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7CBE45A7" w14:textId="42E78954" w:rsidR="00E32B0C" w:rsidRDefault="00AF66F8">
      <w:pPr>
        <w:rPr>
          <w:sz w:val="32"/>
          <w:szCs w:val="32"/>
        </w:rPr>
      </w:pPr>
      <w:r>
        <w:rPr>
          <w:sz w:val="32"/>
          <w:szCs w:val="32"/>
        </w:rPr>
        <w:t>How influential were visual</w:t>
      </w:r>
      <w:r w:rsidR="00FA4305">
        <w:rPr>
          <w:sz w:val="32"/>
          <w:szCs w:val="32"/>
        </w:rPr>
        <w:t xml:space="preserve"> </w:t>
      </w:r>
      <w:r w:rsidR="005875DD">
        <w:rPr>
          <w:sz w:val="32"/>
          <w:szCs w:val="32"/>
        </w:rPr>
        <w:t xml:space="preserve">depictions in determining Napoleon Bonaparte’s reputation and legacy? </w:t>
      </w:r>
    </w:p>
    <w:p w14:paraId="777C5F30" w14:textId="724063B4" w:rsidR="00C90895" w:rsidRPr="00305488" w:rsidRDefault="00C90895" w:rsidP="00C90895">
      <w:pPr>
        <w:rPr>
          <w:sz w:val="32"/>
          <w:szCs w:val="32"/>
        </w:rPr>
      </w:pPr>
      <w:r w:rsidRPr="00305488">
        <w:rPr>
          <w:sz w:val="32"/>
          <w:szCs w:val="32"/>
        </w:rPr>
        <w:t xml:space="preserve">Napoleon Bonaparte, French General and later ruler and holder of titles such as Consul and Emperor, has been subject to a wide range of reputation influences and perceptions. During his lifetime and afterwards, he has been the subject of many visual artworks, from paintings to cartoons, which have portrayed him very negatively or positively, depending on their context and perspective. Some of these portrayals would go on to shape Napoleon’s image for a long time. The eighteenth and nineteenth centuries could offer the full range of these visual representations, many of which were influential in deciding his legacy. These images featured Napoleon in a certain light in order to spread a message and perpetuate a view of him. </w:t>
      </w:r>
    </w:p>
    <w:p w14:paraId="576EA9AF" w14:textId="246DC648" w:rsidR="00305488" w:rsidRPr="006E324C" w:rsidRDefault="00305488" w:rsidP="00305488">
      <w:pPr>
        <w:rPr>
          <w:sz w:val="32"/>
          <w:szCs w:val="32"/>
        </w:rPr>
      </w:pPr>
      <w:r>
        <w:rPr>
          <w:sz w:val="32"/>
          <w:szCs w:val="32"/>
        </w:rPr>
        <w:t>Amongst the examples of imagery that featured Napoleon within a certain light in order to spread a message about him, some of the most prominent cases were the French artwork of the time about the 1799 Brumaire coup d’état that brought him to power and the general depiction of him as a saviour. The</w:t>
      </w:r>
      <w:r w:rsidRPr="00407482">
        <w:rPr>
          <w:sz w:val="32"/>
          <w:szCs w:val="32"/>
        </w:rPr>
        <w:t>s</w:t>
      </w:r>
      <w:r>
        <w:rPr>
          <w:sz w:val="32"/>
          <w:szCs w:val="32"/>
        </w:rPr>
        <w:t xml:space="preserve">e were extensive in France during Napoleon’s tenures as Consul and Emperor, </w:t>
      </w:r>
      <w:r w:rsidR="006C053B">
        <w:rPr>
          <w:sz w:val="32"/>
          <w:szCs w:val="32"/>
        </w:rPr>
        <w:t>created for propaganda purposes. T</w:t>
      </w:r>
      <w:r>
        <w:rPr>
          <w:sz w:val="32"/>
          <w:szCs w:val="32"/>
        </w:rPr>
        <w:t>he</w:t>
      </w:r>
      <w:r w:rsidR="006C053B">
        <w:rPr>
          <w:sz w:val="32"/>
          <w:szCs w:val="32"/>
        </w:rPr>
        <w:t>y served to make an argument to support</w:t>
      </w:r>
      <w:r>
        <w:rPr>
          <w:sz w:val="32"/>
          <w:szCs w:val="32"/>
        </w:rPr>
        <w:t xml:space="preserve"> his rule. Almost im</w:t>
      </w:r>
      <w:r w:rsidR="006C053B">
        <w:rPr>
          <w:sz w:val="32"/>
          <w:szCs w:val="32"/>
        </w:rPr>
        <w:t xml:space="preserve">mediately one such work emerged; </w:t>
      </w:r>
      <w:proofErr w:type="spellStart"/>
      <w:r w:rsidR="006C053B">
        <w:rPr>
          <w:sz w:val="32"/>
          <w:szCs w:val="32"/>
        </w:rPr>
        <w:t>Antoin</w:t>
      </w:r>
      <w:proofErr w:type="spellEnd"/>
      <w:r w:rsidR="006C053B">
        <w:rPr>
          <w:sz w:val="32"/>
          <w:szCs w:val="32"/>
        </w:rPr>
        <w:t xml:space="preserve">-Francois </w:t>
      </w:r>
      <w:proofErr w:type="spellStart"/>
      <w:r w:rsidR="006C053B">
        <w:rPr>
          <w:sz w:val="32"/>
          <w:szCs w:val="32"/>
        </w:rPr>
        <w:t>Callet’s</w:t>
      </w:r>
      <w:proofErr w:type="spellEnd"/>
      <w:r w:rsidR="006C053B">
        <w:rPr>
          <w:sz w:val="32"/>
          <w:szCs w:val="32"/>
        </w:rPr>
        <w:t xml:space="preserve"> </w:t>
      </w:r>
      <w:proofErr w:type="spellStart"/>
      <w:r w:rsidR="006C053B" w:rsidRPr="006C053B">
        <w:rPr>
          <w:i/>
          <w:sz w:val="32"/>
          <w:szCs w:val="32"/>
        </w:rPr>
        <w:t>Tab</w:t>
      </w:r>
      <w:r w:rsidRPr="006C053B">
        <w:rPr>
          <w:i/>
          <w:sz w:val="32"/>
          <w:szCs w:val="32"/>
        </w:rPr>
        <w:t>l</w:t>
      </w:r>
      <w:r w:rsidR="006C053B" w:rsidRPr="006C053B">
        <w:rPr>
          <w:i/>
          <w:sz w:val="32"/>
          <w:szCs w:val="32"/>
        </w:rPr>
        <w:t>’</w:t>
      </w:r>
      <w:r w:rsidRPr="006C053B">
        <w:rPr>
          <w:i/>
          <w:sz w:val="32"/>
          <w:szCs w:val="32"/>
        </w:rPr>
        <w:t>eau</w:t>
      </w:r>
      <w:proofErr w:type="spellEnd"/>
      <w:r w:rsidRPr="006C053B">
        <w:rPr>
          <w:i/>
          <w:sz w:val="32"/>
          <w:szCs w:val="32"/>
        </w:rPr>
        <w:t xml:space="preserve"> </w:t>
      </w:r>
      <w:proofErr w:type="spellStart"/>
      <w:r w:rsidRPr="006C053B">
        <w:rPr>
          <w:i/>
          <w:sz w:val="32"/>
          <w:szCs w:val="32"/>
        </w:rPr>
        <w:t>allegorique</w:t>
      </w:r>
      <w:proofErr w:type="spellEnd"/>
      <w:r w:rsidRPr="006C053B">
        <w:rPr>
          <w:i/>
          <w:sz w:val="32"/>
          <w:szCs w:val="32"/>
        </w:rPr>
        <w:t xml:space="preserve"> du 18 Brumaire an VIII </w:t>
      </w:r>
      <w:proofErr w:type="spellStart"/>
      <w:r w:rsidRPr="006C053B">
        <w:rPr>
          <w:i/>
          <w:sz w:val="32"/>
          <w:szCs w:val="32"/>
        </w:rPr>
        <w:t>ou</w:t>
      </w:r>
      <w:proofErr w:type="spellEnd"/>
      <w:r w:rsidRPr="006C053B">
        <w:rPr>
          <w:i/>
          <w:sz w:val="32"/>
          <w:szCs w:val="32"/>
        </w:rPr>
        <w:t xml:space="preserve"> la France</w:t>
      </w:r>
      <w:r>
        <w:rPr>
          <w:sz w:val="32"/>
          <w:szCs w:val="32"/>
        </w:rPr>
        <w:t>, which</w:t>
      </w:r>
      <w:r w:rsidR="006C053B">
        <w:rPr>
          <w:sz w:val="32"/>
          <w:szCs w:val="32"/>
        </w:rPr>
        <w:t xml:space="preserve"> represents the plebiscite that formally approved his take</w:t>
      </w:r>
      <w:r>
        <w:rPr>
          <w:sz w:val="32"/>
          <w:szCs w:val="32"/>
        </w:rPr>
        <w:t xml:space="preserve">over. This </w:t>
      </w:r>
      <w:r w:rsidR="006C053B">
        <w:rPr>
          <w:sz w:val="32"/>
          <w:szCs w:val="32"/>
        </w:rPr>
        <w:t xml:space="preserve">was only one of many </w:t>
      </w:r>
      <w:r>
        <w:rPr>
          <w:sz w:val="32"/>
          <w:szCs w:val="32"/>
        </w:rPr>
        <w:t>example</w:t>
      </w:r>
      <w:r w:rsidR="006C053B">
        <w:rPr>
          <w:sz w:val="32"/>
          <w:szCs w:val="32"/>
        </w:rPr>
        <w:t>s</w:t>
      </w:r>
      <w:r>
        <w:rPr>
          <w:sz w:val="32"/>
          <w:szCs w:val="32"/>
        </w:rPr>
        <w:t xml:space="preserve">, as late as 1810 another </w:t>
      </w:r>
      <w:r w:rsidRPr="006C053B">
        <w:rPr>
          <w:sz w:val="32"/>
          <w:szCs w:val="32"/>
        </w:rPr>
        <w:t>such work</w:t>
      </w:r>
      <w:r w:rsidR="006C053B" w:rsidRPr="006C053B">
        <w:rPr>
          <w:sz w:val="32"/>
          <w:szCs w:val="32"/>
        </w:rPr>
        <w:t xml:space="preserve"> was made;</w:t>
      </w:r>
      <w:r w:rsidRPr="006C053B">
        <w:rPr>
          <w:sz w:val="32"/>
          <w:szCs w:val="32"/>
        </w:rPr>
        <w:t xml:space="preserve"> Jean-P</w:t>
      </w:r>
      <w:r w:rsidR="006C053B" w:rsidRPr="006C053B">
        <w:rPr>
          <w:sz w:val="32"/>
          <w:szCs w:val="32"/>
        </w:rPr>
        <w:t xml:space="preserve">ierre </w:t>
      </w:r>
      <w:proofErr w:type="spellStart"/>
      <w:r w:rsidR="006C053B" w:rsidRPr="006C053B">
        <w:rPr>
          <w:sz w:val="32"/>
          <w:szCs w:val="32"/>
        </w:rPr>
        <w:t>Franque’s</w:t>
      </w:r>
      <w:proofErr w:type="spellEnd"/>
      <w:r w:rsidR="006C053B" w:rsidRPr="00407482">
        <w:rPr>
          <w:i/>
          <w:sz w:val="32"/>
          <w:szCs w:val="32"/>
        </w:rPr>
        <w:t xml:space="preserve"> </w:t>
      </w:r>
      <w:proofErr w:type="spellStart"/>
      <w:r w:rsidR="006C053B" w:rsidRPr="00407482">
        <w:rPr>
          <w:i/>
          <w:sz w:val="32"/>
          <w:szCs w:val="32"/>
        </w:rPr>
        <w:t>Allegorie</w:t>
      </w:r>
      <w:proofErr w:type="spellEnd"/>
      <w:r w:rsidR="006C053B" w:rsidRPr="00407482">
        <w:rPr>
          <w:i/>
          <w:sz w:val="32"/>
          <w:szCs w:val="32"/>
        </w:rPr>
        <w:t xml:space="preserve"> sur </w:t>
      </w:r>
      <w:proofErr w:type="spellStart"/>
      <w:r w:rsidR="006C053B" w:rsidRPr="00407482">
        <w:rPr>
          <w:i/>
          <w:sz w:val="32"/>
          <w:szCs w:val="32"/>
        </w:rPr>
        <w:t>l’</w:t>
      </w:r>
      <w:r w:rsidRPr="00407482">
        <w:rPr>
          <w:i/>
          <w:sz w:val="32"/>
          <w:szCs w:val="32"/>
        </w:rPr>
        <w:t>etat</w:t>
      </w:r>
      <w:proofErr w:type="spellEnd"/>
      <w:r w:rsidRPr="00407482">
        <w:rPr>
          <w:i/>
          <w:sz w:val="32"/>
          <w:szCs w:val="32"/>
        </w:rPr>
        <w:t xml:space="preserve"> de la France</w:t>
      </w:r>
      <w:r w:rsidRPr="006C053B">
        <w:rPr>
          <w:sz w:val="32"/>
          <w:szCs w:val="32"/>
        </w:rPr>
        <w:t>, which depicts a personified France calling on Napoleon in Egy</w:t>
      </w:r>
      <w:r w:rsidR="006C053B" w:rsidRPr="006C053B">
        <w:rPr>
          <w:sz w:val="32"/>
          <w:szCs w:val="32"/>
        </w:rPr>
        <w:t>pt to save her by toppling the g</w:t>
      </w:r>
      <w:r w:rsidRPr="006C053B">
        <w:rPr>
          <w:sz w:val="32"/>
          <w:szCs w:val="32"/>
        </w:rPr>
        <w:t xml:space="preserve">overnment. These works portrayed </w:t>
      </w:r>
      <w:r w:rsidR="006C053B" w:rsidRPr="006C053B">
        <w:rPr>
          <w:sz w:val="32"/>
          <w:szCs w:val="32"/>
        </w:rPr>
        <w:t>Napoleon</w:t>
      </w:r>
      <w:r w:rsidRPr="006C053B">
        <w:rPr>
          <w:sz w:val="32"/>
          <w:szCs w:val="32"/>
        </w:rPr>
        <w:t xml:space="preserve"> as a saviour, which was a regular theme in Nap</w:t>
      </w:r>
      <w:r w:rsidR="006C053B" w:rsidRPr="006C053B">
        <w:rPr>
          <w:sz w:val="32"/>
          <w:szCs w:val="32"/>
        </w:rPr>
        <w:t>oleonic art even within an image depicting conflict or a</w:t>
      </w:r>
      <w:r w:rsidRPr="006C053B">
        <w:rPr>
          <w:sz w:val="32"/>
          <w:szCs w:val="32"/>
        </w:rPr>
        <w:t xml:space="preserve"> coup</w:t>
      </w:r>
      <w:r w:rsidR="006C053B" w:rsidRPr="006C053B">
        <w:rPr>
          <w:sz w:val="32"/>
          <w:szCs w:val="32"/>
        </w:rPr>
        <w:t xml:space="preserve"> or outside of these conflicts</w:t>
      </w:r>
      <w:r w:rsidRPr="006C053B">
        <w:rPr>
          <w:sz w:val="32"/>
          <w:szCs w:val="32"/>
        </w:rPr>
        <w:t xml:space="preserve">. </w:t>
      </w:r>
      <w:r w:rsidR="006C053B" w:rsidRPr="006C053B">
        <w:rPr>
          <w:sz w:val="32"/>
          <w:szCs w:val="32"/>
        </w:rPr>
        <w:t xml:space="preserve">Another example is </w:t>
      </w:r>
      <w:r w:rsidRPr="006C053B">
        <w:rPr>
          <w:sz w:val="32"/>
          <w:szCs w:val="32"/>
        </w:rPr>
        <w:t xml:space="preserve">Antoine Gros’s </w:t>
      </w:r>
      <w:r w:rsidRPr="006C053B">
        <w:rPr>
          <w:i/>
          <w:sz w:val="32"/>
          <w:szCs w:val="32"/>
        </w:rPr>
        <w:t>Napoleon Visiting the Plague Victims of Jaffa</w:t>
      </w:r>
      <w:r w:rsidRPr="006C053B">
        <w:rPr>
          <w:sz w:val="32"/>
          <w:szCs w:val="32"/>
        </w:rPr>
        <w:t xml:space="preserve">, which presents him as </w:t>
      </w:r>
      <w:r w:rsidRPr="006C053B">
        <w:rPr>
          <w:sz w:val="32"/>
          <w:szCs w:val="32"/>
        </w:rPr>
        <w:lastRenderedPageBreak/>
        <w:t xml:space="preserve">a </w:t>
      </w:r>
      <w:r w:rsidR="006C053B" w:rsidRPr="006C053B">
        <w:rPr>
          <w:sz w:val="32"/>
          <w:szCs w:val="32"/>
        </w:rPr>
        <w:t>Christ-</w:t>
      </w:r>
      <w:r w:rsidRPr="006C053B">
        <w:rPr>
          <w:sz w:val="32"/>
          <w:szCs w:val="32"/>
        </w:rPr>
        <w:t>like figure</w:t>
      </w:r>
      <w:r w:rsidRPr="006C053B">
        <w:rPr>
          <w:rStyle w:val="FootnoteReference"/>
          <w:sz w:val="32"/>
          <w:szCs w:val="32"/>
        </w:rPr>
        <w:footnoteReference w:id="1"/>
      </w:r>
      <w:r w:rsidRPr="006C053B">
        <w:rPr>
          <w:sz w:val="32"/>
          <w:szCs w:val="32"/>
        </w:rPr>
        <w:t xml:space="preserve">. Given the amount of this </w:t>
      </w:r>
      <w:r w:rsidR="006C053B" w:rsidRPr="006C053B">
        <w:rPr>
          <w:sz w:val="32"/>
          <w:szCs w:val="32"/>
        </w:rPr>
        <w:t>particular type of portrayal</w:t>
      </w:r>
      <w:r w:rsidRPr="006C053B">
        <w:rPr>
          <w:sz w:val="32"/>
          <w:szCs w:val="32"/>
        </w:rPr>
        <w:t xml:space="preserve"> in </w:t>
      </w:r>
      <w:r>
        <w:rPr>
          <w:sz w:val="32"/>
          <w:szCs w:val="32"/>
        </w:rPr>
        <w:t xml:space="preserve">such a short period, it is entirely possible that they impacted the </w:t>
      </w:r>
      <w:r w:rsidR="006C053B">
        <w:rPr>
          <w:sz w:val="32"/>
          <w:szCs w:val="32"/>
        </w:rPr>
        <w:t>way he was viewed by the populace and may also have influenced</w:t>
      </w:r>
      <w:r>
        <w:rPr>
          <w:sz w:val="32"/>
          <w:szCs w:val="32"/>
        </w:rPr>
        <w:t xml:space="preserve"> how he came to power. </w:t>
      </w:r>
      <w:bookmarkStart w:id="0" w:name="_Hlk506839916"/>
      <w:r w:rsidR="008F2C9D" w:rsidRPr="006E324C">
        <w:rPr>
          <w:sz w:val="32"/>
          <w:szCs w:val="32"/>
        </w:rPr>
        <w:t>T</w:t>
      </w:r>
      <w:r w:rsidRPr="006E324C">
        <w:rPr>
          <w:sz w:val="32"/>
          <w:szCs w:val="32"/>
        </w:rPr>
        <w:t xml:space="preserve">here was </w:t>
      </w:r>
      <w:r w:rsidR="00F757E5" w:rsidRPr="006E324C">
        <w:rPr>
          <w:sz w:val="32"/>
          <w:szCs w:val="32"/>
        </w:rPr>
        <w:t xml:space="preserve">still </w:t>
      </w:r>
      <w:r w:rsidR="008F2C9D" w:rsidRPr="006E324C">
        <w:rPr>
          <w:sz w:val="32"/>
          <w:szCs w:val="32"/>
        </w:rPr>
        <w:t xml:space="preserve">some </w:t>
      </w:r>
      <w:r w:rsidRPr="006E324C">
        <w:rPr>
          <w:sz w:val="32"/>
          <w:szCs w:val="32"/>
        </w:rPr>
        <w:t xml:space="preserve">doubt in France about the </w:t>
      </w:r>
      <w:r w:rsidR="00F757E5" w:rsidRPr="006E324C">
        <w:rPr>
          <w:sz w:val="32"/>
          <w:szCs w:val="32"/>
        </w:rPr>
        <w:t>accuracy</w:t>
      </w:r>
      <w:r w:rsidRPr="006E324C">
        <w:rPr>
          <w:sz w:val="32"/>
          <w:szCs w:val="32"/>
        </w:rPr>
        <w:t xml:space="preserve"> of this, especially in the press </w:t>
      </w:r>
      <w:r w:rsidR="00F757E5" w:rsidRPr="006E324C">
        <w:rPr>
          <w:sz w:val="32"/>
          <w:szCs w:val="32"/>
        </w:rPr>
        <w:t>during</w:t>
      </w:r>
      <w:r w:rsidRPr="006E324C">
        <w:rPr>
          <w:sz w:val="32"/>
          <w:szCs w:val="32"/>
        </w:rPr>
        <w:t xml:space="preserve"> the 1790s</w:t>
      </w:r>
      <w:r w:rsidRPr="006E324C">
        <w:rPr>
          <w:rStyle w:val="FootnoteReference"/>
          <w:sz w:val="32"/>
          <w:szCs w:val="32"/>
        </w:rPr>
        <w:footnoteReference w:id="2"/>
      </w:r>
      <w:r w:rsidRPr="006E324C">
        <w:rPr>
          <w:sz w:val="32"/>
          <w:szCs w:val="32"/>
        </w:rPr>
        <w:t>.</w:t>
      </w:r>
    </w:p>
    <w:bookmarkEnd w:id="0"/>
    <w:p w14:paraId="7216CCA9" w14:textId="1D4A7977" w:rsidR="00266B70" w:rsidRDefault="00266B70" w:rsidP="00C90895">
      <w:pPr>
        <w:rPr>
          <w:sz w:val="32"/>
          <w:szCs w:val="32"/>
        </w:rPr>
      </w:pPr>
      <w:r>
        <w:rPr>
          <w:sz w:val="32"/>
          <w:szCs w:val="32"/>
        </w:rPr>
        <w:t>One of the most significant cases of visual imagery impacting Napoleon’s legacy is the belief that he was abnormally or unusually short for his time. This view was so prevalent it resulted in the naming of a</w:t>
      </w:r>
      <w:r w:rsidR="003F0AB2">
        <w:rPr>
          <w:sz w:val="32"/>
          <w:szCs w:val="32"/>
        </w:rPr>
        <w:t>n alleged</w:t>
      </w:r>
      <w:r>
        <w:rPr>
          <w:sz w:val="32"/>
          <w:szCs w:val="32"/>
        </w:rPr>
        <w:t xml:space="preserve"> disorder, the Napoleon </w:t>
      </w:r>
      <w:r w:rsidRPr="000C1ED9">
        <w:rPr>
          <w:sz w:val="32"/>
          <w:szCs w:val="32"/>
        </w:rPr>
        <w:t xml:space="preserve">complex, which referred to a person’s insecurity arising from their relative reduced </w:t>
      </w:r>
      <w:r>
        <w:rPr>
          <w:sz w:val="32"/>
          <w:szCs w:val="32"/>
        </w:rPr>
        <w:t xml:space="preserve">height. The origins of this view of Napoleon is a direct consequence of satirical cartoons in British </w:t>
      </w:r>
      <w:r w:rsidRPr="000C1ED9">
        <w:rPr>
          <w:sz w:val="32"/>
          <w:szCs w:val="32"/>
        </w:rPr>
        <w:t xml:space="preserve">newspapers, particularly during the period of his rule. In order to make him an object of ridicule, he would be depicted as being exceptionally small in physical stature, which was contrasted with a notably volatile personality. The cartoons of A. </w:t>
      </w:r>
      <w:proofErr w:type="spellStart"/>
      <w:r w:rsidRPr="000C1ED9">
        <w:rPr>
          <w:sz w:val="32"/>
          <w:szCs w:val="32"/>
        </w:rPr>
        <w:t>Gillray</w:t>
      </w:r>
      <w:proofErr w:type="spellEnd"/>
      <w:r w:rsidRPr="000C1ED9">
        <w:rPr>
          <w:sz w:val="32"/>
          <w:szCs w:val="32"/>
        </w:rPr>
        <w:t>, for instance, predominantly and consistently used this diminutive version of Napoleon over the course of several years</w:t>
      </w:r>
      <w:r w:rsidRPr="000C1ED9">
        <w:rPr>
          <w:rStyle w:val="FootnoteReference"/>
          <w:sz w:val="32"/>
          <w:szCs w:val="32"/>
        </w:rPr>
        <w:footnoteReference w:id="3"/>
      </w:r>
      <w:r w:rsidRPr="000C1ED9">
        <w:rPr>
          <w:sz w:val="32"/>
          <w:szCs w:val="32"/>
        </w:rPr>
        <w:t xml:space="preserve">. It is a testimony to the </w:t>
      </w:r>
      <w:r>
        <w:rPr>
          <w:sz w:val="32"/>
          <w:szCs w:val="32"/>
        </w:rPr>
        <w:t xml:space="preserve">success of these cartoons that it had such an extensive impact of the general image of Napoleon. </w:t>
      </w:r>
    </w:p>
    <w:p w14:paraId="7C81FF6D" w14:textId="288BED64" w:rsidR="00C33789" w:rsidRDefault="008F7590">
      <w:pPr>
        <w:rPr>
          <w:sz w:val="32"/>
          <w:szCs w:val="32"/>
        </w:rPr>
      </w:pPr>
      <w:r w:rsidRPr="009D1DAB">
        <w:rPr>
          <w:sz w:val="32"/>
          <w:szCs w:val="32"/>
        </w:rPr>
        <w:t xml:space="preserve">Another case </w:t>
      </w:r>
      <w:r w:rsidR="00356E3A" w:rsidRPr="009D1DAB">
        <w:rPr>
          <w:sz w:val="32"/>
          <w:szCs w:val="32"/>
        </w:rPr>
        <w:t>where</w:t>
      </w:r>
      <w:r w:rsidR="00671ADF" w:rsidRPr="009D1DAB">
        <w:rPr>
          <w:sz w:val="32"/>
          <w:szCs w:val="32"/>
        </w:rPr>
        <w:t xml:space="preserve"> visual depictions</w:t>
      </w:r>
      <w:r w:rsidRPr="009D1DAB">
        <w:rPr>
          <w:sz w:val="32"/>
          <w:szCs w:val="32"/>
        </w:rPr>
        <w:t xml:space="preserve"> </w:t>
      </w:r>
      <w:r w:rsidR="00E066A9" w:rsidRPr="009D1DAB">
        <w:rPr>
          <w:sz w:val="32"/>
          <w:szCs w:val="32"/>
        </w:rPr>
        <w:t>changed a part of Napoleon’s</w:t>
      </w:r>
      <w:r w:rsidR="00CB01CB" w:rsidRPr="009D1DAB">
        <w:rPr>
          <w:sz w:val="32"/>
          <w:szCs w:val="32"/>
        </w:rPr>
        <w:t xml:space="preserve"> legacy is the</w:t>
      </w:r>
      <w:r w:rsidR="00CB6388" w:rsidRPr="009D1DAB">
        <w:rPr>
          <w:sz w:val="32"/>
          <w:szCs w:val="32"/>
        </w:rPr>
        <w:t xml:space="preserve"> presentation of </w:t>
      </w:r>
      <w:r w:rsidR="00B46FCB" w:rsidRPr="009D1DAB">
        <w:rPr>
          <w:sz w:val="32"/>
          <w:szCs w:val="32"/>
        </w:rPr>
        <w:t>his journey in the Mare</w:t>
      </w:r>
      <w:r w:rsidR="009D1DAB" w:rsidRPr="009D1DAB">
        <w:rPr>
          <w:sz w:val="32"/>
          <w:szCs w:val="32"/>
        </w:rPr>
        <w:t>ngo Campaign, across the Swiss A</w:t>
      </w:r>
      <w:r w:rsidR="00B46FCB" w:rsidRPr="009D1DAB">
        <w:rPr>
          <w:sz w:val="32"/>
          <w:szCs w:val="32"/>
        </w:rPr>
        <w:t>lps</w:t>
      </w:r>
      <w:r w:rsidR="009D1DAB" w:rsidRPr="009D1DAB">
        <w:rPr>
          <w:sz w:val="32"/>
          <w:szCs w:val="32"/>
        </w:rPr>
        <w:t>, seated up</w:t>
      </w:r>
      <w:r w:rsidR="0013649D" w:rsidRPr="009D1DAB">
        <w:rPr>
          <w:sz w:val="32"/>
          <w:szCs w:val="32"/>
        </w:rPr>
        <w:t xml:space="preserve">on </w:t>
      </w:r>
      <w:r w:rsidR="009D1DAB" w:rsidRPr="009D1DAB">
        <w:rPr>
          <w:sz w:val="32"/>
          <w:szCs w:val="32"/>
        </w:rPr>
        <w:t xml:space="preserve">a </w:t>
      </w:r>
      <w:r w:rsidR="0013649D" w:rsidRPr="009D1DAB">
        <w:rPr>
          <w:sz w:val="32"/>
          <w:szCs w:val="32"/>
        </w:rPr>
        <w:t>horse</w:t>
      </w:r>
      <w:r w:rsidR="00B46FCB" w:rsidRPr="009D1DAB">
        <w:rPr>
          <w:rStyle w:val="FootnoteReference"/>
          <w:sz w:val="32"/>
          <w:szCs w:val="32"/>
        </w:rPr>
        <w:footnoteReference w:id="4"/>
      </w:r>
      <w:r w:rsidR="00B46FCB" w:rsidRPr="009D1DAB">
        <w:rPr>
          <w:sz w:val="32"/>
          <w:szCs w:val="32"/>
        </w:rPr>
        <w:t>.</w:t>
      </w:r>
      <w:r w:rsidR="00E75293" w:rsidRPr="009D1DAB">
        <w:rPr>
          <w:sz w:val="32"/>
          <w:szCs w:val="32"/>
        </w:rPr>
        <w:t xml:space="preserve"> The painting of this</w:t>
      </w:r>
      <w:r w:rsidR="0013649D" w:rsidRPr="009D1DAB">
        <w:rPr>
          <w:sz w:val="32"/>
          <w:szCs w:val="32"/>
        </w:rPr>
        <w:t xml:space="preserve"> even</w:t>
      </w:r>
      <w:r w:rsidR="0013755C" w:rsidRPr="009D1DAB">
        <w:rPr>
          <w:sz w:val="32"/>
          <w:szCs w:val="32"/>
        </w:rPr>
        <w:t>t by</w:t>
      </w:r>
      <w:r w:rsidR="0013649D" w:rsidRPr="009D1DAB">
        <w:rPr>
          <w:sz w:val="32"/>
          <w:szCs w:val="32"/>
        </w:rPr>
        <w:t xml:space="preserve"> J</w:t>
      </w:r>
      <w:r w:rsidR="0013755C" w:rsidRPr="009D1DAB">
        <w:rPr>
          <w:sz w:val="32"/>
          <w:szCs w:val="32"/>
        </w:rPr>
        <w:t>acques-</w:t>
      </w:r>
      <w:r w:rsidR="0013649D" w:rsidRPr="009D1DAB">
        <w:rPr>
          <w:sz w:val="32"/>
          <w:szCs w:val="32"/>
        </w:rPr>
        <w:t>L</w:t>
      </w:r>
      <w:r w:rsidR="0013755C" w:rsidRPr="009D1DAB">
        <w:rPr>
          <w:sz w:val="32"/>
          <w:szCs w:val="32"/>
        </w:rPr>
        <w:t>ouis</w:t>
      </w:r>
      <w:r w:rsidR="0013649D" w:rsidRPr="009D1DAB">
        <w:rPr>
          <w:sz w:val="32"/>
          <w:szCs w:val="32"/>
        </w:rPr>
        <w:t xml:space="preserve"> David is amongst the most well-known </w:t>
      </w:r>
      <w:r w:rsidR="009D1DAB" w:rsidRPr="009D1DAB">
        <w:rPr>
          <w:sz w:val="32"/>
          <w:szCs w:val="32"/>
        </w:rPr>
        <w:t xml:space="preserve">visual portrayals of </w:t>
      </w:r>
      <w:r w:rsidR="00C90895" w:rsidRPr="009D1DAB">
        <w:rPr>
          <w:sz w:val="32"/>
          <w:szCs w:val="32"/>
        </w:rPr>
        <w:t>Napoleon. I</w:t>
      </w:r>
      <w:r w:rsidR="0013649D" w:rsidRPr="009D1DAB">
        <w:rPr>
          <w:sz w:val="32"/>
          <w:szCs w:val="32"/>
        </w:rPr>
        <w:t xml:space="preserve">n fact, </w:t>
      </w:r>
      <w:r w:rsidR="00C90895" w:rsidRPr="009D1DAB">
        <w:rPr>
          <w:sz w:val="32"/>
          <w:szCs w:val="32"/>
        </w:rPr>
        <w:t xml:space="preserve">it </w:t>
      </w:r>
      <w:r w:rsidR="0013649D" w:rsidRPr="009D1DAB">
        <w:rPr>
          <w:sz w:val="32"/>
          <w:szCs w:val="32"/>
        </w:rPr>
        <w:t xml:space="preserve">contains a major inaccuracy in regard to the actual events. While the crossing of the Alps in a military capacity actually did </w:t>
      </w:r>
      <w:r w:rsidR="00C90895" w:rsidRPr="009D1DAB">
        <w:rPr>
          <w:sz w:val="32"/>
          <w:szCs w:val="32"/>
        </w:rPr>
        <w:t>take place, h</w:t>
      </w:r>
      <w:r w:rsidR="0013649D" w:rsidRPr="009D1DAB">
        <w:rPr>
          <w:sz w:val="32"/>
          <w:szCs w:val="32"/>
        </w:rPr>
        <w:t>e did not travel on a horse</w:t>
      </w:r>
      <w:r w:rsidR="00D348CD" w:rsidRPr="009D1DAB">
        <w:rPr>
          <w:sz w:val="32"/>
          <w:szCs w:val="32"/>
        </w:rPr>
        <w:t>,</w:t>
      </w:r>
      <w:r w:rsidR="009D1DAB" w:rsidRPr="009D1DAB">
        <w:rPr>
          <w:sz w:val="32"/>
          <w:szCs w:val="32"/>
        </w:rPr>
        <w:t xml:space="preserve"> rather he used a mule for the j</w:t>
      </w:r>
      <w:r w:rsidR="00D348CD" w:rsidRPr="009D1DAB">
        <w:rPr>
          <w:sz w:val="32"/>
          <w:szCs w:val="32"/>
        </w:rPr>
        <w:t xml:space="preserve">ourney. </w:t>
      </w:r>
      <w:r w:rsidR="008C0025" w:rsidRPr="009D1DAB">
        <w:rPr>
          <w:sz w:val="32"/>
          <w:szCs w:val="32"/>
        </w:rPr>
        <w:t>Th</w:t>
      </w:r>
      <w:r w:rsidR="00AB27CE" w:rsidRPr="009D1DAB">
        <w:rPr>
          <w:sz w:val="32"/>
          <w:szCs w:val="32"/>
        </w:rPr>
        <w:t xml:space="preserve">e horse image </w:t>
      </w:r>
      <w:r w:rsidR="00C90895" w:rsidRPr="009D1DAB">
        <w:rPr>
          <w:sz w:val="32"/>
          <w:szCs w:val="32"/>
        </w:rPr>
        <w:t>h</w:t>
      </w:r>
      <w:r w:rsidR="00AB27CE" w:rsidRPr="009D1DAB">
        <w:rPr>
          <w:sz w:val="32"/>
          <w:szCs w:val="32"/>
        </w:rPr>
        <w:t>as em</w:t>
      </w:r>
      <w:r w:rsidR="00C90895" w:rsidRPr="009D1DAB">
        <w:rPr>
          <w:sz w:val="32"/>
          <w:szCs w:val="32"/>
        </w:rPr>
        <w:t xml:space="preserve">erged as </w:t>
      </w:r>
      <w:r w:rsidR="009D1DAB" w:rsidRPr="009D1DAB">
        <w:rPr>
          <w:sz w:val="32"/>
          <w:szCs w:val="32"/>
        </w:rPr>
        <w:t xml:space="preserve">a </w:t>
      </w:r>
      <w:r w:rsidR="00C90895" w:rsidRPr="009D1DAB">
        <w:rPr>
          <w:sz w:val="32"/>
          <w:szCs w:val="32"/>
        </w:rPr>
        <w:t>defining image of the A</w:t>
      </w:r>
      <w:r w:rsidR="00AB27CE" w:rsidRPr="009D1DAB">
        <w:rPr>
          <w:sz w:val="32"/>
          <w:szCs w:val="32"/>
        </w:rPr>
        <w:t>lps travel, not least because the fictitious steed so heavily dominates the painting.</w:t>
      </w:r>
      <w:r w:rsidR="00301069" w:rsidRPr="009D1DAB">
        <w:rPr>
          <w:sz w:val="32"/>
          <w:szCs w:val="32"/>
        </w:rPr>
        <w:t xml:space="preserve"> </w:t>
      </w:r>
      <w:r w:rsidR="00983F6A" w:rsidRPr="009D1DAB">
        <w:rPr>
          <w:sz w:val="32"/>
          <w:szCs w:val="32"/>
        </w:rPr>
        <w:t xml:space="preserve">This decision was in all probability </w:t>
      </w:r>
      <w:r w:rsidR="00C90895" w:rsidRPr="009D1DAB">
        <w:rPr>
          <w:sz w:val="32"/>
          <w:szCs w:val="32"/>
        </w:rPr>
        <w:t xml:space="preserve">made </w:t>
      </w:r>
      <w:r w:rsidR="00983F6A" w:rsidRPr="009D1DAB">
        <w:rPr>
          <w:sz w:val="32"/>
          <w:szCs w:val="32"/>
        </w:rPr>
        <w:t>in the belief that a horse is a more impressive animal than a mule.</w:t>
      </w:r>
      <w:r w:rsidR="005720FD" w:rsidRPr="009D1DAB">
        <w:rPr>
          <w:sz w:val="32"/>
          <w:szCs w:val="32"/>
        </w:rPr>
        <w:t xml:space="preserve"> The reality </w:t>
      </w:r>
      <w:r w:rsidR="00C90895" w:rsidRPr="009D1DAB">
        <w:rPr>
          <w:sz w:val="32"/>
          <w:szCs w:val="32"/>
        </w:rPr>
        <w:t xml:space="preserve">is </w:t>
      </w:r>
      <w:r w:rsidR="005720FD">
        <w:rPr>
          <w:sz w:val="32"/>
          <w:szCs w:val="32"/>
        </w:rPr>
        <w:t xml:space="preserve">that </w:t>
      </w:r>
      <w:r w:rsidR="00DC41B4">
        <w:rPr>
          <w:sz w:val="32"/>
          <w:szCs w:val="32"/>
        </w:rPr>
        <w:t xml:space="preserve">for his mountain crossing he had </w:t>
      </w:r>
      <w:r w:rsidR="00A8136D">
        <w:rPr>
          <w:sz w:val="32"/>
          <w:szCs w:val="32"/>
        </w:rPr>
        <w:t xml:space="preserve">to </w:t>
      </w:r>
      <w:r w:rsidR="00DC41B4">
        <w:rPr>
          <w:sz w:val="32"/>
          <w:szCs w:val="32"/>
        </w:rPr>
        <w:t>w</w:t>
      </w:r>
      <w:r w:rsidR="00A8136D">
        <w:rPr>
          <w:sz w:val="32"/>
          <w:szCs w:val="32"/>
        </w:rPr>
        <w:t>ear</w:t>
      </w:r>
      <w:r w:rsidR="00DC41B4">
        <w:rPr>
          <w:sz w:val="32"/>
          <w:szCs w:val="32"/>
        </w:rPr>
        <w:t xml:space="preserve"> fur</w:t>
      </w:r>
      <w:r w:rsidR="00305488">
        <w:rPr>
          <w:sz w:val="32"/>
          <w:szCs w:val="32"/>
        </w:rPr>
        <w:t xml:space="preserve"> </w:t>
      </w:r>
      <w:r w:rsidR="00305488" w:rsidRPr="009D1DAB">
        <w:rPr>
          <w:sz w:val="32"/>
          <w:szCs w:val="32"/>
        </w:rPr>
        <w:t>and this</w:t>
      </w:r>
      <w:r w:rsidR="00DC41B4" w:rsidRPr="009D1DAB">
        <w:rPr>
          <w:sz w:val="32"/>
          <w:szCs w:val="32"/>
        </w:rPr>
        <w:t xml:space="preserve"> </w:t>
      </w:r>
      <w:r w:rsidR="00357B0A" w:rsidRPr="009D1DAB">
        <w:rPr>
          <w:sz w:val="32"/>
          <w:szCs w:val="32"/>
        </w:rPr>
        <w:t>wa</w:t>
      </w:r>
      <w:r w:rsidR="00DC41B4" w:rsidRPr="009D1DAB">
        <w:rPr>
          <w:sz w:val="32"/>
          <w:szCs w:val="32"/>
        </w:rPr>
        <w:t>s also removed for artistic</w:t>
      </w:r>
      <w:r w:rsidR="00305488" w:rsidRPr="009D1DAB">
        <w:rPr>
          <w:sz w:val="32"/>
          <w:szCs w:val="32"/>
        </w:rPr>
        <w:t xml:space="preserve"> reasons</w:t>
      </w:r>
      <w:r w:rsidR="00357B0A" w:rsidRPr="009D1DAB">
        <w:rPr>
          <w:sz w:val="32"/>
          <w:szCs w:val="32"/>
        </w:rPr>
        <w:t xml:space="preserve">, which </w:t>
      </w:r>
      <w:r w:rsidR="00357B0A">
        <w:rPr>
          <w:sz w:val="32"/>
          <w:szCs w:val="32"/>
        </w:rPr>
        <w:t xml:space="preserve">likewise impacted the </w:t>
      </w:r>
      <w:r w:rsidR="009D1DAB">
        <w:rPr>
          <w:sz w:val="32"/>
          <w:szCs w:val="32"/>
        </w:rPr>
        <w:t xml:space="preserve">viewers’ </w:t>
      </w:r>
      <w:r w:rsidR="00357B0A">
        <w:rPr>
          <w:sz w:val="32"/>
          <w:szCs w:val="32"/>
        </w:rPr>
        <w:t>perspective of the event</w:t>
      </w:r>
      <w:r w:rsidR="00357B0A">
        <w:rPr>
          <w:rStyle w:val="FootnoteReference"/>
          <w:sz w:val="32"/>
          <w:szCs w:val="32"/>
        </w:rPr>
        <w:footnoteReference w:id="5"/>
      </w:r>
      <w:r w:rsidR="00357B0A">
        <w:rPr>
          <w:sz w:val="32"/>
          <w:szCs w:val="32"/>
        </w:rPr>
        <w:t xml:space="preserve">. This painting and other artwork </w:t>
      </w:r>
      <w:r w:rsidR="00357B0A" w:rsidRPr="008F2C9D">
        <w:rPr>
          <w:sz w:val="32"/>
          <w:szCs w:val="32"/>
        </w:rPr>
        <w:t xml:space="preserve">would </w:t>
      </w:r>
      <w:r w:rsidR="008F2C9D">
        <w:rPr>
          <w:sz w:val="32"/>
          <w:szCs w:val="32"/>
        </w:rPr>
        <w:t xml:space="preserve">have had a </w:t>
      </w:r>
      <w:r w:rsidR="00357B0A" w:rsidRPr="008F2C9D">
        <w:rPr>
          <w:sz w:val="32"/>
          <w:szCs w:val="32"/>
        </w:rPr>
        <w:t xml:space="preserve">major impact </w:t>
      </w:r>
      <w:r w:rsidR="00357B0A">
        <w:rPr>
          <w:sz w:val="32"/>
          <w:szCs w:val="32"/>
        </w:rPr>
        <w:t xml:space="preserve">over </w:t>
      </w:r>
      <w:r w:rsidR="008F2C9D">
        <w:rPr>
          <w:sz w:val="32"/>
          <w:szCs w:val="32"/>
        </w:rPr>
        <w:t xml:space="preserve">how </w:t>
      </w:r>
      <w:r w:rsidR="00305488">
        <w:rPr>
          <w:sz w:val="32"/>
          <w:szCs w:val="32"/>
        </w:rPr>
        <w:t xml:space="preserve">Marengo is remembered. </w:t>
      </w:r>
      <w:r w:rsidR="00305488" w:rsidRPr="009D1DAB">
        <w:rPr>
          <w:sz w:val="32"/>
          <w:szCs w:val="32"/>
        </w:rPr>
        <w:t>Although</w:t>
      </w:r>
      <w:r w:rsidR="00357B0A" w:rsidRPr="009D1DAB">
        <w:rPr>
          <w:sz w:val="32"/>
          <w:szCs w:val="32"/>
        </w:rPr>
        <w:t xml:space="preserve"> </w:t>
      </w:r>
      <w:r w:rsidR="008F2C9D">
        <w:rPr>
          <w:sz w:val="32"/>
          <w:szCs w:val="32"/>
        </w:rPr>
        <w:t xml:space="preserve">it was relatively </w:t>
      </w:r>
      <w:r w:rsidR="00357B0A" w:rsidRPr="009D1DAB">
        <w:rPr>
          <w:sz w:val="32"/>
          <w:szCs w:val="32"/>
        </w:rPr>
        <w:t xml:space="preserve">unimpressive </w:t>
      </w:r>
      <w:r w:rsidR="008F2C9D">
        <w:rPr>
          <w:sz w:val="32"/>
          <w:szCs w:val="32"/>
        </w:rPr>
        <w:t xml:space="preserve">when </w:t>
      </w:r>
      <w:r w:rsidR="00357B0A" w:rsidRPr="009D1DAB">
        <w:rPr>
          <w:sz w:val="32"/>
          <w:szCs w:val="32"/>
        </w:rPr>
        <w:t xml:space="preserve">compared to many of the other campaigns </w:t>
      </w:r>
      <w:r w:rsidR="00305488" w:rsidRPr="009D1DAB">
        <w:rPr>
          <w:sz w:val="32"/>
          <w:szCs w:val="32"/>
        </w:rPr>
        <w:t xml:space="preserve">led by </w:t>
      </w:r>
      <w:r w:rsidR="00357B0A" w:rsidRPr="009D1DAB">
        <w:rPr>
          <w:sz w:val="32"/>
          <w:szCs w:val="32"/>
        </w:rPr>
        <w:t xml:space="preserve">Napoleon and with luck being more important </w:t>
      </w:r>
      <w:r w:rsidR="008F2C9D">
        <w:rPr>
          <w:sz w:val="32"/>
          <w:szCs w:val="32"/>
        </w:rPr>
        <w:t xml:space="preserve">factor </w:t>
      </w:r>
      <w:r w:rsidR="00357B0A" w:rsidRPr="009D1DAB">
        <w:rPr>
          <w:sz w:val="32"/>
          <w:szCs w:val="32"/>
        </w:rPr>
        <w:t xml:space="preserve">to his victory on this particular occasion, the sculptures and paintings </w:t>
      </w:r>
      <w:r w:rsidR="008F2C9D">
        <w:rPr>
          <w:sz w:val="32"/>
          <w:szCs w:val="32"/>
        </w:rPr>
        <w:t>persisted in reimagining</w:t>
      </w:r>
      <w:r w:rsidR="00357B0A" w:rsidRPr="009D1DAB">
        <w:rPr>
          <w:sz w:val="32"/>
          <w:szCs w:val="32"/>
        </w:rPr>
        <w:t xml:space="preserve"> it as a magnificent victory brought about by </w:t>
      </w:r>
      <w:r w:rsidR="008F2C9D">
        <w:rPr>
          <w:sz w:val="32"/>
          <w:szCs w:val="32"/>
        </w:rPr>
        <w:t xml:space="preserve">a </w:t>
      </w:r>
      <w:r w:rsidR="00357B0A" w:rsidRPr="009D1DAB">
        <w:rPr>
          <w:sz w:val="32"/>
          <w:szCs w:val="32"/>
        </w:rPr>
        <w:t>strategic genius</w:t>
      </w:r>
      <w:r w:rsidR="002A6BF7" w:rsidRPr="009D1DAB">
        <w:rPr>
          <w:rStyle w:val="FootnoteReference"/>
          <w:sz w:val="32"/>
          <w:szCs w:val="32"/>
        </w:rPr>
        <w:footnoteReference w:id="6"/>
      </w:r>
      <w:r w:rsidR="00357B0A" w:rsidRPr="009D1DAB">
        <w:rPr>
          <w:sz w:val="32"/>
          <w:szCs w:val="32"/>
        </w:rPr>
        <w:t xml:space="preserve">. </w:t>
      </w:r>
    </w:p>
    <w:p w14:paraId="202B6EBB" w14:textId="53FCE18D" w:rsidR="00301069" w:rsidRDefault="00D22287">
      <w:pPr>
        <w:rPr>
          <w:sz w:val="32"/>
          <w:szCs w:val="32"/>
        </w:rPr>
      </w:pPr>
      <w:r>
        <w:rPr>
          <w:sz w:val="32"/>
          <w:szCs w:val="32"/>
        </w:rPr>
        <w:t>T</w:t>
      </w:r>
      <w:r w:rsidR="00F91882">
        <w:rPr>
          <w:sz w:val="32"/>
          <w:szCs w:val="32"/>
        </w:rPr>
        <w:t>his theme of artwork that promotes Napoleon’s image having a major disconnect with the reality of what actually happened can also be seen in the case of</w:t>
      </w:r>
      <w:r w:rsidR="0072103C">
        <w:rPr>
          <w:sz w:val="32"/>
          <w:szCs w:val="32"/>
        </w:rPr>
        <w:t xml:space="preserve"> some of</w:t>
      </w:r>
      <w:r w:rsidR="00F91882">
        <w:rPr>
          <w:sz w:val="32"/>
          <w:szCs w:val="32"/>
        </w:rPr>
        <w:t xml:space="preserve"> </w:t>
      </w:r>
      <w:r w:rsidR="00591CD3">
        <w:rPr>
          <w:sz w:val="32"/>
          <w:szCs w:val="32"/>
        </w:rPr>
        <w:t xml:space="preserve">the visual depictions of the battle of </w:t>
      </w:r>
      <w:proofErr w:type="spellStart"/>
      <w:r w:rsidR="0067622A">
        <w:rPr>
          <w:sz w:val="32"/>
          <w:szCs w:val="32"/>
        </w:rPr>
        <w:t>Arcole</w:t>
      </w:r>
      <w:proofErr w:type="spellEnd"/>
      <w:r w:rsidR="00591CD3">
        <w:rPr>
          <w:sz w:val="32"/>
          <w:szCs w:val="32"/>
        </w:rPr>
        <w:t xml:space="preserve">, which </w:t>
      </w:r>
      <w:r w:rsidR="009D1DAB">
        <w:rPr>
          <w:sz w:val="32"/>
          <w:szCs w:val="32"/>
        </w:rPr>
        <w:t>has come to dominate</w:t>
      </w:r>
      <w:r w:rsidR="00564D65">
        <w:rPr>
          <w:sz w:val="32"/>
          <w:szCs w:val="32"/>
        </w:rPr>
        <w:t xml:space="preserve"> the memory of his campaigns in Italy in the 1790s.</w:t>
      </w:r>
      <w:r w:rsidR="00786ED2">
        <w:rPr>
          <w:sz w:val="32"/>
          <w:szCs w:val="32"/>
        </w:rPr>
        <w:t xml:space="preserve"> A</w:t>
      </w:r>
      <w:r w:rsidR="0072103C">
        <w:rPr>
          <w:sz w:val="32"/>
          <w:szCs w:val="32"/>
        </w:rPr>
        <w:t xml:space="preserve"> </w:t>
      </w:r>
      <w:r w:rsidR="00786ED2">
        <w:rPr>
          <w:sz w:val="32"/>
          <w:szCs w:val="32"/>
        </w:rPr>
        <w:t>prime example of this is another of Antoine -Jean Gros’s painting</w:t>
      </w:r>
      <w:r w:rsidR="004F5B37">
        <w:rPr>
          <w:sz w:val="32"/>
          <w:szCs w:val="32"/>
        </w:rPr>
        <w:t>s</w:t>
      </w:r>
      <w:r w:rsidR="00786ED2">
        <w:rPr>
          <w:sz w:val="32"/>
          <w:szCs w:val="32"/>
        </w:rPr>
        <w:t xml:space="preserve">. </w:t>
      </w:r>
      <w:r w:rsidR="009D1DAB">
        <w:rPr>
          <w:sz w:val="32"/>
          <w:szCs w:val="32"/>
        </w:rPr>
        <w:t>T</w:t>
      </w:r>
      <w:r w:rsidR="0067622A">
        <w:rPr>
          <w:sz w:val="32"/>
          <w:szCs w:val="32"/>
        </w:rPr>
        <w:t>his focused on the French efforts to take control of a Venetian bridge</w:t>
      </w:r>
      <w:r w:rsidR="008B2195">
        <w:rPr>
          <w:sz w:val="32"/>
          <w:szCs w:val="32"/>
        </w:rPr>
        <w:t xml:space="preserve">, </w:t>
      </w:r>
      <w:r w:rsidR="009D1DAB">
        <w:rPr>
          <w:sz w:val="32"/>
          <w:szCs w:val="32"/>
        </w:rPr>
        <w:t xml:space="preserve">and </w:t>
      </w:r>
      <w:r w:rsidR="00D35F04">
        <w:rPr>
          <w:sz w:val="32"/>
          <w:szCs w:val="32"/>
        </w:rPr>
        <w:t>Gros’s</w:t>
      </w:r>
      <w:r w:rsidR="008B2195">
        <w:rPr>
          <w:sz w:val="32"/>
          <w:szCs w:val="32"/>
        </w:rPr>
        <w:t xml:space="preserve"> </w:t>
      </w:r>
      <w:r w:rsidR="008C1C40">
        <w:rPr>
          <w:sz w:val="32"/>
          <w:szCs w:val="32"/>
        </w:rPr>
        <w:t xml:space="preserve">depiction features Napoleon being physically </w:t>
      </w:r>
      <w:r w:rsidR="009D1DAB">
        <w:rPr>
          <w:sz w:val="32"/>
          <w:szCs w:val="32"/>
        </w:rPr>
        <w:t xml:space="preserve">positioned </w:t>
      </w:r>
      <w:r w:rsidR="008C1C40">
        <w:rPr>
          <w:sz w:val="32"/>
          <w:szCs w:val="32"/>
        </w:rPr>
        <w:t>on the bridge at the time of the battle. In truth, at no point i</w:t>
      </w:r>
      <w:r w:rsidR="009D1DAB">
        <w:rPr>
          <w:sz w:val="32"/>
          <w:szCs w:val="32"/>
        </w:rPr>
        <w:t>n the battle did he ever manage to get to the bridge;</w:t>
      </w:r>
      <w:r w:rsidR="008C1C40">
        <w:rPr>
          <w:sz w:val="32"/>
          <w:szCs w:val="32"/>
        </w:rPr>
        <w:t xml:space="preserve"> in fact as a </w:t>
      </w:r>
      <w:r w:rsidR="00D036E0">
        <w:rPr>
          <w:sz w:val="32"/>
          <w:szCs w:val="32"/>
        </w:rPr>
        <w:t>consequence</w:t>
      </w:r>
      <w:r w:rsidR="008C1C40">
        <w:rPr>
          <w:sz w:val="32"/>
          <w:szCs w:val="32"/>
        </w:rPr>
        <w:t xml:space="preserve"> of an attack from his </w:t>
      </w:r>
      <w:r w:rsidR="00D036E0">
        <w:rPr>
          <w:sz w:val="32"/>
          <w:szCs w:val="32"/>
        </w:rPr>
        <w:t>Austrian</w:t>
      </w:r>
      <w:r w:rsidR="008C1C40">
        <w:rPr>
          <w:sz w:val="32"/>
          <w:szCs w:val="32"/>
        </w:rPr>
        <w:t xml:space="preserve"> adversaries he was not able to </w:t>
      </w:r>
      <w:r w:rsidR="00D036E0">
        <w:rPr>
          <w:sz w:val="32"/>
          <w:szCs w:val="32"/>
        </w:rPr>
        <w:t>reach</w:t>
      </w:r>
      <w:r w:rsidR="009D1DAB">
        <w:rPr>
          <w:sz w:val="32"/>
          <w:szCs w:val="32"/>
        </w:rPr>
        <w:t xml:space="preserve"> to within</w:t>
      </w:r>
      <w:r w:rsidR="00D036E0">
        <w:rPr>
          <w:sz w:val="32"/>
          <w:szCs w:val="32"/>
        </w:rPr>
        <w:t xml:space="preserve"> fifty paces of the structure</w:t>
      </w:r>
      <w:r w:rsidR="00DB071A">
        <w:rPr>
          <w:rStyle w:val="FootnoteReference"/>
          <w:sz w:val="32"/>
          <w:szCs w:val="32"/>
        </w:rPr>
        <w:footnoteReference w:id="7"/>
      </w:r>
      <w:r w:rsidR="00D036E0">
        <w:rPr>
          <w:sz w:val="32"/>
          <w:szCs w:val="32"/>
        </w:rPr>
        <w:t>.</w:t>
      </w:r>
      <w:r w:rsidR="0033538C">
        <w:rPr>
          <w:sz w:val="32"/>
          <w:szCs w:val="32"/>
        </w:rPr>
        <w:t xml:space="preserve"> </w:t>
      </w:r>
      <w:r w:rsidR="002A78C6">
        <w:rPr>
          <w:sz w:val="32"/>
          <w:szCs w:val="32"/>
        </w:rPr>
        <w:t xml:space="preserve"> </w:t>
      </w:r>
      <w:r w:rsidR="009D1DAB">
        <w:rPr>
          <w:sz w:val="32"/>
          <w:szCs w:val="32"/>
        </w:rPr>
        <w:t>T</w:t>
      </w:r>
      <w:r w:rsidR="004F5B37">
        <w:rPr>
          <w:sz w:val="32"/>
          <w:szCs w:val="32"/>
        </w:rPr>
        <w:t>he assault was in effect a failure for the French forces. There is</w:t>
      </w:r>
      <w:r w:rsidR="0077575D">
        <w:rPr>
          <w:sz w:val="32"/>
          <w:szCs w:val="32"/>
        </w:rPr>
        <w:t xml:space="preserve"> also</w:t>
      </w:r>
      <w:r w:rsidR="004F5B37">
        <w:rPr>
          <w:sz w:val="32"/>
          <w:szCs w:val="32"/>
        </w:rPr>
        <w:t xml:space="preserve"> a </w:t>
      </w:r>
      <w:r w:rsidR="008C535B">
        <w:rPr>
          <w:sz w:val="32"/>
          <w:szCs w:val="32"/>
        </w:rPr>
        <w:t xml:space="preserve">version </w:t>
      </w:r>
      <w:r w:rsidR="009D1DAB">
        <w:rPr>
          <w:sz w:val="32"/>
          <w:szCs w:val="32"/>
        </w:rPr>
        <w:t>of the story where</w:t>
      </w:r>
      <w:r w:rsidR="004F5B37">
        <w:rPr>
          <w:sz w:val="32"/>
          <w:szCs w:val="32"/>
        </w:rPr>
        <w:t xml:space="preserve"> French forces did get onto</w:t>
      </w:r>
      <w:r w:rsidR="009D1DAB">
        <w:rPr>
          <w:sz w:val="32"/>
          <w:szCs w:val="32"/>
        </w:rPr>
        <w:t xml:space="preserve"> the Bridge but even in this account</w:t>
      </w:r>
      <w:r w:rsidR="004F5B37">
        <w:rPr>
          <w:sz w:val="32"/>
          <w:szCs w:val="32"/>
        </w:rPr>
        <w:t xml:space="preserve"> </w:t>
      </w:r>
      <w:r w:rsidR="008C535B">
        <w:rPr>
          <w:sz w:val="32"/>
          <w:szCs w:val="32"/>
        </w:rPr>
        <w:t>Napoleon</w:t>
      </w:r>
      <w:r w:rsidR="009D1DAB">
        <w:rPr>
          <w:sz w:val="32"/>
          <w:szCs w:val="32"/>
        </w:rPr>
        <w:t xml:space="preserve"> was never on the bridge;</w:t>
      </w:r>
      <w:r w:rsidR="004F5B37">
        <w:rPr>
          <w:sz w:val="32"/>
          <w:szCs w:val="32"/>
        </w:rPr>
        <w:t xml:space="preserve"> rather it was another General, Augereau, who</w:t>
      </w:r>
      <w:r w:rsidR="00F6649C">
        <w:rPr>
          <w:sz w:val="32"/>
          <w:szCs w:val="32"/>
        </w:rPr>
        <w:t xml:space="preserve"> actually</w:t>
      </w:r>
      <w:r w:rsidR="004F5B37">
        <w:rPr>
          <w:sz w:val="32"/>
          <w:szCs w:val="32"/>
        </w:rPr>
        <w:t xml:space="preserve"> led </w:t>
      </w:r>
      <w:r w:rsidR="009D1DAB">
        <w:rPr>
          <w:sz w:val="32"/>
          <w:szCs w:val="32"/>
        </w:rPr>
        <w:t>the troops onto the bridge. If</w:t>
      </w:r>
      <w:r w:rsidR="004F5B37">
        <w:rPr>
          <w:sz w:val="32"/>
          <w:szCs w:val="32"/>
        </w:rPr>
        <w:t xml:space="preserve"> so, </w:t>
      </w:r>
      <w:r w:rsidR="009D1DAB">
        <w:rPr>
          <w:sz w:val="32"/>
          <w:szCs w:val="32"/>
        </w:rPr>
        <w:t>it is notable that Augereau is</w:t>
      </w:r>
      <w:r w:rsidR="004F5B37">
        <w:rPr>
          <w:sz w:val="32"/>
          <w:szCs w:val="32"/>
        </w:rPr>
        <w:t xml:space="preserve"> nowhere to be seen in Gros’s painting</w:t>
      </w:r>
      <w:r w:rsidR="00E06619">
        <w:rPr>
          <w:rStyle w:val="FootnoteReference"/>
          <w:sz w:val="32"/>
          <w:szCs w:val="32"/>
        </w:rPr>
        <w:footnoteReference w:id="8"/>
      </w:r>
      <w:r w:rsidR="004F5B37">
        <w:rPr>
          <w:sz w:val="32"/>
          <w:szCs w:val="32"/>
        </w:rPr>
        <w:t>.</w:t>
      </w:r>
    </w:p>
    <w:p w14:paraId="33092A1D" w14:textId="0114309F" w:rsidR="002A78C6" w:rsidRDefault="00AB7DDC">
      <w:pPr>
        <w:rPr>
          <w:sz w:val="32"/>
          <w:szCs w:val="32"/>
        </w:rPr>
      </w:pPr>
      <w:r>
        <w:rPr>
          <w:sz w:val="32"/>
          <w:szCs w:val="32"/>
        </w:rPr>
        <w:t xml:space="preserve">When considering the </w:t>
      </w:r>
      <w:r w:rsidR="00A8581D">
        <w:rPr>
          <w:sz w:val="32"/>
          <w:szCs w:val="32"/>
        </w:rPr>
        <w:t>impact</w:t>
      </w:r>
      <w:r w:rsidR="00F56982">
        <w:rPr>
          <w:sz w:val="32"/>
          <w:szCs w:val="32"/>
        </w:rPr>
        <w:t xml:space="preserve"> of such presentations and the places that would have been </w:t>
      </w:r>
      <w:r w:rsidR="003A6A0B">
        <w:rPr>
          <w:sz w:val="32"/>
          <w:szCs w:val="32"/>
        </w:rPr>
        <w:t>affected</w:t>
      </w:r>
      <w:r w:rsidR="009D1DAB">
        <w:rPr>
          <w:sz w:val="32"/>
          <w:szCs w:val="32"/>
        </w:rPr>
        <w:t xml:space="preserve"> by them</w:t>
      </w:r>
      <w:r w:rsidR="00F56982">
        <w:rPr>
          <w:sz w:val="32"/>
          <w:szCs w:val="32"/>
        </w:rPr>
        <w:t xml:space="preserve"> the most, it is worth looking at France during Napoleon’s rule</w:t>
      </w:r>
      <w:r w:rsidR="009D1DAB">
        <w:rPr>
          <w:sz w:val="32"/>
          <w:szCs w:val="32"/>
        </w:rPr>
        <w:t>, as this was the place where</w:t>
      </w:r>
      <w:r w:rsidR="00F56982">
        <w:rPr>
          <w:sz w:val="32"/>
          <w:szCs w:val="32"/>
        </w:rPr>
        <w:t xml:space="preserve"> many of </w:t>
      </w:r>
      <w:r w:rsidR="003A6A0B">
        <w:rPr>
          <w:sz w:val="32"/>
          <w:szCs w:val="32"/>
        </w:rPr>
        <w:t>the artworks</w:t>
      </w:r>
      <w:r w:rsidR="00F56982">
        <w:rPr>
          <w:sz w:val="32"/>
          <w:szCs w:val="32"/>
        </w:rPr>
        <w:t xml:space="preserve"> </w:t>
      </w:r>
      <w:r w:rsidR="009D1DAB">
        <w:rPr>
          <w:sz w:val="32"/>
          <w:szCs w:val="32"/>
        </w:rPr>
        <w:t>presenting</w:t>
      </w:r>
      <w:r w:rsidR="003A6A0B">
        <w:rPr>
          <w:sz w:val="32"/>
          <w:szCs w:val="32"/>
        </w:rPr>
        <w:t xml:space="preserve"> him in a flattering light</w:t>
      </w:r>
      <w:r w:rsidR="009D1DAB">
        <w:rPr>
          <w:sz w:val="32"/>
          <w:szCs w:val="32"/>
        </w:rPr>
        <w:t xml:space="preserve"> were</w:t>
      </w:r>
      <w:r w:rsidR="003A6A0B">
        <w:rPr>
          <w:sz w:val="32"/>
          <w:szCs w:val="32"/>
        </w:rPr>
        <w:t xml:space="preserve"> actively</w:t>
      </w:r>
      <w:r w:rsidR="00F56982">
        <w:rPr>
          <w:sz w:val="32"/>
          <w:szCs w:val="32"/>
        </w:rPr>
        <w:t xml:space="preserve"> being promoted. Napoleonic France was a place with an immense amount of censorship </w:t>
      </w:r>
      <w:r w:rsidR="003A6A0B">
        <w:rPr>
          <w:sz w:val="32"/>
          <w:szCs w:val="32"/>
        </w:rPr>
        <w:t>when it came to the ruler himself</w:t>
      </w:r>
      <w:r w:rsidR="00783124">
        <w:rPr>
          <w:rStyle w:val="FootnoteReference"/>
          <w:sz w:val="32"/>
          <w:szCs w:val="32"/>
        </w:rPr>
        <w:footnoteReference w:id="9"/>
      </w:r>
      <w:r w:rsidR="009D1DAB">
        <w:rPr>
          <w:sz w:val="32"/>
          <w:szCs w:val="32"/>
        </w:rPr>
        <w:t>,</w:t>
      </w:r>
      <w:r w:rsidR="00EA19B1">
        <w:rPr>
          <w:sz w:val="32"/>
          <w:szCs w:val="32"/>
        </w:rPr>
        <w:t xml:space="preserve"> although the visual arts were censored to a lesser degree than written works.  Napoleon himself played an active role in the patronage of painters and artists, spending ro</w:t>
      </w:r>
      <w:r w:rsidR="009D1DAB">
        <w:rPr>
          <w:sz w:val="32"/>
          <w:szCs w:val="32"/>
        </w:rPr>
        <w:t>ughly the equivalent of £16,000</w:t>
      </w:r>
      <w:r w:rsidR="00EA19B1">
        <w:rPr>
          <w:sz w:val="32"/>
          <w:szCs w:val="32"/>
        </w:rPr>
        <w:t xml:space="preserve"> a year </w:t>
      </w:r>
      <w:r w:rsidR="009D1DAB">
        <w:rPr>
          <w:sz w:val="32"/>
          <w:szCs w:val="32"/>
        </w:rPr>
        <w:t xml:space="preserve">on </w:t>
      </w:r>
      <w:r w:rsidR="00EA19B1">
        <w:rPr>
          <w:sz w:val="32"/>
          <w:szCs w:val="32"/>
        </w:rPr>
        <w:t>sculptures and paintings</w:t>
      </w:r>
      <w:r w:rsidR="00777ED5">
        <w:rPr>
          <w:rStyle w:val="FootnoteReference"/>
          <w:sz w:val="32"/>
          <w:szCs w:val="32"/>
        </w:rPr>
        <w:footnoteReference w:id="10"/>
      </w:r>
      <w:r w:rsidR="00EA19B1">
        <w:rPr>
          <w:sz w:val="32"/>
          <w:szCs w:val="32"/>
        </w:rPr>
        <w:t xml:space="preserve">. Even taking into account the general monuments that he built, </w:t>
      </w:r>
      <w:r w:rsidR="004C7053">
        <w:rPr>
          <w:sz w:val="32"/>
          <w:szCs w:val="32"/>
        </w:rPr>
        <w:t xml:space="preserve">it can be inferred that Napoleon’s own image was extensively funded given the propaganda aims of his patronage and the centrality of his person in the dictatorship and Empire. </w:t>
      </w:r>
      <w:r w:rsidR="00777ED5">
        <w:rPr>
          <w:sz w:val="32"/>
          <w:szCs w:val="32"/>
        </w:rPr>
        <w:t xml:space="preserve">With that in mind, the French </w:t>
      </w:r>
      <w:r w:rsidR="009D1DAB">
        <w:rPr>
          <w:sz w:val="32"/>
          <w:szCs w:val="32"/>
        </w:rPr>
        <w:t xml:space="preserve">people </w:t>
      </w:r>
      <w:r w:rsidR="00777ED5">
        <w:rPr>
          <w:sz w:val="32"/>
          <w:szCs w:val="32"/>
        </w:rPr>
        <w:t xml:space="preserve">of this period would have been exposed solely to one kind of interpretation of him in the visuals arts. Given the scale of the propaganda </w:t>
      </w:r>
      <w:r w:rsidR="009D1DAB">
        <w:rPr>
          <w:sz w:val="32"/>
          <w:szCs w:val="32"/>
        </w:rPr>
        <w:t xml:space="preserve">within the </w:t>
      </w:r>
      <w:r w:rsidR="00777ED5">
        <w:rPr>
          <w:sz w:val="32"/>
          <w:szCs w:val="32"/>
        </w:rPr>
        <w:t>arts and the censorship</w:t>
      </w:r>
      <w:r w:rsidR="009D1DAB">
        <w:rPr>
          <w:sz w:val="32"/>
          <w:szCs w:val="32"/>
        </w:rPr>
        <w:t xml:space="preserve"> applied</w:t>
      </w:r>
      <w:r w:rsidR="00777ED5">
        <w:rPr>
          <w:sz w:val="32"/>
          <w:szCs w:val="32"/>
        </w:rPr>
        <w:t xml:space="preserve">, it is probable that this shaped the image of Napoleon in the eyes of many </w:t>
      </w:r>
      <w:r w:rsidR="009D1DAB">
        <w:rPr>
          <w:sz w:val="32"/>
          <w:szCs w:val="32"/>
        </w:rPr>
        <w:t xml:space="preserve">people at that </w:t>
      </w:r>
      <w:r w:rsidR="00777ED5">
        <w:rPr>
          <w:sz w:val="32"/>
          <w:szCs w:val="32"/>
        </w:rPr>
        <w:t>time, shaping the perspective of him within that country.</w:t>
      </w:r>
      <w:r w:rsidR="00373EF4">
        <w:rPr>
          <w:sz w:val="32"/>
          <w:szCs w:val="32"/>
        </w:rPr>
        <w:t xml:space="preserve"> </w:t>
      </w:r>
      <w:r w:rsidR="00056B7A">
        <w:rPr>
          <w:sz w:val="32"/>
          <w:szCs w:val="32"/>
        </w:rPr>
        <w:t xml:space="preserve"> </w:t>
      </w:r>
    </w:p>
    <w:p w14:paraId="39C28FAE" w14:textId="525931CA" w:rsidR="00056B7A" w:rsidRDefault="00FD24E8">
      <w:pPr>
        <w:rPr>
          <w:sz w:val="32"/>
          <w:szCs w:val="32"/>
        </w:rPr>
      </w:pPr>
      <w:r>
        <w:rPr>
          <w:sz w:val="32"/>
          <w:szCs w:val="32"/>
        </w:rPr>
        <w:t>I</w:t>
      </w:r>
      <w:r w:rsidR="00A71555">
        <w:rPr>
          <w:sz w:val="32"/>
          <w:szCs w:val="32"/>
        </w:rPr>
        <w:t>t should be noted that</w:t>
      </w:r>
      <w:r w:rsidR="003D3C29">
        <w:rPr>
          <w:sz w:val="32"/>
          <w:szCs w:val="32"/>
        </w:rPr>
        <w:t xml:space="preserve"> Napoleon’s </w:t>
      </w:r>
      <w:r w:rsidR="00612026">
        <w:rPr>
          <w:sz w:val="32"/>
          <w:szCs w:val="32"/>
        </w:rPr>
        <w:t xml:space="preserve">legacy is, now as </w:t>
      </w:r>
      <w:r w:rsidR="004A62D1">
        <w:rPr>
          <w:sz w:val="32"/>
          <w:szCs w:val="32"/>
        </w:rPr>
        <w:t xml:space="preserve">it was </w:t>
      </w:r>
      <w:r w:rsidR="00612026">
        <w:rPr>
          <w:sz w:val="32"/>
          <w:szCs w:val="32"/>
        </w:rPr>
        <w:t>then</w:t>
      </w:r>
      <w:r w:rsidR="004A62D1">
        <w:rPr>
          <w:sz w:val="32"/>
          <w:szCs w:val="32"/>
        </w:rPr>
        <w:t>,</w:t>
      </w:r>
      <w:r w:rsidR="00612026">
        <w:rPr>
          <w:sz w:val="32"/>
          <w:szCs w:val="32"/>
        </w:rPr>
        <w:t xml:space="preserve"> shaped</w:t>
      </w:r>
      <w:r>
        <w:rPr>
          <w:sz w:val="32"/>
          <w:szCs w:val="32"/>
        </w:rPr>
        <w:t xml:space="preserve"> to a large extent</w:t>
      </w:r>
      <w:r w:rsidR="00612026">
        <w:rPr>
          <w:sz w:val="32"/>
          <w:szCs w:val="32"/>
        </w:rPr>
        <w:t xml:space="preserve"> by his own actions as well as how </w:t>
      </w:r>
      <w:r w:rsidR="00F87A94">
        <w:rPr>
          <w:sz w:val="32"/>
          <w:szCs w:val="32"/>
        </w:rPr>
        <w:t>he</w:t>
      </w:r>
      <w:r w:rsidR="00612026">
        <w:rPr>
          <w:sz w:val="32"/>
          <w:szCs w:val="32"/>
        </w:rPr>
        <w:t xml:space="preserve"> was presented in the artwork of the time. </w:t>
      </w:r>
      <w:r w:rsidR="00CF6306">
        <w:rPr>
          <w:sz w:val="32"/>
          <w:szCs w:val="32"/>
        </w:rPr>
        <w:t xml:space="preserve">Napoleon’s career was defined by various different major </w:t>
      </w:r>
      <w:r w:rsidR="00F87A94">
        <w:rPr>
          <w:sz w:val="32"/>
          <w:szCs w:val="32"/>
        </w:rPr>
        <w:t>events</w:t>
      </w:r>
      <w:r>
        <w:rPr>
          <w:sz w:val="32"/>
          <w:szCs w:val="32"/>
        </w:rPr>
        <w:t>,</w:t>
      </w:r>
      <w:r w:rsidR="00F87A94">
        <w:rPr>
          <w:sz w:val="32"/>
          <w:szCs w:val="32"/>
        </w:rPr>
        <w:t xml:space="preserve"> which colour</w:t>
      </w:r>
      <w:r>
        <w:rPr>
          <w:sz w:val="32"/>
          <w:szCs w:val="32"/>
        </w:rPr>
        <w:t>ed and continue to affect</w:t>
      </w:r>
      <w:r w:rsidR="00F87A94">
        <w:rPr>
          <w:sz w:val="32"/>
          <w:szCs w:val="32"/>
        </w:rPr>
        <w:t xml:space="preserve"> how he is remembered</w:t>
      </w:r>
      <w:r>
        <w:rPr>
          <w:sz w:val="32"/>
          <w:szCs w:val="32"/>
        </w:rPr>
        <w:t xml:space="preserve">. Chief among these are </w:t>
      </w:r>
      <w:r w:rsidR="00F87A94">
        <w:rPr>
          <w:sz w:val="32"/>
          <w:szCs w:val="32"/>
        </w:rPr>
        <w:t xml:space="preserve">his military victories and command during the battles, the series </w:t>
      </w:r>
      <w:r>
        <w:rPr>
          <w:sz w:val="32"/>
          <w:szCs w:val="32"/>
        </w:rPr>
        <w:t>of wars that he launched and the</w:t>
      </w:r>
      <w:r w:rsidR="00F87A94">
        <w:rPr>
          <w:sz w:val="32"/>
          <w:szCs w:val="32"/>
        </w:rPr>
        <w:t xml:space="preserve"> changes </w:t>
      </w:r>
      <w:r>
        <w:rPr>
          <w:sz w:val="32"/>
          <w:szCs w:val="32"/>
        </w:rPr>
        <w:t>he made as ruler of France. These factors together</w:t>
      </w:r>
      <w:r w:rsidR="00F87A94">
        <w:rPr>
          <w:sz w:val="32"/>
          <w:szCs w:val="32"/>
        </w:rPr>
        <w:t xml:space="preserve"> would in all probability have been an even bigger </w:t>
      </w:r>
      <w:r>
        <w:rPr>
          <w:sz w:val="32"/>
          <w:szCs w:val="32"/>
        </w:rPr>
        <w:t>influence</w:t>
      </w:r>
      <w:r w:rsidR="00F87A94">
        <w:rPr>
          <w:sz w:val="32"/>
          <w:szCs w:val="32"/>
        </w:rPr>
        <w:t xml:space="preserve"> in determining his reputation at the time</w:t>
      </w:r>
      <w:r w:rsidR="00123EA4">
        <w:rPr>
          <w:sz w:val="32"/>
          <w:szCs w:val="32"/>
        </w:rPr>
        <w:t xml:space="preserve">. For example, the Prussians would be able to recall the dismembering of their country into </w:t>
      </w:r>
      <w:r w:rsidR="007A073D">
        <w:rPr>
          <w:sz w:val="32"/>
          <w:szCs w:val="32"/>
        </w:rPr>
        <w:t>various parts first hand</w:t>
      </w:r>
      <w:r w:rsidR="007A073D">
        <w:rPr>
          <w:rStyle w:val="FootnoteReference"/>
          <w:sz w:val="32"/>
          <w:szCs w:val="32"/>
        </w:rPr>
        <w:footnoteReference w:id="11"/>
      </w:r>
      <w:r w:rsidR="00123EA4">
        <w:rPr>
          <w:sz w:val="32"/>
          <w:szCs w:val="32"/>
        </w:rPr>
        <w:t>. Ru</w:t>
      </w:r>
      <w:r>
        <w:rPr>
          <w:sz w:val="32"/>
          <w:szCs w:val="32"/>
        </w:rPr>
        <w:t>ssians would have had living</w:t>
      </w:r>
      <w:r w:rsidR="00123EA4">
        <w:rPr>
          <w:sz w:val="32"/>
          <w:szCs w:val="32"/>
        </w:rPr>
        <w:t xml:space="preserve"> memories of his invasion</w:t>
      </w:r>
      <w:r>
        <w:rPr>
          <w:rStyle w:val="FootnoteReference"/>
          <w:sz w:val="32"/>
          <w:szCs w:val="32"/>
        </w:rPr>
        <w:footnoteReference w:id="12"/>
      </w:r>
      <w:r w:rsidRPr="00FD24E8">
        <w:rPr>
          <w:sz w:val="32"/>
          <w:szCs w:val="32"/>
        </w:rPr>
        <w:t xml:space="preserve"> </w:t>
      </w:r>
      <w:r>
        <w:rPr>
          <w:sz w:val="32"/>
          <w:szCs w:val="32"/>
        </w:rPr>
        <w:t xml:space="preserve">and Spaniards similarly </w:t>
      </w:r>
      <w:r w:rsidRPr="00FD24E8">
        <w:rPr>
          <w:sz w:val="32"/>
          <w:szCs w:val="32"/>
        </w:rPr>
        <w:t>remembered</w:t>
      </w:r>
      <w:r>
        <w:rPr>
          <w:sz w:val="32"/>
          <w:szCs w:val="32"/>
        </w:rPr>
        <w:t xml:space="preserve"> the Peninsular War </w:t>
      </w:r>
      <w:r>
        <w:rPr>
          <w:rStyle w:val="FootnoteReference"/>
          <w:sz w:val="32"/>
          <w:szCs w:val="32"/>
        </w:rPr>
        <w:footnoteReference w:id="13"/>
      </w:r>
      <w:r>
        <w:rPr>
          <w:sz w:val="32"/>
          <w:szCs w:val="32"/>
        </w:rPr>
        <w:t>and his usurpation of the King</w:t>
      </w:r>
      <w:r>
        <w:rPr>
          <w:rStyle w:val="FootnoteReference"/>
          <w:sz w:val="32"/>
          <w:szCs w:val="32"/>
        </w:rPr>
        <w:footnoteReference w:id="14"/>
      </w:r>
      <w:r>
        <w:rPr>
          <w:sz w:val="32"/>
          <w:szCs w:val="32"/>
        </w:rPr>
        <w:t xml:space="preserve">. All of these events would have imprinted on their respective national memories. Likewise, </w:t>
      </w:r>
      <w:r w:rsidR="0022065E">
        <w:rPr>
          <w:sz w:val="32"/>
          <w:szCs w:val="32"/>
        </w:rPr>
        <w:t xml:space="preserve">                   </w:t>
      </w:r>
      <w:r w:rsidR="00D85D67">
        <w:rPr>
          <w:sz w:val="32"/>
          <w:szCs w:val="32"/>
        </w:rPr>
        <w:t xml:space="preserve">                                                                               </w:t>
      </w:r>
      <w:r>
        <w:rPr>
          <w:sz w:val="32"/>
          <w:szCs w:val="32"/>
        </w:rPr>
        <w:t xml:space="preserve">                             Napoleon</w:t>
      </w:r>
      <w:r w:rsidR="00123EA4">
        <w:rPr>
          <w:sz w:val="32"/>
          <w:szCs w:val="32"/>
        </w:rPr>
        <w:t xml:space="preserve"> could have gained suppor</w:t>
      </w:r>
      <w:r>
        <w:rPr>
          <w:sz w:val="32"/>
          <w:szCs w:val="32"/>
        </w:rPr>
        <w:t>ters over the Napoleonic code. Therefore, w</w:t>
      </w:r>
      <w:r w:rsidR="00123EA4">
        <w:rPr>
          <w:sz w:val="32"/>
          <w:szCs w:val="32"/>
        </w:rPr>
        <w:t xml:space="preserve">hen considering </w:t>
      </w:r>
      <w:r w:rsidR="00773D1C">
        <w:rPr>
          <w:sz w:val="32"/>
          <w:szCs w:val="32"/>
        </w:rPr>
        <w:t>the extent to which</w:t>
      </w:r>
      <w:r w:rsidR="00123EA4">
        <w:rPr>
          <w:sz w:val="32"/>
          <w:szCs w:val="32"/>
        </w:rPr>
        <w:t xml:space="preserve"> the visual depiction</w:t>
      </w:r>
      <w:r>
        <w:rPr>
          <w:sz w:val="32"/>
          <w:szCs w:val="32"/>
        </w:rPr>
        <w:t>s</w:t>
      </w:r>
      <w:r w:rsidR="00123EA4">
        <w:rPr>
          <w:sz w:val="32"/>
          <w:szCs w:val="32"/>
        </w:rPr>
        <w:t xml:space="preserve"> made </w:t>
      </w:r>
      <w:r>
        <w:rPr>
          <w:sz w:val="32"/>
          <w:szCs w:val="32"/>
        </w:rPr>
        <w:t xml:space="preserve">of Napoleon affected his </w:t>
      </w:r>
      <w:r w:rsidR="00773D1C">
        <w:rPr>
          <w:sz w:val="32"/>
          <w:szCs w:val="32"/>
        </w:rPr>
        <w:t>reputation</w:t>
      </w:r>
      <w:r w:rsidR="00123EA4">
        <w:rPr>
          <w:sz w:val="32"/>
          <w:szCs w:val="32"/>
        </w:rPr>
        <w:t xml:space="preserve"> </w:t>
      </w:r>
      <w:r w:rsidR="00D35F04">
        <w:rPr>
          <w:sz w:val="32"/>
          <w:szCs w:val="32"/>
        </w:rPr>
        <w:t xml:space="preserve">and </w:t>
      </w:r>
      <w:r w:rsidR="00123EA4">
        <w:rPr>
          <w:sz w:val="32"/>
          <w:szCs w:val="32"/>
        </w:rPr>
        <w:t>legacy, it should</w:t>
      </w:r>
      <w:r w:rsidR="00846906">
        <w:rPr>
          <w:sz w:val="32"/>
          <w:szCs w:val="32"/>
        </w:rPr>
        <w:t xml:space="preserve"> also</w:t>
      </w:r>
      <w:r w:rsidR="00123EA4">
        <w:rPr>
          <w:sz w:val="32"/>
          <w:szCs w:val="32"/>
        </w:rPr>
        <w:t xml:space="preserve"> be</w:t>
      </w:r>
      <w:r w:rsidR="00563024">
        <w:rPr>
          <w:sz w:val="32"/>
          <w:szCs w:val="32"/>
        </w:rPr>
        <w:t xml:space="preserve"> taken in account</w:t>
      </w:r>
      <w:r w:rsidR="00123EA4">
        <w:rPr>
          <w:sz w:val="32"/>
          <w:szCs w:val="32"/>
        </w:rPr>
        <w:t xml:space="preserve"> that the</w:t>
      </w:r>
      <w:r w:rsidR="00563024">
        <w:rPr>
          <w:sz w:val="32"/>
          <w:szCs w:val="32"/>
        </w:rPr>
        <w:t xml:space="preserve"> actions he took that were</w:t>
      </w:r>
      <w:r w:rsidR="00123EA4">
        <w:rPr>
          <w:sz w:val="32"/>
          <w:szCs w:val="32"/>
        </w:rPr>
        <w:t xml:space="preserve"> recorded</w:t>
      </w:r>
      <w:r>
        <w:rPr>
          <w:sz w:val="32"/>
          <w:szCs w:val="32"/>
        </w:rPr>
        <w:t xml:space="preserve"> </w:t>
      </w:r>
      <w:r w:rsidRPr="00D35F04">
        <w:rPr>
          <w:sz w:val="32"/>
          <w:szCs w:val="32"/>
        </w:rPr>
        <w:t xml:space="preserve">have </w:t>
      </w:r>
      <w:r w:rsidR="00D35F04" w:rsidRPr="00D35F04">
        <w:rPr>
          <w:sz w:val="32"/>
          <w:szCs w:val="32"/>
        </w:rPr>
        <w:t xml:space="preserve">had </w:t>
      </w:r>
      <w:r w:rsidRPr="00D35F04">
        <w:rPr>
          <w:sz w:val="32"/>
          <w:szCs w:val="32"/>
        </w:rPr>
        <w:t>as</w:t>
      </w:r>
      <w:r w:rsidR="004A62D1" w:rsidRPr="00D35F04">
        <w:rPr>
          <w:sz w:val="32"/>
          <w:szCs w:val="32"/>
        </w:rPr>
        <w:t xml:space="preserve"> </w:t>
      </w:r>
      <w:r w:rsidR="00123EA4" w:rsidRPr="00D35F04">
        <w:rPr>
          <w:sz w:val="32"/>
          <w:szCs w:val="32"/>
        </w:rPr>
        <w:t xml:space="preserve">large </w:t>
      </w:r>
      <w:r>
        <w:rPr>
          <w:sz w:val="32"/>
          <w:szCs w:val="32"/>
        </w:rPr>
        <w:t xml:space="preserve">a </w:t>
      </w:r>
      <w:r w:rsidR="00123EA4">
        <w:rPr>
          <w:sz w:val="32"/>
          <w:szCs w:val="32"/>
        </w:rPr>
        <w:t xml:space="preserve">part </w:t>
      </w:r>
      <w:r w:rsidR="00563024">
        <w:rPr>
          <w:sz w:val="32"/>
          <w:szCs w:val="32"/>
        </w:rPr>
        <w:t>to</w:t>
      </w:r>
      <w:r w:rsidR="00123EA4">
        <w:rPr>
          <w:sz w:val="32"/>
          <w:szCs w:val="32"/>
        </w:rPr>
        <w:t xml:space="preserve"> play</w:t>
      </w:r>
      <w:r>
        <w:rPr>
          <w:sz w:val="32"/>
          <w:szCs w:val="32"/>
        </w:rPr>
        <w:t xml:space="preserve"> in</w:t>
      </w:r>
      <w:r w:rsidR="00563024">
        <w:rPr>
          <w:sz w:val="32"/>
          <w:szCs w:val="32"/>
        </w:rPr>
        <w:t xml:space="preserve"> determining how he is viewed as </w:t>
      </w:r>
      <w:r>
        <w:rPr>
          <w:sz w:val="32"/>
          <w:szCs w:val="32"/>
        </w:rPr>
        <w:t xml:space="preserve">did </w:t>
      </w:r>
      <w:r w:rsidR="00563024">
        <w:rPr>
          <w:sz w:val="32"/>
          <w:szCs w:val="32"/>
        </w:rPr>
        <w:t xml:space="preserve">the paintings and </w:t>
      </w:r>
      <w:r w:rsidR="004A62D1">
        <w:rPr>
          <w:sz w:val="32"/>
          <w:szCs w:val="32"/>
        </w:rPr>
        <w:t>illustrations</w:t>
      </w:r>
      <w:r w:rsidR="00563024">
        <w:rPr>
          <w:sz w:val="32"/>
          <w:szCs w:val="32"/>
        </w:rPr>
        <w:t xml:space="preserve"> of him. There is an overlap here in that some of </w:t>
      </w:r>
      <w:r>
        <w:rPr>
          <w:sz w:val="32"/>
          <w:szCs w:val="32"/>
        </w:rPr>
        <w:t xml:space="preserve">these aforementioned </w:t>
      </w:r>
      <w:r w:rsidR="00563024">
        <w:rPr>
          <w:sz w:val="32"/>
          <w:szCs w:val="32"/>
        </w:rPr>
        <w:t>actions ended</w:t>
      </w:r>
      <w:r>
        <w:rPr>
          <w:sz w:val="32"/>
          <w:szCs w:val="32"/>
        </w:rPr>
        <w:t xml:space="preserve"> up</w:t>
      </w:r>
      <w:r w:rsidR="00563024">
        <w:rPr>
          <w:sz w:val="32"/>
          <w:szCs w:val="32"/>
        </w:rPr>
        <w:t xml:space="preserve"> being painted and drawn.</w:t>
      </w:r>
      <w:r w:rsidR="006A3689">
        <w:rPr>
          <w:sz w:val="32"/>
          <w:szCs w:val="32"/>
        </w:rPr>
        <w:t xml:space="preserve"> </w:t>
      </w:r>
    </w:p>
    <w:p w14:paraId="141446CB" w14:textId="08A56CBB" w:rsidR="00C669A8" w:rsidRDefault="00D0202F">
      <w:pPr>
        <w:rPr>
          <w:sz w:val="32"/>
          <w:szCs w:val="32"/>
        </w:rPr>
      </w:pPr>
      <w:r>
        <w:rPr>
          <w:sz w:val="32"/>
          <w:szCs w:val="32"/>
        </w:rPr>
        <w:t xml:space="preserve"> </w:t>
      </w:r>
      <w:r w:rsidR="004B0492">
        <w:rPr>
          <w:sz w:val="32"/>
          <w:szCs w:val="32"/>
        </w:rPr>
        <w:t>Napoleon put considerable emphas</w:t>
      </w:r>
      <w:r w:rsidR="00FD24E8">
        <w:rPr>
          <w:sz w:val="32"/>
          <w:szCs w:val="32"/>
        </w:rPr>
        <w:t>is on visual depictions of his c</w:t>
      </w:r>
      <w:r w:rsidR="004B0492">
        <w:rPr>
          <w:sz w:val="32"/>
          <w:szCs w:val="32"/>
        </w:rPr>
        <w:t>oronation as the French Emperor</w:t>
      </w:r>
      <w:r w:rsidR="00FD24E8">
        <w:rPr>
          <w:sz w:val="32"/>
          <w:szCs w:val="32"/>
        </w:rPr>
        <w:t>. For this</w:t>
      </w:r>
      <w:r w:rsidR="00F56583">
        <w:rPr>
          <w:sz w:val="32"/>
          <w:szCs w:val="32"/>
        </w:rPr>
        <w:t xml:space="preserve"> occasion </w:t>
      </w:r>
      <w:r w:rsidR="003C1BAC">
        <w:rPr>
          <w:sz w:val="32"/>
          <w:szCs w:val="32"/>
        </w:rPr>
        <w:t xml:space="preserve">he commissioned artwork to record and </w:t>
      </w:r>
      <w:r w:rsidR="00FD24E8">
        <w:rPr>
          <w:sz w:val="32"/>
          <w:szCs w:val="32"/>
        </w:rPr>
        <w:t xml:space="preserve">to </w:t>
      </w:r>
      <w:r w:rsidR="003C1BAC">
        <w:rPr>
          <w:sz w:val="32"/>
          <w:szCs w:val="32"/>
        </w:rPr>
        <w:t>advocate his position</w:t>
      </w:r>
      <w:r w:rsidR="00807D10">
        <w:rPr>
          <w:sz w:val="32"/>
          <w:szCs w:val="32"/>
        </w:rPr>
        <w:t xml:space="preserve"> as a sovereign of Europe</w:t>
      </w:r>
      <w:r w:rsidR="003C1BAC">
        <w:rPr>
          <w:sz w:val="32"/>
          <w:szCs w:val="32"/>
        </w:rPr>
        <w:t xml:space="preserve">. </w:t>
      </w:r>
      <w:r w:rsidR="009D2116">
        <w:rPr>
          <w:sz w:val="32"/>
          <w:szCs w:val="32"/>
        </w:rPr>
        <w:t>Four</w:t>
      </w:r>
      <w:r w:rsidR="00807D10">
        <w:rPr>
          <w:sz w:val="32"/>
          <w:szCs w:val="32"/>
        </w:rPr>
        <w:t xml:space="preserve"> </w:t>
      </w:r>
      <w:r w:rsidR="0022319A">
        <w:rPr>
          <w:sz w:val="32"/>
          <w:szCs w:val="32"/>
        </w:rPr>
        <w:t>of these were</w:t>
      </w:r>
      <w:r w:rsidR="00E93733">
        <w:rPr>
          <w:sz w:val="32"/>
          <w:szCs w:val="32"/>
        </w:rPr>
        <w:t xml:space="preserve"> painted by </w:t>
      </w:r>
      <w:r w:rsidR="00E0747B" w:rsidRPr="009D1DAB">
        <w:rPr>
          <w:sz w:val="32"/>
          <w:szCs w:val="32"/>
        </w:rPr>
        <w:t xml:space="preserve">Jacques-Louis </w:t>
      </w:r>
      <w:r w:rsidR="00E93733" w:rsidRPr="00E0747B">
        <w:rPr>
          <w:sz w:val="32"/>
          <w:szCs w:val="32"/>
        </w:rPr>
        <w:t>David</w:t>
      </w:r>
      <w:r w:rsidR="00E93733">
        <w:rPr>
          <w:sz w:val="32"/>
          <w:szCs w:val="32"/>
        </w:rPr>
        <w:t xml:space="preserve"> at </w:t>
      </w:r>
      <w:r w:rsidR="00945262">
        <w:rPr>
          <w:sz w:val="32"/>
          <w:szCs w:val="32"/>
        </w:rPr>
        <w:t>Napoleon’s</w:t>
      </w:r>
      <w:r w:rsidR="00E93733">
        <w:rPr>
          <w:sz w:val="32"/>
          <w:szCs w:val="32"/>
        </w:rPr>
        <w:t xml:space="preserve"> orders</w:t>
      </w:r>
      <w:r w:rsidR="00E0747B">
        <w:rPr>
          <w:sz w:val="32"/>
          <w:szCs w:val="32"/>
        </w:rPr>
        <w:t>, and each</w:t>
      </w:r>
      <w:r w:rsidR="0022319A">
        <w:rPr>
          <w:sz w:val="32"/>
          <w:szCs w:val="32"/>
        </w:rPr>
        <w:t xml:space="preserve"> </w:t>
      </w:r>
      <w:r w:rsidR="00E93733">
        <w:rPr>
          <w:sz w:val="32"/>
          <w:szCs w:val="32"/>
        </w:rPr>
        <w:t>cover</w:t>
      </w:r>
      <w:r w:rsidR="0022319A">
        <w:rPr>
          <w:sz w:val="32"/>
          <w:szCs w:val="32"/>
        </w:rPr>
        <w:t>ed</w:t>
      </w:r>
      <w:r w:rsidR="00E0747B">
        <w:rPr>
          <w:sz w:val="32"/>
          <w:szCs w:val="32"/>
        </w:rPr>
        <w:t xml:space="preserve"> certain</w:t>
      </w:r>
      <w:r w:rsidR="00E93733">
        <w:rPr>
          <w:sz w:val="32"/>
          <w:szCs w:val="32"/>
        </w:rPr>
        <w:t xml:space="preserve"> s</w:t>
      </w:r>
      <w:r w:rsidR="00945262">
        <w:rPr>
          <w:sz w:val="32"/>
          <w:szCs w:val="32"/>
        </w:rPr>
        <w:t>tages of the event.</w:t>
      </w:r>
      <w:r w:rsidR="0022319A">
        <w:rPr>
          <w:sz w:val="32"/>
          <w:szCs w:val="32"/>
        </w:rPr>
        <w:t xml:space="preserve"> Attempts in the </w:t>
      </w:r>
      <w:r w:rsidR="00E0747B">
        <w:rPr>
          <w:sz w:val="32"/>
          <w:szCs w:val="32"/>
        </w:rPr>
        <w:t xml:space="preserve">commissioned </w:t>
      </w:r>
      <w:r w:rsidR="0022319A">
        <w:rPr>
          <w:sz w:val="32"/>
          <w:szCs w:val="32"/>
        </w:rPr>
        <w:t>depiction of the actual crow</w:t>
      </w:r>
      <w:r w:rsidR="00E0747B">
        <w:rPr>
          <w:sz w:val="32"/>
          <w:szCs w:val="32"/>
        </w:rPr>
        <w:t>n</w:t>
      </w:r>
      <w:r w:rsidR="0022319A">
        <w:rPr>
          <w:sz w:val="32"/>
          <w:szCs w:val="32"/>
        </w:rPr>
        <w:t>ing</w:t>
      </w:r>
      <w:r w:rsidR="00E0747B">
        <w:rPr>
          <w:sz w:val="32"/>
          <w:szCs w:val="32"/>
        </w:rPr>
        <w:t>, aiming</w:t>
      </w:r>
      <w:r w:rsidR="0022319A">
        <w:rPr>
          <w:sz w:val="32"/>
          <w:szCs w:val="32"/>
        </w:rPr>
        <w:t xml:space="preserve"> to make</w:t>
      </w:r>
      <w:r w:rsidR="00E0747B">
        <w:rPr>
          <w:sz w:val="32"/>
          <w:szCs w:val="32"/>
        </w:rPr>
        <w:t xml:space="preserve"> the new Emperor look taller, were</w:t>
      </w:r>
      <w:r w:rsidR="0022319A">
        <w:rPr>
          <w:sz w:val="32"/>
          <w:szCs w:val="32"/>
        </w:rPr>
        <w:t xml:space="preserve"> overshadowed </w:t>
      </w:r>
      <w:r w:rsidR="00E0747B">
        <w:rPr>
          <w:sz w:val="32"/>
          <w:szCs w:val="32"/>
        </w:rPr>
        <w:t>by the aforementioned satirical</w:t>
      </w:r>
      <w:r w:rsidR="0022319A">
        <w:rPr>
          <w:sz w:val="32"/>
          <w:szCs w:val="32"/>
        </w:rPr>
        <w:t xml:space="preserve"> portrayal</w:t>
      </w:r>
      <w:r w:rsidR="00E0747B">
        <w:rPr>
          <w:sz w:val="32"/>
          <w:szCs w:val="32"/>
        </w:rPr>
        <w:t>s</w:t>
      </w:r>
      <w:r w:rsidR="0022319A">
        <w:rPr>
          <w:rStyle w:val="FootnoteReference"/>
          <w:sz w:val="32"/>
          <w:szCs w:val="32"/>
        </w:rPr>
        <w:footnoteReference w:id="15"/>
      </w:r>
      <w:r w:rsidR="0022319A">
        <w:rPr>
          <w:sz w:val="32"/>
          <w:szCs w:val="32"/>
        </w:rPr>
        <w:t xml:space="preserve">. </w:t>
      </w:r>
      <w:r w:rsidR="00E0747B">
        <w:rPr>
          <w:sz w:val="32"/>
          <w:szCs w:val="32"/>
        </w:rPr>
        <w:t>Ingres’</w:t>
      </w:r>
      <w:r w:rsidR="00807D10">
        <w:rPr>
          <w:sz w:val="32"/>
          <w:szCs w:val="32"/>
        </w:rPr>
        <w:t xml:space="preserve"> painting of him in his coronation robes</w:t>
      </w:r>
      <w:r w:rsidR="00C26595">
        <w:rPr>
          <w:sz w:val="32"/>
          <w:szCs w:val="32"/>
        </w:rPr>
        <w:t xml:space="preserve"> atop a throne</w:t>
      </w:r>
      <w:r w:rsidR="00E0747B">
        <w:rPr>
          <w:sz w:val="32"/>
          <w:szCs w:val="32"/>
        </w:rPr>
        <w:t xml:space="preserve"> also reinforced this</w:t>
      </w:r>
      <w:r w:rsidR="00807D10">
        <w:rPr>
          <w:sz w:val="32"/>
          <w:szCs w:val="32"/>
        </w:rPr>
        <w:t xml:space="preserve"> idea of Napoleon as a Monarch</w:t>
      </w:r>
      <w:r w:rsidR="00807D10">
        <w:rPr>
          <w:rStyle w:val="FootnoteReference"/>
          <w:sz w:val="32"/>
          <w:szCs w:val="32"/>
        </w:rPr>
        <w:footnoteReference w:id="16"/>
      </w:r>
      <w:r w:rsidR="00807D10">
        <w:rPr>
          <w:sz w:val="32"/>
          <w:szCs w:val="32"/>
        </w:rPr>
        <w:t>.</w:t>
      </w:r>
      <w:r w:rsidR="00C26595">
        <w:rPr>
          <w:sz w:val="32"/>
          <w:szCs w:val="32"/>
        </w:rPr>
        <w:t xml:space="preserve"> </w:t>
      </w:r>
      <w:r w:rsidR="006B1E49">
        <w:rPr>
          <w:sz w:val="32"/>
          <w:szCs w:val="32"/>
        </w:rPr>
        <w:t xml:space="preserve"> Napoleon was </w:t>
      </w:r>
      <w:r w:rsidR="0030167A">
        <w:rPr>
          <w:sz w:val="32"/>
          <w:szCs w:val="32"/>
        </w:rPr>
        <w:t>regarded</w:t>
      </w:r>
      <w:r w:rsidR="006B1E49">
        <w:rPr>
          <w:sz w:val="32"/>
          <w:szCs w:val="32"/>
        </w:rPr>
        <w:t xml:space="preserve"> </w:t>
      </w:r>
      <w:r w:rsidR="00935035">
        <w:rPr>
          <w:sz w:val="32"/>
          <w:szCs w:val="32"/>
        </w:rPr>
        <w:t>as being</w:t>
      </w:r>
      <w:r w:rsidR="006B1E49">
        <w:rPr>
          <w:sz w:val="32"/>
          <w:szCs w:val="32"/>
        </w:rPr>
        <w:t xml:space="preserve"> the French Emperor</w:t>
      </w:r>
      <w:r w:rsidR="00E0747B">
        <w:rPr>
          <w:sz w:val="32"/>
          <w:szCs w:val="32"/>
        </w:rPr>
        <w:t>, and this</w:t>
      </w:r>
      <w:r w:rsidR="00935035">
        <w:rPr>
          <w:sz w:val="32"/>
          <w:szCs w:val="32"/>
        </w:rPr>
        <w:t xml:space="preserve"> has remained so </w:t>
      </w:r>
      <w:r w:rsidR="00CE2297">
        <w:rPr>
          <w:sz w:val="32"/>
          <w:szCs w:val="32"/>
        </w:rPr>
        <w:t>since,</w:t>
      </w:r>
      <w:r w:rsidR="006B1E49">
        <w:rPr>
          <w:sz w:val="32"/>
          <w:szCs w:val="32"/>
        </w:rPr>
        <w:t xml:space="preserve"> but it could also have been</w:t>
      </w:r>
      <w:r>
        <w:rPr>
          <w:sz w:val="32"/>
          <w:szCs w:val="32"/>
        </w:rPr>
        <w:t xml:space="preserve"> </w:t>
      </w:r>
      <w:r w:rsidR="0030167A">
        <w:rPr>
          <w:sz w:val="32"/>
          <w:szCs w:val="32"/>
        </w:rPr>
        <w:t>the new</w:t>
      </w:r>
      <w:r w:rsidR="00E0747B">
        <w:rPr>
          <w:sz w:val="32"/>
          <w:szCs w:val="32"/>
        </w:rPr>
        <w:t>s</w:t>
      </w:r>
      <w:r w:rsidR="0030167A">
        <w:rPr>
          <w:sz w:val="32"/>
          <w:szCs w:val="32"/>
        </w:rPr>
        <w:t xml:space="preserve"> of his </w:t>
      </w:r>
      <w:r w:rsidR="001A4C09">
        <w:rPr>
          <w:sz w:val="32"/>
          <w:szCs w:val="32"/>
        </w:rPr>
        <w:t>proclamation</w:t>
      </w:r>
      <w:r w:rsidR="0030167A">
        <w:rPr>
          <w:sz w:val="32"/>
          <w:szCs w:val="32"/>
        </w:rPr>
        <w:t xml:space="preserve"> that got th</w:t>
      </w:r>
      <w:r w:rsidR="001A4C09">
        <w:rPr>
          <w:sz w:val="32"/>
          <w:szCs w:val="32"/>
        </w:rPr>
        <w:t xml:space="preserve">is </w:t>
      </w:r>
      <w:r w:rsidR="00E0747B">
        <w:rPr>
          <w:sz w:val="32"/>
          <w:szCs w:val="32"/>
        </w:rPr>
        <w:t xml:space="preserve">message </w:t>
      </w:r>
      <w:r w:rsidR="001A4C09">
        <w:rPr>
          <w:sz w:val="32"/>
          <w:szCs w:val="32"/>
        </w:rPr>
        <w:t>across</w:t>
      </w:r>
      <w:r w:rsidR="00E0747B">
        <w:rPr>
          <w:sz w:val="32"/>
          <w:szCs w:val="32"/>
        </w:rPr>
        <w:t xml:space="preserve"> to the people</w:t>
      </w:r>
      <w:r w:rsidR="0030167A">
        <w:rPr>
          <w:sz w:val="32"/>
          <w:szCs w:val="32"/>
        </w:rPr>
        <w:t>. Amongst many of his supporters the message</w:t>
      </w:r>
      <w:r>
        <w:rPr>
          <w:sz w:val="32"/>
          <w:szCs w:val="32"/>
        </w:rPr>
        <w:t xml:space="preserve"> </w:t>
      </w:r>
      <w:r w:rsidR="00E0747B">
        <w:rPr>
          <w:sz w:val="32"/>
          <w:szCs w:val="32"/>
        </w:rPr>
        <w:t>of Napoleon</w:t>
      </w:r>
      <w:r w:rsidR="0030167A">
        <w:rPr>
          <w:sz w:val="32"/>
          <w:szCs w:val="32"/>
        </w:rPr>
        <w:t xml:space="preserve"> as a sovereign seemed to have had success</w:t>
      </w:r>
      <w:r w:rsidR="00E0747B">
        <w:rPr>
          <w:sz w:val="32"/>
          <w:szCs w:val="32"/>
        </w:rPr>
        <w:t>, noting the given</w:t>
      </w:r>
      <w:r w:rsidR="0030167A">
        <w:rPr>
          <w:sz w:val="32"/>
          <w:szCs w:val="32"/>
        </w:rPr>
        <w:t xml:space="preserve"> rallying cry of </w:t>
      </w:r>
      <w:r w:rsidR="00E0747B">
        <w:rPr>
          <w:sz w:val="32"/>
          <w:szCs w:val="32"/>
        </w:rPr>
        <w:t>“</w:t>
      </w:r>
      <w:r w:rsidR="0030167A">
        <w:rPr>
          <w:sz w:val="32"/>
          <w:szCs w:val="32"/>
        </w:rPr>
        <w:t xml:space="preserve">vive le </w:t>
      </w:r>
      <w:proofErr w:type="spellStart"/>
      <w:r w:rsidR="001A4C09">
        <w:rPr>
          <w:sz w:val="32"/>
          <w:szCs w:val="32"/>
        </w:rPr>
        <w:t>l’Empereur</w:t>
      </w:r>
      <w:proofErr w:type="spellEnd"/>
      <w:r w:rsidR="00E0747B">
        <w:rPr>
          <w:sz w:val="32"/>
          <w:szCs w:val="32"/>
        </w:rPr>
        <w:t>”</w:t>
      </w:r>
      <w:r w:rsidR="00F23EE1">
        <w:rPr>
          <w:rStyle w:val="FootnoteReference"/>
          <w:sz w:val="32"/>
          <w:szCs w:val="32"/>
        </w:rPr>
        <w:footnoteReference w:id="17"/>
      </w:r>
      <w:r w:rsidR="0030167A">
        <w:rPr>
          <w:sz w:val="32"/>
          <w:szCs w:val="32"/>
        </w:rPr>
        <w:t>.</w:t>
      </w:r>
      <w:r w:rsidR="00935035">
        <w:rPr>
          <w:sz w:val="32"/>
          <w:szCs w:val="32"/>
        </w:rPr>
        <w:t xml:space="preserve"> It should be noted that </w:t>
      </w:r>
      <w:r w:rsidR="00E0747B">
        <w:rPr>
          <w:sz w:val="32"/>
          <w:szCs w:val="32"/>
        </w:rPr>
        <w:t>visual depictions</w:t>
      </w:r>
      <w:r w:rsidR="00935035">
        <w:rPr>
          <w:sz w:val="32"/>
          <w:szCs w:val="32"/>
        </w:rPr>
        <w:t xml:space="preserve"> were not </w:t>
      </w:r>
      <w:r w:rsidR="00E0747B">
        <w:rPr>
          <w:sz w:val="32"/>
          <w:szCs w:val="32"/>
        </w:rPr>
        <w:t xml:space="preserve">as </w:t>
      </w:r>
      <w:r w:rsidR="00935035">
        <w:rPr>
          <w:sz w:val="32"/>
          <w:szCs w:val="32"/>
        </w:rPr>
        <w:t xml:space="preserve">successful </w:t>
      </w:r>
      <w:r w:rsidR="00E0747B">
        <w:rPr>
          <w:sz w:val="32"/>
          <w:szCs w:val="32"/>
        </w:rPr>
        <w:t>as he wished in</w:t>
      </w:r>
      <w:r w:rsidR="00935035">
        <w:rPr>
          <w:sz w:val="32"/>
          <w:szCs w:val="32"/>
        </w:rPr>
        <w:t xml:space="preserve"> persuading many </w:t>
      </w:r>
      <w:r w:rsidR="00E0747B">
        <w:rPr>
          <w:sz w:val="32"/>
          <w:szCs w:val="32"/>
        </w:rPr>
        <w:t xml:space="preserve">of the people </w:t>
      </w:r>
      <w:r w:rsidR="00935035">
        <w:rPr>
          <w:sz w:val="32"/>
          <w:szCs w:val="32"/>
        </w:rPr>
        <w:t xml:space="preserve">he was </w:t>
      </w:r>
      <w:r w:rsidR="001A4C09">
        <w:rPr>
          <w:sz w:val="32"/>
          <w:szCs w:val="32"/>
        </w:rPr>
        <w:t>specifically</w:t>
      </w:r>
      <w:r w:rsidR="00935035">
        <w:rPr>
          <w:sz w:val="32"/>
          <w:szCs w:val="32"/>
        </w:rPr>
        <w:t xml:space="preserve"> trying to convince</w:t>
      </w:r>
      <w:r w:rsidR="00E0747B">
        <w:rPr>
          <w:sz w:val="32"/>
          <w:szCs w:val="32"/>
        </w:rPr>
        <w:t>. The other s</w:t>
      </w:r>
      <w:r w:rsidR="001A4C09">
        <w:rPr>
          <w:sz w:val="32"/>
          <w:szCs w:val="32"/>
        </w:rPr>
        <w:t xml:space="preserve">overeigns </w:t>
      </w:r>
      <w:r w:rsidR="00E0747B">
        <w:rPr>
          <w:sz w:val="32"/>
          <w:szCs w:val="32"/>
        </w:rPr>
        <w:t xml:space="preserve">of Europe </w:t>
      </w:r>
      <w:r w:rsidR="001A4C09">
        <w:rPr>
          <w:sz w:val="32"/>
          <w:szCs w:val="32"/>
        </w:rPr>
        <w:t>never took to</w:t>
      </w:r>
      <w:r w:rsidR="0043632A">
        <w:rPr>
          <w:sz w:val="32"/>
          <w:szCs w:val="32"/>
        </w:rPr>
        <w:t xml:space="preserve"> seeing</w:t>
      </w:r>
      <w:r w:rsidR="001A4C09">
        <w:rPr>
          <w:sz w:val="32"/>
          <w:szCs w:val="32"/>
        </w:rPr>
        <w:t xml:space="preserve"> him as their </w:t>
      </w:r>
      <w:r w:rsidR="00E0747B">
        <w:rPr>
          <w:sz w:val="32"/>
          <w:szCs w:val="32"/>
        </w:rPr>
        <w:t>brother monarch;</w:t>
      </w:r>
      <w:r w:rsidR="001A4C09">
        <w:rPr>
          <w:sz w:val="32"/>
          <w:szCs w:val="32"/>
        </w:rPr>
        <w:t xml:space="preserve"> rather </w:t>
      </w:r>
      <w:r w:rsidR="00E0747B">
        <w:rPr>
          <w:sz w:val="32"/>
          <w:szCs w:val="32"/>
        </w:rPr>
        <w:t>they viewed</w:t>
      </w:r>
      <w:r w:rsidR="001A4C09">
        <w:rPr>
          <w:sz w:val="32"/>
          <w:szCs w:val="32"/>
        </w:rPr>
        <w:t xml:space="preserve"> him as a usurper</w:t>
      </w:r>
      <w:r w:rsidR="00623CFD">
        <w:rPr>
          <w:rStyle w:val="FootnoteReference"/>
          <w:sz w:val="32"/>
          <w:szCs w:val="32"/>
        </w:rPr>
        <w:footnoteReference w:id="18"/>
      </w:r>
      <w:r w:rsidR="001A4C09">
        <w:rPr>
          <w:sz w:val="32"/>
          <w:szCs w:val="32"/>
        </w:rPr>
        <w:t xml:space="preserve">. </w:t>
      </w:r>
      <w:r w:rsidR="00D3700C">
        <w:rPr>
          <w:sz w:val="32"/>
          <w:szCs w:val="32"/>
        </w:rPr>
        <w:t xml:space="preserve">Although </w:t>
      </w:r>
      <w:r w:rsidR="00E0747B">
        <w:rPr>
          <w:sz w:val="32"/>
          <w:szCs w:val="32"/>
        </w:rPr>
        <w:t>he was trying to please French r</w:t>
      </w:r>
      <w:r w:rsidR="00D3700C">
        <w:rPr>
          <w:sz w:val="32"/>
          <w:szCs w:val="32"/>
        </w:rPr>
        <w:t>oyalists by providing a new monarch</w:t>
      </w:r>
      <w:r w:rsidR="009F5E1B">
        <w:rPr>
          <w:rStyle w:val="FootnoteReference"/>
          <w:sz w:val="32"/>
          <w:szCs w:val="32"/>
        </w:rPr>
        <w:footnoteReference w:id="19"/>
      </w:r>
      <w:r w:rsidR="00C26595">
        <w:rPr>
          <w:sz w:val="32"/>
          <w:szCs w:val="32"/>
        </w:rPr>
        <w:t>, as attested by the monarchical iconography of the paintings, most</w:t>
      </w:r>
      <w:r w:rsidR="009157D3">
        <w:rPr>
          <w:sz w:val="32"/>
          <w:szCs w:val="32"/>
        </w:rPr>
        <w:t xml:space="preserve"> of them</w:t>
      </w:r>
      <w:r w:rsidR="00C26595">
        <w:rPr>
          <w:sz w:val="32"/>
          <w:szCs w:val="32"/>
        </w:rPr>
        <w:t xml:space="preserve"> still viewed </w:t>
      </w:r>
      <w:r w:rsidR="00EF5ABD">
        <w:rPr>
          <w:sz w:val="32"/>
          <w:szCs w:val="32"/>
        </w:rPr>
        <w:t>Louis XVIII as</w:t>
      </w:r>
      <w:r w:rsidR="00D41C38">
        <w:rPr>
          <w:sz w:val="32"/>
          <w:szCs w:val="32"/>
        </w:rPr>
        <w:t xml:space="preserve"> being</w:t>
      </w:r>
      <w:r w:rsidR="00EF5ABD">
        <w:rPr>
          <w:sz w:val="32"/>
          <w:szCs w:val="32"/>
        </w:rPr>
        <w:t xml:space="preserve"> the true Sovereign of France</w:t>
      </w:r>
      <w:r w:rsidR="00F6649C">
        <w:rPr>
          <w:rStyle w:val="FootnoteReference"/>
          <w:sz w:val="32"/>
          <w:szCs w:val="32"/>
        </w:rPr>
        <w:footnoteReference w:id="20"/>
      </w:r>
      <w:r w:rsidR="00EF5ABD">
        <w:rPr>
          <w:sz w:val="32"/>
          <w:szCs w:val="32"/>
        </w:rPr>
        <w:t>.</w:t>
      </w:r>
      <w:r w:rsidR="00C26595">
        <w:rPr>
          <w:sz w:val="32"/>
          <w:szCs w:val="32"/>
        </w:rPr>
        <w:t xml:space="preserve"> </w:t>
      </w:r>
    </w:p>
    <w:p w14:paraId="2C90795D" w14:textId="2CFBDCB6" w:rsidR="006A3689" w:rsidRDefault="002E509C">
      <w:pPr>
        <w:rPr>
          <w:sz w:val="32"/>
          <w:szCs w:val="32"/>
        </w:rPr>
      </w:pPr>
      <w:r>
        <w:rPr>
          <w:sz w:val="32"/>
          <w:szCs w:val="32"/>
        </w:rPr>
        <w:t xml:space="preserve">A clear </w:t>
      </w:r>
      <w:r w:rsidR="00E0747B">
        <w:rPr>
          <w:sz w:val="32"/>
          <w:szCs w:val="32"/>
        </w:rPr>
        <w:t>example of the visual medium that</w:t>
      </w:r>
      <w:r>
        <w:rPr>
          <w:sz w:val="32"/>
          <w:szCs w:val="32"/>
        </w:rPr>
        <w:t xml:space="preserve"> affected Napoleon’s legacy</w:t>
      </w:r>
      <w:r w:rsidR="00FD2AB8">
        <w:rPr>
          <w:sz w:val="32"/>
          <w:szCs w:val="32"/>
        </w:rPr>
        <w:t xml:space="preserve"> is how widespread </w:t>
      </w:r>
      <w:r w:rsidR="00E0747B">
        <w:rPr>
          <w:sz w:val="32"/>
          <w:szCs w:val="32"/>
        </w:rPr>
        <w:t xml:space="preserve">the </w:t>
      </w:r>
      <w:r w:rsidR="00FD2AB8">
        <w:rPr>
          <w:sz w:val="32"/>
          <w:szCs w:val="32"/>
        </w:rPr>
        <w:t xml:space="preserve">knowledge of his </w:t>
      </w:r>
      <w:r w:rsidR="00524675">
        <w:rPr>
          <w:sz w:val="32"/>
          <w:szCs w:val="32"/>
        </w:rPr>
        <w:t>clothing</w:t>
      </w:r>
      <w:r w:rsidR="00E0747B">
        <w:rPr>
          <w:sz w:val="32"/>
          <w:szCs w:val="32"/>
        </w:rPr>
        <w:t xml:space="preserve"> was and still is, directly a</w:t>
      </w:r>
      <w:r w:rsidR="00FD2AB8">
        <w:rPr>
          <w:sz w:val="32"/>
          <w:szCs w:val="32"/>
        </w:rPr>
        <w:t>s a result of</w:t>
      </w:r>
      <w:r w:rsidR="00524675">
        <w:rPr>
          <w:sz w:val="32"/>
          <w:szCs w:val="32"/>
        </w:rPr>
        <w:t xml:space="preserve"> the</w:t>
      </w:r>
      <w:r w:rsidR="00FD2AB8">
        <w:rPr>
          <w:sz w:val="32"/>
          <w:szCs w:val="32"/>
        </w:rPr>
        <w:t xml:space="preserve"> </w:t>
      </w:r>
      <w:r w:rsidR="00524675">
        <w:rPr>
          <w:sz w:val="32"/>
          <w:szCs w:val="32"/>
        </w:rPr>
        <w:t>considerable amount</w:t>
      </w:r>
      <w:r w:rsidR="00FD2AB8">
        <w:rPr>
          <w:sz w:val="32"/>
          <w:szCs w:val="32"/>
        </w:rPr>
        <w:t xml:space="preserve"> of imagery</w:t>
      </w:r>
      <w:r w:rsidR="00E0747B">
        <w:rPr>
          <w:sz w:val="32"/>
          <w:szCs w:val="32"/>
        </w:rPr>
        <w:t xml:space="preserve"> available</w:t>
      </w:r>
      <w:r w:rsidR="00524675">
        <w:rPr>
          <w:sz w:val="32"/>
          <w:szCs w:val="32"/>
        </w:rPr>
        <w:t>,</w:t>
      </w:r>
      <w:r w:rsidR="00FD2AB8">
        <w:rPr>
          <w:sz w:val="32"/>
          <w:szCs w:val="32"/>
        </w:rPr>
        <w:t xml:space="preserve"> both </w:t>
      </w:r>
      <w:r w:rsidR="00524675">
        <w:rPr>
          <w:sz w:val="32"/>
          <w:szCs w:val="32"/>
        </w:rPr>
        <w:t>in favour</w:t>
      </w:r>
      <w:r w:rsidR="00FD2AB8">
        <w:rPr>
          <w:sz w:val="32"/>
          <w:szCs w:val="32"/>
        </w:rPr>
        <w:t xml:space="preserve"> </w:t>
      </w:r>
      <w:r w:rsidR="00E0747B">
        <w:rPr>
          <w:sz w:val="32"/>
          <w:szCs w:val="32"/>
        </w:rPr>
        <w:t xml:space="preserve">for Napoleon </w:t>
      </w:r>
      <w:r w:rsidR="00FD2AB8">
        <w:rPr>
          <w:sz w:val="32"/>
          <w:szCs w:val="32"/>
        </w:rPr>
        <w:t>and</w:t>
      </w:r>
      <w:r w:rsidR="00E0747B">
        <w:rPr>
          <w:sz w:val="32"/>
          <w:szCs w:val="32"/>
        </w:rPr>
        <w:t xml:space="preserve"> in</w:t>
      </w:r>
      <w:r w:rsidR="00FD2AB8">
        <w:rPr>
          <w:sz w:val="32"/>
          <w:szCs w:val="32"/>
        </w:rPr>
        <w:t xml:space="preserve"> </w:t>
      </w:r>
      <w:r w:rsidR="00E0747B">
        <w:rPr>
          <w:sz w:val="32"/>
          <w:szCs w:val="32"/>
        </w:rPr>
        <w:t>opposition to him</w:t>
      </w:r>
      <w:r w:rsidR="00FD2AB8">
        <w:rPr>
          <w:sz w:val="32"/>
          <w:szCs w:val="32"/>
        </w:rPr>
        <w:t xml:space="preserve">. The </w:t>
      </w:r>
      <w:r w:rsidR="00524675">
        <w:rPr>
          <w:sz w:val="32"/>
          <w:szCs w:val="32"/>
        </w:rPr>
        <w:t>depiction</w:t>
      </w:r>
      <w:r w:rsidR="00E0747B">
        <w:rPr>
          <w:sz w:val="32"/>
          <w:szCs w:val="32"/>
        </w:rPr>
        <w:t xml:space="preserve"> of Napoleon</w:t>
      </w:r>
      <w:r w:rsidR="00FD2AB8">
        <w:rPr>
          <w:sz w:val="32"/>
          <w:szCs w:val="32"/>
        </w:rPr>
        <w:t xml:space="preserve"> in his hat and </w:t>
      </w:r>
      <w:r w:rsidR="00524675">
        <w:rPr>
          <w:sz w:val="32"/>
          <w:szCs w:val="32"/>
        </w:rPr>
        <w:t>uniform</w:t>
      </w:r>
      <w:r w:rsidR="00FD2AB8">
        <w:rPr>
          <w:sz w:val="32"/>
          <w:szCs w:val="32"/>
        </w:rPr>
        <w:t xml:space="preserve"> took on a strong degree of </w:t>
      </w:r>
      <w:r w:rsidR="00F83F61">
        <w:rPr>
          <w:sz w:val="32"/>
          <w:szCs w:val="32"/>
        </w:rPr>
        <w:t>recognisability</w:t>
      </w:r>
      <w:r w:rsidR="00FD2AB8">
        <w:rPr>
          <w:sz w:val="32"/>
          <w:szCs w:val="32"/>
        </w:rPr>
        <w:t>.</w:t>
      </w:r>
      <w:r w:rsidR="00524675">
        <w:rPr>
          <w:sz w:val="32"/>
          <w:szCs w:val="32"/>
        </w:rPr>
        <w:t xml:space="preserve"> During his rule over France, he </w:t>
      </w:r>
      <w:r w:rsidR="00D367F6">
        <w:rPr>
          <w:sz w:val="32"/>
          <w:szCs w:val="32"/>
        </w:rPr>
        <w:t>remained general</w:t>
      </w:r>
      <w:r w:rsidR="00744307">
        <w:rPr>
          <w:sz w:val="32"/>
          <w:szCs w:val="32"/>
        </w:rPr>
        <w:t>ly</w:t>
      </w:r>
      <w:r w:rsidR="00D35F04">
        <w:rPr>
          <w:sz w:val="32"/>
          <w:szCs w:val="32"/>
        </w:rPr>
        <w:t xml:space="preserve"> consistent in his attire,</w:t>
      </w:r>
      <w:r w:rsidR="00D367F6">
        <w:rPr>
          <w:sz w:val="32"/>
          <w:szCs w:val="32"/>
        </w:rPr>
        <w:t xml:space="preserve"> with the few exceptions being when he wore </w:t>
      </w:r>
      <w:r w:rsidR="00D35F04">
        <w:rPr>
          <w:sz w:val="32"/>
          <w:szCs w:val="32"/>
        </w:rPr>
        <w:t>coronation robes. This</w:t>
      </w:r>
      <w:r w:rsidR="003858BA">
        <w:rPr>
          <w:sz w:val="32"/>
          <w:szCs w:val="32"/>
        </w:rPr>
        <w:t xml:space="preserve"> consistency suggests </w:t>
      </w:r>
      <w:r w:rsidR="00DA14D4">
        <w:rPr>
          <w:sz w:val="32"/>
          <w:szCs w:val="32"/>
        </w:rPr>
        <w:t>a</w:t>
      </w:r>
      <w:r w:rsidR="003858BA">
        <w:rPr>
          <w:sz w:val="32"/>
          <w:szCs w:val="32"/>
        </w:rPr>
        <w:t xml:space="preserve"> deliberate effort to create an instantly recognisable appearance. </w:t>
      </w:r>
      <w:r w:rsidR="00EC6B3B">
        <w:rPr>
          <w:sz w:val="32"/>
          <w:szCs w:val="32"/>
        </w:rPr>
        <w:t xml:space="preserve">His opponents in other nations </w:t>
      </w:r>
      <w:r w:rsidR="00D35F04" w:rsidRPr="006E324C">
        <w:rPr>
          <w:sz w:val="32"/>
          <w:szCs w:val="32"/>
        </w:rPr>
        <w:t xml:space="preserve">followed the example </w:t>
      </w:r>
      <w:r w:rsidR="00EC6B3B" w:rsidRPr="006E324C">
        <w:rPr>
          <w:sz w:val="32"/>
          <w:szCs w:val="32"/>
        </w:rPr>
        <w:t>as well</w:t>
      </w:r>
      <w:r w:rsidR="00EC6B3B">
        <w:rPr>
          <w:sz w:val="32"/>
          <w:szCs w:val="32"/>
        </w:rPr>
        <w:t xml:space="preserve">, largely because </w:t>
      </w:r>
      <w:r w:rsidR="00D35F04">
        <w:rPr>
          <w:sz w:val="32"/>
          <w:szCs w:val="32"/>
        </w:rPr>
        <w:t xml:space="preserve">his </w:t>
      </w:r>
      <w:r w:rsidR="00EC6B3B">
        <w:rPr>
          <w:sz w:val="32"/>
          <w:szCs w:val="32"/>
        </w:rPr>
        <w:t xml:space="preserve">clothing was already </w:t>
      </w:r>
      <w:r w:rsidR="00933EF9">
        <w:rPr>
          <w:sz w:val="32"/>
          <w:szCs w:val="32"/>
        </w:rPr>
        <w:t>associated</w:t>
      </w:r>
      <w:r w:rsidR="00EC6B3B">
        <w:rPr>
          <w:sz w:val="32"/>
          <w:szCs w:val="32"/>
        </w:rPr>
        <w:t xml:space="preserve"> with </w:t>
      </w:r>
      <w:r w:rsidR="00933EF9">
        <w:rPr>
          <w:sz w:val="32"/>
          <w:szCs w:val="32"/>
        </w:rPr>
        <w:t>him</w:t>
      </w:r>
      <w:r w:rsidR="00EC6B3B">
        <w:rPr>
          <w:sz w:val="32"/>
          <w:szCs w:val="32"/>
        </w:rPr>
        <w:t xml:space="preserve"> and they wanted to </w:t>
      </w:r>
      <w:r w:rsidR="00933EF9">
        <w:rPr>
          <w:sz w:val="32"/>
          <w:szCs w:val="32"/>
        </w:rPr>
        <w:t>make</w:t>
      </w:r>
      <w:r w:rsidR="00EC6B3B">
        <w:rPr>
          <w:sz w:val="32"/>
          <w:szCs w:val="32"/>
        </w:rPr>
        <w:t xml:space="preserve"> </w:t>
      </w:r>
      <w:r w:rsidR="00933EF9">
        <w:rPr>
          <w:sz w:val="32"/>
          <w:szCs w:val="32"/>
        </w:rPr>
        <w:t>it</w:t>
      </w:r>
      <w:r w:rsidR="00EC6B3B">
        <w:rPr>
          <w:sz w:val="32"/>
          <w:szCs w:val="32"/>
        </w:rPr>
        <w:t xml:space="preserve"> clear it was </w:t>
      </w:r>
      <w:r w:rsidR="00933EF9">
        <w:rPr>
          <w:sz w:val="32"/>
          <w:szCs w:val="32"/>
        </w:rPr>
        <w:t>Napoleon</w:t>
      </w:r>
      <w:r w:rsidR="00EC6B3B">
        <w:rPr>
          <w:sz w:val="32"/>
          <w:szCs w:val="32"/>
        </w:rPr>
        <w:t>.</w:t>
      </w:r>
      <w:r w:rsidR="00744307">
        <w:rPr>
          <w:sz w:val="32"/>
          <w:szCs w:val="32"/>
        </w:rPr>
        <w:t xml:space="preserve"> By 1813, the man </w:t>
      </w:r>
      <w:r w:rsidR="007C7518">
        <w:rPr>
          <w:sz w:val="32"/>
          <w:szCs w:val="32"/>
        </w:rPr>
        <w:t xml:space="preserve">and </w:t>
      </w:r>
      <w:r w:rsidR="00744307">
        <w:rPr>
          <w:sz w:val="32"/>
          <w:szCs w:val="32"/>
        </w:rPr>
        <w:t xml:space="preserve">the clothes were linked to the extent that a German propaganda cartoon </w:t>
      </w:r>
      <w:r w:rsidR="00D35F04">
        <w:rPr>
          <w:sz w:val="32"/>
          <w:szCs w:val="32"/>
        </w:rPr>
        <w:t xml:space="preserve">used </w:t>
      </w:r>
      <w:r w:rsidR="00744307">
        <w:rPr>
          <w:sz w:val="32"/>
          <w:szCs w:val="32"/>
        </w:rPr>
        <w:t xml:space="preserve">as its sole imagery an image of Napoleon’s face hat and suit combined with insulting imagery, </w:t>
      </w:r>
      <w:r w:rsidR="00E7055F">
        <w:rPr>
          <w:sz w:val="32"/>
          <w:szCs w:val="32"/>
        </w:rPr>
        <w:t>a battered</w:t>
      </w:r>
      <w:r w:rsidR="00744307">
        <w:rPr>
          <w:sz w:val="32"/>
          <w:szCs w:val="32"/>
        </w:rPr>
        <w:t xml:space="preserve"> </w:t>
      </w:r>
      <w:r w:rsidR="009C15A0">
        <w:rPr>
          <w:sz w:val="32"/>
          <w:szCs w:val="32"/>
        </w:rPr>
        <w:t xml:space="preserve">French eagle for </w:t>
      </w:r>
      <w:r w:rsidR="00E7055F">
        <w:rPr>
          <w:sz w:val="32"/>
          <w:szCs w:val="32"/>
        </w:rPr>
        <w:t>his</w:t>
      </w:r>
      <w:r w:rsidR="009C15A0">
        <w:rPr>
          <w:sz w:val="32"/>
          <w:szCs w:val="32"/>
        </w:rPr>
        <w:t xml:space="preserve"> hat</w:t>
      </w:r>
      <w:r w:rsidR="00E7055F">
        <w:rPr>
          <w:sz w:val="32"/>
          <w:szCs w:val="32"/>
        </w:rPr>
        <w:t>,</w:t>
      </w:r>
      <w:r w:rsidR="009C15A0">
        <w:rPr>
          <w:sz w:val="32"/>
          <w:szCs w:val="32"/>
        </w:rPr>
        <w:t xml:space="preserve"> for </w:t>
      </w:r>
      <w:r w:rsidR="00E7055F">
        <w:rPr>
          <w:sz w:val="32"/>
          <w:szCs w:val="32"/>
        </w:rPr>
        <w:t>instance</w:t>
      </w:r>
      <w:r w:rsidR="009C15A0">
        <w:rPr>
          <w:sz w:val="32"/>
          <w:szCs w:val="32"/>
        </w:rPr>
        <w:t>, as a</w:t>
      </w:r>
      <w:r w:rsidR="00E7055F">
        <w:rPr>
          <w:sz w:val="32"/>
          <w:szCs w:val="32"/>
        </w:rPr>
        <w:t>n obvious</w:t>
      </w:r>
      <w:r w:rsidR="009C15A0">
        <w:rPr>
          <w:sz w:val="32"/>
          <w:szCs w:val="32"/>
        </w:rPr>
        <w:t xml:space="preserve"> way of mocking him</w:t>
      </w:r>
      <w:r w:rsidR="009C15A0">
        <w:rPr>
          <w:rStyle w:val="FootnoteReference"/>
          <w:sz w:val="32"/>
          <w:szCs w:val="32"/>
        </w:rPr>
        <w:footnoteReference w:id="21"/>
      </w:r>
      <w:r w:rsidR="009C15A0">
        <w:rPr>
          <w:sz w:val="32"/>
          <w:szCs w:val="32"/>
        </w:rPr>
        <w:t>.</w:t>
      </w:r>
      <w:r w:rsidR="00D35F04">
        <w:rPr>
          <w:sz w:val="32"/>
          <w:szCs w:val="32"/>
        </w:rPr>
        <w:t xml:space="preserve"> This</w:t>
      </w:r>
      <w:r w:rsidR="00EC6B3B">
        <w:rPr>
          <w:sz w:val="32"/>
          <w:szCs w:val="32"/>
        </w:rPr>
        <w:t xml:space="preserve"> in turn reinforced the</w:t>
      </w:r>
      <w:r w:rsidR="00D35F04">
        <w:rPr>
          <w:sz w:val="32"/>
          <w:szCs w:val="32"/>
        </w:rPr>
        <w:t xml:space="preserve"> original recognisable</w:t>
      </w:r>
      <w:r w:rsidR="00EC6B3B">
        <w:rPr>
          <w:sz w:val="32"/>
          <w:szCs w:val="32"/>
        </w:rPr>
        <w:t xml:space="preserve"> image. Later</w:t>
      </w:r>
      <w:r w:rsidR="00933EF9">
        <w:rPr>
          <w:sz w:val="32"/>
          <w:szCs w:val="32"/>
        </w:rPr>
        <w:t xml:space="preserve"> visual</w:t>
      </w:r>
      <w:r w:rsidR="00EC6B3B">
        <w:rPr>
          <w:sz w:val="32"/>
          <w:szCs w:val="32"/>
        </w:rPr>
        <w:t xml:space="preserve"> </w:t>
      </w:r>
      <w:r w:rsidR="00933EF9">
        <w:rPr>
          <w:sz w:val="32"/>
          <w:szCs w:val="32"/>
        </w:rPr>
        <w:t>depictions</w:t>
      </w:r>
      <w:r w:rsidR="00EC6B3B">
        <w:rPr>
          <w:sz w:val="32"/>
          <w:szCs w:val="32"/>
        </w:rPr>
        <w:t xml:space="preserve"> of </w:t>
      </w:r>
      <w:r w:rsidR="00AB3AC5">
        <w:rPr>
          <w:sz w:val="32"/>
          <w:szCs w:val="32"/>
        </w:rPr>
        <w:t>Napoleon</w:t>
      </w:r>
      <w:r w:rsidR="00933EF9">
        <w:rPr>
          <w:sz w:val="32"/>
          <w:szCs w:val="32"/>
        </w:rPr>
        <w:t xml:space="preserve"> in the </w:t>
      </w:r>
      <w:r w:rsidR="00EC42A3">
        <w:rPr>
          <w:sz w:val="32"/>
          <w:szCs w:val="32"/>
        </w:rPr>
        <w:t>nineteenth</w:t>
      </w:r>
      <w:r w:rsidR="00933EF9">
        <w:rPr>
          <w:sz w:val="32"/>
          <w:szCs w:val="32"/>
        </w:rPr>
        <w:t xml:space="preserve"> century</w:t>
      </w:r>
      <w:r w:rsidR="00EC6B3B">
        <w:rPr>
          <w:sz w:val="32"/>
          <w:szCs w:val="32"/>
        </w:rPr>
        <w:t xml:space="preserve"> after the </w:t>
      </w:r>
      <w:r w:rsidR="00933EF9">
        <w:rPr>
          <w:sz w:val="32"/>
          <w:szCs w:val="32"/>
        </w:rPr>
        <w:t>Napoleonic</w:t>
      </w:r>
      <w:r w:rsidR="00EC6B3B">
        <w:rPr>
          <w:sz w:val="32"/>
          <w:szCs w:val="32"/>
        </w:rPr>
        <w:t xml:space="preserve"> wars had already </w:t>
      </w:r>
      <w:r w:rsidR="00933EF9">
        <w:rPr>
          <w:sz w:val="32"/>
          <w:szCs w:val="32"/>
        </w:rPr>
        <w:t>c</w:t>
      </w:r>
      <w:r w:rsidR="00744307">
        <w:rPr>
          <w:sz w:val="32"/>
          <w:szCs w:val="32"/>
        </w:rPr>
        <w:t>ome</w:t>
      </w:r>
      <w:r w:rsidR="00933EF9">
        <w:rPr>
          <w:sz w:val="32"/>
          <w:szCs w:val="32"/>
        </w:rPr>
        <w:t xml:space="preserve"> to a close</w:t>
      </w:r>
      <w:r w:rsidR="00744307">
        <w:rPr>
          <w:sz w:val="32"/>
          <w:szCs w:val="32"/>
        </w:rPr>
        <w:t xml:space="preserve"> continued with this clothing, as the earlier depiction formed the image of Napoleon’s outfit, which in turn continued to be reinforced</w:t>
      </w:r>
      <w:r w:rsidR="00AB3AC5">
        <w:rPr>
          <w:sz w:val="32"/>
          <w:szCs w:val="32"/>
        </w:rPr>
        <w:t xml:space="preserve"> in art</w:t>
      </w:r>
      <w:r w:rsidR="00744307">
        <w:rPr>
          <w:sz w:val="32"/>
          <w:szCs w:val="32"/>
        </w:rPr>
        <w:t>.</w:t>
      </w:r>
    </w:p>
    <w:p w14:paraId="6A0B2353" w14:textId="4096DD20" w:rsidR="006828BA" w:rsidRDefault="005A7B3C">
      <w:pPr>
        <w:rPr>
          <w:sz w:val="32"/>
          <w:szCs w:val="32"/>
        </w:rPr>
      </w:pPr>
      <w:r>
        <w:rPr>
          <w:sz w:val="32"/>
          <w:szCs w:val="32"/>
        </w:rPr>
        <w:t xml:space="preserve">It should also be noted that not </w:t>
      </w:r>
      <w:r w:rsidR="00F73D1B">
        <w:rPr>
          <w:sz w:val="32"/>
          <w:szCs w:val="32"/>
        </w:rPr>
        <w:t>all of the imagery surrounding Napoleon</w:t>
      </w:r>
      <w:r w:rsidR="00AB3AC5">
        <w:rPr>
          <w:sz w:val="32"/>
          <w:szCs w:val="32"/>
        </w:rPr>
        <w:t xml:space="preserve"> has</w:t>
      </w:r>
      <w:r w:rsidR="009F0C9D">
        <w:rPr>
          <w:sz w:val="32"/>
          <w:szCs w:val="32"/>
        </w:rPr>
        <w:t xml:space="preserve"> come to be</w:t>
      </w:r>
      <w:r w:rsidR="00F73D1B">
        <w:rPr>
          <w:sz w:val="32"/>
          <w:szCs w:val="32"/>
        </w:rPr>
        <w:t xml:space="preserve"> taken quite as literally </w:t>
      </w:r>
      <w:r w:rsidR="00772E88">
        <w:rPr>
          <w:sz w:val="32"/>
          <w:szCs w:val="32"/>
        </w:rPr>
        <w:t xml:space="preserve">as some of the </w:t>
      </w:r>
      <w:r w:rsidR="009F0C9D">
        <w:rPr>
          <w:sz w:val="32"/>
          <w:szCs w:val="32"/>
        </w:rPr>
        <w:t>previous</w:t>
      </w:r>
      <w:r w:rsidR="00BC7479">
        <w:rPr>
          <w:sz w:val="32"/>
          <w:szCs w:val="32"/>
        </w:rPr>
        <w:t xml:space="preserve"> </w:t>
      </w:r>
      <w:r w:rsidR="009F0C9D">
        <w:rPr>
          <w:sz w:val="32"/>
          <w:szCs w:val="32"/>
        </w:rPr>
        <w:t>examples</w:t>
      </w:r>
      <w:r w:rsidR="00AB3AC5">
        <w:rPr>
          <w:sz w:val="32"/>
          <w:szCs w:val="32"/>
        </w:rPr>
        <w:t>,</w:t>
      </w:r>
      <w:r w:rsidR="000E34BB">
        <w:rPr>
          <w:sz w:val="32"/>
          <w:szCs w:val="32"/>
        </w:rPr>
        <w:t xml:space="preserve"> although </w:t>
      </w:r>
      <w:r w:rsidR="00AB3AC5">
        <w:rPr>
          <w:sz w:val="32"/>
          <w:szCs w:val="32"/>
        </w:rPr>
        <w:t xml:space="preserve">they </w:t>
      </w:r>
      <w:r w:rsidR="000E34BB">
        <w:rPr>
          <w:sz w:val="32"/>
          <w:szCs w:val="32"/>
        </w:rPr>
        <w:t>were still widely circulated</w:t>
      </w:r>
      <w:r w:rsidR="009F0C9D">
        <w:rPr>
          <w:sz w:val="32"/>
          <w:szCs w:val="32"/>
        </w:rPr>
        <w:t xml:space="preserve">. A recurring feature in visual depictions of </w:t>
      </w:r>
      <w:r w:rsidR="00AB3AC5">
        <w:rPr>
          <w:sz w:val="32"/>
          <w:szCs w:val="32"/>
        </w:rPr>
        <w:t xml:space="preserve">Napoleon was </w:t>
      </w:r>
      <w:r w:rsidR="009F0C9D">
        <w:rPr>
          <w:sz w:val="32"/>
          <w:szCs w:val="32"/>
        </w:rPr>
        <w:t>to present him as a god.</w:t>
      </w:r>
      <w:r w:rsidR="00A52F7E">
        <w:rPr>
          <w:sz w:val="32"/>
          <w:szCs w:val="32"/>
        </w:rPr>
        <w:t xml:space="preserve"> This can be see</w:t>
      </w:r>
      <w:r w:rsidR="00856580">
        <w:rPr>
          <w:sz w:val="32"/>
          <w:szCs w:val="32"/>
        </w:rPr>
        <w:t xml:space="preserve">n </w:t>
      </w:r>
      <w:r w:rsidR="006828BA">
        <w:rPr>
          <w:sz w:val="32"/>
          <w:szCs w:val="32"/>
        </w:rPr>
        <w:t>in th</w:t>
      </w:r>
      <w:r w:rsidR="007338F4">
        <w:rPr>
          <w:sz w:val="32"/>
          <w:szCs w:val="32"/>
        </w:rPr>
        <w:t>e Canova statue</w:t>
      </w:r>
      <w:r w:rsidR="005173E3">
        <w:rPr>
          <w:sz w:val="32"/>
          <w:szCs w:val="32"/>
        </w:rPr>
        <w:t xml:space="preserve"> of him</w:t>
      </w:r>
      <w:r w:rsidR="007338F4">
        <w:rPr>
          <w:sz w:val="32"/>
          <w:szCs w:val="32"/>
        </w:rPr>
        <w:t xml:space="preserve"> that </w:t>
      </w:r>
      <w:r w:rsidR="005173E3">
        <w:rPr>
          <w:sz w:val="32"/>
          <w:szCs w:val="32"/>
        </w:rPr>
        <w:t xml:space="preserve">seems </w:t>
      </w:r>
      <w:r w:rsidR="00AB3AC5">
        <w:rPr>
          <w:sz w:val="32"/>
          <w:szCs w:val="32"/>
        </w:rPr>
        <w:t xml:space="preserve">to be </w:t>
      </w:r>
      <w:r w:rsidR="005173E3">
        <w:rPr>
          <w:sz w:val="32"/>
          <w:szCs w:val="32"/>
        </w:rPr>
        <w:t>modelled after statues of the Greek Gods</w:t>
      </w:r>
      <w:r w:rsidR="005173E3">
        <w:rPr>
          <w:rStyle w:val="FootnoteReference"/>
          <w:sz w:val="32"/>
          <w:szCs w:val="32"/>
        </w:rPr>
        <w:footnoteReference w:id="22"/>
      </w:r>
      <w:r w:rsidR="005173E3">
        <w:rPr>
          <w:sz w:val="32"/>
          <w:szCs w:val="32"/>
        </w:rPr>
        <w:t xml:space="preserve">. </w:t>
      </w:r>
      <w:r w:rsidR="00D42A7E">
        <w:rPr>
          <w:sz w:val="32"/>
          <w:szCs w:val="32"/>
        </w:rPr>
        <w:t xml:space="preserve">Antoine Aubert’s </w:t>
      </w:r>
      <w:r w:rsidR="00D42A7E" w:rsidRPr="00AB3AC5">
        <w:rPr>
          <w:i/>
          <w:sz w:val="32"/>
          <w:szCs w:val="32"/>
        </w:rPr>
        <w:t>Napoleon le Grand</w:t>
      </w:r>
      <w:r w:rsidR="00AB3AC5">
        <w:rPr>
          <w:sz w:val="32"/>
          <w:szCs w:val="32"/>
        </w:rPr>
        <w:t xml:space="preserve"> also followed</w:t>
      </w:r>
      <w:r w:rsidR="00D42A7E">
        <w:rPr>
          <w:sz w:val="32"/>
          <w:szCs w:val="32"/>
        </w:rPr>
        <w:t xml:space="preserve"> this, his head </w:t>
      </w:r>
      <w:r w:rsidR="008E08EB">
        <w:rPr>
          <w:sz w:val="32"/>
          <w:szCs w:val="32"/>
        </w:rPr>
        <w:t>appearing</w:t>
      </w:r>
      <w:r w:rsidR="00D42A7E">
        <w:rPr>
          <w:sz w:val="32"/>
          <w:szCs w:val="32"/>
        </w:rPr>
        <w:t xml:space="preserve"> as a star over the world </w:t>
      </w:r>
      <w:r w:rsidR="008E08EB" w:rsidRPr="006E324C">
        <w:rPr>
          <w:sz w:val="32"/>
          <w:szCs w:val="32"/>
        </w:rPr>
        <w:t>whose destinies</w:t>
      </w:r>
      <w:r w:rsidR="00D42A7E" w:rsidRPr="006E324C">
        <w:rPr>
          <w:sz w:val="32"/>
          <w:szCs w:val="32"/>
        </w:rPr>
        <w:t xml:space="preserve"> he creates</w:t>
      </w:r>
      <w:r w:rsidR="008A3B41" w:rsidRPr="006E324C">
        <w:rPr>
          <w:sz w:val="32"/>
          <w:szCs w:val="32"/>
        </w:rPr>
        <w:t xml:space="preserve"> according to the caption</w:t>
      </w:r>
      <w:r w:rsidR="00D42A7E">
        <w:rPr>
          <w:rStyle w:val="FootnoteReference"/>
          <w:sz w:val="32"/>
          <w:szCs w:val="32"/>
        </w:rPr>
        <w:footnoteReference w:id="23"/>
      </w:r>
      <w:r w:rsidR="00D42A7E">
        <w:rPr>
          <w:sz w:val="32"/>
          <w:szCs w:val="32"/>
        </w:rPr>
        <w:t>.</w:t>
      </w:r>
      <w:r w:rsidR="00490895">
        <w:rPr>
          <w:sz w:val="32"/>
          <w:szCs w:val="32"/>
        </w:rPr>
        <w:t xml:space="preserve"> </w:t>
      </w:r>
      <w:r w:rsidR="000E34BB">
        <w:rPr>
          <w:sz w:val="32"/>
          <w:szCs w:val="32"/>
        </w:rPr>
        <w:t xml:space="preserve">In countries more hostile to him, this type of imagery can still be seen but </w:t>
      </w:r>
      <w:r w:rsidR="00AB3AC5">
        <w:rPr>
          <w:sz w:val="32"/>
          <w:szCs w:val="32"/>
        </w:rPr>
        <w:t>portrayed in a different way, as part of a theme</w:t>
      </w:r>
      <w:r w:rsidR="000E34BB">
        <w:rPr>
          <w:sz w:val="32"/>
          <w:szCs w:val="32"/>
        </w:rPr>
        <w:t xml:space="preserve"> presenting </w:t>
      </w:r>
      <w:r w:rsidR="00AB3AC5">
        <w:rPr>
          <w:sz w:val="32"/>
          <w:szCs w:val="32"/>
        </w:rPr>
        <w:t>him as the literal Antichrist. I</w:t>
      </w:r>
      <w:r w:rsidR="000E34BB">
        <w:rPr>
          <w:sz w:val="32"/>
          <w:szCs w:val="32"/>
        </w:rPr>
        <w:t>n one case, an engraving depicting</w:t>
      </w:r>
      <w:r w:rsidR="00AB3AC5">
        <w:rPr>
          <w:sz w:val="32"/>
          <w:szCs w:val="32"/>
        </w:rPr>
        <w:t xml:space="preserve"> Napoleon</w:t>
      </w:r>
      <w:r w:rsidR="00BB1E82">
        <w:rPr>
          <w:sz w:val="32"/>
          <w:szCs w:val="32"/>
        </w:rPr>
        <w:t xml:space="preserve"> as</w:t>
      </w:r>
      <w:r w:rsidR="000E34BB">
        <w:rPr>
          <w:sz w:val="32"/>
          <w:szCs w:val="32"/>
        </w:rPr>
        <w:t xml:space="preserve"> a baby being tenderly cared f</w:t>
      </w:r>
      <w:r w:rsidR="00AB3AC5">
        <w:rPr>
          <w:sz w:val="32"/>
          <w:szCs w:val="32"/>
        </w:rPr>
        <w:t>or by his father,</w:t>
      </w:r>
      <w:r w:rsidR="000E34BB">
        <w:rPr>
          <w:sz w:val="32"/>
          <w:szCs w:val="32"/>
        </w:rPr>
        <w:t xml:space="preserve"> the Devil</w:t>
      </w:r>
      <w:r w:rsidR="00AB3AC5">
        <w:rPr>
          <w:sz w:val="32"/>
          <w:szCs w:val="32"/>
        </w:rPr>
        <w:t>,</w:t>
      </w:r>
      <w:r w:rsidR="000E34BB">
        <w:rPr>
          <w:sz w:val="32"/>
          <w:szCs w:val="32"/>
        </w:rPr>
        <w:t xml:space="preserve"> gained widespread popularity</w:t>
      </w:r>
      <w:r w:rsidR="000E34BB">
        <w:rPr>
          <w:rStyle w:val="FootnoteReference"/>
          <w:sz w:val="32"/>
          <w:szCs w:val="32"/>
        </w:rPr>
        <w:footnoteReference w:id="24"/>
      </w:r>
      <w:r w:rsidR="00044AB2">
        <w:rPr>
          <w:sz w:val="32"/>
          <w:szCs w:val="32"/>
        </w:rPr>
        <w:t>.</w:t>
      </w:r>
      <w:r w:rsidR="00AB3AC5">
        <w:rPr>
          <w:sz w:val="32"/>
          <w:szCs w:val="32"/>
        </w:rPr>
        <w:t xml:space="preserve"> </w:t>
      </w:r>
      <w:r w:rsidR="00044AB2">
        <w:rPr>
          <w:sz w:val="32"/>
          <w:szCs w:val="32"/>
        </w:rPr>
        <w:t xml:space="preserve">This conception of him as a satanic being was </w:t>
      </w:r>
      <w:r w:rsidR="00844F7B">
        <w:rPr>
          <w:sz w:val="32"/>
          <w:szCs w:val="32"/>
        </w:rPr>
        <w:t>more</w:t>
      </w:r>
      <w:r w:rsidR="00044AB2">
        <w:rPr>
          <w:sz w:val="32"/>
          <w:szCs w:val="32"/>
        </w:rPr>
        <w:t xml:space="preserve"> widespread than the God view, </w:t>
      </w:r>
      <w:r w:rsidR="00844F7B">
        <w:rPr>
          <w:sz w:val="32"/>
          <w:szCs w:val="32"/>
        </w:rPr>
        <w:t>especially</w:t>
      </w:r>
      <w:r w:rsidR="00044AB2">
        <w:rPr>
          <w:sz w:val="32"/>
          <w:szCs w:val="32"/>
        </w:rPr>
        <w:t xml:space="preserve"> in Russia but it could be argued that </w:t>
      </w:r>
      <w:r w:rsidR="00AB3AC5">
        <w:rPr>
          <w:sz w:val="32"/>
          <w:szCs w:val="32"/>
        </w:rPr>
        <w:t>other non-</w:t>
      </w:r>
      <w:r w:rsidR="00044AB2">
        <w:rPr>
          <w:sz w:val="32"/>
          <w:szCs w:val="32"/>
        </w:rPr>
        <w:t xml:space="preserve">visual works like </w:t>
      </w:r>
      <w:r w:rsidR="00844F7B">
        <w:rPr>
          <w:sz w:val="32"/>
          <w:szCs w:val="32"/>
        </w:rPr>
        <w:t>poetry</w:t>
      </w:r>
      <w:r w:rsidR="00044AB2">
        <w:rPr>
          <w:sz w:val="32"/>
          <w:szCs w:val="32"/>
        </w:rPr>
        <w:t>, writing and the preaching of the Russian Orthodox Church were just as important to this, if not more so</w:t>
      </w:r>
      <w:r w:rsidR="00044AB2">
        <w:rPr>
          <w:rStyle w:val="FootnoteReference"/>
          <w:sz w:val="32"/>
          <w:szCs w:val="32"/>
        </w:rPr>
        <w:footnoteReference w:id="25"/>
      </w:r>
      <w:r w:rsidR="00AB3AC5">
        <w:rPr>
          <w:sz w:val="32"/>
          <w:szCs w:val="32"/>
        </w:rPr>
        <w:t>. I</w:t>
      </w:r>
      <w:r w:rsidR="00044AB2">
        <w:rPr>
          <w:sz w:val="32"/>
          <w:szCs w:val="32"/>
        </w:rPr>
        <w:t xml:space="preserve">n the long term these </w:t>
      </w:r>
      <w:r w:rsidR="00AB3AC5">
        <w:rPr>
          <w:sz w:val="32"/>
          <w:szCs w:val="32"/>
        </w:rPr>
        <w:t xml:space="preserve">portrayals of Napoleon </w:t>
      </w:r>
      <w:r w:rsidR="00044AB2">
        <w:rPr>
          <w:sz w:val="32"/>
          <w:szCs w:val="32"/>
        </w:rPr>
        <w:t xml:space="preserve">would </w:t>
      </w:r>
      <w:r w:rsidR="00AB3AC5">
        <w:rPr>
          <w:sz w:val="32"/>
          <w:szCs w:val="32"/>
        </w:rPr>
        <w:t xml:space="preserve">did not as strongly </w:t>
      </w:r>
      <w:r w:rsidR="00044AB2">
        <w:rPr>
          <w:sz w:val="32"/>
          <w:szCs w:val="32"/>
        </w:rPr>
        <w:t xml:space="preserve">define his legacy </w:t>
      </w:r>
      <w:r w:rsidR="00AB3AC5">
        <w:rPr>
          <w:sz w:val="32"/>
          <w:szCs w:val="32"/>
        </w:rPr>
        <w:t xml:space="preserve">when compared </w:t>
      </w:r>
      <w:r w:rsidR="00044AB2">
        <w:rPr>
          <w:sz w:val="32"/>
          <w:szCs w:val="32"/>
        </w:rPr>
        <w:t xml:space="preserve">to </w:t>
      </w:r>
      <w:r w:rsidR="00AB3AC5">
        <w:rPr>
          <w:sz w:val="32"/>
          <w:szCs w:val="32"/>
        </w:rPr>
        <w:t xml:space="preserve">the effects of </w:t>
      </w:r>
      <w:r w:rsidR="00044AB2">
        <w:rPr>
          <w:sz w:val="32"/>
          <w:szCs w:val="32"/>
        </w:rPr>
        <w:t>other</w:t>
      </w:r>
      <w:r w:rsidR="00F0660F">
        <w:rPr>
          <w:sz w:val="32"/>
          <w:szCs w:val="32"/>
        </w:rPr>
        <w:t xml:space="preserve"> presentations</w:t>
      </w:r>
      <w:r w:rsidR="00044AB2">
        <w:rPr>
          <w:sz w:val="32"/>
          <w:szCs w:val="32"/>
        </w:rPr>
        <w:t xml:space="preserve">. </w:t>
      </w:r>
      <w:r w:rsidR="002423D0">
        <w:rPr>
          <w:sz w:val="32"/>
          <w:szCs w:val="32"/>
        </w:rPr>
        <w:t xml:space="preserve"> </w:t>
      </w:r>
    </w:p>
    <w:p w14:paraId="782CE66C" w14:textId="5D27F7F0" w:rsidR="002423D0" w:rsidRDefault="002423D0">
      <w:pPr>
        <w:rPr>
          <w:sz w:val="32"/>
          <w:szCs w:val="32"/>
        </w:rPr>
      </w:pPr>
      <w:r>
        <w:rPr>
          <w:sz w:val="32"/>
          <w:szCs w:val="32"/>
        </w:rPr>
        <w:t xml:space="preserve"> The aforementioned painting by Gros, </w:t>
      </w:r>
      <w:r w:rsidRPr="00AB3AC5">
        <w:rPr>
          <w:i/>
          <w:sz w:val="32"/>
          <w:szCs w:val="32"/>
        </w:rPr>
        <w:t>Napoleon visiting the plague victims</w:t>
      </w:r>
      <w:r w:rsidR="007A16AF" w:rsidRPr="00AB3AC5">
        <w:rPr>
          <w:i/>
          <w:sz w:val="32"/>
          <w:szCs w:val="32"/>
        </w:rPr>
        <w:t xml:space="preserve"> of Jaffa</w:t>
      </w:r>
      <w:r w:rsidR="00AB3AC5">
        <w:rPr>
          <w:i/>
          <w:sz w:val="32"/>
          <w:szCs w:val="32"/>
        </w:rPr>
        <w:t>,</w:t>
      </w:r>
      <w:r w:rsidRPr="00AB3AC5">
        <w:rPr>
          <w:i/>
          <w:sz w:val="32"/>
          <w:szCs w:val="32"/>
        </w:rPr>
        <w:t xml:space="preserve"> </w:t>
      </w:r>
      <w:r>
        <w:rPr>
          <w:sz w:val="32"/>
          <w:szCs w:val="32"/>
        </w:rPr>
        <w:t>contains within it details that conflict with the reality of what was actually happened.</w:t>
      </w:r>
      <w:r w:rsidR="0052082B">
        <w:rPr>
          <w:sz w:val="32"/>
          <w:szCs w:val="32"/>
        </w:rPr>
        <w:t xml:space="preserve"> O</w:t>
      </w:r>
      <w:r w:rsidR="00AB3AC5">
        <w:rPr>
          <w:sz w:val="32"/>
          <w:szCs w:val="32"/>
        </w:rPr>
        <w:t>n o</w:t>
      </w:r>
      <w:r w:rsidR="0052082B">
        <w:rPr>
          <w:sz w:val="32"/>
          <w:szCs w:val="32"/>
        </w:rPr>
        <w:t xml:space="preserve">ne level he creates a sort of triumph for Napoleon out </w:t>
      </w:r>
      <w:r w:rsidR="00AB3AC5">
        <w:rPr>
          <w:sz w:val="32"/>
          <w:szCs w:val="32"/>
        </w:rPr>
        <w:t xml:space="preserve">of </w:t>
      </w:r>
      <w:r w:rsidR="0052082B">
        <w:rPr>
          <w:sz w:val="32"/>
          <w:szCs w:val="32"/>
        </w:rPr>
        <w:t>what was essentially a disaster</w:t>
      </w:r>
      <w:r w:rsidR="0052082B">
        <w:rPr>
          <w:rStyle w:val="FootnoteReference"/>
          <w:sz w:val="32"/>
          <w:szCs w:val="32"/>
        </w:rPr>
        <w:footnoteReference w:id="26"/>
      </w:r>
      <w:r w:rsidR="0052082B">
        <w:rPr>
          <w:sz w:val="32"/>
          <w:szCs w:val="32"/>
        </w:rPr>
        <w:t>.</w:t>
      </w:r>
      <w:r>
        <w:rPr>
          <w:sz w:val="32"/>
          <w:szCs w:val="32"/>
        </w:rPr>
        <w:t xml:space="preserve"> While </w:t>
      </w:r>
      <w:r w:rsidR="00AB3AC5">
        <w:rPr>
          <w:sz w:val="32"/>
          <w:szCs w:val="32"/>
        </w:rPr>
        <w:t xml:space="preserve">it was </w:t>
      </w:r>
      <w:r>
        <w:rPr>
          <w:sz w:val="32"/>
          <w:szCs w:val="32"/>
        </w:rPr>
        <w:t>entire</w:t>
      </w:r>
      <w:r w:rsidR="00AB3AC5">
        <w:rPr>
          <w:sz w:val="32"/>
          <w:szCs w:val="32"/>
        </w:rPr>
        <w:t>ly</w:t>
      </w:r>
      <w:r>
        <w:rPr>
          <w:sz w:val="32"/>
          <w:szCs w:val="32"/>
        </w:rPr>
        <w:t xml:space="preserve"> accurate that the soldiers under his command</w:t>
      </w:r>
      <w:r w:rsidR="005C059C">
        <w:rPr>
          <w:sz w:val="32"/>
          <w:szCs w:val="32"/>
        </w:rPr>
        <w:t xml:space="preserve"> in Jaffa</w:t>
      </w:r>
      <w:r>
        <w:rPr>
          <w:sz w:val="32"/>
          <w:szCs w:val="32"/>
        </w:rPr>
        <w:t xml:space="preserve"> </w:t>
      </w:r>
      <w:r w:rsidR="005C059C">
        <w:rPr>
          <w:sz w:val="32"/>
          <w:szCs w:val="32"/>
        </w:rPr>
        <w:t>suffered from the pla</w:t>
      </w:r>
      <w:r w:rsidR="00AB3AC5">
        <w:rPr>
          <w:sz w:val="32"/>
          <w:szCs w:val="32"/>
        </w:rPr>
        <w:t>gue, the essential</w:t>
      </w:r>
      <w:r w:rsidR="005C059C">
        <w:rPr>
          <w:sz w:val="32"/>
          <w:szCs w:val="32"/>
        </w:rPr>
        <w:t xml:space="preserve"> difference </w:t>
      </w:r>
      <w:r w:rsidR="00AB3AC5">
        <w:rPr>
          <w:sz w:val="32"/>
          <w:szCs w:val="32"/>
        </w:rPr>
        <w:t xml:space="preserve">is to be found </w:t>
      </w:r>
      <w:r w:rsidR="005C059C">
        <w:rPr>
          <w:sz w:val="32"/>
          <w:szCs w:val="32"/>
        </w:rPr>
        <w:t xml:space="preserve">in how he actually handled the situation. In the </w:t>
      </w:r>
      <w:r w:rsidR="0052082B">
        <w:rPr>
          <w:sz w:val="32"/>
          <w:szCs w:val="32"/>
        </w:rPr>
        <w:t>painting</w:t>
      </w:r>
      <w:r w:rsidR="00AB3AC5">
        <w:rPr>
          <w:sz w:val="32"/>
          <w:szCs w:val="32"/>
        </w:rPr>
        <w:t xml:space="preserve"> Napoleon is a Christ-</w:t>
      </w:r>
      <w:r w:rsidR="009D66AB">
        <w:rPr>
          <w:sz w:val="32"/>
          <w:szCs w:val="32"/>
        </w:rPr>
        <w:t>like</w:t>
      </w:r>
      <w:r w:rsidR="005C059C">
        <w:rPr>
          <w:sz w:val="32"/>
          <w:szCs w:val="32"/>
        </w:rPr>
        <w:t xml:space="preserve"> </w:t>
      </w:r>
      <w:r w:rsidR="009D66AB">
        <w:rPr>
          <w:sz w:val="32"/>
          <w:szCs w:val="32"/>
        </w:rPr>
        <w:t>figure</w:t>
      </w:r>
      <w:r w:rsidR="007A16AF">
        <w:rPr>
          <w:sz w:val="32"/>
          <w:szCs w:val="32"/>
        </w:rPr>
        <w:t xml:space="preserve">, </w:t>
      </w:r>
      <w:r w:rsidR="0052082B">
        <w:rPr>
          <w:sz w:val="32"/>
          <w:szCs w:val="32"/>
        </w:rPr>
        <w:t>offering the stricken troops a hand.</w:t>
      </w:r>
      <w:r w:rsidR="00506EFB">
        <w:rPr>
          <w:sz w:val="32"/>
          <w:szCs w:val="32"/>
        </w:rPr>
        <w:t xml:space="preserve"> Precisely what he did in real life, which was controversial, was to order the mass poisoning of</w:t>
      </w:r>
      <w:r w:rsidR="00AB3AC5">
        <w:rPr>
          <w:sz w:val="32"/>
          <w:szCs w:val="32"/>
        </w:rPr>
        <w:t xml:space="preserve"> all troops suffering from the p</w:t>
      </w:r>
      <w:r w:rsidR="00506EFB">
        <w:rPr>
          <w:sz w:val="32"/>
          <w:szCs w:val="32"/>
        </w:rPr>
        <w:t>lague</w:t>
      </w:r>
      <w:r w:rsidR="00506EFB">
        <w:rPr>
          <w:rStyle w:val="FootnoteReference"/>
          <w:sz w:val="32"/>
          <w:szCs w:val="32"/>
        </w:rPr>
        <w:footnoteReference w:id="27"/>
      </w:r>
      <w:r w:rsidR="00036A6D">
        <w:rPr>
          <w:sz w:val="32"/>
          <w:szCs w:val="32"/>
        </w:rPr>
        <w:t xml:space="preserve">. The painting was actually </w:t>
      </w:r>
      <w:r w:rsidR="0080303D">
        <w:rPr>
          <w:sz w:val="32"/>
          <w:szCs w:val="32"/>
        </w:rPr>
        <w:t>commissioned</w:t>
      </w:r>
      <w:r w:rsidR="00036A6D">
        <w:rPr>
          <w:sz w:val="32"/>
          <w:szCs w:val="32"/>
        </w:rPr>
        <w:t xml:space="preserve"> in </w:t>
      </w:r>
      <w:r w:rsidR="0080303D">
        <w:rPr>
          <w:sz w:val="32"/>
          <w:szCs w:val="32"/>
        </w:rPr>
        <w:t>response</w:t>
      </w:r>
      <w:r w:rsidR="00036A6D">
        <w:rPr>
          <w:sz w:val="32"/>
          <w:szCs w:val="32"/>
        </w:rPr>
        <w:t xml:space="preserve"> to knowledge of the mass poisoning reaching the France.</w:t>
      </w:r>
      <w:r w:rsidR="00D63196">
        <w:rPr>
          <w:sz w:val="32"/>
          <w:szCs w:val="32"/>
        </w:rPr>
        <w:t xml:space="preserve"> In France, the reaction to the painting was largely positive, which suggests that by po</w:t>
      </w:r>
      <w:r w:rsidR="00AB3AC5">
        <w:rPr>
          <w:sz w:val="32"/>
          <w:szCs w:val="32"/>
        </w:rPr>
        <w:t>int it had actually achieved it</w:t>
      </w:r>
      <w:r w:rsidR="00D63196">
        <w:rPr>
          <w:sz w:val="32"/>
          <w:szCs w:val="32"/>
        </w:rPr>
        <w:t>s goal</w:t>
      </w:r>
      <w:r w:rsidR="00AB3AC5">
        <w:rPr>
          <w:sz w:val="32"/>
          <w:szCs w:val="32"/>
        </w:rPr>
        <w:t xml:space="preserve"> of convincing the people of the untruth</w:t>
      </w:r>
      <w:r w:rsidR="00A968C8">
        <w:rPr>
          <w:sz w:val="32"/>
          <w:szCs w:val="32"/>
        </w:rPr>
        <w:t xml:space="preserve"> that</w:t>
      </w:r>
      <w:r w:rsidR="00AB3AC5">
        <w:rPr>
          <w:sz w:val="32"/>
          <w:szCs w:val="32"/>
        </w:rPr>
        <w:t xml:space="preserve"> it portrayed</w:t>
      </w:r>
      <w:r w:rsidR="00D63196">
        <w:rPr>
          <w:sz w:val="32"/>
          <w:szCs w:val="32"/>
        </w:rPr>
        <w:t>.</w:t>
      </w:r>
    </w:p>
    <w:p w14:paraId="444F3CCB" w14:textId="618D163A" w:rsidR="00AB3AC5" w:rsidRPr="006E324C" w:rsidRDefault="004443EE">
      <w:pPr>
        <w:rPr>
          <w:sz w:val="32"/>
          <w:szCs w:val="32"/>
        </w:rPr>
      </w:pPr>
      <w:r w:rsidRPr="006E324C">
        <w:rPr>
          <w:sz w:val="32"/>
          <w:szCs w:val="32"/>
        </w:rPr>
        <w:t xml:space="preserve">In conclusion, </w:t>
      </w:r>
      <w:r w:rsidR="00D808BF" w:rsidRPr="006E324C">
        <w:rPr>
          <w:sz w:val="32"/>
          <w:szCs w:val="32"/>
        </w:rPr>
        <w:t>Nap</w:t>
      </w:r>
      <w:r w:rsidR="0023286D" w:rsidRPr="006E324C">
        <w:rPr>
          <w:sz w:val="32"/>
          <w:szCs w:val="32"/>
        </w:rPr>
        <w:t xml:space="preserve">oleon Bonaparte’s reputation and legacy has been </w:t>
      </w:r>
      <w:r w:rsidR="001E40C5" w:rsidRPr="006E324C">
        <w:rPr>
          <w:sz w:val="32"/>
          <w:szCs w:val="32"/>
        </w:rPr>
        <w:t>affected</w:t>
      </w:r>
      <w:r w:rsidR="00BD1673" w:rsidRPr="006E324C">
        <w:rPr>
          <w:sz w:val="32"/>
          <w:szCs w:val="32"/>
        </w:rPr>
        <w:t>, to a significant degree by the depictions of him in visual mediums.</w:t>
      </w:r>
      <w:r w:rsidR="001E40C5" w:rsidRPr="006E324C">
        <w:rPr>
          <w:sz w:val="32"/>
          <w:szCs w:val="32"/>
        </w:rPr>
        <w:t xml:space="preserve"> The most obvious case of its impact on his legacy being that it created the later perspectives of his appearance both accurately and inaccurately. </w:t>
      </w:r>
      <w:r w:rsidR="00511509" w:rsidRPr="006E324C">
        <w:rPr>
          <w:sz w:val="32"/>
          <w:szCs w:val="32"/>
        </w:rPr>
        <w:t xml:space="preserve">Many events of his life such as </w:t>
      </w:r>
      <w:proofErr w:type="spellStart"/>
      <w:r w:rsidR="00511509" w:rsidRPr="006E324C">
        <w:rPr>
          <w:sz w:val="32"/>
          <w:szCs w:val="32"/>
        </w:rPr>
        <w:t>Arcole</w:t>
      </w:r>
      <w:proofErr w:type="spellEnd"/>
      <w:r w:rsidR="00511509" w:rsidRPr="006E324C">
        <w:rPr>
          <w:sz w:val="32"/>
          <w:szCs w:val="32"/>
        </w:rPr>
        <w:t>, Jaffa,</w:t>
      </w:r>
      <w:r w:rsidR="00921D36" w:rsidRPr="006E324C">
        <w:rPr>
          <w:sz w:val="32"/>
          <w:szCs w:val="32"/>
        </w:rPr>
        <w:t xml:space="preserve"> and</w:t>
      </w:r>
      <w:r w:rsidR="00511509" w:rsidRPr="006E324C">
        <w:rPr>
          <w:sz w:val="32"/>
          <w:szCs w:val="32"/>
        </w:rPr>
        <w:t xml:space="preserve"> Marengo</w:t>
      </w:r>
      <w:r w:rsidR="00921D36" w:rsidRPr="006E324C">
        <w:rPr>
          <w:sz w:val="32"/>
          <w:szCs w:val="32"/>
        </w:rPr>
        <w:t xml:space="preserve"> differed in how they were seen at the time and </w:t>
      </w:r>
      <w:r w:rsidR="001446F6" w:rsidRPr="006E324C">
        <w:rPr>
          <w:sz w:val="32"/>
          <w:szCs w:val="32"/>
        </w:rPr>
        <w:t>remembered</w:t>
      </w:r>
      <w:r w:rsidR="00511509" w:rsidRPr="006E324C">
        <w:rPr>
          <w:sz w:val="32"/>
          <w:szCs w:val="32"/>
        </w:rPr>
        <w:t xml:space="preserve"> </w:t>
      </w:r>
      <w:r w:rsidR="00A14DC5" w:rsidRPr="006E324C">
        <w:rPr>
          <w:sz w:val="32"/>
          <w:szCs w:val="32"/>
        </w:rPr>
        <w:t>compared to what actually happened. That said, not all</w:t>
      </w:r>
      <w:r w:rsidR="002C3451" w:rsidRPr="006E324C">
        <w:rPr>
          <w:sz w:val="32"/>
          <w:szCs w:val="32"/>
        </w:rPr>
        <w:t xml:space="preserve"> of the visual depictions managed </w:t>
      </w:r>
      <w:r w:rsidR="00A7320B" w:rsidRPr="006E324C">
        <w:rPr>
          <w:sz w:val="32"/>
          <w:szCs w:val="32"/>
        </w:rPr>
        <w:t xml:space="preserve">to have the same impact. It should also be taken into account that much of how he viewed is also heavily down to his actions that he </w:t>
      </w:r>
      <w:r w:rsidR="003F0AB2" w:rsidRPr="006E324C">
        <w:rPr>
          <w:sz w:val="32"/>
          <w:szCs w:val="32"/>
        </w:rPr>
        <w:t>took.</w:t>
      </w:r>
      <w:r w:rsidR="00A7320B" w:rsidRPr="006E324C">
        <w:rPr>
          <w:sz w:val="32"/>
          <w:szCs w:val="32"/>
        </w:rPr>
        <w:t xml:space="preserve"> Napoleon had an eventful </w:t>
      </w:r>
      <w:r w:rsidR="008D46AD" w:rsidRPr="006E324C">
        <w:rPr>
          <w:sz w:val="32"/>
          <w:szCs w:val="32"/>
        </w:rPr>
        <w:t>career,</w:t>
      </w:r>
      <w:r w:rsidR="00A7320B" w:rsidRPr="006E324C">
        <w:rPr>
          <w:sz w:val="32"/>
          <w:szCs w:val="32"/>
        </w:rPr>
        <w:t xml:space="preserve"> and this has been just as significant in determining how he seen as how imagery has presented.</w:t>
      </w:r>
      <w:r w:rsidR="008D46AD" w:rsidRPr="006E324C">
        <w:rPr>
          <w:sz w:val="32"/>
          <w:szCs w:val="32"/>
        </w:rPr>
        <w:t xml:space="preserve"> Overall, paintings, cartoons and the like would have a </w:t>
      </w:r>
      <w:r w:rsidR="004B11AA" w:rsidRPr="006E324C">
        <w:rPr>
          <w:sz w:val="32"/>
          <w:szCs w:val="32"/>
        </w:rPr>
        <w:t>significant</w:t>
      </w:r>
      <w:r w:rsidR="008D46AD" w:rsidRPr="006E324C">
        <w:rPr>
          <w:sz w:val="32"/>
          <w:szCs w:val="32"/>
        </w:rPr>
        <w:t xml:space="preserve"> </w:t>
      </w:r>
      <w:r w:rsidR="004B11AA" w:rsidRPr="006E324C">
        <w:rPr>
          <w:sz w:val="32"/>
          <w:szCs w:val="32"/>
        </w:rPr>
        <w:t>impact</w:t>
      </w:r>
      <w:r w:rsidR="008D46AD" w:rsidRPr="006E324C">
        <w:rPr>
          <w:sz w:val="32"/>
          <w:szCs w:val="32"/>
        </w:rPr>
        <w:t xml:space="preserve"> when it came to shaping views of him, then as now, but it is not the sole factor in </w:t>
      </w:r>
      <w:r w:rsidR="004B11AA" w:rsidRPr="006E324C">
        <w:rPr>
          <w:sz w:val="32"/>
          <w:szCs w:val="32"/>
        </w:rPr>
        <w:t>determining</w:t>
      </w:r>
      <w:r w:rsidR="008D46AD" w:rsidRPr="006E324C">
        <w:rPr>
          <w:sz w:val="32"/>
          <w:szCs w:val="32"/>
        </w:rPr>
        <w:t xml:space="preserve"> how he is seen.</w:t>
      </w:r>
      <w:r w:rsidR="00B52CFB" w:rsidRPr="006E324C">
        <w:rPr>
          <w:sz w:val="32"/>
          <w:szCs w:val="32"/>
        </w:rPr>
        <w:t xml:space="preserve"> </w:t>
      </w:r>
    </w:p>
    <w:p w14:paraId="48A5FDF6" w14:textId="230C9AD0" w:rsidR="00B52CFB" w:rsidRPr="006E324C" w:rsidRDefault="00B52CFB">
      <w:pPr>
        <w:rPr>
          <w:sz w:val="32"/>
          <w:szCs w:val="32"/>
        </w:rPr>
      </w:pPr>
    </w:p>
    <w:p w14:paraId="0C874D85" w14:textId="282B7A46" w:rsidR="002422E0" w:rsidRDefault="00664A95">
      <w:pPr>
        <w:rPr>
          <w:sz w:val="32"/>
          <w:szCs w:val="32"/>
        </w:rPr>
      </w:pPr>
      <w:r>
        <w:rPr>
          <w:sz w:val="32"/>
          <w:szCs w:val="32"/>
        </w:rPr>
        <w:t>Bibliography</w:t>
      </w:r>
      <w:r w:rsidR="00684AC0">
        <w:rPr>
          <w:sz w:val="32"/>
          <w:szCs w:val="32"/>
        </w:rPr>
        <w:t xml:space="preserve"> </w:t>
      </w:r>
      <w:r w:rsidR="00DC3BA1">
        <w:rPr>
          <w:sz w:val="32"/>
          <w:szCs w:val="32"/>
        </w:rPr>
        <w:t xml:space="preserve"> </w:t>
      </w:r>
    </w:p>
    <w:p w14:paraId="3C553CB8" w14:textId="77777777" w:rsidR="00DC3BA1" w:rsidRDefault="00DC3BA1" w:rsidP="00DC3BA1">
      <w:pPr>
        <w:rPr>
          <w:sz w:val="32"/>
          <w:szCs w:val="32"/>
        </w:rPr>
      </w:pPr>
      <w:r>
        <w:rPr>
          <w:sz w:val="32"/>
          <w:szCs w:val="32"/>
        </w:rPr>
        <w:t xml:space="preserve">D. Bell: The First Total War, Napoleon, Europe and the Birth of Europe as we know it. </w:t>
      </w:r>
    </w:p>
    <w:p w14:paraId="26FE8C93" w14:textId="6E05D867" w:rsidR="00DC3BA1" w:rsidRDefault="00DC3BA1">
      <w:pPr>
        <w:rPr>
          <w:sz w:val="32"/>
          <w:szCs w:val="32"/>
        </w:rPr>
      </w:pPr>
      <w:r>
        <w:rPr>
          <w:sz w:val="32"/>
          <w:szCs w:val="32"/>
        </w:rPr>
        <w:t xml:space="preserve">J.M Cornwall, Napoleon as Military Commander, London </w:t>
      </w:r>
      <w:proofErr w:type="spellStart"/>
      <w:r>
        <w:rPr>
          <w:sz w:val="32"/>
          <w:szCs w:val="32"/>
        </w:rPr>
        <w:t>Batsford</w:t>
      </w:r>
      <w:proofErr w:type="spellEnd"/>
      <w:r>
        <w:rPr>
          <w:sz w:val="32"/>
          <w:szCs w:val="32"/>
        </w:rPr>
        <w:t xml:space="preserve">, 1967, 308 pp  </w:t>
      </w:r>
    </w:p>
    <w:p w14:paraId="1EE1F8EE" w14:textId="5FB3A180" w:rsidR="00DC3BA1" w:rsidRDefault="00DC3BA1">
      <w:pPr>
        <w:rPr>
          <w:sz w:val="32"/>
          <w:szCs w:val="32"/>
        </w:rPr>
      </w:pPr>
      <w:r>
        <w:rPr>
          <w:sz w:val="32"/>
          <w:szCs w:val="32"/>
        </w:rPr>
        <w:t>P. Dwyer: Citizen Emperor: Napoleon in power 1799-1815</w:t>
      </w:r>
    </w:p>
    <w:p w14:paraId="5E62739E" w14:textId="1BFABC6E" w:rsidR="00684AC0" w:rsidRDefault="00684AC0">
      <w:pPr>
        <w:rPr>
          <w:sz w:val="32"/>
          <w:szCs w:val="32"/>
        </w:rPr>
      </w:pPr>
      <w:r>
        <w:rPr>
          <w:sz w:val="32"/>
          <w:szCs w:val="32"/>
        </w:rPr>
        <w:t xml:space="preserve">P. Dwyer: Napoleon Bonaparte as hero and saviour, image, Rhetoric and Behaviour in the construction of a legend. French History Volume 18, No. 14 [2004] </w:t>
      </w:r>
    </w:p>
    <w:p w14:paraId="7D1B84B9" w14:textId="5672BDAC" w:rsidR="00DC3BA1" w:rsidRDefault="00DC3BA1" w:rsidP="00DC3BA1">
      <w:pPr>
        <w:rPr>
          <w:sz w:val="32"/>
          <w:szCs w:val="32"/>
        </w:rPr>
      </w:pPr>
      <w:r>
        <w:rPr>
          <w:sz w:val="32"/>
          <w:szCs w:val="32"/>
        </w:rPr>
        <w:t xml:space="preserve">F. Markham: Napoleon I, Emperor of the French 1769-1821, London, </w:t>
      </w:r>
      <w:proofErr w:type="spellStart"/>
      <w:r>
        <w:rPr>
          <w:sz w:val="32"/>
          <w:szCs w:val="32"/>
        </w:rPr>
        <w:t>Widenfeld</w:t>
      </w:r>
      <w:proofErr w:type="spellEnd"/>
      <w:r>
        <w:rPr>
          <w:sz w:val="32"/>
          <w:szCs w:val="32"/>
        </w:rPr>
        <w:t xml:space="preserve"> and Nicolson, 1963, xiii, 292p</w:t>
      </w:r>
    </w:p>
    <w:p w14:paraId="3EC08A85" w14:textId="37F16D19" w:rsidR="00684AC0" w:rsidRDefault="00684AC0">
      <w:pPr>
        <w:rPr>
          <w:sz w:val="32"/>
          <w:szCs w:val="32"/>
        </w:rPr>
      </w:pPr>
      <w:r>
        <w:rPr>
          <w:sz w:val="32"/>
          <w:szCs w:val="32"/>
        </w:rPr>
        <w:t>J.M Thompson</w:t>
      </w:r>
      <w:r w:rsidR="008C1FCE">
        <w:rPr>
          <w:sz w:val="32"/>
          <w:szCs w:val="32"/>
        </w:rPr>
        <w:t xml:space="preserve">: Napoleon Bonaparte, his Rise and </w:t>
      </w:r>
      <w:proofErr w:type="gramStart"/>
      <w:r w:rsidR="008C1FCE">
        <w:rPr>
          <w:sz w:val="32"/>
          <w:szCs w:val="32"/>
        </w:rPr>
        <w:t>Fall</w:t>
      </w:r>
      <w:proofErr w:type="gramEnd"/>
      <w:r>
        <w:rPr>
          <w:sz w:val="32"/>
          <w:szCs w:val="32"/>
        </w:rPr>
        <w:t xml:space="preserve"> </w:t>
      </w:r>
    </w:p>
    <w:p w14:paraId="6FF57E0B" w14:textId="77777777" w:rsidR="008C1FCE" w:rsidRDefault="008C1FCE">
      <w:pPr>
        <w:rPr>
          <w:sz w:val="32"/>
          <w:szCs w:val="32"/>
        </w:rPr>
      </w:pPr>
    </w:p>
    <w:p w14:paraId="318976EF" w14:textId="77777777" w:rsidR="00684AC0" w:rsidRPr="00AF66F8" w:rsidRDefault="00684AC0">
      <w:pPr>
        <w:rPr>
          <w:sz w:val="32"/>
          <w:szCs w:val="32"/>
        </w:rPr>
      </w:pPr>
    </w:p>
    <w:sectPr w:rsidR="00684AC0" w:rsidRPr="00AF66F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0F767609" w14:textId="77777777" w:rsidR="0047643E" w:rsidRDefault="0047643E" w:rsidP="009D433E">
      <w:pPr>
        <w:spacing w:after="0" w:line="240" w:lineRule="auto"/>
      </w:pPr>
      <w:r>
        <w:separator/>
      </w:r>
    </w:p>
  </w:endnote>
  <w:endnote w:type="continuationSeparator" w:id="0">
    <w:p w14:paraId="29D5DFEC" w14:textId="77777777" w:rsidR="0047643E" w:rsidRDefault="0047643E" w:rsidP="009D433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69BF871C" w14:textId="77777777" w:rsidR="0047643E" w:rsidRDefault="0047643E" w:rsidP="009D433E">
      <w:pPr>
        <w:spacing w:after="0" w:line="240" w:lineRule="auto"/>
      </w:pPr>
      <w:r>
        <w:separator/>
      </w:r>
    </w:p>
  </w:footnote>
  <w:footnote w:type="continuationSeparator" w:id="0">
    <w:p w14:paraId="245C82DA" w14:textId="77777777" w:rsidR="0047643E" w:rsidRDefault="0047643E" w:rsidP="009D433E">
      <w:pPr>
        <w:spacing w:after="0" w:line="240" w:lineRule="auto"/>
      </w:pPr>
      <w:r>
        <w:continuationSeparator/>
      </w:r>
    </w:p>
  </w:footnote>
  <w:footnote w:id="1">
    <w:p w14:paraId="4B70884C" w14:textId="1F1609E6" w:rsidR="00305488" w:rsidRDefault="00305488" w:rsidP="00305488">
      <w:pPr>
        <w:pStyle w:val="FootnoteText"/>
      </w:pPr>
      <w:r>
        <w:rPr>
          <w:rStyle w:val="FootnoteReference"/>
        </w:rPr>
        <w:footnoteRef/>
      </w:r>
      <w:r>
        <w:t xml:space="preserve"> </w:t>
      </w:r>
      <w:r w:rsidR="00933084">
        <w:t xml:space="preserve"> </w:t>
      </w:r>
      <w:r w:rsidR="00CE3A3D">
        <w:t>P.</w:t>
      </w:r>
      <w:r w:rsidR="005116A3">
        <w:t xml:space="preserve"> </w:t>
      </w:r>
      <w:r w:rsidR="00CE3A3D">
        <w:t>Dwyer</w:t>
      </w:r>
      <w:r>
        <w:t>,</w:t>
      </w:r>
      <w:r w:rsidR="00912E40">
        <w:t xml:space="preserve"> N</w:t>
      </w:r>
      <w:r w:rsidR="00B52CFB">
        <w:t>apoleon</w:t>
      </w:r>
      <w:r w:rsidR="00912E40">
        <w:t xml:space="preserve"> Bonaparte as Hero and Saviour Image. Rhetoric and Behaviour in the construction of a legend. French history, Vol 18, No </w:t>
      </w:r>
      <w:r w:rsidR="00F305BF">
        <w:t>4 [</w:t>
      </w:r>
      <w:r>
        <w:t>2004</w:t>
      </w:r>
      <w:r w:rsidR="00925CC7">
        <w:t>]</w:t>
      </w:r>
      <w:r>
        <w:t>, p</w:t>
      </w:r>
      <w:r w:rsidR="00F305BF">
        <w:t>p</w:t>
      </w:r>
      <w:r>
        <w:t xml:space="preserve"> 398-401</w:t>
      </w:r>
    </w:p>
  </w:footnote>
  <w:footnote w:id="2">
    <w:p w14:paraId="3729B0C3" w14:textId="77777777" w:rsidR="00305488" w:rsidRDefault="00305488" w:rsidP="00305488">
      <w:pPr>
        <w:pStyle w:val="FootnoteText"/>
      </w:pPr>
      <w:r>
        <w:rPr>
          <w:rStyle w:val="FootnoteReference"/>
        </w:rPr>
        <w:footnoteRef/>
      </w:r>
      <w:r>
        <w:t xml:space="preserve"> Dwyer, 2004, p 402</w:t>
      </w:r>
    </w:p>
  </w:footnote>
  <w:footnote w:id="3">
    <w:p w14:paraId="0302319F" w14:textId="5AE81327" w:rsidR="00266B70" w:rsidRPr="005D77E6" w:rsidRDefault="00266B70" w:rsidP="00266B70">
      <w:pPr>
        <w:pStyle w:val="FootnoteText"/>
        <w:rPr>
          <w:i/>
        </w:rPr>
      </w:pPr>
      <w:r>
        <w:rPr>
          <w:rStyle w:val="FootnoteReference"/>
        </w:rPr>
        <w:footnoteRef/>
      </w:r>
      <w:r>
        <w:t xml:space="preserve"> </w:t>
      </w:r>
      <w:r w:rsidR="008C6E56">
        <w:t xml:space="preserve"> F. </w:t>
      </w:r>
      <w:r w:rsidR="002B3F1E">
        <w:t xml:space="preserve">Markham, </w:t>
      </w:r>
      <w:r w:rsidR="002B3F1E" w:rsidRPr="005D77E6">
        <w:rPr>
          <w:i/>
        </w:rPr>
        <w:t>Napoleon</w:t>
      </w:r>
    </w:p>
  </w:footnote>
  <w:footnote w:id="4">
    <w:p w14:paraId="6DDDFAC7" w14:textId="2AB8C650" w:rsidR="00B46FCB" w:rsidRDefault="00B46FCB">
      <w:pPr>
        <w:pStyle w:val="FootnoteText"/>
      </w:pPr>
      <w:r>
        <w:rPr>
          <w:rStyle w:val="FootnoteReference"/>
        </w:rPr>
        <w:footnoteRef/>
      </w:r>
      <w:r>
        <w:t xml:space="preserve"> Markham</w:t>
      </w:r>
    </w:p>
  </w:footnote>
  <w:footnote w:id="5">
    <w:p w14:paraId="6FC97FAA" w14:textId="3525C18B" w:rsidR="00357B0A" w:rsidRDefault="00357B0A">
      <w:pPr>
        <w:pStyle w:val="FootnoteText"/>
      </w:pPr>
      <w:r>
        <w:rPr>
          <w:rStyle w:val="FootnoteReference"/>
        </w:rPr>
        <w:footnoteRef/>
      </w:r>
      <w:r>
        <w:t xml:space="preserve"> </w:t>
      </w:r>
      <w:r w:rsidR="008C1E85">
        <w:t xml:space="preserve">D. </w:t>
      </w:r>
      <w:r w:rsidR="00592C0D">
        <w:t>Bell,</w:t>
      </w:r>
      <w:r w:rsidR="008C1E85">
        <w:t xml:space="preserve"> </w:t>
      </w:r>
      <w:r w:rsidR="008C1E85">
        <w:rPr>
          <w:i/>
        </w:rPr>
        <w:t>The First Total War Napoleon’s Europe and the birth of modern warfare as we know it,</w:t>
      </w:r>
      <w:r w:rsidR="00EB7BE5">
        <w:rPr>
          <w:i/>
        </w:rPr>
        <w:t xml:space="preserve"> </w:t>
      </w:r>
      <w:r w:rsidR="00EB7BE5">
        <w:t xml:space="preserve">(36 Soho Square: Bloomberg Publishing Plc, </w:t>
      </w:r>
      <w:r w:rsidR="00EB3BDE">
        <w:t>2008)</w:t>
      </w:r>
      <w:bookmarkStart w:id="1" w:name="_GoBack"/>
      <w:bookmarkEnd w:id="1"/>
      <w:r w:rsidR="00592C0D">
        <w:t xml:space="preserve"> p 227</w:t>
      </w:r>
    </w:p>
  </w:footnote>
  <w:footnote w:id="6">
    <w:p w14:paraId="3F75D4AC" w14:textId="3CDF1CEF" w:rsidR="002A6BF7" w:rsidRDefault="002A6BF7">
      <w:pPr>
        <w:pStyle w:val="FootnoteText"/>
      </w:pPr>
      <w:r>
        <w:rPr>
          <w:rStyle w:val="FootnoteReference"/>
        </w:rPr>
        <w:footnoteRef/>
      </w:r>
      <w:r>
        <w:t xml:space="preserve"> Bell, pp</w:t>
      </w:r>
      <w:r w:rsidR="001D1394">
        <w:t xml:space="preserve"> 225-226</w:t>
      </w:r>
    </w:p>
  </w:footnote>
  <w:footnote w:id="7">
    <w:p w14:paraId="2641444D" w14:textId="501E9B28" w:rsidR="00DB071A" w:rsidRDefault="00DB071A">
      <w:pPr>
        <w:pStyle w:val="FootnoteText"/>
      </w:pPr>
      <w:r>
        <w:rPr>
          <w:rStyle w:val="FootnoteReference"/>
        </w:rPr>
        <w:footnoteRef/>
      </w:r>
      <w:r>
        <w:t xml:space="preserve"> </w:t>
      </w:r>
      <w:r w:rsidR="00161370">
        <w:t>Dwyer</w:t>
      </w:r>
      <w:r>
        <w:t>,</w:t>
      </w:r>
      <w:r w:rsidR="00057508">
        <w:t xml:space="preserve"> 2004,</w:t>
      </w:r>
      <w:r>
        <w:t xml:space="preserve"> </w:t>
      </w:r>
    </w:p>
  </w:footnote>
  <w:footnote w:id="8">
    <w:p w14:paraId="18BC983C" w14:textId="74AA620F" w:rsidR="00E06619" w:rsidRDefault="00E06619">
      <w:pPr>
        <w:pStyle w:val="FootnoteText"/>
      </w:pPr>
      <w:r>
        <w:rPr>
          <w:rStyle w:val="FootnoteReference"/>
        </w:rPr>
        <w:footnoteRef/>
      </w:r>
      <w:r>
        <w:t xml:space="preserve"> Bell, p 200</w:t>
      </w:r>
    </w:p>
  </w:footnote>
  <w:footnote w:id="9">
    <w:p w14:paraId="7E76A041" w14:textId="7E48B796" w:rsidR="00783124" w:rsidRDefault="00783124">
      <w:pPr>
        <w:pStyle w:val="FootnoteText"/>
      </w:pPr>
      <w:r>
        <w:rPr>
          <w:rStyle w:val="FootnoteReference"/>
        </w:rPr>
        <w:footnoteRef/>
      </w:r>
      <w:r>
        <w:t xml:space="preserve"> </w:t>
      </w:r>
      <w:r w:rsidR="00002134">
        <w:t xml:space="preserve"> </w:t>
      </w:r>
      <w:r w:rsidR="00C37355">
        <w:t xml:space="preserve">J.M </w:t>
      </w:r>
      <w:r>
        <w:t>Thompson,</w:t>
      </w:r>
      <w:r w:rsidR="00C37355">
        <w:t xml:space="preserve"> </w:t>
      </w:r>
      <w:r w:rsidR="00C37355">
        <w:rPr>
          <w:i/>
        </w:rPr>
        <w:t xml:space="preserve">Napoleon </w:t>
      </w:r>
      <w:r w:rsidR="00161370">
        <w:rPr>
          <w:i/>
        </w:rPr>
        <w:t>Bonaparte</w:t>
      </w:r>
      <w:r w:rsidR="00C37355">
        <w:rPr>
          <w:i/>
        </w:rPr>
        <w:t xml:space="preserve">: His </w:t>
      </w:r>
      <w:r w:rsidR="00002134">
        <w:rPr>
          <w:i/>
        </w:rPr>
        <w:t>R</w:t>
      </w:r>
      <w:r w:rsidR="00C37355">
        <w:rPr>
          <w:i/>
        </w:rPr>
        <w:t xml:space="preserve">ise and </w:t>
      </w:r>
      <w:r w:rsidR="001C52CB">
        <w:rPr>
          <w:i/>
        </w:rPr>
        <w:t>F</w:t>
      </w:r>
      <w:r w:rsidR="00C37355">
        <w:rPr>
          <w:i/>
        </w:rPr>
        <w:t>all</w:t>
      </w:r>
      <w:r w:rsidR="00AE7F64">
        <w:rPr>
          <w:i/>
        </w:rPr>
        <w:t xml:space="preserve">, </w:t>
      </w:r>
      <w:r w:rsidR="00C71103">
        <w:t>(Great</w:t>
      </w:r>
      <w:r w:rsidR="00AE7F64">
        <w:t xml:space="preserve"> Britain, </w:t>
      </w:r>
      <w:r w:rsidR="003947F2">
        <w:t>Compton printing Works Ltd, 1958)</w:t>
      </w:r>
      <w:r>
        <w:t xml:space="preserve"> p 199</w:t>
      </w:r>
    </w:p>
  </w:footnote>
  <w:footnote w:id="10">
    <w:p w14:paraId="30AF3AB9" w14:textId="769A369F" w:rsidR="00777ED5" w:rsidRDefault="00777ED5">
      <w:pPr>
        <w:pStyle w:val="FootnoteText"/>
      </w:pPr>
      <w:r>
        <w:rPr>
          <w:rStyle w:val="FootnoteReference"/>
        </w:rPr>
        <w:footnoteRef/>
      </w:r>
      <w:r>
        <w:t xml:space="preserve"> Thompson, </w:t>
      </w:r>
      <w:r w:rsidR="00783124">
        <w:t>pp 202-203</w:t>
      </w:r>
    </w:p>
  </w:footnote>
  <w:footnote w:id="11">
    <w:p w14:paraId="3AF5A3B6" w14:textId="7BBDF563" w:rsidR="007A073D" w:rsidRDefault="007A073D">
      <w:pPr>
        <w:pStyle w:val="FootnoteText"/>
      </w:pPr>
      <w:r>
        <w:rPr>
          <w:rStyle w:val="FootnoteReference"/>
        </w:rPr>
        <w:footnoteRef/>
      </w:r>
      <w:r>
        <w:t xml:space="preserve"> Bell, p 250</w:t>
      </w:r>
    </w:p>
  </w:footnote>
  <w:footnote w:id="12">
    <w:p w14:paraId="4C94C90C" w14:textId="77777777" w:rsidR="00FD24E8" w:rsidRDefault="00FD24E8" w:rsidP="00FD24E8">
      <w:pPr>
        <w:pStyle w:val="FootnoteText"/>
      </w:pPr>
      <w:r>
        <w:rPr>
          <w:rStyle w:val="FootnoteReference"/>
        </w:rPr>
        <w:footnoteRef/>
      </w:r>
      <w:r>
        <w:t xml:space="preserve"> Markham, p 152</w:t>
      </w:r>
    </w:p>
  </w:footnote>
  <w:footnote w:id="13">
    <w:p w14:paraId="6AA4B4B6" w14:textId="77777777" w:rsidR="00FD24E8" w:rsidRDefault="00FD24E8" w:rsidP="00FD24E8">
      <w:pPr>
        <w:pStyle w:val="FootnoteText"/>
      </w:pPr>
      <w:r>
        <w:rPr>
          <w:rStyle w:val="FootnoteReference"/>
        </w:rPr>
        <w:footnoteRef/>
      </w:r>
      <w:r>
        <w:t xml:space="preserve"> Bell, pp 276-277</w:t>
      </w:r>
    </w:p>
  </w:footnote>
  <w:footnote w:id="14">
    <w:p w14:paraId="6A50D5B7" w14:textId="1523B7B7" w:rsidR="00FD24E8" w:rsidRDefault="00FD24E8" w:rsidP="00FD24E8">
      <w:pPr>
        <w:pStyle w:val="FootnoteText"/>
      </w:pPr>
      <w:r>
        <w:rPr>
          <w:rStyle w:val="FootnoteReference"/>
        </w:rPr>
        <w:footnoteRef/>
      </w:r>
      <w:r>
        <w:t xml:space="preserve"> </w:t>
      </w:r>
      <w:r w:rsidR="00144C38">
        <w:t>J.</w:t>
      </w:r>
      <w:r w:rsidR="00CE740B">
        <w:t>M</w:t>
      </w:r>
      <w:r w:rsidR="00144C38">
        <w:t xml:space="preserve"> </w:t>
      </w:r>
      <w:r>
        <w:t>Cornwall,</w:t>
      </w:r>
      <w:r w:rsidR="004F20A2">
        <w:t xml:space="preserve"> </w:t>
      </w:r>
      <w:r w:rsidR="004F20A2">
        <w:rPr>
          <w:i/>
        </w:rPr>
        <w:t xml:space="preserve">Napoleon, </w:t>
      </w:r>
      <w:r w:rsidR="00A4464B">
        <w:t xml:space="preserve">(4 </w:t>
      </w:r>
      <w:proofErr w:type="spellStart"/>
      <w:r w:rsidR="00A4464B">
        <w:t>Fitzharding</w:t>
      </w:r>
      <w:proofErr w:type="spellEnd"/>
      <w:r w:rsidR="00A4464B">
        <w:t xml:space="preserve"> Street, Portman Square, London, William Cloves and Sons Ltd, 1967) </w:t>
      </w:r>
      <w:r>
        <w:t xml:space="preserve"> p 228</w:t>
      </w:r>
    </w:p>
  </w:footnote>
  <w:footnote w:id="15">
    <w:p w14:paraId="6F1EB9BF" w14:textId="6B8FB33D" w:rsidR="0022319A" w:rsidRDefault="0022319A">
      <w:pPr>
        <w:pStyle w:val="FootnoteText"/>
      </w:pPr>
      <w:r>
        <w:rPr>
          <w:rStyle w:val="FootnoteReference"/>
        </w:rPr>
        <w:footnoteRef/>
      </w:r>
      <w:r>
        <w:t xml:space="preserve"> Thompson, p 215</w:t>
      </w:r>
    </w:p>
  </w:footnote>
  <w:footnote w:id="16">
    <w:p w14:paraId="36B61798" w14:textId="45F42CA2" w:rsidR="00807D10" w:rsidRDefault="00807D10">
      <w:pPr>
        <w:pStyle w:val="FootnoteText"/>
      </w:pPr>
      <w:r>
        <w:rPr>
          <w:rStyle w:val="FootnoteReference"/>
        </w:rPr>
        <w:footnoteRef/>
      </w:r>
      <w:r>
        <w:t xml:space="preserve"> Markham</w:t>
      </w:r>
    </w:p>
  </w:footnote>
  <w:footnote w:id="17">
    <w:p w14:paraId="4040C9CF" w14:textId="2F94476A" w:rsidR="00F23EE1" w:rsidRDefault="00F23EE1">
      <w:pPr>
        <w:pStyle w:val="FootnoteText"/>
      </w:pPr>
      <w:r>
        <w:rPr>
          <w:rStyle w:val="FootnoteReference"/>
        </w:rPr>
        <w:footnoteRef/>
      </w:r>
      <w:r>
        <w:t xml:space="preserve"> Cornwall, p 262</w:t>
      </w:r>
    </w:p>
  </w:footnote>
  <w:footnote w:id="18">
    <w:p w14:paraId="5B6503AC" w14:textId="34BD00C4" w:rsidR="00623CFD" w:rsidRDefault="00623CFD">
      <w:pPr>
        <w:pStyle w:val="FootnoteText"/>
      </w:pPr>
      <w:r>
        <w:rPr>
          <w:rStyle w:val="FootnoteReference"/>
        </w:rPr>
        <w:footnoteRef/>
      </w:r>
      <w:r>
        <w:t xml:space="preserve"> </w:t>
      </w:r>
      <w:r w:rsidR="00F956ED">
        <w:t xml:space="preserve"> P. </w:t>
      </w:r>
      <w:r>
        <w:t>Dwyer,</w:t>
      </w:r>
      <w:r w:rsidR="00F956ED">
        <w:t xml:space="preserve"> </w:t>
      </w:r>
      <w:r w:rsidR="00F956ED">
        <w:rPr>
          <w:i/>
        </w:rPr>
        <w:t>Citizen Emperor</w:t>
      </w:r>
      <w:r w:rsidR="00F57B3F">
        <w:rPr>
          <w:i/>
        </w:rPr>
        <w:t>, Napoleon in Power</w:t>
      </w:r>
      <w:r w:rsidR="00CB30E6">
        <w:rPr>
          <w:i/>
        </w:rPr>
        <w:t xml:space="preserve"> 1799-1815,</w:t>
      </w:r>
      <w:r>
        <w:t xml:space="preserve"> 2014, pp 229-</w:t>
      </w:r>
      <w:r w:rsidR="00285394">
        <w:t>2</w:t>
      </w:r>
      <w:r>
        <w:t>30</w:t>
      </w:r>
    </w:p>
  </w:footnote>
  <w:footnote w:id="19">
    <w:p w14:paraId="55A21925" w14:textId="3FAA8EBF" w:rsidR="009F5E1B" w:rsidRDefault="009F5E1B">
      <w:pPr>
        <w:pStyle w:val="FootnoteText"/>
      </w:pPr>
      <w:r>
        <w:rPr>
          <w:rStyle w:val="FootnoteReference"/>
        </w:rPr>
        <w:footnoteRef/>
      </w:r>
      <w:r>
        <w:t xml:space="preserve"> Thompson, p 193</w:t>
      </w:r>
    </w:p>
  </w:footnote>
  <w:footnote w:id="20">
    <w:p w14:paraId="4D4907EB" w14:textId="51CBA1C3" w:rsidR="00F6649C" w:rsidRDefault="00F6649C">
      <w:pPr>
        <w:pStyle w:val="FootnoteText"/>
      </w:pPr>
      <w:r>
        <w:rPr>
          <w:rStyle w:val="FootnoteReference"/>
        </w:rPr>
        <w:footnoteRef/>
      </w:r>
      <w:r>
        <w:t xml:space="preserve"> Dwyer 2014, p 181</w:t>
      </w:r>
    </w:p>
  </w:footnote>
  <w:footnote w:id="21">
    <w:p w14:paraId="6ABAE43F" w14:textId="4B00807C" w:rsidR="009C15A0" w:rsidRDefault="009C15A0">
      <w:pPr>
        <w:pStyle w:val="FootnoteText"/>
      </w:pPr>
      <w:r>
        <w:rPr>
          <w:rStyle w:val="FootnoteReference"/>
        </w:rPr>
        <w:footnoteRef/>
      </w:r>
      <w:r>
        <w:t xml:space="preserve"> Markham</w:t>
      </w:r>
    </w:p>
  </w:footnote>
  <w:footnote w:id="22">
    <w:p w14:paraId="2CBE1D8A" w14:textId="728E45DB" w:rsidR="005173E3" w:rsidRDefault="005173E3">
      <w:pPr>
        <w:pStyle w:val="FootnoteText"/>
      </w:pPr>
      <w:r>
        <w:rPr>
          <w:rStyle w:val="FootnoteReference"/>
        </w:rPr>
        <w:footnoteRef/>
      </w:r>
      <w:r>
        <w:t xml:space="preserve"> Markham</w:t>
      </w:r>
    </w:p>
  </w:footnote>
  <w:footnote w:id="23">
    <w:p w14:paraId="13058431" w14:textId="6C98C0EF" w:rsidR="00D42A7E" w:rsidRDefault="00D42A7E">
      <w:pPr>
        <w:pStyle w:val="FootnoteText"/>
      </w:pPr>
      <w:r>
        <w:rPr>
          <w:rStyle w:val="FootnoteReference"/>
        </w:rPr>
        <w:footnoteRef/>
      </w:r>
      <w:r>
        <w:t xml:space="preserve"> Dyer, 2014, p 345</w:t>
      </w:r>
    </w:p>
  </w:footnote>
  <w:footnote w:id="24">
    <w:p w14:paraId="274ED0DA" w14:textId="4C825FD0" w:rsidR="000E34BB" w:rsidRDefault="000E34BB">
      <w:pPr>
        <w:pStyle w:val="FootnoteText"/>
      </w:pPr>
      <w:r>
        <w:rPr>
          <w:rStyle w:val="FootnoteReference"/>
        </w:rPr>
        <w:footnoteRef/>
      </w:r>
      <w:r>
        <w:t xml:space="preserve"> Bell, p 255</w:t>
      </w:r>
    </w:p>
  </w:footnote>
  <w:footnote w:id="25">
    <w:p w14:paraId="57EB5122" w14:textId="60F46523" w:rsidR="00044AB2" w:rsidRDefault="00044AB2">
      <w:pPr>
        <w:pStyle w:val="FootnoteText"/>
      </w:pPr>
      <w:r>
        <w:rPr>
          <w:rStyle w:val="FootnoteReference"/>
        </w:rPr>
        <w:footnoteRef/>
      </w:r>
      <w:r>
        <w:t xml:space="preserve"> </w:t>
      </w:r>
      <w:r w:rsidR="009E4CCB">
        <w:t>Dwyer</w:t>
      </w:r>
      <w:r>
        <w:t xml:space="preserve">, 2014, </w:t>
      </w:r>
    </w:p>
  </w:footnote>
  <w:footnote w:id="26">
    <w:p w14:paraId="5CFA3C0C" w14:textId="0D1946F4" w:rsidR="0052082B" w:rsidRDefault="0052082B">
      <w:pPr>
        <w:pStyle w:val="FootnoteText"/>
      </w:pPr>
      <w:r>
        <w:rPr>
          <w:rStyle w:val="FootnoteReference"/>
        </w:rPr>
        <w:footnoteRef/>
      </w:r>
      <w:r>
        <w:t xml:space="preserve"> </w:t>
      </w:r>
      <w:r w:rsidR="009E4CCB">
        <w:t>Dwyer</w:t>
      </w:r>
      <w:r>
        <w:t>, 2004, pp 399-400</w:t>
      </w:r>
    </w:p>
  </w:footnote>
  <w:footnote w:id="27">
    <w:p w14:paraId="6A38B092" w14:textId="77333EF7" w:rsidR="00506EFB" w:rsidRDefault="00506EFB">
      <w:pPr>
        <w:pStyle w:val="FootnoteText"/>
      </w:pPr>
      <w:r>
        <w:rPr>
          <w:rStyle w:val="FootnoteReference"/>
        </w:rPr>
        <w:footnoteRef/>
      </w:r>
      <w:r>
        <w:t xml:space="preserve"> </w:t>
      </w:r>
      <w:r w:rsidR="009E4CCB">
        <w:t>Dwyer</w:t>
      </w:r>
      <w:r>
        <w:t>, 201</w:t>
      </w:r>
      <w:r w:rsidR="00036A6D">
        <w:t>4, p 28</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3EF08C7"/>
    <w:multiLevelType w:val="hybridMultilevel"/>
    <w:tmpl w:val="FA9E2B9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oNotDisplayPageBoundarie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F66F8"/>
    <w:rsid w:val="00002134"/>
    <w:rsid w:val="0000423E"/>
    <w:rsid w:val="00007173"/>
    <w:rsid w:val="000167A7"/>
    <w:rsid w:val="000224E1"/>
    <w:rsid w:val="000303A0"/>
    <w:rsid w:val="000349F1"/>
    <w:rsid w:val="00036A6D"/>
    <w:rsid w:val="00044AB2"/>
    <w:rsid w:val="00045761"/>
    <w:rsid w:val="0004658B"/>
    <w:rsid w:val="00054CB8"/>
    <w:rsid w:val="00056B7A"/>
    <w:rsid w:val="00057508"/>
    <w:rsid w:val="000C1ED9"/>
    <w:rsid w:val="000E34BB"/>
    <w:rsid w:val="000F217D"/>
    <w:rsid w:val="000F2197"/>
    <w:rsid w:val="0011116A"/>
    <w:rsid w:val="00123EA4"/>
    <w:rsid w:val="0013649D"/>
    <w:rsid w:val="0013755C"/>
    <w:rsid w:val="001411B1"/>
    <w:rsid w:val="001446F6"/>
    <w:rsid w:val="00144C38"/>
    <w:rsid w:val="00145377"/>
    <w:rsid w:val="00145429"/>
    <w:rsid w:val="00154393"/>
    <w:rsid w:val="00157F88"/>
    <w:rsid w:val="00161370"/>
    <w:rsid w:val="0018401F"/>
    <w:rsid w:val="001A3D47"/>
    <w:rsid w:val="001A4C09"/>
    <w:rsid w:val="001B1161"/>
    <w:rsid w:val="001C52CB"/>
    <w:rsid w:val="001D1394"/>
    <w:rsid w:val="001E40C5"/>
    <w:rsid w:val="001E7293"/>
    <w:rsid w:val="0022065E"/>
    <w:rsid w:val="0022319A"/>
    <w:rsid w:val="00223A51"/>
    <w:rsid w:val="002306AF"/>
    <w:rsid w:val="0023286D"/>
    <w:rsid w:val="002422E0"/>
    <w:rsid w:val="002423D0"/>
    <w:rsid w:val="00262289"/>
    <w:rsid w:val="00266B70"/>
    <w:rsid w:val="00273904"/>
    <w:rsid w:val="00275970"/>
    <w:rsid w:val="00285394"/>
    <w:rsid w:val="002A6BF7"/>
    <w:rsid w:val="002A78C6"/>
    <w:rsid w:val="002B3F1E"/>
    <w:rsid w:val="002C3451"/>
    <w:rsid w:val="002D7948"/>
    <w:rsid w:val="002E0C8F"/>
    <w:rsid w:val="002E509C"/>
    <w:rsid w:val="00301069"/>
    <w:rsid w:val="0030167A"/>
    <w:rsid w:val="003048AE"/>
    <w:rsid w:val="00305488"/>
    <w:rsid w:val="0033538C"/>
    <w:rsid w:val="00336858"/>
    <w:rsid w:val="00342E77"/>
    <w:rsid w:val="00356E3A"/>
    <w:rsid w:val="00357B0A"/>
    <w:rsid w:val="00363590"/>
    <w:rsid w:val="0036480A"/>
    <w:rsid w:val="00373EF4"/>
    <w:rsid w:val="0037782A"/>
    <w:rsid w:val="003858BA"/>
    <w:rsid w:val="00387336"/>
    <w:rsid w:val="003947F2"/>
    <w:rsid w:val="003A6A0B"/>
    <w:rsid w:val="003C1BAC"/>
    <w:rsid w:val="003C20E5"/>
    <w:rsid w:val="003D39F1"/>
    <w:rsid w:val="003D3C29"/>
    <w:rsid w:val="003F0AB2"/>
    <w:rsid w:val="003F6F8C"/>
    <w:rsid w:val="004048DF"/>
    <w:rsid w:val="00407482"/>
    <w:rsid w:val="004109D5"/>
    <w:rsid w:val="0041541D"/>
    <w:rsid w:val="0043632A"/>
    <w:rsid w:val="00442E83"/>
    <w:rsid w:val="004443EE"/>
    <w:rsid w:val="0047643E"/>
    <w:rsid w:val="004771F7"/>
    <w:rsid w:val="00490895"/>
    <w:rsid w:val="004A62D1"/>
    <w:rsid w:val="004B0492"/>
    <w:rsid w:val="004B11AA"/>
    <w:rsid w:val="004B6518"/>
    <w:rsid w:val="004C7053"/>
    <w:rsid w:val="004D11E8"/>
    <w:rsid w:val="004F20A2"/>
    <w:rsid w:val="004F5B37"/>
    <w:rsid w:val="00506EFB"/>
    <w:rsid w:val="00511509"/>
    <w:rsid w:val="005116A3"/>
    <w:rsid w:val="005173E3"/>
    <w:rsid w:val="0052082B"/>
    <w:rsid w:val="00524675"/>
    <w:rsid w:val="00546E43"/>
    <w:rsid w:val="00563024"/>
    <w:rsid w:val="00564D65"/>
    <w:rsid w:val="00565D92"/>
    <w:rsid w:val="005720FD"/>
    <w:rsid w:val="005875DD"/>
    <w:rsid w:val="00590F3A"/>
    <w:rsid w:val="00591CD3"/>
    <w:rsid w:val="00592C0D"/>
    <w:rsid w:val="00592D8F"/>
    <w:rsid w:val="005A7B3C"/>
    <w:rsid w:val="005C059C"/>
    <w:rsid w:val="005C46C5"/>
    <w:rsid w:val="005D77E6"/>
    <w:rsid w:val="005F2039"/>
    <w:rsid w:val="00612026"/>
    <w:rsid w:val="00623CFD"/>
    <w:rsid w:val="00625F8C"/>
    <w:rsid w:val="00640EC8"/>
    <w:rsid w:val="00650218"/>
    <w:rsid w:val="00653F6F"/>
    <w:rsid w:val="00664A95"/>
    <w:rsid w:val="00671ADF"/>
    <w:rsid w:val="0067622A"/>
    <w:rsid w:val="006828BA"/>
    <w:rsid w:val="00682AA6"/>
    <w:rsid w:val="00684AC0"/>
    <w:rsid w:val="00686BC9"/>
    <w:rsid w:val="006A3689"/>
    <w:rsid w:val="006A38B7"/>
    <w:rsid w:val="006B1E49"/>
    <w:rsid w:val="006C053B"/>
    <w:rsid w:val="006D620C"/>
    <w:rsid w:val="006E324C"/>
    <w:rsid w:val="006F7DB0"/>
    <w:rsid w:val="0072103C"/>
    <w:rsid w:val="007338F4"/>
    <w:rsid w:val="00742FEC"/>
    <w:rsid w:val="00744307"/>
    <w:rsid w:val="0074799B"/>
    <w:rsid w:val="00762130"/>
    <w:rsid w:val="00772E88"/>
    <w:rsid w:val="00773D1C"/>
    <w:rsid w:val="0077575D"/>
    <w:rsid w:val="00775C00"/>
    <w:rsid w:val="00777ED5"/>
    <w:rsid w:val="00783124"/>
    <w:rsid w:val="00786ED2"/>
    <w:rsid w:val="00794DAF"/>
    <w:rsid w:val="007A073D"/>
    <w:rsid w:val="007A16AF"/>
    <w:rsid w:val="007B7F15"/>
    <w:rsid w:val="007C7518"/>
    <w:rsid w:val="007D1831"/>
    <w:rsid w:val="007D48F6"/>
    <w:rsid w:val="007E685B"/>
    <w:rsid w:val="00801333"/>
    <w:rsid w:val="00802F07"/>
    <w:rsid w:val="0080303D"/>
    <w:rsid w:val="00806E64"/>
    <w:rsid w:val="00807D10"/>
    <w:rsid w:val="008255FF"/>
    <w:rsid w:val="00844F7B"/>
    <w:rsid w:val="00846906"/>
    <w:rsid w:val="00856580"/>
    <w:rsid w:val="00861127"/>
    <w:rsid w:val="00874D02"/>
    <w:rsid w:val="00891583"/>
    <w:rsid w:val="008942C7"/>
    <w:rsid w:val="008A3B41"/>
    <w:rsid w:val="008B2195"/>
    <w:rsid w:val="008B7E9C"/>
    <w:rsid w:val="008C0025"/>
    <w:rsid w:val="008C1C40"/>
    <w:rsid w:val="008C1E85"/>
    <w:rsid w:val="008C1FCE"/>
    <w:rsid w:val="008C535B"/>
    <w:rsid w:val="008C6E56"/>
    <w:rsid w:val="008D46AD"/>
    <w:rsid w:val="008D46E5"/>
    <w:rsid w:val="008D6E53"/>
    <w:rsid w:val="008D7BEA"/>
    <w:rsid w:val="008E08EB"/>
    <w:rsid w:val="008F2C9D"/>
    <w:rsid w:val="008F7590"/>
    <w:rsid w:val="0091233D"/>
    <w:rsid w:val="00912E40"/>
    <w:rsid w:val="009157D3"/>
    <w:rsid w:val="00921D36"/>
    <w:rsid w:val="00925CC7"/>
    <w:rsid w:val="00927DEC"/>
    <w:rsid w:val="00927F24"/>
    <w:rsid w:val="00933084"/>
    <w:rsid w:val="00933EF9"/>
    <w:rsid w:val="00935035"/>
    <w:rsid w:val="00940D69"/>
    <w:rsid w:val="00945262"/>
    <w:rsid w:val="00954F3B"/>
    <w:rsid w:val="00962382"/>
    <w:rsid w:val="00974A71"/>
    <w:rsid w:val="00983F6A"/>
    <w:rsid w:val="009A0CB0"/>
    <w:rsid w:val="009B00E2"/>
    <w:rsid w:val="009B1A31"/>
    <w:rsid w:val="009B7D86"/>
    <w:rsid w:val="009C1366"/>
    <w:rsid w:val="009C15A0"/>
    <w:rsid w:val="009D1DAB"/>
    <w:rsid w:val="009D2116"/>
    <w:rsid w:val="009D433E"/>
    <w:rsid w:val="009D66AB"/>
    <w:rsid w:val="009E4CCB"/>
    <w:rsid w:val="009F0C9D"/>
    <w:rsid w:val="009F5E1B"/>
    <w:rsid w:val="00A14DC5"/>
    <w:rsid w:val="00A17F9E"/>
    <w:rsid w:val="00A4464B"/>
    <w:rsid w:val="00A52F7E"/>
    <w:rsid w:val="00A56F9C"/>
    <w:rsid w:val="00A71555"/>
    <w:rsid w:val="00A7320B"/>
    <w:rsid w:val="00A8136D"/>
    <w:rsid w:val="00A81761"/>
    <w:rsid w:val="00A8581D"/>
    <w:rsid w:val="00A968C8"/>
    <w:rsid w:val="00AA37FC"/>
    <w:rsid w:val="00AB27CE"/>
    <w:rsid w:val="00AB3AC5"/>
    <w:rsid w:val="00AB7DDC"/>
    <w:rsid w:val="00AC3D01"/>
    <w:rsid w:val="00AD195E"/>
    <w:rsid w:val="00AE7F64"/>
    <w:rsid w:val="00AF66F8"/>
    <w:rsid w:val="00B16F60"/>
    <w:rsid w:val="00B17B74"/>
    <w:rsid w:val="00B35281"/>
    <w:rsid w:val="00B46FCB"/>
    <w:rsid w:val="00B52CFB"/>
    <w:rsid w:val="00B63E8A"/>
    <w:rsid w:val="00B6572D"/>
    <w:rsid w:val="00B76E3D"/>
    <w:rsid w:val="00BB1E82"/>
    <w:rsid w:val="00BC7479"/>
    <w:rsid w:val="00BC7BDA"/>
    <w:rsid w:val="00BD1673"/>
    <w:rsid w:val="00BE6151"/>
    <w:rsid w:val="00C01510"/>
    <w:rsid w:val="00C0519F"/>
    <w:rsid w:val="00C2018C"/>
    <w:rsid w:val="00C26595"/>
    <w:rsid w:val="00C33789"/>
    <w:rsid w:val="00C37355"/>
    <w:rsid w:val="00C43CD6"/>
    <w:rsid w:val="00C646C0"/>
    <w:rsid w:val="00C669A8"/>
    <w:rsid w:val="00C67BBC"/>
    <w:rsid w:val="00C71103"/>
    <w:rsid w:val="00C80220"/>
    <w:rsid w:val="00C90895"/>
    <w:rsid w:val="00C93445"/>
    <w:rsid w:val="00CB01CB"/>
    <w:rsid w:val="00CB30E6"/>
    <w:rsid w:val="00CB44BC"/>
    <w:rsid w:val="00CB6388"/>
    <w:rsid w:val="00CC223C"/>
    <w:rsid w:val="00CD6CC2"/>
    <w:rsid w:val="00CE2297"/>
    <w:rsid w:val="00CE3A3D"/>
    <w:rsid w:val="00CE740B"/>
    <w:rsid w:val="00CF6306"/>
    <w:rsid w:val="00D0202F"/>
    <w:rsid w:val="00D02613"/>
    <w:rsid w:val="00D036E0"/>
    <w:rsid w:val="00D12BA2"/>
    <w:rsid w:val="00D22287"/>
    <w:rsid w:val="00D305B5"/>
    <w:rsid w:val="00D348CD"/>
    <w:rsid w:val="00D358B1"/>
    <w:rsid w:val="00D35F04"/>
    <w:rsid w:val="00D367F6"/>
    <w:rsid w:val="00D3700C"/>
    <w:rsid w:val="00D415C2"/>
    <w:rsid w:val="00D41C38"/>
    <w:rsid w:val="00D42A7E"/>
    <w:rsid w:val="00D63196"/>
    <w:rsid w:val="00D66C7D"/>
    <w:rsid w:val="00D70EE4"/>
    <w:rsid w:val="00D808BF"/>
    <w:rsid w:val="00D85D67"/>
    <w:rsid w:val="00D8659D"/>
    <w:rsid w:val="00D97477"/>
    <w:rsid w:val="00DA14D4"/>
    <w:rsid w:val="00DA630C"/>
    <w:rsid w:val="00DB0688"/>
    <w:rsid w:val="00DB071A"/>
    <w:rsid w:val="00DB5F8E"/>
    <w:rsid w:val="00DC3BA1"/>
    <w:rsid w:val="00DC41B4"/>
    <w:rsid w:val="00DD0245"/>
    <w:rsid w:val="00DE7213"/>
    <w:rsid w:val="00DF3BC2"/>
    <w:rsid w:val="00E06619"/>
    <w:rsid w:val="00E066A9"/>
    <w:rsid w:val="00E0747B"/>
    <w:rsid w:val="00E25A0E"/>
    <w:rsid w:val="00E32B0C"/>
    <w:rsid w:val="00E56AC9"/>
    <w:rsid w:val="00E64EB1"/>
    <w:rsid w:val="00E7055F"/>
    <w:rsid w:val="00E740D5"/>
    <w:rsid w:val="00E75293"/>
    <w:rsid w:val="00E857A8"/>
    <w:rsid w:val="00E9017A"/>
    <w:rsid w:val="00E93733"/>
    <w:rsid w:val="00EA19B1"/>
    <w:rsid w:val="00EA61AA"/>
    <w:rsid w:val="00EB3BDE"/>
    <w:rsid w:val="00EB7BE5"/>
    <w:rsid w:val="00EC42A3"/>
    <w:rsid w:val="00EC5840"/>
    <w:rsid w:val="00EC6B3B"/>
    <w:rsid w:val="00EF5ABD"/>
    <w:rsid w:val="00F0309F"/>
    <w:rsid w:val="00F0660F"/>
    <w:rsid w:val="00F076E2"/>
    <w:rsid w:val="00F10E94"/>
    <w:rsid w:val="00F23EE1"/>
    <w:rsid w:val="00F24552"/>
    <w:rsid w:val="00F305BF"/>
    <w:rsid w:val="00F413B6"/>
    <w:rsid w:val="00F43203"/>
    <w:rsid w:val="00F50342"/>
    <w:rsid w:val="00F546FD"/>
    <w:rsid w:val="00F56583"/>
    <w:rsid w:val="00F56982"/>
    <w:rsid w:val="00F57B3F"/>
    <w:rsid w:val="00F6649C"/>
    <w:rsid w:val="00F73D1B"/>
    <w:rsid w:val="00F7450F"/>
    <w:rsid w:val="00F757E5"/>
    <w:rsid w:val="00F813FB"/>
    <w:rsid w:val="00F83F61"/>
    <w:rsid w:val="00F87A94"/>
    <w:rsid w:val="00F91882"/>
    <w:rsid w:val="00F956ED"/>
    <w:rsid w:val="00FA4305"/>
    <w:rsid w:val="00FA453D"/>
    <w:rsid w:val="00FB6574"/>
    <w:rsid w:val="00FD0CFC"/>
    <w:rsid w:val="00FD24E8"/>
    <w:rsid w:val="00FD2AB8"/>
    <w:rsid w:val="00FE15B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60588D"/>
  <w15:chartTrackingRefBased/>
  <w15:docId w15:val="{BD2C702D-F52E-4E2C-BCCB-595BF129DF8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9D433E"/>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9D433E"/>
    <w:rPr>
      <w:sz w:val="20"/>
      <w:szCs w:val="20"/>
    </w:rPr>
  </w:style>
  <w:style w:type="character" w:styleId="FootnoteReference">
    <w:name w:val="footnote reference"/>
    <w:basedOn w:val="DefaultParagraphFont"/>
    <w:uiPriority w:val="99"/>
    <w:semiHidden/>
    <w:unhideWhenUsed/>
    <w:rsid w:val="009D433E"/>
    <w:rPr>
      <w:vertAlign w:val="superscript"/>
    </w:rPr>
  </w:style>
  <w:style w:type="paragraph" w:styleId="ListParagraph">
    <w:name w:val="List Paragraph"/>
    <w:basedOn w:val="Normal"/>
    <w:uiPriority w:val="34"/>
    <w:qFormat/>
    <w:rsid w:val="00B52CFB"/>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7EB466C-7F06-4159-A005-C3D094472D6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85</TotalTime>
  <Pages>9</Pages>
  <Words>2239</Words>
  <Characters>12766</Characters>
  <Application>Microsoft Office Word</Application>
  <DocSecurity>0</DocSecurity>
  <Lines>106</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14976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Cameron Wilson (1600857)</dc:creator>
  <cp:keywords/>
  <dc:description/>
  <cp:lastModifiedBy>Cameron Wilson (1600857)</cp:lastModifiedBy>
  <cp:revision>9</cp:revision>
  <dcterms:created xsi:type="dcterms:W3CDTF">2018-03-06T21:03:00Z</dcterms:created>
  <dcterms:modified xsi:type="dcterms:W3CDTF">2018-03-08T18:19:00Z</dcterms:modified>
</cp:coreProperties>
</file>