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D43B4" w14:textId="77777777" w:rsidR="00D60554" w:rsidRPr="00637865" w:rsidRDefault="00D60554" w:rsidP="00D60554">
      <w:pPr>
        <w:tabs>
          <w:tab w:val="left" w:pos="6540"/>
        </w:tabs>
        <w:spacing w:after="0" w:line="360" w:lineRule="auto"/>
        <w:rPr>
          <w:rFonts w:cs="Times New Roman"/>
          <w:b/>
          <w:bCs/>
          <w:sz w:val="22"/>
        </w:rPr>
      </w:pPr>
    </w:p>
    <w:p w14:paraId="505B1F4A" w14:textId="77777777" w:rsidR="00D60554" w:rsidRPr="00637865" w:rsidRDefault="00D60554" w:rsidP="00D60554">
      <w:pPr>
        <w:tabs>
          <w:tab w:val="left" w:pos="6540"/>
        </w:tabs>
        <w:spacing w:after="0" w:line="360" w:lineRule="auto"/>
        <w:rPr>
          <w:rFonts w:cs="Times New Roman"/>
          <w:b/>
          <w:bCs/>
          <w:sz w:val="22"/>
        </w:rPr>
      </w:pPr>
      <w:r w:rsidRPr="00637865">
        <w:rPr>
          <w:rFonts w:cs="Times New Roman"/>
          <w:noProof/>
          <w:sz w:val="22"/>
        </w:rPr>
        <w:drawing>
          <wp:inline distT="0" distB="0" distL="0" distR="0" wp14:anchorId="0943B729" wp14:editId="05D6607D">
            <wp:extent cx="3333750" cy="1265982"/>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55293" cy="1274163"/>
                    </a:xfrm>
                    <a:prstGeom prst="rect">
                      <a:avLst/>
                    </a:prstGeom>
                  </pic:spPr>
                </pic:pic>
              </a:graphicData>
            </a:graphic>
          </wp:inline>
        </w:drawing>
      </w:r>
    </w:p>
    <w:p w14:paraId="52CC3DFC" w14:textId="58B08B81" w:rsidR="00D60554" w:rsidRDefault="00D60554" w:rsidP="00D60554">
      <w:pPr>
        <w:tabs>
          <w:tab w:val="left" w:pos="6540"/>
        </w:tabs>
        <w:spacing w:after="0" w:line="360" w:lineRule="auto"/>
        <w:rPr>
          <w:rFonts w:cs="Times New Roman"/>
          <w:b/>
          <w:bCs/>
          <w:sz w:val="22"/>
        </w:rPr>
      </w:pPr>
    </w:p>
    <w:p w14:paraId="07E4B2BA" w14:textId="6BA93B65" w:rsidR="008667FD" w:rsidRDefault="008667FD" w:rsidP="00D60554">
      <w:pPr>
        <w:tabs>
          <w:tab w:val="left" w:pos="6540"/>
        </w:tabs>
        <w:spacing w:after="0" w:line="360" w:lineRule="auto"/>
        <w:rPr>
          <w:rFonts w:cs="Times New Roman"/>
          <w:b/>
          <w:bCs/>
          <w:sz w:val="22"/>
        </w:rPr>
      </w:pPr>
    </w:p>
    <w:p w14:paraId="565889E0" w14:textId="52BC7760" w:rsidR="008667FD" w:rsidRDefault="008667FD" w:rsidP="00D60554">
      <w:pPr>
        <w:tabs>
          <w:tab w:val="left" w:pos="6540"/>
        </w:tabs>
        <w:spacing w:after="0" w:line="360" w:lineRule="auto"/>
        <w:rPr>
          <w:rFonts w:cs="Times New Roman"/>
          <w:b/>
          <w:bCs/>
          <w:sz w:val="22"/>
        </w:rPr>
      </w:pPr>
    </w:p>
    <w:p w14:paraId="233C892D" w14:textId="042C896C" w:rsidR="008667FD" w:rsidRDefault="008667FD" w:rsidP="00D60554">
      <w:pPr>
        <w:tabs>
          <w:tab w:val="left" w:pos="6540"/>
        </w:tabs>
        <w:spacing w:after="0" w:line="360" w:lineRule="auto"/>
        <w:rPr>
          <w:rFonts w:cs="Times New Roman"/>
          <w:b/>
          <w:bCs/>
          <w:sz w:val="22"/>
        </w:rPr>
      </w:pPr>
    </w:p>
    <w:p w14:paraId="3BA0B114" w14:textId="629BDB80" w:rsidR="008667FD" w:rsidRDefault="008667FD" w:rsidP="00D60554">
      <w:pPr>
        <w:tabs>
          <w:tab w:val="left" w:pos="6540"/>
        </w:tabs>
        <w:spacing w:after="0" w:line="360" w:lineRule="auto"/>
        <w:rPr>
          <w:rFonts w:cs="Times New Roman"/>
          <w:b/>
          <w:bCs/>
          <w:sz w:val="22"/>
        </w:rPr>
      </w:pPr>
    </w:p>
    <w:p w14:paraId="10409D69" w14:textId="77777777" w:rsidR="008667FD" w:rsidRPr="00637865" w:rsidRDefault="008667FD" w:rsidP="00D60554">
      <w:pPr>
        <w:tabs>
          <w:tab w:val="left" w:pos="6540"/>
        </w:tabs>
        <w:spacing w:after="0" w:line="360" w:lineRule="auto"/>
        <w:rPr>
          <w:rFonts w:cs="Times New Roman"/>
          <w:b/>
          <w:bCs/>
          <w:sz w:val="22"/>
        </w:rPr>
      </w:pPr>
    </w:p>
    <w:p w14:paraId="520E6926" w14:textId="64A5608F" w:rsidR="00D60554" w:rsidRPr="008667FD" w:rsidRDefault="00F9789B" w:rsidP="00DA10DB">
      <w:pPr>
        <w:tabs>
          <w:tab w:val="left" w:pos="6540"/>
        </w:tabs>
        <w:spacing w:after="0" w:line="480" w:lineRule="auto"/>
        <w:jc w:val="center"/>
        <w:rPr>
          <w:rFonts w:cs="Times New Roman"/>
          <w:b/>
          <w:bCs/>
          <w:sz w:val="28"/>
          <w:szCs w:val="28"/>
        </w:rPr>
      </w:pPr>
      <w:bookmarkStart w:id="0" w:name="_Hlk119569540"/>
      <w:r w:rsidRPr="008667FD">
        <w:rPr>
          <w:rFonts w:cs="Times New Roman"/>
          <w:b/>
          <w:bCs/>
          <w:color w:val="1D1D1D"/>
          <w:sz w:val="28"/>
          <w:szCs w:val="28"/>
          <w:shd w:val="clear" w:color="auto" w:fill="F1F1F1"/>
        </w:rPr>
        <w:t>BA Business Management</w:t>
      </w:r>
    </w:p>
    <w:p w14:paraId="40EE9492" w14:textId="77777777" w:rsidR="00637865" w:rsidRPr="008667FD" w:rsidRDefault="00637865" w:rsidP="00DA10DB">
      <w:pPr>
        <w:tabs>
          <w:tab w:val="left" w:pos="6540"/>
        </w:tabs>
        <w:spacing w:after="0" w:line="480" w:lineRule="auto"/>
        <w:jc w:val="center"/>
        <w:rPr>
          <w:rFonts w:cs="Times New Roman"/>
          <w:b/>
          <w:bCs/>
          <w:sz w:val="28"/>
          <w:szCs w:val="28"/>
          <w:u w:val="single"/>
        </w:rPr>
      </w:pPr>
      <w:r w:rsidRPr="008667FD">
        <w:rPr>
          <w:rFonts w:cs="Times New Roman"/>
          <w:b/>
          <w:bCs/>
          <w:sz w:val="28"/>
          <w:szCs w:val="28"/>
          <w:u w:val="single"/>
        </w:rPr>
        <w:t xml:space="preserve">Assignment 1 </w:t>
      </w:r>
    </w:p>
    <w:p w14:paraId="198D44C1" w14:textId="38B05DB2" w:rsidR="00D60554" w:rsidRPr="008667FD" w:rsidRDefault="00F9789B" w:rsidP="00DA10DB">
      <w:pPr>
        <w:tabs>
          <w:tab w:val="left" w:pos="6540"/>
        </w:tabs>
        <w:spacing w:after="0" w:line="480" w:lineRule="auto"/>
        <w:jc w:val="center"/>
        <w:rPr>
          <w:rFonts w:cs="Times New Roman"/>
          <w:b/>
          <w:bCs/>
          <w:sz w:val="28"/>
          <w:szCs w:val="28"/>
        </w:rPr>
      </w:pPr>
      <w:r w:rsidRPr="008667FD">
        <w:rPr>
          <w:rFonts w:cs="Times New Roman"/>
          <w:b/>
          <w:bCs/>
          <w:sz w:val="28"/>
          <w:szCs w:val="28"/>
        </w:rPr>
        <w:t xml:space="preserve">Academic Skills single </w:t>
      </w:r>
      <w:r w:rsidR="00D60554" w:rsidRPr="008667FD">
        <w:rPr>
          <w:rFonts w:cs="Times New Roman"/>
          <w:b/>
          <w:bCs/>
          <w:sz w:val="28"/>
          <w:szCs w:val="28"/>
        </w:rPr>
        <w:t>report</w:t>
      </w:r>
    </w:p>
    <w:p w14:paraId="235B8728" w14:textId="77777777" w:rsidR="00156AFD" w:rsidRPr="008667FD" w:rsidRDefault="00156AFD" w:rsidP="00DA10DB">
      <w:pPr>
        <w:tabs>
          <w:tab w:val="left" w:pos="6540"/>
        </w:tabs>
        <w:spacing w:after="0" w:line="480" w:lineRule="auto"/>
        <w:jc w:val="center"/>
        <w:rPr>
          <w:rFonts w:cs="Times New Roman"/>
          <w:b/>
          <w:bCs/>
          <w:sz w:val="28"/>
          <w:szCs w:val="28"/>
        </w:rPr>
      </w:pPr>
      <w:r w:rsidRPr="008667FD">
        <w:rPr>
          <w:rFonts w:cs="Times New Roman"/>
          <w:b/>
          <w:bCs/>
          <w:sz w:val="28"/>
          <w:szCs w:val="28"/>
        </w:rPr>
        <w:t>Cottrell Stella - The Study Skills Handbook</w:t>
      </w:r>
    </w:p>
    <w:p w14:paraId="61073786" w14:textId="40D88B9D" w:rsidR="00156AFD" w:rsidRDefault="00156AFD" w:rsidP="00DA10DB">
      <w:pPr>
        <w:tabs>
          <w:tab w:val="left" w:pos="6540"/>
        </w:tabs>
        <w:spacing w:after="0" w:line="480" w:lineRule="auto"/>
        <w:jc w:val="center"/>
        <w:rPr>
          <w:rFonts w:cs="Times New Roman"/>
          <w:b/>
          <w:bCs/>
          <w:sz w:val="22"/>
        </w:rPr>
      </w:pPr>
      <w:r w:rsidRPr="008667FD">
        <w:rPr>
          <w:rFonts w:cs="Times New Roman"/>
          <w:b/>
          <w:bCs/>
          <w:sz w:val="28"/>
          <w:szCs w:val="28"/>
        </w:rPr>
        <w:t>Chapter 12 - Critical thinking</w:t>
      </w:r>
    </w:p>
    <w:p w14:paraId="687ED925" w14:textId="77777777" w:rsidR="00156AFD" w:rsidRPr="00637865" w:rsidRDefault="00156AFD" w:rsidP="00DA10DB">
      <w:pPr>
        <w:tabs>
          <w:tab w:val="left" w:pos="6540"/>
        </w:tabs>
        <w:spacing w:after="0" w:line="480" w:lineRule="auto"/>
        <w:jc w:val="center"/>
        <w:rPr>
          <w:rFonts w:cs="Times New Roman"/>
          <w:b/>
          <w:bCs/>
          <w:sz w:val="22"/>
        </w:rPr>
      </w:pPr>
    </w:p>
    <w:p w14:paraId="5B934DAB" w14:textId="68C93331" w:rsidR="00D60554" w:rsidRDefault="00D60554" w:rsidP="00D60554">
      <w:pPr>
        <w:tabs>
          <w:tab w:val="left" w:pos="6540"/>
        </w:tabs>
        <w:spacing w:after="0" w:line="360" w:lineRule="auto"/>
        <w:rPr>
          <w:rFonts w:cs="Times New Roman"/>
          <w:b/>
          <w:bCs/>
          <w:sz w:val="22"/>
        </w:rPr>
      </w:pPr>
    </w:p>
    <w:p w14:paraId="09BDD69D" w14:textId="52DF0985" w:rsidR="008667FD" w:rsidRDefault="008667FD" w:rsidP="00D60554">
      <w:pPr>
        <w:tabs>
          <w:tab w:val="left" w:pos="6540"/>
        </w:tabs>
        <w:spacing w:after="0" w:line="360" w:lineRule="auto"/>
        <w:rPr>
          <w:rFonts w:cs="Times New Roman"/>
          <w:b/>
          <w:bCs/>
          <w:sz w:val="22"/>
        </w:rPr>
      </w:pPr>
    </w:p>
    <w:p w14:paraId="517D0DE7" w14:textId="458B47E9" w:rsidR="008667FD" w:rsidRDefault="008667FD" w:rsidP="00D60554">
      <w:pPr>
        <w:tabs>
          <w:tab w:val="left" w:pos="6540"/>
        </w:tabs>
        <w:spacing w:after="0" w:line="360" w:lineRule="auto"/>
        <w:rPr>
          <w:rFonts w:cs="Times New Roman"/>
          <w:b/>
          <w:bCs/>
          <w:sz w:val="22"/>
        </w:rPr>
      </w:pPr>
    </w:p>
    <w:p w14:paraId="0B528C31" w14:textId="78D8DF68" w:rsidR="008667FD" w:rsidRDefault="008667FD" w:rsidP="00D60554">
      <w:pPr>
        <w:tabs>
          <w:tab w:val="left" w:pos="6540"/>
        </w:tabs>
        <w:spacing w:after="0" w:line="360" w:lineRule="auto"/>
        <w:rPr>
          <w:rFonts w:cs="Times New Roman"/>
          <w:b/>
          <w:bCs/>
          <w:sz w:val="22"/>
        </w:rPr>
      </w:pPr>
    </w:p>
    <w:p w14:paraId="32FF8E0C" w14:textId="10F9202E" w:rsidR="008667FD" w:rsidRDefault="008667FD" w:rsidP="00D60554">
      <w:pPr>
        <w:tabs>
          <w:tab w:val="left" w:pos="6540"/>
        </w:tabs>
        <w:spacing w:after="0" w:line="360" w:lineRule="auto"/>
        <w:rPr>
          <w:rFonts w:cs="Times New Roman"/>
          <w:b/>
          <w:bCs/>
          <w:sz w:val="22"/>
        </w:rPr>
      </w:pPr>
    </w:p>
    <w:p w14:paraId="4A2D997F" w14:textId="526672A1" w:rsidR="008667FD" w:rsidRDefault="008667FD" w:rsidP="00D60554">
      <w:pPr>
        <w:tabs>
          <w:tab w:val="left" w:pos="6540"/>
        </w:tabs>
        <w:spacing w:after="0" w:line="360" w:lineRule="auto"/>
        <w:rPr>
          <w:rFonts w:cs="Times New Roman"/>
          <w:b/>
          <w:bCs/>
          <w:sz w:val="22"/>
        </w:rPr>
      </w:pPr>
    </w:p>
    <w:p w14:paraId="3F486DFE" w14:textId="77777777" w:rsidR="008667FD" w:rsidRPr="00637865" w:rsidRDefault="008667FD" w:rsidP="00D60554">
      <w:pPr>
        <w:tabs>
          <w:tab w:val="left" w:pos="6540"/>
        </w:tabs>
        <w:spacing w:after="0" w:line="360" w:lineRule="auto"/>
        <w:rPr>
          <w:rFonts w:cs="Times New Roman"/>
          <w:b/>
          <w:bCs/>
          <w:sz w:val="22"/>
        </w:rPr>
      </w:pPr>
    </w:p>
    <w:p w14:paraId="3D1783BF" w14:textId="77777777" w:rsidR="00D60554" w:rsidRPr="00637865" w:rsidRDefault="00D60554" w:rsidP="00DA10DB">
      <w:pPr>
        <w:tabs>
          <w:tab w:val="left" w:pos="6540"/>
        </w:tabs>
        <w:spacing w:after="0" w:line="360" w:lineRule="auto"/>
        <w:rPr>
          <w:rFonts w:cs="Times New Roman"/>
          <w:sz w:val="22"/>
        </w:rPr>
      </w:pPr>
      <w:r w:rsidRPr="00637865">
        <w:rPr>
          <w:rFonts w:cs="Times New Roman"/>
          <w:b/>
          <w:bCs/>
          <w:sz w:val="22"/>
        </w:rPr>
        <w:t>Student name</w:t>
      </w:r>
      <w:r w:rsidRPr="00637865">
        <w:rPr>
          <w:rFonts w:cs="Times New Roman"/>
          <w:sz w:val="22"/>
        </w:rPr>
        <w:t xml:space="preserve">: </w:t>
      </w:r>
      <w:r w:rsidRPr="00637865">
        <w:rPr>
          <w:rFonts w:cs="Times New Roman"/>
          <w:color w:val="000000"/>
          <w:sz w:val="22"/>
        </w:rPr>
        <w:t xml:space="preserve">Mihaita Marius David     </w:t>
      </w:r>
    </w:p>
    <w:p w14:paraId="4A25FC12" w14:textId="77777777" w:rsidR="00D60554" w:rsidRPr="00637865" w:rsidRDefault="00D60554" w:rsidP="00DA10DB">
      <w:pPr>
        <w:pStyle w:val="NormalWeb"/>
        <w:spacing w:before="0" w:beforeAutospacing="0" w:after="0" w:afterAutospacing="0" w:line="360" w:lineRule="auto"/>
        <w:rPr>
          <w:color w:val="000000"/>
          <w:sz w:val="22"/>
          <w:szCs w:val="22"/>
        </w:rPr>
      </w:pPr>
      <w:r w:rsidRPr="00637865">
        <w:rPr>
          <w:b/>
          <w:bCs/>
          <w:sz w:val="22"/>
          <w:szCs w:val="22"/>
        </w:rPr>
        <w:t>Student ID</w:t>
      </w:r>
      <w:r w:rsidRPr="00637865">
        <w:rPr>
          <w:sz w:val="22"/>
          <w:szCs w:val="22"/>
        </w:rPr>
        <w:t xml:space="preserve">: </w:t>
      </w:r>
      <w:r w:rsidRPr="00637865">
        <w:rPr>
          <w:color w:val="000000"/>
          <w:sz w:val="22"/>
          <w:szCs w:val="22"/>
          <w:lang w:val="en-US"/>
        </w:rPr>
        <w:t>2113993</w:t>
      </w:r>
    </w:p>
    <w:p w14:paraId="63DB9F07" w14:textId="6A35FF2D" w:rsidR="00F9789B" w:rsidRPr="00637865" w:rsidRDefault="00D60554" w:rsidP="00DA10DB">
      <w:pPr>
        <w:tabs>
          <w:tab w:val="left" w:pos="6540"/>
        </w:tabs>
        <w:spacing w:after="0" w:line="360" w:lineRule="auto"/>
        <w:rPr>
          <w:rFonts w:cs="Times New Roman"/>
          <w:sz w:val="22"/>
        </w:rPr>
      </w:pPr>
      <w:r w:rsidRPr="00637865">
        <w:rPr>
          <w:rFonts w:cs="Times New Roman"/>
          <w:b/>
          <w:bCs/>
          <w:sz w:val="22"/>
        </w:rPr>
        <w:t>Module name</w:t>
      </w:r>
      <w:r w:rsidRPr="00637865">
        <w:rPr>
          <w:rFonts w:cs="Times New Roman"/>
          <w:sz w:val="22"/>
        </w:rPr>
        <w:t xml:space="preserve">: </w:t>
      </w:r>
      <w:r w:rsidR="00F9789B" w:rsidRPr="00637865">
        <w:rPr>
          <w:rFonts w:cs="Times New Roman"/>
          <w:sz w:val="22"/>
        </w:rPr>
        <w:t xml:space="preserve">Academic Skills </w:t>
      </w:r>
    </w:p>
    <w:p w14:paraId="26369631" w14:textId="68BF59F9" w:rsidR="00D60554" w:rsidRPr="00637865" w:rsidRDefault="00D60554" w:rsidP="00DA10DB">
      <w:pPr>
        <w:tabs>
          <w:tab w:val="left" w:pos="6540"/>
        </w:tabs>
        <w:spacing w:after="0" w:line="360" w:lineRule="auto"/>
        <w:rPr>
          <w:rFonts w:cs="Times New Roman"/>
          <w:sz w:val="22"/>
        </w:rPr>
      </w:pPr>
      <w:r w:rsidRPr="00637865">
        <w:rPr>
          <w:rFonts w:cs="Times New Roman"/>
          <w:b/>
          <w:bCs/>
          <w:sz w:val="22"/>
        </w:rPr>
        <w:t>Module code</w:t>
      </w:r>
      <w:r w:rsidRPr="00637865">
        <w:rPr>
          <w:rFonts w:cs="Times New Roman"/>
          <w:sz w:val="22"/>
        </w:rPr>
        <w:t xml:space="preserve">: </w:t>
      </w:r>
      <w:r w:rsidR="00F9789B" w:rsidRPr="00637865">
        <w:rPr>
          <w:rFonts w:cs="Times New Roman"/>
          <w:sz w:val="22"/>
        </w:rPr>
        <w:t>LCBB4006</w:t>
      </w:r>
    </w:p>
    <w:p w14:paraId="172C95CB" w14:textId="6A6EADE6" w:rsidR="00D60554" w:rsidRPr="00637865" w:rsidRDefault="00D60554" w:rsidP="00DA10DB">
      <w:pPr>
        <w:tabs>
          <w:tab w:val="left" w:pos="6540"/>
        </w:tabs>
        <w:spacing w:after="0" w:line="360" w:lineRule="auto"/>
        <w:rPr>
          <w:rFonts w:cs="Times New Roman"/>
          <w:sz w:val="22"/>
        </w:rPr>
      </w:pPr>
      <w:r w:rsidRPr="00637865">
        <w:rPr>
          <w:rFonts w:cs="Times New Roman"/>
          <w:b/>
          <w:bCs/>
          <w:sz w:val="22"/>
        </w:rPr>
        <w:t>Lecturer name</w:t>
      </w:r>
      <w:r w:rsidRPr="00637865">
        <w:rPr>
          <w:rFonts w:cs="Times New Roman"/>
          <w:sz w:val="22"/>
        </w:rPr>
        <w:t xml:space="preserve">: </w:t>
      </w:r>
      <w:r w:rsidR="00F9789B" w:rsidRPr="00637865">
        <w:rPr>
          <w:rFonts w:cs="Times New Roman"/>
          <w:sz w:val="22"/>
        </w:rPr>
        <w:t xml:space="preserve">Dr </w:t>
      </w:r>
      <w:proofErr w:type="spellStart"/>
      <w:r w:rsidR="00F9789B" w:rsidRPr="00637865">
        <w:rPr>
          <w:rFonts w:cs="Times New Roman"/>
          <w:color w:val="424242"/>
          <w:sz w:val="22"/>
          <w:shd w:val="clear" w:color="auto" w:fill="FFFFFF"/>
        </w:rPr>
        <w:t>Lizeta</w:t>
      </w:r>
      <w:proofErr w:type="spellEnd"/>
      <w:r w:rsidR="00F9789B" w:rsidRPr="00637865">
        <w:rPr>
          <w:rFonts w:cs="Times New Roman"/>
          <w:color w:val="424242"/>
          <w:sz w:val="22"/>
          <w:shd w:val="clear" w:color="auto" w:fill="FFFFFF"/>
        </w:rPr>
        <w:t xml:space="preserve"> Demetriou</w:t>
      </w:r>
    </w:p>
    <w:p w14:paraId="247B44DF" w14:textId="04CAABBD" w:rsidR="00D60554" w:rsidRPr="008667FD" w:rsidRDefault="00D60554" w:rsidP="00DA10DB">
      <w:pPr>
        <w:tabs>
          <w:tab w:val="left" w:pos="6540"/>
        </w:tabs>
        <w:spacing w:after="0" w:line="360" w:lineRule="auto"/>
        <w:rPr>
          <w:rFonts w:cs="Times New Roman"/>
          <w:sz w:val="22"/>
        </w:rPr>
      </w:pPr>
      <w:r w:rsidRPr="00637865">
        <w:rPr>
          <w:rFonts w:cs="Times New Roman"/>
          <w:b/>
          <w:bCs/>
          <w:sz w:val="22"/>
        </w:rPr>
        <w:t xml:space="preserve">Submission date: </w:t>
      </w:r>
      <w:r w:rsidR="008667FD" w:rsidRPr="008667FD">
        <w:rPr>
          <w:rFonts w:cs="Times New Roman"/>
          <w:sz w:val="22"/>
        </w:rPr>
        <w:t>02/11.2022</w:t>
      </w:r>
    </w:p>
    <w:p w14:paraId="280DD45D" w14:textId="77777777" w:rsidR="00D60554" w:rsidRPr="00637865" w:rsidRDefault="00D60554" w:rsidP="00D60554">
      <w:pPr>
        <w:tabs>
          <w:tab w:val="left" w:pos="6540"/>
        </w:tabs>
        <w:spacing w:after="0" w:line="360" w:lineRule="auto"/>
        <w:rPr>
          <w:rFonts w:cs="Times New Roman"/>
          <w:b/>
          <w:bCs/>
          <w:sz w:val="22"/>
        </w:rPr>
      </w:pPr>
    </w:p>
    <w:bookmarkEnd w:id="0"/>
    <w:p w14:paraId="7B6B1D47" w14:textId="23CBFE7E" w:rsidR="00637865" w:rsidRDefault="00637865" w:rsidP="005E43B8">
      <w:pPr>
        <w:jc w:val="center"/>
        <w:rPr>
          <w:rFonts w:cs="Times New Roman"/>
          <w:b/>
          <w:bCs/>
          <w:sz w:val="28"/>
          <w:szCs w:val="28"/>
        </w:rPr>
      </w:pPr>
      <w:r w:rsidRPr="005E43B8">
        <w:rPr>
          <w:rFonts w:cs="Times New Roman"/>
          <w:b/>
          <w:bCs/>
          <w:sz w:val="28"/>
          <w:szCs w:val="28"/>
        </w:rPr>
        <w:lastRenderedPageBreak/>
        <w:t>TABLE OF CONTENT</w:t>
      </w:r>
    </w:p>
    <w:p w14:paraId="63EEE044" w14:textId="77777777" w:rsidR="005E43B8" w:rsidRPr="005E43B8" w:rsidRDefault="005E43B8" w:rsidP="005E43B8">
      <w:pPr>
        <w:jc w:val="center"/>
        <w:rPr>
          <w:rFonts w:cs="Times New Roman"/>
          <w:b/>
          <w:bCs/>
          <w:sz w:val="28"/>
          <w:szCs w:val="28"/>
        </w:rPr>
      </w:pPr>
    </w:p>
    <w:p w14:paraId="574F2F3E" w14:textId="685F6857" w:rsidR="00637865" w:rsidRPr="00A04D7F" w:rsidRDefault="00000000" w:rsidP="00637865">
      <w:pPr>
        <w:pStyle w:val="ListParagraph"/>
        <w:numPr>
          <w:ilvl w:val="0"/>
          <w:numId w:val="1"/>
        </w:numPr>
        <w:rPr>
          <w:rFonts w:ascii="Times New Roman" w:hAnsi="Times New Roman" w:cs="Times New Roman"/>
          <w:b/>
          <w:bCs/>
          <w:sz w:val="32"/>
          <w:szCs w:val="32"/>
        </w:rPr>
      </w:pPr>
      <w:hyperlink w:anchor="_1._Introduction" w:history="1">
        <w:r w:rsidR="00637865" w:rsidRPr="00A04D7F">
          <w:rPr>
            <w:rStyle w:val="Hyperlink"/>
            <w:rFonts w:ascii="Times New Roman" w:hAnsi="Times New Roman" w:cs="Times New Roman"/>
            <w:b/>
            <w:bCs/>
            <w:sz w:val="32"/>
            <w:szCs w:val="32"/>
          </w:rPr>
          <w:t>Introduction……………………………………………….</w:t>
        </w:r>
        <w:r w:rsidR="005E43B8" w:rsidRPr="00A04D7F">
          <w:rPr>
            <w:rStyle w:val="Hyperlink"/>
            <w:rFonts w:ascii="Times New Roman" w:hAnsi="Times New Roman" w:cs="Times New Roman"/>
            <w:b/>
            <w:bCs/>
            <w:sz w:val="32"/>
            <w:szCs w:val="32"/>
          </w:rPr>
          <w:t>3</w:t>
        </w:r>
      </w:hyperlink>
    </w:p>
    <w:p w14:paraId="7DFAA617" w14:textId="74265CC4" w:rsidR="00A04D7F" w:rsidRPr="00A04D7F" w:rsidRDefault="00A04D7F" w:rsidP="00A04D7F">
      <w:pPr>
        <w:pStyle w:val="ListParagraph"/>
        <w:rPr>
          <w:rFonts w:ascii="Times New Roman" w:hAnsi="Times New Roman" w:cs="Times New Roman"/>
          <w:b/>
          <w:bCs/>
          <w:color w:val="0563C1" w:themeColor="hyperlink"/>
          <w:sz w:val="32"/>
          <w:szCs w:val="32"/>
          <w:u w:val="single"/>
        </w:rPr>
      </w:pPr>
    </w:p>
    <w:p w14:paraId="13D44082" w14:textId="13494C23" w:rsidR="00637865" w:rsidRPr="00A04D7F" w:rsidRDefault="00A04D7F" w:rsidP="00637865">
      <w:pPr>
        <w:pStyle w:val="ListParagraph"/>
        <w:numPr>
          <w:ilvl w:val="0"/>
          <w:numId w:val="1"/>
        </w:numPr>
        <w:rPr>
          <w:rStyle w:val="Hyperlink"/>
          <w:rFonts w:ascii="Times New Roman" w:hAnsi="Times New Roman" w:cs="Times New Roman"/>
          <w:b/>
          <w:bCs/>
          <w:sz w:val="32"/>
          <w:szCs w:val="32"/>
        </w:rPr>
      </w:pPr>
      <w:r>
        <w:rPr>
          <w:rFonts w:ascii="Times New Roman" w:hAnsi="Times New Roman" w:cs="Times New Roman"/>
          <w:b/>
          <w:bCs/>
          <w:sz w:val="32"/>
          <w:szCs w:val="32"/>
        </w:rPr>
        <w:fldChar w:fldCharType="begin"/>
      </w:r>
      <w:r>
        <w:rPr>
          <w:rFonts w:ascii="Times New Roman" w:hAnsi="Times New Roman" w:cs="Times New Roman"/>
          <w:b/>
          <w:bCs/>
          <w:sz w:val="32"/>
          <w:szCs w:val="32"/>
        </w:rPr>
        <w:instrText xml:space="preserve"> HYPERLINK  \l "_Summary_of_the" </w:instrText>
      </w:r>
      <w:r>
        <w:rPr>
          <w:rFonts w:ascii="Times New Roman" w:hAnsi="Times New Roman" w:cs="Times New Roman"/>
          <w:b/>
          <w:bCs/>
          <w:sz w:val="32"/>
          <w:szCs w:val="32"/>
        </w:rPr>
      </w:r>
      <w:r>
        <w:rPr>
          <w:rFonts w:ascii="Times New Roman" w:hAnsi="Times New Roman" w:cs="Times New Roman"/>
          <w:b/>
          <w:bCs/>
          <w:sz w:val="32"/>
          <w:szCs w:val="32"/>
        </w:rPr>
        <w:fldChar w:fldCharType="separate"/>
      </w:r>
      <w:r w:rsidR="00637865" w:rsidRPr="00A04D7F">
        <w:rPr>
          <w:rStyle w:val="Hyperlink"/>
          <w:rFonts w:ascii="Times New Roman" w:hAnsi="Times New Roman" w:cs="Times New Roman"/>
          <w:b/>
          <w:bCs/>
          <w:sz w:val="32"/>
          <w:szCs w:val="32"/>
        </w:rPr>
        <w:t xml:space="preserve">Summary of the </w:t>
      </w:r>
      <w:r w:rsidR="005E43B8" w:rsidRPr="00A04D7F">
        <w:rPr>
          <w:rStyle w:val="Hyperlink"/>
          <w:rFonts w:ascii="Times New Roman" w:hAnsi="Times New Roman" w:cs="Times New Roman"/>
          <w:b/>
          <w:bCs/>
          <w:sz w:val="32"/>
          <w:szCs w:val="32"/>
        </w:rPr>
        <w:t>chapter</w:t>
      </w:r>
      <w:r w:rsidR="00637865" w:rsidRPr="00A04D7F">
        <w:rPr>
          <w:rStyle w:val="Hyperlink"/>
          <w:rFonts w:ascii="Times New Roman" w:hAnsi="Times New Roman" w:cs="Times New Roman"/>
          <w:b/>
          <w:bCs/>
          <w:sz w:val="32"/>
          <w:szCs w:val="32"/>
        </w:rPr>
        <w:t xml:space="preserve"> ……………</w:t>
      </w:r>
      <w:proofErr w:type="gramStart"/>
      <w:r w:rsidR="000673DC" w:rsidRPr="00A04D7F">
        <w:rPr>
          <w:rStyle w:val="Hyperlink"/>
          <w:rFonts w:ascii="Times New Roman" w:hAnsi="Times New Roman" w:cs="Times New Roman"/>
          <w:b/>
          <w:bCs/>
          <w:sz w:val="32"/>
          <w:szCs w:val="32"/>
        </w:rPr>
        <w:t>…..</w:t>
      </w:r>
      <w:proofErr w:type="gramEnd"/>
      <w:r w:rsidR="00637865" w:rsidRPr="00A04D7F">
        <w:rPr>
          <w:rStyle w:val="Hyperlink"/>
          <w:rFonts w:ascii="Times New Roman" w:hAnsi="Times New Roman" w:cs="Times New Roman"/>
          <w:b/>
          <w:bCs/>
          <w:sz w:val="32"/>
          <w:szCs w:val="32"/>
        </w:rPr>
        <w:t>……………</w:t>
      </w:r>
      <w:r>
        <w:rPr>
          <w:rStyle w:val="Hyperlink"/>
          <w:rFonts w:ascii="Times New Roman" w:hAnsi="Times New Roman" w:cs="Times New Roman"/>
          <w:b/>
          <w:bCs/>
          <w:sz w:val="32"/>
          <w:szCs w:val="32"/>
        </w:rPr>
        <w:t>..</w:t>
      </w:r>
      <w:r w:rsidR="00637865" w:rsidRPr="00A04D7F">
        <w:rPr>
          <w:rStyle w:val="Hyperlink"/>
          <w:rFonts w:ascii="Times New Roman" w:hAnsi="Times New Roman" w:cs="Times New Roman"/>
          <w:b/>
          <w:bCs/>
          <w:sz w:val="32"/>
          <w:szCs w:val="32"/>
        </w:rPr>
        <w:t>…</w:t>
      </w:r>
      <w:r>
        <w:rPr>
          <w:rStyle w:val="Hyperlink"/>
          <w:rFonts w:ascii="Times New Roman" w:hAnsi="Times New Roman" w:cs="Times New Roman"/>
          <w:b/>
          <w:bCs/>
          <w:sz w:val="32"/>
          <w:szCs w:val="32"/>
        </w:rPr>
        <w:t>3</w:t>
      </w:r>
    </w:p>
    <w:p w14:paraId="2FD5518B" w14:textId="77777777" w:rsidR="00A04D7F" w:rsidRDefault="00A04D7F" w:rsidP="00A04D7F">
      <w:pPr>
        <w:pStyle w:val="ListParagraph"/>
        <w:rPr>
          <w:rFonts w:ascii="Times New Roman" w:hAnsi="Times New Roman" w:cs="Times New Roman"/>
          <w:b/>
          <w:bCs/>
          <w:sz w:val="32"/>
          <w:szCs w:val="32"/>
        </w:rPr>
      </w:pPr>
      <w:r>
        <w:rPr>
          <w:rFonts w:ascii="Times New Roman" w:hAnsi="Times New Roman" w:cs="Times New Roman"/>
          <w:b/>
          <w:bCs/>
          <w:sz w:val="32"/>
          <w:szCs w:val="32"/>
        </w:rPr>
        <w:fldChar w:fldCharType="end"/>
      </w:r>
    </w:p>
    <w:p w14:paraId="03B7ED46" w14:textId="13C2B638" w:rsidR="00A04D7F" w:rsidRPr="00A04D7F" w:rsidRDefault="00000000" w:rsidP="00A04D7F">
      <w:pPr>
        <w:pStyle w:val="ListParagraph"/>
        <w:numPr>
          <w:ilvl w:val="0"/>
          <w:numId w:val="1"/>
        </w:numPr>
        <w:rPr>
          <w:rFonts w:ascii="Times New Roman" w:hAnsi="Times New Roman" w:cs="Times New Roman"/>
          <w:b/>
          <w:bCs/>
          <w:sz w:val="32"/>
          <w:szCs w:val="32"/>
        </w:rPr>
      </w:pPr>
      <w:hyperlink w:anchor="_Critical_analytical_thinking" w:history="1">
        <w:r w:rsidR="00A04D7F" w:rsidRPr="00A04D7F">
          <w:rPr>
            <w:rStyle w:val="Hyperlink"/>
            <w:rFonts w:ascii="Times New Roman" w:hAnsi="Times New Roman" w:cs="Times New Roman"/>
            <w:b/>
            <w:bCs/>
            <w:sz w:val="32"/>
            <w:szCs w:val="32"/>
          </w:rPr>
          <w:t>Critical analytical thinking………………………………</w:t>
        </w:r>
        <w:r w:rsidR="00A04D7F">
          <w:rPr>
            <w:rStyle w:val="Hyperlink"/>
            <w:rFonts w:ascii="Times New Roman" w:hAnsi="Times New Roman" w:cs="Times New Roman"/>
            <w:b/>
            <w:bCs/>
            <w:sz w:val="32"/>
            <w:szCs w:val="32"/>
          </w:rPr>
          <w:t>4</w:t>
        </w:r>
      </w:hyperlink>
    </w:p>
    <w:p w14:paraId="706AE44D" w14:textId="77777777" w:rsidR="00A04D7F" w:rsidRDefault="00A04D7F" w:rsidP="00A04D7F">
      <w:pPr>
        <w:pStyle w:val="ListParagraph"/>
        <w:rPr>
          <w:rFonts w:ascii="Times New Roman" w:hAnsi="Times New Roman" w:cs="Times New Roman"/>
          <w:b/>
          <w:bCs/>
          <w:sz w:val="32"/>
          <w:szCs w:val="32"/>
        </w:rPr>
      </w:pPr>
    </w:p>
    <w:p w14:paraId="21DD85C2" w14:textId="25A61B1D" w:rsidR="00637865" w:rsidRPr="005E43B8" w:rsidRDefault="00000000" w:rsidP="00637865">
      <w:pPr>
        <w:pStyle w:val="ListParagraph"/>
        <w:numPr>
          <w:ilvl w:val="0"/>
          <w:numId w:val="1"/>
        </w:numPr>
        <w:rPr>
          <w:rFonts w:ascii="Times New Roman" w:hAnsi="Times New Roman" w:cs="Times New Roman"/>
          <w:b/>
          <w:bCs/>
          <w:sz w:val="32"/>
          <w:szCs w:val="32"/>
        </w:rPr>
      </w:pPr>
      <w:hyperlink w:anchor="_Evaluation_of_the" w:history="1">
        <w:r w:rsidR="00637865" w:rsidRPr="00A04D7F">
          <w:rPr>
            <w:rStyle w:val="Hyperlink"/>
            <w:rFonts w:ascii="Times New Roman" w:hAnsi="Times New Roman" w:cs="Times New Roman"/>
            <w:b/>
            <w:bCs/>
            <w:sz w:val="32"/>
            <w:szCs w:val="32"/>
          </w:rPr>
          <w:t xml:space="preserve">Evaluation of the skill </w:t>
        </w:r>
        <w:r w:rsidR="005E43B8" w:rsidRPr="00A04D7F">
          <w:rPr>
            <w:rStyle w:val="Hyperlink"/>
            <w:rFonts w:ascii="Times New Roman" w:hAnsi="Times New Roman" w:cs="Times New Roman"/>
            <w:b/>
            <w:bCs/>
            <w:sz w:val="32"/>
            <w:szCs w:val="32"/>
          </w:rPr>
          <w:t>…………………………………</w:t>
        </w:r>
        <w:r w:rsidR="00A04D7F">
          <w:rPr>
            <w:rStyle w:val="Hyperlink"/>
            <w:rFonts w:ascii="Times New Roman" w:hAnsi="Times New Roman" w:cs="Times New Roman"/>
            <w:b/>
            <w:bCs/>
            <w:sz w:val="32"/>
            <w:szCs w:val="32"/>
          </w:rPr>
          <w:t>…5</w:t>
        </w:r>
      </w:hyperlink>
    </w:p>
    <w:p w14:paraId="5DC403D2" w14:textId="77777777" w:rsidR="00A04D7F" w:rsidRDefault="00A04D7F" w:rsidP="00A04D7F">
      <w:pPr>
        <w:pStyle w:val="ListParagraph"/>
        <w:rPr>
          <w:rFonts w:ascii="Times New Roman" w:hAnsi="Times New Roman" w:cs="Times New Roman"/>
          <w:b/>
          <w:bCs/>
          <w:sz w:val="32"/>
          <w:szCs w:val="32"/>
        </w:rPr>
      </w:pPr>
    </w:p>
    <w:p w14:paraId="4A613958" w14:textId="7A2DAD3D" w:rsidR="00637865" w:rsidRDefault="00000000" w:rsidP="00637865">
      <w:pPr>
        <w:pStyle w:val="ListParagraph"/>
        <w:numPr>
          <w:ilvl w:val="0"/>
          <w:numId w:val="1"/>
        </w:numPr>
        <w:rPr>
          <w:rFonts w:ascii="Times New Roman" w:hAnsi="Times New Roman" w:cs="Times New Roman"/>
          <w:b/>
          <w:bCs/>
          <w:sz w:val="32"/>
          <w:szCs w:val="32"/>
        </w:rPr>
      </w:pPr>
      <w:hyperlink w:anchor="_Conclusion" w:history="1">
        <w:r w:rsidR="00637865" w:rsidRPr="00A04D7F">
          <w:rPr>
            <w:rStyle w:val="Hyperlink"/>
            <w:rFonts w:ascii="Times New Roman" w:hAnsi="Times New Roman" w:cs="Times New Roman"/>
            <w:b/>
            <w:bCs/>
            <w:sz w:val="32"/>
            <w:szCs w:val="32"/>
          </w:rPr>
          <w:t xml:space="preserve">Conclusion </w:t>
        </w:r>
        <w:r w:rsidR="005E43B8" w:rsidRPr="00A04D7F">
          <w:rPr>
            <w:rStyle w:val="Hyperlink"/>
            <w:rFonts w:ascii="Times New Roman" w:hAnsi="Times New Roman" w:cs="Times New Roman"/>
            <w:b/>
            <w:bCs/>
            <w:sz w:val="32"/>
            <w:szCs w:val="32"/>
          </w:rPr>
          <w:t>………………………………………………</w:t>
        </w:r>
        <w:r w:rsidR="00A04D7F">
          <w:rPr>
            <w:rStyle w:val="Hyperlink"/>
            <w:rFonts w:ascii="Times New Roman" w:hAnsi="Times New Roman" w:cs="Times New Roman"/>
            <w:b/>
            <w:bCs/>
            <w:sz w:val="32"/>
            <w:szCs w:val="32"/>
          </w:rPr>
          <w:t>...</w:t>
        </w:r>
        <w:r w:rsidR="00DA10DB">
          <w:rPr>
            <w:rStyle w:val="Hyperlink"/>
            <w:rFonts w:ascii="Times New Roman" w:hAnsi="Times New Roman" w:cs="Times New Roman"/>
            <w:b/>
            <w:bCs/>
            <w:sz w:val="32"/>
            <w:szCs w:val="32"/>
          </w:rPr>
          <w:t>6</w:t>
        </w:r>
      </w:hyperlink>
    </w:p>
    <w:p w14:paraId="7524E9C1" w14:textId="77777777" w:rsidR="00FE28C3" w:rsidRPr="00FE28C3" w:rsidRDefault="00FE28C3" w:rsidP="00FE28C3">
      <w:pPr>
        <w:pStyle w:val="ListParagraph"/>
        <w:rPr>
          <w:rFonts w:ascii="Times New Roman" w:hAnsi="Times New Roman" w:cs="Times New Roman"/>
          <w:b/>
          <w:bCs/>
          <w:sz w:val="32"/>
          <w:szCs w:val="32"/>
        </w:rPr>
      </w:pPr>
    </w:p>
    <w:p w14:paraId="3E9E823B" w14:textId="1BC5A389" w:rsidR="00FE28C3" w:rsidRPr="00FE28C3" w:rsidRDefault="00000000" w:rsidP="00FE28C3">
      <w:pPr>
        <w:pStyle w:val="ListParagraph"/>
        <w:numPr>
          <w:ilvl w:val="0"/>
          <w:numId w:val="1"/>
        </w:numPr>
        <w:rPr>
          <w:rFonts w:ascii="Times New Roman" w:hAnsi="Times New Roman" w:cs="Times New Roman"/>
          <w:b/>
          <w:bCs/>
          <w:sz w:val="32"/>
          <w:szCs w:val="32"/>
        </w:rPr>
      </w:pPr>
      <w:hyperlink w:anchor="_References:" w:history="1">
        <w:proofErr w:type="gramStart"/>
        <w:r w:rsidR="00FE28C3" w:rsidRPr="00FE28C3">
          <w:rPr>
            <w:rStyle w:val="Hyperlink"/>
            <w:rFonts w:ascii="Times New Roman" w:hAnsi="Times New Roman" w:cs="Times New Roman"/>
            <w:b/>
            <w:bCs/>
            <w:sz w:val="32"/>
            <w:szCs w:val="32"/>
          </w:rPr>
          <w:t>References:…</w:t>
        </w:r>
        <w:proofErr w:type="gramEnd"/>
        <w:r w:rsidR="00FE28C3" w:rsidRPr="00FE28C3">
          <w:rPr>
            <w:rStyle w:val="Hyperlink"/>
            <w:rFonts w:ascii="Times New Roman" w:hAnsi="Times New Roman" w:cs="Times New Roman"/>
            <w:b/>
            <w:bCs/>
            <w:sz w:val="32"/>
            <w:szCs w:val="32"/>
          </w:rPr>
          <w:t>……………………………………………...6</w:t>
        </w:r>
      </w:hyperlink>
    </w:p>
    <w:p w14:paraId="455BFDD0" w14:textId="77777777" w:rsidR="00FE28C3" w:rsidRPr="005E43B8" w:rsidRDefault="00FE28C3" w:rsidP="00FE28C3">
      <w:pPr>
        <w:pStyle w:val="ListParagraph"/>
        <w:rPr>
          <w:rFonts w:ascii="Times New Roman" w:hAnsi="Times New Roman" w:cs="Times New Roman"/>
          <w:b/>
          <w:bCs/>
          <w:sz w:val="32"/>
          <w:szCs w:val="32"/>
        </w:rPr>
      </w:pPr>
    </w:p>
    <w:p w14:paraId="50BB6CAE" w14:textId="77777777" w:rsidR="00637865" w:rsidRPr="00637865" w:rsidRDefault="00637865" w:rsidP="00637865">
      <w:pPr>
        <w:rPr>
          <w:rFonts w:cs="Times New Roman"/>
          <w:sz w:val="32"/>
          <w:szCs w:val="32"/>
        </w:rPr>
      </w:pPr>
    </w:p>
    <w:p w14:paraId="4145248E" w14:textId="01D8D8E7" w:rsidR="00637865" w:rsidRDefault="00637865" w:rsidP="001B2F37">
      <w:pPr>
        <w:ind w:firstLine="720"/>
        <w:rPr>
          <w:rFonts w:cs="Times New Roman"/>
          <w:sz w:val="32"/>
          <w:szCs w:val="32"/>
        </w:rPr>
      </w:pPr>
    </w:p>
    <w:p w14:paraId="7705D72D" w14:textId="361CE192" w:rsidR="001B2F37" w:rsidRDefault="001B2F37" w:rsidP="001B2F37">
      <w:pPr>
        <w:ind w:firstLine="720"/>
        <w:rPr>
          <w:rFonts w:cs="Times New Roman"/>
          <w:sz w:val="32"/>
          <w:szCs w:val="32"/>
        </w:rPr>
      </w:pPr>
    </w:p>
    <w:p w14:paraId="0D067123" w14:textId="4B2F100D" w:rsidR="001B2F37" w:rsidRDefault="001B2F37" w:rsidP="001B2F37">
      <w:pPr>
        <w:ind w:firstLine="720"/>
        <w:rPr>
          <w:rFonts w:cs="Times New Roman"/>
          <w:sz w:val="32"/>
          <w:szCs w:val="32"/>
        </w:rPr>
      </w:pPr>
    </w:p>
    <w:p w14:paraId="67878F5F" w14:textId="569428BF" w:rsidR="001B2F37" w:rsidRDefault="001B2F37" w:rsidP="001B2F37">
      <w:pPr>
        <w:ind w:firstLine="720"/>
        <w:rPr>
          <w:rFonts w:cs="Times New Roman"/>
          <w:sz w:val="32"/>
          <w:szCs w:val="32"/>
        </w:rPr>
      </w:pPr>
    </w:p>
    <w:p w14:paraId="0CEBFD2F" w14:textId="545CA6BA" w:rsidR="001B2F37" w:rsidRDefault="001B2F37" w:rsidP="001B2F37">
      <w:pPr>
        <w:ind w:firstLine="720"/>
        <w:rPr>
          <w:rFonts w:cs="Times New Roman"/>
          <w:sz w:val="32"/>
          <w:szCs w:val="32"/>
        </w:rPr>
      </w:pPr>
    </w:p>
    <w:p w14:paraId="0174FF52" w14:textId="0073A6CA" w:rsidR="001B2F37" w:rsidRDefault="001B2F37" w:rsidP="001B2F37">
      <w:pPr>
        <w:ind w:firstLine="720"/>
        <w:rPr>
          <w:rFonts w:cs="Times New Roman"/>
          <w:sz w:val="32"/>
          <w:szCs w:val="32"/>
        </w:rPr>
      </w:pPr>
    </w:p>
    <w:p w14:paraId="6FD2371F" w14:textId="6E999E40" w:rsidR="001B2F37" w:rsidRDefault="001B2F37" w:rsidP="001B2F37">
      <w:pPr>
        <w:ind w:firstLine="720"/>
        <w:rPr>
          <w:rFonts w:cs="Times New Roman"/>
          <w:sz w:val="32"/>
          <w:szCs w:val="32"/>
        </w:rPr>
      </w:pPr>
    </w:p>
    <w:p w14:paraId="1658E3D4" w14:textId="6B29091D" w:rsidR="001B2F37" w:rsidRDefault="001B2F37" w:rsidP="001B2F37">
      <w:pPr>
        <w:ind w:firstLine="720"/>
        <w:rPr>
          <w:rFonts w:cs="Times New Roman"/>
          <w:sz w:val="32"/>
          <w:szCs w:val="32"/>
        </w:rPr>
      </w:pPr>
    </w:p>
    <w:p w14:paraId="204F9A38" w14:textId="28DC1369" w:rsidR="001B2F37" w:rsidRDefault="001B2F37" w:rsidP="001B2F37">
      <w:pPr>
        <w:ind w:firstLine="720"/>
        <w:rPr>
          <w:rFonts w:cs="Times New Roman"/>
          <w:sz w:val="32"/>
          <w:szCs w:val="32"/>
        </w:rPr>
      </w:pPr>
    </w:p>
    <w:p w14:paraId="1DE17E69" w14:textId="6EBB3EC2" w:rsidR="001B2F37" w:rsidRDefault="001B2F37" w:rsidP="001B2F37">
      <w:pPr>
        <w:ind w:firstLine="720"/>
        <w:rPr>
          <w:rFonts w:cs="Times New Roman"/>
          <w:sz w:val="32"/>
          <w:szCs w:val="32"/>
        </w:rPr>
      </w:pPr>
    </w:p>
    <w:p w14:paraId="206396A8" w14:textId="27978060" w:rsidR="001B2F37" w:rsidRDefault="001B2F37" w:rsidP="001B2F37">
      <w:pPr>
        <w:ind w:firstLine="720"/>
        <w:rPr>
          <w:rFonts w:cs="Times New Roman"/>
          <w:sz w:val="32"/>
          <w:szCs w:val="32"/>
        </w:rPr>
      </w:pPr>
    </w:p>
    <w:p w14:paraId="7A24B871" w14:textId="6DC4B185" w:rsidR="001B2F37" w:rsidRDefault="001B2F37" w:rsidP="001B2F37">
      <w:pPr>
        <w:ind w:firstLine="720"/>
        <w:rPr>
          <w:rFonts w:cs="Times New Roman"/>
          <w:sz w:val="32"/>
          <w:szCs w:val="32"/>
        </w:rPr>
      </w:pPr>
    </w:p>
    <w:p w14:paraId="2DDB3FDE" w14:textId="4F2DE790" w:rsidR="001B2F37" w:rsidRDefault="001B2F37" w:rsidP="001B2F37">
      <w:pPr>
        <w:ind w:firstLine="720"/>
        <w:rPr>
          <w:rFonts w:cs="Times New Roman"/>
          <w:sz w:val="32"/>
          <w:szCs w:val="32"/>
        </w:rPr>
      </w:pPr>
    </w:p>
    <w:p w14:paraId="2994D97B" w14:textId="21D0D65B" w:rsidR="00637865" w:rsidRPr="005E43B8" w:rsidRDefault="00A04D7F" w:rsidP="00A04D7F">
      <w:pPr>
        <w:pStyle w:val="Heading1"/>
        <w:rPr>
          <w:rFonts w:ascii="Times New Roman" w:hAnsi="Times New Roman" w:cs="Times New Roman"/>
          <w:b/>
          <w:bCs/>
          <w:color w:val="auto"/>
          <w:sz w:val="28"/>
          <w:szCs w:val="28"/>
        </w:rPr>
      </w:pPr>
      <w:bookmarkStart w:id="1" w:name="_1._Introduction"/>
      <w:bookmarkEnd w:id="1"/>
      <w:r w:rsidRPr="00A04D7F">
        <w:rPr>
          <w:rFonts w:ascii="Times New Roman" w:hAnsi="Times New Roman" w:cs="Times New Roman"/>
          <w:b/>
          <w:bCs/>
          <w:color w:val="auto"/>
          <w:sz w:val="28"/>
          <w:szCs w:val="28"/>
        </w:rPr>
        <w:lastRenderedPageBreak/>
        <w:t>1.</w:t>
      </w:r>
      <w:r>
        <w:rPr>
          <w:rFonts w:ascii="Times New Roman" w:hAnsi="Times New Roman" w:cs="Times New Roman"/>
          <w:b/>
          <w:bCs/>
          <w:color w:val="auto"/>
          <w:sz w:val="28"/>
          <w:szCs w:val="28"/>
        </w:rPr>
        <w:t xml:space="preserve"> </w:t>
      </w:r>
      <w:hyperlink w:anchor="_Introduction" w:history="1">
        <w:r w:rsidR="00637865" w:rsidRPr="005E43B8">
          <w:rPr>
            <w:rStyle w:val="Hyperlink"/>
            <w:rFonts w:ascii="Times New Roman" w:hAnsi="Times New Roman" w:cs="Times New Roman"/>
            <w:b/>
            <w:bCs/>
            <w:color w:val="auto"/>
            <w:sz w:val="28"/>
            <w:szCs w:val="28"/>
            <w:u w:val="none"/>
          </w:rPr>
          <w:t>Introduction</w:t>
        </w:r>
      </w:hyperlink>
      <w:r w:rsidR="00637865" w:rsidRPr="005E43B8">
        <w:rPr>
          <w:rFonts w:ascii="Times New Roman" w:hAnsi="Times New Roman" w:cs="Times New Roman"/>
          <w:b/>
          <w:bCs/>
          <w:color w:val="auto"/>
          <w:sz w:val="28"/>
          <w:szCs w:val="28"/>
        </w:rPr>
        <w:t xml:space="preserve"> </w:t>
      </w:r>
    </w:p>
    <w:p w14:paraId="04EFAAB9" w14:textId="77777777" w:rsidR="00674053" w:rsidRPr="00674053" w:rsidRDefault="00674053" w:rsidP="00674053">
      <w:pPr>
        <w:pStyle w:val="NoSpacing"/>
        <w:rPr>
          <w:rFonts w:ascii="Times New Roman" w:hAnsi="Times New Roman" w:cs="Times New Roman"/>
          <w:b/>
          <w:bCs/>
          <w:sz w:val="28"/>
          <w:szCs w:val="28"/>
        </w:rPr>
      </w:pPr>
    </w:p>
    <w:p w14:paraId="7F40D740" w14:textId="28A5903E" w:rsidR="00FD2993" w:rsidRPr="00A54112" w:rsidRDefault="00A54112" w:rsidP="00A54112">
      <w:pPr>
        <w:rPr>
          <w:rFonts w:cs="Times New Roman"/>
          <w:i/>
          <w:iCs/>
          <w:szCs w:val="24"/>
        </w:rPr>
      </w:pPr>
      <w:r w:rsidRPr="00173EBD">
        <w:rPr>
          <w:rFonts w:cs="Times New Roman"/>
          <w:i/>
          <w:iCs/>
          <w:color w:val="000000"/>
          <w:sz w:val="28"/>
          <w:szCs w:val="28"/>
          <w:shd w:val="clear" w:color="auto" w:fill="FFFFFF"/>
        </w:rPr>
        <w:t xml:space="preserve"> </w:t>
      </w:r>
      <w:r w:rsidR="00FD2993" w:rsidRPr="00173EBD">
        <w:rPr>
          <w:rFonts w:cs="Times New Roman"/>
          <w:i/>
          <w:iCs/>
          <w:color w:val="000000"/>
          <w:sz w:val="28"/>
          <w:szCs w:val="28"/>
          <w:shd w:val="clear" w:color="auto" w:fill="FFFFFF"/>
        </w:rPr>
        <w:t>“</w:t>
      </w:r>
      <w:r w:rsidRPr="00A54112">
        <w:rPr>
          <w:rFonts w:cs="Times New Roman"/>
          <w:i/>
          <w:iCs/>
          <w:color w:val="000000"/>
          <w:sz w:val="28"/>
          <w:szCs w:val="28"/>
          <w:shd w:val="clear" w:color="auto" w:fill="FFFFFF"/>
        </w:rPr>
        <w:t>Nothing in life is to be feared, it is only to be understood. Now is the time to understand more, so that we may fear less</w:t>
      </w:r>
      <w:r w:rsidR="00FD2993" w:rsidRPr="00173EBD">
        <w:rPr>
          <w:rFonts w:cs="Times New Roman"/>
          <w:i/>
          <w:iCs/>
          <w:color w:val="000000"/>
          <w:sz w:val="28"/>
          <w:szCs w:val="28"/>
          <w:shd w:val="clear" w:color="auto" w:fill="FFFFFF"/>
        </w:rPr>
        <w:t>”</w:t>
      </w:r>
      <w:r>
        <w:rPr>
          <w:rFonts w:cs="Times New Roman"/>
          <w:i/>
          <w:iCs/>
          <w:color w:val="000000"/>
          <w:sz w:val="28"/>
          <w:szCs w:val="28"/>
          <w:shd w:val="clear" w:color="auto" w:fill="FFFFFF"/>
        </w:rPr>
        <w:t xml:space="preserve"> </w:t>
      </w:r>
      <w:r w:rsidRPr="00783DC1">
        <w:rPr>
          <w:rStyle w:val="Strong"/>
          <w:rFonts w:cs="Times New Roman"/>
          <w:i/>
          <w:iCs/>
          <w:color w:val="000000"/>
          <w:sz w:val="20"/>
          <w:szCs w:val="20"/>
          <w:shd w:val="clear" w:color="auto" w:fill="FFFFFF"/>
        </w:rPr>
        <w:t>(Marie Curie)</w:t>
      </w:r>
    </w:p>
    <w:p w14:paraId="7DE82351" w14:textId="4DABA3A8" w:rsidR="00FD2993" w:rsidRDefault="00FD2993" w:rsidP="00FD2993">
      <w:pPr>
        <w:rPr>
          <w:rFonts w:cs="Times New Roman"/>
          <w:sz w:val="32"/>
          <w:szCs w:val="32"/>
        </w:rPr>
      </w:pPr>
    </w:p>
    <w:p w14:paraId="6C0EB734" w14:textId="7E46EC01" w:rsidR="009B0E39" w:rsidRPr="000E2A2A" w:rsidRDefault="001B2F37" w:rsidP="00DA10DB">
      <w:pPr>
        <w:spacing w:line="360" w:lineRule="auto"/>
        <w:ind w:firstLine="720"/>
        <w:rPr>
          <w:rFonts w:cs="Times New Roman"/>
          <w:sz w:val="22"/>
        </w:rPr>
      </w:pPr>
      <w:r w:rsidRPr="000E2A2A">
        <w:rPr>
          <w:rFonts w:cs="Times New Roman"/>
          <w:sz w:val="22"/>
        </w:rPr>
        <w:t>This report will evaluate critical thinking, its definition, and the various aspects attributed to it by analysing Chapter 12 of Cottrell Stella's book The Study Skills Handbook, which defines and analyses it, as well as its applicability in student life at home or at work, and in social relationships of any kind.</w:t>
      </w:r>
    </w:p>
    <w:p w14:paraId="2B6FC122" w14:textId="77777777" w:rsidR="004B564C" w:rsidRPr="000E2A2A" w:rsidRDefault="004B564C" w:rsidP="00DA10DB">
      <w:pPr>
        <w:spacing w:line="360" w:lineRule="auto"/>
        <w:ind w:firstLine="720"/>
        <w:rPr>
          <w:rFonts w:cs="Times New Roman"/>
          <w:sz w:val="22"/>
        </w:rPr>
      </w:pPr>
      <w:r w:rsidRPr="000E2A2A">
        <w:rPr>
          <w:rFonts w:cs="Times New Roman"/>
          <w:sz w:val="22"/>
        </w:rPr>
        <w:t>Critical thinking is a skill that all of us need and can develop. It helps us find out how things work and why things happen in the way that they do, understand the world around us, anticipate more precisely what might happen in the future, make decisions that are wiser, keep things in perspective, do the right thing, and find creative solutions to problems.</w:t>
      </w:r>
    </w:p>
    <w:p w14:paraId="4E680DA3" w14:textId="7950ECF2" w:rsidR="00637865" w:rsidRPr="000E2A2A" w:rsidRDefault="004B564C" w:rsidP="00DA10DB">
      <w:pPr>
        <w:spacing w:line="360" w:lineRule="auto"/>
        <w:ind w:firstLine="720"/>
        <w:rPr>
          <w:rFonts w:cs="Times New Roman"/>
          <w:sz w:val="22"/>
        </w:rPr>
      </w:pPr>
      <w:r w:rsidRPr="000E2A2A">
        <w:rPr>
          <w:rFonts w:cs="Times New Roman"/>
          <w:sz w:val="22"/>
        </w:rPr>
        <w:t xml:space="preserve">If we don't employ systematic ways to analyse information, events, and even our own cognitive processes, our brains </w:t>
      </w:r>
      <w:proofErr w:type="gramStart"/>
      <w:r w:rsidRPr="000E2A2A">
        <w:rPr>
          <w:rFonts w:cs="Times New Roman"/>
          <w:sz w:val="22"/>
        </w:rPr>
        <w:t>have a tendency to</w:t>
      </w:r>
      <w:proofErr w:type="gramEnd"/>
      <w:r w:rsidRPr="000E2A2A">
        <w:rPr>
          <w:rFonts w:cs="Times New Roman"/>
          <w:sz w:val="22"/>
        </w:rPr>
        <w:t xml:space="preserve"> hunt for shortcuts and simple answers, and we're more likely to be </w:t>
      </w:r>
      <w:proofErr w:type="spellStart"/>
      <w:r w:rsidRPr="000E2A2A">
        <w:rPr>
          <w:rFonts w:cs="Times New Roman"/>
          <w:sz w:val="22"/>
        </w:rPr>
        <w:t>mislead</w:t>
      </w:r>
      <w:proofErr w:type="spellEnd"/>
      <w:r w:rsidRPr="000E2A2A">
        <w:rPr>
          <w:rFonts w:cs="Times New Roman"/>
          <w:sz w:val="22"/>
        </w:rPr>
        <w:t xml:space="preserve"> as a result. Through the course of our lives, we come to understand that things are not always as they appear. Every single one of us has unconscious biases that we are unable to recognise unless we employ methods that are objective. Even though we are aware of this fact, it is still possible for us to miss essential stages and clues that could direct us to the conclusions that are the best, most accurate, fairest, and most objective. Because of this, we need to exercise extreme caution, never stop asking questions, and constantly look at things from a variety of angles and points of view.</w:t>
      </w:r>
    </w:p>
    <w:p w14:paraId="799BBFB2" w14:textId="4E8C0910" w:rsidR="00637865" w:rsidRPr="00A04D7F" w:rsidRDefault="00A04D7F" w:rsidP="005E43B8">
      <w:pPr>
        <w:pStyle w:val="Heading1"/>
        <w:rPr>
          <w:rFonts w:ascii="Times New Roman" w:hAnsi="Times New Roman" w:cs="Times New Roman"/>
          <w:b/>
          <w:bCs/>
          <w:color w:val="auto"/>
          <w:sz w:val="28"/>
          <w:szCs w:val="28"/>
        </w:rPr>
      </w:pPr>
      <w:bookmarkStart w:id="2" w:name="_Summary_of_the"/>
      <w:bookmarkEnd w:id="2"/>
      <w:r>
        <w:rPr>
          <w:rFonts w:ascii="Times New Roman" w:hAnsi="Times New Roman" w:cs="Times New Roman"/>
          <w:b/>
          <w:bCs/>
          <w:color w:val="auto"/>
          <w:sz w:val="28"/>
          <w:szCs w:val="28"/>
        </w:rPr>
        <w:t xml:space="preserve">2. </w:t>
      </w:r>
      <w:r w:rsidR="00637865" w:rsidRPr="00A04D7F">
        <w:rPr>
          <w:rFonts w:ascii="Times New Roman" w:hAnsi="Times New Roman" w:cs="Times New Roman"/>
          <w:b/>
          <w:bCs/>
          <w:color w:val="auto"/>
          <w:sz w:val="28"/>
          <w:szCs w:val="28"/>
        </w:rPr>
        <w:t xml:space="preserve">Summary of the </w:t>
      </w:r>
      <w:r w:rsidR="00674053" w:rsidRPr="00A04D7F">
        <w:rPr>
          <w:rFonts w:ascii="Times New Roman" w:hAnsi="Times New Roman" w:cs="Times New Roman"/>
          <w:b/>
          <w:bCs/>
          <w:color w:val="auto"/>
          <w:sz w:val="28"/>
          <w:szCs w:val="28"/>
        </w:rPr>
        <w:t>chapter</w:t>
      </w:r>
    </w:p>
    <w:p w14:paraId="4B3815EE" w14:textId="77777777" w:rsidR="00783DC1" w:rsidRDefault="00783DC1" w:rsidP="00DA10DB">
      <w:pPr>
        <w:pStyle w:val="ListParagraph"/>
        <w:spacing w:line="360" w:lineRule="auto"/>
        <w:rPr>
          <w:rFonts w:ascii="Times New Roman" w:hAnsi="Times New Roman" w:cs="Times New Roman"/>
        </w:rPr>
      </w:pPr>
    </w:p>
    <w:p w14:paraId="603E760E" w14:textId="57574D2A" w:rsidR="00DD0E78" w:rsidRPr="000E2A2A" w:rsidRDefault="000E2A2A" w:rsidP="00DA10DB">
      <w:pPr>
        <w:pStyle w:val="ListParagraph"/>
        <w:spacing w:line="360" w:lineRule="auto"/>
        <w:rPr>
          <w:rFonts w:ascii="Times New Roman" w:hAnsi="Times New Roman" w:cs="Times New Roman"/>
        </w:rPr>
      </w:pPr>
      <w:r w:rsidRPr="000E2A2A">
        <w:rPr>
          <w:rFonts w:ascii="Times New Roman" w:hAnsi="Times New Roman" w:cs="Times New Roman"/>
        </w:rPr>
        <w:t>“</w:t>
      </w:r>
      <w:r w:rsidR="00DD0E78" w:rsidRPr="000E2A2A">
        <w:rPr>
          <w:rFonts w:ascii="Times New Roman" w:hAnsi="Times New Roman" w:cs="Times New Roman"/>
        </w:rPr>
        <w:t xml:space="preserve">Critical thinking means putting surface appearances under </w:t>
      </w:r>
      <w:proofErr w:type="gramStart"/>
      <w:r w:rsidR="00DD0E78" w:rsidRPr="000E2A2A">
        <w:rPr>
          <w:rFonts w:ascii="Times New Roman" w:hAnsi="Times New Roman" w:cs="Times New Roman"/>
        </w:rPr>
        <w:t>close scrutiny</w:t>
      </w:r>
      <w:proofErr w:type="gramEnd"/>
      <w:r w:rsidR="00DD0E78" w:rsidRPr="000E2A2A">
        <w:rPr>
          <w:rFonts w:ascii="Times New Roman" w:hAnsi="Times New Roman" w:cs="Times New Roman"/>
        </w:rPr>
        <w:t xml:space="preserve"> in order to understand more fully why things are as they are. It requires us to:</w:t>
      </w:r>
    </w:p>
    <w:p w14:paraId="5743E947" w14:textId="77777777" w:rsidR="00DD0E78" w:rsidRPr="000E2A2A" w:rsidRDefault="00DD0E78" w:rsidP="00DA10DB">
      <w:pPr>
        <w:pStyle w:val="ListParagraph"/>
        <w:numPr>
          <w:ilvl w:val="0"/>
          <w:numId w:val="8"/>
        </w:numPr>
        <w:spacing w:line="360" w:lineRule="auto"/>
        <w:ind w:left="567" w:firstLine="873"/>
        <w:rPr>
          <w:rFonts w:ascii="Times New Roman" w:hAnsi="Times New Roman" w:cs="Times New Roman"/>
        </w:rPr>
      </w:pPr>
      <w:r w:rsidRPr="000E2A2A">
        <w:rPr>
          <w:rFonts w:ascii="Times New Roman" w:hAnsi="Times New Roman" w:cs="Times New Roman"/>
        </w:rPr>
        <w:t>draw objective conclusions …</w:t>
      </w:r>
    </w:p>
    <w:p w14:paraId="63591BBD" w14:textId="77777777" w:rsidR="00DD0E78" w:rsidRPr="000E2A2A" w:rsidRDefault="00DD0E78" w:rsidP="00DA10DB">
      <w:pPr>
        <w:pStyle w:val="ListParagraph"/>
        <w:numPr>
          <w:ilvl w:val="0"/>
          <w:numId w:val="8"/>
        </w:numPr>
        <w:spacing w:line="360" w:lineRule="auto"/>
        <w:ind w:left="567" w:firstLine="873"/>
        <w:rPr>
          <w:rFonts w:ascii="Times New Roman" w:hAnsi="Times New Roman" w:cs="Times New Roman"/>
        </w:rPr>
      </w:pPr>
      <w:r w:rsidRPr="000E2A2A">
        <w:rPr>
          <w:rFonts w:ascii="Times New Roman" w:hAnsi="Times New Roman" w:cs="Times New Roman"/>
        </w:rPr>
        <w:t>based on a sound line of reasoning …</w:t>
      </w:r>
    </w:p>
    <w:p w14:paraId="6C89FE6B" w14:textId="77777777" w:rsidR="00DD0E78" w:rsidRPr="000E2A2A" w:rsidRDefault="00DD0E78" w:rsidP="00DA10DB">
      <w:pPr>
        <w:pStyle w:val="ListParagraph"/>
        <w:numPr>
          <w:ilvl w:val="0"/>
          <w:numId w:val="8"/>
        </w:numPr>
        <w:spacing w:line="360" w:lineRule="auto"/>
        <w:ind w:left="567" w:firstLine="873"/>
        <w:rPr>
          <w:rFonts w:ascii="Times New Roman" w:hAnsi="Times New Roman" w:cs="Times New Roman"/>
        </w:rPr>
      </w:pPr>
      <w:r w:rsidRPr="000E2A2A">
        <w:rPr>
          <w:rFonts w:ascii="Times New Roman" w:hAnsi="Times New Roman" w:cs="Times New Roman"/>
        </w:rPr>
        <w:t>following a balanced, objective, systematic investigation of all, and potentially conflicting, evidence …</w:t>
      </w:r>
    </w:p>
    <w:p w14:paraId="04F24A22" w14:textId="5151ED6D" w:rsidR="00DD0E78" w:rsidRPr="000E2A2A" w:rsidRDefault="00DD0E78" w:rsidP="00DA10DB">
      <w:pPr>
        <w:pStyle w:val="ListParagraph"/>
        <w:numPr>
          <w:ilvl w:val="0"/>
          <w:numId w:val="8"/>
        </w:numPr>
        <w:spacing w:line="360" w:lineRule="auto"/>
        <w:ind w:left="567" w:firstLine="873"/>
        <w:rPr>
          <w:rFonts w:ascii="Times New Roman" w:hAnsi="Times New Roman" w:cs="Times New Roman"/>
        </w:rPr>
      </w:pPr>
      <w:r w:rsidRPr="000E2A2A">
        <w:rPr>
          <w:rFonts w:ascii="Times New Roman" w:hAnsi="Times New Roman" w:cs="Times New Roman"/>
        </w:rPr>
        <w:t>keeping our own reasoning process under scrutiny.</w:t>
      </w:r>
      <w:r w:rsidR="000E2A2A" w:rsidRPr="000E2A2A">
        <w:rPr>
          <w:rFonts w:ascii="Times New Roman" w:hAnsi="Times New Roman" w:cs="Times New Roman"/>
        </w:rPr>
        <w:t>”</w:t>
      </w:r>
    </w:p>
    <w:p w14:paraId="51715DB1" w14:textId="5E12A62F" w:rsidR="00DD0E78" w:rsidRPr="000E2A2A" w:rsidRDefault="00DD0E78" w:rsidP="00DA10DB">
      <w:pPr>
        <w:pStyle w:val="ListParagraph"/>
        <w:spacing w:line="360" w:lineRule="auto"/>
        <w:rPr>
          <w:rFonts w:ascii="Times New Roman" w:hAnsi="Times New Roman" w:cs="Times New Roman"/>
          <w:b/>
          <w:bCs/>
          <w:i/>
          <w:iCs/>
          <w:sz w:val="20"/>
          <w:szCs w:val="20"/>
        </w:rPr>
      </w:pPr>
      <w:r w:rsidRPr="000E2A2A">
        <w:rPr>
          <w:rFonts w:ascii="Times New Roman" w:hAnsi="Times New Roman" w:cs="Times New Roman"/>
          <w:b/>
          <w:bCs/>
          <w:i/>
          <w:iCs/>
          <w:sz w:val="20"/>
          <w:szCs w:val="20"/>
        </w:rPr>
        <w:t>(Cottrell, 2017).</w:t>
      </w:r>
    </w:p>
    <w:p w14:paraId="56B2C29A" w14:textId="5C5DA820" w:rsidR="00DD0E78" w:rsidRDefault="00DD0E78" w:rsidP="00DA10DB">
      <w:pPr>
        <w:pStyle w:val="ListParagraph"/>
        <w:spacing w:line="360" w:lineRule="auto"/>
        <w:rPr>
          <w:rFonts w:ascii="Times New Roman" w:hAnsi="Times New Roman" w:cs="Times New Roman"/>
          <w:sz w:val="32"/>
          <w:szCs w:val="32"/>
        </w:rPr>
      </w:pPr>
    </w:p>
    <w:p w14:paraId="1007B0EA" w14:textId="3FE920D5" w:rsidR="000E2A2A" w:rsidRPr="00BA1EFC" w:rsidRDefault="00BA1EFC" w:rsidP="00DA10DB">
      <w:pPr>
        <w:pStyle w:val="ListParagraph"/>
        <w:spacing w:line="360" w:lineRule="auto"/>
        <w:ind w:firstLine="720"/>
        <w:rPr>
          <w:rFonts w:ascii="Times New Roman" w:hAnsi="Times New Roman" w:cs="Times New Roman"/>
        </w:rPr>
      </w:pPr>
      <w:r w:rsidRPr="00BA1EFC">
        <w:rPr>
          <w:rFonts w:ascii="Times New Roman" w:hAnsi="Times New Roman" w:cs="Times New Roman"/>
        </w:rPr>
        <w:lastRenderedPageBreak/>
        <w:t xml:space="preserve">This approach, which is the essence of critical thinking, allows us to determine the true meaning of a scenario by completing a well-balanced, objective, and methodical analysis of </w:t>
      </w:r>
      <w:proofErr w:type="gramStart"/>
      <w:r w:rsidRPr="00BA1EFC">
        <w:rPr>
          <w:rFonts w:ascii="Times New Roman" w:hAnsi="Times New Roman" w:cs="Times New Roman"/>
        </w:rPr>
        <w:t>all of</w:t>
      </w:r>
      <w:proofErr w:type="gramEnd"/>
      <w:r w:rsidRPr="00BA1EFC">
        <w:rPr>
          <w:rFonts w:ascii="Times New Roman" w:hAnsi="Times New Roman" w:cs="Times New Roman"/>
        </w:rPr>
        <w:t xml:space="preserve"> the potentially contradictory facts and then arriving at an objective conclusion that is founded on undeniable logic.</w:t>
      </w:r>
    </w:p>
    <w:p w14:paraId="265CA148" w14:textId="4AA40040" w:rsidR="000E2A2A" w:rsidRPr="00BA1EFC" w:rsidRDefault="000E2A2A" w:rsidP="00DA10DB">
      <w:pPr>
        <w:pStyle w:val="ListParagraph"/>
        <w:spacing w:line="360" w:lineRule="auto"/>
        <w:rPr>
          <w:rFonts w:ascii="Times New Roman" w:hAnsi="Times New Roman" w:cs="Times New Roman"/>
        </w:rPr>
      </w:pPr>
    </w:p>
    <w:p w14:paraId="0A112FFA" w14:textId="43E977ED" w:rsidR="000E2A2A" w:rsidRDefault="00BA1EFC" w:rsidP="00DA10DB">
      <w:pPr>
        <w:pStyle w:val="ListParagraph"/>
        <w:spacing w:line="360" w:lineRule="auto"/>
        <w:rPr>
          <w:rFonts w:ascii="Times New Roman" w:hAnsi="Times New Roman" w:cs="Times New Roman"/>
          <w:b/>
          <w:bCs/>
          <w:i/>
          <w:iCs/>
          <w:sz w:val="20"/>
          <w:szCs w:val="20"/>
        </w:rPr>
      </w:pPr>
      <w:r w:rsidRPr="00BA1EFC">
        <w:rPr>
          <w:rFonts w:ascii="Times New Roman" w:hAnsi="Times New Roman" w:cs="Times New Roman"/>
        </w:rPr>
        <w:t>“a persistent effort to examine any belief or supposed form of knowledge in the light of the evidence that supports it and the further conclusions to which it tends.”</w:t>
      </w:r>
      <w:r w:rsidRPr="00BA1EFC">
        <w:rPr>
          <w:rFonts w:ascii="Times New Roman" w:hAnsi="Times New Roman" w:cs="Times New Roman"/>
          <w:i/>
          <w:iCs/>
          <w:sz w:val="32"/>
          <w:szCs w:val="32"/>
        </w:rPr>
        <w:t xml:space="preserve"> </w:t>
      </w:r>
      <w:r w:rsidRPr="00BA1EFC">
        <w:rPr>
          <w:rFonts w:ascii="Times New Roman" w:hAnsi="Times New Roman" w:cs="Times New Roman"/>
          <w:b/>
          <w:bCs/>
          <w:i/>
          <w:iCs/>
          <w:sz w:val="20"/>
          <w:szCs w:val="20"/>
        </w:rPr>
        <w:t>(Edward Glaser, 1941)</w:t>
      </w:r>
    </w:p>
    <w:p w14:paraId="6EAA9BB5" w14:textId="77777777" w:rsidR="00783DC1" w:rsidRPr="00BA1EFC" w:rsidRDefault="00783DC1" w:rsidP="00DA10DB">
      <w:pPr>
        <w:pStyle w:val="ListParagraph"/>
        <w:spacing w:line="360" w:lineRule="auto"/>
        <w:rPr>
          <w:rFonts w:ascii="Times New Roman" w:hAnsi="Times New Roman" w:cs="Times New Roman"/>
          <w:i/>
          <w:iCs/>
          <w:sz w:val="20"/>
          <w:szCs w:val="20"/>
        </w:rPr>
      </w:pPr>
    </w:p>
    <w:p w14:paraId="154E6ED6" w14:textId="35E898CE" w:rsidR="000E2A2A" w:rsidRPr="00DA10DB" w:rsidRDefault="00BA1EFC" w:rsidP="00DA10DB">
      <w:pPr>
        <w:pStyle w:val="NoSpacing"/>
        <w:spacing w:line="360" w:lineRule="auto"/>
        <w:ind w:firstLine="720"/>
        <w:rPr>
          <w:rFonts w:ascii="Times New Roman" w:hAnsi="Times New Roman" w:cs="Times New Roman"/>
        </w:rPr>
      </w:pPr>
      <w:r w:rsidRPr="00DA10DB">
        <w:rPr>
          <w:rFonts w:ascii="Times New Roman" w:hAnsi="Times New Roman" w:cs="Times New Roman"/>
        </w:rPr>
        <w:t xml:space="preserve">Appreciation is </w:t>
      </w:r>
      <w:proofErr w:type="gramStart"/>
      <w:r w:rsidRPr="00DA10DB">
        <w:rPr>
          <w:rFonts w:ascii="Times New Roman" w:hAnsi="Times New Roman" w:cs="Times New Roman"/>
        </w:rPr>
        <w:t>due to the fact that</w:t>
      </w:r>
      <w:proofErr w:type="gramEnd"/>
      <w:r w:rsidRPr="00DA10DB">
        <w:rPr>
          <w:rFonts w:ascii="Times New Roman" w:hAnsi="Times New Roman" w:cs="Times New Roman"/>
        </w:rPr>
        <w:t xml:space="preserve"> the critical process requires simultaneously the use of one's mind and an openness to the pursuit of the truth. Because of this, the following are requirements: steadfastness and objectivity in the pursuit of accuracy, clarity, and a more profound comprehension</w:t>
      </w:r>
      <w:r w:rsidR="00A75A60" w:rsidRPr="00DA10DB">
        <w:rPr>
          <w:rFonts w:ascii="Times New Roman" w:hAnsi="Times New Roman" w:cs="Times New Roman"/>
        </w:rPr>
        <w:t xml:space="preserve">. </w:t>
      </w:r>
      <w:r w:rsidRPr="00DA10DB">
        <w:rPr>
          <w:rFonts w:ascii="Times New Roman" w:hAnsi="Times New Roman" w:cs="Times New Roman"/>
        </w:rPr>
        <w:t xml:space="preserve">We are aware of the influences that shape our way of thinking as well as the tactics that are implemented </w:t>
      </w:r>
      <w:proofErr w:type="gramStart"/>
      <w:r w:rsidRPr="00DA10DB">
        <w:rPr>
          <w:rFonts w:ascii="Times New Roman" w:hAnsi="Times New Roman" w:cs="Times New Roman"/>
        </w:rPr>
        <w:t>in an effort to</w:t>
      </w:r>
      <w:proofErr w:type="gramEnd"/>
      <w:r w:rsidRPr="00DA10DB">
        <w:rPr>
          <w:rFonts w:ascii="Times New Roman" w:hAnsi="Times New Roman" w:cs="Times New Roman"/>
        </w:rPr>
        <w:t xml:space="preserve"> sway us to a particular viewpoint. </w:t>
      </w:r>
      <w:proofErr w:type="gramStart"/>
      <w:r w:rsidRPr="00DA10DB">
        <w:rPr>
          <w:rFonts w:ascii="Times New Roman" w:hAnsi="Times New Roman" w:cs="Times New Roman"/>
        </w:rPr>
        <w:t>In order to</w:t>
      </w:r>
      <w:proofErr w:type="gramEnd"/>
      <w:r w:rsidRPr="00DA10DB">
        <w:rPr>
          <w:rFonts w:ascii="Times New Roman" w:hAnsi="Times New Roman" w:cs="Times New Roman"/>
        </w:rPr>
        <w:t xml:space="preserve"> construct our own point of view, we make use of credible evidence, and we come to honest conclusions based on where the evidence and our best judgement lead us.</w:t>
      </w:r>
    </w:p>
    <w:p w14:paraId="0F623CEB" w14:textId="25627172" w:rsidR="00A75A60" w:rsidRPr="005E43B8" w:rsidRDefault="00A04D7F" w:rsidP="005E43B8">
      <w:pPr>
        <w:pStyle w:val="Heading1"/>
        <w:rPr>
          <w:rFonts w:ascii="Times New Roman" w:hAnsi="Times New Roman" w:cs="Times New Roman"/>
          <w:b/>
          <w:bCs/>
          <w:color w:val="auto"/>
          <w:sz w:val="28"/>
          <w:szCs w:val="28"/>
        </w:rPr>
      </w:pPr>
      <w:bookmarkStart w:id="3" w:name="_Critical_analytical_thinking"/>
      <w:bookmarkStart w:id="4" w:name="_Hlk120914220"/>
      <w:bookmarkEnd w:id="3"/>
      <w:r>
        <w:rPr>
          <w:rFonts w:ascii="Times New Roman" w:hAnsi="Times New Roman" w:cs="Times New Roman"/>
          <w:b/>
          <w:bCs/>
          <w:color w:val="auto"/>
          <w:sz w:val="28"/>
          <w:szCs w:val="28"/>
        </w:rPr>
        <w:t xml:space="preserve">3. </w:t>
      </w:r>
      <w:r w:rsidR="00A75A60" w:rsidRPr="005E43B8">
        <w:rPr>
          <w:rFonts w:ascii="Times New Roman" w:hAnsi="Times New Roman" w:cs="Times New Roman"/>
          <w:b/>
          <w:bCs/>
          <w:color w:val="auto"/>
          <w:sz w:val="28"/>
          <w:szCs w:val="28"/>
        </w:rPr>
        <w:t>Critical analytical thinking</w:t>
      </w:r>
    </w:p>
    <w:p w14:paraId="117F9B4C" w14:textId="77777777" w:rsidR="00A75A60" w:rsidRDefault="00A75A60" w:rsidP="00A75A60">
      <w:pPr>
        <w:pStyle w:val="NoSpacing"/>
      </w:pPr>
    </w:p>
    <w:bookmarkEnd w:id="4"/>
    <w:p w14:paraId="46E99CBB" w14:textId="0737F1DD" w:rsidR="00BA1EFC" w:rsidRPr="007B4891" w:rsidRDefault="00B45DBA" w:rsidP="00DA10DB">
      <w:pPr>
        <w:spacing w:line="360" w:lineRule="auto"/>
        <w:ind w:firstLine="360"/>
        <w:rPr>
          <w:rFonts w:cs="Times New Roman"/>
          <w:sz w:val="22"/>
        </w:rPr>
      </w:pPr>
      <w:r w:rsidRPr="007B4891">
        <w:rPr>
          <w:rFonts w:cs="Times New Roman"/>
          <w:sz w:val="22"/>
        </w:rPr>
        <w:t xml:space="preserve">Analytical critical thinking needs significant processes such as reviewing through supplied information, closely ensuring that it is completely accurate, investigating it from numerous viewpoints, examining the material in terms of its component pieces and determining how they relate to each other, checking that each statement flows logically, looking for cracks in the reasoning, and comparing the same problem from the perspective of other </w:t>
      </w:r>
      <w:r w:rsidR="007B4891" w:rsidRPr="007B4891">
        <w:rPr>
          <w:rFonts w:cs="Times New Roman"/>
          <w:sz w:val="22"/>
        </w:rPr>
        <w:t>authors</w:t>
      </w:r>
      <w:r w:rsidRPr="007B4891">
        <w:rPr>
          <w:rFonts w:cs="Times New Roman"/>
          <w:sz w:val="22"/>
        </w:rPr>
        <w:t>.</w:t>
      </w:r>
    </w:p>
    <w:p w14:paraId="02CF3047" w14:textId="77777777" w:rsidR="00A75A60" w:rsidRPr="00A75A60" w:rsidRDefault="00A75A60" w:rsidP="00A75A60">
      <w:pPr>
        <w:rPr>
          <w:b/>
          <w:bCs/>
        </w:rPr>
      </w:pPr>
      <w:r w:rsidRPr="00A75A60">
        <w:rPr>
          <w:b/>
          <w:bCs/>
        </w:rPr>
        <w:t>Critical self-awareness</w:t>
      </w:r>
    </w:p>
    <w:p w14:paraId="79CC0D5D" w14:textId="72EA79B7" w:rsidR="00B45DBA" w:rsidRPr="007B4891" w:rsidRDefault="00A75A60" w:rsidP="00DA10DB">
      <w:pPr>
        <w:pStyle w:val="NoSpacing"/>
        <w:spacing w:line="360" w:lineRule="auto"/>
        <w:ind w:firstLine="720"/>
        <w:rPr>
          <w:rFonts w:ascii="Times New Roman" w:hAnsi="Times New Roman" w:cs="Times New Roman"/>
        </w:rPr>
      </w:pPr>
      <w:r w:rsidRPr="007B4891">
        <w:rPr>
          <w:rFonts w:ascii="Times New Roman" w:hAnsi="Times New Roman" w:cs="Times New Roman"/>
        </w:rPr>
        <w:t>Self-awareness is essential to critical thinking, because without it, it's hard to objectively assess whether we've been disproportionately influenced by factors we're not even consciously aware of. After reflection and self-criticism, one becomes aware and interprets materials in an objective way.</w:t>
      </w:r>
    </w:p>
    <w:p w14:paraId="6D224535" w14:textId="77777777" w:rsidR="00B45DBA" w:rsidRPr="007B4891" w:rsidRDefault="00B45DBA" w:rsidP="00B45DBA">
      <w:pPr>
        <w:pStyle w:val="NoSpacing"/>
        <w:rPr>
          <w:rFonts w:ascii="Times New Roman" w:hAnsi="Times New Roman" w:cs="Times New Roman"/>
        </w:rPr>
      </w:pPr>
    </w:p>
    <w:p w14:paraId="50424C58" w14:textId="77777777" w:rsidR="00A75A60" w:rsidRPr="00A75A60" w:rsidRDefault="00A75A60" w:rsidP="00A75A60">
      <w:pPr>
        <w:rPr>
          <w:b/>
          <w:bCs/>
        </w:rPr>
      </w:pPr>
      <w:r w:rsidRPr="00A75A60">
        <w:rPr>
          <w:b/>
          <w:bCs/>
        </w:rPr>
        <w:t>Creativity and criticality</w:t>
      </w:r>
    </w:p>
    <w:p w14:paraId="155E6977" w14:textId="73BCBC9E" w:rsidR="00BA1EFC" w:rsidRPr="007B4891" w:rsidRDefault="007B4891" w:rsidP="00DA10DB">
      <w:pPr>
        <w:pStyle w:val="NoSpacing"/>
        <w:spacing w:line="360" w:lineRule="auto"/>
        <w:ind w:firstLine="360"/>
        <w:rPr>
          <w:rFonts w:ascii="Times New Roman" w:hAnsi="Times New Roman" w:cs="Times New Roman"/>
        </w:rPr>
      </w:pPr>
      <w:r w:rsidRPr="007B4891">
        <w:rPr>
          <w:rFonts w:ascii="Times New Roman" w:hAnsi="Times New Roman" w:cs="Times New Roman"/>
        </w:rPr>
        <w:t xml:space="preserve">Investigating issues in an accurate, critical, and comprehensive manner calls for the utilisation of creative thinking. The use of one's imagination can result in the formation of </w:t>
      </w:r>
      <w:proofErr w:type="gramStart"/>
      <w:r w:rsidRPr="007B4891">
        <w:rPr>
          <w:rFonts w:ascii="Times New Roman" w:hAnsi="Times New Roman" w:cs="Times New Roman"/>
        </w:rPr>
        <w:t>a number of</w:t>
      </w:r>
      <w:proofErr w:type="gramEnd"/>
      <w:r w:rsidRPr="007B4891">
        <w:rPr>
          <w:rFonts w:ascii="Times New Roman" w:hAnsi="Times New Roman" w:cs="Times New Roman"/>
        </w:rPr>
        <w:t xml:space="preserve"> different mental scenarios, schemas, and hypotheses that are beneficial to the process of critical thinking. These mental constructs help to generate appropriate points of comparison, which in turn aid in the identification of hypotheses and the generation of pertinent questions.</w:t>
      </w:r>
    </w:p>
    <w:p w14:paraId="579FB421" w14:textId="77777777" w:rsidR="000E2A2A" w:rsidRPr="00637865" w:rsidRDefault="000E2A2A" w:rsidP="00DA10DB">
      <w:pPr>
        <w:pStyle w:val="ListParagraph"/>
        <w:spacing w:line="360" w:lineRule="auto"/>
        <w:rPr>
          <w:rFonts w:ascii="Times New Roman" w:hAnsi="Times New Roman" w:cs="Times New Roman"/>
          <w:sz w:val="32"/>
          <w:szCs w:val="32"/>
        </w:rPr>
      </w:pPr>
    </w:p>
    <w:p w14:paraId="1EAB4F13" w14:textId="12624D79" w:rsidR="009D0AB4" w:rsidRDefault="009D0AB4" w:rsidP="009D0AB4">
      <w:pPr>
        <w:rPr>
          <w:rStyle w:val="Emphasis"/>
          <w:rFonts w:cs="Times New Roman"/>
          <w:b/>
          <w:bCs/>
          <w:spacing w:val="-2"/>
          <w:szCs w:val="24"/>
        </w:rPr>
      </w:pPr>
      <w:r w:rsidRPr="009D0AB4">
        <w:rPr>
          <w:rFonts w:cs="Times New Roman"/>
          <w:i/>
          <w:iCs/>
          <w:sz w:val="28"/>
          <w:szCs w:val="28"/>
          <w:shd w:val="clear" w:color="auto" w:fill="FFFFFF"/>
        </w:rPr>
        <w:lastRenderedPageBreak/>
        <w:t>“</w:t>
      </w:r>
      <w:r w:rsidRPr="009D0AB4">
        <w:rPr>
          <w:rStyle w:val="Emphasis"/>
          <w:rFonts w:cs="Times New Roman"/>
          <w:spacing w:val="-2"/>
          <w:sz w:val="28"/>
          <w:szCs w:val="28"/>
        </w:rPr>
        <w:t>Read not to contradict and confute, nor to believe and take for granted; nor to find talk and discourse, but to weigh and consider</w:t>
      </w:r>
      <w:r w:rsidRPr="00BE3026">
        <w:rPr>
          <w:rStyle w:val="Emphasis"/>
          <w:rFonts w:cs="Times New Roman"/>
          <w:b/>
          <w:bCs/>
          <w:spacing w:val="-2"/>
          <w:szCs w:val="24"/>
        </w:rPr>
        <w:t>.</w:t>
      </w:r>
      <w:r w:rsidRPr="00BE3026">
        <w:rPr>
          <w:rFonts w:cs="Times New Roman"/>
          <w:b/>
          <w:bCs/>
          <w:i/>
          <w:iCs/>
          <w:szCs w:val="24"/>
          <w:shd w:val="clear" w:color="auto" w:fill="FFFFFF"/>
        </w:rPr>
        <w:t xml:space="preserve"> (</w:t>
      </w:r>
      <w:r w:rsidRPr="00BE3026">
        <w:rPr>
          <w:rStyle w:val="Emphasis"/>
          <w:rFonts w:cs="Times New Roman"/>
          <w:b/>
          <w:bCs/>
          <w:spacing w:val="-2"/>
          <w:szCs w:val="24"/>
        </w:rPr>
        <w:t>Francis Bacon</w:t>
      </w:r>
      <w:r w:rsidR="00BE3026" w:rsidRPr="00BE3026">
        <w:rPr>
          <w:rStyle w:val="Emphasis"/>
          <w:rFonts w:cs="Times New Roman"/>
          <w:b/>
          <w:bCs/>
          <w:spacing w:val="-2"/>
          <w:szCs w:val="24"/>
        </w:rPr>
        <w:t>)</w:t>
      </w:r>
    </w:p>
    <w:p w14:paraId="6042DFE4" w14:textId="77777777" w:rsidR="007B4891" w:rsidRDefault="007B4891" w:rsidP="009D0AB4">
      <w:pPr>
        <w:rPr>
          <w:rStyle w:val="Emphasis"/>
          <w:rFonts w:cs="Times New Roman"/>
          <w:b/>
          <w:bCs/>
          <w:spacing w:val="-2"/>
          <w:szCs w:val="24"/>
        </w:rPr>
      </w:pPr>
    </w:p>
    <w:p w14:paraId="42C5F9B5" w14:textId="42788C50" w:rsidR="00C81CDA" w:rsidRPr="00C81CDA" w:rsidRDefault="00C81CDA" w:rsidP="00DA10DB">
      <w:pPr>
        <w:spacing w:line="360" w:lineRule="auto"/>
        <w:ind w:firstLine="360"/>
        <w:rPr>
          <w:rStyle w:val="Emphasis"/>
          <w:rFonts w:cs="Times New Roman"/>
          <w:i w:val="0"/>
          <w:iCs w:val="0"/>
          <w:spacing w:val="-2"/>
          <w:sz w:val="22"/>
        </w:rPr>
      </w:pPr>
      <w:r w:rsidRPr="00C81CDA">
        <w:rPr>
          <w:rStyle w:val="Emphasis"/>
          <w:rFonts w:cs="Times New Roman"/>
          <w:i w:val="0"/>
          <w:iCs w:val="0"/>
          <w:spacing w:val="-2"/>
          <w:sz w:val="22"/>
        </w:rPr>
        <w:t>Reading critically, writing critically, and listening critically are all methods for developing critical thinking skills. Critical thinking requires training and education for the brain, that can be accomplished through reading, writing, and listening.</w:t>
      </w:r>
    </w:p>
    <w:p w14:paraId="0C978892" w14:textId="2D79969E" w:rsidR="007B4891" w:rsidRPr="007B4891" w:rsidRDefault="007B4891" w:rsidP="007B4891">
      <w:pPr>
        <w:pStyle w:val="NoSpacing"/>
        <w:rPr>
          <w:rFonts w:ascii="Times New Roman" w:hAnsi="Times New Roman" w:cs="Times New Roman"/>
          <w:b/>
          <w:bCs/>
          <w:sz w:val="24"/>
          <w:szCs w:val="24"/>
        </w:rPr>
      </w:pPr>
      <w:r w:rsidRPr="007B4891">
        <w:rPr>
          <w:rFonts w:ascii="Times New Roman" w:hAnsi="Times New Roman" w:cs="Times New Roman"/>
          <w:b/>
          <w:bCs/>
          <w:sz w:val="24"/>
          <w:szCs w:val="24"/>
        </w:rPr>
        <w:t>Reading</w:t>
      </w:r>
    </w:p>
    <w:p w14:paraId="2C93EF83" w14:textId="77777777" w:rsidR="007B4891" w:rsidRPr="007B4891" w:rsidRDefault="007B4891" w:rsidP="007B4891">
      <w:pPr>
        <w:pStyle w:val="NoSpacing"/>
        <w:rPr>
          <w:b/>
          <w:bCs/>
        </w:rPr>
      </w:pPr>
    </w:p>
    <w:p w14:paraId="21C99082" w14:textId="084650D4" w:rsidR="00BD5B09" w:rsidRPr="00BD5B09" w:rsidRDefault="00BD5B09" w:rsidP="00DA10DB">
      <w:pPr>
        <w:spacing w:line="360" w:lineRule="auto"/>
        <w:ind w:firstLine="360"/>
        <w:rPr>
          <w:rFonts w:cs="Times New Roman"/>
          <w:sz w:val="22"/>
        </w:rPr>
      </w:pPr>
      <w:r w:rsidRPr="00BD5B09">
        <w:rPr>
          <w:rFonts w:cs="Times New Roman"/>
          <w:sz w:val="22"/>
        </w:rPr>
        <w:t>Critical thinking is activated when reading in order to identify reasoning and its critical evaluation in context, questioning outer edge appearances and verifying hypotheses, conclusions, and subliminal messages, identifying evidence in the text, evaluating the evidence according to viable criteria, identifying the writer's conclusions, and finally deciding whether the evidence provided by the author supports these conclusions, in order to identify reasoning and its critical evaluation in context, questioning outer edge appearances and verifying hypotheses and conclusions.</w:t>
      </w:r>
    </w:p>
    <w:p w14:paraId="0F90DD6A" w14:textId="72E6DEBB" w:rsidR="007B4891" w:rsidRPr="007B4891" w:rsidRDefault="007B4891" w:rsidP="007B4891">
      <w:pPr>
        <w:pStyle w:val="NoSpacing"/>
        <w:rPr>
          <w:rFonts w:ascii="Times New Roman" w:hAnsi="Times New Roman" w:cs="Times New Roman"/>
          <w:b/>
          <w:bCs/>
          <w:sz w:val="24"/>
          <w:szCs w:val="24"/>
        </w:rPr>
      </w:pPr>
      <w:r w:rsidRPr="007B4891">
        <w:rPr>
          <w:rFonts w:ascii="Times New Roman" w:hAnsi="Times New Roman" w:cs="Times New Roman"/>
          <w:b/>
          <w:bCs/>
          <w:sz w:val="24"/>
          <w:szCs w:val="24"/>
        </w:rPr>
        <w:t>Writing</w:t>
      </w:r>
    </w:p>
    <w:p w14:paraId="1DFB96C9" w14:textId="77777777" w:rsidR="007B4891" w:rsidRPr="007B4891" w:rsidRDefault="007B4891" w:rsidP="007B4891">
      <w:pPr>
        <w:pStyle w:val="NoSpacing"/>
        <w:rPr>
          <w:rFonts w:ascii="Times New Roman" w:hAnsi="Times New Roman" w:cs="Times New Roman"/>
          <w:sz w:val="24"/>
          <w:szCs w:val="24"/>
        </w:rPr>
      </w:pPr>
    </w:p>
    <w:p w14:paraId="414B8DE9" w14:textId="57D45165" w:rsidR="00BD5B09" w:rsidRDefault="00BD5B09" w:rsidP="00DA10DB">
      <w:pPr>
        <w:spacing w:line="360" w:lineRule="auto"/>
        <w:ind w:firstLine="360"/>
        <w:rPr>
          <w:rFonts w:cs="Times New Roman"/>
          <w:sz w:val="22"/>
        </w:rPr>
      </w:pPr>
      <w:r w:rsidRPr="00BD5B09">
        <w:rPr>
          <w:rFonts w:cs="Times New Roman"/>
          <w:sz w:val="22"/>
        </w:rPr>
        <w:t xml:space="preserve">In a similar manner, critical thinking in writing entails being clear about one's position on the problem, including hypotheses and conclusions, constructing a clear line of reasoning, introducing facts to justify the reasoning, analysing </w:t>
      </w:r>
      <w:proofErr w:type="gramStart"/>
      <w:r w:rsidRPr="00BD5B09">
        <w:rPr>
          <w:rFonts w:cs="Times New Roman"/>
          <w:sz w:val="22"/>
        </w:rPr>
        <w:t>perspectives</w:t>
      </w:r>
      <w:proofErr w:type="gramEnd"/>
      <w:r w:rsidRPr="00BD5B09">
        <w:rPr>
          <w:rFonts w:cs="Times New Roman"/>
          <w:sz w:val="22"/>
        </w:rPr>
        <w:t xml:space="preserve"> and weighing the evidence for each in a balanced manner, gathering insight, integrating it to develop a position on the topics, and adopting a critical stance. </w:t>
      </w:r>
    </w:p>
    <w:p w14:paraId="07436843" w14:textId="01CBFE8E" w:rsidR="007B4891" w:rsidRPr="007B4891" w:rsidRDefault="007B4891" w:rsidP="007B4891">
      <w:pPr>
        <w:pStyle w:val="NoSpacing"/>
        <w:rPr>
          <w:rFonts w:ascii="Times New Roman" w:hAnsi="Times New Roman" w:cs="Times New Roman"/>
          <w:b/>
          <w:bCs/>
          <w:sz w:val="24"/>
          <w:szCs w:val="24"/>
        </w:rPr>
      </w:pPr>
      <w:r w:rsidRPr="007B4891">
        <w:rPr>
          <w:rFonts w:ascii="Times New Roman" w:hAnsi="Times New Roman" w:cs="Times New Roman"/>
          <w:b/>
          <w:bCs/>
          <w:sz w:val="24"/>
          <w:szCs w:val="24"/>
        </w:rPr>
        <w:t>Listening</w:t>
      </w:r>
    </w:p>
    <w:p w14:paraId="09F14064" w14:textId="77777777" w:rsidR="007B4891" w:rsidRPr="00BD5B09" w:rsidRDefault="007B4891" w:rsidP="007B4891">
      <w:pPr>
        <w:pStyle w:val="NoSpacing"/>
      </w:pPr>
    </w:p>
    <w:p w14:paraId="51DC85A1" w14:textId="77777777" w:rsidR="00BD5B09" w:rsidRPr="00BD5B09" w:rsidRDefault="00BD5B09" w:rsidP="00DA10DB">
      <w:pPr>
        <w:spacing w:line="360" w:lineRule="auto"/>
        <w:ind w:firstLine="360"/>
        <w:rPr>
          <w:rFonts w:cs="Times New Roman"/>
          <w:sz w:val="22"/>
        </w:rPr>
      </w:pPr>
      <w:r w:rsidRPr="00BD5B09">
        <w:rPr>
          <w:rFonts w:cs="Times New Roman"/>
          <w:sz w:val="22"/>
        </w:rPr>
        <w:t>Critical thinking in listening demands for the identical level of comprehension as critical thinking in reading, in addition to the following factors being considered: checking for consistency in what is being said, checking that body language with what is being said.</w:t>
      </w:r>
    </w:p>
    <w:p w14:paraId="7C4AD60A" w14:textId="318191FE" w:rsidR="00637865" w:rsidRPr="005E43B8" w:rsidRDefault="00A04D7F" w:rsidP="005E43B8">
      <w:pPr>
        <w:pStyle w:val="Heading1"/>
        <w:rPr>
          <w:rFonts w:ascii="Times New Roman" w:hAnsi="Times New Roman" w:cs="Times New Roman"/>
          <w:b/>
          <w:bCs/>
          <w:color w:val="auto"/>
          <w:sz w:val="28"/>
          <w:szCs w:val="28"/>
        </w:rPr>
      </w:pPr>
      <w:bookmarkStart w:id="5" w:name="_Evaluation_of_the"/>
      <w:bookmarkEnd w:id="5"/>
      <w:r>
        <w:rPr>
          <w:rFonts w:ascii="Times New Roman" w:hAnsi="Times New Roman" w:cs="Times New Roman"/>
          <w:b/>
          <w:bCs/>
          <w:color w:val="auto"/>
          <w:sz w:val="28"/>
          <w:szCs w:val="28"/>
        </w:rPr>
        <w:t xml:space="preserve">4. </w:t>
      </w:r>
      <w:r w:rsidR="00637865" w:rsidRPr="005E43B8">
        <w:rPr>
          <w:rFonts w:ascii="Times New Roman" w:hAnsi="Times New Roman" w:cs="Times New Roman"/>
          <w:b/>
          <w:bCs/>
          <w:color w:val="auto"/>
          <w:sz w:val="28"/>
          <w:szCs w:val="28"/>
        </w:rPr>
        <w:t>Evaluation of the skills</w:t>
      </w:r>
    </w:p>
    <w:p w14:paraId="6D1198FB" w14:textId="6436A60F" w:rsidR="00637865" w:rsidRDefault="00637865" w:rsidP="00637865">
      <w:pPr>
        <w:rPr>
          <w:rFonts w:cs="Times New Roman"/>
          <w:sz w:val="32"/>
          <w:szCs w:val="32"/>
        </w:rPr>
      </w:pPr>
    </w:p>
    <w:p w14:paraId="7A96B72C" w14:textId="77777777" w:rsidR="00674053" w:rsidRPr="00DA10DB" w:rsidRDefault="00674053" w:rsidP="00DA10DB">
      <w:pPr>
        <w:pStyle w:val="NoSpacing"/>
        <w:spacing w:line="360" w:lineRule="auto"/>
        <w:ind w:firstLine="360"/>
        <w:rPr>
          <w:rFonts w:ascii="Times New Roman" w:hAnsi="Times New Roman" w:cs="Times New Roman"/>
        </w:rPr>
      </w:pPr>
      <w:r w:rsidRPr="00DA10DB">
        <w:rPr>
          <w:rFonts w:ascii="Times New Roman" w:hAnsi="Times New Roman" w:cs="Times New Roman"/>
        </w:rPr>
        <w:t>It is possible to evaluate critical thinking based on the environment in which it is used and demonstrate that it has a positive influence, regardless of whether the environment is academic or professional.</w:t>
      </w:r>
    </w:p>
    <w:p w14:paraId="02FDFC6A" w14:textId="77777777" w:rsidR="00674053" w:rsidRPr="00DA10DB" w:rsidRDefault="00674053" w:rsidP="00DA10DB">
      <w:pPr>
        <w:pStyle w:val="NoSpacing"/>
        <w:spacing w:line="360" w:lineRule="auto"/>
        <w:ind w:firstLine="360"/>
        <w:rPr>
          <w:rFonts w:ascii="Times New Roman" w:hAnsi="Times New Roman" w:cs="Times New Roman"/>
        </w:rPr>
      </w:pPr>
      <w:r w:rsidRPr="00DA10DB">
        <w:rPr>
          <w:rFonts w:ascii="Times New Roman" w:hAnsi="Times New Roman" w:cs="Times New Roman"/>
        </w:rPr>
        <w:t>It has a significant bearing on grades and influences virtually all subject areas within the context of an academic setting. Additionally, the logical features it possesses make it possible to learn knowledge in a more expedient manner.</w:t>
      </w:r>
    </w:p>
    <w:p w14:paraId="64C9117F" w14:textId="77777777" w:rsidR="00674053" w:rsidRPr="00DA10DB" w:rsidRDefault="00674053" w:rsidP="00DA10DB">
      <w:pPr>
        <w:pStyle w:val="NoSpacing"/>
        <w:spacing w:line="360" w:lineRule="auto"/>
        <w:ind w:firstLine="360"/>
        <w:rPr>
          <w:rFonts w:ascii="Times New Roman" w:hAnsi="Times New Roman" w:cs="Times New Roman"/>
        </w:rPr>
      </w:pPr>
      <w:r w:rsidRPr="00DA10DB">
        <w:rPr>
          <w:rFonts w:ascii="Times New Roman" w:hAnsi="Times New Roman" w:cs="Times New Roman"/>
        </w:rPr>
        <w:t>Because it can be learned via practise and self-education, it is also a highly valued quality that corporations require their employees possess.</w:t>
      </w:r>
    </w:p>
    <w:p w14:paraId="10B12EAD" w14:textId="77777777" w:rsidR="00674053" w:rsidRPr="00DA10DB" w:rsidRDefault="00674053" w:rsidP="00DA10DB">
      <w:pPr>
        <w:pStyle w:val="NoSpacing"/>
        <w:spacing w:line="360" w:lineRule="auto"/>
        <w:ind w:firstLine="360"/>
        <w:rPr>
          <w:rFonts w:ascii="Times New Roman" w:hAnsi="Times New Roman" w:cs="Times New Roman"/>
        </w:rPr>
      </w:pPr>
      <w:r w:rsidRPr="00DA10DB">
        <w:rPr>
          <w:rFonts w:ascii="Times New Roman" w:hAnsi="Times New Roman" w:cs="Times New Roman"/>
        </w:rPr>
        <w:lastRenderedPageBreak/>
        <w:t xml:space="preserve">Remembering the key terms open-minded critical thinking, purposefully and honestly seeking deeper </w:t>
      </w:r>
      <w:proofErr w:type="gramStart"/>
      <w:r w:rsidRPr="00DA10DB">
        <w:rPr>
          <w:rFonts w:ascii="Times New Roman" w:hAnsi="Times New Roman" w:cs="Times New Roman"/>
        </w:rPr>
        <w:t>knowledge</w:t>
      </w:r>
      <w:proofErr w:type="gramEnd"/>
      <w:r w:rsidRPr="00DA10DB">
        <w:rPr>
          <w:rFonts w:ascii="Times New Roman" w:hAnsi="Times New Roman" w:cs="Times New Roman"/>
        </w:rPr>
        <w:t xml:space="preserve"> and understanding, and seeking deeper knowledge and understanding are essential.</w:t>
      </w:r>
    </w:p>
    <w:p w14:paraId="71395135" w14:textId="77777777" w:rsidR="00674053" w:rsidRPr="00DA10DB" w:rsidRDefault="00674053" w:rsidP="00DA10DB">
      <w:pPr>
        <w:pStyle w:val="NoSpacing"/>
        <w:spacing w:line="360" w:lineRule="auto"/>
        <w:ind w:firstLine="360"/>
        <w:rPr>
          <w:rFonts w:ascii="Times New Roman" w:hAnsi="Times New Roman" w:cs="Times New Roman"/>
        </w:rPr>
      </w:pPr>
      <w:r w:rsidRPr="00DA10DB">
        <w:rPr>
          <w:rFonts w:ascii="Times New Roman" w:hAnsi="Times New Roman" w:cs="Times New Roman"/>
        </w:rPr>
        <w:t>Developing inquiries, strategies, and procedures that delve further into situations in an objective manner while avoiding unconscious bias, prejudice, and other undiscovered factors, while simultaneously exploring for additional potential causes, interpretations, explanations, or angles that have not previously been considered.</w:t>
      </w:r>
    </w:p>
    <w:p w14:paraId="1F8D8BDB" w14:textId="3EED58C3" w:rsidR="00674053" w:rsidRPr="00DA10DB" w:rsidRDefault="00674053" w:rsidP="00DA10DB">
      <w:pPr>
        <w:pStyle w:val="NoSpacing"/>
        <w:spacing w:line="360" w:lineRule="auto"/>
        <w:ind w:firstLine="360"/>
        <w:rPr>
          <w:rFonts w:ascii="Times New Roman" w:hAnsi="Times New Roman" w:cs="Times New Roman"/>
        </w:rPr>
      </w:pPr>
      <w:r w:rsidRPr="00DA10DB">
        <w:rPr>
          <w:rFonts w:ascii="Times New Roman" w:hAnsi="Times New Roman" w:cs="Times New Roman"/>
        </w:rPr>
        <w:t>Self-assessment and the continuous cultivation of critical thinking are two things that should always be kept in mind. This is because the answer to the evaluation of a problem or action needs to be more sophisticated the more complicated the problem or activity is.</w:t>
      </w:r>
    </w:p>
    <w:p w14:paraId="682EF42E" w14:textId="77777777" w:rsidR="00674053" w:rsidRPr="00637865" w:rsidRDefault="00674053" w:rsidP="00637865">
      <w:pPr>
        <w:rPr>
          <w:rFonts w:cs="Times New Roman"/>
          <w:sz w:val="32"/>
          <w:szCs w:val="32"/>
        </w:rPr>
      </w:pPr>
    </w:p>
    <w:p w14:paraId="5726D084" w14:textId="769BF9C3" w:rsidR="00637865" w:rsidRPr="00A04D7F" w:rsidRDefault="00A04D7F" w:rsidP="00A04D7F">
      <w:pPr>
        <w:pStyle w:val="Heading1"/>
        <w:rPr>
          <w:rFonts w:ascii="Times New Roman" w:hAnsi="Times New Roman" w:cs="Times New Roman"/>
          <w:b/>
          <w:bCs/>
          <w:color w:val="auto"/>
          <w:sz w:val="28"/>
          <w:szCs w:val="28"/>
        </w:rPr>
      </w:pPr>
      <w:bookmarkStart w:id="6" w:name="_Conclusion"/>
      <w:bookmarkEnd w:id="6"/>
      <w:r w:rsidRPr="00A04D7F">
        <w:rPr>
          <w:rFonts w:ascii="Times New Roman" w:hAnsi="Times New Roman" w:cs="Times New Roman"/>
          <w:b/>
          <w:bCs/>
          <w:color w:val="auto"/>
          <w:sz w:val="28"/>
          <w:szCs w:val="28"/>
        </w:rPr>
        <w:t xml:space="preserve">5. </w:t>
      </w:r>
      <w:r w:rsidR="00637865" w:rsidRPr="00A04D7F">
        <w:rPr>
          <w:rFonts w:ascii="Times New Roman" w:hAnsi="Times New Roman" w:cs="Times New Roman"/>
          <w:b/>
          <w:bCs/>
          <w:color w:val="auto"/>
          <w:sz w:val="28"/>
          <w:szCs w:val="28"/>
        </w:rPr>
        <w:t xml:space="preserve">Conclusion </w:t>
      </w:r>
    </w:p>
    <w:p w14:paraId="1A5EBBC3" w14:textId="77777777" w:rsidR="00234714" w:rsidRPr="00234714" w:rsidRDefault="00234714" w:rsidP="00FE28C3">
      <w:pPr>
        <w:pStyle w:val="NoSpacing"/>
        <w:spacing w:line="360" w:lineRule="auto"/>
        <w:rPr>
          <w:rFonts w:ascii="Times New Roman" w:hAnsi="Times New Roman" w:cs="Times New Roman"/>
          <w:b/>
          <w:bCs/>
          <w:sz w:val="28"/>
          <w:szCs w:val="28"/>
        </w:rPr>
      </w:pPr>
    </w:p>
    <w:p w14:paraId="66980BE9" w14:textId="77777777" w:rsidR="00234714" w:rsidRPr="00DA10DB" w:rsidRDefault="00234714" w:rsidP="00FE28C3">
      <w:pPr>
        <w:pStyle w:val="NoSpacing"/>
        <w:spacing w:line="360" w:lineRule="auto"/>
        <w:ind w:firstLine="720"/>
        <w:rPr>
          <w:rFonts w:ascii="Times New Roman" w:hAnsi="Times New Roman" w:cs="Times New Roman"/>
          <w:lang w:eastAsia="zh-CN"/>
        </w:rPr>
      </w:pPr>
      <w:r w:rsidRPr="00DA10DB">
        <w:rPr>
          <w:rFonts w:ascii="Times New Roman" w:hAnsi="Times New Roman" w:cs="Times New Roman"/>
          <w:lang w:eastAsia="zh-CN"/>
        </w:rPr>
        <w:t>To summarise, critical thinking is defined as self-disciplined and self-critical thinking that reasons to the utmost extent that is feasible.</w:t>
      </w:r>
    </w:p>
    <w:p w14:paraId="720DDFF4" w14:textId="77777777" w:rsidR="00234714" w:rsidRPr="00DA10DB" w:rsidRDefault="00234714" w:rsidP="00FE28C3">
      <w:pPr>
        <w:pStyle w:val="NoSpacing"/>
        <w:spacing w:line="360" w:lineRule="auto"/>
        <w:ind w:firstLine="720"/>
        <w:rPr>
          <w:rFonts w:ascii="Times New Roman" w:hAnsi="Times New Roman" w:cs="Times New Roman"/>
          <w:lang w:eastAsia="zh-CN"/>
        </w:rPr>
      </w:pPr>
      <w:r w:rsidRPr="00DA10DB">
        <w:rPr>
          <w:rFonts w:ascii="Times New Roman" w:hAnsi="Times New Roman" w:cs="Times New Roman"/>
          <w:lang w:eastAsia="zh-CN"/>
        </w:rPr>
        <w:t>Continuous critical thinking leads to a logical, reasonable, and sympathetic style of living. This way of life enables individuals ignore the basic solution to some problems or situations in favour of a more sophisticated approach.</w:t>
      </w:r>
    </w:p>
    <w:p w14:paraId="12DE0B75" w14:textId="4042DC02" w:rsidR="00637865" w:rsidRPr="00DA10DB" w:rsidRDefault="00234714" w:rsidP="00FE28C3">
      <w:pPr>
        <w:pStyle w:val="NoSpacing"/>
        <w:spacing w:line="360" w:lineRule="auto"/>
        <w:ind w:firstLine="720"/>
        <w:rPr>
          <w:rFonts w:ascii="Times New Roman" w:hAnsi="Times New Roman" w:cs="Times New Roman"/>
          <w:lang w:eastAsia="zh-CN"/>
        </w:rPr>
      </w:pPr>
      <w:r w:rsidRPr="00DA10DB">
        <w:rPr>
          <w:rFonts w:ascii="Times New Roman" w:hAnsi="Times New Roman" w:cs="Times New Roman"/>
          <w:lang w:eastAsia="zh-CN"/>
        </w:rPr>
        <w:t>It will become second nature to look at things from a variety of angles and to replace some of your outdated, ineffective routines with some brand-new skills that are superior and advantageous.</w:t>
      </w:r>
    </w:p>
    <w:p w14:paraId="5FFF1A82" w14:textId="58A8C8A3" w:rsidR="005E43B8" w:rsidRDefault="005E43B8" w:rsidP="00234714">
      <w:pPr>
        <w:pStyle w:val="NoSpacing"/>
        <w:ind w:firstLine="720"/>
        <w:rPr>
          <w:lang w:eastAsia="zh-CN"/>
        </w:rPr>
      </w:pPr>
    </w:p>
    <w:p w14:paraId="5E260621" w14:textId="47D65BA1" w:rsidR="005E43B8" w:rsidRDefault="005E43B8" w:rsidP="00234714">
      <w:pPr>
        <w:pStyle w:val="NoSpacing"/>
        <w:ind w:firstLine="720"/>
        <w:rPr>
          <w:lang w:eastAsia="zh-CN"/>
        </w:rPr>
      </w:pPr>
    </w:p>
    <w:p w14:paraId="0585FACC" w14:textId="65CA7F44" w:rsidR="00DA10DB" w:rsidRDefault="0035617F" w:rsidP="00234714">
      <w:pPr>
        <w:pStyle w:val="NoSpacing"/>
        <w:ind w:firstLine="720"/>
        <w:rPr>
          <w:lang w:eastAsia="zh-CN"/>
        </w:rPr>
      </w:pPr>
      <w:r>
        <w:rPr>
          <w:lang w:eastAsia="zh-CN"/>
        </w:rPr>
        <w:t xml:space="preserve"> </w:t>
      </w:r>
    </w:p>
    <w:p w14:paraId="0783D3C4" w14:textId="675FC285" w:rsidR="00DA10DB" w:rsidRDefault="00DA10DB" w:rsidP="00234714">
      <w:pPr>
        <w:pStyle w:val="NoSpacing"/>
        <w:ind w:firstLine="720"/>
        <w:rPr>
          <w:lang w:eastAsia="zh-CN"/>
        </w:rPr>
      </w:pPr>
    </w:p>
    <w:p w14:paraId="5FB64A9F" w14:textId="6F599B96" w:rsidR="00DA10DB" w:rsidRDefault="00DA10DB" w:rsidP="00234714">
      <w:pPr>
        <w:pStyle w:val="NoSpacing"/>
        <w:ind w:firstLine="720"/>
        <w:rPr>
          <w:lang w:eastAsia="zh-CN"/>
        </w:rPr>
      </w:pPr>
    </w:p>
    <w:p w14:paraId="5BB2C3EC" w14:textId="74132D71" w:rsidR="00DA10DB" w:rsidRDefault="00DA10DB" w:rsidP="00234714">
      <w:pPr>
        <w:pStyle w:val="NoSpacing"/>
        <w:ind w:firstLine="720"/>
        <w:rPr>
          <w:lang w:eastAsia="zh-CN"/>
        </w:rPr>
      </w:pPr>
    </w:p>
    <w:p w14:paraId="1EC339CB" w14:textId="428CF065" w:rsidR="00DA10DB" w:rsidRDefault="00DA10DB" w:rsidP="00234714">
      <w:pPr>
        <w:pStyle w:val="NoSpacing"/>
        <w:ind w:firstLine="720"/>
        <w:rPr>
          <w:lang w:eastAsia="zh-CN"/>
        </w:rPr>
      </w:pPr>
    </w:p>
    <w:p w14:paraId="33EF2FC1" w14:textId="7A07C984" w:rsidR="00DA10DB" w:rsidRDefault="00DA10DB" w:rsidP="00234714">
      <w:pPr>
        <w:pStyle w:val="NoSpacing"/>
        <w:ind w:firstLine="720"/>
        <w:rPr>
          <w:lang w:eastAsia="zh-CN"/>
        </w:rPr>
      </w:pPr>
    </w:p>
    <w:p w14:paraId="17CAB4F5" w14:textId="568CD2F9" w:rsidR="00DA10DB" w:rsidRDefault="00DA10DB" w:rsidP="00234714">
      <w:pPr>
        <w:pStyle w:val="NoSpacing"/>
        <w:ind w:firstLine="720"/>
        <w:rPr>
          <w:lang w:eastAsia="zh-CN"/>
        </w:rPr>
      </w:pPr>
    </w:p>
    <w:p w14:paraId="73868E98" w14:textId="0C194BE4" w:rsidR="00DA10DB" w:rsidRDefault="00DA10DB" w:rsidP="00234714">
      <w:pPr>
        <w:pStyle w:val="NoSpacing"/>
        <w:ind w:firstLine="720"/>
        <w:rPr>
          <w:lang w:eastAsia="zh-CN"/>
        </w:rPr>
      </w:pPr>
    </w:p>
    <w:p w14:paraId="4181283E" w14:textId="12F1B821" w:rsidR="00DA10DB" w:rsidRDefault="00DA10DB" w:rsidP="00234714">
      <w:pPr>
        <w:pStyle w:val="NoSpacing"/>
        <w:ind w:firstLine="720"/>
        <w:rPr>
          <w:lang w:eastAsia="zh-CN"/>
        </w:rPr>
      </w:pPr>
    </w:p>
    <w:p w14:paraId="5E318927" w14:textId="2D677BBB" w:rsidR="00DA10DB" w:rsidRDefault="00DA10DB" w:rsidP="00234714">
      <w:pPr>
        <w:pStyle w:val="NoSpacing"/>
        <w:ind w:firstLine="720"/>
        <w:rPr>
          <w:lang w:eastAsia="zh-CN"/>
        </w:rPr>
      </w:pPr>
    </w:p>
    <w:p w14:paraId="7602713F" w14:textId="56BF868E" w:rsidR="00DA10DB" w:rsidRDefault="00DA10DB" w:rsidP="00234714">
      <w:pPr>
        <w:pStyle w:val="NoSpacing"/>
        <w:ind w:firstLine="720"/>
        <w:rPr>
          <w:lang w:eastAsia="zh-CN"/>
        </w:rPr>
      </w:pPr>
    </w:p>
    <w:p w14:paraId="0C99DB6B" w14:textId="05834595" w:rsidR="00DA10DB" w:rsidRDefault="00DA10DB" w:rsidP="00234714">
      <w:pPr>
        <w:pStyle w:val="NoSpacing"/>
        <w:ind w:firstLine="720"/>
        <w:rPr>
          <w:lang w:eastAsia="zh-CN"/>
        </w:rPr>
      </w:pPr>
    </w:p>
    <w:p w14:paraId="181110F7" w14:textId="61C4912C" w:rsidR="00DA10DB" w:rsidRDefault="00DA10DB" w:rsidP="00234714">
      <w:pPr>
        <w:pStyle w:val="NoSpacing"/>
        <w:ind w:firstLine="720"/>
        <w:rPr>
          <w:lang w:eastAsia="zh-CN"/>
        </w:rPr>
      </w:pPr>
    </w:p>
    <w:p w14:paraId="4D021CBA" w14:textId="6514D9F2" w:rsidR="00DA10DB" w:rsidRDefault="00DA10DB" w:rsidP="00234714">
      <w:pPr>
        <w:pStyle w:val="NoSpacing"/>
        <w:ind w:firstLine="720"/>
        <w:rPr>
          <w:lang w:eastAsia="zh-CN"/>
        </w:rPr>
      </w:pPr>
    </w:p>
    <w:p w14:paraId="4393C8FE" w14:textId="6CD25A6E" w:rsidR="00637865" w:rsidRPr="00FE28C3" w:rsidRDefault="0017427E" w:rsidP="00FE28C3">
      <w:pPr>
        <w:pStyle w:val="Heading1"/>
        <w:rPr>
          <w:rFonts w:ascii="Times New Roman" w:hAnsi="Times New Roman" w:cs="Times New Roman"/>
          <w:b/>
          <w:bCs/>
          <w:color w:val="auto"/>
          <w:sz w:val="28"/>
          <w:szCs w:val="28"/>
        </w:rPr>
      </w:pPr>
      <w:bookmarkStart w:id="7" w:name="_References:"/>
      <w:bookmarkEnd w:id="7"/>
      <w:r w:rsidRPr="00FE28C3">
        <w:rPr>
          <w:rFonts w:ascii="Times New Roman" w:hAnsi="Times New Roman" w:cs="Times New Roman"/>
          <w:b/>
          <w:bCs/>
          <w:color w:val="auto"/>
          <w:sz w:val="28"/>
          <w:szCs w:val="28"/>
        </w:rPr>
        <w:t>References</w:t>
      </w:r>
      <w:r w:rsidR="00DA10DB" w:rsidRPr="00FE28C3">
        <w:rPr>
          <w:rFonts w:ascii="Times New Roman" w:hAnsi="Times New Roman" w:cs="Times New Roman"/>
          <w:b/>
          <w:bCs/>
          <w:color w:val="auto"/>
          <w:sz w:val="28"/>
          <w:szCs w:val="28"/>
        </w:rPr>
        <w:t>:</w:t>
      </w:r>
    </w:p>
    <w:p w14:paraId="0DF8C1B4" w14:textId="33318A55" w:rsidR="0067595C" w:rsidRPr="00FE28C3" w:rsidRDefault="0017427E" w:rsidP="00CE23E7">
      <w:pPr>
        <w:pStyle w:val="NormalWeb"/>
        <w:numPr>
          <w:ilvl w:val="0"/>
          <w:numId w:val="10"/>
        </w:numPr>
        <w:rPr>
          <w:sz w:val="20"/>
          <w:szCs w:val="20"/>
        </w:rPr>
      </w:pPr>
      <w:r w:rsidRPr="00FE28C3">
        <w:rPr>
          <w:sz w:val="20"/>
          <w:szCs w:val="20"/>
        </w:rPr>
        <w:t xml:space="preserve">Cottrell, S. (2019) </w:t>
      </w:r>
      <w:r w:rsidR="0035617F">
        <w:rPr>
          <w:sz w:val="20"/>
          <w:szCs w:val="20"/>
        </w:rPr>
        <w:t>“</w:t>
      </w:r>
      <w:r w:rsidR="0035617F" w:rsidRPr="0035617F">
        <w:rPr>
          <w:sz w:val="20"/>
          <w:szCs w:val="20"/>
        </w:rPr>
        <w:t>Chapter 12 - Critical thinking</w:t>
      </w:r>
      <w:r w:rsidR="0035617F">
        <w:rPr>
          <w:sz w:val="20"/>
          <w:szCs w:val="20"/>
        </w:rPr>
        <w:t xml:space="preserve">” </w:t>
      </w:r>
      <w:r w:rsidRPr="00FE28C3">
        <w:rPr>
          <w:sz w:val="20"/>
          <w:szCs w:val="20"/>
        </w:rPr>
        <w:t xml:space="preserve">in </w:t>
      </w:r>
      <w:r w:rsidRPr="00FE28C3">
        <w:rPr>
          <w:i/>
          <w:iCs/>
          <w:sz w:val="20"/>
          <w:szCs w:val="20"/>
        </w:rPr>
        <w:t>The Study Skills Handbook</w:t>
      </w:r>
      <w:r w:rsidRPr="00FE28C3">
        <w:rPr>
          <w:sz w:val="20"/>
          <w:szCs w:val="20"/>
        </w:rPr>
        <w:t xml:space="preserve">. 5th </w:t>
      </w:r>
      <w:proofErr w:type="spellStart"/>
      <w:r w:rsidRPr="00FE28C3">
        <w:rPr>
          <w:sz w:val="20"/>
          <w:szCs w:val="20"/>
        </w:rPr>
        <w:t>edn</w:t>
      </w:r>
      <w:proofErr w:type="spellEnd"/>
      <w:r w:rsidRPr="00FE28C3">
        <w:rPr>
          <w:sz w:val="20"/>
          <w:szCs w:val="20"/>
        </w:rPr>
        <w:t xml:space="preserve">. London: Red Globe Press, pp. 335–359. </w:t>
      </w:r>
    </w:p>
    <w:sectPr w:rsidR="0067595C" w:rsidRPr="00FE28C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A0A82" w14:textId="77777777" w:rsidR="00741409" w:rsidRDefault="00741409" w:rsidP="005E43B8">
      <w:pPr>
        <w:spacing w:after="0" w:line="240" w:lineRule="auto"/>
      </w:pPr>
      <w:r>
        <w:separator/>
      </w:r>
    </w:p>
  </w:endnote>
  <w:endnote w:type="continuationSeparator" w:id="0">
    <w:p w14:paraId="745F624D" w14:textId="77777777" w:rsidR="00741409" w:rsidRDefault="00741409" w:rsidP="005E4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0058948"/>
      <w:docPartObj>
        <w:docPartGallery w:val="Page Numbers (Bottom of Page)"/>
        <w:docPartUnique/>
      </w:docPartObj>
    </w:sdtPr>
    <w:sdtEndPr>
      <w:rPr>
        <w:noProof/>
      </w:rPr>
    </w:sdtEndPr>
    <w:sdtContent>
      <w:p w14:paraId="161C18D8" w14:textId="4082415D" w:rsidR="005E43B8" w:rsidRDefault="005E43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01D7FB4" w14:textId="77777777" w:rsidR="005E43B8" w:rsidRDefault="005E43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81D3D7" w14:textId="77777777" w:rsidR="00741409" w:rsidRDefault="00741409" w:rsidP="005E43B8">
      <w:pPr>
        <w:spacing w:after="0" w:line="240" w:lineRule="auto"/>
      </w:pPr>
      <w:r>
        <w:separator/>
      </w:r>
    </w:p>
  </w:footnote>
  <w:footnote w:type="continuationSeparator" w:id="0">
    <w:p w14:paraId="7375036C" w14:textId="77777777" w:rsidR="00741409" w:rsidRDefault="00741409" w:rsidP="005E43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380736"/>
    <w:multiLevelType w:val="hybridMultilevel"/>
    <w:tmpl w:val="654A3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5349D7"/>
    <w:multiLevelType w:val="hybridMultilevel"/>
    <w:tmpl w:val="0E983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140915"/>
    <w:multiLevelType w:val="hybridMultilevel"/>
    <w:tmpl w:val="420C40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D81D31"/>
    <w:multiLevelType w:val="hybridMultilevel"/>
    <w:tmpl w:val="2D3E2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192573"/>
    <w:multiLevelType w:val="hybridMultilevel"/>
    <w:tmpl w:val="EB860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FA587D"/>
    <w:multiLevelType w:val="hybridMultilevel"/>
    <w:tmpl w:val="2C9A888C"/>
    <w:lvl w:ilvl="0" w:tplc="97621884">
      <w:start w:val="1"/>
      <w:numFmt w:val="bullet"/>
      <w:lvlText w:val=""/>
      <w:lvlJc w:val="left"/>
      <w:pPr>
        <w:ind w:left="1440" w:hanging="873"/>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num w:numId="1" w16cid:durableId="2106143430">
    <w:abstractNumId w:val="5"/>
  </w:num>
  <w:num w:numId="2" w16cid:durableId="144901457">
    <w:abstractNumId w:val="9"/>
  </w:num>
  <w:num w:numId="3" w16cid:durableId="605961747">
    <w:abstractNumId w:val="10"/>
  </w:num>
  <w:num w:numId="4" w16cid:durableId="527989716">
    <w:abstractNumId w:val="7"/>
  </w:num>
  <w:num w:numId="5" w16cid:durableId="1292593803">
    <w:abstractNumId w:val="0"/>
  </w:num>
  <w:num w:numId="6" w16cid:durableId="748235264">
    <w:abstractNumId w:val="8"/>
  </w:num>
  <w:num w:numId="7" w16cid:durableId="934442931">
    <w:abstractNumId w:val="6"/>
  </w:num>
  <w:num w:numId="8" w16cid:durableId="1796171045">
    <w:abstractNumId w:val="11"/>
  </w:num>
  <w:num w:numId="9" w16cid:durableId="1828551075">
    <w:abstractNumId w:val="2"/>
  </w:num>
  <w:num w:numId="10" w16cid:durableId="200023136">
    <w:abstractNumId w:val="4"/>
  </w:num>
  <w:num w:numId="11" w16cid:durableId="1581909273">
    <w:abstractNumId w:val="3"/>
  </w:num>
  <w:num w:numId="12" w16cid:durableId="192772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404"/>
    <w:rsid w:val="0005502C"/>
    <w:rsid w:val="00064D91"/>
    <w:rsid w:val="000673DC"/>
    <w:rsid w:val="000E2A2A"/>
    <w:rsid w:val="00156AFD"/>
    <w:rsid w:val="00173EBD"/>
    <w:rsid w:val="0017427E"/>
    <w:rsid w:val="001B2F37"/>
    <w:rsid w:val="00234714"/>
    <w:rsid w:val="00296776"/>
    <w:rsid w:val="0035617F"/>
    <w:rsid w:val="0048445E"/>
    <w:rsid w:val="004B564C"/>
    <w:rsid w:val="005E43B8"/>
    <w:rsid w:val="00637865"/>
    <w:rsid w:val="00674053"/>
    <w:rsid w:val="0067595C"/>
    <w:rsid w:val="00741409"/>
    <w:rsid w:val="00783DC1"/>
    <w:rsid w:val="007875EA"/>
    <w:rsid w:val="007B4891"/>
    <w:rsid w:val="007F0625"/>
    <w:rsid w:val="008667FD"/>
    <w:rsid w:val="008D0404"/>
    <w:rsid w:val="00934CC7"/>
    <w:rsid w:val="009B0E39"/>
    <w:rsid w:val="009D0AB4"/>
    <w:rsid w:val="00A04D7F"/>
    <w:rsid w:val="00A54112"/>
    <w:rsid w:val="00A75A60"/>
    <w:rsid w:val="00B45DBA"/>
    <w:rsid w:val="00BA1EFC"/>
    <w:rsid w:val="00BD5B09"/>
    <w:rsid w:val="00BE3026"/>
    <w:rsid w:val="00C81CDA"/>
    <w:rsid w:val="00CD54C3"/>
    <w:rsid w:val="00D60554"/>
    <w:rsid w:val="00DA10DB"/>
    <w:rsid w:val="00DD0E78"/>
    <w:rsid w:val="00E25793"/>
    <w:rsid w:val="00F9789B"/>
    <w:rsid w:val="00FD2993"/>
    <w:rsid w:val="00FE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D60D4"/>
  <w15:chartTrackingRefBased/>
  <w15:docId w15:val="{54199504-F109-491B-BE77-BB8AF52AF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8C3"/>
    <w:rPr>
      <w:rFonts w:ascii="Times New Roman" w:hAnsi="Times New Roman"/>
      <w:sz w:val="24"/>
    </w:rPr>
  </w:style>
  <w:style w:type="paragraph" w:styleId="Heading1">
    <w:name w:val="heading 1"/>
    <w:basedOn w:val="Normal"/>
    <w:next w:val="Normal"/>
    <w:link w:val="Heading1Char"/>
    <w:uiPriority w:val="9"/>
    <w:qFormat/>
    <w:rsid w:val="005E43B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0554"/>
    <w:pPr>
      <w:spacing w:before="100" w:beforeAutospacing="1" w:after="100" w:afterAutospacing="1" w:line="240" w:lineRule="auto"/>
    </w:pPr>
    <w:rPr>
      <w:rFonts w:eastAsia="Times New Roman" w:cs="Times New Roman"/>
      <w:szCs w:val="24"/>
      <w:lang w:eastAsia="en-GB"/>
    </w:rPr>
  </w:style>
  <w:style w:type="paragraph" w:styleId="NoSpacing">
    <w:name w:val="No Spacing"/>
    <w:qFormat/>
    <w:rsid w:val="00D60554"/>
    <w:pPr>
      <w:spacing w:after="0" w:line="240" w:lineRule="auto"/>
    </w:pPr>
  </w:style>
  <w:style w:type="paragraph" w:styleId="ListParagraph">
    <w:name w:val="List Paragraph"/>
    <w:basedOn w:val="Normal"/>
    <w:uiPriority w:val="34"/>
    <w:qFormat/>
    <w:rsid w:val="00637865"/>
    <w:pPr>
      <w:ind w:left="720"/>
      <w:contextualSpacing/>
    </w:pPr>
    <w:rPr>
      <w:rFonts w:asciiTheme="minorHAnsi" w:eastAsiaTheme="minorEastAsia" w:hAnsiTheme="minorHAnsi"/>
      <w:sz w:val="22"/>
      <w:lang w:eastAsia="zh-CN"/>
    </w:rPr>
  </w:style>
  <w:style w:type="character" w:styleId="Strong">
    <w:name w:val="Strong"/>
    <w:basedOn w:val="DefaultParagraphFont"/>
    <w:uiPriority w:val="22"/>
    <w:qFormat/>
    <w:rsid w:val="00FD2993"/>
    <w:rPr>
      <w:b/>
      <w:bCs/>
    </w:rPr>
  </w:style>
  <w:style w:type="paragraph" w:customStyle="1" w:styleId="jp">
    <w:name w:val="jp"/>
    <w:basedOn w:val="Normal"/>
    <w:rsid w:val="009D0AB4"/>
    <w:pPr>
      <w:spacing w:before="100" w:beforeAutospacing="1" w:after="100" w:afterAutospacing="1" w:line="240" w:lineRule="auto"/>
    </w:pPr>
    <w:rPr>
      <w:rFonts w:eastAsia="Times New Roman" w:cs="Times New Roman"/>
      <w:szCs w:val="24"/>
      <w:lang w:eastAsia="en-GB"/>
    </w:rPr>
  </w:style>
  <w:style w:type="character" w:styleId="Emphasis">
    <w:name w:val="Emphasis"/>
    <w:basedOn w:val="DefaultParagraphFont"/>
    <w:uiPriority w:val="20"/>
    <w:qFormat/>
    <w:rsid w:val="009D0AB4"/>
    <w:rPr>
      <w:i/>
      <w:iCs/>
    </w:rPr>
  </w:style>
  <w:style w:type="character" w:customStyle="1" w:styleId="Heading1Char">
    <w:name w:val="Heading 1 Char"/>
    <w:basedOn w:val="DefaultParagraphFont"/>
    <w:link w:val="Heading1"/>
    <w:uiPriority w:val="9"/>
    <w:rsid w:val="005E43B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E43B8"/>
    <w:rPr>
      <w:color w:val="0563C1" w:themeColor="hyperlink"/>
      <w:u w:val="single"/>
    </w:rPr>
  </w:style>
  <w:style w:type="character" w:styleId="UnresolvedMention">
    <w:name w:val="Unresolved Mention"/>
    <w:basedOn w:val="DefaultParagraphFont"/>
    <w:uiPriority w:val="99"/>
    <w:semiHidden/>
    <w:unhideWhenUsed/>
    <w:rsid w:val="005E43B8"/>
    <w:rPr>
      <w:color w:val="605E5C"/>
      <w:shd w:val="clear" w:color="auto" w:fill="E1DFDD"/>
    </w:rPr>
  </w:style>
  <w:style w:type="character" w:styleId="FollowedHyperlink">
    <w:name w:val="FollowedHyperlink"/>
    <w:basedOn w:val="DefaultParagraphFont"/>
    <w:uiPriority w:val="99"/>
    <w:semiHidden/>
    <w:unhideWhenUsed/>
    <w:rsid w:val="005E43B8"/>
    <w:rPr>
      <w:color w:val="954F72" w:themeColor="followedHyperlink"/>
      <w:u w:val="single"/>
    </w:rPr>
  </w:style>
  <w:style w:type="paragraph" w:styleId="Header">
    <w:name w:val="header"/>
    <w:basedOn w:val="Normal"/>
    <w:link w:val="HeaderChar"/>
    <w:uiPriority w:val="99"/>
    <w:unhideWhenUsed/>
    <w:rsid w:val="005E43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43B8"/>
    <w:rPr>
      <w:rFonts w:ascii="Times New Roman" w:hAnsi="Times New Roman"/>
      <w:sz w:val="24"/>
    </w:rPr>
  </w:style>
  <w:style w:type="paragraph" w:styleId="Footer">
    <w:name w:val="footer"/>
    <w:basedOn w:val="Normal"/>
    <w:link w:val="FooterChar"/>
    <w:uiPriority w:val="99"/>
    <w:unhideWhenUsed/>
    <w:rsid w:val="005E43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43B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47984">
      <w:bodyDiv w:val="1"/>
      <w:marLeft w:val="0"/>
      <w:marRight w:val="0"/>
      <w:marTop w:val="0"/>
      <w:marBottom w:val="0"/>
      <w:divBdr>
        <w:top w:val="none" w:sz="0" w:space="0" w:color="auto"/>
        <w:left w:val="none" w:sz="0" w:space="0" w:color="auto"/>
        <w:bottom w:val="none" w:sz="0" w:space="0" w:color="auto"/>
        <w:right w:val="none" w:sz="0" w:space="0" w:color="auto"/>
      </w:divBdr>
    </w:div>
    <w:div w:id="733550775">
      <w:bodyDiv w:val="1"/>
      <w:marLeft w:val="0"/>
      <w:marRight w:val="0"/>
      <w:marTop w:val="0"/>
      <w:marBottom w:val="0"/>
      <w:divBdr>
        <w:top w:val="none" w:sz="0" w:space="0" w:color="auto"/>
        <w:left w:val="none" w:sz="0" w:space="0" w:color="auto"/>
        <w:bottom w:val="none" w:sz="0" w:space="0" w:color="auto"/>
        <w:right w:val="none" w:sz="0" w:space="0" w:color="auto"/>
      </w:divBdr>
    </w:div>
    <w:div w:id="811751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A3051-A27F-4842-88FD-161EBA34B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Pages>
  <Words>1372</Words>
  <Characters>7825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Marius David (2113993)</dc:creator>
  <cp:keywords/>
  <dc:description/>
  <cp:lastModifiedBy>Mihaita Marius David (2113993)</cp:lastModifiedBy>
  <cp:revision>8</cp:revision>
  <cp:lastPrinted>2022-12-02T23:12:00Z</cp:lastPrinted>
  <dcterms:created xsi:type="dcterms:W3CDTF">2022-12-02T21:28:00Z</dcterms:created>
  <dcterms:modified xsi:type="dcterms:W3CDTF">2022-12-02T23:37:00Z</dcterms:modified>
</cp:coreProperties>
</file>