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50F3A" w14:textId="7AE5BA74" w:rsidR="00300E57" w:rsidRDefault="00236B4C">
      <w:r>
        <w:t xml:space="preserve">Hi, my name is Fai Howell-Morgan, </w:t>
      </w:r>
      <w:r w:rsidR="001E68AB">
        <w:t xml:space="preserve">and </w:t>
      </w:r>
      <w:r>
        <w:t>I prefer she/her pronouns</w:t>
      </w:r>
      <w:r w:rsidR="001E68AB">
        <w:t>.</w:t>
      </w:r>
    </w:p>
    <w:p w14:paraId="1A655001" w14:textId="3002662B" w:rsidR="001E68AB" w:rsidRDefault="001E68AB">
      <w:r>
        <w:t>I’ve known that I was a part of the LGBTQ+ community since I was about 13 years old, but I grew up very religious</w:t>
      </w:r>
      <w:r w:rsidR="004D437B">
        <w:t xml:space="preserve"> – Catholic and Baptist Christian, depending on what side of my family I was with –</w:t>
      </w:r>
      <w:r>
        <w:t xml:space="preserve"> and so didn’t have the space to explore what this means. I’ve of course studied online </w:t>
      </w:r>
      <w:r w:rsidR="003F01B0">
        <w:t>resources,</w:t>
      </w:r>
      <w:r>
        <w:t xml:space="preserve"> but I was very interested in studying gender and sexuality at a more academic level, and so I’m grateful that there are modules that allow me to study it in more depth.</w:t>
      </w:r>
    </w:p>
    <w:p w14:paraId="7CD92640" w14:textId="6810DFAD" w:rsidR="001E68AB" w:rsidRDefault="001E68AB">
      <w:r>
        <w:t xml:space="preserve">I’m a member of the executive team for the LGBTQ+ society; I’m currently treasurer but I’m hoping to run for secretary at our annual general meeting later this month. But whatever the role I hold, I feel a responsibility to educate myself as much as I can </w:t>
      </w:r>
      <w:proofErr w:type="gramStart"/>
      <w:r>
        <w:t>on the subject of marginalised</w:t>
      </w:r>
      <w:proofErr w:type="gramEnd"/>
      <w:r>
        <w:t xml:space="preserve"> sexualities and gender identities.</w:t>
      </w:r>
    </w:p>
    <w:p w14:paraId="6A61CC15" w14:textId="17C3BBCF" w:rsidR="003704AD" w:rsidRDefault="003704AD">
      <w:r>
        <w:t xml:space="preserve">When asked about my beliefs, I identify myself as an intersectional feminist. But I feel that in order to be a good advocate for any ideology, it’s important to understand the theory that it’s based upon. I think that feminist theory is particularly interesting, one of the most interesting topics that I’ve studied at university was feminist philosophy in care ethics. And I think that part of being </w:t>
      </w:r>
      <w:r>
        <w:t xml:space="preserve">involved with </w:t>
      </w:r>
      <w:r>
        <w:t>any sort of feminism involves understanding gender, sex and sexuality</w:t>
      </w:r>
      <w:r>
        <w:t xml:space="preserve"> (as well as – obviously – nuances of race but that doesn’t really apply to this module)</w:t>
      </w:r>
      <w:r>
        <w:t>.</w:t>
      </w:r>
    </w:p>
    <w:p w14:paraId="01266FC1" w14:textId="1F24E8C2" w:rsidR="00772643" w:rsidRDefault="001E68AB">
      <w:r>
        <w:t xml:space="preserve">My degree is in Philosophy, which at first glance doesn’t really appear to relate much to this field. </w:t>
      </w:r>
      <w:proofErr w:type="gramStart"/>
      <w:r>
        <w:t>But,</w:t>
      </w:r>
      <w:proofErr w:type="gramEnd"/>
      <w:r>
        <w:t xml:space="preserve"> philosophy is all about answering questions to which there are no answers, and that resonates with me particularly when discussing </w:t>
      </w:r>
      <w:r w:rsidR="00772643">
        <w:t xml:space="preserve">notions of gender. I believe that there are so </w:t>
      </w:r>
      <w:proofErr w:type="gramStart"/>
      <w:r w:rsidR="00772643">
        <w:t>many different ways</w:t>
      </w:r>
      <w:proofErr w:type="gramEnd"/>
      <w:r w:rsidR="00772643">
        <w:t xml:space="preserve"> experience your gender, and the way that I am a woman </w:t>
      </w:r>
      <w:r w:rsidR="003704AD">
        <w:t>might be</w:t>
      </w:r>
      <w:r w:rsidR="00772643">
        <w:t xml:space="preserve"> very different to how other women are women.</w:t>
      </w:r>
      <w:r w:rsidR="00ED3BD5">
        <w:br/>
        <w:t>In addition to this, this module has involved looking at two scholars that I’ve previously studied in philosophy – Judith Butler and Michele Foucault. I found looking at Foucault’s teachings particularly interesting because I hadn’t really thought about applying certain ideas of his to this area before now; I had mostly studied his work on Discipline and Punish.</w:t>
      </w:r>
      <w:r w:rsidR="00851860">
        <w:br/>
        <w:t xml:space="preserve">Also, as this is a religious studies module, and philosophy and religious studies are so intertwined, I thought this was a useful module to take. Growing up </w:t>
      </w:r>
      <w:r w:rsidR="00A50F5D">
        <w:t xml:space="preserve">so strictly Christian, </w:t>
      </w:r>
      <w:r w:rsidR="00851860">
        <w:t xml:space="preserve">I would teach in Sunday School </w:t>
      </w:r>
      <w:r w:rsidR="00A50F5D">
        <w:t xml:space="preserve">every Sunday </w:t>
      </w:r>
      <w:r w:rsidR="00851860">
        <w:t xml:space="preserve">with my mother, and my aunt is a religious education teacher at my old </w:t>
      </w:r>
      <w:r w:rsidR="00A50F5D">
        <w:t>secondary school</w:t>
      </w:r>
      <w:r w:rsidR="00851860">
        <w:t>. While I no longer have a relationship with Christianity, or religion at all anymore, it’s such an important part of my background that I wanted to</w:t>
      </w:r>
      <w:r w:rsidR="003F01B0">
        <w:t xml:space="preserve"> honour it by</w:t>
      </w:r>
      <w:r w:rsidR="00851860">
        <w:t xml:space="preserve"> study</w:t>
      </w:r>
      <w:r w:rsidR="003F01B0">
        <w:t>ing</w:t>
      </w:r>
      <w:r w:rsidR="00851860">
        <w:t xml:space="preserve"> it</w:t>
      </w:r>
      <w:r w:rsidR="003F01B0">
        <w:t xml:space="preserve"> for a while</w:t>
      </w:r>
      <w:r w:rsidR="00851860">
        <w:t xml:space="preserve"> at university level.</w:t>
      </w:r>
      <w:r w:rsidR="003F01B0">
        <w:t xml:space="preserve"> Also, it is partially due to religion that I had such a complex relationship with my identity, and I thought that studying this module would be a way of healing that.</w:t>
      </w:r>
    </w:p>
    <w:p w14:paraId="2369D0D8" w14:textId="32A7AC0F" w:rsidR="003A77F5" w:rsidRDefault="003A77F5">
      <w:r>
        <w:t xml:space="preserve">I’m writing my essay on hyper femininity in femme lesbians. I’ve been </w:t>
      </w:r>
      <w:r w:rsidR="002F0EAB">
        <w:t>a part</w:t>
      </w:r>
      <w:r>
        <w:t xml:space="preserve"> of online butch/femme communities for around three years now, and so I’m thankful for the opportunity to write about something I have such a connection with. I feel that gender presentation and sexuality have huge influences on each other</w:t>
      </w:r>
      <w:r w:rsidR="00851860">
        <w:t xml:space="preserve"> – </w:t>
      </w:r>
      <w:r>
        <w:t>it took me coming out as a lesbian at fifteen for me to be comfortable embracing my femininity, and I’ve spent the past four-and-a-half years</w:t>
      </w:r>
      <w:r w:rsidR="00851860">
        <w:t xml:space="preserve"> developing my relationship with my femininity and how that relates to my identity as a lesbian.</w:t>
      </w:r>
      <w:r w:rsidR="003F01B0">
        <w:t xml:space="preserve"> I think that due to stereotypes of lesbians, feminine lesbians are automatically hyper feminine, as we’re expected to be tough and masculine</w:t>
      </w:r>
      <w:r w:rsidR="005645F8">
        <w:t xml:space="preserve"> – but not so masculine as to threaten cis-heterosexual men</w:t>
      </w:r>
      <w:r w:rsidR="00AD327E">
        <w:t xml:space="preserve">. It’s my understanding that all femmes identify as ‘femme’ for different reasons, but what it means to me </w:t>
      </w:r>
      <w:r w:rsidR="005645F8">
        <w:t xml:space="preserve">personally </w:t>
      </w:r>
      <w:r w:rsidR="00AD327E">
        <w:t xml:space="preserve">is taking traditional acts of femininity, like wearing dresses and makeup, and performing it for women and nonbinary people, rather than men, as is expected. I take certain aspects of femininity and exaggerate </w:t>
      </w:r>
      <w:r w:rsidR="003704AD">
        <w:t>them;</w:t>
      </w:r>
      <w:r w:rsidR="00AD327E">
        <w:t xml:space="preserve"> I wear a lot of rings and necklaces and I have so many ear piercings so that I can wear more jewellery in them. I know other femmes that do the same, and femmes </w:t>
      </w:r>
      <w:r w:rsidR="00CD3937">
        <w:t>who present masculinely, who’s femininity comes solely from their mannerisms and their relationships with other women, particularly other lesbians</w:t>
      </w:r>
      <w:r w:rsidR="002F493B">
        <w:t xml:space="preserve">. I’m able to guess when someone might identify as a lesbian because I’m </w:t>
      </w:r>
      <w:r w:rsidR="002F493B">
        <w:lastRenderedPageBreak/>
        <w:t>a part of that community, and I understand the niche styles and cultures within it, but for the most part femmes and feminine presenting lesbians surprise people by coming out, and have their identity questioned.</w:t>
      </w:r>
      <w:r w:rsidR="002F493B">
        <w:t xml:space="preserve"> </w:t>
      </w:r>
      <w:r w:rsidR="002F0EAB">
        <w:t xml:space="preserve">I understand that, of course, lesbians can present in any way, </w:t>
      </w:r>
      <w:r w:rsidR="002F493B">
        <w:t>but in the near half-decade that I’ve been identifying as a lesbian, I have gained the understanding that most feminine lesbians express their femininity different to feminine straight women</w:t>
      </w:r>
      <w:r w:rsidR="00CB4E4C">
        <w:t xml:space="preserve">. </w:t>
      </w:r>
    </w:p>
    <w:sectPr w:rsidR="003A77F5" w:rsidSect="003704A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4C"/>
    <w:rsid w:val="001E68AB"/>
    <w:rsid w:val="00236B4C"/>
    <w:rsid w:val="002F0EAB"/>
    <w:rsid w:val="002F493B"/>
    <w:rsid w:val="00300E57"/>
    <w:rsid w:val="003704AD"/>
    <w:rsid w:val="003A77F5"/>
    <w:rsid w:val="003F01B0"/>
    <w:rsid w:val="00461F95"/>
    <w:rsid w:val="004D437B"/>
    <w:rsid w:val="005645F8"/>
    <w:rsid w:val="0062285C"/>
    <w:rsid w:val="00772643"/>
    <w:rsid w:val="00851860"/>
    <w:rsid w:val="00A50F5D"/>
    <w:rsid w:val="00AD327E"/>
    <w:rsid w:val="00CB4E4C"/>
    <w:rsid w:val="00CD3937"/>
    <w:rsid w:val="00ED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21B3"/>
  <w15:chartTrackingRefBased/>
  <w15:docId w15:val="{4C822A6C-164B-407E-986C-9945C95E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Faith Howell-Morgan (2004161)</dc:creator>
  <cp:keywords/>
  <dc:description/>
  <cp:lastModifiedBy>Faith Howell-Morgan (2004161)</cp:lastModifiedBy>
  <cp:revision>4</cp:revision>
  <dcterms:created xsi:type="dcterms:W3CDTF">2022-03-07T00:21:00Z</dcterms:created>
  <dcterms:modified xsi:type="dcterms:W3CDTF">2022-03-07T14:04:00Z</dcterms:modified>
</cp:coreProperties>
</file>