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PlainTable1"/>
        <w:tblpPr w:leftFromText="180" w:rightFromText="180" w:vertAnchor="page" w:horzAnchor="margin" w:tblpXSpec="center" w:tblpY="753"/>
        <w:tblW w:w="10445" w:type="dxa"/>
        <w:tblLook w:val="04A0" w:firstRow="1" w:lastRow="0" w:firstColumn="1" w:lastColumn="0" w:noHBand="0" w:noVBand="1"/>
      </w:tblPr>
      <w:tblGrid>
        <w:gridCol w:w="1838"/>
        <w:gridCol w:w="2410"/>
        <w:gridCol w:w="2075"/>
        <w:gridCol w:w="1894"/>
        <w:gridCol w:w="2228"/>
      </w:tblGrid>
      <w:tr w:rsidR="001961F0" w:rsidRPr="001961F0" w14:paraId="46A84C6C" w14:textId="77777777" w:rsidTr="001961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5" w:type="dxa"/>
            <w:gridSpan w:val="5"/>
            <w:hideMark/>
          </w:tcPr>
          <w:p w14:paraId="648CBF88" w14:textId="0010455A" w:rsidR="001961F0" w:rsidRPr="001961F0" w:rsidRDefault="001961F0" w:rsidP="001961F0">
            <w:r w:rsidRPr="001961F0">
              <w:t>What do I know already</w:t>
            </w:r>
            <w:r>
              <w:t>:</w:t>
            </w:r>
          </w:p>
          <w:p w14:paraId="069CC117" w14:textId="457E26E2" w:rsidR="001961F0" w:rsidRPr="001961F0" w:rsidRDefault="001961F0" w:rsidP="001961F0">
            <w:r w:rsidRPr="001961F0">
              <w:t>What have I learnt so far</w:t>
            </w:r>
            <w:r w:rsidRPr="001961F0">
              <w:rPr>
                <w:lang w:val="cy-GB"/>
              </w:rPr>
              <w:t>:</w:t>
            </w:r>
          </w:p>
        </w:tc>
      </w:tr>
      <w:tr w:rsidR="001961F0" w:rsidRPr="001961F0" w14:paraId="63640BB6" w14:textId="77777777" w:rsidTr="001961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5" w:type="dxa"/>
            <w:gridSpan w:val="5"/>
            <w:hideMark/>
          </w:tcPr>
          <w:p w14:paraId="4188A67F" w14:textId="65132E55" w:rsidR="001961F0" w:rsidRPr="001961F0" w:rsidRDefault="001961F0" w:rsidP="001961F0">
            <w:r w:rsidRPr="001961F0">
              <w:t>What do I want to develop</w:t>
            </w:r>
            <w:r>
              <w:t>:</w:t>
            </w:r>
          </w:p>
          <w:p w14:paraId="3268391E" w14:textId="77777777" w:rsidR="001961F0" w:rsidRPr="001961F0" w:rsidRDefault="001961F0" w:rsidP="001961F0">
            <w:r w:rsidRPr="001961F0">
              <w:t> </w:t>
            </w:r>
          </w:p>
        </w:tc>
      </w:tr>
      <w:tr w:rsidR="001961F0" w:rsidRPr="001961F0" w14:paraId="25A2BFB6" w14:textId="77777777" w:rsidTr="00544191">
        <w:trPr>
          <w:trHeight w:val="20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hideMark/>
          </w:tcPr>
          <w:p w14:paraId="102240D4" w14:textId="785B1881" w:rsidR="001961F0" w:rsidRPr="001961F0" w:rsidRDefault="001961F0" w:rsidP="001961F0">
            <w:r w:rsidRPr="001961F0">
              <w:t xml:space="preserve">Objective </w:t>
            </w:r>
          </w:p>
          <w:p w14:paraId="0D1DB439" w14:textId="77777777" w:rsidR="001961F0" w:rsidRPr="001961F0" w:rsidRDefault="001961F0" w:rsidP="001961F0">
            <w:r w:rsidRPr="001961F0">
              <w:t> </w:t>
            </w:r>
          </w:p>
          <w:p w14:paraId="4797B2D1" w14:textId="77777777" w:rsidR="001961F0" w:rsidRPr="001961F0" w:rsidRDefault="001961F0" w:rsidP="001961F0">
            <w:r w:rsidRPr="001961F0">
              <w:t> </w:t>
            </w:r>
          </w:p>
        </w:tc>
        <w:tc>
          <w:tcPr>
            <w:tcW w:w="2410" w:type="dxa"/>
            <w:hideMark/>
          </w:tcPr>
          <w:p w14:paraId="6FC2AB88" w14:textId="42A70AB2" w:rsidR="001961F0" w:rsidRPr="001961F0" w:rsidRDefault="001961F0" w:rsidP="004752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61F0">
              <w:t>Actions (How will I achieve this objective/ what needs to be done?)</w:t>
            </w:r>
          </w:p>
        </w:tc>
        <w:tc>
          <w:tcPr>
            <w:tcW w:w="2075" w:type="dxa"/>
            <w:hideMark/>
          </w:tcPr>
          <w:p w14:paraId="1A3B63FD" w14:textId="77777777" w:rsidR="001961F0" w:rsidRPr="001961F0" w:rsidRDefault="001961F0" w:rsidP="001961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61F0">
              <w:t>Resources (What support and resources are needed to achieve this objective?)</w:t>
            </w:r>
          </w:p>
          <w:p w14:paraId="7377A3D1" w14:textId="77777777" w:rsidR="001961F0" w:rsidRPr="001961F0" w:rsidRDefault="001961F0" w:rsidP="001961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61F0">
              <w:t> </w:t>
            </w:r>
          </w:p>
          <w:p w14:paraId="4FD490FF" w14:textId="1DA37500" w:rsidR="001961F0" w:rsidRPr="001961F0" w:rsidRDefault="001961F0" w:rsidP="001961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94" w:type="dxa"/>
            <w:hideMark/>
          </w:tcPr>
          <w:p w14:paraId="28CB5B15" w14:textId="77777777" w:rsidR="001961F0" w:rsidRPr="001961F0" w:rsidRDefault="001961F0" w:rsidP="001961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61F0">
              <w:t xml:space="preserve">Target Date for achieving objective </w:t>
            </w:r>
          </w:p>
          <w:p w14:paraId="1C72034E" w14:textId="77777777" w:rsidR="001961F0" w:rsidRPr="001961F0" w:rsidRDefault="001961F0" w:rsidP="001961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61F0">
              <w:t> </w:t>
            </w:r>
          </w:p>
          <w:p w14:paraId="5CF59689" w14:textId="77777777" w:rsidR="001961F0" w:rsidRPr="001961F0" w:rsidRDefault="001961F0" w:rsidP="001961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61F0">
              <w:rPr>
                <w:lang w:val="cy-GB"/>
              </w:rPr>
              <w:t> </w:t>
            </w:r>
          </w:p>
          <w:p w14:paraId="213295BC" w14:textId="77777777" w:rsidR="001961F0" w:rsidRPr="001961F0" w:rsidRDefault="001961F0" w:rsidP="001961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61F0">
              <w:rPr>
                <w:lang w:val="cy-GB"/>
              </w:rPr>
              <w:t> </w:t>
            </w:r>
          </w:p>
        </w:tc>
        <w:tc>
          <w:tcPr>
            <w:tcW w:w="2228" w:type="dxa"/>
            <w:hideMark/>
          </w:tcPr>
          <w:p w14:paraId="2CA70CB0" w14:textId="77777777" w:rsidR="001961F0" w:rsidRPr="001961F0" w:rsidRDefault="001961F0" w:rsidP="001961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61F0">
              <w:t xml:space="preserve">Success criteria (How will I know I have achieved this goal, how will I review this?) </w:t>
            </w:r>
          </w:p>
          <w:p w14:paraId="1F9E890B" w14:textId="77777777" w:rsidR="001961F0" w:rsidRPr="001961F0" w:rsidRDefault="001961F0" w:rsidP="001961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61F0">
              <w:t> </w:t>
            </w:r>
          </w:p>
          <w:p w14:paraId="1FFC1AF4" w14:textId="22CC42B7" w:rsidR="001961F0" w:rsidRPr="001961F0" w:rsidRDefault="001961F0" w:rsidP="001961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961F0" w:rsidRPr="001961F0" w14:paraId="2B780E55" w14:textId="77777777" w:rsidTr="00475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hideMark/>
          </w:tcPr>
          <w:p w14:paraId="6AA8622F" w14:textId="77777777" w:rsidR="001961F0" w:rsidRPr="00B84E4B" w:rsidRDefault="001961F0" w:rsidP="001961F0">
            <w:pPr>
              <w:rPr>
                <w:rFonts w:ascii="Arial" w:hAnsi="Arial" w:cs="Arial"/>
                <w:b w:val="0"/>
                <w:bCs w:val="0"/>
              </w:rPr>
            </w:pPr>
          </w:p>
          <w:p w14:paraId="449F9E4B" w14:textId="25EA0336" w:rsidR="001961F0" w:rsidRPr="001961F0" w:rsidRDefault="001961F0" w:rsidP="001961F0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B84E4B">
              <w:rPr>
                <w:rFonts w:ascii="Arial" w:hAnsi="Arial" w:cs="Arial"/>
                <w:b w:val="0"/>
                <w:bCs w:val="0"/>
              </w:rPr>
              <w:t xml:space="preserve">Receive a promotion and become a </w:t>
            </w:r>
            <w:r w:rsidR="00287548" w:rsidRPr="00B84E4B">
              <w:rPr>
                <w:rFonts w:ascii="Arial" w:hAnsi="Arial" w:cs="Arial"/>
                <w:b w:val="0"/>
                <w:bCs w:val="0"/>
              </w:rPr>
              <w:t>D</w:t>
            </w:r>
            <w:r w:rsidRPr="00B84E4B">
              <w:rPr>
                <w:rFonts w:ascii="Arial" w:hAnsi="Arial" w:cs="Arial"/>
                <w:b w:val="0"/>
                <w:bCs w:val="0"/>
              </w:rPr>
              <w:t>eputy</w:t>
            </w:r>
            <w:r w:rsidR="00287548" w:rsidRPr="00B84E4B">
              <w:rPr>
                <w:rFonts w:ascii="Arial" w:hAnsi="Arial" w:cs="Arial"/>
                <w:b w:val="0"/>
                <w:bCs w:val="0"/>
              </w:rPr>
              <w:t xml:space="preserve"> or Leader </w:t>
            </w:r>
            <w:r w:rsidRPr="00B84E4B">
              <w:rPr>
                <w:rFonts w:ascii="Arial" w:hAnsi="Arial" w:cs="Arial"/>
                <w:b w:val="0"/>
                <w:bCs w:val="0"/>
              </w:rPr>
              <w:t xml:space="preserve">. </w:t>
            </w:r>
          </w:p>
        </w:tc>
        <w:tc>
          <w:tcPr>
            <w:tcW w:w="2410" w:type="dxa"/>
            <w:hideMark/>
          </w:tcPr>
          <w:p w14:paraId="3A8874B2" w14:textId="1205C26D" w:rsidR="001961F0" w:rsidRPr="001961F0" w:rsidRDefault="001961F0" w:rsidP="00934C1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961F0">
              <w:t> </w:t>
            </w:r>
            <w:r w:rsidR="00544191" w:rsidRPr="00B84E4B">
              <w:t xml:space="preserve">To achieve this goal I must work very hard to ensure I complete all my job role entails to the highest potential </w:t>
            </w:r>
            <w:r w:rsidR="004752F8" w:rsidRPr="00B84E4B">
              <w:t xml:space="preserve">when the opportunity arises of a promotion the management team takes into account of all in house staff and decided based on who they deem fit to take on the role of a leader and or deputy. </w:t>
            </w:r>
          </w:p>
        </w:tc>
        <w:tc>
          <w:tcPr>
            <w:tcW w:w="2075" w:type="dxa"/>
            <w:hideMark/>
          </w:tcPr>
          <w:p w14:paraId="1FF19527" w14:textId="7D4091C2" w:rsidR="001961F0" w:rsidRPr="001961F0" w:rsidRDefault="001961F0" w:rsidP="00934C1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961F0">
              <w:t> </w:t>
            </w:r>
            <w:r w:rsidR="004752F8">
              <w:t xml:space="preserve">To support this </w:t>
            </w:r>
            <w:r w:rsidR="00B84E4B">
              <w:t xml:space="preserve">I could work alongside all current members of management to see the behind the </w:t>
            </w:r>
            <w:r w:rsidR="0025283C">
              <w:t xml:space="preserve">scenes of what is truly like to </w:t>
            </w:r>
            <w:r w:rsidR="00BA2FB7">
              <w:t>be in charge.</w:t>
            </w:r>
            <w:r w:rsidR="00934C1F">
              <w:t xml:space="preserve"> I would take on some of the leadership workload to see how well I take to the increased workload. </w:t>
            </w:r>
          </w:p>
        </w:tc>
        <w:tc>
          <w:tcPr>
            <w:tcW w:w="1894" w:type="dxa"/>
            <w:hideMark/>
          </w:tcPr>
          <w:p w14:paraId="11F3AD65" w14:textId="22ED1B64" w:rsidR="001961F0" w:rsidRPr="001961F0" w:rsidRDefault="001961F0" w:rsidP="00934C1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961F0">
              <w:t> </w:t>
            </w:r>
            <w:r w:rsidR="00BA2FB7">
              <w:t>I would like to achieve th</w:t>
            </w:r>
            <w:r w:rsidR="00934C1F">
              <w:t xml:space="preserve">e target of being a deputy within the next 3 years. </w:t>
            </w:r>
            <w:r w:rsidR="00722630">
              <w:t>If I take to the increased workload hopefully I will be offered the opportunity to become a leader within the next 5 to 10 years.</w:t>
            </w:r>
            <w:r w:rsidR="00BA2FB7">
              <w:t xml:space="preserve"> </w:t>
            </w:r>
          </w:p>
        </w:tc>
        <w:tc>
          <w:tcPr>
            <w:tcW w:w="2228" w:type="dxa"/>
            <w:hideMark/>
          </w:tcPr>
          <w:p w14:paraId="261EA243" w14:textId="77777777" w:rsidR="001961F0" w:rsidRDefault="00722630" w:rsidP="007226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 will know if I have achieved this goal when I get the offer of a promotion. </w:t>
            </w:r>
          </w:p>
          <w:p w14:paraId="4C4FC652" w14:textId="21941DB3" w:rsidR="00722630" w:rsidRPr="001961F0" w:rsidRDefault="00722630" w:rsidP="007226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 will assed and review my progress </w:t>
            </w:r>
            <w:r w:rsidR="00A340F1">
              <w:t xml:space="preserve">in 6 monthly intervals to see how well I am progressing and then I will see what area I need to work harder and where I am achieving to receive a promotion. </w:t>
            </w:r>
          </w:p>
        </w:tc>
      </w:tr>
      <w:tr w:rsidR="001961F0" w:rsidRPr="001961F0" w14:paraId="62BB3ABD" w14:textId="77777777" w:rsidTr="00630D47">
        <w:trPr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hideMark/>
          </w:tcPr>
          <w:p w14:paraId="74F4ABF6" w14:textId="3B36A77C" w:rsidR="001961F0" w:rsidRPr="004752F8" w:rsidRDefault="001961F0" w:rsidP="001961F0">
            <w:pPr>
              <w:spacing w:line="360" w:lineRule="auto"/>
              <w:rPr>
                <w:rFonts w:ascii="Arial" w:hAnsi="Arial" w:cs="Arial"/>
                <w:b w:val="0"/>
                <w:bCs w:val="0"/>
                <w:i/>
                <w:iCs/>
                <w:lang w:val="pl-PL"/>
              </w:rPr>
            </w:pPr>
            <w:r w:rsidRPr="001961F0">
              <w:rPr>
                <w:rFonts w:ascii="Arial" w:hAnsi="Arial" w:cs="Arial"/>
                <w:i/>
                <w:iCs/>
                <w:lang w:val="pl-PL"/>
              </w:rPr>
              <w:t> </w:t>
            </w:r>
          </w:p>
          <w:p w14:paraId="656D75E7" w14:textId="12479CBF" w:rsidR="001961F0" w:rsidRPr="001961F0" w:rsidRDefault="001961F0" w:rsidP="001961F0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544191">
              <w:rPr>
                <w:rFonts w:ascii="Arial" w:hAnsi="Arial" w:cs="Arial"/>
                <w:b w:val="0"/>
                <w:bCs w:val="0"/>
              </w:rPr>
              <w:t>Attend</w:t>
            </w:r>
            <w:r w:rsidR="00287548" w:rsidRPr="00544191">
              <w:rPr>
                <w:rFonts w:ascii="Arial" w:hAnsi="Arial" w:cs="Arial"/>
                <w:b w:val="0"/>
                <w:bCs w:val="0"/>
              </w:rPr>
              <w:t xml:space="preserve"> a </w:t>
            </w:r>
            <w:r w:rsidRPr="00544191">
              <w:rPr>
                <w:rFonts w:ascii="Arial" w:hAnsi="Arial" w:cs="Arial"/>
                <w:b w:val="0"/>
                <w:bCs w:val="0"/>
              </w:rPr>
              <w:t xml:space="preserve"> Makaton &amp; or </w:t>
            </w:r>
            <w:r w:rsidR="00287548" w:rsidRPr="00544191">
              <w:rPr>
                <w:rFonts w:ascii="Arial" w:hAnsi="Arial" w:cs="Arial"/>
                <w:b w:val="0"/>
                <w:bCs w:val="0"/>
              </w:rPr>
              <w:t>S</w:t>
            </w:r>
            <w:r w:rsidRPr="00544191">
              <w:rPr>
                <w:rFonts w:ascii="Arial" w:hAnsi="Arial" w:cs="Arial"/>
                <w:b w:val="0"/>
                <w:bCs w:val="0"/>
              </w:rPr>
              <w:t>ign language course.</w:t>
            </w:r>
          </w:p>
        </w:tc>
        <w:tc>
          <w:tcPr>
            <w:tcW w:w="2410" w:type="dxa"/>
            <w:hideMark/>
          </w:tcPr>
          <w:p w14:paraId="33510340" w14:textId="6E96007E" w:rsidR="001961F0" w:rsidRPr="001961F0" w:rsidRDefault="00630D47" w:rsidP="00630D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lang w:val="pl-PL"/>
              </w:rPr>
              <w:t xml:space="preserve">I </w:t>
            </w:r>
            <w:proofErr w:type="spellStart"/>
            <w:r>
              <w:rPr>
                <w:lang w:val="pl-PL"/>
              </w:rPr>
              <w:t>use</w:t>
            </w:r>
            <w:proofErr w:type="spellEnd"/>
            <w:r>
              <w:rPr>
                <w:lang w:val="pl-PL"/>
              </w:rPr>
              <w:t xml:space="preserve"> </w:t>
            </w:r>
            <w:proofErr w:type="spellStart"/>
            <w:r>
              <w:rPr>
                <w:lang w:val="pl-PL"/>
              </w:rPr>
              <w:t>makaton</w:t>
            </w:r>
            <w:proofErr w:type="spellEnd"/>
            <w:r>
              <w:rPr>
                <w:lang w:val="pl-PL"/>
              </w:rPr>
              <w:t xml:space="preserve"> </w:t>
            </w:r>
            <w:proofErr w:type="spellStart"/>
            <w:r>
              <w:rPr>
                <w:lang w:val="pl-PL"/>
              </w:rPr>
              <w:t>daily</w:t>
            </w:r>
            <w:proofErr w:type="spellEnd"/>
            <w:r>
              <w:rPr>
                <w:lang w:val="pl-PL"/>
              </w:rPr>
              <w:t xml:space="preserve"> in </w:t>
            </w:r>
            <w:proofErr w:type="spellStart"/>
            <w:r>
              <w:rPr>
                <w:lang w:val="pl-PL"/>
              </w:rPr>
              <w:t>work</w:t>
            </w:r>
            <w:proofErr w:type="spellEnd"/>
            <w:r>
              <w:rPr>
                <w:lang w:val="pl-PL"/>
              </w:rPr>
              <w:t xml:space="preserve"> </w:t>
            </w:r>
            <w:proofErr w:type="spellStart"/>
            <w:r>
              <w:rPr>
                <w:lang w:val="pl-PL"/>
              </w:rPr>
              <w:t>when</w:t>
            </w:r>
            <w:proofErr w:type="spellEnd"/>
            <w:r>
              <w:rPr>
                <w:lang w:val="pl-PL"/>
              </w:rPr>
              <w:t xml:space="preserve"> </w:t>
            </w:r>
            <w:proofErr w:type="spellStart"/>
            <w:r>
              <w:rPr>
                <w:lang w:val="pl-PL"/>
              </w:rPr>
              <w:t>communicating</w:t>
            </w:r>
            <w:proofErr w:type="spellEnd"/>
            <w:r>
              <w:rPr>
                <w:lang w:val="pl-PL"/>
              </w:rPr>
              <w:t xml:space="preserve"> with the </w:t>
            </w:r>
            <w:proofErr w:type="spellStart"/>
            <w:r>
              <w:rPr>
                <w:lang w:val="pl-PL"/>
              </w:rPr>
              <w:t>children</w:t>
            </w:r>
            <w:proofErr w:type="spellEnd"/>
            <w:r>
              <w:rPr>
                <w:lang w:val="pl-PL"/>
              </w:rPr>
              <w:t xml:space="preserve">. I </w:t>
            </w:r>
            <w:proofErr w:type="spellStart"/>
            <w:r>
              <w:rPr>
                <w:lang w:val="pl-PL"/>
              </w:rPr>
              <w:t>research</w:t>
            </w:r>
            <w:proofErr w:type="spellEnd"/>
            <w:r>
              <w:rPr>
                <w:lang w:val="pl-PL"/>
              </w:rPr>
              <w:t xml:space="preserve"> online to </w:t>
            </w:r>
            <w:proofErr w:type="spellStart"/>
            <w:r>
              <w:rPr>
                <w:lang w:val="pl-PL"/>
              </w:rPr>
              <w:t>find</w:t>
            </w:r>
            <w:proofErr w:type="spellEnd"/>
            <w:r>
              <w:rPr>
                <w:lang w:val="pl-PL"/>
              </w:rPr>
              <w:t xml:space="preserve"> </w:t>
            </w:r>
            <w:proofErr w:type="spellStart"/>
            <w:r>
              <w:rPr>
                <w:lang w:val="pl-PL"/>
              </w:rPr>
              <w:t>different</w:t>
            </w:r>
            <w:proofErr w:type="spellEnd"/>
            <w:r>
              <w:rPr>
                <w:lang w:val="pl-PL"/>
              </w:rPr>
              <w:t xml:space="preserve"> </w:t>
            </w:r>
            <w:proofErr w:type="spellStart"/>
            <w:r>
              <w:rPr>
                <w:lang w:val="pl-PL"/>
              </w:rPr>
              <w:t>makaton</w:t>
            </w:r>
            <w:proofErr w:type="spellEnd"/>
            <w:r>
              <w:rPr>
                <w:lang w:val="pl-PL"/>
              </w:rPr>
              <w:t xml:space="preserve"> </w:t>
            </w:r>
            <w:proofErr w:type="spellStart"/>
            <w:r>
              <w:rPr>
                <w:lang w:val="pl-PL"/>
              </w:rPr>
              <w:t>signs</w:t>
            </w:r>
            <w:proofErr w:type="spellEnd"/>
            <w:r>
              <w:rPr>
                <w:lang w:val="pl-PL"/>
              </w:rPr>
              <w:t xml:space="preserve"> but to </w:t>
            </w:r>
            <w:proofErr w:type="spellStart"/>
            <w:r>
              <w:rPr>
                <w:lang w:val="pl-PL"/>
              </w:rPr>
              <w:t>further</w:t>
            </w:r>
            <w:proofErr w:type="spellEnd"/>
            <w:r>
              <w:rPr>
                <w:lang w:val="pl-PL"/>
              </w:rPr>
              <w:t xml:space="preserve"> my </w:t>
            </w:r>
            <w:proofErr w:type="spellStart"/>
            <w:r>
              <w:rPr>
                <w:lang w:val="pl-PL"/>
              </w:rPr>
              <w:lastRenderedPageBreak/>
              <w:t>understanding</w:t>
            </w:r>
            <w:proofErr w:type="spellEnd"/>
            <w:r>
              <w:rPr>
                <w:lang w:val="pl-PL"/>
              </w:rPr>
              <w:t xml:space="preserve"> and </w:t>
            </w:r>
            <w:proofErr w:type="spellStart"/>
            <w:r>
              <w:rPr>
                <w:lang w:val="pl-PL"/>
              </w:rPr>
              <w:t>knowledge</w:t>
            </w:r>
            <w:proofErr w:type="spellEnd"/>
            <w:r>
              <w:rPr>
                <w:lang w:val="pl-PL"/>
              </w:rPr>
              <w:t xml:space="preserve"> of </w:t>
            </w:r>
            <w:proofErr w:type="spellStart"/>
            <w:r>
              <w:rPr>
                <w:lang w:val="pl-PL"/>
              </w:rPr>
              <w:t>makaton</w:t>
            </w:r>
            <w:proofErr w:type="spellEnd"/>
            <w:r>
              <w:rPr>
                <w:lang w:val="pl-PL"/>
              </w:rPr>
              <w:t xml:space="preserve"> i </w:t>
            </w:r>
            <w:proofErr w:type="spellStart"/>
            <w:r>
              <w:rPr>
                <w:lang w:val="pl-PL"/>
              </w:rPr>
              <w:t>would</w:t>
            </w:r>
            <w:proofErr w:type="spellEnd"/>
            <w:r>
              <w:rPr>
                <w:lang w:val="pl-PL"/>
              </w:rPr>
              <w:t xml:space="preserve"> </w:t>
            </w:r>
            <w:proofErr w:type="spellStart"/>
            <w:r>
              <w:rPr>
                <w:lang w:val="pl-PL"/>
              </w:rPr>
              <w:t>like</w:t>
            </w:r>
            <w:proofErr w:type="spellEnd"/>
            <w:r>
              <w:rPr>
                <w:lang w:val="pl-PL"/>
              </w:rPr>
              <w:t xml:space="preserve"> to </w:t>
            </w:r>
            <w:proofErr w:type="spellStart"/>
            <w:r>
              <w:rPr>
                <w:lang w:val="pl-PL"/>
              </w:rPr>
              <w:t>take</w:t>
            </w:r>
            <w:proofErr w:type="spellEnd"/>
            <w:r>
              <w:rPr>
                <w:lang w:val="pl-PL"/>
              </w:rPr>
              <w:t xml:space="preserve"> part in a high </w:t>
            </w:r>
            <w:proofErr w:type="spellStart"/>
            <w:r>
              <w:rPr>
                <w:lang w:val="pl-PL"/>
              </w:rPr>
              <w:t>quality</w:t>
            </w:r>
            <w:proofErr w:type="spellEnd"/>
            <w:r>
              <w:rPr>
                <w:lang w:val="pl-PL"/>
              </w:rPr>
              <w:t xml:space="preserve"> </w:t>
            </w:r>
            <w:proofErr w:type="spellStart"/>
            <w:r>
              <w:rPr>
                <w:lang w:val="pl-PL"/>
              </w:rPr>
              <w:t>makaton</w:t>
            </w:r>
            <w:proofErr w:type="spellEnd"/>
            <w:r>
              <w:rPr>
                <w:lang w:val="pl-PL"/>
              </w:rPr>
              <w:t xml:space="preserve"> and </w:t>
            </w:r>
            <w:proofErr w:type="spellStart"/>
            <w:r>
              <w:rPr>
                <w:lang w:val="pl-PL"/>
              </w:rPr>
              <w:t>sign</w:t>
            </w:r>
            <w:proofErr w:type="spellEnd"/>
            <w:r>
              <w:rPr>
                <w:lang w:val="pl-PL"/>
              </w:rPr>
              <w:t xml:space="preserve"> </w:t>
            </w:r>
            <w:proofErr w:type="spellStart"/>
            <w:r>
              <w:rPr>
                <w:lang w:val="pl-PL"/>
              </w:rPr>
              <w:t>language</w:t>
            </w:r>
            <w:proofErr w:type="spellEnd"/>
            <w:r>
              <w:rPr>
                <w:lang w:val="pl-PL"/>
              </w:rPr>
              <w:t xml:space="preserve"> </w:t>
            </w:r>
            <w:proofErr w:type="spellStart"/>
            <w:r>
              <w:rPr>
                <w:lang w:val="pl-PL"/>
              </w:rPr>
              <w:t>course</w:t>
            </w:r>
            <w:proofErr w:type="spellEnd"/>
            <w:r>
              <w:rPr>
                <w:lang w:val="pl-PL"/>
              </w:rPr>
              <w:t xml:space="preserve">. </w:t>
            </w:r>
            <w:r w:rsidR="00771D69">
              <w:rPr>
                <w:lang w:val="pl-PL"/>
              </w:rPr>
              <w:t xml:space="preserve">I </w:t>
            </w:r>
            <w:proofErr w:type="spellStart"/>
            <w:r w:rsidR="00771D69">
              <w:rPr>
                <w:lang w:val="pl-PL"/>
              </w:rPr>
              <w:t>will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research</w:t>
            </w:r>
            <w:proofErr w:type="spellEnd"/>
            <w:r w:rsidR="00771D69">
              <w:rPr>
                <w:lang w:val="pl-PL"/>
              </w:rPr>
              <w:t xml:space="preserve"> online and </w:t>
            </w:r>
            <w:proofErr w:type="spellStart"/>
            <w:r w:rsidR="00771D69">
              <w:rPr>
                <w:lang w:val="pl-PL"/>
              </w:rPr>
              <w:t>or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ask</w:t>
            </w:r>
            <w:proofErr w:type="spellEnd"/>
            <w:r w:rsidR="00771D69">
              <w:rPr>
                <w:lang w:val="pl-PL"/>
              </w:rPr>
              <w:t xml:space="preserve"> my manager to </w:t>
            </w:r>
            <w:proofErr w:type="spellStart"/>
            <w:r w:rsidR="00771D69">
              <w:rPr>
                <w:lang w:val="pl-PL"/>
              </w:rPr>
              <w:t>book</w:t>
            </w:r>
            <w:proofErr w:type="spellEnd"/>
            <w:r w:rsidR="00771D69">
              <w:rPr>
                <w:lang w:val="pl-PL"/>
              </w:rPr>
              <w:t xml:space="preserve"> me </w:t>
            </w:r>
            <w:proofErr w:type="spellStart"/>
            <w:r w:rsidR="00771D69">
              <w:rPr>
                <w:lang w:val="pl-PL"/>
              </w:rPr>
              <w:t>onto</w:t>
            </w:r>
            <w:proofErr w:type="spellEnd"/>
            <w:r w:rsidR="00771D69">
              <w:rPr>
                <w:lang w:val="pl-PL"/>
              </w:rPr>
              <w:t xml:space="preserve"> a </w:t>
            </w:r>
            <w:proofErr w:type="spellStart"/>
            <w:r w:rsidR="00771D69">
              <w:rPr>
                <w:lang w:val="pl-PL"/>
              </w:rPr>
              <w:t>intensive</w:t>
            </w:r>
            <w:proofErr w:type="spellEnd"/>
            <w:r w:rsidR="00771D69">
              <w:rPr>
                <w:lang w:val="pl-PL"/>
              </w:rPr>
              <w:t xml:space="preserve"> high </w:t>
            </w:r>
            <w:proofErr w:type="spellStart"/>
            <w:r w:rsidR="00771D69">
              <w:rPr>
                <w:lang w:val="pl-PL"/>
              </w:rPr>
              <w:t>quality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course</w:t>
            </w:r>
            <w:proofErr w:type="spellEnd"/>
            <w:r w:rsidR="00771D69">
              <w:rPr>
                <w:lang w:val="pl-PL"/>
              </w:rPr>
              <w:t xml:space="preserve"> to suport </w:t>
            </w:r>
            <w:proofErr w:type="spellStart"/>
            <w:r w:rsidR="00771D69">
              <w:rPr>
                <w:lang w:val="pl-PL"/>
              </w:rPr>
              <w:t>this</w:t>
            </w:r>
            <w:proofErr w:type="spellEnd"/>
            <w:r w:rsidR="00771D69">
              <w:rPr>
                <w:lang w:val="pl-PL"/>
              </w:rPr>
              <w:t xml:space="preserve">. </w:t>
            </w:r>
          </w:p>
        </w:tc>
        <w:tc>
          <w:tcPr>
            <w:tcW w:w="2075" w:type="dxa"/>
            <w:hideMark/>
          </w:tcPr>
          <w:p w14:paraId="45F66A0B" w14:textId="5B0864B9" w:rsidR="001961F0" w:rsidRPr="001961F0" w:rsidRDefault="001961F0" w:rsidP="00771D69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61F0">
              <w:rPr>
                <w:lang w:val="pl-PL"/>
              </w:rPr>
              <w:lastRenderedPageBreak/>
              <w:t> </w:t>
            </w:r>
            <w:r w:rsidR="00630D47">
              <w:rPr>
                <w:lang w:val="pl-PL"/>
              </w:rPr>
              <w:t xml:space="preserve">I </w:t>
            </w:r>
            <w:proofErr w:type="spellStart"/>
            <w:r w:rsidR="00630D47">
              <w:rPr>
                <w:lang w:val="pl-PL"/>
              </w:rPr>
              <w:t>will</w:t>
            </w:r>
            <w:proofErr w:type="spellEnd"/>
            <w:r w:rsidR="00630D47">
              <w:rPr>
                <w:lang w:val="pl-PL"/>
              </w:rPr>
              <w:t xml:space="preserve"> </w:t>
            </w:r>
            <w:proofErr w:type="spellStart"/>
            <w:r w:rsidR="00630D47">
              <w:rPr>
                <w:lang w:val="pl-PL"/>
              </w:rPr>
              <w:t>use</w:t>
            </w:r>
            <w:proofErr w:type="spellEnd"/>
            <w:r w:rsidR="00630D47">
              <w:rPr>
                <w:lang w:val="pl-PL"/>
              </w:rPr>
              <w:t xml:space="preserve"> </w:t>
            </w:r>
            <w:proofErr w:type="spellStart"/>
            <w:r w:rsidR="00630D47">
              <w:rPr>
                <w:lang w:val="pl-PL"/>
              </w:rPr>
              <w:t>social</w:t>
            </w:r>
            <w:proofErr w:type="spellEnd"/>
            <w:r w:rsidR="00630D47">
              <w:rPr>
                <w:lang w:val="pl-PL"/>
              </w:rPr>
              <w:t xml:space="preserve"> media and high </w:t>
            </w:r>
            <w:proofErr w:type="spellStart"/>
            <w:r w:rsidR="00630D47">
              <w:rPr>
                <w:lang w:val="pl-PL"/>
              </w:rPr>
              <w:t>qualiity</w:t>
            </w:r>
            <w:proofErr w:type="spellEnd"/>
            <w:r w:rsidR="00630D47">
              <w:rPr>
                <w:lang w:val="pl-PL"/>
              </w:rPr>
              <w:t xml:space="preserve"> </w:t>
            </w:r>
            <w:proofErr w:type="spellStart"/>
            <w:r w:rsidR="00630D47">
              <w:rPr>
                <w:lang w:val="pl-PL"/>
              </w:rPr>
              <w:t>courses</w:t>
            </w:r>
            <w:proofErr w:type="spellEnd"/>
            <w:r w:rsidR="00630D47">
              <w:rPr>
                <w:lang w:val="pl-PL"/>
              </w:rPr>
              <w:t xml:space="preserve"> to </w:t>
            </w:r>
            <w:proofErr w:type="spellStart"/>
            <w:r w:rsidR="00630D47">
              <w:rPr>
                <w:lang w:val="pl-PL"/>
              </w:rPr>
              <w:t>learn</w:t>
            </w:r>
            <w:proofErr w:type="spellEnd"/>
            <w:r w:rsidR="00630D47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makaton</w:t>
            </w:r>
            <w:proofErr w:type="spellEnd"/>
            <w:r w:rsidR="00771D69">
              <w:rPr>
                <w:lang w:val="pl-PL"/>
              </w:rPr>
              <w:t xml:space="preserve"> and </w:t>
            </w:r>
            <w:proofErr w:type="spellStart"/>
            <w:r w:rsidR="00771D69">
              <w:rPr>
                <w:lang w:val="pl-PL"/>
              </w:rPr>
              <w:t>sign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language</w:t>
            </w:r>
            <w:proofErr w:type="spellEnd"/>
            <w:r w:rsidR="00771D69">
              <w:rPr>
                <w:lang w:val="pl-PL"/>
              </w:rPr>
              <w:t xml:space="preserve"> to suport the </w:t>
            </w:r>
            <w:proofErr w:type="spellStart"/>
            <w:r w:rsidR="00771D69">
              <w:rPr>
                <w:lang w:val="pl-PL"/>
              </w:rPr>
              <w:t>communication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maybe</w:t>
            </w:r>
            <w:proofErr w:type="spellEnd"/>
            <w:r w:rsidR="00771D69">
              <w:rPr>
                <w:lang w:val="pl-PL"/>
              </w:rPr>
              <w:t xml:space="preserve"> with </w:t>
            </w:r>
            <w:proofErr w:type="spellStart"/>
            <w:r w:rsidR="00771D69">
              <w:rPr>
                <w:lang w:val="pl-PL"/>
              </w:rPr>
              <w:lastRenderedPageBreak/>
              <w:t>children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whether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it</w:t>
            </w:r>
            <w:proofErr w:type="spellEnd"/>
            <w:r w:rsidR="00771D69">
              <w:rPr>
                <w:lang w:val="pl-PL"/>
              </w:rPr>
              <w:t xml:space="preserve"> be the </w:t>
            </w:r>
            <w:proofErr w:type="spellStart"/>
            <w:r w:rsidR="00771D69">
              <w:rPr>
                <w:lang w:val="pl-PL"/>
              </w:rPr>
              <w:t>babies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or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children</w:t>
            </w:r>
            <w:proofErr w:type="spellEnd"/>
            <w:r w:rsidR="00771D69">
              <w:rPr>
                <w:lang w:val="pl-PL"/>
              </w:rPr>
              <w:t xml:space="preserve"> with </w:t>
            </w:r>
            <w:proofErr w:type="spellStart"/>
            <w:r w:rsidR="00771D69">
              <w:rPr>
                <w:lang w:val="pl-PL"/>
              </w:rPr>
              <w:t>additional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needs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makaton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is</w:t>
            </w:r>
            <w:proofErr w:type="spellEnd"/>
            <w:r w:rsidR="00771D69">
              <w:rPr>
                <w:lang w:val="pl-PL"/>
              </w:rPr>
              <w:t xml:space="preserve"> a </w:t>
            </w:r>
            <w:proofErr w:type="spellStart"/>
            <w:r w:rsidR="00771D69">
              <w:rPr>
                <w:lang w:val="pl-PL"/>
              </w:rPr>
              <w:t>important</w:t>
            </w:r>
            <w:proofErr w:type="spellEnd"/>
            <w:r w:rsidR="00771D69">
              <w:rPr>
                <w:lang w:val="pl-PL"/>
              </w:rPr>
              <w:t xml:space="preserve"> form of </w:t>
            </w:r>
            <w:proofErr w:type="spellStart"/>
            <w:r w:rsidR="00771D69">
              <w:rPr>
                <w:lang w:val="pl-PL"/>
              </w:rPr>
              <w:t>communication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that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should</w:t>
            </w:r>
            <w:proofErr w:type="spellEnd"/>
            <w:r w:rsidR="00771D69">
              <w:rPr>
                <w:lang w:val="pl-PL"/>
              </w:rPr>
              <w:t xml:space="preserve"> be </w:t>
            </w:r>
            <w:proofErr w:type="spellStart"/>
            <w:r w:rsidR="00771D69">
              <w:rPr>
                <w:lang w:val="pl-PL"/>
              </w:rPr>
              <w:t>manditiory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that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everybody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should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learn</w:t>
            </w:r>
            <w:proofErr w:type="spellEnd"/>
            <w:r w:rsidR="00771D69">
              <w:rPr>
                <w:lang w:val="pl-PL"/>
              </w:rPr>
              <w:t xml:space="preserve">. </w:t>
            </w:r>
          </w:p>
        </w:tc>
        <w:tc>
          <w:tcPr>
            <w:tcW w:w="1894" w:type="dxa"/>
            <w:hideMark/>
          </w:tcPr>
          <w:p w14:paraId="194EFFE4" w14:textId="0F277815" w:rsidR="001961F0" w:rsidRPr="001961F0" w:rsidRDefault="001961F0" w:rsidP="00771D69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61F0">
              <w:rPr>
                <w:lang w:val="pl-PL"/>
              </w:rPr>
              <w:lastRenderedPageBreak/>
              <w:t> </w:t>
            </w:r>
            <w:r w:rsidR="00771D69">
              <w:rPr>
                <w:lang w:val="pl-PL"/>
              </w:rPr>
              <w:t xml:space="preserve">I </w:t>
            </w:r>
            <w:proofErr w:type="spellStart"/>
            <w:r w:rsidR="00771D69">
              <w:rPr>
                <w:lang w:val="pl-PL"/>
              </w:rPr>
              <w:t>would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like</w:t>
            </w:r>
            <w:proofErr w:type="spellEnd"/>
            <w:r w:rsidR="00771D69">
              <w:rPr>
                <w:lang w:val="pl-PL"/>
              </w:rPr>
              <w:t xml:space="preserve"> to </w:t>
            </w:r>
            <w:proofErr w:type="spellStart"/>
            <w:r w:rsidR="00771D69">
              <w:rPr>
                <w:lang w:val="pl-PL"/>
              </w:rPr>
              <w:t>achieve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this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within</w:t>
            </w:r>
            <w:proofErr w:type="spellEnd"/>
            <w:r w:rsidR="00771D69">
              <w:rPr>
                <w:lang w:val="pl-PL"/>
              </w:rPr>
              <w:t xml:space="preserve"> the </w:t>
            </w:r>
            <w:proofErr w:type="spellStart"/>
            <w:r w:rsidR="00771D69">
              <w:rPr>
                <w:lang w:val="pl-PL"/>
              </w:rPr>
              <w:t>next</w:t>
            </w:r>
            <w:proofErr w:type="spellEnd"/>
            <w:r w:rsidR="00771D69">
              <w:rPr>
                <w:lang w:val="pl-PL"/>
              </w:rPr>
              <w:t xml:space="preserve"> 1-2 </w:t>
            </w:r>
            <w:proofErr w:type="spellStart"/>
            <w:r w:rsidR="00771D69">
              <w:rPr>
                <w:lang w:val="pl-PL"/>
              </w:rPr>
              <w:t>years</w:t>
            </w:r>
            <w:proofErr w:type="spellEnd"/>
            <w:r w:rsidR="00771D69">
              <w:rPr>
                <w:lang w:val="pl-PL"/>
              </w:rPr>
              <w:t xml:space="preserve"> to suport the </w:t>
            </w:r>
            <w:proofErr w:type="spellStart"/>
            <w:r w:rsidR="00771D69">
              <w:rPr>
                <w:lang w:val="pl-PL"/>
              </w:rPr>
              <w:t>langauage</w:t>
            </w:r>
            <w:proofErr w:type="spellEnd"/>
            <w:r w:rsidR="00771D69">
              <w:rPr>
                <w:lang w:val="pl-PL"/>
              </w:rPr>
              <w:t xml:space="preserve"> and </w:t>
            </w:r>
            <w:proofErr w:type="spellStart"/>
            <w:r w:rsidR="00771D69">
              <w:rPr>
                <w:lang w:val="pl-PL"/>
              </w:rPr>
              <w:t>communication</w:t>
            </w:r>
            <w:proofErr w:type="spellEnd"/>
            <w:r w:rsidR="00771D69">
              <w:rPr>
                <w:lang w:val="pl-PL"/>
              </w:rPr>
              <w:t xml:space="preserve"> for the </w:t>
            </w:r>
            <w:proofErr w:type="spellStart"/>
            <w:r w:rsidR="00771D69">
              <w:rPr>
                <w:lang w:val="pl-PL"/>
              </w:rPr>
              <w:t>babies</w:t>
            </w:r>
            <w:proofErr w:type="spellEnd"/>
            <w:r w:rsidR="00771D69">
              <w:rPr>
                <w:lang w:val="pl-PL"/>
              </w:rPr>
              <w:t xml:space="preserve"> </w:t>
            </w:r>
            <w:r w:rsidR="00771D69">
              <w:rPr>
                <w:lang w:val="pl-PL"/>
              </w:rPr>
              <w:lastRenderedPageBreak/>
              <w:t xml:space="preserve">and </w:t>
            </w:r>
            <w:proofErr w:type="spellStart"/>
            <w:r w:rsidR="00771D69">
              <w:rPr>
                <w:lang w:val="pl-PL"/>
              </w:rPr>
              <w:t>also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children</w:t>
            </w:r>
            <w:proofErr w:type="spellEnd"/>
            <w:r w:rsidR="00771D69">
              <w:rPr>
                <w:lang w:val="pl-PL"/>
              </w:rPr>
              <w:t xml:space="preserve"> with </w:t>
            </w:r>
            <w:proofErr w:type="spellStart"/>
            <w:r w:rsidR="00771D69">
              <w:rPr>
                <w:lang w:val="pl-PL"/>
              </w:rPr>
              <w:t>additional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needs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who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may</w:t>
            </w:r>
            <w:proofErr w:type="spellEnd"/>
            <w:r w:rsidR="00771D69">
              <w:rPr>
                <w:lang w:val="pl-PL"/>
              </w:rPr>
              <w:t xml:space="preserve"> be non </w:t>
            </w:r>
            <w:proofErr w:type="spellStart"/>
            <w:r w:rsidR="00771D69">
              <w:rPr>
                <w:lang w:val="pl-PL"/>
              </w:rPr>
              <w:t>verbal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it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is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imoprtant</w:t>
            </w:r>
            <w:proofErr w:type="spellEnd"/>
            <w:r w:rsidR="00771D69">
              <w:rPr>
                <w:lang w:val="pl-PL"/>
              </w:rPr>
              <w:t xml:space="preserve"> to </w:t>
            </w:r>
            <w:proofErr w:type="spellStart"/>
            <w:r w:rsidR="00771D69">
              <w:rPr>
                <w:lang w:val="pl-PL"/>
              </w:rPr>
              <w:t>know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forms</w:t>
            </w:r>
            <w:proofErr w:type="spellEnd"/>
            <w:r w:rsidR="00771D69">
              <w:rPr>
                <w:lang w:val="pl-PL"/>
              </w:rPr>
              <w:t xml:space="preserve"> of </w:t>
            </w:r>
            <w:proofErr w:type="spellStart"/>
            <w:r w:rsidR="00771D69">
              <w:rPr>
                <w:lang w:val="pl-PL"/>
              </w:rPr>
              <w:t>sign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langauage</w:t>
            </w:r>
            <w:proofErr w:type="spellEnd"/>
            <w:r w:rsidR="00771D69">
              <w:rPr>
                <w:lang w:val="pl-PL"/>
              </w:rPr>
              <w:t xml:space="preserve"> and </w:t>
            </w:r>
            <w:proofErr w:type="spellStart"/>
            <w:r w:rsidR="00771D69">
              <w:rPr>
                <w:lang w:val="pl-PL"/>
              </w:rPr>
              <w:t>makaton</w:t>
            </w:r>
            <w:proofErr w:type="spellEnd"/>
            <w:r w:rsidR="00771D69">
              <w:rPr>
                <w:lang w:val="pl-PL"/>
              </w:rPr>
              <w:t xml:space="preserve"> to </w:t>
            </w:r>
            <w:proofErr w:type="spellStart"/>
            <w:r w:rsidR="00771D69">
              <w:rPr>
                <w:lang w:val="pl-PL"/>
              </w:rPr>
              <w:t>communicate</w:t>
            </w:r>
            <w:proofErr w:type="spellEnd"/>
            <w:r w:rsidR="00771D69">
              <w:rPr>
                <w:lang w:val="pl-PL"/>
              </w:rPr>
              <w:t xml:space="preserve"> with </w:t>
            </w:r>
            <w:proofErr w:type="spellStart"/>
            <w:r w:rsidR="00771D69">
              <w:rPr>
                <w:lang w:val="pl-PL"/>
              </w:rPr>
              <w:t>children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who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may</w:t>
            </w:r>
            <w:proofErr w:type="spellEnd"/>
            <w:r w:rsidR="00771D69">
              <w:rPr>
                <w:lang w:val="pl-PL"/>
              </w:rPr>
              <w:t xml:space="preserve"> be non </w:t>
            </w:r>
            <w:proofErr w:type="spellStart"/>
            <w:r w:rsidR="00771D69">
              <w:rPr>
                <w:lang w:val="pl-PL"/>
              </w:rPr>
              <w:t>verbal</w:t>
            </w:r>
            <w:proofErr w:type="spellEnd"/>
            <w:r w:rsidR="00771D69">
              <w:rPr>
                <w:lang w:val="pl-PL"/>
              </w:rPr>
              <w:t xml:space="preserve">.  </w:t>
            </w:r>
          </w:p>
        </w:tc>
        <w:tc>
          <w:tcPr>
            <w:tcW w:w="2228" w:type="dxa"/>
            <w:hideMark/>
          </w:tcPr>
          <w:p w14:paraId="06BB83C8" w14:textId="38211560" w:rsidR="001961F0" w:rsidRPr="001961F0" w:rsidRDefault="001961F0" w:rsidP="00771D69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61F0">
              <w:rPr>
                <w:lang w:val="pl-PL"/>
              </w:rPr>
              <w:lastRenderedPageBreak/>
              <w:t> </w:t>
            </w:r>
            <w:proofErr w:type="spellStart"/>
            <w:r w:rsidR="00771D69">
              <w:rPr>
                <w:lang w:val="pl-PL"/>
              </w:rPr>
              <w:t>Once</w:t>
            </w:r>
            <w:proofErr w:type="spellEnd"/>
            <w:r w:rsidR="00771D69">
              <w:rPr>
                <w:lang w:val="pl-PL"/>
              </w:rPr>
              <w:t xml:space="preserve"> i </w:t>
            </w:r>
            <w:proofErr w:type="spellStart"/>
            <w:r w:rsidR="00771D69">
              <w:rPr>
                <w:lang w:val="pl-PL"/>
              </w:rPr>
              <w:t>take</w:t>
            </w:r>
            <w:proofErr w:type="spellEnd"/>
            <w:r w:rsidR="00771D69">
              <w:rPr>
                <w:lang w:val="pl-PL"/>
              </w:rPr>
              <w:t xml:space="preserve"> part in a </w:t>
            </w:r>
            <w:proofErr w:type="spellStart"/>
            <w:r w:rsidR="00771D69">
              <w:rPr>
                <w:lang w:val="pl-PL"/>
              </w:rPr>
              <w:t>makaton</w:t>
            </w:r>
            <w:proofErr w:type="spellEnd"/>
            <w:r w:rsidR="00771D69">
              <w:rPr>
                <w:lang w:val="pl-PL"/>
              </w:rPr>
              <w:t xml:space="preserve"> and </w:t>
            </w:r>
            <w:proofErr w:type="spellStart"/>
            <w:r w:rsidR="00771D69">
              <w:rPr>
                <w:lang w:val="pl-PL"/>
              </w:rPr>
              <w:t>or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sign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lanague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course</w:t>
            </w:r>
            <w:proofErr w:type="spellEnd"/>
            <w:r w:rsidR="00771D69">
              <w:rPr>
                <w:lang w:val="pl-PL"/>
              </w:rPr>
              <w:t xml:space="preserve"> i </w:t>
            </w:r>
            <w:proofErr w:type="spellStart"/>
            <w:r w:rsidR="00771D69">
              <w:rPr>
                <w:lang w:val="pl-PL"/>
              </w:rPr>
              <w:t>will</w:t>
            </w:r>
            <w:proofErr w:type="spellEnd"/>
            <w:r w:rsidR="00771D69">
              <w:rPr>
                <w:lang w:val="pl-PL"/>
              </w:rPr>
              <w:t xml:space="preserve"> Begin to </w:t>
            </w:r>
            <w:proofErr w:type="spellStart"/>
            <w:r w:rsidR="00771D69">
              <w:rPr>
                <w:lang w:val="pl-PL"/>
              </w:rPr>
              <w:t>introduce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more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within</w:t>
            </w:r>
            <w:proofErr w:type="spellEnd"/>
            <w:r w:rsidR="00771D69">
              <w:rPr>
                <w:lang w:val="pl-PL"/>
              </w:rPr>
              <w:t xml:space="preserve"> the </w:t>
            </w:r>
            <w:proofErr w:type="spellStart"/>
            <w:r w:rsidR="00771D69">
              <w:rPr>
                <w:lang w:val="pl-PL"/>
              </w:rPr>
              <w:t>setting</w:t>
            </w:r>
            <w:proofErr w:type="spellEnd"/>
            <w:r w:rsidR="00771D69">
              <w:rPr>
                <w:lang w:val="pl-PL"/>
              </w:rPr>
              <w:t xml:space="preserve"> to suport the </w:t>
            </w:r>
            <w:proofErr w:type="spellStart"/>
            <w:r w:rsidR="00771D69">
              <w:rPr>
                <w:lang w:val="pl-PL"/>
              </w:rPr>
              <w:t>communication</w:t>
            </w:r>
            <w:proofErr w:type="spellEnd"/>
            <w:r w:rsidR="00771D69">
              <w:rPr>
                <w:lang w:val="pl-PL"/>
              </w:rPr>
              <w:t xml:space="preserve"> with the </w:t>
            </w:r>
            <w:proofErr w:type="spellStart"/>
            <w:r w:rsidR="00771D69">
              <w:rPr>
                <w:lang w:val="pl-PL"/>
              </w:rPr>
              <w:t>children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who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lastRenderedPageBreak/>
              <w:t>are</w:t>
            </w:r>
            <w:proofErr w:type="spellEnd"/>
            <w:r w:rsidR="00771D69">
              <w:rPr>
                <w:lang w:val="pl-PL"/>
              </w:rPr>
              <w:t xml:space="preserve"> non </w:t>
            </w:r>
            <w:proofErr w:type="spellStart"/>
            <w:r w:rsidR="00771D69">
              <w:rPr>
                <w:lang w:val="pl-PL"/>
              </w:rPr>
              <w:t>verbal</w:t>
            </w:r>
            <w:proofErr w:type="spellEnd"/>
            <w:r w:rsidR="00771D69">
              <w:rPr>
                <w:lang w:val="pl-PL"/>
              </w:rPr>
              <w:t xml:space="preserve">, </w:t>
            </w:r>
            <w:proofErr w:type="spellStart"/>
            <w:r w:rsidR="00771D69">
              <w:rPr>
                <w:lang w:val="pl-PL"/>
              </w:rPr>
              <w:t>children</w:t>
            </w:r>
            <w:proofErr w:type="spellEnd"/>
            <w:r w:rsidR="00771D69">
              <w:rPr>
                <w:lang w:val="pl-PL"/>
              </w:rPr>
              <w:t xml:space="preserve"> with </w:t>
            </w:r>
            <w:proofErr w:type="spellStart"/>
            <w:r w:rsidR="00771D69">
              <w:rPr>
                <w:lang w:val="pl-PL"/>
              </w:rPr>
              <w:t>additional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needs</w:t>
            </w:r>
            <w:proofErr w:type="spellEnd"/>
            <w:r w:rsidR="00771D69">
              <w:rPr>
                <w:lang w:val="pl-PL"/>
              </w:rPr>
              <w:t xml:space="preserve"> and </w:t>
            </w:r>
            <w:proofErr w:type="spellStart"/>
            <w:r w:rsidR="00771D69">
              <w:rPr>
                <w:lang w:val="pl-PL"/>
              </w:rPr>
              <w:t>also</w:t>
            </w:r>
            <w:proofErr w:type="spellEnd"/>
            <w:r w:rsidR="00771D69">
              <w:rPr>
                <w:lang w:val="pl-PL"/>
              </w:rPr>
              <w:t xml:space="preserve"> the </w:t>
            </w:r>
            <w:proofErr w:type="spellStart"/>
            <w:r w:rsidR="00771D69">
              <w:rPr>
                <w:lang w:val="pl-PL"/>
              </w:rPr>
              <w:t>babies</w:t>
            </w:r>
            <w:proofErr w:type="spellEnd"/>
            <w:r w:rsidR="00771D69">
              <w:rPr>
                <w:lang w:val="pl-PL"/>
              </w:rPr>
              <w:t xml:space="preserve"> as </w:t>
            </w:r>
            <w:proofErr w:type="spellStart"/>
            <w:r w:rsidR="00771D69">
              <w:rPr>
                <w:lang w:val="pl-PL"/>
              </w:rPr>
              <w:t>it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is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so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important</w:t>
            </w:r>
            <w:proofErr w:type="spellEnd"/>
            <w:r w:rsidR="00771D69">
              <w:rPr>
                <w:lang w:val="pl-PL"/>
              </w:rPr>
              <w:t xml:space="preserve"> to </w:t>
            </w:r>
            <w:proofErr w:type="spellStart"/>
            <w:r w:rsidR="00771D69">
              <w:rPr>
                <w:lang w:val="pl-PL"/>
              </w:rPr>
              <w:t>ensure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that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every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childs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voice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is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hears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whether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that</w:t>
            </w:r>
            <w:proofErr w:type="spellEnd"/>
            <w:r w:rsidR="00771D69">
              <w:rPr>
                <w:lang w:val="pl-PL"/>
              </w:rPr>
              <w:t xml:space="preserve"> be </w:t>
            </w:r>
            <w:proofErr w:type="spellStart"/>
            <w:r w:rsidR="00771D69">
              <w:rPr>
                <w:lang w:val="pl-PL"/>
              </w:rPr>
              <w:t>through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speach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or</w:t>
            </w:r>
            <w:proofErr w:type="spellEnd"/>
            <w:r w:rsidR="00771D69">
              <w:rPr>
                <w:lang w:val="pl-PL"/>
              </w:rPr>
              <w:t xml:space="preserve"> </w:t>
            </w:r>
            <w:proofErr w:type="spellStart"/>
            <w:r w:rsidR="00771D69">
              <w:rPr>
                <w:lang w:val="pl-PL"/>
              </w:rPr>
              <w:t>through</w:t>
            </w:r>
            <w:proofErr w:type="spellEnd"/>
            <w:r w:rsidR="00771D69">
              <w:rPr>
                <w:lang w:val="pl-PL"/>
              </w:rPr>
              <w:t xml:space="preserve"> the </w:t>
            </w:r>
            <w:proofErr w:type="spellStart"/>
            <w:r w:rsidR="00771D69">
              <w:rPr>
                <w:lang w:val="pl-PL"/>
              </w:rPr>
              <w:t>use</w:t>
            </w:r>
            <w:proofErr w:type="spellEnd"/>
            <w:r w:rsidR="00771D69">
              <w:rPr>
                <w:lang w:val="pl-PL"/>
              </w:rPr>
              <w:t xml:space="preserve"> of </w:t>
            </w:r>
            <w:proofErr w:type="spellStart"/>
            <w:r w:rsidR="00771D69">
              <w:rPr>
                <w:lang w:val="pl-PL"/>
              </w:rPr>
              <w:t>makaton</w:t>
            </w:r>
            <w:proofErr w:type="spellEnd"/>
            <w:r w:rsidR="00771D69">
              <w:rPr>
                <w:lang w:val="pl-PL"/>
              </w:rPr>
              <w:t xml:space="preserve">. </w:t>
            </w:r>
          </w:p>
        </w:tc>
      </w:tr>
      <w:tr w:rsidR="001961F0" w:rsidRPr="001961F0" w14:paraId="692885CE" w14:textId="77777777" w:rsidTr="00475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hideMark/>
          </w:tcPr>
          <w:p w14:paraId="739AE1B9" w14:textId="77777777" w:rsidR="001961F0" w:rsidRPr="00544191" w:rsidRDefault="001961F0" w:rsidP="001961F0">
            <w:pPr>
              <w:rPr>
                <w:rFonts w:ascii="Arial" w:hAnsi="Arial" w:cs="Arial"/>
                <w:b w:val="0"/>
                <w:bCs w:val="0"/>
              </w:rPr>
            </w:pPr>
          </w:p>
          <w:p w14:paraId="4A9EBC3C" w14:textId="77777777" w:rsidR="00544191" w:rsidRPr="00544191" w:rsidRDefault="00544191" w:rsidP="0054419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CA124BE" w14:textId="486E97DD" w:rsidR="001961F0" w:rsidRPr="00544191" w:rsidRDefault="00544191" w:rsidP="004752F8">
            <w:pPr>
              <w:spacing w:line="360" w:lineRule="auto"/>
              <w:rPr>
                <w:rFonts w:ascii="Arial" w:hAnsi="Arial" w:cs="Arial"/>
              </w:rPr>
            </w:pPr>
            <w:r w:rsidRPr="00544191">
              <w:rPr>
                <w:rFonts w:ascii="Arial" w:hAnsi="Arial" w:cs="Arial"/>
                <w:b w:val="0"/>
                <w:bCs w:val="0"/>
              </w:rPr>
              <w:t>G</w:t>
            </w:r>
            <w:r w:rsidR="00287548" w:rsidRPr="00544191">
              <w:rPr>
                <w:rFonts w:ascii="Arial" w:hAnsi="Arial" w:cs="Arial"/>
                <w:b w:val="0"/>
                <w:bCs w:val="0"/>
              </w:rPr>
              <w:t>raduate</w:t>
            </w:r>
            <w:r w:rsidRPr="00544191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="00287548" w:rsidRPr="00544191">
              <w:rPr>
                <w:rFonts w:ascii="Arial" w:hAnsi="Arial" w:cs="Arial"/>
                <w:b w:val="0"/>
                <w:bCs w:val="0"/>
              </w:rPr>
              <w:t>the earl</w:t>
            </w:r>
            <w:r>
              <w:rPr>
                <w:rFonts w:ascii="Arial" w:hAnsi="Arial" w:cs="Arial"/>
                <w:b w:val="0"/>
                <w:bCs w:val="0"/>
              </w:rPr>
              <w:t xml:space="preserve">y </w:t>
            </w:r>
            <w:r w:rsidR="00287548" w:rsidRPr="00544191">
              <w:rPr>
                <w:rFonts w:ascii="Arial" w:hAnsi="Arial" w:cs="Arial"/>
                <w:b w:val="0"/>
                <w:bCs w:val="0"/>
              </w:rPr>
              <w:t>years degree</w:t>
            </w:r>
            <w:r w:rsidRPr="00544191">
              <w:rPr>
                <w:rFonts w:ascii="Arial" w:hAnsi="Arial" w:cs="Arial"/>
                <w:b w:val="0"/>
                <w:bCs w:val="0"/>
              </w:rPr>
              <w:t xml:space="preserve">. </w:t>
            </w:r>
            <w:r w:rsidR="00287548" w:rsidRPr="00544191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14:paraId="1CFC08D1" w14:textId="594B6651" w:rsidR="001961F0" w:rsidRPr="001961F0" w:rsidRDefault="001961F0" w:rsidP="001961F0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hideMark/>
          </w:tcPr>
          <w:p w14:paraId="0BEB048F" w14:textId="70ABED1E" w:rsidR="001961F0" w:rsidRPr="001961F0" w:rsidRDefault="001961F0" w:rsidP="00771D69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961F0">
              <w:t> </w:t>
            </w:r>
            <w:r w:rsidR="00771D69">
              <w:t xml:space="preserve">To ensure I achieve the end goal of graduation I must ensure that I give myself plenty of time to complete my </w:t>
            </w:r>
            <w:proofErr w:type="spellStart"/>
            <w:r w:rsidR="00771D69">
              <w:t>work.i</w:t>
            </w:r>
            <w:proofErr w:type="spellEnd"/>
            <w:r w:rsidR="00771D69">
              <w:t xml:space="preserve"> must ensure that I submit by deadlines and ensure I complete my work to the highest level to ensure I pass and graduate my degree.</w:t>
            </w:r>
          </w:p>
        </w:tc>
        <w:tc>
          <w:tcPr>
            <w:tcW w:w="2075" w:type="dxa"/>
            <w:hideMark/>
          </w:tcPr>
          <w:p w14:paraId="521A9221" w14:textId="77777777" w:rsidR="001961F0" w:rsidRPr="001961F0" w:rsidRDefault="001961F0" w:rsidP="001961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961F0">
              <w:t> </w:t>
            </w:r>
          </w:p>
        </w:tc>
        <w:tc>
          <w:tcPr>
            <w:tcW w:w="1894" w:type="dxa"/>
            <w:hideMark/>
          </w:tcPr>
          <w:p w14:paraId="6064CDF5" w14:textId="77777777" w:rsidR="001961F0" w:rsidRPr="001961F0" w:rsidRDefault="001961F0" w:rsidP="001961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961F0">
              <w:t> </w:t>
            </w:r>
          </w:p>
        </w:tc>
        <w:tc>
          <w:tcPr>
            <w:tcW w:w="2228" w:type="dxa"/>
            <w:hideMark/>
          </w:tcPr>
          <w:p w14:paraId="163E2545" w14:textId="77777777" w:rsidR="001961F0" w:rsidRPr="001961F0" w:rsidRDefault="001961F0" w:rsidP="001961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961F0">
              <w:t> </w:t>
            </w:r>
          </w:p>
        </w:tc>
      </w:tr>
    </w:tbl>
    <w:p w14:paraId="03E7AC54" w14:textId="77777777" w:rsidR="00351AB1" w:rsidRDefault="00351AB1"/>
    <w:sectPr w:rsidR="00351AB1" w:rsidSect="00CB782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F0"/>
    <w:rsid w:val="001961F0"/>
    <w:rsid w:val="0025283C"/>
    <w:rsid w:val="00287548"/>
    <w:rsid w:val="00351AB1"/>
    <w:rsid w:val="004752F8"/>
    <w:rsid w:val="00544191"/>
    <w:rsid w:val="00630D47"/>
    <w:rsid w:val="00722630"/>
    <w:rsid w:val="00771D69"/>
    <w:rsid w:val="00934C1F"/>
    <w:rsid w:val="00A340F1"/>
    <w:rsid w:val="00AA669F"/>
    <w:rsid w:val="00B84E4B"/>
    <w:rsid w:val="00BA2FB7"/>
    <w:rsid w:val="00CB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90D02D"/>
  <w15:docId w15:val="{1508345D-3544-554B-BADA-9793B4F76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40"/>
    <w:rsid w:val="001961F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">
    <w:name w:val="Table Grid"/>
    <w:basedOn w:val="TableNormal"/>
    <w:uiPriority w:val="39"/>
    <w:rsid w:val="001961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1961F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1961F0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1961F0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1961F0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1961F0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1961F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1961F0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1961F0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2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lucypitt2003@icloud.com</dc:creator>
  <cp:keywords/>
  <dc:description/>
  <cp:lastModifiedBy>lucypitt2003@icloud.com</cp:lastModifiedBy>
  <cp:revision>1</cp:revision>
  <dcterms:created xsi:type="dcterms:W3CDTF">2024-10-06T17:13:00Z</dcterms:created>
  <dcterms:modified xsi:type="dcterms:W3CDTF">2024-10-12T11:14:00Z</dcterms:modified>
</cp:coreProperties>
</file>