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F4660"/>
          <w:spacing w:val="-2"/>
          <w:sz w:val="32"/>
        </w:rPr>
        <w:id w:val="66547391"/>
        <w:docPartObj>
          <w:docPartGallery w:val="Cover Pages"/>
          <w:docPartUnique/>
        </w:docPartObj>
      </w:sdtPr>
      <w:sdtContent>
        <w:p w14:paraId="548EC96E" w14:textId="1B680E5E" w:rsidR="00E5282F" w:rsidRDefault="00E5282F">
          <w:pPr>
            <w:rPr>
              <w:color w:val="0F4660"/>
              <w:spacing w:val="-2"/>
              <w:sz w:val="32"/>
            </w:rPr>
          </w:pPr>
          <w:r w:rsidRPr="00E5282F">
            <w:rPr>
              <w:noProof/>
              <w:color w:val="0F4660"/>
              <w:spacing w:val="-2"/>
              <w:sz w:val="32"/>
              <w:lang w:eastAsia="zh-CN"/>
            </w:rPr>
            <mc:AlternateContent>
              <mc:Choice Requires="wps">
                <w:drawing>
                  <wp:anchor distT="0" distB="0" distL="114300" distR="114300" simplePos="0" relativeHeight="251659264" behindDoc="0" locked="0" layoutInCell="1" allowOverlap="1" wp14:anchorId="0A4ABFC5" wp14:editId="70ABB19E">
                    <wp:simplePos x="0" y="0"/>
                    <wp:positionH relativeFrom="page">
                      <wp:align>center</wp:align>
                    </wp:positionH>
                    <wp:positionV relativeFrom="page">
                      <wp:align>center</wp:align>
                    </wp:positionV>
                    <wp:extent cx="1712890" cy="3840480"/>
                    <wp:effectExtent l="0" t="0" r="1270" b="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879"/>
                                  <w:gridCol w:w="1894"/>
                                </w:tblGrid>
                                <w:tr w:rsidR="00E5282F" w14:paraId="5F1F9EEB" w14:textId="77777777">
                                  <w:trPr>
                                    <w:jc w:val="center"/>
                                  </w:trPr>
                                  <w:tc>
                                    <w:tcPr>
                                      <w:tcW w:w="2568" w:type="pct"/>
                                      <w:vAlign w:val="center"/>
                                    </w:tcPr>
                                    <w:p w14:paraId="04D263DF" w14:textId="77777777" w:rsidR="00E5282F" w:rsidRDefault="00E5282F">
                                      <w:pPr>
                                        <w:jc w:val="right"/>
                                      </w:pPr>
                                      <w:r>
                                        <w:rPr>
                                          <w:noProof/>
                                        </w:rPr>
                                        <w:drawing>
                                          <wp:inline distT="0" distB="0" distL="0" distR="0" wp14:anchorId="7F1831A8" wp14:editId="00927FAA">
                                            <wp:extent cx="3065006" cy="3010758"/>
                                            <wp:effectExtent l="0" t="0" r="0" b="0"/>
                                            <wp:docPr id="1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29"/>
                                                    <pic:cNvPicPr/>
                                                  </pic:nvPicPr>
                                                  <pic:blipFill>
                                                    <a:blip r:embed="rId8">
                                                      <a:extLst>
                                                        <a:ext uri="{28A0092B-C50C-407E-A947-70E740481C1C}">
                                                          <a14:useLocalDpi xmlns:a14="http://schemas.microsoft.com/office/drawing/2010/main" val="0"/>
                                                        </a:ext>
                                                      </a:extLst>
                                                    </a:blip>
                                                    <a:stretch>
                                                      <a:fillRect/>
                                                    </a:stretch>
                                                  </pic:blipFill>
                                                  <pic:spPr>
                                                    <a:xfrm>
                                                      <a:off x="0" y="0"/>
                                                      <a:ext cx="3065006" cy="3010758"/>
                                                    </a:xfrm>
                                                    <a:prstGeom prst="rect">
                                                      <a:avLst/>
                                                    </a:prstGeom>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4E0C80" w14:textId="1BBF3400" w:rsidR="00E5282F" w:rsidRPr="00E5282F" w:rsidRDefault="00E5282F">
                                          <w:pPr>
                                            <w:pStyle w:val="NoSpacing"/>
                                            <w:spacing w:line="312" w:lineRule="auto"/>
                                            <w:jc w:val="right"/>
                                            <w:rPr>
                                              <w:rFonts w:ascii="Times New Roman" w:hAnsi="Times New Roman" w:cs="Times New Roman"/>
                                              <w:caps/>
                                              <w:color w:val="191919" w:themeColor="text1" w:themeTint="E6"/>
                                              <w:sz w:val="72"/>
                                              <w:szCs w:val="72"/>
                                            </w:rPr>
                                          </w:pPr>
                                          <w:r w:rsidRPr="00E5282F">
                                            <w:rPr>
                                              <w:rFonts w:ascii="Times New Roman" w:hAnsi="Times New Roman" w:cs="Times New Roman"/>
                                              <w:caps/>
                                              <w:color w:val="191919" w:themeColor="text1" w:themeTint="E6"/>
                                              <w:sz w:val="72"/>
                                              <w:szCs w:val="72"/>
                                            </w:rPr>
                                            <w:t>Digital Intelligence &amp; Analytics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B423D9A" w14:textId="36060019" w:rsidR="00E5282F" w:rsidRDefault="00E5282F">
                                          <w:pPr>
                                            <w:jc w:val="right"/>
                                            <w:rPr>
                                              <w:sz w:val="24"/>
                                              <w:szCs w:val="24"/>
                                            </w:rPr>
                                          </w:pPr>
                                          <w:r>
                                            <w:rPr>
                                              <w:color w:val="000000" w:themeColor="text1"/>
                                              <w:sz w:val="24"/>
                                              <w:szCs w:val="24"/>
                                            </w:rPr>
                                            <w:t>Assignment 2</w:t>
                                          </w:r>
                                        </w:p>
                                      </w:sdtContent>
                                    </w:sdt>
                                  </w:tc>
                                  <w:tc>
                                    <w:tcPr>
                                      <w:tcW w:w="2432" w:type="pct"/>
                                      <w:vAlign w:val="center"/>
                                    </w:tcPr>
                                    <w:p w14:paraId="47421223" w14:textId="398BE886" w:rsidR="00E5282F" w:rsidRDefault="00E5282F">
                                      <w:pPr>
                                        <w:pStyle w:val="NoSpacing"/>
                                        <w:rPr>
                                          <w:caps/>
                                          <w:color w:val="C0504D" w:themeColor="accent2"/>
                                          <w:sz w:val="26"/>
                                          <w:szCs w:val="26"/>
                                        </w:rPr>
                                      </w:pPr>
                                    </w:p>
                                    <w:sdt>
                                      <w:sdtPr>
                                        <w:rPr>
                                          <w:b/>
                                          <w:bCs/>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Content>
                                        <w:p w14:paraId="4CBEB6B6" w14:textId="51FBD989" w:rsidR="00E5282F" w:rsidRPr="00E5282F" w:rsidRDefault="00E5282F">
                                          <w:pPr>
                                            <w:rPr>
                                              <w:b/>
                                              <w:bCs/>
                                              <w:color w:val="000000" w:themeColor="text1"/>
                                              <w:sz w:val="32"/>
                                              <w:szCs w:val="32"/>
                                            </w:rPr>
                                          </w:pPr>
                                          <w:r w:rsidRPr="00E5282F">
                                            <w:rPr>
                                              <w:b/>
                                              <w:bCs/>
                                              <w:color w:val="000000" w:themeColor="text1"/>
                                              <w:sz w:val="32"/>
                                              <w:szCs w:val="32"/>
                                            </w:rPr>
                                            <w:t>An Analysis of Swansea Office Supplies</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B743078" w14:textId="1B65A288" w:rsidR="00E5282F" w:rsidRDefault="00E5282F">
                                          <w:pPr>
                                            <w:pStyle w:val="NoSpacing"/>
                                            <w:rPr>
                                              <w:color w:val="C0504D" w:themeColor="accent2"/>
                                              <w:sz w:val="26"/>
                                              <w:szCs w:val="26"/>
                                            </w:rPr>
                                          </w:pPr>
                                          <w:r>
                                            <w:rPr>
                                              <w:color w:val="C0504D" w:themeColor="accent2"/>
                                              <w:sz w:val="26"/>
                                              <w:szCs w:val="26"/>
                                            </w:rPr>
                                            <w:t>Manfred Zeka - 2213558</w:t>
                                          </w:r>
                                        </w:p>
                                      </w:sdtContent>
                                    </w:sdt>
                                    <w:p w14:paraId="437448F4" w14:textId="65C1DA82" w:rsidR="00E5282F" w:rsidRDefault="00E5282F">
                                      <w:pPr>
                                        <w:pStyle w:val="NoSpacing"/>
                                      </w:pPr>
                                      <w:sdt>
                                        <w:sdtPr>
                                          <w:rPr>
                                            <w:rFonts w:ascii="Times New Roman" w:hAnsi="Times New Roman" w:cs="Times New Roman"/>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5282F">
                                            <w:rPr>
                                              <w:rFonts w:ascii="Times New Roman" w:hAnsi="Times New Roman" w:cs="Times New Roman"/>
                                              <w:color w:val="1F497D" w:themeColor="text2"/>
                                            </w:rPr>
                                            <w:t xml:space="preserve"> International Business Management</w:t>
                                          </w:r>
                                        </w:sdtContent>
                                      </w:sdt>
                                    </w:p>
                                  </w:tc>
                                </w:tr>
                              </w:tbl>
                              <w:p w14:paraId="5B2074E3" w14:textId="77777777" w:rsidR="00E5282F" w:rsidRDefault="00E5282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A4ABFC5" id="_x0000_t202" coordsize="21600,21600" o:spt="202" path="m,l,21600r21600,l21600,xe">
                    <v:stroke joinstyle="miter"/>
                    <v:path gradientshapeok="t" o:connecttype="rect"/>
                  </v:shapetype>
                  <v:shape id="Text Box 3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879"/>
                            <w:gridCol w:w="1894"/>
                          </w:tblGrid>
                          <w:tr w:rsidR="00E5282F" w14:paraId="5F1F9EEB" w14:textId="77777777">
                            <w:trPr>
                              <w:jc w:val="center"/>
                            </w:trPr>
                            <w:tc>
                              <w:tcPr>
                                <w:tcW w:w="2568" w:type="pct"/>
                                <w:vAlign w:val="center"/>
                              </w:tcPr>
                              <w:p w14:paraId="04D263DF" w14:textId="77777777" w:rsidR="00E5282F" w:rsidRDefault="00E5282F">
                                <w:pPr>
                                  <w:jc w:val="right"/>
                                </w:pPr>
                                <w:r>
                                  <w:rPr>
                                    <w:noProof/>
                                  </w:rPr>
                                  <w:drawing>
                                    <wp:inline distT="0" distB="0" distL="0" distR="0" wp14:anchorId="7F1831A8" wp14:editId="00927FAA">
                                      <wp:extent cx="3065006" cy="3010758"/>
                                      <wp:effectExtent l="0" t="0" r="0" b="0"/>
                                      <wp:docPr id="1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29"/>
                                              <pic:cNvPicPr/>
                                            </pic:nvPicPr>
                                            <pic:blipFill>
                                              <a:blip r:embed="rId8">
                                                <a:extLst>
                                                  <a:ext uri="{28A0092B-C50C-407E-A947-70E740481C1C}">
                                                    <a14:useLocalDpi xmlns:a14="http://schemas.microsoft.com/office/drawing/2010/main" val="0"/>
                                                  </a:ext>
                                                </a:extLst>
                                              </a:blip>
                                              <a:stretch>
                                                <a:fillRect/>
                                              </a:stretch>
                                            </pic:blipFill>
                                            <pic:spPr>
                                              <a:xfrm>
                                                <a:off x="0" y="0"/>
                                                <a:ext cx="3065006" cy="3010758"/>
                                              </a:xfrm>
                                              <a:prstGeom prst="rect">
                                                <a:avLst/>
                                              </a:prstGeom>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4E0C80" w14:textId="1BBF3400" w:rsidR="00E5282F" w:rsidRPr="00E5282F" w:rsidRDefault="00E5282F">
                                    <w:pPr>
                                      <w:pStyle w:val="NoSpacing"/>
                                      <w:spacing w:line="312" w:lineRule="auto"/>
                                      <w:jc w:val="right"/>
                                      <w:rPr>
                                        <w:rFonts w:ascii="Times New Roman" w:hAnsi="Times New Roman" w:cs="Times New Roman"/>
                                        <w:caps/>
                                        <w:color w:val="191919" w:themeColor="text1" w:themeTint="E6"/>
                                        <w:sz w:val="72"/>
                                        <w:szCs w:val="72"/>
                                      </w:rPr>
                                    </w:pPr>
                                    <w:r w:rsidRPr="00E5282F">
                                      <w:rPr>
                                        <w:rFonts w:ascii="Times New Roman" w:hAnsi="Times New Roman" w:cs="Times New Roman"/>
                                        <w:caps/>
                                        <w:color w:val="191919" w:themeColor="text1" w:themeTint="E6"/>
                                        <w:sz w:val="72"/>
                                        <w:szCs w:val="72"/>
                                      </w:rPr>
                                      <w:t>Digital Intelligence &amp; Analytics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B423D9A" w14:textId="36060019" w:rsidR="00E5282F" w:rsidRDefault="00E5282F">
                                    <w:pPr>
                                      <w:jc w:val="right"/>
                                      <w:rPr>
                                        <w:sz w:val="24"/>
                                        <w:szCs w:val="24"/>
                                      </w:rPr>
                                    </w:pPr>
                                    <w:r>
                                      <w:rPr>
                                        <w:color w:val="000000" w:themeColor="text1"/>
                                        <w:sz w:val="24"/>
                                        <w:szCs w:val="24"/>
                                      </w:rPr>
                                      <w:t>Assignment 2</w:t>
                                    </w:r>
                                  </w:p>
                                </w:sdtContent>
                              </w:sdt>
                            </w:tc>
                            <w:tc>
                              <w:tcPr>
                                <w:tcW w:w="2432" w:type="pct"/>
                                <w:vAlign w:val="center"/>
                              </w:tcPr>
                              <w:p w14:paraId="47421223" w14:textId="398BE886" w:rsidR="00E5282F" w:rsidRDefault="00E5282F">
                                <w:pPr>
                                  <w:pStyle w:val="NoSpacing"/>
                                  <w:rPr>
                                    <w:caps/>
                                    <w:color w:val="C0504D" w:themeColor="accent2"/>
                                    <w:sz w:val="26"/>
                                    <w:szCs w:val="26"/>
                                  </w:rPr>
                                </w:pPr>
                              </w:p>
                              <w:sdt>
                                <w:sdtPr>
                                  <w:rPr>
                                    <w:b/>
                                    <w:bCs/>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Content>
                                  <w:p w14:paraId="4CBEB6B6" w14:textId="51FBD989" w:rsidR="00E5282F" w:rsidRPr="00E5282F" w:rsidRDefault="00E5282F">
                                    <w:pPr>
                                      <w:rPr>
                                        <w:b/>
                                        <w:bCs/>
                                        <w:color w:val="000000" w:themeColor="text1"/>
                                        <w:sz w:val="32"/>
                                        <w:szCs w:val="32"/>
                                      </w:rPr>
                                    </w:pPr>
                                    <w:r w:rsidRPr="00E5282F">
                                      <w:rPr>
                                        <w:b/>
                                        <w:bCs/>
                                        <w:color w:val="000000" w:themeColor="text1"/>
                                        <w:sz w:val="32"/>
                                        <w:szCs w:val="32"/>
                                      </w:rPr>
                                      <w:t>An Analysis of Swansea Office Supplies</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B743078" w14:textId="1B65A288" w:rsidR="00E5282F" w:rsidRDefault="00E5282F">
                                    <w:pPr>
                                      <w:pStyle w:val="NoSpacing"/>
                                      <w:rPr>
                                        <w:color w:val="C0504D" w:themeColor="accent2"/>
                                        <w:sz w:val="26"/>
                                        <w:szCs w:val="26"/>
                                      </w:rPr>
                                    </w:pPr>
                                    <w:r>
                                      <w:rPr>
                                        <w:color w:val="C0504D" w:themeColor="accent2"/>
                                        <w:sz w:val="26"/>
                                        <w:szCs w:val="26"/>
                                      </w:rPr>
                                      <w:t>Manfred Zeka - 2213558</w:t>
                                    </w:r>
                                  </w:p>
                                </w:sdtContent>
                              </w:sdt>
                              <w:p w14:paraId="437448F4" w14:textId="65C1DA82" w:rsidR="00E5282F" w:rsidRDefault="00E5282F">
                                <w:pPr>
                                  <w:pStyle w:val="NoSpacing"/>
                                </w:pPr>
                                <w:sdt>
                                  <w:sdtPr>
                                    <w:rPr>
                                      <w:rFonts w:ascii="Times New Roman" w:hAnsi="Times New Roman" w:cs="Times New Roman"/>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5282F">
                                      <w:rPr>
                                        <w:rFonts w:ascii="Times New Roman" w:hAnsi="Times New Roman" w:cs="Times New Roman"/>
                                        <w:color w:val="1F497D" w:themeColor="text2"/>
                                      </w:rPr>
                                      <w:t xml:space="preserve"> International Business Management</w:t>
                                    </w:r>
                                  </w:sdtContent>
                                </w:sdt>
                              </w:p>
                            </w:tc>
                          </w:tr>
                        </w:tbl>
                        <w:p w14:paraId="5B2074E3" w14:textId="77777777" w:rsidR="00E5282F" w:rsidRDefault="00E5282F"/>
                      </w:txbxContent>
                    </v:textbox>
                    <w10:wrap anchorx="page" anchory="page"/>
                  </v:shape>
                </w:pict>
              </mc:Fallback>
            </mc:AlternateContent>
          </w:r>
          <w:r>
            <w:rPr>
              <w:color w:val="0F4660"/>
              <w:spacing w:val="-2"/>
              <w:sz w:val="32"/>
            </w:rPr>
            <w:br w:type="page"/>
          </w:r>
        </w:p>
      </w:sdtContent>
    </w:sdt>
    <w:p w14:paraId="1D8115D6" w14:textId="55951D38" w:rsidR="00760CF8" w:rsidRPr="00071DE4" w:rsidRDefault="00000000" w:rsidP="00E5282F">
      <w:pPr>
        <w:spacing w:line="360" w:lineRule="auto"/>
        <w:ind w:left="100"/>
        <w:rPr>
          <w:sz w:val="32"/>
        </w:rPr>
      </w:pPr>
      <w:r w:rsidRPr="00071DE4">
        <w:rPr>
          <w:color w:val="0F4660"/>
          <w:sz w:val="32"/>
        </w:rPr>
        <w:lastRenderedPageBreak/>
        <w:t>Table</w:t>
      </w:r>
      <w:r w:rsidR="00071DE4">
        <w:rPr>
          <w:color w:val="0F4660"/>
          <w:sz w:val="32"/>
        </w:rPr>
        <w:t xml:space="preserve"> </w:t>
      </w:r>
      <w:r w:rsidRPr="00071DE4">
        <w:rPr>
          <w:color w:val="0F4660"/>
          <w:sz w:val="32"/>
        </w:rPr>
        <w:t>of</w:t>
      </w:r>
      <w:r w:rsidR="00071DE4">
        <w:rPr>
          <w:color w:val="0F4660"/>
          <w:sz w:val="32"/>
        </w:rPr>
        <w:t xml:space="preserve"> </w:t>
      </w:r>
      <w:r w:rsidRPr="00071DE4">
        <w:rPr>
          <w:color w:val="0F4660"/>
          <w:spacing w:val="-2"/>
          <w:sz w:val="32"/>
        </w:rPr>
        <w:t>Contents</w:t>
      </w:r>
    </w:p>
    <w:p w14:paraId="7C2F72BA" w14:textId="440E66E5" w:rsidR="00760CF8" w:rsidRDefault="00000000" w:rsidP="00E5282F">
      <w:pPr>
        <w:pStyle w:val="TOC11"/>
        <w:tabs>
          <w:tab w:val="right" w:leader="dot" w:pos="9450"/>
        </w:tabs>
        <w:spacing w:before="44" w:line="360" w:lineRule="auto"/>
        <w:ind w:left="100" w:firstLine="0"/>
      </w:pPr>
      <w:hyperlink w:anchor="_bookmark0" w:history="1">
        <w:r w:rsidR="00071DE4">
          <w:rPr>
            <w:spacing w:val="-2"/>
          </w:rPr>
          <w:t>Executive Su</w:t>
        </w:r>
        <w:r w:rsidR="00071DE4">
          <w:rPr>
            <w:spacing w:val="-2"/>
          </w:rPr>
          <w:t>m</w:t>
        </w:r>
        <w:r w:rsidR="00071DE4">
          <w:rPr>
            <w:spacing w:val="-2"/>
          </w:rPr>
          <w:t>mary</w:t>
        </w:r>
        <w:r>
          <w:tab/>
        </w:r>
        <w:r>
          <w:rPr>
            <w:spacing w:val="-10"/>
          </w:rPr>
          <w:t>2</w:t>
        </w:r>
      </w:hyperlink>
    </w:p>
    <w:p w14:paraId="43514E6B" w14:textId="77777777" w:rsidR="00760CF8" w:rsidRDefault="00000000" w:rsidP="00E5282F">
      <w:pPr>
        <w:pStyle w:val="TOC11"/>
        <w:numPr>
          <w:ilvl w:val="0"/>
          <w:numId w:val="1"/>
        </w:numPr>
        <w:tabs>
          <w:tab w:val="left" w:pos="340"/>
          <w:tab w:val="right" w:leader="dot" w:pos="9450"/>
        </w:tabs>
        <w:spacing w:line="360" w:lineRule="auto"/>
      </w:pPr>
      <w:hyperlink w:anchor="_bookmark1" w:history="1">
        <w:r>
          <w:rPr>
            <w:spacing w:val="-2"/>
          </w:rPr>
          <w:t>Introduction</w:t>
        </w:r>
        <w:r>
          <w:tab/>
        </w:r>
        <w:r>
          <w:rPr>
            <w:spacing w:val="-10"/>
          </w:rPr>
          <w:t>3</w:t>
        </w:r>
      </w:hyperlink>
    </w:p>
    <w:p w14:paraId="213A3AA9" w14:textId="04A409B6" w:rsidR="00760CF8" w:rsidRDefault="00000000" w:rsidP="00E5282F">
      <w:pPr>
        <w:pStyle w:val="TOC11"/>
        <w:numPr>
          <w:ilvl w:val="0"/>
          <w:numId w:val="1"/>
        </w:numPr>
        <w:tabs>
          <w:tab w:val="left" w:pos="340"/>
          <w:tab w:val="right" w:leader="dot" w:pos="9450"/>
        </w:tabs>
        <w:spacing w:line="360" w:lineRule="auto"/>
      </w:pPr>
      <w:hyperlink w:anchor="_bookmark2" w:history="1">
        <w:r>
          <w:t>Main</w:t>
        </w:r>
        <w:r w:rsidR="00071DE4">
          <w:t xml:space="preserve"> </w:t>
        </w:r>
        <w:r>
          <w:rPr>
            <w:spacing w:val="-2"/>
          </w:rPr>
          <w:t>Findings</w:t>
        </w:r>
        <w:r>
          <w:tab/>
        </w:r>
        <w:r>
          <w:rPr>
            <w:spacing w:val="-10"/>
          </w:rPr>
          <w:t>4</w:t>
        </w:r>
      </w:hyperlink>
    </w:p>
    <w:p w14:paraId="51E92C6D" w14:textId="77777777" w:rsidR="00760CF8" w:rsidRDefault="00000000" w:rsidP="00E5282F">
      <w:pPr>
        <w:pStyle w:val="TOC21"/>
        <w:numPr>
          <w:ilvl w:val="1"/>
          <w:numId w:val="1"/>
        </w:numPr>
        <w:tabs>
          <w:tab w:val="left" w:pos="700"/>
          <w:tab w:val="right" w:leader="dot" w:pos="9450"/>
        </w:tabs>
        <w:spacing w:line="360" w:lineRule="auto"/>
      </w:pPr>
      <w:hyperlink w:anchor="_bookmark3" w:history="1">
        <w:r>
          <w:rPr>
            <w:spacing w:val="-5"/>
          </w:rPr>
          <w:t>IF</w:t>
        </w:r>
        <w:r>
          <w:tab/>
        </w:r>
        <w:r>
          <w:rPr>
            <w:spacing w:val="-10"/>
          </w:rPr>
          <w:t>4</w:t>
        </w:r>
      </w:hyperlink>
    </w:p>
    <w:p w14:paraId="795A32ED" w14:textId="77777777" w:rsidR="00760CF8" w:rsidRDefault="00000000" w:rsidP="00E5282F">
      <w:pPr>
        <w:pStyle w:val="TOC21"/>
        <w:numPr>
          <w:ilvl w:val="1"/>
          <w:numId w:val="1"/>
        </w:numPr>
        <w:tabs>
          <w:tab w:val="left" w:pos="700"/>
          <w:tab w:val="right" w:leader="dot" w:pos="9450"/>
        </w:tabs>
        <w:spacing w:before="238" w:line="360" w:lineRule="auto"/>
      </w:pPr>
      <w:hyperlink w:anchor="_bookmark4" w:history="1">
        <w:r>
          <w:rPr>
            <w:spacing w:val="-2"/>
          </w:rPr>
          <w:t>Lookup</w:t>
        </w:r>
        <w:r>
          <w:tab/>
        </w:r>
        <w:r>
          <w:rPr>
            <w:spacing w:val="-10"/>
          </w:rPr>
          <w:t>4</w:t>
        </w:r>
      </w:hyperlink>
    </w:p>
    <w:p w14:paraId="1460AC6E" w14:textId="53186FA3" w:rsidR="00760CF8" w:rsidRDefault="00000000" w:rsidP="00E5282F">
      <w:pPr>
        <w:pStyle w:val="TOC21"/>
        <w:numPr>
          <w:ilvl w:val="1"/>
          <w:numId w:val="1"/>
        </w:numPr>
        <w:tabs>
          <w:tab w:val="left" w:pos="700"/>
          <w:tab w:val="right" w:leader="dot" w:pos="9450"/>
        </w:tabs>
        <w:spacing w:before="238" w:line="360" w:lineRule="auto"/>
      </w:pPr>
      <w:hyperlink w:anchor="_bookmark5" w:history="1">
        <w:r>
          <w:t>Pivot</w:t>
        </w:r>
        <w:r w:rsidR="00071DE4">
          <w:t xml:space="preserve"> </w:t>
        </w:r>
        <w:r>
          <w:rPr>
            <w:spacing w:val="-2"/>
          </w:rPr>
          <w:t>T</w:t>
        </w:r>
        <w:r>
          <w:rPr>
            <w:spacing w:val="-2"/>
          </w:rPr>
          <w:t>ables</w:t>
        </w:r>
        <w:r>
          <w:tab/>
        </w:r>
        <w:r>
          <w:rPr>
            <w:spacing w:val="-10"/>
          </w:rPr>
          <w:t>5</w:t>
        </w:r>
      </w:hyperlink>
    </w:p>
    <w:p w14:paraId="5BC3B4E0" w14:textId="7110CA79" w:rsidR="00760CF8" w:rsidRDefault="00000000" w:rsidP="00E5282F">
      <w:pPr>
        <w:pStyle w:val="TOC21"/>
        <w:numPr>
          <w:ilvl w:val="1"/>
          <w:numId w:val="1"/>
        </w:numPr>
        <w:tabs>
          <w:tab w:val="left" w:pos="700"/>
          <w:tab w:val="right" w:leader="dot" w:pos="9450"/>
        </w:tabs>
        <w:spacing w:before="240" w:line="360" w:lineRule="auto"/>
      </w:pPr>
      <w:hyperlink w:anchor="_bookmark6" w:history="1">
        <w:r>
          <w:t>C</w:t>
        </w:r>
        <w:r w:rsidR="00071DE4">
          <w:t xml:space="preserve">harts </w:t>
        </w:r>
        <w:r>
          <w:t>and</w:t>
        </w:r>
        <w:r w:rsidR="00071DE4">
          <w:t xml:space="preserve"> </w:t>
        </w:r>
        <w:r>
          <w:rPr>
            <w:spacing w:val="-2"/>
          </w:rPr>
          <w:t>G</w:t>
        </w:r>
        <w:r w:rsidR="00071DE4">
          <w:rPr>
            <w:spacing w:val="-2"/>
          </w:rPr>
          <w:t>raphs</w:t>
        </w:r>
        <w:r>
          <w:tab/>
        </w:r>
        <w:r>
          <w:rPr>
            <w:spacing w:val="-10"/>
          </w:rPr>
          <w:t>6</w:t>
        </w:r>
      </w:hyperlink>
    </w:p>
    <w:p w14:paraId="7DFEE910" w14:textId="16EE67FF" w:rsidR="00760CF8" w:rsidRDefault="00000000" w:rsidP="00E5282F">
      <w:pPr>
        <w:pStyle w:val="TOC21"/>
        <w:numPr>
          <w:ilvl w:val="1"/>
          <w:numId w:val="1"/>
        </w:numPr>
        <w:tabs>
          <w:tab w:val="left" w:pos="700"/>
          <w:tab w:val="right" w:leader="dot" w:pos="9450"/>
        </w:tabs>
        <w:spacing w:line="360" w:lineRule="auto"/>
      </w:pPr>
      <w:hyperlink w:anchor="_bookmark7" w:history="1">
        <w:r>
          <w:t>Evaluation</w:t>
        </w:r>
        <w:r w:rsidR="00071DE4">
          <w:t xml:space="preserve"> </w:t>
        </w:r>
        <w:r>
          <w:t>of</w:t>
        </w:r>
        <w:r w:rsidR="00071DE4">
          <w:t xml:space="preserve"> </w:t>
        </w:r>
        <w:r>
          <w:t>Excel</w:t>
        </w:r>
        <w:r w:rsidR="00071DE4">
          <w:t xml:space="preserve"> </w:t>
        </w:r>
        <w:r>
          <w:rPr>
            <w:spacing w:val="-2"/>
          </w:rPr>
          <w:t>Functions</w:t>
        </w:r>
        <w:r>
          <w:tab/>
        </w:r>
        <w:r>
          <w:rPr>
            <w:spacing w:val="-10"/>
          </w:rPr>
          <w:t>6</w:t>
        </w:r>
      </w:hyperlink>
    </w:p>
    <w:p w14:paraId="373FF609" w14:textId="77777777" w:rsidR="00760CF8" w:rsidRDefault="00000000" w:rsidP="00E5282F">
      <w:pPr>
        <w:pStyle w:val="TOC31"/>
        <w:numPr>
          <w:ilvl w:val="2"/>
          <w:numId w:val="1"/>
        </w:numPr>
        <w:tabs>
          <w:tab w:val="left" w:pos="1120"/>
          <w:tab w:val="right" w:leader="dot" w:pos="9450"/>
        </w:tabs>
        <w:spacing w:before="238" w:line="360" w:lineRule="auto"/>
      </w:pPr>
      <w:hyperlink w:anchor="_bookmark8" w:history="1">
        <w:r>
          <w:rPr>
            <w:spacing w:val="-2"/>
          </w:rPr>
          <w:t>Strengths</w:t>
        </w:r>
        <w:r>
          <w:tab/>
        </w:r>
        <w:r>
          <w:rPr>
            <w:spacing w:val="-10"/>
          </w:rPr>
          <w:t>6</w:t>
        </w:r>
      </w:hyperlink>
    </w:p>
    <w:p w14:paraId="2BCE8E6A" w14:textId="77777777" w:rsidR="00760CF8" w:rsidRDefault="00000000" w:rsidP="00E5282F">
      <w:pPr>
        <w:pStyle w:val="TOC31"/>
        <w:numPr>
          <w:ilvl w:val="2"/>
          <w:numId w:val="1"/>
        </w:numPr>
        <w:tabs>
          <w:tab w:val="left" w:pos="1115"/>
          <w:tab w:val="right" w:leader="dot" w:pos="9450"/>
        </w:tabs>
        <w:spacing w:line="360" w:lineRule="auto"/>
        <w:ind w:left="1115" w:hanging="535"/>
      </w:pPr>
      <w:hyperlink w:anchor="_bookmark9" w:history="1">
        <w:r>
          <w:rPr>
            <w:spacing w:val="-2"/>
          </w:rPr>
          <w:t>Weaknesses</w:t>
        </w:r>
        <w:r>
          <w:tab/>
        </w:r>
        <w:r>
          <w:rPr>
            <w:spacing w:val="-10"/>
          </w:rPr>
          <w:t>7</w:t>
        </w:r>
      </w:hyperlink>
    </w:p>
    <w:p w14:paraId="2E3A3580" w14:textId="77777777" w:rsidR="00760CF8" w:rsidRDefault="00000000" w:rsidP="00E5282F">
      <w:pPr>
        <w:pStyle w:val="TOC11"/>
        <w:numPr>
          <w:ilvl w:val="0"/>
          <w:numId w:val="1"/>
        </w:numPr>
        <w:tabs>
          <w:tab w:val="left" w:pos="340"/>
          <w:tab w:val="right" w:leader="dot" w:pos="9450"/>
        </w:tabs>
        <w:spacing w:line="360" w:lineRule="auto"/>
      </w:pPr>
      <w:hyperlink w:anchor="_bookmark10" w:history="1">
        <w:r>
          <w:rPr>
            <w:spacing w:val="-2"/>
          </w:rPr>
          <w:t>Conclusions</w:t>
        </w:r>
        <w:r>
          <w:tab/>
        </w:r>
        <w:r>
          <w:rPr>
            <w:spacing w:val="-10"/>
          </w:rPr>
          <w:t>7</w:t>
        </w:r>
      </w:hyperlink>
    </w:p>
    <w:p w14:paraId="0A2343CC" w14:textId="77777777" w:rsidR="00760CF8" w:rsidRDefault="00000000" w:rsidP="00E5282F">
      <w:pPr>
        <w:pStyle w:val="TOC11"/>
        <w:numPr>
          <w:ilvl w:val="0"/>
          <w:numId w:val="1"/>
        </w:numPr>
        <w:tabs>
          <w:tab w:val="left" w:pos="340"/>
          <w:tab w:val="right" w:leader="dot" w:pos="9450"/>
        </w:tabs>
        <w:spacing w:line="360" w:lineRule="auto"/>
      </w:pPr>
      <w:hyperlink w:anchor="_bookmark11" w:history="1">
        <w:r>
          <w:rPr>
            <w:spacing w:val="-2"/>
          </w:rPr>
          <w:t>Recommendations</w:t>
        </w:r>
        <w:r>
          <w:tab/>
        </w:r>
        <w:r>
          <w:rPr>
            <w:spacing w:val="-10"/>
          </w:rPr>
          <w:t>7</w:t>
        </w:r>
      </w:hyperlink>
    </w:p>
    <w:p w14:paraId="05ECA9DA" w14:textId="77777777" w:rsidR="00760CF8" w:rsidRDefault="00760CF8" w:rsidP="00E5282F">
      <w:pPr>
        <w:spacing w:line="360" w:lineRule="auto"/>
        <w:sectPr w:rsidR="00760CF8" w:rsidSect="00B557A6">
          <w:type w:val="continuous"/>
          <w:pgSz w:w="12240" w:h="15840"/>
          <w:pgMar w:top="1740" w:right="1320" w:bottom="280" w:left="1340" w:header="720" w:footer="720" w:gutter="0"/>
          <w:pgNumType w:start="0"/>
          <w:cols w:space="720"/>
          <w:titlePg/>
          <w:docGrid w:linePitch="299"/>
        </w:sectPr>
      </w:pPr>
    </w:p>
    <w:p w14:paraId="633CC146" w14:textId="77777777" w:rsidR="00760CF8" w:rsidRPr="00071DE4" w:rsidRDefault="00000000" w:rsidP="00E5282F">
      <w:pPr>
        <w:pStyle w:val="Heading11"/>
        <w:spacing w:line="360" w:lineRule="auto"/>
        <w:ind w:left="100" w:firstLine="0"/>
        <w:rPr>
          <w:rFonts w:ascii="Times New Roman" w:hAnsi="Times New Roman" w:cs="Times New Roman"/>
          <w:sz w:val="28"/>
        </w:rPr>
      </w:pPr>
      <w:bookmarkStart w:id="0" w:name="Summary_"/>
      <w:bookmarkStart w:id="1" w:name="_bookmark0"/>
      <w:bookmarkEnd w:id="0"/>
      <w:bookmarkEnd w:id="1"/>
      <w:r w:rsidRPr="00071DE4">
        <w:rPr>
          <w:rFonts w:ascii="Times New Roman" w:hAnsi="Times New Roman" w:cs="Times New Roman"/>
          <w:color w:val="0F4660"/>
          <w:spacing w:val="-2"/>
        </w:rPr>
        <w:lastRenderedPageBreak/>
        <w:t>Executive Summary</w:t>
      </w:r>
      <w:bookmarkStart w:id="2" w:name="The_summary_could_be_titled:_&quot;Executive_"/>
      <w:bookmarkEnd w:id="2"/>
    </w:p>
    <w:p w14:paraId="2CCF734C" w14:textId="77777777" w:rsidR="00760CF8" w:rsidRDefault="00000000" w:rsidP="00E5282F">
      <w:pPr>
        <w:pStyle w:val="BodyText"/>
        <w:spacing w:before="79" w:line="360" w:lineRule="auto"/>
        <w:ind w:left="100" w:right="117"/>
        <w:jc w:val="both"/>
      </w:pPr>
      <w:r>
        <w:t xml:space="preserve">In today's data-driven business background, the ability to originate meaningful intuitions from vast datasets is fundamental for organizational success. The character of the </w:t>
      </w:r>
      <w:proofErr w:type="spellStart"/>
      <w:r>
        <w:t>SeniorApplications</w:t>
      </w:r>
      <w:proofErr w:type="spellEnd"/>
      <w:r>
        <w:t xml:space="preserve"> and Data Analyst at Atlantic Office Supplies incorporates the accountability of examining the sales data of Swansea Office Supplies to </w:t>
      </w:r>
      <w:proofErr w:type="spellStart"/>
      <w:r>
        <w:t>recognise</w:t>
      </w:r>
      <w:proofErr w:type="spellEnd"/>
      <w:r>
        <w:t xml:space="preserve"> areas of unease and opportunities for improvement. This executive summary specifies a short summary of the analysis performed using Microsoft Excel™, emphasizing key findings and recommendations for considered action.</w:t>
      </w:r>
    </w:p>
    <w:p w14:paraId="2D86EE6C" w14:textId="395F8865" w:rsidR="00760CF8" w:rsidRDefault="00000000" w:rsidP="00E5282F">
      <w:pPr>
        <w:pStyle w:val="BodyText"/>
        <w:spacing w:before="161" w:line="360" w:lineRule="auto"/>
        <w:ind w:left="100" w:right="117"/>
        <w:jc w:val="both"/>
      </w:pPr>
      <w:r>
        <w:t>Our evaluation of Swansea Office Supplies' sales data showed several meaningful insights. Across the exploitation of Excel functions such as IF, LOOKUP, PIVOT TABLES, CHARTS, and GRAPHS, we discovered areas where profitability is low or negative. The application of these functions recognized for a comprehensive assessment of the</w:t>
      </w:r>
      <w:r w:rsidR="00E5282F">
        <w:t xml:space="preserve"> </w:t>
      </w:r>
      <w:r>
        <w:t>data, authorizing</w:t>
      </w:r>
      <w:r w:rsidR="00E5282F">
        <w:t xml:space="preserve"> </w:t>
      </w:r>
      <w:r>
        <w:t>us to</w:t>
      </w:r>
      <w:r w:rsidR="00E5282F">
        <w:t xml:space="preserve"> </w:t>
      </w:r>
      <w:r>
        <w:t>classify orders as either "Loss" or "Profit" constructed on their values.</w:t>
      </w:r>
    </w:p>
    <w:p w14:paraId="2C756779" w14:textId="2565BADE" w:rsidR="00760CF8" w:rsidRDefault="00000000" w:rsidP="00E5282F">
      <w:pPr>
        <w:pStyle w:val="BodyText"/>
        <w:spacing w:before="160" w:line="360" w:lineRule="auto"/>
        <w:ind w:left="100" w:right="118"/>
        <w:jc w:val="both"/>
      </w:pPr>
      <w:r>
        <w:t xml:space="preserve">The main findings from our evaluation include the areas of low profitability. Orders with negative Profit values should be examined for potential cost </w:t>
      </w:r>
      <w:r w:rsidR="00E5282F">
        <w:t>optimization</w:t>
      </w:r>
      <w:r>
        <w:t xml:space="preserve"> or pricing adjustments. Corporate and Consumer segments show variable profitability, advocating a need for directed marketing approaches.</w:t>
      </w:r>
    </w:p>
    <w:p w14:paraId="2F0F5650" w14:textId="77777777" w:rsidR="00760CF8" w:rsidRDefault="00000000" w:rsidP="00E5282F">
      <w:pPr>
        <w:pStyle w:val="BodyText"/>
        <w:spacing w:before="159" w:line="360" w:lineRule="auto"/>
        <w:ind w:left="100" w:right="120"/>
        <w:jc w:val="both"/>
      </w:pPr>
      <w:r>
        <w:t>OurestimateoftheExcelfunctionsdecoratedtheirstrengthsingrantingauser-friendlyinterface, flexibility in data analysis, and effective data visualization experiences. However, we also stated limitations such as tasks with larger datasets and the need for booklet updates.</w:t>
      </w:r>
    </w:p>
    <w:p w14:paraId="7A6F0E3B" w14:textId="77777777" w:rsidR="00760CF8" w:rsidRDefault="00000000" w:rsidP="00E5282F">
      <w:pPr>
        <w:pStyle w:val="BodyText"/>
        <w:spacing w:before="162" w:line="360" w:lineRule="auto"/>
        <w:ind w:left="100" w:right="118"/>
        <w:jc w:val="both"/>
      </w:pPr>
      <w:r>
        <w:t>Based on these findings, we acclaim the following planned actions, conduct a complete cost analysis of low-profit Product Categories to recognize areas for cost reduction. Effect aimed marketing campaigns to boost sales in underachieving segments. Regularly monitor and update pricing tactics to align with market movements and increase profitability.</w:t>
      </w:r>
    </w:p>
    <w:p w14:paraId="1181DF1A" w14:textId="77777777" w:rsidR="00760CF8" w:rsidRDefault="00760CF8" w:rsidP="00E5282F">
      <w:pPr>
        <w:spacing w:line="360" w:lineRule="auto"/>
        <w:jc w:val="both"/>
        <w:sectPr w:rsidR="00760CF8" w:rsidSect="00B557A6">
          <w:pgSz w:w="12240" w:h="15840"/>
          <w:pgMar w:top="1520" w:right="1320" w:bottom="280" w:left="1340" w:header="720" w:footer="720" w:gutter="0"/>
          <w:cols w:space="720"/>
        </w:sectPr>
      </w:pPr>
    </w:p>
    <w:p w14:paraId="3E58B10D" w14:textId="77777777" w:rsidR="00760CF8" w:rsidRPr="00071DE4" w:rsidRDefault="00000000" w:rsidP="00E5282F">
      <w:pPr>
        <w:pStyle w:val="Heading11"/>
        <w:numPr>
          <w:ilvl w:val="0"/>
          <w:numId w:val="4"/>
        </w:numPr>
        <w:tabs>
          <w:tab w:val="left" w:pos="650"/>
        </w:tabs>
        <w:spacing w:line="360" w:lineRule="auto"/>
        <w:ind w:left="650" w:hanging="550"/>
        <w:rPr>
          <w:rFonts w:ascii="Times New Roman" w:hAnsi="Times New Roman" w:cs="Times New Roman"/>
        </w:rPr>
      </w:pPr>
      <w:bookmarkStart w:id="3" w:name="1._Introduction"/>
      <w:bookmarkStart w:id="4" w:name="_bookmark1"/>
      <w:bookmarkEnd w:id="3"/>
      <w:bookmarkEnd w:id="4"/>
      <w:r w:rsidRPr="00071DE4">
        <w:rPr>
          <w:rFonts w:ascii="Times New Roman" w:hAnsi="Times New Roman" w:cs="Times New Roman"/>
          <w:color w:val="0F4660"/>
          <w:spacing w:val="-2"/>
        </w:rPr>
        <w:lastRenderedPageBreak/>
        <w:t>Introduction</w:t>
      </w:r>
    </w:p>
    <w:p w14:paraId="6B8D19EF" w14:textId="2D8DD3E4" w:rsidR="00760CF8" w:rsidRDefault="00000000" w:rsidP="00E5282F">
      <w:pPr>
        <w:pStyle w:val="BodyText"/>
        <w:spacing w:before="432" w:line="360" w:lineRule="auto"/>
        <w:ind w:left="100" w:right="117"/>
        <w:jc w:val="both"/>
      </w:pPr>
      <w:r>
        <w:t>In</w:t>
      </w:r>
      <w:r w:rsidR="00E5282F">
        <w:t xml:space="preserve"> </w:t>
      </w:r>
      <w:r>
        <w:t>the</w:t>
      </w:r>
      <w:r w:rsidR="00E5282F">
        <w:t xml:space="preserve"> </w:t>
      </w:r>
      <w:r>
        <w:t>dynamic</w:t>
      </w:r>
      <w:r w:rsidR="00E5282F">
        <w:t xml:space="preserve"> </w:t>
      </w:r>
      <w:r>
        <w:t>model</w:t>
      </w:r>
      <w:r w:rsidR="00E5282F">
        <w:t xml:space="preserve"> </w:t>
      </w:r>
      <w:r>
        <w:t>of</w:t>
      </w:r>
      <w:r w:rsidR="00E5282F">
        <w:t xml:space="preserve"> </w:t>
      </w:r>
      <w:r>
        <w:t>the</w:t>
      </w:r>
      <w:r w:rsidR="00E5282F">
        <w:t xml:space="preserve"> </w:t>
      </w:r>
      <w:r>
        <w:t>modern</w:t>
      </w:r>
      <w:r w:rsidR="00E5282F">
        <w:t xml:space="preserve"> </w:t>
      </w:r>
      <w:r>
        <w:t>business</w:t>
      </w:r>
      <w:r w:rsidR="00E5282F">
        <w:t xml:space="preserve"> </w:t>
      </w:r>
      <w:r>
        <w:t>world,</w:t>
      </w:r>
      <w:r w:rsidR="00E5282F">
        <w:t xml:space="preserve"> </w:t>
      </w:r>
      <w:r>
        <w:t>data</w:t>
      </w:r>
      <w:r w:rsidR="00E5282F">
        <w:t xml:space="preserve"> </w:t>
      </w:r>
      <w:r>
        <w:t>analysis</w:t>
      </w:r>
      <w:r w:rsidR="00E5282F">
        <w:t xml:space="preserve"> </w:t>
      </w:r>
      <w:r>
        <w:t>has</w:t>
      </w:r>
      <w:r w:rsidR="00E5282F">
        <w:t xml:space="preserve"> </w:t>
      </w:r>
      <w:r>
        <w:t>developed</w:t>
      </w:r>
      <w:r w:rsidR="00E5282F">
        <w:t xml:space="preserve"> </w:t>
      </w:r>
      <w:r>
        <w:t>a</w:t>
      </w:r>
      <w:r w:rsidR="00E5282F">
        <w:t xml:space="preserve"> </w:t>
      </w:r>
      <w:r>
        <w:t>required</w:t>
      </w:r>
      <w:r w:rsidR="00E5282F">
        <w:t xml:space="preserve"> </w:t>
      </w:r>
      <w:r>
        <w:t xml:space="preserve">tool for companies obtaining to enhance their operations and drive advance. As the Senior Applications and Data Analyst at Atlantic Office Supplies, it is commanding to employ the power of data to disclose perceptions that can thrust the company towards heightened profitability and affordability. This describe investigates into an in-depth evaluation of the sales data of Swansea Office Supplies, a secondary of Atlantic Office Supplies, using Microsoft </w:t>
      </w:r>
      <w:r>
        <w:rPr>
          <w:spacing w:val="-2"/>
        </w:rPr>
        <w:t>Excel™.</w:t>
      </w:r>
    </w:p>
    <w:p w14:paraId="1F28DA57" w14:textId="3DAF9198" w:rsidR="00760CF8" w:rsidRDefault="00000000" w:rsidP="00E5282F">
      <w:pPr>
        <w:pStyle w:val="BodyText"/>
        <w:spacing w:before="160" w:line="360" w:lineRule="auto"/>
        <w:ind w:left="100" w:right="118"/>
        <w:jc w:val="both"/>
      </w:pPr>
      <w:r>
        <w:t>Swansea Office Supplies, a company concentrating on the allocation of various office supplies, has labelled a disturbing trend of suboptimal profitability in evident areas of its operations. The objective of this investigation is to use Microsoft Excel™ to accurately observe the sales data, with a feature focus on recognizing areas of low or negative profitability. Through the strategic application</w:t>
      </w:r>
      <w:r w:rsidR="00E5282F">
        <w:t xml:space="preserve"> </w:t>
      </w:r>
      <w:r>
        <w:t>of</w:t>
      </w:r>
      <w:r w:rsidR="00E5282F">
        <w:t xml:space="preserve"> </w:t>
      </w:r>
      <w:r>
        <w:t>Excel</w:t>
      </w:r>
      <w:r w:rsidR="00E5282F">
        <w:t xml:space="preserve"> </w:t>
      </w:r>
      <w:r>
        <w:t>functions</w:t>
      </w:r>
      <w:r w:rsidR="00E5282F">
        <w:t xml:space="preserve"> </w:t>
      </w:r>
      <w:r>
        <w:t>such</w:t>
      </w:r>
      <w:r w:rsidR="00E5282F">
        <w:t xml:space="preserve"> </w:t>
      </w:r>
      <w:r>
        <w:t>as</w:t>
      </w:r>
      <w:r w:rsidR="00E5282F">
        <w:t xml:space="preserve"> </w:t>
      </w:r>
      <w:r>
        <w:t>IF,</w:t>
      </w:r>
      <w:r w:rsidR="00E5282F">
        <w:t xml:space="preserve"> </w:t>
      </w:r>
      <w:r>
        <w:t>LOOKUP,</w:t>
      </w:r>
      <w:r w:rsidR="00E5282F">
        <w:t xml:space="preserve"> </w:t>
      </w:r>
      <w:r>
        <w:t>PIVOT</w:t>
      </w:r>
      <w:r w:rsidR="00E5282F">
        <w:t xml:space="preserve"> </w:t>
      </w:r>
      <w:r>
        <w:t>TABLES,</w:t>
      </w:r>
      <w:r w:rsidR="00E5282F">
        <w:t xml:space="preserve"> </w:t>
      </w:r>
      <w:r>
        <w:t>CHARTS,</w:t>
      </w:r>
      <w:r w:rsidR="00E5282F">
        <w:t xml:space="preserve"> </w:t>
      </w:r>
      <w:r>
        <w:t>and</w:t>
      </w:r>
      <w:r w:rsidR="00E5282F">
        <w:t xml:space="preserve"> </w:t>
      </w:r>
      <w:r>
        <w:t>GRAPHS, we</w:t>
      </w:r>
      <w:r w:rsidR="00E5282F">
        <w:t xml:space="preserve"> </w:t>
      </w:r>
      <w:r>
        <w:t>mark</w:t>
      </w:r>
      <w:r w:rsidR="00E5282F">
        <w:t xml:space="preserve"> </w:t>
      </w:r>
      <w:r>
        <w:t>to</w:t>
      </w:r>
      <w:r w:rsidR="00E5282F">
        <w:t xml:space="preserve"> </w:t>
      </w:r>
      <w:r>
        <w:t>present actionable</w:t>
      </w:r>
      <w:r w:rsidR="00E5282F">
        <w:t xml:space="preserve"> </w:t>
      </w:r>
      <w:r>
        <w:t>discernments</w:t>
      </w:r>
      <w:r w:rsidR="00E5282F">
        <w:t xml:space="preserve"> </w:t>
      </w:r>
      <w:r>
        <w:t>that</w:t>
      </w:r>
      <w:r w:rsidR="00E5282F">
        <w:t xml:space="preserve"> </w:t>
      </w:r>
      <w:r>
        <w:t>can</w:t>
      </w:r>
      <w:r w:rsidR="00E5282F">
        <w:t xml:space="preserve"> </w:t>
      </w:r>
      <w:r>
        <w:t>guide decision-making</w:t>
      </w:r>
      <w:r w:rsidR="00E5282F">
        <w:t xml:space="preserve"> </w:t>
      </w:r>
      <w:r>
        <w:t>developments</w:t>
      </w:r>
      <w:r w:rsidR="00E5282F">
        <w:t xml:space="preserve"> </w:t>
      </w:r>
      <w:r>
        <w:t>within the business.</w:t>
      </w:r>
    </w:p>
    <w:p w14:paraId="7D4D0076" w14:textId="13EE28A1" w:rsidR="00760CF8" w:rsidRDefault="00000000" w:rsidP="00E5282F">
      <w:pPr>
        <w:pStyle w:val="BodyText"/>
        <w:spacing w:before="160" w:line="360" w:lineRule="auto"/>
        <w:ind w:left="100" w:right="119"/>
        <w:jc w:val="both"/>
      </w:pPr>
      <w:r>
        <w:t>This</w:t>
      </w:r>
      <w:r w:rsidR="00E5282F">
        <w:t xml:space="preserve"> </w:t>
      </w:r>
      <w:r>
        <w:t>version</w:t>
      </w:r>
      <w:r w:rsidR="00E5282F">
        <w:t xml:space="preserve"> </w:t>
      </w:r>
      <w:r>
        <w:t>is</w:t>
      </w:r>
      <w:r w:rsidR="00E5282F">
        <w:t xml:space="preserve"> </w:t>
      </w:r>
      <w:r>
        <w:t>controlled</w:t>
      </w:r>
      <w:r w:rsidR="00E5282F">
        <w:t xml:space="preserve"> </w:t>
      </w:r>
      <w:r>
        <w:t>to</w:t>
      </w:r>
      <w:r w:rsidR="00E5282F">
        <w:t xml:space="preserve"> </w:t>
      </w:r>
      <w:r>
        <w:t>not</w:t>
      </w:r>
      <w:r w:rsidR="00E5282F">
        <w:t xml:space="preserve"> </w:t>
      </w:r>
      <w:r>
        <w:t>only</w:t>
      </w:r>
      <w:r w:rsidR="00E5282F">
        <w:t xml:space="preserve"> </w:t>
      </w:r>
      <w:r>
        <w:t>present</w:t>
      </w:r>
      <w:r w:rsidR="00E5282F">
        <w:t xml:space="preserve"> </w:t>
      </w:r>
      <w:r>
        <w:t>the</w:t>
      </w:r>
      <w:r w:rsidR="00E5282F">
        <w:t xml:space="preserve"> </w:t>
      </w:r>
      <w:r>
        <w:t>findings</w:t>
      </w:r>
      <w:r w:rsidR="00E5282F">
        <w:t xml:space="preserve"> </w:t>
      </w:r>
      <w:r>
        <w:t>of</w:t>
      </w:r>
      <w:r w:rsidR="00E5282F">
        <w:t xml:space="preserve"> </w:t>
      </w:r>
      <w:r>
        <w:t>our</w:t>
      </w:r>
      <w:r w:rsidR="00E5282F">
        <w:t xml:space="preserve"> </w:t>
      </w:r>
      <w:r>
        <w:t>examination</w:t>
      </w:r>
      <w:r w:rsidR="00E5282F">
        <w:t xml:space="preserve"> </w:t>
      </w:r>
      <w:proofErr w:type="spellStart"/>
      <w:r>
        <w:t>butal</w:t>
      </w:r>
      <w:proofErr w:type="spellEnd"/>
      <w:r w:rsidR="00E5282F">
        <w:t xml:space="preserve"> </w:t>
      </w:r>
      <w:r>
        <w:t>so</w:t>
      </w:r>
      <w:r w:rsidR="00E5282F">
        <w:t xml:space="preserve"> </w:t>
      </w:r>
      <w:r>
        <w:t>to</w:t>
      </w:r>
      <w:r w:rsidR="00E5282F">
        <w:t xml:space="preserve"> </w:t>
      </w:r>
      <w:r>
        <w:t>calculate the strengths and weaknesses of using Microsoft Excel™ for data preprocessing, analysis, and visualization. By showcasing the functional application of Excel functions in a real-world business framework, we aim to exhibit the implication of leveraging technology for data-driven decision-making. The perceptions obtained from this analysis are calculated to behave as a foundation</w:t>
      </w:r>
      <w:r w:rsidR="00E5282F">
        <w:t xml:space="preserve"> </w:t>
      </w:r>
      <w:r>
        <w:t>for calculated proposals pointed at developing profitability</w:t>
      </w:r>
      <w:r w:rsidR="00E5282F">
        <w:t xml:space="preserve"> </w:t>
      </w:r>
      <w:r>
        <w:t>and operational efficiency at Swansea Office Supplies.</w:t>
      </w:r>
    </w:p>
    <w:p w14:paraId="0E17AC4D" w14:textId="77777777" w:rsidR="00760CF8" w:rsidRDefault="00760CF8" w:rsidP="00E5282F">
      <w:pPr>
        <w:spacing w:line="360" w:lineRule="auto"/>
        <w:jc w:val="both"/>
        <w:sectPr w:rsidR="00760CF8" w:rsidSect="00B557A6">
          <w:pgSz w:w="12240" w:h="15840"/>
          <w:pgMar w:top="1520" w:right="1320" w:bottom="280" w:left="1340" w:header="720" w:footer="720" w:gutter="0"/>
          <w:cols w:space="720"/>
        </w:sectPr>
      </w:pPr>
    </w:p>
    <w:p w14:paraId="3D39BBFF" w14:textId="6441F84D" w:rsidR="00760CF8" w:rsidRPr="00071DE4" w:rsidRDefault="00000000" w:rsidP="00E5282F">
      <w:pPr>
        <w:pStyle w:val="Heading11"/>
        <w:numPr>
          <w:ilvl w:val="0"/>
          <w:numId w:val="4"/>
        </w:numPr>
        <w:tabs>
          <w:tab w:val="left" w:pos="650"/>
        </w:tabs>
        <w:spacing w:line="360" w:lineRule="auto"/>
        <w:ind w:left="650" w:hanging="550"/>
        <w:rPr>
          <w:rFonts w:ascii="Times New Roman" w:hAnsi="Times New Roman" w:cs="Times New Roman"/>
        </w:rPr>
      </w:pPr>
      <w:bookmarkStart w:id="5" w:name="2._Main_Findings"/>
      <w:bookmarkStart w:id="6" w:name="_bookmark2"/>
      <w:bookmarkEnd w:id="5"/>
      <w:bookmarkEnd w:id="6"/>
      <w:r w:rsidRPr="00071DE4">
        <w:rPr>
          <w:rFonts w:ascii="Times New Roman" w:hAnsi="Times New Roman" w:cs="Times New Roman"/>
          <w:color w:val="0F4660"/>
        </w:rPr>
        <w:lastRenderedPageBreak/>
        <w:t>Main</w:t>
      </w:r>
      <w:r w:rsidR="00071DE4">
        <w:rPr>
          <w:rFonts w:ascii="Times New Roman" w:hAnsi="Times New Roman" w:cs="Times New Roman"/>
          <w:color w:val="0F4660"/>
        </w:rPr>
        <w:t xml:space="preserve"> </w:t>
      </w:r>
      <w:r w:rsidRPr="00071DE4">
        <w:rPr>
          <w:rFonts w:ascii="Times New Roman" w:hAnsi="Times New Roman" w:cs="Times New Roman"/>
          <w:color w:val="0F4660"/>
          <w:spacing w:val="-2"/>
        </w:rPr>
        <w:t>Findings</w:t>
      </w:r>
    </w:p>
    <w:p w14:paraId="6AEDFE0D" w14:textId="2815B809" w:rsidR="00760CF8" w:rsidRPr="00071DE4" w:rsidRDefault="00000000" w:rsidP="00E5282F">
      <w:pPr>
        <w:pStyle w:val="ListParagraph"/>
        <w:numPr>
          <w:ilvl w:val="1"/>
          <w:numId w:val="4"/>
        </w:numPr>
        <w:tabs>
          <w:tab w:val="left" w:pos="773"/>
        </w:tabs>
        <w:spacing w:before="514" w:line="360" w:lineRule="auto"/>
        <w:ind w:left="773" w:hanging="673"/>
        <w:rPr>
          <w:sz w:val="32"/>
        </w:rPr>
      </w:pPr>
      <w:bookmarkStart w:id="7" w:name="2.1_IF_Function"/>
      <w:bookmarkStart w:id="8" w:name="_bookmark3"/>
      <w:bookmarkEnd w:id="7"/>
      <w:bookmarkEnd w:id="8"/>
      <w:r w:rsidRPr="00071DE4">
        <w:rPr>
          <w:color w:val="0F4660"/>
          <w:sz w:val="32"/>
        </w:rPr>
        <w:t>IF</w:t>
      </w:r>
      <w:r w:rsidR="00071DE4">
        <w:rPr>
          <w:color w:val="0F4660"/>
          <w:sz w:val="32"/>
        </w:rPr>
        <w:t xml:space="preserve"> </w:t>
      </w:r>
      <w:r w:rsidRPr="00071DE4">
        <w:rPr>
          <w:color w:val="0F4660"/>
          <w:spacing w:val="-2"/>
          <w:sz w:val="32"/>
        </w:rPr>
        <w:t>Function</w:t>
      </w:r>
    </w:p>
    <w:p w14:paraId="47381F73" w14:textId="4856F722" w:rsidR="00760CF8" w:rsidRDefault="00000000" w:rsidP="00E5282F">
      <w:pPr>
        <w:pStyle w:val="BodyText"/>
        <w:spacing w:before="361" w:line="360" w:lineRule="auto"/>
        <w:ind w:left="100" w:right="118"/>
        <w:jc w:val="both"/>
      </w:pPr>
      <w:r>
        <w:t xml:space="preserve">The IF function was involved in categorizing cities established on profitability. For example, we used the IF function to discover the cities where Profit was negative, representing a loss. This facilitated </w:t>
      </w:r>
      <w:r w:rsidR="00071DE4">
        <w:t>us locate</w:t>
      </w:r>
      <w:r>
        <w:t xml:space="preserve"> detailed transactions </w:t>
      </w:r>
      <w:r w:rsidR="00071DE4">
        <w:t>with low</w:t>
      </w:r>
      <w:r>
        <w:t xml:space="preserve"> </w:t>
      </w:r>
      <w:r w:rsidR="00071DE4">
        <w:t>profitability. So</w:t>
      </w:r>
      <w:r>
        <w:t xml:space="preserve">, </w:t>
      </w:r>
      <w:r w:rsidR="00071DE4">
        <w:t>by employing</w:t>
      </w:r>
      <w:r>
        <w:t xml:space="preserve"> </w:t>
      </w:r>
      <w:r w:rsidR="00071DE4">
        <w:t>the IF</w:t>
      </w:r>
      <w:r>
        <w:t xml:space="preserve"> function we have found three cities which are facing loss those are North Dakota, Texas, and Wyoming.</w:t>
      </w:r>
    </w:p>
    <w:p w14:paraId="4F1B59D1" w14:textId="77777777" w:rsidR="00760CF8" w:rsidRDefault="00000000" w:rsidP="00E5282F">
      <w:pPr>
        <w:pStyle w:val="BodyText"/>
        <w:spacing w:before="10" w:line="360" w:lineRule="auto"/>
        <w:rPr>
          <w:sz w:val="11"/>
        </w:rPr>
      </w:pPr>
      <w:r>
        <w:rPr>
          <w:noProof/>
        </w:rPr>
        <w:drawing>
          <wp:anchor distT="0" distB="0" distL="0" distR="0" simplePos="0" relativeHeight="2" behindDoc="1" locked="0" layoutInCell="1" allowOverlap="1" wp14:anchorId="3E4008EA" wp14:editId="39A2BF97">
            <wp:simplePos x="0" y="0"/>
            <wp:positionH relativeFrom="page">
              <wp:posOffset>2267711</wp:posOffset>
            </wp:positionH>
            <wp:positionV relativeFrom="paragraph">
              <wp:posOffset>102393</wp:posOffset>
            </wp:positionV>
            <wp:extent cx="3237411" cy="1133475"/>
            <wp:effectExtent l="0" t="0" r="0" b="0"/>
            <wp:wrapTopAndBottom/>
            <wp:docPr id="10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9" cstate="print"/>
                    <a:srcRect/>
                    <a:stretch/>
                  </pic:blipFill>
                  <pic:spPr>
                    <a:xfrm>
                      <a:off x="0" y="0"/>
                      <a:ext cx="3237411" cy="1133475"/>
                    </a:xfrm>
                    <a:prstGeom prst="rect">
                      <a:avLst/>
                    </a:prstGeom>
                  </pic:spPr>
                </pic:pic>
              </a:graphicData>
            </a:graphic>
          </wp:anchor>
        </w:drawing>
      </w:r>
      <w:r>
        <w:rPr>
          <w:noProof/>
        </w:rPr>
        <mc:AlternateContent>
          <mc:Choice Requires="wps">
            <w:drawing>
              <wp:anchor distT="0" distB="0" distL="0" distR="0" simplePos="0" relativeHeight="3" behindDoc="1" locked="0" layoutInCell="1" allowOverlap="1" wp14:anchorId="339CE1BE" wp14:editId="248D005B">
                <wp:simplePos x="0" y="0"/>
                <wp:positionH relativeFrom="page">
                  <wp:posOffset>914400</wp:posOffset>
                </wp:positionH>
                <wp:positionV relativeFrom="paragraph">
                  <wp:posOffset>1434369</wp:posOffset>
                </wp:positionV>
                <wp:extent cx="5943600" cy="364489"/>
                <wp:effectExtent l="0" t="0" r="0" b="0"/>
                <wp:wrapTopAndBottom/>
                <wp:docPr id="1027" name="Text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364489"/>
                        </a:xfrm>
                        <a:prstGeom prst="rect">
                          <a:avLst/>
                        </a:prstGeom>
                        <a:solidFill>
                          <a:srgbClr val="D7D7D7"/>
                        </a:solidFill>
                      </wps:spPr>
                      <wps:txbx>
                        <w:txbxContent>
                          <w:p w14:paraId="7C48BA8E" w14:textId="77777777" w:rsidR="00760CF8" w:rsidRDefault="00000000">
                            <w:pPr>
                              <w:pStyle w:val="BodyText"/>
                              <w:jc w:val="center"/>
                              <w:rPr>
                                <w:color w:val="000000"/>
                              </w:rPr>
                            </w:pPr>
                            <w:r>
                              <w:rPr>
                                <w:color w:val="000000"/>
                              </w:rPr>
                              <w:t>Figure</w:t>
                            </w:r>
                            <w:proofErr w:type="gramStart"/>
                            <w:r>
                              <w:rPr>
                                <w:color w:val="000000"/>
                              </w:rPr>
                              <w:t>1:IF</w:t>
                            </w:r>
                            <w:r>
                              <w:rPr>
                                <w:color w:val="000000"/>
                                <w:spacing w:val="-2"/>
                              </w:rPr>
                              <w:t>Function</w:t>
                            </w:r>
                            <w:proofErr w:type="gramEnd"/>
                          </w:p>
                        </w:txbxContent>
                      </wps:txbx>
                      <wps:bodyPr wrap="square" lIns="0" tIns="0" rIns="0" bIns="0">
                        <a:prstTxWarp prst="textNoShape">
                          <a:avLst/>
                        </a:prstTxWarp>
                        <a:noAutofit/>
                      </wps:bodyPr>
                    </wps:wsp>
                  </a:graphicData>
                </a:graphic>
              </wp:anchor>
            </w:drawing>
          </mc:Choice>
          <mc:Fallback>
            <w:pict>
              <v:rect w14:anchorId="339CE1BE" id="Textbox 2" o:spid="_x0000_s1027" style="position:absolute;margin-left:1in;margin-top:112.95pt;width:468pt;height:28.7pt;z-index:-50331647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GRjvAEAAHsDAAAOAAAAZHJzL2Uyb0RvYy54bWysU1Fr2zAQfh/sPwi9L07bLGtNnDIWOgal&#13;&#10;K7Sjz7IsxWKypN0psfPvd1LspHRvZRjEne7z+fu+O69uh86yvQI03lX8YjbnTDnpG+O2Ff/1fPfp&#13;&#10;mjOMwjXCeqcqflDIb9cfP6z6UKpL33rbKGDUxGHZh4q3MYayKFC2qhM480E5KmoPnYiUwrZoQPTU&#13;&#10;vbPF5Xy+LHoPTQAvFSLdbo5Fvs79tVYy/tQaVWS24sQt5hPyWaezWK9EuQURWiNHGuIdLDphHH30&#13;&#10;1GojomA7MP+06owEj17HmfRd4bU2UmUNpOZi/kbNUyuCylrIHAwnm/D/tZUP+6fwCIk6hnsvfyM5&#13;&#10;UvQBy1MlJThiBg1dwhJxNmQXDycX1RCZpMvPN4ur5ZzMllS7Wi4W1zfJ5kKU09sBMH5XvmMpqDjQ&#13;&#10;lLJ5Yn+P8QidIJmYt6a5M9bmBLb1NwtsL2iimy/pGbvjGZYFHDkn9nGoB2Ya2s8ETTe1bw6PwHoa&#13;&#10;fMXxz06A4sz+cORs2pIpgCmoxyAxSNSehxcBYeQfSfmDn4Ylyjcyjtj0pvNfd9FrkzWeaYyG04Sz&#13;&#10;S+M2phV6nWfU+Z9Z/wUAAP//AwBQSwMEFAAGAAgAAAAhAHRbIKHkAAAAEQEAAA8AAABkcnMvZG93&#13;&#10;bnJldi54bWxMT01Lw0AQvQv+h2UEL2J3TavENJtSFIW2XloLXjfZMQnuR8hu0+TfOz3pZeC9mXkf&#13;&#10;+Wq0hg3Yh9Y7CQ8zAQxd5XXragnHz7f7FFiIymllvEMJEwZYFddXucq0P7s9DodYMxJxIVMSmhi7&#13;&#10;jPNQNWhVmPkOHe2+fW9VJNjXXPfqTOLW8ESIJ25V68ihUR2+NFj9HE5WwmYa7r7WKU7mHbfbj3Kz&#13;&#10;K/fHnZS3N+PrksZ6CSziGP8+4NKB8kNBwUp/cjowQ3ixoEJRQpI8PgO7XIhUEFUSlc7nwIuc/29S&#13;&#10;/AIAAP//AwBQSwECLQAUAAYACAAAACEAtoM4kv4AAADhAQAAEwAAAAAAAAAAAAAAAAAAAAAAW0Nv&#13;&#10;bnRlbnRfVHlwZXNdLnhtbFBLAQItABQABgAIAAAAIQA4/SH/1gAAAJQBAAALAAAAAAAAAAAAAAAA&#13;&#10;AC8BAABfcmVscy8ucmVsc1BLAQItABQABgAIAAAAIQCrLGRjvAEAAHsDAAAOAAAAAAAAAAAAAAAA&#13;&#10;AC4CAABkcnMvZTJvRG9jLnhtbFBLAQItABQABgAIAAAAIQB0WyCh5AAAABEBAAAPAAAAAAAAAAAA&#13;&#10;AAAAABYEAABkcnMvZG93bnJldi54bWxQSwUGAAAAAAQABADzAAAAJwUAAAAA&#13;&#10;" fillcolor="#d7d7d7" stroked="f">
                <v:textbox inset="0,0,0,0">
                  <w:txbxContent>
                    <w:p w14:paraId="7C48BA8E" w14:textId="77777777" w:rsidR="00760CF8" w:rsidRDefault="00000000">
                      <w:pPr>
                        <w:pStyle w:val="BodyText"/>
                        <w:jc w:val="center"/>
                        <w:rPr>
                          <w:color w:val="000000"/>
                        </w:rPr>
                      </w:pPr>
                      <w:r>
                        <w:rPr>
                          <w:color w:val="000000"/>
                        </w:rPr>
                        <w:t>Figure</w:t>
                      </w:r>
                      <w:proofErr w:type="gramStart"/>
                      <w:r>
                        <w:rPr>
                          <w:color w:val="000000"/>
                        </w:rPr>
                        <w:t>1:IF</w:t>
                      </w:r>
                      <w:r>
                        <w:rPr>
                          <w:color w:val="000000"/>
                          <w:spacing w:val="-2"/>
                        </w:rPr>
                        <w:t>Function</w:t>
                      </w:r>
                      <w:proofErr w:type="gramEnd"/>
                    </w:p>
                  </w:txbxContent>
                </v:textbox>
                <w10:wrap type="topAndBottom" anchorx="page"/>
              </v:rect>
            </w:pict>
          </mc:Fallback>
        </mc:AlternateContent>
      </w:r>
    </w:p>
    <w:p w14:paraId="67517500" w14:textId="77777777" w:rsidR="00760CF8" w:rsidRDefault="00760CF8" w:rsidP="00E5282F">
      <w:pPr>
        <w:pStyle w:val="BodyText"/>
        <w:spacing w:before="58" w:line="360" w:lineRule="auto"/>
        <w:rPr>
          <w:sz w:val="20"/>
        </w:rPr>
      </w:pPr>
    </w:p>
    <w:p w14:paraId="3B02652E" w14:textId="4B53AA0B" w:rsidR="00760CF8" w:rsidRPr="00071DE4" w:rsidRDefault="00000000" w:rsidP="00E5282F">
      <w:pPr>
        <w:pStyle w:val="ListParagraph"/>
        <w:numPr>
          <w:ilvl w:val="1"/>
          <w:numId w:val="4"/>
        </w:numPr>
        <w:tabs>
          <w:tab w:val="left" w:pos="773"/>
        </w:tabs>
        <w:spacing w:line="360" w:lineRule="auto"/>
        <w:ind w:left="773" w:hanging="673"/>
        <w:rPr>
          <w:sz w:val="32"/>
        </w:rPr>
      </w:pPr>
      <w:bookmarkStart w:id="9" w:name="2.2_LOOKUP_Function"/>
      <w:bookmarkStart w:id="10" w:name="_bookmark4"/>
      <w:bookmarkEnd w:id="9"/>
      <w:bookmarkEnd w:id="10"/>
      <w:r w:rsidRPr="00071DE4">
        <w:rPr>
          <w:color w:val="0F4660"/>
          <w:sz w:val="32"/>
        </w:rPr>
        <w:t>LOOKUP</w:t>
      </w:r>
      <w:r w:rsidR="00071DE4" w:rsidRPr="00071DE4">
        <w:rPr>
          <w:color w:val="0F4660"/>
          <w:sz w:val="32"/>
        </w:rPr>
        <w:t xml:space="preserve"> </w:t>
      </w:r>
      <w:r w:rsidRPr="00071DE4">
        <w:rPr>
          <w:color w:val="0F4660"/>
          <w:spacing w:val="-2"/>
          <w:sz w:val="32"/>
        </w:rPr>
        <w:t>Function</w:t>
      </w:r>
    </w:p>
    <w:p w14:paraId="65F069EE" w14:textId="0BE49696" w:rsidR="00760CF8" w:rsidRDefault="00000000" w:rsidP="00E5282F">
      <w:pPr>
        <w:pStyle w:val="BodyText"/>
        <w:spacing w:before="361" w:line="360" w:lineRule="auto"/>
        <w:ind w:left="100" w:right="118"/>
        <w:jc w:val="both"/>
      </w:pPr>
      <w:r>
        <w:t>The</w:t>
      </w:r>
      <w:r w:rsidR="00071DE4">
        <w:t xml:space="preserve"> </w:t>
      </w:r>
      <w:r>
        <w:t>LOOKUP</w:t>
      </w:r>
      <w:r w:rsidR="00071DE4">
        <w:t xml:space="preserve"> </w:t>
      </w:r>
      <w:r>
        <w:t xml:space="preserve">function was employed </w:t>
      </w:r>
      <w:r w:rsidR="00071DE4">
        <w:t>to retrieve</w:t>
      </w:r>
      <w:r>
        <w:t xml:space="preserve"> evidence from related datasets. In our analysis, we used LOOKUP to discover the areas of loss or profit. This allocated for a more comprehensive evaluation of profit margins. So, by employing the LOOKUP function we have found three cities which are facing loss those are North Dakota, Texas, and Wyoming.</w:t>
      </w:r>
    </w:p>
    <w:p w14:paraId="531CAF98" w14:textId="77777777" w:rsidR="00760CF8" w:rsidRDefault="00000000" w:rsidP="00E5282F">
      <w:pPr>
        <w:pStyle w:val="BodyText"/>
        <w:spacing w:before="10" w:line="360" w:lineRule="auto"/>
        <w:rPr>
          <w:sz w:val="11"/>
        </w:rPr>
      </w:pPr>
      <w:r>
        <w:rPr>
          <w:noProof/>
        </w:rPr>
        <w:drawing>
          <wp:anchor distT="0" distB="0" distL="0" distR="0" simplePos="0" relativeHeight="4" behindDoc="1" locked="0" layoutInCell="1" allowOverlap="1" wp14:anchorId="50535DBA" wp14:editId="293F8B07">
            <wp:simplePos x="0" y="0"/>
            <wp:positionH relativeFrom="page">
              <wp:posOffset>2209800</wp:posOffset>
            </wp:positionH>
            <wp:positionV relativeFrom="paragraph">
              <wp:posOffset>102296</wp:posOffset>
            </wp:positionV>
            <wp:extent cx="3342955" cy="1819275"/>
            <wp:effectExtent l="0" t="0" r="0" b="0"/>
            <wp:wrapTopAndBottom/>
            <wp:docPr id="102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3"/>
                    <pic:cNvPicPr/>
                  </pic:nvPicPr>
                  <pic:blipFill>
                    <a:blip r:embed="rId10" cstate="print"/>
                    <a:srcRect/>
                    <a:stretch/>
                  </pic:blipFill>
                  <pic:spPr>
                    <a:xfrm>
                      <a:off x="0" y="0"/>
                      <a:ext cx="3342955" cy="1819275"/>
                    </a:xfrm>
                    <a:prstGeom prst="rect">
                      <a:avLst/>
                    </a:prstGeom>
                  </pic:spPr>
                </pic:pic>
              </a:graphicData>
            </a:graphic>
          </wp:anchor>
        </w:drawing>
      </w:r>
      <w:r>
        <w:rPr>
          <w:noProof/>
        </w:rPr>
        <mc:AlternateContent>
          <mc:Choice Requires="wps">
            <w:drawing>
              <wp:anchor distT="0" distB="0" distL="0" distR="0" simplePos="0" relativeHeight="5" behindDoc="1" locked="0" layoutInCell="1" allowOverlap="1" wp14:anchorId="05C558F3" wp14:editId="7EF207BD">
                <wp:simplePos x="0" y="0"/>
                <wp:positionH relativeFrom="page">
                  <wp:posOffset>914400</wp:posOffset>
                </wp:positionH>
                <wp:positionV relativeFrom="paragraph">
                  <wp:posOffset>2120314</wp:posOffset>
                </wp:positionV>
                <wp:extent cx="5943600" cy="257175"/>
                <wp:effectExtent l="0" t="0" r="0" b="0"/>
                <wp:wrapTopAndBottom/>
                <wp:docPr id="1029" name="Textbox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57175"/>
                        </a:xfrm>
                        <a:prstGeom prst="rect">
                          <a:avLst/>
                        </a:prstGeom>
                        <a:solidFill>
                          <a:srgbClr val="D7D7D7"/>
                        </a:solidFill>
                      </wps:spPr>
                      <wps:txbx>
                        <w:txbxContent>
                          <w:p w14:paraId="19BA4A60" w14:textId="77777777" w:rsidR="00760CF8" w:rsidRDefault="00000000">
                            <w:pPr>
                              <w:pStyle w:val="BodyText"/>
                              <w:spacing w:line="276" w:lineRule="exact"/>
                              <w:jc w:val="center"/>
                              <w:rPr>
                                <w:color w:val="000000"/>
                              </w:rPr>
                            </w:pPr>
                            <w:r>
                              <w:rPr>
                                <w:color w:val="000000"/>
                              </w:rPr>
                              <w:t>Figure</w:t>
                            </w:r>
                            <w:proofErr w:type="gramStart"/>
                            <w:r>
                              <w:rPr>
                                <w:color w:val="000000"/>
                              </w:rPr>
                              <w:t>2:LOOKUP</w:t>
                            </w:r>
                            <w:r>
                              <w:rPr>
                                <w:color w:val="000000"/>
                                <w:spacing w:val="-2"/>
                              </w:rPr>
                              <w:t>Function</w:t>
                            </w:r>
                            <w:proofErr w:type="gramEnd"/>
                          </w:p>
                        </w:txbxContent>
                      </wps:txbx>
                      <wps:bodyPr wrap="square" lIns="0" tIns="0" rIns="0" bIns="0">
                        <a:prstTxWarp prst="textNoShape">
                          <a:avLst/>
                        </a:prstTxWarp>
                        <a:noAutofit/>
                      </wps:bodyPr>
                    </wps:wsp>
                  </a:graphicData>
                </a:graphic>
              </wp:anchor>
            </w:drawing>
          </mc:Choice>
          <mc:Fallback>
            <w:pict>
              <v:rect w14:anchorId="05C558F3" id="Textbox 4" o:spid="_x0000_s1028" style="position:absolute;margin-left:1in;margin-top:166.95pt;width:468pt;height:20.25pt;z-index:-50331647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BkuwEAAHsDAAAOAAAAZHJzL2Uyb0RvYy54bWysU8GK2zAQvRf6D0L3xknabLYmzlIathSW&#13;&#10;7cJu6VmWpVhU1qgjJXb+viPFTsr2VopBzGiexu+9kTZ3Q2fZUWEw4Cq+mM05U05CY9y+4t9f7t/d&#13;&#10;chaicI2w4FTFTyrwu+3bN5vel2oJLdhGIaMmLpS9r3gboy+LIshWdSLMwCtHRQ3YiUgp7osGRU/d&#13;&#10;O1ss5/ObogdsPIJUIdDu7lzk29xfayXjN62DisxWnLjFvGJe67QW240o9yh8a+RIQ/wDi04YRz+9&#13;&#10;tNqJKNgBzV+tOiMRAug4k9AVoLWRKmsgNYv5KzXPrfAqayFzgr/YFP5fW/l4fPZPmKgH/wDyZyBH&#13;&#10;it6H8lJJSRgxg8YuYYk4G7KLp4uLaohM0ubq44f3N3MyW1JtuVov1qtkcyHK6bTHEL8o6FgKKo40&#13;&#10;pWyeOD6EeIZOkEwMrGnujbU5wX392SI7Cprobp2+sXu4wrKAM+fEPg71wExDbBI07dTQnJ6Q9TT4&#13;&#10;iodfB4GKM/vVkbPplkwBTkE9BolBovYy/BDoR/6RlD/CNCxRvpJxxqaTDj4dImiTNV5pjIbThLNL&#13;&#10;421MV+jPPKOub2b7GwAA//8DAFBLAwQUAAYACAAAACEAE6BzauQAAAARAQAADwAAAGRycy9kb3du&#13;&#10;cmV2LnhtbExPS0vDQBC+C/6HZQQvYnc1QWOaTSmKQlsvfUCvm2RMgvsI2W2a/HunJ3sZ+L6Z+R7Z&#13;&#10;YjSaDdj71lkJTzMBDG3pqtbWEg77z8cEmA/KVko7ixIm9LDIb28ylVbubLc47ELNSMT6VEloQuhS&#13;&#10;zn3ZoFF+5jq0tPtxvVGBYF/zqldnEjeaPwvxwo1qLTk0qsP3Bsvf3clIWE3Dw3GZ4KS/cL3+Llab&#13;&#10;YnvYSHl/N37MaSznwAKO4f8DLh0oP+QUrHAnW3mmCccxFQoSoih6A3a5EIkgqiDqNY6B5xm/bpL/&#13;&#10;AQAA//8DAFBLAQItABQABgAIAAAAIQC2gziS/gAAAOEBAAATAAAAAAAAAAAAAAAAAAAAAABbQ29u&#13;&#10;dGVudF9UeXBlc10ueG1sUEsBAi0AFAAGAAgAAAAhADj9If/WAAAAlAEAAAsAAAAAAAAAAAAAAAAA&#13;&#10;LwEAAF9yZWxzLy5yZWxzUEsBAi0AFAAGAAgAAAAhAAWL8GS7AQAAewMAAA4AAAAAAAAAAAAAAAAA&#13;&#10;LgIAAGRycy9lMm9Eb2MueG1sUEsBAi0AFAAGAAgAAAAhABOgc2rkAAAAEQEAAA8AAAAAAAAAAAAA&#13;&#10;AAAAFQQAAGRycy9kb3ducmV2LnhtbFBLBQYAAAAABAAEAPMAAAAmBQAAAAA=&#13;&#10;" fillcolor="#d7d7d7" stroked="f">
                <v:textbox inset="0,0,0,0">
                  <w:txbxContent>
                    <w:p w14:paraId="19BA4A60" w14:textId="77777777" w:rsidR="00760CF8" w:rsidRDefault="00000000">
                      <w:pPr>
                        <w:pStyle w:val="BodyText"/>
                        <w:spacing w:line="276" w:lineRule="exact"/>
                        <w:jc w:val="center"/>
                        <w:rPr>
                          <w:color w:val="000000"/>
                        </w:rPr>
                      </w:pPr>
                      <w:r>
                        <w:rPr>
                          <w:color w:val="000000"/>
                        </w:rPr>
                        <w:t>Figure</w:t>
                      </w:r>
                      <w:proofErr w:type="gramStart"/>
                      <w:r>
                        <w:rPr>
                          <w:color w:val="000000"/>
                        </w:rPr>
                        <w:t>2:LOOKUP</w:t>
                      </w:r>
                      <w:r>
                        <w:rPr>
                          <w:color w:val="000000"/>
                          <w:spacing w:val="-2"/>
                        </w:rPr>
                        <w:t>Function</w:t>
                      </w:r>
                      <w:proofErr w:type="gramEnd"/>
                    </w:p>
                  </w:txbxContent>
                </v:textbox>
                <w10:wrap type="topAndBottom" anchorx="page"/>
              </v:rect>
            </w:pict>
          </mc:Fallback>
        </mc:AlternateContent>
      </w:r>
    </w:p>
    <w:p w14:paraId="0E8935C9" w14:textId="77777777" w:rsidR="00760CF8" w:rsidRDefault="00760CF8" w:rsidP="00E5282F">
      <w:pPr>
        <w:pStyle w:val="BodyText"/>
        <w:spacing w:before="59" w:line="360" w:lineRule="auto"/>
        <w:rPr>
          <w:sz w:val="20"/>
        </w:rPr>
      </w:pPr>
    </w:p>
    <w:p w14:paraId="40E11226" w14:textId="77777777" w:rsidR="00760CF8" w:rsidRDefault="00760CF8" w:rsidP="00E5282F">
      <w:pPr>
        <w:spacing w:line="360" w:lineRule="auto"/>
        <w:rPr>
          <w:sz w:val="20"/>
        </w:rPr>
        <w:sectPr w:rsidR="00760CF8" w:rsidSect="00B557A6">
          <w:pgSz w:w="12240" w:h="15840"/>
          <w:pgMar w:top="1520" w:right="1320" w:bottom="280" w:left="1340" w:header="720" w:footer="720" w:gutter="0"/>
          <w:cols w:space="720"/>
        </w:sectPr>
      </w:pPr>
    </w:p>
    <w:p w14:paraId="15820324" w14:textId="16987E14" w:rsidR="00760CF8" w:rsidRPr="00071DE4" w:rsidRDefault="00000000" w:rsidP="00E5282F">
      <w:pPr>
        <w:pStyle w:val="Heading21"/>
        <w:numPr>
          <w:ilvl w:val="1"/>
          <w:numId w:val="4"/>
        </w:numPr>
        <w:tabs>
          <w:tab w:val="left" w:pos="773"/>
        </w:tabs>
        <w:spacing w:line="360" w:lineRule="auto"/>
        <w:ind w:left="773" w:hanging="673"/>
        <w:rPr>
          <w:rFonts w:ascii="Times New Roman" w:hAnsi="Times New Roman" w:cs="Times New Roman"/>
        </w:rPr>
      </w:pPr>
      <w:bookmarkStart w:id="11" w:name="2.3_Pivot_Tables"/>
      <w:bookmarkStart w:id="12" w:name="_bookmark5"/>
      <w:bookmarkEnd w:id="11"/>
      <w:bookmarkEnd w:id="12"/>
      <w:r w:rsidRPr="00071DE4">
        <w:rPr>
          <w:rFonts w:ascii="Times New Roman" w:hAnsi="Times New Roman" w:cs="Times New Roman"/>
          <w:color w:val="0F4660"/>
        </w:rPr>
        <w:lastRenderedPageBreak/>
        <w:t>Pivot</w:t>
      </w:r>
      <w:r w:rsidR="006C1D1D">
        <w:rPr>
          <w:rFonts w:ascii="Times New Roman" w:hAnsi="Times New Roman" w:cs="Times New Roman"/>
          <w:color w:val="0F4660"/>
        </w:rPr>
        <w:t xml:space="preserve"> </w:t>
      </w:r>
      <w:r w:rsidRPr="00071DE4">
        <w:rPr>
          <w:rFonts w:ascii="Times New Roman" w:hAnsi="Times New Roman" w:cs="Times New Roman"/>
          <w:color w:val="0F4660"/>
          <w:spacing w:val="-2"/>
        </w:rPr>
        <w:t>Tables</w:t>
      </w:r>
    </w:p>
    <w:p w14:paraId="37BF2C8F" w14:textId="5C7380DD" w:rsidR="00760CF8" w:rsidRDefault="00000000" w:rsidP="00E5282F">
      <w:pPr>
        <w:pStyle w:val="BodyText"/>
        <w:spacing w:before="361" w:line="360" w:lineRule="auto"/>
        <w:ind w:left="100" w:right="119"/>
        <w:jc w:val="both"/>
      </w:pPr>
      <w:r>
        <w:t xml:space="preserve">PIVOT TABLES were utilized to summarize and analyze large volumes of data. By building a Pivot Table, we could suddenly visualize total sales, profits, and quantities sold by different categories </w:t>
      </w:r>
      <w:r w:rsidR="006C1D1D">
        <w:t>such as</w:t>
      </w:r>
      <w:r>
        <w:t xml:space="preserve"> Product </w:t>
      </w:r>
      <w:r w:rsidR="006C1D1D">
        <w:t>Category, Customer Segment</w:t>
      </w:r>
      <w:r>
        <w:t>,</w:t>
      </w:r>
      <w:r w:rsidR="006C1D1D">
        <w:t xml:space="preserve"> </w:t>
      </w:r>
      <w:r>
        <w:t>and</w:t>
      </w:r>
      <w:r w:rsidR="006C1D1D">
        <w:t xml:space="preserve"> </w:t>
      </w:r>
      <w:r>
        <w:t>Region.</w:t>
      </w:r>
      <w:r w:rsidR="006C1D1D">
        <w:t xml:space="preserve"> </w:t>
      </w:r>
      <w:r>
        <w:t>This</w:t>
      </w:r>
      <w:r w:rsidR="006C1D1D">
        <w:t xml:space="preserve"> </w:t>
      </w:r>
      <w:r>
        <w:t>providing</w:t>
      </w:r>
      <w:r w:rsidR="006C1D1D">
        <w:t xml:space="preserve"> </w:t>
      </w:r>
      <w:r>
        <w:t>a</w:t>
      </w:r>
      <w:r w:rsidR="006C1D1D">
        <w:t xml:space="preserve"> </w:t>
      </w:r>
      <w:r>
        <w:t>bird's eye view of profitability inclinations.</w:t>
      </w:r>
    </w:p>
    <w:p w14:paraId="3C1D316E" w14:textId="77777777" w:rsidR="00760CF8" w:rsidRDefault="00000000" w:rsidP="00E5282F">
      <w:pPr>
        <w:pStyle w:val="BodyText"/>
        <w:spacing w:before="10" w:line="360" w:lineRule="auto"/>
        <w:rPr>
          <w:sz w:val="11"/>
        </w:rPr>
      </w:pPr>
      <w:r>
        <w:rPr>
          <w:noProof/>
        </w:rPr>
        <w:drawing>
          <wp:anchor distT="0" distB="0" distL="0" distR="0" simplePos="0" relativeHeight="6" behindDoc="1" locked="0" layoutInCell="1" allowOverlap="1" wp14:anchorId="261FD6F9" wp14:editId="2E86C4EE">
            <wp:simplePos x="0" y="0"/>
            <wp:positionH relativeFrom="page">
              <wp:posOffset>2447544</wp:posOffset>
            </wp:positionH>
            <wp:positionV relativeFrom="paragraph">
              <wp:posOffset>102426</wp:posOffset>
            </wp:positionV>
            <wp:extent cx="2876932" cy="5772150"/>
            <wp:effectExtent l="0" t="0" r="0" b="0"/>
            <wp:wrapTopAndBottom/>
            <wp:docPr id="1030"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5"/>
                    <pic:cNvPicPr/>
                  </pic:nvPicPr>
                  <pic:blipFill>
                    <a:blip r:embed="rId11" cstate="print"/>
                    <a:srcRect/>
                    <a:stretch/>
                  </pic:blipFill>
                  <pic:spPr>
                    <a:xfrm>
                      <a:off x="0" y="0"/>
                      <a:ext cx="2876932" cy="5772150"/>
                    </a:xfrm>
                    <a:prstGeom prst="rect">
                      <a:avLst/>
                    </a:prstGeom>
                  </pic:spPr>
                </pic:pic>
              </a:graphicData>
            </a:graphic>
          </wp:anchor>
        </w:drawing>
      </w:r>
      <w:r>
        <w:rPr>
          <w:noProof/>
        </w:rPr>
        <mc:AlternateContent>
          <mc:Choice Requires="wps">
            <w:drawing>
              <wp:anchor distT="0" distB="0" distL="0" distR="0" simplePos="0" relativeHeight="7" behindDoc="1" locked="0" layoutInCell="1" allowOverlap="1" wp14:anchorId="033DBA54" wp14:editId="7221D026">
                <wp:simplePos x="0" y="0"/>
                <wp:positionH relativeFrom="page">
                  <wp:posOffset>914400</wp:posOffset>
                </wp:positionH>
                <wp:positionV relativeFrom="paragraph">
                  <wp:posOffset>6063794</wp:posOffset>
                </wp:positionV>
                <wp:extent cx="5943600" cy="262890"/>
                <wp:effectExtent l="0" t="0" r="0" b="0"/>
                <wp:wrapTopAndBottom/>
                <wp:docPr id="1031" name="Textbox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62890"/>
                        </a:xfrm>
                        <a:prstGeom prst="rect">
                          <a:avLst/>
                        </a:prstGeom>
                        <a:solidFill>
                          <a:srgbClr val="D7D7D7"/>
                        </a:solidFill>
                      </wps:spPr>
                      <wps:txbx>
                        <w:txbxContent>
                          <w:p w14:paraId="6E825F2E" w14:textId="77777777" w:rsidR="00760CF8" w:rsidRDefault="00000000">
                            <w:pPr>
                              <w:pStyle w:val="BodyText"/>
                              <w:jc w:val="center"/>
                              <w:rPr>
                                <w:color w:val="000000"/>
                              </w:rPr>
                            </w:pPr>
                            <w:r>
                              <w:rPr>
                                <w:color w:val="000000"/>
                              </w:rPr>
                              <w:t>Figure</w:t>
                            </w:r>
                            <w:proofErr w:type="gramStart"/>
                            <w:r>
                              <w:rPr>
                                <w:color w:val="000000"/>
                              </w:rPr>
                              <w:t>3:Pivot</w:t>
                            </w:r>
                            <w:r>
                              <w:rPr>
                                <w:color w:val="000000"/>
                                <w:spacing w:val="-4"/>
                              </w:rPr>
                              <w:t>Table</w:t>
                            </w:r>
                            <w:proofErr w:type="gramEnd"/>
                          </w:p>
                        </w:txbxContent>
                      </wps:txbx>
                      <wps:bodyPr wrap="square" lIns="0" tIns="0" rIns="0" bIns="0">
                        <a:prstTxWarp prst="textNoShape">
                          <a:avLst/>
                        </a:prstTxWarp>
                        <a:noAutofit/>
                      </wps:bodyPr>
                    </wps:wsp>
                  </a:graphicData>
                </a:graphic>
              </wp:anchor>
            </w:drawing>
          </mc:Choice>
          <mc:Fallback>
            <w:pict>
              <v:rect w14:anchorId="033DBA54" id="Textbox 6" o:spid="_x0000_s1029" style="position:absolute;margin-left:1in;margin-top:477.45pt;width:468pt;height:20.7pt;z-index:-50331647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K36vgEAAHsDAAAOAAAAZHJzL2Uyb0RvYy54bWysU1Fr2zAQfh/sPwi9L3bTLWtNnDIWOgal&#13;&#10;K7Rjz7IsxWKyTjspsfPvd1LsZHRvYxjEne7T6fu+k9d3Y2/ZQWEw4Gp+tSg5U05Ca9yu5t9f7t/d&#13;&#10;cBaicK2w4FTNjyrwu83bN+vBV2oJHdhWIaMmLlSDr3kXo6+KIshO9SIswCtHRQ3Yi0gp7ooWxUDd&#13;&#10;e1ssy3JVDICtR5AqBNrdnop8k/trrWT8pnVQkdmaE7eYV8xrk9ZisxbVDoXvjJxoiH9g0Qvj6NJz&#13;&#10;q62Igu3R/NWqNxIhgI4LCX0BWhupsgZSc1W+UvPcCa+yFjIn+LNN4f+1lY+HZ/+EiXrwDyB/BnKk&#13;&#10;GHyozpWUhAkzauwTloizMbt4PLuoxsgkbX64fX+9KslsSbXlanlzm20uRDWf9hjiFwU9S0HNkaaU&#13;&#10;zROHhxDT/aKaIZkYWNPeG2tzgrvms0V2EDTR7cf0pSHSkXCBZQEnzol9HJuRmbbm1wmadhpoj0/I&#13;&#10;Bhp8zcOvvUDFmf3qyNn0SuYA56CZgsQgUXsZfwj0E/9Iyh9hHpaoXsk4YdNJB5/2EbTJGi80JsNp&#13;&#10;wlnH9BrTE/ozz6jLP7P5DQAA//8DAFBLAwQUAAYACAAAACEA5VDO7+UAAAARAQAADwAAAGRycy9k&#13;&#10;b3ducmV2LnhtbExPy07DMBC8I/EP1iJxQdQGQpWkcaoKBFJbLn1IvTrxkkTEdhS7afL3bE9wWWlm&#13;&#10;d+eRLUfTsgF73zgr4WkmgKEtnW5sJeF4+HiMgfmgrFatsyhhQg/L/PYmU6l2F7vDYR8qRiLWp0pC&#13;&#10;HUKXcu7LGo3yM9ehpd23640KBPuK615dSNy0/FmIOTeqseRQqw7faix/9mcjYT0ND6dVjFP7iZvN&#13;&#10;V7HeFrvjVsr7u/F9QWO1ABZwDH8fcO1A+SGnYIU7W+1ZSziKqFCQkLxGCbDrhYgFUQVRyfwFeJ7x&#13;&#10;/03yXwAAAP//AwBQSwECLQAUAAYACAAAACEAtoM4kv4AAADhAQAAEwAAAAAAAAAAAAAAAAAAAAAA&#13;&#10;W0NvbnRlbnRfVHlwZXNdLnhtbFBLAQItABQABgAIAAAAIQA4/SH/1gAAAJQBAAALAAAAAAAAAAAA&#13;&#10;AAAAAC8BAABfcmVscy8ucmVsc1BLAQItABQABgAIAAAAIQApXK36vgEAAHsDAAAOAAAAAAAAAAAA&#13;&#10;AAAAAC4CAABkcnMvZTJvRG9jLnhtbFBLAQItABQABgAIAAAAIQDlUM7v5QAAABEBAAAPAAAAAAAA&#13;&#10;AAAAAAAAABgEAABkcnMvZG93bnJldi54bWxQSwUGAAAAAAQABADzAAAAKgUAAAAA&#13;&#10;" fillcolor="#d7d7d7" stroked="f">
                <v:textbox inset="0,0,0,0">
                  <w:txbxContent>
                    <w:p w14:paraId="6E825F2E" w14:textId="77777777" w:rsidR="00760CF8" w:rsidRDefault="00000000">
                      <w:pPr>
                        <w:pStyle w:val="BodyText"/>
                        <w:jc w:val="center"/>
                        <w:rPr>
                          <w:color w:val="000000"/>
                        </w:rPr>
                      </w:pPr>
                      <w:r>
                        <w:rPr>
                          <w:color w:val="000000"/>
                        </w:rPr>
                        <w:t>Figure</w:t>
                      </w:r>
                      <w:proofErr w:type="gramStart"/>
                      <w:r>
                        <w:rPr>
                          <w:color w:val="000000"/>
                        </w:rPr>
                        <w:t>3:Pivot</w:t>
                      </w:r>
                      <w:r>
                        <w:rPr>
                          <w:color w:val="000000"/>
                          <w:spacing w:val="-4"/>
                        </w:rPr>
                        <w:t>Table</w:t>
                      </w:r>
                      <w:proofErr w:type="gramEnd"/>
                    </w:p>
                  </w:txbxContent>
                </v:textbox>
                <w10:wrap type="topAndBottom" anchorx="page"/>
              </v:rect>
            </w:pict>
          </mc:Fallback>
        </mc:AlternateContent>
      </w:r>
    </w:p>
    <w:p w14:paraId="46FE2DBD" w14:textId="77777777" w:rsidR="00760CF8" w:rsidRDefault="00760CF8" w:rsidP="00E5282F">
      <w:pPr>
        <w:pStyle w:val="BodyText"/>
        <w:spacing w:before="44" w:line="360" w:lineRule="auto"/>
        <w:rPr>
          <w:sz w:val="20"/>
        </w:rPr>
      </w:pPr>
    </w:p>
    <w:p w14:paraId="202D9144" w14:textId="77777777" w:rsidR="00760CF8" w:rsidRDefault="00760CF8" w:rsidP="00E5282F">
      <w:pPr>
        <w:spacing w:line="360" w:lineRule="auto"/>
        <w:rPr>
          <w:sz w:val="20"/>
        </w:rPr>
        <w:sectPr w:rsidR="00760CF8" w:rsidSect="00B557A6">
          <w:pgSz w:w="12240" w:h="15840"/>
          <w:pgMar w:top="1500" w:right="1320" w:bottom="280" w:left="1340" w:header="720" w:footer="720" w:gutter="0"/>
          <w:cols w:space="720"/>
        </w:sectPr>
      </w:pPr>
    </w:p>
    <w:p w14:paraId="0F2A9CDF" w14:textId="2D19EEE3" w:rsidR="00760CF8" w:rsidRPr="006C1D1D" w:rsidRDefault="00000000" w:rsidP="00E5282F">
      <w:pPr>
        <w:pStyle w:val="Heading21"/>
        <w:numPr>
          <w:ilvl w:val="1"/>
          <w:numId w:val="4"/>
        </w:numPr>
        <w:tabs>
          <w:tab w:val="left" w:pos="773"/>
        </w:tabs>
        <w:spacing w:before="193" w:line="360" w:lineRule="auto"/>
        <w:ind w:left="773" w:hanging="673"/>
        <w:rPr>
          <w:rFonts w:ascii="Times New Roman" w:hAnsi="Times New Roman" w:cs="Times New Roman"/>
        </w:rPr>
      </w:pPr>
      <w:bookmarkStart w:id="13" w:name="2.4_Charts_and_Graphs"/>
      <w:bookmarkStart w:id="14" w:name="_bookmark6"/>
      <w:bookmarkEnd w:id="13"/>
      <w:bookmarkEnd w:id="14"/>
      <w:r w:rsidRPr="006C1D1D">
        <w:rPr>
          <w:rFonts w:ascii="Times New Roman" w:hAnsi="Times New Roman" w:cs="Times New Roman"/>
          <w:color w:val="0F4660"/>
        </w:rPr>
        <w:lastRenderedPageBreak/>
        <w:t>Charts</w:t>
      </w:r>
      <w:r w:rsidR="006C1D1D">
        <w:rPr>
          <w:rFonts w:ascii="Times New Roman" w:hAnsi="Times New Roman" w:cs="Times New Roman"/>
          <w:color w:val="0F4660"/>
        </w:rPr>
        <w:t xml:space="preserve"> </w:t>
      </w:r>
      <w:r w:rsidRPr="006C1D1D">
        <w:rPr>
          <w:rFonts w:ascii="Times New Roman" w:hAnsi="Times New Roman" w:cs="Times New Roman"/>
          <w:color w:val="0F4660"/>
        </w:rPr>
        <w:t>and</w:t>
      </w:r>
      <w:r w:rsidR="006C1D1D">
        <w:rPr>
          <w:rFonts w:ascii="Times New Roman" w:hAnsi="Times New Roman" w:cs="Times New Roman"/>
          <w:color w:val="0F4660"/>
        </w:rPr>
        <w:t xml:space="preserve"> </w:t>
      </w:r>
      <w:r w:rsidRPr="006C1D1D">
        <w:rPr>
          <w:rFonts w:ascii="Times New Roman" w:hAnsi="Times New Roman" w:cs="Times New Roman"/>
          <w:color w:val="0F4660"/>
          <w:spacing w:val="-2"/>
        </w:rPr>
        <w:t>Graphs</w:t>
      </w:r>
    </w:p>
    <w:p w14:paraId="70D0CF35" w14:textId="77777777" w:rsidR="00760CF8" w:rsidRDefault="00000000" w:rsidP="00E5282F">
      <w:pPr>
        <w:pStyle w:val="BodyText"/>
        <w:spacing w:before="362" w:line="360" w:lineRule="auto"/>
        <w:ind w:left="100" w:right="118"/>
        <w:jc w:val="both"/>
      </w:pPr>
      <w:r>
        <w:t>Charts and graphs were employed to visually represent trends and relationships in the data. For example, we built a Bar Chart to evaluate profits across different cities. This graphical representation made it simpler to recognize which categories were underachieving.</w:t>
      </w:r>
    </w:p>
    <w:p w14:paraId="15AA06F0" w14:textId="77777777" w:rsidR="00760CF8" w:rsidRDefault="00000000" w:rsidP="00E5282F">
      <w:pPr>
        <w:pStyle w:val="BodyText"/>
        <w:spacing w:line="360" w:lineRule="auto"/>
        <w:rPr>
          <w:sz w:val="12"/>
        </w:rPr>
      </w:pPr>
      <w:r>
        <w:rPr>
          <w:noProof/>
        </w:rPr>
        <w:drawing>
          <wp:anchor distT="0" distB="0" distL="0" distR="0" simplePos="0" relativeHeight="8" behindDoc="1" locked="0" layoutInCell="1" allowOverlap="1" wp14:anchorId="163B4562" wp14:editId="7AE18981">
            <wp:simplePos x="0" y="0"/>
            <wp:positionH relativeFrom="page">
              <wp:posOffset>914400</wp:posOffset>
            </wp:positionH>
            <wp:positionV relativeFrom="paragraph">
              <wp:posOffset>103036</wp:posOffset>
            </wp:positionV>
            <wp:extent cx="5782056" cy="3429000"/>
            <wp:effectExtent l="0" t="0" r="0" b="0"/>
            <wp:wrapTopAndBottom/>
            <wp:docPr id="103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7"/>
                    <pic:cNvPicPr/>
                  </pic:nvPicPr>
                  <pic:blipFill>
                    <a:blip r:embed="rId12" cstate="print"/>
                    <a:srcRect/>
                    <a:stretch/>
                  </pic:blipFill>
                  <pic:spPr>
                    <a:xfrm>
                      <a:off x="0" y="0"/>
                      <a:ext cx="5782056" cy="3429000"/>
                    </a:xfrm>
                    <a:prstGeom prst="rect">
                      <a:avLst/>
                    </a:prstGeom>
                  </pic:spPr>
                </pic:pic>
              </a:graphicData>
            </a:graphic>
          </wp:anchor>
        </w:drawing>
      </w:r>
      <w:r>
        <w:rPr>
          <w:noProof/>
        </w:rPr>
        <mc:AlternateContent>
          <mc:Choice Requires="wps">
            <w:drawing>
              <wp:anchor distT="0" distB="0" distL="0" distR="0" simplePos="0" relativeHeight="9" behindDoc="1" locked="0" layoutInCell="1" allowOverlap="1" wp14:anchorId="39650FF3" wp14:editId="7521C14E">
                <wp:simplePos x="0" y="0"/>
                <wp:positionH relativeFrom="page">
                  <wp:posOffset>914400</wp:posOffset>
                </wp:positionH>
                <wp:positionV relativeFrom="paragraph">
                  <wp:posOffset>3720631</wp:posOffset>
                </wp:positionV>
                <wp:extent cx="5943600" cy="364490"/>
                <wp:effectExtent l="0" t="0" r="0" b="0"/>
                <wp:wrapTopAndBottom/>
                <wp:docPr id="1033" name="Textbox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364490"/>
                        </a:xfrm>
                        <a:prstGeom prst="rect">
                          <a:avLst/>
                        </a:prstGeom>
                        <a:solidFill>
                          <a:srgbClr val="D7D7D7"/>
                        </a:solidFill>
                      </wps:spPr>
                      <wps:txbx>
                        <w:txbxContent>
                          <w:p w14:paraId="478852CC" w14:textId="77777777" w:rsidR="00760CF8" w:rsidRDefault="00000000">
                            <w:pPr>
                              <w:pStyle w:val="BodyText"/>
                              <w:jc w:val="center"/>
                              <w:rPr>
                                <w:color w:val="000000"/>
                              </w:rPr>
                            </w:pPr>
                            <w:r>
                              <w:rPr>
                                <w:color w:val="000000"/>
                              </w:rPr>
                              <w:t>Figure</w:t>
                            </w:r>
                            <w:proofErr w:type="gramStart"/>
                            <w:r>
                              <w:rPr>
                                <w:color w:val="000000"/>
                              </w:rPr>
                              <w:t>4:Chartfor</w:t>
                            </w:r>
                            <w:proofErr w:type="gramEnd"/>
                            <w:r>
                              <w:rPr>
                                <w:color w:val="000000"/>
                              </w:rPr>
                              <w:t xml:space="preserve"> </w:t>
                            </w:r>
                            <w:r>
                              <w:rPr>
                                <w:color w:val="000000"/>
                                <w:spacing w:val="-4"/>
                              </w:rPr>
                              <w:t>loss</w:t>
                            </w:r>
                          </w:p>
                        </w:txbxContent>
                      </wps:txbx>
                      <wps:bodyPr wrap="square" lIns="0" tIns="0" rIns="0" bIns="0">
                        <a:prstTxWarp prst="textNoShape">
                          <a:avLst/>
                        </a:prstTxWarp>
                        <a:noAutofit/>
                      </wps:bodyPr>
                    </wps:wsp>
                  </a:graphicData>
                </a:graphic>
              </wp:anchor>
            </w:drawing>
          </mc:Choice>
          <mc:Fallback>
            <w:pict>
              <v:rect w14:anchorId="39650FF3" id="Textbox 8" o:spid="_x0000_s1030" style="position:absolute;margin-left:1in;margin-top:292.95pt;width:468pt;height:28.7pt;z-index:-50331647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8J4ovgEAAHsDAAAOAAAAZHJzL2Uyb0RvYy54bWysU1Fr2zAQfh/sPwi9L3bbLFtNnDIWOgal&#13;&#10;K7Rjz7IsxWKyTjspsfPvd1LsZHRvYxjEne7T6fu+k9d3Y2/ZQWEw4Gp+tSg5U05Ca9yu5t9f7t99&#13;&#10;5CxE4VphwamaH1Xgd5u3b9aDr9Q1dGBbhYyauFANvuZdjL4qiiA71YuwAK8cFTVgLyKluCtaFAN1&#13;&#10;721xXZarYgBsPYJUIdDu9lTkm9xfayXjN62DiszWnLjFvGJem7QWm7Wodih8Z+REQ/wDi14YR5ee&#13;&#10;W21FFGyP5q9WvZEIAXRcSOgL0NpIlTWQmqvylZrnTniVtZA5wZ9tCv+vrXw8PPsnTNSDfwD5M5Aj&#13;&#10;xeBDda6kJEyYUWOfsEScjdnF49lFNUYmafP97fJmVZLZkmo3q+XyNttciGo+7THELwp6loKaI00p&#13;&#10;mycODyGm+0U1QzIxsKa9N9bmBHfNZ4vsIGii2w/pS0OkI+ECywJOnBP7ODYjM23Nlwmadhpoj0/I&#13;&#10;Bhp8zcOvvUDFmf3qyNn0SuYA56CZgsQgUXsZfwj0E/9Iyh9hHpaoXsk4YdNJB5/2EbTJGi80JsNp&#13;&#10;wlnH9BrTE/ozz6jLP7P5DQAA//8DAFBLAwQUAAYACAAAACEALZ/0wOYAAAARAQAADwAAAGRycy9k&#13;&#10;b3ducmV2LnhtbEyPTU/CQBCG7yb+h82YeDGyqxRSSreEaDQBvIAkXLft2DbuR9NdSvvvHU54meSd&#13;&#10;j3feJ10NRrMeO984K+FlIoChLVzZ2ErC8fvjOQbmg7Kl0s6ihBE9rLL7u1QlpbvYPfaHUDEysT5R&#13;&#10;EuoQ2oRzX9RolJ+4Fi3NflxnVCDZVbzs1IXMjeavQsy5UY2lD7Vq8a3G4vdwNhI2Y/90Wsc46k/c&#13;&#10;br/yzS7fH3dSPj4M70sq6yWwgEO4XcCVgfJDRsFyd7alZ5p0FBFQkDCLZwtg1w0RC2rlEubRdAo8&#13;&#10;S/l/kuwPAAD//wMAUEsBAi0AFAAGAAgAAAAhALaDOJL+AAAA4QEAABMAAAAAAAAAAAAAAAAAAAAA&#13;&#10;AFtDb250ZW50X1R5cGVzXS54bWxQSwECLQAUAAYACAAAACEAOP0h/9YAAACUAQAACwAAAAAAAAAA&#13;&#10;AAAAAAAvAQAAX3JlbHMvLnJlbHNQSwECLQAUAAYACAAAACEA6fCeKL4BAAB7AwAADgAAAAAAAAAA&#13;&#10;AAAAAAAuAgAAZHJzL2Uyb0RvYy54bWxQSwECLQAUAAYACAAAACEALZ/0wOYAAAARAQAADwAAAAAA&#13;&#10;AAAAAAAAAAAYBAAAZHJzL2Rvd25yZXYueG1sUEsFBgAAAAAEAAQA8wAAACsFAAAAAA==&#13;&#10;" fillcolor="#d7d7d7" stroked="f">
                <v:textbox inset="0,0,0,0">
                  <w:txbxContent>
                    <w:p w14:paraId="478852CC" w14:textId="77777777" w:rsidR="00760CF8" w:rsidRDefault="00000000">
                      <w:pPr>
                        <w:pStyle w:val="BodyText"/>
                        <w:jc w:val="center"/>
                        <w:rPr>
                          <w:color w:val="000000"/>
                        </w:rPr>
                      </w:pPr>
                      <w:r>
                        <w:rPr>
                          <w:color w:val="000000"/>
                        </w:rPr>
                        <w:t>Figure</w:t>
                      </w:r>
                      <w:proofErr w:type="gramStart"/>
                      <w:r>
                        <w:rPr>
                          <w:color w:val="000000"/>
                        </w:rPr>
                        <w:t>4:Chartfor</w:t>
                      </w:r>
                      <w:proofErr w:type="gramEnd"/>
                      <w:r>
                        <w:rPr>
                          <w:color w:val="000000"/>
                        </w:rPr>
                        <w:t xml:space="preserve"> </w:t>
                      </w:r>
                      <w:r>
                        <w:rPr>
                          <w:color w:val="000000"/>
                          <w:spacing w:val="-4"/>
                        </w:rPr>
                        <w:t>loss</w:t>
                      </w:r>
                    </w:p>
                  </w:txbxContent>
                </v:textbox>
                <w10:wrap type="topAndBottom" anchorx="page"/>
              </v:rect>
            </w:pict>
          </mc:Fallback>
        </mc:AlternateContent>
      </w:r>
    </w:p>
    <w:p w14:paraId="36D8E135" w14:textId="77777777" w:rsidR="00760CF8" w:rsidRDefault="00760CF8" w:rsidP="00E5282F">
      <w:pPr>
        <w:pStyle w:val="BodyText"/>
        <w:spacing w:before="43" w:line="360" w:lineRule="auto"/>
        <w:rPr>
          <w:sz w:val="20"/>
        </w:rPr>
      </w:pPr>
    </w:p>
    <w:p w14:paraId="394474B0" w14:textId="49098861" w:rsidR="00760CF8" w:rsidRPr="006C1D1D" w:rsidRDefault="00000000" w:rsidP="00E5282F">
      <w:pPr>
        <w:pStyle w:val="Heading21"/>
        <w:numPr>
          <w:ilvl w:val="1"/>
          <w:numId w:val="4"/>
        </w:numPr>
        <w:tabs>
          <w:tab w:val="left" w:pos="773"/>
        </w:tabs>
        <w:spacing w:line="360" w:lineRule="auto"/>
        <w:ind w:left="773" w:hanging="673"/>
        <w:rPr>
          <w:rFonts w:ascii="Times New Roman" w:hAnsi="Times New Roman" w:cs="Times New Roman"/>
        </w:rPr>
      </w:pPr>
      <w:bookmarkStart w:id="15" w:name="2.5_Evaluation_of_Excel_Functions"/>
      <w:bookmarkStart w:id="16" w:name="_bookmark7"/>
      <w:bookmarkEnd w:id="15"/>
      <w:bookmarkEnd w:id="16"/>
      <w:r w:rsidRPr="006C1D1D">
        <w:rPr>
          <w:rFonts w:ascii="Times New Roman" w:hAnsi="Times New Roman" w:cs="Times New Roman"/>
          <w:color w:val="0F4660"/>
        </w:rPr>
        <w:t>Evaluation</w:t>
      </w:r>
      <w:r w:rsidR="006C1D1D">
        <w:rPr>
          <w:rFonts w:ascii="Times New Roman" w:hAnsi="Times New Roman" w:cs="Times New Roman"/>
          <w:color w:val="0F4660"/>
        </w:rPr>
        <w:t xml:space="preserve"> </w:t>
      </w:r>
      <w:r w:rsidRPr="006C1D1D">
        <w:rPr>
          <w:rFonts w:ascii="Times New Roman" w:hAnsi="Times New Roman" w:cs="Times New Roman"/>
          <w:color w:val="0F4660"/>
        </w:rPr>
        <w:t>of</w:t>
      </w:r>
      <w:r w:rsidR="006C1D1D">
        <w:rPr>
          <w:rFonts w:ascii="Times New Roman" w:hAnsi="Times New Roman" w:cs="Times New Roman"/>
          <w:color w:val="0F4660"/>
        </w:rPr>
        <w:t xml:space="preserve"> </w:t>
      </w:r>
      <w:r w:rsidRPr="006C1D1D">
        <w:rPr>
          <w:rFonts w:ascii="Times New Roman" w:hAnsi="Times New Roman" w:cs="Times New Roman"/>
          <w:color w:val="0F4660"/>
        </w:rPr>
        <w:t>Excel</w:t>
      </w:r>
      <w:r w:rsidR="006C1D1D">
        <w:rPr>
          <w:rFonts w:ascii="Times New Roman" w:hAnsi="Times New Roman" w:cs="Times New Roman"/>
          <w:color w:val="0F4660"/>
        </w:rPr>
        <w:t xml:space="preserve"> </w:t>
      </w:r>
      <w:r w:rsidRPr="006C1D1D">
        <w:rPr>
          <w:rFonts w:ascii="Times New Roman" w:hAnsi="Times New Roman" w:cs="Times New Roman"/>
          <w:color w:val="0F4660"/>
          <w:spacing w:val="-2"/>
        </w:rPr>
        <w:t>Functions</w:t>
      </w:r>
    </w:p>
    <w:p w14:paraId="123D53E4" w14:textId="77777777" w:rsidR="00760CF8" w:rsidRPr="006C1D1D" w:rsidRDefault="00000000" w:rsidP="00E5282F">
      <w:pPr>
        <w:pStyle w:val="Heading31"/>
        <w:numPr>
          <w:ilvl w:val="2"/>
          <w:numId w:val="4"/>
        </w:numPr>
        <w:tabs>
          <w:tab w:val="left" w:pos="963"/>
        </w:tabs>
        <w:spacing w:before="441" w:line="360" w:lineRule="auto"/>
        <w:ind w:left="963" w:hanging="863"/>
        <w:rPr>
          <w:rFonts w:ascii="Times New Roman" w:hAnsi="Times New Roman" w:cs="Times New Roman"/>
        </w:rPr>
      </w:pPr>
      <w:bookmarkStart w:id="17" w:name="2.5.1_Strengths"/>
      <w:bookmarkStart w:id="18" w:name="_bookmark8"/>
      <w:bookmarkEnd w:id="17"/>
      <w:bookmarkEnd w:id="18"/>
      <w:r w:rsidRPr="006C1D1D">
        <w:rPr>
          <w:rFonts w:ascii="Times New Roman" w:hAnsi="Times New Roman" w:cs="Times New Roman"/>
          <w:color w:val="0F4660"/>
          <w:spacing w:val="-2"/>
        </w:rPr>
        <w:t>Strengths</w:t>
      </w:r>
    </w:p>
    <w:p w14:paraId="55C7FE09" w14:textId="77777777" w:rsidR="00760CF8" w:rsidRDefault="00000000" w:rsidP="00E5282F">
      <w:pPr>
        <w:pStyle w:val="ListParagraph"/>
        <w:numPr>
          <w:ilvl w:val="3"/>
          <w:numId w:val="4"/>
        </w:numPr>
        <w:tabs>
          <w:tab w:val="left" w:pos="820"/>
        </w:tabs>
        <w:spacing w:before="328" w:line="360" w:lineRule="auto"/>
        <w:ind w:right="118"/>
        <w:rPr>
          <w:sz w:val="24"/>
        </w:rPr>
      </w:pPr>
      <w:r>
        <w:rPr>
          <w:b/>
          <w:sz w:val="24"/>
        </w:rPr>
        <w:t xml:space="preserve">User-Friendly Interface: </w:t>
      </w:r>
      <w:r>
        <w:rPr>
          <w:sz w:val="24"/>
        </w:rPr>
        <w:t>Excel's user-friendly interface makes it clear to analysts with adapting levels of knowledge.</w:t>
      </w:r>
    </w:p>
    <w:p w14:paraId="74697F8D" w14:textId="425E0DE6" w:rsidR="00760CF8" w:rsidRDefault="00000000" w:rsidP="00E5282F">
      <w:pPr>
        <w:pStyle w:val="ListParagraph"/>
        <w:numPr>
          <w:ilvl w:val="3"/>
          <w:numId w:val="4"/>
        </w:numPr>
        <w:tabs>
          <w:tab w:val="left" w:pos="820"/>
        </w:tabs>
        <w:spacing w:before="13" w:line="360" w:lineRule="auto"/>
        <w:ind w:right="118"/>
        <w:rPr>
          <w:sz w:val="24"/>
        </w:rPr>
      </w:pPr>
      <w:r>
        <w:rPr>
          <w:b/>
          <w:sz w:val="24"/>
        </w:rPr>
        <w:t>Versatility:</w:t>
      </w:r>
      <w:r w:rsidR="006C1D1D">
        <w:rPr>
          <w:b/>
          <w:sz w:val="24"/>
        </w:rPr>
        <w:t xml:space="preserve"> </w:t>
      </w:r>
      <w:r>
        <w:rPr>
          <w:sz w:val="24"/>
        </w:rPr>
        <w:t>The</w:t>
      </w:r>
      <w:r w:rsidR="006C1D1D">
        <w:rPr>
          <w:sz w:val="24"/>
        </w:rPr>
        <w:t xml:space="preserve"> </w:t>
      </w:r>
      <w:r>
        <w:rPr>
          <w:sz w:val="24"/>
        </w:rPr>
        <w:t>array</w:t>
      </w:r>
      <w:r w:rsidR="006C1D1D">
        <w:rPr>
          <w:sz w:val="24"/>
        </w:rPr>
        <w:t xml:space="preserve"> </w:t>
      </w:r>
      <w:r>
        <w:rPr>
          <w:sz w:val="24"/>
        </w:rPr>
        <w:t>of</w:t>
      </w:r>
      <w:r w:rsidR="006C1D1D">
        <w:rPr>
          <w:sz w:val="24"/>
        </w:rPr>
        <w:t xml:space="preserve"> </w:t>
      </w:r>
      <w:r>
        <w:rPr>
          <w:sz w:val="24"/>
        </w:rPr>
        <w:t>functions</w:t>
      </w:r>
      <w:r w:rsidR="006C1D1D">
        <w:rPr>
          <w:sz w:val="24"/>
        </w:rPr>
        <w:t xml:space="preserve"> </w:t>
      </w:r>
      <w:r>
        <w:rPr>
          <w:sz w:val="24"/>
        </w:rPr>
        <w:t>like</w:t>
      </w:r>
      <w:r w:rsidR="006C1D1D">
        <w:rPr>
          <w:sz w:val="24"/>
        </w:rPr>
        <w:t xml:space="preserve"> </w:t>
      </w:r>
      <w:r>
        <w:rPr>
          <w:sz w:val="24"/>
        </w:rPr>
        <w:t>IF,</w:t>
      </w:r>
      <w:r w:rsidR="006C1D1D">
        <w:rPr>
          <w:sz w:val="24"/>
        </w:rPr>
        <w:t xml:space="preserve"> </w:t>
      </w:r>
      <w:r>
        <w:rPr>
          <w:sz w:val="24"/>
        </w:rPr>
        <w:t>LOOKUP,</w:t>
      </w:r>
      <w:r w:rsidR="006C1D1D">
        <w:rPr>
          <w:sz w:val="24"/>
        </w:rPr>
        <w:t xml:space="preserve"> </w:t>
      </w:r>
      <w:r>
        <w:rPr>
          <w:sz w:val="24"/>
        </w:rPr>
        <w:t>and</w:t>
      </w:r>
      <w:r w:rsidR="006C1D1D">
        <w:rPr>
          <w:sz w:val="24"/>
        </w:rPr>
        <w:t xml:space="preserve"> </w:t>
      </w:r>
      <w:r>
        <w:rPr>
          <w:sz w:val="24"/>
        </w:rPr>
        <w:t>PIVOT</w:t>
      </w:r>
      <w:r w:rsidR="00E5282F">
        <w:rPr>
          <w:sz w:val="24"/>
        </w:rPr>
        <w:t xml:space="preserve"> </w:t>
      </w:r>
      <w:r>
        <w:rPr>
          <w:sz w:val="24"/>
        </w:rPr>
        <w:t>TABLES</w:t>
      </w:r>
      <w:r w:rsidR="00E5282F">
        <w:rPr>
          <w:sz w:val="24"/>
        </w:rPr>
        <w:t xml:space="preserve"> </w:t>
      </w:r>
      <w:r>
        <w:rPr>
          <w:sz w:val="24"/>
        </w:rPr>
        <w:t>accepts widespread data analysis.</w:t>
      </w:r>
    </w:p>
    <w:p w14:paraId="0E4F2DBA" w14:textId="77777777" w:rsidR="00760CF8" w:rsidRDefault="00760CF8" w:rsidP="00E5282F">
      <w:pPr>
        <w:spacing w:line="360" w:lineRule="auto"/>
        <w:rPr>
          <w:sz w:val="24"/>
        </w:rPr>
        <w:sectPr w:rsidR="00760CF8" w:rsidSect="00B557A6">
          <w:pgSz w:w="12240" w:h="15840"/>
          <w:pgMar w:top="1820" w:right="1320" w:bottom="280" w:left="1340" w:header="720" w:footer="720" w:gutter="0"/>
          <w:cols w:space="720"/>
        </w:sectPr>
      </w:pPr>
    </w:p>
    <w:p w14:paraId="0E99E275" w14:textId="77777777" w:rsidR="00760CF8" w:rsidRDefault="00000000" w:rsidP="00E5282F">
      <w:pPr>
        <w:pStyle w:val="ListParagraph"/>
        <w:numPr>
          <w:ilvl w:val="3"/>
          <w:numId w:val="4"/>
        </w:numPr>
        <w:tabs>
          <w:tab w:val="left" w:pos="820"/>
        </w:tabs>
        <w:spacing w:before="79" w:line="360" w:lineRule="auto"/>
        <w:ind w:right="118"/>
        <w:rPr>
          <w:sz w:val="24"/>
        </w:rPr>
      </w:pPr>
      <w:r>
        <w:rPr>
          <w:b/>
          <w:sz w:val="24"/>
        </w:rPr>
        <w:lastRenderedPageBreak/>
        <w:t xml:space="preserve">Data Visualization: </w:t>
      </w:r>
      <w:r>
        <w:rPr>
          <w:sz w:val="24"/>
        </w:rPr>
        <w:t>Excel's charting tools assist effective communication of perceptions through visualizations.</w:t>
      </w:r>
    </w:p>
    <w:p w14:paraId="40916A96" w14:textId="77777777" w:rsidR="00760CF8" w:rsidRPr="006C1D1D" w:rsidRDefault="00000000" w:rsidP="00E5282F">
      <w:pPr>
        <w:pStyle w:val="Heading31"/>
        <w:numPr>
          <w:ilvl w:val="2"/>
          <w:numId w:val="4"/>
        </w:numPr>
        <w:tabs>
          <w:tab w:val="left" w:pos="963"/>
        </w:tabs>
        <w:spacing w:before="172" w:line="360" w:lineRule="auto"/>
        <w:ind w:left="963" w:hanging="863"/>
        <w:rPr>
          <w:rFonts w:ascii="Times New Roman" w:hAnsi="Times New Roman" w:cs="Times New Roman"/>
        </w:rPr>
      </w:pPr>
      <w:bookmarkStart w:id="19" w:name="2.5.2_Weaknesses"/>
      <w:bookmarkStart w:id="20" w:name="_bookmark9"/>
      <w:bookmarkEnd w:id="19"/>
      <w:bookmarkEnd w:id="20"/>
      <w:r w:rsidRPr="006C1D1D">
        <w:rPr>
          <w:rFonts w:ascii="Times New Roman" w:hAnsi="Times New Roman" w:cs="Times New Roman"/>
          <w:color w:val="0F4660"/>
          <w:spacing w:val="-2"/>
        </w:rPr>
        <w:t>Weaknesses</w:t>
      </w:r>
    </w:p>
    <w:p w14:paraId="25B2CC4B" w14:textId="347DEA7D" w:rsidR="00760CF8" w:rsidRDefault="00000000" w:rsidP="00E5282F">
      <w:pPr>
        <w:pStyle w:val="ListParagraph"/>
        <w:numPr>
          <w:ilvl w:val="3"/>
          <w:numId w:val="4"/>
        </w:numPr>
        <w:tabs>
          <w:tab w:val="left" w:pos="820"/>
        </w:tabs>
        <w:spacing w:before="328" w:line="360" w:lineRule="auto"/>
        <w:ind w:right="120"/>
        <w:rPr>
          <w:sz w:val="24"/>
        </w:rPr>
      </w:pPr>
      <w:r>
        <w:rPr>
          <w:b/>
          <w:sz w:val="24"/>
        </w:rPr>
        <w:t>Limitations</w:t>
      </w:r>
      <w:r w:rsidR="006C1D1D">
        <w:rPr>
          <w:b/>
          <w:sz w:val="24"/>
        </w:rPr>
        <w:t xml:space="preserve"> </w:t>
      </w:r>
      <w:r>
        <w:rPr>
          <w:b/>
          <w:sz w:val="24"/>
        </w:rPr>
        <w:t xml:space="preserve">with </w:t>
      </w:r>
      <w:proofErr w:type="spellStart"/>
      <w:r>
        <w:rPr>
          <w:b/>
          <w:sz w:val="24"/>
        </w:rPr>
        <w:t>BigData</w:t>
      </w:r>
      <w:proofErr w:type="spellEnd"/>
      <w:r>
        <w:rPr>
          <w:b/>
          <w:sz w:val="24"/>
        </w:rPr>
        <w:t xml:space="preserve">: </w:t>
      </w:r>
      <w:r>
        <w:rPr>
          <w:sz w:val="24"/>
        </w:rPr>
        <w:t>Excel can strain with exceptionally</w:t>
      </w:r>
      <w:r w:rsidR="006C1D1D">
        <w:rPr>
          <w:sz w:val="24"/>
        </w:rPr>
        <w:t xml:space="preserve"> </w:t>
      </w:r>
      <w:r>
        <w:rPr>
          <w:sz w:val="24"/>
        </w:rPr>
        <w:t>large datasets, managing performance issues.</w:t>
      </w:r>
    </w:p>
    <w:p w14:paraId="57541DE1" w14:textId="6C31B5A8" w:rsidR="00760CF8" w:rsidRDefault="00000000" w:rsidP="00E5282F">
      <w:pPr>
        <w:pStyle w:val="ListParagraph"/>
        <w:numPr>
          <w:ilvl w:val="3"/>
          <w:numId w:val="4"/>
        </w:numPr>
        <w:tabs>
          <w:tab w:val="left" w:pos="820"/>
        </w:tabs>
        <w:spacing w:before="13" w:line="360" w:lineRule="auto"/>
        <w:ind w:right="119"/>
        <w:rPr>
          <w:sz w:val="24"/>
        </w:rPr>
      </w:pPr>
      <w:r>
        <w:rPr>
          <w:b/>
          <w:sz w:val="24"/>
        </w:rPr>
        <w:t xml:space="preserve">Complex Formulas: </w:t>
      </w:r>
      <w:r>
        <w:rPr>
          <w:sz w:val="24"/>
        </w:rPr>
        <w:t xml:space="preserve">Developed analysis may require involved formulas, which can </w:t>
      </w:r>
      <w:r w:rsidR="006C1D1D">
        <w:rPr>
          <w:sz w:val="24"/>
        </w:rPr>
        <w:t>be difficult</w:t>
      </w:r>
      <w:r>
        <w:rPr>
          <w:sz w:val="24"/>
        </w:rPr>
        <w:t xml:space="preserve"> to create and debug.</w:t>
      </w:r>
    </w:p>
    <w:p w14:paraId="510B2943" w14:textId="77777777" w:rsidR="00760CF8" w:rsidRDefault="00000000" w:rsidP="00E5282F">
      <w:pPr>
        <w:pStyle w:val="ListParagraph"/>
        <w:numPr>
          <w:ilvl w:val="3"/>
          <w:numId w:val="4"/>
        </w:numPr>
        <w:tabs>
          <w:tab w:val="left" w:pos="820"/>
        </w:tabs>
        <w:spacing w:before="13" w:line="360" w:lineRule="auto"/>
        <w:ind w:right="118"/>
        <w:rPr>
          <w:sz w:val="24"/>
        </w:rPr>
      </w:pPr>
      <w:r>
        <w:rPr>
          <w:b/>
          <w:sz w:val="24"/>
        </w:rPr>
        <w:t xml:space="preserve">Dependency on Manual Updates: </w:t>
      </w:r>
      <w:r>
        <w:rPr>
          <w:sz w:val="24"/>
        </w:rPr>
        <w:t>Data needs to be physically modernized, increasing the risk of errors and obsolete information.</w:t>
      </w:r>
    </w:p>
    <w:p w14:paraId="343AD817" w14:textId="77777777" w:rsidR="00760CF8" w:rsidRDefault="00760CF8" w:rsidP="00E5282F">
      <w:pPr>
        <w:pStyle w:val="BodyText"/>
        <w:spacing w:before="90" w:line="360" w:lineRule="auto"/>
      </w:pPr>
    </w:p>
    <w:p w14:paraId="5080C1A5" w14:textId="77777777" w:rsidR="00760CF8" w:rsidRPr="006C1D1D" w:rsidRDefault="00000000" w:rsidP="00E5282F">
      <w:pPr>
        <w:pStyle w:val="Heading11"/>
        <w:numPr>
          <w:ilvl w:val="0"/>
          <w:numId w:val="4"/>
        </w:numPr>
        <w:tabs>
          <w:tab w:val="left" w:pos="650"/>
        </w:tabs>
        <w:spacing w:line="360" w:lineRule="auto"/>
        <w:ind w:left="650" w:hanging="550"/>
        <w:rPr>
          <w:rFonts w:ascii="Times New Roman" w:hAnsi="Times New Roman" w:cs="Times New Roman"/>
        </w:rPr>
      </w:pPr>
      <w:bookmarkStart w:id="21" w:name="3._Conclusions"/>
      <w:bookmarkStart w:id="22" w:name="_bookmark10"/>
      <w:bookmarkEnd w:id="21"/>
      <w:bookmarkEnd w:id="22"/>
      <w:r w:rsidRPr="006C1D1D">
        <w:rPr>
          <w:rFonts w:ascii="Times New Roman" w:hAnsi="Times New Roman" w:cs="Times New Roman"/>
          <w:color w:val="0F4660"/>
          <w:spacing w:val="-2"/>
        </w:rPr>
        <w:t>Conclusions</w:t>
      </w:r>
    </w:p>
    <w:p w14:paraId="7691C83B" w14:textId="1AA9C697" w:rsidR="00760CF8" w:rsidRDefault="00000000" w:rsidP="00E5282F">
      <w:pPr>
        <w:pStyle w:val="BodyText"/>
        <w:spacing w:before="435" w:line="360" w:lineRule="auto"/>
        <w:ind w:left="100"/>
      </w:pPr>
      <w:r>
        <w:t xml:space="preserve">Through the analysis of Swansea Office </w:t>
      </w:r>
      <w:r w:rsidR="006C1D1D">
        <w:t>Supplies ‘sales</w:t>
      </w:r>
      <w:r>
        <w:t xml:space="preserve"> data in Excel, respective key conclusions have been drawn:</w:t>
      </w:r>
    </w:p>
    <w:p w14:paraId="51BB71D9" w14:textId="23436278" w:rsidR="00760CF8" w:rsidRDefault="00000000" w:rsidP="00E5282F">
      <w:pPr>
        <w:pStyle w:val="ListParagraph"/>
        <w:numPr>
          <w:ilvl w:val="0"/>
          <w:numId w:val="3"/>
        </w:numPr>
        <w:tabs>
          <w:tab w:val="left" w:pos="820"/>
        </w:tabs>
        <w:spacing w:before="158" w:line="360" w:lineRule="auto"/>
        <w:ind w:right="117"/>
        <w:rPr>
          <w:sz w:val="24"/>
        </w:rPr>
      </w:pPr>
      <w:r>
        <w:rPr>
          <w:sz w:val="24"/>
        </w:rPr>
        <w:t>Certain</w:t>
      </w:r>
      <w:r w:rsidR="006C1D1D">
        <w:rPr>
          <w:sz w:val="24"/>
        </w:rPr>
        <w:t xml:space="preserve"> </w:t>
      </w:r>
      <w:r>
        <w:rPr>
          <w:sz w:val="24"/>
        </w:rPr>
        <w:t>Product</w:t>
      </w:r>
      <w:r w:rsidR="006C1D1D">
        <w:rPr>
          <w:sz w:val="24"/>
        </w:rPr>
        <w:t xml:space="preserve"> </w:t>
      </w:r>
      <w:r>
        <w:rPr>
          <w:sz w:val="24"/>
        </w:rPr>
        <w:t>Categories,</w:t>
      </w:r>
      <w:r w:rsidR="006C1D1D">
        <w:rPr>
          <w:sz w:val="24"/>
        </w:rPr>
        <w:t xml:space="preserve"> </w:t>
      </w:r>
      <w:r>
        <w:rPr>
          <w:sz w:val="24"/>
        </w:rPr>
        <w:t>such</w:t>
      </w:r>
      <w:r w:rsidR="006C1D1D">
        <w:rPr>
          <w:sz w:val="24"/>
        </w:rPr>
        <w:t xml:space="preserve"> </w:t>
      </w:r>
      <w:r>
        <w:rPr>
          <w:sz w:val="24"/>
        </w:rPr>
        <w:t>as</w:t>
      </w:r>
      <w:r w:rsidR="006C1D1D">
        <w:rPr>
          <w:sz w:val="24"/>
        </w:rPr>
        <w:t xml:space="preserve"> </w:t>
      </w:r>
      <w:r>
        <w:rPr>
          <w:sz w:val="24"/>
        </w:rPr>
        <w:t>Appliances</w:t>
      </w:r>
      <w:r w:rsidR="006C1D1D">
        <w:rPr>
          <w:sz w:val="24"/>
        </w:rPr>
        <w:t xml:space="preserve"> </w:t>
      </w:r>
      <w:r>
        <w:rPr>
          <w:sz w:val="24"/>
        </w:rPr>
        <w:t>and</w:t>
      </w:r>
      <w:r w:rsidR="006C1D1D">
        <w:rPr>
          <w:sz w:val="24"/>
        </w:rPr>
        <w:t xml:space="preserve"> </w:t>
      </w:r>
      <w:r>
        <w:rPr>
          <w:sz w:val="24"/>
        </w:rPr>
        <w:t>Furniture,</w:t>
      </w:r>
      <w:r w:rsidR="006C1D1D">
        <w:rPr>
          <w:sz w:val="24"/>
        </w:rPr>
        <w:t xml:space="preserve"> </w:t>
      </w:r>
      <w:r>
        <w:rPr>
          <w:sz w:val="24"/>
        </w:rPr>
        <w:t>exhibit</w:t>
      </w:r>
      <w:r w:rsidR="006C1D1D">
        <w:rPr>
          <w:sz w:val="24"/>
        </w:rPr>
        <w:t xml:space="preserve"> constantly low</w:t>
      </w:r>
      <w:r>
        <w:rPr>
          <w:sz w:val="24"/>
        </w:rPr>
        <w:t xml:space="preserve"> </w:t>
      </w:r>
      <w:r>
        <w:rPr>
          <w:spacing w:val="-2"/>
          <w:sz w:val="24"/>
        </w:rPr>
        <w:t>profitability.</w:t>
      </w:r>
    </w:p>
    <w:p w14:paraId="1F0B79C3" w14:textId="15E8F467" w:rsidR="00760CF8" w:rsidRDefault="00000000" w:rsidP="00E5282F">
      <w:pPr>
        <w:pStyle w:val="ListParagraph"/>
        <w:numPr>
          <w:ilvl w:val="0"/>
          <w:numId w:val="3"/>
        </w:numPr>
        <w:tabs>
          <w:tab w:val="left" w:pos="820"/>
        </w:tabs>
        <w:spacing w:before="9" w:line="360" w:lineRule="auto"/>
        <w:ind w:right="117"/>
        <w:rPr>
          <w:sz w:val="24"/>
        </w:rPr>
      </w:pPr>
      <w:r>
        <w:rPr>
          <w:sz w:val="24"/>
        </w:rPr>
        <w:t>Orders</w:t>
      </w:r>
      <w:r w:rsidR="006C1D1D">
        <w:rPr>
          <w:sz w:val="24"/>
        </w:rPr>
        <w:t xml:space="preserve"> </w:t>
      </w:r>
      <w:r>
        <w:rPr>
          <w:sz w:val="24"/>
        </w:rPr>
        <w:t>with</w:t>
      </w:r>
      <w:r w:rsidR="006C1D1D">
        <w:rPr>
          <w:sz w:val="24"/>
        </w:rPr>
        <w:t xml:space="preserve"> </w:t>
      </w:r>
      <w:r>
        <w:rPr>
          <w:sz w:val="24"/>
        </w:rPr>
        <w:t>negative Profit</w:t>
      </w:r>
      <w:r w:rsidR="006C1D1D">
        <w:rPr>
          <w:sz w:val="24"/>
        </w:rPr>
        <w:t xml:space="preserve"> </w:t>
      </w:r>
      <w:r>
        <w:rPr>
          <w:sz w:val="24"/>
        </w:rPr>
        <w:t>values should</w:t>
      </w:r>
      <w:r w:rsidR="006C1D1D">
        <w:rPr>
          <w:sz w:val="24"/>
        </w:rPr>
        <w:t xml:space="preserve"> </w:t>
      </w:r>
      <w:r>
        <w:rPr>
          <w:sz w:val="24"/>
        </w:rPr>
        <w:t>be considered</w:t>
      </w:r>
      <w:r w:rsidR="006C1D1D">
        <w:rPr>
          <w:sz w:val="24"/>
        </w:rPr>
        <w:t xml:space="preserve"> </w:t>
      </w:r>
      <w:r>
        <w:rPr>
          <w:sz w:val="24"/>
        </w:rPr>
        <w:t>for potential</w:t>
      </w:r>
      <w:r w:rsidR="006C1D1D">
        <w:rPr>
          <w:sz w:val="24"/>
        </w:rPr>
        <w:t xml:space="preserve"> </w:t>
      </w:r>
      <w:r>
        <w:rPr>
          <w:sz w:val="24"/>
        </w:rPr>
        <w:t>cost optimization</w:t>
      </w:r>
      <w:r w:rsidR="006C1D1D">
        <w:rPr>
          <w:sz w:val="24"/>
        </w:rPr>
        <w:t xml:space="preserve"> </w:t>
      </w:r>
      <w:r>
        <w:rPr>
          <w:sz w:val="24"/>
        </w:rPr>
        <w:t>or pricing adjustments.</w:t>
      </w:r>
    </w:p>
    <w:p w14:paraId="164ADED9" w14:textId="0E5C2BC5" w:rsidR="00760CF8" w:rsidRDefault="00000000" w:rsidP="00E5282F">
      <w:pPr>
        <w:pStyle w:val="ListParagraph"/>
        <w:numPr>
          <w:ilvl w:val="0"/>
          <w:numId w:val="3"/>
        </w:numPr>
        <w:tabs>
          <w:tab w:val="left" w:pos="820"/>
        </w:tabs>
        <w:spacing w:before="13" w:line="360" w:lineRule="auto"/>
        <w:ind w:right="119"/>
        <w:rPr>
          <w:sz w:val="24"/>
        </w:rPr>
      </w:pPr>
      <w:r>
        <w:rPr>
          <w:sz w:val="24"/>
        </w:rPr>
        <w:t xml:space="preserve">Commercial and Consumer segments show variable profitability, advocating a </w:t>
      </w:r>
      <w:r w:rsidR="006C1D1D">
        <w:rPr>
          <w:sz w:val="24"/>
        </w:rPr>
        <w:t>need for directed marketing approach</w:t>
      </w:r>
      <w:r>
        <w:rPr>
          <w:sz w:val="24"/>
        </w:rPr>
        <w:t>.</w:t>
      </w:r>
    </w:p>
    <w:p w14:paraId="5153D65D" w14:textId="77777777" w:rsidR="00760CF8" w:rsidRDefault="00760CF8" w:rsidP="00E5282F">
      <w:pPr>
        <w:pStyle w:val="BodyText"/>
        <w:spacing w:before="96" w:line="360" w:lineRule="auto"/>
      </w:pPr>
    </w:p>
    <w:p w14:paraId="18539C15" w14:textId="77777777" w:rsidR="00760CF8" w:rsidRPr="006C1D1D" w:rsidRDefault="00000000" w:rsidP="00E5282F">
      <w:pPr>
        <w:pStyle w:val="Heading11"/>
        <w:numPr>
          <w:ilvl w:val="0"/>
          <w:numId w:val="4"/>
        </w:numPr>
        <w:tabs>
          <w:tab w:val="left" w:pos="650"/>
        </w:tabs>
        <w:spacing w:line="360" w:lineRule="auto"/>
        <w:ind w:left="650" w:hanging="550"/>
        <w:rPr>
          <w:rFonts w:ascii="Times New Roman" w:hAnsi="Times New Roman" w:cs="Times New Roman"/>
        </w:rPr>
      </w:pPr>
      <w:bookmarkStart w:id="23" w:name="4._Recommendations"/>
      <w:bookmarkStart w:id="24" w:name="_bookmark11"/>
      <w:bookmarkEnd w:id="23"/>
      <w:bookmarkEnd w:id="24"/>
      <w:r w:rsidRPr="006C1D1D">
        <w:rPr>
          <w:rFonts w:ascii="Times New Roman" w:hAnsi="Times New Roman" w:cs="Times New Roman"/>
          <w:color w:val="0F4660"/>
          <w:spacing w:val="-2"/>
        </w:rPr>
        <w:t>Recommendations</w:t>
      </w:r>
    </w:p>
    <w:p w14:paraId="5A97937D" w14:textId="52FFC9CB" w:rsidR="00760CF8" w:rsidRDefault="00000000" w:rsidP="00E5282F">
      <w:pPr>
        <w:pStyle w:val="BodyText"/>
        <w:spacing w:before="432" w:line="360" w:lineRule="auto"/>
        <w:ind w:left="100"/>
      </w:pPr>
      <w:r>
        <w:t>Based</w:t>
      </w:r>
      <w:r w:rsidR="006C1D1D">
        <w:t xml:space="preserve"> </w:t>
      </w:r>
      <w:r>
        <w:t>on</w:t>
      </w:r>
      <w:r w:rsidR="006C1D1D">
        <w:t xml:space="preserve"> </w:t>
      </w:r>
      <w:r>
        <w:t>our</w:t>
      </w:r>
      <w:r w:rsidR="006C1D1D">
        <w:t xml:space="preserve"> </w:t>
      </w:r>
      <w:r>
        <w:t>findings,</w:t>
      </w:r>
      <w:r w:rsidR="006C1D1D">
        <w:t xml:space="preserve"> </w:t>
      </w:r>
      <w:r>
        <w:t>the</w:t>
      </w:r>
      <w:r w:rsidR="006C1D1D">
        <w:t xml:space="preserve"> </w:t>
      </w:r>
      <w:r>
        <w:t>following</w:t>
      </w:r>
      <w:r w:rsidR="006C1D1D">
        <w:t xml:space="preserve"> </w:t>
      </w:r>
      <w:r>
        <w:t>recommendations</w:t>
      </w:r>
      <w:r w:rsidR="006C1D1D">
        <w:t xml:space="preserve"> </w:t>
      </w:r>
      <w:r>
        <w:t>are projected</w:t>
      </w:r>
      <w:r w:rsidR="006C1D1D">
        <w:t xml:space="preserve"> </w:t>
      </w:r>
      <w:r>
        <w:t>to</w:t>
      </w:r>
      <w:r w:rsidR="006C1D1D">
        <w:t xml:space="preserve"> </w:t>
      </w:r>
      <w:r>
        <w:t xml:space="preserve">enhance </w:t>
      </w:r>
      <w:r>
        <w:rPr>
          <w:spacing w:val="-2"/>
        </w:rPr>
        <w:t>profitability:</w:t>
      </w:r>
    </w:p>
    <w:p w14:paraId="040215A7" w14:textId="77777777" w:rsidR="00760CF8" w:rsidRDefault="00760CF8" w:rsidP="00E5282F">
      <w:pPr>
        <w:pStyle w:val="BodyText"/>
        <w:spacing w:before="24" w:line="360" w:lineRule="auto"/>
      </w:pPr>
    </w:p>
    <w:p w14:paraId="5F056914" w14:textId="4BD8E6E4" w:rsidR="00760CF8" w:rsidRDefault="00000000" w:rsidP="00E5282F">
      <w:pPr>
        <w:pStyle w:val="ListParagraph"/>
        <w:numPr>
          <w:ilvl w:val="0"/>
          <w:numId w:val="2"/>
        </w:numPr>
        <w:tabs>
          <w:tab w:val="left" w:pos="820"/>
        </w:tabs>
        <w:spacing w:line="360" w:lineRule="auto"/>
        <w:ind w:right="119"/>
        <w:rPr>
          <w:sz w:val="24"/>
        </w:rPr>
      </w:pPr>
      <w:r>
        <w:rPr>
          <w:sz w:val="24"/>
        </w:rPr>
        <w:t>Conduct a thorough cost</w:t>
      </w:r>
      <w:r w:rsidR="006C1D1D">
        <w:rPr>
          <w:sz w:val="24"/>
        </w:rPr>
        <w:t xml:space="preserve"> </w:t>
      </w:r>
      <w:r>
        <w:rPr>
          <w:sz w:val="24"/>
        </w:rPr>
        <w:t>analysis of low-profit</w:t>
      </w:r>
      <w:r w:rsidR="006C1D1D">
        <w:rPr>
          <w:sz w:val="24"/>
        </w:rPr>
        <w:t xml:space="preserve"> </w:t>
      </w:r>
      <w:r>
        <w:rPr>
          <w:sz w:val="24"/>
        </w:rPr>
        <w:t>Product</w:t>
      </w:r>
      <w:r w:rsidR="006C1D1D">
        <w:rPr>
          <w:sz w:val="24"/>
        </w:rPr>
        <w:t xml:space="preserve"> </w:t>
      </w:r>
      <w:r>
        <w:rPr>
          <w:sz w:val="24"/>
        </w:rPr>
        <w:t>Categories</w:t>
      </w:r>
      <w:r w:rsidR="006C1D1D">
        <w:rPr>
          <w:sz w:val="24"/>
        </w:rPr>
        <w:t xml:space="preserve"> </w:t>
      </w:r>
      <w:r>
        <w:rPr>
          <w:sz w:val="24"/>
        </w:rPr>
        <w:t>to classify areas</w:t>
      </w:r>
      <w:r w:rsidR="006C1D1D">
        <w:rPr>
          <w:sz w:val="24"/>
        </w:rPr>
        <w:t xml:space="preserve"> </w:t>
      </w:r>
      <w:r>
        <w:rPr>
          <w:sz w:val="24"/>
        </w:rPr>
        <w:t>for cost reduction.</w:t>
      </w:r>
    </w:p>
    <w:p w14:paraId="6D9D140E" w14:textId="00DAFFEF" w:rsidR="00760CF8" w:rsidRDefault="00000000" w:rsidP="00E5282F">
      <w:pPr>
        <w:pStyle w:val="ListParagraph"/>
        <w:numPr>
          <w:ilvl w:val="0"/>
          <w:numId w:val="2"/>
        </w:numPr>
        <w:tabs>
          <w:tab w:val="left" w:pos="819"/>
        </w:tabs>
        <w:spacing w:before="13" w:line="360" w:lineRule="auto"/>
        <w:ind w:left="819" w:hanging="359"/>
        <w:rPr>
          <w:sz w:val="24"/>
        </w:rPr>
      </w:pPr>
      <w:r>
        <w:rPr>
          <w:sz w:val="24"/>
        </w:rPr>
        <w:t>Implement</w:t>
      </w:r>
      <w:r w:rsidR="006C1D1D">
        <w:rPr>
          <w:sz w:val="24"/>
        </w:rPr>
        <w:t xml:space="preserve"> </w:t>
      </w:r>
      <w:r>
        <w:rPr>
          <w:sz w:val="24"/>
        </w:rPr>
        <w:t>directed</w:t>
      </w:r>
      <w:r w:rsidR="006C1D1D">
        <w:rPr>
          <w:sz w:val="24"/>
        </w:rPr>
        <w:t xml:space="preserve"> </w:t>
      </w:r>
      <w:r>
        <w:rPr>
          <w:sz w:val="24"/>
        </w:rPr>
        <w:t>marketing</w:t>
      </w:r>
      <w:r w:rsidR="006C1D1D">
        <w:rPr>
          <w:sz w:val="24"/>
        </w:rPr>
        <w:t xml:space="preserve"> </w:t>
      </w:r>
      <w:r>
        <w:rPr>
          <w:sz w:val="24"/>
        </w:rPr>
        <w:t>campaigns to</w:t>
      </w:r>
      <w:r w:rsidR="006C1D1D">
        <w:rPr>
          <w:sz w:val="24"/>
        </w:rPr>
        <w:t xml:space="preserve"> </w:t>
      </w:r>
      <w:r>
        <w:rPr>
          <w:sz w:val="24"/>
        </w:rPr>
        <w:t>boost</w:t>
      </w:r>
      <w:r w:rsidR="006C1D1D">
        <w:rPr>
          <w:sz w:val="24"/>
        </w:rPr>
        <w:t xml:space="preserve"> </w:t>
      </w:r>
      <w:r>
        <w:rPr>
          <w:sz w:val="24"/>
        </w:rPr>
        <w:t>sales</w:t>
      </w:r>
      <w:r w:rsidR="006C1D1D">
        <w:rPr>
          <w:sz w:val="24"/>
        </w:rPr>
        <w:t xml:space="preserve"> </w:t>
      </w:r>
      <w:r>
        <w:rPr>
          <w:sz w:val="24"/>
        </w:rPr>
        <w:t>in</w:t>
      </w:r>
      <w:r w:rsidR="006C1D1D">
        <w:rPr>
          <w:sz w:val="24"/>
        </w:rPr>
        <w:t xml:space="preserve"> </w:t>
      </w:r>
      <w:r>
        <w:rPr>
          <w:sz w:val="24"/>
        </w:rPr>
        <w:t>drifting</w:t>
      </w:r>
      <w:r w:rsidR="006C1D1D">
        <w:rPr>
          <w:spacing w:val="-2"/>
          <w:sz w:val="24"/>
        </w:rPr>
        <w:t xml:space="preserve"> s</w:t>
      </w:r>
      <w:r>
        <w:rPr>
          <w:spacing w:val="-2"/>
          <w:sz w:val="24"/>
        </w:rPr>
        <w:t>egments.</w:t>
      </w:r>
    </w:p>
    <w:p w14:paraId="3E175D97" w14:textId="47E7C4C7" w:rsidR="00760CF8" w:rsidRDefault="00760CF8" w:rsidP="00E5282F">
      <w:pPr>
        <w:spacing w:line="360" w:lineRule="auto"/>
        <w:rPr>
          <w:sz w:val="24"/>
        </w:rPr>
        <w:sectPr w:rsidR="00760CF8" w:rsidSect="00B557A6">
          <w:pgSz w:w="12240" w:h="15840"/>
          <w:pgMar w:top="1360" w:right="1320" w:bottom="280" w:left="1340" w:header="720" w:footer="720" w:gutter="0"/>
          <w:cols w:space="720"/>
        </w:sectPr>
      </w:pPr>
    </w:p>
    <w:p w14:paraId="216E311D" w14:textId="3BB28BA1" w:rsidR="00760CF8" w:rsidRDefault="00000000" w:rsidP="00E5282F">
      <w:pPr>
        <w:pStyle w:val="ListParagraph"/>
        <w:numPr>
          <w:ilvl w:val="0"/>
          <w:numId w:val="2"/>
        </w:numPr>
        <w:tabs>
          <w:tab w:val="left" w:pos="820"/>
        </w:tabs>
        <w:spacing w:before="79" w:line="360" w:lineRule="auto"/>
        <w:ind w:right="120"/>
        <w:rPr>
          <w:sz w:val="24"/>
        </w:rPr>
      </w:pPr>
      <w:r>
        <w:rPr>
          <w:sz w:val="24"/>
        </w:rPr>
        <w:lastRenderedPageBreak/>
        <w:t>Consistently</w:t>
      </w:r>
      <w:r w:rsidR="00E5282F">
        <w:rPr>
          <w:sz w:val="24"/>
        </w:rPr>
        <w:t xml:space="preserve"> </w:t>
      </w:r>
      <w:r>
        <w:rPr>
          <w:sz w:val="24"/>
        </w:rPr>
        <w:t>monitor</w:t>
      </w:r>
      <w:r w:rsidR="00E5282F">
        <w:rPr>
          <w:sz w:val="24"/>
        </w:rPr>
        <w:t xml:space="preserve"> </w:t>
      </w:r>
      <w:r>
        <w:rPr>
          <w:sz w:val="24"/>
        </w:rPr>
        <w:t>and</w:t>
      </w:r>
      <w:r w:rsidR="00E5282F">
        <w:rPr>
          <w:sz w:val="24"/>
        </w:rPr>
        <w:t xml:space="preserve"> </w:t>
      </w:r>
      <w:r>
        <w:rPr>
          <w:sz w:val="24"/>
        </w:rPr>
        <w:t>update</w:t>
      </w:r>
      <w:r w:rsidR="00E5282F">
        <w:rPr>
          <w:sz w:val="24"/>
        </w:rPr>
        <w:t xml:space="preserve"> </w:t>
      </w:r>
      <w:r>
        <w:rPr>
          <w:sz w:val="24"/>
        </w:rPr>
        <w:t>pricing</w:t>
      </w:r>
      <w:r w:rsidR="00E5282F">
        <w:rPr>
          <w:sz w:val="24"/>
        </w:rPr>
        <w:t xml:space="preserve"> </w:t>
      </w:r>
      <w:r>
        <w:rPr>
          <w:sz w:val="24"/>
        </w:rPr>
        <w:t>approaches</w:t>
      </w:r>
      <w:r w:rsidR="00E5282F">
        <w:rPr>
          <w:sz w:val="24"/>
        </w:rPr>
        <w:t xml:space="preserve"> </w:t>
      </w:r>
      <w:r>
        <w:rPr>
          <w:sz w:val="24"/>
        </w:rPr>
        <w:t>to</w:t>
      </w:r>
      <w:r w:rsidR="00E5282F">
        <w:rPr>
          <w:sz w:val="24"/>
        </w:rPr>
        <w:t xml:space="preserve"> </w:t>
      </w:r>
      <w:r>
        <w:rPr>
          <w:sz w:val="24"/>
        </w:rPr>
        <w:t>align</w:t>
      </w:r>
      <w:r w:rsidR="00E5282F">
        <w:rPr>
          <w:sz w:val="24"/>
        </w:rPr>
        <w:t xml:space="preserve"> </w:t>
      </w:r>
      <w:r>
        <w:rPr>
          <w:sz w:val="24"/>
        </w:rPr>
        <w:t>with</w:t>
      </w:r>
      <w:r w:rsidR="00E5282F">
        <w:rPr>
          <w:sz w:val="24"/>
        </w:rPr>
        <w:t xml:space="preserve"> </w:t>
      </w:r>
      <w:r>
        <w:rPr>
          <w:sz w:val="24"/>
        </w:rPr>
        <w:t>market</w:t>
      </w:r>
      <w:r w:rsidR="00E5282F">
        <w:rPr>
          <w:sz w:val="24"/>
        </w:rPr>
        <w:t xml:space="preserve"> </w:t>
      </w:r>
      <w:r>
        <w:rPr>
          <w:sz w:val="24"/>
        </w:rPr>
        <w:t>trends</w:t>
      </w:r>
      <w:r w:rsidR="00E5282F">
        <w:rPr>
          <w:sz w:val="24"/>
        </w:rPr>
        <w:t xml:space="preserve"> </w:t>
      </w:r>
      <w:r>
        <w:rPr>
          <w:sz w:val="24"/>
        </w:rPr>
        <w:t>and exploit profitability.</w:t>
      </w:r>
    </w:p>
    <w:p w14:paraId="1B5EF569" w14:textId="77777777" w:rsidR="00760CF8" w:rsidRDefault="00760CF8" w:rsidP="00E5282F">
      <w:pPr>
        <w:pStyle w:val="BodyText"/>
        <w:spacing w:before="97" w:line="360" w:lineRule="auto"/>
      </w:pPr>
    </w:p>
    <w:p w14:paraId="24F988C0" w14:textId="77777777" w:rsidR="00760CF8" w:rsidRPr="00E5282F" w:rsidRDefault="00000000" w:rsidP="00E5282F">
      <w:pPr>
        <w:pStyle w:val="Heading11"/>
        <w:numPr>
          <w:ilvl w:val="0"/>
          <w:numId w:val="4"/>
        </w:numPr>
        <w:tabs>
          <w:tab w:val="left" w:pos="650"/>
        </w:tabs>
        <w:spacing w:line="360" w:lineRule="auto"/>
        <w:ind w:left="650" w:hanging="550"/>
        <w:rPr>
          <w:rFonts w:ascii="Times New Roman" w:hAnsi="Times New Roman" w:cs="Times New Roman"/>
        </w:rPr>
      </w:pPr>
      <w:bookmarkStart w:id="25" w:name="5._References"/>
      <w:bookmarkEnd w:id="25"/>
      <w:r w:rsidRPr="00E5282F">
        <w:rPr>
          <w:rFonts w:ascii="Times New Roman" w:hAnsi="Times New Roman" w:cs="Times New Roman"/>
          <w:color w:val="0F4660"/>
          <w:spacing w:val="-2"/>
        </w:rPr>
        <w:t>References</w:t>
      </w:r>
    </w:p>
    <w:p w14:paraId="13FFEBCB" w14:textId="77777777" w:rsidR="00760CF8" w:rsidRPr="00E5282F" w:rsidRDefault="00000000" w:rsidP="00E5282F">
      <w:pPr>
        <w:pStyle w:val="BodyText"/>
        <w:spacing w:before="434" w:line="360" w:lineRule="auto"/>
        <w:ind w:right="115"/>
        <w:rPr>
          <w:u w:val="single"/>
        </w:rPr>
      </w:pPr>
      <w:proofErr w:type="gramStart"/>
      <w:r w:rsidRPr="00E5282F">
        <w:rPr>
          <w:u w:val="single"/>
        </w:rPr>
        <w:t>Ahmed,R.</w:t>
      </w:r>
      <w:proofErr w:type="gramEnd"/>
      <w:r w:rsidRPr="00E5282F">
        <w:rPr>
          <w:u w:val="single"/>
        </w:rPr>
        <w:t xml:space="preserve">,Shaheen,S.,&amp;Philbin,S.P.(2022).Theroleofbigdataanalyticsanddecision- making in achieving project success. </w:t>
      </w:r>
      <w:hyperlink r:id="rId13" w:history="1">
        <w:r w:rsidRPr="00E5282F">
          <w:rPr>
            <w:color w:val="467885"/>
            <w:spacing w:val="-2"/>
            <w:u w:val="single"/>
          </w:rPr>
          <w:t>https://www.sciencedirect.com/science/article/pii/S0923474822000273</w:t>
        </w:r>
      </w:hyperlink>
    </w:p>
    <w:p w14:paraId="5C058D81" w14:textId="77777777" w:rsidR="00760CF8" w:rsidRPr="00E5282F" w:rsidRDefault="00000000" w:rsidP="00E5282F">
      <w:pPr>
        <w:pStyle w:val="BodyText"/>
        <w:spacing w:before="160" w:line="360" w:lineRule="auto"/>
        <w:ind w:right="115"/>
        <w:rPr>
          <w:u w:val="single"/>
        </w:rPr>
      </w:pPr>
      <w:proofErr w:type="gramStart"/>
      <w:r w:rsidRPr="00E5282F">
        <w:rPr>
          <w:u w:val="single"/>
        </w:rPr>
        <w:t>Fairhurst,D.S.</w:t>
      </w:r>
      <w:proofErr w:type="gramEnd"/>
      <w:r w:rsidRPr="00E5282F">
        <w:rPr>
          <w:u w:val="single"/>
        </w:rPr>
        <w:t xml:space="preserve">(2015).UsingExcelforbusinessanalysis:aguidetofinancialmodelling </w:t>
      </w:r>
      <w:r w:rsidRPr="00E5282F">
        <w:rPr>
          <w:spacing w:val="-2"/>
          <w:u w:val="single"/>
        </w:rPr>
        <w:t xml:space="preserve">fundamentals. </w:t>
      </w:r>
      <w:hyperlink r:id="rId14" w:history="1">
        <w:r w:rsidRPr="00E5282F">
          <w:rPr>
            <w:color w:val="467885"/>
            <w:spacing w:val="-2"/>
            <w:u w:val="single"/>
          </w:rPr>
          <w:t>https://books.google.com/books?hl=en&amp;lr=&amp;id=mBBhBgAAQBAJ&amp;oi=fnd&amp;pg=PA273&amp;dq=E</w:t>
        </w:r>
      </w:hyperlink>
      <w:r w:rsidRPr="00E5282F">
        <w:rPr>
          <w:color w:val="467885"/>
          <w:spacing w:val="-2"/>
          <w:u w:val="single"/>
        </w:rPr>
        <w:t>xcel+in+Business&amp;ots=QXpgoxA-0X&amp;sig=YHIo-yFAVT1Ohij8qbB19qMwjXE</w:t>
      </w:r>
    </w:p>
    <w:p w14:paraId="5C1287FF" w14:textId="77777777" w:rsidR="00760CF8" w:rsidRPr="00E5282F" w:rsidRDefault="00000000" w:rsidP="00E5282F">
      <w:pPr>
        <w:pStyle w:val="BodyText"/>
        <w:spacing w:before="159" w:line="360" w:lineRule="auto"/>
        <w:ind w:right="120"/>
        <w:jc w:val="both"/>
        <w:rPr>
          <w:u w:val="single"/>
        </w:rPr>
      </w:pPr>
      <w:r w:rsidRPr="00E5282F">
        <w:rPr>
          <w:u w:val="single"/>
        </w:rPr>
        <w:t xml:space="preserve">Winston, W. (2019). Microsoft Excel 2019 Data analysis and business modeling. </w:t>
      </w:r>
      <w:hyperlink r:id="rId15" w:history="1">
        <w:r w:rsidRPr="00E5282F">
          <w:rPr>
            <w:color w:val="467885"/>
            <w:spacing w:val="-2"/>
            <w:u w:val="single"/>
          </w:rPr>
          <w:t>https://books.google.com/books?hl=en&amp;lr=&amp;id=KcOPDwAAQBAJ&amp;oi=fnd&amp;pg=PA23&amp;dq=Ex</w:t>
        </w:r>
      </w:hyperlink>
      <w:r w:rsidRPr="00E5282F">
        <w:rPr>
          <w:color w:val="467885"/>
          <w:spacing w:val="-2"/>
          <w:u w:val="single"/>
        </w:rPr>
        <w:t>cel+in+Business&amp;ots=LMGeB5d-lv&amp;sig=aBZd2Hm2-p7cJ1Ow5I2Nh_z0jhE</w:t>
      </w:r>
    </w:p>
    <w:p w14:paraId="4DF81E53" w14:textId="77777777" w:rsidR="00760CF8" w:rsidRPr="00E5282F" w:rsidRDefault="00000000" w:rsidP="00E5282F">
      <w:pPr>
        <w:pStyle w:val="BodyText"/>
        <w:tabs>
          <w:tab w:val="left" w:pos="1249"/>
          <w:tab w:val="left" w:pos="1832"/>
          <w:tab w:val="left" w:pos="2336"/>
          <w:tab w:val="left" w:pos="3486"/>
          <w:tab w:val="left" w:pos="4009"/>
          <w:tab w:val="left" w:pos="5024"/>
          <w:tab w:val="left" w:pos="5689"/>
          <w:tab w:val="left" w:pos="6553"/>
          <w:tab w:val="left" w:pos="7815"/>
          <w:tab w:val="left" w:pos="8478"/>
        </w:tabs>
        <w:spacing w:before="159" w:line="360" w:lineRule="auto"/>
        <w:ind w:right="120"/>
        <w:rPr>
          <w:u w:val="single"/>
        </w:rPr>
      </w:pPr>
      <w:r w:rsidRPr="00E5282F">
        <w:rPr>
          <w:spacing w:val="-2"/>
          <w:u w:val="single"/>
        </w:rPr>
        <w:t>Hossain,</w:t>
      </w:r>
      <w:r w:rsidRPr="00E5282F">
        <w:rPr>
          <w:u w:val="single"/>
        </w:rPr>
        <w:tab/>
      </w:r>
      <w:r w:rsidRPr="00E5282F">
        <w:rPr>
          <w:spacing w:val="-4"/>
          <w:u w:val="single"/>
        </w:rPr>
        <w:t>E.,</w:t>
      </w:r>
      <w:r w:rsidRPr="00E5282F">
        <w:rPr>
          <w:u w:val="single"/>
        </w:rPr>
        <w:tab/>
      </w:r>
      <w:r w:rsidRPr="00E5282F">
        <w:rPr>
          <w:spacing w:val="-10"/>
          <w:u w:val="single"/>
        </w:rPr>
        <w:t>&amp;</w:t>
      </w:r>
      <w:r w:rsidRPr="00E5282F">
        <w:rPr>
          <w:u w:val="single"/>
        </w:rPr>
        <w:tab/>
      </w:r>
      <w:r w:rsidRPr="00E5282F">
        <w:rPr>
          <w:spacing w:val="-2"/>
          <w:u w:val="single"/>
        </w:rPr>
        <w:t>Hossain,</w:t>
      </w:r>
      <w:r w:rsidRPr="00E5282F">
        <w:rPr>
          <w:u w:val="single"/>
        </w:rPr>
        <w:tab/>
      </w:r>
      <w:r w:rsidRPr="00E5282F">
        <w:rPr>
          <w:spacing w:val="-6"/>
          <w:u w:val="single"/>
        </w:rPr>
        <w:t>E.</w:t>
      </w:r>
      <w:r w:rsidRPr="00E5282F">
        <w:rPr>
          <w:u w:val="single"/>
        </w:rPr>
        <w:tab/>
      </w:r>
      <w:r w:rsidRPr="00E5282F">
        <w:rPr>
          <w:spacing w:val="-2"/>
          <w:u w:val="single"/>
        </w:rPr>
        <w:t>(2021).</w:t>
      </w:r>
      <w:r w:rsidRPr="00E5282F">
        <w:rPr>
          <w:u w:val="single"/>
        </w:rPr>
        <w:tab/>
      </w:r>
      <w:r w:rsidRPr="00E5282F">
        <w:rPr>
          <w:spacing w:val="-6"/>
          <w:u w:val="single"/>
        </w:rPr>
        <w:t>MS</w:t>
      </w:r>
      <w:r w:rsidRPr="00E5282F">
        <w:rPr>
          <w:u w:val="single"/>
        </w:rPr>
        <w:tab/>
      </w:r>
      <w:r w:rsidRPr="00E5282F">
        <w:rPr>
          <w:spacing w:val="-2"/>
          <w:u w:val="single"/>
        </w:rPr>
        <w:t>Excel</w:t>
      </w:r>
      <w:r w:rsidRPr="00E5282F">
        <w:rPr>
          <w:u w:val="single"/>
        </w:rPr>
        <w:tab/>
      </w:r>
      <w:r w:rsidRPr="00E5282F">
        <w:rPr>
          <w:spacing w:val="-2"/>
          <w:u w:val="single"/>
        </w:rPr>
        <w:t>Functions</w:t>
      </w:r>
      <w:r w:rsidRPr="00E5282F">
        <w:rPr>
          <w:u w:val="single"/>
        </w:rPr>
        <w:tab/>
      </w:r>
      <w:r w:rsidRPr="00E5282F">
        <w:rPr>
          <w:spacing w:val="-4"/>
          <w:u w:val="single"/>
        </w:rPr>
        <w:t>and</w:t>
      </w:r>
      <w:r w:rsidRPr="00E5282F">
        <w:rPr>
          <w:u w:val="single"/>
        </w:rPr>
        <w:tab/>
      </w:r>
      <w:r w:rsidRPr="00E5282F">
        <w:rPr>
          <w:spacing w:val="-2"/>
          <w:u w:val="single"/>
        </w:rPr>
        <w:t xml:space="preserve">Formulae. </w:t>
      </w:r>
      <w:hyperlink r:id="rId16" w:history="1">
        <w:r w:rsidRPr="00E5282F">
          <w:rPr>
            <w:color w:val="467885"/>
            <w:spacing w:val="-2"/>
            <w:u w:val="single"/>
          </w:rPr>
          <w:t>https://link.springer.com/chapter/10.1007/978-3-030-71036-1_3</w:t>
        </w:r>
      </w:hyperlink>
    </w:p>
    <w:p w14:paraId="42B02414" w14:textId="77777777" w:rsidR="00760CF8" w:rsidRPr="00E5282F" w:rsidRDefault="00000000" w:rsidP="00E5282F">
      <w:pPr>
        <w:pStyle w:val="BodyText"/>
        <w:tabs>
          <w:tab w:val="left" w:pos="1758"/>
          <w:tab w:val="left" w:pos="2329"/>
          <w:tab w:val="left" w:pos="3447"/>
          <w:tab w:val="left" w:pos="4412"/>
          <w:tab w:val="left" w:pos="5310"/>
          <w:tab w:val="left" w:pos="6327"/>
          <w:tab w:val="left" w:pos="8051"/>
          <w:tab w:val="left" w:pos="8893"/>
        </w:tabs>
        <w:spacing w:before="161" w:line="360" w:lineRule="auto"/>
        <w:ind w:right="120"/>
        <w:rPr>
          <w:u w:val="single"/>
        </w:rPr>
      </w:pPr>
      <w:proofErr w:type="spellStart"/>
      <w:r w:rsidRPr="00E5282F">
        <w:rPr>
          <w:spacing w:val="-2"/>
          <w:u w:val="single"/>
        </w:rPr>
        <w:t>Walkenbach</w:t>
      </w:r>
      <w:proofErr w:type="spellEnd"/>
      <w:r w:rsidRPr="00E5282F">
        <w:rPr>
          <w:spacing w:val="-2"/>
          <w:u w:val="single"/>
        </w:rPr>
        <w:t>,</w:t>
      </w:r>
      <w:r w:rsidRPr="00E5282F">
        <w:rPr>
          <w:u w:val="single"/>
        </w:rPr>
        <w:tab/>
      </w:r>
      <w:r w:rsidRPr="00E5282F">
        <w:rPr>
          <w:spacing w:val="-6"/>
          <w:u w:val="single"/>
        </w:rPr>
        <w:t>J.</w:t>
      </w:r>
      <w:r w:rsidRPr="00E5282F">
        <w:rPr>
          <w:u w:val="single"/>
        </w:rPr>
        <w:tab/>
      </w:r>
      <w:r w:rsidRPr="00E5282F">
        <w:rPr>
          <w:spacing w:val="-2"/>
          <w:u w:val="single"/>
        </w:rPr>
        <w:t>(2010).</w:t>
      </w:r>
      <w:r w:rsidRPr="00E5282F">
        <w:rPr>
          <w:u w:val="single"/>
        </w:rPr>
        <w:tab/>
      </w:r>
      <w:r w:rsidRPr="00E5282F">
        <w:rPr>
          <w:spacing w:val="-4"/>
          <w:u w:val="single"/>
        </w:rPr>
        <w:t>Excel</w:t>
      </w:r>
      <w:r w:rsidRPr="00E5282F">
        <w:rPr>
          <w:u w:val="single"/>
        </w:rPr>
        <w:tab/>
      </w:r>
      <w:r w:rsidRPr="00E5282F">
        <w:rPr>
          <w:spacing w:val="-4"/>
          <w:u w:val="single"/>
        </w:rPr>
        <w:t>2010</w:t>
      </w:r>
      <w:r w:rsidRPr="00E5282F">
        <w:rPr>
          <w:u w:val="single"/>
        </w:rPr>
        <w:tab/>
      </w:r>
      <w:r w:rsidRPr="00E5282F">
        <w:rPr>
          <w:spacing w:val="-2"/>
          <w:u w:val="single"/>
        </w:rPr>
        <w:t>power</w:t>
      </w:r>
      <w:r w:rsidRPr="00E5282F">
        <w:rPr>
          <w:u w:val="single"/>
        </w:rPr>
        <w:tab/>
      </w:r>
      <w:r w:rsidRPr="00E5282F">
        <w:rPr>
          <w:spacing w:val="-2"/>
          <w:u w:val="single"/>
        </w:rPr>
        <w:t>programming</w:t>
      </w:r>
      <w:r w:rsidRPr="00E5282F">
        <w:rPr>
          <w:u w:val="single"/>
        </w:rPr>
        <w:tab/>
      </w:r>
      <w:r w:rsidRPr="00E5282F">
        <w:rPr>
          <w:spacing w:val="-4"/>
          <w:u w:val="single"/>
        </w:rPr>
        <w:t>with</w:t>
      </w:r>
      <w:r w:rsidRPr="00E5282F">
        <w:rPr>
          <w:u w:val="single"/>
        </w:rPr>
        <w:tab/>
      </w:r>
      <w:r w:rsidRPr="00E5282F">
        <w:rPr>
          <w:spacing w:val="-4"/>
          <w:u w:val="single"/>
        </w:rPr>
        <w:t xml:space="preserve">VBA. </w:t>
      </w:r>
      <w:hyperlink r:id="rId17" w:history="1">
        <w:r w:rsidRPr="00E5282F">
          <w:rPr>
            <w:color w:val="467885"/>
            <w:spacing w:val="-2"/>
            <w:u w:val="single"/>
          </w:rPr>
          <w:t>https://books.google.com/books?hl=en&amp;lr=&amp;id=aVzLt6b2HogC&amp;oi=fnd&amp;pg=PA1&amp;dq=Maximi</w:t>
        </w:r>
      </w:hyperlink>
      <w:r w:rsidRPr="00E5282F">
        <w:rPr>
          <w:color w:val="467885"/>
          <w:spacing w:val="-2"/>
          <w:u w:val="single"/>
        </w:rPr>
        <w:t>zing+Excel%27s+LOOKUP+Function+for+Data+Retrieval&amp;ots=FeQcE9IOLC&amp;sig=U8wmgTLh0laC9o8CXhouq1Pvxng</w:t>
      </w:r>
    </w:p>
    <w:p w14:paraId="7A64E981" w14:textId="77777777" w:rsidR="00760CF8" w:rsidRPr="00E5282F" w:rsidRDefault="00000000" w:rsidP="00E5282F">
      <w:pPr>
        <w:pStyle w:val="BodyText"/>
        <w:spacing w:before="159" w:line="360" w:lineRule="auto"/>
        <w:ind w:right="119"/>
        <w:jc w:val="both"/>
        <w:rPr>
          <w:u w:val="single"/>
        </w:rPr>
      </w:pPr>
      <w:r w:rsidRPr="00E5282F">
        <w:rPr>
          <w:u w:val="single"/>
        </w:rPr>
        <w:t xml:space="preserve">Domino, M.A., </w:t>
      </w:r>
      <w:proofErr w:type="spellStart"/>
      <w:r w:rsidRPr="00E5282F">
        <w:rPr>
          <w:u w:val="single"/>
        </w:rPr>
        <w:t>Schrag</w:t>
      </w:r>
      <w:proofErr w:type="spellEnd"/>
      <w:r w:rsidRPr="00E5282F">
        <w:rPr>
          <w:u w:val="single"/>
        </w:rPr>
        <w:t xml:space="preserve">, D., </w:t>
      </w:r>
      <w:proofErr w:type="spellStart"/>
      <w:r w:rsidRPr="00E5282F">
        <w:rPr>
          <w:u w:val="single"/>
        </w:rPr>
        <w:t>Webinger</w:t>
      </w:r>
      <w:proofErr w:type="spellEnd"/>
      <w:r w:rsidRPr="00E5282F">
        <w:rPr>
          <w:u w:val="single"/>
        </w:rPr>
        <w:t xml:space="preserve">, M., &amp; Troy, C. (2021). Linking data analytics to real- world business issues: The power of the pivot table. </w:t>
      </w:r>
      <w:hyperlink r:id="rId18" w:history="1">
        <w:r w:rsidRPr="00E5282F">
          <w:rPr>
            <w:color w:val="467885"/>
            <w:spacing w:val="-2"/>
            <w:u w:val="single"/>
          </w:rPr>
          <w:t>https://www.sciencedirect.com/science/article/pii/S0748575121000312</w:t>
        </w:r>
      </w:hyperlink>
    </w:p>
    <w:p w14:paraId="0C5EFCB1" w14:textId="77777777" w:rsidR="00760CF8" w:rsidRPr="00E5282F" w:rsidRDefault="00000000" w:rsidP="00E5282F">
      <w:pPr>
        <w:pStyle w:val="BodyText"/>
        <w:spacing w:before="162" w:line="360" w:lineRule="auto"/>
        <w:rPr>
          <w:u w:val="single"/>
        </w:rPr>
      </w:pPr>
      <w:proofErr w:type="gramStart"/>
      <w:r w:rsidRPr="00E5282F">
        <w:rPr>
          <w:u w:val="single"/>
        </w:rPr>
        <w:t>Camões,J.</w:t>
      </w:r>
      <w:proofErr w:type="gramEnd"/>
      <w:r w:rsidRPr="00E5282F">
        <w:rPr>
          <w:u w:val="single"/>
        </w:rPr>
        <w:t>(2016).Dataatwork:Bestpracticesforcreatingeffectivechartsandinformation graphics in Microsoft Excel.</w:t>
      </w:r>
    </w:p>
    <w:p w14:paraId="3310CB53" w14:textId="77777777" w:rsidR="00760CF8" w:rsidRPr="00E5282F" w:rsidRDefault="00000000" w:rsidP="00E5282F">
      <w:pPr>
        <w:tabs>
          <w:tab w:val="left" w:pos="436"/>
        </w:tabs>
        <w:spacing w:before="193" w:line="360" w:lineRule="auto"/>
        <w:ind w:right="119"/>
        <w:jc w:val="both"/>
        <w:rPr>
          <w:sz w:val="24"/>
          <w:u w:val="single"/>
        </w:rPr>
      </w:pPr>
      <w:proofErr w:type="spellStart"/>
      <w:r w:rsidRPr="00E5282F">
        <w:rPr>
          <w:sz w:val="24"/>
          <w:u w:val="single"/>
        </w:rPr>
        <w:t>Groth</w:t>
      </w:r>
      <w:proofErr w:type="spellEnd"/>
      <w:r w:rsidRPr="00E5282F">
        <w:rPr>
          <w:sz w:val="24"/>
          <w:u w:val="single"/>
        </w:rPr>
        <w:t xml:space="preserve">, C. (2017). Excel Essentials: The Complete Excel Series - Level 1, 2 &amp; 3. </w:t>
      </w:r>
      <w:r w:rsidRPr="00E5282F">
        <w:rPr>
          <w:spacing w:val="-2"/>
          <w:sz w:val="24"/>
          <w:u w:val="single"/>
        </w:rPr>
        <w:t>https://</w:t>
      </w:r>
      <w:hyperlink r:id="rId19" w:history="1">
        <w:r w:rsidRPr="00E5282F">
          <w:rPr>
            <w:spacing w:val="-2"/>
            <w:sz w:val="24"/>
            <w:u w:val="single"/>
          </w:rPr>
          <w:t>www.amazon.com/Excel-Essentials-Complete-Series-Level-ebook/dp/B072M9WMWM</w:t>
        </w:r>
      </w:hyperlink>
    </w:p>
    <w:p w14:paraId="2654EB66" w14:textId="77777777" w:rsidR="00760CF8" w:rsidRPr="00E5282F" w:rsidRDefault="00000000" w:rsidP="00E5282F">
      <w:pPr>
        <w:tabs>
          <w:tab w:val="left" w:pos="472"/>
        </w:tabs>
        <w:spacing w:before="1" w:line="360" w:lineRule="auto"/>
        <w:ind w:right="120"/>
        <w:jc w:val="both"/>
        <w:rPr>
          <w:sz w:val="24"/>
          <w:u w:val="single"/>
        </w:rPr>
      </w:pPr>
      <w:r w:rsidRPr="00E5282F">
        <w:rPr>
          <w:sz w:val="24"/>
          <w:u w:val="single"/>
        </w:rPr>
        <w:t xml:space="preserve">Albright, S. C., Winston, W. L., &amp; </w:t>
      </w:r>
      <w:proofErr w:type="spellStart"/>
      <w:r w:rsidRPr="00E5282F">
        <w:rPr>
          <w:sz w:val="24"/>
          <w:u w:val="single"/>
        </w:rPr>
        <w:t>Zappe</w:t>
      </w:r>
      <w:proofErr w:type="spellEnd"/>
      <w:r w:rsidRPr="00E5282F">
        <w:rPr>
          <w:sz w:val="24"/>
          <w:u w:val="single"/>
        </w:rPr>
        <w:t>, C. (2017). Data Analysis and Decision Making. Cengage Learning.</w:t>
      </w:r>
    </w:p>
    <w:p w14:paraId="0339462F" w14:textId="77777777" w:rsidR="00E5282F" w:rsidRDefault="00000000" w:rsidP="00E5282F">
      <w:pPr>
        <w:tabs>
          <w:tab w:val="left" w:pos="495"/>
        </w:tabs>
        <w:spacing w:line="360" w:lineRule="auto"/>
        <w:ind w:right="120"/>
        <w:jc w:val="both"/>
        <w:rPr>
          <w:sz w:val="24"/>
          <w:u w:val="single"/>
        </w:rPr>
      </w:pPr>
      <w:r w:rsidRPr="00E5282F">
        <w:rPr>
          <w:sz w:val="24"/>
          <w:u w:val="single"/>
        </w:rPr>
        <w:t xml:space="preserve">Kimmel, P. D., Weygandt, J. J., &amp; </w:t>
      </w:r>
      <w:proofErr w:type="spellStart"/>
      <w:r w:rsidRPr="00E5282F">
        <w:rPr>
          <w:sz w:val="24"/>
          <w:u w:val="single"/>
        </w:rPr>
        <w:t>Kieso</w:t>
      </w:r>
      <w:proofErr w:type="spellEnd"/>
      <w:r w:rsidRPr="00E5282F">
        <w:rPr>
          <w:sz w:val="24"/>
          <w:u w:val="single"/>
        </w:rPr>
        <w:t>, D. E. (2018). Accounting: Tools for Business Decision Making. John Wiley &amp; Sons.</w:t>
      </w:r>
    </w:p>
    <w:p w14:paraId="3B18BF7E" w14:textId="07848D9C" w:rsidR="00760CF8" w:rsidRPr="00E5282F" w:rsidRDefault="00000000" w:rsidP="00E5282F">
      <w:pPr>
        <w:tabs>
          <w:tab w:val="left" w:pos="495"/>
        </w:tabs>
        <w:spacing w:line="360" w:lineRule="auto"/>
        <w:ind w:right="120"/>
        <w:jc w:val="both"/>
        <w:rPr>
          <w:sz w:val="24"/>
          <w:u w:val="single"/>
        </w:rPr>
      </w:pPr>
      <w:r w:rsidRPr="00E5282F">
        <w:rPr>
          <w:sz w:val="24"/>
          <w:u w:val="single"/>
        </w:rPr>
        <w:lastRenderedPageBreak/>
        <w:t xml:space="preserve">Barlow, J. (2020). Power Excel with </w:t>
      </w:r>
      <w:proofErr w:type="spellStart"/>
      <w:r w:rsidRPr="00E5282F">
        <w:rPr>
          <w:sz w:val="24"/>
          <w:u w:val="single"/>
        </w:rPr>
        <w:t>MrExcel</w:t>
      </w:r>
      <w:proofErr w:type="spellEnd"/>
      <w:r w:rsidRPr="00E5282F">
        <w:rPr>
          <w:sz w:val="24"/>
          <w:u w:val="single"/>
        </w:rPr>
        <w:t xml:space="preserve">: Master Pivot Tables, Subtotals, Charts, VLOOKUP, IF, </w:t>
      </w:r>
      <w:proofErr w:type="spellStart"/>
      <w:r w:rsidRPr="00E5282F">
        <w:rPr>
          <w:sz w:val="24"/>
          <w:u w:val="single"/>
        </w:rPr>
        <w:t>DataAnalysis</w:t>
      </w:r>
      <w:proofErr w:type="spellEnd"/>
      <w:r w:rsidRPr="00E5282F">
        <w:rPr>
          <w:sz w:val="24"/>
          <w:u w:val="single"/>
        </w:rPr>
        <w:t xml:space="preserve"> in Excel 2010–2019. Holy Macro! Books.</w:t>
      </w:r>
    </w:p>
    <w:p w14:paraId="3F771878" w14:textId="77777777" w:rsidR="00760CF8" w:rsidRPr="00E5282F" w:rsidRDefault="00000000" w:rsidP="00E5282F">
      <w:pPr>
        <w:tabs>
          <w:tab w:val="left" w:pos="469"/>
        </w:tabs>
        <w:spacing w:line="360" w:lineRule="auto"/>
        <w:ind w:right="115"/>
        <w:jc w:val="both"/>
        <w:rPr>
          <w:sz w:val="24"/>
          <w:u w:val="single"/>
        </w:rPr>
      </w:pPr>
      <w:r w:rsidRPr="00E5282F">
        <w:rPr>
          <w:sz w:val="24"/>
          <w:u w:val="single"/>
        </w:rPr>
        <w:t>Duggal, P. (2021). Excel: 5 Books in 1- Bible of 5 Manuscripts in 1-Beginner's Guide+ Tips and Tricks+ Simple and Effective strategies+ Best Practices to learn Excel programming Efficiently+ Advanced strategies. https://</w:t>
      </w:r>
      <w:hyperlink r:id="rId20" w:history="1">
        <w:r w:rsidRPr="00E5282F">
          <w:rPr>
            <w:sz w:val="24"/>
            <w:u w:val="single"/>
          </w:rPr>
          <w:t>www.amazon.com/Excel-Manuscripts-Programming-</w:t>
        </w:r>
      </w:hyperlink>
      <w:r w:rsidRPr="00E5282F">
        <w:rPr>
          <w:spacing w:val="-2"/>
          <w:sz w:val="24"/>
          <w:u w:val="single"/>
        </w:rPr>
        <w:t>Effective-Efficiently/dp/1801552068</w:t>
      </w:r>
    </w:p>
    <w:p w14:paraId="56F28950" w14:textId="77777777" w:rsidR="00760CF8" w:rsidRPr="00E5282F" w:rsidRDefault="00000000" w:rsidP="00E5282F">
      <w:pPr>
        <w:tabs>
          <w:tab w:val="left" w:pos="464"/>
        </w:tabs>
        <w:spacing w:before="1" w:line="360" w:lineRule="auto"/>
        <w:ind w:right="118"/>
        <w:jc w:val="both"/>
        <w:rPr>
          <w:u w:val="single"/>
        </w:rPr>
      </w:pPr>
      <w:r w:rsidRPr="00E5282F">
        <w:rPr>
          <w:sz w:val="24"/>
          <w:u w:val="single"/>
        </w:rPr>
        <w:t xml:space="preserve">Alexander, M., &amp; </w:t>
      </w:r>
      <w:proofErr w:type="spellStart"/>
      <w:r w:rsidRPr="00E5282F">
        <w:rPr>
          <w:sz w:val="24"/>
          <w:u w:val="single"/>
        </w:rPr>
        <w:t>Walkenbach</w:t>
      </w:r>
      <w:proofErr w:type="spellEnd"/>
      <w:r w:rsidRPr="00E5282F">
        <w:rPr>
          <w:sz w:val="24"/>
          <w:u w:val="single"/>
        </w:rPr>
        <w:t>, J. (2013). Excel 2013 Power Programming with VBA. John Wiley &amp; Sons.</w:t>
      </w:r>
    </w:p>
    <w:p w14:paraId="318A941C" w14:textId="77777777" w:rsidR="00760CF8" w:rsidRPr="00E5282F" w:rsidRDefault="00000000" w:rsidP="00E5282F">
      <w:pPr>
        <w:tabs>
          <w:tab w:val="left" w:pos="460"/>
        </w:tabs>
        <w:spacing w:line="360" w:lineRule="auto"/>
        <w:jc w:val="both"/>
        <w:rPr>
          <w:u w:val="single"/>
        </w:rPr>
      </w:pPr>
      <w:proofErr w:type="spellStart"/>
      <w:proofErr w:type="gramStart"/>
      <w:r w:rsidRPr="00E5282F">
        <w:rPr>
          <w:sz w:val="24"/>
          <w:u w:val="single"/>
        </w:rPr>
        <w:t>Clark,R</w:t>
      </w:r>
      <w:proofErr w:type="spellEnd"/>
      <w:r w:rsidRPr="00E5282F">
        <w:rPr>
          <w:sz w:val="24"/>
          <w:u w:val="single"/>
        </w:rPr>
        <w:t>.</w:t>
      </w:r>
      <w:proofErr w:type="gramEnd"/>
      <w:r w:rsidRPr="00E5282F">
        <w:rPr>
          <w:sz w:val="24"/>
          <w:u w:val="single"/>
        </w:rPr>
        <w:t>(2018).</w:t>
      </w:r>
      <w:proofErr w:type="spellStart"/>
      <w:r w:rsidRPr="00E5282F">
        <w:rPr>
          <w:sz w:val="24"/>
          <w:u w:val="single"/>
        </w:rPr>
        <w:t>DataAnalysisUsingSQLand</w:t>
      </w:r>
      <w:proofErr w:type="spellEnd"/>
      <w:r w:rsidRPr="00E5282F">
        <w:rPr>
          <w:sz w:val="24"/>
          <w:u w:val="single"/>
        </w:rPr>
        <w:t xml:space="preserve"> </w:t>
      </w:r>
      <w:proofErr w:type="spellStart"/>
      <w:r w:rsidRPr="00E5282F">
        <w:rPr>
          <w:sz w:val="24"/>
          <w:u w:val="single"/>
        </w:rPr>
        <w:t>Excel.JohnWiley&amp;</w:t>
      </w:r>
      <w:r w:rsidRPr="00E5282F">
        <w:rPr>
          <w:spacing w:val="-2"/>
          <w:sz w:val="24"/>
          <w:u w:val="single"/>
        </w:rPr>
        <w:t>Sons</w:t>
      </w:r>
      <w:proofErr w:type="spellEnd"/>
      <w:r w:rsidRPr="00E5282F">
        <w:rPr>
          <w:spacing w:val="-2"/>
          <w:sz w:val="24"/>
          <w:u w:val="single"/>
        </w:rPr>
        <w:t>.</w:t>
      </w:r>
    </w:p>
    <w:p w14:paraId="18807B9E" w14:textId="77777777" w:rsidR="00760CF8" w:rsidRPr="00E5282F" w:rsidRDefault="00000000" w:rsidP="00E5282F">
      <w:pPr>
        <w:tabs>
          <w:tab w:val="left" w:pos="460"/>
        </w:tabs>
        <w:spacing w:before="1" w:line="360" w:lineRule="auto"/>
        <w:jc w:val="both"/>
        <w:rPr>
          <w:sz w:val="24"/>
          <w:u w:val="single"/>
        </w:rPr>
      </w:pPr>
      <w:proofErr w:type="spellStart"/>
      <w:proofErr w:type="gramStart"/>
      <w:r w:rsidRPr="00E5282F">
        <w:rPr>
          <w:sz w:val="24"/>
          <w:u w:val="single"/>
        </w:rPr>
        <w:t>Nelson,M</w:t>
      </w:r>
      <w:proofErr w:type="spellEnd"/>
      <w:r w:rsidRPr="00E5282F">
        <w:rPr>
          <w:sz w:val="24"/>
          <w:u w:val="single"/>
        </w:rPr>
        <w:t>.</w:t>
      </w:r>
      <w:proofErr w:type="gramEnd"/>
      <w:r w:rsidRPr="00E5282F">
        <w:rPr>
          <w:sz w:val="24"/>
          <w:u w:val="single"/>
        </w:rPr>
        <w:t>(2019).</w:t>
      </w:r>
      <w:proofErr w:type="spellStart"/>
      <w:r w:rsidRPr="00E5282F">
        <w:rPr>
          <w:sz w:val="24"/>
          <w:u w:val="single"/>
        </w:rPr>
        <w:t>ExcelDataAnalysisForDummies.JohnWiley&amp;</w:t>
      </w:r>
      <w:r w:rsidRPr="00E5282F">
        <w:rPr>
          <w:spacing w:val="-2"/>
          <w:sz w:val="24"/>
          <w:u w:val="single"/>
        </w:rPr>
        <w:t>Sons</w:t>
      </w:r>
      <w:proofErr w:type="spellEnd"/>
      <w:r w:rsidRPr="00E5282F">
        <w:rPr>
          <w:spacing w:val="-2"/>
          <w:sz w:val="24"/>
          <w:u w:val="single"/>
        </w:rPr>
        <w:t>.</w:t>
      </w:r>
    </w:p>
    <w:p w14:paraId="14132A07" w14:textId="77777777" w:rsidR="00760CF8" w:rsidRDefault="00760CF8" w:rsidP="00E5282F">
      <w:pPr>
        <w:pStyle w:val="BodyText"/>
        <w:spacing w:before="60" w:line="360" w:lineRule="auto"/>
        <w:ind w:right="119"/>
        <w:jc w:val="both"/>
      </w:pPr>
    </w:p>
    <w:sectPr w:rsidR="00760CF8">
      <w:pgSz w:w="12240" w:h="15840"/>
      <w:pgMar w:top="1380" w:right="13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0B78E" w14:textId="77777777" w:rsidR="00B557A6" w:rsidRDefault="00B557A6" w:rsidP="00071DE4">
      <w:r>
        <w:separator/>
      </w:r>
    </w:p>
  </w:endnote>
  <w:endnote w:type="continuationSeparator" w:id="0">
    <w:p w14:paraId="483070DE" w14:textId="77777777" w:rsidR="00B557A6" w:rsidRDefault="00B557A6" w:rsidP="00071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Print">
    <w:panose1 w:val="02000800000000000000"/>
    <w:charset w:val="00"/>
    <w:family w:val="auto"/>
    <w:pitch w:val="variable"/>
    <w:sig w:usb0="0000028F"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2C8EF" w14:textId="77777777" w:rsidR="00B557A6" w:rsidRDefault="00B557A6" w:rsidP="00071DE4">
      <w:r>
        <w:separator/>
      </w:r>
    </w:p>
  </w:footnote>
  <w:footnote w:type="continuationSeparator" w:id="0">
    <w:p w14:paraId="1CBC37B0" w14:textId="77777777" w:rsidR="00B557A6" w:rsidRDefault="00B557A6" w:rsidP="00071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FFFFFFFF"/>
    <w:lvl w:ilvl="0" w:tplc="4E0C7F68">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1D84DB9A">
      <w:numFmt w:val="bullet"/>
      <w:lvlText w:val="•"/>
      <w:lvlJc w:val="left"/>
      <w:pPr>
        <w:ind w:left="1696" w:hanging="360"/>
      </w:pPr>
      <w:rPr>
        <w:rFonts w:hint="default"/>
        <w:lang w:val="en-US" w:eastAsia="en-US" w:bidi="ar-SA"/>
      </w:rPr>
    </w:lvl>
    <w:lvl w:ilvl="2" w:tplc="255EE76A">
      <w:numFmt w:val="bullet"/>
      <w:lvlText w:val="•"/>
      <w:lvlJc w:val="left"/>
      <w:pPr>
        <w:ind w:left="2572" w:hanging="360"/>
      </w:pPr>
      <w:rPr>
        <w:rFonts w:hint="default"/>
        <w:lang w:val="en-US" w:eastAsia="en-US" w:bidi="ar-SA"/>
      </w:rPr>
    </w:lvl>
    <w:lvl w:ilvl="3" w:tplc="49E8BF6A">
      <w:numFmt w:val="bullet"/>
      <w:lvlText w:val="•"/>
      <w:lvlJc w:val="left"/>
      <w:pPr>
        <w:ind w:left="3448" w:hanging="360"/>
      </w:pPr>
      <w:rPr>
        <w:rFonts w:hint="default"/>
        <w:lang w:val="en-US" w:eastAsia="en-US" w:bidi="ar-SA"/>
      </w:rPr>
    </w:lvl>
    <w:lvl w:ilvl="4" w:tplc="DEB07F44">
      <w:numFmt w:val="bullet"/>
      <w:lvlText w:val="•"/>
      <w:lvlJc w:val="left"/>
      <w:pPr>
        <w:ind w:left="4324" w:hanging="360"/>
      </w:pPr>
      <w:rPr>
        <w:rFonts w:hint="default"/>
        <w:lang w:val="en-US" w:eastAsia="en-US" w:bidi="ar-SA"/>
      </w:rPr>
    </w:lvl>
    <w:lvl w:ilvl="5" w:tplc="F56CD998">
      <w:numFmt w:val="bullet"/>
      <w:lvlText w:val="•"/>
      <w:lvlJc w:val="left"/>
      <w:pPr>
        <w:ind w:left="5200" w:hanging="360"/>
      </w:pPr>
      <w:rPr>
        <w:rFonts w:hint="default"/>
        <w:lang w:val="en-US" w:eastAsia="en-US" w:bidi="ar-SA"/>
      </w:rPr>
    </w:lvl>
    <w:lvl w:ilvl="6" w:tplc="405EE4BA">
      <w:numFmt w:val="bullet"/>
      <w:lvlText w:val="•"/>
      <w:lvlJc w:val="left"/>
      <w:pPr>
        <w:ind w:left="6076" w:hanging="360"/>
      </w:pPr>
      <w:rPr>
        <w:rFonts w:hint="default"/>
        <w:lang w:val="en-US" w:eastAsia="en-US" w:bidi="ar-SA"/>
      </w:rPr>
    </w:lvl>
    <w:lvl w:ilvl="7" w:tplc="369AFA18">
      <w:numFmt w:val="bullet"/>
      <w:lvlText w:val="•"/>
      <w:lvlJc w:val="left"/>
      <w:pPr>
        <w:ind w:left="6952" w:hanging="360"/>
      </w:pPr>
      <w:rPr>
        <w:rFonts w:hint="default"/>
        <w:lang w:val="en-US" w:eastAsia="en-US" w:bidi="ar-SA"/>
      </w:rPr>
    </w:lvl>
    <w:lvl w:ilvl="8" w:tplc="FD54275C">
      <w:numFmt w:val="bullet"/>
      <w:lvlText w:val="•"/>
      <w:lvlJc w:val="left"/>
      <w:pPr>
        <w:ind w:left="7828" w:hanging="360"/>
      </w:pPr>
      <w:rPr>
        <w:rFonts w:hint="default"/>
        <w:lang w:val="en-US" w:eastAsia="en-US" w:bidi="ar-SA"/>
      </w:rPr>
    </w:lvl>
  </w:abstractNum>
  <w:abstractNum w:abstractNumId="1" w15:restartNumberingAfterBreak="0">
    <w:nsid w:val="00000001"/>
    <w:multiLevelType w:val="hybridMultilevel"/>
    <w:tmpl w:val="FFFFFFFF"/>
    <w:lvl w:ilvl="0" w:tplc="3850A5E4">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CD2A3A76">
      <w:numFmt w:val="bullet"/>
      <w:lvlText w:val="•"/>
      <w:lvlJc w:val="left"/>
      <w:pPr>
        <w:ind w:left="1696" w:hanging="360"/>
      </w:pPr>
      <w:rPr>
        <w:rFonts w:hint="default"/>
        <w:lang w:val="en-US" w:eastAsia="en-US" w:bidi="ar-SA"/>
      </w:rPr>
    </w:lvl>
    <w:lvl w:ilvl="2" w:tplc="491C0802">
      <w:numFmt w:val="bullet"/>
      <w:lvlText w:val="•"/>
      <w:lvlJc w:val="left"/>
      <w:pPr>
        <w:ind w:left="2572" w:hanging="360"/>
      </w:pPr>
      <w:rPr>
        <w:rFonts w:hint="default"/>
        <w:lang w:val="en-US" w:eastAsia="en-US" w:bidi="ar-SA"/>
      </w:rPr>
    </w:lvl>
    <w:lvl w:ilvl="3" w:tplc="89421492">
      <w:numFmt w:val="bullet"/>
      <w:lvlText w:val="•"/>
      <w:lvlJc w:val="left"/>
      <w:pPr>
        <w:ind w:left="3448" w:hanging="360"/>
      </w:pPr>
      <w:rPr>
        <w:rFonts w:hint="default"/>
        <w:lang w:val="en-US" w:eastAsia="en-US" w:bidi="ar-SA"/>
      </w:rPr>
    </w:lvl>
    <w:lvl w:ilvl="4" w:tplc="A0C65128">
      <w:numFmt w:val="bullet"/>
      <w:lvlText w:val="•"/>
      <w:lvlJc w:val="left"/>
      <w:pPr>
        <w:ind w:left="4324" w:hanging="360"/>
      </w:pPr>
      <w:rPr>
        <w:rFonts w:hint="default"/>
        <w:lang w:val="en-US" w:eastAsia="en-US" w:bidi="ar-SA"/>
      </w:rPr>
    </w:lvl>
    <w:lvl w:ilvl="5" w:tplc="F126ED3A">
      <w:numFmt w:val="bullet"/>
      <w:lvlText w:val="•"/>
      <w:lvlJc w:val="left"/>
      <w:pPr>
        <w:ind w:left="5200" w:hanging="360"/>
      </w:pPr>
      <w:rPr>
        <w:rFonts w:hint="default"/>
        <w:lang w:val="en-US" w:eastAsia="en-US" w:bidi="ar-SA"/>
      </w:rPr>
    </w:lvl>
    <w:lvl w:ilvl="6" w:tplc="71625D1E">
      <w:numFmt w:val="bullet"/>
      <w:lvlText w:val="•"/>
      <w:lvlJc w:val="left"/>
      <w:pPr>
        <w:ind w:left="6076" w:hanging="360"/>
      </w:pPr>
      <w:rPr>
        <w:rFonts w:hint="default"/>
        <w:lang w:val="en-US" w:eastAsia="en-US" w:bidi="ar-SA"/>
      </w:rPr>
    </w:lvl>
    <w:lvl w:ilvl="7" w:tplc="E358540A">
      <w:numFmt w:val="bullet"/>
      <w:lvlText w:val="•"/>
      <w:lvlJc w:val="left"/>
      <w:pPr>
        <w:ind w:left="6952" w:hanging="360"/>
      </w:pPr>
      <w:rPr>
        <w:rFonts w:hint="default"/>
        <w:lang w:val="en-US" w:eastAsia="en-US" w:bidi="ar-SA"/>
      </w:rPr>
    </w:lvl>
    <w:lvl w:ilvl="8" w:tplc="82A2181E">
      <w:numFmt w:val="bullet"/>
      <w:lvlText w:val="•"/>
      <w:lvlJc w:val="left"/>
      <w:pPr>
        <w:ind w:left="7828" w:hanging="360"/>
      </w:pPr>
      <w:rPr>
        <w:rFonts w:hint="default"/>
        <w:lang w:val="en-US" w:eastAsia="en-US" w:bidi="ar-SA"/>
      </w:rPr>
    </w:lvl>
  </w:abstractNum>
  <w:abstractNum w:abstractNumId="2" w15:restartNumberingAfterBreak="0">
    <w:nsid w:val="00000002"/>
    <w:multiLevelType w:val="multilevel"/>
    <w:tmpl w:val="F26A8738"/>
    <w:lvl w:ilvl="0">
      <w:start w:val="1"/>
      <w:numFmt w:val="decimal"/>
      <w:lvlText w:val="%1."/>
      <w:lvlJc w:val="left"/>
      <w:pPr>
        <w:ind w:left="652" w:hanging="552"/>
        <w:jc w:val="left"/>
      </w:pPr>
      <w:rPr>
        <w:rFonts w:ascii="Times New Roman" w:eastAsia="Segoe Print" w:hAnsi="Times New Roman" w:cs="Times New Roman" w:hint="default"/>
        <w:b w:val="0"/>
        <w:bCs w:val="0"/>
        <w:i w:val="0"/>
        <w:iCs w:val="0"/>
        <w:color w:val="0F4660"/>
        <w:spacing w:val="-1"/>
        <w:w w:val="100"/>
        <w:sz w:val="40"/>
        <w:szCs w:val="40"/>
        <w:lang w:val="en-US" w:eastAsia="en-US" w:bidi="ar-SA"/>
      </w:rPr>
    </w:lvl>
    <w:lvl w:ilvl="1">
      <w:start w:val="1"/>
      <w:numFmt w:val="decimal"/>
      <w:lvlText w:val="%1.%2"/>
      <w:lvlJc w:val="left"/>
      <w:pPr>
        <w:ind w:left="774" w:hanging="675"/>
        <w:jc w:val="left"/>
      </w:pPr>
      <w:rPr>
        <w:rFonts w:ascii="Times New Roman" w:eastAsia="Segoe Print" w:hAnsi="Times New Roman" w:cs="Times New Roman" w:hint="default"/>
        <w:b w:val="0"/>
        <w:bCs w:val="0"/>
        <w:i w:val="0"/>
        <w:iCs w:val="0"/>
        <w:color w:val="0F4660"/>
        <w:spacing w:val="-1"/>
        <w:w w:val="99"/>
        <w:sz w:val="32"/>
        <w:szCs w:val="32"/>
        <w:lang w:val="en-US" w:eastAsia="en-US" w:bidi="ar-SA"/>
      </w:rPr>
    </w:lvl>
    <w:lvl w:ilvl="2">
      <w:start w:val="1"/>
      <w:numFmt w:val="decimal"/>
      <w:lvlText w:val="%1.%2.%3"/>
      <w:lvlJc w:val="left"/>
      <w:pPr>
        <w:ind w:left="966" w:hanging="867"/>
        <w:jc w:val="left"/>
      </w:pPr>
      <w:rPr>
        <w:rFonts w:ascii="Times New Roman" w:eastAsia="Segoe Print" w:hAnsi="Times New Roman" w:cs="Times New Roman" w:hint="default"/>
        <w:b w:val="0"/>
        <w:bCs w:val="0"/>
        <w:i w:val="0"/>
        <w:iCs w:val="0"/>
        <w:color w:val="0F4660"/>
        <w:spacing w:val="-2"/>
        <w:w w:val="100"/>
        <w:sz w:val="28"/>
        <w:szCs w:val="28"/>
        <w:lang w:val="en-US" w:eastAsia="en-US" w:bidi="ar-SA"/>
      </w:rPr>
    </w:lvl>
    <w:lvl w:ilvl="3">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2191" w:hanging="360"/>
      </w:pPr>
      <w:rPr>
        <w:rFonts w:hint="default"/>
        <w:lang w:val="en-US" w:eastAsia="en-US" w:bidi="ar-SA"/>
      </w:rPr>
    </w:lvl>
    <w:lvl w:ilvl="5">
      <w:numFmt w:val="bullet"/>
      <w:lvlText w:val="•"/>
      <w:lvlJc w:val="left"/>
      <w:pPr>
        <w:ind w:left="3422" w:hanging="360"/>
      </w:pPr>
      <w:rPr>
        <w:rFonts w:hint="default"/>
        <w:lang w:val="en-US" w:eastAsia="en-US" w:bidi="ar-SA"/>
      </w:rPr>
    </w:lvl>
    <w:lvl w:ilvl="6">
      <w:numFmt w:val="bullet"/>
      <w:lvlText w:val="•"/>
      <w:lvlJc w:val="left"/>
      <w:pPr>
        <w:ind w:left="4654" w:hanging="360"/>
      </w:pPr>
      <w:rPr>
        <w:rFonts w:hint="default"/>
        <w:lang w:val="en-US" w:eastAsia="en-US" w:bidi="ar-SA"/>
      </w:rPr>
    </w:lvl>
    <w:lvl w:ilvl="7">
      <w:numFmt w:val="bullet"/>
      <w:lvlText w:val="•"/>
      <w:lvlJc w:val="left"/>
      <w:pPr>
        <w:ind w:left="5885" w:hanging="360"/>
      </w:pPr>
      <w:rPr>
        <w:rFonts w:hint="default"/>
        <w:lang w:val="en-US" w:eastAsia="en-US" w:bidi="ar-SA"/>
      </w:rPr>
    </w:lvl>
    <w:lvl w:ilvl="8">
      <w:numFmt w:val="bullet"/>
      <w:lvlText w:val="•"/>
      <w:lvlJc w:val="left"/>
      <w:pPr>
        <w:ind w:left="7117" w:hanging="360"/>
      </w:pPr>
      <w:rPr>
        <w:rFonts w:hint="default"/>
        <w:lang w:val="en-US" w:eastAsia="en-US" w:bidi="ar-SA"/>
      </w:rPr>
    </w:lvl>
  </w:abstractNum>
  <w:abstractNum w:abstractNumId="3" w15:restartNumberingAfterBreak="0">
    <w:nsid w:val="00000003"/>
    <w:multiLevelType w:val="multilevel"/>
    <w:tmpl w:val="FFFFFFFF"/>
    <w:lvl w:ilvl="0">
      <w:start w:val="1"/>
      <w:numFmt w:val="decimal"/>
      <w:lvlText w:val="%1."/>
      <w:lvlJc w:val="left"/>
      <w:pPr>
        <w:ind w:left="340" w:hanging="2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70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120" w:hanging="5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2177" w:hanging="540"/>
      </w:pPr>
      <w:rPr>
        <w:rFonts w:hint="default"/>
        <w:lang w:val="en-US" w:eastAsia="en-US" w:bidi="ar-SA"/>
      </w:rPr>
    </w:lvl>
    <w:lvl w:ilvl="4">
      <w:numFmt w:val="bullet"/>
      <w:lvlText w:val="•"/>
      <w:lvlJc w:val="left"/>
      <w:pPr>
        <w:ind w:left="3235" w:hanging="540"/>
      </w:pPr>
      <w:rPr>
        <w:rFonts w:hint="default"/>
        <w:lang w:val="en-US" w:eastAsia="en-US" w:bidi="ar-SA"/>
      </w:rPr>
    </w:lvl>
    <w:lvl w:ilvl="5">
      <w:numFmt w:val="bullet"/>
      <w:lvlText w:val="•"/>
      <w:lvlJc w:val="left"/>
      <w:pPr>
        <w:ind w:left="4292" w:hanging="540"/>
      </w:pPr>
      <w:rPr>
        <w:rFonts w:hint="default"/>
        <w:lang w:val="en-US" w:eastAsia="en-US" w:bidi="ar-SA"/>
      </w:rPr>
    </w:lvl>
    <w:lvl w:ilvl="6">
      <w:numFmt w:val="bullet"/>
      <w:lvlText w:val="•"/>
      <w:lvlJc w:val="left"/>
      <w:pPr>
        <w:ind w:left="5350" w:hanging="540"/>
      </w:pPr>
      <w:rPr>
        <w:rFonts w:hint="default"/>
        <w:lang w:val="en-US" w:eastAsia="en-US" w:bidi="ar-SA"/>
      </w:rPr>
    </w:lvl>
    <w:lvl w:ilvl="7">
      <w:numFmt w:val="bullet"/>
      <w:lvlText w:val="•"/>
      <w:lvlJc w:val="left"/>
      <w:pPr>
        <w:ind w:left="6407" w:hanging="540"/>
      </w:pPr>
      <w:rPr>
        <w:rFonts w:hint="default"/>
        <w:lang w:val="en-US" w:eastAsia="en-US" w:bidi="ar-SA"/>
      </w:rPr>
    </w:lvl>
    <w:lvl w:ilvl="8">
      <w:numFmt w:val="bullet"/>
      <w:lvlText w:val="•"/>
      <w:lvlJc w:val="left"/>
      <w:pPr>
        <w:ind w:left="7465" w:hanging="540"/>
      </w:pPr>
      <w:rPr>
        <w:rFonts w:hint="default"/>
        <w:lang w:val="en-US" w:eastAsia="en-US" w:bidi="ar-SA"/>
      </w:rPr>
    </w:lvl>
  </w:abstractNum>
  <w:num w:numId="1" w16cid:durableId="316618331">
    <w:abstractNumId w:val="3"/>
  </w:num>
  <w:num w:numId="2" w16cid:durableId="1356032958">
    <w:abstractNumId w:val="0"/>
  </w:num>
  <w:num w:numId="3" w16cid:durableId="1680964543">
    <w:abstractNumId w:val="1"/>
  </w:num>
  <w:num w:numId="4" w16cid:durableId="989208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60CF8"/>
    <w:rsid w:val="00071DE4"/>
    <w:rsid w:val="00187E8D"/>
    <w:rsid w:val="006C1D1D"/>
    <w:rsid w:val="00760CF8"/>
    <w:rsid w:val="00B557A6"/>
    <w:rsid w:val="00E52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4FE7C"/>
  <w15:docId w15:val="{01DF5A14-69E0-0847-8530-664D4EF1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qFormat/>
    <w:tblPr>
      <w:tblInd w:w="0" w:type="dxa"/>
      <w:tblCellMar>
        <w:top w:w="0" w:type="dxa"/>
        <w:left w:w="0" w:type="dxa"/>
        <w:bottom w:w="0" w:type="dxa"/>
        <w:right w:w="0" w:type="dxa"/>
      </w:tblCellMar>
    </w:tblPr>
  </w:style>
  <w:style w:type="paragraph" w:customStyle="1" w:styleId="TOC11">
    <w:name w:val="TOC 11"/>
    <w:basedOn w:val="Normal"/>
    <w:uiPriority w:val="1"/>
    <w:qFormat/>
    <w:pPr>
      <w:spacing w:before="238"/>
      <w:ind w:left="340" w:hanging="240"/>
    </w:pPr>
    <w:rPr>
      <w:sz w:val="24"/>
      <w:szCs w:val="24"/>
    </w:rPr>
  </w:style>
  <w:style w:type="paragraph" w:customStyle="1" w:styleId="TOC21">
    <w:name w:val="TOC 21"/>
    <w:basedOn w:val="Normal"/>
    <w:uiPriority w:val="1"/>
    <w:qFormat/>
    <w:pPr>
      <w:spacing w:before="237"/>
      <w:ind w:left="700" w:hanging="360"/>
    </w:pPr>
    <w:rPr>
      <w:sz w:val="24"/>
      <w:szCs w:val="24"/>
    </w:rPr>
  </w:style>
  <w:style w:type="paragraph" w:customStyle="1" w:styleId="TOC31">
    <w:name w:val="TOC 31"/>
    <w:basedOn w:val="Normal"/>
    <w:uiPriority w:val="1"/>
    <w:qFormat/>
    <w:pPr>
      <w:spacing w:before="237"/>
      <w:ind w:left="1115" w:hanging="540"/>
    </w:pPr>
    <w:rPr>
      <w:sz w:val="24"/>
      <w:szCs w:val="24"/>
    </w:rPr>
  </w:style>
  <w:style w:type="paragraph" w:styleId="BodyText">
    <w:name w:val="Body Text"/>
    <w:basedOn w:val="Normal"/>
    <w:uiPriority w:val="1"/>
    <w:qFormat/>
    <w:rPr>
      <w:sz w:val="24"/>
      <w:szCs w:val="24"/>
    </w:rPr>
  </w:style>
  <w:style w:type="paragraph" w:customStyle="1" w:styleId="Heading11">
    <w:name w:val="Heading 11"/>
    <w:basedOn w:val="Normal"/>
    <w:uiPriority w:val="1"/>
    <w:qFormat/>
    <w:pPr>
      <w:ind w:left="650" w:hanging="550"/>
      <w:outlineLvl w:val="1"/>
    </w:pPr>
    <w:rPr>
      <w:rFonts w:ascii="Segoe Print" w:eastAsia="Segoe Print" w:hAnsi="Segoe Print" w:cs="Segoe Print"/>
      <w:sz w:val="40"/>
      <w:szCs w:val="40"/>
    </w:rPr>
  </w:style>
  <w:style w:type="paragraph" w:customStyle="1" w:styleId="Heading21">
    <w:name w:val="Heading 21"/>
    <w:basedOn w:val="Normal"/>
    <w:uiPriority w:val="1"/>
    <w:qFormat/>
    <w:pPr>
      <w:ind w:left="773" w:hanging="673"/>
      <w:outlineLvl w:val="2"/>
    </w:pPr>
    <w:rPr>
      <w:rFonts w:ascii="Segoe Print" w:eastAsia="Segoe Print" w:hAnsi="Segoe Print" w:cs="Segoe Print"/>
      <w:sz w:val="32"/>
      <w:szCs w:val="32"/>
    </w:rPr>
  </w:style>
  <w:style w:type="paragraph" w:customStyle="1" w:styleId="Heading31">
    <w:name w:val="Heading 31"/>
    <w:basedOn w:val="Normal"/>
    <w:uiPriority w:val="1"/>
    <w:qFormat/>
    <w:pPr>
      <w:ind w:left="963" w:hanging="863"/>
      <w:outlineLvl w:val="3"/>
    </w:pPr>
    <w:rPr>
      <w:rFonts w:ascii="Segoe Print" w:eastAsia="Segoe Print" w:hAnsi="Segoe Print" w:cs="Segoe Print"/>
      <w:sz w:val="28"/>
      <w:szCs w:val="28"/>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71DE4"/>
    <w:pPr>
      <w:tabs>
        <w:tab w:val="center" w:pos="4513"/>
        <w:tab w:val="right" w:pos="9026"/>
      </w:tabs>
    </w:pPr>
  </w:style>
  <w:style w:type="character" w:customStyle="1" w:styleId="HeaderChar">
    <w:name w:val="Header Char"/>
    <w:basedOn w:val="DefaultParagraphFont"/>
    <w:link w:val="Header"/>
    <w:uiPriority w:val="99"/>
    <w:rsid w:val="00071DE4"/>
    <w:rPr>
      <w:rFonts w:ascii="Times New Roman" w:eastAsia="Times New Roman" w:hAnsi="Times New Roman" w:cs="Times New Roman"/>
    </w:rPr>
  </w:style>
  <w:style w:type="paragraph" w:styleId="Footer">
    <w:name w:val="footer"/>
    <w:basedOn w:val="Normal"/>
    <w:link w:val="FooterChar"/>
    <w:uiPriority w:val="99"/>
    <w:unhideWhenUsed/>
    <w:rsid w:val="00071DE4"/>
    <w:pPr>
      <w:tabs>
        <w:tab w:val="center" w:pos="4513"/>
        <w:tab w:val="right" w:pos="9026"/>
      </w:tabs>
    </w:pPr>
  </w:style>
  <w:style w:type="character" w:customStyle="1" w:styleId="FooterChar">
    <w:name w:val="Footer Char"/>
    <w:basedOn w:val="DefaultParagraphFont"/>
    <w:link w:val="Footer"/>
    <w:uiPriority w:val="99"/>
    <w:rsid w:val="00071DE4"/>
    <w:rPr>
      <w:rFonts w:ascii="Times New Roman" w:eastAsia="Times New Roman" w:hAnsi="Times New Roman" w:cs="Times New Roman"/>
    </w:rPr>
  </w:style>
  <w:style w:type="paragraph" w:styleId="NoSpacing">
    <w:name w:val="No Spacing"/>
    <w:link w:val="NoSpacingChar"/>
    <w:uiPriority w:val="1"/>
    <w:qFormat/>
    <w:rsid w:val="00E5282F"/>
    <w:pPr>
      <w:widowControl/>
      <w:autoSpaceDE/>
      <w:autoSpaceDN/>
    </w:pPr>
    <w:rPr>
      <w:rFonts w:asciiTheme="minorHAnsi" w:eastAsiaTheme="minorEastAsia" w:hAnsiTheme="minorHAnsi" w:cstheme="minorBidi"/>
      <w:lang w:eastAsia="zh-CN"/>
    </w:rPr>
  </w:style>
  <w:style w:type="character" w:customStyle="1" w:styleId="NoSpacingChar">
    <w:name w:val="No Spacing Char"/>
    <w:basedOn w:val="DefaultParagraphFont"/>
    <w:link w:val="NoSpacing"/>
    <w:uiPriority w:val="1"/>
    <w:rsid w:val="00E5282F"/>
    <w:rPr>
      <w:rFonts w:asciiTheme="minorHAnsi" w:eastAsiaTheme="minorEastAsia" w:hAnsiTheme="minorHAnsi"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science/article/pii/S0923474822000273" TargetMode="External"/><Relationship Id="rId18" Type="http://schemas.openxmlformats.org/officeDocument/2006/relationships/hyperlink" Target="https://www.sciencedirect.com/science/article/pii/S074857512100031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books.google.com/books?hl=en&amp;lr&amp;id=aVzLt6b2HogC&amp;oi=fnd&amp;pg=PA1&amp;dq=Maximizing%2BExcel%27s%2BLOOKUP%2BFunction%2Bfor%2BData%2BRetrieval&amp;ots=FeQcE9IOLC&amp;sig=U8wmgTLh0laC9o8CXhouq1Pvxng" TargetMode="External"/><Relationship Id="rId2" Type="http://schemas.openxmlformats.org/officeDocument/2006/relationships/numbering" Target="numbering.xml"/><Relationship Id="rId16" Type="http://schemas.openxmlformats.org/officeDocument/2006/relationships/hyperlink" Target="https://link.springer.com/chapter/10.1007/978-3-030-71036-1_3" TargetMode="External"/><Relationship Id="rId20" Type="http://schemas.openxmlformats.org/officeDocument/2006/relationships/hyperlink" Target="http://www.amazon.com/Excel-Manuscripts-Programm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books.google.com/books?hl=en&amp;lr&amp;id=KcOPDwAAQBAJ&amp;oi=fnd&amp;pg=PA23&amp;dq=Excel%2Bin%2BBusiness&amp;ots=LMGeB5d-lv&amp;sig=aBZd2Hm2-p7cJ1Ow5I2Nh_z0jhE" TargetMode="External"/><Relationship Id="rId10" Type="http://schemas.openxmlformats.org/officeDocument/2006/relationships/image" Target="media/image3.jpeg"/><Relationship Id="rId19" Type="http://schemas.openxmlformats.org/officeDocument/2006/relationships/hyperlink" Target="http://www.amazon.com/Excel-Essentials-Complete-Series-Level-ebook/dp/B072M9WMW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ooks.google.com/books?hl=en&amp;lr&amp;id=mBBhBgAAQBAJ&amp;oi=fnd&amp;pg=PA273&amp;dq=Excel%2Bin%2BBusiness&amp;ots=QXpgoxA-0X&amp;sig=YHIo-yFAVT1Ohij8qbB19qMwjX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An Analysis of Swansea Office Supplies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1582</Words>
  <Characters>9019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Intelligence &amp; Analytics</dc:title>
  <dc:subject>Assignment 2</dc:subject>
  <dc:creator>Manfred Zeka - 2213558</dc:creator>
  <cp:lastModifiedBy>Manfred Zeka (2213558)</cp:lastModifiedBy>
  <cp:revision>2</cp:revision>
  <dcterms:created xsi:type="dcterms:W3CDTF">2024-04-08T18:10:00Z</dcterms:created>
  <dcterms:modified xsi:type="dcterms:W3CDTF">2024-04-12T14:04:00Z</dcterms:modified>
  <cp:category>International Business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2024-04-08T00:00:00Z</vt:filetime>
  </property>
  <property fmtid="{D5CDD505-2E9C-101B-9397-08002B2CF9AE}" pid="3" name="Creator">
    <vt:lpwstr>WPS Writer</vt:lpwstr>
  </property>
  <property fmtid="{D5CDD505-2E9C-101B-9397-08002B2CF9AE}" pid="4" name="LastSaved">
    <vt:filetime>2024-04-08T00:00:00Z</vt:filetime>
  </property>
  <property fmtid="{D5CDD505-2E9C-101B-9397-08002B2CF9AE}" pid="5" name="SourceModified">
    <vt:lpwstr>D:20240408204648+15'46'</vt:lpwstr>
  </property>
</Properties>
</file>