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57CAF" w14:textId="77777777" w:rsidR="00E675B5" w:rsidRPr="008D3A3C" w:rsidRDefault="00E675B5" w:rsidP="00680007">
      <w:pPr>
        <w:jc w:val="both"/>
        <w:rPr>
          <w:rFonts w:ascii="Garamond" w:hAnsi="Garamond" w:cstheme="minorHAnsi"/>
          <w:sz w:val="22"/>
          <w:szCs w:val="22"/>
          <w:lang w:val="en-GB"/>
        </w:rPr>
      </w:pPr>
    </w:p>
    <w:p w14:paraId="446D0244" w14:textId="77777777" w:rsidR="00E675B5" w:rsidRPr="008D3A3C" w:rsidRDefault="00E675B5" w:rsidP="00680007">
      <w:pPr>
        <w:jc w:val="both"/>
        <w:rPr>
          <w:rFonts w:ascii="Garamond" w:hAnsi="Garamond" w:cstheme="minorHAnsi"/>
          <w:sz w:val="22"/>
          <w:szCs w:val="22"/>
          <w:lang w:val="en-GB"/>
        </w:rPr>
      </w:pPr>
    </w:p>
    <w:p w14:paraId="24FCC97D" w14:textId="77777777" w:rsidR="00E675B5" w:rsidRPr="008D3A3C" w:rsidRDefault="00E675B5" w:rsidP="00680007">
      <w:pPr>
        <w:jc w:val="both"/>
        <w:rPr>
          <w:rFonts w:ascii="Garamond" w:hAnsi="Garamond" w:cstheme="minorHAnsi"/>
          <w:sz w:val="22"/>
          <w:szCs w:val="22"/>
          <w:lang w:val="en-GB"/>
        </w:rPr>
      </w:pPr>
    </w:p>
    <w:p w14:paraId="10CA91A3" w14:textId="77777777" w:rsidR="00BD03CF" w:rsidRPr="008D3A3C" w:rsidRDefault="00BD03CF" w:rsidP="00680007">
      <w:pPr>
        <w:tabs>
          <w:tab w:val="left" w:pos="7230"/>
        </w:tabs>
        <w:jc w:val="both"/>
        <w:rPr>
          <w:rFonts w:ascii="Garamond" w:hAnsi="Garamond" w:cstheme="minorHAnsi"/>
          <w:sz w:val="22"/>
          <w:szCs w:val="22"/>
          <w:lang w:val="en-GB"/>
        </w:rPr>
      </w:pPr>
    </w:p>
    <w:p w14:paraId="4641C9CB" w14:textId="77777777" w:rsidR="00596B56" w:rsidRPr="008D3A3C" w:rsidRDefault="00596B56" w:rsidP="00680007">
      <w:pPr>
        <w:tabs>
          <w:tab w:val="left" w:pos="7230"/>
        </w:tabs>
        <w:jc w:val="both"/>
        <w:rPr>
          <w:rFonts w:ascii="Garamond" w:hAnsi="Garamond" w:cstheme="minorHAnsi"/>
          <w:sz w:val="22"/>
          <w:szCs w:val="22"/>
          <w:lang w:val="en-GB"/>
        </w:rPr>
      </w:pPr>
    </w:p>
    <w:p w14:paraId="64E757B2" w14:textId="77777777" w:rsidR="00596B56" w:rsidRPr="008D3A3C" w:rsidRDefault="00596B56" w:rsidP="00680007">
      <w:pPr>
        <w:tabs>
          <w:tab w:val="left" w:pos="7230"/>
        </w:tabs>
        <w:jc w:val="both"/>
        <w:rPr>
          <w:rFonts w:ascii="Garamond" w:hAnsi="Garamond" w:cstheme="minorHAnsi"/>
          <w:sz w:val="22"/>
          <w:szCs w:val="22"/>
          <w:lang w:val="en-GB"/>
        </w:rPr>
      </w:pPr>
    </w:p>
    <w:p w14:paraId="1A1C3789" w14:textId="77777777" w:rsidR="00596B56" w:rsidRPr="008D3A3C" w:rsidRDefault="00596B56" w:rsidP="00680007">
      <w:pPr>
        <w:autoSpaceDE w:val="0"/>
        <w:autoSpaceDN w:val="0"/>
        <w:adjustRightInd w:val="0"/>
        <w:spacing w:before="120"/>
        <w:jc w:val="both"/>
        <w:rPr>
          <w:rFonts w:ascii="Garamond" w:hAnsi="Garamond" w:cstheme="minorHAnsi"/>
          <w:sz w:val="22"/>
          <w:szCs w:val="22"/>
          <w:lang w:val="en-GB"/>
        </w:rPr>
      </w:pPr>
    </w:p>
    <w:p w14:paraId="478B3D83" w14:textId="77777777" w:rsidR="008A4689" w:rsidRPr="008D3A3C" w:rsidRDefault="008A4689" w:rsidP="00FB13FE">
      <w:pPr>
        <w:autoSpaceDE w:val="0"/>
        <w:autoSpaceDN w:val="0"/>
        <w:adjustRightInd w:val="0"/>
        <w:spacing w:before="120"/>
        <w:jc w:val="center"/>
        <w:rPr>
          <w:rFonts w:ascii="Garamond" w:hAnsi="Garamond" w:cstheme="minorHAnsi"/>
          <w:sz w:val="28"/>
          <w:szCs w:val="28"/>
          <w:lang w:val="en-GB" w:eastAsia="zh-CN"/>
        </w:rPr>
      </w:pPr>
      <w:r w:rsidRPr="008D3A3C">
        <w:rPr>
          <w:rFonts w:ascii="Garamond" w:hAnsi="Garamond" w:cstheme="minorHAnsi"/>
          <w:sz w:val="28"/>
          <w:szCs w:val="28"/>
          <w:lang w:val="en-GB"/>
        </w:rPr>
        <w:t>Assignment</w:t>
      </w:r>
      <w:r w:rsidR="00C36E44" w:rsidRPr="008D3A3C">
        <w:rPr>
          <w:rFonts w:ascii="Garamond" w:hAnsi="Garamond" w:cstheme="minorHAnsi"/>
          <w:sz w:val="28"/>
          <w:szCs w:val="28"/>
          <w:lang w:val="en-GB"/>
        </w:rPr>
        <w:t xml:space="preserve"> of the </w:t>
      </w:r>
      <w:r w:rsidR="007F5365" w:rsidRPr="008D3A3C">
        <w:rPr>
          <w:rFonts w:ascii="Garamond" w:hAnsi="Garamond" w:cstheme="minorHAnsi"/>
          <w:sz w:val="28"/>
          <w:szCs w:val="28"/>
          <w:lang w:val="en-GB"/>
        </w:rPr>
        <w:t>Global Business Ch</w:t>
      </w:r>
      <w:bookmarkStart w:id="0" w:name="_GoBack"/>
      <w:bookmarkEnd w:id="0"/>
      <w:r w:rsidR="007F5365" w:rsidRPr="008D3A3C">
        <w:rPr>
          <w:rFonts w:ascii="Garamond" w:hAnsi="Garamond" w:cstheme="minorHAnsi"/>
          <w:sz w:val="28"/>
          <w:szCs w:val="28"/>
          <w:lang w:val="en-GB"/>
        </w:rPr>
        <w:t>allenges</w:t>
      </w:r>
      <w:r w:rsidR="00C36E44" w:rsidRPr="008D3A3C">
        <w:rPr>
          <w:rFonts w:ascii="Garamond" w:hAnsi="Garamond" w:cstheme="minorHAnsi"/>
          <w:sz w:val="28"/>
          <w:szCs w:val="28"/>
          <w:lang w:val="en-GB"/>
        </w:rPr>
        <w:t xml:space="preserve"> Module:</w:t>
      </w:r>
    </w:p>
    <w:p w14:paraId="43C3B404" w14:textId="77777777" w:rsidR="008A4689" w:rsidRPr="008D3A3C" w:rsidRDefault="008A4689" w:rsidP="00FB13FE">
      <w:pPr>
        <w:tabs>
          <w:tab w:val="left" w:pos="2268"/>
        </w:tabs>
        <w:jc w:val="center"/>
        <w:rPr>
          <w:rFonts w:ascii="Garamond" w:hAnsi="Garamond" w:cstheme="minorHAnsi"/>
          <w:sz w:val="28"/>
          <w:szCs w:val="28"/>
          <w:lang w:val="en-GB" w:eastAsia="zh-CN"/>
        </w:rPr>
      </w:pPr>
    </w:p>
    <w:p w14:paraId="45DDC6BC" w14:textId="77777777" w:rsidR="007F5365" w:rsidRPr="008D3A3C" w:rsidRDefault="007F5365" w:rsidP="00FB13FE">
      <w:pPr>
        <w:tabs>
          <w:tab w:val="left" w:pos="2268"/>
        </w:tabs>
        <w:jc w:val="center"/>
        <w:rPr>
          <w:rFonts w:ascii="Garamond" w:hAnsi="Garamond" w:cstheme="minorHAnsi"/>
          <w:sz w:val="28"/>
          <w:szCs w:val="28"/>
          <w:lang w:val="en-GB"/>
        </w:rPr>
      </w:pPr>
    </w:p>
    <w:p w14:paraId="681DE67F" w14:textId="77777777" w:rsidR="007F5365" w:rsidRPr="008D3A3C" w:rsidRDefault="00554C4B" w:rsidP="00FB13FE">
      <w:pPr>
        <w:tabs>
          <w:tab w:val="left" w:pos="2268"/>
        </w:tabs>
        <w:jc w:val="center"/>
        <w:rPr>
          <w:rFonts w:ascii="Garamond" w:hAnsi="Garamond" w:cstheme="minorHAnsi"/>
          <w:sz w:val="28"/>
          <w:szCs w:val="28"/>
          <w:lang w:val="en-GB"/>
        </w:rPr>
      </w:pPr>
      <w:r w:rsidRPr="008D3A3C">
        <w:rPr>
          <w:rFonts w:ascii="Garamond" w:hAnsi="Garamond" w:cstheme="minorHAnsi"/>
          <w:sz w:val="28"/>
          <w:szCs w:val="28"/>
          <w:lang w:val="en-GB"/>
        </w:rPr>
        <w:t xml:space="preserve">Current environmental forces and </w:t>
      </w:r>
      <w:r w:rsidR="00950E1F" w:rsidRPr="008D3A3C">
        <w:rPr>
          <w:rFonts w:ascii="Garamond" w:hAnsi="Garamond" w:cstheme="minorHAnsi"/>
          <w:sz w:val="28"/>
          <w:szCs w:val="28"/>
          <w:lang w:val="en-GB"/>
        </w:rPr>
        <w:br/>
      </w:r>
      <w:r w:rsidRPr="008D3A3C">
        <w:rPr>
          <w:rFonts w:ascii="Garamond" w:hAnsi="Garamond" w:cstheme="minorHAnsi"/>
          <w:sz w:val="28"/>
          <w:szCs w:val="28"/>
          <w:lang w:val="en-GB"/>
        </w:rPr>
        <w:t>their impact on the organisation</w:t>
      </w:r>
    </w:p>
    <w:p w14:paraId="5E208BEC" w14:textId="77777777" w:rsidR="007F5365" w:rsidRPr="008D3A3C" w:rsidRDefault="007F5365" w:rsidP="00680007">
      <w:pPr>
        <w:tabs>
          <w:tab w:val="left" w:pos="2268"/>
        </w:tabs>
        <w:jc w:val="both"/>
        <w:rPr>
          <w:rFonts w:ascii="Garamond" w:hAnsi="Garamond" w:cstheme="minorHAnsi"/>
          <w:sz w:val="22"/>
          <w:szCs w:val="22"/>
          <w:lang w:val="en-GB"/>
        </w:rPr>
      </w:pPr>
    </w:p>
    <w:p w14:paraId="21A4CB41" w14:textId="77777777" w:rsidR="007F5365" w:rsidRPr="008D3A3C" w:rsidRDefault="007F5365" w:rsidP="00680007">
      <w:pPr>
        <w:tabs>
          <w:tab w:val="left" w:pos="2268"/>
        </w:tabs>
        <w:jc w:val="both"/>
        <w:rPr>
          <w:rFonts w:ascii="Garamond" w:hAnsi="Garamond" w:cstheme="minorHAnsi"/>
          <w:sz w:val="22"/>
          <w:szCs w:val="22"/>
          <w:lang w:val="en-GB"/>
        </w:rPr>
      </w:pPr>
    </w:p>
    <w:p w14:paraId="4A165361" w14:textId="77777777" w:rsidR="007F5365" w:rsidRPr="008D3A3C" w:rsidRDefault="007F5365" w:rsidP="00680007">
      <w:pPr>
        <w:tabs>
          <w:tab w:val="left" w:pos="2268"/>
        </w:tabs>
        <w:jc w:val="both"/>
        <w:rPr>
          <w:rFonts w:ascii="Garamond" w:hAnsi="Garamond" w:cstheme="minorHAnsi"/>
          <w:sz w:val="22"/>
          <w:szCs w:val="22"/>
          <w:lang w:val="en-GB"/>
        </w:rPr>
      </w:pPr>
    </w:p>
    <w:p w14:paraId="5589971D" w14:textId="77777777" w:rsidR="00950E1F" w:rsidRPr="008D3A3C" w:rsidRDefault="00950E1F" w:rsidP="00680007">
      <w:pPr>
        <w:tabs>
          <w:tab w:val="left" w:pos="2268"/>
        </w:tabs>
        <w:jc w:val="both"/>
        <w:rPr>
          <w:rFonts w:ascii="Garamond" w:hAnsi="Garamond" w:cstheme="minorHAnsi"/>
          <w:sz w:val="22"/>
          <w:szCs w:val="22"/>
          <w:lang w:val="en-GB"/>
        </w:rPr>
      </w:pPr>
    </w:p>
    <w:p w14:paraId="1A771C70" w14:textId="77777777" w:rsidR="007F5365" w:rsidRPr="008D3A3C" w:rsidRDefault="007F5365" w:rsidP="00680007">
      <w:pPr>
        <w:tabs>
          <w:tab w:val="left" w:pos="2268"/>
        </w:tabs>
        <w:jc w:val="both"/>
        <w:rPr>
          <w:rFonts w:ascii="Garamond" w:hAnsi="Garamond" w:cstheme="minorHAnsi"/>
          <w:sz w:val="22"/>
          <w:szCs w:val="22"/>
          <w:lang w:val="en-GB"/>
        </w:rPr>
      </w:pPr>
    </w:p>
    <w:p w14:paraId="668AB38D" w14:textId="77777777" w:rsidR="008A4689" w:rsidRPr="008D3A3C" w:rsidRDefault="007F5365" w:rsidP="00680007">
      <w:pPr>
        <w:tabs>
          <w:tab w:val="right" w:pos="5954"/>
        </w:tabs>
        <w:spacing w:after="0"/>
        <w:ind w:left="3261"/>
        <w:jc w:val="both"/>
        <w:rPr>
          <w:rFonts w:ascii="Garamond" w:hAnsi="Garamond" w:cstheme="minorHAnsi"/>
          <w:sz w:val="22"/>
          <w:szCs w:val="22"/>
          <w:lang w:val="en-GB" w:eastAsia="zh-CN"/>
        </w:rPr>
      </w:pPr>
      <w:r w:rsidRPr="008D3A3C">
        <w:rPr>
          <w:rFonts w:ascii="Garamond" w:hAnsi="Garamond" w:cstheme="minorHAnsi"/>
          <w:sz w:val="22"/>
          <w:szCs w:val="22"/>
          <w:lang w:val="en-GB"/>
        </w:rPr>
        <w:t>Student:</w:t>
      </w:r>
      <w:r w:rsidR="00C36E44" w:rsidRPr="008D3A3C">
        <w:rPr>
          <w:rFonts w:ascii="Garamond" w:hAnsi="Garamond" w:cstheme="minorHAnsi"/>
          <w:sz w:val="22"/>
          <w:szCs w:val="22"/>
          <w:lang w:val="en-GB"/>
        </w:rPr>
        <w:t xml:space="preserve"> </w:t>
      </w:r>
      <w:r w:rsidR="009F018C" w:rsidRPr="008D3A3C">
        <w:rPr>
          <w:rFonts w:ascii="Garamond" w:hAnsi="Garamond" w:cstheme="minorHAnsi"/>
          <w:sz w:val="22"/>
          <w:szCs w:val="22"/>
          <w:lang w:val="en-GB"/>
        </w:rPr>
        <w:tab/>
      </w:r>
      <w:r w:rsidR="003A71CD" w:rsidRPr="008D3A3C">
        <w:rPr>
          <w:rFonts w:ascii="Garamond" w:hAnsi="Garamond" w:cstheme="minorHAnsi"/>
          <w:sz w:val="22"/>
          <w:szCs w:val="22"/>
          <w:lang w:val="en-GB"/>
        </w:rPr>
        <w:t>Philipp</w:t>
      </w:r>
      <w:r w:rsidRPr="008D3A3C">
        <w:rPr>
          <w:rFonts w:ascii="Garamond" w:hAnsi="Garamond" w:cstheme="minorHAnsi"/>
          <w:sz w:val="22"/>
          <w:szCs w:val="22"/>
          <w:lang w:val="en-GB"/>
        </w:rPr>
        <w:t xml:space="preserve"> Mahrenholtz</w:t>
      </w:r>
    </w:p>
    <w:p w14:paraId="72171145" w14:textId="77777777" w:rsidR="007F5365" w:rsidRPr="008D3A3C" w:rsidRDefault="007F5365" w:rsidP="00680007">
      <w:pPr>
        <w:tabs>
          <w:tab w:val="right" w:pos="5954"/>
        </w:tabs>
        <w:spacing w:after="0"/>
        <w:ind w:left="3261"/>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Student ID number:</w:t>
      </w:r>
      <w:r w:rsidR="00C36E44" w:rsidRPr="008D3A3C">
        <w:rPr>
          <w:rFonts w:ascii="Garamond" w:hAnsi="Garamond" w:cstheme="minorHAnsi"/>
          <w:sz w:val="22"/>
          <w:szCs w:val="22"/>
          <w:lang w:val="en-GB" w:eastAsia="zh-CN"/>
        </w:rPr>
        <w:t xml:space="preserve"> </w:t>
      </w:r>
      <w:r w:rsidR="009F018C" w:rsidRPr="008D3A3C">
        <w:rPr>
          <w:rFonts w:ascii="Garamond" w:hAnsi="Garamond" w:cstheme="minorHAnsi"/>
          <w:sz w:val="22"/>
          <w:szCs w:val="22"/>
          <w:lang w:val="en-GB" w:eastAsia="zh-CN"/>
        </w:rPr>
        <w:tab/>
      </w:r>
      <w:r w:rsidRPr="008D3A3C">
        <w:rPr>
          <w:rFonts w:ascii="Garamond" w:hAnsi="Garamond" w:cstheme="minorHAnsi"/>
          <w:sz w:val="22"/>
          <w:szCs w:val="22"/>
          <w:lang w:val="en-GB" w:eastAsia="zh-CN"/>
        </w:rPr>
        <w:t>190</w:t>
      </w:r>
      <w:r w:rsidR="003A71CD" w:rsidRPr="008D3A3C">
        <w:rPr>
          <w:rFonts w:ascii="Garamond" w:hAnsi="Garamond" w:cstheme="minorHAnsi"/>
          <w:sz w:val="22"/>
          <w:szCs w:val="22"/>
          <w:lang w:val="en-GB" w:eastAsia="zh-CN"/>
        </w:rPr>
        <w:t>6345</w:t>
      </w:r>
    </w:p>
    <w:p w14:paraId="79FE773A" w14:textId="77777777" w:rsidR="00D0794D" w:rsidRPr="008D3A3C" w:rsidRDefault="00D0794D" w:rsidP="00680007">
      <w:pPr>
        <w:tabs>
          <w:tab w:val="right" w:pos="5954"/>
        </w:tabs>
        <w:spacing w:after="0"/>
        <w:ind w:left="3261"/>
        <w:jc w:val="both"/>
        <w:rPr>
          <w:rFonts w:ascii="Garamond" w:hAnsi="Garamond" w:cstheme="minorHAnsi"/>
          <w:sz w:val="22"/>
          <w:szCs w:val="22"/>
          <w:lang w:val="en-GB" w:eastAsia="zh-CN"/>
        </w:rPr>
      </w:pPr>
    </w:p>
    <w:p w14:paraId="3230F351" w14:textId="77777777" w:rsidR="007F5365" w:rsidRPr="008D3A3C" w:rsidRDefault="007F5365" w:rsidP="00680007">
      <w:pPr>
        <w:tabs>
          <w:tab w:val="right" w:pos="5954"/>
        </w:tabs>
        <w:spacing w:after="0"/>
        <w:ind w:left="3261"/>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Date:</w:t>
      </w:r>
      <w:r w:rsidR="009F018C" w:rsidRPr="008D3A3C">
        <w:rPr>
          <w:rFonts w:ascii="Garamond" w:hAnsi="Garamond" w:cstheme="minorHAnsi"/>
          <w:sz w:val="22"/>
          <w:szCs w:val="22"/>
          <w:lang w:val="en-GB" w:eastAsia="zh-CN"/>
        </w:rPr>
        <w:tab/>
      </w:r>
      <w:r w:rsidR="00647E7E">
        <w:rPr>
          <w:rFonts w:ascii="Garamond" w:hAnsi="Garamond" w:cstheme="minorHAnsi"/>
          <w:sz w:val="22"/>
          <w:szCs w:val="22"/>
          <w:lang w:val="en-GB" w:eastAsia="zh-CN"/>
        </w:rPr>
        <w:t>9</w:t>
      </w:r>
      <w:r w:rsidR="00C36E44" w:rsidRPr="008D3A3C">
        <w:rPr>
          <w:rFonts w:ascii="Garamond" w:hAnsi="Garamond" w:cstheme="minorHAnsi"/>
          <w:sz w:val="22"/>
          <w:szCs w:val="22"/>
          <w:vertAlign w:val="superscript"/>
          <w:lang w:val="en-GB" w:eastAsia="zh-CN"/>
        </w:rPr>
        <w:t>th</w:t>
      </w:r>
      <w:r w:rsidR="00C36E44" w:rsidRPr="008D3A3C">
        <w:rPr>
          <w:rFonts w:ascii="Garamond" w:hAnsi="Garamond" w:cstheme="minorHAnsi"/>
          <w:sz w:val="22"/>
          <w:szCs w:val="22"/>
          <w:lang w:val="en-GB" w:eastAsia="zh-CN"/>
        </w:rPr>
        <w:t xml:space="preserve"> of</w:t>
      </w:r>
      <w:r w:rsidRPr="008D3A3C">
        <w:rPr>
          <w:rFonts w:ascii="Garamond" w:hAnsi="Garamond" w:cstheme="minorHAnsi"/>
          <w:sz w:val="22"/>
          <w:szCs w:val="22"/>
          <w:lang w:val="en-GB" w:eastAsia="zh-CN"/>
        </w:rPr>
        <w:t xml:space="preserve"> </w:t>
      </w:r>
      <w:r w:rsidR="00647E7E">
        <w:rPr>
          <w:rFonts w:ascii="Garamond" w:hAnsi="Garamond" w:cstheme="minorHAnsi"/>
          <w:sz w:val="22"/>
          <w:szCs w:val="22"/>
          <w:lang w:val="en-GB" w:eastAsia="zh-CN"/>
        </w:rPr>
        <w:t>January</w:t>
      </w:r>
      <w:r w:rsidRPr="008D3A3C">
        <w:rPr>
          <w:rFonts w:ascii="Garamond" w:hAnsi="Garamond" w:cstheme="minorHAnsi"/>
          <w:sz w:val="22"/>
          <w:szCs w:val="22"/>
          <w:lang w:val="en-GB" w:eastAsia="zh-CN"/>
        </w:rPr>
        <w:t xml:space="preserve"> 20</w:t>
      </w:r>
      <w:r w:rsidR="00647E7E">
        <w:rPr>
          <w:rFonts w:ascii="Garamond" w:hAnsi="Garamond" w:cstheme="minorHAnsi"/>
          <w:sz w:val="22"/>
          <w:szCs w:val="22"/>
          <w:lang w:val="en-GB" w:eastAsia="zh-CN"/>
        </w:rPr>
        <w:t>20</w:t>
      </w:r>
    </w:p>
    <w:p w14:paraId="1AF33F06" w14:textId="01E88D16" w:rsidR="007F5365" w:rsidRPr="008D3A3C" w:rsidRDefault="00656EF8" w:rsidP="00680007">
      <w:pPr>
        <w:tabs>
          <w:tab w:val="right" w:pos="5954"/>
        </w:tabs>
        <w:spacing w:after="0"/>
        <w:ind w:left="3261"/>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Total n</w:t>
      </w:r>
      <w:r w:rsidR="007F5365" w:rsidRPr="008D3A3C">
        <w:rPr>
          <w:rFonts w:ascii="Garamond" w:hAnsi="Garamond" w:cstheme="minorHAnsi"/>
          <w:sz w:val="22"/>
          <w:szCs w:val="22"/>
          <w:lang w:val="en-GB" w:eastAsia="zh-CN"/>
        </w:rPr>
        <w:t>umber of pages:</w:t>
      </w:r>
      <w:r w:rsidR="007F5365" w:rsidRPr="008D3A3C">
        <w:rPr>
          <w:rFonts w:ascii="Garamond" w:hAnsi="Garamond" w:cstheme="minorHAnsi"/>
          <w:sz w:val="22"/>
          <w:szCs w:val="22"/>
          <w:lang w:val="en-GB" w:eastAsia="zh-CN"/>
        </w:rPr>
        <w:tab/>
      </w:r>
      <w:r w:rsidR="007F5365" w:rsidRPr="008D3A3C">
        <w:rPr>
          <w:rFonts w:ascii="Garamond" w:hAnsi="Garamond" w:cstheme="minorHAnsi"/>
          <w:sz w:val="22"/>
          <w:szCs w:val="22"/>
          <w:lang w:val="en-GB" w:eastAsia="zh-CN"/>
        </w:rPr>
        <w:fldChar w:fldCharType="begin"/>
      </w:r>
      <w:r w:rsidR="007F5365" w:rsidRPr="008D3A3C">
        <w:rPr>
          <w:rFonts w:ascii="Garamond" w:hAnsi="Garamond" w:cstheme="minorHAnsi"/>
          <w:sz w:val="22"/>
          <w:szCs w:val="22"/>
          <w:lang w:val="en-GB" w:eastAsia="zh-CN"/>
        </w:rPr>
        <w:instrText xml:space="preserve"> NUMPAGES   \* MERGEFORMAT </w:instrText>
      </w:r>
      <w:r w:rsidR="007F5365" w:rsidRPr="008D3A3C">
        <w:rPr>
          <w:rFonts w:ascii="Garamond" w:hAnsi="Garamond" w:cstheme="minorHAnsi"/>
          <w:sz w:val="22"/>
          <w:szCs w:val="22"/>
          <w:lang w:val="en-GB" w:eastAsia="zh-CN"/>
        </w:rPr>
        <w:fldChar w:fldCharType="separate"/>
      </w:r>
      <w:r w:rsidR="00AE70B1">
        <w:rPr>
          <w:rFonts w:ascii="Garamond" w:hAnsi="Garamond" w:cstheme="minorHAnsi"/>
          <w:noProof/>
          <w:sz w:val="22"/>
          <w:szCs w:val="22"/>
          <w:lang w:val="en-GB" w:eastAsia="zh-CN"/>
        </w:rPr>
        <w:t>25</w:t>
      </w:r>
      <w:r w:rsidR="007F5365" w:rsidRPr="008D3A3C">
        <w:rPr>
          <w:rFonts w:ascii="Garamond" w:hAnsi="Garamond" w:cstheme="minorHAnsi"/>
          <w:sz w:val="22"/>
          <w:szCs w:val="22"/>
          <w:lang w:val="en-GB" w:eastAsia="zh-CN"/>
        </w:rPr>
        <w:fldChar w:fldCharType="end"/>
      </w:r>
    </w:p>
    <w:p w14:paraId="00C57F6F" w14:textId="77777777" w:rsidR="008A4689" w:rsidRPr="008D3A3C" w:rsidRDefault="008A4689" w:rsidP="00680007">
      <w:pPr>
        <w:jc w:val="both"/>
        <w:rPr>
          <w:rFonts w:ascii="Garamond" w:hAnsi="Garamond" w:cstheme="minorHAnsi"/>
          <w:sz w:val="22"/>
          <w:szCs w:val="22"/>
          <w:lang w:val="en-GB" w:eastAsia="zh-CN"/>
        </w:rPr>
      </w:pPr>
    </w:p>
    <w:p w14:paraId="33B665EB" w14:textId="77777777" w:rsidR="008A4689" w:rsidRPr="008D3A3C" w:rsidRDefault="008A4689" w:rsidP="00680007">
      <w:pPr>
        <w:jc w:val="both"/>
        <w:rPr>
          <w:rFonts w:ascii="Garamond" w:hAnsi="Garamond" w:cstheme="minorHAnsi"/>
          <w:sz w:val="22"/>
          <w:szCs w:val="22"/>
          <w:lang w:val="en-GB" w:eastAsia="zh-CN"/>
        </w:rPr>
        <w:sectPr w:rsidR="008A4689" w:rsidRPr="008D3A3C" w:rsidSect="000B1548">
          <w:headerReference w:type="default" r:id="rId8"/>
          <w:pgSz w:w="11906" w:h="16838"/>
          <w:pgMar w:top="1418" w:right="1418" w:bottom="680" w:left="1418" w:header="720" w:footer="720" w:gutter="0"/>
          <w:cols w:space="720"/>
        </w:sectPr>
      </w:pPr>
    </w:p>
    <w:p w14:paraId="7770C2BC" w14:textId="77777777" w:rsidR="00F541D5" w:rsidRPr="008D3A3C" w:rsidRDefault="00F541D5" w:rsidP="00680007">
      <w:pPr>
        <w:jc w:val="both"/>
        <w:rPr>
          <w:rFonts w:ascii="Garamond" w:hAnsi="Garamond" w:cstheme="minorHAnsi"/>
          <w:b/>
          <w:sz w:val="22"/>
          <w:szCs w:val="22"/>
          <w:lang w:val="en-GB" w:eastAsia="zh-CN"/>
        </w:rPr>
      </w:pPr>
      <w:bookmarkStart w:id="1" w:name="_Toc27604748"/>
      <w:bookmarkStart w:id="2" w:name="_Toc27605550"/>
      <w:r w:rsidRPr="008D3A3C">
        <w:rPr>
          <w:rFonts w:ascii="Garamond" w:hAnsi="Garamond" w:cstheme="minorHAnsi"/>
          <w:b/>
          <w:sz w:val="22"/>
          <w:szCs w:val="22"/>
          <w:lang w:val="en-GB" w:eastAsia="zh-CN"/>
        </w:rPr>
        <w:lastRenderedPageBreak/>
        <w:t>Executive summary</w:t>
      </w:r>
    </w:p>
    <w:p w14:paraId="3BEB8DE3" w14:textId="77777777" w:rsidR="00C26089" w:rsidRDefault="00E06390" w:rsidP="00286748">
      <w:pPr>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 xml:space="preserve">The </w:t>
      </w:r>
      <w:r w:rsidR="00286748">
        <w:rPr>
          <w:rFonts w:ascii="Garamond" w:hAnsi="Garamond" w:cstheme="minorHAnsi"/>
          <w:sz w:val="22"/>
          <w:szCs w:val="22"/>
          <w:lang w:val="en-GB" w:eastAsia="zh-CN"/>
        </w:rPr>
        <w:t xml:space="preserve">international </w:t>
      </w:r>
      <w:r w:rsidRPr="008D3A3C">
        <w:rPr>
          <w:rFonts w:ascii="Garamond" w:hAnsi="Garamond" w:cstheme="minorHAnsi"/>
          <w:sz w:val="22"/>
          <w:szCs w:val="22"/>
          <w:lang w:val="en-GB" w:eastAsia="zh-CN"/>
        </w:rPr>
        <w:t>organisation considered in this report</w:t>
      </w:r>
      <w:r w:rsidR="00154898">
        <w:rPr>
          <w:rFonts w:ascii="Garamond" w:hAnsi="Garamond" w:cstheme="minorHAnsi"/>
          <w:sz w:val="22"/>
          <w:szCs w:val="22"/>
          <w:lang w:val="en-GB" w:eastAsia="zh-CN"/>
        </w:rPr>
        <w:t xml:space="preserve"> is</w:t>
      </w:r>
      <w:r w:rsidRPr="008D3A3C">
        <w:rPr>
          <w:rFonts w:ascii="Garamond" w:hAnsi="Garamond" w:cstheme="minorHAnsi"/>
          <w:sz w:val="22"/>
          <w:szCs w:val="22"/>
          <w:lang w:val="en-GB" w:eastAsia="zh-CN"/>
        </w:rPr>
        <w:t xml:space="preserve"> </w:t>
      </w:r>
      <w:r w:rsidR="00286748" w:rsidRPr="008D3A3C">
        <w:rPr>
          <w:rFonts w:ascii="Garamond" w:hAnsi="Garamond" w:cstheme="minorHAnsi"/>
          <w:sz w:val="22"/>
          <w:szCs w:val="22"/>
          <w:lang w:val="en-GB" w:eastAsia="zh-CN"/>
        </w:rPr>
        <w:t>a</w:t>
      </w:r>
      <w:r w:rsidR="00286748">
        <w:rPr>
          <w:rFonts w:ascii="Garamond" w:hAnsi="Garamond" w:cstheme="minorHAnsi"/>
          <w:sz w:val="22"/>
          <w:szCs w:val="22"/>
          <w:lang w:val="en-GB" w:eastAsia="zh-CN"/>
        </w:rPr>
        <w:t xml:space="preserve"> manufacturer of power tools and other products mainly used in the construction</w:t>
      </w:r>
      <w:r w:rsidR="002F34C1">
        <w:rPr>
          <w:rFonts w:ascii="Garamond" w:hAnsi="Garamond" w:cstheme="minorHAnsi"/>
          <w:sz w:val="22"/>
          <w:szCs w:val="22"/>
          <w:lang w:val="en-GB" w:eastAsia="zh-CN"/>
        </w:rPr>
        <w:t xml:space="preserve"> and Do-It-Yourself</w:t>
      </w:r>
      <w:r w:rsidR="00286748">
        <w:rPr>
          <w:rFonts w:ascii="Garamond" w:hAnsi="Garamond" w:cstheme="minorHAnsi"/>
          <w:sz w:val="22"/>
          <w:szCs w:val="22"/>
          <w:lang w:val="en-GB" w:eastAsia="zh-CN"/>
        </w:rPr>
        <w:t xml:space="preserve"> industry. It is globally active to source, manufacture and sell products</w:t>
      </w:r>
      <w:r w:rsidR="00C74909" w:rsidRPr="00C74909">
        <w:rPr>
          <w:rFonts w:ascii="Garamond" w:hAnsi="Garamond" w:cstheme="minorHAnsi"/>
          <w:sz w:val="22"/>
          <w:szCs w:val="22"/>
          <w:lang w:val="en-GB" w:eastAsia="zh-CN"/>
        </w:rPr>
        <w:t xml:space="preserve"> </w:t>
      </w:r>
      <w:r w:rsidR="00C74909">
        <w:rPr>
          <w:rFonts w:ascii="Garamond" w:hAnsi="Garamond" w:cstheme="minorHAnsi"/>
          <w:sz w:val="22"/>
          <w:szCs w:val="22"/>
          <w:lang w:val="en-GB" w:eastAsia="zh-CN"/>
        </w:rPr>
        <w:t xml:space="preserve">with a total </w:t>
      </w:r>
      <w:r w:rsidR="00C74909" w:rsidRPr="008D3A3C">
        <w:rPr>
          <w:rFonts w:ascii="Garamond" w:hAnsi="Garamond" w:cstheme="minorHAnsi"/>
          <w:sz w:val="22"/>
          <w:szCs w:val="22"/>
          <w:lang w:val="en-GB" w:eastAsia="zh-CN"/>
        </w:rPr>
        <w:t xml:space="preserve">annual </w:t>
      </w:r>
      <w:r w:rsidR="00C74909">
        <w:rPr>
          <w:rFonts w:ascii="Garamond" w:hAnsi="Garamond" w:cstheme="minorHAnsi"/>
          <w:sz w:val="22"/>
          <w:szCs w:val="22"/>
          <w:lang w:val="en-GB" w:eastAsia="zh-CN"/>
        </w:rPr>
        <w:t>turnover</w:t>
      </w:r>
      <w:r w:rsidR="00C74909" w:rsidRPr="008D3A3C">
        <w:rPr>
          <w:rFonts w:ascii="Garamond" w:hAnsi="Garamond" w:cstheme="minorHAnsi"/>
          <w:sz w:val="22"/>
          <w:szCs w:val="22"/>
          <w:lang w:val="en-GB" w:eastAsia="zh-CN"/>
        </w:rPr>
        <w:t xml:space="preserve"> </w:t>
      </w:r>
      <w:r w:rsidR="00C74909">
        <w:rPr>
          <w:rFonts w:ascii="Garamond" w:hAnsi="Garamond" w:cstheme="minorHAnsi"/>
          <w:sz w:val="22"/>
          <w:szCs w:val="22"/>
          <w:lang w:val="en-GB" w:eastAsia="zh-CN"/>
        </w:rPr>
        <w:t xml:space="preserve">of </w:t>
      </w:r>
      <w:r w:rsidR="00C74909" w:rsidRPr="008D3A3C">
        <w:rPr>
          <w:rFonts w:ascii="Garamond" w:hAnsi="Garamond" w:cstheme="minorHAnsi"/>
          <w:sz w:val="22"/>
          <w:szCs w:val="22"/>
          <w:lang w:val="en-GB" w:eastAsia="zh-CN"/>
        </w:rPr>
        <w:t>8 billion USD</w:t>
      </w:r>
      <w:r w:rsidR="00286748">
        <w:rPr>
          <w:rFonts w:ascii="Garamond" w:hAnsi="Garamond" w:cstheme="minorHAnsi"/>
          <w:sz w:val="22"/>
          <w:szCs w:val="22"/>
          <w:lang w:val="en-GB" w:eastAsia="zh-CN"/>
        </w:rPr>
        <w:t xml:space="preserve">. </w:t>
      </w:r>
      <w:r w:rsidR="00C74909">
        <w:rPr>
          <w:rFonts w:ascii="Garamond" w:hAnsi="Garamond" w:cstheme="minorHAnsi"/>
          <w:sz w:val="22"/>
          <w:szCs w:val="22"/>
          <w:lang w:val="en-GB" w:eastAsia="zh-CN"/>
        </w:rPr>
        <w:t>With</w:t>
      </w:r>
      <w:r w:rsidR="00286748">
        <w:rPr>
          <w:rFonts w:ascii="Garamond" w:hAnsi="Garamond" w:cstheme="minorHAnsi"/>
          <w:sz w:val="22"/>
          <w:szCs w:val="22"/>
          <w:lang w:val="en-GB" w:eastAsia="zh-CN"/>
        </w:rPr>
        <w:t xml:space="preserve"> a clear vision to get and remain a global leader in key </w:t>
      </w:r>
      <w:r w:rsidR="00286748" w:rsidRPr="008D3A3C">
        <w:rPr>
          <w:rFonts w:ascii="Garamond" w:hAnsi="Garamond" w:cstheme="minorHAnsi"/>
          <w:sz w:val="22"/>
          <w:szCs w:val="22"/>
          <w:lang w:val="en-GB" w:eastAsia="zh-CN"/>
        </w:rPr>
        <w:t xml:space="preserve">business </w:t>
      </w:r>
      <w:r w:rsidR="00286748">
        <w:rPr>
          <w:rFonts w:ascii="Garamond" w:hAnsi="Garamond" w:cstheme="minorHAnsi"/>
          <w:sz w:val="22"/>
          <w:szCs w:val="22"/>
          <w:lang w:val="en-GB" w:eastAsia="zh-CN"/>
        </w:rPr>
        <w:t xml:space="preserve">areas, the considered organisation has a </w:t>
      </w:r>
      <w:r w:rsidR="00286748" w:rsidRPr="008D3A3C">
        <w:rPr>
          <w:rFonts w:ascii="Garamond" w:hAnsi="Garamond" w:cstheme="minorHAnsi"/>
          <w:sz w:val="22"/>
          <w:szCs w:val="22"/>
          <w:lang w:val="en-GB" w:eastAsia="zh-CN"/>
        </w:rPr>
        <w:t>strategy focusing</w:t>
      </w:r>
      <w:r w:rsidR="00286748">
        <w:rPr>
          <w:rFonts w:ascii="Garamond" w:hAnsi="Garamond" w:cstheme="minorHAnsi"/>
          <w:sz w:val="22"/>
          <w:szCs w:val="22"/>
          <w:lang w:val="en-GB" w:eastAsia="zh-CN"/>
        </w:rPr>
        <w:t xml:space="preserve"> on growth of revenue and profit.</w:t>
      </w:r>
      <w:r w:rsidRPr="008D3A3C">
        <w:rPr>
          <w:rFonts w:ascii="Garamond" w:hAnsi="Garamond" w:cstheme="minorHAnsi"/>
          <w:sz w:val="22"/>
          <w:szCs w:val="22"/>
          <w:lang w:val="en-GB" w:eastAsia="zh-CN"/>
        </w:rPr>
        <w:t xml:space="preserve"> While this strategy seemed to be relatively easy to achieve in the past, </w:t>
      </w:r>
      <w:r w:rsidR="00286748">
        <w:rPr>
          <w:rFonts w:ascii="Garamond" w:hAnsi="Garamond" w:cstheme="minorHAnsi"/>
          <w:sz w:val="22"/>
          <w:szCs w:val="22"/>
          <w:lang w:val="en-GB" w:eastAsia="zh-CN"/>
        </w:rPr>
        <w:t>the organisation</w:t>
      </w:r>
      <w:r w:rsidRPr="008D3A3C">
        <w:rPr>
          <w:rFonts w:ascii="Garamond" w:hAnsi="Garamond" w:cstheme="minorHAnsi"/>
          <w:sz w:val="22"/>
          <w:szCs w:val="22"/>
          <w:lang w:val="en-GB" w:eastAsia="zh-CN"/>
        </w:rPr>
        <w:t xml:space="preserve"> is now facing some strong headwinds requiring positive decisions. </w:t>
      </w:r>
      <w:r w:rsidR="00AF525C">
        <w:rPr>
          <w:rFonts w:ascii="Garamond" w:hAnsi="Garamond" w:cstheme="minorHAnsi"/>
          <w:sz w:val="22"/>
          <w:szCs w:val="22"/>
          <w:lang w:val="en-GB" w:eastAsia="zh-CN"/>
        </w:rPr>
        <w:t>In the first part of this report, t</w:t>
      </w:r>
      <w:r w:rsidR="00286748">
        <w:rPr>
          <w:rFonts w:ascii="Garamond" w:hAnsi="Garamond" w:cstheme="minorHAnsi"/>
          <w:sz w:val="22"/>
          <w:szCs w:val="22"/>
          <w:lang w:val="en-GB" w:eastAsia="zh-CN"/>
        </w:rPr>
        <w:t xml:space="preserve">he environment </w:t>
      </w:r>
      <w:r w:rsidR="00AF525C">
        <w:rPr>
          <w:rFonts w:ascii="Garamond" w:hAnsi="Garamond" w:cstheme="minorHAnsi"/>
          <w:sz w:val="22"/>
          <w:szCs w:val="22"/>
          <w:lang w:val="en-GB" w:eastAsia="zh-CN"/>
        </w:rPr>
        <w:t xml:space="preserve">is analysed in detail using several assessment tools. Decisions the organisation already made in the past and decisions it will potentially </w:t>
      </w:r>
      <w:r w:rsidR="00B20B0C">
        <w:rPr>
          <w:rFonts w:ascii="Garamond" w:hAnsi="Garamond" w:cstheme="minorHAnsi"/>
          <w:sz w:val="22"/>
          <w:szCs w:val="22"/>
          <w:lang w:val="en-GB" w:eastAsia="zh-CN"/>
        </w:rPr>
        <w:t>t</w:t>
      </w:r>
      <w:r w:rsidR="00AF525C">
        <w:rPr>
          <w:rFonts w:ascii="Garamond" w:hAnsi="Garamond" w:cstheme="minorHAnsi"/>
          <w:sz w:val="22"/>
          <w:szCs w:val="22"/>
          <w:lang w:val="en-GB" w:eastAsia="zh-CN"/>
        </w:rPr>
        <w:t>ake in future are discussed. The implications of the most critical business challenge the organisation is currently facing, the increasing protectionism, is discussed in a second part.</w:t>
      </w:r>
    </w:p>
    <w:p w14:paraId="56AF08C4" w14:textId="6758BA31" w:rsidR="00AF525C" w:rsidRPr="008D3A3C" w:rsidRDefault="00037B9D" w:rsidP="00286748">
      <w:pPr>
        <w:jc w:val="both"/>
        <w:rPr>
          <w:rFonts w:ascii="Garamond" w:hAnsi="Garamond" w:cstheme="minorHAnsi"/>
          <w:sz w:val="22"/>
          <w:szCs w:val="22"/>
          <w:lang w:val="en-GB" w:eastAsia="zh-CN"/>
        </w:rPr>
      </w:pPr>
      <w:r>
        <w:rPr>
          <w:rFonts w:ascii="Garamond" w:hAnsi="Garamond" w:cstheme="minorHAnsi"/>
          <w:sz w:val="22"/>
          <w:szCs w:val="22"/>
          <w:lang w:val="en-GB" w:eastAsia="zh-CN"/>
        </w:rPr>
        <w:t xml:space="preserve">The analysis of the environmental forces acting on the considered organisation has </w:t>
      </w:r>
      <w:r w:rsidR="00E82221">
        <w:rPr>
          <w:rFonts w:ascii="Garamond" w:hAnsi="Garamond" w:cstheme="minorHAnsi"/>
          <w:sz w:val="22"/>
          <w:szCs w:val="22"/>
          <w:lang w:val="en-GB" w:eastAsia="zh-CN"/>
        </w:rPr>
        <w:t>disclosed</w:t>
      </w:r>
      <w:r>
        <w:rPr>
          <w:rFonts w:ascii="Garamond" w:hAnsi="Garamond" w:cstheme="minorHAnsi"/>
          <w:sz w:val="22"/>
          <w:szCs w:val="22"/>
          <w:lang w:val="en-GB" w:eastAsia="zh-CN"/>
        </w:rPr>
        <w:t xml:space="preserve"> </w:t>
      </w:r>
      <w:r w:rsidR="00E82221">
        <w:rPr>
          <w:rFonts w:ascii="Garamond" w:hAnsi="Garamond" w:cstheme="minorHAnsi"/>
          <w:sz w:val="22"/>
          <w:szCs w:val="22"/>
          <w:lang w:val="en-GB" w:eastAsia="zh-CN"/>
        </w:rPr>
        <w:t>several</w:t>
      </w:r>
      <w:r>
        <w:rPr>
          <w:rFonts w:ascii="Garamond" w:hAnsi="Garamond" w:cstheme="minorHAnsi"/>
          <w:sz w:val="22"/>
          <w:szCs w:val="22"/>
          <w:lang w:val="en-GB" w:eastAsia="zh-CN"/>
        </w:rPr>
        <w:t xml:space="preserve"> </w:t>
      </w:r>
      <w:r w:rsidR="00C74909">
        <w:rPr>
          <w:rFonts w:ascii="Garamond" w:hAnsi="Garamond" w:cstheme="minorHAnsi"/>
          <w:sz w:val="22"/>
          <w:szCs w:val="22"/>
          <w:lang w:val="en-GB" w:eastAsia="zh-CN"/>
        </w:rPr>
        <w:t>forces threatening the healthiness of its business</w:t>
      </w:r>
      <w:r>
        <w:rPr>
          <w:rFonts w:ascii="Garamond" w:hAnsi="Garamond" w:cstheme="minorHAnsi"/>
          <w:sz w:val="22"/>
          <w:szCs w:val="22"/>
          <w:lang w:val="en-GB" w:eastAsia="zh-CN"/>
        </w:rPr>
        <w:t xml:space="preserve">, </w:t>
      </w:r>
      <w:r w:rsidR="00E82221">
        <w:rPr>
          <w:rFonts w:ascii="Garamond" w:hAnsi="Garamond" w:cstheme="minorHAnsi"/>
          <w:sz w:val="22"/>
          <w:szCs w:val="22"/>
          <w:lang w:val="en-GB" w:eastAsia="zh-CN"/>
        </w:rPr>
        <w:t xml:space="preserve">most prominently </w:t>
      </w:r>
      <w:r w:rsidR="00FA26FC">
        <w:rPr>
          <w:rFonts w:ascii="Garamond" w:hAnsi="Garamond" w:cstheme="minorHAnsi"/>
          <w:sz w:val="22"/>
          <w:szCs w:val="22"/>
          <w:lang w:val="en-GB" w:eastAsia="zh-CN"/>
        </w:rPr>
        <w:t>the increased costs due to the US</w:t>
      </w:r>
      <w:r w:rsidR="00FA26FC">
        <w:rPr>
          <w:rFonts w:ascii="Garamond" w:hAnsi="Garamond" w:cstheme="minorHAnsi"/>
          <w:sz w:val="22"/>
          <w:szCs w:val="22"/>
          <w:lang w:val="en-GB" w:eastAsia="zh-CN"/>
        </w:rPr>
        <w:noBreakHyphen/>
        <w:t>China tariff war</w:t>
      </w:r>
      <w:r>
        <w:rPr>
          <w:rFonts w:ascii="Garamond" w:hAnsi="Garamond" w:cstheme="minorHAnsi"/>
          <w:sz w:val="22"/>
          <w:szCs w:val="22"/>
          <w:lang w:val="en-GB" w:eastAsia="zh-CN"/>
        </w:rPr>
        <w:t xml:space="preserve">. The management has taken strong decisions to respond to </w:t>
      </w:r>
      <w:r w:rsidR="00FA26FC">
        <w:rPr>
          <w:rFonts w:ascii="Garamond" w:hAnsi="Garamond" w:cstheme="minorHAnsi"/>
          <w:sz w:val="22"/>
          <w:szCs w:val="22"/>
          <w:lang w:val="en-GB" w:eastAsia="zh-CN"/>
        </w:rPr>
        <w:t>cost increases</w:t>
      </w:r>
      <w:r>
        <w:rPr>
          <w:rFonts w:ascii="Garamond" w:hAnsi="Garamond" w:cstheme="minorHAnsi"/>
          <w:sz w:val="22"/>
          <w:szCs w:val="22"/>
          <w:lang w:val="en-GB" w:eastAsia="zh-CN"/>
        </w:rPr>
        <w:t xml:space="preserve"> in order to achieve the envisaged goal of growth. Next to general efforts to cut costs, decisions were taken to </w:t>
      </w:r>
      <w:r w:rsidR="00A81976">
        <w:rPr>
          <w:rFonts w:ascii="Garamond" w:hAnsi="Garamond" w:cstheme="minorHAnsi"/>
          <w:sz w:val="22"/>
          <w:szCs w:val="22"/>
          <w:lang w:val="en-GB" w:eastAsia="zh-CN"/>
        </w:rPr>
        <w:t>optimise expenditures for</w:t>
      </w:r>
      <w:r>
        <w:rPr>
          <w:rFonts w:ascii="Garamond" w:hAnsi="Garamond" w:cstheme="minorHAnsi"/>
          <w:sz w:val="22"/>
          <w:szCs w:val="22"/>
          <w:lang w:val="en-GB" w:eastAsia="zh-CN"/>
        </w:rPr>
        <w:t xml:space="preserve"> </w:t>
      </w:r>
      <w:r w:rsidR="00A81976">
        <w:rPr>
          <w:rFonts w:ascii="Garamond" w:hAnsi="Garamond" w:cstheme="minorHAnsi"/>
          <w:sz w:val="22"/>
          <w:szCs w:val="22"/>
          <w:lang w:val="en-GB" w:eastAsia="zh-CN"/>
        </w:rPr>
        <w:t xml:space="preserve">labour and other HR related </w:t>
      </w:r>
      <w:r>
        <w:rPr>
          <w:rFonts w:ascii="Garamond" w:hAnsi="Garamond" w:cstheme="minorHAnsi"/>
          <w:sz w:val="22"/>
          <w:szCs w:val="22"/>
          <w:lang w:val="en-GB" w:eastAsia="zh-CN"/>
        </w:rPr>
        <w:t xml:space="preserve">costs. Further, resourcing programs have been </w:t>
      </w:r>
      <w:r w:rsidR="00A81976">
        <w:rPr>
          <w:rFonts w:ascii="Garamond" w:hAnsi="Garamond" w:cstheme="minorHAnsi"/>
          <w:sz w:val="22"/>
          <w:szCs w:val="22"/>
          <w:lang w:val="en-GB" w:eastAsia="zh-CN"/>
        </w:rPr>
        <w:t>executed</w:t>
      </w:r>
      <w:r>
        <w:rPr>
          <w:rFonts w:ascii="Garamond" w:hAnsi="Garamond" w:cstheme="minorHAnsi"/>
          <w:sz w:val="22"/>
          <w:szCs w:val="22"/>
          <w:lang w:val="en-GB" w:eastAsia="zh-CN"/>
        </w:rPr>
        <w:t xml:space="preserve"> </w:t>
      </w:r>
      <w:r w:rsidR="00A81976">
        <w:rPr>
          <w:rFonts w:ascii="Garamond" w:hAnsi="Garamond" w:cstheme="minorHAnsi"/>
          <w:sz w:val="22"/>
          <w:szCs w:val="22"/>
          <w:lang w:val="en-GB" w:eastAsia="zh-CN"/>
        </w:rPr>
        <w:t xml:space="preserve">and unprofitable product lines phased out </w:t>
      </w:r>
      <w:r>
        <w:rPr>
          <w:rFonts w:ascii="Garamond" w:hAnsi="Garamond" w:cstheme="minorHAnsi"/>
          <w:sz w:val="22"/>
          <w:szCs w:val="22"/>
          <w:lang w:val="en-GB" w:eastAsia="zh-CN"/>
        </w:rPr>
        <w:t xml:space="preserve">to regain margin goals. </w:t>
      </w:r>
      <w:r w:rsidR="00A81976">
        <w:rPr>
          <w:rFonts w:ascii="Garamond" w:hAnsi="Garamond" w:cstheme="minorHAnsi"/>
          <w:sz w:val="22"/>
          <w:szCs w:val="22"/>
          <w:lang w:val="en-GB" w:eastAsia="zh-CN"/>
        </w:rPr>
        <w:t>New ‘Made in the US’ product lines have been initiated</w:t>
      </w:r>
      <w:r w:rsidR="00A81976" w:rsidRPr="00A81976">
        <w:rPr>
          <w:rFonts w:ascii="Garamond" w:hAnsi="Garamond" w:cstheme="minorHAnsi"/>
          <w:sz w:val="22"/>
          <w:szCs w:val="22"/>
          <w:lang w:val="en-GB" w:eastAsia="zh-CN"/>
        </w:rPr>
        <w:t xml:space="preserve"> </w:t>
      </w:r>
      <w:r w:rsidR="00A81976">
        <w:rPr>
          <w:rFonts w:ascii="Garamond" w:hAnsi="Garamond" w:cstheme="minorHAnsi"/>
          <w:sz w:val="22"/>
          <w:szCs w:val="22"/>
          <w:lang w:val="en-GB" w:eastAsia="zh-CN"/>
        </w:rPr>
        <w:t xml:space="preserve">for various product categories. </w:t>
      </w:r>
      <w:r>
        <w:rPr>
          <w:rFonts w:ascii="Garamond" w:hAnsi="Garamond" w:cstheme="minorHAnsi"/>
          <w:sz w:val="22"/>
          <w:szCs w:val="22"/>
          <w:lang w:val="en-GB" w:eastAsia="zh-CN"/>
        </w:rPr>
        <w:t xml:space="preserve">For </w:t>
      </w:r>
      <w:r w:rsidR="00514670">
        <w:rPr>
          <w:rFonts w:ascii="Garamond" w:hAnsi="Garamond" w:cstheme="minorHAnsi"/>
          <w:sz w:val="22"/>
          <w:szCs w:val="22"/>
          <w:lang w:val="en-GB" w:eastAsia="zh-CN"/>
        </w:rPr>
        <w:t xml:space="preserve">all </w:t>
      </w:r>
      <w:r>
        <w:rPr>
          <w:rFonts w:ascii="Garamond" w:hAnsi="Garamond" w:cstheme="minorHAnsi"/>
          <w:sz w:val="22"/>
          <w:szCs w:val="22"/>
          <w:lang w:val="en-GB" w:eastAsia="zh-CN"/>
        </w:rPr>
        <w:t>th</w:t>
      </w:r>
      <w:r w:rsidR="000D7396">
        <w:rPr>
          <w:rFonts w:ascii="Garamond" w:hAnsi="Garamond" w:cstheme="minorHAnsi"/>
          <w:sz w:val="22"/>
          <w:szCs w:val="22"/>
          <w:lang w:val="en-GB" w:eastAsia="zh-CN"/>
        </w:rPr>
        <w:t xml:space="preserve">ese </w:t>
      </w:r>
      <w:r w:rsidR="0016124F">
        <w:rPr>
          <w:rFonts w:ascii="Garamond" w:hAnsi="Garamond" w:cstheme="minorHAnsi"/>
          <w:sz w:val="22"/>
          <w:szCs w:val="22"/>
          <w:lang w:val="en-GB" w:eastAsia="zh-CN"/>
        </w:rPr>
        <w:t>activities</w:t>
      </w:r>
      <w:r>
        <w:rPr>
          <w:rFonts w:ascii="Garamond" w:hAnsi="Garamond" w:cstheme="minorHAnsi"/>
          <w:sz w:val="22"/>
          <w:szCs w:val="22"/>
          <w:lang w:val="en-GB" w:eastAsia="zh-CN"/>
        </w:rPr>
        <w:t xml:space="preserve">, </w:t>
      </w:r>
      <w:r w:rsidR="00FA26FC">
        <w:rPr>
          <w:rFonts w:ascii="Garamond" w:hAnsi="Garamond" w:cstheme="minorHAnsi"/>
          <w:sz w:val="22"/>
          <w:szCs w:val="22"/>
          <w:lang w:val="en-GB" w:eastAsia="zh-CN"/>
        </w:rPr>
        <w:t>the organisation</w:t>
      </w:r>
      <w:r>
        <w:rPr>
          <w:rFonts w:ascii="Garamond" w:hAnsi="Garamond" w:cstheme="minorHAnsi"/>
          <w:sz w:val="22"/>
          <w:szCs w:val="22"/>
          <w:lang w:val="en-GB" w:eastAsia="zh-CN"/>
        </w:rPr>
        <w:t xml:space="preserve"> leverages its possibilit</w:t>
      </w:r>
      <w:r w:rsidR="00A81976">
        <w:rPr>
          <w:rFonts w:ascii="Garamond" w:hAnsi="Garamond" w:cstheme="minorHAnsi"/>
          <w:sz w:val="22"/>
          <w:szCs w:val="22"/>
          <w:lang w:val="en-GB" w:eastAsia="zh-CN"/>
        </w:rPr>
        <w:t>ies</w:t>
      </w:r>
      <w:r>
        <w:rPr>
          <w:rFonts w:ascii="Garamond" w:hAnsi="Garamond" w:cstheme="minorHAnsi"/>
          <w:sz w:val="22"/>
          <w:szCs w:val="22"/>
          <w:lang w:val="en-GB" w:eastAsia="zh-CN"/>
        </w:rPr>
        <w:t xml:space="preserve"> as a global organisation</w:t>
      </w:r>
      <w:r w:rsidR="00A81976">
        <w:rPr>
          <w:rFonts w:ascii="Garamond" w:hAnsi="Garamond" w:cstheme="minorHAnsi"/>
          <w:sz w:val="22"/>
          <w:szCs w:val="22"/>
          <w:lang w:val="en-GB" w:eastAsia="zh-CN"/>
        </w:rPr>
        <w:t xml:space="preserve"> with a large product portfolio and wide supply basis</w:t>
      </w:r>
      <w:r w:rsidR="000B2CDE">
        <w:rPr>
          <w:rFonts w:ascii="Garamond" w:hAnsi="Garamond" w:cstheme="minorHAnsi"/>
          <w:sz w:val="22"/>
          <w:szCs w:val="22"/>
          <w:lang w:val="en-GB" w:eastAsia="zh-CN"/>
        </w:rPr>
        <w:t xml:space="preserve">. </w:t>
      </w:r>
      <w:r>
        <w:rPr>
          <w:rFonts w:ascii="Garamond" w:hAnsi="Garamond" w:cstheme="minorHAnsi"/>
          <w:sz w:val="22"/>
          <w:szCs w:val="22"/>
          <w:lang w:val="en-GB" w:eastAsia="zh-CN"/>
        </w:rPr>
        <w:t xml:space="preserve">The </w:t>
      </w:r>
      <w:r w:rsidR="000D7396">
        <w:rPr>
          <w:rFonts w:ascii="Garamond" w:hAnsi="Garamond" w:cstheme="minorHAnsi"/>
          <w:sz w:val="22"/>
          <w:szCs w:val="22"/>
          <w:lang w:val="en-GB" w:eastAsia="zh-CN"/>
        </w:rPr>
        <w:t xml:space="preserve">outcome of the </w:t>
      </w:r>
      <w:r>
        <w:rPr>
          <w:rFonts w:ascii="Garamond" w:hAnsi="Garamond" w:cstheme="minorHAnsi"/>
          <w:sz w:val="22"/>
          <w:szCs w:val="22"/>
          <w:lang w:val="en-GB" w:eastAsia="zh-CN"/>
        </w:rPr>
        <w:t xml:space="preserve">analysis further </w:t>
      </w:r>
      <w:r w:rsidR="000D7396">
        <w:rPr>
          <w:rFonts w:ascii="Garamond" w:hAnsi="Garamond" w:cstheme="minorHAnsi"/>
          <w:sz w:val="22"/>
          <w:szCs w:val="22"/>
          <w:lang w:val="en-GB" w:eastAsia="zh-CN"/>
        </w:rPr>
        <w:t>suggests</w:t>
      </w:r>
      <w:r>
        <w:rPr>
          <w:rFonts w:ascii="Garamond" w:hAnsi="Garamond" w:cstheme="minorHAnsi"/>
          <w:sz w:val="22"/>
          <w:szCs w:val="22"/>
          <w:lang w:val="en-GB" w:eastAsia="zh-CN"/>
        </w:rPr>
        <w:t xml:space="preserve"> possible future </w:t>
      </w:r>
      <w:r w:rsidR="000D7396">
        <w:rPr>
          <w:rFonts w:ascii="Garamond" w:hAnsi="Garamond" w:cstheme="minorHAnsi"/>
          <w:sz w:val="22"/>
          <w:szCs w:val="22"/>
          <w:lang w:val="en-GB" w:eastAsia="zh-CN"/>
        </w:rPr>
        <w:t>decisions to strengthen</w:t>
      </w:r>
      <w:r>
        <w:rPr>
          <w:rFonts w:ascii="Garamond" w:hAnsi="Garamond" w:cstheme="minorHAnsi"/>
          <w:sz w:val="22"/>
          <w:szCs w:val="22"/>
          <w:lang w:val="en-GB" w:eastAsia="zh-CN"/>
        </w:rPr>
        <w:t xml:space="preserve"> the business.</w:t>
      </w:r>
      <w:r w:rsidR="000D7396">
        <w:rPr>
          <w:rFonts w:ascii="Garamond" w:hAnsi="Garamond" w:cstheme="minorHAnsi"/>
          <w:sz w:val="22"/>
          <w:szCs w:val="22"/>
          <w:lang w:val="en-GB" w:eastAsia="zh-CN"/>
        </w:rPr>
        <w:t xml:space="preserve"> The underlying strategies</w:t>
      </w:r>
      <w:r>
        <w:rPr>
          <w:rFonts w:ascii="Garamond" w:hAnsi="Garamond" w:cstheme="minorHAnsi"/>
          <w:sz w:val="22"/>
          <w:szCs w:val="22"/>
          <w:lang w:val="en-GB" w:eastAsia="zh-CN"/>
        </w:rPr>
        <w:t xml:space="preserve"> </w:t>
      </w:r>
      <w:r w:rsidR="000D7396">
        <w:rPr>
          <w:rFonts w:ascii="Garamond" w:hAnsi="Garamond" w:cstheme="minorHAnsi"/>
          <w:sz w:val="22"/>
          <w:szCs w:val="22"/>
          <w:lang w:val="en-GB" w:eastAsia="zh-CN"/>
        </w:rPr>
        <w:t xml:space="preserve">would all </w:t>
      </w:r>
      <w:r w:rsidR="00FA26FC">
        <w:rPr>
          <w:rFonts w:ascii="Garamond" w:hAnsi="Garamond" w:cstheme="minorHAnsi"/>
          <w:sz w:val="22"/>
          <w:szCs w:val="22"/>
          <w:lang w:val="en-GB" w:eastAsia="zh-CN"/>
        </w:rPr>
        <w:t>rely</w:t>
      </w:r>
      <w:r w:rsidR="000D7396">
        <w:rPr>
          <w:rFonts w:ascii="Garamond" w:hAnsi="Garamond" w:cstheme="minorHAnsi"/>
          <w:sz w:val="22"/>
          <w:szCs w:val="22"/>
          <w:lang w:val="en-GB" w:eastAsia="zh-CN"/>
        </w:rPr>
        <w:t xml:space="preserve"> on a massively increased digitalisation of critical production and commercialisation processes.</w:t>
      </w:r>
    </w:p>
    <w:p w14:paraId="13F0361A" w14:textId="77777777" w:rsidR="00C74909" w:rsidRDefault="008D36B9" w:rsidP="00C74909">
      <w:pPr>
        <w:jc w:val="both"/>
        <w:rPr>
          <w:rFonts w:ascii="Garamond" w:hAnsi="Garamond" w:cstheme="minorHAnsi"/>
          <w:sz w:val="22"/>
          <w:szCs w:val="22"/>
          <w:lang w:val="en-GB" w:eastAsia="zh-CN"/>
        </w:rPr>
      </w:pPr>
      <w:r>
        <w:rPr>
          <w:rFonts w:ascii="Garamond" w:hAnsi="Garamond" w:cstheme="minorHAnsi"/>
          <w:sz w:val="22"/>
          <w:szCs w:val="22"/>
          <w:lang w:val="en-GB" w:eastAsia="zh-CN"/>
        </w:rPr>
        <w:t>Steel is one of the main components of tools and construction products. Since the considered organisation sources primarily in China for the US market, it is severely affected by the global trend to p</w:t>
      </w:r>
      <w:r w:rsidR="001A28DB">
        <w:rPr>
          <w:rFonts w:ascii="Garamond" w:hAnsi="Garamond" w:cstheme="minorHAnsi"/>
          <w:sz w:val="22"/>
          <w:szCs w:val="22"/>
          <w:lang w:val="en-GB" w:eastAsia="zh-CN"/>
        </w:rPr>
        <w:t>rotectionism</w:t>
      </w:r>
      <w:r>
        <w:rPr>
          <w:rFonts w:ascii="Garamond" w:hAnsi="Garamond" w:cstheme="minorHAnsi"/>
          <w:sz w:val="22"/>
          <w:szCs w:val="22"/>
          <w:lang w:val="en-GB" w:eastAsia="zh-CN"/>
        </w:rPr>
        <w:t xml:space="preserve">. The US tariffs imposed on products imported from China make the products more expensive. In order to not lose market shares and sales volumes, only a small portion of the increased costs can be covered by raising </w:t>
      </w:r>
      <w:r w:rsidR="00B20B0C">
        <w:rPr>
          <w:rFonts w:ascii="Garamond" w:hAnsi="Garamond" w:cstheme="minorHAnsi"/>
          <w:sz w:val="22"/>
          <w:szCs w:val="22"/>
          <w:lang w:val="en-GB" w:eastAsia="zh-CN"/>
        </w:rPr>
        <w:t xml:space="preserve">the </w:t>
      </w:r>
      <w:r>
        <w:rPr>
          <w:rFonts w:ascii="Garamond" w:hAnsi="Garamond" w:cstheme="minorHAnsi"/>
          <w:sz w:val="22"/>
          <w:szCs w:val="22"/>
          <w:lang w:val="en-GB" w:eastAsia="zh-CN"/>
        </w:rPr>
        <w:t xml:space="preserve">sales prices. </w:t>
      </w:r>
      <w:r w:rsidR="00B20B0C">
        <w:rPr>
          <w:rFonts w:ascii="Garamond" w:hAnsi="Garamond" w:cstheme="minorHAnsi"/>
          <w:sz w:val="22"/>
          <w:szCs w:val="22"/>
          <w:lang w:val="en-GB" w:eastAsia="zh-CN"/>
        </w:rPr>
        <w:t xml:space="preserve">Increased raw material prices and unfavourable exchange rates put further pressure on costs. </w:t>
      </w:r>
      <w:r>
        <w:rPr>
          <w:rFonts w:ascii="Garamond" w:hAnsi="Garamond" w:cstheme="minorHAnsi"/>
          <w:sz w:val="22"/>
          <w:szCs w:val="22"/>
          <w:lang w:val="en-GB" w:eastAsia="zh-CN"/>
        </w:rPr>
        <w:t xml:space="preserve">Under these external circumstances, which the organisation cannot influence on but only react to, it is extremely difficult to meet the </w:t>
      </w:r>
      <w:r w:rsidR="00B20B0C">
        <w:rPr>
          <w:rFonts w:ascii="Garamond" w:hAnsi="Garamond" w:cstheme="minorHAnsi"/>
          <w:sz w:val="22"/>
          <w:szCs w:val="22"/>
          <w:lang w:val="en-GB" w:eastAsia="zh-CN"/>
        </w:rPr>
        <w:t xml:space="preserve">strategic goal of growing the business. </w:t>
      </w:r>
      <w:r w:rsidR="00B9387B">
        <w:rPr>
          <w:rFonts w:ascii="Garamond" w:hAnsi="Garamond" w:cstheme="minorHAnsi"/>
          <w:sz w:val="22"/>
          <w:szCs w:val="22"/>
          <w:lang w:val="en-GB" w:eastAsia="zh-CN"/>
        </w:rPr>
        <w:t>A</w:t>
      </w:r>
      <w:r w:rsidR="001C0C04">
        <w:rPr>
          <w:rFonts w:ascii="Garamond" w:hAnsi="Garamond" w:cstheme="minorHAnsi"/>
          <w:sz w:val="22"/>
          <w:szCs w:val="22"/>
          <w:lang w:val="en-GB" w:eastAsia="zh-CN"/>
        </w:rPr>
        <w:t>greement</w:t>
      </w:r>
      <w:r w:rsidR="00B9387B">
        <w:rPr>
          <w:rFonts w:ascii="Garamond" w:hAnsi="Garamond" w:cstheme="minorHAnsi"/>
          <w:sz w:val="22"/>
          <w:szCs w:val="22"/>
          <w:lang w:val="en-GB" w:eastAsia="zh-CN"/>
        </w:rPr>
        <w:t>s</w:t>
      </w:r>
      <w:r w:rsidR="001C0C04">
        <w:rPr>
          <w:rFonts w:ascii="Garamond" w:hAnsi="Garamond" w:cstheme="minorHAnsi"/>
          <w:sz w:val="22"/>
          <w:szCs w:val="22"/>
          <w:lang w:val="en-GB" w:eastAsia="zh-CN"/>
        </w:rPr>
        <w:t xml:space="preserve"> to remove </w:t>
      </w:r>
      <w:r w:rsidR="00B9387B">
        <w:rPr>
          <w:rFonts w:ascii="Garamond" w:hAnsi="Garamond" w:cstheme="minorHAnsi"/>
          <w:sz w:val="22"/>
          <w:szCs w:val="22"/>
          <w:lang w:val="en-GB" w:eastAsia="zh-CN"/>
        </w:rPr>
        <w:t xml:space="preserve">the newly erected </w:t>
      </w:r>
      <w:r w:rsidR="00B20B0C">
        <w:rPr>
          <w:rFonts w:ascii="Garamond" w:hAnsi="Garamond" w:cstheme="minorHAnsi"/>
          <w:sz w:val="22"/>
          <w:szCs w:val="22"/>
          <w:lang w:val="en-GB" w:eastAsia="zh-CN"/>
        </w:rPr>
        <w:t xml:space="preserve">trade </w:t>
      </w:r>
      <w:r w:rsidR="001C0C04">
        <w:rPr>
          <w:rFonts w:ascii="Garamond" w:hAnsi="Garamond" w:cstheme="minorHAnsi"/>
          <w:sz w:val="22"/>
          <w:szCs w:val="22"/>
          <w:lang w:val="en-GB" w:eastAsia="zh-CN"/>
        </w:rPr>
        <w:t xml:space="preserve">barriers </w:t>
      </w:r>
      <w:r w:rsidR="00B9387B">
        <w:rPr>
          <w:rFonts w:ascii="Garamond" w:hAnsi="Garamond" w:cstheme="minorHAnsi"/>
          <w:sz w:val="22"/>
          <w:szCs w:val="22"/>
          <w:lang w:val="en-GB" w:eastAsia="zh-CN"/>
        </w:rPr>
        <w:t>are</w:t>
      </w:r>
      <w:r w:rsidR="001C0C04">
        <w:rPr>
          <w:rFonts w:ascii="Garamond" w:hAnsi="Garamond" w:cstheme="minorHAnsi"/>
          <w:sz w:val="22"/>
          <w:szCs w:val="22"/>
          <w:lang w:val="en-GB" w:eastAsia="zh-CN"/>
        </w:rPr>
        <w:t xml:space="preserve"> not expected </w:t>
      </w:r>
      <w:r w:rsidR="00B20B0C">
        <w:rPr>
          <w:rFonts w:ascii="Garamond" w:hAnsi="Garamond" w:cstheme="minorHAnsi"/>
          <w:sz w:val="22"/>
          <w:szCs w:val="22"/>
          <w:lang w:val="en-GB" w:eastAsia="zh-CN"/>
        </w:rPr>
        <w:t>for the time being</w:t>
      </w:r>
      <w:r w:rsidR="001C0C04">
        <w:rPr>
          <w:rFonts w:ascii="Garamond" w:hAnsi="Garamond" w:cstheme="minorHAnsi"/>
          <w:sz w:val="22"/>
          <w:szCs w:val="22"/>
          <w:lang w:val="en-GB" w:eastAsia="zh-CN"/>
        </w:rPr>
        <w:t xml:space="preserve"> and further </w:t>
      </w:r>
      <w:r w:rsidR="00B20B0C">
        <w:rPr>
          <w:rFonts w:ascii="Garamond" w:hAnsi="Garamond" w:cstheme="minorHAnsi"/>
          <w:sz w:val="22"/>
          <w:szCs w:val="22"/>
          <w:lang w:val="en-GB" w:eastAsia="zh-CN"/>
        </w:rPr>
        <w:t>tough</w:t>
      </w:r>
      <w:r w:rsidR="001C0C04">
        <w:rPr>
          <w:rFonts w:ascii="Garamond" w:hAnsi="Garamond" w:cstheme="minorHAnsi"/>
          <w:sz w:val="22"/>
          <w:szCs w:val="22"/>
          <w:lang w:val="en-GB" w:eastAsia="zh-CN"/>
        </w:rPr>
        <w:t xml:space="preserve"> decision</w:t>
      </w:r>
      <w:r w:rsidR="00B20B0C">
        <w:rPr>
          <w:rFonts w:ascii="Garamond" w:hAnsi="Garamond" w:cstheme="minorHAnsi"/>
          <w:sz w:val="22"/>
          <w:szCs w:val="22"/>
          <w:lang w:val="en-GB" w:eastAsia="zh-CN"/>
        </w:rPr>
        <w:t>s</w:t>
      </w:r>
      <w:r w:rsidR="001C0C04">
        <w:rPr>
          <w:rFonts w:ascii="Garamond" w:hAnsi="Garamond" w:cstheme="minorHAnsi"/>
          <w:sz w:val="22"/>
          <w:szCs w:val="22"/>
          <w:lang w:val="en-GB" w:eastAsia="zh-CN"/>
        </w:rPr>
        <w:t xml:space="preserve"> </w:t>
      </w:r>
      <w:r w:rsidR="00B20B0C">
        <w:rPr>
          <w:rFonts w:ascii="Garamond" w:hAnsi="Garamond" w:cstheme="minorHAnsi"/>
          <w:sz w:val="22"/>
          <w:szCs w:val="22"/>
          <w:lang w:val="en-GB" w:eastAsia="zh-CN"/>
        </w:rPr>
        <w:t>are required to rebalance the business</w:t>
      </w:r>
      <w:r w:rsidR="001C0C04">
        <w:rPr>
          <w:rFonts w:ascii="Garamond" w:hAnsi="Garamond" w:cstheme="minorHAnsi"/>
          <w:sz w:val="22"/>
          <w:szCs w:val="22"/>
          <w:lang w:val="en-GB" w:eastAsia="zh-CN"/>
        </w:rPr>
        <w:t>.</w:t>
      </w:r>
      <w:r w:rsidR="007E597D">
        <w:rPr>
          <w:rFonts w:ascii="Garamond" w:hAnsi="Garamond" w:cstheme="minorHAnsi"/>
          <w:sz w:val="22"/>
          <w:szCs w:val="22"/>
          <w:lang w:val="en-GB" w:eastAsia="zh-CN"/>
        </w:rPr>
        <w:t xml:space="preserve"> In parallel, </w:t>
      </w:r>
      <w:r w:rsidR="00B9387B">
        <w:rPr>
          <w:rFonts w:ascii="Garamond" w:hAnsi="Garamond" w:cstheme="minorHAnsi"/>
          <w:sz w:val="22"/>
          <w:szCs w:val="22"/>
          <w:lang w:val="en-GB" w:eastAsia="zh-CN"/>
        </w:rPr>
        <w:t>measures</w:t>
      </w:r>
      <w:r w:rsidR="007E597D">
        <w:rPr>
          <w:rFonts w:ascii="Garamond" w:hAnsi="Garamond" w:cstheme="minorHAnsi"/>
          <w:sz w:val="22"/>
          <w:szCs w:val="22"/>
          <w:lang w:val="en-GB" w:eastAsia="zh-CN"/>
        </w:rPr>
        <w:t xml:space="preserve"> are required to mitigate the risks evolving from </w:t>
      </w:r>
      <w:r w:rsidR="00B9387B">
        <w:rPr>
          <w:rFonts w:ascii="Garamond" w:hAnsi="Garamond" w:cstheme="minorHAnsi"/>
          <w:sz w:val="22"/>
          <w:szCs w:val="22"/>
          <w:lang w:val="en-GB" w:eastAsia="zh-CN"/>
        </w:rPr>
        <w:t>the cost saving</w:t>
      </w:r>
      <w:r w:rsidR="007E597D">
        <w:rPr>
          <w:rFonts w:ascii="Garamond" w:hAnsi="Garamond" w:cstheme="minorHAnsi"/>
          <w:sz w:val="22"/>
          <w:szCs w:val="22"/>
          <w:lang w:val="en-GB" w:eastAsia="zh-CN"/>
        </w:rPr>
        <w:t xml:space="preserve"> policy. No organisation can afford to put </w:t>
      </w:r>
      <w:r w:rsidR="00246B49">
        <w:rPr>
          <w:rFonts w:ascii="Garamond" w:hAnsi="Garamond" w:cstheme="minorHAnsi"/>
          <w:sz w:val="22"/>
          <w:szCs w:val="22"/>
          <w:lang w:val="en-GB" w:eastAsia="zh-CN"/>
        </w:rPr>
        <w:t>long grown business ties and outperforming staff at risk in the long run.</w:t>
      </w:r>
    </w:p>
    <w:p w14:paraId="01583055" w14:textId="77777777" w:rsidR="00F541D5" w:rsidRPr="008D3A3C" w:rsidRDefault="00F541D5" w:rsidP="00680007">
      <w:pPr>
        <w:spacing w:after="0" w:line="240" w:lineRule="auto"/>
        <w:jc w:val="both"/>
        <w:rPr>
          <w:rFonts w:ascii="Garamond" w:hAnsi="Garamond" w:cstheme="minorHAnsi"/>
          <w:b/>
          <w:sz w:val="22"/>
          <w:szCs w:val="22"/>
          <w:lang w:val="en-GB" w:eastAsia="zh-CN"/>
        </w:rPr>
      </w:pPr>
      <w:r w:rsidRPr="008D3A3C">
        <w:rPr>
          <w:rFonts w:ascii="Garamond" w:hAnsi="Garamond" w:cstheme="minorHAnsi"/>
          <w:b/>
          <w:sz w:val="22"/>
          <w:szCs w:val="22"/>
          <w:lang w:val="en-GB" w:eastAsia="zh-CN"/>
        </w:rPr>
        <w:br w:type="page"/>
      </w:r>
    </w:p>
    <w:p w14:paraId="2F42D8CA" w14:textId="77777777" w:rsidR="00656EF8" w:rsidRPr="008D3A3C" w:rsidRDefault="00656EF8" w:rsidP="00680007">
      <w:pPr>
        <w:jc w:val="both"/>
        <w:rPr>
          <w:rFonts w:ascii="Garamond" w:hAnsi="Garamond" w:cstheme="minorHAnsi"/>
          <w:b/>
          <w:sz w:val="22"/>
          <w:szCs w:val="22"/>
          <w:lang w:val="en-GB" w:eastAsia="zh-CN"/>
        </w:rPr>
      </w:pPr>
      <w:r w:rsidRPr="008D3A3C">
        <w:rPr>
          <w:rFonts w:ascii="Garamond" w:hAnsi="Garamond" w:cstheme="minorHAnsi"/>
          <w:b/>
          <w:sz w:val="22"/>
          <w:szCs w:val="22"/>
          <w:lang w:val="en-GB" w:eastAsia="zh-CN"/>
        </w:rPr>
        <w:lastRenderedPageBreak/>
        <w:t>Table of content</w:t>
      </w:r>
      <w:bookmarkEnd w:id="1"/>
      <w:bookmarkEnd w:id="2"/>
    </w:p>
    <w:p w14:paraId="6F940BFB" w14:textId="33C2CD64" w:rsidR="0016124F" w:rsidRDefault="00DF257D">
      <w:pPr>
        <w:pStyle w:val="TOC1"/>
        <w:rPr>
          <w:rFonts w:eastAsiaTheme="minorEastAsia" w:cstheme="minorBidi"/>
          <w:b w:val="0"/>
          <w:lang w:eastAsia="en-GB"/>
        </w:rPr>
      </w:pPr>
      <w:r w:rsidRPr="008D3A3C">
        <w:rPr>
          <w:rFonts w:ascii="Garamond" w:hAnsi="Garamond"/>
          <w:noProof w:val="0"/>
        </w:rPr>
        <w:fldChar w:fldCharType="begin"/>
      </w:r>
      <w:r w:rsidRPr="008D3A3C">
        <w:rPr>
          <w:rFonts w:ascii="Garamond" w:hAnsi="Garamond"/>
          <w:noProof w:val="0"/>
        </w:rPr>
        <w:instrText xml:space="preserve"> TOC \o "1-3" \h \z \u </w:instrText>
      </w:r>
      <w:r w:rsidRPr="008D3A3C">
        <w:rPr>
          <w:rFonts w:ascii="Garamond" w:hAnsi="Garamond"/>
          <w:noProof w:val="0"/>
        </w:rPr>
        <w:fldChar w:fldCharType="separate"/>
      </w:r>
      <w:hyperlink w:anchor="_Toc29503614" w:history="1">
        <w:r w:rsidR="0016124F" w:rsidRPr="00726F7D">
          <w:rPr>
            <w:rStyle w:val="Hyperlink"/>
            <w:rFonts w:ascii="Garamond" w:hAnsi="Garamond"/>
          </w:rPr>
          <w:t>1</w:t>
        </w:r>
        <w:r w:rsidR="0016124F">
          <w:rPr>
            <w:rFonts w:eastAsiaTheme="minorEastAsia" w:cstheme="minorBidi"/>
            <w:b w:val="0"/>
            <w:lang w:eastAsia="en-GB"/>
          </w:rPr>
          <w:tab/>
        </w:r>
        <w:r w:rsidR="0016124F" w:rsidRPr="00726F7D">
          <w:rPr>
            <w:rStyle w:val="Hyperlink"/>
            <w:rFonts w:ascii="Garamond" w:hAnsi="Garamond"/>
          </w:rPr>
          <w:t>Introduction</w:t>
        </w:r>
        <w:r w:rsidR="0016124F">
          <w:rPr>
            <w:webHidden/>
          </w:rPr>
          <w:tab/>
        </w:r>
        <w:r w:rsidR="0016124F">
          <w:rPr>
            <w:webHidden/>
          </w:rPr>
          <w:fldChar w:fldCharType="begin"/>
        </w:r>
        <w:r w:rsidR="0016124F">
          <w:rPr>
            <w:webHidden/>
          </w:rPr>
          <w:instrText xml:space="preserve"> PAGEREF _Toc29503614 \h </w:instrText>
        </w:r>
        <w:r w:rsidR="0016124F">
          <w:rPr>
            <w:webHidden/>
          </w:rPr>
        </w:r>
        <w:r w:rsidR="0016124F">
          <w:rPr>
            <w:webHidden/>
          </w:rPr>
          <w:fldChar w:fldCharType="separate"/>
        </w:r>
        <w:r w:rsidR="00AE70B1">
          <w:rPr>
            <w:webHidden/>
          </w:rPr>
          <w:t>4</w:t>
        </w:r>
        <w:r w:rsidR="0016124F">
          <w:rPr>
            <w:webHidden/>
          </w:rPr>
          <w:fldChar w:fldCharType="end"/>
        </w:r>
      </w:hyperlink>
    </w:p>
    <w:p w14:paraId="1D9C8A41" w14:textId="7F652919" w:rsidR="0016124F" w:rsidRDefault="0016124F">
      <w:pPr>
        <w:pStyle w:val="TOC1"/>
        <w:rPr>
          <w:rFonts w:eastAsiaTheme="minorEastAsia" w:cstheme="minorBidi"/>
          <w:b w:val="0"/>
          <w:lang w:eastAsia="en-GB"/>
        </w:rPr>
      </w:pPr>
      <w:hyperlink w:anchor="_Toc29503615" w:history="1">
        <w:r w:rsidRPr="00726F7D">
          <w:rPr>
            <w:rStyle w:val="Hyperlink"/>
            <w:rFonts w:ascii="Garamond" w:hAnsi="Garamond"/>
          </w:rPr>
          <w:t>2</w:t>
        </w:r>
        <w:r>
          <w:rPr>
            <w:rFonts w:eastAsiaTheme="minorEastAsia" w:cstheme="minorBidi"/>
            <w:b w:val="0"/>
            <w:lang w:eastAsia="en-GB"/>
          </w:rPr>
          <w:tab/>
        </w:r>
        <w:r w:rsidRPr="00726F7D">
          <w:rPr>
            <w:rStyle w:val="Hyperlink"/>
            <w:rFonts w:ascii="Garamond" w:hAnsi="Garamond"/>
          </w:rPr>
          <w:t>Part One</w:t>
        </w:r>
        <w:r>
          <w:rPr>
            <w:webHidden/>
          </w:rPr>
          <w:tab/>
        </w:r>
        <w:r>
          <w:rPr>
            <w:webHidden/>
          </w:rPr>
          <w:fldChar w:fldCharType="begin"/>
        </w:r>
        <w:r>
          <w:rPr>
            <w:webHidden/>
          </w:rPr>
          <w:instrText xml:space="preserve"> PAGEREF _Toc29503615 \h </w:instrText>
        </w:r>
        <w:r>
          <w:rPr>
            <w:webHidden/>
          </w:rPr>
        </w:r>
        <w:r>
          <w:rPr>
            <w:webHidden/>
          </w:rPr>
          <w:fldChar w:fldCharType="separate"/>
        </w:r>
        <w:r w:rsidR="00AE70B1">
          <w:rPr>
            <w:webHidden/>
          </w:rPr>
          <w:t>6</w:t>
        </w:r>
        <w:r>
          <w:rPr>
            <w:webHidden/>
          </w:rPr>
          <w:fldChar w:fldCharType="end"/>
        </w:r>
      </w:hyperlink>
    </w:p>
    <w:p w14:paraId="1970B303" w14:textId="39675433" w:rsidR="0016124F" w:rsidRDefault="0016124F">
      <w:pPr>
        <w:pStyle w:val="TOC2"/>
        <w:rPr>
          <w:rFonts w:eastAsiaTheme="minorEastAsia" w:cstheme="minorBidi"/>
          <w:b w:val="0"/>
          <w:szCs w:val="22"/>
          <w:lang w:eastAsia="en-GB"/>
        </w:rPr>
      </w:pPr>
      <w:hyperlink w:anchor="_Toc29503616" w:history="1">
        <w:r w:rsidRPr="00726F7D">
          <w:rPr>
            <w:rStyle w:val="Hyperlink"/>
            <w:rFonts w:ascii="Garamond" w:hAnsi="Garamond"/>
          </w:rPr>
          <w:t>2.1</w:t>
        </w:r>
        <w:r>
          <w:rPr>
            <w:rFonts w:eastAsiaTheme="minorEastAsia" w:cstheme="minorBidi"/>
            <w:b w:val="0"/>
            <w:szCs w:val="22"/>
            <w:lang w:eastAsia="en-GB"/>
          </w:rPr>
          <w:tab/>
        </w:r>
        <w:r w:rsidRPr="00726F7D">
          <w:rPr>
            <w:rStyle w:val="Hyperlink"/>
            <w:rFonts w:ascii="Garamond" w:hAnsi="Garamond"/>
          </w:rPr>
          <w:t>Analysis and assessment of the competitive environment</w:t>
        </w:r>
        <w:r>
          <w:rPr>
            <w:webHidden/>
          </w:rPr>
          <w:tab/>
        </w:r>
        <w:r>
          <w:rPr>
            <w:webHidden/>
          </w:rPr>
          <w:fldChar w:fldCharType="begin"/>
        </w:r>
        <w:r>
          <w:rPr>
            <w:webHidden/>
          </w:rPr>
          <w:instrText xml:space="preserve"> PAGEREF _Toc29503616 \h </w:instrText>
        </w:r>
        <w:r>
          <w:rPr>
            <w:webHidden/>
          </w:rPr>
        </w:r>
        <w:r>
          <w:rPr>
            <w:webHidden/>
          </w:rPr>
          <w:fldChar w:fldCharType="separate"/>
        </w:r>
        <w:r w:rsidR="00AE70B1">
          <w:rPr>
            <w:webHidden/>
          </w:rPr>
          <w:t>6</w:t>
        </w:r>
        <w:r>
          <w:rPr>
            <w:webHidden/>
          </w:rPr>
          <w:fldChar w:fldCharType="end"/>
        </w:r>
      </w:hyperlink>
    </w:p>
    <w:p w14:paraId="139033F0" w14:textId="003DE62A" w:rsidR="0016124F" w:rsidRDefault="0016124F">
      <w:pPr>
        <w:pStyle w:val="TOC3"/>
        <w:tabs>
          <w:tab w:val="left" w:pos="1100"/>
          <w:tab w:val="right" w:pos="9060"/>
        </w:tabs>
        <w:rPr>
          <w:rFonts w:eastAsiaTheme="minorEastAsia" w:cstheme="minorBidi"/>
          <w:noProof/>
          <w:szCs w:val="22"/>
          <w:lang w:val="en-GB" w:eastAsia="en-GB"/>
        </w:rPr>
      </w:pPr>
      <w:hyperlink w:anchor="_Toc29503617" w:history="1">
        <w:r w:rsidRPr="00726F7D">
          <w:rPr>
            <w:rStyle w:val="Hyperlink"/>
            <w:rFonts w:ascii="Garamond" w:hAnsi="Garamond"/>
            <w:noProof/>
          </w:rPr>
          <w:t>2.1.1</w:t>
        </w:r>
        <w:r>
          <w:rPr>
            <w:rFonts w:eastAsiaTheme="minorEastAsia" w:cstheme="minorBidi"/>
            <w:noProof/>
            <w:szCs w:val="22"/>
            <w:lang w:val="en-GB" w:eastAsia="en-GB"/>
          </w:rPr>
          <w:tab/>
        </w:r>
        <w:r w:rsidRPr="00726F7D">
          <w:rPr>
            <w:rStyle w:val="Hyperlink"/>
            <w:rFonts w:ascii="Garamond" w:hAnsi="Garamond"/>
            <w:noProof/>
          </w:rPr>
          <w:t>PESTEL</w:t>
        </w:r>
        <w:r>
          <w:rPr>
            <w:noProof/>
            <w:webHidden/>
          </w:rPr>
          <w:tab/>
        </w:r>
        <w:r>
          <w:rPr>
            <w:noProof/>
            <w:webHidden/>
          </w:rPr>
          <w:fldChar w:fldCharType="begin"/>
        </w:r>
        <w:r>
          <w:rPr>
            <w:noProof/>
            <w:webHidden/>
          </w:rPr>
          <w:instrText xml:space="preserve"> PAGEREF _Toc29503617 \h </w:instrText>
        </w:r>
        <w:r>
          <w:rPr>
            <w:noProof/>
            <w:webHidden/>
          </w:rPr>
        </w:r>
        <w:r>
          <w:rPr>
            <w:noProof/>
            <w:webHidden/>
          </w:rPr>
          <w:fldChar w:fldCharType="separate"/>
        </w:r>
        <w:r w:rsidR="00AE70B1">
          <w:rPr>
            <w:noProof/>
            <w:webHidden/>
          </w:rPr>
          <w:t>6</w:t>
        </w:r>
        <w:r>
          <w:rPr>
            <w:noProof/>
            <w:webHidden/>
          </w:rPr>
          <w:fldChar w:fldCharType="end"/>
        </w:r>
      </w:hyperlink>
    </w:p>
    <w:p w14:paraId="1E253A5B" w14:textId="412AAE76" w:rsidR="0016124F" w:rsidRDefault="0016124F">
      <w:pPr>
        <w:pStyle w:val="TOC3"/>
        <w:tabs>
          <w:tab w:val="left" w:pos="1100"/>
          <w:tab w:val="right" w:pos="9060"/>
        </w:tabs>
        <w:rPr>
          <w:rFonts w:eastAsiaTheme="minorEastAsia" w:cstheme="minorBidi"/>
          <w:noProof/>
          <w:szCs w:val="22"/>
          <w:lang w:val="en-GB" w:eastAsia="en-GB"/>
        </w:rPr>
      </w:pPr>
      <w:hyperlink w:anchor="_Toc29503618" w:history="1">
        <w:r w:rsidRPr="00726F7D">
          <w:rPr>
            <w:rStyle w:val="Hyperlink"/>
            <w:rFonts w:ascii="Garamond" w:hAnsi="Garamond"/>
            <w:noProof/>
          </w:rPr>
          <w:t>2.1.2</w:t>
        </w:r>
        <w:r>
          <w:rPr>
            <w:rFonts w:eastAsiaTheme="minorEastAsia" w:cstheme="minorBidi"/>
            <w:noProof/>
            <w:szCs w:val="22"/>
            <w:lang w:val="en-GB" w:eastAsia="en-GB"/>
          </w:rPr>
          <w:tab/>
        </w:r>
        <w:r w:rsidRPr="00726F7D">
          <w:rPr>
            <w:rStyle w:val="Hyperlink"/>
            <w:rFonts w:ascii="Garamond" w:hAnsi="Garamond"/>
            <w:noProof/>
          </w:rPr>
          <w:t>SWOT</w:t>
        </w:r>
        <w:r>
          <w:rPr>
            <w:noProof/>
            <w:webHidden/>
          </w:rPr>
          <w:tab/>
        </w:r>
        <w:r>
          <w:rPr>
            <w:noProof/>
            <w:webHidden/>
          </w:rPr>
          <w:fldChar w:fldCharType="begin"/>
        </w:r>
        <w:r>
          <w:rPr>
            <w:noProof/>
            <w:webHidden/>
          </w:rPr>
          <w:instrText xml:space="preserve"> PAGEREF _Toc29503618 \h </w:instrText>
        </w:r>
        <w:r>
          <w:rPr>
            <w:noProof/>
            <w:webHidden/>
          </w:rPr>
        </w:r>
        <w:r>
          <w:rPr>
            <w:noProof/>
            <w:webHidden/>
          </w:rPr>
          <w:fldChar w:fldCharType="separate"/>
        </w:r>
        <w:r w:rsidR="00AE70B1">
          <w:rPr>
            <w:noProof/>
            <w:webHidden/>
          </w:rPr>
          <w:t>8</w:t>
        </w:r>
        <w:r>
          <w:rPr>
            <w:noProof/>
            <w:webHidden/>
          </w:rPr>
          <w:fldChar w:fldCharType="end"/>
        </w:r>
      </w:hyperlink>
    </w:p>
    <w:p w14:paraId="153C896E" w14:textId="7B45A47C" w:rsidR="0016124F" w:rsidRDefault="0016124F">
      <w:pPr>
        <w:pStyle w:val="TOC3"/>
        <w:tabs>
          <w:tab w:val="left" w:pos="1100"/>
          <w:tab w:val="right" w:pos="9060"/>
        </w:tabs>
        <w:rPr>
          <w:rFonts w:eastAsiaTheme="minorEastAsia" w:cstheme="minorBidi"/>
          <w:noProof/>
          <w:szCs w:val="22"/>
          <w:lang w:val="en-GB" w:eastAsia="en-GB"/>
        </w:rPr>
      </w:pPr>
      <w:hyperlink w:anchor="_Toc29503619" w:history="1">
        <w:r w:rsidRPr="00726F7D">
          <w:rPr>
            <w:rStyle w:val="Hyperlink"/>
            <w:rFonts w:ascii="Garamond" w:hAnsi="Garamond"/>
            <w:noProof/>
          </w:rPr>
          <w:t>2.1.3</w:t>
        </w:r>
        <w:r>
          <w:rPr>
            <w:rFonts w:eastAsiaTheme="minorEastAsia" w:cstheme="minorBidi"/>
            <w:noProof/>
            <w:szCs w:val="22"/>
            <w:lang w:val="en-GB" w:eastAsia="en-GB"/>
          </w:rPr>
          <w:tab/>
        </w:r>
        <w:r w:rsidRPr="00726F7D">
          <w:rPr>
            <w:rStyle w:val="Hyperlink"/>
            <w:rFonts w:ascii="Garamond" w:hAnsi="Garamond"/>
            <w:noProof/>
          </w:rPr>
          <w:t>TOWS</w:t>
        </w:r>
        <w:r>
          <w:rPr>
            <w:noProof/>
            <w:webHidden/>
          </w:rPr>
          <w:tab/>
        </w:r>
        <w:r>
          <w:rPr>
            <w:noProof/>
            <w:webHidden/>
          </w:rPr>
          <w:fldChar w:fldCharType="begin"/>
        </w:r>
        <w:r>
          <w:rPr>
            <w:noProof/>
            <w:webHidden/>
          </w:rPr>
          <w:instrText xml:space="preserve"> PAGEREF _Toc29503619 \h </w:instrText>
        </w:r>
        <w:r>
          <w:rPr>
            <w:noProof/>
            <w:webHidden/>
          </w:rPr>
        </w:r>
        <w:r>
          <w:rPr>
            <w:noProof/>
            <w:webHidden/>
          </w:rPr>
          <w:fldChar w:fldCharType="separate"/>
        </w:r>
        <w:r w:rsidR="00AE70B1">
          <w:rPr>
            <w:noProof/>
            <w:webHidden/>
          </w:rPr>
          <w:t>9</w:t>
        </w:r>
        <w:r>
          <w:rPr>
            <w:noProof/>
            <w:webHidden/>
          </w:rPr>
          <w:fldChar w:fldCharType="end"/>
        </w:r>
      </w:hyperlink>
    </w:p>
    <w:p w14:paraId="4E7108AB" w14:textId="3480B8A8" w:rsidR="0016124F" w:rsidRDefault="0016124F">
      <w:pPr>
        <w:pStyle w:val="TOC3"/>
        <w:tabs>
          <w:tab w:val="left" w:pos="1100"/>
          <w:tab w:val="right" w:pos="9060"/>
        </w:tabs>
        <w:rPr>
          <w:rFonts w:eastAsiaTheme="minorEastAsia" w:cstheme="minorBidi"/>
          <w:noProof/>
          <w:szCs w:val="22"/>
          <w:lang w:val="en-GB" w:eastAsia="en-GB"/>
        </w:rPr>
      </w:pPr>
      <w:hyperlink w:anchor="_Toc29503620" w:history="1">
        <w:r w:rsidRPr="00726F7D">
          <w:rPr>
            <w:rStyle w:val="Hyperlink"/>
            <w:rFonts w:ascii="Garamond" w:hAnsi="Garamond"/>
            <w:noProof/>
          </w:rPr>
          <w:t>2.1.4</w:t>
        </w:r>
        <w:r>
          <w:rPr>
            <w:rFonts w:eastAsiaTheme="minorEastAsia" w:cstheme="minorBidi"/>
            <w:noProof/>
            <w:szCs w:val="22"/>
            <w:lang w:val="en-GB" w:eastAsia="en-GB"/>
          </w:rPr>
          <w:tab/>
        </w:r>
        <w:r w:rsidRPr="00726F7D">
          <w:rPr>
            <w:rStyle w:val="Hyperlink"/>
            <w:rFonts w:ascii="Garamond" w:hAnsi="Garamond"/>
            <w:noProof/>
          </w:rPr>
          <w:t>Porter’s 5 Forces</w:t>
        </w:r>
        <w:r>
          <w:rPr>
            <w:noProof/>
            <w:webHidden/>
          </w:rPr>
          <w:tab/>
        </w:r>
        <w:r>
          <w:rPr>
            <w:noProof/>
            <w:webHidden/>
          </w:rPr>
          <w:fldChar w:fldCharType="begin"/>
        </w:r>
        <w:r>
          <w:rPr>
            <w:noProof/>
            <w:webHidden/>
          </w:rPr>
          <w:instrText xml:space="preserve"> PAGEREF _Toc29503620 \h </w:instrText>
        </w:r>
        <w:r>
          <w:rPr>
            <w:noProof/>
            <w:webHidden/>
          </w:rPr>
        </w:r>
        <w:r>
          <w:rPr>
            <w:noProof/>
            <w:webHidden/>
          </w:rPr>
          <w:fldChar w:fldCharType="separate"/>
        </w:r>
        <w:r w:rsidR="00AE70B1">
          <w:rPr>
            <w:noProof/>
            <w:webHidden/>
          </w:rPr>
          <w:t>11</w:t>
        </w:r>
        <w:r>
          <w:rPr>
            <w:noProof/>
            <w:webHidden/>
          </w:rPr>
          <w:fldChar w:fldCharType="end"/>
        </w:r>
      </w:hyperlink>
    </w:p>
    <w:p w14:paraId="61665B71" w14:textId="253E0906" w:rsidR="0016124F" w:rsidRDefault="0016124F">
      <w:pPr>
        <w:pStyle w:val="TOC3"/>
        <w:tabs>
          <w:tab w:val="left" w:pos="1100"/>
          <w:tab w:val="right" w:pos="9060"/>
        </w:tabs>
        <w:rPr>
          <w:rFonts w:eastAsiaTheme="minorEastAsia" w:cstheme="minorBidi"/>
          <w:noProof/>
          <w:szCs w:val="22"/>
          <w:lang w:val="en-GB" w:eastAsia="en-GB"/>
        </w:rPr>
      </w:pPr>
      <w:hyperlink w:anchor="_Toc29503621" w:history="1">
        <w:r w:rsidRPr="00726F7D">
          <w:rPr>
            <w:rStyle w:val="Hyperlink"/>
            <w:rFonts w:ascii="Garamond" w:hAnsi="Garamond"/>
            <w:noProof/>
          </w:rPr>
          <w:t>2.1.5</w:t>
        </w:r>
        <w:r>
          <w:rPr>
            <w:rFonts w:eastAsiaTheme="minorEastAsia" w:cstheme="minorBidi"/>
            <w:noProof/>
            <w:szCs w:val="22"/>
            <w:lang w:val="en-GB" w:eastAsia="en-GB"/>
          </w:rPr>
          <w:tab/>
        </w:r>
        <w:r w:rsidRPr="00726F7D">
          <w:rPr>
            <w:rStyle w:val="Hyperlink"/>
            <w:rFonts w:ascii="Garamond" w:hAnsi="Garamond"/>
            <w:noProof/>
          </w:rPr>
          <w:t>Porter’s Diamond (aka National Diamond)</w:t>
        </w:r>
        <w:r>
          <w:rPr>
            <w:noProof/>
            <w:webHidden/>
          </w:rPr>
          <w:tab/>
        </w:r>
        <w:r>
          <w:rPr>
            <w:noProof/>
            <w:webHidden/>
          </w:rPr>
          <w:fldChar w:fldCharType="begin"/>
        </w:r>
        <w:r>
          <w:rPr>
            <w:noProof/>
            <w:webHidden/>
          </w:rPr>
          <w:instrText xml:space="preserve"> PAGEREF _Toc29503621 \h </w:instrText>
        </w:r>
        <w:r>
          <w:rPr>
            <w:noProof/>
            <w:webHidden/>
          </w:rPr>
        </w:r>
        <w:r>
          <w:rPr>
            <w:noProof/>
            <w:webHidden/>
          </w:rPr>
          <w:fldChar w:fldCharType="separate"/>
        </w:r>
        <w:r w:rsidR="00AE70B1">
          <w:rPr>
            <w:noProof/>
            <w:webHidden/>
          </w:rPr>
          <w:t>12</w:t>
        </w:r>
        <w:r>
          <w:rPr>
            <w:noProof/>
            <w:webHidden/>
          </w:rPr>
          <w:fldChar w:fldCharType="end"/>
        </w:r>
      </w:hyperlink>
    </w:p>
    <w:p w14:paraId="2ECED74B" w14:textId="36997405" w:rsidR="0016124F" w:rsidRDefault="0016124F">
      <w:pPr>
        <w:pStyle w:val="TOC2"/>
        <w:rPr>
          <w:rFonts w:eastAsiaTheme="minorEastAsia" w:cstheme="minorBidi"/>
          <w:b w:val="0"/>
          <w:szCs w:val="22"/>
          <w:lang w:eastAsia="en-GB"/>
        </w:rPr>
      </w:pPr>
      <w:hyperlink w:anchor="_Toc29503622" w:history="1">
        <w:r w:rsidRPr="00726F7D">
          <w:rPr>
            <w:rStyle w:val="Hyperlink"/>
            <w:rFonts w:ascii="Garamond" w:hAnsi="Garamond"/>
          </w:rPr>
          <w:t>2.2</w:t>
        </w:r>
        <w:r>
          <w:rPr>
            <w:rFonts w:eastAsiaTheme="minorEastAsia" w:cstheme="minorBidi"/>
            <w:b w:val="0"/>
            <w:szCs w:val="22"/>
            <w:lang w:eastAsia="en-GB"/>
          </w:rPr>
          <w:tab/>
        </w:r>
        <w:r w:rsidRPr="00726F7D">
          <w:rPr>
            <w:rStyle w:val="Hyperlink"/>
            <w:rFonts w:ascii="Garamond" w:hAnsi="Garamond"/>
          </w:rPr>
          <w:t>Actual implications on the organisation and decisions made in the past</w:t>
        </w:r>
        <w:r>
          <w:rPr>
            <w:webHidden/>
          </w:rPr>
          <w:tab/>
        </w:r>
        <w:r>
          <w:rPr>
            <w:webHidden/>
          </w:rPr>
          <w:fldChar w:fldCharType="begin"/>
        </w:r>
        <w:r>
          <w:rPr>
            <w:webHidden/>
          </w:rPr>
          <w:instrText xml:space="preserve"> PAGEREF _Toc29503622 \h </w:instrText>
        </w:r>
        <w:r>
          <w:rPr>
            <w:webHidden/>
          </w:rPr>
        </w:r>
        <w:r>
          <w:rPr>
            <w:webHidden/>
          </w:rPr>
          <w:fldChar w:fldCharType="separate"/>
        </w:r>
        <w:r w:rsidR="00AE70B1">
          <w:rPr>
            <w:webHidden/>
          </w:rPr>
          <w:t>13</w:t>
        </w:r>
        <w:r>
          <w:rPr>
            <w:webHidden/>
          </w:rPr>
          <w:fldChar w:fldCharType="end"/>
        </w:r>
      </w:hyperlink>
    </w:p>
    <w:p w14:paraId="50261889" w14:textId="29AD3F0A" w:rsidR="0016124F" w:rsidRDefault="0016124F">
      <w:pPr>
        <w:pStyle w:val="TOC2"/>
        <w:rPr>
          <w:rFonts w:eastAsiaTheme="minorEastAsia" w:cstheme="minorBidi"/>
          <w:b w:val="0"/>
          <w:szCs w:val="22"/>
          <w:lang w:eastAsia="en-GB"/>
        </w:rPr>
      </w:pPr>
      <w:hyperlink w:anchor="_Toc29503623" w:history="1">
        <w:r w:rsidRPr="00726F7D">
          <w:rPr>
            <w:rStyle w:val="Hyperlink"/>
            <w:rFonts w:ascii="Garamond" w:hAnsi="Garamond"/>
          </w:rPr>
          <w:t>2.3</w:t>
        </w:r>
        <w:r>
          <w:rPr>
            <w:rFonts w:eastAsiaTheme="minorEastAsia" w:cstheme="minorBidi"/>
            <w:b w:val="0"/>
            <w:szCs w:val="22"/>
            <w:lang w:eastAsia="en-GB"/>
          </w:rPr>
          <w:tab/>
        </w:r>
        <w:r w:rsidRPr="00726F7D">
          <w:rPr>
            <w:rStyle w:val="Hyperlink"/>
            <w:rFonts w:ascii="Garamond" w:hAnsi="Garamond"/>
          </w:rPr>
          <w:t>Potential implications on the organisation and future decisions</w:t>
        </w:r>
        <w:r>
          <w:rPr>
            <w:webHidden/>
          </w:rPr>
          <w:tab/>
        </w:r>
        <w:r>
          <w:rPr>
            <w:webHidden/>
          </w:rPr>
          <w:fldChar w:fldCharType="begin"/>
        </w:r>
        <w:r>
          <w:rPr>
            <w:webHidden/>
          </w:rPr>
          <w:instrText xml:space="preserve"> PAGEREF _Toc29503623 \h </w:instrText>
        </w:r>
        <w:r>
          <w:rPr>
            <w:webHidden/>
          </w:rPr>
        </w:r>
        <w:r>
          <w:rPr>
            <w:webHidden/>
          </w:rPr>
          <w:fldChar w:fldCharType="separate"/>
        </w:r>
        <w:r w:rsidR="00AE70B1">
          <w:rPr>
            <w:webHidden/>
          </w:rPr>
          <w:t>14</w:t>
        </w:r>
        <w:r>
          <w:rPr>
            <w:webHidden/>
          </w:rPr>
          <w:fldChar w:fldCharType="end"/>
        </w:r>
      </w:hyperlink>
    </w:p>
    <w:p w14:paraId="608813C3" w14:textId="30E12D78" w:rsidR="0016124F" w:rsidRDefault="0016124F">
      <w:pPr>
        <w:pStyle w:val="TOC1"/>
        <w:rPr>
          <w:rFonts w:eastAsiaTheme="minorEastAsia" w:cstheme="minorBidi"/>
          <w:b w:val="0"/>
          <w:lang w:eastAsia="en-GB"/>
        </w:rPr>
      </w:pPr>
      <w:hyperlink w:anchor="_Toc29503624" w:history="1">
        <w:r w:rsidRPr="00726F7D">
          <w:rPr>
            <w:rStyle w:val="Hyperlink"/>
            <w:rFonts w:ascii="Garamond" w:hAnsi="Garamond"/>
          </w:rPr>
          <w:t>3</w:t>
        </w:r>
        <w:r>
          <w:rPr>
            <w:rFonts w:eastAsiaTheme="minorEastAsia" w:cstheme="minorBidi"/>
            <w:b w:val="0"/>
            <w:lang w:eastAsia="en-GB"/>
          </w:rPr>
          <w:tab/>
        </w:r>
        <w:r w:rsidRPr="00726F7D">
          <w:rPr>
            <w:rStyle w:val="Hyperlink"/>
            <w:rFonts w:ascii="Garamond" w:hAnsi="Garamond"/>
          </w:rPr>
          <w:t>Part Two</w:t>
        </w:r>
        <w:r>
          <w:rPr>
            <w:webHidden/>
          </w:rPr>
          <w:tab/>
        </w:r>
        <w:r>
          <w:rPr>
            <w:webHidden/>
          </w:rPr>
          <w:fldChar w:fldCharType="begin"/>
        </w:r>
        <w:r>
          <w:rPr>
            <w:webHidden/>
          </w:rPr>
          <w:instrText xml:space="preserve"> PAGEREF _Toc29503624 \h </w:instrText>
        </w:r>
        <w:r>
          <w:rPr>
            <w:webHidden/>
          </w:rPr>
        </w:r>
        <w:r>
          <w:rPr>
            <w:webHidden/>
          </w:rPr>
          <w:fldChar w:fldCharType="separate"/>
        </w:r>
        <w:r w:rsidR="00AE70B1">
          <w:rPr>
            <w:webHidden/>
          </w:rPr>
          <w:t>15</w:t>
        </w:r>
        <w:r>
          <w:rPr>
            <w:webHidden/>
          </w:rPr>
          <w:fldChar w:fldCharType="end"/>
        </w:r>
      </w:hyperlink>
    </w:p>
    <w:p w14:paraId="5F6B116E" w14:textId="37FD4C24" w:rsidR="0016124F" w:rsidRDefault="0016124F">
      <w:pPr>
        <w:pStyle w:val="TOC2"/>
        <w:rPr>
          <w:rFonts w:eastAsiaTheme="minorEastAsia" w:cstheme="minorBidi"/>
          <w:b w:val="0"/>
          <w:szCs w:val="22"/>
          <w:lang w:eastAsia="en-GB"/>
        </w:rPr>
      </w:pPr>
      <w:hyperlink w:anchor="_Toc29503625" w:history="1">
        <w:r w:rsidRPr="00726F7D">
          <w:rPr>
            <w:rStyle w:val="Hyperlink"/>
            <w:rFonts w:ascii="Garamond" w:hAnsi="Garamond"/>
          </w:rPr>
          <w:t>3.1</w:t>
        </w:r>
        <w:r>
          <w:rPr>
            <w:rFonts w:eastAsiaTheme="minorEastAsia" w:cstheme="minorBidi"/>
            <w:b w:val="0"/>
            <w:szCs w:val="22"/>
            <w:lang w:eastAsia="en-GB"/>
          </w:rPr>
          <w:tab/>
        </w:r>
        <w:r w:rsidRPr="00726F7D">
          <w:rPr>
            <w:rStyle w:val="Hyperlink"/>
            <w:rFonts w:ascii="Garamond" w:hAnsi="Garamond"/>
          </w:rPr>
          <w:t>Comment on one of the challenges identified by IMF</w:t>
        </w:r>
        <w:r>
          <w:rPr>
            <w:webHidden/>
          </w:rPr>
          <w:tab/>
        </w:r>
        <w:r>
          <w:rPr>
            <w:webHidden/>
          </w:rPr>
          <w:fldChar w:fldCharType="begin"/>
        </w:r>
        <w:r>
          <w:rPr>
            <w:webHidden/>
          </w:rPr>
          <w:instrText xml:space="preserve"> PAGEREF _Toc29503625 \h </w:instrText>
        </w:r>
        <w:r>
          <w:rPr>
            <w:webHidden/>
          </w:rPr>
        </w:r>
        <w:r>
          <w:rPr>
            <w:webHidden/>
          </w:rPr>
          <w:fldChar w:fldCharType="separate"/>
        </w:r>
        <w:r w:rsidR="00AE70B1">
          <w:rPr>
            <w:webHidden/>
          </w:rPr>
          <w:t>15</w:t>
        </w:r>
        <w:r>
          <w:rPr>
            <w:webHidden/>
          </w:rPr>
          <w:fldChar w:fldCharType="end"/>
        </w:r>
      </w:hyperlink>
    </w:p>
    <w:p w14:paraId="298890E3" w14:textId="4D41263D" w:rsidR="0016124F" w:rsidRDefault="0016124F">
      <w:pPr>
        <w:pStyle w:val="TOC2"/>
        <w:rPr>
          <w:rFonts w:eastAsiaTheme="minorEastAsia" w:cstheme="minorBidi"/>
          <w:b w:val="0"/>
          <w:szCs w:val="22"/>
          <w:lang w:eastAsia="en-GB"/>
        </w:rPr>
      </w:pPr>
      <w:hyperlink w:anchor="_Toc29503626" w:history="1">
        <w:r w:rsidRPr="00726F7D">
          <w:rPr>
            <w:rStyle w:val="Hyperlink"/>
            <w:rFonts w:ascii="Garamond" w:hAnsi="Garamond"/>
          </w:rPr>
          <w:t>3.2</w:t>
        </w:r>
        <w:r>
          <w:rPr>
            <w:rFonts w:eastAsiaTheme="minorEastAsia" w:cstheme="minorBidi"/>
            <w:b w:val="0"/>
            <w:szCs w:val="22"/>
            <w:lang w:eastAsia="en-GB"/>
          </w:rPr>
          <w:tab/>
        </w:r>
        <w:r w:rsidRPr="00726F7D">
          <w:rPr>
            <w:rStyle w:val="Hyperlink"/>
            <w:rFonts w:ascii="Garamond" w:hAnsi="Garamond"/>
          </w:rPr>
          <w:t>Rising protectionism and the impact on the considered organisation</w:t>
        </w:r>
        <w:r>
          <w:rPr>
            <w:webHidden/>
          </w:rPr>
          <w:tab/>
        </w:r>
        <w:r>
          <w:rPr>
            <w:webHidden/>
          </w:rPr>
          <w:fldChar w:fldCharType="begin"/>
        </w:r>
        <w:r>
          <w:rPr>
            <w:webHidden/>
          </w:rPr>
          <w:instrText xml:space="preserve"> PAGEREF _Toc29503626 \h </w:instrText>
        </w:r>
        <w:r>
          <w:rPr>
            <w:webHidden/>
          </w:rPr>
        </w:r>
        <w:r>
          <w:rPr>
            <w:webHidden/>
          </w:rPr>
          <w:fldChar w:fldCharType="separate"/>
        </w:r>
        <w:r w:rsidR="00AE70B1">
          <w:rPr>
            <w:webHidden/>
          </w:rPr>
          <w:t>15</w:t>
        </w:r>
        <w:r>
          <w:rPr>
            <w:webHidden/>
          </w:rPr>
          <w:fldChar w:fldCharType="end"/>
        </w:r>
      </w:hyperlink>
    </w:p>
    <w:p w14:paraId="772B2BD4" w14:textId="502F7677" w:rsidR="0016124F" w:rsidRDefault="0016124F">
      <w:pPr>
        <w:pStyle w:val="TOC2"/>
        <w:rPr>
          <w:rFonts w:eastAsiaTheme="minorEastAsia" w:cstheme="minorBidi"/>
          <w:b w:val="0"/>
          <w:szCs w:val="22"/>
          <w:lang w:eastAsia="en-GB"/>
        </w:rPr>
      </w:pPr>
      <w:hyperlink w:anchor="_Toc29503627" w:history="1">
        <w:r w:rsidRPr="00726F7D">
          <w:rPr>
            <w:rStyle w:val="Hyperlink"/>
            <w:rFonts w:ascii="Garamond" w:hAnsi="Garamond"/>
          </w:rPr>
          <w:t>3.3</w:t>
        </w:r>
        <w:r>
          <w:rPr>
            <w:rFonts w:eastAsiaTheme="minorEastAsia" w:cstheme="minorBidi"/>
            <w:b w:val="0"/>
            <w:szCs w:val="22"/>
            <w:lang w:eastAsia="en-GB"/>
          </w:rPr>
          <w:tab/>
        </w:r>
        <w:r w:rsidRPr="00726F7D">
          <w:rPr>
            <w:rStyle w:val="Hyperlink"/>
            <w:rFonts w:ascii="Garamond" w:hAnsi="Garamond"/>
          </w:rPr>
          <w:t>Remark on trade theories in the given context</w:t>
        </w:r>
        <w:r>
          <w:rPr>
            <w:webHidden/>
          </w:rPr>
          <w:tab/>
        </w:r>
        <w:r>
          <w:rPr>
            <w:webHidden/>
          </w:rPr>
          <w:fldChar w:fldCharType="begin"/>
        </w:r>
        <w:r>
          <w:rPr>
            <w:webHidden/>
          </w:rPr>
          <w:instrText xml:space="preserve"> PAGEREF _Toc29503627 \h </w:instrText>
        </w:r>
        <w:r>
          <w:rPr>
            <w:webHidden/>
          </w:rPr>
        </w:r>
        <w:r>
          <w:rPr>
            <w:webHidden/>
          </w:rPr>
          <w:fldChar w:fldCharType="separate"/>
        </w:r>
        <w:r w:rsidR="00AE70B1">
          <w:rPr>
            <w:webHidden/>
          </w:rPr>
          <w:t>17</w:t>
        </w:r>
        <w:r>
          <w:rPr>
            <w:webHidden/>
          </w:rPr>
          <w:fldChar w:fldCharType="end"/>
        </w:r>
      </w:hyperlink>
    </w:p>
    <w:p w14:paraId="4E3D5C46" w14:textId="0E3FE9D1" w:rsidR="0016124F" w:rsidRDefault="0016124F">
      <w:pPr>
        <w:pStyle w:val="TOC1"/>
        <w:rPr>
          <w:rFonts w:eastAsiaTheme="minorEastAsia" w:cstheme="minorBidi"/>
          <w:b w:val="0"/>
          <w:lang w:eastAsia="en-GB"/>
        </w:rPr>
      </w:pPr>
      <w:hyperlink w:anchor="_Toc29503628" w:history="1">
        <w:r w:rsidRPr="00726F7D">
          <w:rPr>
            <w:rStyle w:val="Hyperlink"/>
            <w:rFonts w:ascii="Garamond" w:hAnsi="Garamond"/>
          </w:rPr>
          <w:t>4</w:t>
        </w:r>
        <w:r>
          <w:rPr>
            <w:rFonts w:eastAsiaTheme="minorEastAsia" w:cstheme="minorBidi"/>
            <w:b w:val="0"/>
            <w:lang w:eastAsia="en-GB"/>
          </w:rPr>
          <w:tab/>
        </w:r>
        <w:r w:rsidRPr="00726F7D">
          <w:rPr>
            <w:rStyle w:val="Hyperlink"/>
            <w:rFonts w:ascii="Garamond" w:hAnsi="Garamond"/>
          </w:rPr>
          <w:t>Appendix: Figures</w:t>
        </w:r>
        <w:r>
          <w:rPr>
            <w:webHidden/>
          </w:rPr>
          <w:tab/>
        </w:r>
        <w:r>
          <w:rPr>
            <w:webHidden/>
          </w:rPr>
          <w:fldChar w:fldCharType="begin"/>
        </w:r>
        <w:r>
          <w:rPr>
            <w:webHidden/>
          </w:rPr>
          <w:instrText xml:space="preserve"> PAGEREF _Toc29503628 \h </w:instrText>
        </w:r>
        <w:r>
          <w:rPr>
            <w:webHidden/>
          </w:rPr>
        </w:r>
        <w:r>
          <w:rPr>
            <w:webHidden/>
          </w:rPr>
          <w:fldChar w:fldCharType="separate"/>
        </w:r>
        <w:r w:rsidR="00AE70B1">
          <w:rPr>
            <w:webHidden/>
          </w:rPr>
          <w:t>19</w:t>
        </w:r>
        <w:r>
          <w:rPr>
            <w:webHidden/>
          </w:rPr>
          <w:fldChar w:fldCharType="end"/>
        </w:r>
      </w:hyperlink>
    </w:p>
    <w:p w14:paraId="2309D7CD" w14:textId="38530B5E" w:rsidR="0016124F" w:rsidRDefault="0016124F">
      <w:pPr>
        <w:pStyle w:val="TOC1"/>
        <w:rPr>
          <w:rFonts w:eastAsiaTheme="minorEastAsia" w:cstheme="minorBidi"/>
          <w:b w:val="0"/>
          <w:lang w:eastAsia="en-GB"/>
        </w:rPr>
      </w:pPr>
      <w:hyperlink w:anchor="_Toc29503629" w:history="1">
        <w:r w:rsidRPr="00726F7D">
          <w:rPr>
            <w:rStyle w:val="Hyperlink"/>
            <w:rFonts w:ascii="Garamond" w:hAnsi="Garamond"/>
          </w:rPr>
          <w:t>5</w:t>
        </w:r>
        <w:r>
          <w:rPr>
            <w:rFonts w:eastAsiaTheme="minorEastAsia" w:cstheme="minorBidi"/>
            <w:b w:val="0"/>
            <w:lang w:eastAsia="en-GB"/>
          </w:rPr>
          <w:tab/>
        </w:r>
        <w:r w:rsidRPr="00726F7D">
          <w:rPr>
            <w:rStyle w:val="Hyperlink"/>
            <w:rFonts w:ascii="Garamond" w:hAnsi="Garamond"/>
          </w:rPr>
          <w:t>References</w:t>
        </w:r>
        <w:r>
          <w:rPr>
            <w:webHidden/>
          </w:rPr>
          <w:tab/>
        </w:r>
        <w:r>
          <w:rPr>
            <w:webHidden/>
          </w:rPr>
          <w:fldChar w:fldCharType="begin"/>
        </w:r>
        <w:r>
          <w:rPr>
            <w:webHidden/>
          </w:rPr>
          <w:instrText xml:space="preserve"> PAGEREF _Toc29503629 \h </w:instrText>
        </w:r>
        <w:r>
          <w:rPr>
            <w:webHidden/>
          </w:rPr>
        </w:r>
        <w:r>
          <w:rPr>
            <w:webHidden/>
          </w:rPr>
          <w:fldChar w:fldCharType="separate"/>
        </w:r>
        <w:r w:rsidR="00AE70B1">
          <w:rPr>
            <w:webHidden/>
          </w:rPr>
          <w:t>23</w:t>
        </w:r>
        <w:r>
          <w:rPr>
            <w:webHidden/>
          </w:rPr>
          <w:fldChar w:fldCharType="end"/>
        </w:r>
      </w:hyperlink>
    </w:p>
    <w:p w14:paraId="1AB245B9" w14:textId="6867C240" w:rsidR="00797715" w:rsidRPr="00E26747" w:rsidRDefault="00DF257D" w:rsidP="00647E7E">
      <w:pPr>
        <w:pStyle w:val="TOC1"/>
        <w:jc w:val="both"/>
        <w:rPr>
          <w:rFonts w:ascii="Garamond" w:hAnsi="Garamond"/>
          <w:noProof w:val="0"/>
        </w:rPr>
      </w:pPr>
      <w:r w:rsidRPr="008D3A3C">
        <w:rPr>
          <w:rFonts w:ascii="Garamond" w:hAnsi="Garamond"/>
          <w:noProof w:val="0"/>
        </w:rPr>
        <w:fldChar w:fldCharType="end"/>
      </w:r>
    </w:p>
    <w:p w14:paraId="442977C3" w14:textId="77777777" w:rsidR="00656EF8" w:rsidRPr="00E26747" w:rsidRDefault="00656EF8" w:rsidP="00680007">
      <w:pPr>
        <w:spacing w:after="0" w:line="240" w:lineRule="auto"/>
        <w:jc w:val="both"/>
        <w:rPr>
          <w:rFonts w:ascii="Garamond" w:hAnsi="Garamond" w:cstheme="minorHAnsi"/>
          <w:b/>
          <w:sz w:val="22"/>
          <w:szCs w:val="22"/>
          <w:lang w:eastAsia="zh-CN"/>
        </w:rPr>
      </w:pPr>
      <w:r w:rsidRPr="00E26747">
        <w:rPr>
          <w:rFonts w:ascii="Garamond" w:hAnsi="Garamond" w:cstheme="minorHAnsi"/>
          <w:sz w:val="22"/>
          <w:szCs w:val="22"/>
          <w:lang w:eastAsia="zh-CN"/>
        </w:rPr>
        <w:br w:type="page"/>
      </w:r>
    </w:p>
    <w:p w14:paraId="05E45E77" w14:textId="77777777" w:rsidR="00656EF8" w:rsidRPr="008D3A3C" w:rsidRDefault="007679F0" w:rsidP="00680007">
      <w:pPr>
        <w:pStyle w:val="Heading1"/>
        <w:spacing w:after="0"/>
        <w:ind w:left="432" w:hanging="432"/>
        <w:jc w:val="both"/>
        <w:rPr>
          <w:rFonts w:ascii="Garamond" w:hAnsi="Garamond" w:cstheme="minorHAnsi"/>
          <w:szCs w:val="22"/>
          <w:lang w:val="en-GB" w:eastAsia="zh-CN"/>
        </w:rPr>
      </w:pPr>
      <w:bookmarkStart w:id="3" w:name="_Toc27839624"/>
      <w:bookmarkStart w:id="4" w:name="_Ref27983809"/>
      <w:bookmarkStart w:id="5" w:name="_Toc29503614"/>
      <w:r w:rsidRPr="008D3A3C">
        <w:rPr>
          <w:rFonts w:ascii="Garamond" w:hAnsi="Garamond" w:cstheme="minorHAnsi"/>
          <w:szCs w:val="22"/>
          <w:lang w:val="en-GB" w:eastAsia="zh-CN"/>
        </w:rPr>
        <w:lastRenderedPageBreak/>
        <w:t>Introduction</w:t>
      </w:r>
      <w:bookmarkEnd w:id="3"/>
      <w:bookmarkEnd w:id="4"/>
      <w:bookmarkEnd w:id="5"/>
    </w:p>
    <w:p w14:paraId="2508C0EA" w14:textId="396A2C4D" w:rsidR="00680007" w:rsidRPr="008D3A3C" w:rsidRDefault="00FF2802" w:rsidP="00680007">
      <w:pPr>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 xml:space="preserve">The task </w:t>
      </w:r>
      <w:r w:rsidR="001E15C1" w:rsidRPr="008D3A3C">
        <w:rPr>
          <w:rFonts w:ascii="Garamond" w:hAnsi="Garamond" w:cstheme="minorHAnsi"/>
          <w:sz w:val="22"/>
          <w:szCs w:val="22"/>
          <w:lang w:val="en-GB" w:eastAsia="zh-CN"/>
        </w:rPr>
        <w:t xml:space="preserve">of this assignment is to </w:t>
      </w:r>
      <w:r w:rsidR="00680007" w:rsidRPr="008D3A3C">
        <w:rPr>
          <w:rFonts w:ascii="Garamond" w:hAnsi="Garamond" w:cstheme="minorHAnsi"/>
          <w:sz w:val="22"/>
          <w:szCs w:val="22"/>
          <w:lang w:val="en-GB" w:eastAsia="zh-CN"/>
        </w:rPr>
        <w:t xml:space="preserve">critically assess the current environmental forces and their impact on a real organisation while taking the hypothetical position of a managing director. After a short introduction of the </w:t>
      </w:r>
      <w:r w:rsidR="00286748">
        <w:rPr>
          <w:rFonts w:ascii="Garamond" w:hAnsi="Garamond" w:cstheme="minorHAnsi"/>
          <w:sz w:val="22"/>
          <w:szCs w:val="22"/>
          <w:lang w:val="en-GB" w:eastAsia="zh-CN"/>
        </w:rPr>
        <w:t xml:space="preserve">considered </w:t>
      </w:r>
      <w:r w:rsidR="00680007" w:rsidRPr="008D3A3C">
        <w:rPr>
          <w:rFonts w:ascii="Garamond" w:hAnsi="Garamond" w:cstheme="minorHAnsi"/>
          <w:sz w:val="22"/>
          <w:szCs w:val="22"/>
          <w:lang w:val="en-GB" w:eastAsia="zh-CN"/>
        </w:rPr>
        <w:t>organisation</w:t>
      </w:r>
      <w:r w:rsidR="007D6770" w:rsidRPr="008D3A3C">
        <w:rPr>
          <w:rFonts w:ascii="Garamond" w:hAnsi="Garamond" w:cstheme="minorHAnsi"/>
          <w:sz w:val="22"/>
          <w:szCs w:val="22"/>
          <w:lang w:val="en-GB" w:eastAsia="zh-CN"/>
        </w:rPr>
        <w:t xml:space="preserve"> (Section </w:t>
      </w:r>
      <w:r w:rsidR="007D6770" w:rsidRPr="008D3A3C">
        <w:rPr>
          <w:rFonts w:ascii="Garamond" w:hAnsi="Garamond" w:cstheme="minorHAnsi"/>
          <w:sz w:val="22"/>
          <w:szCs w:val="22"/>
          <w:lang w:val="en-GB" w:eastAsia="zh-CN"/>
        </w:rPr>
        <w:fldChar w:fldCharType="begin"/>
      </w:r>
      <w:r w:rsidR="007D6770" w:rsidRPr="008D3A3C">
        <w:rPr>
          <w:rFonts w:ascii="Garamond" w:hAnsi="Garamond" w:cstheme="minorHAnsi"/>
          <w:sz w:val="22"/>
          <w:szCs w:val="22"/>
          <w:lang w:val="en-GB" w:eastAsia="zh-CN"/>
        </w:rPr>
        <w:instrText xml:space="preserve"> REF _Ref27983809 \r \h </w:instrText>
      </w:r>
      <w:r w:rsidR="00202FBA" w:rsidRPr="008D3A3C">
        <w:rPr>
          <w:rFonts w:ascii="Garamond" w:hAnsi="Garamond" w:cstheme="minorHAnsi"/>
          <w:sz w:val="22"/>
          <w:szCs w:val="22"/>
          <w:lang w:val="en-GB" w:eastAsia="zh-CN"/>
        </w:rPr>
        <w:instrText xml:space="preserve"> \* MERGEFORMAT </w:instrText>
      </w:r>
      <w:r w:rsidR="007D6770" w:rsidRPr="008D3A3C">
        <w:rPr>
          <w:rFonts w:ascii="Garamond" w:hAnsi="Garamond" w:cstheme="minorHAnsi"/>
          <w:sz w:val="22"/>
          <w:szCs w:val="22"/>
          <w:lang w:val="en-GB" w:eastAsia="zh-CN"/>
        </w:rPr>
      </w:r>
      <w:r w:rsidR="007D6770" w:rsidRPr="008D3A3C">
        <w:rPr>
          <w:rFonts w:ascii="Garamond" w:hAnsi="Garamond" w:cstheme="minorHAnsi"/>
          <w:sz w:val="22"/>
          <w:szCs w:val="22"/>
          <w:lang w:val="en-GB" w:eastAsia="zh-CN"/>
        </w:rPr>
        <w:fldChar w:fldCharType="separate"/>
      </w:r>
      <w:r w:rsidR="00AE70B1">
        <w:rPr>
          <w:rFonts w:ascii="Garamond" w:hAnsi="Garamond" w:cstheme="minorHAnsi"/>
          <w:sz w:val="22"/>
          <w:szCs w:val="22"/>
          <w:lang w:val="en-GB" w:eastAsia="zh-CN"/>
        </w:rPr>
        <w:t>1</w:t>
      </w:r>
      <w:r w:rsidR="007D6770" w:rsidRPr="008D3A3C">
        <w:rPr>
          <w:rFonts w:ascii="Garamond" w:hAnsi="Garamond" w:cstheme="minorHAnsi"/>
          <w:sz w:val="22"/>
          <w:szCs w:val="22"/>
          <w:lang w:val="en-GB" w:eastAsia="zh-CN"/>
        </w:rPr>
        <w:fldChar w:fldCharType="end"/>
      </w:r>
      <w:r w:rsidR="007D6770" w:rsidRPr="008D3A3C">
        <w:rPr>
          <w:rFonts w:ascii="Garamond" w:hAnsi="Garamond" w:cstheme="minorHAnsi"/>
          <w:sz w:val="22"/>
          <w:szCs w:val="22"/>
          <w:lang w:val="en-GB" w:eastAsia="zh-CN"/>
        </w:rPr>
        <w:t>)</w:t>
      </w:r>
      <w:r w:rsidR="00BC7BFE">
        <w:rPr>
          <w:rFonts w:ascii="Garamond" w:hAnsi="Garamond" w:cstheme="minorHAnsi"/>
          <w:sz w:val="22"/>
          <w:szCs w:val="22"/>
          <w:lang w:val="en-GB" w:eastAsia="zh-CN"/>
        </w:rPr>
        <w:t xml:space="preserve">, </w:t>
      </w:r>
      <w:r w:rsidR="00680007" w:rsidRPr="008D3A3C">
        <w:rPr>
          <w:rFonts w:ascii="Garamond" w:hAnsi="Garamond" w:cstheme="minorHAnsi"/>
          <w:sz w:val="22"/>
          <w:szCs w:val="22"/>
          <w:lang w:val="en-GB" w:eastAsia="zh-CN"/>
        </w:rPr>
        <w:t xml:space="preserve">the task is elaborated in two parts: </w:t>
      </w:r>
      <w:r w:rsidR="00BC7BFE">
        <w:rPr>
          <w:rFonts w:ascii="Garamond" w:hAnsi="Garamond" w:cstheme="minorHAnsi"/>
          <w:sz w:val="22"/>
          <w:szCs w:val="22"/>
          <w:lang w:val="en-GB" w:eastAsia="zh-CN"/>
        </w:rPr>
        <w:t xml:space="preserve">In </w:t>
      </w:r>
      <w:r w:rsidR="00680007" w:rsidRPr="008D3A3C">
        <w:rPr>
          <w:rFonts w:ascii="Garamond" w:hAnsi="Garamond" w:cstheme="minorHAnsi"/>
          <w:sz w:val="22"/>
          <w:szCs w:val="22"/>
          <w:lang w:val="en-GB" w:eastAsia="zh-CN"/>
        </w:rPr>
        <w:t>Part 1, presented in Section </w:t>
      </w:r>
      <w:r w:rsidR="00680007" w:rsidRPr="008D3A3C">
        <w:rPr>
          <w:rFonts w:ascii="Garamond" w:hAnsi="Garamond" w:cstheme="minorHAnsi"/>
          <w:sz w:val="22"/>
          <w:szCs w:val="22"/>
          <w:lang w:val="en-GB" w:eastAsia="zh-CN"/>
        </w:rPr>
        <w:fldChar w:fldCharType="begin"/>
      </w:r>
      <w:r w:rsidR="00680007" w:rsidRPr="008D3A3C">
        <w:rPr>
          <w:rFonts w:ascii="Garamond" w:hAnsi="Garamond" w:cstheme="minorHAnsi"/>
          <w:sz w:val="22"/>
          <w:szCs w:val="22"/>
          <w:lang w:val="en-GB" w:eastAsia="zh-CN"/>
        </w:rPr>
        <w:instrText xml:space="preserve"> REF _Ref27977827 \r \h  \* MERGEFORMAT </w:instrText>
      </w:r>
      <w:r w:rsidR="00680007" w:rsidRPr="008D3A3C">
        <w:rPr>
          <w:rFonts w:ascii="Garamond" w:hAnsi="Garamond" w:cstheme="minorHAnsi"/>
          <w:sz w:val="22"/>
          <w:szCs w:val="22"/>
          <w:lang w:val="en-GB" w:eastAsia="zh-CN"/>
        </w:rPr>
      </w:r>
      <w:r w:rsidR="00680007" w:rsidRPr="008D3A3C">
        <w:rPr>
          <w:rFonts w:ascii="Garamond" w:hAnsi="Garamond" w:cstheme="minorHAnsi"/>
          <w:sz w:val="22"/>
          <w:szCs w:val="22"/>
          <w:lang w:val="en-GB" w:eastAsia="zh-CN"/>
        </w:rPr>
        <w:fldChar w:fldCharType="separate"/>
      </w:r>
      <w:r w:rsidR="00AE70B1">
        <w:rPr>
          <w:rFonts w:ascii="Garamond" w:hAnsi="Garamond" w:cstheme="minorHAnsi"/>
          <w:sz w:val="22"/>
          <w:szCs w:val="22"/>
          <w:lang w:val="en-GB" w:eastAsia="zh-CN"/>
        </w:rPr>
        <w:t>2</w:t>
      </w:r>
      <w:r w:rsidR="00680007" w:rsidRPr="008D3A3C">
        <w:rPr>
          <w:rFonts w:ascii="Garamond" w:hAnsi="Garamond" w:cstheme="minorHAnsi"/>
          <w:sz w:val="22"/>
          <w:szCs w:val="22"/>
          <w:lang w:val="en-GB" w:eastAsia="zh-CN"/>
        </w:rPr>
        <w:fldChar w:fldCharType="end"/>
      </w:r>
      <w:r w:rsidR="00680007" w:rsidRPr="008D3A3C">
        <w:rPr>
          <w:rFonts w:ascii="Garamond" w:hAnsi="Garamond" w:cstheme="minorHAnsi"/>
          <w:sz w:val="22"/>
          <w:szCs w:val="22"/>
          <w:lang w:val="en-GB" w:eastAsia="zh-CN"/>
        </w:rPr>
        <w:t xml:space="preserve"> of this report, the competitive environment is analysed and assessed using analytical tools</w:t>
      </w:r>
      <w:r w:rsidR="00FB13FE" w:rsidRPr="008D3A3C">
        <w:rPr>
          <w:rFonts w:ascii="Garamond" w:hAnsi="Garamond" w:cstheme="minorHAnsi"/>
          <w:sz w:val="22"/>
          <w:szCs w:val="22"/>
          <w:lang w:val="en-GB" w:eastAsia="zh-CN"/>
        </w:rPr>
        <w:t xml:space="preserve"> and economic theories dealt with in the Module ‘BMMB7006D </w:t>
      </w:r>
      <w:r w:rsidR="00FB13FE" w:rsidRPr="008D3A3C">
        <w:rPr>
          <w:rFonts w:ascii="Garamond" w:hAnsi="Garamond" w:cstheme="minorHAnsi"/>
          <w:sz w:val="22"/>
          <w:szCs w:val="22"/>
          <w:lang w:val="en-GB" w:eastAsia="zh-CN"/>
        </w:rPr>
        <w:noBreakHyphen/>
        <w:t xml:space="preserve"> Global Business Challenges’</w:t>
      </w:r>
      <w:r w:rsidR="00680007" w:rsidRPr="008D3A3C">
        <w:rPr>
          <w:rFonts w:ascii="Garamond" w:hAnsi="Garamond" w:cstheme="minorHAnsi"/>
          <w:sz w:val="22"/>
          <w:szCs w:val="22"/>
          <w:lang w:val="en-GB" w:eastAsia="zh-CN"/>
        </w:rPr>
        <w:t xml:space="preserve">. The findings </w:t>
      </w:r>
      <w:r w:rsidR="00460F34" w:rsidRPr="008D3A3C">
        <w:rPr>
          <w:rFonts w:ascii="Garamond" w:hAnsi="Garamond" w:cstheme="minorHAnsi"/>
          <w:sz w:val="22"/>
          <w:szCs w:val="22"/>
          <w:lang w:val="en-GB" w:eastAsia="zh-CN"/>
        </w:rPr>
        <w:t>of this macro</w:t>
      </w:r>
      <w:r w:rsidR="00460F34" w:rsidRPr="008D3A3C">
        <w:rPr>
          <w:rFonts w:ascii="Garamond" w:hAnsi="Garamond" w:cstheme="minorHAnsi"/>
          <w:sz w:val="22"/>
          <w:szCs w:val="22"/>
          <w:lang w:val="en-GB" w:eastAsia="zh-CN"/>
        </w:rPr>
        <w:noBreakHyphen/>
        <w:t xml:space="preserve">economic analysis </w:t>
      </w:r>
      <w:r w:rsidR="00680007" w:rsidRPr="008D3A3C">
        <w:rPr>
          <w:rFonts w:ascii="Garamond" w:hAnsi="Garamond" w:cstheme="minorHAnsi"/>
          <w:sz w:val="22"/>
          <w:szCs w:val="22"/>
          <w:lang w:val="en-GB" w:eastAsia="zh-CN"/>
        </w:rPr>
        <w:t xml:space="preserve">will then be used to discuss their implications on </w:t>
      </w:r>
      <w:r w:rsidR="00460F34" w:rsidRPr="008D3A3C">
        <w:rPr>
          <w:rFonts w:ascii="Garamond" w:hAnsi="Garamond" w:cstheme="minorHAnsi"/>
          <w:sz w:val="22"/>
          <w:szCs w:val="22"/>
          <w:lang w:val="en-GB" w:eastAsia="zh-CN"/>
        </w:rPr>
        <w:t>micro</w:t>
      </w:r>
      <w:r w:rsidR="00460F34" w:rsidRPr="008D3A3C">
        <w:rPr>
          <w:rFonts w:ascii="Garamond" w:hAnsi="Garamond" w:cstheme="minorHAnsi"/>
          <w:sz w:val="22"/>
          <w:szCs w:val="22"/>
          <w:lang w:val="en-GB" w:eastAsia="zh-CN"/>
        </w:rPr>
        <w:noBreakHyphen/>
        <w:t xml:space="preserve">economic </w:t>
      </w:r>
      <w:r w:rsidR="00680007" w:rsidRPr="008D3A3C">
        <w:rPr>
          <w:rFonts w:ascii="Garamond" w:hAnsi="Garamond" w:cstheme="minorHAnsi"/>
          <w:sz w:val="22"/>
          <w:szCs w:val="22"/>
          <w:lang w:val="en-GB" w:eastAsia="zh-CN"/>
        </w:rPr>
        <w:t>decisions the organisation made in the past, and their potential implications on future decisions. In Part 2, presented in Section </w:t>
      </w:r>
      <w:r w:rsidR="00391F0B">
        <w:rPr>
          <w:rFonts w:ascii="Garamond" w:hAnsi="Garamond" w:cstheme="minorHAnsi"/>
          <w:sz w:val="22"/>
          <w:szCs w:val="22"/>
          <w:lang w:val="en-GB" w:eastAsia="zh-CN"/>
        </w:rPr>
        <w:fldChar w:fldCharType="begin"/>
      </w:r>
      <w:r w:rsidR="00391F0B">
        <w:rPr>
          <w:rFonts w:ascii="Garamond" w:hAnsi="Garamond" w:cstheme="minorHAnsi"/>
          <w:sz w:val="22"/>
          <w:szCs w:val="22"/>
          <w:lang w:val="en-GB" w:eastAsia="zh-CN"/>
        </w:rPr>
        <w:instrText xml:space="preserve"> REF _Ref29377482 \r \h </w:instrText>
      </w:r>
      <w:r w:rsidR="00391F0B">
        <w:rPr>
          <w:rFonts w:ascii="Garamond" w:hAnsi="Garamond" w:cstheme="minorHAnsi"/>
          <w:sz w:val="22"/>
          <w:szCs w:val="22"/>
          <w:lang w:val="en-GB" w:eastAsia="zh-CN"/>
        </w:rPr>
      </w:r>
      <w:r w:rsidR="00391F0B">
        <w:rPr>
          <w:rFonts w:ascii="Garamond" w:hAnsi="Garamond" w:cstheme="minorHAnsi"/>
          <w:sz w:val="22"/>
          <w:szCs w:val="22"/>
          <w:lang w:val="en-GB" w:eastAsia="zh-CN"/>
        </w:rPr>
        <w:fldChar w:fldCharType="separate"/>
      </w:r>
      <w:r w:rsidR="00AE70B1">
        <w:rPr>
          <w:rFonts w:ascii="Garamond" w:hAnsi="Garamond" w:cstheme="minorHAnsi"/>
          <w:sz w:val="22"/>
          <w:szCs w:val="22"/>
          <w:lang w:val="en-GB" w:eastAsia="zh-CN"/>
        </w:rPr>
        <w:t>3</w:t>
      </w:r>
      <w:r w:rsidR="00391F0B">
        <w:rPr>
          <w:rFonts w:ascii="Garamond" w:hAnsi="Garamond" w:cstheme="minorHAnsi"/>
          <w:sz w:val="22"/>
          <w:szCs w:val="22"/>
          <w:lang w:val="en-GB" w:eastAsia="zh-CN"/>
        </w:rPr>
        <w:fldChar w:fldCharType="end"/>
      </w:r>
      <w:r w:rsidR="00680007" w:rsidRPr="008D3A3C">
        <w:rPr>
          <w:rFonts w:ascii="Garamond" w:hAnsi="Garamond" w:cstheme="minorHAnsi"/>
          <w:sz w:val="22"/>
          <w:szCs w:val="22"/>
          <w:lang w:val="en-GB" w:eastAsia="zh-CN"/>
        </w:rPr>
        <w:t xml:space="preserve"> of this report, </w:t>
      </w:r>
      <w:r w:rsidR="00460F34" w:rsidRPr="008D3A3C">
        <w:rPr>
          <w:rFonts w:ascii="Garamond" w:hAnsi="Garamond" w:cstheme="minorHAnsi"/>
          <w:sz w:val="22"/>
          <w:szCs w:val="22"/>
          <w:lang w:val="en-GB" w:eastAsia="zh-CN"/>
        </w:rPr>
        <w:t>one of the currently most critical challenge of the considered organisation will be discussed in further detail.</w:t>
      </w:r>
      <w:r w:rsidR="007D6770" w:rsidRPr="008D3A3C">
        <w:rPr>
          <w:rFonts w:ascii="Garamond" w:hAnsi="Garamond" w:cstheme="minorHAnsi"/>
          <w:sz w:val="22"/>
          <w:szCs w:val="22"/>
          <w:lang w:val="en-GB" w:eastAsia="zh-CN"/>
        </w:rPr>
        <w:t xml:space="preserve"> Additional information and references are given in the appendix Section</w:t>
      </w:r>
      <w:r w:rsidR="00903C6C">
        <w:rPr>
          <w:rFonts w:ascii="Garamond" w:hAnsi="Garamond" w:cstheme="minorHAnsi"/>
          <w:sz w:val="22"/>
          <w:szCs w:val="22"/>
          <w:lang w:val="en-GB" w:eastAsia="zh-CN"/>
        </w:rPr>
        <w:t> </w:t>
      </w:r>
      <w:r w:rsidR="00391F0B">
        <w:rPr>
          <w:rFonts w:ascii="Garamond" w:hAnsi="Garamond" w:cstheme="minorHAnsi"/>
          <w:sz w:val="22"/>
          <w:szCs w:val="22"/>
          <w:lang w:val="en-GB" w:eastAsia="zh-CN"/>
        </w:rPr>
        <w:fldChar w:fldCharType="begin"/>
      </w:r>
      <w:r w:rsidR="00391F0B">
        <w:rPr>
          <w:rFonts w:ascii="Garamond" w:hAnsi="Garamond" w:cstheme="minorHAnsi"/>
          <w:sz w:val="22"/>
          <w:szCs w:val="22"/>
          <w:lang w:val="en-GB" w:eastAsia="zh-CN"/>
        </w:rPr>
        <w:instrText xml:space="preserve"> REF _Ref29377490 \r \h </w:instrText>
      </w:r>
      <w:r w:rsidR="00391F0B">
        <w:rPr>
          <w:rFonts w:ascii="Garamond" w:hAnsi="Garamond" w:cstheme="minorHAnsi"/>
          <w:sz w:val="22"/>
          <w:szCs w:val="22"/>
          <w:lang w:val="en-GB" w:eastAsia="zh-CN"/>
        </w:rPr>
      </w:r>
      <w:r w:rsidR="00391F0B">
        <w:rPr>
          <w:rFonts w:ascii="Garamond" w:hAnsi="Garamond" w:cstheme="minorHAnsi"/>
          <w:sz w:val="22"/>
          <w:szCs w:val="22"/>
          <w:lang w:val="en-GB" w:eastAsia="zh-CN"/>
        </w:rPr>
        <w:fldChar w:fldCharType="separate"/>
      </w:r>
      <w:r w:rsidR="00AE70B1">
        <w:rPr>
          <w:rFonts w:ascii="Garamond" w:hAnsi="Garamond" w:cstheme="minorHAnsi"/>
          <w:sz w:val="22"/>
          <w:szCs w:val="22"/>
          <w:lang w:val="en-GB" w:eastAsia="zh-CN"/>
        </w:rPr>
        <w:t>4</w:t>
      </w:r>
      <w:r w:rsidR="00391F0B">
        <w:rPr>
          <w:rFonts w:ascii="Garamond" w:hAnsi="Garamond" w:cstheme="minorHAnsi"/>
          <w:sz w:val="22"/>
          <w:szCs w:val="22"/>
          <w:lang w:val="en-GB" w:eastAsia="zh-CN"/>
        </w:rPr>
        <w:fldChar w:fldCharType="end"/>
      </w:r>
      <w:r w:rsidR="007D6770" w:rsidRPr="008D3A3C">
        <w:rPr>
          <w:rFonts w:ascii="Garamond" w:hAnsi="Garamond" w:cstheme="minorHAnsi"/>
          <w:sz w:val="22"/>
          <w:szCs w:val="22"/>
          <w:lang w:val="en-GB" w:eastAsia="zh-CN"/>
        </w:rPr>
        <w:t xml:space="preserve"> and Section </w:t>
      </w:r>
      <w:r w:rsidR="00391F0B">
        <w:rPr>
          <w:rFonts w:ascii="Garamond" w:hAnsi="Garamond" w:cstheme="minorHAnsi"/>
          <w:sz w:val="22"/>
          <w:szCs w:val="22"/>
          <w:lang w:val="en-GB" w:eastAsia="zh-CN"/>
        </w:rPr>
        <w:fldChar w:fldCharType="begin"/>
      </w:r>
      <w:r w:rsidR="00391F0B">
        <w:rPr>
          <w:rFonts w:ascii="Garamond" w:hAnsi="Garamond" w:cstheme="minorHAnsi"/>
          <w:sz w:val="22"/>
          <w:szCs w:val="22"/>
          <w:lang w:val="en-GB" w:eastAsia="zh-CN"/>
        </w:rPr>
        <w:instrText xml:space="preserve"> REF _Ref29377495 \r \h </w:instrText>
      </w:r>
      <w:r w:rsidR="00391F0B">
        <w:rPr>
          <w:rFonts w:ascii="Garamond" w:hAnsi="Garamond" w:cstheme="minorHAnsi"/>
          <w:sz w:val="22"/>
          <w:szCs w:val="22"/>
          <w:lang w:val="en-GB" w:eastAsia="zh-CN"/>
        </w:rPr>
      </w:r>
      <w:r w:rsidR="00391F0B">
        <w:rPr>
          <w:rFonts w:ascii="Garamond" w:hAnsi="Garamond" w:cstheme="minorHAnsi"/>
          <w:sz w:val="22"/>
          <w:szCs w:val="22"/>
          <w:lang w:val="en-GB" w:eastAsia="zh-CN"/>
        </w:rPr>
        <w:fldChar w:fldCharType="separate"/>
      </w:r>
      <w:r w:rsidR="00AE70B1">
        <w:rPr>
          <w:rFonts w:ascii="Garamond" w:hAnsi="Garamond" w:cstheme="minorHAnsi"/>
          <w:sz w:val="22"/>
          <w:szCs w:val="22"/>
          <w:lang w:val="en-GB" w:eastAsia="zh-CN"/>
        </w:rPr>
        <w:t>5</w:t>
      </w:r>
      <w:r w:rsidR="00391F0B">
        <w:rPr>
          <w:rFonts w:ascii="Garamond" w:hAnsi="Garamond" w:cstheme="minorHAnsi"/>
          <w:sz w:val="22"/>
          <w:szCs w:val="22"/>
          <w:lang w:val="en-GB" w:eastAsia="zh-CN"/>
        </w:rPr>
        <w:fldChar w:fldCharType="end"/>
      </w:r>
      <w:r w:rsidR="007D6770" w:rsidRPr="008D3A3C">
        <w:rPr>
          <w:rFonts w:ascii="Garamond" w:hAnsi="Garamond" w:cstheme="minorHAnsi"/>
          <w:sz w:val="22"/>
          <w:szCs w:val="22"/>
          <w:lang w:val="en-GB" w:eastAsia="zh-CN"/>
        </w:rPr>
        <w:t>, respectively.</w:t>
      </w:r>
      <w:r w:rsidR="007712B2" w:rsidRPr="008D3A3C">
        <w:rPr>
          <w:rFonts w:ascii="Garamond" w:hAnsi="Garamond" w:cstheme="minorHAnsi"/>
          <w:sz w:val="22"/>
          <w:szCs w:val="22"/>
          <w:lang w:val="en-GB" w:eastAsia="zh-CN"/>
        </w:rPr>
        <w:t xml:space="preserve"> </w:t>
      </w:r>
    </w:p>
    <w:p w14:paraId="5BDDA800" w14:textId="77777777" w:rsidR="00FF2802" w:rsidRPr="008D3A3C" w:rsidRDefault="00460F34" w:rsidP="00680007">
      <w:pPr>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For th</w:t>
      </w:r>
      <w:r w:rsidR="00903C6C">
        <w:rPr>
          <w:rFonts w:ascii="Garamond" w:hAnsi="Garamond" w:cstheme="minorHAnsi"/>
          <w:sz w:val="22"/>
          <w:szCs w:val="22"/>
          <w:lang w:val="en-GB" w:eastAsia="zh-CN"/>
        </w:rPr>
        <w:t xml:space="preserve">e </w:t>
      </w:r>
      <w:r w:rsidRPr="008D3A3C">
        <w:rPr>
          <w:rFonts w:ascii="Garamond" w:hAnsi="Garamond" w:cstheme="minorHAnsi"/>
          <w:sz w:val="22"/>
          <w:szCs w:val="22"/>
          <w:lang w:val="en-GB" w:eastAsia="zh-CN"/>
        </w:rPr>
        <w:t xml:space="preserve">assignment </w:t>
      </w:r>
      <w:r w:rsidR="009D0AB6" w:rsidRPr="008D3A3C">
        <w:rPr>
          <w:rFonts w:ascii="Garamond" w:hAnsi="Garamond" w:cstheme="minorHAnsi"/>
          <w:sz w:val="22"/>
          <w:szCs w:val="22"/>
          <w:lang w:val="en-GB" w:eastAsia="zh-CN"/>
        </w:rPr>
        <w:t xml:space="preserve">I </w:t>
      </w:r>
      <w:r w:rsidR="008D3A3C">
        <w:rPr>
          <w:rFonts w:ascii="Garamond" w:hAnsi="Garamond" w:cstheme="minorHAnsi"/>
          <w:sz w:val="22"/>
          <w:szCs w:val="22"/>
          <w:lang w:val="en-GB" w:eastAsia="zh-CN"/>
        </w:rPr>
        <w:t>am considering</w:t>
      </w:r>
      <w:r w:rsidR="009D0AB6" w:rsidRPr="008D3A3C">
        <w:rPr>
          <w:rFonts w:ascii="Garamond" w:hAnsi="Garamond" w:cstheme="minorHAnsi"/>
          <w:sz w:val="22"/>
          <w:szCs w:val="22"/>
          <w:lang w:val="en-GB" w:eastAsia="zh-CN"/>
        </w:rPr>
        <w:t xml:space="preserve"> </w:t>
      </w:r>
      <w:r w:rsidR="008D3A3C" w:rsidRPr="008D3A3C">
        <w:rPr>
          <w:rFonts w:ascii="Garamond" w:hAnsi="Garamond" w:cstheme="minorHAnsi"/>
          <w:sz w:val="22"/>
          <w:szCs w:val="22"/>
          <w:lang w:val="en-GB" w:eastAsia="zh-CN"/>
        </w:rPr>
        <w:t>a</w:t>
      </w:r>
      <w:r w:rsidR="008D3A3C">
        <w:rPr>
          <w:rFonts w:ascii="Garamond" w:hAnsi="Garamond" w:cstheme="minorHAnsi"/>
          <w:sz w:val="22"/>
          <w:szCs w:val="22"/>
          <w:lang w:val="en-GB" w:eastAsia="zh-CN"/>
        </w:rPr>
        <w:t xml:space="preserve"> manufacturer of power tools and other products mainly used in the construction </w:t>
      </w:r>
      <w:r w:rsidR="002F34C1">
        <w:rPr>
          <w:rFonts w:ascii="Garamond" w:hAnsi="Garamond" w:cstheme="minorHAnsi"/>
          <w:sz w:val="22"/>
          <w:szCs w:val="22"/>
          <w:lang w:val="en-GB" w:eastAsia="zh-CN"/>
        </w:rPr>
        <w:t xml:space="preserve">and Do-It-Yourself (DIY) </w:t>
      </w:r>
      <w:r w:rsidR="008D3A3C">
        <w:rPr>
          <w:rFonts w:ascii="Garamond" w:hAnsi="Garamond" w:cstheme="minorHAnsi"/>
          <w:sz w:val="22"/>
          <w:szCs w:val="22"/>
          <w:lang w:val="en-GB" w:eastAsia="zh-CN"/>
        </w:rPr>
        <w:t>industry</w:t>
      </w:r>
      <w:r w:rsidR="00C6689C" w:rsidRPr="008D3A3C">
        <w:rPr>
          <w:rFonts w:ascii="Garamond" w:hAnsi="Garamond" w:cstheme="minorHAnsi"/>
          <w:sz w:val="22"/>
          <w:szCs w:val="22"/>
          <w:lang w:val="en-GB" w:eastAsia="zh-CN"/>
        </w:rPr>
        <w:t xml:space="preserve">. In this report, I am only using data which is freely available either in public domain or in the annual report of the company. As the discussions partly reflect </w:t>
      </w:r>
      <w:r w:rsidRPr="008D3A3C">
        <w:rPr>
          <w:rFonts w:ascii="Garamond" w:hAnsi="Garamond" w:cstheme="minorHAnsi"/>
          <w:sz w:val="22"/>
          <w:szCs w:val="22"/>
          <w:lang w:val="en-GB" w:eastAsia="zh-CN"/>
        </w:rPr>
        <w:t xml:space="preserve">personal </w:t>
      </w:r>
      <w:r w:rsidR="00C6689C" w:rsidRPr="008D3A3C">
        <w:rPr>
          <w:rFonts w:ascii="Garamond" w:hAnsi="Garamond" w:cstheme="minorHAnsi"/>
          <w:sz w:val="22"/>
          <w:szCs w:val="22"/>
          <w:lang w:val="en-GB" w:eastAsia="zh-CN"/>
        </w:rPr>
        <w:t xml:space="preserve">views, the organisation’s name will be given in an anonymised form in this report and is simply referred to as the </w:t>
      </w:r>
      <w:r w:rsidR="00B14DE0">
        <w:rPr>
          <w:rFonts w:ascii="Garamond" w:hAnsi="Garamond" w:cstheme="minorHAnsi"/>
          <w:sz w:val="22"/>
          <w:szCs w:val="22"/>
          <w:lang w:val="en-GB" w:eastAsia="zh-CN"/>
        </w:rPr>
        <w:t>Corporation</w:t>
      </w:r>
      <w:r w:rsidRPr="008D3A3C">
        <w:rPr>
          <w:rFonts w:ascii="Garamond" w:hAnsi="Garamond" w:cstheme="minorHAnsi"/>
          <w:sz w:val="22"/>
          <w:szCs w:val="22"/>
          <w:lang w:val="en-GB" w:eastAsia="zh-CN"/>
        </w:rPr>
        <w:t>.</w:t>
      </w:r>
      <w:r w:rsidR="00F47492" w:rsidRPr="008D3A3C">
        <w:rPr>
          <w:rFonts w:ascii="Garamond" w:hAnsi="Garamond" w:cstheme="minorHAnsi"/>
          <w:sz w:val="22"/>
          <w:szCs w:val="22"/>
          <w:lang w:val="en-GB" w:eastAsia="zh-CN"/>
        </w:rPr>
        <w:t xml:space="preserve"> </w:t>
      </w:r>
      <w:r w:rsidRPr="008D3A3C">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sidRPr="008D3A3C">
        <w:rPr>
          <w:rFonts w:ascii="Garamond" w:hAnsi="Garamond" w:cstheme="minorHAnsi"/>
          <w:sz w:val="22"/>
          <w:szCs w:val="22"/>
          <w:lang w:val="en-GB" w:eastAsia="zh-CN"/>
        </w:rPr>
        <w:t xml:space="preserve"> is a m</w:t>
      </w:r>
      <w:r w:rsidR="009D0AB6" w:rsidRPr="008D3A3C">
        <w:rPr>
          <w:rFonts w:ascii="Garamond" w:hAnsi="Garamond" w:cstheme="minorHAnsi"/>
          <w:sz w:val="22"/>
          <w:szCs w:val="22"/>
          <w:lang w:val="en-GB" w:eastAsia="zh-CN"/>
        </w:rPr>
        <w:t xml:space="preserve">ultinational organisation </w:t>
      </w:r>
      <w:r w:rsidR="007D6770" w:rsidRPr="008D3A3C">
        <w:rPr>
          <w:rFonts w:ascii="Garamond" w:hAnsi="Garamond" w:cstheme="minorHAnsi"/>
          <w:sz w:val="22"/>
          <w:szCs w:val="22"/>
          <w:lang w:val="en-GB" w:eastAsia="zh-CN"/>
        </w:rPr>
        <w:t xml:space="preserve">headquartered in the US </w:t>
      </w:r>
      <w:r w:rsidRPr="008D3A3C">
        <w:rPr>
          <w:rFonts w:ascii="Garamond" w:hAnsi="Garamond" w:cstheme="minorHAnsi"/>
          <w:sz w:val="22"/>
          <w:szCs w:val="22"/>
          <w:lang w:val="en-GB" w:eastAsia="zh-CN"/>
        </w:rPr>
        <w:t xml:space="preserve">with </w:t>
      </w:r>
      <w:r w:rsidR="00FF2802" w:rsidRPr="008D3A3C">
        <w:rPr>
          <w:rFonts w:ascii="Garamond" w:hAnsi="Garamond" w:cstheme="minorHAnsi"/>
          <w:sz w:val="22"/>
          <w:szCs w:val="22"/>
          <w:lang w:val="en-GB" w:eastAsia="zh-CN"/>
        </w:rPr>
        <w:t>more than 50,000 employees</w:t>
      </w:r>
      <w:r w:rsidRPr="008D3A3C">
        <w:rPr>
          <w:rFonts w:ascii="Garamond" w:hAnsi="Garamond" w:cstheme="minorHAnsi"/>
          <w:sz w:val="22"/>
          <w:szCs w:val="22"/>
          <w:lang w:val="en-GB" w:eastAsia="zh-CN"/>
        </w:rPr>
        <w:t xml:space="preserve"> worldwide located in about 50 countries. </w:t>
      </w:r>
      <w:r w:rsidR="007D58FA" w:rsidRPr="008D3A3C">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sidR="007D58FA" w:rsidRPr="008D3A3C">
        <w:rPr>
          <w:rFonts w:ascii="Garamond" w:hAnsi="Garamond" w:cstheme="minorHAnsi"/>
          <w:sz w:val="22"/>
          <w:szCs w:val="22"/>
          <w:lang w:val="en-GB" w:eastAsia="zh-CN"/>
        </w:rPr>
        <w:t xml:space="preserve"> is a </w:t>
      </w:r>
      <w:r w:rsidR="00391F0B">
        <w:rPr>
          <w:rFonts w:ascii="Garamond" w:hAnsi="Garamond" w:cstheme="minorHAnsi"/>
          <w:sz w:val="22"/>
          <w:szCs w:val="22"/>
          <w:lang w:val="en-GB" w:eastAsia="zh-CN"/>
        </w:rPr>
        <w:t>company</w:t>
      </w:r>
      <w:r w:rsidR="007D58FA" w:rsidRPr="008D3A3C">
        <w:rPr>
          <w:rFonts w:ascii="Garamond" w:hAnsi="Garamond" w:cstheme="minorHAnsi"/>
          <w:sz w:val="22"/>
          <w:szCs w:val="22"/>
          <w:lang w:val="en-GB" w:eastAsia="zh-CN"/>
        </w:rPr>
        <w:t xml:space="preserve"> listed at international stock exchanges. </w:t>
      </w:r>
      <w:r w:rsidRPr="008D3A3C">
        <w:rPr>
          <w:rFonts w:ascii="Garamond" w:hAnsi="Garamond" w:cstheme="minorHAnsi"/>
          <w:sz w:val="22"/>
          <w:szCs w:val="22"/>
          <w:lang w:val="en-GB" w:eastAsia="zh-CN"/>
        </w:rPr>
        <w:t xml:space="preserve">The </w:t>
      </w:r>
      <w:r w:rsidR="00FF2802" w:rsidRPr="008D3A3C">
        <w:rPr>
          <w:rFonts w:ascii="Garamond" w:hAnsi="Garamond" w:cstheme="minorHAnsi"/>
          <w:sz w:val="22"/>
          <w:szCs w:val="22"/>
          <w:lang w:val="en-GB" w:eastAsia="zh-CN"/>
        </w:rPr>
        <w:t xml:space="preserve">annual revenue </w:t>
      </w:r>
      <w:r w:rsidRPr="008D3A3C">
        <w:rPr>
          <w:rFonts w:ascii="Garamond" w:hAnsi="Garamond" w:cstheme="minorHAnsi"/>
          <w:sz w:val="22"/>
          <w:szCs w:val="22"/>
          <w:lang w:val="en-GB" w:eastAsia="zh-CN"/>
        </w:rPr>
        <w:t xml:space="preserve">is more than </w:t>
      </w:r>
      <w:r w:rsidR="004A4A88" w:rsidRPr="008D3A3C">
        <w:rPr>
          <w:rFonts w:ascii="Garamond" w:hAnsi="Garamond" w:cstheme="minorHAnsi"/>
          <w:sz w:val="22"/>
          <w:szCs w:val="22"/>
          <w:lang w:val="en-GB" w:eastAsia="zh-CN"/>
        </w:rPr>
        <w:t>8</w:t>
      </w:r>
      <w:r w:rsidRPr="008D3A3C">
        <w:rPr>
          <w:rFonts w:ascii="Garamond" w:hAnsi="Garamond" w:cstheme="minorHAnsi"/>
          <w:sz w:val="22"/>
          <w:szCs w:val="22"/>
          <w:lang w:val="en-GB" w:eastAsia="zh-CN"/>
        </w:rPr>
        <w:t xml:space="preserve"> </w:t>
      </w:r>
      <w:r w:rsidR="00300304" w:rsidRPr="008D3A3C">
        <w:rPr>
          <w:rFonts w:ascii="Garamond" w:hAnsi="Garamond" w:cstheme="minorHAnsi"/>
          <w:sz w:val="22"/>
          <w:szCs w:val="22"/>
          <w:lang w:val="en-GB" w:eastAsia="zh-CN"/>
        </w:rPr>
        <w:t xml:space="preserve">billion USD spread across more than 50 brands and several business units. For this report, I will only consider the strategic business unit for </w:t>
      </w:r>
      <w:r w:rsidR="00903C6C">
        <w:rPr>
          <w:rFonts w:ascii="Garamond" w:hAnsi="Garamond" w:cstheme="minorHAnsi"/>
          <w:sz w:val="22"/>
          <w:szCs w:val="22"/>
          <w:lang w:val="en-GB" w:eastAsia="zh-CN"/>
        </w:rPr>
        <w:t>tools and accessories</w:t>
      </w:r>
      <w:r w:rsidR="00300304" w:rsidRPr="008D3A3C">
        <w:rPr>
          <w:rFonts w:ascii="Garamond" w:hAnsi="Garamond" w:cstheme="minorHAnsi"/>
          <w:sz w:val="22"/>
          <w:szCs w:val="22"/>
          <w:lang w:val="en-GB" w:eastAsia="zh-CN"/>
        </w:rPr>
        <w:t xml:space="preserve"> used in construction.</w:t>
      </w:r>
      <w:r w:rsidR="007D6770" w:rsidRPr="008D3A3C">
        <w:rPr>
          <w:rFonts w:ascii="Garamond" w:hAnsi="Garamond" w:cstheme="minorHAnsi"/>
          <w:sz w:val="22"/>
          <w:szCs w:val="22"/>
          <w:lang w:val="en-GB" w:eastAsia="zh-CN"/>
        </w:rPr>
        <w:t xml:space="preserve"> </w:t>
      </w:r>
    </w:p>
    <w:p w14:paraId="6182DD6B" w14:textId="77777777" w:rsidR="00C74909" w:rsidRDefault="007D58FA" w:rsidP="00680007">
      <w:pPr>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The product portfolio of the considered strategic business unit comprises several thousand parts</w:t>
      </w:r>
      <w:r w:rsidR="00903C6C">
        <w:rPr>
          <w:rFonts w:ascii="Garamond" w:hAnsi="Garamond" w:cstheme="minorHAnsi"/>
          <w:sz w:val="22"/>
          <w:szCs w:val="22"/>
          <w:lang w:val="en-GB" w:eastAsia="zh-CN"/>
        </w:rPr>
        <w:t xml:space="preserve">. </w:t>
      </w:r>
      <w:r w:rsidR="00D6512F">
        <w:rPr>
          <w:rFonts w:ascii="Garamond" w:hAnsi="Garamond" w:cstheme="minorHAnsi"/>
          <w:sz w:val="22"/>
          <w:szCs w:val="22"/>
          <w:lang w:val="en-GB" w:eastAsia="zh-CN"/>
        </w:rPr>
        <w:t>These</w:t>
      </w:r>
      <w:r w:rsidRPr="008D3A3C">
        <w:rPr>
          <w:rFonts w:ascii="Garamond" w:hAnsi="Garamond" w:cstheme="minorHAnsi"/>
          <w:sz w:val="22"/>
          <w:szCs w:val="22"/>
          <w:lang w:val="en-GB" w:eastAsia="zh-CN"/>
        </w:rPr>
        <w:t xml:space="preserve"> range from commodity products sold in numbers of several 100,000</w:t>
      </w:r>
      <w:r w:rsidR="00753C06" w:rsidRPr="008D3A3C">
        <w:rPr>
          <w:rFonts w:ascii="Garamond" w:hAnsi="Garamond" w:cstheme="minorHAnsi"/>
          <w:sz w:val="22"/>
          <w:szCs w:val="22"/>
          <w:lang w:val="en-GB" w:eastAsia="zh-CN"/>
        </w:rPr>
        <w:t xml:space="preserve"> a year</w:t>
      </w:r>
      <w:r w:rsidRPr="008D3A3C">
        <w:rPr>
          <w:rFonts w:ascii="Garamond" w:hAnsi="Garamond" w:cstheme="minorHAnsi"/>
          <w:sz w:val="22"/>
          <w:szCs w:val="22"/>
          <w:lang w:val="en-GB" w:eastAsia="zh-CN"/>
        </w:rPr>
        <w:t xml:space="preserve"> to </w:t>
      </w:r>
      <w:r w:rsidR="00753C06" w:rsidRPr="008D3A3C">
        <w:rPr>
          <w:rFonts w:ascii="Garamond" w:hAnsi="Garamond" w:cstheme="minorHAnsi"/>
          <w:sz w:val="22"/>
          <w:szCs w:val="22"/>
          <w:lang w:val="en-GB" w:eastAsia="zh-CN"/>
        </w:rPr>
        <w:t>more speciali</w:t>
      </w:r>
      <w:r w:rsidR="00391F0B">
        <w:rPr>
          <w:rFonts w:ascii="Garamond" w:hAnsi="Garamond" w:cstheme="minorHAnsi"/>
          <w:sz w:val="22"/>
          <w:szCs w:val="22"/>
          <w:lang w:val="en-GB" w:eastAsia="zh-CN"/>
        </w:rPr>
        <w:t>s</w:t>
      </w:r>
      <w:r w:rsidR="00753C06" w:rsidRPr="008D3A3C">
        <w:rPr>
          <w:rFonts w:ascii="Garamond" w:hAnsi="Garamond" w:cstheme="minorHAnsi"/>
          <w:sz w:val="22"/>
          <w:szCs w:val="22"/>
          <w:lang w:val="en-GB" w:eastAsia="zh-CN"/>
        </w:rPr>
        <w:t>ed products that are sold on a Made</w:t>
      </w:r>
      <w:r w:rsidR="00753C06" w:rsidRPr="008D3A3C">
        <w:rPr>
          <w:rFonts w:ascii="Garamond" w:hAnsi="Garamond" w:cstheme="minorHAnsi"/>
          <w:sz w:val="22"/>
          <w:szCs w:val="22"/>
          <w:lang w:val="en-GB" w:eastAsia="zh-CN"/>
        </w:rPr>
        <w:noBreakHyphen/>
        <w:t>To</w:t>
      </w:r>
      <w:r w:rsidR="00753C06" w:rsidRPr="008D3A3C">
        <w:rPr>
          <w:rFonts w:ascii="Garamond" w:hAnsi="Garamond" w:cstheme="minorHAnsi"/>
          <w:sz w:val="22"/>
          <w:szCs w:val="22"/>
          <w:lang w:val="en-GB" w:eastAsia="zh-CN"/>
        </w:rPr>
        <w:noBreakHyphen/>
        <w:t>Order (MTO) basis and in small lots of only 100 or so.</w:t>
      </w:r>
      <w:r w:rsidRPr="008D3A3C">
        <w:rPr>
          <w:rFonts w:ascii="Garamond" w:hAnsi="Garamond" w:cstheme="minorHAnsi"/>
          <w:sz w:val="22"/>
          <w:szCs w:val="22"/>
          <w:lang w:val="en-GB" w:eastAsia="zh-CN"/>
        </w:rPr>
        <w:t xml:space="preserve"> </w:t>
      </w:r>
      <w:r w:rsidR="00753C06" w:rsidRPr="008D3A3C">
        <w:rPr>
          <w:rFonts w:ascii="Garamond" w:hAnsi="Garamond" w:cstheme="minorHAnsi"/>
          <w:sz w:val="22"/>
          <w:szCs w:val="22"/>
          <w:lang w:val="en-GB" w:eastAsia="zh-CN"/>
        </w:rPr>
        <w:t>These small lots are either highly profitable or support the system sell of other higher volume products.</w:t>
      </w:r>
      <w:r w:rsidRPr="008D3A3C">
        <w:rPr>
          <w:rFonts w:ascii="Garamond" w:hAnsi="Garamond" w:cstheme="minorHAnsi"/>
          <w:sz w:val="22"/>
          <w:szCs w:val="22"/>
          <w:lang w:val="en-GB" w:eastAsia="zh-CN"/>
        </w:rPr>
        <w:t xml:space="preserve"> </w:t>
      </w:r>
      <w:r w:rsidR="00300304" w:rsidRPr="008D3A3C">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sidR="00300304" w:rsidRPr="008D3A3C">
        <w:rPr>
          <w:rFonts w:ascii="Garamond" w:hAnsi="Garamond" w:cstheme="minorHAnsi"/>
          <w:sz w:val="22"/>
          <w:szCs w:val="22"/>
          <w:lang w:val="en-GB" w:eastAsia="zh-CN"/>
        </w:rPr>
        <w:t xml:space="preserve"> sells their products</w:t>
      </w:r>
      <w:r w:rsidR="00FF2802" w:rsidRPr="008D3A3C">
        <w:rPr>
          <w:rFonts w:ascii="Garamond" w:hAnsi="Garamond" w:cstheme="minorHAnsi"/>
          <w:sz w:val="22"/>
          <w:szCs w:val="22"/>
          <w:lang w:val="en-GB" w:eastAsia="zh-CN"/>
        </w:rPr>
        <w:t xml:space="preserve"> </w:t>
      </w:r>
      <w:r w:rsidR="004A4A88" w:rsidRPr="008D3A3C">
        <w:rPr>
          <w:rFonts w:ascii="Garamond" w:hAnsi="Garamond" w:cstheme="minorHAnsi"/>
          <w:sz w:val="22"/>
          <w:szCs w:val="22"/>
          <w:lang w:val="en-GB" w:eastAsia="zh-CN"/>
        </w:rPr>
        <w:t>globally</w:t>
      </w:r>
      <w:r w:rsidR="00BF1BA2" w:rsidRPr="008D3A3C">
        <w:rPr>
          <w:rFonts w:ascii="Garamond" w:hAnsi="Garamond" w:cstheme="minorHAnsi"/>
          <w:sz w:val="22"/>
          <w:szCs w:val="22"/>
          <w:lang w:val="en-GB" w:eastAsia="zh-CN"/>
        </w:rPr>
        <w:t xml:space="preserve"> via channels like </w:t>
      </w:r>
      <w:r w:rsidR="00300304" w:rsidRPr="008D3A3C">
        <w:rPr>
          <w:rFonts w:ascii="Garamond" w:hAnsi="Garamond" w:cstheme="minorHAnsi"/>
          <w:sz w:val="22"/>
          <w:szCs w:val="22"/>
          <w:lang w:val="en-GB" w:eastAsia="zh-CN"/>
        </w:rPr>
        <w:t>big DIY markets or distributors for professional customers</w:t>
      </w:r>
      <w:r w:rsidR="00BF1BA2" w:rsidRPr="008D3A3C">
        <w:rPr>
          <w:rFonts w:ascii="Garamond" w:hAnsi="Garamond" w:cstheme="minorHAnsi"/>
          <w:sz w:val="22"/>
          <w:szCs w:val="22"/>
          <w:lang w:val="en-GB" w:eastAsia="zh-CN"/>
        </w:rPr>
        <w:t>.</w:t>
      </w:r>
      <w:r w:rsidR="00300304" w:rsidRPr="008D3A3C">
        <w:rPr>
          <w:rFonts w:ascii="Garamond" w:hAnsi="Garamond" w:cstheme="minorHAnsi"/>
          <w:sz w:val="22"/>
          <w:szCs w:val="22"/>
          <w:lang w:val="en-GB" w:eastAsia="zh-CN"/>
        </w:rPr>
        <w:t xml:space="preserve"> The </w:t>
      </w:r>
      <w:r w:rsidR="00B14DE0">
        <w:rPr>
          <w:rFonts w:ascii="Garamond" w:hAnsi="Garamond" w:cstheme="minorHAnsi"/>
          <w:sz w:val="22"/>
          <w:szCs w:val="22"/>
          <w:lang w:val="en-GB" w:eastAsia="zh-CN"/>
        </w:rPr>
        <w:t>Corporation</w:t>
      </w:r>
      <w:r w:rsidR="00300304" w:rsidRPr="008D3A3C">
        <w:rPr>
          <w:rFonts w:ascii="Garamond" w:hAnsi="Garamond" w:cstheme="minorHAnsi"/>
          <w:sz w:val="22"/>
          <w:szCs w:val="22"/>
          <w:lang w:val="en-GB" w:eastAsia="zh-CN"/>
        </w:rPr>
        <w:t xml:space="preserve"> </w:t>
      </w:r>
      <w:r w:rsidR="00FB13FE" w:rsidRPr="008D3A3C">
        <w:rPr>
          <w:rFonts w:ascii="Garamond" w:hAnsi="Garamond" w:cstheme="minorHAnsi"/>
          <w:sz w:val="22"/>
          <w:szCs w:val="22"/>
          <w:lang w:val="en-GB" w:eastAsia="zh-CN"/>
        </w:rPr>
        <w:t xml:space="preserve">operates </w:t>
      </w:r>
      <w:r w:rsidR="00300304" w:rsidRPr="008D3A3C">
        <w:rPr>
          <w:rFonts w:ascii="Garamond" w:hAnsi="Garamond" w:cstheme="minorHAnsi"/>
          <w:sz w:val="22"/>
          <w:szCs w:val="22"/>
          <w:lang w:val="en-GB" w:eastAsia="zh-CN"/>
        </w:rPr>
        <w:t>a</w:t>
      </w:r>
      <w:r w:rsidR="005D4E00" w:rsidRPr="008D3A3C">
        <w:rPr>
          <w:rFonts w:ascii="Garamond" w:hAnsi="Garamond" w:cstheme="minorHAnsi"/>
          <w:sz w:val="22"/>
          <w:szCs w:val="22"/>
          <w:lang w:val="en-GB" w:eastAsia="zh-CN"/>
        </w:rPr>
        <w:t xml:space="preserve">lso </w:t>
      </w:r>
      <w:r w:rsidR="00FB13FE" w:rsidRPr="008D3A3C">
        <w:rPr>
          <w:rFonts w:ascii="Garamond" w:hAnsi="Garamond" w:cstheme="minorHAnsi"/>
          <w:sz w:val="22"/>
          <w:szCs w:val="22"/>
          <w:lang w:val="en-GB" w:eastAsia="zh-CN"/>
        </w:rPr>
        <w:t>as an</w:t>
      </w:r>
      <w:r w:rsidR="00300304" w:rsidRPr="008D3A3C">
        <w:rPr>
          <w:rFonts w:ascii="Garamond" w:hAnsi="Garamond" w:cstheme="minorHAnsi"/>
          <w:sz w:val="22"/>
          <w:szCs w:val="22"/>
          <w:lang w:val="en-GB" w:eastAsia="zh-CN"/>
        </w:rPr>
        <w:t xml:space="preserve"> </w:t>
      </w:r>
      <w:r w:rsidR="00FB13FE" w:rsidRPr="008D3A3C">
        <w:rPr>
          <w:rFonts w:ascii="Garamond" w:hAnsi="Garamond" w:cstheme="minorHAnsi"/>
          <w:sz w:val="22"/>
          <w:szCs w:val="22"/>
          <w:lang w:val="en-GB" w:eastAsia="zh-CN"/>
        </w:rPr>
        <w:t>Original Equipment Manufacturer (</w:t>
      </w:r>
      <w:r w:rsidR="00BF1BA2" w:rsidRPr="008D3A3C">
        <w:rPr>
          <w:rFonts w:ascii="Garamond" w:hAnsi="Garamond" w:cstheme="minorHAnsi"/>
          <w:sz w:val="22"/>
          <w:szCs w:val="22"/>
          <w:lang w:val="en-GB" w:eastAsia="zh-CN"/>
        </w:rPr>
        <w:t>OEM</w:t>
      </w:r>
      <w:r w:rsidR="00FB13FE" w:rsidRPr="008D3A3C">
        <w:rPr>
          <w:rFonts w:ascii="Garamond" w:hAnsi="Garamond" w:cstheme="minorHAnsi"/>
          <w:sz w:val="22"/>
          <w:szCs w:val="22"/>
          <w:lang w:val="en-GB" w:eastAsia="zh-CN"/>
        </w:rPr>
        <w:t>)</w:t>
      </w:r>
      <w:r w:rsidR="005D4E00" w:rsidRPr="008D3A3C">
        <w:rPr>
          <w:rFonts w:ascii="Garamond" w:hAnsi="Garamond" w:cstheme="minorHAnsi"/>
          <w:sz w:val="22"/>
          <w:szCs w:val="22"/>
          <w:lang w:val="en-GB" w:eastAsia="zh-CN"/>
        </w:rPr>
        <w:t xml:space="preserve"> </w:t>
      </w:r>
      <w:r w:rsidR="00FB13FE" w:rsidRPr="008D3A3C">
        <w:rPr>
          <w:rFonts w:ascii="Garamond" w:hAnsi="Garamond" w:cstheme="minorHAnsi"/>
          <w:sz w:val="22"/>
          <w:szCs w:val="22"/>
          <w:lang w:val="en-GB" w:eastAsia="zh-CN"/>
        </w:rPr>
        <w:t>for some renowned brands of other companies which may be competitors in other product categories.</w:t>
      </w:r>
      <w:r w:rsidR="008D3A3C">
        <w:rPr>
          <w:rFonts w:ascii="Garamond" w:hAnsi="Garamond" w:cstheme="minorHAnsi"/>
          <w:sz w:val="22"/>
          <w:szCs w:val="22"/>
          <w:lang w:val="en-GB" w:eastAsia="zh-CN"/>
        </w:rPr>
        <w:t xml:space="preserve"> </w:t>
      </w:r>
      <w:r w:rsidR="00C74909">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sidR="00C74909">
        <w:rPr>
          <w:rFonts w:ascii="Garamond" w:hAnsi="Garamond" w:cstheme="minorHAnsi"/>
          <w:sz w:val="22"/>
          <w:szCs w:val="22"/>
          <w:lang w:val="en-GB" w:eastAsia="zh-CN"/>
        </w:rPr>
        <w:t xml:space="preserve"> primarily sources and manufactures products in </w:t>
      </w:r>
      <w:r w:rsidR="00961CAC">
        <w:rPr>
          <w:rFonts w:ascii="Garamond" w:hAnsi="Garamond" w:cstheme="minorHAnsi"/>
          <w:sz w:val="22"/>
          <w:szCs w:val="22"/>
          <w:lang w:val="en-GB" w:eastAsia="zh-CN"/>
        </w:rPr>
        <w:t>China and</w:t>
      </w:r>
      <w:r w:rsidR="00C74909">
        <w:rPr>
          <w:rFonts w:ascii="Garamond" w:hAnsi="Garamond" w:cstheme="minorHAnsi"/>
          <w:sz w:val="22"/>
          <w:szCs w:val="22"/>
          <w:lang w:val="en-GB" w:eastAsia="zh-CN"/>
        </w:rPr>
        <w:t xml:space="preserve"> sells them primarily in </w:t>
      </w:r>
      <w:r w:rsidR="00961CAC">
        <w:rPr>
          <w:rFonts w:ascii="Garamond" w:hAnsi="Garamond" w:cstheme="minorHAnsi"/>
          <w:sz w:val="22"/>
          <w:szCs w:val="22"/>
          <w:lang w:val="en-GB" w:eastAsia="zh-CN"/>
        </w:rPr>
        <w:t>western countries</w:t>
      </w:r>
      <w:r w:rsidR="00C74909">
        <w:rPr>
          <w:rFonts w:ascii="Garamond" w:hAnsi="Garamond" w:cstheme="minorHAnsi"/>
          <w:sz w:val="22"/>
          <w:szCs w:val="22"/>
          <w:lang w:val="en-GB" w:eastAsia="zh-CN"/>
        </w:rPr>
        <w:t>.</w:t>
      </w:r>
    </w:p>
    <w:p w14:paraId="74752E68" w14:textId="77777777" w:rsidR="00656EF8" w:rsidRPr="008D3A3C" w:rsidRDefault="00D96290" w:rsidP="00680007">
      <w:pPr>
        <w:jc w:val="both"/>
        <w:rPr>
          <w:rFonts w:ascii="Garamond" w:hAnsi="Garamond" w:cstheme="minorHAnsi"/>
          <w:sz w:val="22"/>
          <w:szCs w:val="22"/>
          <w:lang w:val="en-GB" w:eastAsia="zh-CN"/>
        </w:rPr>
      </w:pPr>
      <w:r w:rsidRPr="008D3A3C">
        <w:rPr>
          <w:rFonts w:ascii="Garamond" w:hAnsi="Garamond" w:cstheme="minorHAnsi"/>
          <w:sz w:val="22"/>
          <w:szCs w:val="22"/>
          <w:lang w:val="en-GB" w:eastAsia="zh-CN"/>
        </w:rPr>
        <w:t xml:space="preserve">While the </w:t>
      </w:r>
      <w:r w:rsidR="00B14DE0">
        <w:rPr>
          <w:rFonts w:ascii="Garamond" w:hAnsi="Garamond" w:cstheme="minorHAnsi"/>
          <w:sz w:val="22"/>
          <w:szCs w:val="22"/>
          <w:lang w:val="en-GB" w:eastAsia="zh-CN"/>
        </w:rPr>
        <w:t>Corporation</w:t>
      </w:r>
      <w:r w:rsidRPr="008D3A3C">
        <w:rPr>
          <w:rFonts w:ascii="Garamond" w:hAnsi="Garamond" w:cstheme="minorHAnsi"/>
          <w:sz w:val="22"/>
          <w:szCs w:val="22"/>
          <w:lang w:val="en-GB" w:eastAsia="zh-CN"/>
        </w:rPr>
        <w:t>’s brand and product portfolio is diversified, there is a clear business</w:t>
      </w:r>
      <w:r w:rsidR="004A4A88" w:rsidRPr="008D3A3C">
        <w:rPr>
          <w:rFonts w:ascii="Garamond" w:hAnsi="Garamond" w:cstheme="minorHAnsi"/>
          <w:sz w:val="22"/>
          <w:szCs w:val="22"/>
          <w:lang w:val="en-GB" w:eastAsia="zh-CN"/>
        </w:rPr>
        <w:t xml:space="preserve"> strateg</w:t>
      </w:r>
      <w:r w:rsidRPr="008D3A3C">
        <w:rPr>
          <w:rFonts w:ascii="Garamond" w:hAnsi="Garamond" w:cstheme="minorHAnsi"/>
          <w:sz w:val="22"/>
          <w:szCs w:val="22"/>
          <w:lang w:val="en-GB" w:eastAsia="zh-CN"/>
        </w:rPr>
        <w:t>y</w:t>
      </w:r>
      <w:r w:rsidR="004A4A88" w:rsidRPr="008D3A3C">
        <w:rPr>
          <w:rFonts w:ascii="Garamond" w:hAnsi="Garamond" w:cstheme="minorHAnsi"/>
          <w:sz w:val="22"/>
          <w:szCs w:val="22"/>
          <w:lang w:val="en-GB" w:eastAsia="zh-CN"/>
        </w:rPr>
        <w:t xml:space="preserve"> focus</w:t>
      </w:r>
      <w:r w:rsidRPr="008D3A3C">
        <w:rPr>
          <w:rFonts w:ascii="Garamond" w:hAnsi="Garamond" w:cstheme="minorHAnsi"/>
          <w:sz w:val="22"/>
          <w:szCs w:val="22"/>
          <w:lang w:val="en-GB" w:eastAsia="zh-CN"/>
        </w:rPr>
        <w:t>ing</w:t>
      </w:r>
      <w:r w:rsidR="004A4A88" w:rsidRPr="008D3A3C">
        <w:rPr>
          <w:rFonts w:ascii="Garamond" w:hAnsi="Garamond" w:cstheme="minorHAnsi"/>
          <w:sz w:val="22"/>
          <w:szCs w:val="22"/>
          <w:lang w:val="en-GB" w:eastAsia="zh-CN"/>
        </w:rPr>
        <w:t xml:space="preserve"> on organic growth as well growth by acquisition, and operations in key markets. </w:t>
      </w:r>
      <w:r w:rsidRPr="008D3A3C">
        <w:rPr>
          <w:rFonts w:ascii="Garamond" w:hAnsi="Garamond" w:cstheme="minorHAnsi"/>
          <w:sz w:val="22"/>
          <w:szCs w:val="22"/>
          <w:lang w:val="en-GB" w:eastAsia="zh-CN"/>
        </w:rPr>
        <w:t xml:space="preserve">The growth is fuelled by innovative and high-performance products. It is important to note that particularly in the considered business unit, the </w:t>
      </w:r>
      <w:r w:rsidR="00B14DE0">
        <w:rPr>
          <w:rFonts w:ascii="Garamond" w:hAnsi="Garamond" w:cstheme="minorHAnsi"/>
          <w:sz w:val="22"/>
          <w:szCs w:val="22"/>
          <w:lang w:val="en-GB" w:eastAsia="zh-CN"/>
        </w:rPr>
        <w:t>Corporation</w:t>
      </w:r>
      <w:r w:rsidRPr="008D3A3C">
        <w:rPr>
          <w:rFonts w:ascii="Garamond" w:hAnsi="Garamond" w:cstheme="minorHAnsi"/>
          <w:sz w:val="22"/>
          <w:szCs w:val="22"/>
          <w:lang w:val="en-GB" w:eastAsia="zh-CN"/>
        </w:rPr>
        <w:t xml:space="preserve"> is considered to be one of the global leaders. Its roots reach back to the first half of the nineteenth century, and </w:t>
      </w:r>
      <w:r w:rsidR="00171297" w:rsidRPr="008D3A3C">
        <w:rPr>
          <w:rFonts w:ascii="Garamond" w:hAnsi="Garamond" w:cstheme="minorHAnsi"/>
          <w:sz w:val="22"/>
          <w:szCs w:val="22"/>
          <w:lang w:val="en-GB" w:eastAsia="zh-CN"/>
        </w:rPr>
        <w:t xml:space="preserve">there is a clear vision to continue on the successful path to grow the business further and to increase its profitability. The following sections will analyse in detail the </w:t>
      </w:r>
      <w:r w:rsidR="00171297" w:rsidRPr="008D3A3C">
        <w:rPr>
          <w:rFonts w:ascii="Garamond" w:hAnsi="Garamond" w:cstheme="minorHAnsi"/>
          <w:sz w:val="22"/>
          <w:szCs w:val="22"/>
          <w:lang w:val="en-GB" w:eastAsia="zh-CN"/>
        </w:rPr>
        <w:lastRenderedPageBreak/>
        <w:t>environmental framework this growth takes place</w:t>
      </w:r>
      <w:r w:rsidR="00D6512F">
        <w:rPr>
          <w:rFonts w:ascii="Garamond" w:hAnsi="Garamond" w:cstheme="minorHAnsi"/>
          <w:sz w:val="22"/>
          <w:szCs w:val="22"/>
          <w:lang w:val="en-GB" w:eastAsia="zh-CN"/>
        </w:rPr>
        <w:t xml:space="preserve"> in</w:t>
      </w:r>
      <w:r w:rsidR="00171297" w:rsidRPr="008D3A3C">
        <w:rPr>
          <w:rFonts w:ascii="Garamond" w:hAnsi="Garamond" w:cstheme="minorHAnsi"/>
          <w:sz w:val="22"/>
          <w:szCs w:val="22"/>
          <w:lang w:val="en-GB" w:eastAsia="zh-CN"/>
        </w:rPr>
        <w:t xml:space="preserve">, what strategic decisions it is </w:t>
      </w:r>
      <w:r w:rsidR="00D6512F">
        <w:rPr>
          <w:rFonts w:ascii="Garamond" w:hAnsi="Garamond" w:cstheme="minorHAnsi"/>
          <w:sz w:val="22"/>
          <w:szCs w:val="22"/>
          <w:lang w:val="en-GB" w:eastAsia="zh-CN"/>
        </w:rPr>
        <w:t xml:space="preserve">taking </w:t>
      </w:r>
      <w:r w:rsidR="00171297" w:rsidRPr="008D3A3C">
        <w:rPr>
          <w:rFonts w:ascii="Garamond" w:hAnsi="Garamond" w:cstheme="minorHAnsi"/>
          <w:sz w:val="22"/>
          <w:szCs w:val="22"/>
          <w:lang w:val="en-GB" w:eastAsia="zh-CN"/>
        </w:rPr>
        <w:t xml:space="preserve">and potentially will be taking, and how the </w:t>
      </w:r>
      <w:r w:rsidR="00B14DE0">
        <w:rPr>
          <w:rFonts w:ascii="Garamond" w:hAnsi="Garamond" w:cstheme="minorHAnsi"/>
          <w:sz w:val="22"/>
          <w:szCs w:val="22"/>
          <w:lang w:val="en-GB" w:eastAsia="zh-CN"/>
        </w:rPr>
        <w:t>Corporation</w:t>
      </w:r>
      <w:r w:rsidR="00171297" w:rsidRPr="008D3A3C">
        <w:rPr>
          <w:rFonts w:ascii="Garamond" w:hAnsi="Garamond" w:cstheme="minorHAnsi"/>
          <w:sz w:val="22"/>
          <w:szCs w:val="22"/>
          <w:lang w:val="en-GB" w:eastAsia="zh-CN"/>
        </w:rPr>
        <w:t xml:space="preserve"> deals with the biggest challenge</w:t>
      </w:r>
      <w:r w:rsidR="00FD0596" w:rsidRPr="008D3A3C">
        <w:rPr>
          <w:rFonts w:ascii="Garamond" w:hAnsi="Garamond" w:cstheme="minorHAnsi"/>
          <w:sz w:val="22"/>
          <w:szCs w:val="22"/>
          <w:lang w:val="en-GB" w:eastAsia="zh-CN"/>
        </w:rPr>
        <w:t xml:space="preserve"> </w:t>
      </w:r>
      <w:r w:rsidR="00171297" w:rsidRPr="008D3A3C">
        <w:rPr>
          <w:rFonts w:ascii="Garamond" w:hAnsi="Garamond" w:cstheme="minorHAnsi"/>
          <w:sz w:val="22"/>
          <w:szCs w:val="22"/>
          <w:lang w:val="en-GB" w:eastAsia="zh-CN"/>
        </w:rPr>
        <w:t>it is</w:t>
      </w:r>
      <w:r w:rsidR="00FD0596" w:rsidRPr="008D3A3C">
        <w:rPr>
          <w:rFonts w:ascii="Garamond" w:hAnsi="Garamond" w:cstheme="minorHAnsi"/>
          <w:sz w:val="22"/>
          <w:szCs w:val="22"/>
          <w:lang w:val="en-GB" w:eastAsia="zh-CN"/>
        </w:rPr>
        <w:t xml:space="preserve"> currently</w:t>
      </w:r>
      <w:r w:rsidR="00171297" w:rsidRPr="008D3A3C">
        <w:rPr>
          <w:rFonts w:ascii="Garamond" w:hAnsi="Garamond" w:cstheme="minorHAnsi"/>
          <w:sz w:val="22"/>
          <w:szCs w:val="22"/>
          <w:lang w:val="en-GB" w:eastAsia="zh-CN"/>
        </w:rPr>
        <w:t xml:space="preserve"> facing</w:t>
      </w:r>
      <w:r w:rsidR="00D6512F">
        <w:rPr>
          <w:rFonts w:ascii="Garamond" w:hAnsi="Garamond" w:cstheme="minorHAnsi"/>
          <w:sz w:val="22"/>
          <w:szCs w:val="22"/>
          <w:lang w:val="en-GB" w:eastAsia="zh-CN"/>
        </w:rPr>
        <w:t xml:space="preserve"> globally</w:t>
      </w:r>
      <w:r w:rsidR="008D3A3C">
        <w:rPr>
          <w:rFonts w:ascii="Garamond" w:hAnsi="Garamond" w:cstheme="minorHAnsi"/>
          <w:sz w:val="22"/>
          <w:szCs w:val="22"/>
          <w:lang w:val="en-GB" w:eastAsia="zh-CN"/>
        </w:rPr>
        <w:t xml:space="preserve">: </w:t>
      </w:r>
      <w:r w:rsidR="00FD0596" w:rsidRPr="008D3A3C">
        <w:rPr>
          <w:rFonts w:ascii="Garamond" w:hAnsi="Garamond" w:cstheme="minorHAnsi"/>
          <w:sz w:val="22"/>
          <w:szCs w:val="22"/>
          <w:lang w:val="en-GB" w:eastAsia="zh-CN"/>
        </w:rPr>
        <w:t>the increasing protection</w:t>
      </w:r>
      <w:r w:rsidR="001B2834" w:rsidRPr="008D3A3C">
        <w:rPr>
          <w:rFonts w:ascii="Garamond" w:hAnsi="Garamond" w:cstheme="minorHAnsi"/>
          <w:sz w:val="22"/>
          <w:szCs w:val="22"/>
          <w:lang w:val="en-GB" w:eastAsia="zh-CN"/>
        </w:rPr>
        <w:t>i</w:t>
      </w:r>
      <w:r w:rsidR="00FD0596" w:rsidRPr="008D3A3C">
        <w:rPr>
          <w:rFonts w:ascii="Garamond" w:hAnsi="Garamond" w:cstheme="minorHAnsi"/>
          <w:sz w:val="22"/>
          <w:szCs w:val="22"/>
          <w:lang w:val="en-GB" w:eastAsia="zh-CN"/>
        </w:rPr>
        <w:t>sm</w:t>
      </w:r>
      <w:r w:rsidR="00171297" w:rsidRPr="008D3A3C">
        <w:rPr>
          <w:rFonts w:ascii="Garamond" w:hAnsi="Garamond" w:cstheme="minorHAnsi"/>
          <w:sz w:val="22"/>
          <w:szCs w:val="22"/>
          <w:lang w:val="en-GB" w:eastAsia="zh-CN"/>
        </w:rPr>
        <w:t>.</w:t>
      </w:r>
    </w:p>
    <w:p w14:paraId="4E823222" w14:textId="77777777" w:rsidR="00656EF8" w:rsidRPr="008D3A3C" w:rsidRDefault="00656EF8" w:rsidP="00680007">
      <w:pPr>
        <w:spacing w:after="0" w:line="240" w:lineRule="auto"/>
        <w:jc w:val="both"/>
        <w:rPr>
          <w:rFonts w:ascii="Garamond" w:hAnsi="Garamond" w:cstheme="minorHAnsi"/>
          <w:b/>
          <w:sz w:val="22"/>
          <w:szCs w:val="22"/>
          <w:lang w:val="en-GB" w:eastAsia="zh-CN"/>
        </w:rPr>
      </w:pPr>
      <w:r w:rsidRPr="008D3A3C">
        <w:rPr>
          <w:rFonts w:ascii="Garamond" w:hAnsi="Garamond" w:cstheme="minorHAnsi"/>
          <w:sz w:val="22"/>
          <w:szCs w:val="22"/>
          <w:lang w:val="en-GB" w:eastAsia="zh-CN"/>
        </w:rPr>
        <w:br w:type="page"/>
      </w:r>
    </w:p>
    <w:p w14:paraId="73CA20FC" w14:textId="77777777" w:rsidR="00656EF8" w:rsidRPr="008D3A3C" w:rsidRDefault="00656EF8" w:rsidP="00C32603">
      <w:pPr>
        <w:pStyle w:val="Heading1"/>
        <w:ind w:left="432" w:hanging="432"/>
        <w:jc w:val="both"/>
        <w:rPr>
          <w:rFonts w:ascii="Garamond" w:hAnsi="Garamond" w:cstheme="minorHAnsi"/>
          <w:szCs w:val="22"/>
          <w:lang w:val="en-GB" w:eastAsia="zh-CN"/>
        </w:rPr>
      </w:pPr>
      <w:bookmarkStart w:id="6" w:name="_Toc27839625"/>
      <w:bookmarkStart w:id="7" w:name="_Ref27977827"/>
      <w:bookmarkStart w:id="8" w:name="_Toc29503615"/>
      <w:r w:rsidRPr="008D3A3C">
        <w:rPr>
          <w:rFonts w:ascii="Garamond" w:hAnsi="Garamond" w:cstheme="minorHAnsi"/>
          <w:szCs w:val="22"/>
          <w:lang w:val="en-GB" w:eastAsia="zh-CN"/>
        </w:rPr>
        <w:lastRenderedPageBreak/>
        <w:t>Part One</w:t>
      </w:r>
      <w:bookmarkEnd w:id="6"/>
      <w:bookmarkEnd w:id="7"/>
      <w:bookmarkEnd w:id="8"/>
    </w:p>
    <w:p w14:paraId="2C604D33" w14:textId="77777777" w:rsidR="009F018C" w:rsidRDefault="009F018C" w:rsidP="00C32603">
      <w:pPr>
        <w:pStyle w:val="Heading2"/>
        <w:jc w:val="both"/>
        <w:rPr>
          <w:rFonts w:ascii="Garamond" w:hAnsi="Garamond" w:cstheme="minorHAnsi"/>
          <w:color w:val="000000" w:themeColor="text1"/>
          <w:szCs w:val="22"/>
          <w:lang w:val="en-GB"/>
        </w:rPr>
      </w:pPr>
      <w:bookmarkStart w:id="9" w:name="_Toc29503616"/>
      <w:r w:rsidRPr="008D3A3C">
        <w:rPr>
          <w:rFonts w:ascii="Garamond" w:hAnsi="Garamond" w:cstheme="minorHAnsi"/>
          <w:color w:val="000000" w:themeColor="text1"/>
          <w:szCs w:val="22"/>
          <w:lang w:val="en-GB"/>
        </w:rPr>
        <w:t>Analysis</w:t>
      </w:r>
      <w:r w:rsidR="00812E36" w:rsidRPr="008D3A3C">
        <w:rPr>
          <w:rFonts w:ascii="Garamond" w:hAnsi="Garamond" w:cstheme="minorHAnsi"/>
          <w:color w:val="000000" w:themeColor="text1"/>
          <w:szCs w:val="22"/>
          <w:lang w:val="en-GB"/>
        </w:rPr>
        <w:t xml:space="preserve"> and assessment of the competitive environment</w:t>
      </w:r>
      <w:bookmarkEnd w:id="9"/>
    </w:p>
    <w:p w14:paraId="057E5581" w14:textId="1492801D" w:rsidR="00C429BD" w:rsidRDefault="00C429BD" w:rsidP="00C32603">
      <w:pPr>
        <w:jc w:val="both"/>
        <w:rPr>
          <w:rFonts w:ascii="Garamond" w:hAnsi="Garamond"/>
          <w:sz w:val="22"/>
          <w:szCs w:val="22"/>
          <w:lang w:val="en-GB"/>
        </w:rPr>
      </w:pPr>
      <w:r>
        <w:rPr>
          <w:rFonts w:ascii="Garamond" w:hAnsi="Garamond" w:cstheme="minorHAnsi"/>
          <w:sz w:val="22"/>
          <w:szCs w:val="22"/>
          <w:lang w:val="en-GB" w:eastAsia="zh-CN"/>
        </w:rPr>
        <w:t xml:space="preserve">In the following, </w:t>
      </w:r>
      <w:r w:rsidRPr="00D6512F">
        <w:rPr>
          <w:rFonts w:ascii="Garamond" w:hAnsi="Garamond" w:cstheme="minorHAnsi"/>
          <w:sz w:val="22"/>
          <w:szCs w:val="22"/>
          <w:lang w:val="en-GB" w:eastAsia="zh-CN"/>
        </w:rPr>
        <w:t>five</w:t>
      </w:r>
      <w:r>
        <w:rPr>
          <w:rFonts w:ascii="Garamond" w:hAnsi="Garamond" w:cstheme="minorHAnsi"/>
          <w:sz w:val="22"/>
          <w:szCs w:val="22"/>
          <w:lang w:val="en-GB" w:eastAsia="zh-CN"/>
        </w:rPr>
        <w:t xml:space="preserve"> different </w:t>
      </w:r>
      <w:r w:rsidR="00551953">
        <w:rPr>
          <w:rFonts w:ascii="Garamond" w:hAnsi="Garamond" w:cstheme="minorHAnsi"/>
          <w:sz w:val="22"/>
          <w:szCs w:val="22"/>
          <w:lang w:val="en-GB" w:eastAsia="zh-CN"/>
        </w:rPr>
        <w:t xml:space="preserve">analytical tools are used to </w:t>
      </w:r>
      <w:r w:rsidR="00551953" w:rsidRPr="00551953">
        <w:rPr>
          <w:rFonts w:ascii="Garamond" w:hAnsi="Garamond" w:cstheme="minorHAnsi"/>
          <w:sz w:val="22"/>
          <w:szCs w:val="22"/>
          <w:lang w:val="en-GB" w:eastAsia="zh-CN"/>
        </w:rPr>
        <w:t>assess the current environmental forces</w:t>
      </w:r>
      <w:r w:rsidR="00551953">
        <w:rPr>
          <w:rFonts w:ascii="Garamond" w:hAnsi="Garamond" w:cstheme="minorHAnsi"/>
          <w:sz w:val="22"/>
          <w:szCs w:val="22"/>
          <w:lang w:val="en-GB" w:eastAsia="zh-CN"/>
        </w:rPr>
        <w:t xml:space="preserve"> acting on the considered organisation. For this, I took next to the PESTEL </w:t>
      </w:r>
      <w:r w:rsidR="00551953" w:rsidRPr="00551953">
        <w:rPr>
          <w:rFonts w:ascii="Garamond" w:hAnsi="Garamond" w:cstheme="minorHAnsi"/>
          <w:sz w:val="22"/>
          <w:szCs w:val="22"/>
          <w:lang w:val="en-GB" w:eastAsia="zh-CN"/>
        </w:rPr>
        <w:t>analysis,</w:t>
      </w:r>
      <w:r w:rsidR="00A04173">
        <w:rPr>
          <w:rFonts w:ascii="Garamond" w:hAnsi="Garamond" w:cstheme="minorHAnsi"/>
          <w:sz w:val="22"/>
          <w:szCs w:val="22"/>
          <w:lang w:val="en-GB" w:eastAsia="zh-CN"/>
        </w:rPr>
        <w:t xml:space="preserve"> the</w:t>
      </w:r>
      <w:r w:rsidR="00551953" w:rsidRPr="00551953">
        <w:rPr>
          <w:rFonts w:ascii="Garamond" w:hAnsi="Garamond" w:cstheme="minorHAnsi"/>
          <w:sz w:val="22"/>
          <w:szCs w:val="22"/>
          <w:lang w:val="en-GB" w:eastAsia="zh-CN"/>
        </w:rPr>
        <w:t xml:space="preserve"> </w:t>
      </w:r>
      <w:r w:rsidR="00A04173">
        <w:rPr>
          <w:rFonts w:ascii="Garamond" w:hAnsi="Garamond"/>
          <w:sz w:val="22"/>
          <w:szCs w:val="22"/>
          <w:lang w:val="en-GB"/>
        </w:rPr>
        <w:t>SWOT and TOWS matrices</w:t>
      </w:r>
      <w:r w:rsidR="00A04173" w:rsidRPr="00551953">
        <w:rPr>
          <w:rFonts w:ascii="Garamond" w:hAnsi="Garamond"/>
          <w:sz w:val="22"/>
          <w:szCs w:val="22"/>
          <w:lang w:val="en-GB"/>
        </w:rPr>
        <w:t xml:space="preserve"> </w:t>
      </w:r>
      <w:r w:rsidR="00A04173">
        <w:rPr>
          <w:rFonts w:ascii="Garamond" w:hAnsi="Garamond"/>
          <w:sz w:val="22"/>
          <w:szCs w:val="22"/>
          <w:lang w:val="en-GB"/>
        </w:rPr>
        <w:t>as well as the</w:t>
      </w:r>
      <w:r w:rsidR="00A04173" w:rsidRPr="00551953">
        <w:rPr>
          <w:rFonts w:ascii="Garamond" w:hAnsi="Garamond"/>
          <w:sz w:val="22"/>
          <w:szCs w:val="22"/>
          <w:lang w:val="en-GB"/>
        </w:rPr>
        <w:t xml:space="preserve"> </w:t>
      </w:r>
      <w:r w:rsidR="00551953" w:rsidRPr="00551953">
        <w:rPr>
          <w:rFonts w:ascii="Garamond" w:hAnsi="Garamond"/>
          <w:sz w:val="22"/>
          <w:szCs w:val="22"/>
          <w:lang w:val="en-GB"/>
        </w:rPr>
        <w:t>Porter’s</w:t>
      </w:r>
      <w:r w:rsidR="00D6512F">
        <w:rPr>
          <w:rFonts w:ascii="Garamond" w:hAnsi="Garamond"/>
          <w:sz w:val="22"/>
          <w:szCs w:val="22"/>
          <w:lang w:val="en-GB"/>
        </w:rPr>
        <w:t xml:space="preserve"> </w:t>
      </w:r>
      <w:r w:rsidR="00551953" w:rsidRPr="00551953">
        <w:rPr>
          <w:rFonts w:ascii="Garamond" w:hAnsi="Garamond"/>
          <w:sz w:val="22"/>
          <w:szCs w:val="22"/>
          <w:lang w:val="en-GB"/>
        </w:rPr>
        <w:t>5</w:t>
      </w:r>
      <w:r w:rsidR="00D6512F">
        <w:rPr>
          <w:rFonts w:ascii="Garamond" w:hAnsi="Garamond"/>
          <w:sz w:val="22"/>
          <w:szCs w:val="22"/>
          <w:lang w:val="en-GB"/>
        </w:rPr>
        <w:t> F</w:t>
      </w:r>
      <w:r w:rsidR="00551953" w:rsidRPr="00551953">
        <w:rPr>
          <w:rFonts w:ascii="Garamond" w:hAnsi="Garamond"/>
          <w:sz w:val="22"/>
          <w:szCs w:val="22"/>
          <w:lang w:val="en-GB"/>
        </w:rPr>
        <w:t>orces and Diamond</w:t>
      </w:r>
      <w:r w:rsidR="00551953">
        <w:rPr>
          <w:rFonts w:ascii="Garamond" w:hAnsi="Garamond"/>
          <w:sz w:val="22"/>
          <w:szCs w:val="22"/>
          <w:lang w:val="en-GB"/>
        </w:rPr>
        <w:t xml:space="preserve"> model</w:t>
      </w:r>
      <w:r w:rsidR="00A04173">
        <w:rPr>
          <w:rFonts w:ascii="Garamond" w:hAnsi="Garamond"/>
          <w:sz w:val="22"/>
          <w:szCs w:val="22"/>
          <w:lang w:val="en-GB"/>
        </w:rPr>
        <w:t>s</w:t>
      </w:r>
      <w:r w:rsidR="00551953">
        <w:rPr>
          <w:rFonts w:ascii="Garamond" w:hAnsi="Garamond"/>
          <w:sz w:val="22"/>
          <w:szCs w:val="22"/>
          <w:lang w:val="en-GB"/>
        </w:rPr>
        <w:t>.</w:t>
      </w:r>
      <w:r w:rsidR="004D7B0E">
        <w:rPr>
          <w:rFonts w:ascii="Garamond" w:hAnsi="Garamond"/>
          <w:sz w:val="22"/>
          <w:szCs w:val="22"/>
          <w:lang w:val="en-GB"/>
        </w:rPr>
        <w:t xml:space="preserve"> The level </w:t>
      </w:r>
      <w:r w:rsidR="00DA5B38">
        <w:rPr>
          <w:rFonts w:ascii="Garamond" w:hAnsi="Garamond"/>
          <w:sz w:val="22"/>
          <w:szCs w:val="22"/>
          <w:lang w:val="en-GB"/>
        </w:rPr>
        <w:t xml:space="preserve">of detail varies depending on the </w:t>
      </w:r>
      <w:r w:rsidR="00B65759">
        <w:rPr>
          <w:rFonts w:ascii="Garamond" w:hAnsi="Garamond"/>
          <w:sz w:val="22"/>
          <w:szCs w:val="22"/>
          <w:lang w:val="en-GB"/>
        </w:rPr>
        <w:t xml:space="preserve">relevance </w:t>
      </w:r>
      <w:r w:rsidR="009C5997">
        <w:rPr>
          <w:rFonts w:ascii="Garamond" w:hAnsi="Garamond"/>
          <w:sz w:val="22"/>
          <w:szCs w:val="22"/>
          <w:lang w:val="en-GB"/>
        </w:rPr>
        <w:t xml:space="preserve">or applicability </w:t>
      </w:r>
      <w:r w:rsidR="00B65759">
        <w:rPr>
          <w:rFonts w:ascii="Garamond" w:hAnsi="Garamond"/>
          <w:sz w:val="22"/>
          <w:szCs w:val="22"/>
          <w:lang w:val="en-GB"/>
        </w:rPr>
        <w:t xml:space="preserve">for the </w:t>
      </w:r>
      <w:r w:rsidR="00B14DE0">
        <w:rPr>
          <w:rFonts w:ascii="Garamond" w:hAnsi="Garamond"/>
          <w:sz w:val="22"/>
          <w:szCs w:val="22"/>
          <w:lang w:val="en-GB"/>
        </w:rPr>
        <w:t>Corporation</w:t>
      </w:r>
      <w:r w:rsidR="00DA5B38">
        <w:rPr>
          <w:rFonts w:ascii="Garamond" w:hAnsi="Garamond"/>
          <w:sz w:val="22"/>
          <w:szCs w:val="22"/>
          <w:lang w:val="en-GB"/>
        </w:rPr>
        <w:t>.</w:t>
      </w:r>
    </w:p>
    <w:p w14:paraId="5AA2DD46" w14:textId="77777777" w:rsidR="00B14DE0" w:rsidRPr="00551953" w:rsidRDefault="00B14DE0" w:rsidP="00C32603">
      <w:pPr>
        <w:jc w:val="both"/>
        <w:rPr>
          <w:sz w:val="22"/>
          <w:szCs w:val="22"/>
          <w:lang w:val="en-GB"/>
        </w:rPr>
      </w:pPr>
    </w:p>
    <w:p w14:paraId="350FB51A" w14:textId="43A8A468" w:rsidR="00656EF8" w:rsidRDefault="009F018C" w:rsidP="00C32603">
      <w:pPr>
        <w:pStyle w:val="Heading3"/>
        <w:jc w:val="both"/>
        <w:rPr>
          <w:rFonts w:ascii="Garamond" w:hAnsi="Garamond"/>
          <w:noProof w:val="0"/>
        </w:rPr>
      </w:pPr>
      <w:bookmarkStart w:id="10" w:name="_Toc29503617"/>
      <w:r w:rsidRPr="008D3A3C">
        <w:rPr>
          <w:rFonts w:ascii="Garamond" w:hAnsi="Garamond"/>
          <w:noProof w:val="0"/>
        </w:rPr>
        <w:t>PESTEL</w:t>
      </w:r>
      <w:bookmarkEnd w:id="10"/>
    </w:p>
    <w:p w14:paraId="37B80472" w14:textId="1B4AADD2" w:rsidR="005413AB" w:rsidRDefault="005413AB" w:rsidP="005413AB">
      <w:pPr>
        <w:jc w:val="both"/>
        <w:rPr>
          <w:rFonts w:ascii="Garamond" w:hAnsi="Garamond" w:cstheme="minorHAnsi"/>
          <w:sz w:val="22"/>
          <w:szCs w:val="22"/>
          <w:lang w:val="en-GB" w:eastAsia="zh-CN"/>
        </w:rPr>
      </w:pPr>
      <w:r w:rsidRPr="005413AB">
        <w:rPr>
          <w:rFonts w:ascii="Garamond" w:hAnsi="Garamond" w:cstheme="minorHAnsi"/>
          <w:sz w:val="22"/>
          <w:szCs w:val="22"/>
          <w:lang w:val="en-GB" w:eastAsia="zh-CN"/>
        </w:rPr>
        <w:t>The PESTEL anal</w:t>
      </w:r>
      <w:r>
        <w:rPr>
          <w:rFonts w:ascii="Garamond" w:hAnsi="Garamond" w:cstheme="minorHAnsi"/>
          <w:sz w:val="22"/>
          <w:szCs w:val="22"/>
          <w:lang w:val="en-GB" w:eastAsia="zh-CN"/>
        </w:rPr>
        <w:t>ysis is considering five aspects describing the macro</w:t>
      </w:r>
      <w:r>
        <w:rPr>
          <w:rFonts w:ascii="Garamond" w:hAnsi="Garamond" w:cstheme="minorHAnsi"/>
          <w:sz w:val="22"/>
          <w:szCs w:val="22"/>
          <w:lang w:val="en-GB" w:eastAsia="zh-CN"/>
        </w:rPr>
        <w:noBreakHyphen/>
        <w:t>economic framework an organisation is set in: Political, Economical, Social, Technological , Environmental, and Legal.</w:t>
      </w:r>
    </w:p>
    <w:p w14:paraId="3E74CF29" w14:textId="77777777" w:rsidR="005413AB" w:rsidRPr="005413AB" w:rsidRDefault="005413AB" w:rsidP="005413AB">
      <w:pPr>
        <w:jc w:val="both"/>
        <w:rPr>
          <w:rFonts w:ascii="Garamond" w:hAnsi="Garamond" w:cstheme="minorHAnsi"/>
          <w:sz w:val="22"/>
          <w:szCs w:val="22"/>
          <w:lang w:val="en-GB" w:eastAsia="zh-CN"/>
        </w:rPr>
      </w:pPr>
    </w:p>
    <w:p w14:paraId="36A364C9" w14:textId="5E086583" w:rsidR="00B65759" w:rsidRDefault="00206703" w:rsidP="00C32603">
      <w:pPr>
        <w:jc w:val="both"/>
        <w:rPr>
          <w:rFonts w:ascii="Garamond" w:hAnsi="Garamond" w:cstheme="minorHAnsi"/>
          <w:sz w:val="22"/>
          <w:szCs w:val="22"/>
          <w:lang w:val="en-GB" w:eastAsia="zh-CN"/>
        </w:rPr>
      </w:pPr>
      <w:r w:rsidRPr="00206703">
        <w:rPr>
          <w:rFonts w:ascii="Garamond" w:hAnsi="Garamond" w:cstheme="minorHAnsi"/>
          <w:sz w:val="22"/>
          <w:szCs w:val="22"/>
          <w:lang w:val="en-GB" w:eastAsia="zh-CN"/>
        </w:rPr>
        <w:t xml:space="preserve">Political – </w:t>
      </w:r>
      <w:r w:rsidR="00B65759">
        <w:rPr>
          <w:rFonts w:ascii="Garamond" w:hAnsi="Garamond" w:cstheme="minorHAnsi"/>
          <w:sz w:val="22"/>
          <w:szCs w:val="22"/>
          <w:lang w:val="en-GB" w:eastAsia="zh-CN"/>
        </w:rPr>
        <w:t>The dominating political issue</w:t>
      </w:r>
      <w:r w:rsidR="00C32603">
        <w:rPr>
          <w:rFonts w:ascii="Garamond" w:hAnsi="Garamond" w:cstheme="minorHAnsi"/>
          <w:sz w:val="22"/>
          <w:szCs w:val="22"/>
          <w:lang w:val="en-GB" w:eastAsia="zh-CN"/>
        </w:rPr>
        <w:t>s</w:t>
      </w:r>
      <w:r w:rsidR="00B65759">
        <w:rPr>
          <w:rFonts w:ascii="Garamond" w:hAnsi="Garamond" w:cstheme="minorHAnsi"/>
          <w:sz w:val="22"/>
          <w:szCs w:val="22"/>
          <w:lang w:val="en-GB" w:eastAsia="zh-CN"/>
        </w:rPr>
        <w:t xml:space="preserve"> for the </w:t>
      </w:r>
      <w:r w:rsidR="00B14DE0">
        <w:rPr>
          <w:rFonts w:ascii="Garamond" w:hAnsi="Garamond" w:cstheme="minorHAnsi"/>
          <w:sz w:val="22"/>
          <w:szCs w:val="22"/>
          <w:lang w:val="en-GB" w:eastAsia="zh-CN"/>
        </w:rPr>
        <w:t>Corporation</w:t>
      </w:r>
      <w:r w:rsidR="004966ED">
        <w:rPr>
          <w:rFonts w:ascii="Garamond" w:hAnsi="Garamond" w:cstheme="minorHAnsi"/>
          <w:sz w:val="22"/>
          <w:szCs w:val="22"/>
          <w:lang w:val="en-GB" w:eastAsia="zh-CN"/>
        </w:rPr>
        <w:t xml:space="preserve"> </w:t>
      </w:r>
      <w:r w:rsidR="00C32603">
        <w:rPr>
          <w:rFonts w:ascii="Garamond" w:hAnsi="Garamond" w:cstheme="minorHAnsi"/>
          <w:sz w:val="22"/>
          <w:szCs w:val="22"/>
          <w:lang w:val="en-GB" w:eastAsia="zh-CN"/>
        </w:rPr>
        <w:t>are th</w:t>
      </w:r>
      <w:r w:rsidRPr="00206703">
        <w:rPr>
          <w:rFonts w:ascii="Garamond" w:hAnsi="Garamond" w:cstheme="minorHAnsi"/>
          <w:sz w:val="22"/>
          <w:szCs w:val="22"/>
          <w:lang w:val="en-GB" w:eastAsia="zh-CN"/>
        </w:rPr>
        <w:t xml:space="preserve">ese days the </w:t>
      </w:r>
      <w:r w:rsidR="00C32603">
        <w:rPr>
          <w:rFonts w:ascii="Garamond" w:hAnsi="Garamond" w:cstheme="minorHAnsi"/>
          <w:sz w:val="22"/>
          <w:szCs w:val="22"/>
          <w:lang w:val="en-GB" w:eastAsia="zh-CN"/>
        </w:rPr>
        <w:t>US</w:t>
      </w:r>
      <w:r w:rsidR="00C32603">
        <w:rPr>
          <w:rFonts w:ascii="Garamond" w:hAnsi="Garamond" w:cstheme="minorHAnsi"/>
          <w:sz w:val="22"/>
          <w:szCs w:val="22"/>
          <w:lang w:val="en-GB" w:eastAsia="zh-CN"/>
        </w:rPr>
        <w:noBreakHyphen/>
        <w:t xml:space="preserve">China </w:t>
      </w:r>
      <w:r w:rsidRPr="00206703">
        <w:rPr>
          <w:rFonts w:ascii="Garamond" w:hAnsi="Garamond" w:cstheme="minorHAnsi"/>
          <w:sz w:val="22"/>
          <w:szCs w:val="22"/>
          <w:lang w:val="en-GB" w:eastAsia="zh-CN"/>
        </w:rPr>
        <w:t xml:space="preserve">tariff war </w:t>
      </w:r>
      <w:r w:rsidR="00C32603">
        <w:rPr>
          <w:rFonts w:ascii="Garamond" w:hAnsi="Garamond" w:cstheme="minorHAnsi"/>
          <w:sz w:val="22"/>
          <w:szCs w:val="22"/>
          <w:lang w:val="en-GB" w:eastAsia="zh-CN"/>
        </w:rPr>
        <w:t>and</w:t>
      </w:r>
      <w:r w:rsidRPr="00206703">
        <w:rPr>
          <w:rFonts w:ascii="Garamond" w:hAnsi="Garamond" w:cstheme="minorHAnsi"/>
          <w:sz w:val="22"/>
          <w:szCs w:val="22"/>
          <w:lang w:val="en-GB" w:eastAsia="zh-CN"/>
        </w:rPr>
        <w:t xml:space="preserve"> the Brexit</w:t>
      </w:r>
      <w:r w:rsidR="00C32603">
        <w:rPr>
          <w:rFonts w:ascii="Garamond" w:hAnsi="Garamond" w:cstheme="minorHAnsi"/>
          <w:sz w:val="22"/>
          <w:szCs w:val="22"/>
          <w:lang w:val="en-GB" w:eastAsia="zh-CN"/>
        </w:rPr>
        <w:t xml:space="preserve">. </w:t>
      </w:r>
      <w:r w:rsidRPr="00206703">
        <w:rPr>
          <w:rFonts w:ascii="Garamond" w:hAnsi="Garamond" w:cstheme="minorHAnsi"/>
          <w:sz w:val="22"/>
          <w:szCs w:val="22"/>
          <w:lang w:val="en-GB" w:eastAsia="zh-CN"/>
        </w:rPr>
        <w:t xml:space="preserve">The tariff </w:t>
      </w:r>
      <w:r w:rsidR="00B65759">
        <w:rPr>
          <w:rFonts w:ascii="Garamond" w:hAnsi="Garamond" w:cstheme="minorHAnsi"/>
          <w:sz w:val="22"/>
          <w:szCs w:val="22"/>
          <w:lang w:val="en-GB" w:eastAsia="zh-CN"/>
        </w:rPr>
        <w:t xml:space="preserve">politics </w:t>
      </w:r>
      <w:r w:rsidR="00947D26">
        <w:rPr>
          <w:rFonts w:ascii="Garamond" w:hAnsi="Garamond" w:cstheme="minorHAnsi"/>
          <w:sz w:val="22"/>
          <w:szCs w:val="22"/>
          <w:lang w:val="en-GB" w:eastAsia="zh-CN"/>
        </w:rPr>
        <w:t>are a massive intervention in the economy, affecting business on a daily and strategic basis</w:t>
      </w:r>
      <w:r w:rsidR="00C32603">
        <w:rPr>
          <w:rFonts w:ascii="Garamond" w:hAnsi="Garamond" w:cstheme="minorHAnsi"/>
          <w:sz w:val="22"/>
          <w:szCs w:val="22"/>
          <w:lang w:val="en-GB" w:eastAsia="zh-CN"/>
        </w:rPr>
        <w:t xml:space="preserve">. For the </w:t>
      </w:r>
      <w:r w:rsidR="00B14DE0">
        <w:rPr>
          <w:rFonts w:ascii="Garamond" w:hAnsi="Garamond" w:cstheme="minorHAnsi"/>
          <w:sz w:val="22"/>
          <w:szCs w:val="22"/>
          <w:lang w:val="en-GB" w:eastAsia="zh-CN"/>
        </w:rPr>
        <w:t>Corporation</w:t>
      </w:r>
      <w:r w:rsidR="00C32603">
        <w:rPr>
          <w:rFonts w:ascii="Garamond" w:hAnsi="Garamond" w:cstheme="minorHAnsi"/>
          <w:sz w:val="22"/>
          <w:szCs w:val="22"/>
          <w:lang w:val="en-GB" w:eastAsia="zh-CN"/>
        </w:rPr>
        <w:t>, t</w:t>
      </w:r>
      <w:r w:rsidR="00947D26">
        <w:rPr>
          <w:rFonts w:ascii="Garamond" w:hAnsi="Garamond" w:cstheme="minorHAnsi"/>
          <w:sz w:val="22"/>
          <w:szCs w:val="22"/>
          <w:lang w:val="en-GB" w:eastAsia="zh-CN"/>
        </w:rPr>
        <w:t>rade restrictions are</w:t>
      </w:r>
      <w:r w:rsidR="00B65759">
        <w:rPr>
          <w:rFonts w:ascii="Garamond" w:hAnsi="Garamond" w:cstheme="minorHAnsi"/>
          <w:sz w:val="22"/>
          <w:szCs w:val="22"/>
          <w:lang w:val="en-GB" w:eastAsia="zh-CN"/>
        </w:rPr>
        <w:t xml:space="preserve"> threating the </w:t>
      </w:r>
      <w:r w:rsidR="00C32603">
        <w:rPr>
          <w:rFonts w:ascii="Garamond" w:hAnsi="Garamond" w:cstheme="minorHAnsi"/>
          <w:sz w:val="22"/>
          <w:szCs w:val="22"/>
          <w:lang w:val="en-GB" w:eastAsia="zh-CN"/>
        </w:rPr>
        <w:t xml:space="preserve">fundamental </w:t>
      </w:r>
      <w:r w:rsidR="00B65759">
        <w:rPr>
          <w:rFonts w:ascii="Garamond" w:hAnsi="Garamond" w:cstheme="minorHAnsi"/>
          <w:sz w:val="22"/>
          <w:szCs w:val="22"/>
          <w:lang w:val="en-GB" w:eastAsia="zh-CN"/>
        </w:rPr>
        <w:t xml:space="preserve">business model of </w:t>
      </w:r>
      <w:r w:rsidR="00C32603">
        <w:rPr>
          <w:rFonts w:ascii="Garamond" w:hAnsi="Garamond" w:cstheme="minorHAnsi"/>
          <w:sz w:val="22"/>
          <w:szCs w:val="22"/>
          <w:lang w:val="en-GB" w:eastAsia="zh-CN"/>
        </w:rPr>
        <w:t>manufacturing</w:t>
      </w:r>
      <w:r w:rsidR="00B65759">
        <w:rPr>
          <w:rFonts w:ascii="Garamond" w:hAnsi="Garamond" w:cstheme="minorHAnsi"/>
          <w:sz w:val="22"/>
          <w:szCs w:val="22"/>
          <w:lang w:val="en-GB" w:eastAsia="zh-CN"/>
        </w:rPr>
        <w:t xml:space="preserve"> the </w:t>
      </w:r>
      <w:r w:rsidR="00C32603">
        <w:rPr>
          <w:rFonts w:ascii="Garamond" w:hAnsi="Garamond" w:cstheme="minorHAnsi"/>
          <w:sz w:val="22"/>
          <w:szCs w:val="22"/>
          <w:lang w:val="en-GB" w:eastAsia="zh-CN"/>
        </w:rPr>
        <w:t>products</w:t>
      </w:r>
      <w:r w:rsidR="00B65759">
        <w:rPr>
          <w:rFonts w:ascii="Garamond" w:hAnsi="Garamond" w:cstheme="minorHAnsi"/>
          <w:sz w:val="22"/>
          <w:szCs w:val="22"/>
          <w:lang w:val="en-GB" w:eastAsia="zh-CN"/>
        </w:rPr>
        <w:t xml:space="preserve"> </w:t>
      </w:r>
      <w:r w:rsidR="00C32603">
        <w:rPr>
          <w:rFonts w:ascii="Garamond" w:hAnsi="Garamond" w:cstheme="minorHAnsi"/>
          <w:sz w:val="22"/>
          <w:szCs w:val="22"/>
          <w:lang w:val="en-GB" w:eastAsia="zh-CN"/>
        </w:rPr>
        <w:t xml:space="preserve">in China at </w:t>
      </w:r>
      <w:r w:rsidR="00B65759">
        <w:rPr>
          <w:rFonts w:ascii="Garamond" w:hAnsi="Garamond" w:cstheme="minorHAnsi"/>
          <w:sz w:val="22"/>
          <w:szCs w:val="22"/>
          <w:lang w:val="en-GB" w:eastAsia="zh-CN"/>
        </w:rPr>
        <w:t xml:space="preserve">relatively </w:t>
      </w:r>
      <w:r w:rsidR="00C32603">
        <w:rPr>
          <w:rFonts w:ascii="Garamond" w:hAnsi="Garamond" w:cstheme="minorHAnsi"/>
          <w:sz w:val="22"/>
          <w:szCs w:val="22"/>
          <w:lang w:val="en-GB" w:eastAsia="zh-CN"/>
        </w:rPr>
        <w:t>low costs</w:t>
      </w:r>
      <w:r w:rsidR="00B65759">
        <w:rPr>
          <w:rFonts w:ascii="Garamond" w:hAnsi="Garamond" w:cstheme="minorHAnsi"/>
          <w:sz w:val="22"/>
          <w:szCs w:val="22"/>
          <w:lang w:val="en-GB" w:eastAsia="zh-CN"/>
        </w:rPr>
        <w:t xml:space="preserve"> and sell </w:t>
      </w:r>
      <w:r w:rsidR="00C32603">
        <w:rPr>
          <w:rFonts w:ascii="Garamond" w:hAnsi="Garamond" w:cstheme="minorHAnsi"/>
          <w:sz w:val="22"/>
          <w:szCs w:val="22"/>
          <w:lang w:val="en-GB" w:eastAsia="zh-CN"/>
        </w:rPr>
        <w:t>them</w:t>
      </w:r>
      <w:r w:rsidR="00947D26">
        <w:rPr>
          <w:rFonts w:ascii="Garamond" w:hAnsi="Garamond" w:cstheme="minorHAnsi"/>
          <w:sz w:val="22"/>
          <w:szCs w:val="22"/>
          <w:lang w:val="en-GB" w:eastAsia="zh-CN"/>
        </w:rPr>
        <w:t xml:space="preserve"> </w:t>
      </w:r>
      <w:r w:rsidR="00C32603">
        <w:rPr>
          <w:rFonts w:ascii="Garamond" w:hAnsi="Garamond" w:cstheme="minorHAnsi"/>
          <w:sz w:val="22"/>
          <w:szCs w:val="22"/>
          <w:lang w:val="en-GB" w:eastAsia="zh-CN"/>
        </w:rPr>
        <w:t xml:space="preserve">with a healthy margin in the US and Europe. In response to the tariff politics, alternative sourcing options are developed. However, the uncertainty of the further </w:t>
      </w:r>
      <w:r w:rsidR="00F02F20">
        <w:rPr>
          <w:rFonts w:ascii="Garamond" w:hAnsi="Garamond" w:cstheme="minorHAnsi"/>
          <w:sz w:val="22"/>
          <w:szCs w:val="22"/>
          <w:lang w:val="en-GB" w:eastAsia="zh-CN"/>
        </w:rPr>
        <w:t>course</w:t>
      </w:r>
      <w:r w:rsidR="00C32603">
        <w:rPr>
          <w:rFonts w:ascii="Garamond" w:hAnsi="Garamond" w:cstheme="minorHAnsi"/>
          <w:sz w:val="22"/>
          <w:szCs w:val="22"/>
          <w:lang w:val="en-GB" w:eastAsia="zh-CN"/>
        </w:rPr>
        <w:t xml:space="preserve"> of this crisis makes strategic decision</w:t>
      </w:r>
      <w:r w:rsidR="00B455FD">
        <w:rPr>
          <w:rFonts w:ascii="Garamond" w:hAnsi="Garamond" w:cstheme="minorHAnsi"/>
          <w:sz w:val="22"/>
          <w:szCs w:val="22"/>
          <w:lang w:val="en-GB" w:eastAsia="zh-CN"/>
        </w:rPr>
        <w:noBreakHyphen/>
      </w:r>
      <w:r w:rsidR="00C32603">
        <w:rPr>
          <w:rFonts w:ascii="Garamond" w:hAnsi="Garamond" w:cstheme="minorHAnsi"/>
          <w:sz w:val="22"/>
          <w:szCs w:val="22"/>
          <w:lang w:val="en-GB" w:eastAsia="zh-CN"/>
        </w:rPr>
        <w:t>making extremely difficult</w:t>
      </w:r>
      <w:r w:rsidR="00C71DF0">
        <w:rPr>
          <w:rFonts w:ascii="Garamond" w:hAnsi="Garamond" w:cstheme="minorHAnsi"/>
          <w:sz w:val="22"/>
          <w:szCs w:val="22"/>
          <w:lang w:val="en-GB" w:eastAsia="zh-CN"/>
        </w:rPr>
        <w:t xml:space="preserve"> </w:t>
      </w:r>
      <w:r w:rsidR="00C71DF0">
        <w:rPr>
          <w:rFonts w:ascii="Garamond" w:hAnsi="Garamond" w:cstheme="minorHAnsi"/>
          <w:sz w:val="22"/>
          <w:szCs w:val="22"/>
          <w:lang w:val="en-GB" w:eastAsia="zh-CN"/>
        </w:rPr>
        <w:fldChar w:fldCharType="begin"/>
      </w:r>
      <w:r w:rsidR="00C71DF0">
        <w:rPr>
          <w:rFonts w:ascii="Garamond" w:hAnsi="Garamond" w:cstheme="minorHAnsi"/>
          <w:sz w:val="22"/>
          <w:szCs w:val="22"/>
          <w:lang w:val="en-GB" w:eastAsia="zh-CN"/>
        </w:rPr>
        <w:instrText xml:space="preserve"> ADDIN ZOTERO_ITEM CSL_CITATION {"citationID":"ail8dghhbv","properties":{"formattedCitation":"(Flaaen and Pierce, 2019)","plainCitation":"(Flaaen and Pierce, 2019)"},"citationItems":[{"id":25787,"uris":["http://zotero.org/users/561261/items/3JFJAEKA"],"uri":["http://zotero.org/users/561261/items/3JFJAEKA"],"itemData":{"id":25787,"type":"article","title":"Disentangling the effects of the 2018-2019 tariffs on a globally connected U.S. manufacturing sector","publisher":"Federal Reserve Board","source":"MBA029","URL":"https://www.federalreserve.gov/econres/feds/files/2019086pap.pdf","author":[{"family":"Flaaen","given":"A."},{"family":"Pierce","given":"J."}],"issued":{"date-parts":[["2019"]]},"accessed":{"date-parts":[["2019",11,29]]}}}],"schema":"https://github.com/citation-style-language/schema/raw/master/csl-citation.json"} </w:instrText>
      </w:r>
      <w:r w:rsidR="00C71DF0">
        <w:rPr>
          <w:rFonts w:ascii="Garamond" w:hAnsi="Garamond" w:cstheme="minorHAnsi"/>
          <w:sz w:val="22"/>
          <w:szCs w:val="22"/>
          <w:lang w:val="en-GB" w:eastAsia="zh-CN"/>
        </w:rPr>
        <w:fldChar w:fldCharType="separate"/>
      </w:r>
      <w:r w:rsidR="00C71DF0" w:rsidRPr="00C71DF0">
        <w:rPr>
          <w:rFonts w:ascii="Garamond" w:hAnsi="Garamond"/>
          <w:sz w:val="22"/>
          <w:lang w:val="en-GB"/>
        </w:rPr>
        <w:t>(Flaaen and Pierce, 2019)</w:t>
      </w:r>
      <w:r w:rsidR="00C71DF0">
        <w:rPr>
          <w:rFonts w:ascii="Garamond" w:hAnsi="Garamond" w:cstheme="minorHAnsi"/>
          <w:sz w:val="22"/>
          <w:szCs w:val="22"/>
          <w:lang w:val="en-GB" w:eastAsia="zh-CN"/>
        </w:rPr>
        <w:fldChar w:fldCharType="end"/>
      </w:r>
      <w:r w:rsidR="00C32603">
        <w:rPr>
          <w:rFonts w:ascii="Garamond" w:hAnsi="Garamond" w:cstheme="minorHAnsi"/>
          <w:sz w:val="22"/>
          <w:szCs w:val="22"/>
          <w:lang w:val="en-GB" w:eastAsia="zh-CN"/>
        </w:rPr>
        <w:t>. In the U</w:t>
      </w:r>
      <w:r w:rsidR="00B65759">
        <w:rPr>
          <w:rFonts w:ascii="Garamond" w:hAnsi="Garamond" w:cstheme="minorHAnsi"/>
          <w:sz w:val="22"/>
          <w:szCs w:val="22"/>
          <w:lang w:val="en-GB" w:eastAsia="zh-CN"/>
        </w:rPr>
        <w:t>K</w:t>
      </w:r>
      <w:r w:rsidR="00C32603">
        <w:rPr>
          <w:rFonts w:ascii="Garamond" w:hAnsi="Garamond" w:cstheme="minorHAnsi"/>
          <w:sz w:val="22"/>
          <w:szCs w:val="22"/>
          <w:lang w:val="en-GB" w:eastAsia="zh-CN"/>
        </w:rPr>
        <w:t>,</w:t>
      </w:r>
      <w:r w:rsidR="00B65759">
        <w:rPr>
          <w:rFonts w:ascii="Garamond" w:hAnsi="Garamond" w:cstheme="minorHAnsi"/>
          <w:sz w:val="22"/>
          <w:szCs w:val="22"/>
          <w:lang w:val="en-GB" w:eastAsia="zh-CN"/>
        </w:rPr>
        <w:t xml:space="preserve"> the </w:t>
      </w:r>
      <w:r w:rsidR="00B14DE0">
        <w:rPr>
          <w:rFonts w:ascii="Garamond" w:hAnsi="Garamond" w:cstheme="minorHAnsi"/>
          <w:sz w:val="22"/>
          <w:szCs w:val="22"/>
          <w:lang w:val="en-GB" w:eastAsia="zh-CN"/>
        </w:rPr>
        <w:t>Corporation</w:t>
      </w:r>
      <w:r w:rsidR="00C32603">
        <w:rPr>
          <w:rFonts w:ascii="Garamond" w:hAnsi="Garamond" w:cstheme="minorHAnsi"/>
          <w:sz w:val="22"/>
          <w:szCs w:val="22"/>
          <w:lang w:val="en-GB" w:eastAsia="zh-CN"/>
        </w:rPr>
        <w:t xml:space="preserve">’s </w:t>
      </w:r>
      <w:r w:rsidR="00B65759">
        <w:rPr>
          <w:rFonts w:ascii="Garamond" w:hAnsi="Garamond" w:cstheme="minorHAnsi"/>
          <w:sz w:val="22"/>
          <w:szCs w:val="22"/>
          <w:lang w:val="en-GB" w:eastAsia="zh-CN"/>
        </w:rPr>
        <w:t xml:space="preserve">most important </w:t>
      </w:r>
      <w:r w:rsidR="00C32603">
        <w:rPr>
          <w:rFonts w:ascii="Garamond" w:hAnsi="Garamond" w:cstheme="minorHAnsi"/>
          <w:sz w:val="22"/>
          <w:szCs w:val="22"/>
          <w:lang w:val="en-GB" w:eastAsia="zh-CN"/>
        </w:rPr>
        <w:t>sales region in Europe, B</w:t>
      </w:r>
      <w:r w:rsidR="00B65759">
        <w:rPr>
          <w:rFonts w:ascii="Garamond" w:hAnsi="Garamond" w:cstheme="minorHAnsi"/>
          <w:sz w:val="22"/>
          <w:szCs w:val="22"/>
          <w:lang w:val="en-GB" w:eastAsia="zh-CN"/>
        </w:rPr>
        <w:t>rexit</w:t>
      </w:r>
      <w:r w:rsidR="00C32603">
        <w:rPr>
          <w:rFonts w:ascii="Garamond" w:hAnsi="Garamond" w:cstheme="minorHAnsi"/>
          <w:sz w:val="22"/>
          <w:szCs w:val="22"/>
          <w:lang w:val="en-GB" w:eastAsia="zh-CN"/>
        </w:rPr>
        <w:t xml:space="preserve"> adds further uncertainness</w:t>
      </w:r>
      <w:r w:rsidR="00C4203A">
        <w:rPr>
          <w:rFonts w:ascii="Garamond" w:hAnsi="Garamond" w:cstheme="minorHAnsi"/>
          <w:sz w:val="22"/>
          <w:szCs w:val="22"/>
          <w:lang w:val="en-GB" w:eastAsia="zh-CN"/>
        </w:rPr>
        <w:t xml:space="preserve">, not only to the </w:t>
      </w:r>
      <w:r w:rsidR="00CE25BB">
        <w:rPr>
          <w:rFonts w:ascii="Garamond" w:hAnsi="Garamond" w:cstheme="minorHAnsi"/>
          <w:sz w:val="22"/>
          <w:szCs w:val="22"/>
          <w:lang w:val="en-GB" w:eastAsia="zh-CN"/>
        </w:rPr>
        <w:t xml:space="preserve">economy but also to the people weighing on investment and consumption </w:t>
      </w:r>
      <w:r w:rsidR="00C71DF0">
        <w:rPr>
          <w:rFonts w:ascii="Garamond" w:hAnsi="Garamond" w:cstheme="minorHAnsi"/>
          <w:sz w:val="22"/>
          <w:szCs w:val="22"/>
          <w:lang w:val="en-GB" w:eastAsia="zh-CN"/>
        </w:rPr>
        <w:fldChar w:fldCharType="begin"/>
      </w:r>
      <w:r w:rsidR="00C71DF0">
        <w:rPr>
          <w:rFonts w:ascii="Garamond" w:hAnsi="Garamond" w:cstheme="minorHAnsi"/>
          <w:sz w:val="22"/>
          <w:szCs w:val="22"/>
          <w:lang w:val="en-GB" w:eastAsia="zh-CN"/>
        </w:rPr>
        <w:instrText xml:space="preserve"> ADDIN ZOTERO_ITEM CSL_CITATION {"citationID":"a1mskjt5t7a","properties":{"formattedCitation":"(Carney, 2019)","plainCitation":"(Carney, 2019)"},"citationItems":[{"id":25785,"uris":["http://zotero.org/users/561261/items/GHCRR8NB"],"uri":["http://zotero.org/users/561261/items/GHCRR8NB"],"itemData":{"id":25785,"type":"article","title":"In focus - Uncertainty and Brexit. Section 4 of the Monetary Policy Report - November 2019","publisher":"Bank of England","source":"MBA027","URL":"https://www.bankofengland.co.uk/-/media/boe/files/monetary-policy-report/2019/november/monetary-policy-report-november-2019.pdf","author":[{"family":"Carney","given":"M."}],"issued":{"date-parts":[["2019"]]},"accessed":{"date-parts":[["2019",12,30]]}}}],"schema":"https://github.com/citation-style-language/schema/raw/master/csl-citation.json"} </w:instrText>
      </w:r>
      <w:r w:rsidR="00C71DF0">
        <w:rPr>
          <w:rFonts w:ascii="Garamond" w:hAnsi="Garamond" w:cstheme="minorHAnsi"/>
          <w:sz w:val="22"/>
          <w:szCs w:val="22"/>
          <w:lang w:val="en-GB" w:eastAsia="zh-CN"/>
        </w:rPr>
        <w:fldChar w:fldCharType="separate"/>
      </w:r>
      <w:r w:rsidR="00C71DF0" w:rsidRPr="00C71DF0">
        <w:rPr>
          <w:rFonts w:ascii="Garamond" w:hAnsi="Garamond"/>
          <w:sz w:val="22"/>
          <w:lang w:val="en-GB"/>
        </w:rPr>
        <w:t>(Carney, 2019)</w:t>
      </w:r>
      <w:r w:rsidR="00C71DF0">
        <w:rPr>
          <w:rFonts w:ascii="Garamond" w:hAnsi="Garamond" w:cstheme="minorHAnsi"/>
          <w:sz w:val="22"/>
          <w:szCs w:val="22"/>
          <w:lang w:val="en-GB" w:eastAsia="zh-CN"/>
        </w:rPr>
        <w:fldChar w:fldCharType="end"/>
      </w:r>
      <w:r w:rsidR="00C32603">
        <w:rPr>
          <w:rFonts w:ascii="Garamond" w:hAnsi="Garamond" w:cstheme="minorHAnsi"/>
          <w:sz w:val="22"/>
          <w:szCs w:val="22"/>
          <w:lang w:val="en-GB" w:eastAsia="zh-CN"/>
        </w:rPr>
        <w:t xml:space="preserve">. </w:t>
      </w:r>
      <w:r w:rsidR="00F02F20">
        <w:rPr>
          <w:rFonts w:ascii="Garamond" w:hAnsi="Garamond" w:cstheme="minorHAnsi"/>
          <w:sz w:val="22"/>
          <w:szCs w:val="22"/>
          <w:lang w:val="en-GB" w:eastAsia="zh-CN"/>
        </w:rPr>
        <w:t>Warehouses are precautionarily stocked up, and departments closed and transferred to continental Europe. On the other hand, a special US</w:t>
      </w:r>
      <w:r w:rsidR="00F02F20">
        <w:rPr>
          <w:rFonts w:ascii="Garamond" w:hAnsi="Garamond" w:cstheme="minorHAnsi"/>
          <w:sz w:val="22"/>
          <w:szCs w:val="22"/>
          <w:lang w:val="en-GB" w:eastAsia="zh-CN"/>
        </w:rPr>
        <w:noBreakHyphen/>
        <w:t>UK deal could result in business</w:t>
      </w:r>
      <w:r w:rsidR="00B65759">
        <w:rPr>
          <w:rFonts w:ascii="Garamond" w:hAnsi="Garamond" w:cstheme="minorHAnsi"/>
          <w:sz w:val="22"/>
          <w:szCs w:val="22"/>
          <w:lang w:val="en-GB" w:eastAsia="zh-CN"/>
        </w:rPr>
        <w:t xml:space="preserve"> </w:t>
      </w:r>
      <w:r w:rsidR="00935960">
        <w:rPr>
          <w:rFonts w:ascii="Garamond" w:hAnsi="Garamond" w:cstheme="minorHAnsi"/>
          <w:sz w:val="22"/>
          <w:szCs w:val="22"/>
          <w:lang w:val="en-GB" w:eastAsia="zh-CN"/>
        </w:rPr>
        <w:t>opportunities</w:t>
      </w:r>
      <w:r w:rsidR="00B65759">
        <w:rPr>
          <w:rFonts w:ascii="Garamond" w:hAnsi="Garamond" w:cstheme="minorHAnsi"/>
          <w:sz w:val="22"/>
          <w:szCs w:val="22"/>
          <w:lang w:val="en-GB" w:eastAsia="zh-CN"/>
        </w:rPr>
        <w:t xml:space="preserve"> </w:t>
      </w:r>
      <w:r w:rsidR="00F02F20">
        <w:rPr>
          <w:rFonts w:ascii="Garamond" w:hAnsi="Garamond" w:cstheme="minorHAnsi"/>
          <w:sz w:val="22"/>
          <w:szCs w:val="22"/>
          <w:lang w:val="en-GB" w:eastAsia="zh-CN"/>
        </w:rPr>
        <w:t xml:space="preserve">for the </w:t>
      </w:r>
      <w:r w:rsidR="00B14DE0">
        <w:rPr>
          <w:rFonts w:ascii="Garamond" w:hAnsi="Garamond" w:cstheme="minorHAnsi"/>
          <w:sz w:val="22"/>
          <w:szCs w:val="22"/>
          <w:lang w:val="en-GB" w:eastAsia="zh-CN"/>
        </w:rPr>
        <w:t>Corporation</w:t>
      </w:r>
      <w:r w:rsidR="00F02F20">
        <w:rPr>
          <w:rFonts w:ascii="Garamond" w:hAnsi="Garamond" w:cstheme="minorHAnsi"/>
          <w:sz w:val="22"/>
          <w:szCs w:val="22"/>
          <w:lang w:val="en-GB" w:eastAsia="zh-CN"/>
        </w:rPr>
        <w:t>.</w:t>
      </w:r>
    </w:p>
    <w:p w14:paraId="355E51A8" w14:textId="77777777" w:rsidR="00206703" w:rsidRPr="00206703" w:rsidRDefault="00206703" w:rsidP="00C32603">
      <w:pPr>
        <w:jc w:val="both"/>
        <w:rPr>
          <w:rFonts w:ascii="Garamond" w:hAnsi="Garamond" w:cstheme="minorHAnsi"/>
          <w:sz w:val="22"/>
          <w:szCs w:val="22"/>
          <w:lang w:val="en-GB" w:eastAsia="zh-CN"/>
        </w:rPr>
      </w:pPr>
    </w:p>
    <w:p w14:paraId="7E6F5D50" w14:textId="383B08FE" w:rsidR="00206703" w:rsidRDefault="00206703" w:rsidP="00C32603">
      <w:pPr>
        <w:jc w:val="both"/>
        <w:rPr>
          <w:rFonts w:ascii="Garamond" w:hAnsi="Garamond" w:cstheme="minorHAnsi"/>
          <w:sz w:val="22"/>
          <w:szCs w:val="22"/>
          <w:lang w:val="en-GB" w:eastAsia="zh-CN"/>
        </w:rPr>
      </w:pPr>
      <w:r w:rsidRPr="00206703">
        <w:rPr>
          <w:rFonts w:ascii="Garamond" w:hAnsi="Garamond" w:cstheme="minorHAnsi"/>
          <w:sz w:val="22"/>
          <w:szCs w:val="22"/>
          <w:lang w:val="en-GB" w:eastAsia="zh-CN"/>
        </w:rPr>
        <w:t xml:space="preserve">Economical – </w:t>
      </w:r>
      <w:r w:rsidR="00B65759">
        <w:rPr>
          <w:rFonts w:ascii="Garamond" w:hAnsi="Garamond" w:cstheme="minorHAnsi"/>
          <w:sz w:val="22"/>
          <w:szCs w:val="22"/>
          <w:lang w:val="en-GB" w:eastAsia="zh-CN"/>
        </w:rPr>
        <w:t xml:space="preserve">The economy in the </w:t>
      </w:r>
      <w:r w:rsidR="00E94B8A">
        <w:rPr>
          <w:rFonts w:ascii="Garamond" w:hAnsi="Garamond" w:cstheme="minorHAnsi"/>
          <w:sz w:val="22"/>
          <w:szCs w:val="22"/>
          <w:lang w:val="en-GB" w:eastAsia="zh-CN"/>
        </w:rPr>
        <w:t xml:space="preserve">developed countries is stable, overall the business cycle is still booming in the US and Europe. </w:t>
      </w:r>
      <w:r w:rsidR="00451ED6">
        <w:rPr>
          <w:rFonts w:ascii="Garamond" w:hAnsi="Garamond" w:cstheme="minorHAnsi"/>
          <w:sz w:val="22"/>
          <w:szCs w:val="22"/>
          <w:lang w:val="en-GB" w:eastAsia="zh-CN"/>
        </w:rPr>
        <w:t>The construction sector is growing globally, not only in China and India, but also in the US; all three countries are accounting for 57% of all global growth</w:t>
      </w:r>
      <w:r w:rsidR="00961CAC">
        <w:rPr>
          <w:rFonts w:ascii="Garamond" w:hAnsi="Garamond" w:cstheme="minorHAnsi"/>
          <w:sz w:val="22"/>
          <w:szCs w:val="22"/>
          <w:lang w:val="en-GB" w:eastAsia="zh-CN"/>
        </w:rPr>
        <w:t xml:space="preserve"> </w:t>
      </w:r>
      <w:r w:rsidR="00451ED6">
        <w:rPr>
          <w:rFonts w:ascii="Garamond" w:hAnsi="Garamond" w:cstheme="minorHAnsi"/>
          <w:sz w:val="22"/>
          <w:szCs w:val="22"/>
          <w:lang w:val="en-GB" w:eastAsia="zh-CN"/>
        </w:rPr>
        <w:fldChar w:fldCharType="begin"/>
      </w:r>
      <w:r w:rsidR="008855D9">
        <w:rPr>
          <w:rFonts w:ascii="Garamond" w:hAnsi="Garamond" w:cstheme="minorHAnsi"/>
          <w:sz w:val="22"/>
          <w:szCs w:val="22"/>
          <w:lang w:val="en-GB" w:eastAsia="zh-CN"/>
        </w:rPr>
        <w:instrText xml:space="preserve"> ADDIN ZOTERO_ITEM CSL_CITATION {"citationID":"a2ooda2118k","properties":{"formattedCitation":"(GCP, 2019)","plainCitation":"(GCP, 2019)"},"citationItems":[{"id":25789,"uris":["http://zotero.org/users/561261/items/77FT7XGH"],"uri":["http://zotero.org/users/561261/items/77FT7XGH"],"itemData":{"id":25789,"type":"article","title":"Global Construction 2030: A global forecast for the construction industry to 2030. PwC sponsored report from Global Construction Perspectives, Oxfor Economics","publisher":"Loddon House","source":"MBA030","author":[{"family":"GCP","given":""}],"issued":{"date-parts":[["2019"]]}}}],"schema":"https://github.com/citation-style-language/schema/raw/master/csl-citation.json"} </w:instrText>
      </w:r>
      <w:r w:rsidR="00451ED6">
        <w:rPr>
          <w:rFonts w:ascii="Garamond" w:hAnsi="Garamond" w:cstheme="minorHAnsi"/>
          <w:sz w:val="22"/>
          <w:szCs w:val="22"/>
          <w:lang w:val="en-GB" w:eastAsia="zh-CN"/>
        </w:rPr>
        <w:fldChar w:fldCharType="separate"/>
      </w:r>
      <w:r w:rsidR="00451ED6" w:rsidRPr="00451ED6">
        <w:rPr>
          <w:rFonts w:ascii="Garamond" w:hAnsi="Garamond"/>
          <w:sz w:val="22"/>
          <w:lang w:val="en-GB"/>
        </w:rPr>
        <w:t>(GCP, 2019)</w:t>
      </w:r>
      <w:r w:rsidR="00451ED6">
        <w:rPr>
          <w:rFonts w:ascii="Garamond" w:hAnsi="Garamond" w:cstheme="minorHAnsi"/>
          <w:sz w:val="22"/>
          <w:szCs w:val="22"/>
          <w:lang w:val="en-GB" w:eastAsia="zh-CN"/>
        </w:rPr>
        <w:fldChar w:fldCharType="end"/>
      </w:r>
      <w:r w:rsidR="00451ED6">
        <w:rPr>
          <w:rFonts w:ascii="Garamond" w:hAnsi="Garamond" w:cstheme="minorHAnsi"/>
          <w:sz w:val="22"/>
          <w:szCs w:val="22"/>
          <w:lang w:val="en-GB" w:eastAsia="zh-CN"/>
        </w:rPr>
        <w:t xml:space="preserve">. </w:t>
      </w:r>
      <w:r w:rsidR="00474AE6">
        <w:rPr>
          <w:rFonts w:ascii="Garamond" w:hAnsi="Garamond" w:cstheme="minorHAnsi"/>
          <w:sz w:val="22"/>
          <w:szCs w:val="22"/>
          <w:lang w:val="en-GB" w:eastAsia="zh-CN"/>
        </w:rPr>
        <w:t xml:space="preserve">Northern Europe is also doing well. </w:t>
      </w:r>
      <w:r w:rsidR="00451ED6">
        <w:rPr>
          <w:rFonts w:ascii="Garamond" w:hAnsi="Garamond" w:cstheme="minorHAnsi"/>
          <w:sz w:val="22"/>
          <w:szCs w:val="22"/>
          <w:lang w:val="en-GB" w:eastAsia="zh-CN"/>
        </w:rPr>
        <w:t xml:space="preserve">It is forecasted that UK will even overtake Germany to become the largest growth market in Europe. </w:t>
      </w:r>
      <w:r w:rsidR="00E94B8A">
        <w:rPr>
          <w:rFonts w:ascii="Garamond" w:hAnsi="Garamond" w:cstheme="minorHAnsi"/>
          <w:sz w:val="22"/>
          <w:szCs w:val="22"/>
          <w:lang w:val="en-GB" w:eastAsia="zh-CN"/>
        </w:rPr>
        <w:t>The disposable income</w:t>
      </w:r>
      <w:r w:rsidR="00451ED6">
        <w:rPr>
          <w:rFonts w:ascii="Garamond" w:hAnsi="Garamond" w:cstheme="minorHAnsi"/>
          <w:sz w:val="22"/>
          <w:szCs w:val="22"/>
          <w:lang w:val="en-GB" w:eastAsia="zh-CN"/>
        </w:rPr>
        <w:t xml:space="preserve"> </w:t>
      </w:r>
      <w:r w:rsidR="002F34C1">
        <w:rPr>
          <w:rFonts w:ascii="Garamond" w:hAnsi="Garamond" w:cstheme="minorHAnsi"/>
          <w:sz w:val="22"/>
          <w:szCs w:val="22"/>
          <w:lang w:val="en-GB" w:eastAsia="zh-CN"/>
        </w:rPr>
        <w:t>in the private sector</w:t>
      </w:r>
      <w:r w:rsidR="00E94B8A">
        <w:rPr>
          <w:rFonts w:ascii="Garamond" w:hAnsi="Garamond" w:cstheme="minorHAnsi"/>
          <w:sz w:val="22"/>
          <w:szCs w:val="22"/>
          <w:lang w:val="en-GB" w:eastAsia="zh-CN"/>
        </w:rPr>
        <w:t xml:space="preserve"> is high and still growing</w:t>
      </w:r>
      <w:r w:rsidR="002F34C1">
        <w:rPr>
          <w:rFonts w:ascii="Garamond" w:hAnsi="Garamond" w:cstheme="minorHAnsi"/>
          <w:sz w:val="22"/>
          <w:szCs w:val="22"/>
          <w:lang w:val="en-GB" w:eastAsia="zh-CN"/>
        </w:rPr>
        <w:t xml:space="preserve"> </w:t>
      </w:r>
      <w:r w:rsidR="002F34C1">
        <w:rPr>
          <w:rFonts w:ascii="Garamond" w:hAnsi="Garamond" w:cstheme="minorHAnsi"/>
          <w:sz w:val="22"/>
          <w:szCs w:val="22"/>
          <w:lang w:val="en-GB" w:eastAsia="zh-CN"/>
        </w:rPr>
        <w:fldChar w:fldCharType="begin"/>
      </w:r>
      <w:r w:rsidR="008855D9">
        <w:rPr>
          <w:rFonts w:ascii="Garamond" w:hAnsi="Garamond" w:cstheme="minorHAnsi"/>
          <w:sz w:val="22"/>
          <w:szCs w:val="22"/>
          <w:lang w:val="en-GB" w:eastAsia="zh-CN"/>
        </w:rPr>
        <w:instrText xml:space="preserve"> ADDIN ZOTERO_ITEM CSL_CITATION {"citationID":"aobnrma0ab","properties":{"formattedCitation":"(OECD, 2019a)","plainCitation":"(OECD, 2019a)"},"citationItems":[{"id":25788,"uris":["http://zotero.org/users/561261/items/XRHTC3C3"],"uri":["http://zotero.org/users/561261/items/XRHTC3C3"],"itemData":{"id":25788,"type":"article","title":"Household disposable income. National Accounts of OECD Countries (Report), Volume 2019, Issue 2, Detailed Tables","publisher":"Organisation for Economic Cooperation and Development","source":"MBA032","author":[{"family":"OECD","given":""}],"issued":{"date-parts":[["2019"]]}}}],"schema":"https://github.com/citation-style-language/schema/raw/master/csl-citation.json"} </w:instrText>
      </w:r>
      <w:r w:rsidR="002F34C1">
        <w:rPr>
          <w:rFonts w:ascii="Garamond" w:hAnsi="Garamond" w:cstheme="minorHAnsi"/>
          <w:sz w:val="22"/>
          <w:szCs w:val="22"/>
          <w:lang w:val="en-GB" w:eastAsia="zh-CN"/>
        </w:rPr>
        <w:fldChar w:fldCharType="separate"/>
      </w:r>
      <w:r w:rsidR="008855D9" w:rsidRPr="00EB3EF4">
        <w:rPr>
          <w:rFonts w:ascii="Garamond" w:hAnsi="Garamond" w:cstheme="minorHAnsi"/>
          <w:sz w:val="22"/>
          <w:szCs w:val="22"/>
          <w:lang w:val="en-GB" w:eastAsia="zh-CN"/>
        </w:rPr>
        <w:t>(OECD, 2019a)</w:t>
      </w:r>
      <w:r w:rsidR="002F34C1">
        <w:rPr>
          <w:rFonts w:ascii="Garamond" w:hAnsi="Garamond" w:cstheme="minorHAnsi"/>
          <w:sz w:val="22"/>
          <w:szCs w:val="22"/>
          <w:lang w:val="en-GB" w:eastAsia="zh-CN"/>
        </w:rPr>
        <w:fldChar w:fldCharType="end"/>
      </w:r>
      <w:r w:rsidR="008855D9">
        <w:rPr>
          <w:rFonts w:ascii="Garamond" w:hAnsi="Garamond" w:cstheme="minorHAnsi"/>
          <w:sz w:val="22"/>
          <w:szCs w:val="22"/>
          <w:lang w:val="en-GB" w:eastAsia="zh-CN"/>
        </w:rPr>
        <w:t xml:space="preserve">, </w:t>
      </w:r>
      <w:r w:rsidR="00EB3EF4">
        <w:rPr>
          <w:rFonts w:ascii="Garamond" w:hAnsi="Garamond" w:cstheme="minorHAnsi"/>
          <w:sz w:val="22"/>
          <w:szCs w:val="22"/>
          <w:lang w:val="en-GB" w:eastAsia="zh-CN"/>
        </w:rPr>
        <w:fldChar w:fldCharType="begin"/>
      </w:r>
      <w:r w:rsidR="00EB3EF4">
        <w:rPr>
          <w:rFonts w:ascii="Garamond" w:hAnsi="Garamond" w:cstheme="minorHAnsi"/>
          <w:sz w:val="22"/>
          <w:szCs w:val="22"/>
          <w:lang w:val="en-GB" w:eastAsia="zh-CN"/>
        </w:rPr>
        <w:instrText xml:space="preserve"> REF _Ref28522243 \h  \* MERGEFORMAT </w:instrText>
      </w:r>
      <w:r w:rsidR="00EB3EF4">
        <w:rPr>
          <w:rFonts w:ascii="Garamond" w:hAnsi="Garamond" w:cstheme="minorHAnsi"/>
          <w:sz w:val="22"/>
          <w:szCs w:val="22"/>
          <w:lang w:val="en-GB" w:eastAsia="zh-CN"/>
        </w:rPr>
      </w:r>
      <w:r w:rsidR="00EB3EF4">
        <w:rPr>
          <w:rFonts w:ascii="Garamond" w:hAnsi="Garamond" w:cstheme="minorHAnsi"/>
          <w:sz w:val="22"/>
          <w:szCs w:val="22"/>
          <w:lang w:val="en-GB" w:eastAsia="zh-CN"/>
        </w:rPr>
        <w:fldChar w:fldCharType="separate"/>
      </w:r>
      <w:r w:rsidR="00AE70B1" w:rsidRPr="00AE70B1">
        <w:rPr>
          <w:rFonts w:ascii="Garamond" w:hAnsi="Garamond" w:cstheme="minorHAnsi"/>
          <w:sz w:val="22"/>
          <w:szCs w:val="22"/>
          <w:lang w:val="en-GB" w:eastAsia="zh-CN"/>
        </w:rPr>
        <w:t>Figure 1</w:t>
      </w:r>
      <w:r w:rsidR="00EB3EF4">
        <w:rPr>
          <w:rFonts w:ascii="Garamond" w:hAnsi="Garamond" w:cstheme="minorHAnsi"/>
          <w:sz w:val="22"/>
          <w:szCs w:val="22"/>
          <w:lang w:val="en-GB" w:eastAsia="zh-CN"/>
        </w:rPr>
        <w:fldChar w:fldCharType="end"/>
      </w:r>
      <w:r w:rsidR="002F34C1">
        <w:rPr>
          <w:rFonts w:ascii="Garamond" w:hAnsi="Garamond" w:cstheme="minorHAnsi"/>
          <w:sz w:val="22"/>
          <w:szCs w:val="22"/>
          <w:lang w:val="en-GB" w:eastAsia="zh-CN"/>
        </w:rPr>
        <w:t>. These</w:t>
      </w:r>
      <w:r w:rsidR="00E94B8A">
        <w:rPr>
          <w:rFonts w:ascii="Garamond" w:hAnsi="Garamond" w:cstheme="minorHAnsi"/>
          <w:sz w:val="22"/>
          <w:szCs w:val="22"/>
          <w:lang w:val="en-GB" w:eastAsia="zh-CN"/>
        </w:rPr>
        <w:t xml:space="preserve"> are good </w:t>
      </w:r>
      <w:r w:rsidR="002F34C1">
        <w:rPr>
          <w:rFonts w:ascii="Garamond" w:hAnsi="Garamond" w:cstheme="minorHAnsi"/>
          <w:sz w:val="22"/>
          <w:szCs w:val="22"/>
          <w:lang w:val="en-GB" w:eastAsia="zh-CN"/>
        </w:rPr>
        <w:t xml:space="preserve">market </w:t>
      </w:r>
      <w:r w:rsidR="00E94B8A">
        <w:rPr>
          <w:rFonts w:ascii="Garamond" w:hAnsi="Garamond" w:cstheme="minorHAnsi"/>
          <w:sz w:val="22"/>
          <w:szCs w:val="22"/>
          <w:lang w:val="en-GB" w:eastAsia="zh-CN"/>
        </w:rPr>
        <w:t xml:space="preserve">conditions for consumer </w:t>
      </w:r>
      <w:r w:rsidR="002F34C1">
        <w:rPr>
          <w:rFonts w:ascii="Garamond" w:hAnsi="Garamond" w:cstheme="minorHAnsi"/>
          <w:sz w:val="22"/>
          <w:szCs w:val="22"/>
          <w:lang w:val="en-GB" w:eastAsia="zh-CN"/>
        </w:rPr>
        <w:t xml:space="preserve">and professional </w:t>
      </w:r>
      <w:r w:rsidR="00E94B8A">
        <w:rPr>
          <w:rFonts w:ascii="Garamond" w:hAnsi="Garamond" w:cstheme="minorHAnsi"/>
          <w:sz w:val="22"/>
          <w:szCs w:val="22"/>
          <w:lang w:val="en-GB" w:eastAsia="zh-CN"/>
        </w:rPr>
        <w:t>products</w:t>
      </w:r>
      <w:r w:rsidR="002F34C1">
        <w:rPr>
          <w:rFonts w:ascii="Garamond" w:hAnsi="Garamond" w:cstheme="minorHAnsi"/>
          <w:sz w:val="22"/>
          <w:szCs w:val="22"/>
          <w:lang w:val="en-GB" w:eastAsia="zh-CN"/>
        </w:rPr>
        <w:t xml:space="preserve"> in the construction and DIY industry.</w:t>
      </w:r>
      <w:r w:rsidR="00451ED6">
        <w:rPr>
          <w:rFonts w:ascii="Garamond" w:hAnsi="Garamond" w:cstheme="minorHAnsi"/>
          <w:sz w:val="22"/>
          <w:szCs w:val="22"/>
          <w:lang w:val="en-GB" w:eastAsia="zh-CN"/>
        </w:rPr>
        <w:t xml:space="preserve"> </w:t>
      </w:r>
      <w:r w:rsidR="002F34C1">
        <w:rPr>
          <w:rFonts w:ascii="Garamond" w:hAnsi="Garamond" w:cstheme="minorHAnsi"/>
          <w:sz w:val="22"/>
          <w:szCs w:val="22"/>
          <w:lang w:val="en-GB" w:eastAsia="zh-CN"/>
        </w:rPr>
        <w:t>Historically low interest rates in the US and Europe</w:t>
      </w:r>
      <w:r w:rsidR="008855D9">
        <w:rPr>
          <w:rFonts w:ascii="Garamond" w:hAnsi="Garamond" w:cstheme="minorHAnsi"/>
          <w:sz w:val="22"/>
          <w:szCs w:val="22"/>
          <w:lang w:val="en-GB" w:eastAsia="zh-CN"/>
        </w:rPr>
        <w:t xml:space="preserve"> </w:t>
      </w:r>
      <w:r w:rsidR="008855D9">
        <w:rPr>
          <w:rFonts w:ascii="Garamond" w:hAnsi="Garamond" w:cstheme="minorHAnsi"/>
          <w:sz w:val="22"/>
          <w:szCs w:val="22"/>
          <w:lang w:val="en-GB" w:eastAsia="zh-CN"/>
        </w:rPr>
        <w:fldChar w:fldCharType="begin"/>
      </w:r>
      <w:r w:rsidR="002D0F81">
        <w:rPr>
          <w:rFonts w:ascii="Garamond" w:hAnsi="Garamond" w:cstheme="minorHAnsi"/>
          <w:sz w:val="22"/>
          <w:szCs w:val="22"/>
          <w:lang w:val="en-GB" w:eastAsia="zh-CN"/>
        </w:rPr>
        <w:instrText xml:space="preserve"> ADDIN ZOTERO_ITEM CSL_CITATION {"citationID":"arm4uheopo","properties":{"formattedCitation":"(OECD, 2019b)","plainCitation":"(OECD, 2019b)"},"citationItems":[{"id":25790,"uris":["http://zotero.org/users/561261/items/WCD94JZM"],"uri":["http://zotero.org/users/561261/items/WCD94JZM"],"itemData":{"id":25790,"type":"article","title":"Long term interest rates. Main Econmoic Indicators (Report), Volume 2019, Issue 12","publisher":"Organisation for Economic Cooperation and Development","source":"MBA031","author":[{"family":"OECD","given":""}],"issued":{"date-parts":[["2019"]]}}}],"schema":"https://github.com/citation-style-language/schema/raw/master/csl-citation.json"} </w:instrText>
      </w:r>
      <w:r w:rsidR="008855D9">
        <w:rPr>
          <w:rFonts w:ascii="Garamond" w:hAnsi="Garamond" w:cstheme="minorHAnsi"/>
          <w:sz w:val="22"/>
          <w:szCs w:val="22"/>
          <w:lang w:val="en-GB" w:eastAsia="zh-CN"/>
        </w:rPr>
        <w:fldChar w:fldCharType="separate"/>
      </w:r>
      <w:r w:rsidR="008855D9" w:rsidRPr="00EB3EF4">
        <w:rPr>
          <w:rFonts w:ascii="Garamond" w:hAnsi="Garamond" w:cstheme="minorHAnsi"/>
          <w:sz w:val="22"/>
          <w:szCs w:val="22"/>
          <w:lang w:val="en-GB" w:eastAsia="zh-CN"/>
        </w:rPr>
        <w:t>(OECD, 2019b)</w:t>
      </w:r>
      <w:r w:rsidR="008855D9">
        <w:rPr>
          <w:rFonts w:ascii="Garamond" w:hAnsi="Garamond" w:cstheme="minorHAnsi"/>
          <w:sz w:val="22"/>
          <w:szCs w:val="22"/>
          <w:lang w:val="en-GB" w:eastAsia="zh-CN"/>
        </w:rPr>
        <w:fldChar w:fldCharType="end"/>
      </w:r>
      <w:r w:rsidR="00EB3EF4">
        <w:rPr>
          <w:rFonts w:ascii="Garamond" w:hAnsi="Garamond" w:cstheme="minorHAnsi"/>
          <w:sz w:val="22"/>
          <w:szCs w:val="22"/>
          <w:lang w:val="en-GB" w:eastAsia="zh-CN"/>
        </w:rPr>
        <w:t xml:space="preserve">, </w:t>
      </w:r>
      <w:r w:rsidR="00EB3EF4">
        <w:rPr>
          <w:rFonts w:ascii="Garamond" w:hAnsi="Garamond" w:cstheme="minorHAnsi"/>
          <w:sz w:val="22"/>
          <w:szCs w:val="22"/>
          <w:lang w:val="en-GB" w:eastAsia="zh-CN"/>
        </w:rPr>
        <w:fldChar w:fldCharType="begin"/>
      </w:r>
      <w:r w:rsidR="00EB3EF4">
        <w:rPr>
          <w:rFonts w:ascii="Garamond" w:hAnsi="Garamond" w:cstheme="minorHAnsi"/>
          <w:sz w:val="22"/>
          <w:szCs w:val="22"/>
          <w:lang w:val="en-GB" w:eastAsia="zh-CN"/>
        </w:rPr>
        <w:instrText xml:space="preserve"> REF _Ref28522254 \h  \* MERGEFORMAT </w:instrText>
      </w:r>
      <w:r w:rsidR="00EB3EF4">
        <w:rPr>
          <w:rFonts w:ascii="Garamond" w:hAnsi="Garamond" w:cstheme="minorHAnsi"/>
          <w:sz w:val="22"/>
          <w:szCs w:val="22"/>
          <w:lang w:val="en-GB" w:eastAsia="zh-CN"/>
        </w:rPr>
      </w:r>
      <w:r w:rsidR="00EB3EF4">
        <w:rPr>
          <w:rFonts w:ascii="Garamond" w:hAnsi="Garamond" w:cstheme="minorHAnsi"/>
          <w:sz w:val="22"/>
          <w:szCs w:val="22"/>
          <w:lang w:val="en-GB" w:eastAsia="zh-CN"/>
        </w:rPr>
        <w:fldChar w:fldCharType="separate"/>
      </w:r>
      <w:r w:rsidR="00AE70B1" w:rsidRPr="00AE70B1">
        <w:rPr>
          <w:rFonts w:ascii="Garamond" w:hAnsi="Garamond" w:cstheme="minorHAnsi"/>
          <w:sz w:val="22"/>
          <w:szCs w:val="22"/>
          <w:lang w:val="en-GB" w:eastAsia="zh-CN"/>
        </w:rPr>
        <w:t>Figure 2</w:t>
      </w:r>
      <w:r w:rsidR="00EB3EF4">
        <w:rPr>
          <w:rFonts w:ascii="Garamond" w:hAnsi="Garamond" w:cstheme="minorHAnsi"/>
          <w:sz w:val="22"/>
          <w:szCs w:val="22"/>
          <w:lang w:val="en-GB" w:eastAsia="zh-CN"/>
        </w:rPr>
        <w:fldChar w:fldCharType="end"/>
      </w:r>
      <w:r w:rsidR="00EB3EF4">
        <w:rPr>
          <w:rFonts w:ascii="Garamond" w:hAnsi="Garamond" w:cstheme="minorHAnsi"/>
          <w:sz w:val="22"/>
          <w:szCs w:val="22"/>
          <w:lang w:val="en-GB" w:eastAsia="zh-CN"/>
        </w:rPr>
        <w:t>,</w:t>
      </w:r>
      <w:r w:rsidR="002F34C1">
        <w:rPr>
          <w:rFonts w:ascii="Garamond" w:hAnsi="Garamond" w:cstheme="minorHAnsi"/>
          <w:sz w:val="22"/>
          <w:szCs w:val="22"/>
          <w:lang w:val="en-GB" w:eastAsia="zh-CN"/>
        </w:rPr>
        <w:t xml:space="preserve"> enabl</w:t>
      </w:r>
      <w:r w:rsidR="008855D9">
        <w:rPr>
          <w:rFonts w:ascii="Garamond" w:hAnsi="Garamond" w:cstheme="minorHAnsi"/>
          <w:sz w:val="22"/>
          <w:szCs w:val="22"/>
          <w:lang w:val="en-GB" w:eastAsia="zh-CN"/>
        </w:rPr>
        <w:t>e</w:t>
      </w:r>
      <w:r w:rsidR="002F34C1">
        <w:rPr>
          <w:rFonts w:ascii="Garamond" w:hAnsi="Garamond" w:cstheme="minorHAnsi"/>
          <w:sz w:val="22"/>
          <w:szCs w:val="22"/>
          <w:lang w:val="en-GB" w:eastAsia="zh-CN"/>
        </w:rPr>
        <w:t xml:space="preserve"> acquisitions the </w:t>
      </w:r>
      <w:r w:rsidR="00B14DE0">
        <w:rPr>
          <w:rFonts w:ascii="Garamond" w:hAnsi="Garamond" w:cstheme="minorHAnsi"/>
          <w:sz w:val="22"/>
          <w:szCs w:val="22"/>
          <w:lang w:val="en-GB" w:eastAsia="zh-CN"/>
        </w:rPr>
        <w:t>Corporation</w:t>
      </w:r>
      <w:r w:rsidR="002F34C1">
        <w:rPr>
          <w:rFonts w:ascii="Garamond" w:hAnsi="Garamond" w:cstheme="minorHAnsi"/>
          <w:sz w:val="22"/>
          <w:szCs w:val="22"/>
          <w:lang w:val="en-GB" w:eastAsia="zh-CN"/>
        </w:rPr>
        <w:t xml:space="preserve"> needs to achieve the targeted growth in revenue.</w:t>
      </w:r>
      <w:r w:rsidR="008855D9">
        <w:rPr>
          <w:rFonts w:ascii="Garamond" w:hAnsi="Garamond" w:cstheme="minorHAnsi"/>
          <w:sz w:val="22"/>
          <w:szCs w:val="22"/>
          <w:lang w:val="en-GB" w:eastAsia="zh-CN"/>
        </w:rPr>
        <w:t xml:space="preserve"> </w:t>
      </w:r>
      <w:r w:rsidR="002F34C1">
        <w:rPr>
          <w:rFonts w:ascii="Garamond" w:hAnsi="Garamond" w:cstheme="minorHAnsi"/>
          <w:sz w:val="22"/>
          <w:szCs w:val="22"/>
          <w:lang w:val="en-GB" w:eastAsia="zh-CN"/>
        </w:rPr>
        <w:t xml:space="preserve">On the other hand, </w:t>
      </w:r>
      <w:r w:rsidR="008855D9">
        <w:rPr>
          <w:rFonts w:ascii="Garamond" w:hAnsi="Garamond" w:cstheme="minorHAnsi"/>
          <w:sz w:val="22"/>
          <w:szCs w:val="22"/>
          <w:lang w:val="en-GB" w:eastAsia="zh-CN"/>
        </w:rPr>
        <w:t xml:space="preserve">the above mentioned </w:t>
      </w:r>
      <w:r w:rsidR="008855D9">
        <w:rPr>
          <w:rFonts w:ascii="Garamond" w:hAnsi="Garamond" w:cstheme="minorHAnsi"/>
          <w:sz w:val="22"/>
          <w:szCs w:val="22"/>
          <w:lang w:val="en-GB" w:eastAsia="zh-CN"/>
        </w:rPr>
        <w:lastRenderedPageBreak/>
        <w:t xml:space="preserve">tariff war as well as </w:t>
      </w:r>
      <w:r w:rsidR="002F34C1">
        <w:rPr>
          <w:rFonts w:ascii="Garamond" w:hAnsi="Garamond" w:cstheme="minorHAnsi"/>
          <w:sz w:val="22"/>
          <w:szCs w:val="22"/>
          <w:lang w:val="en-GB" w:eastAsia="zh-CN"/>
        </w:rPr>
        <w:t>volatile e</w:t>
      </w:r>
      <w:r w:rsidR="00947D26">
        <w:rPr>
          <w:rFonts w:ascii="Garamond" w:hAnsi="Garamond" w:cstheme="minorHAnsi"/>
          <w:sz w:val="22"/>
          <w:szCs w:val="22"/>
          <w:lang w:val="en-GB" w:eastAsia="zh-CN"/>
        </w:rPr>
        <w:t>xchange rate</w:t>
      </w:r>
      <w:r w:rsidR="002F34C1">
        <w:rPr>
          <w:rFonts w:ascii="Garamond" w:hAnsi="Garamond" w:cstheme="minorHAnsi"/>
          <w:sz w:val="22"/>
          <w:szCs w:val="22"/>
          <w:lang w:val="en-GB" w:eastAsia="zh-CN"/>
        </w:rPr>
        <w:t xml:space="preserve">s and </w:t>
      </w:r>
      <w:r w:rsidR="00947D26">
        <w:rPr>
          <w:rFonts w:ascii="Garamond" w:hAnsi="Garamond" w:cstheme="minorHAnsi"/>
          <w:sz w:val="22"/>
          <w:szCs w:val="22"/>
          <w:lang w:val="en-GB" w:eastAsia="zh-CN"/>
        </w:rPr>
        <w:t>commodity costs</w:t>
      </w:r>
      <w:r w:rsidR="002F34C1">
        <w:rPr>
          <w:rFonts w:ascii="Garamond" w:hAnsi="Garamond" w:cstheme="minorHAnsi"/>
          <w:sz w:val="22"/>
          <w:szCs w:val="22"/>
          <w:lang w:val="en-GB" w:eastAsia="zh-CN"/>
        </w:rPr>
        <w:t xml:space="preserve"> are a risk for every international business</w:t>
      </w:r>
      <w:r w:rsidR="008855D9">
        <w:rPr>
          <w:rFonts w:ascii="Garamond" w:hAnsi="Garamond" w:cstheme="minorHAnsi"/>
          <w:sz w:val="22"/>
          <w:szCs w:val="22"/>
          <w:lang w:val="en-GB" w:eastAsia="zh-CN"/>
        </w:rPr>
        <w:t xml:space="preserve">, </w:t>
      </w:r>
      <w:r w:rsidR="00BA7998">
        <w:rPr>
          <w:rFonts w:ascii="Garamond" w:hAnsi="Garamond" w:cstheme="minorHAnsi"/>
          <w:sz w:val="22"/>
          <w:szCs w:val="22"/>
          <w:lang w:val="en-GB" w:eastAsia="zh-CN"/>
        </w:rPr>
        <w:t>refer</w:t>
      </w:r>
      <w:r w:rsidR="008855D9">
        <w:rPr>
          <w:rFonts w:ascii="Garamond" w:hAnsi="Garamond" w:cstheme="minorHAnsi"/>
          <w:sz w:val="22"/>
          <w:szCs w:val="22"/>
          <w:lang w:val="en-GB" w:eastAsia="zh-CN"/>
        </w:rPr>
        <w:t xml:space="preserve"> also </w:t>
      </w:r>
      <w:r w:rsidR="00BA7998">
        <w:rPr>
          <w:rFonts w:ascii="Garamond" w:hAnsi="Garamond" w:cstheme="minorHAnsi"/>
          <w:sz w:val="22"/>
          <w:szCs w:val="22"/>
          <w:lang w:val="en-GB" w:eastAsia="zh-CN"/>
        </w:rPr>
        <w:t xml:space="preserve">to </w:t>
      </w:r>
      <w:r w:rsidR="008855D9">
        <w:rPr>
          <w:rFonts w:ascii="Garamond" w:hAnsi="Garamond" w:cstheme="minorHAnsi"/>
          <w:sz w:val="22"/>
          <w:szCs w:val="22"/>
          <w:lang w:val="en-GB" w:eastAsia="zh-CN"/>
        </w:rPr>
        <w:t>Section </w:t>
      </w:r>
      <w:r w:rsidR="00961CAC">
        <w:rPr>
          <w:rFonts w:ascii="Garamond" w:hAnsi="Garamond" w:cstheme="minorHAnsi"/>
          <w:sz w:val="22"/>
          <w:szCs w:val="22"/>
          <w:lang w:val="en-GB" w:eastAsia="zh-CN"/>
        </w:rPr>
        <w:fldChar w:fldCharType="begin"/>
      </w:r>
      <w:r w:rsidR="00961CAC">
        <w:rPr>
          <w:rFonts w:ascii="Garamond" w:hAnsi="Garamond" w:cstheme="minorHAnsi"/>
          <w:sz w:val="22"/>
          <w:szCs w:val="22"/>
          <w:lang w:val="en-GB" w:eastAsia="zh-CN"/>
        </w:rPr>
        <w:instrText xml:space="preserve"> REF _Ref29377482 \r \h </w:instrText>
      </w:r>
      <w:r w:rsidR="00961CAC">
        <w:rPr>
          <w:rFonts w:ascii="Garamond" w:hAnsi="Garamond" w:cstheme="minorHAnsi"/>
          <w:sz w:val="22"/>
          <w:szCs w:val="22"/>
          <w:lang w:val="en-GB" w:eastAsia="zh-CN"/>
        </w:rPr>
      </w:r>
      <w:r w:rsidR="00961CAC">
        <w:rPr>
          <w:rFonts w:ascii="Garamond" w:hAnsi="Garamond" w:cstheme="minorHAnsi"/>
          <w:sz w:val="22"/>
          <w:szCs w:val="22"/>
          <w:lang w:val="en-GB" w:eastAsia="zh-CN"/>
        </w:rPr>
        <w:fldChar w:fldCharType="separate"/>
      </w:r>
      <w:r w:rsidR="00AE70B1">
        <w:rPr>
          <w:rFonts w:ascii="Garamond" w:hAnsi="Garamond" w:cstheme="minorHAnsi"/>
          <w:sz w:val="22"/>
          <w:szCs w:val="22"/>
          <w:lang w:val="en-GB" w:eastAsia="zh-CN"/>
        </w:rPr>
        <w:t>3</w:t>
      </w:r>
      <w:r w:rsidR="00961CAC">
        <w:rPr>
          <w:rFonts w:ascii="Garamond" w:hAnsi="Garamond" w:cstheme="minorHAnsi"/>
          <w:sz w:val="22"/>
          <w:szCs w:val="22"/>
          <w:lang w:val="en-GB" w:eastAsia="zh-CN"/>
        </w:rPr>
        <w:fldChar w:fldCharType="end"/>
      </w:r>
      <w:r w:rsidR="002F34C1">
        <w:rPr>
          <w:rFonts w:ascii="Garamond" w:hAnsi="Garamond" w:cstheme="minorHAnsi"/>
          <w:sz w:val="22"/>
          <w:szCs w:val="22"/>
          <w:lang w:val="en-GB" w:eastAsia="zh-CN"/>
        </w:rPr>
        <w:t>.</w:t>
      </w:r>
    </w:p>
    <w:p w14:paraId="115BCA9D" w14:textId="77777777" w:rsidR="00EB3EF4" w:rsidRPr="00206703" w:rsidRDefault="00EB3EF4" w:rsidP="00C32603">
      <w:pPr>
        <w:jc w:val="both"/>
        <w:rPr>
          <w:rFonts w:ascii="Garamond" w:hAnsi="Garamond" w:cstheme="minorHAnsi"/>
          <w:sz w:val="22"/>
          <w:szCs w:val="22"/>
          <w:lang w:val="en-GB" w:eastAsia="zh-CN"/>
        </w:rPr>
      </w:pPr>
    </w:p>
    <w:p w14:paraId="0978A8F4" w14:textId="6311F9CA" w:rsidR="00206703" w:rsidRDefault="00206703" w:rsidP="00C32603">
      <w:pPr>
        <w:jc w:val="both"/>
        <w:rPr>
          <w:rFonts w:ascii="Garamond" w:hAnsi="Garamond" w:cstheme="minorHAnsi"/>
          <w:sz w:val="22"/>
          <w:szCs w:val="22"/>
          <w:lang w:val="en-GB" w:eastAsia="zh-CN"/>
        </w:rPr>
      </w:pPr>
      <w:r w:rsidRPr="00206703">
        <w:rPr>
          <w:rFonts w:ascii="Garamond" w:hAnsi="Garamond" w:cstheme="minorHAnsi"/>
          <w:sz w:val="22"/>
          <w:szCs w:val="22"/>
          <w:lang w:val="en-GB" w:eastAsia="zh-CN"/>
        </w:rPr>
        <w:t xml:space="preserve">Social – </w:t>
      </w:r>
      <w:r w:rsidR="00B65759">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sidR="00B65759">
        <w:rPr>
          <w:rFonts w:ascii="Garamond" w:hAnsi="Garamond" w:cstheme="minorHAnsi"/>
          <w:sz w:val="22"/>
          <w:szCs w:val="22"/>
          <w:lang w:val="en-GB" w:eastAsia="zh-CN"/>
        </w:rPr>
        <w:t xml:space="preserve"> is increasingly focusing</w:t>
      </w:r>
      <w:r w:rsidR="0092393C">
        <w:rPr>
          <w:rFonts w:ascii="Garamond" w:hAnsi="Garamond" w:cstheme="minorHAnsi"/>
          <w:sz w:val="22"/>
          <w:szCs w:val="22"/>
          <w:lang w:val="en-GB" w:eastAsia="zh-CN"/>
        </w:rPr>
        <w:t xml:space="preserve"> </w:t>
      </w:r>
      <w:r w:rsidR="00B65759">
        <w:rPr>
          <w:rFonts w:ascii="Garamond" w:hAnsi="Garamond" w:cstheme="minorHAnsi"/>
          <w:sz w:val="22"/>
          <w:szCs w:val="22"/>
          <w:lang w:val="en-GB" w:eastAsia="zh-CN"/>
        </w:rPr>
        <w:t xml:space="preserve">on online sales </w:t>
      </w:r>
      <w:r w:rsidR="00E763D8">
        <w:rPr>
          <w:rFonts w:ascii="Garamond" w:hAnsi="Garamond" w:cstheme="minorHAnsi"/>
          <w:sz w:val="22"/>
          <w:szCs w:val="22"/>
          <w:lang w:val="en-GB" w:eastAsia="zh-CN"/>
        </w:rPr>
        <w:t>via</w:t>
      </w:r>
      <w:r w:rsidR="00B65759">
        <w:rPr>
          <w:rFonts w:ascii="Garamond" w:hAnsi="Garamond" w:cstheme="minorHAnsi"/>
          <w:sz w:val="22"/>
          <w:szCs w:val="22"/>
          <w:lang w:val="en-GB" w:eastAsia="zh-CN"/>
        </w:rPr>
        <w:t xml:space="preserve"> channels like Amazo</w:t>
      </w:r>
      <w:r w:rsidR="00947D26">
        <w:rPr>
          <w:rFonts w:ascii="Garamond" w:hAnsi="Garamond" w:cstheme="minorHAnsi"/>
          <w:sz w:val="22"/>
          <w:szCs w:val="22"/>
          <w:lang w:val="en-GB" w:eastAsia="zh-CN"/>
        </w:rPr>
        <w:t xml:space="preserve">n, </w:t>
      </w:r>
      <w:r w:rsidR="0092393C">
        <w:rPr>
          <w:rFonts w:ascii="Garamond" w:hAnsi="Garamond" w:cstheme="minorHAnsi"/>
          <w:sz w:val="22"/>
          <w:szCs w:val="22"/>
          <w:lang w:val="en-GB" w:eastAsia="zh-CN"/>
        </w:rPr>
        <w:t xml:space="preserve">by this </w:t>
      </w:r>
      <w:r w:rsidR="00B65759">
        <w:rPr>
          <w:rFonts w:ascii="Garamond" w:hAnsi="Garamond" w:cstheme="minorHAnsi"/>
          <w:sz w:val="22"/>
          <w:szCs w:val="22"/>
          <w:lang w:val="en-GB" w:eastAsia="zh-CN"/>
        </w:rPr>
        <w:t>reflect</w:t>
      </w:r>
      <w:r w:rsidR="00947D26">
        <w:rPr>
          <w:rFonts w:ascii="Garamond" w:hAnsi="Garamond" w:cstheme="minorHAnsi"/>
          <w:sz w:val="22"/>
          <w:szCs w:val="22"/>
          <w:lang w:val="en-GB" w:eastAsia="zh-CN"/>
        </w:rPr>
        <w:t>ing</w:t>
      </w:r>
      <w:r w:rsidR="00B65759">
        <w:rPr>
          <w:rFonts w:ascii="Garamond" w:hAnsi="Garamond" w:cstheme="minorHAnsi"/>
          <w:sz w:val="22"/>
          <w:szCs w:val="22"/>
          <w:lang w:val="en-GB" w:eastAsia="zh-CN"/>
        </w:rPr>
        <w:t xml:space="preserve"> social </w:t>
      </w:r>
      <w:r w:rsidR="00947D26">
        <w:rPr>
          <w:rFonts w:ascii="Garamond" w:hAnsi="Garamond" w:cstheme="minorHAnsi"/>
          <w:sz w:val="22"/>
          <w:szCs w:val="22"/>
          <w:lang w:val="en-GB" w:eastAsia="zh-CN"/>
        </w:rPr>
        <w:t>trends</w:t>
      </w:r>
      <w:r w:rsidR="00B65759">
        <w:rPr>
          <w:rFonts w:ascii="Garamond" w:hAnsi="Garamond" w:cstheme="minorHAnsi"/>
          <w:sz w:val="22"/>
          <w:szCs w:val="22"/>
          <w:lang w:val="en-GB" w:eastAsia="zh-CN"/>
        </w:rPr>
        <w:t xml:space="preserve"> and ha</w:t>
      </w:r>
      <w:r w:rsidR="00947D26">
        <w:rPr>
          <w:rFonts w:ascii="Garamond" w:hAnsi="Garamond" w:cstheme="minorHAnsi"/>
          <w:sz w:val="22"/>
          <w:szCs w:val="22"/>
          <w:lang w:val="en-GB" w:eastAsia="zh-CN"/>
        </w:rPr>
        <w:t>b</w:t>
      </w:r>
      <w:r w:rsidR="00B65759">
        <w:rPr>
          <w:rFonts w:ascii="Garamond" w:hAnsi="Garamond" w:cstheme="minorHAnsi"/>
          <w:sz w:val="22"/>
          <w:szCs w:val="22"/>
          <w:lang w:val="en-GB" w:eastAsia="zh-CN"/>
        </w:rPr>
        <w:t>its</w:t>
      </w:r>
      <w:r w:rsidR="00EC1DE8">
        <w:rPr>
          <w:rFonts w:ascii="Garamond" w:hAnsi="Garamond" w:cstheme="minorHAnsi"/>
          <w:sz w:val="22"/>
          <w:szCs w:val="22"/>
          <w:lang w:val="en-GB" w:eastAsia="zh-CN"/>
        </w:rPr>
        <w:t xml:space="preserve">. </w:t>
      </w:r>
      <w:r w:rsidR="00B65759">
        <w:rPr>
          <w:rFonts w:ascii="Garamond" w:hAnsi="Garamond" w:cstheme="minorHAnsi"/>
          <w:sz w:val="22"/>
          <w:szCs w:val="22"/>
          <w:lang w:val="en-GB" w:eastAsia="zh-CN"/>
        </w:rPr>
        <w:t>Women</w:t>
      </w:r>
      <w:r w:rsidR="00EC1DE8">
        <w:rPr>
          <w:rFonts w:ascii="Garamond" w:hAnsi="Garamond" w:cstheme="minorHAnsi"/>
          <w:sz w:val="22"/>
          <w:szCs w:val="22"/>
          <w:lang w:val="en-GB" w:eastAsia="zh-CN"/>
        </w:rPr>
        <w:t xml:space="preserve"> are</w:t>
      </w:r>
      <w:r w:rsidR="00B65759">
        <w:rPr>
          <w:rFonts w:ascii="Garamond" w:hAnsi="Garamond" w:cstheme="minorHAnsi"/>
          <w:sz w:val="22"/>
          <w:szCs w:val="22"/>
          <w:lang w:val="en-GB" w:eastAsia="zh-CN"/>
        </w:rPr>
        <w:t xml:space="preserve"> getting more in the focus</w:t>
      </w:r>
      <w:r w:rsidR="00947D26">
        <w:rPr>
          <w:rFonts w:ascii="Garamond" w:hAnsi="Garamond" w:cstheme="minorHAnsi"/>
          <w:sz w:val="22"/>
          <w:szCs w:val="22"/>
          <w:lang w:val="en-GB" w:eastAsia="zh-CN"/>
        </w:rPr>
        <w:t xml:space="preserve"> </w:t>
      </w:r>
      <w:r w:rsidR="00EC1DE8">
        <w:rPr>
          <w:rFonts w:ascii="Garamond" w:hAnsi="Garamond" w:cstheme="minorHAnsi"/>
          <w:sz w:val="22"/>
          <w:szCs w:val="22"/>
          <w:lang w:val="en-GB" w:eastAsia="zh-CN"/>
        </w:rPr>
        <w:t xml:space="preserve">as target buyer group for the historically men dominated world of construction and tools. But also for the corporate culture, </w:t>
      </w:r>
      <w:r w:rsidR="00947D26">
        <w:rPr>
          <w:rFonts w:ascii="Garamond" w:hAnsi="Garamond" w:cstheme="minorHAnsi"/>
          <w:sz w:val="22"/>
          <w:szCs w:val="22"/>
          <w:lang w:val="en-GB" w:eastAsia="zh-CN"/>
        </w:rPr>
        <w:t>g</w:t>
      </w:r>
      <w:r w:rsidR="00B65759">
        <w:rPr>
          <w:rFonts w:ascii="Garamond" w:hAnsi="Garamond" w:cstheme="minorHAnsi"/>
          <w:sz w:val="22"/>
          <w:szCs w:val="22"/>
          <w:lang w:val="en-GB" w:eastAsia="zh-CN"/>
        </w:rPr>
        <w:t xml:space="preserve">ender equality is </w:t>
      </w:r>
      <w:r w:rsidR="00EC1DE8">
        <w:rPr>
          <w:rFonts w:ascii="Garamond" w:hAnsi="Garamond" w:cstheme="minorHAnsi"/>
          <w:sz w:val="22"/>
          <w:szCs w:val="22"/>
          <w:lang w:val="en-GB" w:eastAsia="zh-CN"/>
        </w:rPr>
        <w:t>getting very important</w:t>
      </w:r>
      <w:r w:rsidR="002D0F81" w:rsidRPr="002D0F81">
        <w:rPr>
          <w:rFonts w:ascii="Garamond" w:hAnsi="Garamond" w:cstheme="minorHAnsi"/>
          <w:sz w:val="22"/>
          <w:szCs w:val="22"/>
          <w:lang w:val="en-GB" w:eastAsia="zh-CN"/>
        </w:rPr>
        <w:t xml:space="preserve"> </w:t>
      </w:r>
      <w:r w:rsidR="002D0F81">
        <w:rPr>
          <w:rFonts w:ascii="Garamond" w:hAnsi="Garamond" w:cstheme="minorHAnsi"/>
          <w:sz w:val="22"/>
          <w:szCs w:val="22"/>
          <w:lang w:val="en-GB" w:eastAsia="zh-CN"/>
        </w:rPr>
        <w:t>as part of social responsibility. L</w:t>
      </w:r>
      <w:r w:rsidR="00EC1DE8">
        <w:rPr>
          <w:rFonts w:ascii="Garamond" w:hAnsi="Garamond" w:cstheme="minorHAnsi"/>
          <w:sz w:val="22"/>
          <w:szCs w:val="22"/>
          <w:lang w:val="en-GB" w:eastAsia="zh-CN"/>
        </w:rPr>
        <w:t>ike many othe</w:t>
      </w:r>
      <w:r w:rsidR="002D0F81">
        <w:rPr>
          <w:rFonts w:ascii="Garamond" w:hAnsi="Garamond" w:cstheme="minorHAnsi"/>
          <w:sz w:val="22"/>
          <w:szCs w:val="22"/>
          <w:lang w:val="en-GB" w:eastAsia="zh-CN"/>
        </w:rPr>
        <w:t xml:space="preserve">r tech companies </w:t>
      </w:r>
      <w:r w:rsidR="00EC1DE8">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sidR="00EC1DE8">
        <w:rPr>
          <w:rFonts w:ascii="Garamond" w:hAnsi="Garamond" w:cstheme="minorHAnsi"/>
          <w:sz w:val="22"/>
          <w:szCs w:val="22"/>
          <w:lang w:val="en-GB" w:eastAsia="zh-CN"/>
        </w:rPr>
        <w:t xml:space="preserve"> is actively working on closing the gender gap and increasing the diversity in general</w:t>
      </w:r>
      <w:r w:rsidR="002D0F81">
        <w:rPr>
          <w:rFonts w:ascii="Garamond" w:hAnsi="Garamond" w:cstheme="minorHAnsi"/>
          <w:sz w:val="22"/>
          <w:szCs w:val="22"/>
          <w:lang w:val="en-GB" w:eastAsia="zh-CN"/>
        </w:rPr>
        <w:t xml:space="preserve"> </w:t>
      </w:r>
      <w:r w:rsidR="002D0F81">
        <w:rPr>
          <w:rFonts w:ascii="Garamond" w:hAnsi="Garamond" w:cstheme="minorHAnsi"/>
          <w:sz w:val="22"/>
          <w:szCs w:val="22"/>
          <w:lang w:val="en-GB" w:eastAsia="zh-CN"/>
        </w:rPr>
        <w:fldChar w:fldCharType="begin"/>
      </w:r>
      <w:r w:rsidR="002D0F81">
        <w:rPr>
          <w:rFonts w:ascii="Garamond" w:hAnsi="Garamond" w:cstheme="minorHAnsi"/>
          <w:sz w:val="22"/>
          <w:szCs w:val="22"/>
          <w:lang w:val="en-GB" w:eastAsia="zh-CN"/>
        </w:rPr>
        <w:instrText xml:space="preserve"> ADDIN ZOTERO_ITEM CSL_CITATION {"citationID":"a13f52er1lo","properties":{"formattedCitation":"(Conway et al., 2019)","plainCitation":"(Conway et al., 2019)"},"citationItems":[{"id":25791,"uris":["http://zotero.org/users/561261/items/XUVWUEMB"],"uri":["http://zotero.org/users/561261/items/XUVWUEMB"],"itemData":{"id":25791,"type":"article","title":"Closing the tech gender gap through philanthropy and corporate social responsibility. McKinsey Report September 2018","publisher":"McKinsey &amp; Company","source":"MBA033","author":[{"family":"Conway","given":"M."},{"family":"Ellingrud","given":"K."},{"family":"Nowski","given":"T."},{"family":"Wittemyer","given":"R."}],"issued":{"date-parts":[["2019"]]}}}],"schema":"https://github.com/citation-style-language/schema/raw/master/csl-citation.json"} </w:instrText>
      </w:r>
      <w:r w:rsidR="002D0F81">
        <w:rPr>
          <w:rFonts w:ascii="Garamond" w:hAnsi="Garamond" w:cstheme="minorHAnsi"/>
          <w:sz w:val="22"/>
          <w:szCs w:val="22"/>
          <w:lang w:val="en-GB" w:eastAsia="zh-CN"/>
        </w:rPr>
        <w:fldChar w:fldCharType="separate"/>
      </w:r>
      <w:r w:rsidR="002D0F81" w:rsidRPr="002D0F81">
        <w:rPr>
          <w:rFonts w:ascii="Garamond" w:hAnsi="Garamond"/>
          <w:sz w:val="22"/>
          <w:lang w:val="en-GB"/>
        </w:rPr>
        <w:t>(Conway et al., 2019)</w:t>
      </w:r>
      <w:r w:rsidR="002D0F81">
        <w:rPr>
          <w:rFonts w:ascii="Garamond" w:hAnsi="Garamond" w:cstheme="minorHAnsi"/>
          <w:sz w:val="22"/>
          <w:szCs w:val="22"/>
          <w:lang w:val="en-GB" w:eastAsia="zh-CN"/>
        </w:rPr>
        <w:fldChar w:fldCharType="end"/>
      </w:r>
      <w:r w:rsidR="00EC1DE8">
        <w:rPr>
          <w:rFonts w:ascii="Garamond" w:hAnsi="Garamond" w:cstheme="minorHAnsi"/>
          <w:sz w:val="22"/>
          <w:szCs w:val="22"/>
          <w:lang w:val="en-GB" w:eastAsia="zh-CN"/>
        </w:rPr>
        <w:t>. Training sessions are mandatory for every employee.</w:t>
      </w:r>
      <w:r w:rsidR="005413AB">
        <w:rPr>
          <w:rFonts w:ascii="Garamond" w:hAnsi="Garamond" w:cstheme="minorHAnsi"/>
          <w:sz w:val="22"/>
          <w:szCs w:val="22"/>
          <w:lang w:val="en-GB" w:eastAsia="zh-CN"/>
        </w:rPr>
        <w:t xml:space="preserve"> Overall, the importance of the HR management is growing, last but not least to manage the integration of employees of acquired companies.</w:t>
      </w:r>
    </w:p>
    <w:p w14:paraId="74F649CA" w14:textId="77777777" w:rsidR="00947D26" w:rsidRPr="00206703" w:rsidRDefault="00947D26" w:rsidP="00C32603">
      <w:pPr>
        <w:jc w:val="both"/>
        <w:rPr>
          <w:rFonts w:ascii="Garamond" w:hAnsi="Garamond" w:cstheme="minorHAnsi"/>
          <w:sz w:val="22"/>
          <w:szCs w:val="22"/>
          <w:lang w:val="en-GB" w:eastAsia="zh-CN"/>
        </w:rPr>
      </w:pPr>
    </w:p>
    <w:p w14:paraId="2779D095" w14:textId="58555EC1" w:rsidR="00947D26" w:rsidRDefault="00206703" w:rsidP="00C32603">
      <w:pPr>
        <w:jc w:val="both"/>
        <w:rPr>
          <w:rFonts w:ascii="Garamond" w:hAnsi="Garamond" w:cstheme="minorHAnsi"/>
          <w:sz w:val="22"/>
          <w:szCs w:val="22"/>
          <w:lang w:val="en-GB" w:eastAsia="zh-CN"/>
        </w:rPr>
      </w:pPr>
      <w:r w:rsidRPr="00206703">
        <w:rPr>
          <w:rFonts w:ascii="Garamond" w:hAnsi="Garamond" w:cstheme="minorHAnsi"/>
          <w:sz w:val="22"/>
          <w:szCs w:val="22"/>
          <w:lang w:val="en-GB" w:eastAsia="zh-CN"/>
        </w:rPr>
        <w:t xml:space="preserve">Technological – </w:t>
      </w:r>
      <w:r w:rsidR="008B641E">
        <w:rPr>
          <w:rFonts w:ascii="Garamond" w:hAnsi="Garamond" w:cstheme="minorHAnsi"/>
          <w:sz w:val="22"/>
          <w:szCs w:val="22"/>
          <w:lang w:val="en-GB" w:eastAsia="zh-CN"/>
        </w:rPr>
        <w:t xml:space="preserve">For the </w:t>
      </w:r>
      <w:r w:rsidR="00B14DE0">
        <w:rPr>
          <w:rFonts w:ascii="Garamond" w:hAnsi="Garamond" w:cstheme="minorHAnsi"/>
          <w:sz w:val="22"/>
          <w:szCs w:val="22"/>
          <w:lang w:val="en-GB" w:eastAsia="zh-CN"/>
        </w:rPr>
        <w:t>Corporation</w:t>
      </w:r>
      <w:r w:rsidR="008B641E">
        <w:rPr>
          <w:rFonts w:ascii="Garamond" w:hAnsi="Garamond" w:cstheme="minorHAnsi"/>
          <w:sz w:val="22"/>
          <w:szCs w:val="22"/>
          <w:lang w:val="en-GB" w:eastAsia="zh-CN"/>
        </w:rPr>
        <w:t xml:space="preserve"> producing </w:t>
      </w:r>
      <w:r w:rsidR="00D6512F">
        <w:rPr>
          <w:rFonts w:ascii="Garamond" w:hAnsi="Garamond" w:cstheme="minorHAnsi"/>
          <w:sz w:val="22"/>
          <w:szCs w:val="22"/>
          <w:lang w:val="en-GB" w:eastAsia="zh-CN"/>
        </w:rPr>
        <w:t xml:space="preserve">manual and </w:t>
      </w:r>
      <w:r w:rsidR="008B641E">
        <w:rPr>
          <w:rFonts w:ascii="Garamond" w:hAnsi="Garamond" w:cstheme="minorHAnsi"/>
          <w:sz w:val="22"/>
          <w:szCs w:val="22"/>
          <w:lang w:val="en-GB" w:eastAsia="zh-CN"/>
        </w:rPr>
        <w:t>power tools</w:t>
      </w:r>
      <w:r w:rsidR="00D6512F">
        <w:rPr>
          <w:rFonts w:ascii="Garamond" w:hAnsi="Garamond" w:cstheme="minorHAnsi"/>
          <w:sz w:val="22"/>
          <w:szCs w:val="22"/>
          <w:lang w:val="en-GB" w:eastAsia="zh-CN"/>
        </w:rPr>
        <w:t>,</w:t>
      </w:r>
      <w:r w:rsidR="008B641E">
        <w:rPr>
          <w:rFonts w:ascii="Garamond" w:hAnsi="Garamond" w:cstheme="minorHAnsi"/>
          <w:sz w:val="22"/>
          <w:szCs w:val="22"/>
          <w:lang w:val="en-GB" w:eastAsia="zh-CN"/>
        </w:rPr>
        <w:t xml:space="preserve"> and other construction products, technological innovations are important. </w:t>
      </w:r>
      <w:r w:rsidR="003C02D1">
        <w:rPr>
          <w:rFonts w:ascii="Garamond" w:hAnsi="Garamond" w:cstheme="minorHAnsi"/>
          <w:sz w:val="22"/>
          <w:szCs w:val="22"/>
          <w:lang w:val="en-GB" w:eastAsia="zh-CN"/>
        </w:rPr>
        <w:t xml:space="preserve">The mega trend are battery solutions for powered tools. Since the whole industry </w:t>
      </w:r>
      <w:r w:rsidR="00F864CB">
        <w:rPr>
          <w:rFonts w:ascii="Garamond" w:hAnsi="Garamond" w:cstheme="minorHAnsi"/>
          <w:sz w:val="22"/>
          <w:szCs w:val="22"/>
          <w:lang w:val="en-GB" w:eastAsia="zh-CN"/>
        </w:rPr>
        <w:t xml:space="preserve">now </w:t>
      </w:r>
      <w:r w:rsidR="003C02D1">
        <w:rPr>
          <w:rFonts w:ascii="Garamond" w:hAnsi="Garamond" w:cstheme="minorHAnsi"/>
          <w:sz w:val="22"/>
          <w:szCs w:val="22"/>
          <w:lang w:val="en-GB" w:eastAsia="zh-CN"/>
        </w:rPr>
        <w:t xml:space="preserve">goes for battery technologies, batteries and their components are getting a critical </w:t>
      </w:r>
      <w:r w:rsidR="00F864CB">
        <w:rPr>
          <w:rFonts w:ascii="Garamond" w:hAnsi="Garamond" w:cstheme="minorHAnsi"/>
          <w:sz w:val="22"/>
          <w:szCs w:val="22"/>
          <w:lang w:val="en-GB" w:eastAsia="zh-CN"/>
        </w:rPr>
        <w:t xml:space="preserve">supply while raw material shortage is imminent </w:t>
      </w:r>
      <w:r w:rsidR="005317E5">
        <w:rPr>
          <w:rFonts w:ascii="Garamond" w:hAnsi="Garamond" w:cstheme="minorHAnsi"/>
          <w:sz w:val="22"/>
          <w:szCs w:val="22"/>
          <w:lang w:val="en-GB" w:eastAsia="zh-CN"/>
        </w:rPr>
        <w:fldChar w:fldCharType="begin"/>
      </w:r>
      <w:r w:rsidR="00460D9B">
        <w:rPr>
          <w:rFonts w:ascii="Garamond" w:hAnsi="Garamond" w:cstheme="minorHAnsi"/>
          <w:sz w:val="22"/>
          <w:szCs w:val="22"/>
          <w:lang w:val="en-GB" w:eastAsia="zh-CN"/>
        </w:rPr>
        <w:instrText xml:space="preserve"> ADDIN ZOTERO_ITEM CSL_CITATION {"citationID":"a1r3evepfv6","properties":{"formattedCitation":"(Anon, 2019a)","plainCitation":"(Anon, 2019a)"},"citationItems":[{"id":25794,"uris":["http://zotero.org/users/561261/items/3TIMK2IX"],"uri":["http://zotero.org/users/561261/items/3TIMK2IX"],"itemData":{"id":25794,"type":"article","title":"Raw material situtation of the Bavarian industry - A study of the German Economic Institute (IW) and the Bavarian Industry Association (vbw): supply of raw materials for batteries is becoming increasingly harder","publisher":"VBW","abstract":"https://www.vbw-bayern.de/Redaktion/Frei-zugaengliche-Medien/Abteilungen-GS/Wirtschaftspolitik/2019/Downloads/190919-Rohstoffstudie_final.pdf","issued":{"date-parts":[["2019"]]}}}],"schema":"https://github.com/citation-style-language/schema/raw/master/csl-citation.json"} </w:instrText>
      </w:r>
      <w:r w:rsidR="005317E5">
        <w:rPr>
          <w:rFonts w:ascii="Garamond" w:hAnsi="Garamond" w:cstheme="minorHAnsi"/>
          <w:sz w:val="22"/>
          <w:szCs w:val="22"/>
          <w:lang w:val="en-GB" w:eastAsia="zh-CN"/>
        </w:rPr>
        <w:fldChar w:fldCharType="separate"/>
      </w:r>
      <w:r w:rsidR="00460D9B" w:rsidRPr="00460D9B">
        <w:rPr>
          <w:rFonts w:ascii="Garamond" w:hAnsi="Garamond"/>
          <w:sz w:val="22"/>
          <w:lang w:val="en-GB"/>
        </w:rPr>
        <w:t>(Anon, 2019a)</w:t>
      </w:r>
      <w:r w:rsidR="005317E5">
        <w:rPr>
          <w:rFonts w:ascii="Garamond" w:hAnsi="Garamond" w:cstheme="minorHAnsi"/>
          <w:sz w:val="22"/>
          <w:szCs w:val="22"/>
          <w:lang w:val="en-GB" w:eastAsia="zh-CN"/>
        </w:rPr>
        <w:fldChar w:fldCharType="end"/>
      </w:r>
      <w:r w:rsidR="00F864CB">
        <w:rPr>
          <w:rFonts w:ascii="Garamond" w:hAnsi="Garamond" w:cstheme="minorHAnsi"/>
          <w:sz w:val="22"/>
          <w:szCs w:val="22"/>
          <w:lang w:val="en-GB" w:eastAsia="zh-CN"/>
        </w:rPr>
        <w:t>.</w:t>
      </w:r>
      <w:r w:rsidR="003C02D1">
        <w:rPr>
          <w:rFonts w:ascii="Garamond" w:hAnsi="Garamond" w:cstheme="minorHAnsi"/>
          <w:sz w:val="22"/>
          <w:szCs w:val="22"/>
          <w:lang w:val="en-GB" w:eastAsia="zh-CN"/>
        </w:rPr>
        <w:t xml:space="preserve"> </w:t>
      </w:r>
      <w:r w:rsidR="008B641E">
        <w:rPr>
          <w:rFonts w:ascii="Garamond" w:hAnsi="Garamond" w:cstheme="minorHAnsi"/>
          <w:sz w:val="22"/>
          <w:szCs w:val="22"/>
          <w:lang w:val="en-GB" w:eastAsia="zh-CN"/>
        </w:rPr>
        <w:t>Overall more important than the technological advance of the products, however, is the d</w:t>
      </w:r>
      <w:r w:rsidR="00947D26">
        <w:rPr>
          <w:rFonts w:ascii="Garamond" w:hAnsi="Garamond" w:cstheme="minorHAnsi"/>
          <w:sz w:val="22"/>
          <w:szCs w:val="22"/>
          <w:lang w:val="en-GB" w:eastAsia="zh-CN"/>
        </w:rPr>
        <w:t>igital transformation</w:t>
      </w:r>
      <w:r w:rsidR="008B641E">
        <w:rPr>
          <w:rFonts w:ascii="Garamond" w:hAnsi="Garamond" w:cstheme="minorHAnsi"/>
          <w:sz w:val="22"/>
          <w:szCs w:val="22"/>
          <w:lang w:val="en-GB" w:eastAsia="zh-CN"/>
        </w:rPr>
        <w:t xml:space="preserve"> of the production and commercialisation processes. Digital processes allow </w:t>
      </w:r>
      <w:r w:rsidR="00947D26">
        <w:rPr>
          <w:rFonts w:ascii="Garamond" w:hAnsi="Garamond" w:cstheme="minorHAnsi"/>
          <w:sz w:val="22"/>
          <w:szCs w:val="22"/>
          <w:lang w:val="en-GB" w:eastAsia="zh-CN"/>
        </w:rPr>
        <w:t>integrat</w:t>
      </w:r>
      <w:r w:rsidR="008B641E">
        <w:rPr>
          <w:rFonts w:ascii="Garamond" w:hAnsi="Garamond" w:cstheme="minorHAnsi"/>
          <w:sz w:val="22"/>
          <w:szCs w:val="22"/>
          <w:lang w:val="en-GB" w:eastAsia="zh-CN"/>
        </w:rPr>
        <w:t>ing</w:t>
      </w:r>
      <w:r w:rsidR="00947D26">
        <w:rPr>
          <w:rFonts w:ascii="Garamond" w:hAnsi="Garamond" w:cstheme="minorHAnsi"/>
          <w:sz w:val="22"/>
          <w:szCs w:val="22"/>
          <w:lang w:val="en-GB" w:eastAsia="zh-CN"/>
        </w:rPr>
        <w:t xml:space="preserve"> and optimi</w:t>
      </w:r>
      <w:r w:rsidR="008B641E">
        <w:rPr>
          <w:rFonts w:ascii="Garamond" w:hAnsi="Garamond" w:cstheme="minorHAnsi"/>
          <w:sz w:val="22"/>
          <w:szCs w:val="22"/>
          <w:lang w:val="en-GB" w:eastAsia="zh-CN"/>
        </w:rPr>
        <w:t>sing</w:t>
      </w:r>
      <w:r w:rsidR="00947D26">
        <w:rPr>
          <w:rFonts w:ascii="Garamond" w:hAnsi="Garamond" w:cstheme="minorHAnsi"/>
          <w:sz w:val="22"/>
          <w:szCs w:val="22"/>
          <w:lang w:val="en-GB" w:eastAsia="zh-CN"/>
        </w:rPr>
        <w:t xml:space="preserve"> processes</w:t>
      </w:r>
      <w:r w:rsidR="008B641E">
        <w:rPr>
          <w:rFonts w:ascii="Garamond" w:hAnsi="Garamond" w:cstheme="minorHAnsi"/>
          <w:sz w:val="22"/>
          <w:szCs w:val="22"/>
          <w:lang w:val="en-GB" w:eastAsia="zh-CN"/>
        </w:rPr>
        <w:t xml:space="preserve"> for </w:t>
      </w:r>
      <w:r w:rsidR="003C02D1">
        <w:rPr>
          <w:rFonts w:ascii="Garamond" w:hAnsi="Garamond" w:cstheme="minorHAnsi"/>
          <w:sz w:val="22"/>
          <w:szCs w:val="22"/>
          <w:lang w:val="en-GB" w:eastAsia="zh-CN"/>
        </w:rPr>
        <w:t xml:space="preserve">lean production and </w:t>
      </w:r>
      <w:r w:rsidR="008B641E">
        <w:rPr>
          <w:rFonts w:ascii="Garamond" w:hAnsi="Garamond" w:cstheme="minorHAnsi"/>
          <w:sz w:val="22"/>
          <w:szCs w:val="22"/>
          <w:lang w:val="en-GB" w:eastAsia="zh-CN"/>
        </w:rPr>
        <w:t>higher profitability</w:t>
      </w:r>
      <w:r w:rsidR="00E16DC5">
        <w:rPr>
          <w:rFonts w:ascii="Garamond" w:hAnsi="Garamond" w:cstheme="minorHAnsi"/>
          <w:sz w:val="22"/>
          <w:szCs w:val="22"/>
          <w:lang w:val="en-GB" w:eastAsia="zh-CN"/>
        </w:rPr>
        <w:t xml:space="preserve"> </w:t>
      </w:r>
      <w:r w:rsidR="003C02D1">
        <w:rPr>
          <w:rFonts w:ascii="Garamond" w:hAnsi="Garamond" w:cstheme="minorHAnsi"/>
          <w:sz w:val="22"/>
          <w:szCs w:val="22"/>
          <w:lang w:val="en-GB" w:eastAsia="zh-CN"/>
        </w:rPr>
        <w:fldChar w:fldCharType="begin"/>
      </w:r>
      <w:r w:rsidR="003C02D1">
        <w:rPr>
          <w:rFonts w:ascii="Garamond" w:hAnsi="Garamond" w:cstheme="minorHAnsi"/>
          <w:sz w:val="22"/>
          <w:szCs w:val="22"/>
          <w:lang w:val="en-GB" w:eastAsia="zh-CN"/>
        </w:rPr>
        <w:instrText xml:space="preserve"> ADDIN ZOTERO_ITEM CSL_CITATION {"citationID":"a2e00mbvs97","properties":{"formattedCitation":"(Anon, 2016)","plainCitation":"(Anon, 2016)"},"citationItems":[{"id":25792,"uris":["http://zotero.org/users/561261/items/D3V2EGV9"],"uri":["http://zotero.org/users/561261/items/D3V2EGV9"],"itemData":{"id":25792,"type":"article","title":"Becoming digital - and innovative - manufacturers. Area Development Site and Facility Planning Journal, Vol. 51 No. 2","publisher":"Easton","source":"MBA034","issued":{"date-parts":[["2016"]]}}}],"schema":"https://github.com/citation-style-language/schema/raw/master/csl-citation.json"} </w:instrText>
      </w:r>
      <w:r w:rsidR="003C02D1">
        <w:rPr>
          <w:rFonts w:ascii="Garamond" w:hAnsi="Garamond" w:cstheme="minorHAnsi"/>
          <w:sz w:val="22"/>
          <w:szCs w:val="22"/>
          <w:lang w:val="en-GB" w:eastAsia="zh-CN"/>
        </w:rPr>
        <w:fldChar w:fldCharType="separate"/>
      </w:r>
      <w:r w:rsidR="003C02D1" w:rsidRPr="003C02D1">
        <w:rPr>
          <w:rFonts w:ascii="Garamond" w:hAnsi="Garamond"/>
          <w:sz w:val="22"/>
          <w:lang w:val="en-GB"/>
        </w:rPr>
        <w:t>(Anon, 2016)</w:t>
      </w:r>
      <w:r w:rsidR="003C02D1">
        <w:rPr>
          <w:rFonts w:ascii="Garamond" w:hAnsi="Garamond" w:cstheme="minorHAnsi"/>
          <w:sz w:val="22"/>
          <w:szCs w:val="22"/>
          <w:lang w:val="en-GB" w:eastAsia="zh-CN"/>
        </w:rPr>
        <w:fldChar w:fldCharType="end"/>
      </w:r>
      <w:r w:rsidR="00947D26">
        <w:rPr>
          <w:rFonts w:ascii="Garamond" w:hAnsi="Garamond" w:cstheme="minorHAnsi"/>
          <w:sz w:val="22"/>
          <w:szCs w:val="22"/>
          <w:lang w:val="en-GB" w:eastAsia="zh-CN"/>
        </w:rPr>
        <w:t>.</w:t>
      </w:r>
      <w:r w:rsidR="008B641E">
        <w:rPr>
          <w:rFonts w:ascii="Garamond" w:hAnsi="Garamond" w:cstheme="minorHAnsi"/>
          <w:sz w:val="22"/>
          <w:szCs w:val="22"/>
          <w:lang w:val="en-GB" w:eastAsia="zh-CN"/>
        </w:rPr>
        <w:t xml:space="preserve"> For this, </w:t>
      </w:r>
      <w:r w:rsidR="00935960">
        <w:rPr>
          <w:rFonts w:ascii="Garamond" w:hAnsi="Garamond" w:cstheme="minorHAnsi"/>
          <w:sz w:val="22"/>
          <w:szCs w:val="22"/>
          <w:lang w:val="en-GB" w:eastAsia="zh-CN"/>
        </w:rPr>
        <w:t xml:space="preserve">additional </w:t>
      </w:r>
      <w:r w:rsidR="008B641E">
        <w:rPr>
          <w:rFonts w:ascii="Garamond" w:hAnsi="Garamond" w:cstheme="minorHAnsi"/>
          <w:sz w:val="22"/>
          <w:szCs w:val="22"/>
          <w:lang w:val="en-GB" w:eastAsia="zh-CN"/>
        </w:rPr>
        <w:t>IT</w:t>
      </w:r>
      <w:r w:rsidR="008B641E">
        <w:rPr>
          <w:rFonts w:ascii="Garamond" w:hAnsi="Garamond" w:cstheme="minorHAnsi"/>
          <w:sz w:val="22"/>
          <w:szCs w:val="22"/>
          <w:lang w:val="en-GB" w:eastAsia="zh-CN"/>
        </w:rPr>
        <w:noBreakHyphen/>
        <w:t>professionals are hired and</w:t>
      </w:r>
      <w:r w:rsidR="00947D26">
        <w:rPr>
          <w:rFonts w:ascii="Garamond" w:hAnsi="Garamond" w:cstheme="minorHAnsi"/>
          <w:sz w:val="22"/>
          <w:szCs w:val="22"/>
          <w:lang w:val="en-GB" w:eastAsia="zh-CN"/>
        </w:rPr>
        <w:t xml:space="preserve"> software</w:t>
      </w:r>
      <w:r w:rsidR="008B641E">
        <w:rPr>
          <w:rFonts w:ascii="Garamond" w:hAnsi="Garamond" w:cstheme="minorHAnsi"/>
          <w:sz w:val="22"/>
          <w:szCs w:val="22"/>
          <w:lang w:val="en-GB" w:eastAsia="zh-CN"/>
        </w:rPr>
        <w:t xml:space="preserve"> </w:t>
      </w:r>
      <w:r w:rsidR="00935960">
        <w:rPr>
          <w:rFonts w:ascii="Garamond" w:hAnsi="Garamond" w:cstheme="minorHAnsi"/>
          <w:sz w:val="22"/>
          <w:szCs w:val="22"/>
          <w:lang w:val="en-GB" w:eastAsia="zh-CN"/>
        </w:rPr>
        <w:t xml:space="preserve">systems </w:t>
      </w:r>
      <w:r w:rsidR="008B641E">
        <w:rPr>
          <w:rFonts w:ascii="Garamond" w:hAnsi="Garamond" w:cstheme="minorHAnsi"/>
          <w:sz w:val="22"/>
          <w:szCs w:val="22"/>
          <w:lang w:val="en-GB" w:eastAsia="zh-CN"/>
        </w:rPr>
        <w:t>employed</w:t>
      </w:r>
      <w:r w:rsidR="00947D26">
        <w:rPr>
          <w:rFonts w:ascii="Garamond" w:hAnsi="Garamond" w:cstheme="minorHAnsi"/>
          <w:sz w:val="22"/>
          <w:szCs w:val="22"/>
          <w:lang w:val="en-GB" w:eastAsia="zh-CN"/>
        </w:rPr>
        <w:t xml:space="preserve"> to manage the flow of products and services</w:t>
      </w:r>
      <w:r w:rsidR="008B641E">
        <w:rPr>
          <w:rFonts w:ascii="Garamond" w:hAnsi="Garamond" w:cstheme="minorHAnsi"/>
          <w:sz w:val="22"/>
          <w:szCs w:val="22"/>
          <w:lang w:val="en-GB" w:eastAsia="zh-CN"/>
        </w:rPr>
        <w:t>.</w:t>
      </w:r>
    </w:p>
    <w:p w14:paraId="0743A3E6" w14:textId="77777777" w:rsidR="00206703" w:rsidRPr="00206703" w:rsidRDefault="00206703" w:rsidP="00C32603">
      <w:pPr>
        <w:jc w:val="both"/>
        <w:rPr>
          <w:rFonts w:ascii="Garamond" w:hAnsi="Garamond" w:cstheme="minorHAnsi"/>
          <w:sz w:val="22"/>
          <w:szCs w:val="22"/>
          <w:lang w:val="en-GB" w:eastAsia="zh-CN"/>
        </w:rPr>
      </w:pPr>
    </w:p>
    <w:p w14:paraId="48F351C5" w14:textId="77777777" w:rsidR="00206703" w:rsidRDefault="00206703" w:rsidP="00C32603">
      <w:pPr>
        <w:jc w:val="both"/>
        <w:rPr>
          <w:rFonts w:ascii="Garamond" w:hAnsi="Garamond" w:cstheme="minorHAnsi"/>
          <w:sz w:val="22"/>
          <w:szCs w:val="22"/>
          <w:lang w:val="en-GB" w:eastAsia="zh-CN"/>
        </w:rPr>
      </w:pPr>
      <w:r w:rsidRPr="00206703">
        <w:rPr>
          <w:rFonts w:ascii="Garamond" w:hAnsi="Garamond" w:cstheme="minorHAnsi"/>
          <w:sz w:val="22"/>
          <w:szCs w:val="22"/>
          <w:lang w:val="en-GB" w:eastAsia="zh-CN"/>
        </w:rPr>
        <w:t>Environmental –</w:t>
      </w:r>
      <w:r w:rsidR="00B013E3">
        <w:rPr>
          <w:rFonts w:ascii="Garamond" w:hAnsi="Garamond" w:cstheme="minorHAnsi"/>
          <w:sz w:val="22"/>
          <w:szCs w:val="22"/>
          <w:lang w:val="en-GB" w:eastAsia="zh-CN"/>
        </w:rPr>
        <w:t xml:space="preserve"> </w:t>
      </w:r>
      <w:r w:rsidR="00BB731C">
        <w:rPr>
          <w:rFonts w:ascii="Garamond" w:hAnsi="Garamond" w:cstheme="minorHAnsi"/>
          <w:sz w:val="22"/>
          <w:szCs w:val="22"/>
          <w:lang w:val="en-GB" w:eastAsia="zh-CN"/>
        </w:rPr>
        <w:t>R</w:t>
      </w:r>
      <w:r w:rsidR="00947D26">
        <w:rPr>
          <w:rFonts w:ascii="Garamond" w:hAnsi="Garamond" w:cstheme="minorHAnsi"/>
          <w:sz w:val="22"/>
          <w:szCs w:val="22"/>
          <w:lang w:val="en-GB" w:eastAsia="zh-CN"/>
        </w:rPr>
        <w:t xml:space="preserve">eplacing combustion </w:t>
      </w:r>
      <w:r w:rsidR="00D6512F">
        <w:rPr>
          <w:rFonts w:ascii="Garamond" w:hAnsi="Garamond" w:cstheme="minorHAnsi"/>
          <w:sz w:val="22"/>
          <w:szCs w:val="22"/>
          <w:lang w:val="en-GB" w:eastAsia="zh-CN"/>
        </w:rPr>
        <w:t xml:space="preserve">technology </w:t>
      </w:r>
      <w:r w:rsidR="00BB731C">
        <w:rPr>
          <w:rFonts w:ascii="Garamond" w:hAnsi="Garamond" w:cstheme="minorHAnsi"/>
          <w:sz w:val="22"/>
          <w:szCs w:val="22"/>
          <w:lang w:val="en-GB" w:eastAsia="zh-CN"/>
        </w:rPr>
        <w:t>by</w:t>
      </w:r>
      <w:r w:rsidR="003C02D1" w:rsidRPr="003C02D1">
        <w:rPr>
          <w:rFonts w:ascii="Garamond" w:hAnsi="Garamond" w:cstheme="minorHAnsi"/>
          <w:sz w:val="22"/>
          <w:szCs w:val="22"/>
          <w:lang w:val="en-GB" w:eastAsia="zh-CN"/>
        </w:rPr>
        <w:t xml:space="preserve"> </w:t>
      </w:r>
      <w:r w:rsidR="003C02D1">
        <w:rPr>
          <w:rFonts w:ascii="Garamond" w:hAnsi="Garamond" w:cstheme="minorHAnsi"/>
          <w:sz w:val="22"/>
          <w:szCs w:val="22"/>
          <w:lang w:val="en-GB" w:eastAsia="zh-CN"/>
        </w:rPr>
        <w:t xml:space="preserve">battery technology is </w:t>
      </w:r>
      <w:r w:rsidR="00BB731C">
        <w:rPr>
          <w:rFonts w:ascii="Garamond" w:hAnsi="Garamond" w:cstheme="minorHAnsi"/>
          <w:sz w:val="22"/>
          <w:szCs w:val="22"/>
          <w:lang w:val="en-GB" w:eastAsia="zh-CN"/>
        </w:rPr>
        <w:t>initially</w:t>
      </w:r>
      <w:r w:rsidR="003C02D1">
        <w:rPr>
          <w:rFonts w:ascii="Garamond" w:hAnsi="Garamond" w:cstheme="minorHAnsi"/>
          <w:sz w:val="22"/>
          <w:szCs w:val="22"/>
          <w:lang w:val="en-GB" w:eastAsia="zh-CN"/>
        </w:rPr>
        <w:t xml:space="preserve"> not as green as it is </w:t>
      </w:r>
      <w:r w:rsidR="00BB731C">
        <w:rPr>
          <w:rFonts w:ascii="Garamond" w:hAnsi="Garamond" w:cstheme="minorHAnsi"/>
          <w:sz w:val="22"/>
          <w:szCs w:val="22"/>
          <w:lang w:val="en-GB" w:eastAsia="zh-CN"/>
        </w:rPr>
        <w:t xml:space="preserve">generally </w:t>
      </w:r>
      <w:r w:rsidR="003C02D1">
        <w:rPr>
          <w:rFonts w:ascii="Garamond" w:hAnsi="Garamond" w:cstheme="minorHAnsi"/>
          <w:sz w:val="22"/>
          <w:szCs w:val="22"/>
          <w:lang w:val="en-GB" w:eastAsia="zh-CN"/>
        </w:rPr>
        <w:t>perceived</w:t>
      </w:r>
      <w:r w:rsidR="00BB731C">
        <w:rPr>
          <w:rFonts w:ascii="Garamond" w:hAnsi="Garamond" w:cstheme="minorHAnsi"/>
          <w:sz w:val="22"/>
          <w:szCs w:val="22"/>
          <w:lang w:val="en-GB" w:eastAsia="zh-CN"/>
        </w:rPr>
        <w:t xml:space="preserve">. If however the power is generated by green technologies, </w:t>
      </w:r>
      <w:r w:rsidR="00B013E3">
        <w:rPr>
          <w:rFonts w:ascii="Garamond" w:hAnsi="Garamond" w:cstheme="minorHAnsi"/>
          <w:sz w:val="22"/>
          <w:szCs w:val="22"/>
          <w:lang w:val="en-GB" w:eastAsia="zh-CN"/>
        </w:rPr>
        <w:t>and the batteries are made environmentally friendlier, batteries might be a viable contribution to environment protection in future. For now, i</w:t>
      </w:r>
      <w:r w:rsidR="00B65759">
        <w:rPr>
          <w:rFonts w:ascii="Garamond" w:hAnsi="Garamond" w:cstheme="minorHAnsi"/>
          <w:sz w:val="22"/>
          <w:szCs w:val="22"/>
          <w:lang w:val="en-GB" w:eastAsia="zh-CN"/>
        </w:rPr>
        <w:t>ncreased environmental regulations</w:t>
      </w:r>
      <w:r w:rsidR="00947D26">
        <w:rPr>
          <w:rFonts w:ascii="Garamond" w:hAnsi="Garamond" w:cstheme="minorHAnsi"/>
          <w:sz w:val="22"/>
          <w:szCs w:val="22"/>
          <w:lang w:val="en-GB" w:eastAsia="zh-CN"/>
        </w:rPr>
        <w:t xml:space="preserve"> </w:t>
      </w:r>
      <w:r w:rsidR="00B013E3">
        <w:rPr>
          <w:rFonts w:ascii="Garamond" w:hAnsi="Garamond" w:cstheme="minorHAnsi"/>
          <w:sz w:val="22"/>
          <w:szCs w:val="22"/>
          <w:lang w:val="en-GB" w:eastAsia="zh-CN"/>
        </w:rPr>
        <w:t>e.g. regarding</w:t>
      </w:r>
      <w:r w:rsidR="00947D26">
        <w:rPr>
          <w:rFonts w:ascii="Garamond" w:hAnsi="Garamond" w:cstheme="minorHAnsi"/>
          <w:sz w:val="22"/>
          <w:szCs w:val="22"/>
          <w:lang w:val="en-GB" w:eastAsia="zh-CN"/>
        </w:rPr>
        <w:t xml:space="preserve"> zinc plating</w:t>
      </w:r>
      <w:r w:rsidR="00B013E3">
        <w:rPr>
          <w:rFonts w:ascii="Garamond" w:hAnsi="Garamond" w:cstheme="minorHAnsi"/>
          <w:sz w:val="22"/>
          <w:szCs w:val="22"/>
          <w:lang w:val="en-GB" w:eastAsia="zh-CN"/>
        </w:rPr>
        <w:t xml:space="preserve"> </w:t>
      </w:r>
      <w:r w:rsidR="00935960">
        <w:rPr>
          <w:rFonts w:ascii="Garamond" w:hAnsi="Garamond" w:cstheme="minorHAnsi"/>
          <w:sz w:val="22"/>
          <w:szCs w:val="22"/>
          <w:lang w:val="en-GB" w:eastAsia="zh-CN"/>
        </w:rPr>
        <w:t xml:space="preserve">applied on tools etc. </w:t>
      </w:r>
      <w:r w:rsidR="00B013E3">
        <w:rPr>
          <w:rFonts w:ascii="Garamond" w:hAnsi="Garamond" w:cstheme="minorHAnsi"/>
          <w:sz w:val="22"/>
          <w:szCs w:val="22"/>
          <w:lang w:val="en-GB" w:eastAsia="zh-CN"/>
        </w:rPr>
        <w:t xml:space="preserve">are of a higher ecological relevance. </w:t>
      </w:r>
      <w:r w:rsidR="00277626">
        <w:rPr>
          <w:rFonts w:ascii="Garamond" w:hAnsi="Garamond" w:cstheme="minorHAnsi"/>
          <w:sz w:val="22"/>
          <w:szCs w:val="22"/>
          <w:lang w:val="en-GB" w:eastAsia="zh-CN"/>
        </w:rPr>
        <w:t xml:space="preserve">Climate change, though publicly discussed already for a decade </w:t>
      </w:r>
      <w:r w:rsidR="00277626">
        <w:rPr>
          <w:rFonts w:ascii="Garamond" w:hAnsi="Garamond" w:cstheme="minorHAnsi"/>
          <w:sz w:val="22"/>
          <w:szCs w:val="22"/>
          <w:lang w:val="en-GB" w:eastAsia="zh-CN"/>
        </w:rPr>
        <w:fldChar w:fldCharType="begin"/>
      </w:r>
      <w:r w:rsidR="00277626">
        <w:rPr>
          <w:rFonts w:ascii="Garamond" w:hAnsi="Garamond" w:cstheme="minorHAnsi"/>
          <w:sz w:val="22"/>
          <w:szCs w:val="22"/>
          <w:lang w:val="en-GB" w:eastAsia="zh-CN"/>
        </w:rPr>
        <w:instrText xml:space="preserve"> ADDIN ZOTERO_ITEM CSL_CITATION {"citationID":"a1nmgfufd3r","properties":{"formattedCitation":"(Cowan, 2010)","plainCitation":"(Cowan, 2010)"},"citationItems":[{"id":25798,"uris":["http://zotero.org/users/561261/items/VPA274GD"],"uri":["http://zotero.org/users/561261/items/VPA274GD"],"itemData":{"id":25798,"type":"article","title":"How will climate change issues affect your business? Canadian Business, Toronto  Vol. 83, No. 1","publisher":"Rogers Media Inc.","source":"MBA036","author":[{"family":"Cowan","given":"J."}],"issued":{"date-parts":[["2010"]]}}}],"schema":"https://github.com/citation-style-language/schema/raw/master/csl-citation.json"} </w:instrText>
      </w:r>
      <w:r w:rsidR="00277626">
        <w:rPr>
          <w:rFonts w:ascii="Garamond" w:hAnsi="Garamond" w:cstheme="minorHAnsi"/>
          <w:sz w:val="22"/>
          <w:szCs w:val="22"/>
          <w:lang w:val="en-GB" w:eastAsia="zh-CN"/>
        </w:rPr>
        <w:fldChar w:fldCharType="separate"/>
      </w:r>
      <w:r w:rsidR="00277626" w:rsidRPr="00277626">
        <w:rPr>
          <w:rFonts w:ascii="Garamond" w:hAnsi="Garamond"/>
          <w:sz w:val="22"/>
          <w:lang w:val="en-GB"/>
        </w:rPr>
        <w:t>(Cowan, 2010)</w:t>
      </w:r>
      <w:r w:rsidR="00277626">
        <w:rPr>
          <w:rFonts w:ascii="Garamond" w:hAnsi="Garamond" w:cstheme="minorHAnsi"/>
          <w:sz w:val="22"/>
          <w:szCs w:val="22"/>
          <w:lang w:val="en-GB" w:eastAsia="zh-CN"/>
        </w:rPr>
        <w:fldChar w:fldCharType="end"/>
      </w:r>
      <w:r w:rsidR="00277626">
        <w:rPr>
          <w:rFonts w:ascii="Garamond" w:hAnsi="Garamond" w:cstheme="minorHAnsi"/>
          <w:sz w:val="22"/>
          <w:szCs w:val="22"/>
          <w:lang w:val="en-GB" w:eastAsia="zh-CN"/>
        </w:rPr>
        <w:t>,</w:t>
      </w:r>
      <w:r w:rsidR="00947D26">
        <w:rPr>
          <w:rFonts w:ascii="Garamond" w:hAnsi="Garamond" w:cstheme="minorHAnsi"/>
          <w:sz w:val="22"/>
          <w:szCs w:val="22"/>
          <w:lang w:val="en-GB" w:eastAsia="zh-CN"/>
        </w:rPr>
        <w:t xml:space="preserve"> </w:t>
      </w:r>
      <w:r w:rsidR="00277626">
        <w:rPr>
          <w:rFonts w:ascii="Garamond" w:hAnsi="Garamond" w:cstheme="minorHAnsi"/>
          <w:sz w:val="22"/>
          <w:szCs w:val="22"/>
          <w:lang w:val="en-GB" w:eastAsia="zh-CN"/>
        </w:rPr>
        <w:t xml:space="preserve">is </w:t>
      </w:r>
      <w:r w:rsidR="00B013E3">
        <w:rPr>
          <w:rFonts w:ascii="Garamond" w:hAnsi="Garamond" w:cstheme="minorHAnsi"/>
          <w:sz w:val="22"/>
          <w:szCs w:val="22"/>
          <w:lang w:val="en-GB" w:eastAsia="zh-CN"/>
        </w:rPr>
        <w:t xml:space="preserve">to date </w:t>
      </w:r>
      <w:r w:rsidR="00947D26">
        <w:rPr>
          <w:rFonts w:ascii="Garamond" w:hAnsi="Garamond" w:cstheme="minorHAnsi"/>
          <w:sz w:val="22"/>
          <w:szCs w:val="22"/>
          <w:lang w:val="en-GB" w:eastAsia="zh-CN"/>
        </w:rPr>
        <w:t xml:space="preserve">not </w:t>
      </w:r>
      <w:r w:rsidR="00935960">
        <w:rPr>
          <w:rFonts w:ascii="Garamond" w:hAnsi="Garamond" w:cstheme="minorHAnsi"/>
          <w:sz w:val="22"/>
          <w:szCs w:val="22"/>
          <w:lang w:val="en-GB" w:eastAsia="zh-CN"/>
        </w:rPr>
        <w:t xml:space="preserve">really </w:t>
      </w:r>
      <w:r w:rsidR="00947D26">
        <w:rPr>
          <w:rFonts w:ascii="Garamond" w:hAnsi="Garamond" w:cstheme="minorHAnsi"/>
          <w:sz w:val="22"/>
          <w:szCs w:val="22"/>
          <w:lang w:val="en-GB" w:eastAsia="zh-CN"/>
        </w:rPr>
        <w:t xml:space="preserve">an issue </w:t>
      </w:r>
      <w:r w:rsidR="00B013E3">
        <w:rPr>
          <w:rFonts w:ascii="Garamond" w:hAnsi="Garamond" w:cstheme="minorHAnsi"/>
          <w:sz w:val="22"/>
          <w:szCs w:val="22"/>
          <w:lang w:val="en-GB" w:eastAsia="zh-CN"/>
        </w:rPr>
        <w:t xml:space="preserve">for the </w:t>
      </w:r>
      <w:r w:rsidR="00B14DE0">
        <w:rPr>
          <w:rFonts w:ascii="Garamond" w:hAnsi="Garamond" w:cstheme="minorHAnsi"/>
          <w:sz w:val="22"/>
          <w:szCs w:val="22"/>
          <w:lang w:val="en-GB" w:eastAsia="zh-CN"/>
        </w:rPr>
        <w:t>Corporation</w:t>
      </w:r>
      <w:r w:rsidR="00B013E3">
        <w:rPr>
          <w:rFonts w:ascii="Garamond" w:hAnsi="Garamond" w:cstheme="minorHAnsi"/>
          <w:sz w:val="22"/>
          <w:szCs w:val="22"/>
          <w:lang w:val="en-GB" w:eastAsia="zh-CN"/>
        </w:rPr>
        <w:t>.</w:t>
      </w:r>
    </w:p>
    <w:p w14:paraId="3994DAA4" w14:textId="77777777" w:rsidR="00947D26" w:rsidRPr="00206703" w:rsidRDefault="00947D26" w:rsidP="00C32603">
      <w:pPr>
        <w:jc w:val="both"/>
        <w:rPr>
          <w:rFonts w:ascii="Garamond" w:hAnsi="Garamond" w:cstheme="minorHAnsi"/>
          <w:sz w:val="22"/>
          <w:szCs w:val="22"/>
          <w:lang w:val="en-GB" w:eastAsia="zh-CN"/>
        </w:rPr>
      </w:pPr>
    </w:p>
    <w:p w14:paraId="1E94AAE2" w14:textId="77777777" w:rsidR="00206703" w:rsidRPr="00206703" w:rsidRDefault="00206703" w:rsidP="00C32603">
      <w:pPr>
        <w:jc w:val="both"/>
        <w:rPr>
          <w:rFonts w:ascii="Garamond" w:hAnsi="Garamond" w:cstheme="minorHAnsi"/>
          <w:sz w:val="22"/>
          <w:szCs w:val="22"/>
          <w:lang w:val="en-GB" w:eastAsia="zh-CN"/>
        </w:rPr>
      </w:pPr>
      <w:r w:rsidRPr="00206703">
        <w:rPr>
          <w:rFonts w:ascii="Garamond" w:hAnsi="Garamond" w:cstheme="minorHAnsi"/>
          <w:sz w:val="22"/>
          <w:szCs w:val="22"/>
          <w:lang w:val="en-GB" w:eastAsia="zh-CN"/>
        </w:rPr>
        <w:t xml:space="preserve">Legal – </w:t>
      </w:r>
      <w:r w:rsidR="00947D26">
        <w:rPr>
          <w:rFonts w:ascii="Garamond" w:hAnsi="Garamond" w:cstheme="minorHAnsi"/>
          <w:sz w:val="22"/>
          <w:szCs w:val="22"/>
          <w:lang w:val="en-GB" w:eastAsia="zh-CN"/>
        </w:rPr>
        <w:t xml:space="preserve">In a big US </w:t>
      </w:r>
      <w:r w:rsidR="00647E7E">
        <w:rPr>
          <w:rFonts w:ascii="Garamond" w:hAnsi="Garamond" w:cstheme="minorHAnsi"/>
          <w:sz w:val="22"/>
          <w:szCs w:val="22"/>
          <w:lang w:val="en-GB" w:eastAsia="zh-CN"/>
        </w:rPr>
        <w:t>company</w:t>
      </w:r>
      <w:r w:rsidR="00947D26">
        <w:rPr>
          <w:rFonts w:ascii="Garamond" w:hAnsi="Garamond" w:cstheme="minorHAnsi"/>
          <w:sz w:val="22"/>
          <w:szCs w:val="22"/>
          <w:lang w:val="en-GB" w:eastAsia="zh-CN"/>
        </w:rPr>
        <w:t>, legal</w:t>
      </w:r>
      <w:r w:rsidR="00CC50CA">
        <w:rPr>
          <w:rFonts w:ascii="Garamond" w:hAnsi="Garamond" w:cstheme="minorHAnsi"/>
          <w:sz w:val="22"/>
          <w:szCs w:val="22"/>
          <w:lang w:val="en-GB" w:eastAsia="zh-CN"/>
        </w:rPr>
        <w:t xml:space="preserve"> </w:t>
      </w:r>
      <w:r w:rsidR="00D14AAF">
        <w:rPr>
          <w:rFonts w:ascii="Garamond" w:hAnsi="Garamond" w:cstheme="minorHAnsi"/>
          <w:sz w:val="22"/>
          <w:szCs w:val="22"/>
          <w:lang w:val="en-GB" w:eastAsia="zh-CN"/>
        </w:rPr>
        <w:t>issues</w:t>
      </w:r>
      <w:r w:rsidR="00947D26">
        <w:rPr>
          <w:rFonts w:ascii="Garamond" w:hAnsi="Garamond" w:cstheme="minorHAnsi"/>
          <w:sz w:val="22"/>
          <w:szCs w:val="22"/>
          <w:lang w:val="en-GB" w:eastAsia="zh-CN"/>
        </w:rPr>
        <w:t xml:space="preserve"> naturally</w:t>
      </w:r>
      <w:r w:rsidR="0092393C">
        <w:rPr>
          <w:rFonts w:ascii="Garamond" w:hAnsi="Garamond" w:cstheme="minorHAnsi"/>
          <w:sz w:val="22"/>
          <w:szCs w:val="22"/>
          <w:lang w:val="en-GB" w:eastAsia="zh-CN"/>
        </w:rPr>
        <w:t xml:space="preserve"> </w:t>
      </w:r>
      <w:r w:rsidR="00947D26">
        <w:rPr>
          <w:rFonts w:ascii="Garamond" w:hAnsi="Garamond" w:cstheme="minorHAnsi"/>
          <w:sz w:val="22"/>
          <w:szCs w:val="22"/>
          <w:lang w:val="en-GB" w:eastAsia="zh-CN"/>
        </w:rPr>
        <w:t>play an important role</w:t>
      </w:r>
      <w:r w:rsidR="00CC50CA">
        <w:rPr>
          <w:rFonts w:ascii="Garamond" w:hAnsi="Garamond" w:cstheme="minorHAnsi"/>
          <w:sz w:val="22"/>
          <w:szCs w:val="22"/>
          <w:lang w:val="en-GB" w:eastAsia="zh-CN"/>
        </w:rPr>
        <w:t xml:space="preserve"> and the legal department is historically strong</w:t>
      </w:r>
      <w:r w:rsidR="00F81EC4">
        <w:rPr>
          <w:rFonts w:ascii="Garamond" w:hAnsi="Garamond" w:cstheme="minorHAnsi"/>
          <w:sz w:val="22"/>
          <w:szCs w:val="22"/>
          <w:lang w:val="en-GB" w:eastAsia="zh-CN"/>
        </w:rPr>
        <w:t xml:space="preserve"> </w:t>
      </w:r>
      <w:r w:rsidR="00F81EC4">
        <w:rPr>
          <w:rFonts w:ascii="Garamond" w:hAnsi="Garamond" w:cstheme="minorHAnsi"/>
          <w:sz w:val="22"/>
          <w:szCs w:val="22"/>
          <w:lang w:val="en-GB" w:eastAsia="zh-CN"/>
        </w:rPr>
        <w:fldChar w:fldCharType="begin"/>
      </w:r>
      <w:r w:rsidR="00F81EC4">
        <w:rPr>
          <w:rFonts w:ascii="Garamond" w:hAnsi="Garamond" w:cstheme="minorHAnsi"/>
          <w:sz w:val="22"/>
          <w:szCs w:val="22"/>
          <w:lang w:val="en-GB" w:eastAsia="zh-CN"/>
        </w:rPr>
        <w:instrText xml:space="preserve"> ADDIN ZOTERO_ITEM CSL_CITATION {"citationID":"a1sk64ngfgk","properties":{"formattedCitation":"(Novak and Psenicny, 2014)","plainCitation":"(Novak and Psenicny, 2014)"},"citationItems":[{"id":25795,"uris":["http://zotero.org/users/561261/items/IUK3AGZX"],"uri":["http://zotero.org/users/561261/items/IUK3AGZX"],"itemData":{"id":25795,"type":"article","title":"The importance of legal organisation of rapidly growing companies for international business compettiveness. Innovative Issues and Approaches in Social Sciences, 01 September 2014, Vol.7 No. 3","source":"MBA035","author":[{"family":"Novak","given":"R."},{"family":"Psenicny","given":"V."}],"issued":{"date-parts":[["2014"]]}}}],"schema":"https://github.com/citation-style-language/schema/raw/master/csl-citation.json"} </w:instrText>
      </w:r>
      <w:r w:rsidR="00F81EC4">
        <w:rPr>
          <w:rFonts w:ascii="Garamond" w:hAnsi="Garamond" w:cstheme="minorHAnsi"/>
          <w:sz w:val="22"/>
          <w:szCs w:val="22"/>
          <w:lang w:val="en-GB" w:eastAsia="zh-CN"/>
        </w:rPr>
        <w:fldChar w:fldCharType="separate"/>
      </w:r>
      <w:r w:rsidR="00F81EC4" w:rsidRPr="00F81EC4">
        <w:rPr>
          <w:rFonts w:ascii="Garamond" w:hAnsi="Garamond"/>
          <w:sz w:val="22"/>
          <w:lang w:val="en-GB"/>
        </w:rPr>
        <w:t>(Novak and Psenicny, 2014)</w:t>
      </w:r>
      <w:r w:rsidR="00F81EC4">
        <w:rPr>
          <w:rFonts w:ascii="Garamond" w:hAnsi="Garamond" w:cstheme="minorHAnsi"/>
          <w:sz w:val="22"/>
          <w:szCs w:val="22"/>
          <w:lang w:val="en-GB" w:eastAsia="zh-CN"/>
        </w:rPr>
        <w:fldChar w:fldCharType="end"/>
      </w:r>
      <w:r w:rsidR="00947D26">
        <w:rPr>
          <w:rFonts w:ascii="Garamond" w:hAnsi="Garamond" w:cstheme="minorHAnsi"/>
          <w:sz w:val="22"/>
          <w:szCs w:val="22"/>
          <w:lang w:val="en-GB" w:eastAsia="zh-CN"/>
        </w:rPr>
        <w:t xml:space="preserve">: </w:t>
      </w:r>
      <w:r w:rsidR="00904884">
        <w:rPr>
          <w:rFonts w:ascii="Garamond" w:hAnsi="Garamond" w:cstheme="minorHAnsi"/>
          <w:sz w:val="22"/>
          <w:szCs w:val="22"/>
          <w:lang w:val="en-GB" w:eastAsia="zh-CN"/>
        </w:rPr>
        <w:t>P</w:t>
      </w:r>
      <w:r w:rsidR="00CC50CA">
        <w:rPr>
          <w:rFonts w:ascii="Garamond" w:hAnsi="Garamond" w:cstheme="minorHAnsi"/>
          <w:sz w:val="22"/>
          <w:szCs w:val="22"/>
          <w:lang w:val="en-GB" w:eastAsia="zh-CN"/>
        </w:rPr>
        <w:t xml:space="preserve">roduct liability </w:t>
      </w:r>
      <w:r w:rsidR="00904884">
        <w:rPr>
          <w:rFonts w:ascii="Garamond" w:hAnsi="Garamond" w:cstheme="minorHAnsi"/>
          <w:sz w:val="22"/>
          <w:szCs w:val="22"/>
          <w:lang w:val="en-GB" w:eastAsia="zh-CN"/>
        </w:rPr>
        <w:t>but also corporate compliance subjects like</w:t>
      </w:r>
      <w:r w:rsidR="006A32A0">
        <w:rPr>
          <w:rFonts w:ascii="Garamond" w:hAnsi="Garamond" w:cstheme="minorHAnsi"/>
          <w:sz w:val="22"/>
          <w:szCs w:val="22"/>
          <w:lang w:val="en-GB" w:eastAsia="zh-CN"/>
        </w:rPr>
        <w:t xml:space="preserve"> anti</w:t>
      </w:r>
      <w:r w:rsidR="006A32A0">
        <w:rPr>
          <w:rFonts w:ascii="Garamond" w:hAnsi="Garamond" w:cstheme="minorHAnsi"/>
          <w:sz w:val="22"/>
          <w:szCs w:val="22"/>
          <w:lang w:val="en-GB" w:eastAsia="zh-CN"/>
        </w:rPr>
        <w:noBreakHyphen/>
        <w:t>corruption</w:t>
      </w:r>
      <w:r w:rsidR="00904884">
        <w:rPr>
          <w:rFonts w:ascii="Garamond" w:hAnsi="Garamond" w:cstheme="minorHAnsi"/>
          <w:sz w:val="22"/>
          <w:szCs w:val="22"/>
          <w:lang w:val="en-GB" w:eastAsia="zh-CN"/>
        </w:rPr>
        <w:t>,</w:t>
      </w:r>
      <w:r w:rsidR="006A32A0">
        <w:rPr>
          <w:rFonts w:ascii="Garamond" w:hAnsi="Garamond" w:cstheme="minorHAnsi"/>
          <w:sz w:val="22"/>
          <w:szCs w:val="22"/>
          <w:lang w:val="en-GB" w:eastAsia="zh-CN"/>
        </w:rPr>
        <w:t xml:space="preserve"> </w:t>
      </w:r>
      <w:r w:rsidR="00CC50CA">
        <w:rPr>
          <w:rFonts w:ascii="Garamond" w:hAnsi="Garamond" w:cstheme="minorHAnsi"/>
          <w:sz w:val="22"/>
          <w:szCs w:val="22"/>
          <w:lang w:val="en-GB" w:eastAsia="zh-CN"/>
        </w:rPr>
        <w:t xml:space="preserve">delegation of authority, discrimination of employees etc. are very prominent as the </w:t>
      </w:r>
      <w:r w:rsidR="00B14DE0">
        <w:rPr>
          <w:rFonts w:ascii="Garamond" w:hAnsi="Garamond" w:cstheme="minorHAnsi"/>
          <w:sz w:val="22"/>
          <w:szCs w:val="22"/>
          <w:lang w:val="en-GB" w:eastAsia="zh-CN"/>
        </w:rPr>
        <w:t>Corporation</w:t>
      </w:r>
      <w:r w:rsidR="00CC50CA">
        <w:rPr>
          <w:rFonts w:ascii="Garamond" w:hAnsi="Garamond" w:cstheme="minorHAnsi"/>
          <w:sz w:val="22"/>
          <w:szCs w:val="22"/>
          <w:lang w:val="en-GB" w:eastAsia="zh-CN"/>
        </w:rPr>
        <w:t xml:space="preserve"> wants to avoid any costly lawsuits from customers, shareholders, or employees. This not only affects the everyday behaviour of the managers but can also lead to business decisions against </w:t>
      </w:r>
      <w:r w:rsidR="006A32A0">
        <w:rPr>
          <w:rFonts w:ascii="Garamond" w:hAnsi="Garamond" w:cstheme="minorHAnsi"/>
          <w:sz w:val="22"/>
          <w:szCs w:val="22"/>
          <w:lang w:val="en-GB" w:eastAsia="zh-CN"/>
        </w:rPr>
        <w:t xml:space="preserve">specific </w:t>
      </w:r>
      <w:r w:rsidR="006A32A0">
        <w:rPr>
          <w:rFonts w:ascii="Garamond" w:hAnsi="Garamond" w:cstheme="minorHAnsi"/>
          <w:sz w:val="22"/>
          <w:szCs w:val="22"/>
          <w:lang w:val="en-GB" w:eastAsia="zh-CN"/>
        </w:rPr>
        <w:lastRenderedPageBreak/>
        <w:t>technologies</w:t>
      </w:r>
      <w:r w:rsidR="005317E5">
        <w:rPr>
          <w:rFonts w:ascii="Garamond" w:hAnsi="Garamond" w:cstheme="minorHAnsi"/>
          <w:sz w:val="22"/>
          <w:szCs w:val="22"/>
          <w:lang w:val="en-GB" w:eastAsia="zh-CN"/>
        </w:rPr>
        <w:t xml:space="preserve"> or products</w:t>
      </w:r>
      <w:r w:rsidR="006A32A0">
        <w:rPr>
          <w:rFonts w:ascii="Garamond" w:hAnsi="Garamond" w:cstheme="minorHAnsi"/>
          <w:sz w:val="22"/>
          <w:szCs w:val="22"/>
          <w:lang w:val="en-GB" w:eastAsia="zh-CN"/>
        </w:rPr>
        <w:t xml:space="preserve"> if e.g. they are too risky to introduce. In </w:t>
      </w:r>
      <w:r w:rsidR="00904884">
        <w:rPr>
          <w:rFonts w:ascii="Garamond" w:hAnsi="Garamond" w:cstheme="minorHAnsi"/>
          <w:sz w:val="22"/>
          <w:szCs w:val="22"/>
          <w:lang w:val="en-GB" w:eastAsia="zh-CN"/>
        </w:rPr>
        <w:t>international</w:t>
      </w:r>
      <w:r w:rsidR="006A32A0">
        <w:rPr>
          <w:rFonts w:ascii="Garamond" w:hAnsi="Garamond" w:cstheme="minorHAnsi"/>
          <w:sz w:val="22"/>
          <w:szCs w:val="22"/>
          <w:lang w:val="en-GB" w:eastAsia="zh-CN"/>
        </w:rPr>
        <w:t xml:space="preserve"> business, not only the national law in the home country needs to be considered but the law in every country.</w:t>
      </w:r>
    </w:p>
    <w:p w14:paraId="486C69C2" w14:textId="1AFB121B" w:rsidR="00206703" w:rsidRDefault="00206703" w:rsidP="00C32603">
      <w:pPr>
        <w:jc w:val="both"/>
        <w:rPr>
          <w:rFonts w:ascii="Garamond" w:hAnsi="Garamond" w:cstheme="minorHAnsi"/>
          <w:color w:val="000000" w:themeColor="text1"/>
          <w:sz w:val="22"/>
          <w:szCs w:val="22"/>
          <w:lang w:val="en-GB" w:eastAsia="zh-CN"/>
        </w:rPr>
      </w:pPr>
    </w:p>
    <w:p w14:paraId="2CF24DDB" w14:textId="10A70196" w:rsidR="005413AB" w:rsidRDefault="005413AB" w:rsidP="00374022">
      <w:pPr>
        <w:tabs>
          <w:tab w:val="left" w:pos="1980"/>
        </w:tabs>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In summary, </w:t>
      </w:r>
      <w:r w:rsidR="00374022">
        <w:rPr>
          <w:rFonts w:ascii="Garamond" w:hAnsi="Garamond" w:cstheme="minorHAnsi"/>
          <w:color w:val="000000" w:themeColor="text1"/>
          <w:sz w:val="22"/>
          <w:szCs w:val="22"/>
          <w:lang w:val="en-GB" w:eastAsia="zh-CN"/>
        </w:rPr>
        <w:t>political and economical aspects are currently the driving factors for strategic considerations of the Corporation. Naturally, technological aspects are also important</w:t>
      </w:r>
      <w:r w:rsidR="00374022" w:rsidRPr="00374022">
        <w:rPr>
          <w:rFonts w:ascii="Garamond" w:hAnsi="Garamond" w:cstheme="minorHAnsi"/>
          <w:color w:val="000000" w:themeColor="text1"/>
          <w:sz w:val="22"/>
          <w:szCs w:val="22"/>
          <w:lang w:val="en-GB" w:eastAsia="zh-CN"/>
        </w:rPr>
        <w:t xml:space="preserve"> </w:t>
      </w:r>
      <w:r w:rsidR="00374022">
        <w:rPr>
          <w:rFonts w:ascii="Garamond" w:hAnsi="Garamond" w:cstheme="minorHAnsi"/>
          <w:color w:val="000000" w:themeColor="text1"/>
          <w:sz w:val="22"/>
          <w:szCs w:val="22"/>
          <w:lang w:val="en-GB" w:eastAsia="zh-CN"/>
        </w:rPr>
        <w:t xml:space="preserve">for an organisation manufacturing technical products. </w:t>
      </w:r>
      <w:r w:rsidR="00743B7B">
        <w:rPr>
          <w:rFonts w:ascii="Garamond" w:hAnsi="Garamond" w:cstheme="minorHAnsi"/>
          <w:color w:val="000000" w:themeColor="text1"/>
          <w:sz w:val="22"/>
          <w:szCs w:val="22"/>
          <w:lang w:val="en-GB" w:eastAsia="zh-CN"/>
        </w:rPr>
        <w:t>H</w:t>
      </w:r>
      <w:r w:rsidR="00374022">
        <w:rPr>
          <w:rFonts w:ascii="Garamond" w:hAnsi="Garamond" w:cstheme="minorHAnsi"/>
          <w:color w:val="000000" w:themeColor="text1"/>
          <w:sz w:val="22"/>
          <w:szCs w:val="22"/>
          <w:lang w:val="en-GB" w:eastAsia="zh-CN"/>
        </w:rPr>
        <w:t xml:space="preserve">owever, rather the progressing digitalisation than real technical innovation is </w:t>
      </w:r>
      <w:r w:rsidR="00743B7B">
        <w:rPr>
          <w:rFonts w:ascii="Garamond" w:hAnsi="Garamond" w:cstheme="minorHAnsi"/>
          <w:color w:val="000000" w:themeColor="text1"/>
          <w:sz w:val="22"/>
          <w:szCs w:val="22"/>
          <w:lang w:val="en-GB" w:eastAsia="zh-CN"/>
        </w:rPr>
        <w:t xml:space="preserve">the </w:t>
      </w:r>
      <w:r w:rsidR="00374022">
        <w:rPr>
          <w:rFonts w:ascii="Garamond" w:hAnsi="Garamond" w:cstheme="minorHAnsi"/>
          <w:color w:val="000000" w:themeColor="text1"/>
          <w:sz w:val="22"/>
          <w:szCs w:val="22"/>
          <w:lang w:val="en-GB" w:eastAsia="zh-CN"/>
        </w:rPr>
        <w:t xml:space="preserve">critical </w:t>
      </w:r>
      <w:r w:rsidR="00743B7B">
        <w:rPr>
          <w:rFonts w:ascii="Garamond" w:hAnsi="Garamond" w:cstheme="minorHAnsi"/>
          <w:color w:val="000000" w:themeColor="text1"/>
          <w:sz w:val="22"/>
          <w:szCs w:val="22"/>
          <w:lang w:val="en-GB" w:eastAsia="zh-CN"/>
        </w:rPr>
        <w:t>technological factor showing</w:t>
      </w:r>
      <w:r w:rsidR="00374022">
        <w:rPr>
          <w:rFonts w:ascii="Garamond" w:hAnsi="Garamond" w:cstheme="minorHAnsi"/>
          <w:color w:val="000000" w:themeColor="text1"/>
          <w:sz w:val="22"/>
          <w:szCs w:val="22"/>
          <w:lang w:val="en-GB" w:eastAsia="zh-CN"/>
        </w:rPr>
        <w:t xml:space="preserve"> the </w:t>
      </w:r>
      <w:r w:rsidR="00743B7B">
        <w:rPr>
          <w:rFonts w:ascii="Garamond" w:hAnsi="Garamond" w:cstheme="minorHAnsi"/>
          <w:color w:val="000000" w:themeColor="text1"/>
          <w:sz w:val="22"/>
          <w:szCs w:val="22"/>
          <w:lang w:val="en-GB" w:eastAsia="zh-CN"/>
        </w:rPr>
        <w:t xml:space="preserve">direction the Corporation has to take to secure its </w:t>
      </w:r>
      <w:r w:rsidR="00374022">
        <w:rPr>
          <w:rFonts w:ascii="Garamond" w:hAnsi="Garamond" w:cstheme="minorHAnsi"/>
          <w:color w:val="000000" w:themeColor="text1"/>
          <w:sz w:val="22"/>
          <w:szCs w:val="22"/>
          <w:lang w:val="en-GB" w:eastAsia="zh-CN"/>
        </w:rPr>
        <w:t>business position</w:t>
      </w:r>
      <w:r w:rsidR="00743B7B">
        <w:rPr>
          <w:rFonts w:ascii="Garamond" w:hAnsi="Garamond" w:cstheme="minorHAnsi"/>
          <w:color w:val="000000" w:themeColor="text1"/>
          <w:sz w:val="22"/>
          <w:szCs w:val="22"/>
          <w:lang w:val="en-GB" w:eastAsia="zh-CN"/>
        </w:rPr>
        <w:t xml:space="preserve"> and lift it to the next level.</w:t>
      </w:r>
    </w:p>
    <w:p w14:paraId="742D874A" w14:textId="77777777" w:rsidR="00473766" w:rsidRDefault="00473766" w:rsidP="002C04C5">
      <w:pPr>
        <w:jc w:val="both"/>
        <w:rPr>
          <w:rFonts w:ascii="Garamond" w:hAnsi="Garamond" w:cstheme="minorHAnsi"/>
          <w:color w:val="000000" w:themeColor="text1"/>
          <w:sz w:val="22"/>
          <w:szCs w:val="22"/>
          <w:lang w:val="en-GB" w:eastAsia="zh-CN"/>
        </w:rPr>
      </w:pPr>
    </w:p>
    <w:p w14:paraId="11AC0EC2" w14:textId="3C2BB71D" w:rsidR="00656EF8" w:rsidRDefault="00656EF8" w:rsidP="00C32603">
      <w:pPr>
        <w:pStyle w:val="Heading3"/>
        <w:jc w:val="both"/>
        <w:rPr>
          <w:rFonts w:ascii="Garamond" w:hAnsi="Garamond"/>
          <w:noProof w:val="0"/>
        </w:rPr>
      </w:pPr>
      <w:bookmarkStart w:id="11" w:name="_Toc29503618"/>
      <w:r w:rsidRPr="008D3A3C">
        <w:rPr>
          <w:rFonts w:ascii="Garamond" w:hAnsi="Garamond"/>
          <w:noProof w:val="0"/>
        </w:rPr>
        <w:t>SWOT</w:t>
      </w:r>
      <w:bookmarkEnd w:id="11"/>
    </w:p>
    <w:p w14:paraId="741CBAC9" w14:textId="7EA997C4" w:rsidR="00E21344" w:rsidRPr="00E21344" w:rsidRDefault="00E21344" w:rsidP="00E21344">
      <w:pPr>
        <w:jc w:val="both"/>
        <w:rPr>
          <w:rFonts w:ascii="Garamond" w:hAnsi="Garamond" w:cstheme="minorHAnsi"/>
          <w:color w:val="000000" w:themeColor="text1"/>
          <w:sz w:val="22"/>
          <w:szCs w:val="22"/>
          <w:lang w:val="en-GB" w:eastAsia="zh-CN"/>
        </w:rPr>
      </w:pPr>
      <w:r w:rsidRPr="00E21344">
        <w:rPr>
          <w:rFonts w:ascii="Garamond" w:hAnsi="Garamond" w:cstheme="minorHAnsi"/>
          <w:color w:val="000000" w:themeColor="text1"/>
          <w:sz w:val="22"/>
          <w:szCs w:val="22"/>
          <w:lang w:val="en-GB" w:eastAsia="zh-CN"/>
        </w:rPr>
        <w:t>The SWOT matrix</w:t>
      </w:r>
      <w:r>
        <w:rPr>
          <w:rFonts w:ascii="Garamond" w:hAnsi="Garamond" w:cstheme="minorHAnsi"/>
          <w:color w:val="000000" w:themeColor="text1"/>
          <w:sz w:val="22"/>
          <w:szCs w:val="22"/>
          <w:lang w:val="en-GB" w:eastAsia="zh-CN"/>
        </w:rPr>
        <w:t xml:space="preserve"> identifies four key aspects that are</w:t>
      </w:r>
      <w:r w:rsidRPr="00E21344">
        <w:rPr>
          <w:rFonts w:ascii="Garamond" w:hAnsi="Garamond" w:cstheme="minorHAnsi"/>
          <w:color w:val="000000" w:themeColor="text1"/>
          <w:sz w:val="22"/>
          <w:szCs w:val="22"/>
          <w:lang w:val="en-GB" w:eastAsia="zh-CN"/>
        </w:rPr>
        <w:t xml:space="preserve"> </w:t>
      </w:r>
      <w:r>
        <w:rPr>
          <w:rFonts w:ascii="Garamond" w:hAnsi="Garamond" w:cstheme="minorHAnsi"/>
          <w:color w:val="000000" w:themeColor="text1"/>
          <w:sz w:val="22"/>
          <w:szCs w:val="22"/>
          <w:lang w:val="en-GB" w:eastAsia="zh-CN"/>
        </w:rPr>
        <w:t>elementary to define the position of a business, namely Strengths, Weaknesses, Opportunities and Threats.</w:t>
      </w:r>
      <w:r w:rsidR="000753EA">
        <w:rPr>
          <w:rFonts w:ascii="Garamond" w:hAnsi="Garamond" w:cstheme="minorHAnsi"/>
          <w:color w:val="000000" w:themeColor="text1"/>
          <w:sz w:val="22"/>
          <w:szCs w:val="22"/>
          <w:lang w:val="en-GB" w:eastAsia="zh-CN"/>
        </w:rPr>
        <w:t xml:space="preserve"> It is simple but focused.</w:t>
      </w:r>
    </w:p>
    <w:p w14:paraId="023497C2" w14:textId="77777777" w:rsidR="00E21344" w:rsidRPr="00E21344" w:rsidRDefault="00E21344" w:rsidP="00E21344">
      <w:pPr>
        <w:rPr>
          <w:lang w:val="en-GB"/>
        </w:rPr>
      </w:pPr>
    </w:p>
    <w:p w14:paraId="10BED91C" w14:textId="77777777" w:rsidR="00D35FC2" w:rsidRDefault="008A7F0D" w:rsidP="00D35FC2">
      <w:pPr>
        <w:jc w:val="both"/>
        <w:rPr>
          <w:rFonts w:ascii="Garamond" w:hAnsi="Garamond" w:cstheme="minorHAnsi"/>
          <w:color w:val="000000" w:themeColor="text1"/>
          <w:sz w:val="22"/>
          <w:szCs w:val="22"/>
          <w:lang w:val="en-GB" w:eastAsia="zh-CN"/>
        </w:rPr>
      </w:pPr>
      <w:r w:rsidRPr="008A7F0D">
        <w:rPr>
          <w:rFonts w:ascii="Garamond" w:hAnsi="Garamond" w:cstheme="minorHAnsi"/>
          <w:color w:val="000000" w:themeColor="text1"/>
          <w:sz w:val="22"/>
          <w:szCs w:val="22"/>
          <w:lang w:val="en-GB" w:eastAsia="zh-CN"/>
        </w:rPr>
        <w:t xml:space="preserve">Strengths – </w:t>
      </w:r>
      <w:r w:rsidR="00904884">
        <w:rPr>
          <w:rFonts w:ascii="Garamond" w:hAnsi="Garamond" w:cstheme="minorHAnsi"/>
          <w:color w:val="000000" w:themeColor="text1"/>
          <w:sz w:val="22"/>
          <w:szCs w:val="22"/>
          <w:lang w:val="en-GB" w:eastAsia="zh-CN"/>
        </w:rPr>
        <w:t xml:space="preserve">The </w:t>
      </w:r>
      <w:r w:rsidR="00B14DE0">
        <w:rPr>
          <w:rFonts w:ascii="Garamond" w:hAnsi="Garamond" w:cstheme="minorHAnsi"/>
          <w:color w:val="000000" w:themeColor="text1"/>
          <w:sz w:val="22"/>
          <w:szCs w:val="22"/>
          <w:lang w:val="en-GB" w:eastAsia="zh-CN"/>
        </w:rPr>
        <w:t>Corporation</w:t>
      </w:r>
      <w:r w:rsidRPr="008A7F0D">
        <w:rPr>
          <w:rFonts w:ascii="Garamond" w:hAnsi="Garamond" w:cstheme="minorHAnsi"/>
          <w:color w:val="000000" w:themeColor="text1"/>
          <w:sz w:val="22"/>
          <w:szCs w:val="22"/>
          <w:lang w:val="en-GB" w:eastAsia="zh-CN"/>
        </w:rPr>
        <w:t xml:space="preserve"> has a strong product portfolio and well</w:t>
      </w:r>
      <w:r w:rsidR="00904884">
        <w:rPr>
          <w:rFonts w:ascii="Garamond" w:hAnsi="Garamond" w:cstheme="minorHAnsi"/>
          <w:color w:val="000000" w:themeColor="text1"/>
          <w:sz w:val="22"/>
          <w:szCs w:val="22"/>
          <w:lang w:val="en-GB" w:eastAsia="zh-CN"/>
        </w:rPr>
        <w:noBreakHyphen/>
      </w:r>
      <w:r w:rsidRPr="008A7F0D">
        <w:rPr>
          <w:rFonts w:ascii="Garamond" w:hAnsi="Garamond" w:cstheme="minorHAnsi"/>
          <w:color w:val="000000" w:themeColor="text1"/>
          <w:sz w:val="22"/>
          <w:szCs w:val="22"/>
          <w:lang w:val="en-GB" w:eastAsia="zh-CN"/>
        </w:rPr>
        <w:t xml:space="preserve">established supply base. </w:t>
      </w:r>
      <w:r w:rsidR="00904884">
        <w:rPr>
          <w:rFonts w:ascii="Garamond" w:hAnsi="Garamond" w:cstheme="minorHAnsi"/>
          <w:color w:val="000000" w:themeColor="text1"/>
          <w:sz w:val="22"/>
          <w:szCs w:val="22"/>
          <w:lang w:val="en-GB" w:eastAsia="zh-CN"/>
        </w:rPr>
        <w:t>Its</w:t>
      </w:r>
      <w:r w:rsidRPr="008A7F0D">
        <w:rPr>
          <w:rFonts w:ascii="Garamond" w:hAnsi="Garamond" w:cstheme="minorHAnsi"/>
          <w:color w:val="000000" w:themeColor="text1"/>
          <w:sz w:val="22"/>
          <w:szCs w:val="22"/>
          <w:lang w:val="en-GB" w:eastAsia="zh-CN"/>
        </w:rPr>
        <w:t xml:space="preserve"> </w:t>
      </w:r>
      <w:r w:rsidR="00904884">
        <w:rPr>
          <w:rFonts w:ascii="Garamond" w:hAnsi="Garamond" w:cstheme="minorHAnsi"/>
          <w:color w:val="000000" w:themeColor="text1"/>
          <w:sz w:val="22"/>
          <w:szCs w:val="22"/>
          <w:lang w:val="en-GB" w:eastAsia="zh-CN"/>
        </w:rPr>
        <w:t>a</w:t>
      </w:r>
      <w:r w:rsidRPr="008A7F0D">
        <w:rPr>
          <w:rFonts w:ascii="Garamond" w:hAnsi="Garamond" w:cstheme="minorHAnsi"/>
          <w:color w:val="000000" w:themeColor="text1"/>
          <w:sz w:val="22"/>
          <w:szCs w:val="22"/>
          <w:lang w:val="en-GB" w:eastAsia="zh-CN"/>
        </w:rPr>
        <w:t xml:space="preserve">nnual </w:t>
      </w:r>
      <w:r w:rsidR="00904884">
        <w:rPr>
          <w:rFonts w:ascii="Garamond" w:hAnsi="Garamond" w:cstheme="minorHAnsi"/>
          <w:color w:val="000000" w:themeColor="text1"/>
          <w:sz w:val="22"/>
          <w:szCs w:val="22"/>
          <w:lang w:val="en-GB" w:eastAsia="zh-CN"/>
        </w:rPr>
        <w:t>r</w:t>
      </w:r>
      <w:r w:rsidRPr="008A7F0D">
        <w:rPr>
          <w:rFonts w:ascii="Garamond" w:hAnsi="Garamond" w:cstheme="minorHAnsi"/>
          <w:color w:val="000000" w:themeColor="text1"/>
          <w:sz w:val="22"/>
          <w:szCs w:val="22"/>
          <w:lang w:val="en-GB" w:eastAsia="zh-CN"/>
        </w:rPr>
        <w:t xml:space="preserve">eport documents a strong organic grow of 7%. A strong cash flow provides the means to expand to new products </w:t>
      </w:r>
      <w:r w:rsidR="00961CAC" w:rsidRPr="008A7F0D">
        <w:rPr>
          <w:rFonts w:ascii="Garamond" w:hAnsi="Garamond" w:cstheme="minorHAnsi"/>
          <w:color w:val="000000" w:themeColor="text1"/>
          <w:sz w:val="22"/>
          <w:szCs w:val="22"/>
          <w:lang w:val="en-GB" w:eastAsia="zh-CN"/>
        </w:rPr>
        <w:t xml:space="preserve">for incremental growth </w:t>
      </w:r>
      <w:r w:rsidRPr="008A7F0D">
        <w:rPr>
          <w:rFonts w:ascii="Garamond" w:hAnsi="Garamond" w:cstheme="minorHAnsi"/>
          <w:color w:val="000000" w:themeColor="text1"/>
          <w:sz w:val="22"/>
          <w:szCs w:val="22"/>
          <w:lang w:val="en-GB" w:eastAsia="zh-CN"/>
        </w:rPr>
        <w:t xml:space="preserve">by acquiring companies </w:t>
      </w:r>
      <w:r w:rsidR="00961CAC" w:rsidRPr="008A7F0D">
        <w:rPr>
          <w:rFonts w:ascii="Garamond" w:hAnsi="Garamond" w:cstheme="minorHAnsi"/>
          <w:color w:val="000000" w:themeColor="text1"/>
          <w:sz w:val="22"/>
          <w:szCs w:val="22"/>
          <w:lang w:val="en-GB" w:eastAsia="zh-CN"/>
        </w:rPr>
        <w:t xml:space="preserve">like </w:t>
      </w:r>
      <w:r w:rsidR="00961CAC">
        <w:rPr>
          <w:rFonts w:ascii="Garamond" w:hAnsi="Garamond" w:cstheme="minorHAnsi"/>
          <w:color w:val="000000" w:themeColor="text1"/>
          <w:sz w:val="22"/>
          <w:szCs w:val="22"/>
          <w:lang w:val="en-GB" w:eastAsia="zh-CN"/>
        </w:rPr>
        <w:t>other</w:t>
      </w:r>
      <w:r w:rsidR="00961CAC" w:rsidRPr="008A7F0D">
        <w:rPr>
          <w:rFonts w:ascii="Garamond" w:hAnsi="Garamond" w:cstheme="minorHAnsi"/>
          <w:color w:val="000000" w:themeColor="text1"/>
          <w:sz w:val="22"/>
          <w:szCs w:val="22"/>
          <w:lang w:val="en-GB" w:eastAsia="zh-CN"/>
        </w:rPr>
        <w:t xml:space="preserve"> iconic </w:t>
      </w:r>
      <w:r w:rsidR="00961CAC">
        <w:rPr>
          <w:rFonts w:ascii="Garamond" w:hAnsi="Garamond" w:cstheme="minorHAnsi"/>
          <w:color w:val="000000" w:themeColor="text1"/>
          <w:sz w:val="22"/>
          <w:szCs w:val="22"/>
          <w:lang w:val="en-GB" w:eastAsia="zh-CN"/>
        </w:rPr>
        <w:t>tool</w:t>
      </w:r>
      <w:r w:rsidR="00961CAC" w:rsidRPr="008A7F0D">
        <w:rPr>
          <w:rFonts w:ascii="Garamond" w:hAnsi="Garamond" w:cstheme="minorHAnsi"/>
          <w:color w:val="000000" w:themeColor="text1"/>
          <w:sz w:val="22"/>
          <w:szCs w:val="22"/>
          <w:lang w:val="en-GB" w:eastAsia="zh-CN"/>
        </w:rPr>
        <w:t xml:space="preserve"> brand</w:t>
      </w:r>
      <w:r w:rsidR="00961CAC">
        <w:rPr>
          <w:rFonts w:ascii="Garamond" w:hAnsi="Garamond" w:cstheme="minorHAnsi"/>
          <w:color w:val="000000" w:themeColor="text1"/>
          <w:sz w:val="22"/>
          <w:szCs w:val="22"/>
          <w:lang w:val="en-GB" w:eastAsia="zh-CN"/>
        </w:rPr>
        <w:t>s</w:t>
      </w:r>
      <w:r w:rsidRPr="008A7F0D">
        <w:rPr>
          <w:rFonts w:ascii="Garamond" w:hAnsi="Garamond" w:cstheme="minorHAnsi"/>
          <w:color w:val="000000" w:themeColor="text1"/>
          <w:sz w:val="22"/>
          <w:szCs w:val="22"/>
          <w:lang w:val="en-GB" w:eastAsia="zh-CN"/>
        </w:rPr>
        <w:t xml:space="preserve">. The </w:t>
      </w:r>
      <w:r w:rsidR="00B14DE0">
        <w:rPr>
          <w:rFonts w:ascii="Garamond" w:hAnsi="Garamond" w:cstheme="minorHAnsi"/>
          <w:color w:val="000000" w:themeColor="text1"/>
          <w:sz w:val="22"/>
          <w:szCs w:val="22"/>
          <w:lang w:val="en-GB" w:eastAsia="zh-CN"/>
        </w:rPr>
        <w:t>Corporation</w:t>
      </w:r>
      <w:r w:rsidRPr="008A7F0D">
        <w:rPr>
          <w:rFonts w:ascii="Garamond" w:hAnsi="Garamond" w:cstheme="minorHAnsi"/>
          <w:color w:val="000000" w:themeColor="text1"/>
          <w:sz w:val="22"/>
          <w:szCs w:val="22"/>
          <w:lang w:val="en-GB" w:eastAsia="zh-CN"/>
        </w:rPr>
        <w:t xml:space="preserve"> can fall back on a strong dealer and consumer community particularly in the US. </w:t>
      </w:r>
      <w:r w:rsidR="00D35FC2">
        <w:rPr>
          <w:rFonts w:ascii="Garamond" w:hAnsi="Garamond" w:cstheme="minorHAnsi"/>
          <w:color w:val="000000" w:themeColor="text1"/>
          <w:sz w:val="22"/>
          <w:szCs w:val="22"/>
          <w:lang w:val="en-GB" w:eastAsia="zh-CN"/>
        </w:rPr>
        <w:t>As a big international organisation with a broad portfolio it can adjust their production to manufacture a mix of products allowing them to utili</w:t>
      </w:r>
      <w:r w:rsidR="00BA7998">
        <w:rPr>
          <w:rFonts w:ascii="Garamond" w:hAnsi="Garamond" w:cstheme="minorHAnsi"/>
          <w:color w:val="000000" w:themeColor="text1"/>
          <w:sz w:val="22"/>
          <w:szCs w:val="22"/>
          <w:lang w:val="en-GB" w:eastAsia="zh-CN"/>
        </w:rPr>
        <w:t>s</w:t>
      </w:r>
      <w:r w:rsidR="00D35FC2">
        <w:rPr>
          <w:rFonts w:ascii="Garamond" w:hAnsi="Garamond" w:cstheme="minorHAnsi"/>
          <w:color w:val="000000" w:themeColor="text1"/>
          <w:sz w:val="22"/>
          <w:szCs w:val="22"/>
          <w:lang w:val="en-GB" w:eastAsia="zh-CN"/>
        </w:rPr>
        <w:t xml:space="preserve">e the available resources best </w:t>
      </w:r>
      <w:r w:rsidR="00D35FC2">
        <w:rPr>
          <w:rFonts w:ascii="Garamond" w:hAnsi="Garamond" w:cstheme="minorHAnsi"/>
          <w:color w:val="000000" w:themeColor="text1"/>
          <w:sz w:val="22"/>
          <w:szCs w:val="22"/>
          <w:lang w:val="en-GB" w:eastAsia="zh-CN"/>
        </w:rPr>
        <w:fldChar w:fldCharType="begin"/>
      </w:r>
      <w:r w:rsidR="00D35FC2">
        <w:rPr>
          <w:rFonts w:ascii="Garamond" w:hAnsi="Garamond" w:cstheme="minorHAnsi"/>
          <w:color w:val="000000" w:themeColor="text1"/>
          <w:sz w:val="22"/>
          <w:szCs w:val="22"/>
          <w:lang w:val="en-GB" w:eastAsia="zh-CN"/>
        </w:rPr>
        <w:instrText xml:space="preserve"> ADDIN ZOTERO_ITEM CSL_CITATION {"citationID":"a19mnr69iaj","properties":{"formattedCitation":"(Hill, 2016)","plainCitation":"(Hill, 2016)"},"citationItems":[{"id":25752,"uris":["http://zotero.org/users/561261/items/FG8BFDS3"],"uri":["http://zotero.org/users/561261/items/FG8BFDS3"],"itemData":{"id":25752,"type":"article","title":"International business: Competing in the global market place, 9th Ed.","publisher":"McMcGraw-Hill/Irwin","source":"MBA010","author":[{"family":"Hill","given":"C."}],"issued":{"date-parts":[["2016"]]}}}],"schema":"https://github.com/citation-style-language/schema/raw/master/csl-citation.json"} </w:instrText>
      </w:r>
      <w:r w:rsidR="00D35FC2">
        <w:rPr>
          <w:rFonts w:ascii="Garamond" w:hAnsi="Garamond" w:cstheme="minorHAnsi"/>
          <w:color w:val="000000" w:themeColor="text1"/>
          <w:sz w:val="22"/>
          <w:szCs w:val="22"/>
          <w:lang w:val="en-GB" w:eastAsia="zh-CN"/>
        </w:rPr>
        <w:fldChar w:fldCharType="separate"/>
      </w:r>
      <w:r w:rsidR="00D35FC2" w:rsidRPr="00D35FC2">
        <w:rPr>
          <w:rFonts w:ascii="Garamond" w:hAnsi="Garamond"/>
          <w:sz w:val="22"/>
          <w:lang w:val="en-GB"/>
        </w:rPr>
        <w:t>(Hill, 2016)</w:t>
      </w:r>
      <w:r w:rsidR="00D35FC2">
        <w:rPr>
          <w:rFonts w:ascii="Garamond" w:hAnsi="Garamond" w:cstheme="minorHAnsi"/>
          <w:color w:val="000000" w:themeColor="text1"/>
          <w:sz w:val="22"/>
          <w:szCs w:val="22"/>
          <w:lang w:val="en-GB" w:eastAsia="zh-CN"/>
        </w:rPr>
        <w:fldChar w:fldCharType="end"/>
      </w:r>
      <w:r w:rsidR="00D35FC2">
        <w:rPr>
          <w:rFonts w:ascii="Garamond" w:hAnsi="Garamond" w:cstheme="minorHAnsi"/>
          <w:color w:val="000000" w:themeColor="text1"/>
          <w:sz w:val="22"/>
          <w:szCs w:val="22"/>
          <w:lang w:val="en-GB" w:eastAsia="zh-CN"/>
        </w:rPr>
        <w:t>.</w:t>
      </w:r>
    </w:p>
    <w:p w14:paraId="049BB63B" w14:textId="77777777" w:rsidR="008A7F0D" w:rsidRPr="008A7F0D" w:rsidRDefault="008A7F0D" w:rsidP="00C32603">
      <w:pPr>
        <w:jc w:val="both"/>
        <w:rPr>
          <w:rFonts w:ascii="Garamond" w:hAnsi="Garamond" w:cstheme="minorHAnsi"/>
          <w:color w:val="000000" w:themeColor="text1"/>
          <w:sz w:val="22"/>
          <w:szCs w:val="22"/>
          <w:lang w:val="en-GB" w:eastAsia="zh-CN"/>
        </w:rPr>
      </w:pPr>
    </w:p>
    <w:p w14:paraId="64AAAB9B" w14:textId="77777777" w:rsidR="008A7F0D" w:rsidRPr="008A7F0D" w:rsidRDefault="008A7F0D" w:rsidP="00C32603">
      <w:pPr>
        <w:jc w:val="both"/>
        <w:rPr>
          <w:rFonts w:ascii="Garamond" w:hAnsi="Garamond" w:cstheme="minorHAnsi"/>
          <w:color w:val="000000" w:themeColor="text1"/>
          <w:sz w:val="22"/>
          <w:szCs w:val="22"/>
          <w:lang w:val="en-GB" w:eastAsia="zh-CN"/>
        </w:rPr>
      </w:pPr>
      <w:r w:rsidRPr="008A7F0D">
        <w:rPr>
          <w:rFonts w:ascii="Garamond" w:hAnsi="Garamond" w:cstheme="minorHAnsi"/>
          <w:color w:val="000000" w:themeColor="text1"/>
          <w:sz w:val="22"/>
          <w:szCs w:val="22"/>
          <w:lang w:val="en-GB" w:eastAsia="zh-CN"/>
        </w:rPr>
        <w:t xml:space="preserve">Weaknesses – On the downside, </w:t>
      </w:r>
      <w:r w:rsidR="007A3A12">
        <w:rPr>
          <w:rFonts w:ascii="Garamond" w:hAnsi="Garamond" w:cstheme="minorHAnsi"/>
          <w:color w:val="000000" w:themeColor="text1"/>
          <w:sz w:val="22"/>
          <w:szCs w:val="22"/>
          <w:lang w:val="en-GB" w:eastAsia="zh-CN"/>
        </w:rPr>
        <w:t xml:space="preserve">the </w:t>
      </w:r>
      <w:r w:rsidR="00B14DE0">
        <w:rPr>
          <w:rFonts w:ascii="Garamond" w:hAnsi="Garamond" w:cstheme="minorHAnsi"/>
          <w:color w:val="000000" w:themeColor="text1"/>
          <w:sz w:val="22"/>
          <w:szCs w:val="22"/>
          <w:lang w:val="en-GB" w:eastAsia="zh-CN"/>
        </w:rPr>
        <w:t>Corporation</w:t>
      </w:r>
      <w:r w:rsidR="00332842">
        <w:rPr>
          <w:rFonts w:ascii="Garamond" w:hAnsi="Garamond" w:cstheme="minorHAnsi"/>
          <w:color w:val="000000" w:themeColor="text1"/>
          <w:sz w:val="22"/>
          <w:szCs w:val="22"/>
          <w:lang w:val="en-GB" w:eastAsia="zh-CN"/>
        </w:rPr>
        <w:t xml:space="preserve"> is very focused on the US, only 45</w:t>
      </w:r>
      <w:r w:rsidR="00332842" w:rsidRPr="008A7F0D">
        <w:rPr>
          <w:rFonts w:ascii="Garamond" w:hAnsi="Garamond" w:cstheme="minorHAnsi"/>
          <w:color w:val="000000" w:themeColor="text1"/>
          <w:sz w:val="22"/>
          <w:szCs w:val="22"/>
          <w:lang w:val="en-GB" w:eastAsia="zh-CN"/>
        </w:rPr>
        <w:t>% of the revenue is generated outside of the US</w:t>
      </w:r>
      <w:r w:rsidR="00332842">
        <w:rPr>
          <w:rFonts w:ascii="Garamond" w:hAnsi="Garamond" w:cstheme="minorHAnsi"/>
          <w:color w:val="000000" w:themeColor="text1"/>
          <w:sz w:val="22"/>
          <w:szCs w:val="22"/>
          <w:lang w:val="en-GB" w:eastAsia="zh-CN"/>
        </w:rPr>
        <w:t xml:space="preserve">. The </w:t>
      </w:r>
      <w:r w:rsidR="007A3A12">
        <w:rPr>
          <w:rFonts w:ascii="Garamond" w:hAnsi="Garamond" w:cstheme="minorHAnsi"/>
          <w:color w:val="000000" w:themeColor="text1"/>
          <w:sz w:val="22"/>
          <w:szCs w:val="22"/>
          <w:lang w:val="en-GB" w:eastAsia="zh-CN"/>
        </w:rPr>
        <w:t xml:space="preserve">US market is </w:t>
      </w:r>
      <w:r w:rsidR="00614DA3">
        <w:rPr>
          <w:rFonts w:ascii="Garamond" w:hAnsi="Garamond" w:cstheme="minorHAnsi"/>
          <w:color w:val="000000" w:themeColor="text1"/>
          <w:sz w:val="22"/>
          <w:szCs w:val="22"/>
          <w:lang w:val="en-GB" w:eastAsia="zh-CN"/>
        </w:rPr>
        <w:t>saturated,</w:t>
      </w:r>
      <w:r w:rsidR="007A3A12">
        <w:rPr>
          <w:rFonts w:ascii="Garamond" w:hAnsi="Garamond" w:cstheme="minorHAnsi"/>
          <w:color w:val="000000" w:themeColor="text1"/>
          <w:sz w:val="22"/>
          <w:szCs w:val="22"/>
          <w:lang w:val="en-GB" w:eastAsia="zh-CN"/>
        </w:rPr>
        <w:t xml:space="preserve"> </w:t>
      </w:r>
      <w:r w:rsidR="00614DA3">
        <w:rPr>
          <w:rFonts w:ascii="Garamond" w:hAnsi="Garamond" w:cstheme="minorHAnsi"/>
          <w:color w:val="000000" w:themeColor="text1"/>
          <w:sz w:val="22"/>
          <w:szCs w:val="22"/>
          <w:lang w:val="en-GB" w:eastAsia="zh-CN"/>
        </w:rPr>
        <w:t xml:space="preserve">and the </w:t>
      </w:r>
      <w:r w:rsidRPr="008A7F0D">
        <w:rPr>
          <w:rFonts w:ascii="Garamond" w:hAnsi="Garamond" w:cstheme="minorHAnsi"/>
          <w:color w:val="000000" w:themeColor="text1"/>
          <w:sz w:val="22"/>
          <w:szCs w:val="22"/>
          <w:lang w:val="en-GB" w:eastAsia="zh-CN"/>
        </w:rPr>
        <w:t xml:space="preserve">US </w:t>
      </w:r>
      <w:r w:rsidR="00614DA3">
        <w:rPr>
          <w:rFonts w:ascii="Garamond" w:hAnsi="Garamond" w:cstheme="minorHAnsi"/>
          <w:color w:val="000000" w:themeColor="text1"/>
          <w:sz w:val="22"/>
          <w:szCs w:val="22"/>
          <w:lang w:val="en-GB" w:eastAsia="zh-CN"/>
        </w:rPr>
        <w:t xml:space="preserve">focus </w:t>
      </w:r>
      <w:r w:rsidRPr="008A7F0D">
        <w:rPr>
          <w:rFonts w:ascii="Garamond" w:hAnsi="Garamond" w:cstheme="minorHAnsi"/>
          <w:color w:val="000000" w:themeColor="text1"/>
          <w:sz w:val="22"/>
          <w:szCs w:val="22"/>
          <w:lang w:val="en-GB" w:eastAsia="zh-CN"/>
        </w:rPr>
        <w:t xml:space="preserve">makes </w:t>
      </w:r>
      <w:r w:rsidR="00D35FC2">
        <w:rPr>
          <w:rFonts w:ascii="Garamond" w:hAnsi="Garamond" w:cstheme="minorHAnsi"/>
          <w:color w:val="000000" w:themeColor="text1"/>
          <w:sz w:val="22"/>
          <w:szCs w:val="22"/>
          <w:lang w:val="en-GB" w:eastAsia="zh-CN"/>
        </w:rPr>
        <w:t xml:space="preserve">the </w:t>
      </w:r>
      <w:r w:rsidR="00B14DE0">
        <w:rPr>
          <w:rFonts w:ascii="Garamond" w:hAnsi="Garamond" w:cstheme="minorHAnsi"/>
          <w:color w:val="000000" w:themeColor="text1"/>
          <w:sz w:val="22"/>
          <w:szCs w:val="22"/>
          <w:lang w:val="en-GB" w:eastAsia="zh-CN"/>
        </w:rPr>
        <w:t>Corporation</w:t>
      </w:r>
      <w:r w:rsidRPr="008A7F0D">
        <w:rPr>
          <w:rFonts w:ascii="Garamond" w:hAnsi="Garamond" w:cstheme="minorHAnsi"/>
          <w:color w:val="000000" w:themeColor="text1"/>
          <w:sz w:val="22"/>
          <w:szCs w:val="22"/>
          <w:lang w:val="en-GB" w:eastAsia="zh-CN"/>
        </w:rPr>
        <w:t xml:space="preserve"> vulnerable to the economic situation there. </w:t>
      </w:r>
      <w:r w:rsidR="00332842">
        <w:rPr>
          <w:rFonts w:ascii="Garamond" w:hAnsi="Garamond" w:cstheme="minorHAnsi"/>
          <w:color w:val="000000" w:themeColor="text1"/>
          <w:sz w:val="22"/>
          <w:szCs w:val="22"/>
          <w:lang w:val="en-GB" w:eastAsia="zh-CN"/>
        </w:rPr>
        <w:t xml:space="preserve">The </w:t>
      </w:r>
      <w:r w:rsidR="00B14DE0">
        <w:rPr>
          <w:rFonts w:ascii="Garamond" w:hAnsi="Garamond" w:cstheme="minorHAnsi"/>
          <w:color w:val="000000" w:themeColor="text1"/>
          <w:sz w:val="22"/>
          <w:szCs w:val="22"/>
          <w:lang w:val="en-GB" w:eastAsia="zh-CN"/>
        </w:rPr>
        <w:t>Corporation</w:t>
      </w:r>
      <w:r w:rsidRPr="008A7F0D">
        <w:rPr>
          <w:rFonts w:ascii="Garamond" w:hAnsi="Garamond" w:cstheme="minorHAnsi"/>
          <w:color w:val="000000" w:themeColor="text1"/>
          <w:sz w:val="22"/>
          <w:szCs w:val="22"/>
          <w:lang w:val="en-GB" w:eastAsia="zh-CN"/>
        </w:rPr>
        <w:t xml:space="preserve"> </w:t>
      </w:r>
      <w:r w:rsidR="00332842">
        <w:rPr>
          <w:rFonts w:ascii="Garamond" w:hAnsi="Garamond" w:cstheme="minorHAnsi"/>
          <w:color w:val="000000" w:themeColor="text1"/>
          <w:sz w:val="22"/>
          <w:szCs w:val="22"/>
          <w:lang w:val="en-GB" w:eastAsia="zh-CN"/>
        </w:rPr>
        <w:t>invests continuously</w:t>
      </w:r>
      <w:r w:rsidRPr="008A7F0D">
        <w:rPr>
          <w:rFonts w:ascii="Garamond" w:hAnsi="Garamond" w:cstheme="minorHAnsi"/>
          <w:color w:val="000000" w:themeColor="text1"/>
          <w:sz w:val="22"/>
          <w:szCs w:val="22"/>
          <w:lang w:val="en-GB" w:eastAsia="zh-CN"/>
        </w:rPr>
        <w:t xml:space="preserve"> in </w:t>
      </w:r>
      <w:r w:rsidR="00332842" w:rsidRPr="008A7F0D">
        <w:rPr>
          <w:rFonts w:ascii="Garamond" w:hAnsi="Garamond" w:cstheme="minorHAnsi"/>
          <w:color w:val="000000" w:themeColor="text1"/>
          <w:sz w:val="22"/>
          <w:szCs w:val="22"/>
          <w:lang w:val="en-GB" w:eastAsia="zh-CN"/>
        </w:rPr>
        <w:t>brand</w:t>
      </w:r>
      <w:r w:rsidR="00332842">
        <w:rPr>
          <w:rFonts w:ascii="Garamond" w:hAnsi="Garamond" w:cstheme="minorHAnsi"/>
          <w:color w:val="000000" w:themeColor="text1"/>
          <w:sz w:val="22"/>
          <w:szCs w:val="22"/>
          <w:lang w:val="en-GB" w:eastAsia="zh-CN"/>
        </w:rPr>
        <w:noBreakHyphen/>
        <w:t>building</w:t>
      </w:r>
      <w:r w:rsidR="00332842" w:rsidRPr="008A7F0D">
        <w:rPr>
          <w:rFonts w:ascii="Garamond" w:hAnsi="Garamond" w:cstheme="minorHAnsi"/>
          <w:color w:val="000000" w:themeColor="text1"/>
          <w:sz w:val="22"/>
          <w:szCs w:val="22"/>
          <w:lang w:val="en-GB" w:eastAsia="zh-CN"/>
        </w:rPr>
        <w:t xml:space="preserve"> marketing </w:t>
      </w:r>
      <w:r w:rsidRPr="008A7F0D">
        <w:rPr>
          <w:rFonts w:ascii="Garamond" w:hAnsi="Garamond" w:cstheme="minorHAnsi"/>
          <w:color w:val="000000" w:themeColor="text1"/>
          <w:sz w:val="22"/>
          <w:szCs w:val="22"/>
          <w:lang w:val="en-GB" w:eastAsia="zh-CN"/>
        </w:rPr>
        <w:t xml:space="preserve">which however is focused </w:t>
      </w:r>
      <w:r w:rsidR="00614DA3">
        <w:rPr>
          <w:rFonts w:ascii="Garamond" w:hAnsi="Garamond" w:cstheme="minorHAnsi"/>
          <w:color w:val="000000" w:themeColor="text1"/>
          <w:sz w:val="22"/>
          <w:szCs w:val="22"/>
          <w:lang w:val="en-GB" w:eastAsia="zh-CN"/>
        </w:rPr>
        <w:t xml:space="preserve">again </w:t>
      </w:r>
      <w:r w:rsidRPr="008A7F0D">
        <w:rPr>
          <w:rFonts w:ascii="Garamond" w:hAnsi="Garamond" w:cstheme="minorHAnsi"/>
          <w:color w:val="000000" w:themeColor="text1"/>
          <w:sz w:val="22"/>
          <w:szCs w:val="22"/>
          <w:lang w:val="en-GB" w:eastAsia="zh-CN"/>
        </w:rPr>
        <w:t>on the US, whereas</w:t>
      </w:r>
      <w:r w:rsidR="00332842">
        <w:rPr>
          <w:rFonts w:ascii="Garamond" w:hAnsi="Garamond" w:cstheme="minorHAnsi"/>
          <w:color w:val="000000" w:themeColor="text1"/>
          <w:sz w:val="22"/>
          <w:szCs w:val="22"/>
          <w:lang w:val="en-GB" w:eastAsia="zh-CN"/>
        </w:rPr>
        <w:t xml:space="preserve"> there is only limited success </w:t>
      </w:r>
      <w:r w:rsidRPr="008A7F0D">
        <w:rPr>
          <w:rFonts w:ascii="Garamond" w:hAnsi="Garamond" w:cstheme="minorHAnsi"/>
          <w:color w:val="000000" w:themeColor="text1"/>
          <w:sz w:val="22"/>
          <w:szCs w:val="22"/>
          <w:lang w:val="en-GB" w:eastAsia="zh-CN"/>
        </w:rPr>
        <w:t xml:space="preserve">in fully establishing the brand in any market outside of the US. Also the sponsorship for </w:t>
      </w:r>
      <w:r w:rsidR="00332842">
        <w:rPr>
          <w:rFonts w:ascii="Garamond" w:hAnsi="Garamond" w:cstheme="minorHAnsi"/>
          <w:color w:val="000000" w:themeColor="text1"/>
          <w:sz w:val="22"/>
          <w:szCs w:val="22"/>
          <w:lang w:val="en-GB" w:eastAsia="zh-CN"/>
        </w:rPr>
        <w:t>a European top soccer club</w:t>
      </w:r>
      <w:r w:rsidRPr="008A7F0D">
        <w:rPr>
          <w:rFonts w:ascii="Garamond" w:hAnsi="Garamond" w:cstheme="minorHAnsi"/>
          <w:color w:val="000000" w:themeColor="text1"/>
          <w:sz w:val="22"/>
          <w:szCs w:val="22"/>
          <w:lang w:val="en-GB" w:eastAsia="zh-CN"/>
        </w:rPr>
        <w:t xml:space="preserve"> primarily aims at the US customer</w:t>
      </w:r>
      <w:r w:rsidR="00332842">
        <w:rPr>
          <w:rFonts w:ascii="Garamond" w:hAnsi="Garamond" w:cstheme="minorHAnsi"/>
          <w:color w:val="000000" w:themeColor="text1"/>
          <w:sz w:val="22"/>
          <w:szCs w:val="22"/>
          <w:lang w:val="en-GB" w:eastAsia="zh-CN"/>
        </w:rPr>
        <w:t xml:space="preserve"> </w:t>
      </w:r>
      <w:r w:rsidR="00332842">
        <w:rPr>
          <w:rFonts w:ascii="Garamond" w:hAnsi="Garamond" w:cstheme="minorHAnsi"/>
          <w:color w:val="000000" w:themeColor="text1"/>
          <w:sz w:val="22"/>
          <w:szCs w:val="22"/>
          <w:lang w:val="en-GB" w:eastAsia="zh-CN"/>
        </w:rPr>
        <w:fldChar w:fldCharType="begin"/>
      </w:r>
      <w:r w:rsidR="00332842">
        <w:rPr>
          <w:rFonts w:ascii="Garamond" w:hAnsi="Garamond" w:cstheme="minorHAnsi"/>
          <w:color w:val="000000" w:themeColor="text1"/>
          <w:sz w:val="22"/>
          <w:szCs w:val="22"/>
          <w:lang w:val="en-GB" w:eastAsia="zh-CN"/>
        </w:rPr>
        <w:instrText xml:space="preserve"> ADDIN ZOTERO_ITEM CSL_CITATION {"citationID":"a30e7g2e6u","properties":{"formattedCitation":"(Lore, 2019)","plainCitation":"(Lore, 2019)"},"citationItems":[{"id":25793,"uris":["http://zotero.org/users/561261/items/Z3EVHX6Z"],"uri":["http://zotero.org/users/561261/items/Z3EVHX6Z"],"itemData":{"id":25793,"type":"article","title":"How FC Barcelona, already a huge global player, is pushing into The U.S.","source":"MBA","URL":"https://www.forbes.com/sites/michaellore/2019/03/25/fc-barcelona-utilizing-multifaceted-approach-in-u-s-market/#4504394a44b5","author":[{"family":"Lore","given":"M."}],"issued":{"date-parts":[["2019"]]},"accessed":{"date-parts":[["2019",11,30]]}}}],"schema":"https://github.com/citation-style-language/schema/raw/master/csl-citation.json"} </w:instrText>
      </w:r>
      <w:r w:rsidR="00332842">
        <w:rPr>
          <w:rFonts w:ascii="Garamond" w:hAnsi="Garamond" w:cstheme="minorHAnsi"/>
          <w:color w:val="000000" w:themeColor="text1"/>
          <w:sz w:val="22"/>
          <w:szCs w:val="22"/>
          <w:lang w:val="en-GB" w:eastAsia="zh-CN"/>
        </w:rPr>
        <w:fldChar w:fldCharType="separate"/>
      </w:r>
      <w:r w:rsidR="00332842" w:rsidRPr="00332842">
        <w:rPr>
          <w:rFonts w:ascii="Garamond" w:hAnsi="Garamond"/>
          <w:sz w:val="22"/>
          <w:lang w:val="en-GB"/>
        </w:rPr>
        <w:t>(Lore, 2019)</w:t>
      </w:r>
      <w:r w:rsidR="00332842">
        <w:rPr>
          <w:rFonts w:ascii="Garamond" w:hAnsi="Garamond" w:cstheme="minorHAnsi"/>
          <w:color w:val="000000" w:themeColor="text1"/>
          <w:sz w:val="22"/>
          <w:szCs w:val="22"/>
          <w:lang w:val="en-GB" w:eastAsia="zh-CN"/>
        </w:rPr>
        <w:fldChar w:fldCharType="end"/>
      </w:r>
      <w:r w:rsidRPr="008A7F0D">
        <w:rPr>
          <w:rFonts w:ascii="Garamond" w:hAnsi="Garamond" w:cstheme="minorHAnsi"/>
          <w:color w:val="000000" w:themeColor="text1"/>
          <w:sz w:val="22"/>
          <w:szCs w:val="22"/>
          <w:lang w:val="en-GB" w:eastAsia="zh-CN"/>
        </w:rPr>
        <w:t>.</w:t>
      </w:r>
      <w:r w:rsidR="00B7157A">
        <w:rPr>
          <w:rFonts w:ascii="Garamond" w:hAnsi="Garamond" w:cstheme="minorHAnsi"/>
          <w:color w:val="000000" w:themeColor="text1"/>
          <w:sz w:val="22"/>
          <w:szCs w:val="22"/>
          <w:lang w:val="en-GB" w:eastAsia="zh-CN"/>
        </w:rPr>
        <w:t xml:space="preserve"> Another weakness is the low grade of digitisation prevalent in the Corporation. The investment in digital excellence has been increased over past few years, </w:t>
      </w:r>
      <w:r w:rsidR="00EA6810">
        <w:rPr>
          <w:rFonts w:ascii="Garamond" w:hAnsi="Garamond" w:cstheme="minorHAnsi"/>
          <w:color w:val="000000" w:themeColor="text1"/>
          <w:sz w:val="22"/>
          <w:szCs w:val="22"/>
          <w:lang w:val="en-GB" w:eastAsia="zh-CN"/>
        </w:rPr>
        <w:t>however, it is still lagging behind of what similar corporations do.</w:t>
      </w:r>
    </w:p>
    <w:p w14:paraId="02863FAA" w14:textId="77777777" w:rsidR="008A7F0D" w:rsidRPr="008A7F0D" w:rsidRDefault="008A7F0D" w:rsidP="00C32603">
      <w:pPr>
        <w:jc w:val="both"/>
        <w:rPr>
          <w:rFonts w:ascii="Garamond" w:hAnsi="Garamond" w:cstheme="minorHAnsi"/>
          <w:color w:val="000000" w:themeColor="text1"/>
          <w:sz w:val="22"/>
          <w:szCs w:val="22"/>
          <w:lang w:val="en-GB" w:eastAsia="zh-CN"/>
        </w:rPr>
      </w:pPr>
    </w:p>
    <w:p w14:paraId="734514E0" w14:textId="77777777" w:rsidR="008A7F0D" w:rsidRPr="008A7F0D" w:rsidRDefault="008A7F0D" w:rsidP="00C32603">
      <w:pPr>
        <w:jc w:val="both"/>
        <w:rPr>
          <w:rFonts w:ascii="Garamond" w:hAnsi="Garamond" w:cstheme="minorHAnsi"/>
          <w:color w:val="000000" w:themeColor="text1"/>
          <w:sz w:val="22"/>
          <w:szCs w:val="22"/>
          <w:lang w:val="en-GB" w:eastAsia="zh-CN"/>
        </w:rPr>
      </w:pPr>
      <w:r w:rsidRPr="008A7F0D">
        <w:rPr>
          <w:rFonts w:ascii="Garamond" w:hAnsi="Garamond" w:cstheme="minorHAnsi"/>
          <w:color w:val="000000" w:themeColor="text1"/>
          <w:sz w:val="22"/>
          <w:szCs w:val="22"/>
          <w:lang w:val="en-GB" w:eastAsia="zh-CN"/>
        </w:rPr>
        <w:t xml:space="preserve">Opportunities – In emerging markets currently only 14% of </w:t>
      </w:r>
      <w:r w:rsidR="00D35FC2">
        <w:rPr>
          <w:rFonts w:ascii="Garamond" w:hAnsi="Garamond" w:cstheme="minorHAnsi"/>
          <w:color w:val="000000" w:themeColor="text1"/>
          <w:sz w:val="22"/>
          <w:szCs w:val="22"/>
          <w:lang w:val="en-GB" w:eastAsia="zh-CN"/>
        </w:rPr>
        <w:t xml:space="preserve">the </w:t>
      </w:r>
      <w:r w:rsidR="00B14DE0">
        <w:rPr>
          <w:rFonts w:ascii="Garamond" w:hAnsi="Garamond" w:cstheme="minorHAnsi"/>
          <w:color w:val="000000" w:themeColor="text1"/>
          <w:sz w:val="22"/>
          <w:szCs w:val="22"/>
          <w:lang w:val="en-GB" w:eastAsia="zh-CN"/>
        </w:rPr>
        <w:t>Corporation</w:t>
      </w:r>
      <w:r w:rsidR="00D35FC2">
        <w:rPr>
          <w:rFonts w:ascii="Garamond" w:hAnsi="Garamond" w:cstheme="minorHAnsi"/>
          <w:color w:val="000000" w:themeColor="text1"/>
          <w:sz w:val="22"/>
          <w:szCs w:val="22"/>
          <w:lang w:val="en-GB" w:eastAsia="zh-CN"/>
        </w:rPr>
        <w:t>’s</w:t>
      </w:r>
      <w:r w:rsidRPr="008A7F0D">
        <w:rPr>
          <w:rFonts w:ascii="Garamond" w:hAnsi="Garamond" w:cstheme="minorHAnsi"/>
          <w:color w:val="000000" w:themeColor="text1"/>
          <w:sz w:val="22"/>
          <w:szCs w:val="22"/>
          <w:lang w:val="en-GB" w:eastAsia="zh-CN"/>
        </w:rPr>
        <w:t xml:space="preserve"> revenue is generated, a number still low and way below what was envisaged some 5 years ago and which allows massive future growth. </w:t>
      </w:r>
      <w:r w:rsidR="00D35FC2">
        <w:rPr>
          <w:rFonts w:ascii="Garamond" w:hAnsi="Garamond" w:cstheme="minorHAnsi"/>
          <w:color w:val="000000" w:themeColor="text1"/>
          <w:sz w:val="22"/>
          <w:szCs w:val="22"/>
          <w:lang w:val="en-GB" w:eastAsia="zh-CN"/>
        </w:rPr>
        <w:t xml:space="preserve">Emerging markets not only have a booming construction industry, at a later stage they are also </w:t>
      </w:r>
      <w:r w:rsidR="00D35FC2">
        <w:rPr>
          <w:rFonts w:ascii="Garamond" w:hAnsi="Garamond" w:cstheme="minorHAnsi"/>
          <w:color w:val="000000" w:themeColor="text1"/>
          <w:sz w:val="22"/>
          <w:szCs w:val="22"/>
          <w:lang w:val="en-GB" w:eastAsia="zh-CN"/>
        </w:rPr>
        <w:lastRenderedPageBreak/>
        <w:t xml:space="preserve">ready for the DIY business. </w:t>
      </w:r>
      <w:r w:rsidR="007A3A12">
        <w:rPr>
          <w:rFonts w:ascii="Garamond" w:hAnsi="Garamond" w:cstheme="minorHAnsi"/>
          <w:color w:val="000000" w:themeColor="text1"/>
          <w:sz w:val="22"/>
          <w:szCs w:val="22"/>
          <w:lang w:val="en-GB" w:eastAsia="zh-CN"/>
        </w:rPr>
        <w:t>Emerging markets are potential</w:t>
      </w:r>
      <w:r w:rsidR="00D35FC2">
        <w:rPr>
          <w:rFonts w:ascii="Garamond" w:hAnsi="Garamond" w:cstheme="minorHAnsi"/>
          <w:color w:val="000000" w:themeColor="text1"/>
          <w:sz w:val="22"/>
          <w:szCs w:val="22"/>
          <w:lang w:val="en-GB" w:eastAsia="zh-CN"/>
        </w:rPr>
        <w:t xml:space="preserve"> winner</w:t>
      </w:r>
      <w:r w:rsidR="00277626">
        <w:rPr>
          <w:rFonts w:ascii="Garamond" w:hAnsi="Garamond" w:cstheme="minorHAnsi"/>
          <w:color w:val="000000" w:themeColor="text1"/>
          <w:sz w:val="22"/>
          <w:szCs w:val="22"/>
          <w:lang w:val="en-GB" w:eastAsia="zh-CN"/>
        </w:rPr>
        <w:t>s</w:t>
      </w:r>
      <w:r w:rsidR="00D35FC2">
        <w:rPr>
          <w:rFonts w:ascii="Garamond" w:hAnsi="Garamond" w:cstheme="minorHAnsi"/>
          <w:color w:val="000000" w:themeColor="text1"/>
          <w:sz w:val="22"/>
          <w:szCs w:val="22"/>
          <w:lang w:val="en-GB" w:eastAsia="zh-CN"/>
        </w:rPr>
        <w:t xml:space="preserve"> of the US</w:t>
      </w:r>
      <w:r w:rsidR="00D35FC2">
        <w:rPr>
          <w:rFonts w:ascii="Garamond" w:hAnsi="Garamond" w:cstheme="minorHAnsi"/>
          <w:color w:val="000000" w:themeColor="text1"/>
          <w:sz w:val="22"/>
          <w:szCs w:val="22"/>
          <w:lang w:val="en-GB" w:eastAsia="zh-CN"/>
        </w:rPr>
        <w:noBreakHyphen/>
        <w:t xml:space="preserve">China war </w:t>
      </w:r>
      <w:r w:rsidR="00D35FC2">
        <w:rPr>
          <w:rFonts w:ascii="Garamond" w:hAnsi="Garamond" w:cstheme="minorHAnsi"/>
          <w:color w:val="000000" w:themeColor="text1"/>
          <w:sz w:val="22"/>
          <w:szCs w:val="22"/>
          <w:lang w:val="en-GB" w:eastAsia="zh-CN"/>
        </w:rPr>
        <w:fldChar w:fldCharType="begin"/>
      </w:r>
      <w:r w:rsidR="00D35FC2">
        <w:rPr>
          <w:rFonts w:ascii="Garamond" w:hAnsi="Garamond" w:cstheme="minorHAnsi"/>
          <w:color w:val="000000" w:themeColor="text1"/>
          <w:sz w:val="22"/>
          <w:szCs w:val="22"/>
          <w:lang w:val="en-GB" w:eastAsia="zh-CN"/>
        </w:rPr>
        <w:instrText xml:space="preserve"> ADDIN ZOTERO_ITEM CSL_CITATION {"citationID":"a1mgb5dh5tj","properties":{"formattedCitation":"(Harding, 2019)","plainCitation":"(Harding, 2019)"},"citationItems":[{"id":25765,"uris":["http://zotero.org/users/561261/items/BAP46CCM"],"uri":["http://zotero.org/users/561261/items/BAP46CCM"],"itemData":{"id":25765,"type":"article","title":"Asia’s emerging economies are winning US-China trade war","publisher":"Financial Times","source":"MBA","URL":"https://www.ft.com/content/b01d048c-df59-11e9-9743-db5a370481bc","author":[{"family":"Harding","given":"R."}],"issued":{"date-parts":[["2019"]]},"accessed":{"date-parts":[["2019",11,23]]}}}],"schema":"https://github.com/citation-style-language/schema/raw/master/csl-citation.json"} </w:instrText>
      </w:r>
      <w:r w:rsidR="00D35FC2">
        <w:rPr>
          <w:rFonts w:ascii="Garamond" w:hAnsi="Garamond" w:cstheme="minorHAnsi"/>
          <w:color w:val="000000" w:themeColor="text1"/>
          <w:sz w:val="22"/>
          <w:szCs w:val="22"/>
          <w:lang w:val="en-GB" w:eastAsia="zh-CN"/>
        </w:rPr>
        <w:fldChar w:fldCharType="separate"/>
      </w:r>
      <w:r w:rsidR="00D35FC2" w:rsidRPr="007F031F">
        <w:rPr>
          <w:rFonts w:ascii="Garamond" w:hAnsi="Garamond"/>
          <w:sz w:val="22"/>
          <w:lang w:val="en-GB"/>
        </w:rPr>
        <w:t>(Harding, 2019)</w:t>
      </w:r>
      <w:r w:rsidR="00D35FC2">
        <w:rPr>
          <w:rFonts w:ascii="Garamond" w:hAnsi="Garamond" w:cstheme="minorHAnsi"/>
          <w:color w:val="000000" w:themeColor="text1"/>
          <w:sz w:val="22"/>
          <w:szCs w:val="22"/>
          <w:lang w:val="en-GB" w:eastAsia="zh-CN"/>
        </w:rPr>
        <w:fldChar w:fldCharType="end"/>
      </w:r>
      <w:r w:rsidR="007A3A12">
        <w:rPr>
          <w:rFonts w:ascii="Garamond" w:hAnsi="Garamond" w:cstheme="minorHAnsi"/>
          <w:color w:val="000000" w:themeColor="text1"/>
          <w:sz w:val="22"/>
          <w:szCs w:val="22"/>
          <w:lang w:val="en-GB" w:eastAsia="zh-CN"/>
        </w:rPr>
        <w:t xml:space="preserve">; on the other hand, however, they might suffer collateral damage </w:t>
      </w:r>
      <w:r w:rsidR="007A3A12">
        <w:rPr>
          <w:rFonts w:ascii="Garamond" w:hAnsi="Garamond" w:cstheme="minorHAnsi"/>
          <w:color w:val="000000" w:themeColor="text1"/>
          <w:sz w:val="22"/>
          <w:szCs w:val="22"/>
          <w:lang w:val="en-GB" w:eastAsia="zh-CN"/>
        </w:rPr>
        <w:fldChar w:fldCharType="begin"/>
      </w:r>
      <w:r w:rsidR="007A3A12">
        <w:rPr>
          <w:rFonts w:ascii="Garamond" w:hAnsi="Garamond" w:cstheme="minorHAnsi"/>
          <w:color w:val="000000" w:themeColor="text1"/>
          <w:sz w:val="22"/>
          <w:szCs w:val="22"/>
          <w:lang w:val="en-GB" w:eastAsia="zh-CN"/>
        </w:rPr>
        <w:instrText xml:space="preserve"> ADDIN ZOTERO_ITEM CSL_CITATION {"citationID":"a1j23pvn6cu","properties":{"formattedCitation":"(Tran, 2019)","plainCitation":"(Tran, 2019)"},"citationItems":[{"id":25766,"uris":["http://zotero.org/users/561261/items/U32RDFJZ"],"uri":["http://zotero.org/users/561261/items/U32RDFJZ"],"itemData":{"id":25766,"type":"article","title":"Emerging markets suffer collateral damage from US-China trade war","publisher":"Financial Times","source":"MBA","URL":"https://www.ft.com/content/da45d9b6-7c74-11e9-81d2-f785092ab560","author":[{"family":"Tran","given":"H."}],"issued":{"date-parts":[["2019"]]},"accessed":{"date-parts":[["2019",11,24]]}}}],"schema":"https://github.com/citation-style-language/schema/raw/master/csl-citation.json"} </w:instrText>
      </w:r>
      <w:r w:rsidR="007A3A12">
        <w:rPr>
          <w:rFonts w:ascii="Garamond" w:hAnsi="Garamond" w:cstheme="minorHAnsi"/>
          <w:color w:val="000000" w:themeColor="text1"/>
          <w:sz w:val="22"/>
          <w:szCs w:val="22"/>
          <w:lang w:val="en-GB" w:eastAsia="zh-CN"/>
        </w:rPr>
        <w:fldChar w:fldCharType="separate"/>
      </w:r>
      <w:r w:rsidR="007A3A12" w:rsidRPr="00DA5B38">
        <w:rPr>
          <w:rFonts w:ascii="Garamond" w:hAnsi="Garamond"/>
          <w:sz w:val="22"/>
          <w:lang w:val="en-GB"/>
        </w:rPr>
        <w:t>(Tran, 2019)</w:t>
      </w:r>
      <w:r w:rsidR="007A3A12">
        <w:rPr>
          <w:rFonts w:ascii="Garamond" w:hAnsi="Garamond" w:cstheme="minorHAnsi"/>
          <w:color w:val="000000" w:themeColor="text1"/>
          <w:sz w:val="22"/>
          <w:szCs w:val="22"/>
          <w:lang w:val="en-GB" w:eastAsia="zh-CN"/>
        </w:rPr>
        <w:fldChar w:fldCharType="end"/>
      </w:r>
      <w:r w:rsidR="007A3A12">
        <w:rPr>
          <w:rFonts w:ascii="Garamond" w:hAnsi="Garamond" w:cstheme="minorHAnsi"/>
          <w:color w:val="000000" w:themeColor="text1"/>
          <w:sz w:val="22"/>
          <w:szCs w:val="22"/>
          <w:lang w:val="en-GB" w:eastAsia="zh-CN"/>
        </w:rPr>
        <w:t>.</w:t>
      </w:r>
      <w:r w:rsidR="00D35FC2">
        <w:rPr>
          <w:rFonts w:ascii="Garamond" w:hAnsi="Garamond" w:cstheme="minorHAnsi"/>
          <w:color w:val="000000" w:themeColor="text1"/>
          <w:sz w:val="22"/>
          <w:szCs w:val="22"/>
          <w:lang w:val="en-GB" w:eastAsia="zh-CN"/>
        </w:rPr>
        <w:t xml:space="preserve"> </w:t>
      </w:r>
      <w:r w:rsidRPr="008A7F0D">
        <w:rPr>
          <w:rFonts w:ascii="Garamond" w:hAnsi="Garamond" w:cstheme="minorHAnsi"/>
          <w:color w:val="000000" w:themeColor="text1"/>
          <w:sz w:val="22"/>
          <w:szCs w:val="22"/>
          <w:lang w:val="en-GB" w:eastAsia="zh-CN"/>
        </w:rPr>
        <w:t>E</w:t>
      </w:r>
      <w:r w:rsidR="00277626">
        <w:rPr>
          <w:rFonts w:ascii="Garamond" w:hAnsi="Garamond" w:cstheme="minorHAnsi"/>
          <w:color w:val="000000" w:themeColor="text1"/>
          <w:sz w:val="22"/>
          <w:szCs w:val="22"/>
          <w:lang w:val="en-GB" w:eastAsia="zh-CN"/>
        </w:rPr>
        <w:noBreakHyphen/>
      </w:r>
      <w:r w:rsidRPr="008A7F0D">
        <w:rPr>
          <w:rFonts w:ascii="Garamond" w:hAnsi="Garamond" w:cstheme="minorHAnsi"/>
          <w:color w:val="000000" w:themeColor="text1"/>
          <w:sz w:val="22"/>
          <w:szCs w:val="22"/>
          <w:lang w:val="en-GB" w:eastAsia="zh-CN"/>
        </w:rPr>
        <w:t>commerce has been identified as one the key driver for organic growth. After a late start, digit</w:t>
      </w:r>
      <w:r w:rsidR="00961CAC">
        <w:rPr>
          <w:rFonts w:ascii="Garamond" w:hAnsi="Garamond" w:cstheme="minorHAnsi"/>
          <w:color w:val="000000" w:themeColor="text1"/>
          <w:sz w:val="22"/>
          <w:szCs w:val="22"/>
          <w:lang w:val="en-GB" w:eastAsia="zh-CN"/>
        </w:rPr>
        <w:t>al</w:t>
      </w:r>
      <w:r w:rsidRPr="008A7F0D">
        <w:rPr>
          <w:rFonts w:ascii="Garamond" w:hAnsi="Garamond" w:cstheme="minorHAnsi"/>
          <w:color w:val="000000" w:themeColor="text1"/>
          <w:sz w:val="22"/>
          <w:szCs w:val="22"/>
          <w:lang w:val="en-GB" w:eastAsia="zh-CN"/>
        </w:rPr>
        <w:t>i</w:t>
      </w:r>
      <w:r w:rsidR="00277626">
        <w:rPr>
          <w:rFonts w:ascii="Garamond" w:hAnsi="Garamond" w:cstheme="minorHAnsi"/>
          <w:color w:val="000000" w:themeColor="text1"/>
          <w:sz w:val="22"/>
          <w:szCs w:val="22"/>
          <w:lang w:val="en-GB" w:eastAsia="zh-CN"/>
        </w:rPr>
        <w:t>s</w:t>
      </w:r>
      <w:r w:rsidRPr="008A7F0D">
        <w:rPr>
          <w:rFonts w:ascii="Garamond" w:hAnsi="Garamond" w:cstheme="minorHAnsi"/>
          <w:color w:val="000000" w:themeColor="text1"/>
          <w:sz w:val="22"/>
          <w:szCs w:val="22"/>
          <w:lang w:val="en-GB" w:eastAsia="zh-CN"/>
        </w:rPr>
        <w:t>ation became an emphasi</w:t>
      </w:r>
      <w:r w:rsidR="00391F0B">
        <w:rPr>
          <w:rFonts w:ascii="Garamond" w:hAnsi="Garamond" w:cstheme="minorHAnsi"/>
          <w:color w:val="000000" w:themeColor="text1"/>
          <w:sz w:val="22"/>
          <w:szCs w:val="22"/>
          <w:lang w:val="en-GB" w:eastAsia="zh-CN"/>
        </w:rPr>
        <w:t>s</w:t>
      </w:r>
      <w:r w:rsidRPr="008A7F0D">
        <w:rPr>
          <w:rFonts w:ascii="Garamond" w:hAnsi="Garamond" w:cstheme="minorHAnsi"/>
          <w:color w:val="000000" w:themeColor="text1"/>
          <w:sz w:val="22"/>
          <w:szCs w:val="22"/>
          <w:lang w:val="en-GB" w:eastAsia="zh-CN"/>
        </w:rPr>
        <w:t xml:space="preserve">ed activity already for some years. An increasing R&amp;D budget is now focusing on digital product innovations, advanced analytics, and digital marketing capabilities. This, together with increasing venture investments, enables the </w:t>
      </w:r>
      <w:r w:rsidR="00B14DE0">
        <w:rPr>
          <w:rFonts w:ascii="Garamond" w:hAnsi="Garamond" w:cstheme="minorHAnsi"/>
          <w:color w:val="000000" w:themeColor="text1"/>
          <w:sz w:val="22"/>
          <w:szCs w:val="22"/>
          <w:lang w:val="en-GB" w:eastAsia="zh-CN"/>
        </w:rPr>
        <w:t>Corporation</w:t>
      </w:r>
      <w:r w:rsidRPr="008A7F0D">
        <w:rPr>
          <w:rFonts w:ascii="Garamond" w:hAnsi="Garamond" w:cstheme="minorHAnsi"/>
          <w:color w:val="000000" w:themeColor="text1"/>
          <w:sz w:val="22"/>
          <w:szCs w:val="22"/>
          <w:lang w:val="en-GB" w:eastAsia="zh-CN"/>
        </w:rPr>
        <w:t xml:space="preserve"> to seize some promising opportunities.</w:t>
      </w:r>
    </w:p>
    <w:p w14:paraId="3C3ED774" w14:textId="77777777" w:rsidR="008A7F0D" w:rsidRPr="008A7F0D" w:rsidRDefault="008A7F0D" w:rsidP="00C32603">
      <w:pPr>
        <w:jc w:val="both"/>
        <w:rPr>
          <w:rFonts w:ascii="Garamond" w:hAnsi="Garamond" w:cstheme="minorHAnsi"/>
          <w:color w:val="000000" w:themeColor="text1"/>
          <w:sz w:val="22"/>
          <w:szCs w:val="22"/>
          <w:lang w:val="en-GB" w:eastAsia="zh-CN"/>
        </w:rPr>
      </w:pPr>
    </w:p>
    <w:p w14:paraId="51DC5448" w14:textId="7083CF51" w:rsidR="008A7F0D" w:rsidRDefault="008A7F0D" w:rsidP="00C32603">
      <w:pPr>
        <w:jc w:val="both"/>
        <w:rPr>
          <w:rFonts w:ascii="Garamond" w:hAnsi="Garamond" w:cstheme="minorHAnsi"/>
          <w:color w:val="000000" w:themeColor="text1"/>
          <w:sz w:val="22"/>
          <w:szCs w:val="22"/>
          <w:lang w:val="en-GB" w:eastAsia="zh-CN"/>
        </w:rPr>
      </w:pPr>
      <w:r w:rsidRPr="008A7F0D">
        <w:rPr>
          <w:rFonts w:ascii="Garamond" w:hAnsi="Garamond" w:cstheme="minorHAnsi"/>
          <w:color w:val="000000" w:themeColor="text1"/>
          <w:sz w:val="22"/>
          <w:szCs w:val="22"/>
          <w:lang w:val="en-GB" w:eastAsia="zh-CN"/>
        </w:rPr>
        <w:t xml:space="preserve">Threats – The Chinese supply basis combined with sales primarily in </w:t>
      </w:r>
      <w:r w:rsidR="00277626">
        <w:rPr>
          <w:rFonts w:ascii="Garamond" w:hAnsi="Garamond" w:cstheme="minorHAnsi"/>
          <w:color w:val="000000" w:themeColor="text1"/>
          <w:sz w:val="22"/>
          <w:szCs w:val="22"/>
          <w:lang w:val="en-GB" w:eastAsia="zh-CN"/>
        </w:rPr>
        <w:t>the US</w:t>
      </w:r>
      <w:r w:rsidRPr="008A7F0D">
        <w:rPr>
          <w:rFonts w:ascii="Garamond" w:hAnsi="Garamond" w:cstheme="minorHAnsi"/>
          <w:color w:val="000000" w:themeColor="text1"/>
          <w:sz w:val="22"/>
          <w:szCs w:val="22"/>
          <w:lang w:val="en-GB" w:eastAsia="zh-CN"/>
        </w:rPr>
        <w:t xml:space="preserve"> make</w:t>
      </w:r>
      <w:r w:rsidR="00277626">
        <w:rPr>
          <w:rFonts w:ascii="Garamond" w:hAnsi="Garamond" w:cstheme="minorHAnsi"/>
          <w:color w:val="000000" w:themeColor="text1"/>
          <w:sz w:val="22"/>
          <w:szCs w:val="22"/>
          <w:lang w:val="en-GB" w:eastAsia="zh-CN"/>
        </w:rPr>
        <w:t>s</w:t>
      </w:r>
      <w:r w:rsidRPr="008A7F0D">
        <w:rPr>
          <w:rFonts w:ascii="Garamond" w:hAnsi="Garamond" w:cstheme="minorHAnsi"/>
          <w:color w:val="000000" w:themeColor="text1"/>
          <w:sz w:val="22"/>
          <w:szCs w:val="22"/>
          <w:lang w:val="en-GB" w:eastAsia="zh-CN"/>
        </w:rPr>
        <w:t xml:space="preserve"> </w:t>
      </w:r>
      <w:r w:rsidR="00D35FC2">
        <w:rPr>
          <w:rFonts w:ascii="Garamond" w:hAnsi="Garamond" w:cstheme="minorHAnsi"/>
          <w:color w:val="000000" w:themeColor="text1"/>
          <w:sz w:val="22"/>
          <w:szCs w:val="22"/>
          <w:lang w:val="en-GB" w:eastAsia="zh-CN"/>
        </w:rPr>
        <w:t xml:space="preserve">the </w:t>
      </w:r>
      <w:r w:rsidR="00B14DE0">
        <w:rPr>
          <w:rFonts w:ascii="Garamond" w:hAnsi="Garamond" w:cstheme="minorHAnsi"/>
          <w:color w:val="000000" w:themeColor="text1"/>
          <w:sz w:val="22"/>
          <w:szCs w:val="22"/>
          <w:lang w:val="en-GB" w:eastAsia="zh-CN"/>
        </w:rPr>
        <w:t>Corporation</w:t>
      </w:r>
      <w:r w:rsidR="00D35FC2">
        <w:rPr>
          <w:rFonts w:ascii="Garamond" w:hAnsi="Garamond" w:cstheme="minorHAnsi"/>
          <w:color w:val="000000" w:themeColor="text1"/>
          <w:sz w:val="22"/>
          <w:szCs w:val="22"/>
          <w:lang w:val="en-GB" w:eastAsia="zh-CN"/>
        </w:rPr>
        <w:t xml:space="preserve"> an</w:t>
      </w:r>
      <w:r w:rsidRPr="008A7F0D">
        <w:rPr>
          <w:rFonts w:ascii="Garamond" w:hAnsi="Garamond" w:cstheme="minorHAnsi"/>
          <w:color w:val="000000" w:themeColor="text1"/>
          <w:sz w:val="22"/>
          <w:szCs w:val="22"/>
          <w:lang w:val="en-GB" w:eastAsia="zh-CN"/>
        </w:rPr>
        <w:t xml:space="preserve"> exemplary victim of the ongoing tariff war. Further headwinds come from increasing commodity and raw material costs</w:t>
      </w:r>
      <w:r w:rsidR="00D35FC2">
        <w:rPr>
          <w:rFonts w:ascii="Garamond" w:hAnsi="Garamond" w:cstheme="minorHAnsi"/>
          <w:color w:val="000000" w:themeColor="text1"/>
          <w:sz w:val="22"/>
          <w:szCs w:val="22"/>
          <w:lang w:val="en-GB" w:eastAsia="zh-CN"/>
        </w:rPr>
        <w:t xml:space="preserve">. </w:t>
      </w:r>
      <w:r w:rsidRPr="008A7F0D">
        <w:rPr>
          <w:rFonts w:ascii="Garamond" w:hAnsi="Garamond" w:cstheme="minorHAnsi"/>
          <w:color w:val="000000" w:themeColor="text1"/>
          <w:sz w:val="22"/>
          <w:szCs w:val="22"/>
          <w:lang w:val="en-GB" w:eastAsia="zh-CN"/>
        </w:rPr>
        <w:t>Disadvantageous development of foreign exchange rates make</w:t>
      </w:r>
      <w:r w:rsidR="00277626">
        <w:rPr>
          <w:rFonts w:ascii="Garamond" w:hAnsi="Garamond" w:cstheme="minorHAnsi"/>
          <w:color w:val="000000" w:themeColor="text1"/>
          <w:sz w:val="22"/>
          <w:szCs w:val="22"/>
          <w:lang w:val="en-GB" w:eastAsia="zh-CN"/>
        </w:rPr>
        <w:t>s</w:t>
      </w:r>
      <w:r w:rsidRPr="008A7F0D">
        <w:rPr>
          <w:rFonts w:ascii="Garamond" w:hAnsi="Garamond" w:cstheme="minorHAnsi"/>
          <w:color w:val="000000" w:themeColor="text1"/>
          <w:sz w:val="22"/>
          <w:szCs w:val="22"/>
          <w:lang w:val="en-GB" w:eastAsia="zh-CN"/>
        </w:rPr>
        <w:t xml:space="preserve"> the US products expensive in the western markets </w:t>
      </w:r>
      <w:r w:rsidR="00277626">
        <w:rPr>
          <w:rFonts w:ascii="Garamond" w:hAnsi="Garamond" w:cstheme="minorHAnsi"/>
          <w:color w:val="000000" w:themeColor="text1"/>
          <w:sz w:val="22"/>
          <w:szCs w:val="22"/>
          <w:lang w:val="en-GB" w:eastAsia="zh-CN"/>
        </w:rPr>
        <w:t xml:space="preserve">of </w:t>
      </w:r>
      <w:r w:rsidRPr="008A7F0D">
        <w:rPr>
          <w:rFonts w:ascii="Garamond" w:hAnsi="Garamond" w:cstheme="minorHAnsi"/>
          <w:color w:val="000000" w:themeColor="text1"/>
          <w:sz w:val="22"/>
          <w:szCs w:val="22"/>
          <w:lang w:val="en-GB" w:eastAsia="zh-CN"/>
        </w:rPr>
        <w:t>Europe</w:t>
      </w:r>
      <w:r w:rsidR="00AE4D09">
        <w:rPr>
          <w:rFonts w:ascii="Garamond" w:hAnsi="Garamond" w:cstheme="minorHAnsi"/>
          <w:color w:val="000000" w:themeColor="text1"/>
          <w:sz w:val="22"/>
          <w:szCs w:val="22"/>
          <w:lang w:val="en-GB" w:eastAsia="zh-CN"/>
        </w:rPr>
        <w:t xml:space="preserve">, </w:t>
      </w:r>
      <w:r w:rsidRPr="008A7F0D">
        <w:rPr>
          <w:rFonts w:ascii="Garamond" w:hAnsi="Garamond" w:cstheme="minorHAnsi"/>
          <w:color w:val="000000" w:themeColor="text1"/>
          <w:sz w:val="22"/>
          <w:szCs w:val="22"/>
          <w:lang w:val="en-GB" w:eastAsia="zh-CN"/>
        </w:rPr>
        <w:t xml:space="preserve">Australia </w:t>
      </w:r>
      <w:r w:rsidR="00AE4D09">
        <w:rPr>
          <w:rFonts w:ascii="Garamond" w:hAnsi="Garamond" w:cstheme="minorHAnsi"/>
          <w:color w:val="000000" w:themeColor="text1"/>
          <w:sz w:val="22"/>
          <w:szCs w:val="22"/>
          <w:lang w:val="en-GB" w:eastAsia="zh-CN"/>
        </w:rPr>
        <w:t xml:space="preserve">and </w:t>
      </w:r>
      <w:r w:rsidRPr="008A7F0D">
        <w:rPr>
          <w:rFonts w:ascii="Garamond" w:hAnsi="Garamond" w:cstheme="minorHAnsi"/>
          <w:color w:val="000000" w:themeColor="text1"/>
          <w:sz w:val="22"/>
          <w:szCs w:val="22"/>
          <w:lang w:val="en-GB" w:eastAsia="zh-CN"/>
        </w:rPr>
        <w:t>New Zealand. On top of this, rising interest rates and slowing down economy in the US, and a stalling economy in Europe and China</w:t>
      </w:r>
      <w:r w:rsidR="007A3A12">
        <w:rPr>
          <w:rFonts w:ascii="Garamond" w:hAnsi="Garamond" w:cstheme="minorHAnsi"/>
          <w:color w:val="000000" w:themeColor="text1"/>
          <w:sz w:val="22"/>
          <w:szCs w:val="22"/>
          <w:lang w:val="en-GB" w:eastAsia="zh-CN"/>
        </w:rPr>
        <w:t xml:space="preserve"> as well as a couple of sanctions </w:t>
      </w:r>
      <w:r w:rsidR="007A3A12">
        <w:rPr>
          <w:rFonts w:ascii="Garamond" w:hAnsi="Garamond" w:cstheme="minorHAnsi"/>
          <w:color w:val="000000" w:themeColor="text1"/>
          <w:sz w:val="22"/>
          <w:szCs w:val="22"/>
          <w:lang w:val="en-GB" w:eastAsia="zh-CN"/>
        </w:rPr>
        <w:fldChar w:fldCharType="begin"/>
      </w:r>
      <w:r w:rsidR="005317E5">
        <w:rPr>
          <w:rFonts w:ascii="Garamond" w:hAnsi="Garamond" w:cstheme="minorHAnsi"/>
          <w:color w:val="000000" w:themeColor="text1"/>
          <w:sz w:val="22"/>
          <w:szCs w:val="22"/>
          <w:lang w:val="en-GB" w:eastAsia="zh-CN"/>
        </w:rPr>
        <w:instrText xml:space="preserve"> ADDIN ZOTERO_ITEM CSL_CITATION {"citationID":"a28t4df049h","properties":{"formattedCitation":"(Anon, 2019; McCarthy, 2018)","plainCitation":"(Anon, 2019; McCarthy, 2018)","dontUpdate":true},"citationItems":[{"id":25768,"uris":["http://zotero.org/users/561261/items/JKJ2JXUP"],"uri":["http://zotero.org/users/561261/items/JKJ2JXUP"],"itemData":{"id":25768,"type":"article","title":"Sanction programs and country information","publisher":"U.S. department of the Treasury","source":"MBA","URL":"https://www.treasury.gov/resource-center/sanctions/programs/pages/programs.aspx","issued":{"date-parts":[["2019"]]},"accessed":{"date-parts":[["2019",8,12]]}}},{"id":25769,"uris":["http://zotero.org/users/561261/items/XB5UKPBN"],"uri":["http://zotero.org/users/561261/items/XB5UKPBN"],"itemData":{"id":25769,"type":"article","title":"American &amp; European Sanctions Against Russia","publisher":"Statista GmbH","source":"MBA016","URL":"https://www.statista.com/chart/15634/the-number-of-sanctions-levied-by-the-us-and-eu-against-russia/","author":[{"family":"McCarthy","given":"N."}],"issued":{"date-parts":[["2018"]]},"accessed":{"date-parts":[["2019",8,12]]}}}],"schema":"https://github.com/citation-style-language/schema/raw/master/csl-citation.json"} </w:instrText>
      </w:r>
      <w:r w:rsidR="007A3A12">
        <w:rPr>
          <w:rFonts w:ascii="Garamond" w:hAnsi="Garamond" w:cstheme="minorHAnsi"/>
          <w:color w:val="000000" w:themeColor="text1"/>
          <w:sz w:val="22"/>
          <w:szCs w:val="22"/>
          <w:lang w:val="en-GB" w:eastAsia="zh-CN"/>
        </w:rPr>
        <w:fldChar w:fldCharType="separate"/>
      </w:r>
      <w:r w:rsidR="007A3A12" w:rsidRPr="007A3A12">
        <w:rPr>
          <w:rFonts w:ascii="Garamond" w:hAnsi="Garamond"/>
          <w:sz w:val="22"/>
          <w:lang w:val="en-GB"/>
        </w:rPr>
        <w:t>(Anon, 2019)</w:t>
      </w:r>
      <w:r w:rsidR="007A3A12">
        <w:rPr>
          <w:rFonts w:ascii="Garamond" w:hAnsi="Garamond" w:cstheme="minorHAnsi"/>
          <w:color w:val="000000" w:themeColor="text1"/>
          <w:sz w:val="22"/>
          <w:szCs w:val="22"/>
          <w:lang w:val="en-GB" w:eastAsia="zh-CN"/>
        </w:rPr>
        <w:fldChar w:fldCharType="end"/>
      </w:r>
      <w:r w:rsidR="007A3A12">
        <w:rPr>
          <w:rFonts w:ascii="Garamond" w:hAnsi="Garamond" w:cstheme="minorHAnsi"/>
          <w:color w:val="000000" w:themeColor="text1"/>
          <w:sz w:val="22"/>
          <w:szCs w:val="22"/>
          <w:lang w:val="en-GB" w:eastAsia="zh-CN"/>
        </w:rPr>
        <w:t xml:space="preserve"> </w:t>
      </w:r>
      <w:r w:rsidRPr="008A7F0D">
        <w:rPr>
          <w:rFonts w:ascii="Garamond" w:hAnsi="Garamond" w:cstheme="minorHAnsi"/>
          <w:color w:val="000000" w:themeColor="text1"/>
          <w:sz w:val="22"/>
          <w:szCs w:val="22"/>
          <w:lang w:val="en-GB" w:eastAsia="zh-CN"/>
        </w:rPr>
        <w:t>threatens revenue and profit.</w:t>
      </w:r>
    </w:p>
    <w:p w14:paraId="0BB540D4" w14:textId="4384B5CB" w:rsidR="00E21344" w:rsidRDefault="00E21344" w:rsidP="00C32603">
      <w:pPr>
        <w:jc w:val="both"/>
        <w:rPr>
          <w:rFonts w:ascii="Garamond" w:hAnsi="Garamond" w:cstheme="minorHAnsi"/>
          <w:color w:val="000000" w:themeColor="text1"/>
          <w:sz w:val="22"/>
          <w:szCs w:val="22"/>
          <w:lang w:val="en-GB" w:eastAsia="zh-CN"/>
        </w:rPr>
      </w:pPr>
    </w:p>
    <w:p w14:paraId="553F101A" w14:textId="792F2DA4" w:rsidR="00E21344" w:rsidRPr="008A7F0D" w:rsidRDefault="000753EA" w:rsidP="00C3260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In total, the</w:t>
      </w:r>
      <w:r w:rsidR="00E21344">
        <w:rPr>
          <w:rFonts w:ascii="Garamond" w:hAnsi="Garamond" w:cstheme="minorHAnsi"/>
          <w:color w:val="000000" w:themeColor="text1"/>
          <w:sz w:val="22"/>
          <w:szCs w:val="22"/>
          <w:lang w:val="en-GB" w:eastAsia="zh-CN"/>
        </w:rPr>
        <w:t xml:space="preserve"> Corporation </w:t>
      </w:r>
      <w:r>
        <w:rPr>
          <w:rFonts w:ascii="Garamond" w:hAnsi="Garamond" w:cstheme="minorHAnsi"/>
          <w:color w:val="000000" w:themeColor="text1"/>
          <w:sz w:val="22"/>
          <w:szCs w:val="22"/>
          <w:lang w:val="en-GB" w:eastAsia="zh-CN"/>
        </w:rPr>
        <w:t>holds a solid strategic position. The main point for each aspect can be clearly named. Strength:</w:t>
      </w:r>
      <w:r w:rsidRPr="000753EA">
        <w:rPr>
          <w:rFonts w:ascii="Garamond" w:hAnsi="Garamond" w:cstheme="minorHAnsi"/>
          <w:color w:val="000000" w:themeColor="text1"/>
          <w:sz w:val="22"/>
          <w:szCs w:val="22"/>
          <w:lang w:val="en-GB" w:eastAsia="zh-CN"/>
        </w:rPr>
        <w:t xml:space="preserve"> </w:t>
      </w:r>
      <w:r w:rsidR="009A75FD">
        <w:rPr>
          <w:rFonts w:ascii="Garamond" w:hAnsi="Garamond" w:cstheme="minorHAnsi"/>
          <w:color w:val="000000" w:themeColor="text1"/>
          <w:sz w:val="22"/>
          <w:szCs w:val="22"/>
          <w:lang w:val="en-GB" w:eastAsia="zh-CN"/>
        </w:rPr>
        <w:t>global</w:t>
      </w:r>
      <w:r>
        <w:rPr>
          <w:rFonts w:ascii="Garamond" w:hAnsi="Garamond" w:cstheme="minorHAnsi"/>
          <w:color w:val="000000" w:themeColor="text1"/>
          <w:sz w:val="22"/>
          <w:szCs w:val="22"/>
          <w:lang w:val="en-GB" w:eastAsia="zh-CN"/>
        </w:rPr>
        <w:t xml:space="preserve"> business of considerable size; Weakness: US focus with low brand recognition elsewhere; Opportunity:</w:t>
      </w:r>
      <w:r w:rsidR="009A75FD">
        <w:rPr>
          <w:rFonts w:ascii="Garamond" w:hAnsi="Garamond" w:cstheme="minorHAnsi"/>
          <w:color w:val="000000" w:themeColor="text1"/>
          <w:sz w:val="22"/>
          <w:szCs w:val="22"/>
          <w:lang w:val="en-GB" w:eastAsia="zh-CN"/>
        </w:rPr>
        <w:t xml:space="preserve"> good chances to grow outside of the US, particularly in emerging markets</w:t>
      </w:r>
      <w:r>
        <w:rPr>
          <w:rFonts w:ascii="Garamond" w:hAnsi="Garamond" w:cstheme="minorHAnsi"/>
          <w:color w:val="000000" w:themeColor="text1"/>
          <w:sz w:val="22"/>
          <w:szCs w:val="22"/>
          <w:lang w:val="en-GB" w:eastAsia="zh-CN"/>
        </w:rPr>
        <w:t xml:space="preserve">; Threat: </w:t>
      </w:r>
      <w:r w:rsidR="009A75FD">
        <w:rPr>
          <w:rFonts w:ascii="Garamond" w:hAnsi="Garamond" w:cstheme="minorHAnsi"/>
          <w:color w:val="000000" w:themeColor="text1"/>
          <w:sz w:val="22"/>
          <w:szCs w:val="22"/>
          <w:lang w:val="en-GB" w:eastAsia="zh-CN"/>
        </w:rPr>
        <w:t xml:space="preserve">trade war as part of increasing protectionism. – A clear </w:t>
      </w:r>
      <w:r w:rsidR="00B455FD">
        <w:rPr>
          <w:rFonts w:ascii="Garamond" w:hAnsi="Garamond" w:cstheme="minorHAnsi"/>
          <w:color w:val="000000" w:themeColor="text1"/>
          <w:sz w:val="22"/>
          <w:szCs w:val="22"/>
          <w:lang w:val="en-GB" w:eastAsia="zh-CN"/>
        </w:rPr>
        <w:t>understanding of the position enables the</w:t>
      </w:r>
      <w:r>
        <w:rPr>
          <w:rFonts w:ascii="Garamond" w:hAnsi="Garamond" w:cstheme="minorHAnsi"/>
          <w:color w:val="000000" w:themeColor="text1"/>
          <w:sz w:val="22"/>
          <w:szCs w:val="22"/>
          <w:lang w:val="en-GB" w:eastAsia="zh-CN"/>
        </w:rPr>
        <w:t xml:space="preserve"> strategical planning</w:t>
      </w:r>
      <w:r w:rsidR="00B455FD">
        <w:rPr>
          <w:rFonts w:ascii="Garamond" w:hAnsi="Garamond" w:cstheme="minorHAnsi"/>
          <w:color w:val="000000" w:themeColor="text1"/>
          <w:sz w:val="22"/>
          <w:szCs w:val="22"/>
          <w:lang w:val="en-GB" w:eastAsia="zh-CN"/>
        </w:rPr>
        <w:t xml:space="preserve"> for achieving the growth objectives.</w:t>
      </w:r>
    </w:p>
    <w:p w14:paraId="0C9A3184" w14:textId="77777777" w:rsidR="008A7F0D" w:rsidRDefault="008A7F0D" w:rsidP="00C32603">
      <w:pPr>
        <w:jc w:val="both"/>
        <w:rPr>
          <w:rFonts w:ascii="Garamond" w:hAnsi="Garamond" w:cstheme="minorHAnsi"/>
          <w:color w:val="000000" w:themeColor="text1"/>
          <w:sz w:val="22"/>
          <w:szCs w:val="22"/>
          <w:lang w:val="en-GB" w:eastAsia="zh-CN"/>
        </w:rPr>
      </w:pPr>
    </w:p>
    <w:p w14:paraId="126A42E3" w14:textId="77777777" w:rsidR="00656EF8" w:rsidRPr="008D3A3C" w:rsidRDefault="00656EF8" w:rsidP="00C32603">
      <w:pPr>
        <w:pStyle w:val="Heading3"/>
        <w:jc w:val="both"/>
        <w:rPr>
          <w:rFonts w:ascii="Garamond" w:hAnsi="Garamond"/>
          <w:noProof w:val="0"/>
        </w:rPr>
      </w:pPr>
      <w:bookmarkStart w:id="12" w:name="_Toc29503619"/>
      <w:r w:rsidRPr="008D3A3C">
        <w:rPr>
          <w:rFonts w:ascii="Garamond" w:hAnsi="Garamond"/>
          <w:noProof w:val="0"/>
        </w:rPr>
        <w:t>TOWS</w:t>
      </w:r>
      <w:bookmarkEnd w:id="12"/>
    </w:p>
    <w:p w14:paraId="18FD855F" w14:textId="7CA01757" w:rsidR="00B455FD" w:rsidRDefault="00B455FD" w:rsidP="00C3260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The TOWS matrix is a planning tool </w:t>
      </w:r>
      <w:r w:rsidR="001E6A33">
        <w:rPr>
          <w:rFonts w:ascii="Garamond" w:hAnsi="Garamond" w:cstheme="minorHAnsi"/>
          <w:color w:val="000000" w:themeColor="text1"/>
          <w:sz w:val="22"/>
          <w:szCs w:val="22"/>
          <w:lang w:val="en-GB" w:eastAsia="zh-CN"/>
        </w:rPr>
        <w:t xml:space="preserve">to develop strategical options by </w:t>
      </w:r>
      <w:r w:rsidR="00883F0C">
        <w:rPr>
          <w:rFonts w:ascii="Garamond" w:hAnsi="Garamond" w:cstheme="minorHAnsi"/>
          <w:color w:val="000000" w:themeColor="text1"/>
          <w:sz w:val="22"/>
          <w:szCs w:val="22"/>
          <w:lang w:val="en-GB" w:eastAsia="zh-CN"/>
        </w:rPr>
        <w:t>matching</w:t>
      </w:r>
      <w:r w:rsidR="001E6A33">
        <w:rPr>
          <w:rFonts w:ascii="Garamond" w:hAnsi="Garamond" w:cstheme="minorHAnsi"/>
          <w:color w:val="000000" w:themeColor="text1"/>
          <w:sz w:val="22"/>
          <w:szCs w:val="22"/>
          <w:lang w:val="en-GB" w:eastAsia="zh-CN"/>
        </w:rPr>
        <w:t xml:space="preserve"> the factors from the SWOT analysis to reduce threats, to take advantages of opportunities, to overcome weaknesses, and to exploit strengths.</w:t>
      </w:r>
    </w:p>
    <w:p w14:paraId="7A7D0704" w14:textId="77777777" w:rsidR="00B455FD" w:rsidRDefault="00B455FD" w:rsidP="00C32603">
      <w:pPr>
        <w:jc w:val="both"/>
        <w:rPr>
          <w:rFonts w:ascii="Garamond" w:hAnsi="Garamond" w:cstheme="minorHAnsi"/>
          <w:color w:val="000000" w:themeColor="text1"/>
          <w:sz w:val="22"/>
          <w:szCs w:val="22"/>
          <w:lang w:val="en-GB" w:eastAsia="zh-CN"/>
        </w:rPr>
      </w:pPr>
    </w:p>
    <w:p w14:paraId="1194BF35" w14:textId="50F24CE6" w:rsidR="00797F65" w:rsidRDefault="00C67200" w:rsidP="00C3260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Strength</w:t>
      </w:r>
      <w:r w:rsidR="0057602F">
        <w:rPr>
          <w:rFonts w:ascii="Garamond" w:hAnsi="Garamond" w:cstheme="minorHAnsi"/>
          <w:color w:val="000000" w:themeColor="text1"/>
          <w:sz w:val="22"/>
          <w:szCs w:val="22"/>
          <w:lang w:val="en-GB" w:eastAsia="zh-CN"/>
        </w:rPr>
        <w:t> </w:t>
      </w:r>
      <w:r>
        <w:rPr>
          <w:rFonts w:ascii="Garamond" w:hAnsi="Garamond" w:cstheme="minorHAnsi"/>
          <w:color w:val="000000" w:themeColor="text1"/>
          <w:sz w:val="22"/>
          <w:szCs w:val="22"/>
          <w:lang w:val="en-GB" w:eastAsia="zh-CN"/>
        </w:rPr>
        <w:t>-</w:t>
      </w:r>
      <w:r w:rsidR="0057602F">
        <w:rPr>
          <w:rFonts w:ascii="Garamond" w:hAnsi="Garamond" w:cstheme="minorHAnsi"/>
          <w:color w:val="000000" w:themeColor="text1"/>
          <w:sz w:val="22"/>
          <w:szCs w:val="22"/>
          <w:lang w:val="en-GB" w:eastAsia="zh-CN"/>
        </w:rPr>
        <w:t> </w:t>
      </w:r>
      <w:r w:rsidRPr="008A7F0D">
        <w:rPr>
          <w:rFonts w:ascii="Garamond" w:hAnsi="Garamond" w:cstheme="minorHAnsi"/>
          <w:color w:val="000000" w:themeColor="text1"/>
          <w:sz w:val="22"/>
          <w:szCs w:val="22"/>
          <w:lang w:val="en-GB" w:eastAsia="zh-CN"/>
        </w:rPr>
        <w:t>Opportunities –</w:t>
      </w:r>
      <w:r>
        <w:rPr>
          <w:rFonts w:ascii="Garamond" w:hAnsi="Garamond" w:cstheme="minorHAnsi"/>
          <w:color w:val="000000" w:themeColor="text1"/>
          <w:sz w:val="22"/>
          <w:szCs w:val="22"/>
          <w:lang w:val="en-GB" w:eastAsia="zh-CN"/>
        </w:rPr>
        <w:t xml:space="preserve"> </w:t>
      </w:r>
      <w:r w:rsidR="0057602F">
        <w:rPr>
          <w:rFonts w:ascii="Garamond" w:hAnsi="Garamond" w:cstheme="minorHAnsi"/>
          <w:color w:val="000000" w:themeColor="text1"/>
          <w:sz w:val="22"/>
          <w:szCs w:val="22"/>
          <w:lang w:val="en-GB" w:eastAsia="zh-CN"/>
        </w:rPr>
        <w:t xml:space="preserve">The </w:t>
      </w:r>
      <w:r w:rsidR="00B14DE0">
        <w:rPr>
          <w:rFonts w:ascii="Garamond" w:hAnsi="Garamond" w:cstheme="minorHAnsi"/>
          <w:color w:val="000000" w:themeColor="text1"/>
          <w:sz w:val="22"/>
          <w:szCs w:val="22"/>
          <w:lang w:val="en-GB" w:eastAsia="zh-CN"/>
        </w:rPr>
        <w:t>Corporation</w:t>
      </w:r>
      <w:r w:rsidR="0057602F">
        <w:rPr>
          <w:rFonts w:ascii="Garamond" w:hAnsi="Garamond" w:cstheme="minorHAnsi"/>
          <w:color w:val="000000" w:themeColor="text1"/>
          <w:sz w:val="22"/>
          <w:szCs w:val="22"/>
          <w:lang w:val="en-GB" w:eastAsia="zh-CN"/>
        </w:rPr>
        <w:t xml:space="preserve"> has a s</w:t>
      </w:r>
      <w:r>
        <w:rPr>
          <w:rFonts w:ascii="Garamond" w:hAnsi="Garamond" w:cstheme="minorHAnsi"/>
          <w:color w:val="000000" w:themeColor="text1"/>
          <w:sz w:val="22"/>
          <w:szCs w:val="22"/>
          <w:lang w:val="en-GB" w:eastAsia="zh-CN"/>
        </w:rPr>
        <w:t>trong product portfolio</w:t>
      </w:r>
      <w:r w:rsidR="0057602F">
        <w:rPr>
          <w:rFonts w:ascii="Garamond" w:hAnsi="Garamond" w:cstheme="minorHAnsi"/>
          <w:color w:val="000000" w:themeColor="text1"/>
          <w:sz w:val="22"/>
          <w:szCs w:val="22"/>
          <w:lang w:val="en-GB" w:eastAsia="zh-CN"/>
        </w:rPr>
        <w:t>, broad in view of the variety of product categories, and deep in view of different products within a category. T</w:t>
      </w:r>
      <w:r>
        <w:rPr>
          <w:rFonts w:ascii="Garamond" w:hAnsi="Garamond" w:cstheme="minorHAnsi"/>
          <w:color w:val="000000" w:themeColor="text1"/>
          <w:sz w:val="22"/>
          <w:szCs w:val="22"/>
          <w:lang w:val="en-GB" w:eastAsia="zh-CN"/>
        </w:rPr>
        <w:t xml:space="preserve">ools and accessories </w:t>
      </w:r>
      <w:r w:rsidR="0057602F">
        <w:rPr>
          <w:rFonts w:ascii="Garamond" w:hAnsi="Garamond" w:cstheme="minorHAnsi"/>
          <w:color w:val="000000" w:themeColor="text1"/>
          <w:sz w:val="22"/>
          <w:szCs w:val="22"/>
          <w:lang w:val="en-GB" w:eastAsia="zh-CN"/>
        </w:rPr>
        <w:t xml:space="preserve">are </w:t>
      </w:r>
      <w:r>
        <w:rPr>
          <w:rFonts w:ascii="Garamond" w:hAnsi="Garamond" w:cstheme="minorHAnsi"/>
          <w:color w:val="000000" w:themeColor="text1"/>
          <w:sz w:val="22"/>
          <w:szCs w:val="22"/>
          <w:lang w:val="en-GB" w:eastAsia="zh-CN"/>
        </w:rPr>
        <w:t xml:space="preserve">readily available for </w:t>
      </w:r>
      <w:r w:rsidR="0057602F">
        <w:rPr>
          <w:rFonts w:ascii="Garamond" w:hAnsi="Garamond" w:cstheme="minorHAnsi"/>
          <w:color w:val="000000" w:themeColor="text1"/>
          <w:sz w:val="22"/>
          <w:szCs w:val="22"/>
          <w:lang w:val="en-GB" w:eastAsia="zh-CN"/>
        </w:rPr>
        <w:t xml:space="preserve">an intensified </w:t>
      </w:r>
      <w:r>
        <w:rPr>
          <w:rFonts w:ascii="Garamond" w:hAnsi="Garamond" w:cstheme="minorHAnsi"/>
          <w:color w:val="000000" w:themeColor="text1"/>
          <w:sz w:val="22"/>
          <w:szCs w:val="22"/>
          <w:lang w:val="en-GB" w:eastAsia="zh-CN"/>
        </w:rPr>
        <w:t>commercialisation in emerging markets</w:t>
      </w:r>
      <w:r w:rsidR="0057602F">
        <w:rPr>
          <w:rFonts w:ascii="Garamond" w:hAnsi="Garamond" w:cstheme="minorHAnsi"/>
          <w:color w:val="000000" w:themeColor="text1"/>
          <w:sz w:val="22"/>
          <w:szCs w:val="22"/>
          <w:lang w:val="en-GB" w:eastAsia="zh-CN"/>
        </w:rPr>
        <w:t xml:space="preserve"> where the </w:t>
      </w:r>
      <w:r w:rsidR="00B14DE0">
        <w:rPr>
          <w:rFonts w:ascii="Garamond" w:hAnsi="Garamond" w:cstheme="minorHAnsi"/>
          <w:color w:val="000000" w:themeColor="text1"/>
          <w:sz w:val="22"/>
          <w:szCs w:val="22"/>
          <w:lang w:val="en-GB" w:eastAsia="zh-CN"/>
        </w:rPr>
        <w:t>Corporation</w:t>
      </w:r>
      <w:r w:rsidR="0057602F">
        <w:rPr>
          <w:rFonts w:ascii="Garamond" w:hAnsi="Garamond" w:cstheme="minorHAnsi"/>
          <w:color w:val="000000" w:themeColor="text1"/>
          <w:sz w:val="22"/>
          <w:szCs w:val="22"/>
          <w:lang w:val="en-GB" w:eastAsia="zh-CN"/>
        </w:rPr>
        <w:t xml:space="preserve"> is too date not very much established</w:t>
      </w:r>
      <w:r>
        <w:rPr>
          <w:rFonts w:ascii="Garamond" w:hAnsi="Garamond" w:cstheme="minorHAnsi"/>
          <w:color w:val="000000" w:themeColor="text1"/>
          <w:sz w:val="22"/>
          <w:szCs w:val="22"/>
          <w:lang w:val="en-GB" w:eastAsia="zh-CN"/>
        </w:rPr>
        <w:t xml:space="preserve">. </w:t>
      </w:r>
      <w:r w:rsidR="00EC25DB">
        <w:rPr>
          <w:rFonts w:ascii="Garamond" w:hAnsi="Garamond" w:cstheme="minorHAnsi"/>
          <w:color w:val="000000" w:themeColor="text1"/>
          <w:sz w:val="22"/>
          <w:szCs w:val="22"/>
          <w:lang w:val="en-GB" w:eastAsia="zh-CN"/>
        </w:rPr>
        <w:t xml:space="preserve">There is a huge opportunity to enhance the business in the quickly developing countries with their booming construction industry. More mature markets are ready for DIY markets. Commercialisation activities in regions of high affinity to new technologies </w:t>
      </w:r>
      <w:r>
        <w:rPr>
          <w:rFonts w:ascii="Garamond" w:hAnsi="Garamond" w:cstheme="minorHAnsi"/>
          <w:color w:val="000000" w:themeColor="text1"/>
          <w:sz w:val="22"/>
          <w:szCs w:val="22"/>
          <w:lang w:val="en-GB" w:eastAsia="zh-CN"/>
        </w:rPr>
        <w:t>fit</w:t>
      </w:r>
      <w:r w:rsidR="00EC25DB">
        <w:rPr>
          <w:rFonts w:ascii="Garamond" w:hAnsi="Garamond" w:cstheme="minorHAnsi"/>
          <w:color w:val="000000" w:themeColor="text1"/>
          <w:sz w:val="22"/>
          <w:szCs w:val="22"/>
          <w:lang w:val="en-GB" w:eastAsia="zh-CN"/>
        </w:rPr>
        <w:t xml:space="preserve"> also</w:t>
      </w:r>
      <w:r>
        <w:rPr>
          <w:rFonts w:ascii="Garamond" w:hAnsi="Garamond" w:cstheme="minorHAnsi"/>
          <w:color w:val="000000" w:themeColor="text1"/>
          <w:sz w:val="22"/>
          <w:szCs w:val="22"/>
          <w:lang w:val="en-GB" w:eastAsia="zh-CN"/>
        </w:rPr>
        <w:t xml:space="preserve"> perfectly </w:t>
      </w:r>
      <w:r w:rsidR="00EC25DB">
        <w:rPr>
          <w:rFonts w:ascii="Garamond" w:hAnsi="Garamond" w:cstheme="minorHAnsi"/>
          <w:color w:val="000000" w:themeColor="text1"/>
          <w:sz w:val="22"/>
          <w:szCs w:val="22"/>
          <w:lang w:val="en-GB" w:eastAsia="zh-CN"/>
        </w:rPr>
        <w:t xml:space="preserve">to the increased efforts in strengthening the </w:t>
      </w:r>
      <w:r>
        <w:rPr>
          <w:rFonts w:ascii="Garamond" w:hAnsi="Garamond" w:cstheme="minorHAnsi"/>
          <w:color w:val="000000" w:themeColor="text1"/>
          <w:sz w:val="22"/>
          <w:szCs w:val="22"/>
          <w:lang w:val="en-GB" w:eastAsia="zh-CN"/>
        </w:rPr>
        <w:t>e</w:t>
      </w:r>
      <w:r>
        <w:rPr>
          <w:rFonts w:ascii="Garamond" w:hAnsi="Garamond" w:cstheme="minorHAnsi"/>
          <w:color w:val="000000" w:themeColor="text1"/>
          <w:sz w:val="22"/>
          <w:szCs w:val="22"/>
          <w:lang w:val="en-GB" w:eastAsia="zh-CN"/>
        </w:rPr>
        <w:noBreakHyphen/>
        <w:t>commerce platform</w:t>
      </w:r>
      <w:r w:rsidR="00EC25DB">
        <w:rPr>
          <w:rFonts w:ascii="Garamond" w:hAnsi="Garamond" w:cstheme="minorHAnsi"/>
          <w:color w:val="000000" w:themeColor="text1"/>
          <w:sz w:val="22"/>
          <w:szCs w:val="22"/>
          <w:lang w:val="en-GB" w:eastAsia="zh-CN"/>
        </w:rPr>
        <w:t>.</w:t>
      </w:r>
    </w:p>
    <w:p w14:paraId="12780556" w14:textId="77777777" w:rsidR="00C67200" w:rsidRDefault="00C67200" w:rsidP="00C32603">
      <w:pPr>
        <w:jc w:val="both"/>
        <w:rPr>
          <w:rFonts w:ascii="Garamond" w:hAnsi="Garamond" w:cstheme="minorHAnsi"/>
          <w:color w:val="000000" w:themeColor="text1"/>
          <w:sz w:val="22"/>
          <w:szCs w:val="22"/>
          <w:lang w:val="en-GB" w:eastAsia="zh-CN"/>
        </w:rPr>
      </w:pPr>
    </w:p>
    <w:p w14:paraId="217166BF" w14:textId="77777777" w:rsidR="00C67200" w:rsidRDefault="00C67200" w:rsidP="00C67200">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Strength</w:t>
      </w:r>
      <w:r w:rsidR="00EC25DB">
        <w:rPr>
          <w:rFonts w:ascii="Garamond" w:hAnsi="Garamond" w:cstheme="minorHAnsi"/>
          <w:color w:val="000000" w:themeColor="text1"/>
          <w:sz w:val="22"/>
          <w:szCs w:val="22"/>
          <w:lang w:val="en-GB" w:eastAsia="zh-CN"/>
        </w:rPr>
        <w:t> </w:t>
      </w:r>
      <w:r>
        <w:rPr>
          <w:rFonts w:ascii="Garamond" w:hAnsi="Garamond" w:cstheme="minorHAnsi"/>
          <w:color w:val="000000" w:themeColor="text1"/>
          <w:sz w:val="22"/>
          <w:szCs w:val="22"/>
          <w:lang w:val="en-GB" w:eastAsia="zh-CN"/>
        </w:rPr>
        <w:t>-</w:t>
      </w:r>
      <w:r w:rsidR="00EC25DB">
        <w:rPr>
          <w:rFonts w:ascii="Garamond" w:hAnsi="Garamond" w:cstheme="minorHAnsi"/>
          <w:color w:val="000000" w:themeColor="text1"/>
          <w:sz w:val="22"/>
          <w:szCs w:val="22"/>
          <w:lang w:val="en-GB" w:eastAsia="zh-CN"/>
        </w:rPr>
        <w:t> </w:t>
      </w:r>
      <w:r>
        <w:rPr>
          <w:rFonts w:ascii="Garamond" w:hAnsi="Garamond" w:cstheme="minorHAnsi"/>
          <w:color w:val="000000" w:themeColor="text1"/>
          <w:sz w:val="22"/>
          <w:szCs w:val="22"/>
          <w:lang w:val="en-GB" w:eastAsia="zh-CN"/>
        </w:rPr>
        <w:t>Threats</w:t>
      </w:r>
      <w:r w:rsidRPr="008A7F0D">
        <w:rPr>
          <w:rFonts w:ascii="Garamond" w:hAnsi="Garamond" w:cstheme="minorHAnsi"/>
          <w:color w:val="000000" w:themeColor="text1"/>
          <w:sz w:val="22"/>
          <w:szCs w:val="22"/>
          <w:lang w:val="en-GB" w:eastAsia="zh-CN"/>
        </w:rPr>
        <w:t xml:space="preserve"> –</w:t>
      </w:r>
      <w:r>
        <w:rPr>
          <w:rFonts w:ascii="Garamond" w:hAnsi="Garamond" w:cstheme="minorHAnsi"/>
          <w:color w:val="000000" w:themeColor="text1"/>
          <w:sz w:val="22"/>
          <w:szCs w:val="22"/>
          <w:lang w:val="en-GB" w:eastAsia="zh-CN"/>
        </w:rPr>
        <w:t xml:space="preserve"> </w:t>
      </w:r>
      <w:r w:rsidR="00EC25DB">
        <w:rPr>
          <w:rFonts w:ascii="Garamond" w:hAnsi="Garamond" w:cstheme="minorHAnsi"/>
          <w:color w:val="000000" w:themeColor="text1"/>
          <w:sz w:val="22"/>
          <w:szCs w:val="22"/>
          <w:lang w:val="en-GB" w:eastAsia="zh-CN"/>
        </w:rPr>
        <w:t>A wide</w:t>
      </w:r>
      <w:r>
        <w:rPr>
          <w:rFonts w:ascii="Garamond" w:hAnsi="Garamond" w:cstheme="minorHAnsi"/>
          <w:color w:val="000000" w:themeColor="text1"/>
          <w:sz w:val="22"/>
          <w:szCs w:val="22"/>
          <w:lang w:val="en-GB" w:eastAsia="zh-CN"/>
        </w:rPr>
        <w:t xml:space="preserve"> product portfolio and supply basis enable the </w:t>
      </w:r>
      <w:r w:rsidR="00B14DE0">
        <w:rPr>
          <w:rFonts w:ascii="Garamond" w:hAnsi="Garamond" w:cstheme="minorHAnsi"/>
          <w:color w:val="000000" w:themeColor="text1"/>
          <w:sz w:val="22"/>
          <w:szCs w:val="22"/>
          <w:lang w:val="en-GB" w:eastAsia="zh-CN"/>
        </w:rPr>
        <w:t>Corporation</w:t>
      </w:r>
      <w:r>
        <w:rPr>
          <w:rFonts w:ascii="Garamond" w:hAnsi="Garamond" w:cstheme="minorHAnsi"/>
          <w:color w:val="000000" w:themeColor="text1"/>
          <w:sz w:val="22"/>
          <w:szCs w:val="22"/>
          <w:lang w:val="en-GB" w:eastAsia="zh-CN"/>
        </w:rPr>
        <w:t xml:space="preserve"> to</w:t>
      </w:r>
      <w:r w:rsidR="0011138E">
        <w:rPr>
          <w:rFonts w:ascii="Garamond" w:hAnsi="Garamond" w:cstheme="minorHAnsi"/>
          <w:color w:val="000000" w:themeColor="text1"/>
          <w:sz w:val="22"/>
          <w:szCs w:val="22"/>
          <w:lang w:val="en-GB" w:eastAsia="zh-CN"/>
        </w:rPr>
        <w:t xml:space="preserve"> respond to the threats imposed by the</w:t>
      </w:r>
      <w:r w:rsidR="0011138E" w:rsidRPr="0011138E">
        <w:rPr>
          <w:rFonts w:ascii="Garamond" w:hAnsi="Garamond" w:cstheme="minorHAnsi"/>
          <w:color w:val="000000" w:themeColor="text1"/>
          <w:sz w:val="22"/>
          <w:szCs w:val="22"/>
          <w:lang w:val="en-GB" w:eastAsia="zh-CN"/>
        </w:rPr>
        <w:t xml:space="preserve"> </w:t>
      </w:r>
      <w:r w:rsidR="0011138E">
        <w:rPr>
          <w:rFonts w:ascii="Garamond" w:hAnsi="Garamond" w:cstheme="minorHAnsi"/>
          <w:color w:val="000000" w:themeColor="text1"/>
          <w:sz w:val="22"/>
          <w:szCs w:val="22"/>
          <w:lang w:val="en-GB" w:eastAsia="zh-CN"/>
        </w:rPr>
        <w:t>tariff war and adverse exchange rate. The product mix and sourcing can be</w:t>
      </w:r>
      <w:r>
        <w:rPr>
          <w:rFonts w:ascii="Garamond" w:hAnsi="Garamond" w:cstheme="minorHAnsi"/>
          <w:color w:val="000000" w:themeColor="text1"/>
          <w:sz w:val="22"/>
          <w:szCs w:val="22"/>
          <w:lang w:val="en-GB" w:eastAsia="zh-CN"/>
        </w:rPr>
        <w:t xml:space="preserve"> strategically reshuffle</w:t>
      </w:r>
      <w:r w:rsidR="0011138E">
        <w:rPr>
          <w:rFonts w:ascii="Garamond" w:hAnsi="Garamond" w:cstheme="minorHAnsi"/>
          <w:color w:val="000000" w:themeColor="text1"/>
          <w:sz w:val="22"/>
          <w:szCs w:val="22"/>
          <w:lang w:val="en-GB" w:eastAsia="zh-CN"/>
        </w:rPr>
        <w:t xml:space="preserve">d so that the tariffs put on products manufactured in China are avoided. </w:t>
      </w:r>
      <w:r w:rsidR="007209F5">
        <w:rPr>
          <w:rFonts w:ascii="Garamond" w:hAnsi="Garamond" w:cstheme="minorHAnsi"/>
          <w:color w:val="000000" w:themeColor="text1"/>
          <w:sz w:val="22"/>
          <w:szCs w:val="22"/>
          <w:lang w:val="en-GB" w:eastAsia="zh-CN"/>
        </w:rPr>
        <w:t>To reduce the currency risk, t</w:t>
      </w:r>
      <w:r w:rsidR="0011138E">
        <w:rPr>
          <w:rFonts w:ascii="Garamond" w:hAnsi="Garamond" w:cstheme="minorHAnsi"/>
          <w:color w:val="000000" w:themeColor="text1"/>
          <w:sz w:val="22"/>
          <w:szCs w:val="22"/>
          <w:lang w:val="en-GB" w:eastAsia="zh-CN"/>
        </w:rPr>
        <w:t xml:space="preserve">he production can be brought </w:t>
      </w:r>
      <w:r w:rsidR="007209F5">
        <w:rPr>
          <w:rFonts w:ascii="Garamond" w:hAnsi="Garamond" w:cstheme="minorHAnsi"/>
          <w:color w:val="000000" w:themeColor="text1"/>
          <w:sz w:val="22"/>
          <w:szCs w:val="22"/>
          <w:lang w:val="en-GB" w:eastAsia="zh-CN"/>
        </w:rPr>
        <w:t xml:space="preserve">to countries with favourable exchange rates or where the products are ultimately sold. Further, more products could be assembled in freeport zones and exported to third countries directly, thus reducing customs and transportation costs. All these </w:t>
      </w:r>
      <w:r w:rsidR="00277626">
        <w:rPr>
          <w:rFonts w:ascii="Garamond" w:hAnsi="Garamond" w:cstheme="minorHAnsi"/>
          <w:color w:val="000000" w:themeColor="text1"/>
          <w:sz w:val="22"/>
          <w:szCs w:val="22"/>
          <w:lang w:val="en-GB" w:eastAsia="zh-CN"/>
        </w:rPr>
        <w:t xml:space="preserve">measures </w:t>
      </w:r>
      <w:r w:rsidR="007209F5">
        <w:rPr>
          <w:rFonts w:ascii="Garamond" w:hAnsi="Garamond" w:cstheme="minorHAnsi"/>
          <w:color w:val="000000" w:themeColor="text1"/>
          <w:sz w:val="22"/>
          <w:szCs w:val="22"/>
          <w:lang w:val="en-GB" w:eastAsia="zh-CN"/>
        </w:rPr>
        <w:t>are options s</w:t>
      </w:r>
      <w:r w:rsidR="0011138E">
        <w:rPr>
          <w:rFonts w:ascii="Garamond" w:hAnsi="Garamond" w:cstheme="minorHAnsi"/>
          <w:color w:val="000000" w:themeColor="text1"/>
          <w:sz w:val="22"/>
          <w:szCs w:val="22"/>
          <w:lang w:val="en-GB" w:eastAsia="zh-CN"/>
        </w:rPr>
        <w:t xml:space="preserve">maller companies do not have </w:t>
      </w:r>
      <w:r w:rsidR="007209F5">
        <w:rPr>
          <w:rFonts w:ascii="Garamond" w:hAnsi="Garamond" w:cstheme="minorHAnsi"/>
          <w:color w:val="000000" w:themeColor="text1"/>
          <w:sz w:val="22"/>
          <w:szCs w:val="22"/>
          <w:lang w:val="en-GB" w:eastAsia="zh-CN"/>
        </w:rPr>
        <w:t>but</w:t>
      </w:r>
      <w:r>
        <w:rPr>
          <w:rFonts w:ascii="Garamond" w:hAnsi="Garamond" w:cstheme="minorHAnsi"/>
          <w:color w:val="000000" w:themeColor="text1"/>
          <w:sz w:val="22"/>
          <w:szCs w:val="22"/>
          <w:lang w:val="en-GB" w:eastAsia="zh-CN"/>
        </w:rPr>
        <w:t xml:space="preserve"> global organisation</w:t>
      </w:r>
      <w:r w:rsidR="0011138E">
        <w:rPr>
          <w:rFonts w:ascii="Garamond" w:hAnsi="Garamond" w:cstheme="minorHAnsi"/>
          <w:color w:val="000000" w:themeColor="text1"/>
          <w:sz w:val="22"/>
          <w:szCs w:val="22"/>
          <w:lang w:val="en-GB" w:eastAsia="zh-CN"/>
        </w:rPr>
        <w:t xml:space="preserve">s can make use </w:t>
      </w:r>
      <w:r w:rsidR="007209F5">
        <w:rPr>
          <w:rFonts w:ascii="Garamond" w:hAnsi="Garamond" w:cstheme="minorHAnsi"/>
          <w:color w:val="000000" w:themeColor="text1"/>
          <w:sz w:val="22"/>
          <w:szCs w:val="22"/>
          <w:lang w:val="en-GB" w:eastAsia="zh-CN"/>
        </w:rPr>
        <w:t>of.</w:t>
      </w:r>
    </w:p>
    <w:p w14:paraId="167F7133" w14:textId="77777777" w:rsidR="00C67200" w:rsidRDefault="00C67200" w:rsidP="00C32603">
      <w:pPr>
        <w:jc w:val="both"/>
        <w:rPr>
          <w:rFonts w:ascii="Garamond" w:hAnsi="Garamond" w:cstheme="minorHAnsi"/>
          <w:color w:val="000000" w:themeColor="text1"/>
          <w:sz w:val="22"/>
          <w:szCs w:val="22"/>
          <w:lang w:val="en-GB" w:eastAsia="zh-CN"/>
        </w:rPr>
      </w:pPr>
    </w:p>
    <w:p w14:paraId="322673C4" w14:textId="77777777" w:rsidR="00C67200" w:rsidRDefault="00C67200" w:rsidP="00C67200">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Weakness</w:t>
      </w:r>
      <w:r w:rsidR="007209F5">
        <w:rPr>
          <w:rFonts w:ascii="Garamond" w:hAnsi="Garamond" w:cstheme="minorHAnsi"/>
          <w:color w:val="000000" w:themeColor="text1"/>
          <w:sz w:val="22"/>
          <w:szCs w:val="22"/>
          <w:lang w:val="en-GB" w:eastAsia="zh-CN"/>
        </w:rPr>
        <w:t> </w:t>
      </w:r>
      <w:r>
        <w:rPr>
          <w:rFonts w:ascii="Garamond" w:hAnsi="Garamond" w:cstheme="minorHAnsi"/>
          <w:color w:val="000000" w:themeColor="text1"/>
          <w:sz w:val="22"/>
          <w:szCs w:val="22"/>
          <w:lang w:val="en-GB" w:eastAsia="zh-CN"/>
        </w:rPr>
        <w:t>-</w:t>
      </w:r>
      <w:r w:rsidR="007209F5">
        <w:rPr>
          <w:rFonts w:ascii="Garamond" w:hAnsi="Garamond" w:cstheme="minorHAnsi"/>
          <w:color w:val="000000" w:themeColor="text1"/>
          <w:sz w:val="22"/>
          <w:szCs w:val="22"/>
          <w:lang w:val="en-GB" w:eastAsia="zh-CN"/>
        </w:rPr>
        <w:t> </w:t>
      </w:r>
      <w:r w:rsidRPr="008A7F0D">
        <w:rPr>
          <w:rFonts w:ascii="Garamond" w:hAnsi="Garamond" w:cstheme="minorHAnsi"/>
          <w:color w:val="000000" w:themeColor="text1"/>
          <w:sz w:val="22"/>
          <w:szCs w:val="22"/>
          <w:lang w:val="en-GB" w:eastAsia="zh-CN"/>
        </w:rPr>
        <w:t>Opportunities –</w:t>
      </w:r>
      <w:r>
        <w:rPr>
          <w:rFonts w:ascii="Garamond" w:hAnsi="Garamond" w:cstheme="minorHAnsi"/>
          <w:color w:val="000000" w:themeColor="text1"/>
          <w:sz w:val="22"/>
          <w:szCs w:val="22"/>
          <w:lang w:val="en-GB" w:eastAsia="zh-CN"/>
        </w:rPr>
        <w:t xml:space="preserve"> </w:t>
      </w:r>
      <w:r w:rsidR="00552654">
        <w:rPr>
          <w:rFonts w:ascii="Garamond" w:hAnsi="Garamond" w:cstheme="minorHAnsi"/>
          <w:color w:val="000000" w:themeColor="text1"/>
          <w:sz w:val="22"/>
          <w:szCs w:val="22"/>
          <w:lang w:val="en-GB" w:eastAsia="zh-CN"/>
        </w:rPr>
        <w:t xml:space="preserve">The brand of the </w:t>
      </w:r>
      <w:r w:rsidR="00B14DE0">
        <w:rPr>
          <w:rFonts w:ascii="Garamond" w:hAnsi="Garamond" w:cstheme="minorHAnsi"/>
          <w:color w:val="000000" w:themeColor="text1"/>
          <w:sz w:val="22"/>
          <w:szCs w:val="22"/>
          <w:lang w:val="en-GB" w:eastAsia="zh-CN"/>
        </w:rPr>
        <w:t>Corporation</w:t>
      </w:r>
      <w:r w:rsidR="00552654">
        <w:rPr>
          <w:rFonts w:ascii="Garamond" w:hAnsi="Garamond" w:cstheme="minorHAnsi"/>
          <w:color w:val="000000" w:themeColor="text1"/>
          <w:sz w:val="22"/>
          <w:szCs w:val="22"/>
          <w:lang w:val="en-GB" w:eastAsia="zh-CN"/>
        </w:rPr>
        <w:t xml:space="preserve"> outside of the US is still weak</w:t>
      </w:r>
      <w:r w:rsidR="00B75D1B">
        <w:rPr>
          <w:rFonts w:ascii="Garamond" w:hAnsi="Garamond" w:cstheme="minorHAnsi"/>
          <w:color w:val="000000" w:themeColor="text1"/>
          <w:sz w:val="22"/>
          <w:szCs w:val="22"/>
          <w:lang w:val="en-GB" w:eastAsia="zh-CN"/>
        </w:rPr>
        <w:t xml:space="preserve"> and there are</w:t>
      </w:r>
      <w:r w:rsidR="00552654">
        <w:rPr>
          <w:rFonts w:ascii="Garamond" w:hAnsi="Garamond" w:cstheme="minorHAnsi"/>
          <w:color w:val="000000" w:themeColor="text1"/>
          <w:sz w:val="22"/>
          <w:szCs w:val="22"/>
          <w:lang w:val="en-GB" w:eastAsia="zh-CN"/>
        </w:rPr>
        <w:t xml:space="preserve"> opportunit</w:t>
      </w:r>
      <w:r w:rsidR="00B75D1B">
        <w:rPr>
          <w:rFonts w:ascii="Garamond" w:hAnsi="Garamond" w:cstheme="minorHAnsi"/>
          <w:color w:val="000000" w:themeColor="text1"/>
          <w:sz w:val="22"/>
          <w:szCs w:val="22"/>
          <w:lang w:val="en-GB" w:eastAsia="zh-CN"/>
        </w:rPr>
        <w:t>ies</w:t>
      </w:r>
      <w:r w:rsidR="00552654">
        <w:rPr>
          <w:rFonts w:ascii="Garamond" w:hAnsi="Garamond" w:cstheme="minorHAnsi"/>
          <w:color w:val="000000" w:themeColor="text1"/>
          <w:sz w:val="22"/>
          <w:szCs w:val="22"/>
          <w:lang w:val="en-GB" w:eastAsia="zh-CN"/>
        </w:rPr>
        <w:t xml:space="preserve"> to change that. </w:t>
      </w:r>
      <w:r>
        <w:rPr>
          <w:rFonts w:ascii="Garamond" w:hAnsi="Garamond" w:cstheme="minorHAnsi"/>
          <w:color w:val="000000" w:themeColor="text1"/>
          <w:sz w:val="22"/>
          <w:szCs w:val="22"/>
          <w:lang w:val="en-GB" w:eastAsia="zh-CN"/>
        </w:rPr>
        <w:t xml:space="preserve">Activities </w:t>
      </w:r>
      <w:r w:rsidR="0041188F">
        <w:rPr>
          <w:rFonts w:ascii="Garamond" w:hAnsi="Garamond" w:cstheme="minorHAnsi"/>
          <w:color w:val="000000" w:themeColor="text1"/>
          <w:sz w:val="22"/>
          <w:szCs w:val="22"/>
          <w:lang w:val="en-GB" w:eastAsia="zh-CN"/>
        </w:rPr>
        <w:t>can</w:t>
      </w:r>
      <w:r>
        <w:rPr>
          <w:rFonts w:ascii="Garamond" w:hAnsi="Garamond" w:cstheme="minorHAnsi"/>
          <w:color w:val="000000" w:themeColor="text1"/>
          <w:sz w:val="22"/>
          <w:szCs w:val="22"/>
          <w:lang w:val="en-GB" w:eastAsia="zh-CN"/>
        </w:rPr>
        <w:t xml:space="preserve"> be intensified to build a brand outside of the US </w:t>
      </w:r>
      <w:r w:rsidR="0041188F">
        <w:rPr>
          <w:rFonts w:ascii="Garamond" w:hAnsi="Garamond" w:cstheme="minorHAnsi"/>
          <w:color w:val="000000" w:themeColor="text1"/>
          <w:sz w:val="22"/>
          <w:szCs w:val="22"/>
          <w:lang w:val="en-GB" w:eastAsia="zh-CN"/>
        </w:rPr>
        <w:t>for a better product</w:t>
      </w:r>
      <w:r w:rsidR="002C04C5">
        <w:rPr>
          <w:rFonts w:ascii="Garamond" w:hAnsi="Garamond" w:cstheme="minorHAnsi"/>
          <w:color w:val="000000" w:themeColor="text1"/>
          <w:sz w:val="22"/>
          <w:szCs w:val="22"/>
          <w:lang w:val="en-GB" w:eastAsia="zh-CN"/>
        </w:rPr>
        <w:t xml:space="preserve"> proliferation </w:t>
      </w:r>
      <w:r w:rsidR="0041188F">
        <w:rPr>
          <w:rFonts w:ascii="Garamond" w:hAnsi="Garamond" w:cstheme="minorHAnsi"/>
          <w:color w:val="000000" w:themeColor="text1"/>
          <w:sz w:val="22"/>
          <w:szCs w:val="22"/>
          <w:lang w:val="en-GB" w:eastAsia="zh-CN"/>
        </w:rPr>
        <w:t>in</w:t>
      </w:r>
      <w:r w:rsidR="002C04C5">
        <w:rPr>
          <w:rFonts w:ascii="Garamond" w:hAnsi="Garamond" w:cstheme="minorHAnsi"/>
          <w:color w:val="000000" w:themeColor="text1"/>
          <w:sz w:val="22"/>
          <w:szCs w:val="22"/>
          <w:lang w:val="en-GB" w:eastAsia="zh-CN"/>
        </w:rPr>
        <w:t xml:space="preserve"> Europe</w:t>
      </w:r>
      <w:r w:rsidR="0041188F">
        <w:rPr>
          <w:rFonts w:ascii="Garamond" w:hAnsi="Garamond" w:cstheme="minorHAnsi"/>
          <w:color w:val="000000" w:themeColor="text1"/>
          <w:sz w:val="22"/>
          <w:szCs w:val="22"/>
          <w:lang w:val="en-GB" w:eastAsia="zh-CN"/>
        </w:rPr>
        <w:t>an</w:t>
      </w:r>
      <w:r w:rsidR="002C04C5">
        <w:rPr>
          <w:rFonts w:ascii="Garamond" w:hAnsi="Garamond" w:cstheme="minorHAnsi"/>
          <w:color w:val="000000" w:themeColor="text1"/>
          <w:sz w:val="22"/>
          <w:szCs w:val="22"/>
          <w:lang w:val="en-GB" w:eastAsia="zh-CN"/>
        </w:rPr>
        <w:t xml:space="preserve"> and</w:t>
      </w:r>
      <w:r>
        <w:rPr>
          <w:rFonts w:ascii="Garamond" w:hAnsi="Garamond" w:cstheme="minorHAnsi"/>
          <w:color w:val="000000" w:themeColor="text1"/>
          <w:sz w:val="22"/>
          <w:szCs w:val="22"/>
          <w:lang w:val="en-GB" w:eastAsia="zh-CN"/>
        </w:rPr>
        <w:t xml:space="preserve"> emerging markets</w:t>
      </w:r>
      <w:r w:rsidR="0041188F">
        <w:rPr>
          <w:rFonts w:ascii="Garamond" w:hAnsi="Garamond" w:cstheme="minorHAnsi"/>
          <w:color w:val="000000" w:themeColor="text1"/>
          <w:sz w:val="22"/>
          <w:szCs w:val="22"/>
          <w:lang w:val="en-GB" w:eastAsia="zh-CN"/>
        </w:rPr>
        <w:t xml:space="preserve">. </w:t>
      </w:r>
      <w:r w:rsidR="00193958">
        <w:rPr>
          <w:rFonts w:ascii="Garamond" w:hAnsi="Garamond" w:cstheme="minorHAnsi"/>
          <w:color w:val="000000" w:themeColor="text1"/>
          <w:sz w:val="22"/>
          <w:szCs w:val="22"/>
          <w:lang w:val="en-GB" w:eastAsia="zh-CN"/>
        </w:rPr>
        <w:t>Local</w:t>
      </w:r>
      <w:r w:rsidR="00B75D1B">
        <w:rPr>
          <w:rFonts w:ascii="Garamond" w:hAnsi="Garamond" w:cstheme="minorHAnsi"/>
          <w:color w:val="000000" w:themeColor="text1"/>
          <w:sz w:val="22"/>
          <w:szCs w:val="22"/>
          <w:lang w:val="en-GB" w:eastAsia="zh-CN"/>
        </w:rPr>
        <w:t>i</w:t>
      </w:r>
      <w:r w:rsidR="00277626">
        <w:rPr>
          <w:rFonts w:ascii="Garamond" w:hAnsi="Garamond" w:cstheme="minorHAnsi"/>
          <w:color w:val="000000" w:themeColor="text1"/>
          <w:sz w:val="22"/>
          <w:szCs w:val="22"/>
          <w:lang w:val="en-GB" w:eastAsia="zh-CN"/>
        </w:rPr>
        <w:t>s</w:t>
      </w:r>
      <w:r w:rsidR="00B75D1B">
        <w:rPr>
          <w:rFonts w:ascii="Garamond" w:hAnsi="Garamond" w:cstheme="minorHAnsi"/>
          <w:color w:val="000000" w:themeColor="text1"/>
          <w:sz w:val="22"/>
          <w:szCs w:val="22"/>
          <w:lang w:val="en-GB" w:eastAsia="zh-CN"/>
        </w:rPr>
        <w:t>ing the</w:t>
      </w:r>
      <w:r w:rsidR="00193958">
        <w:rPr>
          <w:rFonts w:ascii="Garamond" w:hAnsi="Garamond" w:cstheme="minorHAnsi"/>
          <w:color w:val="000000" w:themeColor="text1"/>
          <w:sz w:val="22"/>
          <w:szCs w:val="22"/>
          <w:lang w:val="en-GB" w:eastAsia="zh-CN"/>
        </w:rPr>
        <w:t xml:space="preserve"> m</w:t>
      </w:r>
      <w:r w:rsidR="0041188F">
        <w:rPr>
          <w:rFonts w:ascii="Garamond" w:hAnsi="Garamond" w:cstheme="minorHAnsi"/>
          <w:color w:val="000000" w:themeColor="text1"/>
          <w:sz w:val="22"/>
          <w:szCs w:val="22"/>
          <w:lang w:val="en-GB" w:eastAsia="zh-CN"/>
        </w:rPr>
        <w:t xml:space="preserve">arketing </w:t>
      </w:r>
      <w:r w:rsidR="00B75D1B">
        <w:rPr>
          <w:rFonts w:ascii="Garamond" w:hAnsi="Garamond" w:cstheme="minorHAnsi"/>
          <w:color w:val="000000" w:themeColor="text1"/>
          <w:sz w:val="22"/>
          <w:szCs w:val="22"/>
          <w:lang w:val="en-GB" w:eastAsia="zh-CN"/>
        </w:rPr>
        <w:t>divisions</w:t>
      </w:r>
      <w:r w:rsidR="0041188F">
        <w:rPr>
          <w:rFonts w:ascii="Garamond" w:hAnsi="Garamond" w:cstheme="minorHAnsi"/>
          <w:color w:val="000000" w:themeColor="text1"/>
          <w:sz w:val="22"/>
          <w:szCs w:val="22"/>
          <w:lang w:val="en-GB" w:eastAsia="zh-CN"/>
        </w:rPr>
        <w:t xml:space="preserve"> </w:t>
      </w:r>
      <w:r w:rsidR="00B75D1B">
        <w:rPr>
          <w:rFonts w:ascii="Garamond" w:hAnsi="Garamond" w:cstheme="minorHAnsi"/>
          <w:color w:val="000000" w:themeColor="text1"/>
          <w:sz w:val="22"/>
          <w:szCs w:val="22"/>
          <w:lang w:val="en-GB" w:eastAsia="zh-CN"/>
        </w:rPr>
        <w:t xml:space="preserve">could help to tailor marketing strategies for the </w:t>
      </w:r>
      <w:r w:rsidR="0041188F">
        <w:rPr>
          <w:rFonts w:ascii="Garamond" w:hAnsi="Garamond" w:cstheme="minorHAnsi"/>
          <w:color w:val="000000" w:themeColor="text1"/>
          <w:sz w:val="22"/>
          <w:szCs w:val="22"/>
          <w:lang w:val="en-GB" w:eastAsia="zh-CN"/>
        </w:rPr>
        <w:t>regional markets</w:t>
      </w:r>
      <w:r w:rsidR="00B75D1B">
        <w:rPr>
          <w:rFonts w:ascii="Garamond" w:hAnsi="Garamond" w:cstheme="minorHAnsi"/>
          <w:color w:val="000000" w:themeColor="text1"/>
          <w:sz w:val="22"/>
          <w:szCs w:val="22"/>
          <w:lang w:val="en-GB" w:eastAsia="zh-CN"/>
        </w:rPr>
        <w:t xml:space="preserve">. Regional preferences </w:t>
      </w:r>
      <w:r w:rsidR="00460D9B">
        <w:rPr>
          <w:rFonts w:ascii="Garamond" w:hAnsi="Garamond" w:cstheme="minorHAnsi"/>
          <w:color w:val="000000" w:themeColor="text1"/>
          <w:sz w:val="22"/>
          <w:szCs w:val="22"/>
          <w:lang w:val="en-GB" w:eastAsia="zh-CN"/>
        </w:rPr>
        <w:t xml:space="preserve">depend on </w:t>
      </w:r>
      <w:r w:rsidR="00460D9B">
        <w:rPr>
          <w:rFonts w:ascii="Garamond" w:hAnsi="Garamond" w:cstheme="minorHAnsi"/>
          <w:color w:val="000000" w:themeColor="text1"/>
          <w:sz w:val="22"/>
          <w:szCs w:val="22"/>
          <w:lang w:val="en-GB" w:eastAsia="zh-CN"/>
        </w:rPr>
        <w:fldChar w:fldCharType="begin"/>
      </w:r>
      <w:r w:rsidR="00460D9B">
        <w:rPr>
          <w:rFonts w:ascii="Garamond" w:hAnsi="Garamond" w:cstheme="minorHAnsi"/>
          <w:color w:val="000000" w:themeColor="text1"/>
          <w:sz w:val="22"/>
          <w:szCs w:val="22"/>
          <w:lang w:val="en-GB" w:eastAsia="zh-CN"/>
        </w:rPr>
        <w:instrText xml:space="preserve"> ADDIN ZOTERO_ITEM CSL_CITATION {"citationID":"a2546ooikl4","properties":{"formattedCitation":"(Hofstede and Minkov, 2010)","plainCitation":"(Hofstede and Minkov, 2010)"},"citationItems":[{"id":25763,"uris":["http://zotero.org/users/561261/items/BHFFCCU6"],"uri":["http://zotero.org/users/561261/items/BHFFCCU6"],"itemData":{"id":25763,"type":"article","title":"Cultures and organizations: Software of the mind","publisher":"McGraw-Hill Education","source":"MBA","note":"https://www.hofstede-insights.com/country-comparison/","author":[{"family":"Hofstede","given":"G."},{"family":"Minkov","given":"M."}],"issued":{"date-parts":[["2010"]]}}}],"schema":"https://github.com/citation-style-language/schema/raw/master/csl-citation.json"} </w:instrText>
      </w:r>
      <w:r w:rsidR="00460D9B">
        <w:rPr>
          <w:rFonts w:ascii="Garamond" w:hAnsi="Garamond" w:cstheme="minorHAnsi"/>
          <w:color w:val="000000" w:themeColor="text1"/>
          <w:sz w:val="22"/>
          <w:szCs w:val="22"/>
          <w:lang w:val="en-GB" w:eastAsia="zh-CN"/>
        </w:rPr>
        <w:fldChar w:fldCharType="separate"/>
      </w:r>
      <w:r w:rsidR="00460D9B" w:rsidRPr="00460D9B">
        <w:rPr>
          <w:rFonts w:ascii="Garamond" w:hAnsi="Garamond"/>
          <w:sz w:val="22"/>
          <w:lang w:val="en-GB"/>
        </w:rPr>
        <w:t>(Hofstede and Minkov, 2010)</w:t>
      </w:r>
      <w:r w:rsidR="00460D9B">
        <w:rPr>
          <w:rFonts w:ascii="Garamond" w:hAnsi="Garamond" w:cstheme="minorHAnsi"/>
          <w:color w:val="000000" w:themeColor="text1"/>
          <w:sz w:val="22"/>
          <w:szCs w:val="22"/>
          <w:lang w:val="en-GB" w:eastAsia="zh-CN"/>
        </w:rPr>
        <w:fldChar w:fldCharType="end"/>
      </w:r>
      <w:r w:rsidR="00460D9B">
        <w:rPr>
          <w:rFonts w:ascii="Garamond" w:hAnsi="Garamond" w:cstheme="minorHAnsi"/>
          <w:color w:val="000000" w:themeColor="text1"/>
          <w:sz w:val="22"/>
          <w:szCs w:val="22"/>
          <w:lang w:val="en-GB" w:eastAsia="zh-CN"/>
        </w:rPr>
        <w:t xml:space="preserve"> and sh</w:t>
      </w:r>
      <w:r w:rsidR="00B75D1B">
        <w:rPr>
          <w:rFonts w:ascii="Garamond" w:hAnsi="Garamond" w:cstheme="minorHAnsi"/>
          <w:color w:val="000000" w:themeColor="text1"/>
          <w:sz w:val="22"/>
          <w:szCs w:val="22"/>
          <w:lang w:val="en-GB" w:eastAsia="zh-CN"/>
        </w:rPr>
        <w:t>ould be taking into account in the product development.</w:t>
      </w:r>
      <w:r w:rsidR="00AA4D88">
        <w:rPr>
          <w:rFonts w:ascii="Garamond" w:hAnsi="Garamond" w:cstheme="minorHAnsi"/>
          <w:color w:val="000000" w:themeColor="text1"/>
          <w:sz w:val="22"/>
          <w:szCs w:val="22"/>
          <w:lang w:val="en-GB" w:eastAsia="zh-CN"/>
        </w:rPr>
        <w:t xml:space="preserve"> More technical support resources than what is generally provided in the US could help to strengthen the brand in Europe and to establish it in new markets.</w:t>
      </w:r>
    </w:p>
    <w:p w14:paraId="0833EF90" w14:textId="77777777" w:rsidR="00C67200" w:rsidRDefault="00C67200" w:rsidP="00C32603">
      <w:pPr>
        <w:jc w:val="both"/>
        <w:rPr>
          <w:rFonts w:ascii="Garamond" w:hAnsi="Garamond" w:cstheme="minorHAnsi"/>
          <w:color w:val="000000" w:themeColor="text1"/>
          <w:sz w:val="22"/>
          <w:szCs w:val="22"/>
          <w:lang w:val="en-GB" w:eastAsia="zh-CN"/>
        </w:rPr>
      </w:pPr>
    </w:p>
    <w:p w14:paraId="4B7A141F" w14:textId="00CCDE1B" w:rsidR="00C67200" w:rsidRDefault="00C67200" w:rsidP="00C67200">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Weakness</w:t>
      </w:r>
      <w:r w:rsidR="007209F5">
        <w:rPr>
          <w:rFonts w:ascii="Garamond" w:hAnsi="Garamond" w:cstheme="minorHAnsi"/>
          <w:color w:val="000000" w:themeColor="text1"/>
          <w:sz w:val="22"/>
          <w:szCs w:val="22"/>
          <w:lang w:val="en-GB" w:eastAsia="zh-CN"/>
        </w:rPr>
        <w:t> </w:t>
      </w:r>
      <w:r>
        <w:rPr>
          <w:rFonts w:ascii="Garamond" w:hAnsi="Garamond" w:cstheme="minorHAnsi"/>
          <w:color w:val="000000" w:themeColor="text1"/>
          <w:sz w:val="22"/>
          <w:szCs w:val="22"/>
          <w:lang w:val="en-GB" w:eastAsia="zh-CN"/>
        </w:rPr>
        <w:t>-</w:t>
      </w:r>
      <w:r w:rsidR="007209F5">
        <w:rPr>
          <w:rFonts w:ascii="Garamond" w:hAnsi="Garamond" w:cstheme="minorHAnsi"/>
          <w:color w:val="000000" w:themeColor="text1"/>
          <w:sz w:val="22"/>
          <w:szCs w:val="22"/>
          <w:lang w:val="en-GB" w:eastAsia="zh-CN"/>
        </w:rPr>
        <w:t> </w:t>
      </w:r>
      <w:r>
        <w:rPr>
          <w:rFonts w:ascii="Garamond" w:hAnsi="Garamond" w:cstheme="minorHAnsi"/>
          <w:color w:val="000000" w:themeColor="text1"/>
          <w:sz w:val="22"/>
          <w:szCs w:val="22"/>
          <w:lang w:val="en-GB" w:eastAsia="zh-CN"/>
        </w:rPr>
        <w:t>Threats</w:t>
      </w:r>
      <w:r w:rsidRPr="008A7F0D">
        <w:rPr>
          <w:rFonts w:ascii="Garamond" w:hAnsi="Garamond" w:cstheme="minorHAnsi"/>
          <w:color w:val="000000" w:themeColor="text1"/>
          <w:sz w:val="22"/>
          <w:szCs w:val="22"/>
          <w:lang w:val="en-GB" w:eastAsia="zh-CN"/>
        </w:rPr>
        <w:t xml:space="preserve"> –</w:t>
      </w:r>
      <w:r>
        <w:rPr>
          <w:rFonts w:ascii="Garamond" w:hAnsi="Garamond" w:cstheme="minorHAnsi"/>
          <w:color w:val="000000" w:themeColor="text1"/>
          <w:sz w:val="22"/>
          <w:szCs w:val="22"/>
          <w:lang w:val="en-GB" w:eastAsia="zh-CN"/>
        </w:rPr>
        <w:t xml:space="preserve"> </w:t>
      </w:r>
      <w:r w:rsidR="00B75D1B">
        <w:rPr>
          <w:rFonts w:ascii="Garamond" w:hAnsi="Garamond" w:cstheme="minorHAnsi"/>
          <w:color w:val="000000" w:themeColor="text1"/>
          <w:sz w:val="22"/>
          <w:szCs w:val="22"/>
          <w:lang w:val="en-GB" w:eastAsia="zh-CN"/>
        </w:rPr>
        <w:t>The we</w:t>
      </w:r>
      <w:r w:rsidR="002C04C5">
        <w:rPr>
          <w:rFonts w:ascii="Garamond" w:hAnsi="Garamond" w:cstheme="minorHAnsi"/>
          <w:color w:val="000000" w:themeColor="text1"/>
          <w:sz w:val="22"/>
          <w:szCs w:val="22"/>
          <w:lang w:val="en-GB" w:eastAsia="zh-CN"/>
        </w:rPr>
        <w:t xml:space="preserve">ak brand outside the US, together with </w:t>
      </w:r>
      <w:r w:rsidR="00B75D1B">
        <w:rPr>
          <w:rFonts w:ascii="Garamond" w:hAnsi="Garamond" w:cstheme="minorHAnsi"/>
          <w:color w:val="000000" w:themeColor="text1"/>
          <w:sz w:val="22"/>
          <w:szCs w:val="22"/>
          <w:lang w:val="en-GB" w:eastAsia="zh-CN"/>
        </w:rPr>
        <w:t>increasing</w:t>
      </w:r>
      <w:r w:rsidR="002C04C5">
        <w:rPr>
          <w:rFonts w:ascii="Garamond" w:hAnsi="Garamond" w:cstheme="minorHAnsi"/>
          <w:color w:val="000000" w:themeColor="text1"/>
          <w:sz w:val="22"/>
          <w:szCs w:val="22"/>
          <w:lang w:val="en-GB" w:eastAsia="zh-CN"/>
        </w:rPr>
        <w:t xml:space="preserve"> </w:t>
      </w:r>
      <w:r w:rsidR="00B75D1B">
        <w:rPr>
          <w:rFonts w:ascii="Garamond" w:hAnsi="Garamond" w:cstheme="minorHAnsi"/>
          <w:color w:val="000000" w:themeColor="text1"/>
          <w:sz w:val="22"/>
          <w:szCs w:val="22"/>
          <w:lang w:val="en-GB" w:eastAsia="zh-CN"/>
        </w:rPr>
        <w:t>commodity</w:t>
      </w:r>
      <w:r w:rsidR="002C04C5">
        <w:rPr>
          <w:rFonts w:ascii="Garamond" w:hAnsi="Garamond" w:cstheme="minorHAnsi"/>
          <w:color w:val="000000" w:themeColor="text1"/>
          <w:sz w:val="22"/>
          <w:szCs w:val="22"/>
          <w:lang w:val="en-GB" w:eastAsia="zh-CN"/>
        </w:rPr>
        <w:t xml:space="preserve"> </w:t>
      </w:r>
      <w:r w:rsidR="00B75D1B">
        <w:rPr>
          <w:rFonts w:ascii="Garamond" w:hAnsi="Garamond" w:cstheme="minorHAnsi"/>
          <w:color w:val="000000" w:themeColor="text1"/>
          <w:sz w:val="22"/>
          <w:szCs w:val="22"/>
          <w:lang w:val="en-GB" w:eastAsia="zh-CN"/>
        </w:rPr>
        <w:t xml:space="preserve">prices might call for </w:t>
      </w:r>
      <w:r w:rsidR="002C04C5">
        <w:rPr>
          <w:rFonts w:ascii="Garamond" w:hAnsi="Garamond" w:cstheme="minorHAnsi"/>
          <w:color w:val="000000" w:themeColor="text1"/>
          <w:sz w:val="22"/>
          <w:szCs w:val="22"/>
          <w:lang w:val="en-GB" w:eastAsia="zh-CN"/>
        </w:rPr>
        <w:t>extra efforts</w:t>
      </w:r>
      <w:r w:rsidR="00B75D1B">
        <w:rPr>
          <w:rFonts w:ascii="Garamond" w:hAnsi="Garamond" w:cstheme="minorHAnsi"/>
          <w:color w:val="000000" w:themeColor="text1"/>
          <w:sz w:val="22"/>
          <w:szCs w:val="22"/>
          <w:lang w:val="en-GB" w:eastAsia="zh-CN"/>
        </w:rPr>
        <w:t xml:space="preserve">. One strategy could be to move the brand further into the direction of the premium segment. This </w:t>
      </w:r>
      <w:r w:rsidR="00AA4D88">
        <w:rPr>
          <w:rFonts w:ascii="Garamond" w:hAnsi="Garamond" w:cstheme="minorHAnsi"/>
          <w:color w:val="000000" w:themeColor="text1"/>
          <w:sz w:val="22"/>
          <w:szCs w:val="22"/>
          <w:lang w:val="en-GB" w:eastAsia="zh-CN"/>
        </w:rPr>
        <w:t xml:space="preserve">move </w:t>
      </w:r>
      <w:r w:rsidR="00B75D1B">
        <w:rPr>
          <w:rFonts w:ascii="Garamond" w:hAnsi="Garamond" w:cstheme="minorHAnsi"/>
          <w:color w:val="000000" w:themeColor="text1"/>
          <w:sz w:val="22"/>
          <w:szCs w:val="22"/>
          <w:lang w:val="en-GB" w:eastAsia="zh-CN"/>
        </w:rPr>
        <w:t xml:space="preserve">would help to justify higher prices. For the European markets as well as for Australia and New Zealand, there are good chances for premium products. There is even the possibility to have final assembly lines in Germany maybe using automated processes, making the ‘Made in Germany’ brand a selling point. </w:t>
      </w:r>
      <w:r w:rsidR="00AA4D88">
        <w:rPr>
          <w:rFonts w:ascii="Garamond" w:hAnsi="Garamond" w:cstheme="minorHAnsi"/>
          <w:color w:val="000000" w:themeColor="text1"/>
          <w:sz w:val="22"/>
          <w:szCs w:val="22"/>
          <w:lang w:val="en-GB" w:eastAsia="zh-CN"/>
        </w:rPr>
        <w:t>H</w:t>
      </w:r>
      <w:r w:rsidR="00B75D1B">
        <w:rPr>
          <w:rFonts w:ascii="Garamond" w:hAnsi="Garamond" w:cstheme="minorHAnsi"/>
          <w:color w:val="000000" w:themeColor="text1"/>
          <w:sz w:val="22"/>
          <w:szCs w:val="22"/>
          <w:lang w:val="en-GB" w:eastAsia="zh-CN"/>
        </w:rPr>
        <w:t>owever</w:t>
      </w:r>
      <w:r w:rsidR="00AA4D88">
        <w:rPr>
          <w:rFonts w:ascii="Garamond" w:hAnsi="Garamond" w:cstheme="minorHAnsi"/>
          <w:color w:val="000000" w:themeColor="text1"/>
          <w:sz w:val="22"/>
          <w:szCs w:val="22"/>
          <w:lang w:val="en-GB" w:eastAsia="zh-CN"/>
        </w:rPr>
        <w:t>, the premium approach would no</w:t>
      </w:r>
      <w:r w:rsidR="00B75D1B">
        <w:rPr>
          <w:rFonts w:ascii="Garamond" w:hAnsi="Garamond" w:cstheme="minorHAnsi"/>
          <w:color w:val="000000" w:themeColor="text1"/>
          <w:sz w:val="22"/>
          <w:szCs w:val="22"/>
          <w:lang w:val="en-GB" w:eastAsia="zh-CN"/>
        </w:rPr>
        <w:t>t be a v</w:t>
      </w:r>
      <w:r w:rsidR="00AA4D88">
        <w:rPr>
          <w:rFonts w:ascii="Garamond" w:hAnsi="Garamond" w:cstheme="minorHAnsi"/>
          <w:color w:val="000000" w:themeColor="text1"/>
          <w:sz w:val="22"/>
          <w:szCs w:val="22"/>
          <w:lang w:val="en-GB" w:eastAsia="zh-CN"/>
        </w:rPr>
        <w:t>ia</w:t>
      </w:r>
      <w:r w:rsidR="00B75D1B">
        <w:rPr>
          <w:rFonts w:ascii="Garamond" w:hAnsi="Garamond" w:cstheme="minorHAnsi"/>
          <w:color w:val="000000" w:themeColor="text1"/>
          <w:sz w:val="22"/>
          <w:szCs w:val="22"/>
          <w:lang w:val="en-GB" w:eastAsia="zh-CN"/>
        </w:rPr>
        <w:t>ble strategy for the emerging markets</w:t>
      </w:r>
      <w:r w:rsidR="00AA4D88">
        <w:rPr>
          <w:rFonts w:ascii="Garamond" w:hAnsi="Garamond" w:cstheme="minorHAnsi"/>
          <w:color w:val="000000" w:themeColor="text1"/>
          <w:sz w:val="22"/>
          <w:szCs w:val="22"/>
          <w:lang w:val="en-GB" w:eastAsia="zh-CN"/>
        </w:rPr>
        <w:t>, and it requires a long</w:t>
      </w:r>
      <w:r w:rsidR="00AA4D88">
        <w:rPr>
          <w:rFonts w:ascii="Garamond" w:hAnsi="Garamond" w:cstheme="minorHAnsi"/>
          <w:color w:val="000000" w:themeColor="text1"/>
          <w:sz w:val="22"/>
          <w:szCs w:val="22"/>
          <w:lang w:val="en-GB" w:eastAsia="zh-CN"/>
        </w:rPr>
        <w:noBreakHyphen/>
        <w:t>term strategy and substantial investments</w:t>
      </w:r>
      <w:r w:rsidR="00B75D1B">
        <w:rPr>
          <w:rFonts w:ascii="Garamond" w:hAnsi="Garamond" w:cstheme="minorHAnsi"/>
          <w:color w:val="000000" w:themeColor="text1"/>
          <w:sz w:val="22"/>
          <w:szCs w:val="22"/>
          <w:lang w:val="en-GB" w:eastAsia="zh-CN"/>
        </w:rPr>
        <w:t>.</w:t>
      </w:r>
    </w:p>
    <w:p w14:paraId="2E2FC717" w14:textId="4843472A" w:rsidR="00A04173" w:rsidRDefault="00A04173" w:rsidP="00A04173">
      <w:pPr>
        <w:jc w:val="both"/>
        <w:rPr>
          <w:rFonts w:ascii="Garamond" w:hAnsi="Garamond" w:cstheme="minorHAnsi"/>
          <w:color w:val="000000" w:themeColor="text1"/>
          <w:sz w:val="22"/>
          <w:szCs w:val="22"/>
          <w:lang w:val="en-GB" w:eastAsia="zh-CN"/>
        </w:rPr>
      </w:pPr>
    </w:p>
    <w:p w14:paraId="580DF351" w14:textId="22E62D78" w:rsidR="001E6A33" w:rsidRDefault="009C5997"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Adding to the results of the SWOT analysis, the TOWS analysis reveals some possible</w:t>
      </w:r>
      <w:r w:rsidR="00883F0C">
        <w:rPr>
          <w:rFonts w:ascii="Garamond" w:hAnsi="Garamond" w:cstheme="minorHAnsi"/>
          <w:color w:val="000000" w:themeColor="text1"/>
          <w:sz w:val="22"/>
          <w:szCs w:val="22"/>
          <w:lang w:val="en-GB" w:eastAsia="zh-CN"/>
        </w:rPr>
        <w:t xml:space="preserve"> business</w:t>
      </w:r>
      <w:r>
        <w:rPr>
          <w:rFonts w:ascii="Garamond" w:hAnsi="Garamond" w:cstheme="minorHAnsi"/>
          <w:color w:val="000000" w:themeColor="text1"/>
          <w:sz w:val="22"/>
          <w:szCs w:val="22"/>
          <w:lang w:val="en-GB" w:eastAsia="zh-CN"/>
        </w:rPr>
        <w:t xml:space="preserve"> strategies. </w:t>
      </w:r>
      <w:r w:rsidR="00883F0C">
        <w:rPr>
          <w:rFonts w:ascii="Garamond" w:hAnsi="Garamond" w:cstheme="minorHAnsi"/>
          <w:color w:val="000000" w:themeColor="text1"/>
          <w:sz w:val="22"/>
          <w:szCs w:val="22"/>
          <w:lang w:val="en-GB" w:eastAsia="zh-CN"/>
        </w:rPr>
        <w:t>The Corporation is certainly aware of how to react to the threats by utilizing its strengths. Efforts have also been undertaken to seize opportunities resulting from its strong position. The threats and opportunities evolving from the combination with the weaknesses as laid out above, however, has so far not been addressed by the Corporation.</w:t>
      </w:r>
    </w:p>
    <w:p w14:paraId="68834ECD" w14:textId="77777777" w:rsidR="001E6A33" w:rsidRPr="008D3A3C" w:rsidRDefault="001E6A33" w:rsidP="00A04173">
      <w:pPr>
        <w:jc w:val="both"/>
        <w:rPr>
          <w:rFonts w:ascii="Garamond" w:hAnsi="Garamond" w:cstheme="minorHAnsi"/>
          <w:color w:val="000000" w:themeColor="text1"/>
          <w:sz w:val="22"/>
          <w:szCs w:val="22"/>
          <w:lang w:val="en-GB" w:eastAsia="zh-CN"/>
        </w:rPr>
      </w:pPr>
    </w:p>
    <w:p w14:paraId="79F587AE" w14:textId="77777777" w:rsidR="00A04173" w:rsidRDefault="00A04173" w:rsidP="00A04173">
      <w:pPr>
        <w:pStyle w:val="Heading3"/>
        <w:jc w:val="both"/>
        <w:rPr>
          <w:rFonts w:ascii="Garamond" w:hAnsi="Garamond"/>
          <w:noProof w:val="0"/>
        </w:rPr>
      </w:pPr>
      <w:bookmarkStart w:id="13" w:name="_Toc29503620"/>
      <w:r w:rsidRPr="008D3A3C">
        <w:rPr>
          <w:rFonts w:ascii="Garamond" w:hAnsi="Garamond"/>
          <w:noProof w:val="0"/>
        </w:rPr>
        <w:lastRenderedPageBreak/>
        <w:t>Porter’s 5 Forces</w:t>
      </w:r>
      <w:bookmarkEnd w:id="13"/>
    </w:p>
    <w:p w14:paraId="5B63259B" w14:textId="705B2D6F" w:rsidR="00A04173" w:rsidRDefault="00A04173" w:rsidP="00A04173">
      <w:pPr>
        <w:jc w:val="both"/>
        <w:rPr>
          <w:rFonts w:ascii="Garamond" w:hAnsi="Garamond" w:cstheme="minorHAnsi"/>
          <w:color w:val="000000" w:themeColor="text1"/>
          <w:sz w:val="22"/>
          <w:szCs w:val="22"/>
          <w:lang w:val="en-GB" w:eastAsia="zh-CN"/>
        </w:rPr>
      </w:pPr>
      <w:r w:rsidRPr="00A04173">
        <w:rPr>
          <w:rFonts w:ascii="Garamond" w:hAnsi="Garamond" w:cstheme="minorHAnsi"/>
          <w:color w:val="000000" w:themeColor="text1"/>
          <w:sz w:val="22"/>
          <w:szCs w:val="22"/>
          <w:lang w:val="en-GB" w:eastAsia="zh-CN"/>
        </w:rPr>
        <w:t>Porter</w:t>
      </w:r>
      <w:r w:rsidRPr="0061562D">
        <w:rPr>
          <w:rFonts w:ascii="Garamond" w:hAnsi="Garamond" w:cstheme="minorHAnsi"/>
          <w:color w:val="000000" w:themeColor="text1"/>
          <w:sz w:val="22"/>
          <w:szCs w:val="22"/>
          <w:lang w:val="en-GB" w:eastAsia="zh-CN"/>
        </w:rPr>
        <w:t xml:space="preserve">’s </w:t>
      </w:r>
      <w:r>
        <w:rPr>
          <w:rFonts w:ascii="Garamond" w:hAnsi="Garamond" w:cstheme="minorHAnsi"/>
          <w:color w:val="000000" w:themeColor="text1"/>
          <w:sz w:val="22"/>
          <w:szCs w:val="22"/>
          <w:lang w:val="en-GB" w:eastAsia="zh-CN"/>
        </w:rPr>
        <w:t xml:space="preserve">5 Forces model describe the five major competitive forces acting on a company. By considering the threat of new entrants and of substitutes, the bargaining power of customers and of suppliers, and the industry rivalry, </w:t>
      </w:r>
      <w:r w:rsidR="009C791E">
        <w:rPr>
          <w:rFonts w:ascii="Garamond" w:hAnsi="Garamond" w:cstheme="minorHAnsi"/>
          <w:color w:val="000000" w:themeColor="text1"/>
          <w:sz w:val="22"/>
          <w:szCs w:val="22"/>
          <w:lang w:val="en-GB" w:eastAsia="zh-CN"/>
        </w:rPr>
        <w:t xml:space="preserve">business </w:t>
      </w:r>
      <w:r>
        <w:rPr>
          <w:rFonts w:ascii="Garamond" w:hAnsi="Garamond" w:cstheme="minorHAnsi"/>
          <w:color w:val="000000" w:themeColor="text1"/>
          <w:sz w:val="22"/>
          <w:szCs w:val="22"/>
          <w:lang w:val="en-GB" w:eastAsia="zh-CN"/>
        </w:rPr>
        <w:t>situation is analysed.</w:t>
      </w:r>
    </w:p>
    <w:p w14:paraId="05A68DD8" w14:textId="77777777" w:rsidR="00A04173" w:rsidRPr="00A04173" w:rsidRDefault="00A04173" w:rsidP="00A04173">
      <w:pPr>
        <w:jc w:val="both"/>
        <w:rPr>
          <w:rFonts w:ascii="Garamond" w:hAnsi="Garamond" w:cstheme="minorHAnsi"/>
          <w:color w:val="000000" w:themeColor="text1"/>
          <w:sz w:val="22"/>
          <w:szCs w:val="22"/>
          <w:lang w:val="en-GB" w:eastAsia="zh-CN"/>
        </w:rPr>
      </w:pPr>
    </w:p>
    <w:p w14:paraId="619C4579" w14:textId="77777777"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Threat of new entrants – The threat of new competitors entering the market is real. Tools and accessories used in the construction industry are generally low</w:t>
      </w:r>
      <w:r>
        <w:rPr>
          <w:rFonts w:ascii="Garamond" w:hAnsi="Garamond" w:cstheme="minorHAnsi"/>
          <w:color w:val="000000" w:themeColor="text1"/>
          <w:sz w:val="22"/>
          <w:szCs w:val="22"/>
          <w:lang w:val="en-GB" w:eastAsia="zh-CN"/>
        </w:rPr>
        <w:noBreakHyphen/>
        <w:t xml:space="preserve">tech and therefore the barrier is low. There are already plenty of competitors and further companies are expanding their product portfolio into the same area. This threat requires a steady improvement of the products to distinguish them from the competitors in quality, price or other unique selling points. </w:t>
      </w:r>
    </w:p>
    <w:p w14:paraId="43222107" w14:textId="77777777" w:rsidR="00A04173" w:rsidRDefault="00A04173" w:rsidP="00A04173">
      <w:pPr>
        <w:jc w:val="both"/>
        <w:rPr>
          <w:rFonts w:ascii="Garamond" w:hAnsi="Garamond" w:cstheme="minorHAnsi"/>
          <w:color w:val="000000" w:themeColor="text1"/>
          <w:sz w:val="22"/>
          <w:szCs w:val="22"/>
          <w:lang w:val="en-GB" w:eastAsia="zh-CN"/>
        </w:rPr>
      </w:pPr>
    </w:p>
    <w:p w14:paraId="0F59DCDE" w14:textId="77777777"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Threat of substitutes – Tools and accessories can be easily substituted. It is a two</w:t>
      </w:r>
      <w:r>
        <w:rPr>
          <w:rFonts w:ascii="Garamond" w:hAnsi="Garamond" w:cstheme="minorHAnsi"/>
          <w:color w:val="000000" w:themeColor="text1"/>
          <w:sz w:val="22"/>
          <w:szCs w:val="22"/>
          <w:lang w:val="en-GB" w:eastAsia="zh-CN"/>
        </w:rPr>
        <w:noBreakHyphen/>
        <w:t>sided sword: The products of the Corporation are threatened to get substituted by competitor products, but there is also the chance that they substitute competitor products, also as OEM products. To avoid substitution of the own products, products may get specified by certificates like technical approvals blocking competitor products. But this is expensive and only reasonable for certain product categories.</w:t>
      </w:r>
    </w:p>
    <w:p w14:paraId="057AE387" w14:textId="77777777" w:rsidR="00A04173" w:rsidRDefault="00A04173" w:rsidP="00A04173">
      <w:pPr>
        <w:jc w:val="both"/>
        <w:rPr>
          <w:rFonts w:ascii="Garamond" w:hAnsi="Garamond" w:cstheme="minorHAnsi"/>
          <w:color w:val="000000" w:themeColor="text1"/>
          <w:sz w:val="22"/>
          <w:szCs w:val="22"/>
          <w:lang w:val="en-GB" w:eastAsia="zh-CN"/>
        </w:rPr>
      </w:pPr>
    </w:p>
    <w:p w14:paraId="56777255" w14:textId="77777777"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Bargaining power of customers – The bargaining power of the customers is certainly high as there are many competing distributors offering a variety of competitor products. This power has increased over the years as e</w:t>
      </w:r>
      <w:r>
        <w:rPr>
          <w:rFonts w:ascii="Garamond" w:hAnsi="Garamond" w:cstheme="minorHAnsi"/>
          <w:color w:val="000000" w:themeColor="text1"/>
          <w:sz w:val="22"/>
          <w:szCs w:val="22"/>
          <w:lang w:val="en-GB" w:eastAsia="zh-CN"/>
        </w:rPr>
        <w:noBreakHyphen/>
        <w:t>commerce allow comparing competitor products or sales online and in real</w:t>
      </w:r>
      <w:r>
        <w:rPr>
          <w:rFonts w:ascii="Garamond" w:hAnsi="Garamond" w:cstheme="minorHAnsi"/>
          <w:color w:val="000000" w:themeColor="text1"/>
          <w:sz w:val="22"/>
          <w:szCs w:val="22"/>
          <w:lang w:val="en-GB" w:eastAsia="zh-CN"/>
        </w:rPr>
        <w:noBreakHyphen/>
        <w:t>time. Online procurement of construction products is getting increasingly common also for the professional range, either via distributors or directly by one</w:t>
      </w:r>
      <w:r>
        <w:rPr>
          <w:rFonts w:ascii="Garamond" w:hAnsi="Garamond" w:cstheme="minorHAnsi"/>
          <w:color w:val="000000" w:themeColor="text1"/>
          <w:sz w:val="22"/>
          <w:szCs w:val="22"/>
          <w:lang w:val="en-GB" w:eastAsia="zh-CN"/>
        </w:rPr>
        <w:noBreakHyphen/>
        <w:t>stop</w:t>
      </w:r>
      <w:r>
        <w:rPr>
          <w:rFonts w:ascii="Garamond" w:hAnsi="Garamond" w:cstheme="minorHAnsi"/>
          <w:color w:val="000000" w:themeColor="text1"/>
          <w:sz w:val="22"/>
          <w:szCs w:val="22"/>
          <w:lang w:val="en-GB" w:eastAsia="zh-CN"/>
        </w:rPr>
        <w:noBreakHyphen/>
        <w:t>shops of the manufacturers.</w:t>
      </w:r>
    </w:p>
    <w:p w14:paraId="3F69FAE0" w14:textId="77777777" w:rsidR="00A04173" w:rsidRDefault="00A04173" w:rsidP="00A04173">
      <w:pPr>
        <w:jc w:val="both"/>
        <w:rPr>
          <w:rFonts w:ascii="Garamond" w:hAnsi="Garamond" w:cstheme="minorHAnsi"/>
          <w:color w:val="000000" w:themeColor="text1"/>
          <w:sz w:val="22"/>
          <w:szCs w:val="22"/>
          <w:lang w:val="en-GB" w:eastAsia="zh-CN"/>
        </w:rPr>
      </w:pPr>
    </w:p>
    <w:p w14:paraId="5FCA2E9A" w14:textId="50CE36B5"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Bargaining power of suppliers – The power of the suppliers is decreasing as there are globally excess capacities. This holds in general, but particularly for hardware like tools and accessories. Suppliers are courting the big organisations for supply contracts. Establishing business contact between supplier and purchaser is today very straightforward; trade shows are not even required as global contacts can be easily arranged via the internet. The US</w:t>
      </w:r>
      <w:r>
        <w:rPr>
          <w:rFonts w:ascii="Garamond" w:hAnsi="Garamond" w:cstheme="minorHAnsi"/>
          <w:color w:val="000000" w:themeColor="text1"/>
          <w:sz w:val="22"/>
          <w:szCs w:val="22"/>
          <w:lang w:val="en-GB" w:eastAsia="zh-CN"/>
        </w:rPr>
        <w:noBreakHyphen/>
        <w:t>China tariff war has aggravated the situation of Chinese suppliers further</w:t>
      </w:r>
      <w:r w:rsidR="006D2F5A">
        <w:rPr>
          <w:rFonts w:ascii="Garamond" w:hAnsi="Garamond" w:cstheme="minorHAnsi"/>
          <w:color w:val="000000" w:themeColor="text1"/>
          <w:sz w:val="22"/>
          <w:szCs w:val="22"/>
          <w:lang w:val="en-GB" w:eastAsia="zh-CN"/>
        </w:rPr>
        <w:t>, while suppliers from other countries see the chance for taking over business to date handled by China</w:t>
      </w:r>
      <w:r>
        <w:rPr>
          <w:rFonts w:ascii="Garamond" w:hAnsi="Garamond" w:cstheme="minorHAnsi"/>
          <w:color w:val="000000" w:themeColor="text1"/>
          <w:sz w:val="22"/>
          <w:szCs w:val="22"/>
          <w:lang w:val="en-GB" w:eastAsia="zh-CN"/>
        </w:rPr>
        <w:t>.</w:t>
      </w:r>
    </w:p>
    <w:p w14:paraId="6A6AB1DE" w14:textId="77777777" w:rsidR="00A04173" w:rsidRDefault="00A04173" w:rsidP="00A04173">
      <w:pPr>
        <w:jc w:val="both"/>
        <w:rPr>
          <w:rFonts w:ascii="Garamond" w:hAnsi="Garamond" w:cstheme="minorHAnsi"/>
          <w:color w:val="000000" w:themeColor="text1"/>
          <w:sz w:val="22"/>
          <w:szCs w:val="22"/>
          <w:lang w:val="en-GB" w:eastAsia="zh-CN"/>
        </w:rPr>
      </w:pPr>
    </w:p>
    <w:p w14:paraId="1A368F61" w14:textId="1466C2DB"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Industry rivalry – Due to new entrants flocking in and the replaceability of tools and accessories, the rivalry in that field is high. As long as construction and DIY business are doing fine in the key markets of the </w:t>
      </w:r>
      <w:r>
        <w:rPr>
          <w:rFonts w:ascii="Garamond" w:hAnsi="Garamond" w:cstheme="minorHAnsi"/>
          <w:color w:val="000000" w:themeColor="text1"/>
          <w:sz w:val="22"/>
          <w:szCs w:val="22"/>
          <w:lang w:val="en-GB" w:eastAsia="zh-CN"/>
        </w:rPr>
        <w:lastRenderedPageBreak/>
        <w:t>Corporation, the situation can be handled and offers opportunities. However, the situation might get rough when these markets are cooling down.</w:t>
      </w:r>
      <w:r w:rsidR="00474AE6">
        <w:rPr>
          <w:rFonts w:ascii="Garamond" w:hAnsi="Garamond" w:cstheme="minorHAnsi"/>
          <w:color w:val="000000" w:themeColor="text1"/>
          <w:sz w:val="22"/>
          <w:szCs w:val="22"/>
          <w:lang w:val="en-GB" w:eastAsia="zh-CN"/>
        </w:rPr>
        <w:t xml:space="preserve"> This will inevitably result in a decline of achievable sales prices. Moreover, reduced market volumes would require larger market shares in order to keep the sales volume allotted to the Corporation stable.</w:t>
      </w:r>
    </w:p>
    <w:p w14:paraId="3A274E23" w14:textId="263F94DF" w:rsidR="00A04173" w:rsidRDefault="00A04173" w:rsidP="00A04173">
      <w:pPr>
        <w:jc w:val="both"/>
        <w:rPr>
          <w:rFonts w:ascii="Garamond" w:hAnsi="Garamond" w:cstheme="minorHAnsi"/>
          <w:color w:val="000000" w:themeColor="text1"/>
          <w:sz w:val="22"/>
          <w:szCs w:val="22"/>
          <w:lang w:val="en-GB" w:eastAsia="zh-CN"/>
        </w:rPr>
      </w:pPr>
    </w:p>
    <w:p w14:paraId="703EFA76" w14:textId="2215E99D" w:rsidR="009C791E" w:rsidRDefault="009C791E"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In conclusion, the Corporation is subject of strong competitive forces acting from all directions, vertically and horizontally.</w:t>
      </w:r>
      <w:r w:rsidR="006D2F5A">
        <w:rPr>
          <w:rFonts w:ascii="Garamond" w:hAnsi="Garamond" w:cstheme="minorHAnsi"/>
          <w:color w:val="000000" w:themeColor="text1"/>
          <w:sz w:val="22"/>
          <w:szCs w:val="22"/>
          <w:lang w:val="en-GB" w:eastAsia="zh-CN"/>
        </w:rPr>
        <w:t xml:space="preserve"> The only relief is the relatively limited bargaining power of suppliers. The industry rivalry might develop to the biggest threat when the construction boom </w:t>
      </w:r>
      <w:r w:rsidR="00474AE6">
        <w:rPr>
          <w:rFonts w:ascii="Garamond" w:hAnsi="Garamond" w:cstheme="minorHAnsi"/>
          <w:color w:val="000000" w:themeColor="text1"/>
          <w:sz w:val="22"/>
          <w:szCs w:val="22"/>
          <w:lang w:val="en-GB" w:eastAsia="zh-CN"/>
        </w:rPr>
        <w:t xml:space="preserve">ends </w:t>
      </w:r>
      <w:r w:rsidR="006D2F5A">
        <w:rPr>
          <w:rFonts w:ascii="Garamond" w:hAnsi="Garamond" w:cstheme="minorHAnsi"/>
          <w:color w:val="000000" w:themeColor="text1"/>
          <w:sz w:val="22"/>
          <w:szCs w:val="22"/>
          <w:lang w:val="en-GB" w:eastAsia="zh-CN"/>
        </w:rPr>
        <w:t xml:space="preserve">in the key markets </w:t>
      </w:r>
      <w:r w:rsidR="00474AE6">
        <w:rPr>
          <w:rFonts w:ascii="Garamond" w:hAnsi="Garamond" w:cstheme="minorHAnsi"/>
          <w:color w:val="000000" w:themeColor="text1"/>
          <w:sz w:val="22"/>
          <w:szCs w:val="22"/>
          <w:lang w:val="en-GB" w:eastAsia="zh-CN"/>
        </w:rPr>
        <w:t>like the US</w:t>
      </w:r>
      <w:r w:rsidR="006D2F5A">
        <w:rPr>
          <w:rFonts w:ascii="Garamond" w:hAnsi="Garamond" w:cstheme="minorHAnsi"/>
          <w:color w:val="000000" w:themeColor="text1"/>
          <w:sz w:val="22"/>
          <w:szCs w:val="22"/>
          <w:lang w:val="en-GB" w:eastAsia="zh-CN"/>
        </w:rPr>
        <w:t xml:space="preserve">. The Corporation is well advised to get ready for intensified </w:t>
      </w:r>
      <w:r w:rsidR="00474AE6">
        <w:rPr>
          <w:rFonts w:ascii="Garamond" w:hAnsi="Garamond" w:cstheme="minorHAnsi"/>
          <w:color w:val="000000" w:themeColor="text1"/>
          <w:sz w:val="22"/>
          <w:szCs w:val="22"/>
          <w:lang w:val="en-GB" w:eastAsia="zh-CN"/>
        </w:rPr>
        <w:t>price battle from direct competitors.</w:t>
      </w:r>
    </w:p>
    <w:p w14:paraId="7347D83D" w14:textId="77777777" w:rsidR="009C791E" w:rsidRPr="008D3A3C" w:rsidRDefault="009C791E" w:rsidP="00A04173">
      <w:pPr>
        <w:jc w:val="both"/>
        <w:rPr>
          <w:rFonts w:ascii="Garamond" w:hAnsi="Garamond" w:cstheme="minorHAnsi"/>
          <w:color w:val="000000" w:themeColor="text1"/>
          <w:sz w:val="22"/>
          <w:szCs w:val="22"/>
          <w:lang w:val="en-GB" w:eastAsia="zh-CN"/>
        </w:rPr>
      </w:pPr>
    </w:p>
    <w:p w14:paraId="10ED5CA6" w14:textId="428CA8B4" w:rsidR="00A04173" w:rsidRPr="008D3A3C" w:rsidRDefault="00A04173" w:rsidP="00A04173">
      <w:pPr>
        <w:pStyle w:val="Heading3"/>
        <w:jc w:val="both"/>
        <w:rPr>
          <w:rFonts w:ascii="Garamond" w:hAnsi="Garamond"/>
          <w:noProof w:val="0"/>
        </w:rPr>
      </w:pPr>
      <w:bookmarkStart w:id="14" w:name="_Toc29503621"/>
      <w:r w:rsidRPr="008D3A3C">
        <w:rPr>
          <w:rFonts w:ascii="Garamond" w:hAnsi="Garamond"/>
          <w:noProof w:val="0"/>
        </w:rPr>
        <w:t xml:space="preserve">Porter’s </w:t>
      </w:r>
      <w:r>
        <w:rPr>
          <w:rFonts w:ascii="Garamond" w:hAnsi="Garamond"/>
          <w:noProof w:val="0"/>
        </w:rPr>
        <w:t>D</w:t>
      </w:r>
      <w:r w:rsidRPr="008D3A3C">
        <w:rPr>
          <w:rFonts w:ascii="Garamond" w:hAnsi="Garamond"/>
          <w:noProof w:val="0"/>
        </w:rPr>
        <w:t>iamond</w:t>
      </w:r>
      <w:r>
        <w:rPr>
          <w:rFonts w:ascii="Garamond" w:hAnsi="Garamond"/>
          <w:noProof w:val="0"/>
        </w:rPr>
        <w:t xml:space="preserve"> (aka National Diamond)</w:t>
      </w:r>
      <w:bookmarkEnd w:id="14"/>
    </w:p>
    <w:p w14:paraId="14F5C58B" w14:textId="72267A7B" w:rsidR="003103DE" w:rsidRDefault="003103DE"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Porter’s Diamond, also known as National Diamond, </w:t>
      </w:r>
      <w:r w:rsidR="003C5DE8">
        <w:rPr>
          <w:rFonts w:ascii="Garamond" w:hAnsi="Garamond" w:cstheme="minorHAnsi"/>
          <w:color w:val="000000" w:themeColor="text1"/>
          <w:sz w:val="22"/>
          <w:szCs w:val="22"/>
          <w:lang w:val="en-GB" w:eastAsia="zh-CN"/>
        </w:rPr>
        <w:t>is a model which considers up to six components including the institutional framework.</w:t>
      </w:r>
    </w:p>
    <w:p w14:paraId="52A1FC54" w14:textId="77777777" w:rsidR="003103DE" w:rsidRDefault="003103DE" w:rsidP="00A04173">
      <w:pPr>
        <w:jc w:val="both"/>
        <w:rPr>
          <w:rFonts w:ascii="Garamond" w:hAnsi="Garamond" w:cstheme="minorHAnsi"/>
          <w:color w:val="000000" w:themeColor="text1"/>
          <w:sz w:val="22"/>
          <w:szCs w:val="22"/>
          <w:lang w:val="en-GB" w:eastAsia="zh-CN"/>
        </w:rPr>
      </w:pPr>
    </w:p>
    <w:p w14:paraId="7D080E2A" w14:textId="33A817B3"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Factor conditions – There are no special endowments for the Corporation manufacturing products used in construction. The Corporation does not produce anything special but grew over the decades, organically and by acquisitions. It has grown big and size matters for returns to scale.</w:t>
      </w:r>
    </w:p>
    <w:p w14:paraId="39145480" w14:textId="77777777" w:rsidR="00A04173" w:rsidRDefault="00A04173" w:rsidP="00A04173">
      <w:pPr>
        <w:jc w:val="both"/>
        <w:rPr>
          <w:rFonts w:ascii="Garamond" w:hAnsi="Garamond" w:cstheme="minorHAnsi"/>
          <w:color w:val="000000" w:themeColor="text1"/>
          <w:sz w:val="22"/>
          <w:szCs w:val="22"/>
          <w:lang w:val="en-GB" w:eastAsia="zh-CN"/>
        </w:rPr>
      </w:pPr>
    </w:p>
    <w:p w14:paraId="5BFA7410" w14:textId="77777777"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Related and supporting industries – There are no special industries or clusters in the field the Corporation operates in.</w:t>
      </w:r>
    </w:p>
    <w:p w14:paraId="3243612E" w14:textId="77777777" w:rsidR="00A04173" w:rsidRDefault="00A04173" w:rsidP="00A04173">
      <w:pPr>
        <w:jc w:val="both"/>
        <w:rPr>
          <w:rFonts w:ascii="Garamond" w:hAnsi="Garamond" w:cstheme="minorHAnsi"/>
          <w:color w:val="000000" w:themeColor="text1"/>
          <w:sz w:val="22"/>
          <w:szCs w:val="22"/>
          <w:lang w:val="en-GB" w:eastAsia="zh-CN"/>
        </w:rPr>
      </w:pPr>
    </w:p>
    <w:p w14:paraId="5DF3F39B" w14:textId="77777777"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Demand conditions –</w:t>
      </w:r>
      <w:r w:rsidRPr="00DC22C7">
        <w:rPr>
          <w:rFonts w:ascii="Garamond" w:hAnsi="Garamond" w:cstheme="minorHAnsi"/>
          <w:color w:val="000000" w:themeColor="text1"/>
          <w:sz w:val="22"/>
          <w:szCs w:val="22"/>
          <w:lang w:val="en-GB" w:eastAsia="zh-CN"/>
        </w:rPr>
        <w:t xml:space="preserve"> </w:t>
      </w:r>
      <w:r>
        <w:rPr>
          <w:rFonts w:ascii="Garamond" w:hAnsi="Garamond" w:cstheme="minorHAnsi"/>
          <w:color w:val="000000" w:themeColor="text1"/>
          <w:sz w:val="22"/>
          <w:szCs w:val="22"/>
          <w:lang w:val="en-GB" w:eastAsia="zh-CN"/>
        </w:rPr>
        <w:t>There are no specialised demand conditions for tools and accessories. When it comes to power tools, there is only the general trend to make life and work easier.</w:t>
      </w:r>
    </w:p>
    <w:p w14:paraId="72D56F9A" w14:textId="77777777" w:rsidR="00A04173" w:rsidRDefault="00A04173" w:rsidP="00A04173">
      <w:pPr>
        <w:jc w:val="both"/>
        <w:rPr>
          <w:rFonts w:ascii="Garamond" w:hAnsi="Garamond" w:cstheme="minorHAnsi"/>
          <w:color w:val="000000" w:themeColor="text1"/>
          <w:sz w:val="22"/>
          <w:szCs w:val="22"/>
          <w:lang w:val="en-GB" w:eastAsia="zh-CN"/>
        </w:rPr>
      </w:pPr>
    </w:p>
    <w:p w14:paraId="01274F2D" w14:textId="77777777"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Strategy, structure, and rivalry – The competition in that product range is global. There are competitors of all kind within the US, but there are also several serious competitors outside of the US, particularly by German and Japanese companies. But there are no structural constraints that helped the Corporation to grow.</w:t>
      </w:r>
    </w:p>
    <w:p w14:paraId="5C1517EF" w14:textId="77777777" w:rsidR="00A04173" w:rsidRDefault="00A04173" w:rsidP="00A04173">
      <w:pPr>
        <w:jc w:val="both"/>
        <w:rPr>
          <w:rFonts w:ascii="Garamond" w:hAnsi="Garamond" w:cstheme="minorHAnsi"/>
          <w:color w:val="000000" w:themeColor="text1"/>
          <w:sz w:val="22"/>
          <w:szCs w:val="22"/>
          <w:lang w:val="en-GB" w:eastAsia="zh-CN"/>
        </w:rPr>
      </w:pPr>
    </w:p>
    <w:p w14:paraId="30441A92" w14:textId="77777777"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lastRenderedPageBreak/>
        <w:t>The role of government – There is some tradition in the US that for governmental projects, particularly military projects, products and tools made in the US are favoured. But only recently this regulation is enforced and fuelled by the tariff war.</w:t>
      </w:r>
    </w:p>
    <w:p w14:paraId="3FBC23D0" w14:textId="77777777" w:rsidR="00A04173" w:rsidRDefault="00A04173" w:rsidP="00A04173">
      <w:pPr>
        <w:jc w:val="both"/>
        <w:rPr>
          <w:rFonts w:ascii="Garamond" w:hAnsi="Garamond" w:cstheme="minorHAnsi"/>
          <w:color w:val="000000" w:themeColor="text1"/>
          <w:sz w:val="22"/>
          <w:szCs w:val="22"/>
          <w:lang w:val="en-GB" w:eastAsia="zh-CN"/>
        </w:rPr>
      </w:pPr>
    </w:p>
    <w:p w14:paraId="2FB6B50F" w14:textId="4935A384" w:rsidR="00A04173" w:rsidRDefault="00A04173"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The role of chance – It cannot be stressed enough that sheer luck often plays a key role also in business. Since the Corporation does not provide extraordinary products it was not benefitting from a lucky circumstance yet. The ‘Made in the US’ policy came up by chance but if the Corporation manages to benefit from this, it is in response to this factor. The Corporation did not have the right product portfolio beforehand.</w:t>
      </w:r>
    </w:p>
    <w:p w14:paraId="29CEC8E9" w14:textId="7CFE50D5" w:rsidR="003C5DE8" w:rsidRDefault="003C5DE8" w:rsidP="00A04173">
      <w:pPr>
        <w:jc w:val="both"/>
        <w:rPr>
          <w:rFonts w:ascii="Garamond" w:hAnsi="Garamond" w:cstheme="minorHAnsi"/>
          <w:color w:val="000000" w:themeColor="text1"/>
          <w:sz w:val="22"/>
          <w:szCs w:val="22"/>
          <w:lang w:val="en-GB" w:eastAsia="zh-CN"/>
        </w:rPr>
      </w:pPr>
    </w:p>
    <w:p w14:paraId="436FF271" w14:textId="4003BC61" w:rsidR="003C5DE8" w:rsidRDefault="003C5DE8" w:rsidP="00A0417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Altogether, the analysis by the Diamond model does not yield many findings. Still, it highlights what role of the government </w:t>
      </w:r>
      <w:r w:rsidR="000D1272">
        <w:rPr>
          <w:rFonts w:ascii="Garamond" w:hAnsi="Garamond" w:cstheme="minorHAnsi"/>
          <w:color w:val="000000" w:themeColor="text1"/>
          <w:sz w:val="22"/>
          <w:szCs w:val="22"/>
          <w:lang w:val="en-GB" w:eastAsia="zh-CN"/>
        </w:rPr>
        <w:t>may</w:t>
      </w:r>
      <w:r>
        <w:rPr>
          <w:rFonts w:ascii="Garamond" w:hAnsi="Garamond" w:cstheme="minorHAnsi"/>
          <w:color w:val="000000" w:themeColor="text1"/>
          <w:sz w:val="22"/>
          <w:szCs w:val="22"/>
          <w:lang w:val="en-GB" w:eastAsia="zh-CN"/>
        </w:rPr>
        <w:t xml:space="preserve"> play, an aspect many other strategic </w:t>
      </w:r>
      <w:r w:rsidR="000D1272">
        <w:rPr>
          <w:rFonts w:ascii="Garamond" w:hAnsi="Garamond" w:cstheme="minorHAnsi"/>
          <w:color w:val="000000" w:themeColor="text1"/>
          <w:sz w:val="22"/>
          <w:szCs w:val="22"/>
          <w:lang w:val="en-GB" w:eastAsia="zh-CN"/>
        </w:rPr>
        <w:t>analysis tools do not consider.</w:t>
      </w:r>
    </w:p>
    <w:p w14:paraId="2562B491" w14:textId="77777777" w:rsidR="00812E36" w:rsidRPr="008D3A3C" w:rsidRDefault="00812E36" w:rsidP="00C32603">
      <w:pPr>
        <w:jc w:val="both"/>
        <w:rPr>
          <w:rFonts w:ascii="Garamond" w:hAnsi="Garamond"/>
          <w:lang w:val="en-GB" w:eastAsia="zh-CN"/>
        </w:rPr>
      </w:pPr>
    </w:p>
    <w:p w14:paraId="56B5E735" w14:textId="77777777" w:rsidR="00523F4D" w:rsidRPr="008D3A3C" w:rsidRDefault="00523F4D" w:rsidP="00C32603">
      <w:pPr>
        <w:pStyle w:val="Heading2"/>
        <w:jc w:val="both"/>
        <w:rPr>
          <w:rFonts w:ascii="Garamond" w:hAnsi="Garamond" w:cstheme="minorHAnsi"/>
          <w:szCs w:val="22"/>
          <w:lang w:val="en-GB"/>
        </w:rPr>
      </w:pPr>
      <w:bookmarkStart w:id="15" w:name="_Toc29503622"/>
      <w:r w:rsidRPr="008D3A3C">
        <w:rPr>
          <w:rFonts w:ascii="Garamond" w:hAnsi="Garamond" w:cstheme="minorHAnsi"/>
          <w:szCs w:val="22"/>
          <w:lang w:val="en-GB"/>
        </w:rPr>
        <w:t>Actual implications on the organisation and decisions made in the past</w:t>
      </w:r>
      <w:bookmarkEnd w:id="15"/>
    </w:p>
    <w:p w14:paraId="1B73AF80" w14:textId="77777777" w:rsidR="00D9696B" w:rsidRDefault="00460D9B" w:rsidP="00611261">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T</w:t>
      </w:r>
      <w:r w:rsidR="00D33F35">
        <w:rPr>
          <w:rFonts w:ascii="Garamond" w:hAnsi="Garamond" w:cstheme="minorHAnsi"/>
          <w:color w:val="000000" w:themeColor="text1"/>
          <w:sz w:val="22"/>
          <w:szCs w:val="22"/>
          <w:lang w:val="en-GB" w:eastAsia="zh-CN"/>
        </w:rPr>
        <w:t xml:space="preserve">he current position of the Corporation is </w:t>
      </w:r>
      <w:r>
        <w:rPr>
          <w:rFonts w:ascii="Garamond" w:hAnsi="Garamond" w:cstheme="minorHAnsi"/>
          <w:color w:val="000000" w:themeColor="text1"/>
          <w:sz w:val="22"/>
          <w:szCs w:val="22"/>
          <w:lang w:val="en-GB" w:eastAsia="zh-CN"/>
        </w:rPr>
        <w:t xml:space="preserve">globally </w:t>
      </w:r>
      <w:r w:rsidR="00D33F35">
        <w:rPr>
          <w:rFonts w:ascii="Garamond" w:hAnsi="Garamond" w:cstheme="minorHAnsi"/>
          <w:color w:val="000000" w:themeColor="text1"/>
          <w:sz w:val="22"/>
          <w:szCs w:val="22"/>
          <w:lang w:val="en-GB" w:eastAsia="zh-CN"/>
        </w:rPr>
        <w:t>strong</w:t>
      </w:r>
      <w:r w:rsidR="00AD1565">
        <w:rPr>
          <w:rFonts w:ascii="Garamond" w:hAnsi="Garamond" w:cstheme="minorHAnsi"/>
          <w:color w:val="000000" w:themeColor="text1"/>
          <w:sz w:val="22"/>
          <w:szCs w:val="22"/>
          <w:lang w:val="en-GB" w:eastAsia="zh-CN"/>
        </w:rPr>
        <w:t xml:space="preserve"> as</w:t>
      </w:r>
      <w:r>
        <w:rPr>
          <w:rFonts w:ascii="Garamond" w:hAnsi="Garamond" w:cstheme="minorHAnsi"/>
          <w:color w:val="000000" w:themeColor="text1"/>
          <w:sz w:val="22"/>
          <w:szCs w:val="22"/>
          <w:lang w:val="en-GB" w:eastAsia="zh-CN"/>
        </w:rPr>
        <w:t xml:space="preserve"> the annual reports </w:t>
      </w:r>
      <w:r w:rsidR="000D2A4A">
        <w:rPr>
          <w:rFonts w:ascii="Garamond" w:hAnsi="Garamond" w:cstheme="minorHAnsi"/>
          <w:color w:val="000000" w:themeColor="text1"/>
          <w:sz w:val="22"/>
          <w:szCs w:val="22"/>
          <w:lang w:val="en-GB" w:eastAsia="zh-CN"/>
        </w:rPr>
        <w:t>document</w:t>
      </w:r>
      <w:r w:rsidR="00D2292E">
        <w:rPr>
          <w:rFonts w:ascii="Garamond" w:hAnsi="Garamond" w:cstheme="minorHAnsi"/>
          <w:color w:val="000000" w:themeColor="text1"/>
          <w:sz w:val="22"/>
          <w:szCs w:val="22"/>
          <w:lang w:val="en-GB" w:eastAsia="zh-CN"/>
        </w:rPr>
        <w:t xml:space="preserve"> every consecutive year</w:t>
      </w:r>
      <w:r w:rsidR="00D33F35">
        <w:rPr>
          <w:rFonts w:ascii="Garamond" w:hAnsi="Garamond" w:cstheme="minorHAnsi"/>
          <w:color w:val="000000" w:themeColor="text1"/>
          <w:sz w:val="22"/>
          <w:szCs w:val="22"/>
          <w:lang w:val="en-GB" w:eastAsia="zh-CN"/>
        </w:rPr>
        <w:t xml:space="preserve">. The </w:t>
      </w:r>
      <w:r w:rsidR="00B14DE0">
        <w:rPr>
          <w:rFonts w:ascii="Garamond" w:hAnsi="Garamond" w:cstheme="minorHAnsi"/>
          <w:color w:val="000000" w:themeColor="text1"/>
          <w:sz w:val="22"/>
          <w:szCs w:val="22"/>
          <w:lang w:val="en-GB" w:eastAsia="zh-CN"/>
        </w:rPr>
        <w:t>Corporation</w:t>
      </w:r>
      <w:r w:rsidR="00611261">
        <w:rPr>
          <w:rFonts w:ascii="Garamond" w:hAnsi="Garamond" w:cstheme="minorHAnsi"/>
          <w:color w:val="000000" w:themeColor="text1"/>
          <w:sz w:val="22"/>
          <w:szCs w:val="22"/>
          <w:lang w:val="en-GB" w:eastAsia="zh-CN"/>
        </w:rPr>
        <w:t xml:space="preserve"> </w:t>
      </w:r>
      <w:r w:rsidR="00D9696B">
        <w:rPr>
          <w:rFonts w:ascii="Garamond" w:hAnsi="Garamond" w:cstheme="minorHAnsi"/>
          <w:color w:val="000000" w:themeColor="text1"/>
          <w:sz w:val="22"/>
          <w:szCs w:val="22"/>
          <w:lang w:val="en-GB" w:eastAsia="zh-CN"/>
        </w:rPr>
        <w:t>is financ</w:t>
      </w:r>
      <w:r>
        <w:rPr>
          <w:rFonts w:ascii="Garamond" w:hAnsi="Garamond" w:cstheme="minorHAnsi"/>
          <w:color w:val="000000" w:themeColor="text1"/>
          <w:sz w:val="22"/>
          <w:szCs w:val="22"/>
          <w:lang w:val="en-GB" w:eastAsia="zh-CN"/>
        </w:rPr>
        <w:t>e</w:t>
      </w:r>
      <w:r w:rsidR="00D9696B">
        <w:rPr>
          <w:rFonts w:ascii="Garamond" w:hAnsi="Garamond" w:cstheme="minorHAnsi"/>
          <w:color w:val="000000" w:themeColor="text1"/>
          <w:sz w:val="22"/>
          <w:szCs w:val="22"/>
          <w:lang w:val="en-GB" w:eastAsia="zh-CN"/>
        </w:rPr>
        <w:t xml:space="preserve"> driven and ambitious revenue and profit goals are postulated each year</w:t>
      </w:r>
      <w:r w:rsidR="00D9696B" w:rsidRPr="00D9696B">
        <w:rPr>
          <w:rFonts w:ascii="Garamond" w:hAnsi="Garamond" w:cstheme="minorHAnsi"/>
          <w:color w:val="000000" w:themeColor="text1"/>
          <w:sz w:val="22"/>
          <w:szCs w:val="22"/>
          <w:lang w:val="en-GB" w:eastAsia="zh-CN"/>
        </w:rPr>
        <w:t xml:space="preserve"> </w:t>
      </w:r>
      <w:r w:rsidR="00D9696B">
        <w:rPr>
          <w:rFonts w:ascii="Garamond" w:hAnsi="Garamond" w:cstheme="minorHAnsi"/>
          <w:color w:val="000000" w:themeColor="text1"/>
          <w:sz w:val="22"/>
          <w:szCs w:val="22"/>
          <w:lang w:val="en-GB" w:eastAsia="zh-CN"/>
        </w:rPr>
        <w:t>to secure the shareholder value. In order to achieve the goals, the corporation has</w:t>
      </w:r>
      <w:r w:rsidR="00611261">
        <w:rPr>
          <w:rFonts w:ascii="Garamond" w:hAnsi="Garamond" w:cstheme="minorHAnsi"/>
          <w:color w:val="000000" w:themeColor="text1"/>
          <w:sz w:val="22"/>
          <w:szCs w:val="22"/>
          <w:lang w:val="en-GB" w:eastAsia="zh-CN"/>
        </w:rPr>
        <w:t xml:space="preserve"> to grow, scale up operations for improving returns of scales, </w:t>
      </w:r>
      <w:r w:rsidR="00D9696B">
        <w:rPr>
          <w:rFonts w:ascii="Garamond" w:hAnsi="Garamond" w:cstheme="minorHAnsi"/>
          <w:color w:val="000000" w:themeColor="text1"/>
          <w:sz w:val="22"/>
          <w:szCs w:val="22"/>
          <w:lang w:val="en-GB" w:eastAsia="zh-CN"/>
        </w:rPr>
        <w:t xml:space="preserve">and </w:t>
      </w:r>
      <w:r w:rsidR="00611261">
        <w:rPr>
          <w:rFonts w:ascii="Garamond" w:hAnsi="Garamond" w:cstheme="minorHAnsi"/>
          <w:color w:val="000000" w:themeColor="text1"/>
          <w:sz w:val="22"/>
          <w:szCs w:val="22"/>
          <w:lang w:val="en-GB" w:eastAsia="zh-CN"/>
        </w:rPr>
        <w:t>leverage resources and assets</w:t>
      </w:r>
      <w:r w:rsidR="00D9696B">
        <w:rPr>
          <w:rFonts w:ascii="Garamond" w:hAnsi="Garamond" w:cstheme="minorHAnsi"/>
          <w:color w:val="000000" w:themeColor="text1"/>
          <w:sz w:val="22"/>
          <w:szCs w:val="22"/>
          <w:lang w:val="en-GB" w:eastAsia="zh-CN"/>
        </w:rPr>
        <w:t xml:space="preserve">. </w:t>
      </w:r>
      <w:r w:rsidR="00D01BFB">
        <w:rPr>
          <w:rFonts w:ascii="Garamond" w:hAnsi="Garamond" w:cstheme="minorHAnsi"/>
          <w:color w:val="000000" w:themeColor="text1"/>
          <w:sz w:val="22"/>
          <w:szCs w:val="22"/>
          <w:lang w:val="en-GB" w:eastAsia="zh-CN"/>
        </w:rPr>
        <w:t>Recently, s</w:t>
      </w:r>
      <w:r w:rsidR="003147EF">
        <w:rPr>
          <w:rFonts w:ascii="Garamond" w:hAnsi="Garamond" w:cstheme="minorHAnsi"/>
          <w:color w:val="000000" w:themeColor="text1"/>
          <w:sz w:val="22"/>
          <w:szCs w:val="22"/>
          <w:lang w:val="en-GB" w:eastAsia="zh-CN"/>
        </w:rPr>
        <w:t>everal</w:t>
      </w:r>
      <w:r w:rsidR="00D01BFB">
        <w:rPr>
          <w:rFonts w:ascii="Garamond" w:hAnsi="Garamond" w:cstheme="minorHAnsi"/>
          <w:color w:val="000000" w:themeColor="text1"/>
          <w:sz w:val="22"/>
          <w:szCs w:val="22"/>
          <w:lang w:val="en-GB" w:eastAsia="zh-CN"/>
        </w:rPr>
        <w:t xml:space="preserve"> external</w:t>
      </w:r>
      <w:r w:rsidR="003147EF">
        <w:rPr>
          <w:rFonts w:ascii="Garamond" w:hAnsi="Garamond" w:cstheme="minorHAnsi"/>
          <w:color w:val="000000" w:themeColor="text1"/>
          <w:sz w:val="22"/>
          <w:szCs w:val="22"/>
          <w:lang w:val="en-GB" w:eastAsia="zh-CN"/>
        </w:rPr>
        <w:t xml:space="preserve"> factors challenge the goals,</w:t>
      </w:r>
      <w:r w:rsidR="00D01BFB">
        <w:rPr>
          <w:rFonts w:ascii="Garamond" w:hAnsi="Garamond" w:cstheme="minorHAnsi"/>
          <w:color w:val="000000" w:themeColor="text1"/>
          <w:sz w:val="22"/>
          <w:szCs w:val="22"/>
          <w:lang w:val="en-GB" w:eastAsia="zh-CN"/>
        </w:rPr>
        <w:t xml:space="preserve"> most notably the </w:t>
      </w:r>
      <w:r w:rsidR="00AB1255">
        <w:rPr>
          <w:rFonts w:ascii="Garamond" w:hAnsi="Garamond" w:cstheme="minorHAnsi"/>
          <w:color w:val="000000" w:themeColor="text1"/>
          <w:sz w:val="22"/>
          <w:szCs w:val="22"/>
          <w:lang w:val="en-GB" w:eastAsia="zh-CN"/>
        </w:rPr>
        <w:t>trade</w:t>
      </w:r>
      <w:r w:rsidR="00D01BFB">
        <w:rPr>
          <w:rFonts w:ascii="Garamond" w:hAnsi="Garamond" w:cstheme="minorHAnsi"/>
          <w:color w:val="000000" w:themeColor="text1"/>
          <w:sz w:val="22"/>
          <w:szCs w:val="22"/>
          <w:lang w:val="en-GB" w:eastAsia="zh-CN"/>
        </w:rPr>
        <w:t xml:space="preserve"> war</w:t>
      </w:r>
      <w:r w:rsidR="0047052F">
        <w:rPr>
          <w:rFonts w:ascii="Garamond" w:hAnsi="Garamond" w:cstheme="minorHAnsi"/>
          <w:color w:val="000000" w:themeColor="text1"/>
          <w:sz w:val="22"/>
          <w:szCs w:val="22"/>
          <w:lang w:val="en-GB" w:eastAsia="zh-CN"/>
        </w:rPr>
        <w:t xml:space="preserve"> with China</w:t>
      </w:r>
      <w:r w:rsidR="00D01BFB">
        <w:rPr>
          <w:rFonts w:ascii="Garamond" w:hAnsi="Garamond" w:cstheme="minorHAnsi"/>
          <w:color w:val="000000" w:themeColor="text1"/>
          <w:sz w:val="22"/>
          <w:szCs w:val="22"/>
          <w:lang w:val="en-GB" w:eastAsia="zh-CN"/>
        </w:rPr>
        <w:t>. Several</w:t>
      </w:r>
      <w:r w:rsidR="0089500D">
        <w:rPr>
          <w:rFonts w:ascii="Garamond" w:hAnsi="Garamond" w:cstheme="minorHAnsi"/>
          <w:color w:val="000000" w:themeColor="text1"/>
          <w:sz w:val="22"/>
          <w:szCs w:val="22"/>
          <w:lang w:val="en-GB" w:eastAsia="zh-CN"/>
        </w:rPr>
        <w:t xml:space="preserve"> </w:t>
      </w:r>
      <w:r w:rsidR="003147EF">
        <w:rPr>
          <w:rFonts w:ascii="Garamond" w:hAnsi="Garamond" w:cstheme="minorHAnsi"/>
          <w:color w:val="000000" w:themeColor="text1"/>
          <w:sz w:val="22"/>
          <w:szCs w:val="22"/>
          <w:lang w:val="en-GB" w:eastAsia="zh-CN"/>
        </w:rPr>
        <w:t>decisions</w:t>
      </w:r>
      <w:r w:rsidR="0089500D">
        <w:rPr>
          <w:rFonts w:ascii="Garamond" w:hAnsi="Garamond" w:cstheme="minorHAnsi"/>
          <w:color w:val="000000" w:themeColor="text1"/>
          <w:sz w:val="22"/>
          <w:szCs w:val="22"/>
          <w:lang w:val="en-GB" w:eastAsia="zh-CN"/>
        </w:rPr>
        <w:t xml:space="preserve"> </w:t>
      </w:r>
      <w:r w:rsidR="003147EF">
        <w:rPr>
          <w:rFonts w:ascii="Garamond" w:hAnsi="Garamond" w:cstheme="minorHAnsi"/>
          <w:color w:val="000000" w:themeColor="text1"/>
          <w:sz w:val="22"/>
          <w:szCs w:val="22"/>
          <w:lang w:val="en-GB" w:eastAsia="zh-CN"/>
        </w:rPr>
        <w:t>have been taken to compensate the headwinds</w:t>
      </w:r>
      <w:r w:rsidR="00D01BFB">
        <w:rPr>
          <w:rFonts w:ascii="Garamond" w:hAnsi="Garamond" w:cstheme="minorHAnsi"/>
          <w:color w:val="000000" w:themeColor="text1"/>
          <w:sz w:val="22"/>
          <w:szCs w:val="22"/>
          <w:lang w:val="en-GB" w:eastAsia="zh-CN"/>
        </w:rPr>
        <w:t>, some of them tough</w:t>
      </w:r>
      <w:r w:rsidR="003147EF">
        <w:rPr>
          <w:rFonts w:ascii="Garamond" w:hAnsi="Garamond" w:cstheme="minorHAnsi"/>
          <w:color w:val="000000" w:themeColor="text1"/>
          <w:sz w:val="22"/>
          <w:szCs w:val="22"/>
          <w:lang w:val="en-GB" w:eastAsia="zh-CN"/>
        </w:rPr>
        <w:t>.</w:t>
      </w:r>
    </w:p>
    <w:p w14:paraId="402093C6" w14:textId="77777777" w:rsidR="00203B28" w:rsidRDefault="00203B28" w:rsidP="0089500D">
      <w:pPr>
        <w:pStyle w:val="ListParagraph"/>
        <w:numPr>
          <w:ilvl w:val="0"/>
          <w:numId w:val="13"/>
        </w:numPr>
        <w:ind w:left="709" w:hanging="283"/>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Cut </w:t>
      </w:r>
      <w:r w:rsidR="00A81976">
        <w:rPr>
          <w:rFonts w:ascii="Garamond" w:hAnsi="Garamond" w:cstheme="minorHAnsi"/>
          <w:color w:val="000000" w:themeColor="text1"/>
          <w:sz w:val="22"/>
          <w:szCs w:val="22"/>
          <w:lang w:val="en-GB" w:eastAsia="zh-CN"/>
        </w:rPr>
        <w:t>labour</w:t>
      </w:r>
      <w:r>
        <w:rPr>
          <w:rFonts w:ascii="Garamond" w:hAnsi="Garamond" w:cstheme="minorHAnsi"/>
          <w:color w:val="000000" w:themeColor="text1"/>
          <w:sz w:val="22"/>
          <w:szCs w:val="22"/>
          <w:lang w:val="en-GB" w:eastAsia="zh-CN"/>
        </w:rPr>
        <w:t xml:space="preserve"> costs and raise synergies: </w:t>
      </w:r>
      <w:r w:rsidR="0089500D">
        <w:rPr>
          <w:rFonts w:ascii="Garamond" w:hAnsi="Garamond" w:cstheme="minorHAnsi"/>
          <w:color w:val="000000" w:themeColor="text1"/>
          <w:sz w:val="22"/>
          <w:szCs w:val="22"/>
          <w:lang w:val="en-GB" w:eastAsia="zh-CN"/>
        </w:rPr>
        <w:t xml:space="preserve">Measures like hiring freeze and </w:t>
      </w:r>
      <w:r>
        <w:rPr>
          <w:rFonts w:ascii="Garamond" w:hAnsi="Garamond" w:cstheme="minorHAnsi"/>
          <w:color w:val="000000" w:themeColor="text1"/>
          <w:sz w:val="22"/>
          <w:szCs w:val="22"/>
          <w:lang w:val="en-GB" w:eastAsia="zh-CN"/>
        </w:rPr>
        <w:t>travel ban</w:t>
      </w:r>
      <w:r w:rsidR="0089500D">
        <w:rPr>
          <w:rFonts w:ascii="Garamond" w:hAnsi="Garamond" w:cstheme="minorHAnsi"/>
          <w:color w:val="000000" w:themeColor="text1"/>
          <w:sz w:val="22"/>
          <w:szCs w:val="22"/>
          <w:lang w:val="en-GB" w:eastAsia="zh-CN"/>
        </w:rPr>
        <w:t xml:space="preserve"> helped to reduce the costs immediately</w:t>
      </w:r>
      <w:r w:rsidR="00D01BFB">
        <w:rPr>
          <w:rFonts w:ascii="Garamond" w:hAnsi="Garamond" w:cstheme="minorHAnsi"/>
          <w:color w:val="000000" w:themeColor="text1"/>
          <w:sz w:val="22"/>
          <w:szCs w:val="22"/>
          <w:lang w:val="en-GB" w:eastAsia="zh-CN"/>
        </w:rPr>
        <w:t xml:space="preserve">. </w:t>
      </w:r>
      <w:r w:rsidR="0089500D">
        <w:rPr>
          <w:rFonts w:ascii="Garamond" w:hAnsi="Garamond" w:cstheme="minorHAnsi"/>
          <w:color w:val="000000" w:themeColor="text1"/>
          <w:sz w:val="22"/>
          <w:szCs w:val="22"/>
          <w:lang w:val="en-GB" w:eastAsia="zh-CN"/>
        </w:rPr>
        <w:t xml:space="preserve">Further, the </w:t>
      </w:r>
      <w:r>
        <w:rPr>
          <w:rFonts w:ascii="Garamond" w:hAnsi="Garamond" w:cstheme="minorHAnsi"/>
          <w:color w:val="000000" w:themeColor="text1"/>
          <w:sz w:val="22"/>
          <w:szCs w:val="22"/>
          <w:lang w:val="en-GB" w:eastAsia="zh-CN"/>
        </w:rPr>
        <w:t xml:space="preserve">merging </w:t>
      </w:r>
      <w:r w:rsidR="0089500D">
        <w:rPr>
          <w:rFonts w:ascii="Garamond" w:hAnsi="Garamond" w:cstheme="minorHAnsi"/>
          <w:color w:val="000000" w:themeColor="text1"/>
          <w:sz w:val="22"/>
          <w:szCs w:val="22"/>
          <w:lang w:val="en-GB" w:eastAsia="zh-CN"/>
        </w:rPr>
        <w:t xml:space="preserve">of strategic </w:t>
      </w:r>
      <w:r>
        <w:rPr>
          <w:rFonts w:ascii="Garamond" w:hAnsi="Garamond" w:cstheme="minorHAnsi"/>
          <w:color w:val="000000" w:themeColor="text1"/>
          <w:sz w:val="22"/>
          <w:szCs w:val="22"/>
          <w:lang w:val="en-GB" w:eastAsia="zh-CN"/>
        </w:rPr>
        <w:t>divisions and sales regions</w:t>
      </w:r>
      <w:r w:rsidR="0089500D">
        <w:rPr>
          <w:rFonts w:ascii="Garamond" w:hAnsi="Garamond" w:cstheme="minorHAnsi"/>
          <w:color w:val="000000" w:themeColor="text1"/>
          <w:sz w:val="22"/>
          <w:szCs w:val="22"/>
          <w:lang w:val="en-GB" w:eastAsia="zh-CN"/>
        </w:rPr>
        <w:t xml:space="preserve"> </w:t>
      </w:r>
      <w:r w:rsidR="00D01BFB">
        <w:rPr>
          <w:rFonts w:ascii="Garamond" w:hAnsi="Garamond" w:cstheme="minorHAnsi"/>
          <w:color w:val="000000" w:themeColor="text1"/>
          <w:sz w:val="22"/>
          <w:szCs w:val="22"/>
          <w:lang w:val="en-GB" w:eastAsia="zh-CN"/>
        </w:rPr>
        <w:t xml:space="preserve">enabled </w:t>
      </w:r>
      <w:r w:rsidR="000D7396">
        <w:rPr>
          <w:rFonts w:ascii="Garamond" w:hAnsi="Garamond" w:cstheme="minorHAnsi"/>
          <w:color w:val="000000" w:themeColor="text1"/>
          <w:sz w:val="22"/>
          <w:szCs w:val="22"/>
          <w:lang w:val="en-GB" w:eastAsia="zh-CN"/>
        </w:rPr>
        <w:t xml:space="preserve">the Corporation to </w:t>
      </w:r>
      <w:r w:rsidR="00D01BFB">
        <w:rPr>
          <w:rFonts w:ascii="Garamond" w:hAnsi="Garamond" w:cstheme="minorHAnsi"/>
          <w:color w:val="000000" w:themeColor="text1"/>
          <w:sz w:val="22"/>
          <w:szCs w:val="22"/>
          <w:lang w:val="en-GB" w:eastAsia="zh-CN"/>
        </w:rPr>
        <w:t>mak</w:t>
      </w:r>
      <w:r w:rsidR="000D7396">
        <w:rPr>
          <w:rFonts w:ascii="Garamond" w:hAnsi="Garamond" w:cstheme="minorHAnsi"/>
          <w:color w:val="000000" w:themeColor="text1"/>
          <w:sz w:val="22"/>
          <w:szCs w:val="22"/>
          <w:lang w:val="en-GB" w:eastAsia="zh-CN"/>
        </w:rPr>
        <w:t>e</w:t>
      </w:r>
      <w:r w:rsidR="00D01BFB">
        <w:rPr>
          <w:rFonts w:ascii="Garamond" w:hAnsi="Garamond" w:cstheme="minorHAnsi"/>
          <w:color w:val="000000" w:themeColor="text1"/>
          <w:sz w:val="22"/>
          <w:szCs w:val="22"/>
          <w:lang w:val="en-GB" w:eastAsia="zh-CN"/>
        </w:rPr>
        <w:t xml:space="preserve"> use of synergies e.g. in management.</w:t>
      </w:r>
      <w:r w:rsidR="0047052F">
        <w:rPr>
          <w:rFonts w:ascii="Garamond" w:hAnsi="Garamond" w:cstheme="minorHAnsi"/>
          <w:color w:val="000000" w:themeColor="text1"/>
          <w:sz w:val="22"/>
          <w:szCs w:val="22"/>
          <w:lang w:val="en-GB" w:eastAsia="zh-CN"/>
        </w:rPr>
        <w:t xml:space="preserve"> In some cases, employees have been laid off. On the other hand, profitable companies have been acquired</w:t>
      </w:r>
      <w:r w:rsidR="00BB1AC5">
        <w:rPr>
          <w:rFonts w:ascii="Garamond" w:hAnsi="Garamond" w:cstheme="minorHAnsi"/>
          <w:color w:val="000000" w:themeColor="text1"/>
          <w:sz w:val="22"/>
          <w:szCs w:val="22"/>
          <w:lang w:val="en-GB" w:eastAsia="zh-CN"/>
        </w:rPr>
        <w:t>,</w:t>
      </w:r>
      <w:r w:rsidR="0047052F">
        <w:rPr>
          <w:rFonts w:ascii="Garamond" w:hAnsi="Garamond" w:cstheme="minorHAnsi"/>
          <w:color w:val="000000" w:themeColor="text1"/>
          <w:sz w:val="22"/>
          <w:szCs w:val="22"/>
          <w:lang w:val="en-GB" w:eastAsia="zh-CN"/>
        </w:rPr>
        <w:t xml:space="preserve"> and </w:t>
      </w:r>
      <w:r w:rsidR="00BB1AC5">
        <w:rPr>
          <w:rFonts w:ascii="Garamond" w:hAnsi="Garamond" w:cstheme="minorHAnsi"/>
          <w:color w:val="000000" w:themeColor="text1"/>
          <w:sz w:val="22"/>
          <w:szCs w:val="22"/>
          <w:lang w:val="en-GB" w:eastAsia="zh-CN"/>
        </w:rPr>
        <w:t xml:space="preserve">their products and staff </w:t>
      </w:r>
      <w:r w:rsidR="0047052F">
        <w:rPr>
          <w:rFonts w:ascii="Garamond" w:hAnsi="Garamond" w:cstheme="minorHAnsi"/>
          <w:color w:val="000000" w:themeColor="text1"/>
          <w:sz w:val="22"/>
          <w:szCs w:val="22"/>
          <w:lang w:val="en-GB" w:eastAsia="zh-CN"/>
        </w:rPr>
        <w:t>integrated.</w:t>
      </w:r>
      <w:r w:rsidR="000D7396">
        <w:rPr>
          <w:rFonts w:ascii="Garamond" w:hAnsi="Garamond" w:cstheme="minorHAnsi"/>
          <w:color w:val="000000" w:themeColor="text1"/>
          <w:sz w:val="22"/>
          <w:szCs w:val="22"/>
          <w:lang w:val="en-GB" w:eastAsia="zh-CN"/>
        </w:rPr>
        <w:t xml:space="preserve"> </w:t>
      </w:r>
      <w:r w:rsidR="00E82221">
        <w:rPr>
          <w:rFonts w:ascii="Garamond" w:hAnsi="Garamond" w:cstheme="minorHAnsi"/>
          <w:color w:val="000000" w:themeColor="text1"/>
          <w:sz w:val="22"/>
          <w:szCs w:val="22"/>
          <w:lang w:val="en-GB" w:eastAsia="zh-CN"/>
        </w:rPr>
        <w:t>In that course, t</w:t>
      </w:r>
      <w:r w:rsidR="000D7396">
        <w:rPr>
          <w:rFonts w:ascii="Garamond" w:hAnsi="Garamond" w:cstheme="minorHAnsi"/>
          <w:color w:val="000000" w:themeColor="text1"/>
          <w:sz w:val="22"/>
          <w:szCs w:val="22"/>
          <w:lang w:val="en-GB" w:eastAsia="zh-CN"/>
        </w:rPr>
        <w:t>h</w:t>
      </w:r>
      <w:r w:rsidR="00E82221">
        <w:rPr>
          <w:rFonts w:ascii="Garamond" w:hAnsi="Garamond" w:cstheme="minorHAnsi"/>
          <w:color w:val="000000" w:themeColor="text1"/>
          <w:sz w:val="22"/>
          <w:szCs w:val="22"/>
          <w:lang w:val="en-GB" w:eastAsia="zh-CN"/>
        </w:rPr>
        <w:t>e HR management gained more importance within the Corporation</w:t>
      </w:r>
      <w:r w:rsidR="000D7396">
        <w:rPr>
          <w:rFonts w:ascii="Garamond" w:hAnsi="Garamond" w:cstheme="minorHAnsi"/>
          <w:color w:val="000000" w:themeColor="text1"/>
          <w:sz w:val="22"/>
          <w:szCs w:val="22"/>
          <w:lang w:val="en-GB" w:eastAsia="zh-CN"/>
        </w:rPr>
        <w:t>.</w:t>
      </w:r>
    </w:p>
    <w:p w14:paraId="3CD1D757" w14:textId="77777777" w:rsidR="00203B28" w:rsidRDefault="00203B28" w:rsidP="0089500D">
      <w:pPr>
        <w:pStyle w:val="ListParagraph"/>
        <w:numPr>
          <w:ilvl w:val="0"/>
          <w:numId w:val="13"/>
        </w:numPr>
        <w:ind w:left="709" w:hanging="283"/>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Remix and resource products:</w:t>
      </w:r>
      <w:r w:rsidR="00D01BFB">
        <w:rPr>
          <w:rFonts w:ascii="Garamond" w:hAnsi="Garamond" w:cstheme="minorHAnsi"/>
          <w:color w:val="000000" w:themeColor="text1"/>
          <w:sz w:val="22"/>
          <w:szCs w:val="22"/>
          <w:lang w:val="en-GB" w:eastAsia="zh-CN"/>
        </w:rPr>
        <w:t xml:space="preserve"> Product categories that turned unprofitable, e.g. those with low production depth but high steel content, have been discontinued. Other categories e.g. tools or accessories sourced from Japan or Germany have been promoted.</w:t>
      </w:r>
      <w:r w:rsidR="0047052F">
        <w:rPr>
          <w:rFonts w:ascii="Garamond" w:hAnsi="Garamond" w:cstheme="minorHAnsi"/>
          <w:color w:val="000000" w:themeColor="text1"/>
          <w:sz w:val="22"/>
          <w:szCs w:val="22"/>
          <w:lang w:val="en-GB" w:eastAsia="zh-CN"/>
        </w:rPr>
        <w:t xml:space="preserve"> At the same time, the supply basis for a couple of product categories has been shifted away from China.</w:t>
      </w:r>
    </w:p>
    <w:p w14:paraId="593EF839" w14:textId="77777777" w:rsidR="00203B28" w:rsidRDefault="00203B28" w:rsidP="0089500D">
      <w:pPr>
        <w:pStyle w:val="ListParagraph"/>
        <w:numPr>
          <w:ilvl w:val="0"/>
          <w:numId w:val="13"/>
        </w:numPr>
        <w:ind w:left="709" w:hanging="283"/>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Adopt ‘Made in US’</w:t>
      </w:r>
      <w:r w:rsidR="000D2A4A">
        <w:rPr>
          <w:rFonts w:ascii="Garamond" w:hAnsi="Garamond" w:cstheme="minorHAnsi"/>
          <w:color w:val="000000" w:themeColor="text1"/>
          <w:sz w:val="22"/>
          <w:szCs w:val="22"/>
          <w:lang w:val="en-GB" w:eastAsia="zh-CN"/>
        </w:rPr>
        <w:t xml:space="preserve">: The renaissance of products that are demonstrably made in the US encouraged the Corporation to create ‘Made in the US’ product lines for all categories where possible. These products not only have a cost benefit due to avoided tariffs, </w:t>
      </w:r>
      <w:r w:rsidR="0087493D">
        <w:rPr>
          <w:rFonts w:ascii="Garamond" w:hAnsi="Garamond" w:cstheme="minorHAnsi"/>
          <w:color w:val="000000" w:themeColor="text1"/>
          <w:sz w:val="22"/>
          <w:szCs w:val="22"/>
          <w:lang w:val="en-GB" w:eastAsia="zh-CN"/>
        </w:rPr>
        <w:t>the marketing of ‘</w:t>
      </w:r>
      <w:r w:rsidR="000D2A4A">
        <w:rPr>
          <w:rFonts w:ascii="Garamond" w:hAnsi="Garamond" w:cstheme="minorHAnsi"/>
          <w:color w:val="000000" w:themeColor="text1"/>
          <w:sz w:val="22"/>
          <w:szCs w:val="22"/>
          <w:lang w:val="en-GB" w:eastAsia="zh-CN"/>
        </w:rPr>
        <w:t xml:space="preserve">Made in the US’ </w:t>
      </w:r>
      <w:r w:rsidR="0087493D">
        <w:rPr>
          <w:rFonts w:ascii="Garamond" w:hAnsi="Garamond" w:cstheme="minorHAnsi"/>
          <w:color w:val="000000" w:themeColor="text1"/>
          <w:sz w:val="22"/>
          <w:szCs w:val="22"/>
          <w:lang w:val="en-GB" w:eastAsia="zh-CN"/>
        </w:rPr>
        <w:t xml:space="preserve">labelled </w:t>
      </w:r>
      <w:r w:rsidR="000D2A4A">
        <w:rPr>
          <w:rFonts w:ascii="Garamond" w:hAnsi="Garamond" w:cstheme="minorHAnsi"/>
          <w:color w:val="000000" w:themeColor="text1"/>
          <w:sz w:val="22"/>
          <w:szCs w:val="22"/>
          <w:lang w:val="en-GB" w:eastAsia="zh-CN"/>
        </w:rPr>
        <w:t xml:space="preserve">products </w:t>
      </w:r>
      <w:r w:rsidR="0087493D">
        <w:rPr>
          <w:rFonts w:ascii="Garamond" w:hAnsi="Garamond" w:cstheme="minorHAnsi"/>
          <w:color w:val="000000" w:themeColor="text1"/>
          <w:sz w:val="22"/>
          <w:szCs w:val="22"/>
          <w:lang w:val="en-GB" w:eastAsia="zh-CN"/>
        </w:rPr>
        <w:t>proved to be a success</w:t>
      </w:r>
      <w:r w:rsidR="0047052F">
        <w:rPr>
          <w:rFonts w:ascii="Garamond" w:hAnsi="Garamond" w:cstheme="minorHAnsi"/>
          <w:color w:val="000000" w:themeColor="text1"/>
          <w:sz w:val="22"/>
          <w:szCs w:val="22"/>
          <w:lang w:val="en-GB" w:eastAsia="zh-CN"/>
        </w:rPr>
        <w:t xml:space="preserve"> in the US where the Corporation has a good stance</w:t>
      </w:r>
      <w:r w:rsidR="0087493D">
        <w:rPr>
          <w:rFonts w:ascii="Garamond" w:hAnsi="Garamond" w:cstheme="minorHAnsi"/>
          <w:color w:val="000000" w:themeColor="text1"/>
          <w:sz w:val="22"/>
          <w:szCs w:val="22"/>
          <w:lang w:val="en-GB" w:eastAsia="zh-CN"/>
        </w:rPr>
        <w:t>.</w:t>
      </w:r>
    </w:p>
    <w:p w14:paraId="5FC597D1" w14:textId="77777777" w:rsidR="006B5E5D" w:rsidRPr="008D3A3C" w:rsidRDefault="006B5E5D" w:rsidP="00C32603">
      <w:pPr>
        <w:jc w:val="both"/>
        <w:rPr>
          <w:rFonts w:ascii="Garamond" w:hAnsi="Garamond"/>
          <w:lang w:val="en-GB" w:eastAsia="zh-CN"/>
        </w:rPr>
      </w:pPr>
    </w:p>
    <w:p w14:paraId="3A5E2975" w14:textId="77777777" w:rsidR="00656EF8" w:rsidRPr="008D3A3C" w:rsidRDefault="00523F4D" w:rsidP="00C32603">
      <w:pPr>
        <w:pStyle w:val="Heading2"/>
        <w:jc w:val="both"/>
        <w:rPr>
          <w:rFonts w:ascii="Garamond" w:hAnsi="Garamond" w:cstheme="minorHAnsi"/>
          <w:szCs w:val="22"/>
          <w:lang w:val="en-GB" w:eastAsia="zh-CN"/>
        </w:rPr>
      </w:pPr>
      <w:bookmarkStart w:id="16" w:name="_Toc29503623"/>
      <w:r w:rsidRPr="008D3A3C">
        <w:rPr>
          <w:rFonts w:ascii="Garamond" w:hAnsi="Garamond" w:cstheme="minorHAnsi"/>
          <w:szCs w:val="22"/>
          <w:lang w:val="en-GB"/>
        </w:rPr>
        <w:t xml:space="preserve">Potential implications on the organisation and </w:t>
      </w:r>
      <w:r w:rsidR="00812E36" w:rsidRPr="008D3A3C">
        <w:rPr>
          <w:rFonts w:ascii="Garamond" w:hAnsi="Garamond" w:cstheme="minorHAnsi"/>
          <w:szCs w:val="22"/>
          <w:lang w:val="en-GB"/>
        </w:rPr>
        <w:t>future d</w:t>
      </w:r>
      <w:r w:rsidR="00656EF8" w:rsidRPr="008D3A3C">
        <w:rPr>
          <w:rFonts w:ascii="Garamond" w:hAnsi="Garamond" w:cstheme="minorHAnsi"/>
          <w:szCs w:val="22"/>
          <w:lang w:val="en-GB"/>
        </w:rPr>
        <w:t>ecisions</w:t>
      </w:r>
      <w:bookmarkEnd w:id="16"/>
    </w:p>
    <w:p w14:paraId="496942FF" w14:textId="77777777" w:rsidR="003147EF" w:rsidRDefault="003147EF" w:rsidP="00C32603">
      <w:pPr>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Decisions made in the past aimed at utilizing the Corporation’s strengths to overcome threats while its weaknesses </w:t>
      </w:r>
      <w:r w:rsidR="00B7157A">
        <w:rPr>
          <w:rFonts w:ascii="Garamond" w:hAnsi="Garamond" w:cstheme="minorHAnsi"/>
          <w:color w:val="000000" w:themeColor="text1"/>
          <w:sz w:val="22"/>
          <w:szCs w:val="22"/>
          <w:lang w:val="en-GB" w:eastAsia="zh-CN"/>
        </w:rPr>
        <w:t xml:space="preserve">have been </w:t>
      </w:r>
      <w:r>
        <w:rPr>
          <w:rFonts w:ascii="Garamond" w:hAnsi="Garamond" w:cstheme="minorHAnsi"/>
          <w:color w:val="000000" w:themeColor="text1"/>
          <w:sz w:val="22"/>
          <w:szCs w:val="22"/>
          <w:lang w:val="en-GB" w:eastAsia="zh-CN"/>
        </w:rPr>
        <w:t xml:space="preserve">addressed </w:t>
      </w:r>
      <w:r w:rsidR="00B7157A">
        <w:rPr>
          <w:rFonts w:ascii="Garamond" w:hAnsi="Garamond" w:cstheme="minorHAnsi"/>
          <w:color w:val="000000" w:themeColor="text1"/>
          <w:sz w:val="22"/>
          <w:szCs w:val="22"/>
          <w:lang w:val="en-GB" w:eastAsia="zh-CN"/>
        </w:rPr>
        <w:t>to a lesser extent.</w:t>
      </w:r>
      <w:r>
        <w:rPr>
          <w:rFonts w:ascii="Garamond" w:hAnsi="Garamond" w:cstheme="minorHAnsi"/>
          <w:color w:val="000000" w:themeColor="text1"/>
          <w:sz w:val="22"/>
          <w:szCs w:val="22"/>
          <w:lang w:val="en-GB" w:eastAsia="zh-CN"/>
        </w:rPr>
        <w:t xml:space="preserve"> </w:t>
      </w:r>
      <w:r w:rsidR="00EA6810">
        <w:rPr>
          <w:rFonts w:ascii="Garamond" w:hAnsi="Garamond" w:cstheme="minorHAnsi"/>
          <w:color w:val="000000" w:themeColor="text1"/>
          <w:sz w:val="22"/>
          <w:szCs w:val="22"/>
          <w:lang w:val="en-GB" w:eastAsia="zh-CN"/>
        </w:rPr>
        <w:t xml:space="preserve">Reasons are certainly the time frame and the amount of investment to be made. </w:t>
      </w:r>
      <w:r w:rsidR="000232DE">
        <w:rPr>
          <w:rFonts w:ascii="Garamond" w:hAnsi="Garamond" w:cstheme="minorHAnsi"/>
          <w:color w:val="000000" w:themeColor="text1"/>
          <w:sz w:val="22"/>
          <w:szCs w:val="22"/>
          <w:lang w:val="en-GB" w:eastAsia="zh-CN"/>
        </w:rPr>
        <w:t xml:space="preserve">A deteriorating economic situation, however, might push the Corporation towards innovation. </w:t>
      </w:r>
      <w:r w:rsidR="00560D49">
        <w:rPr>
          <w:rFonts w:ascii="Garamond" w:hAnsi="Garamond" w:cstheme="minorHAnsi"/>
          <w:color w:val="000000" w:themeColor="text1"/>
          <w:sz w:val="22"/>
          <w:szCs w:val="22"/>
          <w:lang w:val="en-GB" w:eastAsia="zh-CN"/>
        </w:rPr>
        <w:t xml:space="preserve">Provided the Corporation would be ready to </w:t>
      </w:r>
      <w:r w:rsidR="000232DE">
        <w:rPr>
          <w:rFonts w:ascii="Garamond" w:hAnsi="Garamond" w:cstheme="minorHAnsi"/>
          <w:color w:val="000000" w:themeColor="text1"/>
          <w:sz w:val="22"/>
          <w:szCs w:val="22"/>
          <w:lang w:val="en-GB" w:eastAsia="zh-CN"/>
        </w:rPr>
        <w:t>take bold decisions for the</w:t>
      </w:r>
      <w:r w:rsidR="00560D49">
        <w:rPr>
          <w:rFonts w:ascii="Garamond" w:hAnsi="Garamond" w:cstheme="minorHAnsi"/>
          <w:color w:val="000000" w:themeColor="text1"/>
          <w:sz w:val="22"/>
          <w:szCs w:val="22"/>
          <w:lang w:val="en-GB" w:eastAsia="zh-CN"/>
        </w:rPr>
        <w:t xml:space="preserve"> future</w:t>
      </w:r>
      <w:r w:rsidR="00EA6810">
        <w:rPr>
          <w:rFonts w:ascii="Garamond" w:hAnsi="Garamond" w:cstheme="minorHAnsi"/>
          <w:color w:val="000000" w:themeColor="text1"/>
          <w:sz w:val="22"/>
          <w:szCs w:val="22"/>
          <w:lang w:val="en-GB" w:eastAsia="zh-CN"/>
        </w:rPr>
        <w:t>, I could i</w:t>
      </w:r>
      <w:r w:rsidR="00963C26">
        <w:rPr>
          <w:rFonts w:ascii="Garamond" w:hAnsi="Garamond" w:cstheme="minorHAnsi"/>
          <w:color w:val="000000" w:themeColor="text1"/>
          <w:sz w:val="22"/>
          <w:szCs w:val="22"/>
          <w:lang w:val="en-GB" w:eastAsia="zh-CN"/>
        </w:rPr>
        <w:t>magine the following strategies</w:t>
      </w:r>
      <w:r w:rsidR="00560D49" w:rsidRPr="00560D49">
        <w:rPr>
          <w:rFonts w:ascii="Garamond" w:hAnsi="Garamond" w:cstheme="minorHAnsi"/>
          <w:color w:val="000000" w:themeColor="text1"/>
          <w:sz w:val="22"/>
          <w:szCs w:val="22"/>
          <w:lang w:val="en-GB" w:eastAsia="zh-CN"/>
        </w:rPr>
        <w:t xml:space="preserve"> </w:t>
      </w:r>
      <w:r w:rsidR="00560D49">
        <w:rPr>
          <w:rFonts w:ascii="Garamond" w:hAnsi="Garamond" w:cstheme="minorHAnsi"/>
          <w:color w:val="000000" w:themeColor="text1"/>
          <w:sz w:val="22"/>
          <w:szCs w:val="22"/>
          <w:lang w:val="en-GB" w:eastAsia="zh-CN"/>
        </w:rPr>
        <w:t>to overcome deficiencies and to seize business opportunities</w:t>
      </w:r>
      <w:r w:rsidR="00963C26">
        <w:rPr>
          <w:rFonts w:ascii="Garamond" w:hAnsi="Garamond" w:cstheme="minorHAnsi"/>
          <w:color w:val="000000" w:themeColor="text1"/>
          <w:sz w:val="22"/>
          <w:szCs w:val="22"/>
          <w:lang w:val="en-GB" w:eastAsia="zh-CN"/>
        </w:rPr>
        <w:t>:</w:t>
      </w:r>
    </w:p>
    <w:p w14:paraId="663C1424" w14:textId="77777777" w:rsidR="00EA6810" w:rsidRPr="00927CA0" w:rsidRDefault="00CF4CF4" w:rsidP="001A28DB">
      <w:pPr>
        <w:pStyle w:val="ListParagraph"/>
        <w:numPr>
          <w:ilvl w:val="0"/>
          <w:numId w:val="13"/>
        </w:numPr>
        <w:ind w:left="709" w:hanging="283"/>
        <w:jc w:val="both"/>
        <w:rPr>
          <w:rFonts w:ascii="Garamond" w:hAnsi="Garamond" w:cstheme="minorHAnsi"/>
          <w:color w:val="000000" w:themeColor="text1"/>
          <w:sz w:val="22"/>
          <w:szCs w:val="22"/>
          <w:lang w:val="en-GB" w:eastAsia="zh-CN"/>
        </w:rPr>
      </w:pPr>
      <w:r w:rsidRPr="00927CA0">
        <w:rPr>
          <w:rFonts w:ascii="Garamond" w:hAnsi="Garamond" w:cstheme="minorHAnsi"/>
          <w:color w:val="000000" w:themeColor="text1"/>
          <w:sz w:val="22"/>
          <w:szCs w:val="22"/>
          <w:lang w:val="en-GB" w:eastAsia="zh-CN"/>
        </w:rPr>
        <w:t xml:space="preserve">Further digitalisation </w:t>
      </w:r>
      <w:r w:rsidR="00963C26" w:rsidRPr="00927CA0">
        <w:rPr>
          <w:rFonts w:ascii="Garamond" w:hAnsi="Garamond" w:cstheme="minorHAnsi"/>
          <w:color w:val="000000" w:themeColor="text1"/>
          <w:sz w:val="22"/>
          <w:szCs w:val="22"/>
          <w:lang w:val="en-GB" w:eastAsia="zh-CN"/>
        </w:rPr>
        <w:t>of the manufacturing and ordering processes</w:t>
      </w:r>
      <w:r w:rsidR="00560D49">
        <w:rPr>
          <w:rFonts w:ascii="Garamond" w:hAnsi="Garamond" w:cstheme="minorHAnsi"/>
          <w:color w:val="000000" w:themeColor="text1"/>
          <w:sz w:val="22"/>
          <w:szCs w:val="22"/>
          <w:lang w:val="en-GB" w:eastAsia="zh-CN"/>
        </w:rPr>
        <w:t xml:space="preserve"> </w:t>
      </w:r>
      <w:r w:rsidR="00963C26" w:rsidRPr="00927CA0">
        <w:rPr>
          <w:rFonts w:ascii="Garamond" w:hAnsi="Garamond" w:cstheme="minorHAnsi"/>
          <w:color w:val="000000" w:themeColor="text1"/>
          <w:sz w:val="22"/>
          <w:szCs w:val="22"/>
          <w:lang w:val="en-GB" w:eastAsia="zh-CN"/>
        </w:rPr>
        <w:t xml:space="preserve">would increase </w:t>
      </w:r>
      <w:r w:rsidR="00927CA0" w:rsidRPr="00927CA0">
        <w:rPr>
          <w:rFonts w:ascii="Garamond" w:hAnsi="Garamond" w:cstheme="minorHAnsi"/>
          <w:color w:val="000000" w:themeColor="text1"/>
          <w:sz w:val="22"/>
          <w:szCs w:val="22"/>
          <w:lang w:val="en-GB" w:eastAsia="zh-CN"/>
        </w:rPr>
        <w:t xml:space="preserve">effectivity and by this </w:t>
      </w:r>
      <w:r w:rsidR="00963C26" w:rsidRPr="00927CA0">
        <w:rPr>
          <w:rFonts w:ascii="Garamond" w:hAnsi="Garamond" w:cstheme="minorHAnsi"/>
          <w:color w:val="000000" w:themeColor="text1"/>
          <w:sz w:val="22"/>
          <w:szCs w:val="22"/>
          <w:lang w:val="en-GB" w:eastAsia="zh-CN"/>
        </w:rPr>
        <w:t>profitability</w:t>
      </w:r>
      <w:r w:rsidR="00560D49">
        <w:rPr>
          <w:rFonts w:ascii="Garamond" w:hAnsi="Garamond" w:cstheme="minorHAnsi"/>
          <w:color w:val="000000" w:themeColor="text1"/>
          <w:sz w:val="22"/>
          <w:szCs w:val="22"/>
          <w:lang w:val="en-GB" w:eastAsia="zh-CN"/>
        </w:rPr>
        <w:t>. Ultimately</w:t>
      </w:r>
      <w:r w:rsidR="00927CA0" w:rsidRPr="00927CA0">
        <w:rPr>
          <w:rFonts w:ascii="Garamond" w:hAnsi="Garamond" w:cstheme="minorHAnsi"/>
          <w:color w:val="000000" w:themeColor="text1"/>
          <w:sz w:val="22"/>
          <w:szCs w:val="22"/>
          <w:lang w:val="en-GB" w:eastAsia="zh-CN"/>
        </w:rPr>
        <w:t xml:space="preserve">, </w:t>
      </w:r>
      <w:r w:rsidR="00560D49">
        <w:rPr>
          <w:rFonts w:ascii="Garamond" w:hAnsi="Garamond" w:cstheme="minorHAnsi"/>
          <w:color w:val="000000" w:themeColor="text1"/>
          <w:sz w:val="22"/>
          <w:szCs w:val="22"/>
          <w:lang w:val="en-GB" w:eastAsia="zh-CN"/>
        </w:rPr>
        <w:t xml:space="preserve">it would </w:t>
      </w:r>
      <w:r w:rsidR="00927CA0" w:rsidRPr="00927CA0">
        <w:rPr>
          <w:rFonts w:ascii="Garamond" w:hAnsi="Garamond" w:cstheme="minorHAnsi"/>
          <w:color w:val="000000" w:themeColor="text1"/>
          <w:sz w:val="22"/>
          <w:szCs w:val="22"/>
          <w:lang w:val="en-GB" w:eastAsia="zh-CN"/>
        </w:rPr>
        <w:t xml:space="preserve">allow the transformation to </w:t>
      </w:r>
      <w:r w:rsidRPr="00927CA0">
        <w:rPr>
          <w:rFonts w:ascii="Garamond" w:hAnsi="Garamond" w:cstheme="minorHAnsi"/>
          <w:color w:val="000000" w:themeColor="text1"/>
          <w:sz w:val="22"/>
          <w:szCs w:val="22"/>
          <w:lang w:val="en-GB" w:eastAsia="zh-CN"/>
        </w:rPr>
        <w:t xml:space="preserve">an exponential organisation </w:t>
      </w:r>
      <w:r w:rsidRPr="00927CA0">
        <w:rPr>
          <w:rFonts w:ascii="Garamond" w:hAnsi="Garamond" w:cstheme="minorHAnsi"/>
          <w:color w:val="000000" w:themeColor="text1"/>
          <w:sz w:val="22"/>
          <w:szCs w:val="22"/>
          <w:lang w:val="en-GB" w:eastAsia="zh-CN"/>
        </w:rPr>
        <w:fldChar w:fldCharType="begin"/>
      </w:r>
      <w:r w:rsidRPr="00927CA0">
        <w:rPr>
          <w:rFonts w:ascii="Garamond" w:hAnsi="Garamond" w:cstheme="minorHAnsi"/>
          <w:color w:val="000000" w:themeColor="text1"/>
          <w:sz w:val="22"/>
          <w:szCs w:val="22"/>
          <w:lang w:val="en-GB" w:eastAsia="zh-CN"/>
        </w:rPr>
        <w:instrText xml:space="preserve"> ADDIN ZOTERO_ITEM CSL_CITATION {"citationID":"a2ff1pnm2l4","properties":{"formattedCitation":"(Ismail et al., 2014)","plainCitation":"(Ismail et al., 2014)"},"citationItems":[{"id":25755,"uris":["http://zotero.org/users/561261/items/AFK72SVC"],"uri":["http://zotero.org/users/561261/items/AFK72SVC"],"itemData":{"id":25755,"type":"article","title":"Exponential organizations: Why new organizations are ten times better, faster, and cheaper than yours (and what to do about it)","publisher":"Diversion Publishing Corp.","source":"MBA","author":[{"family":"Ismail","given":"S."},{"family":"Malone","given":"M."},{"family":"Van Geest","given":"Y."}],"issued":{"date-parts":[["2014"]]}}}],"schema":"https://github.com/citation-style-language/schema/raw/master/csl-citation.json"} </w:instrText>
      </w:r>
      <w:r w:rsidRPr="00927CA0">
        <w:rPr>
          <w:rFonts w:ascii="Garamond" w:hAnsi="Garamond" w:cstheme="minorHAnsi"/>
          <w:color w:val="000000" w:themeColor="text1"/>
          <w:sz w:val="22"/>
          <w:szCs w:val="22"/>
          <w:lang w:val="en-GB" w:eastAsia="zh-CN"/>
        </w:rPr>
        <w:fldChar w:fldCharType="separate"/>
      </w:r>
      <w:r w:rsidRPr="00927CA0">
        <w:rPr>
          <w:rFonts w:ascii="Garamond" w:hAnsi="Garamond"/>
          <w:sz w:val="22"/>
          <w:lang w:val="en-GB"/>
        </w:rPr>
        <w:t>(Ismail et al., 2014)</w:t>
      </w:r>
      <w:r w:rsidRPr="00927CA0">
        <w:rPr>
          <w:rFonts w:ascii="Garamond" w:hAnsi="Garamond" w:cstheme="minorHAnsi"/>
          <w:color w:val="000000" w:themeColor="text1"/>
          <w:sz w:val="22"/>
          <w:szCs w:val="22"/>
          <w:lang w:val="en-GB" w:eastAsia="zh-CN"/>
        </w:rPr>
        <w:fldChar w:fldCharType="end"/>
      </w:r>
      <w:r w:rsidR="00560D49">
        <w:rPr>
          <w:rFonts w:ascii="Garamond" w:hAnsi="Garamond" w:cstheme="minorHAnsi"/>
          <w:color w:val="000000" w:themeColor="text1"/>
          <w:sz w:val="22"/>
          <w:szCs w:val="22"/>
          <w:lang w:val="en-GB" w:eastAsia="zh-CN"/>
        </w:rPr>
        <w:t xml:space="preserve"> of some parts of the Corporate’s business</w:t>
      </w:r>
      <w:r w:rsidR="00927CA0">
        <w:rPr>
          <w:rFonts w:ascii="Garamond" w:hAnsi="Garamond" w:cstheme="minorHAnsi"/>
          <w:color w:val="000000" w:themeColor="text1"/>
          <w:sz w:val="22"/>
          <w:szCs w:val="22"/>
          <w:lang w:val="en-GB" w:eastAsia="zh-CN"/>
        </w:rPr>
        <w:t>. In an exponential organisation, most of the processes are automated, including the interaction with the customer, and the sales can be easily scaled up at relatively constant overhead costs.</w:t>
      </w:r>
    </w:p>
    <w:p w14:paraId="29DD8B50" w14:textId="77777777" w:rsidR="00163336" w:rsidRPr="000232DE" w:rsidRDefault="00927CA0" w:rsidP="000232DE">
      <w:pPr>
        <w:pStyle w:val="ListParagraph"/>
        <w:numPr>
          <w:ilvl w:val="0"/>
          <w:numId w:val="13"/>
        </w:numPr>
        <w:ind w:left="709" w:hanging="283"/>
        <w:jc w:val="both"/>
        <w:rPr>
          <w:rFonts w:ascii="Garamond" w:hAnsi="Garamond" w:cstheme="minorHAnsi"/>
          <w:color w:val="000000" w:themeColor="text1"/>
          <w:sz w:val="22"/>
          <w:szCs w:val="22"/>
          <w:lang w:val="en-GB" w:eastAsia="zh-CN"/>
        </w:rPr>
      </w:pPr>
      <w:r>
        <w:rPr>
          <w:rFonts w:ascii="Garamond" w:hAnsi="Garamond" w:cstheme="minorHAnsi"/>
          <w:color w:val="000000" w:themeColor="text1"/>
          <w:sz w:val="22"/>
          <w:szCs w:val="22"/>
          <w:lang w:val="en-GB" w:eastAsia="zh-CN"/>
        </w:rPr>
        <w:t xml:space="preserve">Digital solutions like specification software would </w:t>
      </w:r>
      <w:r w:rsidR="00163336">
        <w:rPr>
          <w:rFonts w:ascii="Garamond" w:hAnsi="Garamond" w:cstheme="minorHAnsi"/>
          <w:color w:val="000000" w:themeColor="text1"/>
          <w:sz w:val="22"/>
          <w:szCs w:val="22"/>
          <w:lang w:val="en-GB" w:eastAsia="zh-CN"/>
        </w:rPr>
        <w:t>further</w:t>
      </w:r>
      <w:r>
        <w:rPr>
          <w:rFonts w:ascii="Garamond" w:hAnsi="Garamond" w:cstheme="minorHAnsi"/>
          <w:color w:val="000000" w:themeColor="text1"/>
          <w:sz w:val="22"/>
          <w:szCs w:val="22"/>
          <w:lang w:val="en-GB" w:eastAsia="zh-CN"/>
        </w:rPr>
        <w:t xml:space="preserve"> help to </w:t>
      </w:r>
      <w:r w:rsidR="00163336">
        <w:rPr>
          <w:rFonts w:ascii="Garamond" w:hAnsi="Garamond" w:cstheme="minorHAnsi"/>
          <w:color w:val="000000" w:themeColor="text1"/>
          <w:sz w:val="22"/>
          <w:szCs w:val="22"/>
          <w:lang w:val="en-GB" w:eastAsia="zh-CN"/>
        </w:rPr>
        <w:t xml:space="preserve">build platforms tying the customer closer to the Corporation’s products, or at least to the Corporation’s service. Even competitor products could be sold </w:t>
      </w:r>
      <w:r w:rsidR="002D7A6F">
        <w:rPr>
          <w:rFonts w:ascii="Garamond" w:hAnsi="Garamond" w:cstheme="minorHAnsi"/>
          <w:color w:val="000000" w:themeColor="text1"/>
          <w:sz w:val="22"/>
          <w:szCs w:val="22"/>
          <w:lang w:val="en-GB" w:eastAsia="zh-CN"/>
        </w:rPr>
        <w:t xml:space="preserve">via platforms </w:t>
      </w:r>
      <w:r w:rsidR="00163336">
        <w:rPr>
          <w:rFonts w:ascii="Garamond" w:hAnsi="Garamond" w:cstheme="minorHAnsi"/>
          <w:color w:val="000000" w:themeColor="text1"/>
          <w:sz w:val="22"/>
          <w:szCs w:val="22"/>
          <w:lang w:val="en-GB" w:eastAsia="zh-CN"/>
        </w:rPr>
        <w:t>as long as the Corporation earns money e.g. by fees</w:t>
      </w:r>
      <w:r w:rsidR="0089500D" w:rsidRPr="00963C26">
        <w:rPr>
          <w:rFonts w:ascii="Garamond" w:hAnsi="Garamond" w:cstheme="minorHAnsi"/>
          <w:color w:val="000000" w:themeColor="text1"/>
          <w:sz w:val="22"/>
          <w:szCs w:val="22"/>
          <w:lang w:val="en-GB" w:eastAsia="zh-CN"/>
        </w:rPr>
        <w:t xml:space="preserve"> (who owns the platform earns the money)</w:t>
      </w:r>
      <w:r w:rsidR="00163336">
        <w:rPr>
          <w:rFonts w:ascii="Garamond" w:hAnsi="Garamond" w:cstheme="minorHAnsi"/>
          <w:color w:val="000000" w:themeColor="text1"/>
          <w:sz w:val="22"/>
          <w:szCs w:val="22"/>
          <w:lang w:val="en-GB" w:eastAsia="zh-CN"/>
        </w:rPr>
        <w:t>.</w:t>
      </w:r>
      <w:r w:rsidR="00093181">
        <w:rPr>
          <w:rFonts w:ascii="Garamond" w:hAnsi="Garamond" w:cstheme="minorHAnsi"/>
          <w:color w:val="000000" w:themeColor="text1"/>
          <w:sz w:val="22"/>
          <w:szCs w:val="22"/>
          <w:lang w:val="en-GB" w:eastAsia="zh-CN"/>
        </w:rPr>
        <w:t xml:space="preserve"> The </w:t>
      </w:r>
      <w:r w:rsidR="000232DE">
        <w:rPr>
          <w:rFonts w:ascii="Garamond" w:hAnsi="Garamond" w:cstheme="minorHAnsi"/>
          <w:color w:val="000000" w:themeColor="text1"/>
          <w:sz w:val="22"/>
          <w:szCs w:val="22"/>
          <w:lang w:val="en-GB" w:eastAsia="zh-CN"/>
        </w:rPr>
        <w:t xml:space="preserve">initial </w:t>
      </w:r>
      <w:r w:rsidR="00093181">
        <w:rPr>
          <w:rFonts w:ascii="Garamond" w:hAnsi="Garamond" w:cstheme="minorHAnsi"/>
          <w:color w:val="000000" w:themeColor="text1"/>
          <w:sz w:val="22"/>
          <w:szCs w:val="22"/>
          <w:lang w:val="en-GB" w:eastAsia="zh-CN"/>
        </w:rPr>
        <w:t xml:space="preserve">focus </w:t>
      </w:r>
      <w:r w:rsidR="000232DE" w:rsidRPr="000232DE">
        <w:rPr>
          <w:rFonts w:ascii="Garamond" w:hAnsi="Garamond" w:cstheme="minorHAnsi"/>
          <w:color w:val="000000" w:themeColor="text1"/>
          <w:sz w:val="22"/>
          <w:szCs w:val="22"/>
          <w:lang w:val="en-GB" w:eastAsia="zh-CN"/>
        </w:rPr>
        <w:t>sh</w:t>
      </w:r>
      <w:r w:rsidR="00093181" w:rsidRPr="000232DE">
        <w:rPr>
          <w:rFonts w:ascii="Garamond" w:hAnsi="Garamond" w:cstheme="minorHAnsi"/>
          <w:color w:val="000000" w:themeColor="text1"/>
          <w:sz w:val="22"/>
          <w:szCs w:val="22"/>
          <w:lang w:val="en-GB" w:eastAsia="zh-CN"/>
        </w:rPr>
        <w:t xml:space="preserve">ould be placed on the emerging markets where the people are technically open </w:t>
      </w:r>
      <w:r w:rsidR="00560D49" w:rsidRPr="000232DE">
        <w:rPr>
          <w:rFonts w:ascii="Garamond" w:hAnsi="Garamond" w:cstheme="minorHAnsi"/>
          <w:color w:val="000000" w:themeColor="text1"/>
          <w:sz w:val="22"/>
          <w:szCs w:val="22"/>
          <w:lang w:val="en-GB" w:eastAsia="zh-CN"/>
        </w:rPr>
        <w:t>minded,</w:t>
      </w:r>
      <w:r w:rsidR="00093181" w:rsidRPr="000232DE">
        <w:rPr>
          <w:rFonts w:ascii="Garamond" w:hAnsi="Garamond" w:cstheme="minorHAnsi"/>
          <w:color w:val="000000" w:themeColor="text1"/>
          <w:sz w:val="22"/>
          <w:szCs w:val="22"/>
          <w:lang w:val="en-GB" w:eastAsia="zh-CN"/>
        </w:rPr>
        <w:t xml:space="preserve"> and </w:t>
      </w:r>
      <w:r w:rsidR="00560D49" w:rsidRPr="000232DE">
        <w:rPr>
          <w:rFonts w:ascii="Garamond" w:hAnsi="Garamond" w:cstheme="minorHAnsi"/>
          <w:color w:val="000000" w:themeColor="text1"/>
          <w:sz w:val="22"/>
          <w:szCs w:val="22"/>
          <w:lang w:val="en-GB" w:eastAsia="zh-CN"/>
        </w:rPr>
        <w:t>where there is still business to grow, particularly for the Corporation.</w:t>
      </w:r>
    </w:p>
    <w:p w14:paraId="3336348F" w14:textId="77777777" w:rsidR="00D33F35" w:rsidRPr="000232DE" w:rsidRDefault="00163336" w:rsidP="001A28DB">
      <w:pPr>
        <w:pStyle w:val="ListParagraph"/>
        <w:numPr>
          <w:ilvl w:val="0"/>
          <w:numId w:val="13"/>
        </w:numPr>
        <w:ind w:left="709" w:hanging="283"/>
        <w:jc w:val="both"/>
        <w:rPr>
          <w:rFonts w:ascii="Garamond" w:hAnsi="Garamond" w:cstheme="minorHAnsi"/>
          <w:color w:val="000000" w:themeColor="text1"/>
          <w:sz w:val="22"/>
          <w:szCs w:val="22"/>
          <w:lang w:val="en-GB" w:eastAsia="zh-CN"/>
        </w:rPr>
      </w:pPr>
      <w:r w:rsidRPr="000232DE">
        <w:rPr>
          <w:rFonts w:ascii="Garamond" w:hAnsi="Garamond" w:cstheme="minorHAnsi"/>
          <w:color w:val="000000" w:themeColor="text1"/>
          <w:sz w:val="22"/>
          <w:szCs w:val="22"/>
          <w:lang w:val="en-GB" w:eastAsia="zh-CN"/>
        </w:rPr>
        <w:t>Digitalised ordering tools would also enable</w:t>
      </w:r>
      <w:r w:rsidR="0087493D" w:rsidRPr="000232DE">
        <w:rPr>
          <w:rFonts w:ascii="Garamond" w:hAnsi="Garamond" w:cstheme="minorHAnsi"/>
          <w:color w:val="000000" w:themeColor="text1"/>
          <w:sz w:val="22"/>
          <w:szCs w:val="22"/>
          <w:lang w:val="en-GB" w:eastAsia="zh-CN"/>
        </w:rPr>
        <w:t xml:space="preserve"> </w:t>
      </w:r>
      <w:r w:rsidR="00EA6810" w:rsidRPr="000232DE">
        <w:rPr>
          <w:rFonts w:ascii="Garamond" w:hAnsi="Garamond" w:cstheme="minorHAnsi"/>
          <w:color w:val="000000" w:themeColor="text1"/>
          <w:sz w:val="22"/>
          <w:szCs w:val="22"/>
          <w:lang w:val="en-GB" w:eastAsia="zh-CN"/>
        </w:rPr>
        <w:t>configurator</w:t>
      </w:r>
      <w:r w:rsidR="00963C26" w:rsidRPr="000232DE">
        <w:rPr>
          <w:rFonts w:ascii="Garamond" w:hAnsi="Garamond" w:cstheme="minorHAnsi"/>
          <w:color w:val="000000" w:themeColor="text1"/>
          <w:sz w:val="22"/>
          <w:szCs w:val="22"/>
          <w:lang w:val="en-GB" w:eastAsia="zh-CN"/>
        </w:rPr>
        <w:t xml:space="preserve"> </w:t>
      </w:r>
      <w:r w:rsidRPr="000232DE">
        <w:rPr>
          <w:rFonts w:ascii="Garamond" w:hAnsi="Garamond" w:cstheme="minorHAnsi"/>
          <w:color w:val="000000" w:themeColor="text1"/>
          <w:sz w:val="22"/>
          <w:szCs w:val="22"/>
          <w:lang w:val="en-GB" w:eastAsia="zh-CN"/>
        </w:rPr>
        <w:t>software allowing the customer to specify the product within certain parametric spaces via a user interface.</w:t>
      </w:r>
      <w:r w:rsidR="00963C26" w:rsidRPr="000232DE">
        <w:rPr>
          <w:rFonts w:ascii="Garamond" w:hAnsi="Garamond" w:cstheme="minorHAnsi"/>
          <w:color w:val="000000" w:themeColor="text1"/>
          <w:sz w:val="22"/>
          <w:szCs w:val="22"/>
          <w:lang w:val="en-GB" w:eastAsia="zh-CN"/>
        </w:rPr>
        <w:t xml:space="preserve"> </w:t>
      </w:r>
      <w:r w:rsidR="00093181" w:rsidRPr="000232DE">
        <w:rPr>
          <w:rFonts w:ascii="Garamond" w:hAnsi="Garamond" w:cstheme="minorHAnsi"/>
          <w:color w:val="000000" w:themeColor="text1"/>
          <w:sz w:val="22"/>
          <w:szCs w:val="22"/>
          <w:lang w:val="en-GB" w:eastAsia="zh-CN"/>
        </w:rPr>
        <w:t xml:space="preserve">Automated production methods, </w:t>
      </w:r>
      <w:r w:rsidR="00560D49" w:rsidRPr="000232DE">
        <w:rPr>
          <w:rFonts w:ascii="Garamond" w:hAnsi="Garamond" w:cstheme="minorHAnsi"/>
          <w:color w:val="000000" w:themeColor="text1"/>
          <w:sz w:val="22"/>
          <w:szCs w:val="22"/>
          <w:lang w:val="en-GB" w:eastAsia="zh-CN"/>
        </w:rPr>
        <w:t>potentially</w:t>
      </w:r>
      <w:r w:rsidR="00093181" w:rsidRPr="000232DE">
        <w:rPr>
          <w:rFonts w:ascii="Garamond" w:hAnsi="Garamond" w:cstheme="minorHAnsi"/>
          <w:color w:val="000000" w:themeColor="text1"/>
          <w:sz w:val="22"/>
          <w:szCs w:val="22"/>
          <w:lang w:val="en-GB" w:eastAsia="zh-CN"/>
        </w:rPr>
        <w:t xml:space="preserve"> involving 3D print technologies, could be used to manufacture these MTO parts</w:t>
      </w:r>
      <w:r w:rsidR="002D7A6F">
        <w:rPr>
          <w:rFonts w:ascii="Garamond" w:hAnsi="Garamond" w:cstheme="minorHAnsi"/>
          <w:color w:val="000000" w:themeColor="text1"/>
          <w:sz w:val="22"/>
          <w:szCs w:val="22"/>
          <w:lang w:val="en-GB" w:eastAsia="zh-CN"/>
        </w:rPr>
        <w:t xml:space="preserve"> </w:t>
      </w:r>
      <w:r w:rsidR="002D7A6F">
        <w:rPr>
          <w:rFonts w:ascii="Garamond" w:hAnsi="Garamond" w:cstheme="minorHAnsi"/>
          <w:color w:val="000000" w:themeColor="text1"/>
          <w:sz w:val="22"/>
          <w:szCs w:val="22"/>
          <w:lang w:val="en-GB" w:eastAsia="zh-CN"/>
        </w:rPr>
        <w:fldChar w:fldCharType="begin"/>
      </w:r>
      <w:r w:rsidR="002D7A6F">
        <w:rPr>
          <w:rFonts w:ascii="Garamond" w:hAnsi="Garamond" w:cstheme="minorHAnsi"/>
          <w:color w:val="000000" w:themeColor="text1"/>
          <w:sz w:val="22"/>
          <w:szCs w:val="22"/>
          <w:lang w:val="en-GB" w:eastAsia="zh-CN"/>
        </w:rPr>
        <w:instrText xml:space="preserve"> ADDIN ZOTERO_ITEM CSL_CITATION {"citationID":"a1s10qn0k0p","properties":{"formattedCitation":"(Dalenogare et al., 2018)","plainCitation":"(Dalenogare et al., 2018)"},"citationItems":[{"id":25800,"uris":["http://zotero.org/users/561261/items/JTX8D6AG"],"uri":["http://zotero.org/users/561261/items/JTX8D6AG"],"itemData":{"id":25800,"type":"article","title":"The expected contribution of Industry 4.0 technologies for industrial performance. International Journal of Production econmomics, Vol. 204","publisher":"Elsevier","source":"MBA037","author":[{"family":"Dalenogare","given":"L."},{"family":"Benitez","given":"G."},{"family":"Ayala","given":"N."},{"family":"Frank","given":"A."}],"issued":{"date-parts":[["2018"]]}}}],"schema":"https://github.com/citation-style-language/schema/raw/master/csl-citation.json"} </w:instrText>
      </w:r>
      <w:r w:rsidR="002D7A6F">
        <w:rPr>
          <w:rFonts w:ascii="Garamond" w:hAnsi="Garamond" w:cstheme="minorHAnsi"/>
          <w:color w:val="000000" w:themeColor="text1"/>
          <w:sz w:val="22"/>
          <w:szCs w:val="22"/>
          <w:lang w:val="en-GB" w:eastAsia="zh-CN"/>
        </w:rPr>
        <w:fldChar w:fldCharType="separate"/>
      </w:r>
      <w:r w:rsidR="002D7A6F" w:rsidRPr="002D7A6F">
        <w:rPr>
          <w:rFonts w:ascii="Garamond" w:hAnsi="Garamond"/>
          <w:sz w:val="22"/>
          <w:lang w:val="en-GB"/>
        </w:rPr>
        <w:t>(Dalenogare et al., 2018)</w:t>
      </w:r>
      <w:r w:rsidR="002D7A6F">
        <w:rPr>
          <w:rFonts w:ascii="Garamond" w:hAnsi="Garamond" w:cstheme="minorHAnsi"/>
          <w:color w:val="000000" w:themeColor="text1"/>
          <w:sz w:val="22"/>
          <w:szCs w:val="22"/>
          <w:lang w:val="en-GB" w:eastAsia="zh-CN"/>
        </w:rPr>
        <w:fldChar w:fldCharType="end"/>
      </w:r>
      <w:r w:rsidR="00093181" w:rsidRPr="000232DE">
        <w:rPr>
          <w:rFonts w:ascii="Garamond" w:hAnsi="Garamond" w:cstheme="minorHAnsi"/>
          <w:color w:val="000000" w:themeColor="text1"/>
          <w:sz w:val="22"/>
          <w:szCs w:val="22"/>
          <w:lang w:val="en-GB" w:eastAsia="zh-CN"/>
        </w:rPr>
        <w:t>. This industry 4.0 solution would help to move</w:t>
      </w:r>
      <w:r w:rsidR="00CF4CF4" w:rsidRPr="000232DE">
        <w:rPr>
          <w:rFonts w:ascii="Garamond" w:hAnsi="Garamond" w:cstheme="minorHAnsi"/>
          <w:color w:val="000000" w:themeColor="text1"/>
          <w:sz w:val="22"/>
          <w:szCs w:val="22"/>
          <w:lang w:val="en-GB" w:eastAsia="zh-CN"/>
        </w:rPr>
        <w:t xml:space="preserve"> away from commodity </w:t>
      </w:r>
      <w:r w:rsidR="00093181" w:rsidRPr="000232DE">
        <w:rPr>
          <w:rFonts w:ascii="Garamond" w:hAnsi="Garamond" w:cstheme="minorHAnsi"/>
          <w:color w:val="000000" w:themeColor="text1"/>
          <w:sz w:val="22"/>
          <w:szCs w:val="22"/>
          <w:lang w:val="en-GB" w:eastAsia="zh-CN"/>
        </w:rPr>
        <w:t xml:space="preserve">products </w:t>
      </w:r>
      <w:r w:rsidR="00CF4CF4" w:rsidRPr="000232DE">
        <w:rPr>
          <w:rFonts w:ascii="Garamond" w:hAnsi="Garamond" w:cstheme="minorHAnsi"/>
          <w:color w:val="000000" w:themeColor="text1"/>
          <w:sz w:val="22"/>
          <w:szCs w:val="22"/>
          <w:lang w:val="en-GB" w:eastAsia="zh-CN"/>
        </w:rPr>
        <w:t xml:space="preserve">towards more specified </w:t>
      </w:r>
      <w:r w:rsidR="00093181" w:rsidRPr="000232DE">
        <w:rPr>
          <w:rFonts w:ascii="Garamond" w:hAnsi="Garamond" w:cstheme="minorHAnsi"/>
          <w:color w:val="000000" w:themeColor="text1"/>
          <w:sz w:val="22"/>
          <w:szCs w:val="22"/>
          <w:lang w:val="en-GB" w:eastAsia="zh-CN"/>
        </w:rPr>
        <w:t xml:space="preserve">premium </w:t>
      </w:r>
      <w:r w:rsidR="00CF4CF4" w:rsidRPr="000232DE">
        <w:rPr>
          <w:rFonts w:ascii="Garamond" w:hAnsi="Garamond" w:cstheme="minorHAnsi"/>
          <w:color w:val="000000" w:themeColor="text1"/>
          <w:sz w:val="22"/>
          <w:szCs w:val="22"/>
          <w:lang w:val="en-GB" w:eastAsia="zh-CN"/>
        </w:rPr>
        <w:t>products</w:t>
      </w:r>
      <w:r w:rsidR="00560D49" w:rsidRPr="000232DE">
        <w:rPr>
          <w:rFonts w:ascii="Garamond" w:hAnsi="Garamond" w:cstheme="minorHAnsi"/>
          <w:color w:val="000000" w:themeColor="text1"/>
          <w:sz w:val="22"/>
          <w:szCs w:val="22"/>
          <w:lang w:val="en-GB" w:eastAsia="zh-CN"/>
        </w:rPr>
        <w:t xml:space="preserve"> with higher margins</w:t>
      </w:r>
      <w:r w:rsidR="00093181" w:rsidRPr="000232DE">
        <w:rPr>
          <w:rFonts w:ascii="Garamond" w:hAnsi="Garamond" w:cstheme="minorHAnsi"/>
          <w:color w:val="000000" w:themeColor="text1"/>
          <w:sz w:val="22"/>
          <w:szCs w:val="22"/>
          <w:lang w:val="en-GB" w:eastAsia="zh-CN"/>
        </w:rPr>
        <w:t>.</w:t>
      </w:r>
      <w:r w:rsidR="000232DE" w:rsidRPr="000232DE">
        <w:rPr>
          <w:rFonts w:ascii="Garamond" w:hAnsi="Garamond" w:cstheme="minorHAnsi"/>
          <w:color w:val="000000" w:themeColor="text1"/>
          <w:sz w:val="22"/>
          <w:szCs w:val="22"/>
          <w:lang w:val="en-GB" w:eastAsia="zh-CN"/>
        </w:rPr>
        <w:t xml:space="preserve"> The dependency on China as the supply basis would </w:t>
      </w:r>
      <w:r w:rsidR="002D7A6F">
        <w:rPr>
          <w:rFonts w:ascii="Garamond" w:hAnsi="Garamond" w:cstheme="minorHAnsi"/>
          <w:color w:val="000000" w:themeColor="text1"/>
          <w:sz w:val="22"/>
          <w:szCs w:val="22"/>
          <w:lang w:val="en-GB" w:eastAsia="zh-CN"/>
        </w:rPr>
        <w:t xml:space="preserve">gradually </w:t>
      </w:r>
      <w:r w:rsidR="000232DE" w:rsidRPr="000232DE">
        <w:rPr>
          <w:rFonts w:ascii="Garamond" w:hAnsi="Garamond" w:cstheme="minorHAnsi"/>
          <w:color w:val="000000" w:themeColor="text1"/>
          <w:sz w:val="22"/>
          <w:szCs w:val="22"/>
          <w:lang w:val="en-GB" w:eastAsia="zh-CN"/>
        </w:rPr>
        <w:t>diminish.</w:t>
      </w:r>
    </w:p>
    <w:p w14:paraId="418B2A24" w14:textId="77777777" w:rsidR="00B14DE0" w:rsidRDefault="00B14DE0">
      <w:pPr>
        <w:spacing w:after="0" w:line="240" w:lineRule="auto"/>
        <w:rPr>
          <w:rFonts w:ascii="Garamond" w:hAnsi="Garamond" w:cstheme="minorHAnsi"/>
          <w:b/>
          <w:sz w:val="22"/>
          <w:szCs w:val="22"/>
          <w:lang w:val="en-GB" w:eastAsia="zh-CN"/>
        </w:rPr>
      </w:pPr>
      <w:bookmarkStart w:id="17" w:name="_Toc27839626"/>
      <w:bookmarkStart w:id="18" w:name="_Ref27977930"/>
      <w:bookmarkStart w:id="19" w:name="_Ref28522109"/>
      <w:bookmarkStart w:id="20" w:name="_Ref28522111"/>
      <w:r>
        <w:rPr>
          <w:rFonts w:ascii="Garamond" w:hAnsi="Garamond" w:cstheme="minorHAnsi"/>
          <w:szCs w:val="22"/>
          <w:lang w:val="en-GB" w:eastAsia="zh-CN"/>
        </w:rPr>
        <w:br w:type="page"/>
      </w:r>
    </w:p>
    <w:p w14:paraId="12DC78E7" w14:textId="77777777" w:rsidR="00656EF8" w:rsidRPr="008D3A3C" w:rsidRDefault="00656EF8" w:rsidP="00680007">
      <w:pPr>
        <w:pStyle w:val="Heading1"/>
        <w:spacing w:after="0"/>
        <w:ind w:left="432" w:hanging="432"/>
        <w:jc w:val="both"/>
        <w:rPr>
          <w:rFonts w:ascii="Garamond" w:hAnsi="Garamond" w:cstheme="minorHAnsi"/>
          <w:szCs w:val="22"/>
          <w:lang w:val="en-GB" w:eastAsia="zh-CN"/>
        </w:rPr>
      </w:pPr>
      <w:bookmarkStart w:id="21" w:name="_Ref29377482"/>
      <w:bookmarkStart w:id="22" w:name="_Toc29503624"/>
      <w:r w:rsidRPr="008D3A3C">
        <w:rPr>
          <w:rFonts w:ascii="Garamond" w:hAnsi="Garamond" w:cstheme="minorHAnsi"/>
          <w:szCs w:val="22"/>
          <w:lang w:val="en-GB" w:eastAsia="zh-CN"/>
        </w:rPr>
        <w:lastRenderedPageBreak/>
        <w:t>Part Two</w:t>
      </w:r>
      <w:bookmarkEnd w:id="17"/>
      <w:bookmarkEnd w:id="18"/>
      <w:bookmarkEnd w:id="19"/>
      <w:bookmarkEnd w:id="20"/>
      <w:bookmarkEnd w:id="21"/>
      <w:bookmarkEnd w:id="22"/>
    </w:p>
    <w:p w14:paraId="2F16F6E2" w14:textId="77777777" w:rsidR="00656EF8" w:rsidRPr="008D3A3C" w:rsidRDefault="002C33B8" w:rsidP="00680007">
      <w:pPr>
        <w:pStyle w:val="Heading2"/>
        <w:jc w:val="both"/>
        <w:rPr>
          <w:rFonts w:ascii="Garamond" w:hAnsi="Garamond" w:cstheme="minorHAnsi"/>
          <w:szCs w:val="22"/>
          <w:lang w:val="en-GB" w:eastAsia="zh-CN"/>
        </w:rPr>
      </w:pPr>
      <w:bookmarkStart w:id="23" w:name="_Toc29503625"/>
      <w:r>
        <w:rPr>
          <w:rFonts w:ascii="Garamond" w:hAnsi="Garamond" w:cstheme="minorHAnsi"/>
          <w:szCs w:val="22"/>
          <w:lang w:val="en-GB" w:eastAsia="zh-CN"/>
        </w:rPr>
        <w:t>Comment on one of the challenges identified by IMF</w:t>
      </w:r>
      <w:bookmarkEnd w:id="23"/>
    </w:p>
    <w:p w14:paraId="1F0A0216" w14:textId="77777777" w:rsidR="00EC6F67" w:rsidRDefault="00EC6F67" w:rsidP="00680007">
      <w:pPr>
        <w:jc w:val="both"/>
        <w:rPr>
          <w:rFonts w:ascii="Garamond" w:hAnsi="Garamond" w:cstheme="minorHAnsi"/>
          <w:sz w:val="22"/>
          <w:szCs w:val="22"/>
          <w:lang w:val="en-GB" w:eastAsia="zh-CN"/>
        </w:rPr>
      </w:pPr>
      <w:r>
        <w:rPr>
          <w:rFonts w:ascii="Garamond" w:hAnsi="Garamond" w:cstheme="minorHAnsi"/>
          <w:sz w:val="22"/>
          <w:szCs w:val="22"/>
          <w:lang w:val="en-GB" w:eastAsia="zh-CN"/>
        </w:rPr>
        <w:t xml:space="preserve">What follows is a discussion of one of </w:t>
      </w:r>
      <w:r w:rsidR="00656EF8" w:rsidRPr="008D3A3C">
        <w:rPr>
          <w:rFonts w:ascii="Garamond" w:hAnsi="Garamond" w:cstheme="minorHAnsi"/>
          <w:sz w:val="22"/>
          <w:szCs w:val="22"/>
          <w:lang w:val="en-GB" w:eastAsia="zh-CN"/>
        </w:rPr>
        <w:t xml:space="preserve">the challenges </w:t>
      </w:r>
      <w:r>
        <w:rPr>
          <w:rFonts w:ascii="Garamond" w:hAnsi="Garamond" w:cstheme="minorHAnsi"/>
          <w:sz w:val="22"/>
          <w:szCs w:val="22"/>
          <w:lang w:val="en-GB" w:eastAsia="zh-CN"/>
        </w:rPr>
        <w:t xml:space="preserve">identified in the IMF report </w:t>
      </w:r>
      <w:r>
        <w:rPr>
          <w:rFonts w:ascii="Garamond" w:hAnsi="Garamond" w:cstheme="minorHAnsi"/>
          <w:sz w:val="22"/>
          <w:szCs w:val="22"/>
          <w:lang w:val="en-GB" w:eastAsia="zh-CN"/>
        </w:rPr>
        <w:fldChar w:fldCharType="begin"/>
      </w:r>
      <w:r>
        <w:rPr>
          <w:rFonts w:ascii="Garamond" w:hAnsi="Garamond" w:cstheme="minorHAnsi"/>
          <w:sz w:val="22"/>
          <w:szCs w:val="22"/>
          <w:lang w:val="en-GB" w:eastAsia="zh-CN"/>
        </w:rPr>
        <w:instrText xml:space="preserve"> ADDIN ZOTERO_ITEM CSL_CITATION {"citationID":"zMPA6J08","properties":{"formattedCitation":"(International Monetary Fund, 2019)","plainCitation":"(International Monetary Fund, 2019)"},"citationItems":[{"id":25742,"uris":["http://zotero.org/users/561261/items/4KV2U2AT"],"uri":["http://zotero.org/users/561261/items/4KV2U2AT"],"itemData":{"id":25742,"type":"article","title":"World economic outlook - growth slowdown, precarious recovery. Cataloging-in-Publication Data.","publisher":"Joint Bank-Fund Library","source":"MBA001","author":[{"family":"International Monetary Fund","given":""}],"issued":{"date-parts":[["2019"]]}}}],"schema":"https://github.com/citation-style-language/schema/raw/master/csl-citation.json"} </w:instrText>
      </w:r>
      <w:r>
        <w:rPr>
          <w:rFonts w:ascii="Garamond" w:hAnsi="Garamond" w:cstheme="minorHAnsi"/>
          <w:sz w:val="22"/>
          <w:szCs w:val="22"/>
          <w:lang w:val="en-GB" w:eastAsia="zh-CN"/>
        </w:rPr>
        <w:fldChar w:fldCharType="separate"/>
      </w:r>
      <w:r w:rsidRPr="00EC6F67">
        <w:rPr>
          <w:rFonts w:ascii="Garamond" w:hAnsi="Garamond"/>
          <w:sz w:val="22"/>
          <w:lang w:val="en-GB"/>
        </w:rPr>
        <w:t>(International Monetary Fund, 2019)</w:t>
      </w:r>
      <w:r>
        <w:rPr>
          <w:rFonts w:ascii="Garamond" w:hAnsi="Garamond" w:cstheme="minorHAnsi"/>
          <w:sz w:val="22"/>
          <w:szCs w:val="22"/>
          <w:lang w:val="en-GB" w:eastAsia="zh-CN"/>
        </w:rPr>
        <w:fldChar w:fldCharType="end"/>
      </w:r>
      <w:r>
        <w:rPr>
          <w:rFonts w:ascii="Garamond" w:hAnsi="Garamond" w:cstheme="minorHAnsi"/>
          <w:sz w:val="22"/>
          <w:szCs w:val="22"/>
          <w:lang w:val="en-GB" w:eastAsia="zh-CN"/>
        </w:rPr>
        <w:t xml:space="preserve"> for</w:t>
      </w:r>
      <w:r w:rsidR="00656EF8" w:rsidRPr="008D3A3C">
        <w:rPr>
          <w:rFonts w:ascii="Garamond" w:hAnsi="Garamond" w:cstheme="minorHAnsi"/>
          <w:sz w:val="22"/>
          <w:szCs w:val="22"/>
          <w:lang w:val="en-GB" w:eastAsia="zh-CN"/>
        </w:rPr>
        <w:t xml:space="preserve"> the global economy</w:t>
      </w:r>
      <w:r>
        <w:rPr>
          <w:rFonts w:ascii="Garamond" w:hAnsi="Garamond" w:cstheme="minorHAnsi"/>
          <w:sz w:val="22"/>
          <w:szCs w:val="22"/>
          <w:lang w:val="en-GB" w:eastAsia="zh-CN"/>
        </w:rPr>
        <w:t>. For the organisation considered in this report, the most relevant challenge is certainly the rising protectionism</w:t>
      </w:r>
      <w:r w:rsidR="006E09F7">
        <w:rPr>
          <w:rFonts w:ascii="Garamond" w:hAnsi="Garamond" w:cstheme="minorHAnsi"/>
          <w:sz w:val="22"/>
          <w:szCs w:val="22"/>
          <w:lang w:val="en-GB" w:eastAsia="zh-CN"/>
        </w:rPr>
        <w:t xml:space="preserve">. Aspects like the trend to greater inequality or ageing population is </w:t>
      </w:r>
      <w:r w:rsidR="002C33B8">
        <w:rPr>
          <w:rFonts w:ascii="Garamond" w:hAnsi="Garamond" w:cstheme="minorHAnsi"/>
          <w:sz w:val="22"/>
          <w:szCs w:val="22"/>
          <w:lang w:val="en-GB" w:eastAsia="zh-CN"/>
        </w:rPr>
        <w:t xml:space="preserve">certainly </w:t>
      </w:r>
      <w:r w:rsidR="006E09F7">
        <w:rPr>
          <w:rFonts w:ascii="Garamond" w:hAnsi="Garamond" w:cstheme="minorHAnsi"/>
          <w:sz w:val="22"/>
          <w:szCs w:val="22"/>
          <w:lang w:val="en-GB" w:eastAsia="zh-CN"/>
        </w:rPr>
        <w:t xml:space="preserve">of less importance. Therefore, I picked the challenge of protectionism to discuss the implications </w:t>
      </w:r>
      <w:r w:rsidR="00551953">
        <w:rPr>
          <w:rFonts w:ascii="Garamond" w:hAnsi="Garamond" w:cstheme="minorHAnsi"/>
          <w:sz w:val="22"/>
          <w:szCs w:val="22"/>
          <w:lang w:val="en-GB" w:eastAsia="zh-CN"/>
        </w:rPr>
        <w:t>of the macro</w:t>
      </w:r>
      <w:r w:rsidR="00551953">
        <w:rPr>
          <w:rFonts w:ascii="Garamond" w:hAnsi="Garamond" w:cstheme="minorHAnsi"/>
          <w:sz w:val="22"/>
          <w:szCs w:val="22"/>
          <w:lang w:val="en-GB" w:eastAsia="zh-CN"/>
        </w:rPr>
        <w:noBreakHyphen/>
        <w:t xml:space="preserve">economic protectionism </w:t>
      </w:r>
      <w:r w:rsidR="006E09F7">
        <w:rPr>
          <w:rFonts w:ascii="Garamond" w:hAnsi="Garamond" w:cstheme="minorHAnsi"/>
          <w:sz w:val="22"/>
          <w:szCs w:val="22"/>
          <w:lang w:val="en-GB" w:eastAsia="zh-CN"/>
        </w:rPr>
        <w:t xml:space="preserve">on the considered organisation </w:t>
      </w:r>
      <w:r w:rsidR="00551953">
        <w:rPr>
          <w:rFonts w:ascii="Garamond" w:hAnsi="Garamond" w:cstheme="minorHAnsi"/>
          <w:sz w:val="22"/>
          <w:szCs w:val="22"/>
          <w:lang w:val="en-GB" w:eastAsia="zh-CN"/>
        </w:rPr>
        <w:t>at a micro</w:t>
      </w:r>
      <w:r w:rsidR="00551953">
        <w:rPr>
          <w:rFonts w:ascii="Garamond" w:hAnsi="Garamond" w:cstheme="minorHAnsi"/>
          <w:sz w:val="22"/>
          <w:szCs w:val="22"/>
          <w:lang w:val="en-GB" w:eastAsia="zh-CN"/>
        </w:rPr>
        <w:noBreakHyphen/>
        <w:t>economic level</w:t>
      </w:r>
      <w:r>
        <w:rPr>
          <w:rFonts w:ascii="Garamond" w:hAnsi="Garamond" w:cstheme="minorHAnsi"/>
          <w:sz w:val="22"/>
          <w:szCs w:val="22"/>
          <w:lang w:val="en-GB" w:eastAsia="zh-CN"/>
        </w:rPr>
        <w:t>.</w:t>
      </w:r>
    </w:p>
    <w:p w14:paraId="5DFED27E" w14:textId="77777777" w:rsidR="007A3D3B" w:rsidRDefault="007A3D3B" w:rsidP="00680007">
      <w:pPr>
        <w:jc w:val="both"/>
        <w:rPr>
          <w:rFonts w:ascii="Garamond" w:hAnsi="Garamond" w:cstheme="minorHAnsi"/>
          <w:sz w:val="22"/>
          <w:szCs w:val="22"/>
          <w:lang w:val="en-GB" w:eastAsia="zh-CN"/>
        </w:rPr>
      </w:pPr>
    </w:p>
    <w:p w14:paraId="13DE1713" w14:textId="77777777" w:rsidR="007A3D3B" w:rsidRPr="008D3A3C" w:rsidRDefault="007A3D3B" w:rsidP="007A3D3B">
      <w:pPr>
        <w:pStyle w:val="Heading2"/>
        <w:jc w:val="both"/>
        <w:rPr>
          <w:rFonts w:ascii="Garamond" w:hAnsi="Garamond" w:cstheme="minorHAnsi"/>
          <w:szCs w:val="22"/>
          <w:lang w:val="en-GB" w:eastAsia="zh-CN"/>
        </w:rPr>
      </w:pPr>
      <w:bookmarkStart w:id="24" w:name="_Toc29503626"/>
      <w:r>
        <w:rPr>
          <w:rFonts w:ascii="Garamond" w:hAnsi="Garamond" w:cstheme="minorHAnsi"/>
          <w:szCs w:val="22"/>
          <w:lang w:val="en-GB" w:eastAsia="zh-CN"/>
        </w:rPr>
        <w:t>Rising protectionism and the impact on the considered organisation</w:t>
      </w:r>
      <w:bookmarkEnd w:id="24"/>
    </w:p>
    <w:p w14:paraId="4A27EB93" w14:textId="77777777" w:rsidR="00F73E23" w:rsidRPr="00F73E23" w:rsidRDefault="00F73E23" w:rsidP="00F73E23">
      <w:pPr>
        <w:jc w:val="both"/>
        <w:rPr>
          <w:rFonts w:ascii="Garamond" w:hAnsi="Garamond" w:cstheme="minorHAnsi"/>
          <w:sz w:val="22"/>
          <w:szCs w:val="22"/>
          <w:lang w:val="en-GB" w:eastAsia="zh-CN"/>
        </w:rPr>
      </w:pPr>
      <w:r>
        <w:rPr>
          <w:rFonts w:ascii="Garamond" w:hAnsi="Garamond" w:cstheme="minorHAnsi"/>
          <w:sz w:val="22"/>
          <w:szCs w:val="22"/>
          <w:lang w:val="en-GB" w:eastAsia="zh-CN"/>
        </w:rPr>
        <w:t>P</w:t>
      </w:r>
      <w:r w:rsidRPr="00F73E23">
        <w:rPr>
          <w:rFonts w:ascii="Garamond" w:hAnsi="Garamond" w:cstheme="minorHAnsi"/>
          <w:sz w:val="22"/>
          <w:szCs w:val="22"/>
          <w:lang w:val="en-GB" w:eastAsia="zh-CN"/>
        </w:rPr>
        <w:t>rotectionism refers to actions of the governmental administration to restrict international trade to the benefit of the own domestic industry</w:t>
      </w:r>
      <w:r w:rsidR="008C023E">
        <w:rPr>
          <w:rFonts w:ascii="Garamond" w:hAnsi="Garamond" w:cstheme="minorHAnsi"/>
          <w:sz w:val="22"/>
          <w:szCs w:val="22"/>
          <w:lang w:val="en-GB" w:eastAsia="zh-CN"/>
        </w:rPr>
        <w:t>. For this, trade barriers are</w:t>
      </w:r>
      <w:r w:rsidRPr="00F73E23">
        <w:rPr>
          <w:rFonts w:ascii="Garamond" w:hAnsi="Garamond" w:cstheme="minorHAnsi"/>
          <w:sz w:val="22"/>
          <w:szCs w:val="22"/>
          <w:lang w:val="en-GB" w:eastAsia="zh-CN"/>
        </w:rPr>
        <w:t xml:space="preserve"> primarily </w:t>
      </w:r>
      <w:r w:rsidR="008C023E">
        <w:rPr>
          <w:rFonts w:ascii="Garamond" w:hAnsi="Garamond" w:cstheme="minorHAnsi"/>
          <w:sz w:val="22"/>
          <w:szCs w:val="22"/>
          <w:lang w:val="en-GB" w:eastAsia="zh-CN"/>
        </w:rPr>
        <w:t>erected</w:t>
      </w:r>
      <w:r w:rsidRPr="00F73E23">
        <w:rPr>
          <w:rFonts w:ascii="Garamond" w:hAnsi="Garamond" w:cstheme="minorHAnsi"/>
          <w:sz w:val="22"/>
          <w:szCs w:val="22"/>
          <w:lang w:val="en-GB" w:eastAsia="zh-CN"/>
        </w:rPr>
        <w:t xml:space="preserve"> by tariffs which make foreign products more expensive and domestic products more attractive.</w:t>
      </w:r>
      <w:r w:rsidR="008C023E">
        <w:rPr>
          <w:rFonts w:ascii="Garamond" w:hAnsi="Garamond" w:cstheme="minorHAnsi"/>
          <w:sz w:val="22"/>
          <w:szCs w:val="22"/>
          <w:lang w:val="en-GB" w:eastAsia="zh-CN"/>
        </w:rPr>
        <w:t xml:space="preserve"> </w:t>
      </w:r>
      <w:r w:rsidRPr="00F73E23">
        <w:rPr>
          <w:rFonts w:ascii="Garamond" w:hAnsi="Garamond" w:cstheme="minorHAnsi"/>
          <w:sz w:val="22"/>
          <w:szCs w:val="22"/>
          <w:lang w:val="en-GB" w:eastAsia="zh-CN"/>
        </w:rPr>
        <w:t>There are also other forms of protectionism, namely nontariff regulation barriers</w:t>
      </w:r>
      <w:r w:rsidR="008C023E">
        <w:rPr>
          <w:rFonts w:ascii="Garamond" w:hAnsi="Garamond" w:cstheme="minorHAnsi"/>
          <w:sz w:val="22"/>
          <w:szCs w:val="22"/>
          <w:lang w:val="en-GB" w:eastAsia="zh-CN"/>
        </w:rPr>
        <w:t xml:space="preserve"> </w:t>
      </w:r>
      <w:r w:rsidRPr="00F73E23">
        <w:rPr>
          <w:rFonts w:ascii="Garamond" w:hAnsi="Garamond" w:cstheme="minorHAnsi"/>
          <w:sz w:val="22"/>
          <w:szCs w:val="22"/>
          <w:lang w:val="en-GB" w:eastAsia="zh-CN"/>
        </w:rPr>
        <w:t>to ensure</w:t>
      </w:r>
      <w:r w:rsidR="008C023E">
        <w:rPr>
          <w:rFonts w:ascii="Garamond" w:hAnsi="Garamond" w:cstheme="minorHAnsi"/>
          <w:sz w:val="22"/>
          <w:szCs w:val="22"/>
          <w:lang w:val="en-GB" w:eastAsia="zh-CN"/>
        </w:rPr>
        <w:t xml:space="preserve"> </w:t>
      </w:r>
      <w:r w:rsidRPr="00F73E23">
        <w:rPr>
          <w:rFonts w:ascii="Garamond" w:hAnsi="Garamond" w:cstheme="minorHAnsi"/>
          <w:sz w:val="22"/>
          <w:szCs w:val="22"/>
          <w:lang w:val="en-GB" w:eastAsia="zh-CN"/>
        </w:rPr>
        <w:t>quality or safety</w:t>
      </w:r>
      <w:r w:rsidR="00D36758">
        <w:rPr>
          <w:rFonts w:ascii="Garamond" w:hAnsi="Garamond" w:cstheme="minorHAnsi"/>
          <w:sz w:val="22"/>
          <w:szCs w:val="22"/>
          <w:lang w:val="en-GB" w:eastAsia="zh-CN"/>
        </w:rPr>
        <w:t>, potentially also used as specious reasons</w:t>
      </w:r>
      <w:r w:rsidR="008C023E">
        <w:rPr>
          <w:rFonts w:ascii="Garamond" w:hAnsi="Garamond" w:cstheme="minorHAnsi"/>
          <w:sz w:val="22"/>
          <w:szCs w:val="22"/>
          <w:lang w:val="en-GB" w:eastAsia="zh-CN"/>
        </w:rPr>
        <w:t xml:space="preserve">. </w:t>
      </w:r>
      <w:r w:rsidRPr="00F73E23">
        <w:rPr>
          <w:rFonts w:ascii="Garamond" w:hAnsi="Garamond" w:cstheme="minorHAnsi"/>
          <w:sz w:val="22"/>
          <w:szCs w:val="22"/>
          <w:lang w:val="en-GB" w:eastAsia="zh-CN"/>
        </w:rPr>
        <w:t xml:space="preserve">These are </w:t>
      </w:r>
      <w:r w:rsidR="008C023E">
        <w:rPr>
          <w:rFonts w:ascii="Garamond" w:hAnsi="Garamond" w:cstheme="minorHAnsi"/>
          <w:sz w:val="22"/>
          <w:szCs w:val="22"/>
          <w:lang w:val="en-GB" w:eastAsia="zh-CN"/>
        </w:rPr>
        <w:t xml:space="preserve">in the </w:t>
      </w:r>
      <w:r w:rsidR="00E75230">
        <w:rPr>
          <w:rFonts w:ascii="Garamond" w:hAnsi="Garamond" w:cstheme="minorHAnsi"/>
          <w:sz w:val="22"/>
          <w:szCs w:val="22"/>
          <w:lang w:val="en-GB" w:eastAsia="zh-CN"/>
        </w:rPr>
        <w:t xml:space="preserve">here discussed </w:t>
      </w:r>
      <w:r w:rsidR="008C023E">
        <w:rPr>
          <w:rFonts w:ascii="Garamond" w:hAnsi="Garamond" w:cstheme="minorHAnsi"/>
          <w:sz w:val="22"/>
          <w:szCs w:val="22"/>
          <w:lang w:val="en-GB" w:eastAsia="zh-CN"/>
        </w:rPr>
        <w:t>context of only minor relevance</w:t>
      </w:r>
      <w:r w:rsidRPr="00F73E23">
        <w:rPr>
          <w:rFonts w:ascii="Garamond" w:hAnsi="Garamond" w:cstheme="minorHAnsi"/>
          <w:sz w:val="22"/>
          <w:szCs w:val="22"/>
          <w:lang w:val="en-GB" w:eastAsia="zh-CN"/>
        </w:rPr>
        <w:t>. However, it is interesting to note that the US</w:t>
      </w:r>
      <w:r w:rsidR="008C023E">
        <w:rPr>
          <w:rFonts w:ascii="Garamond" w:hAnsi="Garamond" w:cstheme="minorHAnsi"/>
          <w:sz w:val="22"/>
          <w:szCs w:val="22"/>
          <w:lang w:val="en-GB" w:eastAsia="zh-CN"/>
        </w:rPr>
        <w:t xml:space="preserve">, like </w:t>
      </w:r>
      <w:r w:rsidRPr="00F73E23">
        <w:rPr>
          <w:rFonts w:ascii="Garamond" w:hAnsi="Garamond" w:cstheme="minorHAnsi"/>
          <w:sz w:val="22"/>
          <w:szCs w:val="22"/>
          <w:lang w:val="en-GB" w:eastAsia="zh-CN"/>
        </w:rPr>
        <w:t>other countries</w:t>
      </w:r>
      <w:r w:rsidR="008C023E">
        <w:rPr>
          <w:rFonts w:ascii="Garamond" w:hAnsi="Garamond" w:cstheme="minorHAnsi"/>
          <w:sz w:val="22"/>
          <w:szCs w:val="22"/>
          <w:lang w:val="en-GB" w:eastAsia="zh-CN"/>
        </w:rPr>
        <w:t>,</w:t>
      </w:r>
      <w:r w:rsidRPr="00F73E23">
        <w:rPr>
          <w:rFonts w:ascii="Garamond" w:hAnsi="Garamond" w:cstheme="minorHAnsi"/>
          <w:sz w:val="22"/>
          <w:szCs w:val="22"/>
          <w:lang w:val="en-GB" w:eastAsia="zh-CN"/>
        </w:rPr>
        <w:t xml:space="preserve"> wants to keep the Chinese</w:t>
      </w:r>
      <w:r w:rsidR="00961CAC">
        <w:rPr>
          <w:rFonts w:ascii="Garamond" w:hAnsi="Garamond" w:cstheme="minorHAnsi"/>
          <w:sz w:val="22"/>
          <w:szCs w:val="22"/>
          <w:lang w:val="en-GB" w:eastAsia="zh-CN"/>
        </w:rPr>
        <w:t xml:space="preserve"> communication</w:t>
      </w:r>
      <w:r w:rsidRPr="00F73E23">
        <w:rPr>
          <w:rFonts w:ascii="Garamond" w:hAnsi="Garamond" w:cstheme="minorHAnsi"/>
          <w:sz w:val="22"/>
          <w:szCs w:val="22"/>
          <w:lang w:val="en-GB" w:eastAsia="zh-CN"/>
        </w:rPr>
        <w:t xml:space="preserve"> tech company Hua Wei out of their 5G installation for reasons of national security </w:t>
      </w:r>
      <w:r w:rsidR="008C023E">
        <w:rPr>
          <w:rFonts w:ascii="Garamond" w:hAnsi="Garamond" w:cstheme="minorHAnsi"/>
          <w:sz w:val="22"/>
          <w:szCs w:val="22"/>
          <w:lang w:val="en-GB" w:eastAsia="zh-CN"/>
        </w:rPr>
        <w:fldChar w:fldCharType="begin"/>
      </w:r>
      <w:r w:rsidR="008C023E">
        <w:rPr>
          <w:rFonts w:ascii="Garamond" w:hAnsi="Garamond" w:cstheme="minorHAnsi"/>
          <w:sz w:val="22"/>
          <w:szCs w:val="22"/>
          <w:lang w:val="en-GB" w:eastAsia="zh-CN"/>
        </w:rPr>
        <w:instrText xml:space="preserve"> ADDIN ZOTERO_ITEM CSL_CITATION {"citationID":"a2a7f88qfeg","properties":{"formattedCitation":"(Qian, 2019)","plainCitation":"(Qian, 2019)"},"citationItems":[{"id":25759,"uris":["http://zotero.org/users/561261/items/PUEBRE4S"],"uri":["http://zotero.org/users/561261/items/PUEBRE4S"],"itemData":{"id":25759,"type":"article","title":"By blacklisting Huawei, the US may have triggered a new era of protectionism for China – and the rest of the world","publisher":"South China Morning Post","source":"MBA012","URL":"https://www.scmp.com/comment/opinion/article/3012244/blacklisting-huawei-us-may-have-triggered-new-era-protectionism","author":[{"family":"Qian","given":"J."}],"issued":{"date-parts":[["2019"]]},"accessed":{"date-parts":[["2019",10,28]]}}}],"schema":"https://github.com/citation-style-language/schema/raw/master/csl-citation.json"} </w:instrText>
      </w:r>
      <w:r w:rsidR="008C023E">
        <w:rPr>
          <w:rFonts w:ascii="Garamond" w:hAnsi="Garamond" w:cstheme="minorHAnsi"/>
          <w:sz w:val="22"/>
          <w:szCs w:val="22"/>
          <w:lang w:val="en-GB" w:eastAsia="zh-CN"/>
        </w:rPr>
        <w:fldChar w:fldCharType="separate"/>
      </w:r>
      <w:r w:rsidR="008C023E" w:rsidRPr="008C023E">
        <w:rPr>
          <w:rFonts w:ascii="Garamond" w:hAnsi="Garamond"/>
          <w:sz w:val="22"/>
          <w:lang w:val="en-GB"/>
        </w:rPr>
        <w:t>(Qian, 2019)</w:t>
      </w:r>
      <w:r w:rsidR="008C023E">
        <w:rPr>
          <w:rFonts w:ascii="Garamond" w:hAnsi="Garamond" w:cstheme="minorHAnsi"/>
          <w:sz w:val="22"/>
          <w:szCs w:val="22"/>
          <w:lang w:val="en-GB" w:eastAsia="zh-CN"/>
        </w:rPr>
        <w:fldChar w:fldCharType="end"/>
      </w:r>
      <w:r w:rsidRPr="00F73E23">
        <w:rPr>
          <w:rFonts w:ascii="Garamond" w:hAnsi="Garamond" w:cstheme="minorHAnsi"/>
          <w:sz w:val="22"/>
          <w:szCs w:val="22"/>
          <w:lang w:val="en-GB" w:eastAsia="zh-CN"/>
        </w:rPr>
        <w:t>.</w:t>
      </w:r>
    </w:p>
    <w:p w14:paraId="78853EAA" w14:textId="77777777" w:rsidR="00F73E23" w:rsidRDefault="00F73E23" w:rsidP="00F73E23">
      <w:pPr>
        <w:jc w:val="both"/>
        <w:rPr>
          <w:rFonts w:ascii="Garamond" w:hAnsi="Garamond" w:cstheme="minorHAnsi"/>
          <w:sz w:val="22"/>
          <w:szCs w:val="22"/>
          <w:lang w:val="en-GB" w:eastAsia="zh-CN"/>
        </w:rPr>
      </w:pPr>
      <w:r w:rsidRPr="00F73E23">
        <w:rPr>
          <w:rFonts w:ascii="Garamond" w:hAnsi="Garamond" w:cstheme="minorHAnsi"/>
          <w:sz w:val="22"/>
          <w:szCs w:val="22"/>
          <w:lang w:val="en-GB" w:eastAsia="zh-CN"/>
        </w:rPr>
        <w:t>Protectionist politics support domestic products which otherwise would not have a chance in free trade. In the best case, the domestic economy is stimulated, resulting in more domestic production and generating jobs. By limiting imports and promoting exports, the trade balance improves, and the external debt lower</w:t>
      </w:r>
      <w:r w:rsidR="006E09F7">
        <w:rPr>
          <w:rFonts w:ascii="Garamond" w:hAnsi="Garamond" w:cstheme="minorHAnsi"/>
          <w:sz w:val="22"/>
          <w:szCs w:val="22"/>
          <w:lang w:val="en-GB" w:eastAsia="zh-CN"/>
        </w:rPr>
        <w:t>s</w:t>
      </w:r>
      <w:r w:rsidRPr="00F73E23">
        <w:rPr>
          <w:rFonts w:ascii="Garamond" w:hAnsi="Garamond" w:cstheme="minorHAnsi"/>
          <w:sz w:val="22"/>
          <w:szCs w:val="22"/>
          <w:lang w:val="en-GB" w:eastAsia="zh-CN"/>
        </w:rPr>
        <w:t xml:space="preserve"> </w:t>
      </w:r>
      <w:r w:rsidR="006E09F7">
        <w:rPr>
          <w:rFonts w:ascii="Garamond" w:hAnsi="Garamond" w:cstheme="minorHAnsi"/>
          <w:sz w:val="22"/>
          <w:szCs w:val="22"/>
          <w:lang w:val="en-GB" w:eastAsia="zh-CN"/>
        </w:rPr>
        <w:fldChar w:fldCharType="begin"/>
      </w:r>
      <w:r w:rsidR="006E09F7">
        <w:rPr>
          <w:rFonts w:ascii="Garamond" w:hAnsi="Garamond" w:cstheme="minorHAnsi"/>
          <w:sz w:val="22"/>
          <w:szCs w:val="22"/>
          <w:lang w:val="en-GB" w:eastAsia="zh-CN"/>
        </w:rPr>
        <w:instrText xml:space="preserve"> ADDIN ZOTERO_ITEM CSL_CITATION {"citationID":"a4ded44t6v","properties":{"formattedCitation":"(Ostry, 2018)","plainCitation":"(Ostry, 2018)"},"citationItems":[{"id":25760,"uris":["http://zotero.org/users/561261/items/6QEF759V"],"uri":["http://zotero.org/users/561261/items/6QEF759V"],"itemData":{"id":25760,"type":"article","title":"Why protectionism spells trouble for global economic growth","publisher":"World Economic Forum","source":"MBA013","URL":"https://www.weforum.org/agenda/2019/03/why-tariffs-spell-trouble-for-economic-growth/","author":[{"family":"Ostry","given":"J."}],"issued":{"date-parts":[["2018"]]},"accessed":{"date-parts":[["2019",10,28]]}}}],"schema":"https://github.com/citation-style-language/schema/raw/master/csl-citation.json"} </w:instrText>
      </w:r>
      <w:r w:rsidR="006E09F7">
        <w:rPr>
          <w:rFonts w:ascii="Garamond" w:hAnsi="Garamond" w:cstheme="minorHAnsi"/>
          <w:sz w:val="22"/>
          <w:szCs w:val="22"/>
          <w:lang w:val="en-GB" w:eastAsia="zh-CN"/>
        </w:rPr>
        <w:fldChar w:fldCharType="separate"/>
      </w:r>
      <w:r w:rsidR="006E09F7" w:rsidRPr="006E09F7">
        <w:rPr>
          <w:rFonts w:ascii="Garamond" w:hAnsi="Garamond"/>
          <w:sz w:val="22"/>
          <w:lang w:val="en-GB"/>
        </w:rPr>
        <w:t>(Ostry, 2018)</w:t>
      </w:r>
      <w:r w:rsidR="006E09F7">
        <w:rPr>
          <w:rFonts w:ascii="Garamond" w:hAnsi="Garamond" w:cstheme="minorHAnsi"/>
          <w:sz w:val="22"/>
          <w:szCs w:val="22"/>
          <w:lang w:val="en-GB" w:eastAsia="zh-CN"/>
        </w:rPr>
        <w:fldChar w:fldCharType="end"/>
      </w:r>
      <w:r w:rsidRPr="00F73E23">
        <w:rPr>
          <w:rFonts w:ascii="Garamond" w:hAnsi="Garamond" w:cstheme="minorHAnsi"/>
          <w:sz w:val="22"/>
          <w:szCs w:val="22"/>
          <w:lang w:val="en-GB" w:eastAsia="zh-CN"/>
        </w:rPr>
        <w:t xml:space="preserve">. </w:t>
      </w:r>
      <w:r w:rsidR="00E75230">
        <w:rPr>
          <w:rFonts w:ascii="Garamond" w:hAnsi="Garamond" w:cstheme="minorHAnsi"/>
          <w:sz w:val="22"/>
          <w:szCs w:val="22"/>
          <w:lang w:val="en-GB" w:eastAsia="zh-CN"/>
        </w:rPr>
        <w:t>T</w:t>
      </w:r>
      <w:r w:rsidRPr="00F73E23">
        <w:rPr>
          <w:rFonts w:ascii="Garamond" w:hAnsi="Garamond" w:cstheme="minorHAnsi"/>
          <w:sz w:val="22"/>
          <w:szCs w:val="22"/>
          <w:lang w:val="en-GB" w:eastAsia="zh-CN"/>
        </w:rPr>
        <w:t>here is</w:t>
      </w:r>
      <w:r w:rsidR="00E75230">
        <w:rPr>
          <w:rFonts w:ascii="Garamond" w:hAnsi="Garamond" w:cstheme="minorHAnsi"/>
          <w:sz w:val="22"/>
          <w:szCs w:val="22"/>
          <w:lang w:val="en-GB" w:eastAsia="zh-CN"/>
        </w:rPr>
        <w:t>, h</w:t>
      </w:r>
      <w:r w:rsidR="00E75230" w:rsidRPr="00F73E23">
        <w:rPr>
          <w:rFonts w:ascii="Garamond" w:hAnsi="Garamond" w:cstheme="minorHAnsi"/>
          <w:sz w:val="22"/>
          <w:szCs w:val="22"/>
          <w:lang w:val="en-GB" w:eastAsia="zh-CN"/>
        </w:rPr>
        <w:t xml:space="preserve">owever, </w:t>
      </w:r>
      <w:r w:rsidRPr="00F73E23">
        <w:rPr>
          <w:rFonts w:ascii="Garamond" w:hAnsi="Garamond" w:cstheme="minorHAnsi"/>
          <w:sz w:val="22"/>
          <w:szCs w:val="22"/>
          <w:lang w:val="en-GB" w:eastAsia="zh-CN"/>
        </w:rPr>
        <w:t xml:space="preserve">also a backside </w:t>
      </w:r>
      <w:r w:rsidR="00E75230">
        <w:rPr>
          <w:rFonts w:ascii="Garamond" w:hAnsi="Garamond" w:cstheme="minorHAnsi"/>
          <w:sz w:val="22"/>
          <w:szCs w:val="22"/>
          <w:lang w:val="en-GB" w:eastAsia="zh-CN"/>
        </w:rPr>
        <w:t>of</w:t>
      </w:r>
      <w:r w:rsidRPr="00F73E23">
        <w:rPr>
          <w:rFonts w:ascii="Garamond" w:hAnsi="Garamond" w:cstheme="minorHAnsi"/>
          <w:sz w:val="22"/>
          <w:szCs w:val="22"/>
          <w:lang w:val="en-GB" w:eastAsia="zh-CN"/>
        </w:rPr>
        <w:t xml:space="preserve"> this: Products are getting more expensive</w:t>
      </w:r>
      <w:r w:rsidR="00E75230">
        <w:rPr>
          <w:rFonts w:ascii="Garamond" w:hAnsi="Garamond" w:cstheme="minorHAnsi"/>
          <w:sz w:val="22"/>
          <w:szCs w:val="22"/>
          <w:lang w:val="en-GB" w:eastAsia="zh-CN"/>
        </w:rPr>
        <w:t xml:space="preserve"> for the </w:t>
      </w:r>
      <w:r w:rsidR="00DD13D7">
        <w:rPr>
          <w:rFonts w:ascii="Garamond" w:hAnsi="Garamond" w:cstheme="minorHAnsi"/>
          <w:sz w:val="22"/>
          <w:szCs w:val="22"/>
          <w:lang w:val="en-GB" w:eastAsia="zh-CN"/>
        </w:rPr>
        <w:t>cus</w:t>
      </w:r>
      <w:r w:rsidR="00E75230">
        <w:rPr>
          <w:rFonts w:ascii="Garamond" w:hAnsi="Garamond" w:cstheme="minorHAnsi"/>
          <w:sz w:val="22"/>
          <w:szCs w:val="22"/>
          <w:lang w:val="en-GB" w:eastAsia="zh-CN"/>
        </w:rPr>
        <w:t>tomer</w:t>
      </w:r>
      <w:r w:rsidRPr="00F73E23">
        <w:rPr>
          <w:rFonts w:ascii="Garamond" w:hAnsi="Garamond" w:cstheme="minorHAnsi"/>
          <w:sz w:val="22"/>
          <w:szCs w:val="22"/>
          <w:lang w:val="en-GB" w:eastAsia="zh-CN"/>
        </w:rPr>
        <w:t>, the trade volume reduces,</w:t>
      </w:r>
      <w:r w:rsidR="00DD13D7">
        <w:rPr>
          <w:rFonts w:ascii="Garamond" w:hAnsi="Garamond" w:cstheme="minorHAnsi"/>
          <w:sz w:val="22"/>
          <w:szCs w:val="22"/>
          <w:lang w:val="en-GB" w:eastAsia="zh-CN"/>
        </w:rPr>
        <w:t xml:space="preserve"> and</w:t>
      </w:r>
      <w:r w:rsidRPr="00F73E23">
        <w:rPr>
          <w:rFonts w:ascii="Garamond" w:hAnsi="Garamond" w:cstheme="minorHAnsi"/>
          <w:sz w:val="22"/>
          <w:szCs w:val="22"/>
          <w:lang w:val="en-GB" w:eastAsia="zh-CN"/>
        </w:rPr>
        <w:t xml:space="preserve"> the incentive is lost for the domestic industry to develop competitive product</w:t>
      </w:r>
      <w:r w:rsidR="006E09F7">
        <w:rPr>
          <w:rFonts w:ascii="Garamond" w:hAnsi="Garamond" w:cstheme="minorHAnsi"/>
          <w:sz w:val="22"/>
          <w:szCs w:val="22"/>
          <w:lang w:val="en-GB" w:eastAsia="zh-CN"/>
        </w:rPr>
        <w:t>s.</w:t>
      </w:r>
      <w:r w:rsidR="00E1536B">
        <w:rPr>
          <w:rFonts w:ascii="Garamond" w:hAnsi="Garamond" w:cstheme="minorHAnsi"/>
          <w:sz w:val="22"/>
          <w:szCs w:val="22"/>
          <w:lang w:val="en-GB" w:eastAsia="zh-CN"/>
        </w:rPr>
        <w:t xml:space="preserve"> We will later see what this means in case of the considered organisation.</w:t>
      </w:r>
    </w:p>
    <w:p w14:paraId="2AC1FEEA" w14:textId="0EF39263" w:rsidR="00AC197D" w:rsidRDefault="00F87873" w:rsidP="00F73E23">
      <w:pPr>
        <w:jc w:val="both"/>
        <w:rPr>
          <w:rFonts w:ascii="Garamond" w:hAnsi="Garamond" w:cstheme="minorHAnsi"/>
          <w:sz w:val="22"/>
          <w:szCs w:val="22"/>
          <w:lang w:val="en-GB" w:eastAsia="zh-CN"/>
        </w:rPr>
      </w:pPr>
      <w:r>
        <w:rPr>
          <w:rFonts w:ascii="Garamond" w:hAnsi="Garamond" w:cstheme="minorHAnsi"/>
          <w:sz w:val="22"/>
          <w:szCs w:val="22"/>
          <w:lang w:val="en-GB" w:eastAsia="zh-CN"/>
        </w:rPr>
        <w:t>To reduce trade deficits, t</w:t>
      </w:r>
      <w:r w:rsidR="00A07979">
        <w:rPr>
          <w:rFonts w:ascii="Garamond" w:hAnsi="Garamond" w:cstheme="minorHAnsi"/>
          <w:sz w:val="22"/>
          <w:szCs w:val="22"/>
          <w:lang w:val="en-GB" w:eastAsia="zh-CN"/>
        </w:rPr>
        <w:t>he US</w:t>
      </w:r>
      <w:r>
        <w:rPr>
          <w:rFonts w:ascii="Garamond" w:hAnsi="Garamond" w:cstheme="minorHAnsi"/>
          <w:sz w:val="22"/>
          <w:szCs w:val="22"/>
          <w:lang w:val="en-GB" w:eastAsia="zh-CN"/>
        </w:rPr>
        <w:t xml:space="preserve"> administration introduced the so</w:t>
      </w:r>
      <w:r>
        <w:rPr>
          <w:rFonts w:ascii="Garamond" w:hAnsi="Garamond" w:cstheme="minorHAnsi"/>
          <w:sz w:val="22"/>
          <w:szCs w:val="22"/>
          <w:lang w:val="en-GB" w:eastAsia="zh-CN"/>
        </w:rPr>
        <w:noBreakHyphen/>
        <w:t>called Trump tariffs</w:t>
      </w:r>
      <w:r w:rsidR="00A07979">
        <w:rPr>
          <w:rFonts w:ascii="Garamond" w:hAnsi="Garamond" w:cstheme="minorHAnsi"/>
          <w:sz w:val="22"/>
          <w:szCs w:val="22"/>
          <w:lang w:val="en-GB" w:eastAsia="zh-CN"/>
        </w:rPr>
        <w:t xml:space="preserve"> as part of the ‘America First’ </w:t>
      </w:r>
      <w:r>
        <w:rPr>
          <w:rFonts w:ascii="Garamond" w:hAnsi="Garamond" w:cstheme="minorHAnsi"/>
          <w:sz w:val="22"/>
          <w:szCs w:val="22"/>
          <w:lang w:val="en-GB" w:eastAsia="zh-CN"/>
        </w:rPr>
        <w:t>policy shifting from multilateral free trade agreements to bilateral trade deals to allow controlling the trade to the benefit of the US</w:t>
      </w:r>
      <w:r w:rsidR="007F031F">
        <w:rPr>
          <w:rFonts w:ascii="Garamond" w:hAnsi="Garamond" w:cstheme="minorHAnsi"/>
          <w:sz w:val="22"/>
          <w:szCs w:val="22"/>
          <w:lang w:val="en-GB" w:eastAsia="zh-CN"/>
        </w:rPr>
        <w:t xml:space="preserve"> </w:t>
      </w:r>
      <w:r w:rsidR="007F031F">
        <w:rPr>
          <w:rFonts w:ascii="Garamond" w:hAnsi="Garamond" w:cstheme="minorHAnsi"/>
          <w:sz w:val="22"/>
          <w:szCs w:val="22"/>
          <w:lang w:val="en-GB" w:eastAsia="zh-CN"/>
        </w:rPr>
        <w:fldChar w:fldCharType="begin"/>
      </w:r>
      <w:r w:rsidR="007F031F">
        <w:rPr>
          <w:rFonts w:ascii="Garamond" w:hAnsi="Garamond" w:cstheme="minorHAnsi"/>
          <w:sz w:val="22"/>
          <w:szCs w:val="22"/>
          <w:lang w:val="en-GB" w:eastAsia="zh-CN"/>
        </w:rPr>
        <w:instrText xml:space="preserve"> ADDIN ZOTERO_ITEM CSL_CITATION {"citationID":"anlij7hmdl","properties":{"formattedCitation":"(Dudar and Shesgreen, 2018; Hunter, 2017)","plainCitation":"(Dudar and Shesgreen, 2018; Hunter, 2017)"},"citationItems":[{"id":25754,"uris":["http://zotero.org/users/561261/items/MSJXBVMR"],"uri":["http://zotero.org/users/561261/items/MSJXBVMR"],"itemData":{"id":25754,"type":"article","title":"Trump’s long list of global trade deals, agreements exited or renegotiated","publisher":"USA Today","source":"MBA","URL":"https://eu.usatoday.com/story/news/2018/11/21/donald-trump-foreign-policy-iran-nafta-russia-mexico-canada-trade/1732952002/","author":[{"family":"Dudar","given":"H."},{"family":"Shesgreen","given":"D."}],"issued":{"date-parts":[["2018"]]},"accessed":{"date-parts":[["2019",10,23]]}}},{"id":25753,"uris":["http://zotero.org/users/561261/items/2HZIHQB6"],"uri":["http://zotero.org/users/561261/items/2HZIHQB6"],"itemData":{"id":25753,"type":"article","title":"The pros and cons of bilateral and multilateral trade agreements","publisher":"Loxology","source":"MBA","URL":"https://www.lexology.com/library/detail.aspx?g=460e02da-25ee-402e-83f5-4f20ce1a4d55","author":[{"family":"Hunter","given":"R."}],"issued":{"date-parts":[["2017"]]},"accessed":{"date-parts":[["2019",10,23]]}}}],"schema":"https://github.com/citation-style-language/schema/raw/master/csl-citation.json"} </w:instrText>
      </w:r>
      <w:r w:rsidR="007F031F">
        <w:rPr>
          <w:rFonts w:ascii="Garamond" w:hAnsi="Garamond" w:cstheme="minorHAnsi"/>
          <w:sz w:val="22"/>
          <w:szCs w:val="22"/>
          <w:lang w:val="en-GB" w:eastAsia="zh-CN"/>
        </w:rPr>
        <w:fldChar w:fldCharType="separate"/>
      </w:r>
      <w:r w:rsidR="007F031F" w:rsidRPr="007F031F">
        <w:rPr>
          <w:rFonts w:ascii="Garamond" w:hAnsi="Garamond"/>
          <w:sz w:val="22"/>
          <w:lang w:val="en-GB"/>
        </w:rPr>
        <w:t>(Dudar and Shesgreen, 2018; Hunter, 2017)</w:t>
      </w:r>
      <w:r w:rsidR="007F031F">
        <w:rPr>
          <w:rFonts w:ascii="Garamond" w:hAnsi="Garamond" w:cstheme="minorHAnsi"/>
          <w:sz w:val="22"/>
          <w:szCs w:val="22"/>
          <w:lang w:val="en-GB" w:eastAsia="zh-CN"/>
        </w:rPr>
        <w:fldChar w:fldCharType="end"/>
      </w:r>
      <w:r>
        <w:rPr>
          <w:rFonts w:ascii="Garamond" w:hAnsi="Garamond" w:cstheme="minorHAnsi"/>
          <w:sz w:val="22"/>
          <w:szCs w:val="22"/>
          <w:lang w:val="en-GB" w:eastAsia="zh-CN"/>
        </w:rPr>
        <w:t xml:space="preserve">. </w:t>
      </w:r>
      <w:r w:rsidR="00A07979">
        <w:rPr>
          <w:rFonts w:ascii="Garamond" w:hAnsi="Garamond" w:cstheme="minorHAnsi"/>
          <w:sz w:val="22"/>
          <w:szCs w:val="22"/>
          <w:lang w:val="en-GB" w:eastAsia="zh-CN"/>
        </w:rPr>
        <w:t>First introduced in January 2018 on a couple of specific products like solar panels, the tariffs imposed on steel (25%) and aluminium (10%) hit the international economy in a broad scale</w:t>
      </w:r>
      <w:r w:rsidR="007935C4">
        <w:rPr>
          <w:rFonts w:ascii="Garamond" w:hAnsi="Garamond" w:cstheme="minorHAnsi"/>
          <w:sz w:val="22"/>
          <w:szCs w:val="22"/>
          <w:lang w:val="en-GB" w:eastAsia="zh-CN"/>
        </w:rPr>
        <w:t xml:space="preserve"> </w:t>
      </w:r>
      <w:r w:rsidR="007935C4">
        <w:rPr>
          <w:rFonts w:ascii="Garamond" w:hAnsi="Garamond" w:cstheme="minorHAnsi"/>
          <w:sz w:val="22"/>
          <w:szCs w:val="22"/>
          <w:lang w:val="en-GB" w:eastAsia="zh-CN"/>
        </w:rPr>
        <w:fldChar w:fldCharType="begin"/>
      </w:r>
      <w:r w:rsidR="007935C4">
        <w:rPr>
          <w:rFonts w:ascii="Garamond" w:hAnsi="Garamond" w:cstheme="minorHAnsi"/>
          <w:sz w:val="22"/>
          <w:szCs w:val="22"/>
          <w:lang w:val="en-GB" w:eastAsia="zh-CN"/>
        </w:rPr>
        <w:instrText xml:space="preserve"> ADDIN ZOTERO_ITEM CSL_CITATION {"citationID":"a4oouuj86p","properties":{"formattedCitation":"(Lawder et al., 2019)","plainCitation":"(Lawder et al., 2019)"},"citationItems":[{"id":25772,"uris":["http://zotero.org/users/561261/items/PF6BRMDQ"],"uri":["http://zotero.org/users/561261/items/PF6BRMDQ"],"itemData":{"id":25772,"type":"article","title":"Tariff wars: Duties imposed by Trump and U.S. trading partners","publisher":"Reuters","source":"MBA018","URL":"https://www.reuters.com/article/us-usa-trade-tariffs-factbox/tariff-wars-duties-imposed-by-trump-and-u-s-trading-partners-idUSKCN1UR5YD","author":[{"family":"Lawder","given":"D."},{"family":"Webb","given":"S."},{"family":"Prentice","given":"C."}],"issued":{"date-parts":[["2019"]]},"accessed":{"date-parts":[["2019",12,27]]}}}],"schema":"https://github.com/citation-style-language/schema/raw/master/csl-citation.json"} </w:instrText>
      </w:r>
      <w:r w:rsidR="007935C4">
        <w:rPr>
          <w:rFonts w:ascii="Garamond" w:hAnsi="Garamond" w:cstheme="minorHAnsi"/>
          <w:sz w:val="22"/>
          <w:szCs w:val="22"/>
          <w:lang w:val="en-GB" w:eastAsia="zh-CN"/>
        </w:rPr>
        <w:fldChar w:fldCharType="separate"/>
      </w:r>
      <w:r w:rsidR="007935C4" w:rsidRPr="00433FF4">
        <w:rPr>
          <w:rFonts w:ascii="Garamond" w:hAnsi="Garamond"/>
          <w:sz w:val="22"/>
          <w:lang w:val="en-GB"/>
        </w:rPr>
        <w:t>(Lawder et al., 2019)</w:t>
      </w:r>
      <w:r w:rsidR="007935C4">
        <w:rPr>
          <w:rFonts w:ascii="Garamond" w:hAnsi="Garamond" w:cstheme="minorHAnsi"/>
          <w:sz w:val="22"/>
          <w:szCs w:val="22"/>
          <w:lang w:val="en-GB" w:eastAsia="zh-CN"/>
        </w:rPr>
        <w:fldChar w:fldCharType="end"/>
      </w:r>
      <w:r w:rsidR="00A07979">
        <w:rPr>
          <w:rFonts w:ascii="Garamond" w:hAnsi="Garamond" w:cstheme="minorHAnsi"/>
          <w:sz w:val="22"/>
          <w:szCs w:val="22"/>
          <w:lang w:val="en-GB" w:eastAsia="zh-CN"/>
        </w:rPr>
        <w:t xml:space="preserve">. </w:t>
      </w:r>
      <w:r w:rsidR="00AC197D">
        <w:rPr>
          <w:rFonts w:ascii="Garamond" w:hAnsi="Garamond" w:cstheme="minorHAnsi"/>
          <w:sz w:val="22"/>
          <w:szCs w:val="22"/>
          <w:lang w:val="en-GB" w:eastAsia="zh-CN"/>
        </w:rPr>
        <w:t xml:space="preserve">The tariff for steel is certainly the most prominent </w:t>
      </w:r>
      <w:r w:rsidR="00DD13D7">
        <w:rPr>
          <w:rFonts w:ascii="Garamond" w:hAnsi="Garamond" w:cstheme="minorHAnsi"/>
          <w:sz w:val="22"/>
          <w:szCs w:val="22"/>
          <w:lang w:val="en-GB" w:eastAsia="zh-CN"/>
        </w:rPr>
        <w:t>tariff,</w:t>
      </w:r>
      <w:r w:rsidR="00AC197D">
        <w:rPr>
          <w:rFonts w:ascii="Garamond" w:hAnsi="Garamond" w:cstheme="minorHAnsi"/>
          <w:sz w:val="22"/>
          <w:szCs w:val="22"/>
          <w:lang w:val="en-GB" w:eastAsia="zh-CN"/>
        </w:rPr>
        <w:t xml:space="preserve"> and </w:t>
      </w:r>
      <w:r w:rsidR="00DD13D7">
        <w:rPr>
          <w:rFonts w:ascii="Garamond" w:hAnsi="Garamond" w:cstheme="minorHAnsi"/>
          <w:sz w:val="22"/>
          <w:szCs w:val="22"/>
          <w:lang w:val="en-GB" w:eastAsia="zh-CN"/>
        </w:rPr>
        <w:t xml:space="preserve">it </w:t>
      </w:r>
      <w:r w:rsidR="00AC197D">
        <w:rPr>
          <w:rFonts w:ascii="Garamond" w:hAnsi="Garamond" w:cstheme="minorHAnsi"/>
          <w:sz w:val="22"/>
          <w:szCs w:val="22"/>
          <w:lang w:val="en-GB" w:eastAsia="zh-CN"/>
        </w:rPr>
        <w:t xml:space="preserve">is </w:t>
      </w:r>
      <w:r w:rsidR="00A07979">
        <w:rPr>
          <w:rFonts w:ascii="Garamond" w:hAnsi="Garamond" w:cstheme="minorHAnsi"/>
          <w:sz w:val="22"/>
          <w:szCs w:val="22"/>
          <w:lang w:val="en-GB" w:eastAsia="zh-CN"/>
        </w:rPr>
        <w:t>applicable to all countrie</w:t>
      </w:r>
      <w:r w:rsidR="00AC197D">
        <w:rPr>
          <w:rFonts w:ascii="Garamond" w:hAnsi="Garamond" w:cstheme="minorHAnsi"/>
          <w:sz w:val="22"/>
          <w:szCs w:val="22"/>
          <w:lang w:val="en-GB" w:eastAsia="zh-CN"/>
        </w:rPr>
        <w:t>s</w:t>
      </w:r>
      <w:r w:rsidR="00A07979">
        <w:rPr>
          <w:rFonts w:ascii="Garamond" w:hAnsi="Garamond" w:cstheme="minorHAnsi"/>
          <w:sz w:val="22"/>
          <w:szCs w:val="22"/>
          <w:lang w:val="en-GB" w:eastAsia="zh-CN"/>
        </w:rPr>
        <w:t xml:space="preserve">. </w:t>
      </w:r>
      <w:r w:rsidR="00AC197D">
        <w:rPr>
          <w:rFonts w:ascii="Garamond" w:hAnsi="Garamond" w:cstheme="minorHAnsi"/>
          <w:sz w:val="22"/>
          <w:szCs w:val="22"/>
          <w:lang w:val="en-GB" w:eastAsia="zh-CN"/>
        </w:rPr>
        <w:t>In this context, however, it is important to note that the tariff is primarily applied to raw and semi</w:t>
      </w:r>
      <w:r w:rsidR="00961CAC">
        <w:rPr>
          <w:rFonts w:ascii="Garamond" w:hAnsi="Garamond" w:cstheme="minorHAnsi"/>
          <w:sz w:val="22"/>
          <w:szCs w:val="22"/>
          <w:lang w:val="en-GB" w:eastAsia="zh-CN"/>
        </w:rPr>
        <w:noBreakHyphen/>
      </w:r>
      <w:r w:rsidR="00AC197D">
        <w:rPr>
          <w:rFonts w:ascii="Garamond" w:hAnsi="Garamond" w:cstheme="minorHAnsi"/>
          <w:sz w:val="22"/>
          <w:szCs w:val="22"/>
          <w:lang w:val="en-GB" w:eastAsia="zh-CN"/>
        </w:rPr>
        <w:t xml:space="preserve">finished </w:t>
      </w:r>
      <w:r w:rsidR="00686F91">
        <w:rPr>
          <w:rFonts w:ascii="Garamond" w:hAnsi="Garamond" w:cstheme="minorHAnsi"/>
          <w:sz w:val="22"/>
          <w:szCs w:val="22"/>
          <w:lang w:val="en-GB" w:eastAsia="zh-CN"/>
        </w:rPr>
        <w:t>products</w:t>
      </w:r>
      <w:r w:rsidR="00AC197D">
        <w:rPr>
          <w:rFonts w:ascii="Garamond" w:hAnsi="Garamond" w:cstheme="minorHAnsi"/>
          <w:sz w:val="22"/>
          <w:szCs w:val="22"/>
          <w:lang w:val="en-GB" w:eastAsia="zh-CN"/>
        </w:rPr>
        <w:t xml:space="preserve">, and to a reduced rate to finished </w:t>
      </w:r>
      <w:r w:rsidR="00686F91">
        <w:rPr>
          <w:rFonts w:ascii="Garamond" w:hAnsi="Garamond" w:cstheme="minorHAnsi"/>
          <w:sz w:val="22"/>
          <w:szCs w:val="22"/>
          <w:lang w:val="en-GB" w:eastAsia="zh-CN"/>
        </w:rPr>
        <w:t>products</w:t>
      </w:r>
      <w:r w:rsidR="00AC197D">
        <w:rPr>
          <w:rFonts w:ascii="Garamond" w:hAnsi="Garamond" w:cstheme="minorHAnsi"/>
          <w:sz w:val="22"/>
          <w:szCs w:val="22"/>
          <w:lang w:val="en-GB" w:eastAsia="zh-CN"/>
        </w:rPr>
        <w:t>. For this reason, European countries typically exporting finished and speciali</w:t>
      </w:r>
      <w:r w:rsidR="00AE4D09">
        <w:rPr>
          <w:rFonts w:ascii="Garamond" w:hAnsi="Garamond" w:cstheme="minorHAnsi"/>
          <w:sz w:val="22"/>
          <w:szCs w:val="22"/>
          <w:lang w:val="en-GB" w:eastAsia="zh-CN"/>
        </w:rPr>
        <w:t>s</w:t>
      </w:r>
      <w:r w:rsidR="00AC197D">
        <w:rPr>
          <w:rFonts w:ascii="Garamond" w:hAnsi="Garamond" w:cstheme="minorHAnsi"/>
          <w:sz w:val="22"/>
          <w:szCs w:val="22"/>
          <w:lang w:val="en-GB" w:eastAsia="zh-CN"/>
        </w:rPr>
        <w:t>ed products are affected by this tariff to a lesser extent. A</w:t>
      </w:r>
      <w:r w:rsidR="00A07979">
        <w:rPr>
          <w:rFonts w:ascii="Garamond" w:hAnsi="Garamond" w:cstheme="minorHAnsi"/>
          <w:sz w:val="22"/>
          <w:szCs w:val="22"/>
          <w:lang w:val="en-GB" w:eastAsia="zh-CN"/>
        </w:rPr>
        <w:t xml:space="preserve">fter a couple of exemptions made for other steel and aluminium exporting countries </w:t>
      </w:r>
      <w:r w:rsidR="00AC197D">
        <w:rPr>
          <w:rFonts w:ascii="Garamond" w:hAnsi="Garamond" w:cstheme="minorHAnsi"/>
          <w:sz w:val="22"/>
          <w:szCs w:val="22"/>
          <w:lang w:val="en-GB" w:eastAsia="zh-CN"/>
        </w:rPr>
        <w:t>like</w:t>
      </w:r>
      <w:r w:rsidR="00AA282B">
        <w:rPr>
          <w:rFonts w:ascii="Garamond" w:hAnsi="Garamond" w:cstheme="minorHAnsi"/>
          <w:sz w:val="22"/>
          <w:szCs w:val="22"/>
          <w:lang w:val="en-GB" w:eastAsia="zh-CN"/>
        </w:rPr>
        <w:t xml:space="preserve"> Canada and Mexico, but also Australia, Taiwan and South Korea</w:t>
      </w:r>
      <w:r w:rsidR="00AC197D">
        <w:rPr>
          <w:rFonts w:ascii="Garamond" w:hAnsi="Garamond" w:cstheme="minorHAnsi"/>
          <w:sz w:val="22"/>
          <w:szCs w:val="22"/>
          <w:lang w:val="en-GB" w:eastAsia="zh-CN"/>
        </w:rPr>
        <w:t xml:space="preserve">, and a </w:t>
      </w:r>
      <w:r w:rsidR="00AC197D">
        <w:rPr>
          <w:rFonts w:ascii="Garamond" w:hAnsi="Garamond" w:cstheme="minorHAnsi"/>
          <w:sz w:val="22"/>
          <w:szCs w:val="22"/>
          <w:lang w:val="en-GB" w:eastAsia="zh-CN"/>
        </w:rPr>
        <w:lastRenderedPageBreak/>
        <w:t>further increase of the tariffs specifically for products from China</w:t>
      </w:r>
      <w:r w:rsidR="00433FF4">
        <w:rPr>
          <w:rFonts w:ascii="Garamond" w:hAnsi="Garamond" w:cstheme="minorHAnsi"/>
          <w:sz w:val="22"/>
          <w:szCs w:val="22"/>
          <w:lang w:val="en-GB" w:eastAsia="zh-CN"/>
        </w:rPr>
        <w:t>,</w:t>
      </w:r>
      <w:r w:rsidR="00AC197D">
        <w:rPr>
          <w:rFonts w:ascii="Garamond" w:hAnsi="Garamond" w:cstheme="minorHAnsi"/>
          <w:sz w:val="22"/>
          <w:szCs w:val="22"/>
          <w:lang w:val="en-GB" w:eastAsia="zh-CN"/>
        </w:rPr>
        <w:t xml:space="preserve"> China is </w:t>
      </w:r>
      <w:r w:rsidR="00E1536B">
        <w:rPr>
          <w:rFonts w:ascii="Garamond" w:hAnsi="Garamond" w:cstheme="minorHAnsi"/>
          <w:sz w:val="22"/>
          <w:szCs w:val="22"/>
          <w:lang w:val="en-GB" w:eastAsia="zh-CN"/>
        </w:rPr>
        <w:t xml:space="preserve">clearly </w:t>
      </w:r>
      <w:r w:rsidR="00AC197D">
        <w:rPr>
          <w:rFonts w:ascii="Garamond" w:hAnsi="Garamond" w:cstheme="minorHAnsi"/>
          <w:sz w:val="22"/>
          <w:szCs w:val="22"/>
          <w:lang w:val="en-GB" w:eastAsia="zh-CN"/>
        </w:rPr>
        <w:t>the main target of this policy</w:t>
      </w:r>
      <w:r w:rsidR="00686F91">
        <w:rPr>
          <w:rFonts w:ascii="Garamond" w:hAnsi="Garamond" w:cstheme="minorHAnsi"/>
          <w:sz w:val="22"/>
          <w:szCs w:val="22"/>
          <w:lang w:val="en-GB" w:eastAsia="zh-CN"/>
        </w:rPr>
        <w:t xml:space="preserve"> (an overview can be found in </w:t>
      </w:r>
      <w:r w:rsidR="00961CAC" w:rsidRPr="00961CAC">
        <w:rPr>
          <w:rFonts w:ascii="Garamond" w:hAnsi="Garamond" w:cstheme="minorHAnsi"/>
          <w:sz w:val="22"/>
          <w:szCs w:val="22"/>
          <w:lang w:val="en-GB" w:eastAsia="zh-CN"/>
        </w:rPr>
        <w:fldChar w:fldCharType="begin"/>
      </w:r>
      <w:r w:rsidR="00961CAC" w:rsidRPr="00961CAC">
        <w:rPr>
          <w:rFonts w:ascii="Garamond" w:hAnsi="Garamond" w:cstheme="minorHAnsi"/>
          <w:sz w:val="22"/>
          <w:szCs w:val="22"/>
          <w:lang w:val="en-GB" w:eastAsia="zh-CN"/>
        </w:rPr>
        <w:instrText xml:space="preserve"> ADDIN ZOTERO_ITEM CSL_CITATION {"citationID":"a2lmju16s8n","properties":{"formattedCitation":"(Politi et al., 2019)","plainCitation":"(Politi et al., 2019)"},"citationItems":[{"id":25771,"uris":["http://zotero.org/users/561261/items/JTPVKQ8M"],"uri":["http://zotero.org/users/561261/items/JTPVKQ8M"],"itemData":{"id":25771,"type":"article","title":"Timeline: No end in sight for US-China trade war","publisher":"Financial Times","source":"MBA017","URL":"https://www.ft.com/content/d1c41952-83ad-11e9-9935-ad75bb96c849","author":[{"family":"Politi","given":"J."},{"family":"Fei","given":"F."},{"family":"Klasa","given":"A."}],"issued":{"date-parts":[["2019"]]},"accessed":{"date-parts":[["2019",12,27]]}}}],"schema":"https://github.com/citation-style-language/schema/raw/master/csl-citation.json"} </w:instrText>
      </w:r>
      <w:r w:rsidR="00961CAC" w:rsidRPr="00961CAC">
        <w:rPr>
          <w:rFonts w:ascii="Garamond" w:hAnsi="Garamond" w:cstheme="minorHAnsi"/>
          <w:sz w:val="22"/>
          <w:szCs w:val="22"/>
          <w:lang w:val="en-GB" w:eastAsia="zh-CN"/>
        </w:rPr>
        <w:fldChar w:fldCharType="separate"/>
      </w:r>
      <w:r w:rsidR="00961CAC" w:rsidRPr="00961CAC">
        <w:rPr>
          <w:rFonts w:ascii="Garamond" w:hAnsi="Garamond" w:cstheme="minorHAnsi"/>
          <w:sz w:val="22"/>
          <w:szCs w:val="22"/>
          <w:lang w:val="en-GB" w:eastAsia="zh-CN"/>
        </w:rPr>
        <w:t>(Politi et al., 2019)</w:t>
      </w:r>
      <w:r w:rsidR="00961CAC" w:rsidRPr="00961CAC">
        <w:rPr>
          <w:rFonts w:ascii="Garamond" w:hAnsi="Garamond" w:cstheme="minorHAnsi"/>
          <w:sz w:val="22"/>
          <w:szCs w:val="22"/>
          <w:lang w:val="en-GB" w:eastAsia="zh-CN"/>
        </w:rPr>
        <w:fldChar w:fldCharType="end"/>
      </w:r>
      <w:r w:rsidR="00961CAC">
        <w:rPr>
          <w:rFonts w:ascii="Garamond" w:hAnsi="Garamond" w:cstheme="minorHAnsi"/>
          <w:sz w:val="22"/>
          <w:szCs w:val="22"/>
          <w:lang w:val="en-GB" w:eastAsia="zh-CN"/>
        </w:rPr>
        <w:t>, see</w:t>
      </w:r>
      <w:r w:rsidR="00686F91">
        <w:rPr>
          <w:rFonts w:ascii="Garamond" w:hAnsi="Garamond" w:cstheme="minorHAnsi"/>
          <w:sz w:val="22"/>
          <w:szCs w:val="22"/>
          <w:lang w:val="en-GB" w:eastAsia="zh-CN"/>
        </w:rPr>
        <w:t xml:space="preserve"> </w:t>
      </w:r>
      <w:r w:rsidR="00686F91">
        <w:rPr>
          <w:rFonts w:ascii="Garamond" w:hAnsi="Garamond" w:cstheme="minorHAnsi"/>
          <w:sz w:val="22"/>
          <w:szCs w:val="22"/>
          <w:lang w:val="en-GB" w:eastAsia="zh-CN"/>
        </w:rPr>
        <w:fldChar w:fldCharType="begin"/>
      </w:r>
      <w:r w:rsidR="00686F91">
        <w:rPr>
          <w:rFonts w:ascii="Garamond" w:hAnsi="Garamond" w:cstheme="minorHAnsi"/>
          <w:sz w:val="22"/>
          <w:szCs w:val="22"/>
          <w:lang w:val="en-GB" w:eastAsia="zh-CN"/>
        </w:rPr>
        <w:instrText xml:space="preserve"> REF _Ref28341631 \h  \* MERGEFORMAT </w:instrText>
      </w:r>
      <w:r w:rsidR="00686F91">
        <w:rPr>
          <w:rFonts w:ascii="Garamond" w:hAnsi="Garamond" w:cstheme="minorHAnsi"/>
          <w:sz w:val="22"/>
          <w:szCs w:val="22"/>
          <w:lang w:val="en-GB" w:eastAsia="zh-CN"/>
        </w:rPr>
      </w:r>
      <w:r w:rsidR="00686F91">
        <w:rPr>
          <w:rFonts w:ascii="Garamond" w:hAnsi="Garamond" w:cstheme="minorHAnsi"/>
          <w:sz w:val="22"/>
          <w:szCs w:val="22"/>
          <w:lang w:val="en-GB" w:eastAsia="zh-CN"/>
        </w:rPr>
        <w:fldChar w:fldCharType="separate"/>
      </w:r>
      <w:r w:rsidR="00AE70B1" w:rsidRPr="00AE70B1">
        <w:rPr>
          <w:rFonts w:ascii="Garamond" w:hAnsi="Garamond" w:cstheme="minorHAnsi"/>
          <w:sz w:val="22"/>
          <w:szCs w:val="22"/>
          <w:lang w:val="en-GB" w:eastAsia="zh-CN"/>
        </w:rPr>
        <w:t>Figure 3</w:t>
      </w:r>
      <w:r w:rsidR="00686F91">
        <w:rPr>
          <w:rFonts w:ascii="Garamond" w:hAnsi="Garamond" w:cstheme="minorHAnsi"/>
          <w:sz w:val="22"/>
          <w:szCs w:val="22"/>
          <w:lang w:val="en-GB" w:eastAsia="zh-CN"/>
        </w:rPr>
        <w:fldChar w:fldCharType="end"/>
      </w:r>
      <w:r w:rsidR="00686F91">
        <w:rPr>
          <w:rFonts w:ascii="Garamond" w:hAnsi="Garamond" w:cstheme="minorHAnsi"/>
          <w:sz w:val="22"/>
          <w:szCs w:val="22"/>
          <w:lang w:val="en-GB" w:eastAsia="zh-CN"/>
        </w:rPr>
        <w:t>)</w:t>
      </w:r>
      <w:r w:rsidR="00AC197D">
        <w:rPr>
          <w:rFonts w:ascii="Garamond" w:hAnsi="Garamond" w:cstheme="minorHAnsi"/>
          <w:sz w:val="22"/>
          <w:szCs w:val="22"/>
          <w:lang w:val="en-GB" w:eastAsia="zh-CN"/>
        </w:rPr>
        <w:t xml:space="preserve">. </w:t>
      </w:r>
      <w:r w:rsidR="00686F91">
        <w:rPr>
          <w:rFonts w:ascii="Garamond" w:hAnsi="Garamond" w:cstheme="minorHAnsi"/>
          <w:sz w:val="22"/>
          <w:szCs w:val="22"/>
          <w:lang w:val="en-GB" w:eastAsia="zh-CN"/>
        </w:rPr>
        <w:t xml:space="preserve">Undoubtedly, </w:t>
      </w:r>
      <w:r w:rsidR="00AC197D">
        <w:rPr>
          <w:rFonts w:ascii="Garamond" w:hAnsi="Garamond" w:cstheme="minorHAnsi"/>
          <w:sz w:val="22"/>
          <w:szCs w:val="22"/>
          <w:lang w:val="en-GB" w:eastAsia="zh-CN"/>
        </w:rPr>
        <w:t>China is also that country with the highest subsidies supporting their steel industry, resulting in large over</w:t>
      </w:r>
      <w:r w:rsidR="00AC197D">
        <w:rPr>
          <w:rFonts w:ascii="Garamond" w:hAnsi="Garamond" w:cstheme="minorHAnsi"/>
          <w:sz w:val="22"/>
          <w:szCs w:val="22"/>
          <w:lang w:val="en-GB" w:eastAsia="zh-CN"/>
        </w:rPr>
        <w:noBreakHyphen/>
        <w:t>capacities and dumping prices.</w:t>
      </w:r>
      <w:r w:rsidR="00E1536B">
        <w:rPr>
          <w:rFonts w:ascii="Garamond" w:hAnsi="Garamond" w:cstheme="minorHAnsi"/>
          <w:sz w:val="22"/>
          <w:szCs w:val="22"/>
          <w:lang w:val="en-GB" w:eastAsia="zh-CN"/>
        </w:rPr>
        <w:t xml:space="preserve"> If the terms ‘unfair’ and ‘imbalanced’ are used, they are most applicable to China indeed</w:t>
      </w:r>
      <w:r w:rsidR="00AE4D09">
        <w:rPr>
          <w:rFonts w:ascii="Garamond" w:hAnsi="Garamond" w:cstheme="minorHAnsi"/>
          <w:sz w:val="22"/>
          <w:szCs w:val="22"/>
          <w:lang w:val="en-GB" w:eastAsia="zh-CN"/>
        </w:rPr>
        <w:t xml:space="preserve"> </w:t>
      </w:r>
      <w:r w:rsidR="00AE4D09">
        <w:rPr>
          <w:rFonts w:ascii="Garamond" w:hAnsi="Garamond" w:cstheme="minorHAnsi"/>
          <w:sz w:val="22"/>
          <w:szCs w:val="22"/>
          <w:lang w:val="en-GB" w:eastAsia="zh-CN"/>
        </w:rPr>
        <w:fldChar w:fldCharType="begin"/>
      </w:r>
      <w:r w:rsidR="00AE4D09">
        <w:rPr>
          <w:rFonts w:ascii="Garamond" w:hAnsi="Garamond" w:cstheme="minorHAnsi"/>
          <w:sz w:val="22"/>
          <w:szCs w:val="22"/>
          <w:lang w:val="en-GB" w:eastAsia="zh-CN"/>
        </w:rPr>
        <w:instrText xml:space="preserve"> ADDIN ZOTERO_ITEM CSL_CITATION {"citationID":"a28bq5d5148","properties":{"formattedCitation":"(Jia, 2019; Haley and Haley, 2014)","plainCitation":"(Jia, 2019; Haley and Haley, 2014)"},"citationItems":[{"id":25781,"uris":["http://zotero.org/users/561261/items/UNZAV5FS"],"uri":["http://zotero.org/users/561261/items/UNZAV5FS"],"itemData":{"id":25781,"type":"article","title":"China paid record $22bn in corporate subsidies in 2018","publisher":"Financial Times","source":"MBA","URL":"https://www.ft.com/content/e2916586-8048-11e9-b592-5fe435b57a3b","author":[{"family":"Jia","given":"Y."}],"issued":{"date-parts":[["2019"]]},"accessed":{"date-parts":[["2019",12,29]]}}},{"id":25780,"uris":["http://zotero.org/users/561261/items/9X6SCW9Z"],"uri":["http://zotero.org/users/561261/items/9X6SCW9Z"],"itemData":{"id":25780,"type":"article","title":"The hidden advantage of Chinese subsidies. The World Financial Review, September - October 2014.","publisher":"The World Financial Review","source":"MBA023","author":[{"family":"Haley","given":"U."},{"family":"Haley","given":"G."}],"issued":{"date-parts":[["2014"]]}}}],"schema":"https://github.com/citation-style-language/schema/raw/master/csl-citation.json"} </w:instrText>
      </w:r>
      <w:r w:rsidR="00AE4D09">
        <w:rPr>
          <w:rFonts w:ascii="Garamond" w:hAnsi="Garamond" w:cstheme="minorHAnsi"/>
          <w:sz w:val="22"/>
          <w:szCs w:val="22"/>
          <w:lang w:val="en-GB" w:eastAsia="zh-CN"/>
        </w:rPr>
        <w:fldChar w:fldCharType="separate"/>
      </w:r>
      <w:r w:rsidR="00AE4D09" w:rsidRPr="00AE4D09">
        <w:rPr>
          <w:rFonts w:ascii="Garamond" w:hAnsi="Garamond"/>
          <w:sz w:val="22"/>
          <w:lang w:val="en-GB"/>
        </w:rPr>
        <w:t>(Jia, 2019; Haley and Haley, 2014)</w:t>
      </w:r>
      <w:r w:rsidR="00AE4D09">
        <w:rPr>
          <w:rFonts w:ascii="Garamond" w:hAnsi="Garamond" w:cstheme="minorHAnsi"/>
          <w:sz w:val="22"/>
          <w:szCs w:val="22"/>
          <w:lang w:val="en-GB" w:eastAsia="zh-CN"/>
        </w:rPr>
        <w:fldChar w:fldCharType="end"/>
      </w:r>
      <w:r w:rsidR="00E1536B">
        <w:rPr>
          <w:rFonts w:ascii="Garamond" w:hAnsi="Garamond" w:cstheme="minorHAnsi"/>
          <w:sz w:val="22"/>
          <w:szCs w:val="22"/>
          <w:lang w:val="en-GB" w:eastAsia="zh-CN"/>
        </w:rPr>
        <w:t>.</w:t>
      </w:r>
    </w:p>
    <w:p w14:paraId="6F5D13EC" w14:textId="0CB20E96" w:rsidR="00D94E57" w:rsidRDefault="00F73E23" w:rsidP="00F73E23">
      <w:pPr>
        <w:jc w:val="both"/>
        <w:rPr>
          <w:rFonts w:ascii="Garamond" w:hAnsi="Garamond" w:cstheme="minorHAnsi"/>
          <w:sz w:val="22"/>
          <w:szCs w:val="22"/>
          <w:lang w:val="en-GB" w:eastAsia="zh-CN"/>
        </w:rPr>
      </w:pPr>
      <w:r>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Pr>
          <w:rFonts w:ascii="Garamond" w:hAnsi="Garamond" w:cstheme="minorHAnsi"/>
          <w:sz w:val="22"/>
          <w:szCs w:val="22"/>
          <w:lang w:val="en-GB" w:eastAsia="zh-CN"/>
        </w:rPr>
        <w:t xml:space="preserve"> </w:t>
      </w:r>
      <w:r w:rsidR="006E09F7" w:rsidRPr="00F73E23">
        <w:rPr>
          <w:rFonts w:ascii="Garamond" w:hAnsi="Garamond" w:cstheme="minorHAnsi"/>
          <w:sz w:val="22"/>
          <w:szCs w:val="22"/>
          <w:lang w:val="en-GB" w:eastAsia="zh-CN"/>
        </w:rPr>
        <w:t>manufactur</w:t>
      </w:r>
      <w:r w:rsidR="00746F08">
        <w:rPr>
          <w:rFonts w:ascii="Garamond" w:hAnsi="Garamond" w:cstheme="minorHAnsi"/>
          <w:sz w:val="22"/>
          <w:szCs w:val="22"/>
          <w:lang w:val="en-GB" w:eastAsia="zh-CN"/>
        </w:rPr>
        <w:t>e</w:t>
      </w:r>
      <w:r w:rsidR="006E09F7">
        <w:rPr>
          <w:rFonts w:ascii="Garamond" w:hAnsi="Garamond" w:cstheme="minorHAnsi"/>
          <w:sz w:val="22"/>
          <w:szCs w:val="22"/>
          <w:lang w:val="en-GB" w:eastAsia="zh-CN"/>
        </w:rPr>
        <w:t>s</w:t>
      </w:r>
      <w:r w:rsidR="006E09F7" w:rsidRPr="00F73E23">
        <w:rPr>
          <w:rFonts w:ascii="Garamond" w:hAnsi="Garamond" w:cstheme="minorHAnsi"/>
          <w:sz w:val="22"/>
          <w:szCs w:val="22"/>
          <w:lang w:val="en-GB" w:eastAsia="zh-CN"/>
        </w:rPr>
        <w:t xml:space="preserve"> </w:t>
      </w:r>
      <w:r w:rsidRPr="00F73E23">
        <w:rPr>
          <w:rFonts w:ascii="Garamond" w:hAnsi="Garamond" w:cstheme="minorHAnsi"/>
          <w:sz w:val="22"/>
          <w:szCs w:val="22"/>
          <w:lang w:val="en-GB" w:eastAsia="zh-CN"/>
        </w:rPr>
        <w:t>tool</w:t>
      </w:r>
      <w:r w:rsidR="006E09F7">
        <w:rPr>
          <w:rFonts w:ascii="Garamond" w:hAnsi="Garamond" w:cstheme="minorHAnsi"/>
          <w:sz w:val="22"/>
          <w:szCs w:val="22"/>
          <w:lang w:val="en-GB" w:eastAsia="zh-CN"/>
        </w:rPr>
        <w:t>s</w:t>
      </w:r>
      <w:r w:rsidRPr="00F73E23">
        <w:rPr>
          <w:rFonts w:ascii="Garamond" w:hAnsi="Garamond" w:cstheme="minorHAnsi"/>
          <w:sz w:val="22"/>
          <w:szCs w:val="22"/>
          <w:lang w:val="en-GB" w:eastAsia="zh-CN"/>
        </w:rPr>
        <w:t xml:space="preserve"> and accessor</w:t>
      </w:r>
      <w:r w:rsidR="006E09F7">
        <w:rPr>
          <w:rFonts w:ascii="Garamond" w:hAnsi="Garamond" w:cstheme="minorHAnsi"/>
          <w:sz w:val="22"/>
          <w:szCs w:val="22"/>
          <w:lang w:val="en-GB" w:eastAsia="zh-CN"/>
        </w:rPr>
        <w:t>ies primarily in China for the US market</w:t>
      </w:r>
      <w:r w:rsidR="00746F08">
        <w:rPr>
          <w:rFonts w:ascii="Garamond" w:hAnsi="Garamond" w:cstheme="minorHAnsi"/>
          <w:sz w:val="22"/>
          <w:szCs w:val="22"/>
          <w:lang w:val="en-GB" w:eastAsia="zh-CN"/>
        </w:rPr>
        <w:t xml:space="preserve">. Steel is </w:t>
      </w:r>
      <w:r w:rsidR="006E6888">
        <w:rPr>
          <w:rFonts w:ascii="Garamond" w:hAnsi="Garamond" w:cstheme="minorHAnsi"/>
          <w:sz w:val="22"/>
          <w:szCs w:val="22"/>
          <w:lang w:val="en-GB" w:eastAsia="zh-CN"/>
        </w:rPr>
        <w:t>one of the</w:t>
      </w:r>
      <w:r w:rsidR="00746F08">
        <w:rPr>
          <w:rFonts w:ascii="Garamond" w:hAnsi="Garamond" w:cstheme="minorHAnsi"/>
          <w:sz w:val="22"/>
          <w:szCs w:val="22"/>
          <w:lang w:val="en-GB" w:eastAsia="zh-CN"/>
        </w:rPr>
        <w:t xml:space="preserve"> main </w:t>
      </w:r>
      <w:r w:rsidR="00AE4D09">
        <w:rPr>
          <w:rFonts w:ascii="Garamond" w:hAnsi="Garamond" w:cstheme="minorHAnsi"/>
          <w:sz w:val="22"/>
          <w:szCs w:val="22"/>
          <w:lang w:val="en-GB" w:eastAsia="zh-CN"/>
        </w:rPr>
        <w:t>components</w:t>
      </w:r>
      <w:r w:rsidR="00746F08">
        <w:rPr>
          <w:rFonts w:ascii="Garamond" w:hAnsi="Garamond" w:cstheme="minorHAnsi"/>
          <w:sz w:val="22"/>
          <w:szCs w:val="22"/>
          <w:lang w:val="en-GB" w:eastAsia="zh-CN"/>
        </w:rPr>
        <w:t xml:space="preserve"> of these tools. For this reason, the </w:t>
      </w:r>
      <w:r w:rsidR="00B14DE0">
        <w:rPr>
          <w:rFonts w:ascii="Garamond" w:hAnsi="Garamond" w:cstheme="minorHAnsi"/>
          <w:sz w:val="22"/>
          <w:szCs w:val="22"/>
          <w:lang w:val="en-GB" w:eastAsia="zh-CN"/>
        </w:rPr>
        <w:t>Corporation</w:t>
      </w:r>
      <w:r w:rsidR="00746F08">
        <w:rPr>
          <w:rFonts w:ascii="Garamond" w:hAnsi="Garamond" w:cstheme="minorHAnsi"/>
          <w:sz w:val="22"/>
          <w:szCs w:val="22"/>
          <w:lang w:val="en-GB" w:eastAsia="zh-CN"/>
        </w:rPr>
        <w:t xml:space="preserve"> is severely affected by the tariffs</w:t>
      </w:r>
      <w:r w:rsidR="00746F08" w:rsidRPr="00746F08">
        <w:rPr>
          <w:rFonts w:ascii="Garamond" w:hAnsi="Garamond" w:cstheme="minorHAnsi"/>
          <w:sz w:val="22"/>
          <w:szCs w:val="22"/>
          <w:lang w:val="en-GB" w:eastAsia="zh-CN"/>
        </w:rPr>
        <w:t xml:space="preserve"> </w:t>
      </w:r>
      <w:r w:rsidR="00746F08">
        <w:rPr>
          <w:rFonts w:ascii="Garamond" w:hAnsi="Garamond" w:cstheme="minorHAnsi"/>
          <w:sz w:val="22"/>
          <w:szCs w:val="22"/>
          <w:lang w:val="en-GB" w:eastAsia="zh-CN"/>
        </w:rPr>
        <w:t xml:space="preserve">imposed by the US administration on steel products imported from China. </w:t>
      </w:r>
      <w:r w:rsidR="00D94E57">
        <w:rPr>
          <w:rFonts w:ascii="Garamond" w:hAnsi="Garamond" w:cstheme="minorHAnsi"/>
          <w:sz w:val="22"/>
          <w:szCs w:val="22"/>
          <w:lang w:val="en-GB" w:eastAsia="zh-CN"/>
        </w:rPr>
        <w:t xml:space="preserve">These tariffs add to the other financial headwinds the </w:t>
      </w:r>
      <w:r w:rsidR="00B14DE0">
        <w:rPr>
          <w:rFonts w:ascii="Garamond" w:hAnsi="Garamond" w:cstheme="minorHAnsi"/>
          <w:sz w:val="22"/>
          <w:szCs w:val="22"/>
          <w:lang w:val="en-GB" w:eastAsia="zh-CN"/>
        </w:rPr>
        <w:t>Corporation</w:t>
      </w:r>
      <w:r w:rsidR="00D94E57">
        <w:rPr>
          <w:rFonts w:ascii="Garamond" w:hAnsi="Garamond" w:cstheme="minorHAnsi"/>
          <w:sz w:val="22"/>
          <w:szCs w:val="22"/>
          <w:lang w:val="en-GB" w:eastAsia="zh-CN"/>
        </w:rPr>
        <w:t xml:space="preserve"> is currently experiencing, namely</w:t>
      </w:r>
      <w:r w:rsidRPr="00F73E23">
        <w:rPr>
          <w:rFonts w:ascii="Garamond" w:hAnsi="Garamond" w:cstheme="minorHAnsi"/>
          <w:sz w:val="22"/>
          <w:szCs w:val="22"/>
          <w:lang w:val="en-GB" w:eastAsia="zh-CN"/>
        </w:rPr>
        <w:t xml:space="preserve"> </w:t>
      </w:r>
      <w:r w:rsidR="00D94E57">
        <w:rPr>
          <w:rFonts w:ascii="Garamond" w:hAnsi="Garamond" w:cstheme="minorHAnsi"/>
          <w:sz w:val="22"/>
          <w:szCs w:val="22"/>
          <w:lang w:val="en-GB" w:eastAsia="zh-CN"/>
        </w:rPr>
        <w:t xml:space="preserve">increasing </w:t>
      </w:r>
      <w:r w:rsidRPr="00F73E23">
        <w:rPr>
          <w:rFonts w:ascii="Garamond" w:hAnsi="Garamond" w:cstheme="minorHAnsi"/>
          <w:sz w:val="22"/>
          <w:szCs w:val="22"/>
          <w:lang w:val="en-GB" w:eastAsia="zh-CN"/>
        </w:rPr>
        <w:t>commodity prices and currency fluctuations</w:t>
      </w:r>
      <w:r w:rsidR="00D94E57">
        <w:rPr>
          <w:rFonts w:ascii="Garamond" w:hAnsi="Garamond" w:cstheme="minorHAnsi"/>
          <w:sz w:val="22"/>
          <w:szCs w:val="22"/>
          <w:lang w:val="en-GB" w:eastAsia="zh-CN"/>
        </w:rPr>
        <w:t>. The commodity</w:t>
      </w:r>
      <w:r w:rsidRPr="00F73E23">
        <w:rPr>
          <w:rFonts w:ascii="Garamond" w:hAnsi="Garamond" w:cstheme="minorHAnsi"/>
          <w:sz w:val="22"/>
          <w:szCs w:val="22"/>
          <w:lang w:val="en-GB" w:eastAsia="zh-CN"/>
        </w:rPr>
        <w:t xml:space="preserve"> </w:t>
      </w:r>
      <w:r w:rsidR="00925B6F">
        <w:rPr>
          <w:rFonts w:ascii="Garamond" w:hAnsi="Garamond" w:cstheme="minorHAnsi"/>
          <w:sz w:val="22"/>
          <w:szCs w:val="22"/>
          <w:lang w:val="en-GB" w:eastAsia="zh-CN"/>
        </w:rPr>
        <w:t xml:space="preserve">prices are </w:t>
      </w:r>
      <w:r w:rsidR="00BA3639">
        <w:rPr>
          <w:rFonts w:ascii="Garamond" w:hAnsi="Garamond" w:cstheme="minorHAnsi"/>
          <w:sz w:val="22"/>
          <w:szCs w:val="22"/>
          <w:lang w:val="en-GB" w:eastAsia="zh-CN"/>
        </w:rPr>
        <w:t>volatile,</w:t>
      </w:r>
      <w:r w:rsidR="00925B6F">
        <w:rPr>
          <w:rFonts w:ascii="Garamond" w:hAnsi="Garamond" w:cstheme="minorHAnsi"/>
          <w:sz w:val="22"/>
          <w:szCs w:val="22"/>
          <w:lang w:val="en-GB" w:eastAsia="zh-CN"/>
        </w:rPr>
        <w:t xml:space="preserve"> and </w:t>
      </w:r>
      <w:r w:rsidR="00BA3639">
        <w:rPr>
          <w:rFonts w:ascii="Garamond" w:hAnsi="Garamond" w:cstheme="minorHAnsi"/>
          <w:sz w:val="22"/>
          <w:szCs w:val="22"/>
          <w:lang w:val="en-GB" w:eastAsia="zh-CN"/>
        </w:rPr>
        <w:t>it is feared that</w:t>
      </w:r>
      <w:r w:rsidR="00925B6F">
        <w:rPr>
          <w:rFonts w:ascii="Garamond" w:hAnsi="Garamond" w:cstheme="minorHAnsi"/>
          <w:sz w:val="22"/>
          <w:szCs w:val="22"/>
          <w:lang w:val="en-GB" w:eastAsia="zh-CN"/>
        </w:rPr>
        <w:t xml:space="preserve"> costs for materials nee</w:t>
      </w:r>
      <w:r w:rsidR="00BA3639">
        <w:rPr>
          <w:rFonts w:ascii="Garamond" w:hAnsi="Garamond" w:cstheme="minorHAnsi"/>
          <w:sz w:val="22"/>
          <w:szCs w:val="22"/>
          <w:lang w:val="en-GB" w:eastAsia="zh-CN"/>
        </w:rPr>
        <w:t>ded</w:t>
      </w:r>
      <w:r w:rsidR="00925B6F">
        <w:rPr>
          <w:rFonts w:ascii="Garamond" w:hAnsi="Garamond" w:cstheme="minorHAnsi"/>
          <w:sz w:val="22"/>
          <w:szCs w:val="22"/>
          <w:lang w:val="en-GB" w:eastAsia="zh-CN"/>
        </w:rPr>
        <w:t xml:space="preserve"> for the production</w:t>
      </w:r>
      <w:r w:rsidR="00BA3639">
        <w:rPr>
          <w:rFonts w:ascii="Garamond" w:hAnsi="Garamond" w:cstheme="minorHAnsi"/>
          <w:sz w:val="22"/>
          <w:szCs w:val="22"/>
          <w:lang w:val="en-GB" w:eastAsia="zh-CN"/>
        </w:rPr>
        <w:t xml:space="preserve"> will continue to increase </w:t>
      </w:r>
      <w:r w:rsidR="00D3702D">
        <w:rPr>
          <w:rFonts w:ascii="Garamond" w:hAnsi="Garamond" w:cstheme="minorHAnsi"/>
          <w:sz w:val="22"/>
          <w:szCs w:val="22"/>
          <w:lang w:val="en-GB" w:eastAsia="zh-CN"/>
        </w:rPr>
        <w:t>(</w:t>
      </w:r>
      <w:r w:rsidR="00D3702D">
        <w:rPr>
          <w:rFonts w:ascii="Garamond" w:hAnsi="Garamond" w:cstheme="minorHAnsi"/>
          <w:sz w:val="22"/>
          <w:szCs w:val="22"/>
          <w:lang w:val="en-GB" w:eastAsia="zh-CN"/>
        </w:rPr>
        <w:fldChar w:fldCharType="begin"/>
      </w:r>
      <w:r w:rsidR="00D3702D" w:rsidRPr="00D3702D">
        <w:rPr>
          <w:rFonts w:ascii="Garamond" w:hAnsi="Garamond" w:cstheme="minorHAnsi"/>
          <w:sz w:val="22"/>
          <w:szCs w:val="22"/>
          <w:lang w:val="en-GB" w:eastAsia="zh-CN"/>
        </w:rPr>
        <w:instrText xml:space="preserve"> REF _Ref28340237 \h </w:instrText>
      </w:r>
      <w:r w:rsidR="00D3702D">
        <w:rPr>
          <w:rFonts w:ascii="Garamond" w:hAnsi="Garamond" w:cstheme="minorHAnsi"/>
          <w:sz w:val="22"/>
          <w:szCs w:val="22"/>
          <w:lang w:val="en-GB" w:eastAsia="zh-CN"/>
        </w:rPr>
        <w:instrText xml:space="preserve"> \* MERGEFORMAT </w:instrText>
      </w:r>
      <w:r w:rsidR="00D3702D">
        <w:rPr>
          <w:rFonts w:ascii="Garamond" w:hAnsi="Garamond" w:cstheme="minorHAnsi"/>
          <w:sz w:val="22"/>
          <w:szCs w:val="22"/>
          <w:lang w:val="en-GB" w:eastAsia="zh-CN"/>
        </w:rPr>
      </w:r>
      <w:r w:rsidR="00D3702D">
        <w:rPr>
          <w:rFonts w:ascii="Garamond" w:hAnsi="Garamond" w:cstheme="minorHAnsi"/>
          <w:sz w:val="22"/>
          <w:szCs w:val="22"/>
          <w:lang w:val="en-GB" w:eastAsia="zh-CN"/>
        </w:rPr>
        <w:fldChar w:fldCharType="separate"/>
      </w:r>
      <w:r w:rsidR="00AE70B1" w:rsidRPr="00AE70B1">
        <w:rPr>
          <w:rFonts w:ascii="Garamond" w:hAnsi="Garamond"/>
          <w:sz w:val="22"/>
          <w:lang w:val="en-GB"/>
        </w:rPr>
        <w:t xml:space="preserve">Figure </w:t>
      </w:r>
      <w:r w:rsidR="00AE70B1" w:rsidRPr="00AE70B1">
        <w:rPr>
          <w:rFonts w:ascii="Garamond" w:hAnsi="Garamond"/>
          <w:noProof/>
          <w:sz w:val="22"/>
          <w:lang w:val="en-GB"/>
        </w:rPr>
        <w:t>4</w:t>
      </w:r>
      <w:r w:rsidR="00D3702D">
        <w:rPr>
          <w:rFonts w:ascii="Garamond" w:hAnsi="Garamond" w:cstheme="minorHAnsi"/>
          <w:sz w:val="22"/>
          <w:szCs w:val="22"/>
          <w:lang w:val="en-GB" w:eastAsia="zh-CN"/>
        </w:rPr>
        <w:fldChar w:fldCharType="end"/>
      </w:r>
      <w:r w:rsidR="00D3702D">
        <w:rPr>
          <w:rFonts w:ascii="Garamond" w:hAnsi="Garamond" w:cstheme="minorHAnsi"/>
          <w:sz w:val="22"/>
          <w:szCs w:val="22"/>
          <w:lang w:val="en-GB" w:eastAsia="zh-CN"/>
        </w:rPr>
        <w:t>)</w:t>
      </w:r>
      <w:r w:rsidR="00D94E57">
        <w:rPr>
          <w:rFonts w:ascii="Garamond" w:hAnsi="Garamond" w:cstheme="minorHAnsi"/>
          <w:sz w:val="22"/>
          <w:szCs w:val="22"/>
          <w:lang w:val="en-GB" w:eastAsia="zh-CN"/>
        </w:rPr>
        <w:t xml:space="preserve">. The </w:t>
      </w:r>
      <w:r w:rsidR="00F87873">
        <w:rPr>
          <w:rFonts w:ascii="Garamond" w:hAnsi="Garamond" w:cstheme="minorHAnsi"/>
          <w:sz w:val="22"/>
          <w:szCs w:val="22"/>
          <w:lang w:val="en-GB" w:eastAsia="zh-CN"/>
        </w:rPr>
        <w:t>Dollar</w:t>
      </w:r>
      <w:r w:rsidR="00D94E57">
        <w:rPr>
          <w:rFonts w:ascii="Garamond" w:hAnsi="Garamond" w:cstheme="minorHAnsi"/>
          <w:sz w:val="22"/>
          <w:szCs w:val="22"/>
          <w:lang w:val="en-GB" w:eastAsia="zh-CN"/>
        </w:rPr>
        <w:t xml:space="preserve"> is getting stronger compared to many other currencies, e.g. the </w:t>
      </w:r>
      <w:r w:rsidR="00497B97">
        <w:rPr>
          <w:rFonts w:ascii="Garamond" w:hAnsi="Garamond" w:cstheme="minorHAnsi"/>
          <w:sz w:val="22"/>
          <w:szCs w:val="22"/>
          <w:lang w:val="en-GB" w:eastAsia="zh-CN"/>
        </w:rPr>
        <w:t>British Pound (</w:t>
      </w:r>
      <w:r w:rsidR="00497B97" w:rsidRPr="00497B97">
        <w:rPr>
          <w:rFonts w:ascii="Garamond" w:hAnsi="Garamond"/>
          <w:sz w:val="22"/>
          <w:lang w:val="en-GB"/>
        </w:rPr>
        <w:fldChar w:fldCharType="begin"/>
      </w:r>
      <w:r w:rsidR="00497B97" w:rsidRPr="00497B97">
        <w:rPr>
          <w:rFonts w:ascii="Garamond" w:hAnsi="Garamond"/>
          <w:sz w:val="22"/>
          <w:lang w:val="en-GB"/>
        </w:rPr>
        <w:instrText xml:space="preserve"> REF _Ref29491410 \h </w:instrText>
      </w:r>
      <w:r w:rsidR="00497B97">
        <w:rPr>
          <w:rFonts w:ascii="Garamond" w:hAnsi="Garamond"/>
          <w:sz w:val="22"/>
          <w:lang w:val="en-GB"/>
        </w:rPr>
        <w:instrText xml:space="preserve"> \* MERGEFORMAT </w:instrText>
      </w:r>
      <w:r w:rsidR="00497B97" w:rsidRPr="00497B97">
        <w:rPr>
          <w:rFonts w:ascii="Garamond" w:hAnsi="Garamond"/>
          <w:sz w:val="22"/>
          <w:lang w:val="en-GB"/>
        </w:rPr>
      </w:r>
      <w:r w:rsidR="00497B97" w:rsidRPr="00497B97">
        <w:rPr>
          <w:rFonts w:ascii="Garamond" w:hAnsi="Garamond"/>
          <w:sz w:val="22"/>
          <w:lang w:val="en-GB"/>
        </w:rPr>
        <w:fldChar w:fldCharType="separate"/>
      </w:r>
      <w:r w:rsidR="00AE70B1" w:rsidRPr="00AE70B1">
        <w:rPr>
          <w:rFonts w:ascii="Garamond" w:hAnsi="Garamond"/>
          <w:sz w:val="22"/>
          <w:lang w:val="en-GB"/>
        </w:rPr>
        <w:t>Figure 5</w:t>
      </w:r>
      <w:r w:rsidR="00497B97" w:rsidRPr="00497B97">
        <w:rPr>
          <w:rFonts w:ascii="Garamond" w:hAnsi="Garamond"/>
          <w:sz w:val="22"/>
          <w:lang w:val="en-GB"/>
        </w:rPr>
        <w:fldChar w:fldCharType="end"/>
      </w:r>
      <w:r w:rsidR="00497B97" w:rsidRPr="00497B97">
        <w:rPr>
          <w:rFonts w:ascii="Garamond" w:hAnsi="Garamond"/>
          <w:sz w:val="22"/>
          <w:lang w:val="en-GB"/>
        </w:rPr>
        <w:t>)</w:t>
      </w:r>
      <w:r w:rsidR="00497B97">
        <w:rPr>
          <w:rFonts w:ascii="Garamond" w:hAnsi="Garamond" w:cstheme="minorHAnsi"/>
          <w:sz w:val="22"/>
          <w:szCs w:val="22"/>
          <w:lang w:val="en-GB" w:eastAsia="zh-CN"/>
        </w:rPr>
        <w:t xml:space="preserve"> and the </w:t>
      </w:r>
      <w:r w:rsidR="00F87873">
        <w:rPr>
          <w:rFonts w:ascii="Garamond" w:hAnsi="Garamond" w:cstheme="minorHAnsi"/>
          <w:sz w:val="22"/>
          <w:szCs w:val="22"/>
          <w:lang w:val="en-GB" w:eastAsia="zh-CN"/>
        </w:rPr>
        <w:t>Euro</w:t>
      </w:r>
      <w:r w:rsidR="00D94E57">
        <w:rPr>
          <w:rFonts w:ascii="Garamond" w:hAnsi="Garamond" w:cstheme="minorHAnsi"/>
          <w:sz w:val="22"/>
          <w:szCs w:val="22"/>
          <w:lang w:val="en-GB" w:eastAsia="zh-CN"/>
        </w:rPr>
        <w:t xml:space="preserve"> (</w:t>
      </w:r>
      <w:r w:rsidR="001213D0">
        <w:rPr>
          <w:rFonts w:ascii="Garamond" w:hAnsi="Garamond" w:cstheme="minorHAnsi"/>
          <w:sz w:val="22"/>
          <w:szCs w:val="22"/>
          <w:lang w:val="en-GB" w:eastAsia="zh-CN"/>
        </w:rPr>
        <w:fldChar w:fldCharType="begin"/>
      </w:r>
      <w:r w:rsidR="001213D0">
        <w:rPr>
          <w:rFonts w:ascii="Garamond" w:hAnsi="Garamond" w:cstheme="minorHAnsi"/>
          <w:sz w:val="22"/>
          <w:szCs w:val="22"/>
          <w:lang w:val="en-GB" w:eastAsia="zh-CN"/>
        </w:rPr>
        <w:instrText xml:space="preserve"> REF _Ref28340434 \h </w:instrText>
      </w:r>
      <w:r w:rsidR="007935C4">
        <w:rPr>
          <w:rFonts w:ascii="Garamond" w:hAnsi="Garamond" w:cstheme="minorHAnsi"/>
          <w:sz w:val="22"/>
          <w:szCs w:val="22"/>
          <w:lang w:val="en-GB" w:eastAsia="zh-CN"/>
        </w:rPr>
        <w:instrText xml:space="preserve"> \* MERGEFORMAT </w:instrText>
      </w:r>
      <w:r w:rsidR="001213D0">
        <w:rPr>
          <w:rFonts w:ascii="Garamond" w:hAnsi="Garamond" w:cstheme="minorHAnsi"/>
          <w:sz w:val="22"/>
          <w:szCs w:val="22"/>
          <w:lang w:val="en-GB" w:eastAsia="zh-CN"/>
        </w:rPr>
      </w:r>
      <w:r w:rsidR="001213D0">
        <w:rPr>
          <w:rFonts w:ascii="Garamond" w:hAnsi="Garamond" w:cstheme="minorHAnsi"/>
          <w:sz w:val="22"/>
          <w:szCs w:val="22"/>
          <w:lang w:val="en-GB" w:eastAsia="zh-CN"/>
        </w:rPr>
        <w:fldChar w:fldCharType="separate"/>
      </w:r>
      <w:r w:rsidR="00AE70B1" w:rsidRPr="00AE70B1">
        <w:rPr>
          <w:rFonts w:ascii="Garamond" w:hAnsi="Garamond" w:cstheme="minorHAnsi"/>
          <w:sz w:val="22"/>
          <w:szCs w:val="22"/>
          <w:lang w:val="en-GB" w:eastAsia="zh-CN"/>
        </w:rPr>
        <w:t>Figure 6</w:t>
      </w:r>
      <w:r w:rsidR="001213D0">
        <w:rPr>
          <w:rFonts w:ascii="Garamond" w:hAnsi="Garamond" w:cstheme="minorHAnsi"/>
          <w:sz w:val="22"/>
          <w:szCs w:val="22"/>
          <w:lang w:val="en-GB" w:eastAsia="zh-CN"/>
        </w:rPr>
        <w:fldChar w:fldCharType="end"/>
      </w:r>
      <w:r w:rsidR="00D94E57">
        <w:rPr>
          <w:rFonts w:ascii="Garamond" w:hAnsi="Garamond" w:cstheme="minorHAnsi"/>
          <w:sz w:val="22"/>
          <w:szCs w:val="22"/>
          <w:lang w:val="en-GB" w:eastAsia="zh-CN"/>
        </w:rPr>
        <w:t>)</w:t>
      </w:r>
      <w:r w:rsidRPr="00F73E23">
        <w:rPr>
          <w:rFonts w:ascii="Garamond" w:hAnsi="Garamond" w:cstheme="minorHAnsi"/>
          <w:sz w:val="22"/>
          <w:szCs w:val="22"/>
          <w:lang w:val="en-GB" w:eastAsia="zh-CN"/>
        </w:rPr>
        <w:t>.</w:t>
      </w:r>
      <w:r w:rsidR="00D94E57">
        <w:rPr>
          <w:rFonts w:ascii="Garamond" w:hAnsi="Garamond" w:cstheme="minorHAnsi"/>
          <w:sz w:val="22"/>
          <w:szCs w:val="22"/>
          <w:lang w:val="en-GB" w:eastAsia="zh-CN"/>
        </w:rPr>
        <w:t xml:space="preserve"> On the other hand, China is benefitting from the </w:t>
      </w:r>
      <w:r w:rsidR="00F87873">
        <w:rPr>
          <w:rFonts w:ascii="Garamond" w:hAnsi="Garamond" w:cstheme="minorHAnsi"/>
          <w:sz w:val="22"/>
          <w:szCs w:val="22"/>
          <w:lang w:val="en-GB" w:eastAsia="zh-CN"/>
        </w:rPr>
        <w:t>fixed</w:t>
      </w:r>
      <w:r w:rsidR="00D94E57">
        <w:rPr>
          <w:rFonts w:ascii="Garamond" w:hAnsi="Garamond" w:cstheme="minorHAnsi"/>
          <w:sz w:val="22"/>
          <w:szCs w:val="22"/>
          <w:lang w:val="en-GB" w:eastAsia="zh-CN"/>
        </w:rPr>
        <w:t xml:space="preserve"> exchange rate</w:t>
      </w:r>
      <w:r w:rsidR="00F87873">
        <w:rPr>
          <w:rFonts w:ascii="Garamond" w:hAnsi="Garamond" w:cstheme="minorHAnsi"/>
          <w:sz w:val="22"/>
          <w:szCs w:val="22"/>
          <w:lang w:val="en-GB" w:eastAsia="zh-CN"/>
        </w:rPr>
        <w:t xml:space="preserve"> of their Renminbi</w:t>
      </w:r>
      <w:r w:rsidR="00D94E57">
        <w:rPr>
          <w:rFonts w:ascii="Garamond" w:hAnsi="Garamond" w:cstheme="minorHAnsi"/>
          <w:sz w:val="22"/>
          <w:szCs w:val="22"/>
          <w:lang w:val="en-GB" w:eastAsia="zh-CN"/>
        </w:rPr>
        <w:t xml:space="preserve"> (</w:t>
      </w:r>
      <w:r w:rsidR="007935C4">
        <w:rPr>
          <w:rFonts w:ascii="Garamond" w:hAnsi="Garamond" w:cstheme="minorHAnsi"/>
          <w:sz w:val="22"/>
          <w:szCs w:val="22"/>
          <w:lang w:val="en-GB" w:eastAsia="zh-CN"/>
        </w:rPr>
        <w:fldChar w:fldCharType="begin"/>
      </w:r>
      <w:r w:rsidR="007935C4">
        <w:rPr>
          <w:rFonts w:ascii="Garamond" w:hAnsi="Garamond" w:cstheme="minorHAnsi"/>
          <w:sz w:val="22"/>
          <w:szCs w:val="22"/>
          <w:lang w:val="en-GB" w:eastAsia="zh-CN"/>
        </w:rPr>
        <w:instrText xml:space="preserve"> REF _Ref28341608 \h  \* MERGEFORMAT </w:instrText>
      </w:r>
      <w:r w:rsidR="007935C4">
        <w:rPr>
          <w:rFonts w:ascii="Garamond" w:hAnsi="Garamond" w:cstheme="minorHAnsi"/>
          <w:sz w:val="22"/>
          <w:szCs w:val="22"/>
          <w:lang w:val="en-GB" w:eastAsia="zh-CN"/>
        </w:rPr>
      </w:r>
      <w:r w:rsidR="007935C4">
        <w:rPr>
          <w:rFonts w:ascii="Garamond" w:hAnsi="Garamond" w:cstheme="minorHAnsi"/>
          <w:sz w:val="22"/>
          <w:szCs w:val="22"/>
          <w:lang w:val="en-GB" w:eastAsia="zh-CN"/>
        </w:rPr>
        <w:fldChar w:fldCharType="separate"/>
      </w:r>
      <w:r w:rsidR="00AE70B1" w:rsidRPr="00AE70B1">
        <w:rPr>
          <w:rFonts w:ascii="Garamond" w:hAnsi="Garamond" w:cstheme="minorHAnsi"/>
          <w:sz w:val="22"/>
          <w:szCs w:val="22"/>
          <w:lang w:val="en-GB" w:eastAsia="zh-CN"/>
        </w:rPr>
        <w:t>Figure 7</w:t>
      </w:r>
      <w:r w:rsidR="007935C4">
        <w:rPr>
          <w:rFonts w:ascii="Garamond" w:hAnsi="Garamond" w:cstheme="minorHAnsi"/>
          <w:sz w:val="22"/>
          <w:szCs w:val="22"/>
          <w:lang w:val="en-GB" w:eastAsia="zh-CN"/>
        </w:rPr>
        <w:fldChar w:fldCharType="end"/>
      </w:r>
      <w:r w:rsidR="00D94E57">
        <w:rPr>
          <w:rFonts w:ascii="Garamond" w:hAnsi="Garamond" w:cstheme="minorHAnsi"/>
          <w:sz w:val="22"/>
          <w:szCs w:val="22"/>
          <w:lang w:val="en-GB" w:eastAsia="zh-CN"/>
        </w:rPr>
        <w:t xml:space="preserve">), giving Chinese exports advantages. </w:t>
      </w:r>
      <w:r w:rsidR="00F87873">
        <w:rPr>
          <w:rFonts w:ascii="Garamond" w:hAnsi="Garamond" w:cstheme="minorHAnsi"/>
          <w:sz w:val="22"/>
          <w:szCs w:val="22"/>
          <w:lang w:val="en-GB" w:eastAsia="zh-CN"/>
        </w:rPr>
        <w:t xml:space="preserve">From the President of America’s point of view, the </w:t>
      </w:r>
      <w:r w:rsidR="00AE4D09">
        <w:rPr>
          <w:rFonts w:ascii="Garamond" w:hAnsi="Garamond" w:cstheme="minorHAnsi"/>
          <w:sz w:val="22"/>
          <w:szCs w:val="22"/>
          <w:lang w:val="en-GB" w:eastAsia="zh-CN"/>
        </w:rPr>
        <w:t>Dollar</w:t>
      </w:r>
      <w:r w:rsidR="00F87873">
        <w:rPr>
          <w:rFonts w:ascii="Garamond" w:hAnsi="Garamond" w:cstheme="minorHAnsi"/>
          <w:sz w:val="22"/>
          <w:szCs w:val="22"/>
          <w:lang w:val="en-GB" w:eastAsia="zh-CN"/>
        </w:rPr>
        <w:t xml:space="preserve"> is rated too high, and he</w:t>
      </w:r>
      <w:r w:rsidR="00D94E57">
        <w:rPr>
          <w:rFonts w:ascii="Garamond" w:hAnsi="Garamond" w:cstheme="minorHAnsi"/>
          <w:sz w:val="22"/>
          <w:szCs w:val="22"/>
          <w:lang w:val="en-GB" w:eastAsia="zh-CN"/>
        </w:rPr>
        <w:t xml:space="preserve"> is influenc</w:t>
      </w:r>
      <w:r w:rsidR="00F87873">
        <w:rPr>
          <w:rFonts w:ascii="Garamond" w:hAnsi="Garamond" w:cstheme="minorHAnsi"/>
          <w:sz w:val="22"/>
          <w:szCs w:val="22"/>
          <w:lang w:val="en-GB" w:eastAsia="zh-CN"/>
        </w:rPr>
        <w:t>ing</w:t>
      </w:r>
      <w:r w:rsidR="00D94E57">
        <w:rPr>
          <w:rFonts w:ascii="Garamond" w:hAnsi="Garamond" w:cstheme="minorHAnsi"/>
          <w:sz w:val="22"/>
          <w:szCs w:val="22"/>
          <w:lang w:val="en-GB" w:eastAsia="zh-CN"/>
        </w:rPr>
        <w:t xml:space="preserve"> the Federal Reserve Bank </w:t>
      </w:r>
      <w:r w:rsidR="00F87873">
        <w:rPr>
          <w:rFonts w:ascii="Garamond" w:hAnsi="Garamond" w:cstheme="minorHAnsi"/>
          <w:sz w:val="22"/>
          <w:szCs w:val="22"/>
          <w:lang w:val="en-GB" w:eastAsia="zh-CN"/>
        </w:rPr>
        <w:t xml:space="preserve">(FED) </w:t>
      </w:r>
      <w:r w:rsidR="00D94E57">
        <w:rPr>
          <w:rFonts w:ascii="Garamond" w:hAnsi="Garamond" w:cstheme="minorHAnsi"/>
          <w:sz w:val="22"/>
          <w:szCs w:val="22"/>
          <w:lang w:val="en-GB" w:eastAsia="zh-CN"/>
        </w:rPr>
        <w:t xml:space="preserve">to depreciate the </w:t>
      </w:r>
      <w:r w:rsidR="00AE4D09">
        <w:rPr>
          <w:rFonts w:ascii="Garamond" w:hAnsi="Garamond" w:cstheme="minorHAnsi"/>
          <w:sz w:val="22"/>
          <w:szCs w:val="22"/>
          <w:lang w:val="en-GB" w:eastAsia="zh-CN"/>
        </w:rPr>
        <w:t>Dollar</w:t>
      </w:r>
      <w:r w:rsidR="005C2B79">
        <w:rPr>
          <w:rFonts w:ascii="Garamond" w:hAnsi="Garamond" w:cstheme="minorHAnsi"/>
          <w:sz w:val="22"/>
          <w:szCs w:val="22"/>
          <w:lang w:val="en-GB" w:eastAsia="zh-CN"/>
        </w:rPr>
        <w:t xml:space="preserve"> in order</w:t>
      </w:r>
      <w:r w:rsidR="00D94E57">
        <w:rPr>
          <w:rFonts w:ascii="Garamond" w:hAnsi="Garamond" w:cstheme="minorHAnsi"/>
          <w:sz w:val="22"/>
          <w:szCs w:val="22"/>
          <w:lang w:val="en-GB" w:eastAsia="zh-CN"/>
        </w:rPr>
        <w:t xml:space="preserve"> to support US exports. </w:t>
      </w:r>
      <w:r w:rsidR="005C2B79">
        <w:rPr>
          <w:rFonts w:ascii="Garamond" w:hAnsi="Garamond" w:cstheme="minorHAnsi"/>
          <w:sz w:val="22"/>
          <w:szCs w:val="22"/>
          <w:lang w:val="en-GB" w:eastAsia="zh-CN"/>
        </w:rPr>
        <w:t xml:space="preserve">The devaluation, also by </w:t>
      </w:r>
      <w:r w:rsidR="000116B3">
        <w:rPr>
          <w:rFonts w:ascii="Garamond" w:hAnsi="Garamond" w:cstheme="minorHAnsi"/>
          <w:sz w:val="22"/>
          <w:szCs w:val="22"/>
          <w:lang w:val="en-GB" w:eastAsia="zh-CN"/>
        </w:rPr>
        <w:t>cutting interest rates,</w:t>
      </w:r>
      <w:r w:rsidR="00D94E57">
        <w:rPr>
          <w:rFonts w:ascii="Garamond" w:hAnsi="Garamond" w:cstheme="minorHAnsi"/>
          <w:sz w:val="22"/>
          <w:szCs w:val="22"/>
          <w:lang w:val="en-GB" w:eastAsia="zh-CN"/>
        </w:rPr>
        <w:t xml:space="preserve"> would </w:t>
      </w:r>
      <w:r w:rsidR="000116B3">
        <w:rPr>
          <w:rFonts w:ascii="Garamond" w:hAnsi="Garamond" w:cstheme="minorHAnsi"/>
          <w:sz w:val="22"/>
          <w:szCs w:val="22"/>
          <w:lang w:val="en-GB" w:eastAsia="zh-CN"/>
        </w:rPr>
        <w:t>directly</w:t>
      </w:r>
      <w:r w:rsidR="00D94E57">
        <w:rPr>
          <w:rFonts w:ascii="Garamond" w:hAnsi="Garamond" w:cstheme="minorHAnsi"/>
          <w:sz w:val="22"/>
          <w:szCs w:val="22"/>
          <w:lang w:val="en-GB" w:eastAsia="zh-CN"/>
        </w:rPr>
        <w:t xml:space="preserve"> lead to a currency war and further protectionism</w:t>
      </w:r>
      <w:r w:rsidR="000116B3">
        <w:rPr>
          <w:rFonts w:ascii="Garamond" w:hAnsi="Garamond" w:cstheme="minorHAnsi"/>
          <w:sz w:val="22"/>
          <w:szCs w:val="22"/>
          <w:lang w:val="en-GB" w:eastAsia="zh-CN"/>
        </w:rPr>
        <w:t xml:space="preserve"> with a presumably negative outcome also for the US </w:t>
      </w:r>
      <w:r w:rsidR="000116B3">
        <w:rPr>
          <w:rFonts w:ascii="Garamond" w:hAnsi="Garamond" w:cstheme="minorHAnsi"/>
          <w:sz w:val="22"/>
          <w:szCs w:val="22"/>
          <w:lang w:val="en-GB" w:eastAsia="zh-CN"/>
        </w:rPr>
        <w:fldChar w:fldCharType="begin"/>
      </w:r>
      <w:r w:rsidR="00AE4D09">
        <w:rPr>
          <w:rFonts w:ascii="Garamond" w:hAnsi="Garamond" w:cstheme="minorHAnsi"/>
          <w:sz w:val="22"/>
          <w:szCs w:val="22"/>
          <w:lang w:val="en-GB" w:eastAsia="zh-CN"/>
        </w:rPr>
        <w:instrText xml:space="preserve"> ADDIN ZOTERO_ITEM CSL_CITATION {"citationID":"tY5jgVMY","properties":{"formattedCitation":"(Prasad, 2019; Rose, 2018)","plainCitation":"(Prasad, 2019; Rose, 2018)"},"citationItems":[{"id":25777,"uris":["http://zotero.org/users/561261/items/8GJNASXQ"],"uri":["http://zotero.org/users/561261/items/8GJNASXQ"],"itemData":{"id":25777,"type":"article","title":"There will be no winners in a currency war. Guest column of the Cornell University Professor and senior fellow at the Brookings Institution.","publisher":"Financial Times","source":"MBA020","URL":"https://www.ft.com/content/1c2a7ccc-b9b7-11e9-8a88-aa6628ac896c","author":[{"family":"Prasad","given":"E."}],"issued":{"date-parts":[["2019"]]},"accessed":{"date-parts":[["2019",12,29]]}}},{"id":25776,"uris":["http://zotero.org/users/561261/items/G28EWZXP"],"uri":["http://zotero.org/users/561261/items/G28EWZXP"],"itemData":{"id":25776,"type":"article","title":"Currency wars? Unconventional   monetary policy does not stimulate exports. University of California NBER Working Paper No. 24817.","publisher":"Haas School of Business","source":"MBA019","author":[{"family":"Rose","given":"A."}],"issued":{"date-parts":[["2018"]]}}}],"schema":"https://github.com/citation-style-language/schema/raw/master/csl-citation.json"} </w:instrText>
      </w:r>
      <w:r w:rsidR="000116B3">
        <w:rPr>
          <w:rFonts w:ascii="Garamond" w:hAnsi="Garamond" w:cstheme="minorHAnsi"/>
          <w:sz w:val="22"/>
          <w:szCs w:val="22"/>
          <w:lang w:val="en-GB" w:eastAsia="zh-CN"/>
        </w:rPr>
        <w:fldChar w:fldCharType="separate"/>
      </w:r>
      <w:r w:rsidR="00AE4D09" w:rsidRPr="00AE4D09">
        <w:rPr>
          <w:rFonts w:ascii="Garamond" w:hAnsi="Garamond"/>
          <w:sz w:val="22"/>
          <w:lang w:val="en-GB"/>
        </w:rPr>
        <w:t>(Prasad, 2019; Rose, 2018)</w:t>
      </w:r>
      <w:r w:rsidR="000116B3">
        <w:rPr>
          <w:rFonts w:ascii="Garamond" w:hAnsi="Garamond" w:cstheme="minorHAnsi"/>
          <w:sz w:val="22"/>
          <w:szCs w:val="22"/>
          <w:lang w:val="en-GB" w:eastAsia="zh-CN"/>
        </w:rPr>
        <w:fldChar w:fldCharType="end"/>
      </w:r>
      <w:r w:rsidR="00D94E57">
        <w:rPr>
          <w:rFonts w:ascii="Garamond" w:hAnsi="Garamond" w:cstheme="minorHAnsi"/>
          <w:sz w:val="22"/>
          <w:szCs w:val="22"/>
          <w:lang w:val="en-GB" w:eastAsia="zh-CN"/>
        </w:rPr>
        <w:t>.</w:t>
      </w:r>
    </w:p>
    <w:p w14:paraId="60D2386C" w14:textId="77777777" w:rsidR="00E1536B" w:rsidRDefault="00F73E23" w:rsidP="006359BA">
      <w:pPr>
        <w:jc w:val="both"/>
        <w:rPr>
          <w:rFonts w:ascii="Garamond" w:hAnsi="Garamond" w:cstheme="minorHAnsi"/>
          <w:sz w:val="22"/>
          <w:szCs w:val="22"/>
          <w:lang w:val="en-GB" w:eastAsia="zh-CN"/>
        </w:rPr>
      </w:pPr>
      <w:r w:rsidRPr="00F73E23">
        <w:rPr>
          <w:rFonts w:ascii="Garamond" w:hAnsi="Garamond" w:cstheme="minorHAnsi"/>
          <w:sz w:val="22"/>
          <w:szCs w:val="22"/>
          <w:lang w:val="en-GB" w:eastAsia="zh-CN"/>
        </w:rPr>
        <w:t>All these challenges</w:t>
      </w:r>
      <w:r w:rsidR="00273F36">
        <w:rPr>
          <w:rFonts w:ascii="Garamond" w:hAnsi="Garamond" w:cstheme="minorHAnsi"/>
          <w:sz w:val="22"/>
          <w:szCs w:val="22"/>
          <w:lang w:val="en-GB" w:eastAsia="zh-CN"/>
        </w:rPr>
        <w:t xml:space="preserve"> (commodity prices, currency fluctuation, protectionist tariffs)</w:t>
      </w:r>
      <w:r w:rsidRPr="00F73E23">
        <w:rPr>
          <w:rFonts w:ascii="Garamond" w:hAnsi="Garamond" w:cstheme="minorHAnsi"/>
          <w:sz w:val="22"/>
          <w:szCs w:val="22"/>
          <w:lang w:val="en-GB" w:eastAsia="zh-CN"/>
        </w:rPr>
        <w:t xml:space="preserve"> are external</w:t>
      </w:r>
      <w:r w:rsidR="00273F36">
        <w:rPr>
          <w:rFonts w:ascii="Garamond" w:hAnsi="Garamond" w:cstheme="minorHAnsi"/>
          <w:sz w:val="22"/>
          <w:szCs w:val="22"/>
          <w:lang w:val="en-GB" w:eastAsia="zh-CN"/>
        </w:rPr>
        <w:t xml:space="preserve"> and</w:t>
      </w:r>
      <w:r w:rsidRPr="00F73E23">
        <w:rPr>
          <w:rFonts w:ascii="Garamond" w:hAnsi="Garamond" w:cstheme="minorHAnsi"/>
          <w:sz w:val="22"/>
          <w:szCs w:val="22"/>
          <w:lang w:val="en-GB" w:eastAsia="zh-CN"/>
        </w:rPr>
        <w:t xml:space="preserve"> outside of the </w:t>
      </w:r>
      <w:r w:rsidR="00B14DE0">
        <w:rPr>
          <w:rFonts w:ascii="Garamond" w:hAnsi="Garamond" w:cstheme="minorHAnsi"/>
          <w:sz w:val="22"/>
          <w:szCs w:val="22"/>
          <w:lang w:val="en-GB" w:eastAsia="zh-CN"/>
        </w:rPr>
        <w:t>Corporation</w:t>
      </w:r>
      <w:r w:rsidRPr="00F73E23">
        <w:rPr>
          <w:rFonts w:ascii="Garamond" w:hAnsi="Garamond" w:cstheme="minorHAnsi"/>
          <w:sz w:val="22"/>
          <w:szCs w:val="22"/>
          <w:lang w:val="en-GB" w:eastAsia="zh-CN"/>
        </w:rPr>
        <w:t xml:space="preserve">’s influence, making it particularly difficult to counterbalance. </w:t>
      </w:r>
      <w:r w:rsidR="00BF6B26">
        <w:rPr>
          <w:rFonts w:ascii="Garamond" w:hAnsi="Garamond" w:cstheme="minorHAnsi"/>
          <w:sz w:val="22"/>
          <w:szCs w:val="22"/>
          <w:lang w:val="en-GB" w:eastAsia="zh-CN"/>
        </w:rPr>
        <w:t>A bunch of</w:t>
      </w:r>
      <w:r w:rsidR="004C0CD6">
        <w:rPr>
          <w:rFonts w:ascii="Garamond" w:hAnsi="Garamond" w:cstheme="minorHAnsi"/>
          <w:sz w:val="22"/>
          <w:szCs w:val="22"/>
          <w:lang w:val="en-GB" w:eastAsia="zh-CN"/>
        </w:rPr>
        <w:t xml:space="preserve"> measures have been taken by the management</w:t>
      </w:r>
      <w:r w:rsidR="008033C9">
        <w:rPr>
          <w:rFonts w:ascii="Garamond" w:hAnsi="Garamond" w:cstheme="minorHAnsi"/>
          <w:sz w:val="22"/>
          <w:szCs w:val="22"/>
          <w:lang w:val="en-GB" w:eastAsia="zh-CN"/>
        </w:rPr>
        <w:t xml:space="preserve"> to mitigate the situation</w:t>
      </w:r>
      <w:r w:rsidR="00BF6B26">
        <w:rPr>
          <w:rFonts w:ascii="Garamond" w:hAnsi="Garamond" w:cstheme="minorHAnsi"/>
          <w:sz w:val="22"/>
          <w:szCs w:val="22"/>
          <w:lang w:val="en-GB" w:eastAsia="zh-CN"/>
        </w:rPr>
        <w:t xml:space="preserve">. Most of them aimed at reducing the costs: A </w:t>
      </w:r>
      <w:r w:rsidR="00AF0CB5">
        <w:rPr>
          <w:rFonts w:ascii="Garamond" w:hAnsi="Garamond" w:cstheme="minorHAnsi"/>
          <w:sz w:val="22"/>
          <w:szCs w:val="22"/>
          <w:lang w:val="en-GB" w:eastAsia="zh-CN"/>
        </w:rPr>
        <w:t>temporary</w:t>
      </w:r>
      <w:r w:rsidR="00BF6B26">
        <w:rPr>
          <w:rFonts w:ascii="Garamond" w:hAnsi="Garamond" w:cstheme="minorHAnsi"/>
          <w:sz w:val="22"/>
          <w:szCs w:val="22"/>
          <w:lang w:val="en-GB" w:eastAsia="zh-CN"/>
        </w:rPr>
        <w:t xml:space="preserve"> salary and promotion freeze as well as an extended travel ban had an immediate effect on reducing the current expenditures. Benefits like employee </w:t>
      </w:r>
      <w:r w:rsidR="00AF0CB5">
        <w:rPr>
          <w:rFonts w:ascii="Garamond" w:hAnsi="Garamond" w:cstheme="minorHAnsi"/>
          <w:sz w:val="22"/>
          <w:szCs w:val="22"/>
          <w:lang w:val="en-GB" w:eastAsia="zh-CN"/>
        </w:rPr>
        <w:t xml:space="preserve">sales and employee </w:t>
      </w:r>
      <w:r w:rsidR="00BF6B26">
        <w:rPr>
          <w:rFonts w:ascii="Garamond" w:hAnsi="Garamond" w:cstheme="minorHAnsi"/>
          <w:sz w:val="22"/>
          <w:szCs w:val="22"/>
          <w:lang w:val="en-GB" w:eastAsia="zh-CN"/>
        </w:rPr>
        <w:t xml:space="preserve">share programs </w:t>
      </w:r>
      <w:r w:rsidR="00AF0CB5">
        <w:rPr>
          <w:rFonts w:ascii="Garamond" w:hAnsi="Garamond" w:cstheme="minorHAnsi"/>
          <w:sz w:val="22"/>
          <w:szCs w:val="22"/>
          <w:lang w:val="en-GB" w:eastAsia="zh-CN"/>
        </w:rPr>
        <w:t>have been</w:t>
      </w:r>
      <w:r w:rsidR="00BF6B26">
        <w:rPr>
          <w:rFonts w:ascii="Garamond" w:hAnsi="Garamond" w:cstheme="minorHAnsi"/>
          <w:sz w:val="22"/>
          <w:szCs w:val="22"/>
          <w:lang w:val="en-GB" w:eastAsia="zh-CN"/>
        </w:rPr>
        <w:t xml:space="preserve"> </w:t>
      </w:r>
      <w:r w:rsidR="00AF0CB5">
        <w:rPr>
          <w:rFonts w:ascii="Garamond" w:hAnsi="Garamond" w:cstheme="minorHAnsi"/>
          <w:sz w:val="22"/>
          <w:szCs w:val="22"/>
          <w:lang w:val="en-GB" w:eastAsia="zh-CN"/>
        </w:rPr>
        <w:t>terminated. Business divisions have been merged to materialise synergy effects. On the other side, sales prices have been risen; however, only mo</w:t>
      </w:r>
      <w:r w:rsidR="004C0CD6">
        <w:rPr>
          <w:rFonts w:ascii="Garamond" w:hAnsi="Garamond" w:cstheme="minorHAnsi"/>
          <w:sz w:val="22"/>
          <w:szCs w:val="22"/>
          <w:lang w:val="en-GB" w:eastAsia="zh-CN"/>
        </w:rPr>
        <w:t>derately</w:t>
      </w:r>
      <w:r w:rsidR="00AF0CB5">
        <w:rPr>
          <w:rFonts w:ascii="Garamond" w:hAnsi="Garamond" w:cstheme="minorHAnsi"/>
          <w:sz w:val="22"/>
          <w:szCs w:val="22"/>
          <w:lang w:val="en-GB" w:eastAsia="zh-CN"/>
        </w:rPr>
        <w:t xml:space="preserve">. </w:t>
      </w:r>
      <w:r w:rsidR="006359BA">
        <w:rPr>
          <w:rFonts w:ascii="Garamond" w:hAnsi="Garamond" w:cstheme="minorHAnsi"/>
          <w:sz w:val="22"/>
          <w:szCs w:val="22"/>
          <w:lang w:val="en-GB" w:eastAsia="zh-CN"/>
        </w:rPr>
        <w:t>Raised</w:t>
      </w:r>
      <w:r w:rsidR="00447C42" w:rsidRPr="00F73E23">
        <w:rPr>
          <w:rFonts w:ascii="Garamond" w:hAnsi="Garamond" w:cstheme="minorHAnsi"/>
          <w:sz w:val="22"/>
          <w:szCs w:val="22"/>
          <w:lang w:val="en-GB" w:eastAsia="zh-CN"/>
        </w:rPr>
        <w:t xml:space="preserve"> prices required to offset increased costs have to be balanced against </w:t>
      </w:r>
      <w:r w:rsidR="00AE4D09">
        <w:rPr>
          <w:rFonts w:ascii="Garamond" w:hAnsi="Garamond" w:cstheme="minorHAnsi"/>
          <w:sz w:val="22"/>
          <w:szCs w:val="22"/>
          <w:lang w:val="en-GB" w:eastAsia="zh-CN"/>
        </w:rPr>
        <w:t>decreasing</w:t>
      </w:r>
      <w:r w:rsidR="00447C42" w:rsidRPr="00F73E23">
        <w:rPr>
          <w:rFonts w:ascii="Garamond" w:hAnsi="Garamond" w:cstheme="minorHAnsi"/>
          <w:sz w:val="22"/>
          <w:szCs w:val="22"/>
          <w:lang w:val="en-GB" w:eastAsia="zh-CN"/>
        </w:rPr>
        <w:t xml:space="preserve"> sales volumes. </w:t>
      </w:r>
      <w:r w:rsidR="00C71DF0">
        <w:rPr>
          <w:rFonts w:ascii="Garamond" w:hAnsi="Garamond" w:cstheme="minorHAnsi"/>
          <w:sz w:val="22"/>
          <w:szCs w:val="22"/>
          <w:lang w:val="en-GB" w:eastAsia="zh-CN"/>
        </w:rPr>
        <w:t xml:space="preserve">Most importers use a mix of measurements to spread the higher costs among suppliers and consumers to maintain market shares </w:t>
      </w:r>
      <w:r w:rsidR="00C71DF0">
        <w:rPr>
          <w:rFonts w:ascii="Garamond" w:hAnsi="Garamond" w:cstheme="minorHAnsi"/>
          <w:sz w:val="22"/>
          <w:szCs w:val="22"/>
          <w:lang w:val="en-GB" w:eastAsia="zh-CN"/>
        </w:rPr>
        <w:fldChar w:fldCharType="begin"/>
      </w:r>
      <w:r w:rsidR="00C71DF0">
        <w:rPr>
          <w:rFonts w:ascii="Garamond" w:hAnsi="Garamond" w:cstheme="minorHAnsi"/>
          <w:sz w:val="22"/>
          <w:szCs w:val="22"/>
          <w:lang w:val="en-GB" w:eastAsia="zh-CN"/>
        </w:rPr>
        <w:instrText xml:space="preserve"> ADDIN ZOTERO_ITEM CSL_CITATION {"citationID":"a1trspdv00g","properties":{"formattedCitation":"(Singh, 2019)","plainCitation":"(Singh, 2019)"},"citationItems":[{"id":25786,"uris":["http://zotero.org/users/561261/items/789PU8B5"],"uri":["http://zotero.org/users/561261/items/789PU8B5"],"itemData":{"id":25786,"type":"article","title":"Explainer: Trump's China tariffs - Paid by U.S. importers, not by China","publisher":"Reuters","source":"MBA028","URL":"https://www.reuters.com/article/us-usa-trade-china-tariffs-explainer/explainer-trumps-china-tariffs-paid-by-u-s-importers-not-by-china-idUSKCN1UR5YZ","author":[{"family":"Singh","given":"R."}],"issued":{"date-parts":[["2019"]]},"accessed":{"date-parts":[["2019",12,29]]}}}],"schema":"https://github.com/citation-style-language/schema/raw/master/csl-citation.json"} </w:instrText>
      </w:r>
      <w:r w:rsidR="00C71DF0">
        <w:rPr>
          <w:rFonts w:ascii="Garamond" w:hAnsi="Garamond" w:cstheme="minorHAnsi"/>
          <w:sz w:val="22"/>
          <w:szCs w:val="22"/>
          <w:lang w:val="en-GB" w:eastAsia="zh-CN"/>
        </w:rPr>
        <w:fldChar w:fldCharType="separate"/>
      </w:r>
      <w:r w:rsidR="00C71DF0" w:rsidRPr="00C71DF0">
        <w:rPr>
          <w:rFonts w:ascii="Garamond" w:hAnsi="Garamond"/>
          <w:sz w:val="22"/>
          <w:lang w:val="en-GB"/>
        </w:rPr>
        <w:t>(Singh, 2019)</w:t>
      </w:r>
      <w:r w:rsidR="00C71DF0">
        <w:rPr>
          <w:rFonts w:ascii="Garamond" w:hAnsi="Garamond" w:cstheme="minorHAnsi"/>
          <w:sz w:val="22"/>
          <w:szCs w:val="22"/>
          <w:lang w:val="en-GB" w:eastAsia="zh-CN"/>
        </w:rPr>
        <w:fldChar w:fldCharType="end"/>
      </w:r>
      <w:r w:rsidR="00AF0CB5">
        <w:rPr>
          <w:rFonts w:ascii="Garamond" w:hAnsi="Garamond" w:cstheme="minorHAnsi"/>
          <w:sz w:val="22"/>
          <w:szCs w:val="22"/>
          <w:lang w:val="en-GB" w:eastAsia="zh-CN"/>
        </w:rPr>
        <w:t>.</w:t>
      </w:r>
      <w:r w:rsidR="006359BA">
        <w:rPr>
          <w:rFonts w:ascii="Garamond" w:hAnsi="Garamond" w:cstheme="minorHAnsi"/>
          <w:sz w:val="22"/>
          <w:szCs w:val="22"/>
          <w:lang w:val="en-GB" w:eastAsia="zh-CN"/>
        </w:rPr>
        <w:t xml:space="preserve"> – All t</w:t>
      </w:r>
      <w:r w:rsidR="00447C42">
        <w:rPr>
          <w:rFonts w:ascii="Garamond" w:hAnsi="Garamond" w:cstheme="minorHAnsi"/>
          <w:sz w:val="22"/>
          <w:szCs w:val="22"/>
          <w:lang w:val="en-GB" w:eastAsia="zh-CN"/>
        </w:rPr>
        <w:t xml:space="preserve">hese measures and their effects demonstrate that </w:t>
      </w:r>
      <w:r w:rsidR="006359BA">
        <w:rPr>
          <w:rFonts w:ascii="Garamond" w:hAnsi="Garamond" w:cstheme="minorHAnsi"/>
          <w:sz w:val="22"/>
          <w:szCs w:val="22"/>
          <w:lang w:val="en-GB" w:eastAsia="zh-CN"/>
        </w:rPr>
        <w:t xml:space="preserve">the burden of the trade war </w:t>
      </w:r>
      <w:r w:rsidR="008C6DAC">
        <w:rPr>
          <w:rFonts w:ascii="Garamond" w:hAnsi="Garamond" w:cstheme="minorHAnsi"/>
          <w:sz w:val="22"/>
          <w:szCs w:val="22"/>
          <w:lang w:val="en-GB" w:eastAsia="zh-CN"/>
        </w:rPr>
        <w:t>is put on the</w:t>
      </w:r>
      <w:r w:rsidR="006359BA">
        <w:rPr>
          <w:rFonts w:ascii="Garamond" w:hAnsi="Garamond" w:cstheme="minorHAnsi"/>
          <w:sz w:val="22"/>
          <w:szCs w:val="22"/>
          <w:lang w:val="en-GB" w:eastAsia="zh-CN"/>
        </w:rPr>
        <w:t xml:space="preserve"> employees and consumer</w:t>
      </w:r>
      <w:r w:rsidR="008C6DAC">
        <w:rPr>
          <w:rFonts w:ascii="Garamond" w:hAnsi="Garamond" w:cstheme="minorHAnsi"/>
          <w:sz w:val="22"/>
          <w:szCs w:val="22"/>
          <w:lang w:val="en-GB" w:eastAsia="zh-CN"/>
        </w:rPr>
        <w:t xml:space="preserve">s. The tariffs work like a tax </w:t>
      </w:r>
      <w:r w:rsidR="008C6DAC">
        <w:rPr>
          <w:rFonts w:ascii="Garamond" w:hAnsi="Garamond" w:cstheme="minorHAnsi"/>
          <w:sz w:val="22"/>
          <w:szCs w:val="22"/>
          <w:lang w:val="en-GB" w:eastAsia="zh-CN"/>
        </w:rPr>
        <w:fldChar w:fldCharType="begin"/>
      </w:r>
      <w:r w:rsidR="008C6DAC">
        <w:rPr>
          <w:rFonts w:ascii="Garamond" w:hAnsi="Garamond" w:cstheme="minorHAnsi"/>
          <w:sz w:val="22"/>
          <w:szCs w:val="22"/>
          <w:lang w:val="en-GB" w:eastAsia="zh-CN"/>
        </w:rPr>
        <w:instrText xml:space="preserve"> ADDIN ZOTERO_ITEM CSL_CITATION {"citationID":"a1ni1kfemsj","properties":{"formattedCitation":"(Harrison, 2019)","plainCitation":"(Harrison, 2019)"},"citationItems":[{"id":25783,"uris":["http://zotero.org/users/561261/items/GSFATVZ3"],"uri":["http://zotero.org/users/561261/items/GSFATVZ3"],"itemData":{"id":25783,"type":"article","title":"US-China trade war: 'We're all paying for this'","publisher":"BBC","source":"MBA025","URL":"https://www.bbc.com/news/business-49122849","author":[{"family":"Harrison","given":"V."}],"issued":{"date-parts":[["2019"]]}}}],"schema":"https://github.com/citation-style-language/schema/raw/master/csl-citation.json"} </w:instrText>
      </w:r>
      <w:r w:rsidR="008C6DAC">
        <w:rPr>
          <w:rFonts w:ascii="Garamond" w:hAnsi="Garamond" w:cstheme="minorHAnsi"/>
          <w:sz w:val="22"/>
          <w:szCs w:val="22"/>
          <w:lang w:val="en-GB" w:eastAsia="zh-CN"/>
        </w:rPr>
        <w:fldChar w:fldCharType="separate"/>
      </w:r>
      <w:r w:rsidR="008C6DAC" w:rsidRPr="006359BA">
        <w:rPr>
          <w:rFonts w:ascii="Garamond" w:hAnsi="Garamond"/>
          <w:sz w:val="22"/>
          <w:lang w:val="en-GB"/>
        </w:rPr>
        <w:t>(Harrison, 2019)</w:t>
      </w:r>
      <w:r w:rsidR="008C6DAC">
        <w:rPr>
          <w:rFonts w:ascii="Garamond" w:hAnsi="Garamond" w:cstheme="minorHAnsi"/>
          <w:sz w:val="22"/>
          <w:szCs w:val="22"/>
          <w:lang w:val="en-GB" w:eastAsia="zh-CN"/>
        </w:rPr>
        <w:fldChar w:fldCharType="end"/>
      </w:r>
      <w:r w:rsidR="008C6DAC">
        <w:rPr>
          <w:rFonts w:ascii="Garamond" w:hAnsi="Garamond" w:cstheme="minorHAnsi"/>
          <w:sz w:val="22"/>
          <w:szCs w:val="22"/>
          <w:lang w:val="en-GB" w:eastAsia="zh-CN"/>
        </w:rPr>
        <w:t xml:space="preserve"> and by no means the costs are just covered by China that, however, is also suffering by the decreased sales volumes.</w:t>
      </w:r>
    </w:p>
    <w:p w14:paraId="7BCB7274" w14:textId="77777777" w:rsidR="001A1834" w:rsidRDefault="00447C42" w:rsidP="00C6290F">
      <w:pPr>
        <w:jc w:val="both"/>
        <w:rPr>
          <w:rFonts w:ascii="Garamond" w:hAnsi="Garamond" w:cstheme="minorHAnsi"/>
          <w:sz w:val="22"/>
          <w:szCs w:val="22"/>
          <w:lang w:val="en-GB" w:eastAsia="zh-CN"/>
        </w:rPr>
      </w:pPr>
      <w:r>
        <w:rPr>
          <w:rFonts w:ascii="Garamond" w:hAnsi="Garamond" w:cstheme="minorHAnsi"/>
          <w:sz w:val="22"/>
          <w:szCs w:val="22"/>
          <w:lang w:val="en-GB" w:eastAsia="zh-CN"/>
        </w:rPr>
        <w:t>By the attempt to reduce costs further</w:t>
      </w:r>
      <w:r w:rsidR="00C6290F">
        <w:rPr>
          <w:rFonts w:ascii="Garamond" w:hAnsi="Garamond" w:cstheme="minorHAnsi"/>
          <w:sz w:val="22"/>
          <w:szCs w:val="22"/>
          <w:lang w:val="en-GB" w:eastAsia="zh-CN"/>
        </w:rPr>
        <w:t xml:space="preserve">, the </w:t>
      </w:r>
      <w:r w:rsidR="00B14DE0">
        <w:rPr>
          <w:rFonts w:ascii="Garamond" w:hAnsi="Garamond" w:cstheme="minorHAnsi"/>
          <w:sz w:val="22"/>
          <w:szCs w:val="22"/>
          <w:lang w:val="en-GB" w:eastAsia="zh-CN"/>
        </w:rPr>
        <w:t>Corporation</w:t>
      </w:r>
      <w:r w:rsidR="00C6290F">
        <w:rPr>
          <w:rFonts w:ascii="Garamond" w:hAnsi="Garamond" w:cstheme="minorHAnsi"/>
          <w:sz w:val="22"/>
          <w:szCs w:val="22"/>
          <w:lang w:val="en-GB" w:eastAsia="zh-CN"/>
        </w:rPr>
        <w:t xml:space="preserve"> is trying to resource the production </w:t>
      </w:r>
      <w:r w:rsidR="008033C9">
        <w:rPr>
          <w:rFonts w:ascii="Garamond" w:hAnsi="Garamond" w:cstheme="minorHAnsi"/>
          <w:sz w:val="22"/>
          <w:szCs w:val="22"/>
          <w:lang w:val="en-GB" w:eastAsia="zh-CN"/>
        </w:rPr>
        <w:t>and</w:t>
      </w:r>
      <w:r w:rsidR="00C6290F">
        <w:rPr>
          <w:rFonts w:ascii="Garamond" w:hAnsi="Garamond" w:cstheme="minorHAnsi"/>
          <w:sz w:val="22"/>
          <w:szCs w:val="22"/>
          <w:lang w:val="en-GB" w:eastAsia="zh-CN"/>
        </w:rPr>
        <w:t xml:space="preserve"> move it out of China. </w:t>
      </w:r>
      <w:r w:rsidR="008033C9">
        <w:rPr>
          <w:rFonts w:ascii="Garamond" w:hAnsi="Garamond" w:cstheme="minorHAnsi"/>
          <w:sz w:val="22"/>
          <w:szCs w:val="22"/>
          <w:lang w:val="en-GB" w:eastAsia="zh-CN"/>
        </w:rPr>
        <w:t>In fact, b</w:t>
      </w:r>
      <w:r w:rsidR="00C6290F">
        <w:rPr>
          <w:rFonts w:ascii="Garamond" w:hAnsi="Garamond" w:cstheme="minorHAnsi"/>
          <w:sz w:val="22"/>
          <w:szCs w:val="22"/>
          <w:lang w:val="en-GB" w:eastAsia="zh-CN"/>
        </w:rPr>
        <w:t xml:space="preserve">ringing the production home </w:t>
      </w:r>
      <w:r w:rsidR="008033C9">
        <w:rPr>
          <w:rFonts w:ascii="Garamond" w:hAnsi="Garamond" w:cstheme="minorHAnsi"/>
          <w:sz w:val="22"/>
          <w:szCs w:val="22"/>
          <w:lang w:val="en-GB" w:eastAsia="zh-CN"/>
        </w:rPr>
        <w:t>has been</w:t>
      </w:r>
      <w:r w:rsidR="00C6290F">
        <w:rPr>
          <w:rFonts w:ascii="Garamond" w:hAnsi="Garamond" w:cstheme="minorHAnsi"/>
          <w:sz w:val="22"/>
          <w:szCs w:val="22"/>
          <w:lang w:val="en-GB" w:eastAsia="zh-CN"/>
        </w:rPr>
        <w:t xml:space="preserve"> </w:t>
      </w:r>
      <w:r w:rsidR="00E555E8">
        <w:rPr>
          <w:rFonts w:ascii="Garamond" w:hAnsi="Garamond" w:cstheme="minorHAnsi"/>
          <w:sz w:val="22"/>
          <w:szCs w:val="22"/>
          <w:lang w:val="en-GB" w:eastAsia="zh-CN"/>
        </w:rPr>
        <w:t xml:space="preserve">the original intention of the ‘America First’ policy. </w:t>
      </w:r>
      <w:r w:rsidR="00C260E5">
        <w:rPr>
          <w:rFonts w:ascii="Garamond" w:hAnsi="Garamond" w:cstheme="minorHAnsi"/>
          <w:sz w:val="22"/>
          <w:szCs w:val="22"/>
          <w:lang w:val="en-GB" w:eastAsia="zh-CN"/>
        </w:rPr>
        <w:t>Carried by a wave of new patriotism, ‘</w:t>
      </w:r>
      <w:r w:rsidR="00E555E8">
        <w:rPr>
          <w:rFonts w:ascii="Garamond" w:hAnsi="Garamond" w:cstheme="minorHAnsi"/>
          <w:sz w:val="22"/>
          <w:szCs w:val="22"/>
          <w:lang w:val="en-GB" w:eastAsia="zh-CN"/>
        </w:rPr>
        <w:t>Made in the USA</w:t>
      </w:r>
      <w:r w:rsidR="00C260E5">
        <w:rPr>
          <w:rFonts w:ascii="Garamond" w:hAnsi="Garamond" w:cstheme="minorHAnsi"/>
          <w:sz w:val="22"/>
          <w:szCs w:val="22"/>
          <w:lang w:val="en-GB" w:eastAsia="zh-CN"/>
        </w:rPr>
        <w:t>’</w:t>
      </w:r>
      <w:r w:rsidR="00E555E8">
        <w:rPr>
          <w:rFonts w:ascii="Garamond" w:hAnsi="Garamond" w:cstheme="minorHAnsi"/>
          <w:sz w:val="22"/>
          <w:szCs w:val="22"/>
          <w:lang w:val="en-GB" w:eastAsia="zh-CN"/>
        </w:rPr>
        <w:t xml:space="preserve"> evolved to an important selling point</w:t>
      </w:r>
      <w:r w:rsidR="00C260E5">
        <w:rPr>
          <w:rFonts w:ascii="Garamond" w:hAnsi="Garamond" w:cstheme="minorHAnsi"/>
          <w:sz w:val="22"/>
          <w:szCs w:val="22"/>
          <w:lang w:val="en-GB" w:eastAsia="zh-CN"/>
        </w:rPr>
        <w:t xml:space="preserve"> in the US market</w:t>
      </w:r>
      <w:r w:rsidR="00E555E8">
        <w:rPr>
          <w:rFonts w:ascii="Garamond" w:hAnsi="Garamond" w:cstheme="minorHAnsi"/>
          <w:sz w:val="22"/>
          <w:szCs w:val="22"/>
          <w:lang w:val="en-GB" w:eastAsia="zh-CN"/>
        </w:rPr>
        <w:t xml:space="preserve">. </w:t>
      </w:r>
      <w:r>
        <w:rPr>
          <w:rFonts w:ascii="Garamond" w:hAnsi="Garamond" w:cstheme="minorHAnsi"/>
          <w:sz w:val="22"/>
          <w:szCs w:val="22"/>
          <w:lang w:val="en-GB" w:eastAsia="zh-CN"/>
        </w:rPr>
        <w:t>For this, outdated products that are still manufacturable in the US are re</w:t>
      </w:r>
      <w:r>
        <w:rPr>
          <w:rFonts w:ascii="Garamond" w:hAnsi="Garamond" w:cstheme="minorHAnsi"/>
          <w:sz w:val="22"/>
          <w:szCs w:val="22"/>
          <w:lang w:val="en-GB" w:eastAsia="zh-CN"/>
        </w:rPr>
        <w:noBreakHyphen/>
        <w:t>activated; thus hampering innovation</w:t>
      </w:r>
      <w:r w:rsidR="006359BA">
        <w:rPr>
          <w:rFonts w:ascii="Garamond" w:hAnsi="Garamond" w:cstheme="minorHAnsi"/>
          <w:sz w:val="22"/>
          <w:szCs w:val="22"/>
          <w:lang w:val="en-GB" w:eastAsia="zh-CN"/>
        </w:rPr>
        <w:t xml:space="preserve"> at increased costs</w:t>
      </w:r>
      <w:r>
        <w:rPr>
          <w:rFonts w:ascii="Garamond" w:hAnsi="Garamond" w:cstheme="minorHAnsi"/>
          <w:sz w:val="22"/>
          <w:szCs w:val="22"/>
          <w:lang w:val="en-GB" w:eastAsia="zh-CN"/>
        </w:rPr>
        <w:t xml:space="preserve">. </w:t>
      </w:r>
      <w:r w:rsidR="002A25E2">
        <w:rPr>
          <w:rFonts w:ascii="Garamond" w:hAnsi="Garamond" w:cstheme="minorHAnsi"/>
          <w:sz w:val="22"/>
          <w:szCs w:val="22"/>
          <w:lang w:val="en-GB" w:eastAsia="zh-CN"/>
        </w:rPr>
        <w:t xml:space="preserve">On the other hand, running the production in the US home market </w:t>
      </w:r>
      <w:r w:rsidR="002A25E2">
        <w:rPr>
          <w:rFonts w:ascii="Garamond" w:hAnsi="Garamond" w:cstheme="minorHAnsi"/>
          <w:sz w:val="22"/>
          <w:szCs w:val="22"/>
          <w:lang w:val="en-GB" w:eastAsia="zh-CN"/>
        </w:rPr>
        <w:lastRenderedPageBreak/>
        <w:t>cuts out adverse exchange rates as a business risk. However, o</w:t>
      </w:r>
      <w:r w:rsidR="00E555E8">
        <w:rPr>
          <w:rFonts w:ascii="Garamond" w:hAnsi="Garamond" w:cstheme="minorHAnsi"/>
          <w:sz w:val="22"/>
          <w:szCs w:val="22"/>
          <w:lang w:val="en-GB" w:eastAsia="zh-CN"/>
        </w:rPr>
        <w:t xml:space="preserve">nly few </w:t>
      </w:r>
      <w:r w:rsidR="00C260E5">
        <w:rPr>
          <w:rFonts w:ascii="Garamond" w:hAnsi="Garamond" w:cstheme="minorHAnsi"/>
          <w:sz w:val="22"/>
          <w:szCs w:val="22"/>
          <w:lang w:val="en-GB" w:eastAsia="zh-CN"/>
        </w:rPr>
        <w:t xml:space="preserve">of the previously China based </w:t>
      </w:r>
      <w:r w:rsidR="00E555E8">
        <w:rPr>
          <w:rFonts w:ascii="Garamond" w:hAnsi="Garamond" w:cstheme="minorHAnsi"/>
          <w:sz w:val="22"/>
          <w:szCs w:val="22"/>
          <w:lang w:val="en-GB" w:eastAsia="zh-CN"/>
        </w:rPr>
        <w:t xml:space="preserve">production </w:t>
      </w:r>
      <w:r w:rsidR="00C260E5">
        <w:rPr>
          <w:rFonts w:ascii="Garamond" w:hAnsi="Garamond" w:cstheme="minorHAnsi"/>
          <w:sz w:val="22"/>
          <w:szCs w:val="22"/>
          <w:lang w:val="en-GB" w:eastAsia="zh-CN"/>
        </w:rPr>
        <w:t>ha</w:t>
      </w:r>
      <w:r w:rsidR="00D337BF">
        <w:rPr>
          <w:rFonts w:ascii="Garamond" w:hAnsi="Garamond" w:cstheme="minorHAnsi"/>
          <w:sz w:val="22"/>
          <w:szCs w:val="22"/>
          <w:lang w:val="en-GB" w:eastAsia="zh-CN"/>
        </w:rPr>
        <w:t>ve</w:t>
      </w:r>
      <w:r w:rsidR="00C260E5">
        <w:rPr>
          <w:rFonts w:ascii="Garamond" w:hAnsi="Garamond" w:cstheme="minorHAnsi"/>
          <w:sz w:val="22"/>
          <w:szCs w:val="22"/>
          <w:lang w:val="en-GB" w:eastAsia="zh-CN"/>
        </w:rPr>
        <w:t xml:space="preserve"> been</w:t>
      </w:r>
      <w:r w:rsidR="00E555E8">
        <w:rPr>
          <w:rFonts w:ascii="Garamond" w:hAnsi="Garamond" w:cstheme="minorHAnsi"/>
          <w:sz w:val="22"/>
          <w:szCs w:val="22"/>
          <w:lang w:val="en-GB" w:eastAsia="zh-CN"/>
        </w:rPr>
        <w:t xml:space="preserve"> taken home</w:t>
      </w:r>
      <w:r w:rsidR="00C260E5">
        <w:rPr>
          <w:rFonts w:ascii="Garamond" w:hAnsi="Garamond" w:cstheme="minorHAnsi"/>
          <w:sz w:val="22"/>
          <w:szCs w:val="22"/>
          <w:lang w:val="en-GB" w:eastAsia="zh-CN"/>
        </w:rPr>
        <w:t xml:space="preserve"> so far</w:t>
      </w:r>
      <w:r w:rsidR="00E555E8">
        <w:rPr>
          <w:rFonts w:ascii="Garamond" w:hAnsi="Garamond" w:cstheme="minorHAnsi"/>
          <w:sz w:val="22"/>
          <w:szCs w:val="22"/>
          <w:lang w:val="en-GB" w:eastAsia="zh-CN"/>
        </w:rPr>
        <w:t xml:space="preserve">. </w:t>
      </w:r>
      <w:r w:rsidR="00C260E5">
        <w:rPr>
          <w:rFonts w:ascii="Garamond" w:hAnsi="Garamond" w:cstheme="minorHAnsi"/>
          <w:sz w:val="22"/>
          <w:szCs w:val="22"/>
          <w:lang w:val="en-GB" w:eastAsia="zh-CN"/>
        </w:rPr>
        <w:t xml:space="preserve">The </w:t>
      </w:r>
      <w:r w:rsidR="00E555E8">
        <w:rPr>
          <w:rFonts w:ascii="Garamond" w:hAnsi="Garamond" w:cstheme="minorHAnsi"/>
          <w:sz w:val="22"/>
          <w:szCs w:val="22"/>
          <w:lang w:val="en-GB" w:eastAsia="zh-CN"/>
        </w:rPr>
        <w:t>US</w:t>
      </w:r>
      <w:r w:rsidR="00C260E5">
        <w:rPr>
          <w:rFonts w:ascii="Garamond" w:hAnsi="Garamond" w:cstheme="minorHAnsi"/>
          <w:sz w:val="22"/>
          <w:szCs w:val="22"/>
          <w:lang w:val="en-GB" w:eastAsia="zh-CN"/>
        </w:rPr>
        <w:t xml:space="preserve"> has lost the </w:t>
      </w:r>
      <w:r w:rsidR="00E555E8">
        <w:rPr>
          <w:rFonts w:ascii="Garamond" w:hAnsi="Garamond" w:cstheme="minorHAnsi"/>
          <w:sz w:val="22"/>
          <w:szCs w:val="22"/>
          <w:lang w:val="en-GB" w:eastAsia="zh-CN"/>
        </w:rPr>
        <w:t xml:space="preserve">capacities to produce the steel </w:t>
      </w:r>
      <w:r w:rsidR="00C260E5">
        <w:rPr>
          <w:rFonts w:ascii="Garamond" w:hAnsi="Garamond" w:cstheme="minorHAnsi"/>
          <w:sz w:val="22"/>
          <w:szCs w:val="22"/>
          <w:lang w:val="en-GB" w:eastAsia="zh-CN"/>
        </w:rPr>
        <w:t xml:space="preserve">in the </w:t>
      </w:r>
      <w:r w:rsidR="00AE4D09">
        <w:rPr>
          <w:rFonts w:ascii="Garamond" w:hAnsi="Garamond" w:cstheme="minorHAnsi"/>
          <w:sz w:val="22"/>
          <w:szCs w:val="22"/>
          <w:lang w:val="en-GB" w:eastAsia="zh-CN"/>
        </w:rPr>
        <w:t xml:space="preserve">required </w:t>
      </w:r>
      <w:r w:rsidR="00C260E5">
        <w:rPr>
          <w:rFonts w:ascii="Garamond" w:hAnsi="Garamond" w:cstheme="minorHAnsi"/>
          <w:sz w:val="22"/>
          <w:szCs w:val="22"/>
          <w:lang w:val="en-GB" w:eastAsia="zh-CN"/>
        </w:rPr>
        <w:t xml:space="preserve">quality </w:t>
      </w:r>
      <w:r w:rsidR="001A1834">
        <w:rPr>
          <w:rFonts w:ascii="Garamond" w:hAnsi="Garamond" w:cstheme="minorHAnsi"/>
          <w:sz w:val="22"/>
          <w:szCs w:val="22"/>
          <w:lang w:val="en-GB" w:eastAsia="zh-CN"/>
        </w:rPr>
        <w:t>to Europe, Japan and Korea already in the 1960s and then later to China</w:t>
      </w:r>
      <w:r w:rsidR="00E555E8">
        <w:rPr>
          <w:rFonts w:ascii="Garamond" w:hAnsi="Garamond" w:cstheme="minorHAnsi"/>
          <w:sz w:val="22"/>
          <w:szCs w:val="22"/>
          <w:lang w:val="en-GB" w:eastAsia="zh-CN"/>
        </w:rPr>
        <w:t xml:space="preserve"> </w:t>
      </w:r>
      <w:r w:rsidR="00D337BF">
        <w:rPr>
          <w:rFonts w:ascii="Garamond" w:hAnsi="Garamond" w:cstheme="minorHAnsi"/>
          <w:sz w:val="22"/>
          <w:szCs w:val="22"/>
          <w:lang w:val="en-GB" w:eastAsia="zh-CN"/>
        </w:rPr>
        <w:fldChar w:fldCharType="begin"/>
      </w:r>
      <w:r w:rsidR="00D337BF">
        <w:rPr>
          <w:rFonts w:ascii="Garamond" w:hAnsi="Garamond" w:cstheme="minorHAnsi"/>
          <w:sz w:val="22"/>
          <w:szCs w:val="22"/>
          <w:lang w:val="en-GB" w:eastAsia="zh-CN"/>
        </w:rPr>
        <w:instrText xml:space="preserve"> ADDIN ZOTERO_ITEM CSL_CITATION {"citationID":"a8jqrqd67e","properties":{"formattedCitation":"(Mihm, 2018)","plainCitation":"(Mihm, 2018)"},"citationItems":[{"id":25779,"uris":["http://zotero.org/users/561261/items/B4VTS9BA"],"uri":["http://zotero.org/users/561261/items/B4VTS9BA"],"itemData":{"id":25779,"type":"article","title":"How the U.S. squandered its steel superiority","publisher":"Bloomberg","source":"MBA020","URL":"https://www.bloomberg.com/opinion/articles/2018-03-05/steel-history-shows-how-america-lost-ground-to-europe","author":[{"family":"Mihm","given":"S."}],"issued":{"date-parts":[["2018"]]},"accessed":{"date-parts":[["2019",12,28]]}}}],"schema":"https://github.com/citation-style-language/schema/raw/master/csl-citation.json"} </w:instrText>
      </w:r>
      <w:r w:rsidR="00D337BF">
        <w:rPr>
          <w:rFonts w:ascii="Garamond" w:hAnsi="Garamond" w:cstheme="minorHAnsi"/>
          <w:sz w:val="22"/>
          <w:szCs w:val="22"/>
          <w:lang w:val="en-GB" w:eastAsia="zh-CN"/>
        </w:rPr>
        <w:fldChar w:fldCharType="separate"/>
      </w:r>
      <w:r w:rsidR="00D337BF" w:rsidRPr="00D337BF">
        <w:rPr>
          <w:rFonts w:ascii="Garamond" w:hAnsi="Garamond"/>
          <w:sz w:val="22"/>
          <w:lang w:val="en-GB"/>
        </w:rPr>
        <w:t>(Mihm, 2018)</w:t>
      </w:r>
      <w:r w:rsidR="00D337BF">
        <w:rPr>
          <w:rFonts w:ascii="Garamond" w:hAnsi="Garamond" w:cstheme="minorHAnsi"/>
          <w:sz w:val="22"/>
          <w:szCs w:val="22"/>
          <w:lang w:val="en-GB" w:eastAsia="zh-CN"/>
        </w:rPr>
        <w:fldChar w:fldCharType="end"/>
      </w:r>
      <w:r w:rsidR="00E555E8">
        <w:rPr>
          <w:rFonts w:ascii="Garamond" w:hAnsi="Garamond" w:cstheme="minorHAnsi"/>
          <w:sz w:val="22"/>
          <w:szCs w:val="22"/>
          <w:lang w:val="en-GB" w:eastAsia="zh-CN"/>
        </w:rPr>
        <w:t xml:space="preserve">, let alone </w:t>
      </w:r>
      <w:r w:rsidR="00C260E5">
        <w:rPr>
          <w:rFonts w:ascii="Garamond" w:hAnsi="Garamond" w:cstheme="minorHAnsi"/>
          <w:sz w:val="22"/>
          <w:szCs w:val="22"/>
          <w:lang w:val="en-GB" w:eastAsia="zh-CN"/>
        </w:rPr>
        <w:t xml:space="preserve">the </w:t>
      </w:r>
      <w:r w:rsidR="00E555E8">
        <w:rPr>
          <w:rFonts w:ascii="Garamond" w:hAnsi="Garamond" w:cstheme="minorHAnsi"/>
          <w:sz w:val="22"/>
          <w:szCs w:val="22"/>
          <w:lang w:val="en-GB" w:eastAsia="zh-CN"/>
        </w:rPr>
        <w:t>capabilities</w:t>
      </w:r>
      <w:r w:rsidR="006E6888">
        <w:rPr>
          <w:rFonts w:ascii="Garamond" w:hAnsi="Garamond" w:cstheme="minorHAnsi"/>
          <w:sz w:val="22"/>
          <w:szCs w:val="22"/>
          <w:lang w:val="en-GB" w:eastAsia="zh-CN"/>
        </w:rPr>
        <w:t xml:space="preserve"> or effectiveness</w:t>
      </w:r>
      <w:r w:rsidR="00E555E8">
        <w:rPr>
          <w:rFonts w:ascii="Garamond" w:hAnsi="Garamond" w:cstheme="minorHAnsi"/>
          <w:sz w:val="22"/>
          <w:szCs w:val="22"/>
          <w:lang w:val="en-GB" w:eastAsia="zh-CN"/>
        </w:rPr>
        <w:t xml:space="preserve"> to </w:t>
      </w:r>
      <w:r w:rsidR="00C260E5">
        <w:rPr>
          <w:rFonts w:ascii="Garamond" w:hAnsi="Garamond" w:cstheme="minorHAnsi"/>
          <w:sz w:val="22"/>
          <w:szCs w:val="22"/>
          <w:lang w:val="en-GB" w:eastAsia="zh-CN"/>
        </w:rPr>
        <w:t>manufacture the products like</w:t>
      </w:r>
      <w:r w:rsidR="00E555E8">
        <w:rPr>
          <w:rFonts w:ascii="Garamond" w:hAnsi="Garamond" w:cstheme="minorHAnsi"/>
          <w:sz w:val="22"/>
          <w:szCs w:val="22"/>
          <w:lang w:val="en-GB" w:eastAsia="zh-CN"/>
        </w:rPr>
        <w:t xml:space="preserve"> tools and accessories in the US</w:t>
      </w:r>
      <w:r w:rsidR="00375F60">
        <w:rPr>
          <w:rFonts w:ascii="Garamond" w:hAnsi="Garamond" w:cstheme="minorHAnsi"/>
          <w:sz w:val="22"/>
          <w:szCs w:val="22"/>
          <w:lang w:val="en-GB" w:eastAsia="zh-CN"/>
        </w:rPr>
        <w:t xml:space="preserve"> </w:t>
      </w:r>
      <w:r w:rsidR="005C78E5">
        <w:rPr>
          <w:rFonts w:ascii="Garamond" w:hAnsi="Garamond" w:cstheme="minorHAnsi"/>
          <w:sz w:val="22"/>
          <w:szCs w:val="22"/>
          <w:lang w:val="en-GB" w:eastAsia="zh-CN"/>
        </w:rPr>
        <w:fldChar w:fldCharType="begin"/>
      </w:r>
      <w:r w:rsidR="0031597B">
        <w:rPr>
          <w:rFonts w:ascii="Garamond" w:hAnsi="Garamond" w:cstheme="minorHAnsi"/>
          <w:sz w:val="22"/>
          <w:szCs w:val="22"/>
          <w:lang w:val="en-GB" w:eastAsia="zh-CN"/>
        </w:rPr>
        <w:instrText xml:space="preserve"> ADDIN ZOTERO_ITEM CSL_CITATION {"citationID":"a1ndec64hp3","properties":{"formattedCitation":"(Clarke, 2019)","plainCitation":"(Clarke, 2019)"},"citationItems":[{"id":25782,"uris":["http://zotero.org/users/561261/items/WHCXNZIK"],"uri":["http://zotero.org/users/561261/items/WHCXNZIK"],"itemData":{"id":25782,"type":"article","title":"The Obamas' first film: will American Factory be the biggest documentary of 2019?","publisher":"The Guardian","source":"MBA024","URL":"https://www.theguardian.com/film/2019/aug/16/obamas-first-film-netflix-american-factory-biggest-documentary-2019","author":[{"family":"Clarke","given":"C."}],"issued":{"date-parts":[["2019"]]},"accessed":{"date-parts":[["2019",11,29]]}}}],"schema":"https://github.com/citation-style-language/schema/raw/master/csl-citation.json"} </w:instrText>
      </w:r>
      <w:r w:rsidR="005C78E5">
        <w:rPr>
          <w:rFonts w:ascii="Garamond" w:hAnsi="Garamond" w:cstheme="minorHAnsi"/>
          <w:sz w:val="22"/>
          <w:szCs w:val="22"/>
          <w:lang w:val="en-GB" w:eastAsia="zh-CN"/>
        </w:rPr>
        <w:fldChar w:fldCharType="separate"/>
      </w:r>
      <w:r w:rsidR="005C78E5" w:rsidRPr="005C78E5">
        <w:rPr>
          <w:rFonts w:ascii="Garamond" w:hAnsi="Garamond"/>
          <w:sz w:val="22"/>
          <w:lang w:val="en-GB"/>
        </w:rPr>
        <w:t>(Clarke, 2019)</w:t>
      </w:r>
      <w:r w:rsidR="005C78E5">
        <w:rPr>
          <w:rFonts w:ascii="Garamond" w:hAnsi="Garamond" w:cstheme="minorHAnsi"/>
          <w:sz w:val="22"/>
          <w:szCs w:val="22"/>
          <w:lang w:val="en-GB" w:eastAsia="zh-CN"/>
        </w:rPr>
        <w:fldChar w:fldCharType="end"/>
      </w:r>
      <w:r w:rsidR="00E555E8">
        <w:rPr>
          <w:rFonts w:ascii="Garamond" w:hAnsi="Garamond" w:cstheme="minorHAnsi"/>
          <w:sz w:val="22"/>
          <w:szCs w:val="22"/>
          <w:lang w:val="en-GB" w:eastAsia="zh-CN"/>
        </w:rPr>
        <w:t xml:space="preserve">. </w:t>
      </w:r>
      <w:r w:rsidR="00C260E5">
        <w:rPr>
          <w:rFonts w:ascii="Garamond" w:hAnsi="Garamond" w:cstheme="minorHAnsi"/>
          <w:sz w:val="22"/>
          <w:szCs w:val="22"/>
          <w:lang w:val="en-GB" w:eastAsia="zh-CN"/>
        </w:rPr>
        <w:t>For these reasons, m</w:t>
      </w:r>
      <w:r w:rsidR="00E555E8">
        <w:rPr>
          <w:rFonts w:ascii="Garamond" w:hAnsi="Garamond" w:cstheme="minorHAnsi"/>
          <w:sz w:val="22"/>
          <w:szCs w:val="22"/>
          <w:lang w:val="en-GB" w:eastAsia="zh-CN"/>
        </w:rPr>
        <w:t xml:space="preserve">ost of the resource </w:t>
      </w:r>
      <w:r w:rsidR="00C260E5">
        <w:rPr>
          <w:rFonts w:ascii="Garamond" w:hAnsi="Garamond" w:cstheme="minorHAnsi"/>
          <w:sz w:val="22"/>
          <w:szCs w:val="22"/>
          <w:lang w:val="en-GB" w:eastAsia="zh-CN"/>
        </w:rPr>
        <w:t xml:space="preserve">programs relocated the production </w:t>
      </w:r>
      <w:r w:rsidR="001A1834">
        <w:rPr>
          <w:rFonts w:ascii="Garamond" w:hAnsi="Garamond" w:cstheme="minorHAnsi"/>
          <w:sz w:val="22"/>
          <w:szCs w:val="22"/>
          <w:lang w:val="en-GB" w:eastAsia="zh-CN"/>
        </w:rPr>
        <w:t xml:space="preserve">from China </w:t>
      </w:r>
      <w:r w:rsidR="00E555E8">
        <w:rPr>
          <w:rFonts w:ascii="Garamond" w:hAnsi="Garamond" w:cstheme="minorHAnsi"/>
          <w:sz w:val="22"/>
          <w:szCs w:val="22"/>
          <w:lang w:val="en-GB" w:eastAsia="zh-CN"/>
        </w:rPr>
        <w:t xml:space="preserve">to other emerging countries in Asia like Vietnam or Mongolia. </w:t>
      </w:r>
      <w:r w:rsidR="00C260E5">
        <w:rPr>
          <w:rFonts w:ascii="Garamond" w:hAnsi="Garamond" w:cstheme="minorHAnsi"/>
          <w:sz w:val="22"/>
          <w:szCs w:val="22"/>
          <w:lang w:val="en-GB" w:eastAsia="zh-CN"/>
        </w:rPr>
        <w:t>Even</w:t>
      </w:r>
      <w:r w:rsidR="00E555E8">
        <w:rPr>
          <w:rFonts w:ascii="Garamond" w:hAnsi="Garamond" w:cstheme="minorHAnsi"/>
          <w:sz w:val="22"/>
          <w:szCs w:val="22"/>
          <w:lang w:val="en-GB" w:eastAsia="zh-CN"/>
        </w:rPr>
        <w:t xml:space="preserve"> countries </w:t>
      </w:r>
      <w:r w:rsidR="00C260E5">
        <w:rPr>
          <w:rFonts w:ascii="Garamond" w:hAnsi="Garamond" w:cstheme="minorHAnsi"/>
          <w:sz w:val="22"/>
          <w:szCs w:val="22"/>
          <w:lang w:val="en-GB" w:eastAsia="zh-CN"/>
        </w:rPr>
        <w:t>which used to be the work bench for the western economies before they got too expensive</w:t>
      </w:r>
      <w:r w:rsidR="00E555E8">
        <w:rPr>
          <w:rFonts w:ascii="Garamond" w:hAnsi="Garamond" w:cstheme="minorHAnsi"/>
          <w:sz w:val="22"/>
          <w:szCs w:val="22"/>
          <w:lang w:val="en-GB" w:eastAsia="zh-CN"/>
        </w:rPr>
        <w:t>, e.g. Taiwan</w:t>
      </w:r>
      <w:r w:rsidR="001A1834">
        <w:rPr>
          <w:rFonts w:ascii="Garamond" w:hAnsi="Garamond" w:cstheme="minorHAnsi"/>
          <w:sz w:val="22"/>
          <w:szCs w:val="22"/>
          <w:lang w:val="en-GB" w:eastAsia="zh-CN"/>
        </w:rPr>
        <w:t xml:space="preserve"> for formed steel products</w:t>
      </w:r>
      <w:r w:rsidR="00E555E8">
        <w:rPr>
          <w:rFonts w:ascii="Garamond" w:hAnsi="Garamond" w:cstheme="minorHAnsi"/>
          <w:sz w:val="22"/>
          <w:szCs w:val="22"/>
          <w:lang w:val="en-GB" w:eastAsia="zh-CN"/>
        </w:rPr>
        <w:t>, have been able to regain production they have lost to China over the past decades</w:t>
      </w:r>
      <w:r w:rsidR="00B31A5D">
        <w:rPr>
          <w:rFonts w:ascii="Garamond" w:hAnsi="Garamond" w:cstheme="minorHAnsi"/>
          <w:sz w:val="22"/>
          <w:szCs w:val="22"/>
          <w:lang w:val="en-GB" w:eastAsia="zh-CN"/>
        </w:rPr>
        <w:t xml:space="preserve"> </w:t>
      </w:r>
      <w:r w:rsidR="00B31A5D">
        <w:rPr>
          <w:rFonts w:ascii="Garamond" w:hAnsi="Garamond" w:cstheme="minorHAnsi"/>
          <w:sz w:val="22"/>
          <w:szCs w:val="22"/>
          <w:lang w:val="en-GB" w:eastAsia="zh-CN"/>
        </w:rPr>
        <w:fldChar w:fldCharType="begin"/>
      </w:r>
      <w:r w:rsidR="0031597B">
        <w:rPr>
          <w:rFonts w:ascii="Garamond" w:hAnsi="Garamond" w:cstheme="minorHAnsi"/>
          <w:sz w:val="22"/>
          <w:szCs w:val="22"/>
          <w:lang w:val="en-GB" w:eastAsia="zh-CN"/>
        </w:rPr>
        <w:instrText xml:space="preserve"> ADDIN ZOTERO_ITEM CSL_CITATION {"citationID":"aad927tt1i","properties":{"formattedCitation":"(Jennings, 2019)","plainCitation":"(Jennings, 2019)"},"citationItems":[{"id":25778,"uris":["http://zotero.org/users/561261/items/NDEIE9M6"],"uri":["http://zotero.org/users/561261/items/NDEIE9M6"],"itemData":{"id":25778,"type":"article","title":"Why Taiwan is benefiting the most from the U.S.-China trade war","publisher":"Forbes online","source":"MBA021","URL":"https://www.forbes.com/sites/ralphjennings/2019/11/29/why-taiwan-is-benefiting-the-most-from-the-us-china-trade-war/#37151fb11743","author":[{"family":"Jennings","given":"Ralph"}],"issued":{"date-parts":[["2019"]]},"accessed":{"date-parts":[["2019",11,29]]}}}],"schema":"https://github.com/citation-style-language/schema/raw/master/csl-citation.json"} </w:instrText>
      </w:r>
      <w:r w:rsidR="00B31A5D">
        <w:rPr>
          <w:rFonts w:ascii="Garamond" w:hAnsi="Garamond" w:cstheme="minorHAnsi"/>
          <w:sz w:val="22"/>
          <w:szCs w:val="22"/>
          <w:lang w:val="en-GB" w:eastAsia="zh-CN"/>
        </w:rPr>
        <w:fldChar w:fldCharType="separate"/>
      </w:r>
      <w:r w:rsidR="00B31A5D" w:rsidRPr="00B31A5D">
        <w:rPr>
          <w:rFonts w:ascii="Garamond" w:hAnsi="Garamond"/>
          <w:sz w:val="22"/>
          <w:lang w:val="en-GB"/>
        </w:rPr>
        <w:t>(Jennings, 2019)</w:t>
      </w:r>
      <w:r w:rsidR="00B31A5D">
        <w:rPr>
          <w:rFonts w:ascii="Garamond" w:hAnsi="Garamond" w:cstheme="minorHAnsi"/>
          <w:sz w:val="22"/>
          <w:szCs w:val="22"/>
          <w:lang w:val="en-GB" w:eastAsia="zh-CN"/>
        </w:rPr>
        <w:fldChar w:fldCharType="end"/>
      </w:r>
      <w:r w:rsidR="00E555E8">
        <w:rPr>
          <w:rFonts w:ascii="Garamond" w:hAnsi="Garamond" w:cstheme="minorHAnsi"/>
          <w:sz w:val="22"/>
          <w:szCs w:val="22"/>
          <w:lang w:val="en-GB" w:eastAsia="zh-CN"/>
        </w:rPr>
        <w:t xml:space="preserve">. </w:t>
      </w:r>
    </w:p>
    <w:p w14:paraId="46F2C992" w14:textId="77777777" w:rsidR="00812E36" w:rsidRPr="004C0CD6" w:rsidRDefault="004C0CD6" w:rsidP="004C0CD6">
      <w:pPr>
        <w:jc w:val="both"/>
        <w:rPr>
          <w:rFonts w:ascii="Garamond" w:hAnsi="Garamond" w:cstheme="minorHAnsi"/>
          <w:sz w:val="22"/>
          <w:szCs w:val="22"/>
          <w:lang w:val="en-GB" w:eastAsia="zh-CN"/>
        </w:rPr>
      </w:pPr>
      <w:r>
        <w:rPr>
          <w:rFonts w:ascii="Garamond" w:hAnsi="Garamond" w:cstheme="minorHAnsi"/>
          <w:sz w:val="22"/>
          <w:szCs w:val="22"/>
          <w:lang w:val="en-GB" w:eastAsia="zh-CN"/>
        </w:rPr>
        <w:t>Under these circumstances it</w:t>
      </w:r>
      <w:r w:rsidRPr="004C0CD6">
        <w:rPr>
          <w:rFonts w:ascii="Garamond" w:hAnsi="Garamond" w:cstheme="minorHAnsi"/>
          <w:sz w:val="22"/>
          <w:szCs w:val="22"/>
          <w:lang w:val="en-GB" w:eastAsia="zh-CN"/>
        </w:rPr>
        <w:t xml:space="preserve"> is </w:t>
      </w:r>
      <w:r>
        <w:rPr>
          <w:rFonts w:ascii="Garamond" w:hAnsi="Garamond" w:cstheme="minorHAnsi"/>
          <w:sz w:val="22"/>
          <w:szCs w:val="22"/>
          <w:lang w:val="en-GB" w:eastAsia="zh-CN"/>
        </w:rPr>
        <w:t xml:space="preserve">extremely difficult </w:t>
      </w:r>
      <w:r w:rsidR="001A1834">
        <w:rPr>
          <w:rFonts w:ascii="Garamond" w:hAnsi="Garamond" w:cstheme="minorHAnsi"/>
          <w:sz w:val="22"/>
          <w:szCs w:val="22"/>
          <w:lang w:val="en-GB" w:eastAsia="zh-CN"/>
        </w:rPr>
        <w:t xml:space="preserve">for the </w:t>
      </w:r>
      <w:r w:rsidR="00B14DE0">
        <w:rPr>
          <w:rFonts w:ascii="Garamond" w:hAnsi="Garamond" w:cstheme="minorHAnsi"/>
          <w:sz w:val="22"/>
          <w:szCs w:val="22"/>
          <w:lang w:val="en-GB" w:eastAsia="zh-CN"/>
        </w:rPr>
        <w:t>Corporation</w:t>
      </w:r>
      <w:r w:rsidR="001A1834">
        <w:rPr>
          <w:rFonts w:ascii="Garamond" w:hAnsi="Garamond" w:cstheme="minorHAnsi"/>
          <w:sz w:val="22"/>
          <w:szCs w:val="22"/>
          <w:lang w:val="en-GB" w:eastAsia="zh-CN"/>
        </w:rPr>
        <w:t xml:space="preserve"> </w:t>
      </w:r>
      <w:r>
        <w:rPr>
          <w:rFonts w:ascii="Garamond" w:hAnsi="Garamond" w:cstheme="minorHAnsi"/>
          <w:sz w:val="22"/>
          <w:szCs w:val="22"/>
          <w:lang w:val="en-GB" w:eastAsia="zh-CN"/>
        </w:rPr>
        <w:t>to meet the goals set</w:t>
      </w:r>
      <w:r w:rsidR="005D616A">
        <w:rPr>
          <w:rFonts w:ascii="Garamond" w:hAnsi="Garamond" w:cstheme="minorHAnsi"/>
          <w:sz w:val="22"/>
          <w:szCs w:val="22"/>
          <w:lang w:val="en-GB" w:eastAsia="zh-CN"/>
        </w:rPr>
        <w:t>. Not only the</w:t>
      </w:r>
      <w:r>
        <w:rPr>
          <w:rFonts w:ascii="Garamond" w:hAnsi="Garamond" w:cstheme="minorHAnsi"/>
          <w:sz w:val="22"/>
          <w:szCs w:val="22"/>
          <w:lang w:val="en-GB" w:eastAsia="zh-CN"/>
        </w:rPr>
        <w:t xml:space="preserve"> margin</w:t>
      </w:r>
      <w:r w:rsidR="005D616A">
        <w:rPr>
          <w:rFonts w:ascii="Garamond" w:hAnsi="Garamond" w:cstheme="minorHAnsi"/>
          <w:sz w:val="22"/>
          <w:szCs w:val="22"/>
          <w:lang w:val="en-GB" w:eastAsia="zh-CN"/>
        </w:rPr>
        <w:t xml:space="preserve"> is threatened, but also the growth in</w:t>
      </w:r>
      <w:r>
        <w:rPr>
          <w:rFonts w:ascii="Garamond" w:hAnsi="Garamond" w:cstheme="minorHAnsi"/>
          <w:sz w:val="22"/>
          <w:szCs w:val="22"/>
          <w:lang w:val="en-GB" w:eastAsia="zh-CN"/>
        </w:rPr>
        <w:t xml:space="preserve"> revenue</w:t>
      </w:r>
      <w:r w:rsidR="005D616A">
        <w:rPr>
          <w:rFonts w:ascii="Garamond" w:hAnsi="Garamond" w:cstheme="minorHAnsi"/>
          <w:sz w:val="22"/>
          <w:szCs w:val="22"/>
          <w:lang w:val="en-GB" w:eastAsia="zh-CN"/>
        </w:rPr>
        <w:t xml:space="preserve"> as increased prices is poison for the sales and counteracts plans to increase market shares. Moreover, cost cuts have also a counterproductive aspect. It is demotivating for the employees, and every </w:t>
      </w:r>
      <w:r w:rsidR="00647E7E">
        <w:rPr>
          <w:rFonts w:ascii="Garamond" w:hAnsi="Garamond" w:cstheme="minorHAnsi"/>
          <w:sz w:val="22"/>
          <w:szCs w:val="22"/>
          <w:lang w:val="en-GB" w:eastAsia="zh-CN"/>
        </w:rPr>
        <w:t>company</w:t>
      </w:r>
      <w:r w:rsidR="005D616A">
        <w:rPr>
          <w:rFonts w:ascii="Garamond" w:hAnsi="Garamond" w:cstheme="minorHAnsi"/>
          <w:sz w:val="22"/>
          <w:szCs w:val="22"/>
          <w:lang w:val="en-GB" w:eastAsia="zh-CN"/>
        </w:rPr>
        <w:t xml:space="preserve"> introducing these measures run risk to lose the most talented staff and management. This demonstrates that protectionism ha</w:t>
      </w:r>
      <w:r w:rsidR="00C6290F">
        <w:rPr>
          <w:rFonts w:ascii="Garamond" w:hAnsi="Garamond" w:cstheme="minorHAnsi"/>
          <w:sz w:val="22"/>
          <w:szCs w:val="22"/>
          <w:lang w:val="en-GB" w:eastAsia="zh-CN"/>
        </w:rPr>
        <w:t>s</w:t>
      </w:r>
      <w:r w:rsidR="005D616A">
        <w:rPr>
          <w:rFonts w:ascii="Garamond" w:hAnsi="Garamond" w:cstheme="minorHAnsi"/>
          <w:sz w:val="22"/>
          <w:szCs w:val="22"/>
          <w:lang w:val="en-GB" w:eastAsia="zh-CN"/>
        </w:rPr>
        <w:t xml:space="preserve"> potentially momentous </w:t>
      </w:r>
      <w:r w:rsidR="00C6290F">
        <w:rPr>
          <w:rFonts w:ascii="Garamond" w:hAnsi="Garamond" w:cstheme="minorHAnsi"/>
          <w:sz w:val="22"/>
          <w:szCs w:val="22"/>
          <w:lang w:val="en-GB" w:eastAsia="zh-CN"/>
        </w:rPr>
        <w:t xml:space="preserve">consequences for the business, far beyond the primary financial impact. </w:t>
      </w:r>
    </w:p>
    <w:p w14:paraId="6B2BC293" w14:textId="77777777" w:rsidR="00656EF8" w:rsidRDefault="00656EF8" w:rsidP="00680007">
      <w:pPr>
        <w:jc w:val="both"/>
        <w:rPr>
          <w:rFonts w:ascii="Garamond" w:hAnsi="Garamond" w:cstheme="minorHAnsi"/>
          <w:sz w:val="22"/>
          <w:szCs w:val="22"/>
          <w:lang w:val="en-GB" w:eastAsia="zh-CN"/>
        </w:rPr>
      </w:pPr>
    </w:p>
    <w:p w14:paraId="08D467C2" w14:textId="77777777" w:rsidR="00DB22DF" w:rsidRPr="008D3A3C" w:rsidRDefault="00423FC9" w:rsidP="00DB22DF">
      <w:pPr>
        <w:pStyle w:val="Heading2"/>
        <w:jc w:val="both"/>
        <w:rPr>
          <w:rFonts w:ascii="Garamond" w:hAnsi="Garamond" w:cstheme="minorHAnsi"/>
          <w:szCs w:val="22"/>
          <w:lang w:val="en-GB" w:eastAsia="zh-CN"/>
        </w:rPr>
      </w:pPr>
      <w:bookmarkStart w:id="25" w:name="_Toc29503627"/>
      <w:r>
        <w:rPr>
          <w:rFonts w:ascii="Garamond" w:hAnsi="Garamond" w:cstheme="minorHAnsi"/>
          <w:szCs w:val="22"/>
          <w:lang w:val="en-GB" w:eastAsia="zh-CN"/>
        </w:rPr>
        <w:t>Remark o</w:t>
      </w:r>
      <w:r w:rsidR="00C962A6">
        <w:rPr>
          <w:rFonts w:ascii="Garamond" w:hAnsi="Garamond" w:cstheme="minorHAnsi"/>
          <w:szCs w:val="22"/>
          <w:lang w:val="en-GB" w:eastAsia="zh-CN"/>
        </w:rPr>
        <w:t>n</w:t>
      </w:r>
      <w:r>
        <w:rPr>
          <w:rFonts w:ascii="Garamond" w:hAnsi="Garamond" w:cstheme="minorHAnsi"/>
          <w:szCs w:val="22"/>
          <w:lang w:val="en-GB" w:eastAsia="zh-CN"/>
        </w:rPr>
        <w:t xml:space="preserve"> trade theories in the </w:t>
      </w:r>
      <w:r w:rsidR="00592C87">
        <w:rPr>
          <w:rFonts w:ascii="Garamond" w:hAnsi="Garamond" w:cstheme="minorHAnsi"/>
          <w:szCs w:val="22"/>
          <w:lang w:val="en-GB" w:eastAsia="zh-CN"/>
        </w:rPr>
        <w:t xml:space="preserve">given </w:t>
      </w:r>
      <w:r>
        <w:rPr>
          <w:rFonts w:ascii="Garamond" w:hAnsi="Garamond" w:cstheme="minorHAnsi"/>
          <w:szCs w:val="22"/>
          <w:lang w:val="en-GB" w:eastAsia="zh-CN"/>
        </w:rPr>
        <w:t>context</w:t>
      </w:r>
      <w:bookmarkEnd w:id="25"/>
    </w:p>
    <w:p w14:paraId="579D35BF" w14:textId="77777777" w:rsidR="00F23787" w:rsidRDefault="00423FC9" w:rsidP="00680007">
      <w:pPr>
        <w:jc w:val="both"/>
        <w:rPr>
          <w:rFonts w:ascii="Garamond" w:hAnsi="Garamond" w:cstheme="minorHAnsi"/>
          <w:sz w:val="22"/>
          <w:szCs w:val="22"/>
          <w:lang w:val="en-GB" w:eastAsia="zh-CN"/>
        </w:rPr>
      </w:pPr>
      <w:r>
        <w:rPr>
          <w:rFonts w:ascii="Garamond" w:hAnsi="Garamond" w:cstheme="minorHAnsi"/>
          <w:sz w:val="22"/>
          <w:szCs w:val="22"/>
          <w:lang w:val="en-GB" w:eastAsia="zh-CN"/>
        </w:rPr>
        <w:t xml:space="preserve">For the matter of completeness, various trade theories are briefly </w:t>
      </w:r>
      <w:r w:rsidR="00CC3BA5">
        <w:rPr>
          <w:rFonts w:ascii="Garamond" w:hAnsi="Garamond" w:cstheme="minorHAnsi"/>
          <w:sz w:val="22"/>
          <w:szCs w:val="22"/>
          <w:lang w:val="en-GB" w:eastAsia="zh-CN"/>
        </w:rPr>
        <w:t>discussed</w:t>
      </w:r>
      <w:r>
        <w:rPr>
          <w:rFonts w:ascii="Garamond" w:hAnsi="Garamond" w:cstheme="minorHAnsi"/>
          <w:sz w:val="22"/>
          <w:szCs w:val="22"/>
          <w:lang w:val="en-GB" w:eastAsia="zh-CN"/>
        </w:rPr>
        <w:t xml:space="preserve"> </w:t>
      </w:r>
      <w:r w:rsidR="006F2B9D">
        <w:rPr>
          <w:rFonts w:ascii="Garamond" w:hAnsi="Garamond" w:cstheme="minorHAnsi"/>
          <w:sz w:val="22"/>
          <w:szCs w:val="22"/>
          <w:lang w:val="en-GB" w:eastAsia="zh-CN"/>
        </w:rPr>
        <w:t>in the context of</w:t>
      </w:r>
      <w:r>
        <w:rPr>
          <w:rFonts w:ascii="Garamond" w:hAnsi="Garamond" w:cstheme="minorHAnsi"/>
          <w:sz w:val="22"/>
          <w:szCs w:val="22"/>
          <w:lang w:val="en-GB" w:eastAsia="zh-CN"/>
        </w:rPr>
        <w:t xml:space="preserve"> </w:t>
      </w:r>
      <w:r w:rsidR="00C962A6">
        <w:rPr>
          <w:rFonts w:ascii="Garamond" w:hAnsi="Garamond" w:cstheme="minorHAnsi"/>
          <w:sz w:val="22"/>
          <w:szCs w:val="22"/>
          <w:lang w:val="en-GB" w:eastAsia="zh-CN"/>
        </w:rPr>
        <w:t xml:space="preserve">the </w:t>
      </w:r>
      <w:r w:rsidR="009E4641">
        <w:rPr>
          <w:rFonts w:ascii="Garamond" w:hAnsi="Garamond" w:cstheme="minorHAnsi"/>
          <w:sz w:val="22"/>
          <w:szCs w:val="22"/>
          <w:lang w:val="en-GB" w:eastAsia="zh-CN"/>
        </w:rPr>
        <w:t xml:space="preserve">considered </w:t>
      </w:r>
      <w:r w:rsidR="00C962A6">
        <w:rPr>
          <w:rFonts w:ascii="Garamond" w:hAnsi="Garamond" w:cstheme="minorHAnsi"/>
          <w:sz w:val="22"/>
          <w:szCs w:val="22"/>
          <w:lang w:val="en-GB" w:eastAsia="zh-CN"/>
        </w:rPr>
        <w:t>organisation and the challenge of protectionism</w:t>
      </w:r>
      <w:r>
        <w:rPr>
          <w:rFonts w:ascii="Garamond" w:hAnsi="Garamond" w:cstheme="minorHAnsi"/>
          <w:sz w:val="22"/>
          <w:szCs w:val="22"/>
          <w:lang w:val="en-GB" w:eastAsia="zh-CN"/>
        </w:rPr>
        <w:t>.</w:t>
      </w:r>
      <w:r w:rsidR="00C962A6">
        <w:rPr>
          <w:rFonts w:ascii="Garamond" w:hAnsi="Garamond" w:cstheme="minorHAnsi"/>
          <w:sz w:val="22"/>
          <w:szCs w:val="22"/>
          <w:lang w:val="en-GB" w:eastAsia="zh-CN"/>
        </w:rPr>
        <w:t xml:space="preserve"> </w:t>
      </w:r>
      <w:r w:rsidR="009E4641">
        <w:rPr>
          <w:rFonts w:ascii="Garamond" w:hAnsi="Garamond" w:cstheme="minorHAnsi"/>
          <w:sz w:val="22"/>
          <w:szCs w:val="22"/>
          <w:lang w:val="en-GB" w:eastAsia="zh-CN"/>
        </w:rPr>
        <w:t>Like many other companies, the</w:t>
      </w:r>
      <w:r w:rsidR="00C962A6">
        <w:rPr>
          <w:rFonts w:ascii="Garamond" w:hAnsi="Garamond" w:cstheme="minorHAnsi"/>
          <w:sz w:val="22"/>
          <w:szCs w:val="22"/>
          <w:lang w:val="en-GB" w:eastAsia="zh-CN"/>
        </w:rPr>
        <w:t xml:space="preserve"> </w:t>
      </w:r>
      <w:r w:rsidR="00B14DE0">
        <w:rPr>
          <w:rFonts w:ascii="Garamond" w:hAnsi="Garamond" w:cstheme="minorHAnsi"/>
          <w:sz w:val="22"/>
          <w:szCs w:val="22"/>
          <w:lang w:val="en-GB" w:eastAsia="zh-CN"/>
        </w:rPr>
        <w:t>Corporation</w:t>
      </w:r>
      <w:r w:rsidR="00C962A6" w:rsidRPr="00C962A6">
        <w:rPr>
          <w:rFonts w:ascii="Garamond" w:hAnsi="Garamond" w:cstheme="minorHAnsi"/>
          <w:sz w:val="22"/>
          <w:szCs w:val="22"/>
          <w:lang w:val="en-GB" w:eastAsia="zh-CN"/>
        </w:rPr>
        <w:t xml:space="preserve"> </w:t>
      </w:r>
      <w:r w:rsidR="00C962A6">
        <w:rPr>
          <w:rFonts w:ascii="Garamond" w:hAnsi="Garamond" w:cstheme="minorHAnsi"/>
          <w:sz w:val="22"/>
          <w:szCs w:val="22"/>
          <w:lang w:val="en-GB" w:eastAsia="zh-CN"/>
        </w:rPr>
        <w:t>has been benefitting from the international trade for a long period of time. The free trade allowed manufactur</w:t>
      </w:r>
      <w:r w:rsidR="00AE54DB">
        <w:rPr>
          <w:rFonts w:ascii="Garamond" w:hAnsi="Garamond" w:cstheme="minorHAnsi"/>
          <w:sz w:val="22"/>
          <w:szCs w:val="22"/>
          <w:lang w:val="en-GB" w:eastAsia="zh-CN"/>
        </w:rPr>
        <w:t>ing</w:t>
      </w:r>
      <w:r w:rsidR="00C962A6">
        <w:rPr>
          <w:rFonts w:ascii="Garamond" w:hAnsi="Garamond" w:cstheme="minorHAnsi"/>
          <w:sz w:val="22"/>
          <w:szCs w:val="22"/>
          <w:lang w:val="en-GB" w:eastAsia="zh-CN"/>
        </w:rPr>
        <w:t xml:space="preserve"> products or components globally at </w:t>
      </w:r>
      <w:r w:rsidR="000D0DF7">
        <w:rPr>
          <w:rFonts w:ascii="Garamond" w:hAnsi="Garamond" w:cstheme="minorHAnsi"/>
          <w:sz w:val="22"/>
          <w:szCs w:val="22"/>
          <w:lang w:val="en-GB" w:eastAsia="zh-CN"/>
        </w:rPr>
        <w:t xml:space="preserve">various </w:t>
      </w:r>
      <w:r w:rsidR="00C962A6">
        <w:rPr>
          <w:rFonts w:ascii="Garamond" w:hAnsi="Garamond" w:cstheme="minorHAnsi"/>
          <w:sz w:val="22"/>
          <w:szCs w:val="22"/>
          <w:lang w:val="en-GB" w:eastAsia="zh-CN"/>
        </w:rPr>
        <w:t>locations to optimi</w:t>
      </w:r>
      <w:r w:rsidR="00BA7998">
        <w:rPr>
          <w:rFonts w:ascii="Garamond" w:hAnsi="Garamond" w:cstheme="minorHAnsi"/>
          <w:sz w:val="22"/>
          <w:szCs w:val="22"/>
          <w:lang w:val="en-GB" w:eastAsia="zh-CN"/>
        </w:rPr>
        <w:t>s</w:t>
      </w:r>
      <w:r w:rsidR="00C962A6">
        <w:rPr>
          <w:rFonts w:ascii="Garamond" w:hAnsi="Garamond" w:cstheme="minorHAnsi"/>
          <w:sz w:val="22"/>
          <w:szCs w:val="22"/>
          <w:lang w:val="en-GB" w:eastAsia="zh-CN"/>
        </w:rPr>
        <w:t xml:space="preserve">e </w:t>
      </w:r>
      <w:r w:rsidR="00F23787">
        <w:rPr>
          <w:rFonts w:ascii="Garamond" w:hAnsi="Garamond" w:cstheme="minorHAnsi"/>
          <w:sz w:val="22"/>
          <w:szCs w:val="22"/>
          <w:lang w:val="en-GB" w:eastAsia="zh-CN"/>
        </w:rPr>
        <w:t>profitability. Low transportation costs made a fragmentation of the production processes possible</w:t>
      </w:r>
      <w:r w:rsidR="009E4641">
        <w:rPr>
          <w:rFonts w:ascii="Garamond" w:hAnsi="Garamond" w:cstheme="minorHAnsi"/>
          <w:sz w:val="22"/>
          <w:szCs w:val="22"/>
          <w:lang w:val="en-GB" w:eastAsia="zh-CN"/>
        </w:rPr>
        <w:t>.</w:t>
      </w:r>
    </w:p>
    <w:p w14:paraId="4523CA09" w14:textId="77777777" w:rsidR="00EB27C4" w:rsidRDefault="00EB27C4" w:rsidP="00EB27C4">
      <w:pPr>
        <w:jc w:val="both"/>
        <w:rPr>
          <w:rFonts w:ascii="Garamond" w:hAnsi="Garamond" w:cstheme="minorHAnsi"/>
          <w:sz w:val="22"/>
          <w:szCs w:val="22"/>
          <w:lang w:val="en-GB" w:eastAsia="zh-CN"/>
        </w:rPr>
      </w:pPr>
      <w:r>
        <w:rPr>
          <w:rFonts w:ascii="Garamond" w:hAnsi="Garamond" w:cstheme="minorHAnsi"/>
          <w:sz w:val="22"/>
          <w:szCs w:val="22"/>
          <w:lang w:val="en-GB" w:eastAsia="zh-CN"/>
        </w:rPr>
        <w:t xml:space="preserve">But not only the </w:t>
      </w:r>
      <w:r w:rsidR="00B14DE0">
        <w:rPr>
          <w:rFonts w:ascii="Garamond" w:hAnsi="Garamond" w:cstheme="minorHAnsi"/>
          <w:sz w:val="22"/>
          <w:szCs w:val="22"/>
          <w:lang w:val="en-GB" w:eastAsia="zh-CN"/>
        </w:rPr>
        <w:t>Corporation</w:t>
      </w:r>
      <w:r>
        <w:rPr>
          <w:rFonts w:ascii="Garamond" w:hAnsi="Garamond" w:cstheme="minorHAnsi"/>
          <w:sz w:val="22"/>
          <w:szCs w:val="22"/>
          <w:lang w:val="en-GB" w:eastAsia="zh-CN"/>
        </w:rPr>
        <w:t xml:space="preserve">, as a typical example for </w:t>
      </w:r>
      <w:r w:rsidR="000D0DF7">
        <w:rPr>
          <w:rFonts w:ascii="Garamond" w:hAnsi="Garamond" w:cstheme="minorHAnsi"/>
          <w:sz w:val="22"/>
          <w:szCs w:val="22"/>
          <w:lang w:val="en-GB" w:eastAsia="zh-CN"/>
        </w:rPr>
        <w:t>its</w:t>
      </w:r>
      <w:r>
        <w:rPr>
          <w:rFonts w:ascii="Garamond" w:hAnsi="Garamond" w:cstheme="minorHAnsi"/>
          <w:sz w:val="22"/>
          <w:szCs w:val="22"/>
          <w:lang w:val="en-GB" w:eastAsia="zh-CN"/>
        </w:rPr>
        <w:t xml:space="preserve"> industry, benefitted from this setup, so did also the customer in the US and Europe. </w:t>
      </w:r>
      <w:r w:rsidR="000D0DF7">
        <w:rPr>
          <w:rFonts w:ascii="Garamond" w:hAnsi="Garamond" w:cstheme="minorHAnsi"/>
          <w:sz w:val="22"/>
          <w:szCs w:val="22"/>
          <w:lang w:val="en-GB" w:eastAsia="zh-CN"/>
        </w:rPr>
        <w:t>The customer</w:t>
      </w:r>
      <w:r>
        <w:rPr>
          <w:rFonts w:ascii="Garamond" w:hAnsi="Garamond" w:cstheme="minorHAnsi"/>
          <w:sz w:val="22"/>
          <w:szCs w:val="22"/>
          <w:lang w:val="en-GB" w:eastAsia="zh-CN"/>
        </w:rPr>
        <w:t xml:space="preserve"> got access to reasonably priced products, by this saving </w:t>
      </w:r>
      <w:r w:rsidR="000D0DF7">
        <w:rPr>
          <w:rFonts w:ascii="Garamond" w:hAnsi="Garamond" w:cstheme="minorHAnsi"/>
          <w:sz w:val="22"/>
          <w:szCs w:val="22"/>
          <w:lang w:val="en-GB" w:eastAsia="zh-CN"/>
        </w:rPr>
        <w:t xml:space="preserve">money and supporting </w:t>
      </w:r>
      <w:r>
        <w:rPr>
          <w:rFonts w:ascii="Garamond" w:hAnsi="Garamond" w:cstheme="minorHAnsi"/>
          <w:sz w:val="22"/>
          <w:szCs w:val="22"/>
          <w:lang w:val="en-GB" w:eastAsia="zh-CN"/>
        </w:rPr>
        <w:t>his real income. At the same time, the downsides of industry production like environmental pollution, but also dirty jobs many employees at that time were not willing to accept, have been externali</w:t>
      </w:r>
      <w:r w:rsidR="00796C6E">
        <w:rPr>
          <w:rFonts w:ascii="Garamond" w:hAnsi="Garamond" w:cstheme="minorHAnsi"/>
          <w:sz w:val="22"/>
          <w:szCs w:val="22"/>
          <w:lang w:val="en-GB" w:eastAsia="zh-CN"/>
        </w:rPr>
        <w:t>s</w:t>
      </w:r>
      <w:r>
        <w:rPr>
          <w:rFonts w:ascii="Garamond" w:hAnsi="Garamond" w:cstheme="minorHAnsi"/>
          <w:sz w:val="22"/>
          <w:szCs w:val="22"/>
          <w:lang w:val="en-GB" w:eastAsia="zh-CN"/>
        </w:rPr>
        <w:t xml:space="preserve">ed to a country where the environmental and </w:t>
      </w:r>
      <w:r w:rsidR="000D0DF7">
        <w:rPr>
          <w:rFonts w:ascii="Garamond" w:hAnsi="Garamond" w:cstheme="minorHAnsi"/>
          <w:sz w:val="22"/>
          <w:szCs w:val="22"/>
          <w:lang w:val="en-GB" w:eastAsia="zh-CN"/>
        </w:rPr>
        <w:t>occupational</w:t>
      </w:r>
      <w:r>
        <w:rPr>
          <w:rFonts w:ascii="Garamond" w:hAnsi="Garamond" w:cstheme="minorHAnsi"/>
          <w:sz w:val="22"/>
          <w:szCs w:val="22"/>
          <w:lang w:val="en-GB" w:eastAsia="zh-CN"/>
        </w:rPr>
        <w:t xml:space="preserve"> standards are not yet as high as in the developed world.</w:t>
      </w:r>
      <w:r w:rsidR="0023320F">
        <w:rPr>
          <w:rFonts w:ascii="Garamond" w:hAnsi="Garamond" w:cstheme="minorHAnsi"/>
          <w:sz w:val="22"/>
          <w:szCs w:val="22"/>
          <w:lang w:val="en-GB" w:eastAsia="zh-CN"/>
        </w:rPr>
        <w:t xml:space="preserve"> Like no other state, China has been benefitting from this trad</w:t>
      </w:r>
      <w:r w:rsidR="00796C6E">
        <w:rPr>
          <w:rFonts w:ascii="Garamond" w:hAnsi="Garamond" w:cstheme="minorHAnsi"/>
          <w:sz w:val="22"/>
          <w:szCs w:val="22"/>
          <w:lang w:val="en-GB" w:eastAsia="zh-CN"/>
        </w:rPr>
        <w:t xml:space="preserve">e to </w:t>
      </w:r>
      <w:r w:rsidR="0023320F">
        <w:rPr>
          <w:rFonts w:ascii="Garamond" w:hAnsi="Garamond" w:cstheme="minorHAnsi"/>
          <w:sz w:val="22"/>
          <w:szCs w:val="22"/>
          <w:lang w:val="en-GB" w:eastAsia="zh-CN"/>
        </w:rPr>
        <w:t>generat</w:t>
      </w:r>
      <w:r w:rsidR="00796C6E">
        <w:rPr>
          <w:rFonts w:ascii="Garamond" w:hAnsi="Garamond" w:cstheme="minorHAnsi"/>
          <w:sz w:val="22"/>
          <w:szCs w:val="22"/>
          <w:lang w:val="en-GB" w:eastAsia="zh-CN"/>
        </w:rPr>
        <w:t>e</w:t>
      </w:r>
      <w:r w:rsidR="0023320F">
        <w:rPr>
          <w:rFonts w:ascii="Garamond" w:hAnsi="Garamond" w:cstheme="minorHAnsi"/>
          <w:sz w:val="22"/>
          <w:szCs w:val="22"/>
          <w:lang w:val="en-GB" w:eastAsia="zh-CN"/>
        </w:rPr>
        <w:t xml:space="preserve"> prosperity for its people.</w:t>
      </w:r>
    </w:p>
    <w:p w14:paraId="090A9975" w14:textId="77777777" w:rsidR="003B10F9" w:rsidRDefault="009E4641" w:rsidP="00A32BA8">
      <w:pPr>
        <w:jc w:val="both"/>
        <w:rPr>
          <w:rFonts w:ascii="Garamond" w:hAnsi="Garamond" w:cstheme="minorHAnsi"/>
          <w:sz w:val="22"/>
          <w:szCs w:val="22"/>
          <w:lang w:val="en-GB" w:eastAsia="zh-CN"/>
        </w:rPr>
      </w:pPr>
      <w:r>
        <w:rPr>
          <w:rFonts w:ascii="Garamond" w:hAnsi="Garamond" w:cstheme="minorHAnsi"/>
          <w:sz w:val="22"/>
          <w:szCs w:val="22"/>
          <w:lang w:val="en-GB" w:eastAsia="zh-CN"/>
        </w:rPr>
        <w:t>T</w:t>
      </w:r>
      <w:r w:rsidR="003B10F9">
        <w:rPr>
          <w:rFonts w:ascii="Garamond" w:hAnsi="Garamond" w:cstheme="minorHAnsi"/>
          <w:sz w:val="22"/>
          <w:szCs w:val="22"/>
          <w:lang w:val="en-GB" w:eastAsia="zh-CN"/>
        </w:rPr>
        <w:t xml:space="preserve">he </w:t>
      </w:r>
      <w:r w:rsidR="000B7E5F">
        <w:rPr>
          <w:rFonts w:ascii="Garamond" w:hAnsi="Garamond" w:cstheme="minorHAnsi"/>
          <w:sz w:val="22"/>
          <w:szCs w:val="22"/>
          <w:lang w:val="en-GB" w:eastAsia="zh-CN"/>
        </w:rPr>
        <w:t>US-China trade</w:t>
      </w:r>
      <w:r w:rsidR="003B10F9">
        <w:rPr>
          <w:rFonts w:ascii="Garamond" w:hAnsi="Garamond" w:cstheme="minorHAnsi"/>
          <w:sz w:val="22"/>
          <w:szCs w:val="22"/>
          <w:lang w:val="en-GB" w:eastAsia="zh-CN"/>
        </w:rPr>
        <w:t xml:space="preserve"> is the prominent feature of the</w:t>
      </w:r>
      <w:r w:rsidR="003B10F9" w:rsidRPr="003B10F9">
        <w:rPr>
          <w:rFonts w:ascii="Garamond" w:hAnsi="Garamond" w:cstheme="minorHAnsi"/>
          <w:sz w:val="22"/>
          <w:szCs w:val="22"/>
          <w:lang w:val="en-GB" w:eastAsia="zh-CN"/>
        </w:rPr>
        <w:t xml:space="preserve"> </w:t>
      </w:r>
      <w:r w:rsidR="003B10F9">
        <w:rPr>
          <w:rFonts w:ascii="Garamond" w:hAnsi="Garamond" w:cstheme="minorHAnsi"/>
          <w:sz w:val="22"/>
          <w:szCs w:val="22"/>
          <w:lang w:val="en-GB" w:eastAsia="zh-CN"/>
        </w:rPr>
        <w:t xml:space="preserve">international business the </w:t>
      </w:r>
      <w:r w:rsidR="00B14DE0">
        <w:rPr>
          <w:rFonts w:ascii="Garamond" w:hAnsi="Garamond" w:cstheme="minorHAnsi"/>
          <w:sz w:val="22"/>
          <w:szCs w:val="22"/>
          <w:lang w:val="en-GB" w:eastAsia="zh-CN"/>
        </w:rPr>
        <w:t>Corporation</w:t>
      </w:r>
      <w:r w:rsidR="003B10F9">
        <w:rPr>
          <w:rFonts w:ascii="Garamond" w:hAnsi="Garamond" w:cstheme="minorHAnsi"/>
          <w:sz w:val="22"/>
          <w:szCs w:val="22"/>
          <w:lang w:val="en-GB" w:eastAsia="zh-CN"/>
        </w:rPr>
        <w:t xml:space="preserve"> is </w:t>
      </w:r>
      <w:r w:rsidR="00796C6E">
        <w:rPr>
          <w:rFonts w:ascii="Garamond" w:hAnsi="Garamond" w:cstheme="minorHAnsi"/>
          <w:sz w:val="22"/>
          <w:szCs w:val="22"/>
          <w:lang w:val="en-GB" w:eastAsia="zh-CN"/>
        </w:rPr>
        <w:t>participating</w:t>
      </w:r>
      <w:r w:rsidR="003B10F9">
        <w:rPr>
          <w:rFonts w:ascii="Garamond" w:hAnsi="Garamond" w:cstheme="minorHAnsi"/>
          <w:sz w:val="22"/>
          <w:szCs w:val="22"/>
          <w:lang w:val="en-GB" w:eastAsia="zh-CN"/>
        </w:rPr>
        <w:t xml:space="preserve"> in</w:t>
      </w:r>
      <w:r w:rsidR="000B7E5F">
        <w:rPr>
          <w:rFonts w:ascii="Garamond" w:hAnsi="Garamond" w:cstheme="minorHAnsi"/>
          <w:sz w:val="22"/>
          <w:szCs w:val="22"/>
          <w:lang w:val="en-GB" w:eastAsia="zh-CN"/>
        </w:rPr>
        <w:t xml:space="preserve">. </w:t>
      </w:r>
      <w:r w:rsidR="00A01D18">
        <w:rPr>
          <w:rFonts w:ascii="Garamond" w:hAnsi="Garamond" w:cstheme="minorHAnsi"/>
          <w:sz w:val="22"/>
          <w:szCs w:val="22"/>
          <w:lang w:val="en-GB" w:eastAsia="zh-CN"/>
        </w:rPr>
        <w:t xml:space="preserve">The </w:t>
      </w:r>
      <w:r w:rsidR="00B14DE0">
        <w:rPr>
          <w:rFonts w:ascii="Garamond" w:hAnsi="Garamond" w:cstheme="minorHAnsi"/>
          <w:sz w:val="22"/>
          <w:szCs w:val="22"/>
          <w:lang w:val="en-GB" w:eastAsia="zh-CN"/>
        </w:rPr>
        <w:t>Corporation</w:t>
      </w:r>
      <w:r w:rsidR="00A01D18">
        <w:rPr>
          <w:rFonts w:ascii="Garamond" w:hAnsi="Garamond" w:cstheme="minorHAnsi"/>
          <w:sz w:val="22"/>
          <w:szCs w:val="22"/>
          <w:lang w:val="en-GB" w:eastAsia="zh-CN"/>
        </w:rPr>
        <w:t xml:space="preserve"> does not manufacture everything in China but for</w:t>
      </w:r>
      <w:r w:rsidR="00F23787">
        <w:rPr>
          <w:rFonts w:ascii="Garamond" w:hAnsi="Garamond" w:cstheme="minorHAnsi"/>
          <w:sz w:val="22"/>
          <w:szCs w:val="22"/>
          <w:lang w:val="en-GB" w:eastAsia="zh-CN"/>
        </w:rPr>
        <w:t xml:space="preserve"> </w:t>
      </w:r>
      <w:r w:rsidR="00796C6E">
        <w:rPr>
          <w:rFonts w:ascii="Garamond" w:hAnsi="Garamond" w:cstheme="minorHAnsi"/>
          <w:sz w:val="22"/>
          <w:szCs w:val="22"/>
          <w:lang w:val="en-GB" w:eastAsia="zh-CN"/>
        </w:rPr>
        <w:t>its</w:t>
      </w:r>
      <w:r w:rsidR="00F23787">
        <w:rPr>
          <w:rFonts w:ascii="Garamond" w:hAnsi="Garamond" w:cstheme="minorHAnsi"/>
          <w:sz w:val="22"/>
          <w:szCs w:val="22"/>
          <w:lang w:val="en-GB" w:eastAsia="zh-CN"/>
        </w:rPr>
        <w:t xml:space="preserve"> product portfolio, China has been the first choice for </w:t>
      </w:r>
      <w:r w:rsidR="00796C6E">
        <w:rPr>
          <w:rFonts w:ascii="Garamond" w:hAnsi="Garamond" w:cstheme="minorHAnsi"/>
          <w:sz w:val="22"/>
          <w:szCs w:val="22"/>
          <w:lang w:val="en-GB" w:eastAsia="zh-CN"/>
        </w:rPr>
        <w:t>manufacturing</w:t>
      </w:r>
      <w:r w:rsidR="00F23787">
        <w:rPr>
          <w:rFonts w:ascii="Garamond" w:hAnsi="Garamond" w:cstheme="minorHAnsi"/>
          <w:sz w:val="22"/>
          <w:szCs w:val="22"/>
          <w:lang w:val="en-GB" w:eastAsia="zh-CN"/>
        </w:rPr>
        <w:t xml:space="preserve"> </w:t>
      </w:r>
      <w:r w:rsidR="003B10F9">
        <w:rPr>
          <w:rFonts w:ascii="Garamond" w:hAnsi="Garamond" w:cstheme="minorHAnsi"/>
          <w:sz w:val="22"/>
          <w:szCs w:val="22"/>
          <w:lang w:val="en-GB" w:eastAsia="zh-CN"/>
        </w:rPr>
        <w:t>and sourcing</w:t>
      </w:r>
      <w:r w:rsidR="00796C6E">
        <w:rPr>
          <w:rFonts w:ascii="Garamond" w:hAnsi="Garamond" w:cstheme="minorHAnsi"/>
          <w:sz w:val="22"/>
          <w:szCs w:val="22"/>
          <w:lang w:val="en-GB" w:eastAsia="zh-CN"/>
        </w:rPr>
        <w:t>. That is</w:t>
      </w:r>
      <w:r w:rsidR="00A01D18">
        <w:rPr>
          <w:rFonts w:ascii="Garamond" w:hAnsi="Garamond" w:cstheme="minorHAnsi"/>
          <w:sz w:val="22"/>
          <w:szCs w:val="22"/>
          <w:lang w:val="en-GB" w:eastAsia="zh-CN"/>
        </w:rPr>
        <w:t xml:space="preserve"> not because of competitive products but because of lower labour and environmental standards. C</w:t>
      </w:r>
      <w:r w:rsidR="003B10F9">
        <w:rPr>
          <w:rFonts w:ascii="Garamond" w:hAnsi="Garamond" w:cstheme="minorHAnsi"/>
          <w:sz w:val="22"/>
          <w:szCs w:val="22"/>
          <w:lang w:val="en-GB" w:eastAsia="zh-CN"/>
        </w:rPr>
        <w:t>hina</w:t>
      </w:r>
      <w:r w:rsidR="00F23787">
        <w:rPr>
          <w:rFonts w:ascii="Garamond" w:hAnsi="Garamond" w:cstheme="minorHAnsi"/>
          <w:sz w:val="22"/>
          <w:szCs w:val="22"/>
          <w:lang w:val="en-GB" w:eastAsia="zh-CN"/>
        </w:rPr>
        <w:t xml:space="preserve"> has absolute and comparative advantages in producing low</w:t>
      </w:r>
      <w:r w:rsidR="00F23787">
        <w:rPr>
          <w:rFonts w:ascii="Garamond" w:hAnsi="Garamond" w:cstheme="minorHAnsi"/>
          <w:sz w:val="22"/>
          <w:szCs w:val="22"/>
          <w:lang w:val="en-GB" w:eastAsia="zh-CN"/>
        </w:rPr>
        <w:noBreakHyphen/>
        <w:t>tech products</w:t>
      </w:r>
      <w:r w:rsidR="000D0DF7">
        <w:rPr>
          <w:rFonts w:ascii="Garamond" w:hAnsi="Garamond" w:cstheme="minorHAnsi"/>
          <w:sz w:val="22"/>
          <w:szCs w:val="22"/>
          <w:lang w:val="en-GB" w:eastAsia="zh-CN"/>
        </w:rPr>
        <w:t xml:space="preserve"> </w:t>
      </w:r>
      <w:r w:rsidR="000D0DF7">
        <w:rPr>
          <w:rFonts w:ascii="Garamond" w:hAnsi="Garamond" w:cstheme="minorHAnsi"/>
          <w:sz w:val="22"/>
          <w:szCs w:val="22"/>
          <w:lang w:val="en-GB" w:eastAsia="zh-CN"/>
        </w:rPr>
        <w:fldChar w:fldCharType="begin"/>
      </w:r>
      <w:r w:rsidR="000D0DF7">
        <w:rPr>
          <w:rFonts w:ascii="Garamond" w:hAnsi="Garamond" w:cstheme="minorHAnsi"/>
          <w:sz w:val="22"/>
          <w:szCs w:val="22"/>
          <w:lang w:val="en-GB" w:eastAsia="zh-CN"/>
        </w:rPr>
        <w:instrText xml:space="preserve"> ADDIN ZOTERO_ITEM CSL_CITATION {"citationID":"a2qkb7snbok","properties":{"formattedCitation":"(Das, 2017)","plainCitation":"(Das, 2017)"},"citationItems":[{"id":25761,"uris":["http://zotero.org/users/561261/items/P9MJWXCK"],"uri":["http://zotero.org/users/561261/items/P9MJWXCK"],"itemData":{"id":25761,"type":"article","title":"Absolute and comparative advantage","publisher":"International Encyclopedia of the Social Sciences, 2nd edition","source":"MBA014","author":[{"family":"Das","given":"M."}],"issued":{"date-parts":[["2017"]]}}}],"schema":"https://github.com/citation-style-language/schema/raw/master/csl-citation.json"} </w:instrText>
      </w:r>
      <w:r w:rsidR="000D0DF7">
        <w:rPr>
          <w:rFonts w:ascii="Garamond" w:hAnsi="Garamond" w:cstheme="minorHAnsi"/>
          <w:sz w:val="22"/>
          <w:szCs w:val="22"/>
          <w:lang w:val="en-GB" w:eastAsia="zh-CN"/>
        </w:rPr>
        <w:fldChar w:fldCharType="separate"/>
      </w:r>
      <w:r w:rsidR="000D0DF7" w:rsidRPr="000D0DF7">
        <w:rPr>
          <w:rFonts w:ascii="Garamond" w:hAnsi="Garamond"/>
          <w:sz w:val="22"/>
          <w:lang w:val="en-GB"/>
        </w:rPr>
        <w:t>(Das, 2017)</w:t>
      </w:r>
      <w:r w:rsidR="000D0DF7">
        <w:rPr>
          <w:rFonts w:ascii="Garamond" w:hAnsi="Garamond" w:cstheme="minorHAnsi"/>
          <w:sz w:val="22"/>
          <w:szCs w:val="22"/>
          <w:lang w:val="en-GB" w:eastAsia="zh-CN"/>
        </w:rPr>
        <w:fldChar w:fldCharType="end"/>
      </w:r>
      <w:r w:rsidR="00EB27C4">
        <w:rPr>
          <w:rFonts w:ascii="Garamond" w:hAnsi="Garamond" w:cstheme="minorHAnsi"/>
          <w:sz w:val="22"/>
          <w:szCs w:val="22"/>
          <w:lang w:val="en-GB" w:eastAsia="zh-CN"/>
        </w:rPr>
        <w:t>.</w:t>
      </w:r>
      <w:r w:rsidR="000D0DF7">
        <w:rPr>
          <w:rFonts w:ascii="Garamond" w:hAnsi="Garamond" w:cstheme="minorHAnsi"/>
          <w:sz w:val="22"/>
          <w:szCs w:val="22"/>
          <w:lang w:val="en-GB" w:eastAsia="zh-CN"/>
        </w:rPr>
        <w:t xml:space="preserve"> </w:t>
      </w:r>
      <w:r w:rsidR="003B10F9">
        <w:rPr>
          <w:rFonts w:ascii="Garamond" w:hAnsi="Garamond" w:cstheme="minorHAnsi"/>
          <w:sz w:val="22"/>
          <w:szCs w:val="22"/>
          <w:lang w:val="en-GB" w:eastAsia="zh-CN"/>
        </w:rPr>
        <w:t xml:space="preserve">Low trading barriers allowed then to sell the products globally. This clear </w:t>
      </w:r>
      <w:r w:rsidR="003B10F9">
        <w:rPr>
          <w:rFonts w:ascii="Garamond" w:hAnsi="Garamond" w:cstheme="minorHAnsi"/>
          <w:sz w:val="22"/>
          <w:szCs w:val="22"/>
          <w:lang w:val="en-GB" w:eastAsia="zh-CN"/>
        </w:rPr>
        <w:lastRenderedPageBreak/>
        <w:t xml:space="preserve">trading </w:t>
      </w:r>
      <w:r w:rsidR="00B31E5E">
        <w:rPr>
          <w:rFonts w:ascii="Garamond" w:hAnsi="Garamond" w:cstheme="minorHAnsi"/>
          <w:sz w:val="22"/>
          <w:szCs w:val="22"/>
          <w:lang w:val="en-GB" w:eastAsia="zh-CN"/>
        </w:rPr>
        <w:t>model</w:t>
      </w:r>
      <w:r w:rsidR="003B10F9">
        <w:rPr>
          <w:rFonts w:ascii="Garamond" w:hAnsi="Garamond" w:cstheme="minorHAnsi"/>
          <w:sz w:val="22"/>
          <w:szCs w:val="22"/>
          <w:lang w:val="en-GB" w:eastAsia="zh-CN"/>
        </w:rPr>
        <w:t xml:space="preserve"> is now </w:t>
      </w:r>
      <w:r w:rsidR="00796C6E">
        <w:rPr>
          <w:rFonts w:ascii="Garamond" w:hAnsi="Garamond" w:cstheme="minorHAnsi"/>
          <w:sz w:val="22"/>
          <w:szCs w:val="22"/>
          <w:lang w:val="en-GB" w:eastAsia="zh-CN"/>
        </w:rPr>
        <w:t>at risk</w:t>
      </w:r>
      <w:r w:rsidR="003B10F9">
        <w:rPr>
          <w:rFonts w:ascii="Garamond" w:hAnsi="Garamond" w:cstheme="minorHAnsi"/>
          <w:sz w:val="22"/>
          <w:szCs w:val="22"/>
          <w:lang w:val="en-GB" w:eastAsia="zh-CN"/>
        </w:rPr>
        <w:t xml:space="preserve"> because of the increasing protectionism, </w:t>
      </w:r>
      <w:r>
        <w:rPr>
          <w:rFonts w:ascii="Garamond" w:hAnsi="Garamond" w:cstheme="minorHAnsi"/>
          <w:sz w:val="22"/>
          <w:szCs w:val="22"/>
          <w:lang w:val="en-GB" w:eastAsia="zh-CN"/>
        </w:rPr>
        <w:t>specifically</w:t>
      </w:r>
      <w:r w:rsidR="003B10F9">
        <w:rPr>
          <w:rFonts w:ascii="Garamond" w:hAnsi="Garamond" w:cstheme="minorHAnsi"/>
          <w:sz w:val="22"/>
          <w:szCs w:val="22"/>
          <w:lang w:val="en-GB" w:eastAsia="zh-CN"/>
        </w:rPr>
        <w:t xml:space="preserve"> between China and the US</w:t>
      </w:r>
      <w:r>
        <w:rPr>
          <w:rFonts w:ascii="Garamond" w:hAnsi="Garamond" w:cstheme="minorHAnsi"/>
          <w:sz w:val="22"/>
          <w:szCs w:val="22"/>
          <w:lang w:val="en-GB" w:eastAsia="zh-CN"/>
        </w:rPr>
        <w:t>,</w:t>
      </w:r>
      <w:r w:rsidR="003B10F9">
        <w:rPr>
          <w:rFonts w:ascii="Garamond" w:hAnsi="Garamond" w:cstheme="minorHAnsi"/>
          <w:sz w:val="22"/>
          <w:szCs w:val="22"/>
          <w:lang w:val="en-GB" w:eastAsia="zh-CN"/>
        </w:rPr>
        <w:t xml:space="preserve"> but </w:t>
      </w:r>
      <w:r>
        <w:rPr>
          <w:rFonts w:ascii="Garamond" w:hAnsi="Garamond" w:cstheme="minorHAnsi"/>
          <w:sz w:val="22"/>
          <w:szCs w:val="22"/>
          <w:lang w:val="en-GB" w:eastAsia="zh-CN"/>
        </w:rPr>
        <w:t>also in general</w:t>
      </w:r>
      <w:r w:rsidR="003B10F9">
        <w:rPr>
          <w:rFonts w:ascii="Garamond" w:hAnsi="Garamond" w:cstheme="minorHAnsi"/>
          <w:sz w:val="22"/>
          <w:szCs w:val="22"/>
          <w:lang w:val="en-GB" w:eastAsia="zh-CN"/>
        </w:rPr>
        <w:t xml:space="preserve">. </w:t>
      </w:r>
    </w:p>
    <w:p w14:paraId="76ADDD57" w14:textId="77777777" w:rsidR="00DB22DF" w:rsidRDefault="007B0E85" w:rsidP="00A32BA8">
      <w:pPr>
        <w:jc w:val="both"/>
        <w:rPr>
          <w:rFonts w:ascii="Garamond" w:hAnsi="Garamond" w:cstheme="minorHAnsi"/>
          <w:sz w:val="22"/>
          <w:szCs w:val="22"/>
          <w:lang w:val="en-GB" w:eastAsia="zh-CN"/>
        </w:rPr>
      </w:pPr>
      <w:r>
        <w:rPr>
          <w:rFonts w:ascii="Garamond" w:hAnsi="Garamond" w:cstheme="minorHAnsi"/>
          <w:sz w:val="22"/>
          <w:szCs w:val="22"/>
          <w:lang w:val="en-GB" w:eastAsia="zh-CN"/>
        </w:rPr>
        <w:t xml:space="preserve">Porter’s models </w:t>
      </w:r>
      <w:r>
        <w:rPr>
          <w:rFonts w:ascii="Garamond" w:hAnsi="Garamond" w:cstheme="minorHAnsi"/>
          <w:sz w:val="22"/>
          <w:szCs w:val="22"/>
          <w:lang w:val="en-GB" w:eastAsia="zh-CN"/>
        </w:rPr>
        <w:fldChar w:fldCharType="begin"/>
      </w:r>
      <w:r w:rsidR="00CF4CF4">
        <w:rPr>
          <w:rFonts w:ascii="Garamond" w:hAnsi="Garamond" w:cstheme="minorHAnsi"/>
          <w:sz w:val="22"/>
          <w:szCs w:val="22"/>
          <w:lang w:val="en-GB" w:eastAsia="zh-CN"/>
        </w:rPr>
        <w:instrText xml:space="preserve"> ADDIN ZOTERO_ITEM CSL_CITATION {"citationID":"a1ufgjtrreo","properties":{"formattedCitation":"(Porter, 1990, 1979)","plainCitation":"(Porter, 1990, 1979)"},"citationItems":[{"id":25796,"uris":["http://zotero.org/users/561261/items/8H2QBG2R"],"uri":["http://zotero.org/users/561261/items/8H2QBG2R"],"itemData":{"id":25796,"type":"article","title":"How competitive forces shape strategy. Harvard Business Review, March/April 1979, Vol. 57 No. 2","source":"MBA","author":[{"family":"Porter","given":"M."}],"issued":{"date-parts":[["1979"]]}}},{"id":25797,"uris":["http://zotero.org/users/561261/items/96NB74B9"],"uri":["http://zotero.org/users/561261/items/96NB74B9"],"itemData":{"id":25797,"type":"article","title":"The competitive advantage of nations. Free Press New York","source":"MBA","author":[{"family":"Porter","given":"M."}],"issued":{"date-parts":[["1990"]]}}}],"schema":"https://github.com/citation-style-language/schema/raw/master/csl-citation.json"} </w:instrText>
      </w:r>
      <w:r>
        <w:rPr>
          <w:rFonts w:ascii="Garamond" w:hAnsi="Garamond" w:cstheme="minorHAnsi"/>
          <w:sz w:val="22"/>
          <w:szCs w:val="22"/>
          <w:lang w:val="en-GB" w:eastAsia="zh-CN"/>
        </w:rPr>
        <w:fldChar w:fldCharType="separate"/>
      </w:r>
      <w:r w:rsidR="00CF4CF4" w:rsidRPr="00CF4CF4">
        <w:rPr>
          <w:rFonts w:ascii="Garamond" w:hAnsi="Garamond"/>
          <w:sz w:val="22"/>
          <w:lang w:val="en-GB"/>
        </w:rPr>
        <w:t>(Porter, 1990, 1979)</w:t>
      </w:r>
      <w:r>
        <w:rPr>
          <w:rFonts w:ascii="Garamond" w:hAnsi="Garamond" w:cstheme="minorHAnsi"/>
          <w:sz w:val="22"/>
          <w:szCs w:val="22"/>
          <w:lang w:val="en-GB" w:eastAsia="zh-CN"/>
        </w:rPr>
        <w:fldChar w:fldCharType="end"/>
      </w:r>
      <w:r>
        <w:rPr>
          <w:rFonts w:ascii="Garamond" w:hAnsi="Garamond" w:cstheme="minorHAnsi"/>
          <w:sz w:val="22"/>
          <w:szCs w:val="22"/>
          <w:lang w:val="en-GB" w:eastAsia="zh-CN"/>
        </w:rPr>
        <w:t xml:space="preserve"> focus on competitive forces and advantages, the basis of the free trade</w:t>
      </w:r>
      <w:r w:rsidR="0023320F">
        <w:rPr>
          <w:rFonts w:ascii="Garamond" w:hAnsi="Garamond" w:cstheme="minorHAnsi"/>
          <w:sz w:val="22"/>
          <w:szCs w:val="22"/>
          <w:lang w:val="en-GB" w:eastAsia="zh-CN"/>
        </w:rPr>
        <w:t xml:space="preserve">, </w:t>
      </w:r>
      <w:r w:rsidR="00283B77">
        <w:rPr>
          <w:rFonts w:ascii="Garamond" w:hAnsi="Garamond" w:cstheme="minorHAnsi"/>
          <w:sz w:val="22"/>
          <w:szCs w:val="22"/>
          <w:lang w:val="en-GB" w:eastAsia="zh-CN"/>
        </w:rPr>
        <w:t>though</w:t>
      </w:r>
      <w:r w:rsidR="00796C6E">
        <w:rPr>
          <w:rFonts w:ascii="Garamond" w:hAnsi="Garamond" w:cstheme="minorHAnsi"/>
          <w:sz w:val="22"/>
          <w:szCs w:val="22"/>
          <w:lang w:val="en-GB" w:eastAsia="zh-CN"/>
        </w:rPr>
        <w:t xml:space="preserve"> </w:t>
      </w:r>
      <w:r w:rsidR="0023320F">
        <w:rPr>
          <w:rFonts w:ascii="Garamond" w:hAnsi="Garamond" w:cstheme="minorHAnsi"/>
          <w:sz w:val="22"/>
          <w:szCs w:val="22"/>
          <w:lang w:val="en-GB" w:eastAsia="zh-CN"/>
        </w:rPr>
        <w:t>primarily</w:t>
      </w:r>
      <w:r>
        <w:rPr>
          <w:rFonts w:ascii="Garamond" w:hAnsi="Garamond" w:cstheme="minorHAnsi"/>
          <w:sz w:val="22"/>
          <w:szCs w:val="22"/>
          <w:lang w:val="en-GB" w:eastAsia="zh-CN"/>
        </w:rPr>
        <w:t xml:space="preserve"> </w:t>
      </w:r>
      <w:r w:rsidR="00796C6E">
        <w:rPr>
          <w:rFonts w:ascii="Garamond" w:hAnsi="Garamond" w:cstheme="minorHAnsi"/>
          <w:sz w:val="22"/>
          <w:szCs w:val="22"/>
          <w:lang w:val="en-GB" w:eastAsia="zh-CN"/>
        </w:rPr>
        <w:t xml:space="preserve">within one industry and </w:t>
      </w:r>
      <w:r>
        <w:rPr>
          <w:rFonts w:ascii="Garamond" w:hAnsi="Garamond" w:cstheme="minorHAnsi"/>
          <w:sz w:val="22"/>
          <w:szCs w:val="22"/>
          <w:lang w:val="en-GB" w:eastAsia="zh-CN"/>
        </w:rPr>
        <w:t>on a national level.</w:t>
      </w:r>
      <w:r w:rsidRPr="007B0E85">
        <w:rPr>
          <w:rFonts w:ascii="Garamond" w:hAnsi="Garamond" w:cstheme="minorHAnsi"/>
          <w:sz w:val="22"/>
          <w:szCs w:val="22"/>
          <w:lang w:val="en-GB" w:eastAsia="zh-CN"/>
        </w:rPr>
        <w:t xml:space="preserve"> </w:t>
      </w:r>
      <w:r w:rsidR="00283B77">
        <w:rPr>
          <w:rFonts w:ascii="Garamond" w:hAnsi="Garamond" w:cstheme="minorHAnsi"/>
          <w:sz w:val="22"/>
          <w:szCs w:val="22"/>
          <w:lang w:val="en-GB" w:eastAsia="zh-CN"/>
        </w:rPr>
        <w:t xml:space="preserve">Protectionism is not subject of these models. </w:t>
      </w:r>
      <w:r w:rsidR="000D0DF7">
        <w:rPr>
          <w:rFonts w:ascii="Garamond" w:hAnsi="Garamond" w:cstheme="minorHAnsi"/>
          <w:sz w:val="22"/>
          <w:szCs w:val="22"/>
          <w:lang w:val="en-GB" w:eastAsia="zh-CN"/>
        </w:rPr>
        <w:t xml:space="preserve">While protectionist measures are mentioned in the context of </w:t>
      </w:r>
      <w:r w:rsidR="00BF23B7">
        <w:rPr>
          <w:rFonts w:ascii="Garamond" w:hAnsi="Garamond" w:cstheme="minorHAnsi"/>
          <w:sz w:val="22"/>
          <w:szCs w:val="22"/>
          <w:lang w:val="en-GB" w:eastAsia="zh-CN"/>
        </w:rPr>
        <w:t>Krugman’s</w:t>
      </w:r>
      <w:r w:rsidR="000D0DF7">
        <w:rPr>
          <w:rFonts w:ascii="Garamond" w:hAnsi="Garamond" w:cstheme="minorHAnsi"/>
          <w:sz w:val="22"/>
          <w:szCs w:val="22"/>
          <w:lang w:val="en-GB" w:eastAsia="zh-CN"/>
        </w:rPr>
        <w:t xml:space="preserve"> new trade theory (NTT) to support infant, often high</w:t>
      </w:r>
      <w:r w:rsidR="000D0DF7">
        <w:rPr>
          <w:rFonts w:ascii="Garamond" w:hAnsi="Garamond" w:cstheme="minorHAnsi"/>
          <w:sz w:val="22"/>
          <w:szCs w:val="22"/>
          <w:lang w:val="en-GB" w:eastAsia="zh-CN"/>
        </w:rPr>
        <w:noBreakHyphen/>
        <w:t xml:space="preserve">tech industries, the protectionism and tariff war between the US and China is of </w:t>
      </w:r>
      <w:r w:rsidR="000B7E5F">
        <w:rPr>
          <w:rFonts w:ascii="Garamond" w:hAnsi="Garamond" w:cstheme="minorHAnsi"/>
          <w:sz w:val="22"/>
          <w:szCs w:val="22"/>
          <w:lang w:val="en-GB" w:eastAsia="zh-CN"/>
        </w:rPr>
        <w:t xml:space="preserve">a </w:t>
      </w:r>
      <w:r w:rsidR="000D0DF7">
        <w:rPr>
          <w:rFonts w:ascii="Garamond" w:hAnsi="Garamond" w:cstheme="minorHAnsi"/>
          <w:sz w:val="22"/>
          <w:szCs w:val="22"/>
          <w:lang w:val="en-GB" w:eastAsia="zh-CN"/>
        </w:rPr>
        <w:t xml:space="preserve">different </w:t>
      </w:r>
      <w:r w:rsidR="00796C6E">
        <w:rPr>
          <w:rFonts w:ascii="Garamond" w:hAnsi="Garamond" w:cstheme="minorHAnsi"/>
          <w:sz w:val="22"/>
          <w:szCs w:val="22"/>
          <w:lang w:val="en-GB" w:eastAsia="zh-CN"/>
        </w:rPr>
        <w:t>nature. The Trump tariffs</w:t>
      </w:r>
      <w:r w:rsidR="000D0DF7">
        <w:rPr>
          <w:rFonts w:ascii="Garamond" w:hAnsi="Garamond" w:cstheme="minorHAnsi"/>
          <w:sz w:val="22"/>
          <w:szCs w:val="22"/>
          <w:lang w:val="en-GB" w:eastAsia="zh-CN"/>
        </w:rPr>
        <w:t xml:space="preserve"> aim at supporting a domestic industry which otherwise would not be competitive. The NTT explain</w:t>
      </w:r>
      <w:r w:rsidR="00796C6E">
        <w:rPr>
          <w:rFonts w:ascii="Garamond" w:hAnsi="Garamond" w:cstheme="minorHAnsi"/>
          <w:sz w:val="22"/>
          <w:szCs w:val="22"/>
          <w:lang w:val="en-GB" w:eastAsia="zh-CN"/>
        </w:rPr>
        <w:t>s</w:t>
      </w:r>
      <w:r w:rsidR="000D0DF7">
        <w:rPr>
          <w:rFonts w:ascii="Garamond" w:hAnsi="Garamond" w:cstheme="minorHAnsi"/>
          <w:sz w:val="22"/>
          <w:szCs w:val="22"/>
          <w:lang w:val="en-GB" w:eastAsia="zh-CN"/>
        </w:rPr>
        <w:t xml:space="preserve"> trade between similar economies</w:t>
      </w:r>
      <w:r w:rsidR="00A32BA8">
        <w:rPr>
          <w:rFonts w:ascii="Garamond" w:hAnsi="Garamond" w:cstheme="minorHAnsi"/>
          <w:sz w:val="22"/>
          <w:szCs w:val="22"/>
          <w:lang w:val="en-GB" w:eastAsia="zh-CN"/>
        </w:rPr>
        <w:t xml:space="preserve"> </w:t>
      </w:r>
      <w:r w:rsidR="00A32BA8">
        <w:rPr>
          <w:rFonts w:ascii="Garamond" w:hAnsi="Garamond" w:cstheme="minorHAnsi"/>
          <w:sz w:val="22"/>
          <w:szCs w:val="22"/>
          <w:lang w:val="en-GB" w:eastAsia="zh-CN"/>
        </w:rPr>
        <w:fldChar w:fldCharType="begin"/>
      </w:r>
      <w:r w:rsidR="00A32BA8">
        <w:rPr>
          <w:rFonts w:ascii="Garamond" w:hAnsi="Garamond" w:cstheme="minorHAnsi"/>
          <w:sz w:val="22"/>
          <w:szCs w:val="22"/>
          <w:lang w:val="en-GB" w:eastAsia="zh-CN"/>
        </w:rPr>
        <w:instrText xml:space="preserve"> ADDIN ZOTERO_ITEM CSL_CITATION {"citationID":"a29frkp36f","properties":{"formattedCitation":"(Markusen and Venables, 1998)","plainCitation":"(Markusen and Venables, 1998)"},"citationItems":[{"id":25784,"uris":["http://zotero.org/users/561261/items/CRWH7UUM"],"uri":["http://zotero.org/users/561261/items/CRWH7UUM"],"itemData":{"id":25784,"type":"article","title":"Multinational firms and the new trade theory. Journal of International Economics 46","publisher":"Elsevier","source":"MBA026","author":[{"family":"Markusen","given":"J."},{"family":"Venables","given":"A."}],"issued":{"date-parts":[["1998"]]}}}],"schema":"https://github.com/citation-style-language/schema/raw/master/csl-citation.json"} </w:instrText>
      </w:r>
      <w:r w:rsidR="00A32BA8">
        <w:rPr>
          <w:rFonts w:ascii="Garamond" w:hAnsi="Garamond" w:cstheme="minorHAnsi"/>
          <w:sz w:val="22"/>
          <w:szCs w:val="22"/>
          <w:lang w:val="en-GB" w:eastAsia="zh-CN"/>
        </w:rPr>
        <w:fldChar w:fldCharType="separate"/>
      </w:r>
      <w:r w:rsidR="00A32BA8" w:rsidRPr="00A32BA8">
        <w:rPr>
          <w:rFonts w:ascii="Garamond" w:hAnsi="Garamond"/>
          <w:sz w:val="22"/>
          <w:lang w:val="en-GB"/>
        </w:rPr>
        <w:t>(Markusen and Venables, 1998)</w:t>
      </w:r>
      <w:r w:rsidR="00A32BA8">
        <w:rPr>
          <w:rFonts w:ascii="Garamond" w:hAnsi="Garamond" w:cstheme="minorHAnsi"/>
          <w:sz w:val="22"/>
          <w:szCs w:val="22"/>
          <w:lang w:val="en-GB" w:eastAsia="zh-CN"/>
        </w:rPr>
        <w:fldChar w:fldCharType="end"/>
      </w:r>
      <w:r w:rsidR="00A01D18">
        <w:rPr>
          <w:rFonts w:ascii="Garamond" w:hAnsi="Garamond" w:cstheme="minorHAnsi"/>
          <w:sz w:val="22"/>
          <w:szCs w:val="22"/>
          <w:lang w:val="en-GB" w:eastAsia="zh-CN"/>
        </w:rPr>
        <w:t xml:space="preserve"> but </w:t>
      </w:r>
      <w:r w:rsidR="000D0DF7">
        <w:rPr>
          <w:rFonts w:ascii="Garamond" w:hAnsi="Garamond" w:cstheme="minorHAnsi"/>
          <w:sz w:val="22"/>
          <w:szCs w:val="22"/>
          <w:lang w:val="en-GB" w:eastAsia="zh-CN"/>
        </w:rPr>
        <w:t>the econom</w:t>
      </w:r>
      <w:r w:rsidR="00A01D18">
        <w:rPr>
          <w:rFonts w:ascii="Garamond" w:hAnsi="Garamond" w:cstheme="minorHAnsi"/>
          <w:sz w:val="22"/>
          <w:szCs w:val="22"/>
          <w:lang w:val="en-GB" w:eastAsia="zh-CN"/>
        </w:rPr>
        <w:t>ies</w:t>
      </w:r>
      <w:r w:rsidR="000D0DF7">
        <w:rPr>
          <w:rFonts w:ascii="Garamond" w:hAnsi="Garamond" w:cstheme="minorHAnsi"/>
          <w:sz w:val="22"/>
          <w:szCs w:val="22"/>
          <w:lang w:val="en-GB" w:eastAsia="zh-CN"/>
        </w:rPr>
        <w:t xml:space="preserve"> in the US and China are very different; and </w:t>
      </w:r>
      <w:r w:rsidR="003B10F9">
        <w:rPr>
          <w:rFonts w:ascii="Garamond" w:hAnsi="Garamond" w:cstheme="minorHAnsi"/>
          <w:sz w:val="22"/>
          <w:szCs w:val="22"/>
          <w:lang w:val="en-GB" w:eastAsia="zh-CN"/>
        </w:rPr>
        <w:t>the NTT</w:t>
      </w:r>
      <w:r w:rsidR="000D0DF7">
        <w:rPr>
          <w:rFonts w:ascii="Garamond" w:hAnsi="Garamond" w:cstheme="minorHAnsi"/>
          <w:sz w:val="22"/>
          <w:szCs w:val="22"/>
          <w:lang w:val="en-GB" w:eastAsia="zh-CN"/>
        </w:rPr>
        <w:t xml:space="preserve"> cannot explain fragmentation </w:t>
      </w:r>
      <w:r w:rsidR="00A32BA8">
        <w:rPr>
          <w:rFonts w:ascii="Garamond" w:hAnsi="Garamond" w:cstheme="minorHAnsi"/>
          <w:sz w:val="22"/>
          <w:szCs w:val="22"/>
          <w:lang w:val="en-GB" w:eastAsia="zh-CN"/>
        </w:rPr>
        <w:t>across countries</w:t>
      </w:r>
      <w:r>
        <w:rPr>
          <w:rFonts w:ascii="Garamond" w:hAnsi="Garamond" w:cstheme="minorHAnsi"/>
          <w:sz w:val="22"/>
          <w:szCs w:val="22"/>
          <w:lang w:val="en-GB" w:eastAsia="zh-CN"/>
        </w:rPr>
        <w:t xml:space="preserve"> the </w:t>
      </w:r>
      <w:r w:rsidR="00B14DE0">
        <w:rPr>
          <w:rFonts w:ascii="Garamond" w:hAnsi="Garamond" w:cstheme="minorHAnsi"/>
          <w:sz w:val="22"/>
          <w:szCs w:val="22"/>
          <w:lang w:val="en-GB" w:eastAsia="zh-CN"/>
        </w:rPr>
        <w:t>Corporation</w:t>
      </w:r>
      <w:r>
        <w:rPr>
          <w:rFonts w:ascii="Garamond" w:hAnsi="Garamond" w:cstheme="minorHAnsi"/>
          <w:sz w:val="22"/>
          <w:szCs w:val="22"/>
          <w:lang w:val="en-GB" w:eastAsia="zh-CN"/>
        </w:rPr>
        <w:t xml:space="preserve"> is benefitting from</w:t>
      </w:r>
      <w:r w:rsidR="00A32BA8">
        <w:rPr>
          <w:rFonts w:ascii="Garamond" w:hAnsi="Garamond" w:cstheme="minorHAnsi"/>
          <w:sz w:val="22"/>
          <w:szCs w:val="22"/>
          <w:lang w:val="en-GB" w:eastAsia="zh-CN"/>
        </w:rPr>
        <w:t>.</w:t>
      </w:r>
      <w:r w:rsidR="00C962A6">
        <w:rPr>
          <w:rFonts w:ascii="Garamond" w:hAnsi="Garamond" w:cstheme="minorHAnsi"/>
          <w:sz w:val="22"/>
          <w:szCs w:val="22"/>
          <w:lang w:val="en-GB" w:eastAsia="zh-CN"/>
        </w:rPr>
        <w:t xml:space="preserve"> </w:t>
      </w:r>
      <w:r w:rsidR="003B10F9">
        <w:rPr>
          <w:rFonts w:ascii="Garamond" w:hAnsi="Garamond" w:cstheme="minorHAnsi"/>
          <w:sz w:val="22"/>
          <w:szCs w:val="22"/>
          <w:lang w:val="en-GB" w:eastAsia="zh-CN"/>
        </w:rPr>
        <w:t>The</w:t>
      </w:r>
      <w:r w:rsidR="000B7E5F">
        <w:rPr>
          <w:rFonts w:ascii="Garamond" w:hAnsi="Garamond" w:cstheme="minorHAnsi"/>
          <w:sz w:val="22"/>
          <w:szCs w:val="22"/>
          <w:lang w:val="en-GB" w:eastAsia="zh-CN"/>
        </w:rPr>
        <w:t xml:space="preserve"> NTT is </w:t>
      </w:r>
      <w:r w:rsidR="003B10F9">
        <w:rPr>
          <w:rFonts w:ascii="Garamond" w:hAnsi="Garamond" w:cstheme="minorHAnsi"/>
          <w:sz w:val="22"/>
          <w:szCs w:val="22"/>
          <w:lang w:val="en-GB" w:eastAsia="zh-CN"/>
        </w:rPr>
        <w:t xml:space="preserve">therefore not </w:t>
      </w:r>
      <w:r w:rsidR="00AC67C0">
        <w:rPr>
          <w:rFonts w:ascii="Garamond" w:hAnsi="Garamond" w:cstheme="minorHAnsi"/>
          <w:sz w:val="22"/>
          <w:szCs w:val="22"/>
          <w:lang w:val="en-GB" w:eastAsia="zh-CN"/>
        </w:rPr>
        <w:t xml:space="preserve">very applicable </w:t>
      </w:r>
      <w:r w:rsidR="00B31E5E">
        <w:rPr>
          <w:rFonts w:ascii="Garamond" w:hAnsi="Garamond" w:cstheme="minorHAnsi"/>
          <w:sz w:val="22"/>
          <w:szCs w:val="22"/>
          <w:lang w:val="en-GB" w:eastAsia="zh-CN"/>
        </w:rPr>
        <w:t>to</w:t>
      </w:r>
      <w:r w:rsidR="000B7E5F">
        <w:rPr>
          <w:rFonts w:ascii="Garamond" w:hAnsi="Garamond" w:cstheme="minorHAnsi"/>
          <w:sz w:val="22"/>
          <w:szCs w:val="22"/>
          <w:lang w:val="en-GB" w:eastAsia="zh-CN"/>
        </w:rPr>
        <w:t xml:space="preserve"> the </w:t>
      </w:r>
      <w:r w:rsidR="00AC67C0">
        <w:rPr>
          <w:rFonts w:ascii="Garamond" w:hAnsi="Garamond" w:cstheme="minorHAnsi"/>
          <w:sz w:val="22"/>
          <w:szCs w:val="22"/>
          <w:lang w:val="en-GB" w:eastAsia="zh-CN"/>
        </w:rPr>
        <w:t xml:space="preserve">international trade the </w:t>
      </w:r>
      <w:r w:rsidR="00B14DE0">
        <w:rPr>
          <w:rFonts w:ascii="Garamond" w:hAnsi="Garamond" w:cstheme="minorHAnsi"/>
          <w:sz w:val="22"/>
          <w:szCs w:val="22"/>
          <w:lang w:val="en-GB" w:eastAsia="zh-CN"/>
        </w:rPr>
        <w:t>Corporation</w:t>
      </w:r>
      <w:r w:rsidR="00AC67C0">
        <w:rPr>
          <w:rFonts w:ascii="Garamond" w:hAnsi="Garamond" w:cstheme="minorHAnsi"/>
          <w:sz w:val="22"/>
          <w:szCs w:val="22"/>
          <w:lang w:val="en-GB" w:eastAsia="zh-CN"/>
        </w:rPr>
        <w:t xml:space="preserve"> is involved</w:t>
      </w:r>
      <w:r w:rsidR="00B31E5E">
        <w:rPr>
          <w:rFonts w:ascii="Garamond" w:hAnsi="Garamond" w:cstheme="minorHAnsi"/>
          <w:sz w:val="22"/>
          <w:szCs w:val="22"/>
          <w:lang w:val="en-GB" w:eastAsia="zh-CN"/>
        </w:rPr>
        <w:t xml:space="preserve"> in</w:t>
      </w:r>
      <w:r w:rsidR="00AC67C0">
        <w:rPr>
          <w:rFonts w:ascii="Garamond" w:hAnsi="Garamond" w:cstheme="minorHAnsi"/>
          <w:sz w:val="22"/>
          <w:szCs w:val="22"/>
          <w:lang w:val="en-GB" w:eastAsia="zh-CN"/>
        </w:rPr>
        <w:t>.</w:t>
      </w:r>
    </w:p>
    <w:p w14:paraId="07114985" w14:textId="77777777" w:rsidR="00611261" w:rsidRDefault="00283B77" w:rsidP="00A32BA8">
      <w:pPr>
        <w:jc w:val="both"/>
        <w:rPr>
          <w:rFonts w:ascii="Garamond" w:hAnsi="Garamond" w:cstheme="minorHAnsi"/>
          <w:sz w:val="22"/>
          <w:szCs w:val="22"/>
          <w:lang w:val="en-GB" w:eastAsia="zh-CN"/>
        </w:rPr>
      </w:pPr>
      <w:r>
        <w:rPr>
          <w:rFonts w:ascii="Garamond" w:hAnsi="Garamond" w:cstheme="minorHAnsi"/>
          <w:sz w:val="22"/>
          <w:szCs w:val="22"/>
          <w:lang w:val="en-GB" w:eastAsia="zh-CN"/>
        </w:rPr>
        <w:noBreakHyphen/>
        <w:t xml:space="preserve"> Th</w:t>
      </w:r>
      <w:r w:rsidR="007B0E85">
        <w:rPr>
          <w:rFonts w:ascii="Garamond" w:hAnsi="Garamond" w:cstheme="minorHAnsi"/>
          <w:sz w:val="22"/>
          <w:szCs w:val="22"/>
          <w:lang w:val="en-GB" w:eastAsia="zh-CN"/>
        </w:rPr>
        <w:t xml:space="preserve">e </w:t>
      </w:r>
      <w:r w:rsidR="00B14DE0">
        <w:rPr>
          <w:rFonts w:ascii="Garamond" w:hAnsi="Garamond" w:cstheme="minorHAnsi"/>
          <w:sz w:val="22"/>
          <w:szCs w:val="22"/>
          <w:lang w:val="en-GB" w:eastAsia="zh-CN"/>
        </w:rPr>
        <w:t>Corporation</w:t>
      </w:r>
      <w:r>
        <w:rPr>
          <w:rFonts w:ascii="Garamond" w:hAnsi="Garamond" w:cstheme="minorHAnsi"/>
          <w:sz w:val="22"/>
          <w:szCs w:val="22"/>
          <w:lang w:val="en-GB" w:eastAsia="zh-CN"/>
        </w:rPr>
        <w:t xml:space="preserve"> and it</w:t>
      </w:r>
      <w:r w:rsidR="00647E7E">
        <w:rPr>
          <w:rFonts w:ascii="Garamond" w:hAnsi="Garamond" w:cstheme="minorHAnsi"/>
          <w:sz w:val="22"/>
          <w:szCs w:val="22"/>
          <w:lang w:val="en-GB" w:eastAsia="zh-CN"/>
        </w:rPr>
        <w:t>s</w:t>
      </w:r>
      <w:r>
        <w:rPr>
          <w:rFonts w:ascii="Garamond" w:hAnsi="Garamond" w:cstheme="minorHAnsi"/>
          <w:sz w:val="22"/>
          <w:szCs w:val="22"/>
          <w:lang w:val="en-GB" w:eastAsia="zh-CN"/>
        </w:rPr>
        <w:t xml:space="preserve"> international business considered in this report</w:t>
      </w:r>
      <w:r w:rsidR="007B0E85">
        <w:rPr>
          <w:rFonts w:ascii="Garamond" w:hAnsi="Garamond" w:cstheme="minorHAnsi"/>
          <w:sz w:val="22"/>
          <w:szCs w:val="22"/>
          <w:lang w:val="en-GB" w:eastAsia="zh-CN"/>
        </w:rPr>
        <w:t xml:space="preserve"> is an interesting showcase for the discussion we currently have regarding free trade and protectionism. </w:t>
      </w:r>
      <w:r>
        <w:rPr>
          <w:rFonts w:ascii="Garamond" w:hAnsi="Garamond" w:cstheme="minorHAnsi"/>
          <w:sz w:val="22"/>
          <w:szCs w:val="22"/>
          <w:lang w:val="en-GB" w:eastAsia="zh-CN"/>
        </w:rPr>
        <w:t xml:space="preserve">It illustrates some deficiencies of the free trade idea: On one hand, China violates the rules of free trade (manipulation of currency, subsidies etc.), and on the other hand the US is suffering from a deindustrialisation </w:t>
      </w:r>
      <w:r w:rsidR="00961CAC">
        <w:rPr>
          <w:rFonts w:ascii="Garamond" w:hAnsi="Garamond" w:cstheme="minorHAnsi"/>
          <w:sz w:val="22"/>
          <w:szCs w:val="22"/>
          <w:lang w:val="en-GB" w:eastAsia="zh-CN"/>
        </w:rPr>
        <w:t xml:space="preserve">and </w:t>
      </w:r>
      <w:r>
        <w:rPr>
          <w:rFonts w:ascii="Garamond" w:hAnsi="Garamond" w:cstheme="minorHAnsi"/>
          <w:sz w:val="22"/>
          <w:szCs w:val="22"/>
          <w:lang w:val="en-GB" w:eastAsia="zh-CN"/>
        </w:rPr>
        <w:t xml:space="preserve">its negative impacts (lower growth, mean productivity, margins and wages etc.), accompanied by a high consumption and </w:t>
      </w:r>
      <w:r w:rsidR="00C12331">
        <w:rPr>
          <w:rFonts w:ascii="Garamond" w:hAnsi="Garamond" w:cstheme="minorHAnsi"/>
          <w:sz w:val="22"/>
          <w:szCs w:val="22"/>
          <w:lang w:val="en-GB" w:eastAsia="zh-CN"/>
        </w:rPr>
        <w:t>level of debt</w:t>
      </w:r>
      <w:r>
        <w:rPr>
          <w:rFonts w:ascii="Garamond" w:hAnsi="Garamond" w:cstheme="minorHAnsi"/>
          <w:sz w:val="22"/>
          <w:szCs w:val="22"/>
          <w:lang w:val="en-GB" w:eastAsia="zh-CN"/>
        </w:rPr>
        <w:t xml:space="preserve">. </w:t>
      </w:r>
      <w:r w:rsidR="00C12331">
        <w:rPr>
          <w:rFonts w:ascii="Garamond" w:hAnsi="Garamond" w:cstheme="minorHAnsi"/>
          <w:sz w:val="22"/>
          <w:szCs w:val="22"/>
          <w:lang w:val="en-GB" w:eastAsia="zh-CN"/>
        </w:rPr>
        <w:t>China as a mercantilist state is benefitting very much, while many employees in the US are losing wealth. Is t</w:t>
      </w:r>
      <w:r w:rsidR="007B0E85">
        <w:rPr>
          <w:rFonts w:ascii="Garamond" w:hAnsi="Garamond" w:cstheme="minorHAnsi"/>
          <w:sz w:val="22"/>
          <w:szCs w:val="22"/>
          <w:lang w:val="en-GB" w:eastAsia="zh-CN"/>
        </w:rPr>
        <w:t xml:space="preserve">he ideal situation that free trade results in more </w:t>
      </w:r>
      <w:r w:rsidR="00DA36F5">
        <w:rPr>
          <w:rFonts w:ascii="Garamond" w:hAnsi="Garamond" w:cstheme="minorHAnsi"/>
          <w:sz w:val="22"/>
          <w:szCs w:val="22"/>
          <w:lang w:val="en-GB" w:eastAsia="zh-CN"/>
        </w:rPr>
        <w:t>prosperity</w:t>
      </w:r>
      <w:r w:rsidR="007B0E85">
        <w:rPr>
          <w:rFonts w:ascii="Garamond" w:hAnsi="Garamond" w:cstheme="minorHAnsi"/>
          <w:sz w:val="22"/>
          <w:szCs w:val="22"/>
          <w:lang w:val="en-GB" w:eastAsia="zh-CN"/>
        </w:rPr>
        <w:t xml:space="preserve"> for everyone </w:t>
      </w:r>
      <w:r w:rsidR="00DA36F5">
        <w:rPr>
          <w:rFonts w:ascii="Garamond" w:hAnsi="Garamond" w:cstheme="minorHAnsi"/>
          <w:sz w:val="22"/>
          <w:szCs w:val="22"/>
          <w:lang w:val="en-GB" w:eastAsia="zh-CN"/>
        </w:rPr>
        <w:t>only an illusion</w:t>
      </w:r>
      <w:r w:rsidR="00C12331">
        <w:rPr>
          <w:rFonts w:ascii="Garamond" w:hAnsi="Garamond" w:cstheme="minorHAnsi"/>
          <w:sz w:val="22"/>
          <w:szCs w:val="22"/>
          <w:lang w:val="en-GB" w:eastAsia="zh-CN"/>
        </w:rPr>
        <w:t>?</w:t>
      </w:r>
      <w:r w:rsidR="007B0E85">
        <w:rPr>
          <w:rFonts w:ascii="Garamond" w:hAnsi="Garamond" w:cstheme="minorHAnsi"/>
          <w:sz w:val="22"/>
          <w:szCs w:val="22"/>
          <w:lang w:val="en-GB" w:eastAsia="zh-CN"/>
        </w:rPr>
        <w:t xml:space="preserve"> </w:t>
      </w:r>
      <w:r w:rsidR="00DA36F5">
        <w:rPr>
          <w:rFonts w:ascii="Garamond" w:hAnsi="Garamond" w:cstheme="minorHAnsi"/>
          <w:sz w:val="22"/>
          <w:szCs w:val="22"/>
          <w:lang w:val="en-GB" w:eastAsia="zh-CN"/>
        </w:rPr>
        <w:t xml:space="preserve">An interesting topic </w:t>
      </w:r>
      <w:r w:rsidR="00B31E5E">
        <w:rPr>
          <w:rFonts w:ascii="Garamond" w:hAnsi="Garamond" w:cstheme="minorHAnsi"/>
          <w:sz w:val="22"/>
          <w:szCs w:val="22"/>
          <w:lang w:val="en-GB" w:eastAsia="zh-CN"/>
        </w:rPr>
        <w:t>that cannot be fully addressed within</w:t>
      </w:r>
      <w:r w:rsidR="00DA36F5">
        <w:rPr>
          <w:rFonts w:ascii="Garamond" w:hAnsi="Garamond" w:cstheme="minorHAnsi"/>
          <w:sz w:val="22"/>
          <w:szCs w:val="22"/>
          <w:lang w:val="en-GB" w:eastAsia="zh-CN"/>
        </w:rPr>
        <w:t xml:space="preserve"> this assignment.</w:t>
      </w:r>
    </w:p>
    <w:p w14:paraId="3D3E30FC" w14:textId="77777777" w:rsidR="00423FC9" w:rsidRPr="00A32BA8" w:rsidRDefault="00423FC9" w:rsidP="00680007">
      <w:pPr>
        <w:jc w:val="both"/>
        <w:rPr>
          <w:rFonts w:ascii="Garamond" w:hAnsi="Garamond" w:cstheme="minorHAnsi"/>
          <w:sz w:val="22"/>
          <w:szCs w:val="22"/>
          <w:lang w:val="en-GB" w:eastAsia="zh-CN"/>
        </w:rPr>
      </w:pPr>
    </w:p>
    <w:p w14:paraId="15E9F9D5" w14:textId="77777777" w:rsidR="00B14DE0" w:rsidRDefault="00B14DE0">
      <w:pPr>
        <w:spacing w:after="0" w:line="240" w:lineRule="auto"/>
        <w:rPr>
          <w:rFonts w:ascii="Garamond" w:hAnsi="Garamond" w:cstheme="minorHAnsi"/>
          <w:b/>
          <w:sz w:val="22"/>
          <w:szCs w:val="22"/>
          <w:lang w:val="en-GB" w:eastAsia="zh-CN"/>
        </w:rPr>
      </w:pPr>
      <w:bookmarkStart w:id="26" w:name="_Toc27839627"/>
      <w:bookmarkStart w:id="27" w:name="_Ref27983858"/>
      <w:r>
        <w:rPr>
          <w:rFonts w:ascii="Garamond" w:hAnsi="Garamond" w:cstheme="minorHAnsi"/>
          <w:szCs w:val="22"/>
          <w:lang w:val="en-GB" w:eastAsia="zh-CN"/>
        </w:rPr>
        <w:br w:type="page"/>
      </w:r>
    </w:p>
    <w:p w14:paraId="4C222264" w14:textId="77777777" w:rsidR="00656EF8" w:rsidRDefault="00656EF8" w:rsidP="00680007">
      <w:pPr>
        <w:pStyle w:val="Heading1"/>
        <w:spacing w:after="0"/>
        <w:ind w:left="432" w:hanging="432"/>
        <w:jc w:val="both"/>
        <w:rPr>
          <w:rFonts w:ascii="Garamond" w:hAnsi="Garamond" w:cstheme="minorHAnsi"/>
          <w:szCs w:val="22"/>
          <w:lang w:val="en-GB" w:eastAsia="zh-CN"/>
        </w:rPr>
      </w:pPr>
      <w:bookmarkStart w:id="28" w:name="_Ref29377490"/>
      <w:bookmarkStart w:id="29" w:name="_Toc29503628"/>
      <w:r w:rsidRPr="008D3A3C">
        <w:rPr>
          <w:rFonts w:ascii="Garamond" w:hAnsi="Garamond" w:cstheme="minorHAnsi"/>
          <w:szCs w:val="22"/>
          <w:lang w:val="en-GB" w:eastAsia="zh-CN"/>
        </w:rPr>
        <w:lastRenderedPageBreak/>
        <w:t>Appendix</w:t>
      </w:r>
      <w:bookmarkEnd w:id="26"/>
      <w:bookmarkEnd w:id="27"/>
      <w:bookmarkEnd w:id="28"/>
      <w:r w:rsidR="001930A8">
        <w:rPr>
          <w:rFonts w:ascii="Garamond" w:hAnsi="Garamond" w:cstheme="minorHAnsi"/>
          <w:szCs w:val="22"/>
          <w:lang w:val="en-GB" w:eastAsia="zh-CN"/>
        </w:rPr>
        <w:t>: Figures</w:t>
      </w:r>
      <w:bookmarkEnd w:id="29"/>
    </w:p>
    <w:p w14:paraId="548E3124" w14:textId="77777777" w:rsidR="007935C4" w:rsidRPr="007935C4" w:rsidRDefault="007935C4" w:rsidP="007935C4">
      <w:pPr>
        <w:keepNext/>
        <w:rPr>
          <w:lang w:val="en-GB" w:eastAsia="zh-CN"/>
        </w:rPr>
      </w:pPr>
    </w:p>
    <w:p w14:paraId="6E00119C" w14:textId="77777777" w:rsidR="00E768DB" w:rsidRDefault="00E94B8A" w:rsidP="00E555E8">
      <w:pPr>
        <w:keepNext/>
        <w:jc w:val="center"/>
        <w:rPr>
          <w:lang w:val="en-GB"/>
        </w:rPr>
      </w:pPr>
      <w:r>
        <w:rPr>
          <w:noProof/>
        </w:rPr>
        <w:drawing>
          <wp:inline distT="0" distB="0" distL="0" distR="0" wp14:anchorId="155884CB" wp14:editId="7FEB2CFE">
            <wp:extent cx="5759450" cy="29584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9450" cy="2958465"/>
                    </a:xfrm>
                    <a:prstGeom prst="rect">
                      <a:avLst/>
                    </a:prstGeom>
                  </pic:spPr>
                </pic:pic>
              </a:graphicData>
            </a:graphic>
          </wp:inline>
        </w:drawing>
      </w:r>
    </w:p>
    <w:p w14:paraId="13B07E38" w14:textId="43717638" w:rsidR="00E94B8A" w:rsidRDefault="00E94B8A" w:rsidP="00E94B8A">
      <w:pPr>
        <w:pStyle w:val="Caption"/>
        <w:rPr>
          <w:rFonts w:cstheme="minorHAnsi"/>
          <w:szCs w:val="22"/>
          <w:lang w:val="en-GB" w:eastAsia="zh-CN"/>
        </w:rPr>
      </w:pPr>
      <w:bookmarkStart w:id="30" w:name="_Ref28522243"/>
      <w:r w:rsidRPr="008D3A3C">
        <w:rPr>
          <w:lang w:val="en-GB"/>
        </w:rPr>
        <w:t xml:space="preserve">Figure </w:t>
      </w:r>
      <w:r w:rsidRPr="008D3A3C">
        <w:rPr>
          <w:lang w:val="en-GB"/>
        </w:rPr>
        <w:fldChar w:fldCharType="begin"/>
      </w:r>
      <w:r w:rsidRPr="008D3A3C">
        <w:rPr>
          <w:lang w:val="en-GB"/>
        </w:rPr>
        <w:instrText xml:space="preserve"> SEQ Figure \* ARABIC </w:instrText>
      </w:r>
      <w:r w:rsidRPr="008D3A3C">
        <w:rPr>
          <w:lang w:val="en-GB"/>
        </w:rPr>
        <w:fldChar w:fldCharType="separate"/>
      </w:r>
      <w:r w:rsidR="00AE70B1">
        <w:rPr>
          <w:noProof/>
          <w:lang w:val="en-GB"/>
        </w:rPr>
        <w:t>1</w:t>
      </w:r>
      <w:r w:rsidRPr="008D3A3C">
        <w:rPr>
          <w:lang w:val="en-GB"/>
        </w:rPr>
        <w:fldChar w:fldCharType="end"/>
      </w:r>
      <w:bookmarkEnd w:id="30"/>
      <w:r w:rsidRPr="008D3A3C">
        <w:rPr>
          <w:lang w:val="en-GB"/>
        </w:rPr>
        <w:t xml:space="preserve">: </w:t>
      </w:r>
      <w:r>
        <w:rPr>
          <w:lang w:val="en-GB"/>
        </w:rPr>
        <w:t>Household disposable income – Annual growth rate [%]</w:t>
      </w:r>
      <w:r>
        <w:rPr>
          <w:rFonts w:cstheme="minorHAnsi"/>
          <w:szCs w:val="22"/>
          <w:lang w:val="en-GB" w:eastAsia="zh-CN"/>
        </w:rPr>
        <w:t xml:space="preserve"> </w:t>
      </w:r>
      <w:r>
        <w:rPr>
          <w:rFonts w:cstheme="minorHAnsi"/>
          <w:szCs w:val="22"/>
          <w:lang w:val="en-GB" w:eastAsia="zh-CN"/>
        </w:rPr>
        <w:fldChar w:fldCharType="begin"/>
      </w:r>
      <w:r w:rsidR="008855D9">
        <w:rPr>
          <w:rFonts w:cstheme="minorHAnsi"/>
          <w:szCs w:val="22"/>
          <w:lang w:val="en-GB" w:eastAsia="zh-CN"/>
        </w:rPr>
        <w:instrText xml:space="preserve"> ADDIN ZOTERO_ITEM CSL_CITATION {"citationID":"a29ecisaagi","properties":{"formattedCitation":"(OECD, 2019a)","plainCitation":"(OECD, 2019a)"},"citationItems":[{"id":25788,"uris":["http://zotero.org/users/561261/items/XRHTC3C3"],"uri":["http://zotero.org/users/561261/items/XRHTC3C3"],"itemData":{"id":25788,"type":"article","title":"Household disposable income. National Accounts of OECD Countries (Report), Volume 2019, Issue 2, Detailed Tables","publisher":"Organisation for Economic Cooperation and Development","source":"MBA032","author":[{"family":"OECD","given":""}],"issued":{"date-parts":[["2019"]]}}}],"schema":"https://github.com/citation-style-language/schema/raw/master/csl-citation.json"} </w:instrText>
      </w:r>
      <w:r>
        <w:rPr>
          <w:rFonts w:cstheme="minorHAnsi"/>
          <w:szCs w:val="22"/>
          <w:lang w:val="en-GB" w:eastAsia="zh-CN"/>
        </w:rPr>
        <w:fldChar w:fldCharType="separate"/>
      </w:r>
      <w:r w:rsidR="008855D9" w:rsidRPr="008855D9">
        <w:rPr>
          <w:lang w:val="en-GB"/>
        </w:rPr>
        <w:t>(OECD, 2019a)</w:t>
      </w:r>
      <w:r>
        <w:rPr>
          <w:rFonts w:cstheme="minorHAnsi"/>
          <w:szCs w:val="22"/>
          <w:lang w:val="en-GB" w:eastAsia="zh-CN"/>
        </w:rPr>
        <w:fldChar w:fldCharType="end"/>
      </w:r>
    </w:p>
    <w:p w14:paraId="74E6D739" w14:textId="77777777" w:rsidR="002F34C1" w:rsidRDefault="002F34C1" w:rsidP="002F34C1">
      <w:pPr>
        <w:rPr>
          <w:lang w:val="en-GB" w:eastAsia="zh-CN"/>
        </w:rPr>
      </w:pPr>
    </w:p>
    <w:p w14:paraId="56DB9E57" w14:textId="77777777" w:rsidR="002F34C1" w:rsidRDefault="002F34C1" w:rsidP="002F34C1">
      <w:pPr>
        <w:keepNext/>
        <w:jc w:val="center"/>
        <w:rPr>
          <w:lang w:val="en-GB"/>
        </w:rPr>
      </w:pPr>
      <w:r>
        <w:rPr>
          <w:noProof/>
        </w:rPr>
        <w:drawing>
          <wp:inline distT="0" distB="0" distL="0" distR="0" wp14:anchorId="7C2A16E3" wp14:editId="75BD042A">
            <wp:extent cx="5759450" cy="300482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59450" cy="3004820"/>
                    </a:xfrm>
                    <a:prstGeom prst="rect">
                      <a:avLst/>
                    </a:prstGeom>
                  </pic:spPr>
                </pic:pic>
              </a:graphicData>
            </a:graphic>
          </wp:inline>
        </w:drawing>
      </w:r>
    </w:p>
    <w:p w14:paraId="42565A87" w14:textId="01B831D2" w:rsidR="002F34C1" w:rsidRDefault="002F34C1" w:rsidP="002F34C1">
      <w:pPr>
        <w:pStyle w:val="Caption"/>
        <w:rPr>
          <w:rFonts w:cstheme="minorHAnsi"/>
          <w:szCs w:val="22"/>
          <w:lang w:val="en-GB" w:eastAsia="zh-CN"/>
        </w:rPr>
      </w:pPr>
      <w:bookmarkStart w:id="31" w:name="_Ref28522254"/>
      <w:r w:rsidRPr="008D3A3C">
        <w:rPr>
          <w:lang w:val="en-GB"/>
        </w:rPr>
        <w:t xml:space="preserve">Figure </w:t>
      </w:r>
      <w:r w:rsidRPr="008D3A3C">
        <w:rPr>
          <w:lang w:val="en-GB"/>
        </w:rPr>
        <w:fldChar w:fldCharType="begin"/>
      </w:r>
      <w:r w:rsidRPr="008D3A3C">
        <w:rPr>
          <w:lang w:val="en-GB"/>
        </w:rPr>
        <w:instrText xml:space="preserve"> SEQ Figure \* ARABIC </w:instrText>
      </w:r>
      <w:r w:rsidRPr="008D3A3C">
        <w:rPr>
          <w:lang w:val="en-GB"/>
        </w:rPr>
        <w:fldChar w:fldCharType="separate"/>
      </w:r>
      <w:r w:rsidR="00AE70B1">
        <w:rPr>
          <w:noProof/>
          <w:lang w:val="en-GB"/>
        </w:rPr>
        <w:t>2</w:t>
      </w:r>
      <w:r w:rsidRPr="008D3A3C">
        <w:rPr>
          <w:lang w:val="en-GB"/>
        </w:rPr>
        <w:fldChar w:fldCharType="end"/>
      </w:r>
      <w:bookmarkEnd w:id="31"/>
      <w:r w:rsidRPr="008D3A3C">
        <w:rPr>
          <w:lang w:val="en-GB"/>
        </w:rPr>
        <w:t xml:space="preserve">: </w:t>
      </w:r>
      <w:r>
        <w:rPr>
          <w:lang w:val="en-GB"/>
        </w:rPr>
        <w:t>Long term interest rates – Total, [% p.a.]</w:t>
      </w:r>
      <w:r>
        <w:rPr>
          <w:rFonts w:cstheme="minorHAnsi"/>
          <w:szCs w:val="22"/>
          <w:lang w:val="en-GB" w:eastAsia="zh-CN"/>
        </w:rPr>
        <w:t xml:space="preserve"> </w:t>
      </w:r>
      <w:r w:rsidR="008855D9">
        <w:rPr>
          <w:rFonts w:cstheme="minorHAnsi"/>
          <w:szCs w:val="22"/>
          <w:lang w:val="en-GB" w:eastAsia="zh-CN"/>
        </w:rPr>
        <w:fldChar w:fldCharType="begin"/>
      </w:r>
      <w:r w:rsidR="002D0F81">
        <w:rPr>
          <w:rFonts w:cstheme="minorHAnsi"/>
          <w:szCs w:val="22"/>
          <w:lang w:val="en-GB" w:eastAsia="zh-CN"/>
        </w:rPr>
        <w:instrText xml:space="preserve"> ADDIN ZOTERO_ITEM CSL_CITATION {"citationID":"aham28dnfa","properties":{"formattedCitation":"(OECD, 2019b)","plainCitation":"(OECD, 2019b)"},"citationItems":[{"id":25790,"uris":["http://zotero.org/users/561261/items/WCD94JZM"],"uri":["http://zotero.org/users/561261/items/WCD94JZM"],"itemData":{"id":25790,"type":"article","title":"Long term interest rates. Main Econmoic Indicators (Report), Volume 2019, Issue 12","publisher":"Organisation for Economic Cooperation and Development","source":"MBA031","author":[{"family":"OECD","given":""}],"issued":{"date-parts":[["2019"]]}}}],"schema":"https://github.com/citation-style-language/schema/raw/master/csl-citation.json"} </w:instrText>
      </w:r>
      <w:r w:rsidR="008855D9">
        <w:rPr>
          <w:rFonts w:cstheme="minorHAnsi"/>
          <w:szCs w:val="22"/>
          <w:lang w:val="en-GB" w:eastAsia="zh-CN"/>
        </w:rPr>
        <w:fldChar w:fldCharType="separate"/>
      </w:r>
      <w:r w:rsidR="008855D9" w:rsidRPr="00EB3EF4">
        <w:rPr>
          <w:lang w:val="en-GB"/>
        </w:rPr>
        <w:t>(OECD, 2019b)</w:t>
      </w:r>
      <w:r w:rsidR="008855D9">
        <w:rPr>
          <w:rFonts w:cstheme="minorHAnsi"/>
          <w:szCs w:val="22"/>
          <w:lang w:val="en-GB" w:eastAsia="zh-CN"/>
        </w:rPr>
        <w:fldChar w:fldCharType="end"/>
      </w:r>
    </w:p>
    <w:p w14:paraId="05DBCE9A" w14:textId="77777777" w:rsidR="002F34C1" w:rsidRPr="002F34C1" w:rsidRDefault="002F34C1" w:rsidP="002F34C1">
      <w:pPr>
        <w:rPr>
          <w:lang w:val="en-GB" w:eastAsia="zh-CN"/>
        </w:rPr>
      </w:pPr>
    </w:p>
    <w:p w14:paraId="5C91B074" w14:textId="77777777" w:rsidR="00D3702D" w:rsidRDefault="00D3702D" w:rsidP="00E555E8">
      <w:pPr>
        <w:keepNext/>
        <w:jc w:val="center"/>
        <w:rPr>
          <w:lang w:val="en-GB"/>
        </w:rPr>
      </w:pPr>
      <w:r>
        <w:rPr>
          <w:noProof/>
          <w:lang w:val="en-GB"/>
        </w:rPr>
        <w:lastRenderedPageBreak/>
        <w:drawing>
          <wp:inline distT="0" distB="0" distL="0" distR="0" wp14:anchorId="6F55A947" wp14:editId="444C09E5">
            <wp:extent cx="4445228" cy="694090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ttp___com.ft.imagepublish.upp-prod-eu.s3.amazonaws.png"/>
                    <pic:cNvPicPr/>
                  </pic:nvPicPr>
                  <pic:blipFill>
                    <a:blip r:embed="rId11">
                      <a:extLst>
                        <a:ext uri="{28A0092B-C50C-407E-A947-70E740481C1C}">
                          <a14:useLocalDpi xmlns:a14="http://schemas.microsoft.com/office/drawing/2010/main" val="0"/>
                        </a:ext>
                      </a:extLst>
                    </a:blip>
                    <a:stretch>
                      <a:fillRect/>
                    </a:stretch>
                  </pic:blipFill>
                  <pic:spPr>
                    <a:xfrm>
                      <a:off x="0" y="0"/>
                      <a:ext cx="4445228" cy="6940907"/>
                    </a:xfrm>
                    <a:prstGeom prst="rect">
                      <a:avLst/>
                    </a:prstGeom>
                  </pic:spPr>
                </pic:pic>
              </a:graphicData>
            </a:graphic>
          </wp:inline>
        </w:drawing>
      </w:r>
    </w:p>
    <w:p w14:paraId="5C2B290E" w14:textId="21ED454C" w:rsidR="00D3702D" w:rsidRDefault="00D3702D" w:rsidP="00D3702D">
      <w:pPr>
        <w:pStyle w:val="Caption"/>
        <w:rPr>
          <w:rFonts w:cstheme="minorHAnsi"/>
          <w:szCs w:val="22"/>
          <w:lang w:val="en-GB" w:eastAsia="zh-CN"/>
        </w:rPr>
      </w:pPr>
      <w:bookmarkStart w:id="32" w:name="_Ref28341631"/>
      <w:r w:rsidRPr="008D3A3C">
        <w:rPr>
          <w:lang w:val="en-GB"/>
        </w:rPr>
        <w:t xml:space="preserve">Figure </w:t>
      </w:r>
      <w:r w:rsidRPr="008D3A3C">
        <w:rPr>
          <w:lang w:val="en-GB"/>
        </w:rPr>
        <w:fldChar w:fldCharType="begin"/>
      </w:r>
      <w:r w:rsidRPr="008D3A3C">
        <w:rPr>
          <w:lang w:val="en-GB"/>
        </w:rPr>
        <w:instrText xml:space="preserve"> SEQ Figure \* ARABIC </w:instrText>
      </w:r>
      <w:r w:rsidRPr="008D3A3C">
        <w:rPr>
          <w:lang w:val="en-GB"/>
        </w:rPr>
        <w:fldChar w:fldCharType="separate"/>
      </w:r>
      <w:r w:rsidR="00AE70B1">
        <w:rPr>
          <w:noProof/>
          <w:lang w:val="en-GB"/>
        </w:rPr>
        <w:t>3</w:t>
      </w:r>
      <w:r w:rsidRPr="008D3A3C">
        <w:rPr>
          <w:lang w:val="en-GB"/>
        </w:rPr>
        <w:fldChar w:fldCharType="end"/>
      </w:r>
      <w:bookmarkEnd w:id="32"/>
      <w:r w:rsidRPr="008D3A3C">
        <w:rPr>
          <w:lang w:val="en-GB"/>
        </w:rPr>
        <w:t xml:space="preserve">: </w:t>
      </w:r>
      <w:r>
        <w:rPr>
          <w:lang w:val="en-GB"/>
        </w:rPr>
        <w:t>How the US-China trade war escalated</w:t>
      </w:r>
      <w:r>
        <w:rPr>
          <w:rFonts w:cstheme="minorHAnsi"/>
          <w:szCs w:val="22"/>
          <w:lang w:val="en-GB" w:eastAsia="zh-CN"/>
        </w:rPr>
        <w:t xml:space="preserve"> (graphic taken from </w:t>
      </w:r>
      <w:r>
        <w:rPr>
          <w:rFonts w:cstheme="minorHAnsi"/>
          <w:szCs w:val="22"/>
          <w:lang w:val="en-GB" w:eastAsia="zh-CN"/>
        </w:rPr>
        <w:fldChar w:fldCharType="begin"/>
      </w:r>
      <w:r w:rsidR="00460D9B">
        <w:rPr>
          <w:rFonts w:cstheme="minorHAnsi"/>
          <w:szCs w:val="22"/>
          <w:lang w:val="en-GB" w:eastAsia="zh-CN"/>
        </w:rPr>
        <w:instrText xml:space="preserve"> ADDIN ZOTERO_ITEM CSL_CITATION {"citationID":"zAXAzcGa","properties":{"formattedCitation":"(Politi et al., 2019)","plainCitation":"(Politi et al., 2019)"},"citationItems":[{"id":25771,"uris":["http://zotero.org/users/561261/items/JTPVKQ8M"],"uri":["http://zotero.org/users/561261/items/JTPVKQ8M"],"itemData":{"id":25771,"type":"article","title":"Timeline: No end in sight for US-China trade war","publisher":"Financial Times","source":"MBA017","URL":"https://www.ft.com/content/d1c41952-83ad-11e9-9935-ad75bb96c849","author":[{"family":"Politi","given":"J."},{"family":"Fei","given":"F."},{"family":"Klasa","given":"A."}],"issued":{"date-parts":[["2019"]]},"accessed":{"date-parts":[["2019",12,27]]}}}],"schema":"https://github.com/citation-style-language/schema/raw/master/csl-citation.json"} </w:instrText>
      </w:r>
      <w:r>
        <w:rPr>
          <w:rFonts w:cstheme="minorHAnsi"/>
          <w:szCs w:val="22"/>
          <w:lang w:val="en-GB" w:eastAsia="zh-CN"/>
        </w:rPr>
        <w:fldChar w:fldCharType="separate"/>
      </w:r>
      <w:r w:rsidRPr="005C163C">
        <w:rPr>
          <w:lang w:val="en-GB"/>
        </w:rPr>
        <w:t>(Politi et al., 2019)</w:t>
      </w:r>
      <w:r>
        <w:rPr>
          <w:rFonts w:cstheme="minorHAnsi"/>
          <w:szCs w:val="22"/>
          <w:lang w:val="en-GB" w:eastAsia="zh-CN"/>
        </w:rPr>
        <w:fldChar w:fldCharType="end"/>
      </w:r>
      <w:r>
        <w:rPr>
          <w:rFonts w:cstheme="minorHAnsi"/>
          <w:szCs w:val="22"/>
          <w:lang w:val="en-GB" w:eastAsia="zh-CN"/>
        </w:rPr>
        <w:t>)</w:t>
      </w:r>
    </w:p>
    <w:p w14:paraId="4FE70EE9" w14:textId="77777777" w:rsidR="007821A9" w:rsidRDefault="007821A9" w:rsidP="007821A9">
      <w:pPr>
        <w:rPr>
          <w:lang w:val="en-GB"/>
        </w:rPr>
      </w:pPr>
    </w:p>
    <w:p w14:paraId="6E33D084" w14:textId="77777777" w:rsidR="007821A9" w:rsidRDefault="007821A9" w:rsidP="007821A9">
      <w:pPr>
        <w:keepNext/>
        <w:jc w:val="center"/>
        <w:rPr>
          <w:lang w:val="en-GB"/>
        </w:rPr>
      </w:pPr>
      <w:r>
        <w:rPr>
          <w:noProof/>
          <w:lang w:val="en-GB"/>
        </w:rPr>
        <w:lastRenderedPageBreak/>
        <w:drawing>
          <wp:inline distT="0" distB="0" distL="0" distR="0" wp14:anchorId="48C7A0DA" wp14:editId="2D7294ED">
            <wp:extent cx="2697746" cy="515021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9781484397480_f0038-01 commodity.jpg"/>
                    <pic:cNvPicPr/>
                  </pic:nvPicPr>
                  <pic:blipFill>
                    <a:blip r:embed="rId12">
                      <a:extLst>
                        <a:ext uri="{28A0092B-C50C-407E-A947-70E740481C1C}">
                          <a14:useLocalDpi xmlns:a14="http://schemas.microsoft.com/office/drawing/2010/main" val="0"/>
                        </a:ext>
                      </a:extLst>
                    </a:blip>
                    <a:stretch>
                      <a:fillRect/>
                    </a:stretch>
                  </pic:blipFill>
                  <pic:spPr>
                    <a:xfrm>
                      <a:off x="0" y="0"/>
                      <a:ext cx="2724090" cy="5200502"/>
                    </a:xfrm>
                    <a:prstGeom prst="rect">
                      <a:avLst/>
                    </a:prstGeom>
                  </pic:spPr>
                </pic:pic>
              </a:graphicData>
            </a:graphic>
          </wp:inline>
        </w:drawing>
      </w:r>
    </w:p>
    <w:p w14:paraId="54D349EB" w14:textId="33DC5A8B" w:rsidR="007821A9" w:rsidRDefault="007821A9" w:rsidP="007821A9">
      <w:pPr>
        <w:pStyle w:val="Caption"/>
        <w:rPr>
          <w:rFonts w:cstheme="minorHAnsi"/>
          <w:szCs w:val="22"/>
          <w:lang w:val="en-GB" w:eastAsia="zh-CN"/>
        </w:rPr>
      </w:pPr>
      <w:bookmarkStart w:id="33" w:name="_Ref28340237"/>
      <w:r w:rsidRPr="008D3A3C">
        <w:rPr>
          <w:lang w:val="en-GB"/>
        </w:rPr>
        <w:t xml:space="preserve">Figure </w:t>
      </w:r>
      <w:r w:rsidRPr="008D3A3C">
        <w:rPr>
          <w:lang w:val="en-GB"/>
        </w:rPr>
        <w:fldChar w:fldCharType="begin"/>
      </w:r>
      <w:r w:rsidRPr="008D3A3C">
        <w:rPr>
          <w:lang w:val="en-GB"/>
        </w:rPr>
        <w:instrText xml:space="preserve"> SEQ Figure \* ARABIC </w:instrText>
      </w:r>
      <w:r w:rsidRPr="008D3A3C">
        <w:rPr>
          <w:lang w:val="en-GB"/>
        </w:rPr>
        <w:fldChar w:fldCharType="separate"/>
      </w:r>
      <w:r w:rsidR="00AE70B1">
        <w:rPr>
          <w:noProof/>
          <w:lang w:val="en-GB"/>
        </w:rPr>
        <w:t>4</w:t>
      </w:r>
      <w:r w:rsidRPr="008D3A3C">
        <w:rPr>
          <w:lang w:val="en-GB"/>
        </w:rPr>
        <w:fldChar w:fldCharType="end"/>
      </w:r>
      <w:bookmarkEnd w:id="33"/>
      <w:r w:rsidRPr="008D3A3C">
        <w:rPr>
          <w:lang w:val="en-GB"/>
        </w:rPr>
        <w:t xml:space="preserve">: </w:t>
      </w:r>
      <w:r>
        <w:rPr>
          <w:lang w:val="en-GB"/>
        </w:rPr>
        <w:t>Commodity market development</w:t>
      </w:r>
      <w:r>
        <w:rPr>
          <w:rFonts w:cstheme="minorHAnsi"/>
          <w:szCs w:val="22"/>
          <w:lang w:val="en-GB" w:eastAsia="zh-CN"/>
        </w:rPr>
        <w:t xml:space="preserve"> (graphic taken from </w:t>
      </w:r>
      <w:r>
        <w:rPr>
          <w:rFonts w:cstheme="minorHAnsi"/>
          <w:szCs w:val="22"/>
          <w:lang w:val="en-GB" w:eastAsia="zh-CN"/>
        </w:rPr>
        <w:fldChar w:fldCharType="begin"/>
      </w:r>
      <w:r>
        <w:rPr>
          <w:rFonts w:cstheme="minorHAnsi"/>
          <w:szCs w:val="22"/>
          <w:lang w:val="en-GB" w:eastAsia="zh-CN"/>
        </w:rPr>
        <w:instrText xml:space="preserve"> ADDIN ZOTERO_ITEM CSL_CITATION {"citationID":"a1o8n72d7on","properties":{"formattedCitation":"(International Monetary Fund, 2019)","plainCitation":"(International Monetary Fund, 2019)"},"citationItems":[{"id":25742,"uris":["http://zotero.org/users/561261/items/4KV2U2AT"],"uri":["http://zotero.org/users/561261/items/4KV2U2AT"],"itemData":{"id":25742,"type":"article","title":"World economic outlook - growth slowdown, precarious recovery. Cataloging-in-Publication Data.","publisher":"Joint Bank-Fund Library","source":"MBA001","author":[{"family":"International Monetary Fund","given":""}],"issued":{"date-parts":[["2019"]]}}}],"schema":"https://github.com/citation-style-language/schema/raw/master/csl-citation.json"} </w:instrText>
      </w:r>
      <w:r>
        <w:rPr>
          <w:rFonts w:cstheme="minorHAnsi"/>
          <w:szCs w:val="22"/>
          <w:lang w:val="en-GB" w:eastAsia="zh-CN"/>
        </w:rPr>
        <w:fldChar w:fldCharType="separate"/>
      </w:r>
      <w:r w:rsidRPr="00925B6F">
        <w:rPr>
          <w:lang w:val="en-GB"/>
        </w:rPr>
        <w:t>(International Monetary Fund, 2019)</w:t>
      </w:r>
      <w:r>
        <w:rPr>
          <w:rFonts w:cstheme="minorHAnsi"/>
          <w:szCs w:val="22"/>
          <w:lang w:val="en-GB" w:eastAsia="zh-CN"/>
        </w:rPr>
        <w:fldChar w:fldCharType="end"/>
      </w:r>
      <w:r>
        <w:rPr>
          <w:rFonts w:cstheme="minorHAnsi"/>
          <w:szCs w:val="22"/>
          <w:lang w:val="en-GB" w:eastAsia="zh-CN"/>
        </w:rPr>
        <w:t>)</w:t>
      </w:r>
    </w:p>
    <w:p w14:paraId="7ED2F2E5" w14:textId="77777777" w:rsidR="00746F08" w:rsidRDefault="00746F08" w:rsidP="00746F08">
      <w:pPr>
        <w:jc w:val="both"/>
        <w:rPr>
          <w:rFonts w:ascii="Garamond" w:hAnsi="Garamond" w:cstheme="minorHAnsi"/>
          <w:sz w:val="22"/>
          <w:szCs w:val="22"/>
          <w:lang w:val="en-GB" w:eastAsia="zh-CN"/>
        </w:rPr>
      </w:pPr>
    </w:p>
    <w:p w14:paraId="7DBD4235" w14:textId="77777777" w:rsidR="007935C4" w:rsidRDefault="007935C4" w:rsidP="00E555E8">
      <w:pPr>
        <w:keepNext/>
        <w:jc w:val="both"/>
        <w:rPr>
          <w:rFonts w:ascii="Garamond" w:hAnsi="Garamond" w:cstheme="minorHAnsi"/>
          <w:sz w:val="22"/>
          <w:szCs w:val="22"/>
          <w:lang w:val="en-GB" w:eastAsia="zh-CN"/>
        </w:rPr>
      </w:pPr>
      <w:r>
        <w:rPr>
          <w:rFonts w:ascii="Garamond" w:hAnsi="Garamond" w:cstheme="minorHAnsi"/>
          <w:noProof/>
          <w:sz w:val="22"/>
          <w:szCs w:val="22"/>
          <w:lang w:val="en-GB" w:eastAsia="zh-CN"/>
        </w:rPr>
        <w:lastRenderedPageBreak/>
        <w:drawing>
          <wp:inline distT="0" distB="0" distL="0" distR="0" wp14:anchorId="34246ED5" wp14:editId="74BCB6A5">
            <wp:extent cx="5759450" cy="22186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redgraph USD GBP.png"/>
                    <pic:cNvPicPr/>
                  </pic:nvPicPr>
                  <pic:blipFill>
                    <a:blip r:embed="rId13">
                      <a:extLst>
                        <a:ext uri="{28A0092B-C50C-407E-A947-70E740481C1C}">
                          <a14:useLocalDpi xmlns:a14="http://schemas.microsoft.com/office/drawing/2010/main" val="0"/>
                        </a:ext>
                      </a:extLst>
                    </a:blip>
                    <a:stretch>
                      <a:fillRect/>
                    </a:stretch>
                  </pic:blipFill>
                  <pic:spPr>
                    <a:xfrm>
                      <a:off x="0" y="0"/>
                      <a:ext cx="5759450" cy="2218690"/>
                    </a:xfrm>
                    <a:prstGeom prst="rect">
                      <a:avLst/>
                    </a:prstGeom>
                  </pic:spPr>
                </pic:pic>
              </a:graphicData>
            </a:graphic>
          </wp:inline>
        </w:drawing>
      </w:r>
    </w:p>
    <w:p w14:paraId="40AA240B" w14:textId="43D499A4" w:rsidR="007935C4" w:rsidRDefault="007935C4" w:rsidP="007935C4">
      <w:pPr>
        <w:pStyle w:val="Caption"/>
        <w:rPr>
          <w:rFonts w:cstheme="minorHAnsi"/>
          <w:szCs w:val="22"/>
          <w:lang w:val="en-GB" w:eastAsia="zh-CN"/>
        </w:rPr>
      </w:pPr>
      <w:bookmarkStart w:id="34" w:name="_Ref29491410"/>
      <w:r w:rsidRPr="008D3A3C">
        <w:rPr>
          <w:lang w:val="en-GB"/>
        </w:rPr>
        <w:t xml:space="preserve">Figure </w:t>
      </w:r>
      <w:r w:rsidRPr="008D3A3C">
        <w:rPr>
          <w:lang w:val="en-GB"/>
        </w:rPr>
        <w:fldChar w:fldCharType="begin"/>
      </w:r>
      <w:r w:rsidRPr="008D3A3C">
        <w:rPr>
          <w:lang w:val="en-GB"/>
        </w:rPr>
        <w:instrText xml:space="preserve"> SEQ Figure \* ARABIC </w:instrText>
      </w:r>
      <w:r w:rsidRPr="008D3A3C">
        <w:rPr>
          <w:lang w:val="en-GB"/>
        </w:rPr>
        <w:fldChar w:fldCharType="separate"/>
      </w:r>
      <w:r w:rsidR="00AE70B1">
        <w:rPr>
          <w:noProof/>
          <w:lang w:val="en-GB"/>
        </w:rPr>
        <w:t>5</w:t>
      </w:r>
      <w:r w:rsidRPr="008D3A3C">
        <w:rPr>
          <w:lang w:val="en-GB"/>
        </w:rPr>
        <w:fldChar w:fldCharType="end"/>
      </w:r>
      <w:bookmarkEnd w:id="34"/>
      <w:r w:rsidRPr="008D3A3C">
        <w:rPr>
          <w:lang w:val="en-GB"/>
        </w:rPr>
        <w:t xml:space="preserve">: </w:t>
      </w:r>
      <w:r>
        <w:rPr>
          <w:lang w:val="en-GB"/>
        </w:rPr>
        <w:t>Great Britain Pound (GBP) to US Dollar (USD) exchange rate 2016 to 2019</w:t>
      </w:r>
      <w:r w:rsidRPr="00243A08">
        <w:rPr>
          <w:rFonts w:cstheme="minorHAnsi"/>
          <w:szCs w:val="22"/>
          <w:lang w:val="en-GB" w:eastAsia="zh-CN"/>
        </w:rPr>
        <w:t xml:space="preserve"> </w:t>
      </w:r>
      <w:r w:rsidR="00641283">
        <w:rPr>
          <w:rFonts w:cstheme="minorHAnsi"/>
          <w:szCs w:val="22"/>
          <w:lang w:val="en-GB" w:eastAsia="zh-CN"/>
        </w:rPr>
        <w:fldChar w:fldCharType="begin"/>
      </w:r>
      <w:r w:rsidR="00641283">
        <w:rPr>
          <w:rFonts w:cstheme="minorHAnsi"/>
          <w:szCs w:val="22"/>
          <w:lang w:val="en-GB" w:eastAsia="zh-CN"/>
        </w:rPr>
        <w:instrText xml:space="preserve"> ADDIN ZOTERO_ITEM CSL_CITATION {"citationID":"a1dnti8mms2","properties":{"formattedCitation":"(FED, 2019a)","plainCitation":"(FED, 2019a)"},"citationItems":[{"id":25773,"uris":["http://zotero.org/users/561261/items/HQZSZABJ"],"uri":["http://zotero.org/users/561261/items/HQZSZABJ"],"itemData":{"id":25773,"type":"article","title":"Great Britain Pound (GBP) to US Dollar (USD) exchange rate","publisher":"Federal Reserve Bank of St. Louis","source":"MBA","URL":"https://fred.stlouisfed.org/series/DEXUSUK","author":[{"family":"FED","given":""}],"issued":{"date-parts":[["2019"]]},"accessed":{"date-parts":[["2019",12,28]]}}}],"schema":"https://github.com/citation-style-language/schema/raw/master/csl-citation.json"} </w:instrText>
      </w:r>
      <w:r w:rsidR="00641283">
        <w:rPr>
          <w:rFonts w:cstheme="minorHAnsi"/>
          <w:szCs w:val="22"/>
          <w:lang w:val="en-GB" w:eastAsia="zh-CN"/>
        </w:rPr>
        <w:fldChar w:fldCharType="separate"/>
      </w:r>
      <w:r w:rsidR="00641283" w:rsidRPr="00641283">
        <w:rPr>
          <w:lang w:val="en-GB"/>
        </w:rPr>
        <w:t>(FED, 2019a)</w:t>
      </w:r>
      <w:r w:rsidR="00641283">
        <w:rPr>
          <w:rFonts w:cstheme="minorHAnsi"/>
          <w:szCs w:val="22"/>
          <w:lang w:val="en-GB" w:eastAsia="zh-CN"/>
        </w:rPr>
        <w:fldChar w:fldCharType="end"/>
      </w:r>
    </w:p>
    <w:p w14:paraId="3A7F2E8B" w14:textId="77777777" w:rsidR="00497B97" w:rsidRPr="00497B97" w:rsidRDefault="00497B97" w:rsidP="00497B97">
      <w:pPr>
        <w:spacing w:after="0"/>
        <w:rPr>
          <w:lang w:val="en-GB" w:eastAsia="zh-CN"/>
        </w:rPr>
      </w:pPr>
    </w:p>
    <w:p w14:paraId="5A3582AD" w14:textId="77777777" w:rsidR="00746F08" w:rsidRDefault="00746F08" w:rsidP="00E555E8">
      <w:pPr>
        <w:keepNext/>
        <w:jc w:val="both"/>
        <w:rPr>
          <w:rFonts w:ascii="Garamond" w:hAnsi="Garamond" w:cstheme="minorHAnsi"/>
          <w:sz w:val="22"/>
          <w:szCs w:val="22"/>
          <w:lang w:val="en-GB" w:eastAsia="zh-CN"/>
        </w:rPr>
      </w:pPr>
      <w:r>
        <w:rPr>
          <w:rFonts w:ascii="Garamond" w:hAnsi="Garamond" w:cstheme="minorHAnsi"/>
          <w:noProof/>
          <w:sz w:val="22"/>
          <w:szCs w:val="22"/>
          <w:lang w:val="en-GB" w:eastAsia="zh-CN"/>
        </w:rPr>
        <w:drawing>
          <wp:inline distT="0" distB="0" distL="0" distR="0" wp14:anchorId="06B7CCE9" wp14:editId="543CA896">
            <wp:extent cx="5759450" cy="221869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redgraph USD EUR.png"/>
                    <pic:cNvPicPr/>
                  </pic:nvPicPr>
                  <pic:blipFill>
                    <a:blip r:embed="rId14">
                      <a:extLst>
                        <a:ext uri="{28A0092B-C50C-407E-A947-70E740481C1C}">
                          <a14:useLocalDpi xmlns:a14="http://schemas.microsoft.com/office/drawing/2010/main" val="0"/>
                        </a:ext>
                      </a:extLst>
                    </a:blip>
                    <a:stretch>
                      <a:fillRect/>
                    </a:stretch>
                  </pic:blipFill>
                  <pic:spPr>
                    <a:xfrm>
                      <a:off x="0" y="0"/>
                      <a:ext cx="5759450" cy="2218690"/>
                    </a:xfrm>
                    <a:prstGeom prst="rect">
                      <a:avLst/>
                    </a:prstGeom>
                  </pic:spPr>
                </pic:pic>
              </a:graphicData>
            </a:graphic>
          </wp:inline>
        </w:drawing>
      </w:r>
    </w:p>
    <w:p w14:paraId="0DB7E4F0" w14:textId="4A983EF9" w:rsidR="00746F08" w:rsidRDefault="00746F08" w:rsidP="00746F08">
      <w:pPr>
        <w:pStyle w:val="Caption"/>
        <w:rPr>
          <w:rFonts w:cstheme="minorHAnsi"/>
          <w:szCs w:val="22"/>
          <w:lang w:val="en-GB" w:eastAsia="zh-CN"/>
        </w:rPr>
      </w:pPr>
      <w:bookmarkStart w:id="35" w:name="_Ref28340434"/>
      <w:r w:rsidRPr="008D3A3C">
        <w:rPr>
          <w:lang w:val="en-GB"/>
        </w:rPr>
        <w:t xml:space="preserve">Figure </w:t>
      </w:r>
      <w:r w:rsidRPr="008D3A3C">
        <w:rPr>
          <w:lang w:val="en-GB"/>
        </w:rPr>
        <w:fldChar w:fldCharType="begin"/>
      </w:r>
      <w:r w:rsidRPr="008D3A3C">
        <w:rPr>
          <w:lang w:val="en-GB"/>
        </w:rPr>
        <w:instrText xml:space="preserve"> SEQ Figure \* ARABIC </w:instrText>
      </w:r>
      <w:r w:rsidRPr="008D3A3C">
        <w:rPr>
          <w:lang w:val="en-GB"/>
        </w:rPr>
        <w:fldChar w:fldCharType="separate"/>
      </w:r>
      <w:r w:rsidR="00AE70B1">
        <w:rPr>
          <w:noProof/>
          <w:lang w:val="en-GB"/>
        </w:rPr>
        <w:t>6</w:t>
      </w:r>
      <w:r w:rsidRPr="008D3A3C">
        <w:rPr>
          <w:lang w:val="en-GB"/>
        </w:rPr>
        <w:fldChar w:fldCharType="end"/>
      </w:r>
      <w:bookmarkEnd w:id="35"/>
      <w:r w:rsidRPr="008D3A3C">
        <w:rPr>
          <w:lang w:val="en-GB"/>
        </w:rPr>
        <w:t xml:space="preserve">: </w:t>
      </w:r>
      <w:r>
        <w:rPr>
          <w:lang w:val="en-GB"/>
        </w:rPr>
        <w:t>Euro (EUR) to US Dollar (USD) exchange rate 2017 to 2019</w:t>
      </w:r>
      <w:r w:rsidR="00641283">
        <w:rPr>
          <w:rFonts w:cstheme="minorHAnsi"/>
          <w:szCs w:val="22"/>
          <w:lang w:val="en-GB" w:eastAsia="zh-CN"/>
        </w:rPr>
        <w:t xml:space="preserve"> </w:t>
      </w:r>
      <w:r w:rsidR="00641283">
        <w:rPr>
          <w:rFonts w:cstheme="minorHAnsi"/>
          <w:szCs w:val="22"/>
          <w:lang w:val="en-GB" w:eastAsia="zh-CN"/>
        </w:rPr>
        <w:fldChar w:fldCharType="begin"/>
      </w:r>
      <w:r w:rsidR="00641283">
        <w:rPr>
          <w:rFonts w:cstheme="minorHAnsi"/>
          <w:szCs w:val="22"/>
          <w:lang w:val="en-GB" w:eastAsia="zh-CN"/>
        </w:rPr>
        <w:instrText xml:space="preserve"> ADDIN ZOTERO_ITEM CSL_CITATION {"citationID":"a1jnan7pihp","properties":{"formattedCitation":"(FED, 2019b)","plainCitation":"(FED, 2019b)"},"citationItems":[{"id":25774,"uris":["http://zotero.org/users/561261/items/WSNK7GWR"],"uri":["http://zotero.org/users/561261/items/WSNK7GWR"],"itemData":{"id":25774,"type":"article","title":"Euro (EUR) to US Dollar (USD) exchange rate","publisher":"Federal Reserve Bank of St. Louis","source":"MBA","URL":"https://fred.stlouisfed.org/series/DEXUSEU","author":[{"family":"FED","given":""}],"issued":{"date-parts":[["2019"]]},"accessed":{"date-parts":[["2019",12,28]]}}}],"schema":"https://github.com/citation-style-language/schema/raw/master/csl-citation.json"} </w:instrText>
      </w:r>
      <w:r w:rsidR="00641283">
        <w:rPr>
          <w:rFonts w:cstheme="minorHAnsi"/>
          <w:szCs w:val="22"/>
          <w:lang w:val="en-GB" w:eastAsia="zh-CN"/>
        </w:rPr>
        <w:fldChar w:fldCharType="separate"/>
      </w:r>
      <w:r w:rsidR="00641283" w:rsidRPr="00641283">
        <w:rPr>
          <w:lang w:val="en-GB"/>
        </w:rPr>
        <w:t>(FED, 2019b)</w:t>
      </w:r>
      <w:r w:rsidR="00641283">
        <w:rPr>
          <w:rFonts w:cstheme="minorHAnsi"/>
          <w:szCs w:val="22"/>
          <w:lang w:val="en-GB" w:eastAsia="zh-CN"/>
        </w:rPr>
        <w:fldChar w:fldCharType="end"/>
      </w:r>
    </w:p>
    <w:p w14:paraId="1723F525" w14:textId="77777777" w:rsidR="00497B97" w:rsidRPr="00497B97" w:rsidRDefault="00497B97" w:rsidP="00497B97">
      <w:pPr>
        <w:spacing w:after="0"/>
        <w:rPr>
          <w:lang w:val="en-GB" w:eastAsia="zh-CN"/>
        </w:rPr>
      </w:pPr>
    </w:p>
    <w:p w14:paraId="62D69058" w14:textId="77777777" w:rsidR="007935C4" w:rsidRPr="008D3A3C" w:rsidRDefault="007935C4" w:rsidP="00E555E8">
      <w:pPr>
        <w:keepNext/>
        <w:jc w:val="both"/>
        <w:rPr>
          <w:rFonts w:ascii="Garamond" w:hAnsi="Garamond" w:cstheme="minorHAnsi"/>
          <w:sz w:val="22"/>
          <w:szCs w:val="22"/>
          <w:lang w:val="en-GB" w:eastAsia="zh-CN"/>
        </w:rPr>
      </w:pPr>
      <w:r>
        <w:rPr>
          <w:rFonts w:ascii="Garamond" w:hAnsi="Garamond" w:cstheme="minorHAnsi"/>
          <w:noProof/>
          <w:sz w:val="22"/>
          <w:szCs w:val="22"/>
          <w:lang w:val="en-GB" w:eastAsia="zh-CN"/>
        </w:rPr>
        <w:drawing>
          <wp:inline distT="0" distB="0" distL="0" distR="0" wp14:anchorId="361C6732" wp14:editId="7AAFC7CC">
            <wp:extent cx="5759450" cy="22186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redgraph USD CNY.png"/>
                    <pic:cNvPicPr/>
                  </pic:nvPicPr>
                  <pic:blipFill>
                    <a:blip r:embed="rId15">
                      <a:extLst>
                        <a:ext uri="{28A0092B-C50C-407E-A947-70E740481C1C}">
                          <a14:useLocalDpi xmlns:a14="http://schemas.microsoft.com/office/drawing/2010/main" val="0"/>
                        </a:ext>
                      </a:extLst>
                    </a:blip>
                    <a:stretch>
                      <a:fillRect/>
                    </a:stretch>
                  </pic:blipFill>
                  <pic:spPr>
                    <a:xfrm>
                      <a:off x="0" y="0"/>
                      <a:ext cx="5759450" cy="2218690"/>
                    </a:xfrm>
                    <a:prstGeom prst="rect">
                      <a:avLst/>
                    </a:prstGeom>
                  </pic:spPr>
                </pic:pic>
              </a:graphicData>
            </a:graphic>
          </wp:inline>
        </w:drawing>
      </w:r>
    </w:p>
    <w:p w14:paraId="5722AB4C" w14:textId="3C5966D5" w:rsidR="00B14DE0" w:rsidRDefault="007935C4" w:rsidP="007821A9">
      <w:pPr>
        <w:pStyle w:val="Caption"/>
        <w:rPr>
          <w:rFonts w:cstheme="minorHAnsi"/>
          <w:b/>
          <w:szCs w:val="22"/>
          <w:lang w:val="en-GB" w:eastAsia="zh-CN"/>
        </w:rPr>
      </w:pPr>
      <w:bookmarkStart w:id="36" w:name="_Ref28341608"/>
      <w:r w:rsidRPr="008D3A3C">
        <w:rPr>
          <w:lang w:val="en-GB"/>
        </w:rPr>
        <w:t xml:space="preserve">Figure </w:t>
      </w:r>
      <w:r w:rsidRPr="008D3A3C">
        <w:rPr>
          <w:lang w:val="en-GB"/>
        </w:rPr>
        <w:fldChar w:fldCharType="begin"/>
      </w:r>
      <w:r w:rsidRPr="008D3A3C">
        <w:rPr>
          <w:lang w:val="en-GB"/>
        </w:rPr>
        <w:instrText xml:space="preserve"> SEQ Figure \* ARABIC </w:instrText>
      </w:r>
      <w:r w:rsidRPr="008D3A3C">
        <w:rPr>
          <w:lang w:val="en-GB"/>
        </w:rPr>
        <w:fldChar w:fldCharType="separate"/>
      </w:r>
      <w:r w:rsidR="00AE70B1">
        <w:rPr>
          <w:noProof/>
          <w:lang w:val="en-GB"/>
        </w:rPr>
        <w:t>7</w:t>
      </w:r>
      <w:r w:rsidRPr="008D3A3C">
        <w:rPr>
          <w:lang w:val="en-GB"/>
        </w:rPr>
        <w:fldChar w:fldCharType="end"/>
      </w:r>
      <w:bookmarkEnd w:id="36"/>
      <w:r w:rsidRPr="008D3A3C">
        <w:rPr>
          <w:lang w:val="en-GB"/>
        </w:rPr>
        <w:t xml:space="preserve">: </w:t>
      </w:r>
      <w:r>
        <w:rPr>
          <w:lang w:val="en-GB"/>
        </w:rPr>
        <w:t>Chinese Yuan (CNY) to US Dollar (USD) exchange rate 1981 to 2019</w:t>
      </w:r>
      <w:r w:rsidRPr="00243A08">
        <w:rPr>
          <w:rFonts w:cstheme="minorHAnsi"/>
          <w:szCs w:val="22"/>
          <w:lang w:val="en-GB" w:eastAsia="zh-CN"/>
        </w:rPr>
        <w:t xml:space="preserve"> </w:t>
      </w:r>
      <w:r w:rsidR="00641283">
        <w:rPr>
          <w:rFonts w:cstheme="minorHAnsi"/>
          <w:szCs w:val="22"/>
          <w:lang w:val="en-GB" w:eastAsia="zh-CN"/>
        </w:rPr>
        <w:fldChar w:fldCharType="begin"/>
      </w:r>
      <w:r w:rsidR="00641283">
        <w:rPr>
          <w:rFonts w:cstheme="minorHAnsi"/>
          <w:szCs w:val="22"/>
          <w:lang w:val="en-GB" w:eastAsia="zh-CN"/>
        </w:rPr>
        <w:instrText xml:space="preserve"> ADDIN ZOTERO_ITEM CSL_CITATION {"citationID":"adkk15rbn7","properties":{"formattedCitation":"(FED, 2019c)","plainCitation":"(FED, 2019c)"},"citationItems":[{"id":25775,"uris":["http://zotero.org/users/561261/items/MX7GSEQE"],"uri":["http://zotero.org/users/561261/items/MX7GSEQE"],"itemData":{"id":25775,"type":"article","title":"Chinese Yuan (CNY) to US Dollar (USD) exchange rate","publisher":"Federal Reserve Bank of St. Louis","source":"MBA","URL":"https://fred.stlouisfed.org/series/DECHUS","author":[{"family":"FED","given":""}],"issued":{"date-parts":[["2019"]]},"accessed":{"date-parts":[["2019",11,28]]}}}],"schema":"https://github.com/citation-style-language/schema/raw/master/csl-citation.json"} </w:instrText>
      </w:r>
      <w:r w:rsidR="00641283">
        <w:rPr>
          <w:rFonts w:cstheme="minorHAnsi"/>
          <w:szCs w:val="22"/>
          <w:lang w:val="en-GB" w:eastAsia="zh-CN"/>
        </w:rPr>
        <w:fldChar w:fldCharType="separate"/>
      </w:r>
      <w:r w:rsidR="00641283" w:rsidRPr="00641283">
        <w:rPr>
          <w:lang w:val="en-GB"/>
        </w:rPr>
        <w:t>(FED, 2019c)</w:t>
      </w:r>
      <w:r w:rsidR="00641283">
        <w:rPr>
          <w:rFonts w:cstheme="minorHAnsi"/>
          <w:szCs w:val="22"/>
          <w:lang w:val="en-GB" w:eastAsia="zh-CN"/>
        </w:rPr>
        <w:fldChar w:fldCharType="end"/>
      </w:r>
      <w:bookmarkStart w:id="37" w:name="_Toc27839628"/>
      <w:bookmarkStart w:id="38" w:name="_Ref27983864"/>
      <w:r w:rsidR="00B14DE0">
        <w:rPr>
          <w:rFonts w:cstheme="minorHAnsi"/>
          <w:szCs w:val="22"/>
          <w:lang w:val="en-GB" w:eastAsia="zh-CN"/>
        </w:rPr>
        <w:br w:type="page"/>
      </w:r>
    </w:p>
    <w:p w14:paraId="68127134" w14:textId="77777777" w:rsidR="00656EF8" w:rsidRPr="008D3A3C" w:rsidRDefault="00656EF8" w:rsidP="00680007">
      <w:pPr>
        <w:pStyle w:val="Heading1"/>
        <w:spacing w:after="0"/>
        <w:jc w:val="both"/>
        <w:rPr>
          <w:rFonts w:ascii="Garamond" w:hAnsi="Garamond" w:cstheme="minorHAnsi"/>
          <w:szCs w:val="22"/>
          <w:lang w:val="en-GB" w:eastAsia="zh-CN"/>
        </w:rPr>
      </w:pPr>
      <w:bookmarkStart w:id="39" w:name="_Ref29377495"/>
      <w:bookmarkStart w:id="40" w:name="_Toc29503629"/>
      <w:r w:rsidRPr="008D3A3C">
        <w:rPr>
          <w:rFonts w:ascii="Garamond" w:hAnsi="Garamond" w:cstheme="minorHAnsi"/>
          <w:szCs w:val="22"/>
          <w:lang w:val="en-GB" w:eastAsia="zh-CN"/>
        </w:rPr>
        <w:lastRenderedPageBreak/>
        <w:t>References</w:t>
      </w:r>
      <w:bookmarkEnd w:id="37"/>
      <w:bookmarkEnd w:id="38"/>
      <w:bookmarkEnd w:id="39"/>
      <w:bookmarkEnd w:id="40"/>
    </w:p>
    <w:p w14:paraId="268DB5A1" w14:textId="77777777" w:rsidR="002D7A6F" w:rsidRPr="002D7A6F" w:rsidRDefault="00656EF8" w:rsidP="002D7A6F">
      <w:pPr>
        <w:pStyle w:val="Bibliography"/>
        <w:rPr>
          <w:rFonts w:ascii="Garamond" w:hAnsi="Garamond"/>
          <w:sz w:val="22"/>
          <w:lang w:val="en-GB"/>
        </w:rPr>
      </w:pPr>
      <w:r w:rsidRPr="00B14DE0">
        <w:rPr>
          <w:rFonts w:ascii="Garamond" w:hAnsi="Garamond" w:cstheme="minorHAnsi"/>
          <w:sz w:val="22"/>
          <w:szCs w:val="22"/>
          <w:lang w:val="en-GB" w:eastAsia="zh-CN"/>
        </w:rPr>
        <w:fldChar w:fldCharType="begin"/>
      </w:r>
      <w:r w:rsidR="00460D9B">
        <w:rPr>
          <w:rFonts w:ascii="Garamond" w:hAnsi="Garamond" w:cstheme="minorHAnsi"/>
          <w:sz w:val="22"/>
          <w:szCs w:val="22"/>
          <w:lang w:val="en-GB" w:eastAsia="zh-CN"/>
        </w:rPr>
        <w:instrText xml:space="preserve"> ADDIN ZOTERO_BIBL {"custom":[]} CSL_BIBLIOGRAPHY </w:instrText>
      </w:r>
      <w:r w:rsidRPr="00B14DE0">
        <w:rPr>
          <w:rFonts w:ascii="Garamond" w:hAnsi="Garamond" w:cstheme="minorHAnsi"/>
          <w:sz w:val="22"/>
          <w:szCs w:val="22"/>
          <w:lang w:val="en-GB" w:eastAsia="zh-CN"/>
        </w:rPr>
        <w:fldChar w:fldCharType="separate"/>
      </w:r>
      <w:r w:rsidR="002D7A6F" w:rsidRPr="002D7A6F">
        <w:rPr>
          <w:rFonts w:ascii="Garamond" w:hAnsi="Garamond"/>
          <w:sz w:val="22"/>
          <w:lang w:val="en-GB"/>
        </w:rPr>
        <w:t>Anon (2016) ‘Becoming digital - and innovative - manufacturers. Area Development Site and Facility Planning Journal, Vol. 51 No. 2’, Easton.</w:t>
      </w:r>
    </w:p>
    <w:p w14:paraId="257D9DE2"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Anon (2019a) ‘Raw material situtation of the Bavarian industry - A study of the German Economic Institute (IW) and the Bavarian Industry Association (vbw): supply of raw materials for batteries is becoming increasingly harder’, VBW.</w:t>
      </w:r>
    </w:p>
    <w:p w14:paraId="5F1EAA03"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Anon (2019b) ‘Sanction programs and country information’, U.S. department of the Treasury [Online]. Available at https://www.treasury.gov/resource-center/sanctions/programs/pages/programs.aspx (Accessed 12 August 2019).</w:t>
      </w:r>
    </w:p>
    <w:p w14:paraId="366D16CC"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Carney, M. (2019) ‘In focus - Uncertainty and Brexit. Section 4 of the Monetary Policy Report - November 2019’, Bank of England [Online]. Available at https://www.bankofengland.co.uk/-/media/boe/files/monetary-policy-report/2019/november/monetary-policy-report-november-2019.pdf (Accessed 30 December 2019).</w:t>
      </w:r>
    </w:p>
    <w:p w14:paraId="1210648F"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Clarke, C. (2019) ‘The Obamas’ first film: will American Factory be the biggest documentary of 2019?’, The Guardian [Online]. Available at https://www.theguardian.com/film/2019/aug/16/obamas-first-film-netflix-american-factory-biggest-documentary-2019 (Accessed 29 November 2019).</w:t>
      </w:r>
    </w:p>
    <w:p w14:paraId="19EE6A43"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Conway, M., Ellingrud, K., Nowski, T. and Wittemyer, R. (2019) ‘Closing the tech gender gap through philanthropy and corporate social responsibility. McKinsey Report September 2018’, McKinsey &amp; Company.</w:t>
      </w:r>
    </w:p>
    <w:p w14:paraId="6A6F5B89"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Cowan, J. (2010) ‘How will climate change issues affect your business? Canadian Business, Toronto  Vol. 83, No. 1’, Rogers Media Inc.</w:t>
      </w:r>
    </w:p>
    <w:p w14:paraId="4D1796BF"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Dalenogare, L., Benitez, G., Ayala, N. and Frank, A. (2018) ‘The expected contribution of Industry 4.0 technologies for industrial performance. International Journal of Production econmomics, Vol. 204’, Elsevier.</w:t>
      </w:r>
    </w:p>
    <w:p w14:paraId="1CFF0085"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Das, M. (2017) ‘Absolute and comparative advantage’, International Encyclopedia of the Social Sciences, 2nd edition.</w:t>
      </w:r>
    </w:p>
    <w:p w14:paraId="7DC3ADB4"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Dudar, H. and Shesgreen, D. (2018) ‘Trump’s long list of global trade deals, agreements exited or renegotiated’, USA Today [Online]. Available at https://eu.usatoday.com/story/news/2018/11/21/donald-trump-foreign-policy-iran-nafta-russia-mexico-canada-trade/1732952002/ (Accessed 23 October 2019).</w:t>
      </w:r>
    </w:p>
    <w:p w14:paraId="56EBC5DB"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FED (2019a) ‘Great Britain Pound (GBP) to US Dollar (USD) exchange rate’, Federal Reserve Bank of St. Louis [Online]. Available at https://fred.stlouisfed.org/series/DEXUSUK (Accessed 28 December 2019).</w:t>
      </w:r>
    </w:p>
    <w:p w14:paraId="2E1238F4"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FED (2019b) ‘Euro (EUR) to US Dollar (USD) exchange rate’, Federal Reserve Bank of St. Louis [Online]. Available at https://fred.stlouisfed.org/series/DEXUSEU (Accessed 28 December 2019).</w:t>
      </w:r>
    </w:p>
    <w:p w14:paraId="0C1FACAE"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FED (2019c) ‘Chinese Yuan (CNY) to US Dollar (USD) exchange rate’, Federal Reserve Bank of St. Louis [Online]. Available at https://fred.stlouisfed.org/series/DECHUS (Accessed 28 November 2019).</w:t>
      </w:r>
    </w:p>
    <w:p w14:paraId="36303FFD"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Flaaen, A. and Pierce, J. (2019) ‘Disentangling the effects of the 2018-2019 tariffs on a globally connected U.S. manufacturing sector’, Federal Reserve Board [Online]. Available at https://www.federalreserve.gov/econres/feds/files/2019086pap.pdf (Accessed 29 November 2019).</w:t>
      </w:r>
    </w:p>
    <w:p w14:paraId="7413B043"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lastRenderedPageBreak/>
        <w:t>GCP (2019) ‘Global Construction 2030: A global forecast for the construction industry to 2030. PwC sponsored report from Global Construction Perspectives, Oxfor Economics’, Loddon House.</w:t>
      </w:r>
    </w:p>
    <w:p w14:paraId="325DF500"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Haley, U. and Haley, G. (2014) ‘The hidden advantage of Chinese subsidies. The World Financial Review, September - October 2014.’, The World Financial Review.</w:t>
      </w:r>
    </w:p>
    <w:p w14:paraId="598CC1D0"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Harding, R. (2019) ‘Asia’s emerging economies are winning US-China trade war’, Financial Times [Online]. Available at https://www.ft.com/content/b01d048c-df59-11e9-9743-db5a370481bc (Accessed 23 November 2019).</w:t>
      </w:r>
    </w:p>
    <w:p w14:paraId="07F426FA"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Harrison, V. (2019) ‘US-China trade war: “We”re all paying for this’’, BBC [Online]. Available at https://www.bbc.com/news/business-49122849.</w:t>
      </w:r>
    </w:p>
    <w:p w14:paraId="3C87F334"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Hill, C. (2016) ‘International business: Competing in the global market place, 9th Ed.’, McMcGraw-Hill/Irwin.</w:t>
      </w:r>
    </w:p>
    <w:p w14:paraId="4689D613"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Hofstede, G. and Minkov, M. (2010) ‘Cultures and organizations: Software of the mind’, McGraw-Hill Education.</w:t>
      </w:r>
    </w:p>
    <w:p w14:paraId="30E67BFB"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Hunter, R. (2017) ‘The pros and cons of bilateral and multilateral trade agreements’, Loxology [Online]. Available at https://www.lexology.com/library/detail.aspx?g=460e02da-25ee-402e-83f5-4f20ce1a4d55 (Accessed 23 October 2019).</w:t>
      </w:r>
    </w:p>
    <w:p w14:paraId="152F274D"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International Monetary Fund (2019) ‘World economic outlook - growth slowdown, precarious recovery. Cataloging-in-Publication Data.’, Joint Bank-Fund Library.</w:t>
      </w:r>
    </w:p>
    <w:p w14:paraId="4D0363A7"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Ismail, S., Malone, M. and Van Geest, Y. (2014) ‘Exponential organizations: Why new organizations are ten times better, faster, and cheaper than yours (and what to do about it)’, Diversion Publishing Corp.</w:t>
      </w:r>
    </w:p>
    <w:p w14:paraId="1612DDBB"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Jennings, R. (2019) ‘Why Taiwan is benefiting the most from the U.S.-China trade war’, Forbes online [Online]. Available at https://www.forbes.com/sites/ralphjennings/2019/11/29/why-taiwan-is-benefiting-the-most-from-the-us-china-trade-war/#37151fb11743 (Accessed 29 November 2019).</w:t>
      </w:r>
    </w:p>
    <w:p w14:paraId="6CD0FD29"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Jia, Y. (2019) ‘China paid record $22bn in corporate subsidies in 2018’, Financial Times [Online]. Available at https://www.ft.com/content/e2916586-8048-11e9-b592-5fe435b57a3b (Accessed 29 December 2019).</w:t>
      </w:r>
    </w:p>
    <w:p w14:paraId="288D10DF"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Lawder, D., Webb, S. and Prentice, C. (2019) ‘Tariff wars: Duties imposed by Trump and U.S. trading partners’, Reuters [Online]. Available at https://www.reuters.com/article/us-usa-trade-tariffs-factbox/tariff-wars-duties-imposed-by-trump-and-u-s-trading-partners-idUSKCN1UR5YD (Accessed 27 December 2019).</w:t>
      </w:r>
    </w:p>
    <w:p w14:paraId="46CD01F8"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Lore, M. (2019) ‘How FC Barcelona, already a huge global player, is pushing into The U.S.’, [Online]. Available at https://www.forbes.com/sites/michaellore/2019/03/25/fc-barcelona-utilizing-multifaceted-approach-in-u-s-market/#4504394a44b5 (Accessed 30 November 2019).</w:t>
      </w:r>
    </w:p>
    <w:p w14:paraId="41D16175"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Markusen, J. and Venables, A. (1998) ‘Multinational firms and the new trade theory. Journal of International Economics 46’, Elsevier.</w:t>
      </w:r>
    </w:p>
    <w:p w14:paraId="1894A198"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McCarthy, N. (2018) ‘American &amp; European Sanctions Against Russia’, Statista GmbH [Online]. Available at https://www.statista.com/chart/15634/the-number-of-sanctions-levied-by-the-us-and-eu-against-russia/ (Accessed 12 August 2019).</w:t>
      </w:r>
    </w:p>
    <w:p w14:paraId="190800C3"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lastRenderedPageBreak/>
        <w:t>Mihm, S. (2018) ‘How the U.S. squandered its steel superiority’, Bloomberg [Online]. Available at https://www.bloomberg.com/opinion/articles/2018-03-05/steel-history-shows-how-america-lost-ground-to-europe (Accessed 28 December 2019).</w:t>
      </w:r>
    </w:p>
    <w:p w14:paraId="631209B0"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Novak, R. and Psenicny, V. (2014) ‘The importance of legal organisation of rapidly growing companies for international business compettiveness. Innovative Issues and Approaches in Social Sciences, 01 September 2014, Vol.7 No. 3’,.</w:t>
      </w:r>
    </w:p>
    <w:p w14:paraId="460A7E67"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OECD (2019a) ‘Household disposable income. National Accounts of OECD Countries (Report), Volume 2019, Issue 2, Detailed Tables’, Organisation for Economic Cooperation and Development.</w:t>
      </w:r>
    </w:p>
    <w:p w14:paraId="1BA00A9D"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OECD (2019b) ‘Long term interest rates. Main Econmoic Indicators (Report), Volume 2019, Issue 12’, Organisation for Economic Cooperation and Development.</w:t>
      </w:r>
    </w:p>
    <w:p w14:paraId="65C3F0AA"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Ostry, J. (2018) ‘Why protectionism spells trouble for global economic growth’, World Economic Forum [Online]. Available at https://www.weforum.org/agenda/2019/03/why-tariffs-spell-trouble-for-economic-growth/ (Accessed 28 October 2019).</w:t>
      </w:r>
    </w:p>
    <w:p w14:paraId="28F49C7A"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Politi, J., Fei, F. and Klasa, A. (2019) ‘Timeline: No end in sight for US-China trade war’, Financial Times [Online]. Available at https://www.ft.com/content/d1c41952-83ad-11e9-9935-ad75bb96c849 (Accessed 27 December 2019).</w:t>
      </w:r>
    </w:p>
    <w:p w14:paraId="4B23AB51"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Porter, M. (1979) ‘How competitive forces shape strategy. Harvard Business Review, March/April 1979, Vol. 57 No. 2’,.</w:t>
      </w:r>
    </w:p>
    <w:p w14:paraId="327028B4"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Porter, M. (1990) ‘The competitive advantage of nations. Free Press New York’,.</w:t>
      </w:r>
    </w:p>
    <w:p w14:paraId="13D658E9"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Prasad, E. (2019) ‘There will be no winners in a currency war. Guest column of the Cornell University Professor and senior fellow at the Brookings Institution.’, Financial Times [Online]. Available at https://www.ft.com/content/1c2a7ccc-b9b7-11e9-8a88-aa6628ac896c (Accessed 29 December 2019).</w:t>
      </w:r>
    </w:p>
    <w:p w14:paraId="211D9C1E"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Qian, J. (2019) ‘By blacklisting Huawei, the US may have triggered a new era of protectionism for China – and the rest of the world’, South China Morning Post [Online]. Available at https://www.scmp.com/comment/opinion/article/3012244/blacklisting-huawei-us-may-have-triggered-new-era-protectionism (Accessed 28 October 2019).</w:t>
      </w:r>
    </w:p>
    <w:p w14:paraId="07FAEA97"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Rose, A. (2018) ‘Currency wars? Unconventional   monetary policy does not stimulate exports. University of California NBER Working Paper No. 24817.’, Haas School of Business.</w:t>
      </w:r>
    </w:p>
    <w:p w14:paraId="40066578"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Singh, R. (2019) ‘Explainer: Trump’s China tariffs - Paid by U.S. importers, not by China’, Reuters [Online]. Available at https://www.reuters.com/article/us-usa-trade-china-tariffs-explainer/explainer-trumps-china-tariffs-paid-by-u-s-importers-not-by-china-idUSKCN1UR5YZ (Accessed 29 December 2019).</w:t>
      </w:r>
    </w:p>
    <w:p w14:paraId="506F726D" w14:textId="77777777" w:rsidR="002D7A6F" w:rsidRPr="002D7A6F" w:rsidRDefault="002D7A6F" w:rsidP="002D7A6F">
      <w:pPr>
        <w:pStyle w:val="Bibliography"/>
        <w:rPr>
          <w:rFonts w:ascii="Garamond" w:hAnsi="Garamond"/>
          <w:sz w:val="22"/>
          <w:lang w:val="en-GB"/>
        </w:rPr>
      </w:pPr>
      <w:r w:rsidRPr="002D7A6F">
        <w:rPr>
          <w:rFonts w:ascii="Garamond" w:hAnsi="Garamond"/>
          <w:sz w:val="22"/>
          <w:lang w:val="en-GB"/>
        </w:rPr>
        <w:t>Tran, H. (2019) ‘Emerging markets suffer collateral damage from US-China trade war’, Financial Times [Online]. Available at https://www.ft.com/content/da45d9b6-7c74-11e9-81d2-f785092ab560 (Accessed 24 November 2019).</w:t>
      </w:r>
    </w:p>
    <w:p w14:paraId="5E85A486" w14:textId="77777777" w:rsidR="00950E1F" w:rsidRPr="00B14DE0" w:rsidRDefault="00656EF8" w:rsidP="00680007">
      <w:pPr>
        <w:jc w:val="both"/>
        <w:rPr>
          <w:rFonts w:ascii="Garamond" w:hAnsi="Garamond" w:cstheme="minorHAnsi"/>
          <w:sz w:val="22"/>
          <w:szCs w:val="22"/>
          <w:lang w:val="en-GB" w:eastAsia="zh-CN"/>
        </w:rPr>
      </w:pPr>
      <w:r w:rsidRPr="00B14DE0">
        <w:rPr>
          <w:rFonts w:ascii="Garamond" w:hAnsi="Garamond" w:cstheme="minorHAnsi"/>
          <w:sz w:val="22"/>
          <w:szCs w:val="22"/>
          <w:lang w:val="en-GB" w:eastAsia="zh-CN"/>
        </w:rPr>
        <w:fldChar w:fldCharType="end"/>
      </w:r>
    </w:p>
    <w:sectPr w:rsidR="00950E1F" w:rsidRPr="00B14DE0" w:rsidSect="000B1548">
      <w:headerReference w:type="default" r:id="rId16"/>
      <w:footerReference w:type="default" r:id="rId17"/>
      <w:pgSz w:w="11906" w:h="16838"/>
      <w:pgMar w:top="1418" w:right="1418" w:bottom="680"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F45193" w14:textId="77777777" w:rsidR="009C791E" w:rsidRDefault="009C791E">
      <w:r>
        <w:separator/>
      </w:r>
    </w:p>
  </w:endnote>
  <w:endnote w:type="continuationSeparator" w:id="0">
    <w:p w14:paraId="3DBE2349" w14:textId="77777777" w:rsidR="009C791E" w:rsidRDefault="009C79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A5F58A" w14:textId="77777777" w:rsidR="009C791E" w:rsidRDefault="009C791E">
    <w:pPr>
      <w:pStyle w:val="Footer"/>
      <w:rPr>
        <w:rFonts w:cs="Tahoma"/>
        <w:lang w:val="en-GB"/>
      </w:rPr>
    </w:pPr>
    <w:r w:rsidRPr="00596B56">
      <w:rPr>
        <w:rFonts w:cs="Tahoma"/>
        <w:noProof/>
        <w:lang w:eastAsia="zh-TW"/>
      </w:rPr>
      <mc:AlternateContent>
        <mc:Choice Requires="wps">
          <w:drawing>
            <wp:anchor distT="4294967294" distB="4294967294" distL="114300" distR="114300" simplePos="0" relativeHeight="251661824" behindDoc="0" locked="0" layoutInCell="0" allowOverlap="1" wp14:anchorId="6C815F2C" wp14:editId="3A2D156B">
              <wp:simplePos x="0" y="0"/>
              <wp:positionH relativeFrom="column">
                <wp:posOffset>0</wp:posOffset>
              </wp:positionH>
              <wp:positionV relativeFrom="paragraph">
                <wp:posOffset>240665</wp:posOffset>
              </wp:positionV>
              <wp:extent cx="5760000" cy="0"/>
              <wp:effectExtent l="0" t="0" r="0" b="0"/>
              <wp:wrapNone/>
              <wp:docPr id="1" name="Lin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60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3F400B6" id="Line 1" o:spid="_x0000_s1026" style="position:absolute;z-index:25166182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0,18.95pt" to="453.55pt,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" o:allowincell="f"/>
          </w:pict>
        </mc:Fallback>
      </mc:AlternateContent>
    </w:r>
  </w:p>
  <w:p w14:paraId="58C9958F" w14:textId="77777777" w:rsidR="009C791E" w:rsidRPr="007D58FA" w:rsidRDefault="009C791E">
    <w:pPr>
      <w:pStyle w:val="Footer"/>
      <w:rPr>
        <w:rFonts w:ascii="Garamond" w:hAnsi="Garamond" w:cs="Tahoma"/>
        <w:sz w:val="22"/>
        <w:szCs w:val="22"/>
        <w:lang w:val="en-GB"/>
      </w:rPr>
    </w:pPr>
    <w:r w:rsidRPr="007D58FA">
      <w:rPr>
        <w:rFonts w:ascii="Garamond" w:hAnsi="Garamond" w:cs="Tahoma"/>
        <w:sz w:val="22"/>
        <w:szCs w:val="22"/>
        <w:lang w:val="en-GB"/>
      </w:rPr>
      <w:t>Philipp Mahrenholtz</w:t>
    </w:r>
    <w:r w:rsidRPr="007D58FA">
      <w:rPr>
        <w:rFonts w:ascii="Garamond" w:hAnsi="Garamond" w:cs="Tahoma"/>
        <w:sz w:val="22"/>
        <w:szCs w:val="22"/>
        <w:lang w:val="en-GB"/>
      </w:rPr>
      <w:tab/>
      <w:t xml:space="preserve">Page </w:t>
    </w:r>
    <w:r w:rsidRPr="007D58FA">
      <w:rPr>
        <w:rFonts w:ascii="Garamond" w:hAnsi="Garamond" w:cs="Tahoma"/>
        <w:sz w:val="22"/>
        <w:szCs w:val="22"/>
        <w:lang w:val="en-GB"/>
      </w:rPr>
      <w:fldChar w:fldCharType="begin"/>
    </w:r>
    <w:r w:rsidRPr="007D58FA">
      <w:rPr>
        <w:rFonts w:ascii="Garamond" w:hAnsi="Garamond" w:cs="Tahoma"/>
        <w:sz w:val="22"/>
        <w:szCs w:val="22"/>
        <w:lang w:val="en-GB"/>
      </w:rPr>
      <w:instrText xml:space="preserve"> PAGE   \* MERGEFORMAT </w:instrText>
    </w:r>
    <w:r w:rsidRPr="007D58FA">
      <w:rPr>
        <w:rFonts w:ascii="Garamond" w:hAnsi="Garamond" w:cs="Tahoma"/>
        <w:sz w:val="22"/>
        <w:szCs w:val="22"/>
        <w:lang w:val="en-GB"/>
      </w:rPr>
      <w:fldChar w:fldCharType="separate"/>
    </w:r>
    <w:r w:rsidRPr="007D58FA">
      <w:rPr>
        <w:rFonts w:ascii="Garamond" w:hAnsi="Garamond" w:cs="Tahoma"/>
        <w:noProof/>
        <w:sz w:val="22"/>
        <w:szCs w:val="22"/>
        <w:lang w:val="en-GB"/>
      </w:rPr>
      <w:t>2</w:t>
    </w:r>
    <w:r w:rsidRPr="007D58FA">
      <w:rPr>
        <w:rFonts w:ascii="Garamond" w:hAnsi="Garamond" w:cs="Tahoma"/>
        <w:sz w:val="22"/>
        <w:szCs w:val="22"/>
        <w:lang w:val="en-GB"/>
      </w:rPr>
      <w:fldChar w:fldCharType="end"/>
    </w:r>
    <w:r w:rsidRPr="007D58FA">
      <w:rPr>
        <w:rFonts w:ascii="Garamond" w:hAnsi="Garamond" w:cs="Tahoma"/>
        <w:sz w:val="22"/>
        <w:szCs w:val="22"/>
        <w:lang w:val="en-GB"/>
      </w:rPr>
      <w:t xml:space="preserve"> of </w:t>
    </w:r>
    <w:r w:rsidRPr="007D58FA">
      <w:rPr>
        <w:rFonts w:ascii="Garamond" w:hAnsi="Garamond" w:cs="Tahoma"/>
        <w:sz w:val="22"/>
        <w:szCs w:val="22"/>
        <w:lang w:val="en-GB"/>
      </w:rPr>
      <w:fldChar w:fldCharType="begin"/>
    </w:r>
    <w:r w:rsidRPr="007D58FA">
      <w:rPr>
        <w:rFonts w:ascii="Garamond" w:hAnsi="Garamond" w:cs="Tahoma"/>
        <w:sz w:val="22"/>
        <w:szCs w:val="22"/>
        <w:lang w:val="en-GB"/>
      </w:rPr>
      <w:instrText xml:space="preserve"> NUMPAGES   \* MERGEFORMAT </w:instrText>
    </w:r>
    <w:r w:rsidRPr="007D58FA">
      <w:rPr>
        <w:rFonts w:ascii="Garamond" w:hAnsi="Garamond" w:cs="Tahoma"/>
        <w:sz w:val="22"/>
        <w:szCs w:val="22"/>
        <w:lang w:val="en-GB"/>
      </w:rPr>
      <w:fldChar w:fldCharType="separate"/>
    </w:r>
    <w:r w:rsidRPr="007D58FA">
      <w:rPr>
        <w:rFonts w:ascii="Garamond" w:hAnsi="Garamond" w:cs="Tahoma"/>
        <w:noProof/>
        <w:sz w:val="22"/>
        <w:szCs w:val="22"/>
        <w:lang w:val="en-GB"/>
      </w:rPr>
      <w:t>3</w:t>
    </w:r>
    <w:r w:rsidRPr="007D58FA">
      <w:rPr>
        <w:rFonts w:ascii="Garamond" w:hAnsi="Garamond" w:cs="Tahoma"/>
        <w:sz w:val="22"/>
        <w:szCs w:val="22"/>
        <w:lang w:val="en-GB"/>
      </w:rPr>
      <w:fldChar w:fldCharType="end"/>
    </w:r>
    <w:r w:rsidRPr="007D58FA">
      <w:rPr>
        <w:rFonts w:ascii="Garamond" w:hAnsi="Garamond" w:cs="Tahoma"/>
        <w:sz w:val="22"/>
        <w:szCs w:val="22"/>
        <w:lang w:val="en-GB"/>
      </w:rPr>
      <w:tab/>
    </w:r>
    <w:r w:rsidRPr="007D58FA">
      <w:rPr>
        <w:rFonts w:ascii="Garamond" w:hAnsi="Garamond" w:cs="Tahoma"/>
        <w:noProof/>
        <w:sz w:val="22"/>
        <w:szCs w:val="22"/>
        <w:lang w:val="en-GB" w:eastAsia="zh-CN"/>
      </w:rPr>
      <w:t>ID 1906345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F9ED9" w14:textId="77777777" w:rsidR="009C791E" w:rsidRDefault="009C791E">
      <w:r>
        <w:separator/>
      </w:r>
    </w:p>
  </w:footnote>
  <w:footnote w:type="continuationSeparator" w:id="0">
    <w:p w14:paraId="44FA2A9B" w14:textId="77777777" w:rsidR="009C791E" w:rsidRDefault="009C79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853BF9" w14:textId="77777777" w:rsidR="009C791E" w:rsidRPr="008A4689" w:rsidRDefault="009C791E">
    <w:pPr>
      <w:pStyle w:val="Header"/>
      <w:tabs>
        <w:tab w:val="clear" w:pos="9072"/>
        <w:tab w:val="center" w:pos="1276"/>
        <w:tab w:val="left" w:pos="7230"/>
        <w:tab w:val="right" w:pos="8931"/>
      </w:tabs>
      <w:rPr>
        <w:rFonts w:cs="Tahoma"/>
        <w:lang w:val="en-US"/>
      </w:rPr>
    </w:pPr>
  </w:p>
  <w:p w14:paraId="1F5AA164" w14:textId="77777777" w:rsidR="009C791E" w:rsidRPr="008A4689" w:rsidRDefault="009C791E">
    <w:pPr>
      <w:pStyle w:val="Header"/>
      <w:tabs>
        <w:tab w:val="clear" w:pos="9072"/>
        <w:tab w:val="center" w:pos="1276"/>
        <w:tab w:val="left" w:pos="7230"/>
        <w:tab w:val="right" w:pos="8931"/>
      </w:tabs>
      <w:rPr>
        <w:rFonts w:cs="Tahoma"/>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8F919C" w14:textId="77777777" w:rsidR="009C791E" w:rsidRPr="008A4689" w:rsidRDefault="009C791E" w:rsidP="00BB2CC7">
    <w:pPr>
      <w:tabs>
        <w:tab w:val="center" w:pos="4536"/>
      </w:tabs>
      <w:jc w:val="center"/>
      <w:rPr>
        <w:rFonts w:cs="Tahoma"/>
        <w:lang w:val="en-US"/>
      </w:rPr>
    </w:pPr>
    <w:r w:rsidRPr="007712B2">
      <w:rPr>
        <w:rFonts w:ascii="Garamond" w:hAnsi="Garamond" w:cs="Tahoma"/>
        <w:noProof/>
        <w:sz w:val="22"/>
        <w:szCs w:val="22"/>
        <w:lang w:val="en-GB" w:eastAsia="zh-TW"/>
      </w:rPr>
      <mc:AlternateContent>
        <mc:Choice Requires="wps">
          <w:drawing>
            <wp:anchor distT="4294967294" distB="4294967294" distL="114300" distR="114300" simplePos="0" relativeHeight="251659776" behindDoc="0" locked="0" layoutInCell="0" allowOverlap="1" wp14:anchorId="2EB57C6C" wp14:editId="0372F72E">
              <wp:simplePos x="0" y="0"/>
              <wp:positionH relativeFrom="margin">
                <wp:align>right</wp:align>
              </wp:positionH>
              <wp:positionV relativeFrom="paragraph">
                <wp:posOffset>425450</wp:posOffset>
              </wp:positionV>
              <wp:extent cx="5759450" cy="0"/>
              <wp:effectExtent l="0" t="0" r="0" b="0"/>
              <wp:wrapNone/>
              <wp:docPr id="3" name="Lin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594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26CABB" id="Line 1" o:spid="_x0000_s1026" style="position:absolute;z-index:251659776;visibility:visible;mso-wrap-style:square;mso-width-percent:0;mso-height-percent:0;mso-wrap-distance-left:9pt;mso-wrap-distance-top:-6e-5mm;mso-wrap-distance-right:9pt;mso-wrap-distance-bottom:-6e-5mm;mso-position-horizontal:right;mso-position-horizontal-relative:margin;mso-position-vertical:absolute;mso-position-vertical-relative:text;mso-width-percent:0;mso-height-percent:0;mso-width-relative:page;mso-height-relative:page" from="402.3pt,33.5pt" to="855.8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" o:allowincell="f">
              <w10:wrap anchorx="margin"/>
            </v:line>
          </w:pict>
        </mc:Fallback>
      </mc:AlternateContent>
    </w:r>
    <w:r w:rsidRPr="007712B2">
      <w:rPr>
        <w:rFonts w:ascii="Garamond" w:hAnsi="Garamond" w:cs="Tahoma"/>
        <w:sz w:val="22"/>
        <w:szCs w:val="22"/>
        <w:lang w:val="en-GB"/>
      </w:rPr>
      <w:t>Assignment of the Global Business Challenges Module</w:t>
    </w:r>
    <w:r>
      <w:rPr>
        <w:rFonts w:ascii="Garamond" w:hAnsi="Garamond" w:cs="Tahoma"/>
        <w:sz w:val="22"/>
        <w:szCs w:val="22"/>
        <w:lang w:val="en-GB"/>
      </w:rPr>
      <w:t>:</w:t>
    </w:r>
    <w:r>
      <w:rPr>
        <w:rFonts w:ascii="Garamond" w:hAnsi="Garamond" w:cs="Tahoma"/>
        <w:sz w:val="22"/>
        <w:szCs w:val="22"/>
        <w:lang w:val="en-GB"/>
      </w:rPr>
      <w:br/>
    </w:r>
    <w:r w:rsidRPr="00BB2CC7">
      <w:rPr>
        <w:rFonts w:ascii="Garamond" w:hAnsi="Garamond" w:cs="Tahoma"/>
        <w:sz w:val="22"/>
        <w:szCs w:val="22"/>
        <w:lang w:val="en-GB"/>
      </w:rPr>
      <w:t>Current environmental forces and their impact on the organisation</w:t>
    </w:r>
    <w:r>
      <w:rPr>
        <w:rFonts w:ascii="Garamond" w:hAnsi="Garamond" w:cs="Tahoma"/>
        <w:sz w:val="22"/>
        <w:szCs w:val="22"/>
        <w:lang w:val="en-GB"/>
      </w:rPr>
      <w:br/>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01F4C"/>
    <w:multiLevelType w:val="hybridMultilevel"/>
    <w:tmpl w:val="8D5226D0"/>
    <w:lvl w:ilvl="0" w:tplc="86948464">
      <w:start w:val="1"/>
      <w:numFmt w:val="decimal"/>
      <w:lvlText w:val="%1.)"/>
      <w:lvlJc w:val="left"/>
      <w:pPr>
        <w:tabs>
          <w:tab w:val="num" w:pos="720"/>
        </w:tabs>
        <w:ind w:left="720" w:hanging="360"/>
      </w:pPr>
      <w:rPr>
        <w:rFonts w:cs="Times New Roman" w:hint="default"/>
      </w:rPr>
    </w:lvl>
    <w:lvl w:ilvl="1" w:tplc="04070019" w:tentative="1">
      <w:start w:val="1"/>
      <w:numFmt w:val="lowerLetter"/>
      <w:lvlText w:val="%2."/>
      <w:lvlJc w:val="left"/>
      <w:pPr>
        <w:tabs>
          <w:tab w:val="num" w:pos="1440"/>
        </w:tabs>
        <w:ind w:left="1440" w:hanging="360"/>
      </w:pPr>
      <w:rPr>
        <w:rFonts w:cs="Times New Roman"/>
      </w:rPr>
    </w:lvl>
    <w:lvl w:ilvl="2" w:tplc="0407001B" w:tentative="1">
      <w:start w:val="1"/>
      <w:numFmt w:val="lowerRoman"/>
      <w:lvlText w:val="%3."/>
      <w:lvlJc w:val="right"/>
      <w:pPr>
        <w:tabs>
          <w:tab w:val="num" w:pos="2160"/>
        </w:tabs>
        <w:ind w:left="2160" w:hanging="180"/>
      </w:pPr>
      <w:rPr>
        <w:rFonts w:cs="Times New Roman"/>
      </w:rPr>
    </w:lvl>
    <w:lvl w:ilvl="3" w:tplc="0407000F" w:tentative="1">
      <w:start w:val="1"/>
      <w:numFmt w:val="decimal"/>
      <w:lvlText w:val="%4."/>
      <w:lvlJc w:val="left"/>
      <w:pPr>
        <w:tabs>
          <w:tab w:val="num" w:pos="2880"/>
        </w:tabs>
        <w:ind w:left="2880" w:hanging="360"/>
      </w:pPr>
      <w:rPr>
        <w:rFonts w:cs="Times New Roman"/>
      </w:rPr>
    </w:lvl>
    <w:lvl w:ilvl="4" w:tplc="04070019" w:tentative="1">
      <w:start w:val="1"/>
      <w:numFmt w:val="lowerLetter"/>
      <w:lvlText w:val="%5."/>
      <w:lvlJc w:val="left"/>
      <w:pPr>
        <w:tabs>
          <w:tab w:val="num" w:pos="3600"/>
        </w:tabs>
        <w:ind w:left="3600" w:hanging="360"/>
      </w:pPr>
      <w:rPr>
        <w:rFonts w:cs="Times New Roman"/>
      </w:rPr>
    </w:lvl>
    <w:lvl w:ilvl="5" w:tplc="0407001B" w:tentative="1">
      <w:start w:val="1"/>
      <w:numFmt w:val="lowerRoman"/>
      <w:lvlText w:val="%6."/>
      <w:lvlJc w:val="right"/>
      <w:pPr>
        <w:tabs>
          <w:tab w:val="num" w:pos="4320"/>
        </w:tabs>
        <w:ind w:left="4320" w:hanging="180"/>
      </w:pPr>
      <w:rPr>
        <w:rFonts w:cs="Times New Roman"/>
      </w:rPr>
    </w:lvl>
    <w:lvl w:ilvl="6" w:tplc="0407000F" w:tentative="1">
      <w:start w:val="1"/>
      <w:numFmt w:val="decimal"/>
      <w:lvlText w:val="%7."/>
      <w:lvlJc w:val="left"/>
      <w:pPr>
        <w:tabs>
          <w:tab w:val="num" w:pos="5040"/>
        </w:tabs>
        <w:ind w:left="5040" w:hanging="360"/>
      </w:pPr>
      <w:rPr>
        <w:rFonts w:cs="Times New Roman"/>
      </w:rPr>
    </w:lvl>
    <w:lvl w:ilvl="7" w:tplc="04070019" w:tentative="1">
      <w:start w:val="1"/>
      <w:numFmt w:val="lowerLetter"/>
      <w:lvlText w:val="%8."/>
      <w:lvlJc w:val="left"/>
      <w:pPr>
        <w:tabs>
          <w:tab w:val="num" w:pos="5760"/>
        </w:tabs>
        <w:ind w:left="5760" w:hanging="360"/>
      </w:pPr>
      <w:rPr>
        <w:rFonts w:cs="Times New Roman"/>
      </w:rPr>
    </w:lvl>
    <w:lvl w:ilvl="8" w:tplc="0407001B" w:tentative="1">
      <w:start w:val="1"/>
      <w:numFmt w:val="lowerRoman"/>
      <w:lvlText w:val="%9."/>
      <w:lvlJc w:val="right"/>
      <w:pPr>
        <w:tabs>
          <w:tab w:val="num" w:pos="6480"/>
        </w:tabs>
        <w:ind w:left="6480" w:hanging="180"/>
      </w:pPr>
      <w:rPr>
        <w:rFonts w:cs="Times New Roman"/>
      </w:rPr>
    </w:lvl>
  </w:abstractNum>
  <w:abstractNum w:abstractNumId="1" w15:restartNumberingAfterBreak="0">
    <w:nsid w:val="2C946945"/>
    <w:multiLevelType w:val="multilevel"/>
    <w:tmpl w:val="93EEAF58"/>
    <w:lvl w:ilvl="0">
      <w:start w:val="1"/>
      <w:numFmt w:val="decimal"/>
      <w:lvlText w:val="%1"/>
      <w:lvlJc w:val="left"/>
      <w:pPr>
        <w:ind w:left="567" w:hanging="567"/>
      </w:pPr>
      <w:rPr>
        <w:rFonts w:hint="default"/>
      </w:rPr>
    </w:lvl>
    <w:lvl w:ilvl="1">
      <w:start w:val="1"/>
      <w:numFmt w:val="decimal"/>
      <w:lvlText w:val="%1.%2"/>
      <w:lvlJc w:val="left"/>
      <w:pPr>
        <w:ind w:left="567" w:hanging="567"/>
      </w:pPr>
      <w:rPr>
        <w:rFonts w:hint="default"/>
      </w:rPr>
    </w:lvl>
    <w:lvl w:ilvl="2">
      <w:start w:val="1"/>
      <w:numFmt w:val="lowerRoman"/>
      <w:lvlText w:val="%3."/>
      <w:lvlJc w:val="right"/>
      <w:pPr>
        <w:ind w:left="567" w:hanging="567"/>
      </w:pPr>
      <w:rPr>
        <w:rFonts w:hint="default"/>
      </w:rPr>
    </w:lvl>
    <w:lvl w:ilvl="3">
      <w:start w:val="1"/>
      <w:numFmt w:val="decimal"/>
      <w:lvlText w:val="%4."/>
      <w:lvlJc w:val="left"/>
      <w:pPr>
        <w:ind w:left="567" w:hanging="567"/>
      </w:pPr>
      <w:rPr>
        <w:rFonts w:hint="default"/>
      </w:rPr>
    </w:lvl>
    <w:lvl w:ilvl="4">
      <w:start w:val="1"/>
      <w:numFmt w:val="lowerLetter"/>
      <w:lvlText w:val="%5."/>
      <w:lvlJc w:val="left"/>
      <w:pPr>
        <w:ind w:left="567" w:hanging="567"/>
      </w:pPr>
      <w:rPr>
        <w:rFonts w:hint="default"/>
      </w:rPr>
    </w:lvl>
    <w:lvl w:ilvl="5">
      <w:start w:val="1"/>
      <w:numFmt w:val="lowerRoman"/>
      <w:lvlText w:val="%6."/>
      <w:lvlJc w:val="right"/>
      <w:pPr>
        <w:ind w:left="567" w:hanging="567"/>
      </w:pPr>
      <w:rPr>
        <w:rFonts w:hint="default"/>
      </w:rPr>
    </w:lvl>
    <w:lvl w:ilvl="6">
      <w:start w:val="1"/>
      <w:numFmt w:val="decimal"/>
      <w:lvlText w:val="%7."/>
      <w:lvlJc w:val="left"/>
      <w:pPr>
        <w:ind w:left="567" w:hanging="567"/>
      </w:pPr>
      <w:rPr>
        <w:rFonts w:hint="default"/>
      </w:rPr>
    </w:lvl>
    <w:lvl w:ilvl="7">
      <w:start w:val="1"/>
      <w:numFmt w:val="lowerLetter"/>
      <w:lvlText w:val="%8."/>
      <w:lvlJc w:val="left"/>
      <w:pPr>
        <w:ind w:left="567" w:hanging="567"/>
      </w:pPr>
      <w:rPr>
        <w:rFonts w:hint="default"/>
      </w:rPr>
    </w:lvl>
    <w:lvl w:ilvl="8">
      <w:start w:val="1"/>
      <w:numFmt w:val="lowerRoman"/>
      <w:lvlText w:val="%9."/>
      <w:lvlJc w:val="right"/>
      <w:pPr>
        <w:ind w:left="567" w:hanging="567"/>
      </w:pPr>
      <w:rPr>
        <w:rFonts w:hint="default"/>
      </w:rPr>
    </w:lvl>
  </w:abstractNum>
  <w:abstractNum w:abstractNumId="2"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 w15:restartNumberingAfterBreak="0">
    <w:nsid w:val="5DF30C26"/>
    <w:multiLevelType w:val="hybridMultilevel"/>
    <w:tmpl w:val="6A603FA4"/>
    <w:lvl w:ilvl="0" w:tplc="6E402986">
      <w:start w:val="30"/>
      <w:numFmt w:val="bullet"/>
      <w:lvlText w:val="-"/>
      <w:lvlJc w:val="left"/>
      <w:pPr>
        <w:ind w:left="720" w:hanging="360"/>
      </w:pPr>
      <w:rPr>
        <w:rFonts w:ascii="Garamond" w:eastAsia="SimSun" w:hAnsi="Garamond"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3840A6"/>
    <w:multiLevelType w:val="hybridMultilevel"/>
    <w:tmpl w:val="424A5EF8"/>
    <w:lvl w:ilvl="0" w:tplc="9014C69E">
      <w:numFmt w:val="bullet"/>
      <w:lvlText w:val="-"/>
      <w:lvlJc w:val="left"/>
      <w:pPr>
        <w:ind w:left="720" w:hanging="360"/>
      </w:pPr>
      <w:rPr>
        <w:rFonts w:ascii="Garamond" w:eastAsia="SimSun" w:hAnsi="Garamond"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F2748C"/>
    <w:multiLevelType w:val="multilevel"/>
    <w:tmpl w:val="EECCA8A8"/>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74890EAE"/>
    <w:multiLevelType w:val="hybridMultilevel"/>
    <w:tmpl w:val="68AA9E22"/>
    <w:lvl w:ilvl="0" w:tplc="DA8E3938">
      <w:start w:val="19"/>
      <w:numFmt w:val="bullet"/>
      <w:lvlText w:val="-"/>
      <w:lvlJc w:val="left"/>
      <w:pPr>
        <w:tabs>
          <w:tab w:val="num" w:pos="720"/>
        </w:tabs>
        <w:ind w:left="720" w:hanging="360"/>
      </w:pPr>
      <w:rPr>
        <w:rFonts w:ascii="Arial" w:eastAsia="Times New Roman" w:hAnsi="Arial" w:hint="default"/>
      </w:rPr>
    </w:lvl>
    <w:lvl w:ilvl="1" w:tplc="04070003" w:tentative="1">
      <w:start w:val="1"/>
      <w:numFmt w:val="bullet"/>
      <w:lvlText w:val="o"/>
      <w:lvlJc w:val="left"/>
      <w:pPr>
        <w:tabs>
          <w:tab w:val="num" w:pos="1440"/>
        </w:tabs>
        <w:ind w:left="1440" w:hanging="360"/>
      </w:pPr>
      <w:rPr>
        <w:rFonts w:ascii="Courier New" w:hAnsi="Courier New" w:hint="default"/>
      </w:rPr>
    </w:lvl>
    <w:lvl w:ilvl="2" w:tplc="04070005" w:tentative="1">
      <w:start w:val="1"/>
      <w:numFmt w:val="bullet"/>
      <w:lvlText w:val=""/>
      <w:lvlJc w:val="left"/>
      <w:pPr>
        <w:tabs>
          <w:tab w:val="num" w:pos="2160"/>
        </w:tabs>
        <w:ind w:left="2160" w:hanging="360"/>
      </w:pPr>
      <w:rPr>
        <w:rFonts w:ascii="Wingdings" w:hAnsi="Wingdings" w:hint="default"/>
      </w:rPr>
    </w:lvl>
    <w:lvl w:ilvl="3" w:tplc="04070001" w:tentative="1">
      <w:start w:val="1"/>
      <w:numFmt w:val="bullet"/>
      <w:lvlText w:val=""/>
      <w:lvlJc w:val="left"/>
      <w:pPr>
        <w:tabs>
          <w:tab w:val="num" w:pos="2880"/>
        </w:tabs>
        <w:ind w:left="2880" w:hanging="360"/>
      </w:pPr>
      <w:rPr>
        <w:rFonts w:ascii="Symbol" w:hAnsi="Symbol" w:hint="default"/>
      </w:rPr>
    </w:lvl>
    <w:lvl w:ilvl="4" w:tplc="04070003" w:tentative="1">
      <w:start w:val="1"/>
      <w:numFmt w:val="bullet"/>
      <w:lvlText w:val="o"/>
      <w:lvlJc w:val="left"/>
      <w:pPr>
        <w:tabs>
          <w:tab w:val="num" w:pos="3600"/>
        </w:tabs>
        <w:ind w:left="3600" w:hanging="360"/>
      </w:pPr>
      <w:rPr>
        <w:rFonts w:ascii="Courier New" w:hAnsi="Courier New" w:hint="default"/>
      </w:rPr>
    </w:lvl>
    <w:lvl w:ilvl="5" w:tplc="04070005" w:tentative="1">
      <w:start w:val="1"/>
      <w:numFmt w:val="bullet"/>
      <w:lvlText w:val=""/>
      <w:lvlJc w:val="left"/>
      <w:pPr>
        <w:tabs>
          <w:tab w:val="num" w:pos="4320"/>
        </w:tabs>
        <w:ind w:left="4320" w:hanging="360"/>
      </w:pPr>
      <w:rPr>
        <w:rFonts w:ascii="Wingdings" w:hAnsi="Wingdings" w:hint="default"/>
      </w:rPr>
    </w:lvl>
    <w:lvl w:ilvl="6" w:tplc="04070001" w:tentative="1">
      <w:start w:val="1"/>
      <w:numFmt w:val="bullet"/>
      <w:lvlText w:val=""/>
      <w:lvlJc w:val="left"/>
      <w:pPr>
        <w:tabs>
          <w:tab w:val="num" w:pos="5040"/>
        </w:tabs>
        <w:ind w:left="5040" w:hanging="360"/>
      </w:pPr>
      <w:rPr>
        <w:rFonts w:ascii="Symbol" w:hAnsi="Symbol" w:hint="default"/>
      </w:rPr>
    </w:lvl>
    <w:lvl w:ilvl="7" w:tplc="04070003" w:tentative="1">
      <w:start w:val="1"/>
      <w:numFmt w:val="bullet"/>
      <w:lvlText w:val="o"/>
      <w:lvlJc w:val="left"/>
      <w:pPr>
        <w:tabs>
          <w:tab w:val="num" w:pos="5760"/>
        </w:tabs>
        <w:ind w:left="5760" w:hanging="360"/>
      </w:pPr>
      <w:rPr>
        <w:rFonts w:ascii="Courier New" w:hAnsi="Courier New" w:hint="default"/>
      </w:rPr>
    </w:lvl>
    <w:lvl w:ilvl="8" w:tplc="0407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CCE2CD0"/>
    <w:multiLevelType w:val="hybridMultilevel"/>
    <w:tmpl w:val="BAACD12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7"/>
  </w:num>
  <w:num w:numId="4">
    <w:abstractNumId w:val="1"/>
  </w:num>
  <w:num w:numId="5">
    <w:abstractNumId w:val="5"/>
  </w:num>
  <w:num w:numId="6">
    <w:abstractNumId w:val="5"/>
  </w:num>
  <w:num w:numId="7">
    <w:abstractNumId w:val="5"/>
  </w:num>
  <w:num w:numId="8">
    <w:abstractNumId w:val="5"/>
  </w:num>
  <w:num w:numId="9">
    <w:abstractNumId w:val="5"/>
  </w:num>
  <w:num w:numId="10">
    <w:abstractNumId w:val="5"/>
  </w:num>
  <w:num w:numId="11">
    <w:abstractNumId w:val="2"/>
  </w:num>
  <w:num w:numId="12">
    <w:abstractNumId w:val="3"/>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1"/>
  <w:drawingGridVerticalSpacing w:val="11"/>
  <w:displayHorizontalDrawingGridEvery w:val="0"/>
  <w:displayVerticalDrawingGridEvery w:val="0"/>
  <w:doNotUseMarginsForDrawingGridOrigin/>
  <w:drawingGridVerticalOrigin w:val="1985"/>
  <w:noPunctuationKerning/>
  <w:characterSpacingControl w:val="doNotCompress"/>
  <w:hdrShapeDefaults>
    <o:shapedefaults v:ext="edit" spidmax="2867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94F"/>
    <w:rsid w:val="00003341"/>
    <w:rsid w:val="00004C39"/>
    <w:rsid w:val="0000727B"/>
    <w:rsid w:val="000116B3"/>
    <w:rsid w:val="000151DC"/>
    <w:rsid w:val="00021022"/>
    <w:rsid w:val="000230B0"/>
    <w:rsid w:val="000232DE"/>
    <w:rsid w:val="0002669E"/>
    <w:rsid w:val="00030721"/>
    <w:rsid w:val="00030B1F"/>
    <w:rsid w:val="000379D2"/>
    <w:rsid w:val="00037B9D"/>
    <w:rsid w:val="00043CB2"/>
    <w:rsid w:val="00043FE8"/>
    <w:rsid w:val="000448B7"/>
    <w:rsid w:val="000454FF"/>
    <w:rsid w:val="00050860"/>
    <w:rsid w:val="00051036"/>
    <w:rsid w:val="0005142D"/>
    <w:rsid w:val="00051963"/>
    <w:rsid w:val="00053001"/>
    <w:rsid w:val="0005569A"/>
    <w:rsid w:val="0005718A"/>
    <w:rsid w:val="00066B8B"/>
    <w:rsid w:val="00066F25"/>
    <w:rsid w:val="0007096E"/>
    <w:rsid w:val="00071D52"/>
    <w:rsid w:val="000731FE"/>
    <w:rsid w:val="000732FE"/>
    <w:rsid w:val="000746DF"/>
    <w:rsid w:val="000753EA"/>
    <w:rsid w:val="000757EB"/>
    <w:rsid w:val="0007712D"/>
    <w:rsid w:val="00083218"/>
    <w:rsid w:val="0008619E"/>
    <w:rsid w:val="00087B56"/>
    <w:rsid w:val="00090099"/>
    <w:rsid w:val="00092A62"/>
    <w:rsid w:val="00093181"/>
    <w:rsid w:val="000979A1"/>
    <w:rsid w:val="000A2FD2"/>
    <w:rsid w:val="000A4CD4"/>
    <w:rsid w:val="000B0ADF"/>
    <w:rsid w:val="000B1548"/>
    <w:rsid w:val="000B22D0"/>
    <w:rsid w:val="000B2CDE"/>
    <w:rsid w:val="000B3D16"/>
    <w:rsid w:val="000B6F4C"/>
    <w:rsid w:val="000B7E5F"/>
    <w:rsid w:val="000C3744"/>
    <w:rsid w:val="000C3F60"/>
    <w:rsid w:val="000D0DF7"/>
    <w:rsid w:val="000D1081"/>
    <w:rsid w:val="000D1272"/>
    <w:rsid w:val="000D15EE"/>
    <w:rsid w:val="000D2A4A"/>
    <w:rsid w:val="000D4F5E"/>
    <w:rsid w:val="000D7396"/>
    <w:rsid w:val="000E545F"/>
    <w:rsid w:val="000F05B4"/>
    <w:rsid w:val="000F67D5"/>
    <w:rsid w:val="000F79B7"/>
    <w:rsid w:val="000F7CFF"/>
    <w:rsid w:val="001018F1"/>
    <w:rsid w:val="00103853"/>
    <w:rsid w:val="00104432"/>
    <w:rsid w:val="001073B3"/>
    <w:rsid w:val="00111093"/>
    <w:rsid w:val="0011138E"/>
    <w:rsid w:val="001133B0"/>
    <w:rsid w:val="001135EA"/>
    <w:rsid w:val="001213D0"/>
    <w:rsid w:val="00124B69"/>
    <w:rsid w:val="001537DB"/>
    <w:rsid w:val="00153B10"/>
    <w:rsid w:val="00153ECE"/>
    <w:rsid w:val="00154898"/>
    <w:rsid w:val="00155E9F"/>
    <w:rsid w:val="00160610"/>
    <w:rsid w:val="0016124F"/>
    <w:rsid w:val="00163336"/>
    <w:rsid w:val="00164222"/>
    <w:rsid w:val="00171297"/>
    <w:rsid w:val="00172D97"/>
    <w:rsid w:val="00173457"/>
    <w:rsid w:val="00173E50"/>
    <w:rsid w:val="00174B78"/>
    <w:rsid w:val="00175040"/>
    <w:rsid w:val="0018633D"/>
    <w:rsid w:val="001917ED"/>
    <w:rsid w:val="001930A8"/>
    <w:rsid w:val="00193958"/>
    <w:rsid w:val="00195CF2"/>
    <w:rsid w:val="001A1834"/>
    <w:rsid w:val="001A2754"/>
    <w:rsid w:val="001A28DB"/>
    <w:rsid w:val="001B15FF"/>
    <w:rsid w:val="001B2834"/>
    <w:rsid w:val="001B5FD1"/>
    <w:rsid w:val="001B6454"/>
    <w:rsid w:val="001C0C04"/>
    <w:rsid w:val="001C1967"/>
    <w:rsid w:val="001C33EA"/>
    <w:rsid w:val="001C3F45"/>
    <w:rsid w:val="001C49A4"/>
    <w:rsid w:val="001C4FFB"/>
    <w:rsid w:val="001C640B"/>
    <w:rsid w:val="001D5BCD"/>
    <w:rsid w:val="001E0208"/>
    <w:rsid w:val="001E15C1"/>
    <w:rsid w:val="001E2343"/>
    <w:rsid w:val="001E5F81"/>
    <w:rsid w:val="001E6A33"/>
    <w:rsid w:val="001F4990"/>
    <w:rsid w:val="001F6777"/>
    <w:rsid w:val="001F6824"/>
    <w:rsid w:val="001F6B59"/>
    <w:rsid w:val="002000A5"/>
    <w:rsid w:val="00201FAD"/>
    <w:rsid w:val="00202FBA"/>
    <w:rsid w:val="00203B28"/>
    <w:rsid w:val="00203B68"/>
    <w:rsid w:val="00206703"/>
    <w:rsid w:val="00206C1A"/>
    <w:rsid w:val="00214A15"/>
    <w:rsid w:val="00221054"/>
    <w:rsid w:val="002223A8"/>
    <w:rsid w:val="00222D1D"/>
    <w:rsid w:val="00223321"/>
    <w:rsid w:val="00224BB0"/>
    <w:rsid w:val="0022574E"/>
    <w:rsid w:val="00225D8F"/>
    <w:rsid w:val="00226556"/>
    <w:rsid w:val="002265E4"/>
    <w:rsid w:val="0023320F"/>
    <w:rsid w:val="002363FD"/>
    <w:rsid w:val="0023649D"/>
    <w:rsid w:val="00243A08"/>
    <w:rsid w:val="002442BE"/>
    <w:rsid w:val="00245FF1"/>
    <w:rsid w:val="00246B49"/>
    <w:rsid w:val="002506DD"/>
    <w:rsid w:val="002514DD"/>
    <w:rsid w:val="00251DF8"/>
    <w:rsid w:val="00252EB6"/>
    <w:rsid w:val="0025389D"/>
    <w:rsid w:val="00257A5D"/>
    <w:rsid w:val="00257BFE"/>
    <w:rsid w:val="002603BB"/>
    <w:rsid w:val="002606F2"/>
    <w:rsid w:val="002614F5"/>
    <w:rsid w:val="002625E8"/>
    <w:rsid w:val="002677DB"/>
    <w:rsid w:val="002711B3"/>
    <w:rsid w:val="0027324D"/>
    <w:rsid w:val="00273F36"/>
    <w:rsid w:val="00274023"/>
    <w:rsid w:val="00274667"/>
    <w:rsid w:val="00277626"/>
    <w:rsid w:val="00282F75"/>
    <w:rsid w:val="00283B77"/>
    <w:rsid w:val="002853CE"/>
    <w:rsid w:val="00286748"/>
    <w:rsid w:val="00287AFF"/>
    <w:rsid w:val="00290468"/>
    <w:rsid w:val="00292378"/>
    <w:rsid w:val="00293C51"/>
    <w:rsid w:val="002956A3"/>
    <w:rsid w:val="00297F87"/>
    <w:rsid w:val="002A25E2"/>
    <w:rsid w:val="002A40A5"/>
    <w:rsid w:val="002A49E7"/>
    <w:rsid w:val="002B2B8A"/>
    <w:rsid w:val="002B52C1"/>
    <w:rsid w:val="002C04C5"/>
    <w:rsid w:val="002C33B8"/>
    <w:rsid w:val="002D0F81"/>
    <w:rsid w:val="002D27DB"/>
    <w:rsid w:val="002D3C2F"/>
    <w:rsid w:val="002D4720"/>
    <w:rsid w:val="002D4DFB"/>
    <w:rsid w:val="002D5A3A"/>
    <w:rsid w:val="002D7A6F"/>
    <w:rsid w:val="002F2865"/>
    <w:rsid w:val="002F2BEB"/>
    <w:rsid w:val="002F34C1"/>
    <w:rsid w:val="00300304"/>
    <w:rsid w:val="00305BAA"/>
    <w:rsid w:val="00306A1C"/>
    <w:rsid w:val="003103DE"/>
    <w:rsid w:val="00312992"/>
    <w:rsid w:val="003147EF"/>
    <w:rsid w:val="00314FB1"/>
    <w:rsid w:val="0031597B"/>
    <w:rsid w:val="00316E39"/>
    <w:rsid w:val="0032132B"/>
    <w:rsid w:val="00321BC6"/>
    <w:rsid w:val="00324ADE"/>
    <w:rsid w:val="00325A5A"/>
    <w:rsid w:val="0032683D"/>
    <w:rsid w:val="003321EC"/>
    <w:rsid w:val="00332842"/>
    <w:rsid w:val="00334FB4"/>
    <w:rsid w:val="00341F8B"/>
    <w:rsid w:val="00343ED6"/>
    <w:rsid w:val="0034402C"/>
    <w:rsid w:val="003448D7"/>
    <w:rsid w:val="00346766"/>
    <w:rsid w:val="003521CE"/>
    <w:rsid w:val="003530DB"/>
    <w:rsid w:val="00353423"/>
    <w:rsid w:val="00356384"/>
    <w:rsid w:val="00362307"/>
    <w:rsid w:val="00365084"/>
    <w:rsid w:val="00373280"/>
    <w:rsid w:val="003739F5"/>
    <w:rsid w:val="00374022"/>
    <w:rsid w:val="00375592"/>
    <w:rsid w:val="00375F60"/>
    <w:rsid w:val="0037694D"/>
    <w:rsid w:val="00383717"/>
    <w:rsid w:val="003859AC"/>
    <w:rsid w:val="0038602A"/>
    <w:rsid w:val="00391ECB"/>
    <w:rsid w:val="00391F0B"/>
    <w:rsid w:val="003A0FA0"/>
    <w:rsid w:val="003A145A"/>
    <w:rsid w:val="003A3E57"/>
    <w:rsid w:val="003A70DA"/>
    <w:rsid w:val="003A71CD"/>
    <w:rsid w:val="003B10F9"/>
    <w:rsid w:val="003B1BC5"/>
    <w:rsid w:val="003B2638"/>
    <w:rsid w:val="003B5EF1"/>
    <w:rsid w:val="003B627A"/>
    <w:rsid w:val="003B6320"/>
    <w:rsid w:val="003C02B1"/>
    <w:rsid w:val="003C02D1"/>
    <w:rsid w:val="003C2561"/>
    <w:rsid w:val="003C5DE8"/>
    <w:rsid w:val="003C5F3E"/>
    <w:rsid w:val="003D4361"/>
    <w:rsid w:val="003D43D9"/>
    <w:rsid w:val="003E3480"/>
    <w:rsid w:val="003E44F3"/>
    <w:rsid w:val="003F746D"/>
    <w:rsid w:val="003F78C8"/>
    <w:rsid w:val="0040169D"/>
    <w:rsid w:val="00404277"/>
    <w:rsid w:val="00407732"/>
    <w:rsid w:val="0041188F"/>
    <w:rsid w:val="0041493F"/>
    <w:rsid w:val="004170EE"/>
    <w:rsid w:val="00417253"/>
    <w:rsid w:val="0041742C"/>
    <w:rsid w:val="004178C1"/>
    <w:rsid w:val="004225F6"/>
    <w:rsid w:val="0042274A"/>
    <w:rsid w:val="00423FC9"/>
    <w:rsid w:val="00431217"/>
    <w:rsid w:val="004324FC"/>
    <w:rsid w:val="00433FF4"/>
    <w:rsid w:val="0043534B"/>
    <w:rsid w:val="004353FB"/>
    <w:rsid w:val="00445C86"/>
    <w:rsid w:val="00447C42"/>
    <w:rsid w:val="00450FB6"/>
    <w:rsid w:val="00451ED6"/>
    <w:rsid w:val="0045527F"/>
    <w:rsid w:val="00457A6A"/>
    <w:rsid w:val="00460D9B"/>
    <w:rsid w:val="00460F34"/>
    <w:rsid w:val="0046121E"/>
    <w:rsid w:val="00462CEF"/>
    <w:rsid w:val="0047052F"/>
    <w:rsid w:val="00470EF2"/>
    <w:rsid w:val="0047338D"/>
    <w:rsid w:val="00473766"/>
    <w:rsid w:val="00474AE6"/>
    <w:rsid w:val="00477410"/>
    <w:rsid w:val="00477491"/>
    <w:rsid w:val="004830B5"/>
    <w:rsid w:val="00490EE0"/>
    <w:rsid w:val="00491A57"/>
    <w:rsid w:val="00491C3E"/>
    <w:rsid w:val="00494F6A"/>
    <w:rsid w:val="004966ED"/>
    <w:rsid w:val="00497B97"/>
    <w:rsid w:val="004A0B39"/>
    <w:rsid w:val="004A2162"/>
    <w:rsid w:val="004A2BE1"/>
    <w:rsid w:val="004A4A88"/>
    <w:rsid w:val="004A7E48"/>
    <w:rsid w:val="004B0C17"/>
    <w:rsid w:val="004B2BA0"/>
    <w:rsid w:val="004C0CD6"/>
    <w:rsid w:val="004C491F"/>
    <w:rsid w:val="004D2ECD"/>
    <w:rsid w:val="004D439D"/>
    <w:rsid w:val="004D5414"/>
    <w:rsid w:val="004D77B3"/>
    <w:rsid w:val="004D7B0E"/>
    <w:rsid w:val="004E5C4B"/>
    <w:rsid w:val="004E7763"/>
    <w:rsid w:val="004F5659"/>
    <w:rsid w:val="00501A1F"/>
    <w:rsid w:val="00503166"/>
    <w:rsid w:val="00506696"/>
    <w:rsid w:val="00506BE4"/>
    <w:rsid w:val="0051034F"/>
    <w:rsid w:val="005107ED"/>
    <w:rsid w:val="00512F49"/>
    <w:rsid w:val="00514670"/>
    <w:rsid w:val="00514CC2"/>
    <w:rsid w:val="005211F6"/>
    <w:rsid w:val="005228DC"/>
    <w:rsid w:val="00523F18"/>
    <w:rsid w:val="00523F4D"/>
    <w:rsid w:val="0052736F"/>
    <w:rsid w:val="00530B54"/>
    <w:rsid w:val="00531420"/>
    <w:rsid w:val="005317E5"/>
    <w:rsid w:val="005413AB"/>
    <w:rsid w:val="00550330"/>
    <w:rsid w:val="00551953"/>
    <w:rsid w:val="005521C9"/>
    <w:rsid w:val="00552514"/>
    <w:rsid w:val="00552654"/>
    <w:rsid w:val="00552FC2"/>
    <w:rsid w:val="00554380"/>
    <w:rsid w:val="0055460D"/>
    <w:rsid w:val="00554C4B"/>
    <w:rsid w:val="005552F7"/>
    <w:rsid w:val="00560D49"/>
    <w:rsid w:val="00564626"/>
    <w:rsid w:val="00565757"/>
    <w:rsid w:val="00567EBF"/>
    <w:rsid w:val="00570BCE"/>
    <w:rsid w:val="0057602F"/>
    <w:rsid w:val="00580A89"/>
    <w:rsid w:val="00581513"/>
    <w:rsid w:val="005833FF"/>
    <w:rsid w:val="0058731B"/>
    <w:rsid w:val="00587662"/>
    <w:rsid w:val="00587DBF"/>
    <w:rsid w:val="005926E5"/>
    <w:rsid w:val="00592C87"/>
    <w:rsid w:val="00593D9B"/>
    <w:rsid w:val="00594433"/>
    <w:rsid w:val="00594FB2"/>
    <w:rsid w:val="00596B56"/>
    <w:rsid w:val="005A0A50"/>
    <w:rsid w:val="005A1259"/>
    <w:rsid w:val="005A51DA"/>
    <w:rsid w:val="005A646C"/>
    <w:rsid w:val="005A6E67"/>
    <w:rsid w:val="005B2343"/>
    <w:rsid w:val="005B3A04"/>
    <w:rsid w:val="005B73C2"/>
    <w:rsid w:val="005B748A"/>
    <w:rsid w:val="005B7A9F"/>
    <w:rsid w:val="005C0B48"/>
    <w:rsid w:val="005C163C"/>
    <w:rsid w:val="005C2B79"/>
    <w:rsid w:val="005C78E5"/>
    <w:rsid w:val="005D29B0"/>
    <w:rsid w:val="005D2C11"/>
    <w:rsid w:val="005D4E00"/>
    <w:rsid w:val="005D616A"/>
    <w:rsid w:val="005E0D97"/>
    <w:rsid w:val="005E7035"/>
    <w:rsid w:val="005F39C3"/>
    <w:rsid w:val="005F3DD0"/>
    <w:rsid w:val="005F4071"/>
    <w:rsid w:val="005F4D20"/>
    <w:rsid w:val="00600DFA"/>
    <w:rsid w:val="006053E8"/>
    <w:rsid w:val="00611261"/>
    <w:rsid w:val="00613B5C"/>
    <w:rsid w:val="006145E8"/>
    <w:rsid w:val="00614DA3"/>
    <w:rsid w:val="0061562D"/>
    <w:rsid w:val="00615EDD"/>
    <w:rsid w:val="006176A5"/>
    <w:rsid w:val="006211D0"/>
    <w:rsid w:val="00623CEF"/>
    <w:rsid w:val="00625ACA"/>
    <w:rsid w:val="006352C0"/>
    <w:rsid w:val="006359BA"/>
    <w:rsid w:val="00641283"/>
    <w:rsid w:val="006434DF"/>
    <w:rsid w:val="00644DDC"/>
    <w:rsid w:val="00645E88"/>
    <w:rsid w:val="00647273"/>
    <w:rsid w:val="00647E7E"/>
    <w:rsid w:val="006544D3"/>
    <w:rsid w:val="006559D0"/>
    <w:rsid w:val="00656B98"/>
    <w:rsid w:val="00656EF8"/>
    <w:rsid w:val="00675C77"/>
    <w:rsid w:val="00680007"/>
    <w:rsid w:val="00680972"/>
    <w:rsid w:val="00686F91"/>
    <w:rsid w:val="00687504"/>
    <w:rsid w:val="00687505"/>
    <w:rsid w:val="00692E9C"/>
    <w:rsid w:val="0069602C"/>
    <w:rsid w:val="00696A4E"/>
    <w:rsid w:val="00697E38"/>
    <w:rsid w:val="006A32A0"/>
    <w:rsid w:val="006A446D"/>
    <w:rsid w:val="006A7A8E"/>
    <w:rsid w:val="006B05DF"/>
    <w:rsid w:val="006B27AC"/>
    <w:rsid w:val="006B35EB"/>
    <w:rsid w:val="006B4342"/>
    <w:rsid w:val="006B5E5D"/>
    <w:rsid w:val="006C2F6E"/>
    <w:rsid w:val="006D2F5A"/>
    <w:rsid w:val="006D5524"/>
    <w:rsid w:val="006D5C29"/>
    <w:rsid w:val="006D7678"/>
    <w:rsid w:val="006E09F7"/>
    <w:rsid w:val="006E0F24"/>
    <w:rsid w:val="006E2F48"/>
    <w:rsid w:val="006E49BE"/>
    <w:rsid w:val="006E4BB3"/>
    <w:rsid w:val="006E6888"/>
    <w:rsid w:val="006F2B9D"/>
    <w:rsid w:val="006F4C0C"/>
    <w:rsid w:val="006F6827"/>
    <w:rsid w:val="00703FEB"/>
    <w:rsid w:val="00705EAB"/>
    <w:rsid w:val="0070604B"/>
    <w:rsid w:val="00706802"/>
    <w:rsid w:val="00707219"/>
    <w:rsid w:val="00707BF0"/>
    <w:rsid w:val="00710329"/>
    <w:rsid w:val="00710656"/>
    <w:rsid w:val="00711BE0"/>
    <w:rsid w:val="00712396"/>
    <w:rsid w:val="00712B5F"/>
    <w:rsid w:val="0071591F"/>
    <w:rsid w:val="0071689B"/>
    <w:rsid w:val="007209F5"/>
    <w:rsid w:val="00722272"/>
    <w:rsid w:val="00722DC6"/>
    <w:rsid w:val="0072358C"/>
    <w:rsid w:val="0072688A"/>
    <w:rsid w:val="00740D70"/>
    <w:rsid w:val="00741382"/>
    <w:rsid w:val="007430AD"/>
    <w:rsid w:val="00743B7B"/>
    <w:rsid w:val="00744D85"/>
    <w:rsid w:val="00746DDB"/>
    <w:rsid w:val="00746F08"/>
    <w:rsid w:val="0075033C"/>
    <w:rsid w:val="00751441"/>
    <w:rsid w:val="00753C06"/>
    <w:rsid w:val="00753DCE"/>
    <w:rsid w:val="00755E3E"/>
    <w:rsid w:val="007562D5"/>
    <w:rsid w:val="0075695F"/>
    <w:rsid w:val="00757E5A"/>
    <w:rsid w:val="0076015D"/>
    <w:rsid w:val="007624A3"/>
    <w:rsid w:val="00763922"/>
    <w:rsid w:val="00764BA6"/>
    <w:rsid w:val="0076515E"/>
    <w:rsid w:val="007679F0"/>
    <w:rsid w:val="007712B2"/>
    <w:rsid w:val="00771947"/>
    <w:rsid w:val="00772E03"/>
    <w:rsid w:val="00773DEF"/>
    <w:rsid w:val="00776E64"/>
    <w:rsid w:val="007821A9"/>
    <w:rsid w:val="0078224C"/>
    <w:rsid w:val="0078454E"/>
    <w:rsid w:val="0079155B"/>
    <w:rsid w:val="007935C4"/>
    <w:rsid w:val="00796C6E"/>
    <w:rsid w:val="007975C8"/>
    <w:rsid w:val="00797715"/>
    <w:rsid w:val="00797F65"/>
    <w:rsid w:val="007A043D"/>
    <w:rsid w:val="007A14DB"/>
    <w:rsid w:val="007A3A12"/>
    <w:rsid w:val="007A3D3B"/>
    <w:rsid w:val="007A6868"/>
    <w:rsid w:val="007B0E85"/>
    <w:rsid w:val="007B2F62"/>
    <w:rsid w:val="007B595D"/>
    <w:rsid w:val="007C0C9C"/>
    <w:rsid w:val="007C38FA"/>
    <w:rsid w:val="007C4C14"/>
    <w:rsid w:val="007D122B"/>
    <w:rsid w:val="007D58FA"/>
    <w:rsid w:val="007D6770"/>
    <w:rsid w:val="007E12FA"/>
    <w:rsid w:val="007E1E56"/>
    <w:rsid w:val="007E597D"/>
    <w:rsid w:val="007E7624"/>
    <w:rsid w:val="007F031F"/>
    <w:rsid w:val="007F5365"/>
    <w:rsid w:val="007F5A70"/>
    <w:rsid w:val="007F61E2"/>
    <w:rsid w:val="007F6344"/>
    <w:rsid w:val="008028B5"/>
    <w:rsid w:val="008033C9"/>
    <w:rsid w:val="008038CA"/>
    <w:rsid w:val="00803FFB"/>
    <w:rsid w:val="008042EF"/>
    <w:rsid w:val="00812E36"/>
    <w:rsid w:val="008163CF"/>
    <w:rsid w:val="008167A2"/>
    <w:rsid w:val="008167E6"/>
    <w:rsid w:val="008206A8"/>
    <w:rsid w:val="0082135B"/>
    <w:rsid w:val="008257C5"/>
    <w:rsid w:val="00827AF2"/>
    <w:rsid w:val="00833C4E"/>
    <w:rsid w:val="00840CAB"/>
    <w:rsid w:val="00841478"/>
    <w:rsid w:val="008418D6"/>
    <w:rsid w:val="00842378"/>
    <w:rsid w:val="00847EAB"/>
    <w:rsid w:val="00851B96"/>
    <w:rsid w:val="00851EFD"/>
    <w:rsid w:val="00853E4D"/>
    <w:rsid w:val="008575F8"/>
    <w:rsid w:val="00860C6B"/>
    <w:rsid w:val="00861973"/>
    <w:rsid w:val="00867630"/>
    <w:rsid w:val="00871E21"/>
    <w:rsid w:val="00872376"/>
    <w:rsid w:val="0087493D"/>
    <w:rsid w:val="00875A5A"/>
    <w:rsid w:val="00883F0C"/>
    <w:rsid w:val="008855D9"/>
    <w:rsid w:val="00890B36"/>
    <w:rsid w:val="00893A7F"/>
    <w:rsid w:val="0089500D"/>
    <w:rsid w:val="008959B2"/>
    <w:rsid w:val="008A06BD"/>
    <w:rsid w:val="008A16E3"/>
    <w:rsid w:val="008A273C"/>
    <w:rsid w:val="008A322B"/>
    <w:rsid w:val="008A4689"/>
    <w:rsid w:val="008A7F0D"/>
    <w:rsid w:val="008B50BB"/>
    <w:rsid w:val="008B554D"/>
    <w:rsid w:val="008B58CB"/>
    <w:rsid w:val="008B641E"/>
    <w:rsid w:val="008C023E"/>
    <w:rsid w:val="008C6DAC"/>
    <w:rsid w:val="008D00F2"/>
    <w:rsid w:val="008D016A"/>
    <w:rsid w:val="008D16F1"/>
    <w:rsid w:val="008D36B9"/>
    <w:rsid w:val="008D3A3C"/>
    <w:rsid w:val="008D4BE4"/>
    <w:rsid w:val="008E2FC8"/>
    <w:rsid w:val="008F2C74"/>
    <w:rsid w:val="008F35A2"/>
    <w:rsid w:val="008F64F0"/>
    <w:rsid w:val="009005BF"/>
    <w:rsid w:val="00903C6C"/>
    <w:rsid w:val="00904884"/>
    <w:rsid w:val="00906B91"/>
    <w:rsid w:val="00907DD9"/>
    <w:rsid w:val="00912CBA"/>
    <w:rsid w:val="009154F1"/>
    <w:rsid w:val="009220F5"/>
    <w:rsid w:val="0092393C"/>
    <w:rsid w:val="00924413"/>
    <w:rsid w:val="009256C9"/>
    <w:rsid w:val="00925B6F"/>
    <w:rsid w:val="00927CA0"/>
    <w:rsid w:val="00930AAB"/>
    <w:rsid w:val="009320B3"/>
    <w:rsid w:val="009333A7"/>
    <w:rsid w:val="00935537"/>
    <w:rsid w:val="00935960"/>
    <w:rsid w:val="00936858"/>
    <w:rsid w:val="009400B9"/>
    <w:rsid w:val="00946991"/>
    <w:rsid w:val="00947D26"/>
    <w:rsid w:val="009506A0"/>
    <w:rsid w:val="00950E1F"/>
    <w:rsid w:val="00952F35"/>
    <w:rsid w:val="00954798"/>
    <w:rsid w:val="0095529F"/>
    <w:rsid w:val="00955909"/>
    <w:rsid w:val="00956B13"/>
    <w:rsid w:val="00961CAC"/>
    <w:rsid w:val="00962D63"/>
    <w:rsid w:val="00962FFD"/>
    <w:rsid w:val="00963C26"/>
    <w:rsid w:val="00967CBA"/>
    <w:rsid w:val="009728BE"/>
    <w:rsid w:val="00974C23"/>
    <w:rsid w:val="009752E1"/>
    <w:rsid w:val="009755C7"/>
    <w:rsid w:val="0097594F"/>
    <w:rsid w:val="009760E8"/>
    <w:rsid w:val="00977B93"/>
    <w:rsid w:val="00984622"/>
    <w:rsid w:val="009879BB"/>
    <w:rsid w:val="00990AE8"/>
    <w:rsid w:val="009A2970"/>
    <w:rsid w:val="009A31B9"/>
    <w:rsid w:val="009A328A"/>
    <w:rsid w:val="009A5DB5"/>
    <w:rsid w:val="009A75FD"/>
    <w:rsid w:val="009B0B3D"/>
    <w:rsid w:val="009C17A8"/>
    <w:rsid w:val="009C41C9"/>
    <w:rsid w:val="009C5997"/>
    <w:rsid w:val="009C791E"/>
    <w:rsid w:val="009C7EA2"/>
    <w:rsid w:val="009D0AB6"/>
    <w:rsid w:val="009E3241"/>
    <w:rsid w:val="009E4641"/>
    <w:rsid w:val="009E7089"/>
    <w:rsid w:val="009E74CE"/>
    <w:rsid w:val="009F018C"/>
    <w:rsid w:val="009F1DF1"/>
    <w:rsid w:val="009F2B87"/>
    <w:rsid w:val="009F3DF5"/>
    <w:rsid w:val="009F7308"/>
    <w:rsid w:val="00A009EF"/>
    <w:rsid w:val="00A00B74"/>
    <w:rsid w:val="00A01D18"/>
    <w:rsid w:val="00A038BF"/>
    <w:rsid w:val="00A04173"/>
    <w:rsid w:val="00A07979"/>
    <w:rsid w:val="00A1065C"/>
    <w:rsid w:val="00A15596"/>
    <w:rsid w:val="00A17F47"/>
    <w:rsid w:val="00A32BA8"/>
    <w:rsid w:val="00A33B23"/>
    <w:rsid w:val="00A36864"/>
    <w:rsid w:val="00A45A05"/>
    <w:rsid w:val="00A47863"/>
    <w:rsid w:val="00A47B74"/>
    <w:rsid w:val="00A47E02"/>
    <w:rsid w:val="00A60E7A"/>
    <w:rsid w:val="00A6121D"/>
    <w:rsid w:val="00A61A1C"/>
    <w:rsid w:val="00A6299C"/>
    <w:rsid w:val="00A64826"/>
    <w:rsid w:val="00A64DE2"/>
    <w:rsid w:val="00A65136"/>
    <w:rsid w:val="00A662EE"/>
    <w:rsid w:val="00A74E2F"/>
    <w:rsid w:val="00A81976"/>
    <w:rsid w:val="00A82345"/>
    <w:rsid w:val="00A8237C"/>
    <w:rsid w:val="00A84750"/>
    <w:rsid w:val="00A85378"/>
    <w:rsid w:val="00A91369"/>
    <w:rsid w:val="00A915BD"/>
    <w:rsid w:val="00A92091"/>
    <w:rsid w:val="00A96659"/>
    <w:rsid w:val="00A96D13"/>
    <w:rsid w:val="00A9762D"/>
    <w:rsid w:val="00A97B10"/>
    <w:rsid w:val="00AA0273"/>
    <w:rsid w:val="00AA1670"/>
    <w:rsid w:val="00AA282B"/>
    <w:rsid w:val="00AA397D"/>
    <w:rsid w:val="00AA3B32"/>
    <w:rsid w:val="00AA4D88"/>
    <w:rsid w:val="00AA6264"/>
    <w:rsid w:val="00AA632A"/>
    <w:rsid w:val="00AA7C06"/>
    <w:rsid w:val="00AB1255"/>
    <w:rsid w:val="00AB238C"/>
    <w:rsid w:val="00AC1505"/>
    <w:rsid w:val="00AC197D"/>
    <w:rsid w:val="00AC524B"/>
    <w:rsid w:val="00AC67C0"/>
    <w:rsid w:val="00AD089F"/>
    <w:rsid w:val="00AD1565"/>
    <w:rsid w:val="00AE265B"/>
    <w:rsid w:val="00AE4D09"/>
    <w:rsid w:val="00AE4DF4"/>
    <w:rsid w:val="00AE54DB"/>
    <w:rsid w:val="00AE6BBB"/>
    <w:rsid w:val="00AE70B1"/>
    <w:rsid w:val="00AE79E8"/>
    <w:rsid w:val="00AF0CB5"/>
    <w:rsid w:val="00AF2720"/>
    <w:rsid w:val="00AF50E0"/>
    <w:rsid w:val="00AF525C"/>
    <w:rsid w:val="00B00CD1"/>
    <w:rsid w:val="00B013E3"/>
    <w:rsid w:val="00B03B43"/>
    <w:rsid w:val="00B05078"/>
    <w:rsid w:val="00B058D0"/>
    <w:rsid w:val="00B07C4B"/>
    <w:rsid w:val="00B119F7"/>
    <w:rsid w:val="00B1210F"/>
    <w:rsid w:val="00B129E6"/>
    <w:rsid w:val="00B14DE0"/>
    <w:rsid w:val="00B20B0C"/>
    <w:rsid w:val="00B24262"/>
    <w:rsid w:val="00B247B7"/>
    <w:rsid w:val="00B2588A"/>
    <w:rsid w:val="00B26E3A"/>
    <w:rsid w:val="00B27D56"/>
    <w:rsid w:val="00B31A5D"/>
    <w:rsid w:val="00B31E5E"/>
    <w:rsid w:val="00B3316C"/>
    <w:rsid w:val="00B455FD"/>
    <w:rsid w:val="00B46100"/>
    <w:rsid w:val="00B63667"/>
    <w:rsid w:val="00B65759"/>
    <w:rsid w:val="00B7157A"/>
    <w:rsid w:val="00B732E7"/>
    <w:rsid w:val="00B74BA4"/>
    <w:rsid w:val="00B75D1B"/>
    <w:rsid w:val="00B841BF"/>
    <w:rsid w:val="00B9387B"/>
    <w:rsid w:val="00B97BD9"/>
    <w:rsid w:val="00BA2A03"/>
    <w:rsid w:val="00BA353D"/>
    <w:rsid w:val="00BA3639"/>
    <w:rsid w:val="00BA3D00"/>
    <w:rsid w:val="00BA7998"/>
    <w:rsid w:val="00BA7E62"/>
    <w:rsid w:val="00BB0E80"/>
    <w:rsid w:val="00BB1AC5"/>
    <w:rsid w:val="00BB2CC7"/>
    <w:rsid w:val="00BB731C"/>
    <w:rsid w:val="00BC5377"/>
    <w:rsid w:val="00BC55A1"/>
    <w:rsid w:val="00BC6F90"/>
    <w:rsid w:val="00BC7BFE"/>
    <w:rsid w:val="00BD03CF"/>
    <w:rsid w:val="00BD2595"/>
    <w:rsid w:val="00BD4A1F"/>
    <w:rsid w:val="00BF1BA2"/>
    <w:rsid w:val="00BF23B7"/>
    <w:rsid w:val="00BF6900"/>
    <w:rsid w:val="00BF6B26"/>
    <w:rsid w:val="00C06EE8"/>
    <w:rsid w:val="00C107CF"/>
    <w:rsid w:val="00C12331"/>
    <w:rsid w:val="00C16689"/>
    <w:rsid w:val="00C1753B"/>
    <w:rsid w:val="00C26089"/>
    <w:rsid w:val="00C260E5"/>
    <w:rsid w:val="00C32603"/>
    <w:rsid w:val="00C345D5"/>
    <w:rsid w:val="00C3582B"/>
    <w:rsid w:val="00C36D8F"/>
    <w:rsid w:val="00C36E44"/>
    <w:rsid w:val="00C379A8"/>
    <w:rsid w:val="00C4203A"/>
    <w:rsid w:val="00C429BD"/>
    <w:rsid w:val="00C43D95"/>
    <w:rsid w:val="00C45E8D"/>
    <w:rsid w:val="00C46E27"/>
    <w:rsid w:val="00C4744B"/>
    <w:rsid w:val="00C47767"/>
    <w:rsid w:val="00C51B88"/>
    <w:rsid w:val="00C55EBE"/>
    <w:rsid w:val="00C56C82"/>
    <w:rsid w:val="00C6290F"/>
    <w:rsid w:val="00C641A6"/>
    <w:rsid w:val="00C64D40"/>
    <w:rsid w:val="00C6689C"/>
    <w:rsid w:val="00C67200"/>
    <w:rsid w:val="00C717D9"/>
    <w:rsid w:val="00C71DF0"/>
    <w:rsid w:val="00C74211"/>
    <w:rsid w:val="00C74909"/>
    <w:rsid w:val="00C753E6"/>
    <w:rsid w:val="00C774CD"/>
    <w:rsid w:val="00C80C86"/>
    <w:rsid w:val="00C835BA"/>
    <w:rsid w:val="00C85606"/>
    <w:rsid w:val="00C919B6"/>
    <w:rsid w:val="00C95C03"/>
    <w:rsid w:val="00C962A6"/>
    <w:rsid w:val="00CA012E"/>
    <w:rsid w:val="00CA0426"/>
    <w:rsid w:val="00CA1DCB"/>
    <w:rsid w:val="00CA29E0"/>
    <w:rsid w:val="00CA3EC5"/>
    <w:rsid w:val="00CA4F0B"/>
    <w:rsid w:val="00CA76B6"/>
    <w:rsid w:val="00CB2909"/>
    <w:rsid w:val="00CB2924"/>
    <w:rsid w:val="00CB411C"/>
    <w:rsid w:val="00CC1A09"/>
    <w:rsid w:val="00CC3BA5"/>
    <w:rsid w:val="00CC45B8"/>
    <w:rsid w:val="00CC50CA"/>
    <w:rsid w:val="00CD0E24"/>
    <w:rsid w:val="00CD52F3"/>
    <w:rsid w:val="00CE1009"/>
    <w:rsid w:val="00CE25BB"/>
    <w:rsid w:val="00CE2AD4"/>
    <w:rsid w:val="00CF30BB"/>
    <w:rsid w:val="00CF4CF4"/>
    <w:rsid w:val="00CF51E3"/>
    <w:rsid w:val="00CF67C8"/>
    <w:rsid w:val="00D005BD"/>
    <w:rsid w:val="00D01BFB"/>
    <w:rsid w:val="00D05547"/>
    <w:rsid w:val="00D0794D"/>
    <w:rsid w:val="00D111A4"/>
    <w:rsid w:val="00D12646"/>
    <w:rsid w:val="00D14AAF"/>
    <w:rsid w:val="00D17983"/>
    <w:rsid w:val="00D20EA2"/>
    <w:rsid w:val="00D2292E"/>
    <w:rsid w:val="00D232DF"/>
    <w:rsid w:val="00D25A86"/>
    <w:rsid w:val="00D27EA3"/>
    <w:rsid w:val="00D316F5"/>
    <w:rsid w:val="00D319A2"/>
    <w:rsid w:val="00D323F6"/>
    <w:rsid w:val="00D337BF"/>
    <w:rsid w:val="00D33F35"/>
    <w:rsid w:val="00D35FC2"/>
    <w:rsid w:val="00D36758"/>
    <w:rsid w:val="00D3702D"/>
    <w:rsid w:val="00D37566"/>
    <w:rsid w:val="00D40143"/>
    <w:rsid w:val="00D43930"/>
    <w:rsid w:val="00D44C19"/>
    <w:rsid w:val="00D456D3"/>
    <w:rsid w:val="00D53748"/>
    <w:rsid w:val="00D53A92"/>
    <w:rsid w:val="00D643AB"/>
    <w:rsid w:val="00D6512F"/>
    <w:rsid w:val="00D6748D"/>
    <w:rsid w:val="00D73864"/>
    <w:rsid w:val="00D73B5A"/>
    <w:rsid w:val="00D772A4"/>
    <w:rsid w:val="00D80356"/>
    <w:rsid w:val="00D815F3"/>
    <w:rsid w:val="00D846D9"/>
    <w:rsid w:val="00D94509"/>
    <w:rsid w:val="00D94E57"/>
    <w:rsid w:val="00D95637"/>
    <w:rsid w:val="00D96290"/>
    <w:rsid w:val="00D9696B"/>
    <w:rsid w:val="00DA0555"/>
    <w:rsid w:val="00DA0C16"/>
    <w:rsid w:val="00DA193E"/>
    <w:rsid w:val="00DA36F5"/>
    <w:rsid w:val="00DA5B38"/>
    <w:rsid w:val="00DA6675"/>
    <w:rsid w:val="00DA750E"/>
    <w:rsid w:val="00DB22DF"/>
    <w:rsid w:val="00DB2A03"/>
    <w:rsid w:val="00DB4DFD"/>
    <w:rsid w:val="00DB7030"/>
    <w:rsid w:val="00DC22C7"/>
    <w:rsid w:val="00DC2E30"/>
    <w:rsid w:val="00DC64C0"/>
    <w:rsid w:val="00DD13D7"/>
    <w:rsid w:val="00DD3CB1"/>
    <w:rsid w:val="00DD4845"/>
    <w:rsid w:val="00DE06A9"/>
    <w:rsid w:val="00DE085A"/>
    <w:rsid w:val="00DE781D"/>
    <w:rsid w:val="00DF257D"/>
    <w:rsid w:val="00DF365A"/>
    <w:rsid w:val="00DF6D7B"/>
    <w:rsid w:val="00E027D9"/>
    <w:rsid w:val="00E03974"/>
    <w:rsid w:val="00E04406"/>
    <w:rsid w:val="00E04564"/>
    <w:rsid w:val="00E05E1A"/>
    <w:rsid w:val="00E06390"/>
    <w:rsid w:val="00E104E0"/>
    <w:rsid w:val="00E15092"/>
    <w:rsid w:val="00E1536B"/>
    <w:rsid w:val="00E16DC5"/>
    <w:rsid w:val="00E177B1"/>
    <w:rsid w:val="00E20255"/>
    <w:rsid w:val="00E209B7"/>
    <w:rsid w:val="00E21344"/>
    <w:rsid w:val="00E26747"/>
    <w:rsid w:val="00E272A8"/>
    <w:rsid w:val="00E3029B"/>
    <w:rsid w:val="00E34C56"/>
    <w:rsid w:val="00E4442C"/>
    <w:rsid w:val="00E44DAE"/>
    <w:rsid w:val="00E450E2"/>
    <w:rsid w:val="00E50708"/>
    <w:rsid w:val="00E555E8"/>
    <w:rsid w:val="00E57EA7"/>
    <w:rsid w:val="00E57EBD"/>
    <w:rsid w:val="00E618E4"/>
    <w:rsid w:val="00E64471"/>
    <w:rsid w:val="00E675B5"/>
    <w:rsid w:val="00E72647"/>
    <w:rsid w:val="00E75230"/>
    <w:rsid w:val="00E7629D"/>
    <w:rsid w:val="00E763D8"/>
    <w:rsid w:val="00E768DB"/>
    <w:rsid w:val="00E77CBB"/>
    <w:rsid w:val="00E8152E"/>
    <w:rsid w:val="00E82221"/>
    <w:rsid w:val="00E83457"/>
    <w:rsid w:val="00E92851"/>
    <w:rsid w:val="00E94B8A"/>
    <w:rsid w:val="00EA2CA1"/>
    <w:rsid w:val="00EA59F9"/>
    <w:rsid w:val="00EA6810"/>
    <w:rsid w:val="00EB27C4"/>
    <w:rsid w:val="00EB3EF4"/>
    <w:rsid w:val="00EB759B"/>
    <w:rsid w:val="00EC0207"/>
    <w:rsid w:val="00EC0501"/>
    <w:rsid w:val="00EC1DE8"/>
    <w:rsid w:val="00EC25DB"/>
    <w:rsid w:val="00EC6F67"/>
    <w:rsid w:val="00ED04F4"/>
    <w:rsid w:val="00ED09EB"/>
    <w:rsid w:val="00EE0DBB"/>
    <w:rsid w:val="00EE207E"/>
    <w:rsid w:val="00EE4698"/>
    <w:rsid w:val="00EE64CB"/>
    <w:rsid w:val="00EE75C1"/>
    <w:rsid w:val="00EF5B8D"/>
    <w:rsid w:val="00EF6411"/>
    <w:rsid w:val="00EF7CDB"/>
    <w:rsid w:val="00F00A21"/>
    <w:rsid w:val="00F02F20"/>
    <w:rsid w:val="00F0476D"/>
    <w:rsid w:val="00F14FE3"/>
    <w:rsid w:val="00F15504"/>
    <w:rsid w:val="00F16320"/>
    <w:rsid w:val="00F1728C"/>
    <w:rsid w:val="00F23787"/>
    <w:rsid w:val="00F23799"/>
    <w:rsid w:val="00F247D6"/>
    <w:rsid w:val="00F2524F"/>
    <w:rsid w:val="00F3409E"/>
    <w:rsid w:val="00F407C2"/>
    <w:rsid w:val="00F44332"/>
    <w:rsid w:val="00F46A9A"/>
    <w:rsid w:val="00F47492"/>
    <w:rsid w:val="00F50B0A"/>
    <w:rsid w:val="00F541D5"/>
    <w:rsid w:val="00F544B4"/>
    <w:rsid w:val="00F5665D"/>
    <w:rsid w:val="00F6652C"/>
    <w:rsid w:val="00F723F9"/>
    <w:rsid w:val="00F73E23"/>
    <w:rsid w:val="00F8022A"/>
    <w:rsid w:val="00F81EC4"/>
    <w:rsid w:val="00F864CB"/>
    <w:rsid w:val="00F87873"/>
    <w:rsid w:val="00F905C0"/>
    <w:rsid w:val="00F930A2"/>
    <w:rsid w:val="00F95353"/>
    <w:rsid w:val="00F97663"/>
    <w:rsid w:val="00FA26FC"/>
    <w:rsid w:val="00FA56F9"/>
    <w:rsid w:val="00FA6FB8"/>
    <w:rsid w:val="00FB028B"/>
    <w:rsid w:val="00FB13FE"/>
    <w:rsid w:val="00FB62BC"/>
    <w:rsid w:val="00FC0548"/>
    <w:rsid w:val="00FC41BB"/>
    <w:rsid w:val="00FC44C5"/>
    <w:rsid w:val="00FD0596"/>
    <w:rsid w:val="00FD79B7"/>
    <w:rsid w:val="00FE2257"/>
    <w:rsid w:val="00FF2802"/>
    <w:rsid w:val="00FF3BDC"/>
    <w:rsid w:val="00FF6AC0"/>
    <w:rsid w:val="00FF72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72690A41"/>
  <w15:docId w15:val="{66B503FD-D387-491C-A281-6D66EE902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5">
    <w:lsdException w:name="Normal" w:locked="1" w:qFormat="1"/>
    <w:lsdException w:name="heading 1" w:locked="1" w:qFormat="1"/>
    <w:lsdException w:name="heading 2" w:lock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locked="1" w:uiPriority="22" w:qFormat="1"/>
    <w:lsdException w:name="Emphasis" w:lock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E781D"/>
    <w:pPr>
      <w:spacing w:after="120" w:line="360" w:lineRule="auto"/>
    </w:pPr>
    <w:rPr>
      <w:rFonts w:ascii="Tahoma" w:hAnsi="Tahoma"/>
      <w:lang w:val="de-DE" w:eastAsia="de-DE"/>
    </w:rPr>
  </w:style>
  <w:style w:type="paragraph" w:styleId="Heading1">
    <w:name w:val="heading 1"/>
    <w:basedOn w:val="Normal"/>
    <w:next w:val="Normal"/>
    <w:qFormat/>
    <w:rsid w:val="00907DD9"/>
    <w:pPr>
      <w:keepNext/>
      <w:numPr>
        <w:numId w:val="5"/>
      </w:numPr>
      <w:tabs>
        <w:tab w:val="left" w:pos="567"/>
      </w:tabs>
      <w:ind w:left="0" w:firstLine="0"/>
      <w:outlineLvl w:val="0"/>
    </w:pPr>
    <w:rPr>
      <w:rFonts w:asciiTheme="minorHAnsi" w:hAnsiTheme="minorHAnsi"/>
      <w:b/>
      <w:sz w:val="22"/>
    </w:rPr>
  </w:style>
  <w:style w:type="paragraph" w:styleId="Heading2">
    <w:name w:val="heading 2"/>
    <w:basedOn w:val="Normal"/>
    <w:next w:val="Normal"/>
    <w:autoRedefine/>
    <w:qFormat/>
    <w:rsid w:val="002D5A3A"/>
    <w:pPr>
      <w:keepNext/>
      <w:numPr>
        <w:ilvl w:val="1"/>
        <w:numId w:val="5"/>
      </w:numPr>
      <w:tabs>
        <w:tab w:val="left" w:pos="567"/>
      </w:tabs>
      <w:ind w:left="0" w:firstLine="0"/>
      <w:outlineLvl w:val="1"/>
    </w:pPr>
    <w:rPr>
      <w:rFonts w:asciiTheme="minorHAnsi" w:hAnsiTheme="minorHAnsi"/>
      <w:b/>
      <w:sz w:val="22"/>
    </w:rPr>
  </w:style>
  <w:style w:type="paragraph" w:styleId="Heading3">
    <w:name w:val="heading 3"/>
    <w:basedOn w:val="Normal"/>
    <w:next w:val="Normal"/>
    <w:link w:val="Heading3Char"/>
    <w:unhideWhenUsed/>
    <w:qFormat/>
    <w:locked/>
    <w:rsid w:val="00DF257D"/>
    <w:pPr>
      <w:keepNext/>
      <w:keepLines/>
      <w:numPr>
        <w:ilvl w:val="2"/>
        <w:numId w:val="5"/>
      </w:numPr>
      <w:spacing w:before="40"/>
      <w:outlineLvl w:val="2"/>
    </w:pPr>
    <w:rPr>
      <w:rFonts w:asciiTheme="minorHAnsi" w:eastAsiaTheme="majorEastAsia" w:hAnsiTheme="minorHAnsi" w:cstheme="minorHAnsi"/>
      <w:noProof/>
      <w:color w:val="000000" w:themeColor="text1"/>
      <w:sz w:val="22"/>
      <w:szCs w:val="22"/>
      <w:lang w:val="en-GB"/>
    </w:rPr>
  </w:style>
  <w:style w:type="paragraph" w:styleId="Heading4">
    <w:name w:val="heading 4"/>
    <w:basedOn w:val="Normal"/>
    <w:next w:val="Normal"/>
    <w:link w:val="Heading4Char"/>
    <w:semiHidden/>
    <w:unhideWhenUsed/>
    <w:qFormat/>
    <w:locked/>
    <w:rsid w:val="00687505"/>
    <w:pPr>
      <w:keepNext/>
      <w:keepLines/>
      <w:numPr>
        <w:ilvl w:val="3"/>
        <w:numId w:val="5"/>
      </w:numPr>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semiHidden/>
    <w:unhideWhenUsed/>
    <w:qFormat/>
    <w:locked/>
    <w:rsid w:val="00687505"/>
    <w:pPr>
      <w:keepNext/>
      <w:keepLines/>
      <w:numPr>
        <w:ilvl w:val="4"/>
        <w:numId w:val="5"/>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semiHidden/>
    <w:unhideWhenUsed/>
    <w:qFormat/>
    <w:locked/>
    <w:rsid w:val="00687505"/>
    <w:pPr>
      <w:keepNext/>
      <w:keepLines/>
      <w:numPr>
        <w:ilvl w:val="5"/>
        <w:numId w:val="5"/>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semiHidden/>
    <w:unhideWhenUsed/>
    <w:qFormat/>
    <w:locked/>
    <w:rsid w:val="00687505"/>
    <w:pPr>
      <w:keepNext/>
      <w:keepLines/>
      <w:numPr>
        <w:ilvl w:val="6"/>
        <w:numId w:val="5"/>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locked/>
    <w:rsid w:val="00687505"/>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locked/>
    <w:rsid w:val="00687505"/>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F00A21"/>
    <w:pPr>
      <w:tabs>
        <w:tab w:val="center" w:pos="4536"/>
        <w:tab w:val="right" w:pos="9072"/>
      </w:tabs>
    </w:pPr>
  </w:style>
  <w:style w:type="paragraph" w:styleId="Footer">
    <w:name w:val="footer"/>
    <w:basedOn w:val="Normal"/>
    <w:rsid w:val="00F00A21"/>
    <w:pPr>
      <w:tabs>
        <w:tab w:val="center" w:pos="4536"/>
        <w:tab w:val="right" w:pos="9072"/>
      </w:tabs>
    </w:pPr>
  </w:style>
  <w:style w:type="paragraph" w:styleId="DocumentMap">
    <w:name w:val="Document Map"/>
    <w:basedOn w:val="Normal"/>
    <w:semiHidden/>
    <w:rsid w:val="00F00A21"/>
    <w:pPr>
      <w:shd w:val="clear" w:color="auto" w:fill="000080"/>
    </w:pPr>
  </w:style>
  <w:style w:type="paragraph" w:styleId="BalloonText">
    <w:name w:val="Balloon Text"/>
    <w:basedOn w:val="Normal"/>
    <w:semiHidden/>
    <w:rsid w:val="00EB759B"/>
    <w:rPr>
      <w:rFonts w:cs="Tahoma"/>
      <w:sz w:val="16"/>
      <w:szCs w:val="16"/>
    </w:rPr>
  </w:style>
  <w:style w:type="paragraph" w:styleId="Subtitle">
    <w:name w:val="Subtitle"/>
    <w:basedOn w:val="Normal"/>
    <w:qFormat/>
    <w:rsid w:val="00E20255"/>
    <w:pPr>
      <w:jc w:val="center"/>
    </w:pPr>
    <w:rPr>
      <w:rFonts w:ascii="Arial" w:hAnsi="Arial"/>
      <w:b/>
      <w:sz w:val="28"/>
      <w:lang w:val="en-GB"/>
    </w:rPr>
  </w:style>
  <w:style w:type="character" w:styleId="CommentReference">
    <w:name w:val="annotation reference"/>
    <w:semiHidden/>
    <w:rsid w:val="00356384"/>
    <w:rPr>
      <w:sz w:val="16"/>
      <w:szCs w:val="16"/>
    </w:rPr>
  </w:style>
  <w:style w:type="paragraph" w:styleId="CommentText">
    <w:name w:val="annotation text"/>
    <w:basedOn w:val="Normal"/>
    <w:semiHidden/>
    <w:rsid w:val="00356384"/>
  </w:style>
  <w:style w:type="paragraph" w:styleId="CommentSubject">
    <w:name w:val="annotation subject"/>
    <w:basedOn w:val="CommentText"/>
    <w:next w:val="CommentText"/>
    <w:semiHidden/>
    <w:rsid w:val="00356384"/>
    <w:rPr>
      <w:b/>
      <w:bCs/>
    </w:rPr>
  </w:style>
  <w:style w:type="paragraph" w:styleId="ListParagraph">
    <w:name w:val="List Paragraph"/>
    <w:basedOn w:val="Normal"/>
    <w:link w:val="ListParagraphChar"/>
    <w:uiPriority w:val="34"/>
    <w:qFormat/>
    <w:rsid w:val="00477491"/>
    <w:pPr>
      <w:ind w:left="720"/>
      <w:contextualSpacing/>
    </w:pPr>
  </w:style>
  <w:style w:type="character" w:styleId="Strong">
    <w:name w:val="Strong"/>
    <w:basedOn w:val="DefaultParagraphFont"/>
    <w:uiPriority w:val="22"/>
    <w:qFormat/>
    <w:locked/>
    <w:rsid w:val="00C379A8"/>
    <w:rPr>
      <w:b/>
      <w:bCs/>
    </w:rPr>
  </w:style>
  <w:style w:type="character" w:styleId="Hyperlink">
    <w:name w:val="Hyperlink"/>
    <w:basedOn w:val="DefaultParagraphFont"/>
    <w:uiPriority w:val="99"/>
    <w:unhideWhenUsed/>
    <w:rsid w:val="004C491F"/>
    <w:rPr>
      <w:color w:val="0000FF" w:themeColor="hyperlink"/>
      <w:u w:val="single"/>
    </w:rPr>
  </w:style>
  <w:style w:type="character" w:customStyle="1" w:styleId="Heading3Char">
    <w:name w:val="Heading 3 Char"/>
    <w:basedOn w:val="DefaultParagraphFont"/>
    <w:link w:val="Heading3"/>
    <w:rsid w:val="00DF257D"/>
    <w:rPr>
      <w:rFonts w:asciiTheme="minorHAnsi" w:eastAsiaTheme="majorEastAsia" w:hAnsiTheme="minorHAnsi" w:cstheme="minorHAnsi"/>
      <w:noProof/>
      <w:color w:val="000000" w:themeColor="text1"/>
      <w:sz w:val="22"/>
      <w:szCs w:val="22"/>
      <w:lang w:val="en-GB" w:eastAsia="de-DE"/>
    </w:rPr>
  </w:style>
  <w:style w:type="character" w:customStyle="1" w:styleId="Heading4Char">
    <w:name w:val="Heading 4 Char"/>
    <w:basedOn w:val="DefaultParagraphFont"/>
    <w:link w:val="Heading4"/>
    <w:semiHidden/>
    <w:rsid w:val="00687505"/>
    <w:rPr>
      <w:rFonts w:asciiTheme="majorHAnsi" w:eastAsiaTheme="majorEastAsia" w:hAnsiTheme="majorHAnsi" w:cstheme="majorBidi"/>
      <w:i/>
      <w:iCs/>
      <w:color w:val="365F91" w:themeColor="accent1" w:themeShade="BF"/>
      <w:lang w:val="de-DE" w:eastAsia="de-DE"/>
    </w:rPr>
  </w:style>
  <w:style w:type="character" w:customStyle="1" w:styleId="Heading5Char">
    <w:name w:val="Heading 5 Char"/>
    <w:basedOn w:val="DefaultParagraphFont"/>
    <w:link w:val="Heading5"/>
    <w:semiHidden/>
    <w:rsid w:val="00687505"/>
    <w:rPr>
      <w:rFonts w:asciiTheme="majorHAnsi" w:eastAsiaTheme="majorEastAsia" w:hAnsiTheme="majorHAnsi" w:cstheme="majorBidi"/>
      <w:color w:val="365F91" w:themeColor="accent1" w:themeShade="BF"/>
      <w:lang w:val="de-DE" w:eastAsia="de-DE"/>
    </w:rPr>
  </w:style>
  <w:style w:type="character" w:customStyle="1" w:styleId="Heading6Char">
    <w:name w:val="Heading 6 Char"/>
    <w:basedOn w:val="DefaultParagraphFont"/>
    <w:link w:val="Heading6"/>
    <w:semiHidden/>
    <w:rsid w:val="00687505"/>
    <w:rPr>
      <w:rFonts w:asciiTheme="majorHAnsi" w:eastAsiaTheme="majorEastAsia" w:hAnsiTheme="majorHAnsi" w:cstheme="majorBidi"/>
      <w:color w:val="243F60" w:themeColor="accent1" w:themeShade="7F"/>
      <w:lang w:val="de-DE" w:eastAsia="de-DE"/>
    </w:rPr>
  </w:style>
  <w:style w:type="character" w:customStyle="1" w:styleId="Heading7Char">
    <w:name w:val="Heading 7 Char"/>
    <w:basedOn w:val="DefaultParagraphFont"/>
    <w:link w:val="Heading7"/>
    <w:semiHidden/>
    <w:rsid w:val="00687505"/>
    <w:rPr>
      <w:rFonts w:asciiTheme="majorHAnsi" w:eastAsiaTheme="majorEastAsia" w:hAnsiTheme="majorHAnsi" w:cstheme="majorBidi"/>
      <w:i/>
      <w:iCs/>
      <w:color w:val="243F60" w:themeColor="accent1" w:themeShade="7F"/>
      <w:lang w:val="de-DE" w:eastAsia="de-DE"/>
    </w:rPr>
  </w:style>
  <w:style w:type="character" w:customStyle="1" w:styleId="Heading8Char">
    <w:name w:val="Heading 8 Char"/>
    <w:basedOn w:val="DefaultParagraphFont"/>
    <w:link w:val="Heading8"/>
    <w:semiHidden/>
    <w:rsid w:val="00687505"/>
    <w:rPr>
      <w:rFonts w:asciiTheme="majorHAnsi" w:eastAsiaTheme="majorEastAsia" w:hAnsiTheme="majorHAnsi" w:cstheme="majorBidi"/>
      <w:color w:val="272727" w:themeColor="text1" w:themeTint="D8"/>
      <w:sz w:val="21"/>
      <w:szCs w:val="21"/>
      <w:lang w:val="de-DE" w:eastAsia="de-DE"/>
    </w:rPr>
  </w:style>
  <w:style w:type="character" w:customStyle="1" w:styleId="Heading9Char">
    <w:name w:val="Heading 9 Char"/>
    <w:basedOn w:val="DefaultParagraphFont"/>
    <w:link w:val="Heading9"/>
    <w:semiHidden/>
    <w:rsid w:val="00687505"/>
    <w:rPr>
      <w:rFonts w:asciiTheme="majorHAnsi" w:eastAsiaTheme="majorEastAsia" w:hAnsiTheme="majorHAnsi" w:cstheme="majorBidi"/>
      <w:i/>
      <w:iCs/>
      <w:color w:val="272727" w:themeColor="text1" w:themeTint="D8"/>
      <w:sz w:val="21"/>
      <w:szCs w:val="21"/>
      <w:lang w:val="de-DE" w:eastAsia="de-DE"/>
    </w:rPr>
  </w:style>
  <w:style w:type="paragraph" w:styleId="TOC1">
    <w:name w:val="toc 1"/>
    <w:basedOn w:val="Normal"/>
    <w:next w:val="Normal"/>
    <w:autoRedefine/>
    <w:uiPriority w:val="39"/>
    <w:unhideWhenUsed/>
    <w:rsid w:val="00907DD9"/>
    <w:pPr>
      <w:tabs>
        <w:tab w:val="left" w:pos="567"/>
        <w:tab w:val="right" w:pos="9072"/>
      </w:tabs>
      <w:outlineLvl w:val="0"/>
    </w:pPr>
    <w:rPr>
      <w:rFonts w:asciiTheme="minorHAnsi" w:hAnsiTheme="minorHAnsi" w:cstheme="minorHAnsi"/>
      <w:b/>
      <w:noProof/>
      <w:sz w:val="22"/>
      <w:szCs w:val="22"/>
      <w:lang w:val="en-GB" w:eastAsia="zh-CN"/>
    </w:rPr>
  </w:style>
  <w:style w:type="paragraph" w:styleId="TOC2">
    <w:name w:val="toc 2"/>
    <w:basedOn w:val="Normal"/>
    <w:next w:val="Normal"/>
    <w:autoRedefine/>
    <w:uiPriority w:val="39"/>
    <w:unhideWhenUsed/>
    <w:rsid w:val="002D5A3A"/>
    <w:pPr>
      <w:tabs>
        <w:tab w:val="left" w:pos="567"/>
        <w:tab w:val="right" w:pos="9072"/>
      </w:tabs>
    </w:pPr>
    <w:rPr>
      <w:rFonts w:asciiTheme="minorHAnsi" w:hAnsiTheme="minorHAnsi" w:cstheme="minorHAnsi"/>
      <w:b/>
      <w:noProof/>
      <w:sz w:val="22"/>
      <w:lang w:val="en-GB" w:eastAsia="zh-CN"/>
    </w:rPr>
  </w:style>
  <w:style w:type="paragraph" w:styleId="Bibliography">
    <w:name w:val="Bibliography"/>
    <w:basedOn w:val="Normal"/>
    <w:next w:val="Normal"/>
    <w:uiPriority w:val="37"/>
    <w:unhideWhenUsed/>
    <w:rsid w:val="00656EF8"/>
    <w:pPr>
      <w:spacing w:after="240" w:line="240" w:lineRule="auto"/>
    </w:pPr>
  </w:style>
  <w:style w:type="paragraph" w:styleId="TOCHeading">
    <w:name w:val="TOC Heading"/>
    <w:basedOn w:val="Heading1"/>
    <w:next w:val="Normal"/>
    <w:uiPriority w:val="39"/>
    <w:unhideWhenUsed/>
    <w:qFormat/>
    <w:rsid w:val="007679F0"/>
    <w:pPr>
      <w:keepLines/>
      <w:numPr>
        <w:numId w:val="0"/>
      </w:numPr>
      <w:tabs>
        <w:tab w:val="clear" w:pos="567"/>
      </w:tabs>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DF257D"/>
    <w:pPr>
      <w:spacing w:after="100"/>
      <w:ind w:left="400"/>
    </w:pPr>
    <w:rPr>
      <w:rFonts w:asciiTheme="minorHAnsi" w:hAnsiTheme="minorHAnsi"/>
      <w:sz w:val="22"/>
    </w:rPr>
  </w:style>
  <w:style w:type="character" w:customStyle="1" w:styleId="ListParagraphChar">
    <w:name w:val="List Paragraph Char"/>
    <w:link w:val="ListParagraph"/>
    <w:uiPriority w:val="34"/>
    <w:locked/>
    <w:rsid w:val="00812E36"/>
    <w:rPr>
      <w:rFonts w:ascii="Tahoma" w:hAnsi="Tahoma"/>
      <w:lang w:val="de-DE" w:eastAsia="de-DE"/>
    </w:rPr>
  </w:style>
  <w:style w:type="paragraph" w:styleId="TOC4">
    <w:name w:val="toc 4"/>
    <w:basedOn w:val="Normal"/>
    <w:next w:val="Normal"/>
    <w:autoRedefine/>
    <w:semiHidden/>
    <w:unhideWhenUsed/>
    <w:rsid w:val="00DC2E30"/>
    <w:pPr>
      <w:spacing w:after="100"/>
      <w:ind w:left="600"/>
    </w:pPr>
    <w:rPr>
      <w:rFonts w:asciiTheme="minorHAnsi" w:hAnsiTheme="minorHAnsi"/>
      <w:sz w:val="22"/>
    </w:rPr>
  </w:style>
  <w:style w:type="character" w:styleId="UnresolvedMention">
    <w:name w:val="Unresolved Mention"/>
    <w:basedOn w:val="DefaultParagraphFont"/>
    <w:uiPriority w:val="99"/>
    <w:semiHidden/>
    <w:unhideWhenUsed/>
    <w:rsid w:val="00E104E0"/>
    <w:rPr>
      <w:color w:val="605E5C"/>
      <w:shd w:val="clear" w:color="auto" w:fill="E1DFDD"/>
    </w:rPr>
  </w:style>
  <w:style w:type="paragraph" w:styleId="Caption">
    <w:name w:val="caption"/>
    <w:basedOn w:val="Normal"/>
    <w:next w:val="Normal"/>
    <w:unhideWhenUsed/>
    <w:qFormat/>
    <w:locked/>
    <w:rsid w:val="00740D70"/>
    <w:pPr>
      <w:spacing w:after="200" w:line="240" w:lineRule="auto"/>
      <w:jc w:val="center"/>
    </w:pPr>
    <w:rPr>
      <w:rFonts w:ascii="Garamond" w:hAnsi="Garamond"/>
      <w:iCs/>
      <w:sz w:val="22"/>
      <w:szCs w:val="18"/>
    </w:rPr>
  </w:style>
  <w:style w:type="table" w:styleId="TableGrid">
    <w:name w:val="Table Grid"/>
    <w:basedOn w:val="TableNormal"/>
    <w:rsid w:val="00C260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semiHidden/>
    <w:unhideWhenUsed/>
    <w:rsid w:val="0025389D"/>
    <w:rPr>
      <w:color w:val="800080" w:themeColor="followedHyperlink"/>
      <w:u w:val="single"/>
    </w:rPr>
  </w:style>
  <w:style w:type="paragraph" w:styleId="Revision">
    <w:name w:val="Revision"/>
    <w:hidden/>
    <w:uiPriority w:val="99"/>
    <w:semiHidden/>
    <w:rsid w:val="00A47B74"/>
    <w:rPr>
      <w:rFonts w:ascii="Tahoma" w:hAnsi="Tahoma"/>
      <w:lang w:val="de-DE" w:eastAsia="de-D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
      <w:marLeft w:val="0"/>
      <w:marRight w:val="0"/>
      <w:marTop w:val="0"/>
      <w:marBottom w:val="0"/>
      <w:divBdr>
        <w:top w:val="none" w:sz="0" w:space="0" w:color="auto"/>
        <w:left w:val="none" w:sz="0" w:space="0" w:color="auto"/>
        <w:bottom w:val="none" w:sz="0" w:space="0" w:color="auto"/>
        <w:right w:val="none" w:sz="0" w:space="0" w:color="auto"/>
      </w:divBdr>
      <w:divsChild>
        <w:div w:id="4">
          <w:marLeft w:val="0"/>
          <w:marRight w:val="0"/>
          <w:marTop w:val="0"/>
          <w:marBottom w:val="0"/>
          <w:divBdr>
            <w:top w:val="none" w:sz="0" w:space="0" w:color="auto"/>
            <w:left w:val="none" w:sz="0" w:space="0" w:color="auto"/>
            <w:bottom w:val="none" w:sz="0" w:space="0" w:color="auto"/>
            <w:right w:val="none" w:sz="0" w:space="0" w:color="auto"/>
          </w:divBdr>
        </w:div>
        <w:div w:id="5">
          <w:marLeft w:val="0"/>
          <w:marRight w:val="0"/>
          <w:marTop w:val="0"/>
          <w:marBottom w:val="0"/>
          <w:divBdr>
            <w:top w:val="none" w:sz="0" w:space="0" w:color="auto"/>
            <w:left w:val="none" w:sz="0" w:space="0" w:color="auto"/>
            <w:bottom w:val="none" w:sz="0" w:space="0" w:color="auto"/>
            <w:right w:val="none" w:sz="0" w:space="0" w:color="auto"/>
          </w:divBdr>
          <w:divsChild>
            <w:div w:id="3">
              <w:marLeft w:val="0"/>
              <w:marRight w:val="0"/>
              <w:marTop w:val="0"/>
              <w:marBottom w:val="0"/>
              <w:divBdr>
                <w:top w:val="none" w:sz="0" w:space="0" w:color="auto"/>
                <w:left w:val="none" w:sz="0" w:space="0" w:color="auto"/>
                <w:bottom w:val="none" w:sz="0" w:space="0" w:color="auto"/>
                <w:right w:val="none" w:sz="0" w:space="0" w:color="auto"/>
              </w:divBdr>
              <w:divsChild>
                <w:div w:id="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011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1F91E-89CD-42E5-85A0-5F8AB5D28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12703</Words>
  <Characters>72412</Characters>
  <Application>Microsoft Office Word</Application>
  <DocSecurity>0</DocSecurity>
  <Lines>603</Lines>
  <Paragraphs>169</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Christoph Mahrenholtz Kastanienallee 39 45127 Essen</vt:lpstr>
    </vt:vector>
  </TitlesOfParts>
  <Company>HOCHTIEF HNRR</Company>
  <LinksUpToDate>false</LinksUpToDate>
  <CharactersWithSpaces>84946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Mahrenholtz</dc:creator>
  <cp:lastModifiedBy>Mahrenholtz, Philipp</cp:lastModifiedBy>
  <cp:revision>141</cp:revision>
  <cp:lastPrinted>2020-01-09T22:08:00Z</cp:lastPrinted>
  <dcterms:created xsi:type="dcterms:W3CDTF">2019-07-14T10:06:00Z</dcterms:created>
  <dcterms:modified xsi:type="dcterms:W3CDTF">2020-01-09T22:11:00Z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zotero-version="4.0.29.17"&gt;&lt;session id="UXUO29pG"/&gt;&lt;style id="http://www.zotero.org/styles/the-open-university-harvard" hasBibliography="1" bibliographyStyleHasBeenSet="1"/&gt;&lt;prefs&gt;&lt;pref name="fieldType" value="Field"/&gt;&lt;pref name="st</vt:lpwstr>
  </property>
  <property fmtid="{D5CDD505-2E9C-101B-9397-08002B2CF9AE}" pid="3" name="ZOTERO_PREF_2">
    <vt:lpwstr>oreReferences" value="true"/&gt;&lt;pref name="automaticJournalAbbreviations" value=""/&gt;&lt;pref name="noteType" value=""/&gt;&lt;/prefs&gt;&lt;/data&gt;</vt:lpwstr>
  </property>
</Properties>
</file>