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5E4BE4" w14:textId="7AB11ED4" w:rsidR="00A87101" w:rsidRDefault="00A87101" w:rsidP="00A87101"/>
    <w:p w14:paraId="17344F17" w14:textId="77777777" w:rsidR="004212EB" w:rsidRDefault="004212EB" w:rsidP="004212EB">
      <w:pPr>
        <w:jc w:val="center"/>
        <w:rPr>
          <w:b/>
          <w:bCs/>
          <w:sz w:val="28"/>
          <w:szCs w:val="24"/>
        </w:rPr>
      </w:pPr>
    </w:p>
    <w:p w14:paraId="1EF29DC6" w14:textId="77777777" w:rsidR="004212EB" w:rsidRDefault="004212EB" w:rsidP="004212EB">
      <w:pPr>
        <w:jc w:val="center"/>
        <w:rPr>
          <w:b/>
          <w:bCs/>
          <w:sz w:val="28"/>
          <w:szCs w:val="24"/>
        </w:rPr>
      </w:pPr>
    </w:p>
    <w:p w14:paraId="54C14442" w14:textId="77777777" w:rsidR="004212EB" w:rsidRPr="004212EB" w:rsidRDefault="004212EB" w:rsidP="004212EB">
      <w:pPr>
        <w:jc w:val="center"/>
        <w:rPr>
          <w:b/>
          <w:bCs/>
          <w:sz w:val="28"/>
          <w:szCs w:val="24"/>
        </w:rPr>
      </w:pPr>
    </w:p>
    <w:p w14:paraId="40E86127" w14:textId="77777777" w:rsidR="00C7737E" w:rsidRPr="00C7737E" w:rsidRDefault="004212EB" w:rsidP="00C7737E">
      <w:pPr>
        <w:jc w:val="center"/>
        <w:rPr>
          <w:b/>
          <w:bCs/>
          <w:szCs w:val="24"/>
        </w:rPr>
      </w:pPr>
      <w:r w:rsidRPr="00C7737E">
        <w:rPr>
          <w:b/>
          <w:bCs/>
          <w:szCs w:val="24"/>
        </w:rPr>
        <w:t xml:space="preserve">Module: </w:t>
      </w:r>
      <w:r w:rsidR="00C7737E" w:rsidRPr="00C7737E">
        <w:rPr>
          <w:b/>
          <w:bCs/>
          <w:szCs w:val="24"/>
        </w:rPr>
        <w:t>LCBB4009</w:t>
      </w:r>
    </w:p>
    <w:p w14:paraId="63E1871C" w14:textId="2DE3F082" w:rsidR="004212EB" w:rsidRPr="00C7737E" w:rsidRDefault="004212EB" w:rsidP="00C7737E">
      <w:pPr>
        <w:jc w:val="center"/>
        <w:rPr>
          <w:b/>
          <w:bCs/>
          <w:szCs w:val="24"/>
        </w:rPr>
      </w:pPr>
      <w:r w:rsidRPr="00C7737E">
        <w:rPr>
          <w:b/>
          <w:bCs/>
          <w:szCs w:val="24"/>
        </w:rPr>
        <w:t>Understanding Organisational Structure and Culture</w:t>
      </w:r>
    </w:p>
    <w:p w14:paraId="3F63A139" w14:textId="249DE909" w:rsidR="004212EB" w:rsidRPr="00C7737E" w:rsidRDefault="004212EB" w:rsidP="00C7737E">
      <w:pPr>
        <w:jc w:val="center"/>
        <w:rPr>
          <w:b/>
          <w:bCs/>
          <w:szCs w:val="24"/>
        </w:rPr>
      </w:pPr>
      <w:r w:rsidRPr="00C7737E">
        <w:rPr>
          <w:b/>
          <w:bCs/>
          <w:szCs w:val="24"/>
        </w:rPr>
        <w:t>Component 2: Coursework Individual report</w:t>
      </w:r>
    </w:p>
    <w:p w14:paraId="023627AA" w14:textId="77777777" w:rsidR="00C7737E" w:rsidRPr="00C7737E" w:rsidRDefault="00C7737E" w:rsidP="00C7737E">
      <w:pPr>
        <w:jc w:val="center"/>
        <w:rPr>
          <w:b/>
          <w:bCs/>
          <w:szCs w:val="24"/>
        </w:rPr>
      </w:pPr>
      <w:r w:rsidRPr="00C7737E">
        <w:rPr>
          <w:b/>
          <w:bCs/>
          <w:szCs w:val="24"/>
        </w:rPr>
        <w:t>Student name: Syed Mosharraf Ali</w:t>
      </w:r>
    </w:p>
    <w:p w14:paraId="729C5263" w14:textId="28555148" w:rsidR="00C7737E" w:rsidRDefault="00C7737E" w:rsidP="00C7737E">
      <w:pPr>
        <w:jc w:val="center"/>
        <w:rPr>
          <w:b/>
          <w:bCs/>
          <w:szCs w:val="24"/>
        </w:rPr>
      </w:pPr>
      <w:r w:rsidRPr="00C7737E">
        <w:rPr>
          <w:b/>
          <w:bCs/>
          <w:szCs w:val="24"/>
        </w:rPr>
        <w:t>Student ID: 2028971</w:t>
      </w:r>
    </w:p>
    <w:p w14:paraId="6C1C0A19" w14:textId="6BE9A154" w:rsidR="00C7737E" w:rsidRPr="00C7737E" w:rsidRDefault="00C7737E" w:rsidP="00C7737E">
      <w:pPr>
        <w:jc w:val="center"/>
        <w:rPr>
          <w:b/>
          <w:bCs/>
          <w:szCs w:val="24"/>
        </w:rPr>
      </w:pPr>
      <w:r>
        <w:rPr>
          <w:b/>
          <w:bCs/>
          <w:szCs w:val="24"/>
        </w:rPr>
        <w:t>Wordcount: 1640</w:t>
      </w:r>
    </w:p>
    <w:p w14:paraId="1965D9C0" w14:textId="77777777" w:rsidR="00F84D48" w:rsidRPr="00A87101" w:rsidRDefault="00F84D48" w:rsidP="00A87101"/>
    <w:p w14:paraId="6A938D60" w14:textId="444984F3" w:rsidR="00A87101" w:rsidRDefault="00A87101" w:rsidP="00A87101"/>
    <w:p w14:paraId="2CA0440C" w14:textId="77777777" w:rsidR="004212EB" w:rsidRDefault="004212EB" w:rsidP="00A87101"/>
    <w:p w14:paraId="36592DAC" w14:textId="77777777" w:rsidR="004212EB" w:rsidRDefault="004212EB" w:rsidP="00A87101"/>
    <w:p w14:paraId="48CE3A72" w14:textId="77777777" w:rsidR="004212EB" w:rsidRDefault="004212EB" w:rsidP="00A87101"/>
    <w:p w14:paraId="17282C8C" w14:textId="77777777" w:rsidR="004212EB" w:rsidRDefault="004212EB" w:rsidP="00A87101"/>
    <w:p w14:paraId="225B6977" w14:textId="77777777" w:rsidR="004212EB" w:rsidRDefault="004212EB" w:rsidP="00A87101"/>
    <w:p w14:paraId="2F5C4FB2" w14:textId="77777777" w:rsidR="00FB4601" w:rsidRDefault="00FB4601" w:rsidP="00A87101"/>
    <w:p w14:paraId="198F452E" w14:textId="77777777" w:rsidR="00FB4601" w:rsidRDefault="00FB4601" w:rsidP="00A87101"/>
    <w:p w14:paraId="22E97BBE" w14:textId="77777777" w:rsidR="00C7737E" w:rsidRDefault="00C7737E">
      <w:pPr>
        <w:spacing w:line="259" w:lineRule="auto"/>
        <w:jc w:val="left"/>
        <w:rPr>
          <w:rFonts w:eastAsiaTheme="majorEastAsia" w:cstheme="majorBidi"/>
          <w:b/>
          <w:sz w:val="32"/>
          <w:szCs w:val="40"/>
        </w:rPr>
      </w:pPr>
      <w:bookmarkStart w:id="0" w:name="_Toc224552626"/>
      <w:r>
        <w:br w:type="page"/>
      </w:r>
    </w:p>
    <w:p w14:paraId="55F0B91E" w14:textId="01EE02AE" w:rsidR="00FB4601" w:rsidRDefault="00FB4601" w:rsidP="00FB4601">
      <w:pPr>
        <w:pStyle w:val="Heading1"/>
      </w:pPr>
      <w:r w:rsidRPr="00FB4601">
        <w:lastRenderedPageBreak/>
        <w:t>Executive Summary</w:t>
      </w:r>
      <w:bookmarkEnd w:id="0"/>
    </w:p>
    <w:p w14:paraId="2F8341D5" w14:textId="573A2F67" w:rsidR="00FB4601" w:rsidRDefault="00FB4601" w:rsidP="00A87101">
      <w:r w:rsidRPr="00FB4601">
        <w:t>This report explains why communication is important in the business setting in the light of a case organisation</w:t>
      </w:r>
      <w:r>
        <w:t>,</w:t>
      </w:r>
      <w:r w:rsidRPr="00FB4601">
        <w:t xml:space="preserve"> Apple Inc.</w:t>
      </w:r>
      <w:r>
        <w:t>,</w:t>
      </w:r>
      <w:r w:rsidRPr="00FB4601">
        <w:t xml:space="preserve"> an organisation that encourages decision making, </w:t>
      </w:r>
      <w:r>
        <w:t>teamwork</w:t>
      </w:r>
      <w:r w:rsidRPr="00FB4601">
        <w:t>, creativity and goal focus through efficient communication. The report discusses the fundamental communication practices implemented in Apple</w:t>
      </w:r>
      <w:r>
        <w:t>, such as</w:t>
      </w:r>
      <w:r w:rsidRPr="00FB4601">
        <w:t xml:space="preserve"> formal, informal, digital and external communication practices. It also identifies the overall communication issues, such as miscommunication, culture, information overload, and hierarchy. The practical part depicts how the issues can influence the performance of an organisation. To improve the communication, the report suggests communication training, overall improved feedback, </w:t>
      </w:r>
      <w:r>
        <w:t xml:space="preserve">an </w:t>
      </w:r>
      <w:r w:rsidRPr="00FB4601">
        <w:t xml:space="preserve">equal digital and </w:t>
      </w:r>
      <w:r>
        <w:t>face-to-face</w:t>
      </w:r>
      <w:r w:rsidRPr="00FB4601">
        <w:t xml:space="preserve"> approach and improved information management to achieve better outcomes that </w:t>
      </w:r>
      <w:r>
        <w:t>make</w:t>
      </w:r>
      <w:r w:rsidRPr="00FB4601">
        <w:t xml:space="preserve"> the organisation more successful.</w:t>
      </w:r>
    </w:p>
    <w:p w14:paraId="4F71141C" w14:textId="77777777" w:rsidR="004212EB" w:rsidRDefault="004212EB" w:rsidP="00A87101"/>
    <w:p w14:paraId="2BB74914" w14:textId="77777777" w:rsidR="00FB4601" w:rsidRDefault="00FB4601" w:rsidP="00A87101"/>
    <w:p w14:paraId="62691F6A" w14:textId="77777777" w:rsidR="00FB4601" w:rsidRDefault="00FB4601" w:rsidP="00A87101"/>
    <w:p w14:paraId="3AF87E55" w14:textId="77777777" w:rsidR="00FB4601" w:rsidRDefault="00FB4601" w:rsidP="00A87101"/>
    <w:p w14:paraId="00BF7437" w14:textId="77777777" w:rsidR="00FB4601" w:rsidRDefault="00FB4601" w:rsidP="00A87101"/>
    <w:p w14:paraId="065F533C" w14:textId="77777777" w:rsidR="00FB4601" w:rsidRDefault="00FB4601" w:rsidP="00A87101"/>
    <w:p w14:paraId="79E79561" w14:textId="77777777" w:rsidR="00FB4601" w:rsidRDefault="00FB4601" w:rsidP="00A87101"/>
    <w:p w14:paraId="66D910E5" w14:textId="77777777" w:rsidR="00FB4601" w:rsidRDefault="00FB4601" w:rsidP="00A87101"/>
    <w:p w14:paraId="6F3A37C5" w14:textId="77777777" w:rsidR="00FB4601" w:rsidRDefault="00FB4601" w:rsidP="00A87101"/>
    <w:p w14:paraId="210CBE5A" w14:textId="77777777" w:rsidR="00FB4601" w:rsidRDefault="00FB4601" w:rsidP="00A87101"/>
    <w:p w14:paraId="79256C4B" w14:textId="77777777" w:rsidR="00FB4601" w:rsidRDefault="00FB4601" w:rsidP="00A87101"/>
    <w:p w14:paraId="5D438311" w14:textId="77777777" w:rsidR="00FB4601" w:rsidRDefault="00FB4601" w:rsidP="00A87101"/>
    <w:p w14:paraId="3ED59D4C" w14:textId="77777777" w:rsidR="004212EB" w:rsidRDefault="004212EB" w:rsidP="00A87101"/>
    <w:sdt>
      <w:sdtPr>
        <w:rPr>
          <w:rFonts w:ascii="Times New Roman" w:eastAsiaTheme="minorHAnsi" w:hAnsi="Times New Roman" w:cstheme="minorBidi"/>
          <w:color w:val="000000" w:themeColor="text1"/>
          <w:sz w:val="24"/>
          <w:szCs w:val="22"/>
          <w:lang w:val="en-GB"/>
          <w14:ligatures w14:val="standardContextual"/>
        </w:rPr>
        <w:id w:val="-502599268"/>
        <w:docPartObj>
          <w:docPartGallery w:val="Table of Contents"/>
          <w:docPartUnique/>
        </w:docPartObj>
      </w:sdtPr>
      <w:sdtEndPr>
        <w:rPr>
          <w:b/>
          <w:bCs/>
          <w:noProof/>
        </w:rPr>
      </w:sdtEndPr>
      <w:sdtContent>
        <w:p w14:paraId="34877F13" w14:textId="4DE54E9B" w:rsidR="004212EB" w:rsidRDefault="004212EB">
          <w:pPr>
            <w:pStyle w:val="TOCHeading"/>
          </w:pPr>
          <w:r>
            <w:t>Table of Contents</w:t>
          </w:r>
        </w:p>
        <w:p w14:paraId="24EA205A" w14:textId="6B91C2B5" w:rsidR="00FB4601" w:rsidRDefault="004212EB">
          <w:pPr>
            <w:pStyle w:val="TOC1"/>
            <w:tabs>
              <w:tab w:val="right" w:leader="dot" w:pos="9350"/>
            </w:tabs>
            <w:rPr>
              <w:rFonts w:asciiTheme="minorHAnsi" w:eastAsiaTheme="minorEastAsia" w:hAnsiTheme="minorHAnsi"/>
              <w:noProof/>
              <w:color w:val="auto"/>
              <w:kern w:val="2"/>
              <w:szCs w:val="24"/>
              <w:lang w:eastAsia="en-GB"/>
            </w:rPr>
          </w:pPr>
          <w:r>
            <w:fldChar w:fldCharType="begin"/>
          </w:r>
          <w:r>
            <w:instrText xml:space="preserve"> TOC \o "1-3" \h \z \u </w:instrText>
          </w:r>
          <w:r>
            <w:fldChar w:fldCharType="separate"/>
          </w:r>
          <w:hyperlink w:anchor="_Toc224552626" w:history="1">
            <w:r w:rsidR="00FB4601" w:rsidRPr="001A611D">
              <w:rPr>
                <w:rStyle w:val="Hyperlink"/>
                <w:noProof/>
              </w:rPr>
              <w:t>Executive Summary</w:t>
            </w:r>
            <w:r w:rsidR="00FB4601">
              <w:rPr>
                <w:noProof/>
                <w:webHidden/>
              </w:rPr>
              <w:tab/>
            </w:r>
            <w:r w:rsidR="00FB4601">
              <w:rPr>
                <w:noProof/>
                <w:webHidden/>
              </w:rPr>
              <w:fldChar w:fldCharType="begin"/>
            </w:r>
            <w:r w:rsidR="00FB4601">
              <w:rPr>
                <w:noProof/>
                <w:webHidden/>
              </w:rPr>
              <w:instrText xml:space="preserve"> PAGEREF _Toc224552626 \h </w:instrText>
            </w:r>
            <w:r w:rsidR="00FB4601">
              <w:rPr>
                <w:noProof/>
                <w:webHidden/>
              </w:rPr>
            </w:r>
            <w:r w:rsidR="00FB4601">
              <w:rPr>
                <w:noProof/>
                <w:webHidden/>
              </w:rPr>
              <w:fldChar w:fldCharType="separate"/>
            </w:r>
            <w:r w:rsidR="00FB4601">
              <w:rPr>
                <w:noProof/>
                <w:webHidden/>
              </w:rPr>
              <w:t>2</w:t>
            </w:r>
            <w:r w:rsidR="00FB4601">
              <w:rPr>
                <w:noProof/>
                <w:webHidden/>
              </w:rPr>
              <w:fldChar w:fldCharType="end"/>
            </w:r>
          </w:hyperlink>
        </w:p>
        <w:p w14:paraId="44E7F543" w14:textId="3D3AFB7A" w:rsidR="00FB4601" w:rsidRDefault="008F036A">
          <w:pPr>
            <w:pStyle w:val="TOC1"/>
            <w:tabs>
              <w:tab w:val="right" w:leader="dot" w:pos="9350"/>
            </w:tabs>
            <w:rPr>
              <w:rFonts w:asciiTheme="minorHAnsi" w:eastAsiaTheme="minorEastAsia" w:hAnsiTheme="minorHAnsi"/>
              <w:noProof/>
              <w:color w:val="auto"/>
              <w:kern w:val="2"/>
              <w:szCs w:val="24"/>
              <w:lang w:eastAsia="en-GB"/>
            </w:rPr>
          </w:pPr>
          <w:hyperlink w:anchor="_Toc224552627" w:history="1">
            <w:r w:rsidR="00FB4601" w:rsidRPr="001A611D">
              <w:rPr>
                <w:rStyle w:val="Hyperlink"/>
                <w:noProof/>
              </w:rPr>
              <w:t>Introduction</w:t>
            </w:r>
            <w:r w:rsidR="00FB4601">
              <w:rPr>
                <w:noProof/>
                <w:webHidden/>
              </w:rPr>
              <w:tab/>
            </w:r>
            <w:r w:rsidR="00FB4601">
              <w:rPr>
                <w:noProof/>
                <w:webHidden/>
              </w:rPr>
              <w:fldChar w:fldCharType="begin"/>
            </w:r>
            <w:r w:rsidR="00FB4601">
              <w:rPr>
                <w:noProof/>
                <w:webHidden/>
              </w:rPr>
              <w:instrText xml:space="preserve"> PAGEREF _Toc224552627 \h </w:instrText>
            </w:r>
            <w:r w:rsidR="00FB4601">
              <w:rPr>
                <w:noProof/>
                <w:webHidden/>
              </w:rPr>
            </w:r>
            <w:r w:rsidR="00FB4601">
              <w:rPr>
                <w:noProof/>
                <w:webHidden/>
              </w:rPr>
              <w:fldChar w:fldCharType="separate"/>
            </w:r>
            <w:r w:rsidR="00FB4601">
              <w:rPr>
                <w:noProof/>
                <w:webHidden/>
              </w:rPr>
              <w:t>4</w:t>
            </w:r>
            <w:r w:rsidR="00FB4601">
              <w:rPr>
                <w:noProof/>
                <w:webHidden/>
              </w:rPr>
              <w:fldChar w:fldCharType="end"/>
            </w:r>
          </w:hyperlink>
        </w:p>
        <w:p w14:paraId="11B8D9A5" w14:textId="78FAF8D4" w:rsidR="00FB4601" w:rsidRDefault="008F036A">
          <w:pPr>
            <w:pStyle w:val="TOC1"/>
            <w:tabs>
              <w:tab w:val="right" w:leader="dot" w:pos="9350"/>
            </w:tabs>
            <w:rPr>
              <w:rFonts w:asciiTheme="minorHAnsi" w:eastAsiaTheme="minorEastAsia" w:hAnsiTheme="minorHAnsi"/>
              <w:noProof/>
              <w:color w:val="auto"/>
              <w:kern w:val="2"/>
              <w:szCs w:val="24"/>
              <w:lang w:eastAsia="en-GB"/>
            </w:rPr>
          </w:pPr>
          <w:hyperlink w:anchor="_Toc224552628" w:history="1">
            <w:r w:rsidR="00FB4601" w:rsidRPr="001A611D">
              <w:rPr>
                <w:rStyle w:val="Hyperlink"/>
                <w:noProof/>
              </w:rPr>
              <w:t>Communication and Methods</w:t>
            </w:r>
            <w:r w:rsidR="00FB4601">
              <w:rPr>
                <w:noProof/>
                <w:webHidden/>
              </w:rPr>
              <w:tab/>
            </w:r>
            <w:r w:rsidR="00FB4601">
              <w:rPr>
                <w:noProof/>
                <w:webHidden/>
              </w:rPr>
              <w:fldChar w:fldCharType="begin"/>
            </w:r>
            <w:r w:rsidR="00FB4601">
              <w:rPr>
                <w:noProof/>
                <w:webHidden/>
              </w:rPr>
              <w:instrText xml:space="preserve"> PAGEREF _Toc224552628 \h </w:instrText>
            </w:r>
            <w:r w:rsidR="00FB4601">
              <w:rPr>
                <w:noProof/>
                <w:webHidden/>
              </w:rPr>
            </w:r>
            <w:r w:rsidR="00FB4601">
              <w:rPr>
                <w:noProof/>
                <w:webHidden/>
              </w:rPr>
              <w:fldChar w:fldCharType="separate"/>
            </w:r>
            <w:r w:rsidR="00FB4601">
              <w:rPr>
                <w:noProof/>
                <w:webHidden/>
              </w:rPr>
              <w:t>5</w:t>
            </w:r>
            <w:r w:rsidR="00FB4601">
              <w:rPr>
                <w:noProof/>
                <w:webHidden/>
              </w:rPr>
              <w:fldChar w:fldCharType="end"/>
            </w:r>
          </w:hyperlink>
        </w:p>
        <w:p w14:paraId="7B823B4C" w14:textId="6E25DA3A" w:rsidR="00FB4601" w:rsidRDefault="008F036A">
          <w:pPr>
            <w:pStyle w:val="TOC2"/>
            <w:tabs>
              <w:tab w:val="right" w:leader="dot" w:pos="9350"/>
            </w:tabs>
            <w:rPr>
              <w:rFonts w:asciiTheme="minorHAnsi" w:eastAsiaTheme="minorEastAsia" w:hAnsiTheme="minorHAnsi"/>
              <w:noProof/>
              <w:color w:val="auto"/>
              <w:kern w:val="2"/>
              <w:szCs w:val="24"/>
              <w:lang w:eastAsia="en-GB"/>
            </w:rPr>
          </w:pPr>
          <w:hyperlink w:anchor="_Toc224552629" w:history="1">
            <w:r w:rsidR="00FB4601" w:rsidRPr="001A611D">
              <w:rPr>
                <w:rStyle w:val="Hyperlink"/>
                <w:noProof/>
              </w:rPr>
              <w:t>Defining Communication in Business</w:t>
            </w:r>
            <w:r w:rsidR="00FB4601">
              <w:rPr>
                <w:noProof/>
                <w:webHidden/>
              </w:rPr>
              <w:tab/>
            </w:r>
            <w:r w:rsidR="00FB4601">
              <w:rPr>
                <w:noProof/>
                <w:webHidden/>
              </w:rPr>
              <w:fldChar w:fldCharType="begin"/>
            </w:r>
            <w:r w:rsidR="00FB4601">
              <w:rPr>
                <w:noProof/>
                <w:webHidden/>
              </w:rPr>
              <w:instrText xml:space="preserve"> PAGEREF _Toc224552629 \h </w:instrText>
            </w:r>
            <w:r w:rsidR="00FB4601">
              <w:rPr>
                <w:noProof/>
                <w:webHidden/>
              </w:rPr>
            </w:r>
            <w:r w:rsidR="00FB4601">
              <w:rPr>
                <w:noProof/>
                <w:webHidden/>
              </w:rPr>
              <w:fldChar w:fldCharType="separate"/>
            </w:r>
            <w:r w:rsidR="00FB4601">
              <w:rPr>
                <w:noProof/>
                <w:webHidden/>
              </w:rPr>
              <w:t>5</w:t>
            </w:r>
            <w:r w:rsidR="00FB4601">
              <w:rPr>
                <w:noProof/>
                <w:webHidden/>
              </w:rPr>
              <w:fldChar w:fldCharType="end"/>
            </w:r>
          </w:hyperlink>
        </w:p>
        <w:p w14:paraId="4E29C0D4" w14:textId="3DFCE559" w:rsidR="00FB4601" w:rsidRDefault="008F036A">
          <w:pPr>
            <w:pStyle w:val="TOC2"/>
            <w:tabs>
              <w:tab w:val="right" w:leader="dot" w:pos="9350"/>
            </w:tabs>
            <w:rPr>
              <w:rFonts w:asciiTheme="minorHAnsi" w:eastAsiaTheme="minorEastAsia" w:hAnsiTheme="minorHAnsi"/>
              <w:noProof/>
              <w:color w:val="auto"/>
              <w:kern w:val="2"/>
              <w:szCs w:val="24"/>
              <w:lang w:eastAsia="en-GB"/>
            </w:rPr>
          </w:pPr>
          <w:hyperlink w:anchor="_Toc224552630" w:history="1">
            <w:r w:rsidR="00FB4601" w:rsidRPr="001A611D">
              <w:rPr>
                <w:rStyle w:val="Hyperlink"/>
                <w:noProof/>
              </w:rPr>
              <w:t>Communication Methods in Apple Inc.</w:t>
            </w:r>
            <w:r w:rsidR="00FB4601">
              <w:rPr>
                <w:noProof/>
                <w:webHidden/>
              </w:rPr>
              <w:tab/>
            </w:r>
            <w:r w:rsidR="00FB4601">
              <w:rPr>
                <w:noProof/>
                <w:webHidden/>
              </w:rPr>
              <w:fldChar w:fldCharType="begin"/>
            </w:r>
            <w:r w:rsidR="00FB4601">
              <w:rPr>
                <w:noProof/>
                <w:webHidden/>
              </w:rPr>
              <w:instrText xml:space="preserve"> PAGEREF _Toc224552630 \h </w:instrText>
            </w:r>
            <w:r w:rsidR="00FB4601">
              <w:rPr>
                <w:noProof/>
                <w:webHidden/>
              </w:rPr>
            </w:r>
            <w:r w:rsidR="00FB4601">
              <w:rPr>
                <w:noProof/>
                <w:webHidden/>
              </w:rPr>
              <w:fldChar w:fldCharType="separate"/>
            </w:r>
            <w:r w:rsidR="00FB4601">
              <w:rPr>
                <w:noProof/>
                <w:webHidden/>
              </w:rPr>
              <w:t>5</w:t>
            </w:r>
            <w:r w:rsidR="00FB4601">
              <w:rPr>
                <w:noProof/>
                <w:webHidden/>
              </w:rPr>
              <w:fldChar w:fldCharType="end"/>
            </w:r>
          </w:hyperlink>
        </w:p>
        <w:p w14:paraId="32D76659" w14:textId="100A612C" w:rsidR="00FB4601" w:rsidRDefault="008F036A">
          <w:pPr>
            <w:pStyle w:val="TOC2"/>
            <w:tabs>
              <w:tab w:val="right" w:leader="dot" w:pos="9350"/>
            </w:tabs>
            <w:rPr>
              <w:rFonts w:asciiTheme="minorHAnsi" w:eastAsiaTheme="minorEastAsia" w:hAnsiTheme="minorHAnsi"/>
              <w:noProof/>
              <w:color w:val="auto"/>
              <w:kern w:val="2"/>
              <w:szCs w:val="24"/>
              <w:lang w:eastAsia="en-GB"/>
            </w:rPr>
          </w:pPr>
          <w:hyperlink w:anchor="_Toc224552631" w:history="1">
            <w:r w:rsidR="00FB4601" w:rsidRPr="001A611D">
              <w:rPr>
                <w:rStyle w:val="Hyperlink"/>
                <w:noProof/>
              </w:rPr>
              <w:t>Importance of Effective Communication</w:t>
            </w:r>
            <w:r w:rsidR="00FB4601">
              <w:rPr>
                <w:noProof/>
                <w:webHidden/>
              </w:rPr>
              <w:tab/>
            </w:r>
            <w:r w:rsidR="00FB4601">
              <w:rPr>
                <w:noProof/>
                <w:webHidden/>
              </w:rPr>
              <w:fldChar w:fldCharType="begin"/>
            </w:r>
            <w:r w:rsidR="00FB4601">
              <w:rPr>
                <w:noProof/>
                <w:webHidden/>
              </w:rPr>
              <w:instrText xml:space="preserve"> PAGEREF _Toc224552631 \h </w:instrText>
            </w:r>
            <w:r w:rsidR="00FB4601">
              <w:rPr>
                <w:noProof/>
                <w:webHidden/>
              </w:rPr>
            </w:r>
            <w:r w:rsidR="00FB4601">
              <w:rPr>
                <w:noProof/>
                <w:webHidden/>
              </w:rPr>
              <w:fldChar w:fldCharType="separate"/>
            </w:r>
            <w:r w:rsidR="00FB4601">
              <w:rPr>
                <w:noProof/>
                <w:webHidden/>
              </w:rPr>
              <w:t>6</w:t>
            </w:r>
            <w:r w:rsidR="00FB4601">
              <w:rPr>
                <w:noProof/>
                <w:webHidden/>
              </w:rPr>
              <w:fldChar w:fldCharType="end"/>
            </w:r>
          </w:hyperlink>
        </w:p>
        <w:p w14:paraId="0C7E3C4D" w14:textId="6F1447E4" w:rsidR="00FB4601" w:rsidRDefault="008F036A">
          <w:pPr>
            <w:pStyle w:val="TOC1"/>
            <w:tabs>
              <w:tab w:val="right" w:leader="dot" w:pos="9350"/>
            </w:tabs>
            <w:rPr>
              <w:rFonts w:asciiTheme="minorHAnsi" w:eastAsiaTheme="minorEastAsia" w:hAnsiTheme="minorHAnsi"/>
              <w:noProof/>
              <w:color w:val="auto"/>
              <w:kern w:val="2"/>
              <w:szCs w:val="24"/>
              <w:lang w:eastAsia="en-GB"/>
            </w:rPr>
          </w:pPr>
          <w:hyperlink w:anchor="_Toc224552632" w:history="1">
            <w:r w:rsidR="00FB4601" w:rsidRPr="001A611D">
              <w:rPr>
                <w:rStyle w:val="Hyperlink"/>
                <w:noProof/>
              </w:rPr>
              <w:t>Common Issues</w:t>
            </w:r>
            <w:r w:rsidR="00FB4601">
              <w:rPr>
                <w:noProof/>
                <w:webHidden/>
              </w:rPr>
              <w:tab/>
            </w:r>
            <w:r w:rsidR="00FB4601">
              <w:rPr>
                <w:noProof/>
                <w:webHidden/>
              </w:rPr>
              <w:fldChar w:fldCharType="begin"/>
            </w:r>
            <w:r w:rsidR="00FB4601">
              <w:rPr>
                <w:noProof/>
                <w:webHidden/>
              </w:rPr>
              <w:instrText xml:space="preserve"> PAGEREF _Toc224552632 \h </w:instrText>
            </w:r>
            <w:r w:rsidR="00FB4601">
              <w:rPr>
                <w:noProof/>
                <w:webHidden/>
              </w:rPr>
            </w:r>
            <w:r w:rsidR="00FB4601">
              <w:rPr>
                <w:noProof/>
                <w:webHidden/>
              </w:rPr>
              <w:fldChar w:fldCharType="separate"/>
            </w:r>
            <w:r w:rsidR="00FB4601">
              <w:rPr>
                <w:noProof/>
                <w:webHidden/>
              </w:rPr>
              <w:t>7</w:t>
            </w:r>
            <w:r w:rsidR="00FB4601">
              <w:rPr>
                <w:noProof/>
                <w:webHidden/>
              </w:rPr>
              <w:fldChar w:fldCharType="end"/>
            </w:r>
          </w:hyperlink>
        </w:p>
        <w:p w14:paraId="61DC12E3" w14:textId="20C486DE" w:rsidR="00FB4601" w:rsidRDefault="008F036A">
          <w:pPr>
            <w:pStyle w:val="TOC2"/>
            <w:tabs>
              <w:tab w:val="right" w:leader="dot" w:pos="9350"/>
            </w:tabs>
            <w:rPr>
              <w:rFonts w:asciiTheme="minorHAnsi" w:eastAsiaTheme="minorEastAsia" w:hAnsiTheme="minorHAnsi"/>
              <w:noProof/>
              <w:color w:val="auto"/>
              <w:kern w:val="2"/>
              <w:szCs w:val="24"/>
              <w:lang w:eastAsia="en-GB"/>
            </w:rPr>
          </w:pPr>
          <w:hyperlink w:anchor="_Toc224552633" w:history="1">
            <w:r w:rsidR="00FB4601" w:rsidRPr="001A611D">
              <w:rPr>
                <w:rStyle w:val="Hyperlink"/>
                <w:noProof/>
              </w:rPr>
              <w:t>Real-world Examples from Apple</w:t>
            </w:r>
            <w:r w:rsidR="00FB4601">
              <w:rPr>
                <w:noProof/>
                <w:webHidden/>
              </w:rPr>
              <w:tab/>
            </w:r>
            <w:r w:rsidR="00FB4601">
              <w:rPr>
                <w:noProof/>
                <w:webHidden/>
              </w:rPr>
              <w:fldChar w:fldCharType="begin"/>
            </w:r>
            <w:r w:rsidR="00FB4601">
              <w:rPr>
                <w:noProof/>
                <w:webHidden/>
              </w:rPr>
              <w:instrText xml:space="preserve"> PAGEREF _Toc224552633 \h </w:instrText>
            </w:r>
            <w:r w:rsidR="00FB4601">
              <w:rPr>
                <w:noProof/>
                <w:webHidden/>
              </w:rPr>
            </w:r>
            <w:r w:rsidR="00FB4601">
              <w:rPr>
                <w:noProof/>
                <w:webHidden/>
              </w:rPr>
              <w:fldChar w:fldCharType="separate"/>
            </w:r>
            <w:r w:rsidR="00FB4601">
              <w:rPr>
                <w:noProof/>
                <w:webHidden/>
              </w:rPr>
              <w:t>8</w:t>
            </w:r>
            <w:r w:rsidR="00FB4601">
              <w:rPr>
                <w:noProof/>
                <w:webHidden/>
              </w:rPr>
              <w:fldChar w:fldCharType="end"/>
            </w:r>
          </w:hyperlink>
        </w:p>
        <w:p w14:paraId="52CD8227" w14:textId="1A3FDABF" w:rsidR="00FB4601" w:rsidRDefault="008F036A">
          <w:pPr>
            <w:pStyle w:val="TOC1"/>
            <w:tabs>
              <w:tab w:val="right" w:leader="dot" w:pos="9350"/>
            </w:tabs>
            <w:rPr>
              <w:rFonts w:asciiTheme="minorHAnsi" w:eastAsiaTheme="minorEastAsia" w:hAnsiTheme="minorHAnsi"/>
              <w:noProof/>
              <w:color w:val="auto"/>
              <w:kern w:val="2"/>
              <w:szCs w:val="24"/>
              <w:lang w:eastAsia="en-GB"/>
            </w:rPr>
          </w:pPr>
          <w:hyperlink w:anchor="_Toc224552634" w:history="1">
            <w:r w:rsidR="00FB4601" w:rsidRPr="001A611D">
              <w:rPr>
                <w:rStyle w:val="Hyperlink"/>
                <w:noProof/>
              </w:rPr>
              <w:t>Recommendations</w:t>
            </w:r>
            <w:r w:rsidR="00FB4601">
              <w:rPr>
                <w:noProof/>
                <w:webHidden/>
              </w:rPr>
              <w:tab/>
            </w:r>
            <w:r w:rsidR="00FB4601">
              <w:rPr>
                <w:noProof/>
                <w:webHidden/>
              </w:rPr>
              <w:fldChar w:fldCharType="begin"/>
            </w:r>
            <w:r w:rsidR="00FB4601">
              <w:rPr>
                <w:noProof/>
                <w:webHidden/>
              </w:rPr>
              <w:instrText xml:space="preserve"> PAGEREF _Toc224552634 \h </w:instrText>
            </w:r>
            <w:r w:rsidR="00FB4601">
              <w:rPr>
                <w:noProof/>
                <w:webHidden/>
              </w:rPr>
            </w:r>
            <w:r w:rsidR="00FB4601">
              <w:rPr>
                <w:noProof/>
                <w:webHidden/>
              </w:rPr>
              <w:fldChar w:fldCharType="separate"/>
            </w:r>
            <w:r w:rsidR="00FB4601">
              <w:rPr>
                <w:noProof/>
                <w:webHidden/>
              </w:rPr>
              <w:t>9</w:t>
            </w:r>
            <w:r w:rsidR="00FB4601">
              <w:rPr>
                <w:noProof/>
                <w:webHidden/>
              </w:rPr>
              <w:fldChar w:fldCharType="end"/>
            </w:r>
          </w:hyperlink>
        </w:p>
        <w:p w14:paraId="3106FD64" w14:textId="02CF942F" w:rsidR="00FB4601" w:rsidRDefault="008F036A">
          <w:pPr>
            <w:pStyle w:val="TOC1"/>
            <w:tabs>
              <w:tab w:val="right" w:leader="dot" w:pos="9350"/>
            </w:tabs>
            <w:rPr>
              <w:rFonts w:asciiTheme="minorHAnsi" w:eastAsiaTheme="minorEastAsia" w:hAnsiTheme="minorHAnsi"/>
              <w:noProof/>
              <w:color w:val="auto"/>
              <w:kern w:val="2"/>
              <w:szCs w:val="24"/>
              <w:lang w:eastAsia="en-GB"/>
            </w:rPr>
          </w:pPr>
          <w:hyperlink w:anchor="_Toc224552635" w:history="1">
            <w:r w:rsidR="00FB4601" w:rsidRPr="001A611D">
              <w:rPr>
                <w:rStyle w:val="Hyperlink"/>
                <w:noProof/>
              </w:rPr>
              <w:t>Conclusion</w:t>
            </w:r>
            <w:r w:rsidR="00FB4601">
              <w:rPr>
                <w:noProof/>
                <w:webHidden/>
              </w:rPr>
              <w:tab/>
            </w:r>
            <w:r w:rsidR="00FB4601">
              <w:rPr>
                <w:noProof/>
                <w:webHidden/>
              </w:rPr>
              <w:fldChar w:fldCharType="begin"/>
            </w:r>
            <w:r w:rsidR="00FB4601">
              <w:rPr>
                <w:noProof/>
                <w:webHidden/>
              </w:rPr>
              <w:instrText xml:space="preserve"> PAGEREF _Toc224552635 \h </w:instrText>
            </w:r>
            <w:r w:rsidR="00FB4601">
              <w:rPr>
                <w:noProof/>
                <w:webHidden/>
              </w:rPr>
            </w:r>
            <w:r w:rsidR="00FB4601">
              <w:rPr>
                <w:noProof/>
                <w:webHidden/>
              </w:rPr>
              <w:fldChar w:fldCharType="separate"/>
            </w:r>
            <w:r w:rsidR="00FB4601">
              <w:rPr>
                <w:noProof/>
                <w:webHidden/>
              </w:rPr>
              <w:t>10</w:t>
            </w:r>
            <w:r w:rsidR="00FB4601">
              <w:rPr>
                <w:noProof/>
                <w:webHidden/>
              </w:rPr>
              <w:fldChar w:fldCharType="end"/>
            </w:r>
          </w:hyperlink>
        </w:p>
        <w:p w14:paraId="7433BC64" w14:textId="4014B4A8" w:rsidR="00FB4601" w:rsidRDefault="008F036A">
          <w:pPr>
            <w:pStyle w:val="TOC1"/>
            <w:tabs>
              <w:tab w:val="right" w:leader="dot" w:pos="9350"/>
            </w:tabs>
            <w:rPr>
              <w:rFonts w:asciiTheme="minorHAnsi" w:eastAsiaTheme="minorEastAsia" w:hAnsiTheme="minorHAnsi"/>
              <w:noProof/>
              <w:color w:val="auto"/>
              <w:kern w:val="2"/>
              <w:szCs w:val="24"/>
              <w:lang w:eastAsia="en-GB"/>
            </w:rPr>
          </w:pPr>
          <w:hyperlink w:anchor="_Toc224552636" w:history="1">
            <w:r w:rsidR="00FB4601" w:rsidRPr="001A611D">
              <w:rPr>
                <w:rStyle w:val="Hyperlink"/>
                <w:noProof/>
              </w:rPr>
              <w:t>References</w:t>
            </w:r>
            <w:r w:rsidR="00FB4601">
              <w:rPr>
                <w:noProof/>
                <w:webHidden/>
              </w:rPr>
              <w:tab/>
            </w:r>
            <w:r w:rsidR="00FB4601">
              <w:rPr>
                <w:noProof/>
                <w:webHidden/>
              </w:rPr>
              <w:fldChar w:fldCharType="begin"/>
            </w:r>
            <w:r w:rsidR="00FB4601">
              <w:rPr>
                <w:noProof/>
                <w:webHidden/>
              </w:rPr>
              <w:instrText xml:space="preserve"> PAGEREF _Toc224552636 \h </w:instrText>
            </w:r>
            <w:r w:rsidR="00FB4601">
              <w:rPr>
                <w:noProof/>
                <w:webHidden/>
              </w:rPr>
            </w:r>
            <w:r w:rsidR="00FB4601">
              <w:rPr>
                <w:noProof/>
                <w:webHidden/>
              </w:rPr>
              <w:fldChar w:fldCharType="separate"/>
            </w:r>
            <w:r w:rsidR="00FB4601">
              <w:rPr>
                <w:noProof/>
                <w:webHidden/>
              </w:rPr>
              <w:t>11</w:t>
            </w:r>
            <w:r w:rsidR="00FB4601">
              <w:rPr>
                <w:noProof/>
                <w:webHidden/>
              </w:rPr>
              <w:fldChar w:fldCharType="end"/>
            </w:r>
          </w:hyperlink>
        </w:p>
        <w:p w14:paraId="4D22BE23" w14:textId="7FCF4B13" w:rsidR="004212EB" w:rsidRDefault="004212EB">
          <w:r>
            <w:rPr>
              <w:b/>
              <w:bCs/>
              <w:noProof/>
            </w:rPr>
            <w:fldChar w:fldCharType="end"/>
          </w:r>
        </w:p>
      </w:sdtContent>
    </w:sdt>
    <w:p w14:paraId="1042C72B" w14:textId="77777777" w:rsidR="004212EB" w:rsidRDefault="004212EB" w:rsidP="00A87101"/>
    <w:p w14:paraId="3AFA90D0" w14:textId="77777777" w:rsidR="004212EB" w:rsidRDefault="004212EB" w:rsidP="00A87101"/>
    <w:p w14:paraId="3EC637E0" w14:textId="77777777" w:rsidR="004212EB" w:rsidRDefault="004212EB" w:rsidP="00A87101"/>
    <w:p w14:paraId="65C84986" w14:textId="77777777" w:rsidR="004212EB" w:rsidRDefault="004212EB" w:rsidP="00A87101"/>
    <w:p w14:paraId="07678B8F" w14:textId="77777777" w:rsidR="004212EB" w:rsidRDefault="004212EB" w:rsidP="00A87101"/>
    <w:p w14:paraId="59257258" w14:textId="77777777" w:rsidR="004212EB" w:rsidRDefault="004212EB" w:rsidP="00A87101"/>
    <w:p w14:paraId="26779008" w14:textId="77777777" w:rsidR="004212EB" w:rsidRDefault="004212EB" w:rsidP="00A87101"/>
    <w:p w14:paraId="639978F8" w14:textId="77777777" w:rsidR="004212EB" w:rsidRDefault="004212EB" w:rsidP="00A87101"/>
    <w:p w14:paraId="741CF7C6" w14:textId="77777777" w:rsidR="004212EB" w:rsidRDefault="004212EB" w:rsidP="00A87101"/>
    <w:p w14:paraId="4D3306BB" w14:textId="77777777" w:rsidR="004212EB" w:rsidRDefault="004212EB" w:rsidP="00A87101"/>
    <w:p w14:paraId="72322CC7" w14:textId="723CFA25" w:rsidR="00C7737E" w:rsidRDefault="00C7737E">
      <w:pPr>
        <w:spacing w:line="259" w:lineRule="auto"/>
        <w:jc w:val="left"/>
        <w:rPr>
          <w:rFonts w:eastAsiaTheme="majorEastAsia" w:cstheme="majorBidi"/>
          <w:b/>
          <w:sz w:val="32"/>
          <w:szCs w:val="40"/>
        </w:rPr>
      </w:pPr>
      <w:bookmarkStart w:id="1" w:name="_Toc224552627"/>
    </w:p>
    <w:p w14:paraId="5A67AA94" w14:textId="03DE4AF3" w:rsidR="00C7737E" w:rsidRPr="00C7737E" w:rsidRDefault="00C7737E" w:rsidP="00C7737E">
      <w:pPr>
        <w:jc w:val="center"/>
        <w:rPr>
          <w:b/>
          <w:bCs/>
          <w:sz w:val="28"/>
          <w:szCs w:val="24"/>
        </w:rPr>
      </w:pPr>
      <w:r w:rsidRPr="004212EB">
        <w:rPr>
          <w:b/>
          <w:bCs/>
          <w:sz w:val="28"/>
          <w:szCs w:val="24"/>
        </w:rPr>
        <w:lastRenderedPageBreak/>
        <w:t>Investigating the Role of Communication in the Business Environment</w:t>
      </w:r>
    </w:p>
    <w:p w14:paraId="39A38646" w14:textId="09ECBEFD" w:rsidR="00A87101" w:rsidRPr="00A87101" w:rsidRDefault="00A87101" w:rsidP="00F84D48">
      <w:pPr>
        <w:pStyle w:val="Heading1"/>
      </w:pPr>
      <w:r w:rsidRPr="00A87101">
        <w:t>Introduction</w:t>
      </w:r>
      <w:bookmarkEnd w:id="1"/>
    </w:p>
    <w:p w14:paraId="4EB371AC" w14:textId="5A2BE321" w:rsidR="00F84D48" w:rsidRDefault="00F84D48" w:rsidP="00F84D48">
      <w:r>
        <w:t>Communication is an essential aspect of organisational success, as it dictates the movement of information among people, groups, and external parties. Communication in the business environment results in decision making, collaboration, innovation and enhancing engagement amongst the employees. Poor communication can cause confusion, lack of performance, and poor organisational performance</w:t>
      </w:r>
      <w:r w:rsidR="003D10B7">
        <w:t>,</w:t>
      </w:r>
      <w:r>
        <w:t xml:space="preserve"> whereas proper communication results </w:t>
      </w:r>
      <w:r w:rsidR="003D10B7">
        <w:t>in</w:t>
      </w:r>
      <w:r>
        <w:t xml:space="preserve"> understanding, output, and </w:t>
      </w:r>
      <w:r w:rsidR="003D10B7">
        <w:t xml:space="preserve">a </w:t>
      </w:r>
      <w:r>
        <w:t>competitive edge.</w:t>
      </w:r>
    </w:p>
    <w:p w14:paraId="44FDAFD4" w14:textId="4A6C707F" w:rsidR="00F84D48" w:rsidRDefault="00F84D48" w:rsidP="00F84D48">
      <w:r>
        <w:t xml:space="preserve">This report explores the importance of communication in the business environment by </w:t>
      </w:r>
      <w:r w:rsidR="003D10B7">
        <w:t>using</w:t>
      </w:r>
      <w:r>
        <w:t xml:space="preserve"> Apple Inc. as the business organisation to examine. Apple </w:t>
      </w:r>
      <w:r w:rsidR="003D10B7">
        <w:t>Inc.</w:t>
      </w:r>
      <w:r>
        <w:t xml:space="preserve"> is a technological and innovative </w:t>
      </w:r>
      <w:r w:rsidR="003D10B7">
        <w:t>organisation</w:t>
      </w:r>
      <w:r>
        <w:t xml:space="preserve">, which has integrated products and </w:t>
      </w:r>
      <w:r w:rsidR="003D10B7">
        <w:t xml:space="preserve">a </w:t>
      </w:r>
      <w:r>
        <w:t xml:space="preserve">good brand identity spanning the world. This discussion identifies different communication practices that are being employed by Apple, some of the prevalent communication challenges in the company, and </w:t>
      </w:r>
      <w:r w:rsidR="003D10B7">
        <w:t>recommendations</w:t>
      </w:r>
      <w:r>
        <w:t xml:space="preserve"> on how communication can be made more efficient. In this analysis, the report has brought out the primary role of communication in ensuring that organisational goals are met by the actions of employees and also by meeting the </w:t>
      </w:r>
      <w:r w:rsidR="003D10B7">
        <w:t>customers'</w:t>
      </w:r>
      <w:r>
        <w:t xml:space="preserve"> expectations.</w:t>
      </w:r>
    </w:p>
    <w:p w14:paraId="2007926E" w14:textId="77777777" w:rsidR="00F84D48" w:rsidRDefault="00F84D48" w:rsidP="00F84D48"/>
    <w:p w14:paraId="791BF96D" w14:textId="77777777" w:rsidR="00F84D48" w:rsidRDefault="00F84D48" w:rsidP="00F84D48"/>
    <w:p w14:paraId="3C9C409E" w14:textId="77777777" w:rsidR="004212EB" w:rsidRDefault="004212EB" w:rsidP="00F84D48"/>
    <w:p w14:paraId="6E406ADF" w14:textId="77777777" w:rsidR="004212EB" w:rsidRDefault="004212EB" w:rsidP="00F84D48"/>
    <w:p w14:paraId="71B4473A" w14:textId="77777777" w:rsidR="004212EB" w:rsidRDefault="004212EB" w:rsidP="00F84D48"/>
    <w:p w14:paraId="18F6059E" w14:textId="77777777" w:rsidR="004212EB" w:rsidRDefault="004212EB" w:rsidP="00F84D48"/>
    <w:p w14:paraId="1CDD24CB" w14:textId="77777777" w:rsidR="004212EB" w:rsidRDefault="004212EB" w:rsidP="00F84D48"/>
    <w:p w14:paraId="749729FA" w14:textId="77777777" w:rsidR="004212EB" w:rsidRDefault="004212EB" w:rsidP="00F84D48"/>
    <w:p w14:paraId="75287DE3" w14:textId="77777777" w:rsidR="004212EB" w:rsidRDefault="004212EB" w:rsidP="00F84D48"/>
    <w:p w14:paraId="665DF6A5" w14:textId="4C272EF9" w:rsidR="00A87101" w:rsidRPr="00A87101" w:rsidRDefault="00A87101" w:rsidP="00F84D48">
      <w:pPr>
        <w:pStyle w:val="Heading1"/>
      </w:pPr>
      <w:bookmarkStart w:id="2" w:name="_Toc224552628"/>
      <w:r w:rsidRPr="00A87101">
        <w:lastRenderedPageBreak/>
        <w:t>Communication and Methods</w:t>
      </w:r>
      <w:bookmarkEnd w:id="2"/>
    </w:p>
    <w:p w14:paraId="3DCC15BF" w14:textId="77777777" w:rsidR="00A87101" w:rsidRPr="00A87101" w:rsidRDefault="00A87101" w:rsidP="00F84D48">
      <w:pPr>
        <w:pStyle w:val="Heading2"/>
      </w:pPr>
      <w:bookmarkStart w:id="3" w:name="_Toc224552629"/>
      <w:r w:rsidRPr="00A87101">
        <w:t>Defining Communication in Business</w:t>
      </w:r>
      <w:bookmarkEnd w:id="3"/>
    </w:p>
    <w:p w14:paraId="182DB764" w14:textId="12F12C9E" w:rsidR="00F84D48" w:rsidRDefault="00F84D48" w:rsidP="00F84D48">
      <w:r>
        <w:t>A business environment is communication that is the exchange of information, ideas, and meanings between individuals and groups to accomplish organisational goals (Robbins and Judge, 2019). Proper communication helps to make sure that the messages are passed across clearly, as intended</w:t>
      </w:r>
      <w:r w:rsidR="003D10B7">
        <w:t>,</w:t>
      </w:r>
      <w:r>
        <w:t xml:space="preserve"> and they are then taken accordingly. It facilitates teamwork, minimises the level of uncertainty, encourages innovation, and </w:t>
      </w:r>
      <w:r w:rsidR="003D10B7">
        <w:t xml:space="preserve">the </w:t>
      </w:r>
      <w:r>
        <w:t>development of organisational culture (Clampitt, 2016).</w:t>
      </w:r>
    </w:p>
    <w:p w14:paraId="7BAF0DB1" w14:textId="223489CA" w:rsidR="00F84D48" w:rsidRDefault="00F84D48" w:rsidP="00F84D48">
      <w:r>
        <w:t xml:space="preserve">In other </w:t>
      </w:r>
      <w:r w:rsidR="003D10B7">
        <w:t>organisations</w:t>
      </w:r>
      <w:r>
        <w:t xml:space="preserve"> such as Apple Inc., communication not only helps in the daily transactions but also brings to the same direction the stakeholders in all regions of </w:t>
      </w:r>
      <w:r w:rsidR="003D10B7">
        <w:t>the</w:t>
      </w:r>
      <w:r>
        <w:t xml:space="preserve"> world</w:t>
      </w:r>
      <w:r w:rsidR="00E071C9">
        <w:t xml:space="preserve"> to the same direction,</w:t>
      </w:r>
      <w:r>
        <w:t xml:space="preserve"> i.e. designing and engineering, marketing and customer care functions</w:t>
      </w:r>
      <w:r w:rsidR="003D10B7">
        <w:t>,</w:t>
      </w:r>
      <w:r>
        <w:t xml:space="preserve"> etc. With increased complexity and dispersion of organisations, communication is critical in the organisation to make sure that the strategic goals are comprehended and realised efficiently within the organisation.</w:t>
      </w:r>
    </w:p>
    <w:p w14:paraId="36FB95D6" w14:textId="4BE718CB" w:rsidR="00A87101" w:rsidRPr="00A87101" w:rsidRDefault="00A87101" w:rsidP="004212EB">
      <w:pPr>
        <w:pStyle w:val="Heading2"/>
      </w:pPr>
      <w:bookmarkStart w:id="4" w:name="_Toc224552630"/>
      <w:r w:rsidRPr="00A87101">
        <w:t>Communication Methods in Apple Inc.</w:t>
      </w:r>
      <w:bookmarkEnd w:id="4"/>
    </w:p>
    <w:p w14:paraId="58C4B605" w14:textId="0D1757AC" w:rsidR="00F84D48" w:rsidRDefault="00F84D48" w:rsidP="00F84D48">
      <w:r>
        <w:t>Apple adopts both formal and informal forms of communication</w:t>
      </w:r>
      <w:r w:rsidR="003D10B7">
        <w:t>,</w:t>
      </w:r>
      <w:r>
        <w:t xml:space="preserve"> which facilitate both internal and external communication:</w:t>
      </w:r>
    </w:p>
    <w:p w14:paraId="2DA876A8" w14:textId="294948B2" w:rsidR="00F84D48" w:rsidRDefault="00F84D48" w:rsidP="00F84D48">
      <w:r w:rsidRPr="00F84D48">
        <w:rPr>
          <w:b/>
          <w:bCs/>
        </w:rPr>
        <w:t>Internal Formal Communication</w:t>
      </w:r>
      <w:r w:rsidR="004212EB">
        <w:t xml:space="preserve">: </w:t>
      </w:r>
      <w:r>
        <w:t xml:space="preserve">Formal communication entails formal and legally approved channels of communication. At Apple, this consists of organisational email and internal newsletters, company-wide intranet alerts and planned meetings (Rothaermel, 2021). To illustrate, </w:t>
      </w:r>
      <w:r w:rsidR="003D10B7">
        <w:t>at</w:t>
      </w:r>
      <w:r>
        <w:t xml:space="preserve"> Apple, the executive leaders often communicate their strategy and product plans as well as performance news through internal memos and gatherings. These applications are critical in creating uniformity and alignment in organisational objectives in global teams.</w:t>
      </w:r>
    </w:p>
    <w:p w14:paraId="5E8FF8D4" w14:textId="2C237576" w:rsidR="00F84D48" w:rsidRPr="004212EB" w:rsidRDefault="00F84D48" w:rsidP="00F84D48">
      <w:pPr>
        <w:rPr>
          <w:b/>
          <w:bCs/>
        </w:rPr>
      </w:pPr>
      <w:r w:rsidRPr="00F84D48">
        <w:rPr>
          <w:b/>
          <w:bCs/>
        </w:rPr>
        <w:t>Internal informal Communication</w:t>
      </w:r>
      <w:r w:rsidR="004212EB">
        <w:rPr>
          <w:b/>
          <w:bCs/>
        </w:rPr>
        <w:t xml:space="preserve">: </w:t>
      </w:r>
      <w:r>
        <w:t xml:space="preserve">The informal communication is the unscheduled and relational communication, e.g. informal group discussions, casual discussions, conversations between peers. Although informal communication can be unstructured, it aids in the construction of relationships, the development of cohesion within a team, and fast problem-solving (Keyton, 2017). Informal communication at Apple is frequently conducted within teams collaborating on a </w:t>
      </w:r>
      <w:r>
        <w:lastRenderedPageBreak/>
        <w:t>project, leading to an opportunity to exchange ideas faster and conduct brainstorming</w:t>
      </w:r>
      <w:r w:rsidR="003D10B7">
        <w:t>,</w:t>
      </w:r>
      <w:r>
        <w:t xml:space="preserve"> which is vital to the innovation culture </w:t>
      </w:r>
      <w:r w:rsidR="003D10B7">
        <w:t>practised</w:t>
      </w:r>
      <w:r>
        <w:t xml:space="preserve"> in the company.</w:t>
      </w:r>
    </w:p>
    <w:p w14:paraId="2F512F2F" w14:textId="28CC9A36" w:rsidR="00F84D48" w:rsidRPr="004212EB" w:rsidRDefault="00F84D48" w:rsidP="00F84D48">
      <w:pPr>
        <w:rPr>
          <w:b/>
          <w:bCs/>
        </w:rPr>
      </w:pPr>
      <w:r w:rsidRPr="00F84D48">
        <w:rPr>
          <w:b/>
          <w:bCs/>
        </w:rPr>
        <w:t>Digital Communication Tools</w:t>
      </w:r>
      <w:r w:rsidR="004212EB">
        <w:rPr>
          <w:b/>
          <w:bCs/>
        </w:rPr>
        <w:t xml:space="preserve">: </w:t>
      </w:r>
      <w:r>
        <w:t>The use of digital tools has become a necessity</w:t>
      </w:r>
      <w:r w:rsidR="003D10B7">
        <w:t>,</w:t>
      </w:r>
      <w:r>
        <w:t xml:space="preserve"> particularly in large multinational companies. Apple relies on apps, such as Slack, Microsoft Teams, and in-house collaboration software to support </w:t>
      </w:r>
      <w:r w:rsidR="003D10B7">
        <w:t>real-time</w:t>
      </w:r>
      <w:r>
        <w:t xml:space="preserve"> conversations and share documents and conduct virtual meetings (Leonardi, 2020). The tools facilitate synchronous and asynchronous communication and allow the workers in various time zones to work together in real time.</w:t>
      </w:r>
    </w:p>
    <w:p w14:paraId="0957245A" w14:textId="367E2D68" w:rsidR="00F84D48" w:rsidRDefault="00F84D48" w:rsidP="00F84D48">
      <w:r w:rsidRPr="00F84D48">
        <w:rPr>
          <w:b/>
          <w:bCs/>
        </w:rPr>
        <w:t>External Communication</w:t>
      </w:r>
      <w:r w:rsidR="004212EB">
        <w:rPr>
          <w:b/>
          <w:bCs/>
        </w:rPr>
        <w:t xml:space="preserve">: </w:t>
      </w:r>
      <w:r w:rsidR="003D10B7">
        <w:t>Apple's</w:t>
      </w:r>
      <w:r>
        <w:t xml:space="preserve"> communications are external, which means that they involve PR, </w:t>
      </w:r>
      <w:r w:rsidR="00E071C9">
        <w:t>advertising</w:t>
      </w:r>
      <w:r>
        <w:t xml:space="preserve">, social media, and product </w:t>
      </w:r>
      <w:r w:rsidR="00E071C9">
        <w:t>launches</w:t>
      </w:r>
      <w:r>
        <w:t>. The keynote events of Apple, such as the one, are an extremely polished communication process to give information to the world about the new products and innovative products. The shows create expectations, generate buzz, and project the brand of Apple in the competitive markets.</w:t>
      </w:r>
    </w:p>
    <w:p w14:paraId="70C2FBAE" w14:textId="77777777" w:rsidR="004212EB" w:rsidRPr="004212EB" w:rsidRDefault="004212EB" w:rsidP="00F84D48">
      <w:pPr>
        <w:rPr>
          <w:b/>
          <w:bCs/>
        </w:rPr>
      </w:pPr>
    </w:p>
    <w:p w14:paraId="6F1A484A" w14:textId="4D3F5D7E" w:rsidR="00F84D48" w:rsidRDefault="004212EB" w:rsidP="004212EB">
      <w:pPr>
        <w:pStyle w:val="Heading2"/>
      </w:pPr>
      <w:bookmarkStart w:id="5" w:name="_Toc224552631"/>
      <w:r>
        <w:t>Import</w:t>
      </w:r>
      <w:r w:rsidR="00F84D48" w:rsidRPr="00F84D48">
        <w:t>ance of Effective Communication</w:t>
      </w:r>
      <w:bookmarkEnd w:id="5"/>
    </w:p>
    <w:p w14:paraId="5E54368B" w14:textId="77777777" w:rsidR="00F84D48" w:rsidRDefault="00F84D48" w:rsidP="00F84D48">
      <w:r>
        <w:t>Due to effective communication, the organisational performance is improved in the following ways:</w:t>
      </w:r>
    </w:p>
    <w:p w14:paraId="5FBD4F7B" w14:textId="0AA54645" w:rsidR="00F84D48" w:rsidRDefault="00F84D48" w:rsidP="00F84D48">
      <w:pPr>
        <w:pStyle w:val="ListParagraph"/>
        <w:numPr>
          <w:ilvl w:val="0"/>
          <w:numId w:val="5"/>
        </w:numPr>
      </w:pPr>
      <w:r>
        <w:t>It aligns the employees to the strategic vision and goals of the company (Men, 2014).</w:t>
      </w:r>
    </w:p>
    <w:p w14:paraId="7C9F0B7B" w14:textId="35A8257C" w:rsidR="00F84D48" w:rsidRDefault="00F84D48" w:rsidP="00F84D48">
      <w:pPr>
        <w:pStyle w:val="ListParagraph"/>
        <w:numPr>
          <w:ilvl w:val="0"/>
          <w:numId w:val="5"/>
        </w:numPr>
      </w:pPr>
      <w:r>
        <w:t xml:space="preserve">It promotes the culture of openness and trust, eliminating misunderstandings and </w:t>
      </w:r>
      <w:r w:rsidR="003D10B7">
        <w:t>disagreements</w:t>
      </w:r>
      <w:r>
        <w:t>.</w:t>
      </w:r>
    </w:p>
    <w:p w14:paraId="7C8859CD" w14:textId="445D3FE3" w:rsidR="00F84D48" w:rsidRDefault="00F84D48" w:rsidP="00F84D48">
      <w:pPr>
        <w:pStyle w:val="ListParagraph"/>
        <w:numPr>
          <w:ilvl w:val="0"/>
          <w:numId w:val="5"/>
        </w:numPr>
      </w:pPr>
      <w:r>
        <w:t xml:space="preserve">It encourages innovation as it allows </w:t>
      </w:r>
      <w:r w:rsidR="003D10B7">
        <w:t xml:space="preserve">the </w:t>
      </w:r>
      <w:r>
        <w:t>sharing of ideas across functional lines.</w:t>
      </w:r>
    </w:p>
    <w:p w14:paraId="15EA11E0" w14:textId="1442DE24" w:rsidR="00F84D48" w:rsidRDefault="00F84D48" w:rsidP="00F84D48">
      <w:pPr>
        <w:pStyle w:val="ListParagraph"/>
        <w:numPr>
          <w:ilvl w:val="0"/>
          <w:numId w:val="5"/>
        </w:numPr>
      </w:pPr>
      <w:r>
        <w:t>It enhances the relationships with customers, suppliers and partners externally by effectively communicating.</w:t>
      </w:r>
    </w:p>
    <w:p w14:paraId="13AF5D25" w14:textId="334026FF" w:rsidR="00A87101" w:rsidRDefault="00F84D48" w:rsidP="00F84D48">
      <w:r>
        <w:t>The ability to organise and manage diverse teams, as well as provide unified global communication</w:t>
      </w:r>
      <w:r w:rsidR="003D10B7">
        <w:t>,</w:t>
      </w:r>
      <w:r>
        <w:t xml:space="preserve"> showed that perfectly streamlined communication systems are in the contribution of organisational excellence as evidenced by Apple.</w:t>
      </w:r>
    </w:p>
    <w:p w14:paraId="1E432540" w14:textId="77777777" w:rsidR="004212EB" w:rsidRDefault="004212EB" w:rsidP="00F84D48"/>
    <w:p w14:paraId="3188BD45" w14:textId="77777777" w:rsidR="004212EB" w:rsidRDefault="004212EB" w:rsidP="00F84D48"/>
    <w:p w14:paraId="4995145B" w14:textId="2DFC2A1E" w:rsidR="00A87101" w:rsidRPr="004212EB" w:rsidRDefault="00A87101" w:rsidP="004212EB">
      <w:pPr>
        <w:pStyle w:val="Heading1"/>
      </w:pPr>
      <w:bookmarkStart w:id="6" w:name="_Toc224552632"/>
      <w:r w:rsidRPr="00A87101">
        <w:lastRenderedPageBreak/>
        <w:t>Common Issues</w:t>
      </w:r>
      <w:bookmarkEnd w:id="6"/>
    </w:p>
    <w:p w14:paraId="04370E8E" w14:textId="2993450C" w:rsidR="00F84D48" w:rsidRDefault="00F84D48" w:rsidP="00F84D48">
      <w:r>
        <w:t>Despite the fact that communication systems in Apple are advanced and technological, the company</w:t>
      </w:r>
      <w:r w:rsidR="003D10B7">
        <w:t>, like</w:t>
      </w:r>
      <w:r>
        <w:t xml:space="preserve"> any other in the world</w:t>
      </w:r>
      <w:r w:rsidR="00E071C9">
        <w:t>,</w:t>
      </w:r>
      <w:r>
        <w:t xml:space="preserve"> experiences the general communication problems. Unless these are addressed properly, these issues may prevent performance and employee satisfaction.</w:t>
      </w:r>
    </w:p>
    <w:p w14:paraId="68DD3D1C" w14:textId="3D1EB8AA" w:rsidR="00F84D48" w:rsidRPr="00F84D48" w:rsidRDefault="00F84D48" w:rsidP="00F84D48">
      <w:pPr>
        <w:rPr>
          <w:b/>
          <w:bCs/>
        </w:rPr>
      </w:pPr>
      <w:r w:rsidRPr="00F84D48">
        <w:rPr>
          <w:b/>
          <w:bCs/>
        </w:rPr>
        <w:t>Miscommunication and Message Distortion</w:t>
      </w:r>
      <w:r>
        <w:rPr>
          <w:b/>
          <w:bCs/>
        </w:rPr>
        <w:t xml:space="preserve">: </w:t>
      </w:r>
      <w:r>
        <w:t xml:space="preserve">Miscommunication is the lack of understanding of a message and its interpretation in a different way. Such complicated hierarchies and a variety of communication channels in big multinational organisations like Apple can also destroy the message, particularly when the piece of information moves through multiple organisational levels (Daft and Lengel, 2018). As an example, </w:t>
      </w:r>
      <w:r w:rsidR="00E071C9">
        <w:t>cross-functional</w:t>
      </w:r>
      <w:r>
        <w:t xml:space="preserve"> teams can misunderstand product design instructions that are either unclear or technical and take any development through delay and mistakes.</w:t>
      </w:r>
    </w:p>
    <w:p w14:paraId="2BBDEC79" w14:textId="72722DAE" w:rsidR="00F84D48" w:rsidRDefault="00F84D48" w:rsidP="00F84D48">
      <w:r w:rsidRPr="004212EB">
        <w:rPr>
          <w:b/>
          <w:bCs/>
        </w:rPr>
        <w:t>Cultural Barriers:</w:t>
      </w:r>
      <w:r>
        <w:t xml:space="preserve"> Apple has business in numerous countries that have different cultural norms and languages. The differences between cultures </w:t>
      </w:r>
      <w:r w:rsidR="00E071C9">
        <w:t>may also</w:t>
      </w:r>
      <w:r>
        <w:t xml:space="preserve"> provide obstacles to effective communication </w:t>
      </w:r>
      <w:r w:rsidR="00E071C9">
        <w:t>if</w:t>
      </w:r>
      <w:r>
        <w:t xml:space="preserve"> they are not handled effectively (Gudykunst, 2018). As an example, direct communication based on the culture of the United States can be viewed as violating in certain areas, and indirect communication in others can create ambiguity. These variations may influence interaction in the team, decision-making, and staff morale.</w:t>
      </w:r>
    </w:p>
    <w:p w14:paraId="2E96667C" w14:textId="58962BD8" w:rsidR="00F84D48" w:rsidRPr="00F84D48" w:rsidRDefault="00E071C9" w:rsidP="00F84D48">
      <w:pPr>
        <w:rPr>
          <w:b/>
          <w:bCs/>
        </w:rPr>
      </w:pPr>
      <w:r>
        <w:rPr>
          <w:b/>
          <w:bCs/>
        </w:rPr>
        <w:t>Over-reliance</w:t>
      </w:r>
      <w:r w:rsidR="00F84D48" w:rsidRPr="00F84D48">
        <w:rPr>
          <w:b/>
          <w:bCs/>
        </w:rPr>
        <w:t xml:space="preserve"> on Digital Communication</w:t>
      </w:r>
      <w:r w:rsidR="00F84D48">
        <w:rPr>
          <w:b/>
          <w:bCs/>
        </w:rPr>
        <w:t xml:space="preserve">: </w:t>
      </w:r>
      <w:r w:rsidR="00F84D48">
        <w:t xml:space="preserve">Although electronic devices facilitate co-working around the globe, excessive use of electronic communication will lead to </w:t>
      </w:r>
      <w:r>
        <w:t>a</w:t>
      </w:r>
      <w:r w:rsidR="00F84D48">
        <w:t xml:space="preserve"> decrease </w:t>
      </w:r>
      <w:r>
        <w:t>in</w:t>
      </w:r>
      <w:r w:rsidR="00F84D48">
        <w:t xml:space="preserve"> face-to-face interaction and deterioration of relationships. Workers can be deprived of </w:t>
      </w:r>
      <w:r>
        <w:t>nonverbal</w:t>
      </w:r>
      <w:r w:rsidR="00F84D48">
        <w:t xml:space="preserve"> communication (e.g., tone, body language) when it is mostly performed via email or a chat app (Walther, 2015). This may be particularly difficult at Apple</w:t>
      </w:r>
      <w:r>
        <w:t>,</w:t>
      </w:r>
      <w:r w:rsidR="00F84D48">
        <w:t xml:space="preserve"> where creative teams enjoy the advantages of </w:t>
      </w:r>
      <w:r>
        <w:t>face-to-face</w:t>
      </w:r>
      <w:r w:rsidR="00F84D48">
        <w:t xml:space="preserve"> communication and subtle feedback when it comes to the stages of product conceptualisation.</w:t>
      </w:r>
    </w:p>
    <w:p w14:paraId="57210456" w14:textId="693C9CCC" w:rsidR="00F84D48" w:rsidRPr="00F84D48" w:rsidRDefault="00F84D48" w:rsidP="00F84D48">
      <w:pPr>
        <w:rPr>
          <w:b/>
          <w:bCs/>
        </w:rPr>
      </w:pPr>
      <w:r w:rsidRPr="00F84D48">
        <w:rPr>
          <w:b/>
          <w:bCs/>
        </w:rPr>
        <w:t>Information Overload</w:t>
      </w:r>
      <w:r>
        <w:rPr>
          <w:b/>
          <w:bCs/>
        </w:rPr>
        <w:t xml:space="preserve">: </w:t>
      </w:r>
      <w:r>
        <w:t>Communications may be too high, and this may overwhelm the employees. Information is perceived as information overload</w:t>
      </w:r>
      <w:r w:rsidR="00E071C9">
        <w:t>,</w:t>
      </w:r>
      <w:r>
        <w:t xml:space="preserve"> where employees are overwhelmed with information that they are incapable of handling (Eppler and Mengis, 2014). The engineers, designers, and managers </w:t>
      </w:r>
      <w:r w:rsidR="00E071C9">
        <w:t>at</w:t>
      </w:r>
      <w:r>
        <w:t xml:space="preserve"> Apple can get a lot of mail, </w:t>
      </w:r>
      <w:r w:rsidR="00E071C9">
        <w:t>notifications</w:t>
      </w:r>
      <w:r>
        <w:t xml:space="preserve">, and updates, which result in a decrease in concentration, stress, and possible </w:t>
      </w:r>
      <w:r w:rsidR="00E071C9">
        <w:t>burnout</w:t>
      </w:r>
      <w:r>
        <w:t>.</w:t>
      </w:r>
    </w:p>
    <w:p w14:paraId="7EF3D5BE" w14:textId="0CB0FFAB" w:rsidR="00F84D48" w:rsidRPr="00F84D48" w:rsidRDefault="00F84D48" w:rsidP="00F84D48">
      <w:pPr>
        <w:rPr>
          <w:b/>
          <w:bCs/>
        </w:rPr>
      </w:pPr>
      <w:r w:rsidRPr="00F84D48">
        <w:rPr>
          <w:b/>
          <w:bCs/>
        </w:rPr>
        <w:lastRenderedPageBreak/>
        <w:t>Hierarchical Communication Barriers</w:t>
      </w:r>
      <w:r>
        <w:rPr>
          <w:b/>
          <w:bCs/>
        </w:rPr>
        <w:t xml:space="preserve">: </w:t>
      </w:r>
      <w:r>
        <w:t>The hierarchies may hinder free communication in which employees feel they cannot communicate to people in the higher level with their ideas or concerns. Within an environment such as Apple</w:t>
      </w:r>
      <w:r w:rsidR="00E071C9">
        <w:t>,</w:t>
      </w:r>
      <w:r>
        <w:t xml:space="preserve"> which is innovative, hierarchical barriers may hinder the free flow of creative knowledge by </w:t>
      </w:r>
      <w:r w:rsidR="00E071C9">
        <w:t>lower-level</w:t>
      </w:r>
      <w:r>
        <w:t xml:space="preserve"> employees (Nonaka and Takeuchi, 1995). Newer ideas and organisational learning may be hampered because of the fear of criticism or the absence of avenues of feedback.</w:t>
      </w:r>
    </w:p>
    <w:p w14:paraId="0F463A56" w14:textId="4BD4A1A3" w:rsidR="00A87101" w:rsidRPr="00A87101" w:rsidRDefault="00E071C9" w:rsidP="00F84D48">
      <w:pPr>
        <w:pStyle w:val="Heading2"/>
      </w:pPr>
      <w:bookmarkStart w:id="7" w:name="_Toc224552633"/>
      <w:r>
        <w:t>Real-world</w:t>
      </w:r>
      <w:r w:rsidR="00A87101" w:rsidRPr="00A87101">
        <w:t xml:space="preserve"> Examples from Apple</w:t>
      </w:r>
      <w:bookmarkEnd w:id="7"/>
    </w:p>
    <w:p w14:paraId="19E625E3" w14:textId="48EC70B6" w:rsidR="004212EB" w:rsidRDefault="00A87101" w:rsidP="004212EB">
      <w:r w:rsidRPr="00A87101">
        <w:rPr>
          <w:b/>
          <w:bCs/>
        </w:rPr>
        <w:t>Product Delays due to Communication Gaps:</w:t>
      </w:r>
      <w:r w:rsidRPr="00A87101">
        <w:t xml:space="preserve"> </w:t>
      </w:r>
      <w:r w:rsidR="004212EB">
        <w:t xml:space="preserve"> Communication gap: It has also been reported that at Apple, the time frame of introducing certain products has been delayed sometimes</w:t>
      </w:r>
      <w:r w:rsidR="00E071C9">
        <w:t>,</w:t>
      </w:r>
      <w:r w:rsidR="004212EB">
        <w:t xml:space="preserve"> and it is explained by failures of cross-departmental communication (Isaac &amp; Yaffe Bloom, 2021). Along with that, changes that require modification of production teams might take longer than expected when the design specifications are not clearly communicated.</w:t>
      </w:r>
    </w:p>
    <w:p w14:paraId="2D482D83" w14:textId="126634B0" w:rsidR="004212EB" w:rsidRDefault="004212EB" w:rsidP="004212EB">
      <w:r w:rsidRPr="004212EB">
        <w:rPr>
          <w:b/>
          <w:bCs/>
        </w:rPr>
        <w:t xml:space="preserve">Cultural Isomorphism in </w:t>
      </w:r>
      <w:r w:rsidR="00E071C9">
        <w:rPr>
          <w:b/>
          <w:bCs/>
        </w:rPr>
        <w:t>Multi-National</w:t>
      </w:r>
      <w:r w:rsidRPr="004212EB">
        <w:rPr>
          <w:b/>
          <w:bCs/>
        </w:rPr>
        <w:t xml:space="preserve"> Teams:</w:t>
      </w:r>
      <w:r>
        <w:t xml:space="preserve"> Apple employees globally need time to work where communication needs to take into consideration cultural differences. As an illustration, marketing campaigns, which work in one region, might not work in a different area without cultural adaptation (De Mooij, 2019). Failure to engage customers and </w:t>
      </w:r>
      <w:r w:rsidR="00E071C9">
        <w:t xml:space="preserve">the </w:t>
      </w:r>
      <w:r>
        <w:t xml:space="preserve">reputation of the organisation can result when communication fails to address </w:t>
      </w:r>
      <w:r w:rsidR="00E071C9">
        <w:t xml:space="preserve">the </w:t>
      </w:r>
      <w:r>
        <w:t>cultural context.</w:t>
      </w:r>
    </w:p>
    <w:p w14:paraId="4506CF55" w14:textId="4F4AFEEC" w:rsidR="004212EB" w:rsidRDefault="004212EB" w:rsidP="004212EB">
      <w:r>
        <w:t>These examples prove that successful companies still have unresolved communication issues, which have to be managed and improved continuously.</w:t>
      </w:r>
    </w:p>
    <w:p w14:paraId="314CDA6E" w14:textId="77777777" w:rsidR="004212EB" w:rsidRDefault="004212EB" w:rsidP="004212EB"/>
    <w:p w14:paraId="5439EFDC" w14:textId="77777777" w:rsidR="004212EB" w:rsidRDefault="004212EB" w:rsidP="004212EB"/>
    <w:p w14:paraId="01A4A8EB" w14:textId="77777777" w:rsidR="004212EB" w:rsidRDefault="004212EB" w:rsidP="004212EB"/>
    <w:p w14:paraId="4AE91D46" w14:textId="77777777" w:rsidR="004212EB" w:rsidRDefault="004212EB" w:rsidP="004212EB"/>
    <w:p w14:paraId="75A39304" w14:textId="77777777" w:rsidR="004212EB" w:rsidRDefault="004212EB" w:rsidP="004212EB"/>
    <w:p w14:paraId="6C646CAC" w14:textId="7D3D7351" w:rsidR="004212EB" w:rsidRDefault="004212EB" w:rsidP="004212EB">
      <w:pPr>
        <w:pStyle w:val="Heading1"/>
      </w:pPr>
      <w:bookmarkStart w:id="8" w:name="_Toc224552634"/>
      <w:r>
        <w:lastRenderedPageBreak/>
        <w:t>Recommendations</w:t>
      </w:r>
      <w:bookmarkEnd w:id="8"/>
    </w:p>
    <w:p w14:paraId="63AA03F5" w14:textId="77777777" w:rsidR="004212EB" w:rsidRDefault="004212EB" w:rsidP="004212EB">
      <w:r>
        <w:t>In order to overcome the communication problems that the identified low-context culture entails, the following practical measures can be advised:</w:t>
      </w:r>
    </w:p>
    <w:p w14:paraId="5E49A133" w14:textId="1A595180" w:rsidR="004212EB" w:rsidRPr="004212EB" w:rsidRDefault="004212EB" w:rsidP="004212EB">
      <w:pPr>
        <w:rPr>
          <w:b/>
          <w:bCs/>
        </w:rPr>
      </w:pPr>
      <w:r w:rsidRPr="004212EB">
        <w:rPr>
          <w:b/>
          <w:bCs/>
        </w:rPr>
        <w:t>Improved Training in Communication</w:t>
      </w:r>
      <w:r>
        <w:rPr>
          <w:b/>
          <w:bCs/>
        </w:rPr>
        <w:t xml:space="preserve">: </w:t>
      </w:r>
      <w:r>
        <w:t xml:space="preserve">The training </w:t>
      </w:r>
      <w:r w:rsidR="00E071C9">
        <w:t>should also</w:t>
      </w:r>
      <w:r>
        <w:t xml:space="preserve"> be regular so that employees develop better communication skills</w:t>
      </w:r>
      <w:r w:rsidR="00E071C9">
        <w:t>,</w:t>
      </w:r>
      <w:r>
        <w:t xml:space="preserve"> such as active listening, clear writing, and cross-cultural communication competence. Training creates awareness of the cultural differences, which </w:t>
      </w:r>
      <w:r w:rsidR="00E071C9">
        <w:t>lessens</w:t>
      </w:r>
      <w:r>
        <w:t xml:space="preserve"> misunderstanding and </w:t>
      </w:r>
      <w:r w:rsidR="00E071C9">
        <w:t>enhances</w:t>
      </w:r>
      <w:r>
        <w:t xml:space="preserve"> general clarity.</w:t>
      </w:r>
    </w:p>
    <w:p w14:paraId="03E39DAA" w14:textId="0F1C4563" w:rsidR="004212EB" w:rsidRDefault="00E071C9" w:rsidP="004212EB">
      <w:r>
        <w:rPr>
          <w:b/>
          <w:bCs/>
        </w:rPr>
        <w:t>Formalised</w:t>
      </w:r>
      <w:r w:rsidR="004212EB" w:rsidRPr="004212EB">
        <w:rPr>
          <w:b/>
          <w:bCs/>
        </w:rPr>
        <w:t xml:space="preserve"> Feedback Systems:</w:t>
      </w:r>
      <w:r w:rsidR="004212EB">
        <w:t xml:space="preserve"> Establish official feedback methods where every employee at any level of the </w:t>
      </w:r>
      <w:r>
        <w:t>organisation</w:t>
      </w:r>
      <w:r w:rsidR="004212EB">
        <w:t xml:space="preserve"> gives feedback or airs his or her grievances to the management. Open communication and innovation </w:t>
      </w:r>
      <w:r>
        <w:t>are</w:t>
      </w:r>
      <w:r w:rsidR="004212EB">
        <w:t xml:space="preserve"> encouraged through anonymous surveys, suggestion form and regular </w:t>
      </w:r>
      <w:r>
        <w:t>one-on-one</w:t>
      </w:r>
      <w:r w:rsidR="004212EB">
        <w:t xml:space="preserve"> meetings.</w:t>
      </w:r>
    </w:p>
    <w:p w14:paraId="5B6D0E0F" w14:textId="5F0CF679" w:rsidR="004212EB" w:rsidRDefault="004212EB" w:rsidP="004212EB">
      <w:r w:rsidRPr="004212EB">
        <w:rPr>
          <w:b/>
          <w:bCs/>
        </w:rPr>
        <w:t xml:space="preserve">Equilibrium of Virtual and </w:t>
      </w:r>
      <w:r>
        <w:rPr>
          <w:b/>
          <w:bCs/>
        </w:rPr>
        <w:t>Face-to-Face</w:t>
      </w:r>
      <w:r w:rsidRPr="004212EB">
        <w:rPr>
          <w:b/>
          <w:bCs/>
        </w:rPr>
        <w:t xml:space="preserve"> Communication:</w:t>
      </w:r>
      <w:r>
        <w:t xml:space="preserve"> Promote a combination of both digital and real-life communication, particularly when it comes to creative and teamwork work. Knowledge of face-to-face interaction creates stronger relations and prevents any misunderstanding of the communication that may arise in written communication.</w:t>
      </w:r>
    </w:p>
    <w:p w14:paraId="6B9637AC" w14:textId="71770D29" w:rsidR="004212EB" w:rsidRDefault="004212EB" w:rsidP="004212EB">
      <w:r w:rsidRPr="004212EB">
        <w:rPr>
          <w:b/>
          <w:bCs/>
        </w:rPr>
        <w:t>Practices in Information Prioritisation:</w:t>
      </w:r>
      <w:r>
        <w:t xml:space="preserve"> Implement systems that would value critical information and minimise non-essential communications. As an illustration, instead of constant group emails, project dashboards may be used to update and reduce overload.</w:t>
      </w:r>
    </w:p>
    <w:p w14:paraId="7CE2B8B2" w14:textId="40B284AF" w:rsidR="004212EB" w:rsidRDefault="004212EB" w:rsidP="004212EB">
      <w:r>
        <w:t xml:space="preserve">The strategies would improve clarity, cultural sensitivity, and make sure that communication is consistent with </w:t>
      </w:r>
      <w:r w:rsidR="00E071C9">
        <w:t xml:space="preserve">Apple's </w:t>
      </w:r>
      <w:r>
        <w:t>organisational objectives as an innovative company.</w:t>
      </w:r>
    </w:p>
    <w:p w14:paraId="698952E6" w14:textId="77777777" w:rsidR="004212EB" w:rsidRDefault="004212EB" w:rsidP="004212EB"/>
    <w:p w14:paraId="736D8125" w14:textId="77777777" w:rsidR="004212EB" w:rsidRDefault="004212EB" w:rsidP="004212EB"/>
    <w:p w14:paraId="69AA1476" w14:textId="77777777" w:rsidR="004212EB" w:rsidRDefault="004212EB" w:rsidP="004212EB"/>
    <w:p w14:paraId="756BB77E" w14:textId="77777777" w:rsidR="004212EB" w:rsidRDefault="004212EB" w:rsidP="004212EB"/>
    <w:p w14:paraId="119E658F" w14:textId="0598CB41" w:rsidR="004212EB" w:rsidRDefault="004212EB" w:rsidP="004212EB">
      <w:pPr>
        <w:pStyle w:val="Heading1"/>
      </w:pPr>
      <w:bookmarkStart w:id="9" w:name="_Toc224552635"/>
      <w:r>
        <w:lastRenderedPageBreak/>
        <w:t>Conclusion</w:t>
      </w:r>
      <w:bookmarkEnd w:id="9"/>
    </w:p>
    <w:p w14:paraId="04AAC804" w14:textId="7D037FAB" w:rsidR="004212EB" w:rsidRDefault="00E071C9" w:rsidP="004212EB">
      <w:r>
        <w:t>Communication</w:t>
      </w:r>
      <w:r w:rsidR="004212EB">
        <w:t xml:space="preserve"> is at the core of organisational success, which determines the flow of information, </w:t>
      </w:r>
      <w:r>
        <w:t xml:space="preserve">the </w:t>
      </w:r>
      <w:r w:rsidR="004212EB">
        <w:t xml:space="preserve">decision-making process, and the goal accomplishment. In the case of Apple Inc., communication is essential in assisting different teams in their work, affirming the strategic direction, and establishing </w:t>
      </w:r>
      <w:r>
        <w:t xml:space="preserve">the </w:t>
      </w:r>
      <w:r w:rsidR="004212EB">
        <w:t xml:space="preserve">international brand identity. Nonetheless, problems like misunderstanding, </w:t>
      </w:r>
      <w:r>
        <w:t>cultural differences</w:t>
      </w:r>
      <w:r w:rsidR="004212EB">
        <w:t xml:space="preserve">, too much information, </w:t>
      </w:r>
      <w:r>
        <w:t xml:space="preserve">and </w:t>
      </w:r>
      <w:r w:rsidR="004212EB">
        <w:t>barriers posed by hierarchies may hinder communication efficiency unless other problems are tackled.</w:t>
      </w:r>
    </w:p>
    <w:p w14:paraId="1FE7508C" w14:textId="714E6A1E" w:rsidR="004212EB" w:rsidRDefault="004212EB" w:rsidP="004212EB">
      <w:r>
        <w:t>This report underscored the fact that various means of communication</w:t>
      </w:r>
      <w:r w:rsidR="00E071C9">
        <w:t>,</w:t>
      </w:r>
      <w:r>
        <w:t xml:space="preserve"> such as formal, informal and digital communications</w:t>
      </w:r>
      <w:r w:rsidR="00E071C9">
        <w:t>,</w:t>
      </w:r>
      <w:r>
        <w:t xml:space="preserve"> should be employed to address organisational requirements. It also determined common problems and gave practical recommendations in order to enhance communication processes </w:t>
      </w:r>
      <w:r w:rsidR="00E071C9">
        <w:t>at</w:t>
      </w:r>
      <w:r>
        <w:t xml:space="preserve"> Apple. Good communication improves the performance of the organisation, increases employee interest and promotes innovation. With </w:t>
      </w:r>
      <w:r w:rsidR="00E071C9">
        <w:t xml:space="preserve">the </w:t>
      </w:r>
      <w:r>
        <w:t xml:space="preserve">business environment growing more global and complex, organisations such as Apple have to keep on enhancing communication strategies to facilitate </w:t>
      </w:r>
      <w:r w:rsidR="00E071C9">
        <w:t xml:space="preserve">a </w:t>
      </w:r>
      <w:r>
        <w:t>competitive edge in the market as well as enhance the creation of inclusive and productive workplaces.</w:t>
      </w:r>
    </w:p>
    <w:p w14:paraId="17943112" w14:textId="77777777" w:rsidR="00F84D48" w:rsidRDefault="00F84D48" w:rsidP="00A87101"/>
    <w:p w14:paraId="33E66B67" w14:textId="77777777" w:rsidR="00F84D48" w:rsidRDefault="00F84D48" w:rsidP="00A87101"/>
    <w:p w14:paraId="6C4CF120" w14:textId="77777777" w:rsidR="004212EB" w:rsidRDefault="004212EB" w:rsidP="00A87101"/>
    <w:p w14:paraId="5FA3C0F0" w14:textId="77777777" w:rsidR="004212EB" w:rsidRDefault="004212EB" w:rsidP="00A87101"/>
    <w:p w14:paraId="79355349" w14:textId="77777777" w:rsidR="004212EB" w:rsidRDefault="004212EB" w:rsidP="00A87101"/>
    <w:p w14:paraId="77497E65" w14:textId="77777777" w:rsidR="004212EB" w:rsidRDefault="004212EB" w:rsidP="00A87101"/>
    <w:p w14:paraId="0E418A1C" w14:textId="77777777" w:rsidR="004212EB" w:rsidRDefault="004212EB" w:rsidP="00A87101"/>
    <w:p w14:paraId="0010B547" w14:textId="77777777" w:rsidR="004212EB" w:rsidRDefault="004212EB" w:rsidP="00A87101"/>
    <w:p w14:paraId="57494018" w14:textId="77777777" w:rsidR="004212EB" w:rsidRDefault="004212EB" w:rsidP="00A87101"/>
    <w:p w14:paraId="3CAE566D" w14:textId="77777777" w:rsidR="004212EB" w:rsidRDefault="004212EB" w:rsidP="00A87101"/>
    <w:p w14:paraId="4BE66C52" w14:textId="77777777" w:rsidR="004212EB" w:rsidRPr="00A87101" w:rsidRDefault="004212EB" w:rsidP="00A87101"/>
    <w:p w14:paraId="6347091E" w14:textId="576FF4F8" w:rsidR="003D10B7" w:rsidRPr="003D10B7" w:rsidRDefault="00A87101" w:rsidP="003D10B7">
      <w:pPr>
        <w:pStyle w:val="Heading1"/>
      </w:pPr>
      <w:bookmarkStart w:id="10" w:name="_Toc224552636"/>
      <w:r w:rsidRPr="00A87101">
        <w:lastRenderedPageBreak/>
        <w:t>References</w:t>
      </w:r>
      <w:bookmarkEnd w:id="10"/>
    </w:p>
    <w:p w14:paraId="3735B963" w14:textId="77777777" w:rsidR="003D10B7" w:rsidRPr="003D10B7" w:rsidRDefault="003D10B7" w:rsidP="003D10B7">
      <w:r w:rsidRPr="003D10B7">
        <w:t xml:space="preserve">Clampitt, P.G. (2016) </w:t>
      </w:r>
      <w:r w:rsidRPr="003D10B7">
        <w:rPr>
          <w:i/>
          <w:iCs/>
        </w:rPr>
        <w:t>Communicating for Managerial Effectiveness</w:t>
      </w:r>
      <w:r w:rsidRPr="003D10B7">
        <w:t>. 6th ed. Los Angeles: SAGE.</w:t>
      </w:r>
    </w:p>
    <w:p w14:paraId="2315DD9D" w14:textId="77777777" w:rsidR="003D10B7" w:rsidRPr="003D10B7" w:rsidRDefault="003D10B7" w:rsidP="003D10B7">
      <w:r w:rsidRPr="003D10B7">
        <w:t xml:space="preserve">Daft, R.L. and Lengel, R.H. (2018) ‘Organisational Information Requirements, Media Richness and Structural Design’, </w:t>
      </w:r>
      <w:r w:rsidRPr="003D10B7">
        <w:rPr>
          <w:i/>
          <w:iCs/>
        </w:rPr>
        <w:t>Management Science</w:t>
      </w:r>
      <w:r w:rsidRPr="003D10B7">
        <w:t>.</w:t>
      </w:r>
    </w:p>
    <w:p w14:paraId="18E390ED" w14:textId="77777777" w:rsidR="003D10B7" w:rsidRPr="003D10B7" w:rsidRDefault="003D10B7" w:rsidP="003D10B7">
      <w:r w:rsidRPr="003D10B7">
        <w:t xml:space="preserve">De Mooij, M. (2019) </w:t>
      </w:r>
      <w:r w:rsidRPr="003D10B7">
        <w:rPr>
          <w:i/>
          <w:iCs/>
        </w:rPr>
        <w:t>Consumer Behavior and Culture: Consequences for Global Marketing and Advertising</w:t>
      </w:r>
      <w:r w:rsidRPr="003D10B7">
        <w:t>. 3rd ed. London: SAGE.</w:t>
      </w:r>
    </w:p>
    <w:p w14:paraId="6D3B931C" w14:textId="77777777" w:rsidR="003D10B7" w:rsidRPr="003D10B7" w:rsidRDefault="003D10B7" w:rsidP="003D10B7">
      <w:r w:rsidRPr="003D10B7">
        <w:t xml:space="preserve">Eppler, M.J. and Mengis, J. (2014) ‘The Concept of Information Overload: A Review of Literature from Organisation Science, Accounting, Marketing, MIS, and Related Disciplines’, </w:t>
      </w:r>
      <w:r w:rsidRPr="003D10B7">
        <w:rPr>
          <w:i/>
          <w:iCs/>
        </w:rPr>
        <w:t>The Information Society</w:t>
      </w:r>
      <w:r w:rsidRPr="003D10B7">
        <w:t>, 20(5).</w:t>
      </w:r>
    </w:p>
    <w:p w14:paraId="21879029" w14:textId="77777777" w:rsidR="003D10B7" w:rsidRPr="003D10B7" w:rsidRDefault="003D10B7" w:rsidP="003D10B7">
      <w:r w:rsidRPr="003D10B7">
        <w:t xml:space="preserve">Gudykunst, W.B. (2018) </w:t>
      </w:r>
      <w:r w:rsidRPr="003D10B7">
        <w:rPr>
          <w:i/>
          <w:iCs/>
        </w:rPr>
        <w:t>Bridging Differences: Effective Intergroup Communication</w:t>
      </w:r>
      <w:r w:rsidRPr="003D10B7">
        <w:t>. 5th ed. Los Angeles: SAGE.</w:t>
      </w:r>
    </w:p>
    <w:p w14:paraId="68B23974" w14:textId="77777777" w:rsidR="003D10B7" w:rsidRPr="003D10B7" w:rsidRDefault="003D10B7" w:rsidP="003D10B7">
      <w:r w:rsidRPr="003D10B7">
        <w:t xml:space="preserve">Isaac, M. and Yaffe Bloom, N. (2021) ‘Internal Product Delays and Communication Gaps at Apple’, </w:t>
      </w:r>
      <w:r w:rsidRPr="003D10B7">
        <w:rPr>
          <w:i/>
          <w:iCs/>
        </w:rPr>
        <w:t>Journal of Business Strategy</w:t>
      </w:r>
      <w:r w:rsidRPr="003D10B7">
        <w:t>.</w:t>
      </w:r>
    </w:p>
    <w:p w14:paraId="1852F8B3" w14:textId="77777777" w:rsidR="003D10B7" w:rsidRPr="003D10B7" w:rsidRDefault="003D10B7" w:rsidP="003D10B7">
      <w:r w:rsidRPr="003D10B7">
        <w:t xml:space="preserve">Keyton, J. (2017) ‘Communication in Organisations’, </w:t>
      </w:r>
      <w:r w:rsidRPr="003D10B7">
        <w:rPr>
          <w:i/>
          <w:iCs/>
        </w:rPr>
        <w:t>Annual Review of Organizational Psychology and Organizational Behavior</w:t>
      </w:r>
      <w:r w:rsidRPr="003D10B7">
        <w:t>.</w:t>
      </w:r>
    </w:p>
    <w:p w14:paraId="421BB189" w14:textId="77777777" w:rsidR="003D10B7" w:rsidRPr="003D10B7" w:rsidRDefault="003D10B7" w:rsidP="003D10B7">
      <w:r w:rsidRPr="003D10B7">
        <w:t xml:space="preserve">Leonardi, P.M. (2020) ‘Digital Communication and Collaboration in the Workplace’, </w:t>
      </w:r>
      <w:r w:rsidRPr="003D10B7">
        <w:rPr>
          <w:i/>
          <w:iCs/>
        </w:rPr>
        <w:t>Journal of Management</w:t>
      </w:r>
      <w:r w:rsidRPr="003D10B7">
        <w:t>.</w:t>
      </w:r>
    </w:p>
    <w:p w14:paraId="3B76ABB0" w14:textId="77777777" w:rsidR="003D10B7" w:rsidRPr="003D10B7" w:rsidRDefault="003D10B7" w:rsidP="003D10B7">
      <w:r w:rsidRPr="003D10B7">
        <w:t xml:space="preserve">Men, L.R. (2014) ‘Strategic Internal Communication: Transformational Leadership, Communication Channels, and Employee Satisfaction’, </w:t>
      </w:r>
      <w:r w:rsidRPr="003D10B7">
        <w:rPr>
          <w:i/>
          <w:iCs/>
        </w:rPr>
        <w:t>Journal of Public Relations Research</w:t>
      </w:r>
      <w:r w:rsidRPr="003D10B7">
        <w:t>.</w:t>
      </w:r>
    </w:p>
    <w:p w14:paraId="52A54D63" w14:textId="77777777" w:rsidR="003D10B7" w:rsidRPr="003D10B7" w:rsidRDefault="003D10B7" w:rsidP="003D10B7">
      <w:r w:rsidRPr="003D10B7">
        <w:t xml:space="preserve">Nonaka, I. and Takeuchi, H. (1995) </w:t>
      </w:r>
      <w:r w:rsidRPr="003D10B7">
        <w:rPr>
          <w:i/>
          <w:iCs/>
        </w:rPr>
        <w:t>The Knowledge Creating Company</w:t>
      </w:r>
      <w:r w:rsidRPr="003D10B7">
        <w:t>. Oxford: Oxford University Press.</w:t>
      </w:r>
    </w:p>
    <w:p w14:paraId="2A96AFA0" w14:textId="77777777" w:rsidR="003D10B7" w:rsidRPr="003D10B7" w:rsidRDefault="003D10B7" w:rsidP="003D10B7">
      <w:r w:rsidRPr="003D10B7">
        <w:t xml:space="preserve">Robbins, S.P. and Judge, T.A. (2019) </w:t>
      </w:r>
      <w:r w:rsidRPr="003D10B7">
        <w:rPr>
          <w:i/>
          <w:iCs/>
        </w:rPr>
        <w:t>Organizational Behavior</w:t>
      </w:r>
      <w:r w:rsidRPr="003D10B7">
        <w:t>. 18th ed. Pearson.</w:t>
      </w:r>
    </w:p>
    <w:p w14:paraId="2A96A632" w14:textId="5C8FA1C3" w:rsidR="002A3A3A" w:rsidRDefault="003D10B7">
      <w:r w:rsidRPr="003D10B7">
        <w:t xml:space="preserve">Walther, J.B. (2015) ‘Computer Mediated Communication: Impersonal, Interpersonal, and Hyperpersonal Interaction’, </w:t>
      </w:r>
      <w:r w:rsidRPr="003D10B7">
        <w:rPr>
          <w:i/>
          <w:iCs/>
        </w:rPr>
        <w:t>Communication Research</w:t>
      </w:r>
      <w:r w:rsidRPr="003D10B7">
        <w:t>.</w:t>
      </w:r>
    </w:p>
    <w:sectPr w:rsidR="002A3A3A" w:rsidSect="00AD2A8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102D7" w14:textId="77777777" w:rsidR="008F036A" w:rsidRDefault="008F036A" w:rsidP="004212EB">
      <w:pPr>
        <w:spacing w:after="0" w:line="240" w:lineRule="auto"/>
      </w:pPr>
      <w:r>
        <w:separator/>
      </w:r>
    </w:p>
  </w:endnote>
  <w:endnote w:type="continuationSeparator" w:id="0">
    <w:p w14:paraId="72105869" w14:textId="77777777" w:rsidR="008F036A" w:rsidRDefault="008F036A" w:rsidP="004212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4723178"/>
      <w:docPartObj>
        <w:docPartGallery w:val="Page Numbers (Bottom of Page)"/>
        <w:docPartUnique/>
      </w:docPartObj>
    </w:sdtPr>
    <w:sdtEndPr>
      <w:rPr>
        <w:noProof/>
      </w:rPr>
    </w:sdtEndPr>
    <w:sdtContent>
      <w:p w14:paraId="34CFFD63" w14:textId="122A8777" w:rsidR="004212EB" w:rsidRDefault="004212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3F3F6F" w14:textId="77777777" w:rsidR="004212EB" w:rsidRDefault="004212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867CF5" w14:textId="77777777" w:rsidR="008F036A" w:rsidRDefault="008F036A" w:rsidP="004212EB">
      <w:pPr>
        <w:spacing w:after="0" w:line="240" w:lineRule="auto"/>
      </w:pPr>
      <w:r>
        <w:separator/>
      </w:r>
    </w:p>
  </w:footnote>
  <w:footnote w:type="continuationSeparator" w:id="0">
    <w:p w14:paraId="2C8A207C" w14:textId="77777777" w:rsidR="008F036A" w:rsidRDefault="008F036A" w:rsidP="004212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D0545"/>
    <w:multiLevelType w:val="hybridMultilevel"/>
    <w:tmpl w:val="8B0E1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75A0E"/>
    <w:multiLevelType w:val="multilevel"/>
    <w:tmpl w:val="4A9EF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0D7731"/>
    <w:multiLevelType w:val="hybridMultilevel"/>
    <w:tmpl w:val="1C16D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767E94"/>
    <w:multiLevelType w:val="hybridMultilevel"/>
    <w:tmpl w:val="AC220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5049FE"/>
    <w:multiLevelType w:val="multilevel"/>
    <w:tmpl w:val="C74EA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D5151F"/>
    <w:multiLevelType w:val="hybridMultilevel"/>
    <w:tmpl w:val="F9B2A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D813AE"/>
    <w:multiLevelType w:val="hybridMultilevel"/>
    <w:tmpl w:val="583C6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85709E"/>
    <w:multiLevelType w:val="hybridMultilevel"/>
    <w:tmpl w:val="08AE51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EC1FED"/>
    <w:multiLevelType w:val="hybridMultilevel"/>
    <w:tmpl w:val="FE2A4D56"/>
    <w:lvl w:ilvl="0" w:tplc="DBCCC25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8"/>
  </w:num>
  <w:num w:numId="5">
    <w:abstractNumId w:val="6"/>
  </w:num>
  <w:num w:numId="6">
    <w:abstractNumId w:val="0"/>
  </w:num>
  <w:num w:numId="7">
    <w:abstractNumId w:val="2"/>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101"/>
    <w:rsid w:val="0003127B"/>
    <w:rsid w:val="000A4D3B"/>
    <w:rsid w:val="000E4AF0"/>
    <w:rsid w:val="00200065"/>
    <w:rsid w:val="002027E6"/>
    <w:rsid w:val="002A3A3A"/>
    <w:rsid w:val="002A4611"/>
    <w:rsid w:val="002F13DF"/>
    <w:rsid w:val="002F6440"/>
    <w:rsid w:val="003170E9"/>
    <w:rsid w:val="0034682A"/>
    <w:rsid w:val="003B33C8"/>
    <w:rsid w:val="003D10B7"/>
    <w:rsid w:val="004212EB"/>
    <w:rsid w:val="00444521"/>
    <w:rsid w:val="004C6369"/>
    <w:rsid w:val="004D6528"/>
    <w:rsid w:val="00563F49"/>
    <w:rsid w:val="005D24B8"/>
    <w:rsid w:val="00602B62"/>
    <w:rsid w:val="00670A53"/>
    <w:rsid w:val="00822F50"/>
    <w:rsid w:val="0089261F"/>
    <w:rsid w:val="0089549C"/>
    <w:rsid w:val="008F036A"/>
    <w:rsid w:val="00A54FF9"/>
    <w:rsid w:val="00A72F36"/>
    <w:rsid w:val="00A87101"/>
    <w:rsid w:val="00AD2A85"/>
    <w:rsid w:val="00BC6796"/>
    <w:rsid w:val="00BF66E2"/>
    <w:rsid w:val="00C2377D"/>
    <w:rsid w:val="00C6527F"/>
    <w:rsid w:val="00C7737E"/>
    <w:rsid w:val="00CB51FF"/>
    <w:rsid w:val="00CB5FE6"/>
    <w:rsid w:val="00D527DB"/>
    <w:rsid w:val="00DF2F1D"/>
    <w:rsid w:val="00E035CF"/>
    <w:rsid w:val="00E071C9"/>
    <w:rsid w:val="00E35ED9"/>
    <w:rsid w:val="00F4183B"/>
    <w:rsid w:val="00F569F0"/>
    <w:rsid w:val="00F84D48"/>
    <w:rsid w:val="00FB4601"/>
    <w:rsid w:val="00FF0F3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EB3A7"/>
  <w15:chartTrackingRefBased/>
  <w15:docId w15:val="{4908C1B8-3638-4FB4-A089-56F6A9A8A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4D48"/>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F84D48"/>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F84D48"/>
    <w:pPr>
      <w:keepNext/>
      <w:keepLines/>
      <w:spacing w:before="160" w:after="80"/>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uiPriority w:val="9"/>
    <w:semiHidden/>
    <w:unhideWhenUsed/>
    <w:qFormat/>
    <w:rsid w:val="00A871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71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71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71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71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71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71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4D48"/>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F84D48"/>
    <w:rPr>
      <w:rFonts w:ascii="Times New Roman" w:eastAsiaTheme="majorEastAsia" w:hAnsi="Times New Roman" w:cstheme="majorBidi"/>
      <w:b/>
      <w:color w:val="0F4761" w:themeColor="accent1" w:themeShade="BF"/>
      <w:sz w:val="28"/>
      <w:szCs w:val="32"/>
    </w:rPr>
  </w:style>
  <w:style w:type="character" w:customStyle="1" w:styleId="Heading3Char">
    <w:name w:val="Heading 3 Char"/>
    <w:basedOn w:val="DefaultParagraphFont"/>
    <w:link w:val="Heading3"/>
    <w:uiPriority w:val="9"/>
    <w:semiHidden/>
    <w:rsid w:val="00A871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71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71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71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71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71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7101"/>
    <w:rPr>
      <w:rFonts w:eastAsiaTheme="majorEastAsia" w:cstheme="majorBidi"/>
      <w:color w:val="272727" w:themeColor="text1" w:themeTint="D8"/>
    </w:rPr>
  </w:style>
  <w:style w:type="paragraph" w:styleId="Title">
    <w:name w:val="Title"/>
    <w:basedOn w:val="Normal"/>
    <w:next w:val="Normal"/>
    <w:link w:val="TitleChar"/>
    <w:uiPriority w:val="10"/>
    <w:qFormat/>
    <w:rsid w:val="00A871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71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71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71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7101"/>
    <w:pPr>
      <w:spacing w:before="160"/>
      <w:jc w:val="center"/>
    </w:pPr>
    <w:rPr>
      <w:i/>
      <w:iCs/>
      <w:color w:val="404040" w:themeColor="text1" w:themeTint="BF"/>
    </w:rPr>
  </w:style>
  <w:style w:type="character" w:customStyle="1" w:styleId="QuoteChar">
    <w:name w:val="Quote Char"/>
    <w:basedOn w:val="DefaultParagraphFont"/>
    <w:link w:val="Quote"/>
    <w:uiPriority w:val="29"/>
    <w:rsid w:val="00A87101"/>
    <w:rPr>
      <w:i/>
      <w:iCs/>
      <w:color w:val="404040" w:themeColor="text1" w:themeTint="BF"/>
    </w:rPr>
  </w:style>
  <w:style w:type="paragraph" w:styleId="ListParagraph">
    <w:name w:val="List Paragraph"/>
    <w:basedOn w:val="Normal"/>
    <w:uiPriority w:val="34"/>
    <w:qFormat/>
    <w:rsid w:val="00A87101"/>
    <w:pPr>
      <w:ind w:left="720"/>
      <w:contextualSpacing/>
    </w:pPr>
  </w:style>
  <w:style w:type="character" w:styleId="IntenseEmphasis">
    <w:name w:val="Intense Emphasis"/>
    <w:basedOn w:val="DefaultParagraphFont"/>
    <w:uiPriority w:val="21"/>
    <w:qFormat/>
    <w:rsid w:val="00A87101"/>
    <w:rPr>
      <w:i/>
      <w:iCs/>
      <w:color w:val="0F4761" w:themeColor="accent1" w:themeShade="BF"/>
    </w:rPr>
  </w:style>
  <w:style w:type="paragraph" w:styleId="IntenseQuote">
    <w:name w:val="Intense Quote"/>
    <w:basedOn w:val="Normal"/>
    <w:next w:val="Normal"/>
    <w:link w:val="IntenseQuoteChar"/>
    <w:uiPriority w:val="30"/>
    <w:qFormat/>
    <w:rsid w:val="00A871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7101"/>
    <w:rPr>
      <w:i/>
      <w:iCs/>
      <w:color w:val="0F4761" w:themeColor="accent1" w:themeShade="BF"/>
    </w:rPr>
  </w:style>
  <w:style w:type="character" w:styleId="IntenseReference">
    <w:name w:val="Intense Reference"/>
    <w:basedOn w:val="DefaultParagraphFont"/>
    <w:uiPriority w:val="32"/>
    <w:qFormat/>
    <w:rsid w:val="00A87101"/>
    <w:rPr>
      <w:b/>
      <w:bCs/>
      <w:smallCaps/>
      <w:color w:val="0F4761" w:themeColor="accent1" w:themeShade="BF"/>
      <w:spacing w:val="5"/>
    </w:rPr>
  </w:style>
  <w:style w:type="paragraph" w:styleId="Header">
    <w:name w:val="header"/>
    <w:basedOn w:val="Normal"/>
    <w:link w:val="HeaderChar"/>
    <w:uiPriority w:val="99"/>
    <w:unhideWhenUsed/>
    <w:rsid w:val="004212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2EB"/>
    <w:rPr>
      <w:rFonts w:ascii="Times New Roman" w:hAnsi="Times New Roman"/>
      <w:color w:val="000000" w:themeColor="text1"/>
      <w:sz w:val="24"/>
    </w:rPr>
  </w:style>
  <w:style w:type="paragraph" w:styleId="Footer">
    <w:name w:val="footer"/>
    <w:basedOn w:val="Normal"/>
    <w:link w:val="FooterChar"/>
    <w:uiPriority w:val="99"/>
    <w:unhideWhenUsed/>
    <w:rsid w:val="004212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2EB"/>
    <w:rPr>
      <w:rFonts w:ascii="Times New Roman" w:hAnsi="Times New Roman"/>
      <w:color w:val="000000" w:themeColor="text1"/>
      <w:sz w:val="24"/>
    </w:rPr>
  </w:style>
  <w:style w:type="paragraph" w:styleId="TOCHeading">
    <w:name w:val="TOC Heading"/>
    <w:basedOn w:val="Heading1"/>
    <w:next w:val="Normal"/>
    <w:uiPriority w:val="39"/>
    <w:unhideWhenUsed/>
    <w:qFormat/>
    <w:rsid w:val="004212EB"/>
    <w:pPr>
      <w:spacing w:before="240" w:after="0" w:line="259" w:lineRule="auto"/>
      <w:jc w:val="left"/>
      <w:outlineLvl w:val="9"/>
    </w:pPr>
    <w:rPr>
      <w:rFonts w:asciiTheme="majorHAnsi" w:hAnsiTheme="majorHAnsi"/>
      <w:b w:val="0"/>
      <w:color w:val="0F4761" w:themeColor="accent1" w:themeShade="BF"/>
      <w:szCs w:val="32"/>
      <w:lang w:val="en-US"/>
      <w14:ligatures w14:val="none"/>
    </w:rPr>
  </w:style>
  <w:style w:type="paragraph" w:styleId="TOC1">
    <w:name w:val="toc 1"/>
    <w:basedOn w:val="Normal"/>
    <w:next w:val="Normal"/>
    <w:autoRedefine/>
    <w:uiPriority w:val="39"/>
    <w:unhideWhenUsed/>
    <w:rsid w:val="004212EB"/>
    <w:pPr>
      <w:spacing w:after="100"/>
    </w:pPr>
  </w:style>
  <w:style w:type="paragraph" w:styleId="TOC2">
    <w:name w:val="toc 2"/>
    <w:basedOn w:val="Normal"/>
    <w:next w:val="Normal"/>
    <w:autoRedefine/>
    <w:uiPriority w:val="39"/>
    <w:unhideWhenUsed/>
    <w:rsid w:val="004212EB"/>
    <w:pPr>
      <w:spacing w:after="100"/>
      <w:ind w:left="240"/>
    </w:pPr>
  </w:style>
  <w:style w:type="character" w:styleId="Hyperlink">
    <w:name w:val="Hyperlink"/>
    <w:basedOn w:val="DefaultParagraphFont"/>
    <w:uiPriority w:val="99"/>
    <w:unhideWhenUsed/>
    <w:rsid w:val="004212E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2836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6FBDBF-DF9B-4390-B76A-C14FFCB844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11</Pages>
  <Words>2336</Words>
  <Characters>13321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cp:revision>
  <dcterms:created xsi:type="dcterms:W3CDTF">2026-02-10T02:25:00Z</dcterms:created>
  <dcterms:modified xsi:type="dcterms:W3CDTF">2026-03-20T20:53:00Z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42f88282-4c1c-40c4-8e82-5a7474c1fcbd</vt:lpwstr>
  </property>
</Properties>
</file>