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BF5B1B" w14:textId="77777777" w:rsidR="00EC63FC" w:rsidRPr="00F02241" w:rsidRDefault="00C43FA1" w:rsidP="00EC63FC">
      <w:pPr>
        <w:spacing w:line="259" w:lineRule="auto"/>
        <w:jc w:val="center"/>
        <w:rPr>
          <w:rFonts w:ascii="Arial" w:hAnsi="Arial" w:cs="Arial"/>
          <w:lang w:val="en-GB"/>
        </w:rPr>
      </w:pPr>
      <w:r w:rsidRPr="00F02241">
        <w:rPr>
          <w:rFonts w:ascii="Arial" w:hAnsi="Arial" w:cs="Arial"/>
          <w:noProof/>
          <w:lang w:val="en-IN" w:eastAsia="en-IN"/>
        </w:rPr>
        <w:drawing>
          <wp:inline distT="0" distB="0" distL="0" distR="0" wp14:anchorId="7BBF5CB2" wp14:editId="7BBF5CB3">
            <wp:extent cx="5943600" cy="393319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
                    <pic:cNvPicPr/>
                  </pic:nvPicPr>
                  <pic:blipFill>
                    <a:blip r:embed="rId8" cstate="print"/>
                    <a:stretch>
                      <a:fillRect/>
                    </a:stretch>
                  </pic:blipFill>
                  <pic:spPr>
                    <a:xfrm>
                      <a:off x="0" y="0"/>
                      <a:ext cx="5943600" cy="3933190"/>
                    </a:xfrm>
                    <a:prstGeom prst="rect">
                      <a:avLst/>
                    </a:prstGeom>
                  </pic:spPr>
                </pic:pic>
              </a:graphicData>
            </a:graphic>
          </wp:inline>
        </w:drawing>
      </w:r>
    </w:p>
    <w:p w14:paraId="7BBF5B1C" w14:textId="21A26CD0" w:rsidR="002107D3" w:rsidRPr="00F02241" w:rsidRDefault="002107D3" w:rsidP="002107D3">
      <w:pPr>
        <w:spacing w:line="259" w:lineRule="auto"/>
        <w:jc w:val="center"/>
        <w:rPr>
          <w:rFonts w:ascii="Arial" w:hAnsi="Arial" w:cs="Arial"/>
          <w:b/>
          <w:lang w:val="en-GB"/>
        </w:rPr>
      </w:pPr>
      <w:r w:rsidRPr="00F02241">
        <w:rPr>
          <w:rFonts w:ascii="Arial" w:hAnsi="Arial" w:cs="Arial"/>
          <w:b/>
          <w:lang w:val="en-GB"/>
        </w:rPr>
        <w:t>STUDENT ID:</w:t>
      </w:r>
      <w:r w:rsidR="00370265">
        <w:rPr>
          <w:rFonts w:ascii="Arial" w:hAnsi="Arial" w:cs="Arial"/>
          <w:b/>
          <w:lang w:val="en-GB"/>
        </w:rPr>
        <w:t>2023249</w:t>
      </w:r>
    </w:p>
    <w:p w14:paraId="7BBF5B1D" w14:textId="6388F9D1" w:rsidR="002107D3" w:rsidRPr="00F02241" w:rsidRDefault="002107D3" w:rsidP="002107D3">
      <w:pPr>
        <w:spacing w:line="259" w:lineRule="auto"/>
        <w:jc w:val="center"/>
        <w:rPr>
          <w:rFonts w:ascii="Arial" w:hAnsi="Arial" w:cs="Arial"/>
          <w:b/>
          <w:lang w:val="en-GB"/>
        </w:rPr>
      </w:pPr>
      <w:r w:rsidRPr="00F02241">
        <w:rPr>
          <w:rFonts w:ascii="Arial" w:hAnsi="Arial" w:cs="Arial"/>
          <w:b/>
          <w:lang w:val="en-GB"/>
        </w:rPr>
        <w:t>MODULE LEADER:</w:t>
      </w:r>
      <w:r w:rsidR="007D289D">
        <w:rPr>
          <w:rFonts w:ascii="Arial" w:hAnsi="Arial" w:cs="Arial"/>
          <w:b/>
          <w:lang w:val="en-GB"/>
        </w:rPr>
        <w:t xml:space="preserve"> </w:t>
      </w:r>
      <w:r w:rsidR="00370265">
        <w:rPr>
          <w:rFonts w:ascii="Arial" w:hAnsi="Arial" w:cs="Arial"/>
          <w:b/>
          <w:lang w:val="en-GB"/>
        </w:rPr>
        <w:t>Koushik</w:t>
      </w:r>
      <w:r w:rsidR="007D289D">
        <w:rPr>
          <w:rFonts w:ascii="Arial" w:hAnsi="Arial" w:cs="Arial"/>
          <w:b/>
          <w:lang w:val="en-GB"/>
        </w:rPr>
        <w:t xml:space="preserve"> </w:t>
      </w:r>
      <w:proofErr w:type="spellStart"/>
      <w:r w:rsidR="007D289D">
        <w:rPr>
          <w:rFonts w:ascii="Arial" w:hAnsi="Arial" w:cs="Arial"/>
          <w:b/>
          <w:lang w:val="en-GB"/>
        </w:rPr>
        <w:t>Modak</w:t>
      </w:r>
      <w:proofErr w:type="spellEnd"/>
    </w:p>
    <w:p w14:paraId="7BBF5B1E" w14:textId="4A868A44" w:rsidR="00EC63FC" w:rsidRPr="00F02241" w:rsidRDefault="002107D3" w:rsidP="002107D3">
      <w:pPr>
        <w:spacing w:line="259" w:lineRule="auto"/>
        <w:jc w:val="center"/>
        <w:rPr>
          <w:rFonts w:ascii="Arial" w:eastAsiaTheme="majorEastAsia" w:hAnsi="Arial" w:cs="Arial"/>
          <w:b/>
          <w:spacing w:val="-10"/>
          <w:kern w:val="28"/>
          <w:sz w:val="36"/>
          <w:szCs w:val="56"/>
          <w:lang w:val="en-GB"/>
        </w:rPr>
      </w:pPr>
      <w:r w:rsidRPr="00F02241">
        <w:rPr>
          <w:rFonts w:ascii="Arial" w:hAnsi="Arial" w:cs="Arial"/>
          <w:b/>
          <w:lang w:val="en-GB"/>
        </w:rPr>
        <w:t>DATE POF SUBMISSION:</w:t>
      </w:r>
      <w:r w:rsidRPr="00F02241">
        <w:rPr>
          <w:rFonts w:ascii="Arial" w:hAnsi="Arial" w:cs="Arial"/>
          <w:lang w:val="en-GB"/>
        </w:rPr>
        <w:t xml:space="preserve"> </w:t>
      </w:r>
      <w:r w:rsidR="007D289D" w:rsidRPr="00BC7242">
        <w:rPr>
          <w:rFonts w:ascii="Arial" w:hAnsi="Arial" w:cs="Arial"/>
          <w:b/>
          <w:bCs/>
          <w:lang w:val="en-GB"/>
        </w:rPr>
        <w:t>30.04.2021</w:t>
      </w:r>
      <w:r w:rsidR="00C43FA1" w:rsidRPr="00F02241">
        <w:rPr>
          <w:rFonts w:ascii="Arial" w:hAnsi="Arial" w:cs="Arial"/>
          <w:lang w:val="en-GB"/>
        </w:rPr>
        <w:br w:type="page"/>
      </w:r>
    </w:p>
    <w:p w14:paraId="7BBF5B1F" w14:textId="77777777" w:rsidR="00B43ACB" w:rsidRPr="00F02241" w:rsidRDefault="00B43ACB" w:rsidP="00606ED4">
      <w:pPr>
        <w:pStyle w:val="Title"/>
        <w:rPr>
          <w:rFonts w:ascii="Arial" w:hAnsi="Arial" w:cs="Arial"/>
          <w:lang w:val="en-GB"/>
        </w:rPr>
      </w:pPr>
    </w:p>
    <w:p w14:paraId="7BBF5B20" w14:textId="77777777" w:rsidR="00B43ACB" w:rsidRPr="00F02241" w:rsidRDefault="00B43ACB" w:rsidP="00606ED4">
      <w:pPr>
        <w:pStyle w:val="Title"/>
        <w:rPr>
          <w:rFonts w:ascii="Arial" w:hAnsi="Arial" w:cs="Arial"/>
          <w:lang w:val="en-GB"/>
        </w:rPr>
      </w:pPr>
    </w:p>
    <w:p w14:paraId="7BBF5B21" w14:textId="77777777" w:rsidR="00B43ACB" w:rsidRPr="00F02241" w:rsidRDefault="00B43ACB" w:rsidP="00606ED4">
      <w:pPr>
        <w:pStyle w:val="Title"/>
        <w:rPr>
          <w:rFonts w:ascii="Arial" w:hAnsi="Arial" w:cs="Arial"/>
          <w:lang w:val="en-GB"/>
        </w:rPr>
      </w:pPr>
    </w:p>
    <w:p w14:paraId="7BBF5B22" w14:textId="77777777" w:rsidR="0034304F" w:rsidRPr="00F02241" w:rsidRDefault="00C43FA1" w:rsidP="00606ED4">
      <w:pPr>
        <w:pStyle w:val="Title"/>
        <w:rPr>
          <w:rFonts w:ascii="Arial" w:hAnsi="Arial" w:cs="Arial"/>
          <w:lang w:val="en-GB"/>
        </w:rPr>
      </w:pPr>
      <w:r w:rsidRPr="00F02241">
        <w:rPr>
          <w:rFonts w:ascii="Arial" w:hAnsi="Arial" w:cs="Arial"/>
          <w:lang w:val="en-GB"/>
        </w:rPr>
        <w:t>DIGITAL SKILLS AND RESEARCH METHODS</w:t>
      </w:r>
    </w:p>
    <w:p w14:paraId="7BBF5B23" w14:textId="77777777" w:rsidR="0034304F" w:rsidRPr="00F02241" w:rsidRDefault="00C43FA1" w:rsidP="0034304F">
      <w:pPr>
        <w:rPr>
          <w:rFonts w:ascii="Arial" w:eastAsiaTheme="majorEastAsia" w:hAnsi="Arial" w:cs="Arial"/>
          <w:spacing w:val="-10"/>
          <w:kern w:val="28"/>
          <w:sz w:val="36"/>
          <w:szCs w:val="56"/>
          <w:lang w:val="en-GB"/>
        </w:rPr>
      </w:pPr>
      <w:r w:rsidRPr="00F02241">
        <w:rPr>
          <w:rFonts w:ascii="Arial" w:hAnsi="Arial" w:cs="Arial"/>
          <w:lang w:val="en-GB"/>
        </w:rPr>
        <w:br w:type="page"/>
      </w:r>
    </w:p>
    <w:sdt>
      <w:sdtPr>
        <w:rPr>
          <w:rFonts w:ascii="Arial" w:hAnsi="Arial" w:cs="Arial"/>
          <w:b/>
        </w:rPr>
        <w:id w:val="729968566"/>
        <w:docPartObj>
          <w:docPartGallery w:val="Table of Contents"/>
          <w:docPartUnique/>
        </w:docPartObj>
      </w:sdtPr>
      <w:sdtEndPr>
        <w:rPr>
          <w:bCs/>
          <w:noProof/>
        </w:rPr>
      </w:sdtEndPr>
      <w:sdtContent>
        <w:p w14:paraId="7BBF5B24" w14:textId="77777777" w:rsidR="00F44C50" w:rsidRPr="00F02241" w:rsidRDefault="00C43FA1" w:rsidP="00F44C50">
          <w:pPr>
            <w:jc w:val="center"/>
            <w:rPr>
              <w:rFonts w:ascii="Arial" w:hAnsi="Arial" w:cs="Arial"/>
              <w:b/>
            </w:rPr>
          </w:pPr>
          <w:r w:rsidRPr="00F02241">
            <w:rPr>
              <w:rFonts w:ascii="Arial" w:hAnsi="Arial" w:cs="Arial"/>
              <w:b/>
            </w:rPr>
            <w:t>Table of Contents</w:t>
          </w:r>
        </w:p>
        <w:p w14:paraId="7BBF5B25" w14:textId="77777777" w:rsidR="00F44C50" w:rsidRPr="00F02241" w:rsidRDefault="001951DE">
          <w:pPr>
            <w:pStyle w:val="TOC1"/>
            <w:tabs>
              <w:tab w:val="right" w:leader="dot" w:pos="9350"/>
            </w:tabs>
            <w:rPr>
              <w:rFonts w:ascii="Arial" w:hAnsi="Arial" w:cs="Arial"/>
              <w:noProof/>
            </w:rPr>
          </w:pPr>
          <w:r w:rsidRPr="00F02241">
            <w:rPr>
              <w:rFonts w:ascii="Arial" w:hAnsi="Arial" w:cs="Arial"/>
            </w:rPr>
            <w:fldChar w:fldCharType="begin"/>
          </w:r>
          <w:r w:rsidR="00C43FA1" w:rsidRPr="00F02241">
            <w:rPr>
              <w:rFonts w:ascii="Arial" w:hAnsi="Arial" w:cs="Arial"/>
            </w:rPr>
            <w:instrText xml:space="preserve"> TOC \o "1-3" \h \z \u </w:instrText>
          </w:r>
          <w:r w:rsidRPr="00F02241">
            <w:rPr>
              <w:rFonts w:ascii="Arial" w:hAnsi="Arial" w:cs="Arial"/>
            </w:rPr>
            <w:fldChar w:fldCharType="separate"/>
          </w:r>
          <w:hyperlink w:anchor="_Toc68955917" w:history="1">
            <w:r w:rsidR="00C43FA1" w:rsidRPr="00F02241">
              <w:rPr>
                <w:rStyle w:val="Hyperlink"/>
                <w:rFonts w:ascii="Arial" w:hAnsi="Arial" w:cs="Arial"/>
                <w:noProof/>
                <w:lang w:val="en-GB"/>
              </w:rPr>
              <w:t>Introduction</w:t>
            </w:r>
            <w:r w:rsidR="00C43FA1" w:rsidRPr="00F02241">
              <w:rPr>
                <w:rFonts w:ascii="Arial" w:hAnsi="Arial" w:cs="Arial"/>
                <w:noProof/>
                <w:webHidden/>
              </w:rPr>
              <w:tab/>
            </w:r>
            <w:r w:rsidRPr="00F02241">
              <w:rPr>
                <w:rFonts w:ascii="Arial" w:hAnsi="Arial" w:cs="Arial"/>
                <w:noProof/>
                <w:webHidden/>
              </w:rPr>
              <w:fldChar w:fldCharType="begin"/>
            </w:r>
            <w:r w:rsidR="00C43FA1" w:rsidRPr="00F02241">
              <w:rPr>
                <w:rFonts w:ascii="Arial" w:hAnsi="Arial" w:cs="Arial"/>
                <w:noProof/>
                <w:webHidden/>
              </w:rPr>
              <w:instrText xml:space="preserve"> PAGEREF _Toc68955917 \h </w:instrText>
            </w:r>
            <w:r w:rsidRPr="00F02241">
              <w:rPr>
                <w:rFonts w:ascii="Arial" w:hAnsi="Arial" w:cs="Arial"/>
                <w:noProof/>
                <w:webHidden/>
              </w:rPr>
            </w:r>
            <w:r w:rsidRPr="00F02241">
              <w:rPr>
                <w:rFonts w:ascii="Arial" w:hAnsi="Arial" w:cs="Arial"/>
                <w:noProof/>
                <w:webHidden/>
              </w:rPr>
              <w:fldChar w:fldCharType="separate"/>
            </w:r>
            <w:r w:rsidR="00C43FA1" w:rsidRPr="00F02241">
              <w:rPr>
                <w:rFonts w:ascii="Arial" w:hAnsi="Arial" w:cs="Arial"/>
                <w:noProof/>
                <w:webHidden/>
              </w:rPr>
              <w:t>2</w:t>
            </w:r>
            <w:r w:rsidRPr="00F02241">
              <w:rPr>
                <w:rFonts w:ascii="Arial" w:hAnsi="Arial" w:cs="Arial"/>
                <w:noProof/>
                <w:webHidden/>
              </w:rPr>
              <w:fldChar w:fldCharType="end"/>
            </w:r>
          </w:hyperlink>
        </w:p>
        <w:p w14:paraId="7BBF5B26" w14:textId="77777777" w:rsidR="00F44C50" w:rsidRPr="00F02241" w:rsidRDefault="00FD3D62">
          <w:pPr>
            <w:pStyle w:val="TOC1"/>
            <w:tabs>
              <w:tab w:val="right" w:leader="dot" w:pos="9350"/>
            </w:tabs>
            <w:rPr>
              <w:rFonts w:ascii="Arial" w:hAnsi="Arial" w:cs="Arial"/>
              <w:noProof/>
            </w:rPr>
          </w:pPr>
          <w:hyperlink w:anchor="_Toc68955918" w:history="1">
            <w:r w:rsidR="00C43FA1" w:rsidRPr="00F02241">
              <w:rPr>
                <w:rStyle w:val="Hyperlink"/>
                <w:rFonts w:ascii="Arial" w:hAnsi="Arial" w:cs="Arial"/>
                <w:noProof/>
                <w:lang w:val="en-GB"/>
              </w:rPr>
              <w:t>Impact of the virtual learning environment (VLE)</w:t>
            </w:r>
            <w:r w:rsidR="00C43FA1" w:rsidRPr="00F02241">
              <w:rPr>
                <w:rFonts w:ascii="Arial" w:hAnsi="Arial" w:cs="Arial"/>
                <w:noProof/>
                <w:webHidden/>
              </w:rPr>
              <w:tab/>
            </w:r>
            <w:r w:rsidR="001951DE" w:rsidRPr="00F02241">
              <w:rPr>
                <w:rFonts w:ascii="Arial" w:hAnsi="Arial" w:cs="Arial"/>
                <w:noProof/>
                <w:webHidden/>
              </w:rPr>
              <w:fldChar w:fldCharType="begin"/>
            </w:r>
            <w:r w:rsidR="00C43FA1" w:rsidRPr="00F02241">
              <w:rPr>
                <w:rFonts w:ascii="Arial" w:hAnsi="Arial" w:cs="Arial"/>
                <w:noProof/>
                <w:webHidden/>
              </w:rPr>
              <w:instrText xml:space="preserve"> PAGEREF _Toc68955918 \h </w:instrText>
            </w:r>
            <w:r w:rsidR="001951DE" w:rsidRPr="00F02241">
              <w:rPr>
                <w:rFonts w:ascii="Arial" w:hAnsi="Arial" w:cs="Arial"/>
                <w:noProof/>
                <w:webHidden/>
              </w:rPr>
            </w:r>
            <w:r w:rsidR="001951DE" w:rsidRPr="00F02241">
              <w:rPr>
                <w:rFonts w:ascii="Arial" w:hAnsi="Arial" w:cs="Arial"/>
                <w:noProof/>
                <w:webHidden/>
              </w:rPr>
              <w:fldChar w:fldCharType="separate"/>
            </w:r>
            <w:r w:rsidR="00C43FA1" w:rsidRPr="00F02241">
              <w:rPr>
                <w:rFonts w:ascii="Arial" w:hAnsi="Arial" w:cs="Arial"/>
                <w:noProof/>
                <w:webHidden/>
              </w:rPr>
              <w:t>2</w:t>
            </w:r>
            <w:r w:rsidR="001951DE" w:rsidRPr="00F02241">
              <w:rPr>
                <w:rFonts w:ascii="Arial" w:hAnsi="Arial" w:cs="Arial"/>
                <w:noProof/>
                <w:webHidden/>
              </w:rPr>
              <w:fldChar w:fldCharType="end"/>
            </w:r>
          </w:hyperlink>
        </w:p>
        <w:p w14:paraId="7BBF5B27" w14:textId="77777777" w:rsidR="00F44C50" w:rsidRPr="00F02241" w:rsidRDefault="00FD3D62">
          <w:pPr>
            <w:pStyle w:val="TOC1"/>
            <w:tabs>
              <w:tab w:val="right" w:leader="dot" w:pos="9350"/>
            </w:tabs>
            <w:rPr>
              <w:rFonts w:ascii="Arial" w:hAnsi="Arial" w:cs="Arial"/>
              <w:noProof/>
            </w:rPr>
          </w:pPr>
          <w:hyperlink w:anchor="_Toc68955919" w:history="1">
            <w:r w:rsidR="00C43FA1" w:rsidRPr="00F02241">
              <w:rPr>
                <w:rStyle w:val="Hyperlink"/>
                <w:rFonts w:ascii="Arial" w:hAnsi="Arial" w:cs="Arial"/>
                <w:noProof/>
                <w:lang w:val="en-GB"/>
              </w:rPr>
              <w:t>Data collection</w:t>
            </w:r>
            <w:r w:rsidR="00C43FA1" w:rsidRPr="00F02241">
              <w:rPr>
                <w:rFonts w:ascii="Arial" w:hAnsi="Arial" w:cs="Arial"/>
                <w:noProof/>
                <w:webHidden/>
              </w:rPr>
              <w:tab/>
            </w:r>
            <w:r w:rsidR="001951DE" w:rsidRPr="00F02241">
              <w:rPr>
                <w:rFonts w:ascii="Arial" w:hAnsi="Arial" w:cs="Arial"/>
                <w:noProof/>
                <w:webHidden/>
              </w:rPr>
              <w:fldChar w:fldCharType="begin"/>
            </w:r>
            <w:r w:rsidR="00C43FA1" w:rsidRPr="00F02241">
              <w:rPr>
                <w:rFonts w:ascii="Arial" w:hAnsi="Arial" w:cs="Arial"/>
                <w:noProof/>
                <w:webHidden/>
              </w:rPr>
              <w:instrText xml:space="preserve"> PAGEREF _Toc68955919 \h </w:instrText>
            </w:r>
            <w:r w:rsidR="001951DE" w:rsidRPr="00F02241">
              <w:rPr>
                <w:rFonts w:ascii="Arial" w:hAnsi="Arial" w:cs="Arial"/>
                <w:noProof/>
                <w:webHidden/>
              </w:rPr>
            </w:r>
            <w:r w:rsidR="001951DE" w:rsidRPr="00F02241">
              <w:rPr>
                <w:rFonts w:ascii="Arial" w:hAnsi="Arial" w:cs="Arial"/>
                <w:noProof/>
                <w:webHidden/>
              </w:rPr>
              <w:fldChar w:fldCharType="separate"/>
            </w:r>
            <w:r w:rsidR="00C43FA1" w:rsidRPr="00F02241">
              <w:rPr>
                <w:rFonts w:ascii="Arial" w:hAnsi="Arial" w:cs="Arial"/>
                <w:noProof/>
                <w:webHidden/>
              </w:rPr>
              <w:t>3</w:t>
            </w:r>
            <w:r w:rsidR="001951DE" w:rsidRPr="00F02241">
              <w:rPr>
                <w:rFonts w:ascii="Arial" w:hAnsi="Arial" w:cs="Arial"/>
                <w:noProof/>
                <w:webHidden/>
              </w:rPr>
              <w:fldChar w:fldCharType="end"/>
            </w:r>
          </w:hyperlink>
        </w:p>
        <w:p w14:paraId="7BBF5B28" w14:textId="77777777" w:rsidR="00F44C50" w:rsidRPr="00F02241" w:rsidRDefault="00FD3D62">
          <w:pPr>
            <w:pStyle w:val="TOC1"/>
            <w:tabs>
              <w:tab w:val="right" w:leader="dot" w:pos="9350"/>
            </w:tabs>
            <w:rPr>
              <w:rFonts w:ascii="Arial" w:hAnsi="Arial" w:cs="Arial"/>
              <w:noProof/>
            </w:rPr>
          </w:pPr>
          <w:hyperlink w:anchor="_Toc68955920" w:history="1">
            <w:r w:rsidR="00C43FA1" w:rsidRPr="00F02241">
              <w:rPr>
                <w:rStyle w:val="Hyperlink"/>
                <w:rFonts w:ascii="Arial" w:hAnsi="Arial" w:cs="Arial"/>
                <w:noProof/>
                <w:lang w:val="en-GB"/>
              </w:rPr>
              <w:t>Discussion of findings</w:t>
            </w:r>
            <w:r w:rsidR="00C43FA1" w:rsidRPr="00F02241">
              <w:rPr>
                <w:rFonts w:ascii="Arial" w:hAnsi="Arial" w:cs="Arial"/>
                <w:noProof/>
                <w:webHidden/>
              </w:rPr>
              <w:tab/>
            </w:r>
            <w:r w:rsidR="001951DE" w:rsidRPr="00F02241">
              <w:rPr>
                <w:rFonts w:ascii="Arial" w:hAnsi="Arial" w:cs="Arial"/>
                <w:noProof/>
                <w:webHidden/>
              </w:rPr>
              <w:fldChar w:fldCharType="begin"/>
            </w:r>
            <w:r w:rsidR="00C43FA1" w:rsidRPr="00F02241">
              <w:rPr>
                <w:rFonts w:ascii="Arial" w:hAnsi="Arial" w:cs="Arial"/>
                <w:noProof/>
                <w:webHidden/>
              </w:rPr>
              <w:instrText xml:space="preserve"> PAGEREF _Toc68955920 \h </w:instrText>
            </w:r>
            <w:r w:rsidR="001951DE" w:rsidRPr="00F02241">
              <w:rPr>
                <w:rFonts w:ascii="Arial" w:hAnsi="Arial" w:cs="Arial"/>
                <w:noProof/>
                <w:webHidden/>
              </w:rPr>
            </w:r>
            <w:r w:rsidR="001951DE" w:rsidRPr="00F02241">
              <w:rPr>
                <w:rFonts w:ascii="Arial" w:hAnsi="Arial" w:cs="Arial"/>
                <w:noProof/>
                <w:webHidden/>
              </w:rPr>
              <w:fldChar w:fldCharType="separate"/>
            </w:r>
            <w:r w:rsidR="00C43FA1" w:rsidRPr="00F02241">
              <w:rPr>
                <w:rFonts w:ascii="Arial" w:hAnsi="Arial" w:cs="Arial"/>
                <w:noProof/>
                <w:webHidden/>
              </w:rPr>
              <w:t>12</w:t>
            </w:r>
            <w:r w:rsidR="001951DE" w:rsidRPr="00F02241">
              <w:rPr>
                <w:rFonts w:ascii="Arial" w:hAnsi="Arial" w:cs="Arial"/>
                <w:noProof/>
                <w:webHidden/>
              </w:rPr>
              <w:fldChar w:fldCharType="end"/>
            </w:r>
          </w:hyperlink>
        </w:p>
        <w:p w14:paraId="7BBF5B29" w14:textId="77777777" w:rsidR="00F44C50" w:rsidRPr="00F02241" w:rsidRDefault="00FD3D62">
          <w:pPr>
            <w:pStyle w:val="TOC1"/>
            <w:tabs>
              <w:tab w:val="right" w:leader="dot" w:pos="9350"/>
            </w:tabs>
            <w:rPr>
              <w:rFonts w:ascii="Arial" w:hAnsi="Arial" w:cs="Arial"/>
              <w:noProof/>
            </w:rPr>
          </w:pPr>
          <w:hyperlink w:anchor="_Toc68955921" w:history="1">
            <w:r w:rsidR="00C43FA1" w:rsidRPr="00F02241">
              <w:rPr>
                <w:rStyle w:val="Hyperlink"/>
                <w:rFonts w:ascii="Arial" w:hAnsi="Arial" w:cs="Arial"/>
                <w:noProof/>
                <w:lang w:val="en-GB"/>
              </w:rPr>
              <w:t>Conclusion and recommendation</w:t>
            </w:r>
            <w:r w:rsidR="00C43FA1" w:rsidRPr="00F02241">
              <w:rPr>
                <w:rFonts w:ascii="Arial" w:hAnsi="Arial" w:cs="Arial"/>
                <w:noProof/>
                <w:webHidden/>
              </w:rPr>
              <w:tab/>
            </w:r>
            <w:r w:rsidR="001951DE" w:rsidRPr="00F02241">
              <w:rPr>
                <w:rFonts w:ascii="Arial" w:hAnsi="Arial" w:cs="Arial"/>
                <w:noProof/>
                <w:webHidden/>
              </w:rPr>
              <w:fldChar w:fldCharType="begin"/>
            </w:r>
            <w:r w:rsidR="00C43FA1" w:rsidRPr="00F02241">
              <w:rPr>
                <w:rFonts w:ascii="Arial" w:hAnsi="Arial" w:cs="Arial"/>
                <w:noProof/>
                <w:webHidden/>
              </w:rPr>
              <w:instrText xml:space="preserve"> PAGEREF _Toc68955921 \h </w:instrText>
            </w:r>
            <w:r w:rsidR="001951DE" w:rsidRPr="00F02241">
              <w:rPr>
                <w:rFonts w:ascii="Arial" w:hAnsi="Arial" w:cs="Arial"/>
                <w:noProof/>
                <w:webHidden/>
              </w:rPr>
            </w:r>
            <w:r w:rsidR="001951DE" w:rsidRPr="00F02241">
              <w:rPr>
                <w:rFonts w:ascii="Arial" w:hAnsi="Arial" w:cs="Arial"/>
                <w:noProof/>
                <w:webHidden/>
              </w:rPr>
              <w:fldChar w:fldCharType="separate"/>
            </w:r>
            <w:r w:rsidR="00C43FA1" w:rsidRPr="00F02241">
              <w:rPr>
                <w:rFonts w:ascii="Arial" w:hAnsi="Arial" w:cs="Arial"/>
                <w:noProof/>
                <w:webHidden/>
              </w:rPr>
              <w:t>12</w:t>
            </w:r>
            <w:r w:rsidR="001951DE" w:rsidRPr="00F02241">
              <w:rPr>
                <w:rFonts w:ascii="Arial" w:hAnsi="Arial" w:cs="Arial"/>
                <w:noProof/>
                <w:webHidden/>
              </w:rPr>
              <w:fldChar w:fldCharType="end"/>
            </w:r>
          </w:hyperlink>
        </w:p>
        <w:p w14:paraId="7BBF5B2A" w14:textId="77777777" w:rsidR="00F44C50" w:rsidRPr="00F02241" w:rsidRDefault="00FD3D62">
          <w:pPr>
            <w:pStyle w:val="TOC1"/>
            <w:tabs>
              <w:tab w:val="right" w:leader="dot" w:pos="9350"/>
            </w:tabs>
            <w:rPr>
              <w:rFonts w:ascii="Arial" w:hAnsi="Arial" w:cs="Arial"/>
              <w:noProof/>
            </w:rPr>
          </w:pPr>
          <w:hyperlink w:anchor="_Toc68955922" w:history="1">
            <w:r w:rsidR="00C43FA1" w:rsidRPr="00F02241">
              <w:rPr>
                <w:rStyle w:val="Hyperlink"/>
                <w:rFonts w:ascii="Arial" w:hAnsi="Arial" w:cs="Arial"/>
                <w:noProof/>
                <w:lang w:val="en-GB"/>
              </w:rPr>
              <w:t>Reference list</w:t>
            </w:r>
            <w:r w:rsidR="00C43FA1" w:rsidRPr="00F02241">
              <w:rPr>
                <w:rFonts w:ascii="Arial" w:hAnsi="Arial" w:cs="Arial"/>
                <w:noProof/>
                <w:webHidden/>
              </w:rPr>
              <w:tab/>
            </w:r>
            <w:r w:rsidR="001951DE" w:rsidRPr="00F02241">
              <w:rPr>
                <w:rFonts w:ascii="Arial" w:hAnsi="Arial" w:cs="Arial"/>
                <w:noProof/>
                <w:webHidden/>
              </w:rPr>
              <w:fldChar w:fldCharType="begin"/>
            </w:r>
            <w:r w:rsidR="00C43FA1" w:rsidRPr="00F02241">
              <w:rPr>
                <w:rFonts w:ascii="Arial" w:hAnsi="Arial" w:cs="Arial"/>
                <w:noProof/>
                <w:webHidden/>
              </w:rPr>
              <w:instrText xml:space="preserve"> PAGEREF _Toc68955922 \h </w:instrText>
            </w:r>
            <w:r w:rsidR="001951DE" w:rsidRPr="00F02241">
              <w:rPr>
                <w:rFonts w:ascii="Arial" w:hAnsi="Arial" w:cs="Arial"/>
                <w:noProof/>
                <w:webHidden/>
              </w:rPr>
            </w:r>
            <w:r w:rsidR="001951DE" w:rsidRPr="00F02241">
              <w:rPr>
                <w:rFonts w:ascii="Arial" w:hAnsi="Arial" w:cs="Arial"/>
                <w:noProof/>
                <w:webHidden/>
              </w:rPr>
              <w:fldChar w:fldCharType="separate"/>
            </w:r>
            <w:r w:rsidR="00C43FA1" w:rsidRPr="00F02241">
              <w:rPr>
                <w:rFonts w:ascii="Arial" w:hAnsi="Arial" w:cs="Arial"/>
                <w:noProof/>
                <w:webHidden/>
              </w:rPr>
              <w:t>14</w:t>
            </w:r>
            <w:r w:rsidR="001951DE" w:rsidRPr="00F02241">
              <w:rPr>
                <w:rFonts w:ascii="Arial" w:hAnsi="Arial" w:cs="Arial"/>
                <w:noProof/>
                <w:webHidden/>
              </w:rPr>
              <w:fldChar w:fldCharType="end"/>
            </w:r>
          </w:hyperlink>
        </w:p>
        <w:p w14:paraId="7BBF5B2B" w14:textId="77777777" w:rsidR="00F44C50" w:rsidRPr="00F02241" w:rsidRDefault="001951DE">
          <w:pPr>
            <w:rPr>
              <w:rFonts w:ascii="Arial" w:hAnsi="Arial" w:cs="Arial"/>
            </w:rPr>
          </w:pPr>
          <w:r w:rsidRPr="00F02241">
            <w:rPr>
              <w:rFonts w:ascii="Arial" w:hAnsi="Arial" w:cs="Arial"/>
              <w:b/>
              <w:bCs/>
              <w:noProof/>
            </w:rPr>
            <w:fldChar w:fldCharType="end"/>
          </w:r>
        </w:p>
      </w:sdtContent>
    </w:sdt>
    <w:p w14:paraId="7BBF5B2C" w14:textId="77777777" w:rsidR="0034304F" w:rsidRPr="00F02241" w:rsidRDefault="00C43FA1">
      <w:pPr>
        <w:rPr>
          <w:rFonts w:ascii="Arial" w:eastAsiaTheme="majorEastAsia" w:hAnsi="Arial" w:cs="Arial"/>
          <w:b/>
          <w:spacing w:val="-10"/>
          <w:kern w:val="28"/>
          <w:sz w:val="36"/>
          <w:szCs w:val="56"/>
          <w:lang w:val="en-GB"/>
        </w:rPr>
      </w:pPr>
      <w:r w:rsidRPr="00F02241">
        <w:rPr>
          <w:rFonts w:ascii="Arial" w:hAnsi="Arial" w:cs="Arial"/>
          <w:lang w:val="en-GB"/>
        </w:rPr>
        <w:br w:type="page"/>
      </w:r>
    </w:p>
    <w:p w14:paraId="7BBF5B2D" w14:textId="77777777" w:rsidR="00804496" w:rsidRPr="00482118" w:rsidRDefault="00C43FA1" w:rsidP="00482118">
      <w:pPr>
        <w:pStyle w:val="Heading1"/>
        <w:rPr>
          <w:rFonts w:ascii="Arial" w:hAnsi="Arial" w:cs="Arial"/>
          <w:sz w:val="22"/>
          <w:szCs w:val="22"/>
          <w:lang w:val="en-GB"/>
        </w:rPr>
      </w:pPr>
      <w:bookmarkStart w:id="0" w:name="_Toc68955917"/>
      <w:r w:rsidRPr="00482118">
        <w:rPr>
          <w:rFonts w:ascii="Arial" w:hAnsi="Arial" w:cs="Arial"/>
          <w:sz w:val="22"/>
          <w:szCs w:val="22"/>
          <w:lang w:val="en-GB"/>
        </w:rPr>
        <w:lastRenderedPageBreak/>
        <w:t>Introduction</w:t>
      </w:r>
      <w:bookmarkEnd w:id="0"/>
      <w:r w:rsidRPr="00482118">
        <w:rPr>
          <w:rFonts w:ascii="Arial" w:hAnsi="Arial" w:cs="Arial"/>
          <w:sz w:val="22"/>
          <w:szCs w:val="22"/>
          <w:lang w:val="en-GB"/>
        </w:rPr>
        <w:t xml:space="preserve"> </w:t>
      </w:r>
    </w:p>
    <w:p w14:paraId="7BBF5B2E" w14:textId="77777777" w:rsidR="00DB4966" w:rsidRPr="00482118" w:rsidRDefault="00C43FA1" w:rsidP="00482118">
      <w:pPr>
        <w:rPr>
          <w:rFonts w:ascii="Arial" w:hAnsi="Arial" w:cs="Arial"/>
          <w:sz w:val="22"/>
          <w:lang w:val="en-GB"/>
        </w:rPr>
      </w:pPr>
      <w:r w:rsidRPr="00482118">
        <w:rPr>
          <w:rFonts w:ascii="Arial" w:hAnsi="Arial" w:cs="Arial"/>
          <w:sz w:val="22"/>
          <w:lang w:val="en-GB"/>
        </w:rPr>
        <w:t>Virtual learning environment refers to the system that provides learning materials to the students with the help of online facilities such as the internet. In other words, a virtual learning environment is a kind of technology that provides sufficient opportunity for the students to use web-based platforms to learn and enhance their skills in the educational context. The following study sheds light on the essential factors related to the virtual learning environment will be assessed to have a perfect idea. Different factors related to the virtual learning environment will be assessed considering the University of Wales Trinity Saint David London campus. </w:t>
      </w:r>
    </w:p>
    <w:p w14:paraId="7BBF5B2F" w14:textId="77777777" w:rsidR="00F349AA" w:rsidRPr="00482118" w:rsidRDefault="00C43FA1" w:rsidP="00482118">
      <w:pPr>
        <w:pStyle w:val="Heading1"/>
        <w:rPr>
          <w:rFonts w:ascii="Arial" w:hAnsi="Arial" w:cs="Arial"/>
          <w:sz w:val="22"/>
          <w:szCs w:val="22"/>
          <w:lang w:val="en-GB"/>
        </w:rPr>
      </w:pPr>
      <w:bookmarkStart w:id="1" w:name="_Toc68955918"/>
      <w:r w:rsidRPr="00482118">
        <w:rPr>
          <w:rFonts w:ascii="Arial" w:hAnsi="Arial" w:cs="Arial"/>
          <w:sz w:val="22"/>
          <w:szCs w:val="22"/>
          <w:lang w:val="en-GB"/>
        </w:rPr>
        <w:t>Impact of the virtual learning environment (VLE)</w:t>
      </w:r>
      <w:bookmarkEnd w:id="1"/>
    </w:p>
    <w:p w14:paraId="7BBF5B30" w14:textId="77777777" w:rsidR="008A5A18" w:rsidRPr="00482118" w:rsidRDefault="00C43FA1" w:rsidP="00482118">
      <w:pPr>
        <w:rPr>
          <w:rFonts w:ascii="Arial" w:hAnsi="Arial" w:cs="Arial"/>
          <w:sz w:val="22"/>
          <w:lang w:val="en-GB"/>
        </w:rPr>
      </w:pPr>
      <w:r w:rsidRPr="00482118">
        <w:rPr>
          <w:rFonts w:ascii="Arial" w:hAnsi="Arial" w:cs="Arial"/>
          <w:sz w:val="22"/>
          <w:lang w:val="en-GB"/>
        </w:rPr>
        <w:t>A virtual learning environment can be very beneficial for the students to have appropriate support in the learning process and to enhance the skills related to the studies. There have been many benefits of the virtual learning environment as it develops the growth in the students in a different way that is very effective for modern culture</w:t>
      </w:r>
      <w:r w:rsidR="00F02EB5" w:rsidRPr="00482118">
        <w:rPr>
          <w:rFonts w:ascii="Arial" w:hAnsi="Arial" w:cs="Arial"/>
          <w:sz w:val="22"/>
          <w:lang w:val="en-GB"/>
        </w:rPr>
        <w:t xml:space="preserve"> (</w:t>
      </w:r>
      <w:r w:rsidR="00F02EB5" w:rsidRPr="00482118">
        <w:rPr>
          <w:rFonts w:ascii="Arial" w:hAnsi="Arial" w:cs="Arial"/>
          <w:sz w:val="22"/>
          <w:shd w:val="clear" w:color="auto" w:fill="FFFFFF"/>
        </w:rPr>
        <w:t xml:space="preserve">Rosa and </w:t>
      </w:r>
      <w:proofErr w:type="spellStart"/>
      <w:r w:rsidR="00F02EB5" w:rsidRPr="00482118">
        <w:rPr>
          <w:rFonts w:ascii="Arial" w:hAnsi="Arial" w:cs="Arial"/>
          <w:sz w:val="22"/>
          <w:shd w:val="clear" w:color="auto" w:fill="FFFFFF"/>
        </w:rPr>
        <w:t>Orey</w:t>
      </w:r>
      <w:proofErr w:type="spellEnd"/>
      <w:r w:rsidR="00F02EB5" w:rsidRPr="00482118">
        <w:rPr>
          <w:rFonts w:ascii="Arial" w:hAnsi="Arial" w:cs="Arial"/>
          <w:sz w:val="22"/>
          <w:shd w:val="clear" w:color="auto" w:fill="FFFFFF"/>
        </w:rPr>
        <w:t>, 2019)</w:t>
      </w:r>
      <w:r w:rsidRPr="00482118">
        <w:rPr>
          <w:rFonts w:ascii="Arial" w:hAnsi="Arial" w:cs="Arial"/>
          <w:sz w:val="22"/>
          <w:lang w:val="en-GB"/>
        </w:rPr>
        <w:t>. In light of that, the impact of the virtual learning environment is, </w:t>
      </w:r>
    </w:p>
    <w:p w14:paraId="7BBF5B31" w14:textId="77777777" w:rsidR="008A5A18" w:rsidRPr="00482118" w:rsidRDefault="00C43FA1" w:rsidP="00482118">
      <w:pPr>
        <w:pStyle w:val="ListParagraph"/>
        <w:numPr>
          <w:ilvl w:val="0"/>
          <w:numId w:val="4"/>
        </w:numPr>
        <w:rPr>
          <w:rFonts w:ascii="Arial" w:hAnsi="Arial" w:cs="Arial"/>
          <w:b/>
          <w:i/>
          <w:sz w:val="22"/>
          <w:lang w:val="en-GB"/>
        </w:rPr>
      </w:pPr>
      <w:r w:rsidRPr="00482118">
        <w:rPr>
          <w:rFonts w:ascii="Arial" w:hAnsi="Arial" w:cs="Arial"/>
          <w:b/>
          <w:i/>
          <w:sz w:val="22"/>
          <w:lang w:val="en-GB"/>
        </w:rPr>
        <w:t>Enhanced accessibility</w:t>
      </w:r>
    </w:p>
    <w:p w14:paraId="7BBF5B32" w14:textId="77777777" w:rsidR="008A5A18" w:rsidRPr="00482118" w:rsidRDefault="00C43FA1" w:rsidP="00482118">
      <w:pPr>
        <w:rPr>
          <w:rFonts w:ascii="Arial" w:hAnsi="Arial" w:cs="Arial"/>
          <w:sz w:val="22"/>
          <w:lang w:val="en-GB"/>
        </w:rPr>
      </w:pPr>
      <w:r w:rsidRPr="00482118">
        <w:rPr>
          <w:rFonts w:ascii="Arial" w:hAnsi="Arial" w:cs="Arial"/>
          <w:sz w:val="22"/>
          <w:lang w:val="en-GB"/>
        </w:rPr>
        <w:t xml:space="preserve">Using a virtual learning environment any individual can have access to the numerous elements of knowledge that will be helping in the process of developing skills and capabilities. In the words of </w:t>
      </w:r>
      <w:proofErr w:type="spellStart"/>
      <w:r w:rsidR="002B7219" w:rsidRPr="00482118">
        <w:rPr>
          <w:rFonts w:ascii="Arial" w:hAnsi="Arial" w:cs="Arial"/>
          <w:sz w:val="22"/>
          <w:shd w:val="clear" w:color="auto" w:fill="FFFFFF"/>
        </w:rPr>
        <w:t>Lekova</w:t>
      </w:r>
      <w:proofErr w:type="spellEnd"/>
      <w:r w:rsidR="002B7219" w:rsidRPr="00482118">
        <w:rPr>
          <w:rFonts w:ascii="Arial" w:hAnsi="Arial" w:cs="Arial"/>
          <w:sz w:val="22"/>
          <w:shd w:val="clear" w:color="auto" w:fill="FFFFFF"/>
        </w:rPr>
        <w:t xml:space="preserve"> and </w:t>
      </w:r>
      <w:proofErr w:type="spellStart"/>
      <w:r w:rsidR="002B7219" w:rsidRPr="00482118">
        <w:rPr>
          <w:rFonts w:ascii="Arial" w:hAnsi="Arial" w:cs="Arial"/>
          <w:sz w:val="22"/>
          <w:shd w:val="clear" w:color="auto" w:fill="FFFFFF"/>
        </w:rPr>
        <w:t>Boytchev</w:t>
      </w:r>
      <w:proofErr w:type="spellEnd"/>
      <w:r w:rsidR="002B7219" w:rsidRPr="00482118">
        <w:rPr>
          <w:rFonts w:ascii="Arial" w:hAnsi="Arial" w:cs="Arial"/>
          <w:sz w:val="22"/>
          <w:shd w:val="clear" w:color="auto" w:fill="FFFFFF"/>
        </w:rPr>
        <w:t xml:space="preserve">, </w:t>
      </w:r>
      <w:r w:rsidRPr="00482118">
        <w:rPr>
          <w:rFonts w:ascii="Arial" w:hAnsi="Arial" w:cs="Arial"/>
          <w:sz w:val="22"/>
          <w:lang w:val="en-GB"/>
        </w:rPr>
        <w:t>(</w:t>
      </w:r>
      <w:r w:rsidR="002B7219" w:rsidRPr="00482118">
        <w:rPr>
          <w:rFonts w:ascii="Arial" w:hAnsi="Arial" w:cs="Arial"/>
          <w:sz w:val="22"/>
          <w:lang w:val="en-GB"/>
        </w:rPr>
        <w:t>2018</w:t>
      </w:r>
      <w:r w:rsidRPr="00482118">
        <w:rPr>
          <w:rFonts w:ascii="Arial" w:hAnsi="Arial" w:cs="Arial"/>
          <w:sz w:val="22"/>
          <w:lang w:val="en-GB"/>
        </w:rPr>
        <w:t>), enhanced internet connection in the present days helps the students to access appropriate knowledge pools to improve the efficiency in the learning process. </w:t>
      </w:r>
    </w:p>
    <w:p w14:paraId="7BBF5B33" w14:textId="77777777" w:rsidR="008A5A18" w:rsidRPr="00482118" w:rsidRDefault="00C43FA1" w:rsidP="00482118">
      <w:pPr>
        <w:pStyle w:val="ListParagraph"/>
        <w:numPr>
          <w:ilvl w:val="0"/>
          <w:numId w:val="4"/>
        </w:numPr>
        <w:rPr>
          <w:rFonts w:ascii="Arial" w:hAnsi="Arial" w:cs="Arial"/>
          <w:b/>
          <w:i/>
          <w:sz w:val="22"/>
          <w:lang w:val="en-GB"/>
        </w:rPr>
      </w:pPr>
      <w:r w:rsidRPr="00482118">
        <w:rPr>
          <w:rFonts w:ascii="Arial" w:hAnsi="Arial" w:cs="Arial"/>
          <w:b/>
          <w:i/>
          <w:sz w:val="22"/>
          <w:lang w:val="en-GB"/>
        </w:rPr>
        <w:t>Cost-effective</w:t>
      </w:r>
    </w:p>
    <w:p w14:paraId="7BBF5B34" w14:textId="77777777" w:rsidR="008A5A18" w:rsidRPr="00482118" w:rsidRDefault="00C43FA1" w:rsidP="00482118">
      <w:pPr>
        <w:rPr>
          <w:rFonts w:ascii="Arial" w:hAnsi="Arial" w:cs="Arial"/>
          <w:sz w:val="22"/>
          <w:lang w:val="en-GB"/>
        </w:rPr>
      </w:pPr>
      <w:r w:rsidRPr="00482118">
        <w:rPr>
          <w:rFonts w:ascii="Arial" w:hAnsi="Arial" w:cs="Arial"/>
          <w:sz w:val="22"/>
          <w:lang w:val="en-GB"/>
        </w:rPr>
        <w:t>The process of VLE is also very cost-effective as only several devices need to be implemented to have access to the virtual learning environment. Therefore the process can be very effective for the respective students who are not capable of travelling a long distance for the availability of the knowledge. </w:t>
      </w:r>
    </w:p>
    <w:p w14:paraId="7BBF5B35" w14:textId="77777777" w:rsidR="008A5A18" w:rsidRPr="00482118" w:rsidRDefault="00C43FA1" w:rsidP="00482118">
      <w:pPr>
        <w:pStyle w:val="ListParagraph"/>
        <w:numPr>
          <w:ilvl w:val="0"/>
          <w:numId w:val="4"/>
        </w:numPr>
        <w:rPr>
          <w:rFonts w:ascii="Arial" w:hAnsi="Arial" w:cs="Arial"/>
          <w:b/>
          <w:i/>
          <w:sz w:val="22"/>
          <w:lang w:val="en-GB"/>
        </w:rPr>
      </w:pPr>
      <w:r w:rsidRPr="00482118">
        <w:rPr>
          <w:rFonts w:ascii="Arial" w:hAnsi="Arial" w:cs="Arial"/>
          <w:b/>
          <w:i/>
          <w:sz w:val="22"/>
          <w:lang w:val="en-GB"/>
        </w:rPr>
        <w:t>Greater flexibility and comfort</w:t>
      </w:r>
    </w:p>
    <w:p w14:paraId="7BBF5B36" w14:textId="77777777" w:rsidR="008A5A18" w:rsidRPr="00482118" w:rsidRDefault="00C43FA1" w:rsidP="00482118">
      <w:pPr>
        <w:rPr>
          <w:rFonts w:ascii="Arial" w:hAnsi="Arial" w:cs="Arial"/>
          <w:sz w:val="22"/>
          <w:lang w:val="en-GB"/>
        </w:rPr>
      </w:pPr>
      <w:r w:rsidRPr="00482118">
        <w:rPr>
          <w:rFonts w:ascii="Arial" w:hAnsi="Arial" w:cs="Arial"/>
          <w:sz w:val="22"/>
          <w:lang w:val="en-GB"/>
        </w:rPr>
        <w:t>With the help of a virtual learning environment, any individual can have enhanced flexibility and comfort in the learning process. The virtual learning environment is generally accessed through the help of the internet and digital systems and it provides sufficient opportunity for the students to learn different elements from sitting in the home</w:t>
      </w:r>
      <w:r w:rsidR="009D5017" w:rsidRPr="00482118">
        <w:rPr>
          <w:rFonts w:ascii="Arial" w:hAnsi="Arial" w:cs="Arial"/>
          <w:sz w:val="22"/>
          <w:lang w:val="en-GB"/>
        </w:rPr>
        <w:t xml:space="preserve"> (</w:t>
      </w:r>
      <w:r w:rsidR="009D5017" w:rsidRPr="00482118">
        <w:rPr>
          <w:rFonts w:ascii="Arial" w:hAnsi="Arial" w:cs="Arial"/>
          <w:sz w:val="22"/>
          <w:shd w:val="clear" w:color="auto" w:fill="FFFFFF"/>
        </w:rPr>
        <w:t>Harding, 2018)</w:t>
      </w:r>
      <w:r w:rsidRPr="00482118">
        <w:rPr>
          <w:rFonts w:ascii="Arial" w:hAnsi="Arial" w:cs="Arial"/>
          <w:sz w:val="22"/>
          <w:lang w:val="en-GB"/>
        </w:rPr>
        <w:t>. </w:t>
      </w:r>
    </w:p>
    <w:p w14:paraId="7BBF5B37" w14:textId="77777777" w:rsidR="00C11E8F" w:rsidRPr="00482118" w:rsidRDefault="00C43FA1" w:rsidP="00482118">
      <w:pPr>
        <w:pStyle w:val="Heading1"/>
        <w:rPr>
          <w:rFonts w:ascii="Arial" w:hAnsi="Arial" w:cs="Arial"/>
          <w:sz w:val="22"/>
          <w:szCs w:val="22"/>
          <w:lang w:val="en-GB"/>
        </w:rPr>
      </w:pPr>
      <w:bookmarkStart w:id="2" w:name="_Toc68955919"/>
      <w:r w:rsidRPr="00482118">
        <w:rPr>
          <w:rFonts w:ascii="Arial" w:hAnsi="Arial" w:cs="Arial"/>
          <w:sz w:val="22"/>
          <w:szCs w:val="22"/>
          <w:lang w:val="en-GB"/>
        </w:rPr>
        <w:lastRenderedPageBreak/>
        <w:t>Data collection</w:t>
      </w:r>
      <w:bookmarkEnd w:id="2"/>
      <w:r w:rsidRPr="00482118">
        <w:rPr>
          <w:rFonts w:ascii="Arial" w:hAnsi="Arial" w:cs="Arial"/>
          <w:sz w:val="22"/>
          <w:szCs w:val="22"/>
          <w:lang w:val="en-GB"/>
        </w:rPr>
        <w:t xml:space="preserve"> </w:t>
      </w:r>
    </w:p>
    <w:p w14:paraId="7BBF5B38" w14:textId="77777777" w:rsidR="00550388" w:rsidRPr="00482118" w:rsidRDefault="00C43FA1" w:rsidP="00482118">
      <w:pPr>
        <w:rPr>
          <w:rFonts w:ascii="Arial" w:hAnsi="Arial" w:cs="Arial"/>
          <w:color w:val="auto"/>
          <w:sz w:val="22"/>
          <w:lang w:val="en-GB"/>
        </w:rPr>
      </w:pPr>
      <w:r w:rsidRPr="00482118">
        <w:rPr>
          <w:rFonts w:ascii="Arial" w:hAnsi="Arial" w:cs="Arial"/>
          <w:sz w:val="22"/>
          <w:lang w:val="en-GB"/>
        </w:rPr>
        <w:t xml:space="preserve">Data collection is a process that provides an efficient chance to the individuals in managing any research with perfection. Using the process of Data collection researchers can have access to the huge amount of information that enables perfect knowledge in the process. As per the view of </w:t>
      </w:r>
      <w:r w:rsidR="00D037C2" w:rsidRPr="00482118">
        <w:rPr>
          <w:rFonts w:ascii="Arial" w:hAnsi="Arial" w:cs="Arial"/>
          <w:sz w:val="22"/>
          <w:shd w:val="clear" w:color="auto" w:fill="FFFFFF"/>
        </w:rPr>
        <w:t>Huda</w:t>
      </w:r>
      <w:r w:rsidR="00D037C2" w:rsidRPr="00482118">
        <w:rPr>
          <w:rFonts w:ascii="Arial" w:hAnsi="Arial" w:cs="Arial"/>
          <w:sz w:val="22"/>
          <w:lang w:val="en-GB"/>
        </w:rPr>
        <w:t xml:space="preserve"> </w:t>
      </w:r>
      <w:r w:rsidR="00D037C2" w:rsidRPr="00482118">
        <w:rPr>
          <w:rFonts w:ascii="Arial" w:hAnsi="Arial" w:cs="Arial"/>
          <w:i/>
          <w:sz w:val="22"/>
          <w:lang w:val="en-GB"/>
        </w:rPr>
        <w:t>et al.,</w:t>
      </w:r>
      <w:r w:rsidR="00D037C2" w:rsidRPr="00482118">
        <w:rPr>
          <w:rFonts w:ascii="Arial" w:hAnsi="Arial" w:cs="Arial"/>
          <w:sz w:val="22"/>
          <w:lang w:val="en-GB"/>
        </w:rPr>
        <w:t xml:space="preserve"> </w:t>
      </w:r>
      <w:r w:rsidRPr="00482118">
        <w:rPr>
          <w:rFonts w:ascii="Arial" w:hAnsi="Arial" w:cs="Arial"/>
          <w:sz w:val="22"/>
          <w:lang w:val="en-GB"/>
        </w:rPr>
        <w:t>(</w:t>
      </w:r>
      <w:r w:rsidR="00D037C2" w:rsidRPr="00482118">
        <w:rPr>
          <w:rFonts w:ascii="Arial" w:hAnsi="Arial" w:cs="Arial"/>
          <w:sz w:val="22"/>
          <w:lang w:val="en-GB"/>
        </w:rPr>
        <w:t>2017</w:t>
      </w:r>
      <w:r w:rsidRPr="00482118">
        <w:rPr>
          <w:rFonts w:ascii="Arial" w:hAnsi="Arial" w:cs="Arial"/>
          <w:sz w:val="22"/>
          <w:lang w:val="en-GB"/>
        </w:rPr>
        <w:t xml:space="preserve">), the process of data collection is performed with the help of the qualitative and quantitative research method that provides enhanced accuracy in the research. </w:t>
      </w:r>
      <w:proofErr w:type="gramStart"/>
      <w:r w:rsidRPr="00482118">
        <w:rPr>
          <w:rFonts w:ascii="Arial" w:hAnsi="Arial" w:cs="Arial"/>
          <w:sz w:val="22"/>
          <w:lang w:val="en-GB"/>
        </w:rPr>
        <w:t>In light of</w:t>
      </w:r>
      <w:proofErr w:type="gramEnd"/>
      <w:r w:rsidRPr="00482118">
        <w:rPr>
          <w:rFonts w:ascii="Arial" w:hAnsi="Arial" w:cs="Arial"/>
          <w:sz w:val="22"/>
          <w:lang w:val="en-GB"/>
        </w:rPr>
        <w:t xml:space="preserve"> that, both the qualitative and quantitative approach of Data collection will be applied in the following study to collect numerous information about the impact of virtual learning environments on the students</w:t>
      </w:r>
      <w:r w:rsidR="002107D3" w:rsidRPr="00482118">
        <w:rPr>
          <w:rFonts w:ascii="Arial" w:hAnsi="Arial" w:cs="Arial"/>
          <w:sz w:val="22"/>
          <w:lang w:val="en-GB"/>
        </w:rPr>
        <w:t xml:space="preserve"> (</w:t>
      </w:r>
      <w:proofErr w:type="spellStart"/>
      <w:r w:rsidR="002107D3" w:rsidRPr="00482118">
        <w:rPr>
          <w:rFonts w:ascii="Arial" w:hAnsi="Arial" w:cs="Arial"/>
          <w:sz w:val="22"/>
          <w:shd w:val="clear" w:color="auto" w:fill="FFFFFF"/>
        </w:rPr>
        <w:t>Oubahssi</w:t>
      </w:r>
      <w:proofErr w:type="spellEnd"/>
      <w:r w:rsidR="002107D3" w:rsidRPr="00482118">
        <w:rPr>
          <w:rFonts w:ascii="Arial" w:hAnsi="Arial" w:cs="Arial"/>
          <w:sz w:val="22"/>
          <w:shd w:val="clear" w:color="auto" w:fill="FFFFFF"/>
        </w:rPr>
        <w:t xml:space="preserve"> and </w:t>
      </w:r>
      <w:proofErr w:type="spellStart"/>
      <w:r w:rsidR="002107D3" w:rsidRPr="00482118">
        <w:rPr>
          <w:rFonts w:ascii="Arial" w:hAnsi="Arial" w:cs="Arial"/>
          <w:sz w:val="22"/>
          <w:shd w:val="clear" w:color="auto" w:fill="FFFFFF"/>
        </w:rPr>
        <w:t>Piau-Toffolon</w:t>
      </w:r>
      <w:proofErr w:type="spellEnd"/>
      <w:r w:rsidR="002107D3" w:rsidRPr="00482118">
        <w:rPr>
          <w:rFonts w:ascii="Arial" w:hAnsi="Arial" w:cs="Arial"/>
          <w:sz w:val="22"/>
          <w:shd w:val="clear" w:color="auto" w:fill="FFFFFF"/>
        </w:rPr>
        <w:t>, 2018</w:t>
      </w:r>
      <w:r w:rsidR="002107D3" w:rsidRPr="00482118">
        <w:rPr>
          <w:rFonts w:ascii="Arial" w:hAnsi="Arial" w:cs="Arial"/>
          <w:sz w:val="22"/>
          <w:lang w:val="en-GB"/>
        </w:rPr>
        <w:t>)</w:t>
      </w:r>
      <w:r w:rsidRPr="00482118">
        <w:rPr>
          <w:rFonts w:ascii="Arial" w:hAnsi="Arial" w:cs="Arial"/>
          <w:sz w:val="22"/>
          <w:lang w:val="en-GB"/>
        </w:rPr>
        <w:t>. Following that 25 students have been selected for the surveying process through which their opinion will be collected to make the analysis. Apart from that also different types of research papers about the virtual learning environment will be assessed to have perfect access to the secondary information related to VLE. In that way, the process will be providing an appropriate opportunity for the researcher to collect and analyse the data to generate decent findings on the research topic. Secondary data will be collected with the consideration of the thematic analysis to have proper support in influencing the research findings. </w:t>
      </w:r>
    </w:p>
    <w:p w14:paraId="7BBF5B39" w14:textId="77777777" w:rsidR="001D3875" w:rsidRPr="00482118" w:rsidRDefault="00C43FA1" w:rsidP="00482118">
      <w:pPr>
        <w:rPr>
          <w:rFonts w:ascii="Arial" w:hAnsi="Arial" w:cs="Arial"/>
          <w:b/>
          <w:i/>
          <w:sz w:val="22"/>
          <w:lang w:val="en-GB"/>
        </w:rPr>
      </w:pPr>
      <w:r w:rsidRPr="00482118">
        <w:rPr>
          <w:rFonts w:ascii="Arial" w:hAnsi="Arial" w:cs="Arial"/>
          <w:b/>
          <w:i/>
          <w:sz w:val="22"/>
          <w:lang w:val="en-GB"/>
        </w:rPr>
        <w:t xml:space="preserve">Primary data </w:t>
      </w:r>
      <w:r w:rsidR="00072EB9" w:rsidRPr="00482118">
        <w:rPr>
          <w:rFonts w:ascii="Arial" w:hAnsi="Arial" w:cs="Arial"/>
          <w:b/>
          <w:i/>
          <w:sz w:val="22"/>
          <w:lang w:val="en-GB"/>
        </w:rPr>
        <w:t>collection</w:t>
      </w:r>
      <w:r w:rsidRPr="00482118">
        <w:rPr>
          <w:rFonts w:ascii="Arial" w:hAnsi="Arial" w:cs="Arial"/>
          <w:b/>
          <w:i/>
          <w:sz w:val="22"/>
          <w:lang w:val="en-GB"/>
        </w:rPr>
        <w:t xml:space="preserve"> </w:t>
      </w:r>
    </w:p>
    <w:p w14:paraId="7BBF5B3A" w14:textId="77777777" w:rsidR="006226FA" w:rsidRPr="00482118" w:rsidRDefault="00C43FA1" w:rsidP="00482118">
      <w:pPr>
        <w:rPr>
          <w:rFonts w:ascii="Arial" w:hAnsi="Arial" w:cs="Arial"/>
          <w:sz w:val="22"/>
          <w:lang w:val="en-GB"/>
        </w:rPr>
      </w:pPr>
      <w:r w:rsidRPr="00482118">
        <w:rPr>
          <w:rFonts w:ascii="Arial" w:hAnsi="Arial" w:cs="Arial"/>
          <w:sz w:val="22"/>
          <w:lang w:val="en-GB"/>
        </w:rPr>
        <w:t>The results of the primary data collections are given in the following section to have a proper view of the process and to improve the research efficiency on a large scale. </w:t>
      </w:r>
    </w:p>
    <w:p w14:paraId="7BBF5B3B" w14:textId="77777777" w:rsidR="006226FA" w:rsidRPr="00482118" w:rsidRDefault="00C43FA1" w:rsidP="00482118">
      <w:pPr>
        <w:rPr>
          <w:rFonts w:ascii="Arial" w:hAnsi="Arial" w:cs="Arial"/>
          <w:b/>
          <w:i/>
          <w:sz w:val="22"/>
          <w:lang w:val="en-GB"/>
        </w:rPr>
      </w:pPr>
      <w:r w:rsidRPr="00482118">
        <w:rPr>
          <w:rFonts w:ascii="Arial" w:hAnsi="Arial" w:cs="Arial"/>
          <w:b/>
          <w:i/>
          <w:sz w:val="22"/>
          <w:lang w:val="en-GB"/>
        </w:rPr>
        <w:t>Question 1: I have perfect information regarding the management of the VLE process to have better results? </w:t>
      </w:r>
    </w:p>
    <w:tbl>
      <w:tblPr>
        <w:tblW w:w="9360" w:type="dxa"/>
        <w:tblCellMar>
          <w:top w:w="15" w:type="dxa"/>
          <w:left w:w="15" w:type="dxa"/>
          <w:bottom w:w="15" w:type="dxa"/>
          <w:right w:w="15" w:type="dxa"/>
        </w:tblCellMar>
        <w:tblLook w:val="04A0" w:firstRow="1" w:lastRow="0" w:firstColumn="1" w:lastColumn="0" w:noHBand="0" w:noVBand="1"/>
      </w:tblPr>
      <w:tblGrid>
        <w:gridCol w:w="1941"/>
        <w:gridCol w:w="3291"/>
        <w:gridCol w:w="2721"/>
        <w:gridCol w:w="1407"/>
      </w:tblGrid>
      <w:tr w:rsidR="00183E18" w:rsidRPr="00482118" w14:paraId="7BBF5B40" w14:textId="77777777" w:rsidTr="006226F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BF5B3C" w14:textId="77777777" w:rsidR="006226FA" w:rsidRPr="00482118" w:rsidRDefault="00C43FA1" w:rsidP="00482118">
            <w:pPr>
              <w:jc w:val="center"/>
              <w:rPr>
                <w:rFonts w:ascii="Arial" w:hAnsi="Arial" w:cs="Arial"/>
                <w:b/>
                <w:i/>
                <w:lang w:val="en-GB"/>
              </w:rPr>
            </w:pPr>
            <w:r w:rsidRPr="00482118">
              <w:rPr>
                <w:rFonts w:ascii="Arial" w:hAnsi="Arial" w:cs="Arial"/>
                <w:b/>
                <w:i/>
                <w:sz w:val="22"/>
                <w:lang w:val="en-GB"/>
              </w:rPr>
              <w:t>Responses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BF5B3D" w14:textId="77777777" w:rsidR="006226FA" w:rsidRPr="00482118" w:rsidRDefault="00C43FA1" w:rsidP="00482118">
            <w:pPr>
              <w:jc w:val="center"/>
              <w:rPr>
                <w:rFonts w:ascii="Arial" w:hAnsi="Arial" w:cs="Arial"/>
                <w:b/>
                <w:i/>
                <w:lang w:val="en-GB"/>
              </w:rPr>
            </w:pPr>
            <w:r w:rsidRPr="00482118">
              <w:rPr>
                <w:rFonts w:ascii="Arial" w:hAnsi="Arial" w:cs="Arial"/>
                <w:b/>
                <w:i/>
                <w:sz w:val="22"/>
                <w:lang w:val="en-GB"/>
              </w:rPr>
              <w:t>Total number of respondents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BF5B3E" w14:textId="77777777" w:rsidR="006226FA" w:rsidRPr="00482118" w:rsidRDefault="00C43FA1" w:rsidP="00482118">
            <w:pPr>
              <w:jc w:val="center"/>
              <w:rPr>
                <w:rFonts w:ascii="Arial" w:hAnsi="Arial" w:cs="Arial"/>
                <w:b/>
                <w:i/>
                <w:lang w:val="en-GB"/>
              </w:rPr>
            </w:pPr>
            <w:r w:rsidRPr="00482118">
              <w:rPr>
                <w:rFonts w:ascii="Arial" w:hAnsi="Arial" w:cs="Arial"/>
                <w:b/>
                <w:i/>
                <w:sz w:val="22"/>
                <w:lang w:val="en-GB"/>
              </w:rPr>
              <w:t>Number of respondents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BF5B3F" w14:textId="77777777" w:rsidR="006226FA" w:rsidRPr="00482118" w:rsidRDefault="00C43FA1" w:rsidP="00482118">
            <w:pPr>
              <w:jc w:val="center"/>
              <w:rPr>
                <w:rFonts w:ascii="Arial" w:hAnsi="Arial" w:cs="Arial"/>
                <w:b/>
                <w:i/>
                <w:lang w:val="en-GB"/>
              </w:rPr>
            </w:pPr>
            <w:r w:rsidRPr="00482118">
              <w:rPr>
                <w:rFonts w:ascii="Arial" w:hAnsi="Arial" w:cs="Arial"/>
                <w:b/>
                <w:i/>
                <w:sz w:val="22"/>
                <w:lang w:val="en-GB"/>
              </w:rPr>
              <w:t>Percentage</w:t>
            </w:r>
          </w:p>
        </w:tc>
      </w:tr>
      <w:tr w:rsidR="00183E18" w:rsidRPr="00482118" w14:paraId="7BBF5B45" w14:textId="77777777" w:rsidTr="006226F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BF5B41" w14:textId="77777777" w:rsidR="006226FA" w:rsidRPr="00482118" w:rsidRDefault="00C43FA1" w:rsidP="00482118">
            <w:pPr>
              <w:jc w:val="center"/>
              <w:rPr>
                <w:rFonts w:ascii="Arial" w:hAnsi="Arial" w:cs="Arial"/>
                <w:lang w:val="en-GB"/>
              </w:rPr>
            </w:pPr>
            <w:r w:rsidRPr="00482118">
              <w:rPr>
                <w:rFonts w:ascii="Arial" w:hAnsi="Arial" w:cs="Arial"/>
                <w:sz w:val="22"/>
                <w:lang w:val="en-GB"/>
              </w:rPr>
              <w:t>Strongly agree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BF5B42" w14:textId="77777777" w:rsidR="006226FA" w:rsidRPr="00482118" w:rsidRDefault="00C43FA1" w:rsidP="00482118">
            <w:pPr>
              <w:jc w:val="center"/>
              <w:rPr>
                <w:rFonts w:ascii="Arial" w:hAnsi="Arial" w:cs="Arial"/>
                <w:lang w:val="en-GB"/>
              </w:rPr>
            </w:pPr>
            <w:r w:rsidRPr="00482118">
              <w:rPr>
                <w:rFonts w:ascii="Arial" w:hAnsi="Arial" w:cs="Arial"/>
                <w:sz w:val="22"/>
                <w:lang w:val="en-GB"/>
              </w:rPr>
              <w:t>25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BF5B43" w14:textId="77777777" w:rsidR="006226FA" w:rsidRPr="00482118" w:rsidRDefault="00C43FA1" w:rsidP="00482118">
            <w:pPr>
              <w:jc w:val="center"/>
              <w:rPr>
                <w:rFonts w:ascii="Arial" w:hAnsi="Arial" w:cs="Arial"/>
                <w:lang w:val="en-GB"/>
              </w:rPr>
            </w:pPr>
            <w:r w:rsidRPr="00482118">
              <w:rPr>
                <w:rFonts w:ascii="Arial" w:hAnsi="Arial" w:cs="Arial"/>
                <w:sz w:val="22"/>
                <w:lang w:val="en-GB"/>
              </w:rPr>
              <w:t>10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BF5B44" w14:textId="77777777" w:rsidR="006226FA" w:rsidRPr="00482118" w:rsidRDefault="00C43FA1" w:rsidP="00482118">
            <w:pPr>
              <w:jc w:val="center"/>
              <w:rPr>
                <w:rFonts w:ascii="Arial" w:hAnsi="Arial" w:cs="Arial"/>
                <w:lang w:val="en-GB"/>
              </w:rPr>
            </w:pPr>
            <w:r w:rsidRPr="00482118">
              <w:rPr>
                <w:rFonts w:ascii="Arial" w:hAnsi="Arial" w:cs="Arial"/>
                <w:sz w:val="22"/>
                <w:lang w:val="en-GB"/>
              </w:rPr>
              <w:t>40%</w:t>
            </w:r>
          </w:p>
        </w:tc>
      </w:tr>
      <w:tr w:rsidR="00183E18" w:rsidRPr="00482118" w14:paraId="7BBF5B4A" w14:textId="77777777" w:rsidTr="006226F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BF5B46" w14:textId="77777777" w:rsidR="006226FA" w:rsidRPr="00482118" w:rsidRDefault="00C43FA1" w:rsidP="00482118">
            <w:pPr>
              <w:jc w:val="center"/>
              <w:rPr>
                <w:rFonts w:ascii="Arial" w:hAnsi="Arial" w:cs="Arial"/>
                <w:lang w:val="en-GB"/>
              </w:rPr>
            </w:pPr>
            <w:r w:rsidRPr="00482118">
              <w:rPr>
                <w:rFonts w:ascii="Arial" w:hAnsi="Arial" w:cs="Arial"/>
                <w:sz w:val="22"/>
                <w:lang w:val="en-GB"/>
              </w:rPr>
              <w:t>Agree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BF5B47" w14:textId="77777777" w:rsidR="006226FA" w:rsidRPr="00482118" w:rsidRDefault="00C43FA1" w:rsidP="00482118">
            <w:pPr>
              <w:jc w:val="center"/>
              <w:rPr>
                <w:rFonts w:ascii="Arial" w:hAnsi="Arial" w:cs="Arial"/>
                <w:lang w:val="en-GB"/>
              </w:rPr>
            </w:pPr>
            <w:r w:rsidRPr="00482118">
              <w:rPr>
                <w:rFonts w:ascii="Arial" w:hAnsi="Arial" w:cs="Arial"/>
                <w:sz w:val="22"/>
                <w:lang w:val="en-GB"/>
              </w:rPr>
              <w:t>25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BF5B48" w14:textId="77777777" w:rsidR="006226FA" w:rsidRPr="00482118" w:rsidRDefault="00C43FA1" w:rsidP="00482118">
            <w:pPr>
              <w:jc w:val="center"/>
              <w:rPr>
                <w:rFonts w:ascii="Arial" w:hAnsi="Arial" w:cs="Arial"/>
                <w:lang w:val="en-GB"/>
              </w:rPr>
            </w:pPr>
            <w:r w:rsidRPr="00482118">
              <w:rPr>
                <w:rFonts w:ascii="Arial" w:hAnsi="Arial" w:cs="Arial"/>
                <w:sz w:val="22"/>
                <w:lang w:val="en-GB"/>
              </w:rPr>
              <w:t>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BF5B49" w14:textId="77777777" w:rsidR="006226FA" w:rsidRPr="00482118" w:rsidRDefault="00C43FA1" w:rsidP="00482118">
            <w:pPr>
              <w:jc w:val="center"/>
              <w:rPr>
                <w:rFonts w:ascii="Arial" w:hAnsi="Arial" w:cs="Arial"/>
                <w:lang w:val="en-GB"/>
              </w:rPr>
            </w:pPr>
            <w:r w:rsidRPr="00482118">
              <w:rPr>
                <w:rFonts w:ascii="Arial" w:hAnsi="Arial" w:cs="Arial"/>
                <w:sz w:val="22"/>
                <w:lang w:val="en-GB"/>
              </w:rPr>
              <w:t>32%</w:t>
            </w:r>
          </w:p>
        </w:tc>
      </w:tr>
      <w:tr w:rsidR="00183E18" w:rsidRPr="00482118" w14:paraId="7BBF5B4F" w14:textId="77777777" w:rsidTr="006226F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BF5B4B" w14:textId="77777777" w:rsidR="006226FA" w:rsidRPr="00482118" w:rsidRDefault="00C43FA1" w:rsidP="00482118">
            <w:pPr>
              <w:jc w:val="center"/>
              <w:rPr>
                <w:rFonts w:ascii="Arial" w:hAnsi="Arial" w:cs="Arial"/>
                <w:lang w:val="en-GB"/>
              </w:rPr>
            </w:pPr>
            <w:r w:rsidRPr="00482118">
              <w:rPr>
                <w:rFonts w:ascii="Arial" w:hAnsi="Arial" w:cs="Arial"/>
                <w:sz w:val="22"/>
                <w:lang w:val="en-GB"/>
              </w:rPr>
              <w:t>Neutral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BF5B4C" w14:textId="77777777" w:rsidR="006226FA" w:rsidRPr="00482118" w:rsidRDefault="00C43FA1" w:rsidP="00482118">
            <w:pPr>
              <w:jc w:val="center"/>
              <w:rPr>
                <w:rFonts w:ascii="Arial" w:hAnsi="Arial" w:cs="Arial"/>
                <w:lang w:val="en-GB"/>
              </w:rPr>
            </w:pPr>
            <w:r w:rsidRPr="00482118">
              <w:rPr>
                <w:rFonts w:ascii="Arial" w:hAnsi="Arial" w:cs="Arial"/>
                <w:sz w:val="22"/>
                <w:lang w:val="en-GB"/>
              </w:rPr>
              <w:t>25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BF5B4D" w14:textId="77777777" w:rsidR="006226FA" w:rsidRPr="00482118" w:rsidRDefault="00C43FA1" w:rsidP="00482118">
            <w:pPr>
              <w:jc w:val="center"/>
              <w:rPr>
                <w:rFonts w:ascii="Arial" w:hAnsi="Arial" w:cs="Arial"/>
                <w:lang w:val="en-GB"/>
              </w:rPr>
            </w:pPr>
            <w:r w:rsidRPr="00482118">
              <w:rPr>
                <w:rFonts w:ascii="Arial" w:hAnsi="Arial" w:cs="Arial"/>
                <w:sz w:val="22"/>
                <w:lang w:val="en-GB"/>
              </w:rPr>
              <w:t>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BF5B4E" w14:textId="77777777" w:rsidR="006226FA" w:rsidRPr="00482118" w:rsidRDefault="00C43FA1" w:rsidP="00482118">
            <w:pPr>
              <w:jc w:val="center"/>
              <w:rPr>
                <w:rFonts w:ascii="Arial" w:hAnsi="Arial" w:cs="Arial"/>
                <w:lang w:val="en-GB"/>
              </w:rPr>
            </w:pPr>
            <w:r w:rsidRPr="00482118">
              <w:rPr>
                <w:rFonts w:ascii="Arial" w:hAnsi="Arial" w:cs="Arial"/>
                <w:sz w:val="22"/>
                <w:lang w:val="en-GB"/>
              </w:rPr>
              <w:t>20%</w:t>
            </w:r>
          </w:p>
        </w:tc>
      </w:tr>
      <w:tr w:rsidR="00183E18" w:rsidRPr="00482118" w14:paraId="7BBF5B54" w14:textId="77777777" w:rsidTr="006226F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BF5B50" w14:textId="77777777" w:rsidR="006226FA" w:rsidRPr="00482118" w:rsidRDefault="00C43FA1" w:rsidP="00482118">
            <w:pPr>
              <w:jc w:val="center"/>
              <w:rPr>
                <w:rFonts w:ascii="Arial" w:hAnsi="Arial" w:cs="Arial"/>
                <w:lang w:val="en-GB"/>
              </w:rPr>
            </w:pPr>
            <w:r w:rsidRPr="00482118">
              <w:rPr>
                <w:rFonts w:ascii="Arial" w:hAnsi="Arial" w:cs="Arial"/>
                <w:sz w:val="22"/>
                <w:lang w:val="en-GB"/>
              </w:rPr>
              <w:t>Disagree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BF5B51" w14:textId="77777777" w:rsidR="006226FA" w:rsidRPr="00482118" w:rsidRDefault="00C43FA1" w:rsidP="00482118">
            <w:pPr>
              <w:jc w:val="center"/>
              <w:rPr>
                <w:rFonts w:ascii="Arial" w:hAnsi="Arial" w:cs="Arial"/>
                <w:lang w:val="en-GB"/>
              </w:rPr>
            </w:pPr>
            <w:r w:rsidRPr="00482118">
              <w:rPr>
                <w:rFonts w:ascii="Arial" w:hAnsi="Arial" w:cs="Arial"/>
                <w:sz w:val="22"/>
                <w:lang w:val="en-GB"/>
              </w:rPr>
              <w:t>25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BF5B52" w14:textId="77777777" w:rsidR="006226FA" w:rsidRPr="00482118" w:rsidRDefault="00C43FA1" w:rsidP="00482118">
            <w:pPr>
              <w:jc w:val="center"/>
              <w:rPr>
                <w:rFonts w:ascii="Arial" w:hAnsi="Arial" w:cs="Arial"/>
                <w:lang w:val="en-GB"/>
              </w:rPr>
            </w:pPr>
            <w:r w:rsidRPr="00482118">
              <w:rPr>
                <w:rFonts w:ascii="Arial" w:hAnsi="Arial" w:cs="Arial"/>
                <w:sz w:val="22"/>
                <w:lang w:val="en-GB"/>
              </w:rPr>
              <w:t>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BF5B53" w14:textId="77777777" w:rsidR="006226FA" w:rsidRPr="00482118" w:rsidRDefault="00C43FA1" w:rsidP="00482118">
            <w:pPr>
              <w:jc w:val="center"/>
              <w:rPr>
                <w:rFonts w:ascii="Arial" w:hAnsi="Arial" w:cs="Arial"/>
                <w:lang w:val="en-GB"/>
              </w:rPr>
            </w:pPr>
            <w:r w:rsidRPr="00482118">
              <w:rPr>
                <w:rFonts w:ascii="Arial" w:hAnsi="Arial" w:cs="Arial"/>
                <w:sz w:val="22"/>
                <w:lang w:val="en-GB"/>
              </w:rPr>
              <w:t>4%</w:t>
            </w:r>
          </w:p>
        </w:tc>
      </w:tr>
      <w:tr w:rsidR="00183E18" w:rsidRPr="00482118" w14:paraId="7BBF5B59" w14:textId="77777777" w:rsidTr="006226F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BF5B55" w14:textId="77777777" w:rsidR="006226FA" w:rsidRPr="00482118" w:rsidRDefault="00C43FA1" w:rsidP="00482118">
            <w:pPr>
              <w:jc w:val="center"/>
              <w:rPr>
                <w:rFonts w:ascii="Arial" w:hAnsi="Arial" w:cs="Arial"/>
                <w:lang w:val="en-GB"/>
              </w:rPr>
            </w:pPr>
            <w:r w:rsidRPr="00482118">
              <w:rPr>
                <w:rFonts w:ascii="Arial" w:hAnsi="Arial" w:cs="Arial"/>
                <w:sz w:val="22"/>
                <w:lang w:val="en-GB"/>
              </w:rPr>
              <w:lastRenderedPageBreak/>
              <w:t>Strongly disagree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BF5B56" w14:textId="77777777" w:rsidR="006226FA" w:rsidRPr="00482118" w:rsidRDefault="00C43FA1" w:rsidP="00482118">
            <w:pPr>
              <w:jc w:val="center"/>
              <w:rPr>
                <w:rFonts w:ascii="Arial" w:hAnsi="Arial" w:cs="Arial"/>
                <w:lang w:val="en-GB"/>
              </w:rPr>
            </w:pPr>
            <w:r w:rsidRPr="00482118">
              <w:rPr>
                <w:rFonts w:ascii="Arial" w:hAnsi="Arial" w:cs="Arial"/>
                <w:sz w:val="22"/>
                <w:lang w:val="en-GB"/>
              </w:rPr>
              <w:t>25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BF5B57" w14:textId="77777777" w:rsidR="006226FA" w:rsidRPr="00482118" w:rsidRDefault="00C43FA1" w:rsidP="00482118">
            <w:pPr>
              <w:jc w:val="center"/>
              <w:rPr>
                <w:rFonts w:ascii="Arial" w:hAnsi="Arial" w:cs="Arial"/>
                <w:lang w:val="en-GB"/>
              </w:rPr>
            </w:pPr>
            <w:r w:rsidRPr="00482118">
              <w:rPr>
                <w:rFonts w:ascii="Arial" w:hAnsi="Arial" w:cs="Arial"/>
                <w:sz w:val="22"/>
                <w:lang w:val="en-GB"/>
              </w:rPr>
              <w:t>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BF5B58" w14:textId="77777777" w:rsidR="006226FA" w:rsidRPr="00482118" w:rsidRDefault="00C43FA1" w:rsidP="00482118">
            <w:pPr>
              <w:jc w:val="center"/>
              <w:rPr>
                <w:rFonts w:ascii="Arial" w:hAnsi="Arial" w:cs="Arial"/>
                <w:lang w:val="en-GB"/>
              </w:rPr>
            </w:pPr>
            <w:r w:rsidRPr="00482118">
              <w:rPr>
                <w:rFonts w:ascii="Arial" w:hAnsi="Arial" w:cs="Arial"/>
                <w:sz w:val="22"/>
                <w:lang w:val="en-GB"/>
              </w:rPr>
              <w:t>4%</w:t>
            </w:r>
          </w:p>
        </w:tc>
      </w:tr>
    </w:tbl>
    <w:p w14:paraId="7BBF5B5A" w14:textId="77777777" w:rsidR="006226FA" w:rsidRPr="00482118" w:rsidRDefault="006226FA" w:rsidP="00482118">
      <w:pPr>
        <w:rPr>
          <w:rFonts w:ascii="Arial" w:hAnsi="Arial" w:cs="Arial"/>
          <w:sz w:val="22"/>
          <w:lang w:val="en-GB"/>
        </w:rPr>
      </w:pPr>
    </w:p>
    <w:p w14:paraId="7BBF5B5B" w14:textId="77777777" w:rsidR="00912623" w:rsidRPr="00482118" w:rsidRDefault="00C43FA1" w:rsidP="00482118">
      <w:pPr>
        <w:jc w:val="center"/>
        <w:rPr>
          <w:rFonts w:ascii="Arial" w:hAnsi="Arial" w:cs="Arial"/>
          <w:sz w:val="22"/>
          <w:lang w:val="en-GB"/>
        </w:rPr>
      </w:pPr>
      <w:r w:rsidRPr="00482118">
        <w:rPr>
          <w:rFonts w:ascii="Arial" w:hAnsi="Arial" w:cs="Arial"/>
          <w:noProof/>
          <w:sz w:val="22"/>
          <w:lang w:val="en-IN" w:eastAsia="en-IN"/>
        </w:rPr>
        <w:drawing>
          <wp:inline distT="0" distB="0" distL="0" distR="0" wp14:anchorId="7BBF5CB4" wp14:editId="7BBF5CB5">
            <wp:extent cx="3991970" cy="1937385"/>
            <wp:effectExtent l="0" t="0" r="8890" b="5715"/>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7BBF5B5C" w14:textId="77777777" w:rsidR="00912623" w:rsidRPr="00482118" w:rsidRDefault="00C43FA1" w:rsidP="00482118">
      <w:pPr>
        <w:jc w:val="center"/>
        <w:rPr>
          <w:rFonts w:ascii="Arial" w:hAnsi="Arial" w:cs="Arial"/>
          <w:b/>
          <w:sz w:val="22"/>
          <w:lang w:val="en-GB"/>
        </w:rPr>
      </w:pPr>
      <w:r w:rsidRPr="00482118">
        <w:rPr>
          <w:rFonts w:ascii="Arial" w:hAnsi="Arial" w:cs="Arial"/>
          <w:b/>
          <w:sz w:val="22"/>
          <w:lang w:val="en-GB"/>
        </w:rPr>
        <w:t xml:space="preserve">Figure 1: Information in VLE </w:t>
      </w:r>
    </w:p>
    <w:p w14:paraId="7BBF5B5D" w14:textId="77777777" w:rsidR="006226FA" w:rsidRPr="00482118" w:rsidRDefault="00C43FA1" w:rsidP="00482118">
      <w:pPr>
        <w:rPr>
          <w:rFonts w:ascii="Arial" w:hAnsi="Arial" w:cs="Arial"/>
          <w:sz w:val="22"/>
          <w:lang w:val="en-GB"/>
        </w:rPr>
      </w:pPr>
      <w:r w:rsidRPr="00482118">
        <w:rPr>
          <w:rFonts w:ascii="Arial" w:hAnsi="Arial" w:cs="Arial"/>
          <w:sz w:val="22"/>
          <w:lang w:val="en-GB"/>
        </w:rPr>
        <w:t>From the assessment of the given statistics, it has been observed that a virtual learning environment is healthy for the students to have appropriate learning sessions. Regarding the content, 40% of the students have strongly agreed that they have perfect knowledge about the use of VLE and following that 32% of the students have agreed on the same point. However, 20% of the students are neutral and a total of 8% of students have disagreed with the fact. </w:t>
      </w:r>
    </w:p>
    <w:p w14:paraId="7BBF5B5E" w14:textId="77777777" w:rsidR="006226FA" w:rsidRPr="00482118" w:rsidRDefault="00C43FA1" w:rsidP="00482118">
      <w:pPr>
        <w:rPr>
          <w:rFonts w:ascii="Arial" w:hAnsi="Arial" w:cs="Arial"/>
          <w:b/>
          <w:i/>
          <w:sz w:val="22"/>
          <w:lang w:val="en-GB"/>
        </w:rPr>
      </w:pPr>
      <w:r w:rsidRPr="00482118">
        <w:rPr>
          <w:rFonts w:ascii="Arial" w:hAnsi="Arial" w:cs="Arial"/>
          <w:b/>
          <w:i/>
          <w:sz w:val="22"/>
          <w:lang w:val="en-GB"/>
        </w:rPr>
        <w:t>Question 2: The process of login works perfectly? </w:t>
      </w:r>
    </w:p>
    <w:tbl>
      <w:tblPr>
        <w:tblW w:w="9360" w:type="dxa"/>
        <w:tblCellMar>
          <w:top w:w="15" w:type="dxa"/>
          <w:left w:w="15" w:type="dxa"/>
          <w:bottom w:w="15" w:type="dxa"/>
          <w:right w:w="15" w:type="dxa"/>
        </w:tblCellMar>
        <w:tblLook w:val="04A0" w:firstRow="1" w:lastRow="0" w:firstColumn="1" w:lastColumn="0" w:noHBand="0" w:noVBand="1"/>
      </w:tblPr>
      <w:tblGrid>
        <w:gridCol w:w="1941"/>
        <w:gridCol w:w="3291"/>
        <w:gridCol w:w="2721"/>
        <w:gridCol w:w="1407"/>
      </w:tblGrid>
      <w:tr w:rsidR="00183E18" w:rsidRPr="00482118" w14:paraId="7BBF5B63" w14:textId="77777777" w:rsidTr="006226F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BF5B5F" w14:textId="77777777" w:rsidR="006226FA" w:rsidRPr="00482118" w:rsidRDefault="00C43FA1" w:rsidP="00482118">
            <w:pPr>
              <w:jc w:val="center"/>
              <w:rPr>
                <w:rFonts w:ascii="Arial" w:hAnsi="Arial" w:cs="Arial"/>
                <w:b/>
                <w:i/>
                <w:lang w:val="en-GB"/>
              </w:rPr>
            </w:pPr>
            <w:r w:rsidRPr="00482118">
              <w:rPr>
                <w:rFonts w:ascii="Arial" w:hAnsi="Arial" w:cs="Arial"/>
                <w:b/>
                <w:i/>
                <w:sz w:val="22"/>
                <w:lang w:val="en-GB"/>
              </w:rPr>
              <w:t>Responses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BF5B60" w14:textId="77777777" w:rsidR="006226FA" w:rsidRPr="00482118" w:rsidRDefault="00C43FA1" w:rsidP="00482118">
            <w:pPr>
              <w:jc w:val="center"/>
              <w:rPr>
                <w:rFonts w:ascii="Arial" w:hAnsi="Arial" w:cs="Arial"/>
                <w:b/>
                <w:i/>
                <w:lang w:val="en-GB"/>
              </w:rPr>
            </w:pPr>
            <w:r w:rsidRPr="00482118">
              <w:rPr>
                <w:rFonts w:ascii="Arial" w:hAnsi="Arial" w:cs="Arial"/>
                <w:b/>
                <w:i/>
                <w:sz w:val="22"/>
                <w:lang w:val="en-GB"/>
              </w:rPr>
              <w:t>Total number of respondents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BF5B61" w14:textId="77777777" w:rsidR="006226FA" w:rsidRPr="00482118" w:rsidRDefault="00C43FA1" w:rsidP="00482118">
            <w:pPr>
              <w:jc w:val="center"/>
              <w:rPr>
                <w:rFonts w:ascii="Arial" w:hAnsi="Arial" w:cs="Arial"/>
                <w:b/>
                <w:i/>
                <w:lang w:val="en-GB"/>
              </w:rPr>
            </w:pPr>
            <w:r w:rsidRPr="00482118">
              <w:rPr>
                <w:rFonts w:ascii="Arial" w:hAnsi="Arial" w:cs="Arial"/>
                <w:b/>
                <w:i/>
                <w:sz w:val="22"/>
                <w:lang w:val="en-GB"/>
              </w:rPr>
              <w:t>Number of respondents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BF5B62" w14:textId="77777777" w:rsidR="006226FA" w:rsidRPr="00482118" w:rsidRDefault="00C43FA1" w:rsidP="00482118">
            <w:pPr>
              <w:jc w:val="center"/>
              <w:rPr>
                <w:rFonts w:ascii="Arial" w:hAnsi="Arial" w:cs="Arial"/>
                <w:b/>
                <w:i/>
                <w:lang w:val="en-GB"/>
              </w:rPr>
            </w:pPr>
            <w:r w:rsidRPr="00482118">
              <w:rPr>
                <w:rFonts w:ascii="Arial" w:hAnsi="Arial" w:cs="Arial"/>
                <w:b/>
                <w:i/>
                <w:sz w:val="22"/>
                <w:lang w:val="en-GB"/>
              </w:rPr>
              <w:t>Percentage</w:t>
            </w:r>
          </w:p>
        </w:tc>
      </w:tr>
      <w:tr w:rsidR="00183E18" w:rsidRPr="00482118" w14:paraId="7BBF5B68" w14:textId="77777777" w:rsidTr="006226F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BF5B64" w14:textId="77777777" w:rsidR="006226FA" w:rsidRPr="00482118" w:rsidRDefault="00C43FA1" w:rsidP="00482118">
            <w:pPr>
              <w:jc w:val="center"/>
              <w:rPr>
                <w:rFonts w:ascii="Arial" w:hAnsi="Arial" w:cs="Arial"/>
                <w:lang w:val="en-GB"/>
              </w:rPr>
            </w:pPr>
            <w:r w:rsidRPr="00482118">
              <w:rPr>
                <w:rFonts w:ascii="Arial" w:hAnsi="Arial" w:cs="Arial"/>
                <w:sz w:val="22"/>
                <w:lang w:val="en-GB"/>
              </w:rPr>
              <w:t>Strongly agree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BF5B65" w14:textId="77777777" w:rsidR="006226FA" w:rsidRPr="00482118" w:rsidRDefault="00C43FA1" w:rsidP="00482118">
            <w:pPr>
              <w:jc w:val="center"/>
              <w:rPr>
                <w:rFonts w:ascii="Arial" w:hAnsi="Arial" w:cs="Arial"/>
                <w:lang w:val="en-GB"/>
              </w:rPr>
            </w:pPr>
            <w:r w:rsidRPr="00482118">
              <w:rPr>
                <w:rFonts w:ascii="Arial" w:hAnsi="Arial" w:cs="Arial"/>
                <w:sz w:val="22"/>
                <w:lang w:val="en-GB"/>
              </w:rPr>
              <w:t>25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BF5B66" w14:textId="77777777" w:rsidR="006226FA" w:rsidRPr="00482118" w:rsidRDefault="00C43FA1" w:rsidP="00482118">
            <w:pPr>
              <w:jc w:val="center"/>
              <w:rPr>
                <w:rFonts w:ascii="Arial" w:hAnsi="Arial" w:cs="Arial"/>
                <w:lang w:val="en-GB"/>
              </w:rPr>
            </w:pPr>
            <w:r w:rsidRPr="00482118">
              <w:rPr>
                <w:rFonts w:ascii="Arial" w:hAnsi="Arial" w:cs="Arial"/>
                <w:sz w:val="22"/>
                <w:lang w:val="en-GB"/>
              </w:rPr>
              <w:t>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BF5B67" w14:textId="77777777" w:rsidR="006226FA" w:rsidRPr="00482118" w:rsidRDefault="00C43FA1" w:rsidP="00482118">
            <w:pPr>
              <w:jc w:val="center"/>
              <w:rPr>
                <w:rFonts w:ascii="Arial" w:hAnsi="Arial" w:cs="Arial"/>
                <w:lang w:val="en-GB"/>
              </w:rPr>
            </w:pPr>
            <w:r w:rsidRPr="00482118">
              <w:rPr>
                <w:rFonts w:ascii="Arial" w:hAnsi="Arial" w:cs="Arial"/>
                <w:sz w:val="22"/>
                <w:lang w:val="en-GB"/>
              </w:rPr>
              <w:t>20%</w:t>
            </w:r>
          </w:p>
        </w:tc>
      </w:tr>
      <w:tr w:rsidR="00183E18" w:rsidRPr="00482118" w14:paraId="7BBF5B6D" w14:textId="77777777" w:rsidTr="006226F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BF5B69" w14:textId="77777777" w:rsidR="006226FA" w:rsidRPr="00482118" w:rsidRDefault="00C43FA1" w:rsidP="00482118">
            <w:pPr>
              <w:jc w:val="center"/>
              <w:rPr>
                <w:rFonts w:ascii="Arial" w:hAnsi="Arial" w:cs="Arial"/>
                <w:lang w:val="en-GB"/>
              </w:rPr>
            </w:pPr>
            <w:r w:rsidRPr="00482118">
              <w:rPr>
                <w:rFonts w:ascii="Arial" w:hAnsi="Arial" w:cs="Arial"/>
                <w:sz w:val="22"/>
                <w:lang w:val="en-GB"/>
              </w:rPr>
              <w:t>Agree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BF5B6A" w14:textId="77777777" w:rsidR="006226FA" w:rsidRPr="00482118" w:rsidRDefault="00C43FA1" w:rsidP="00482118">
            <w:pPr>
              <w:jc w:val="center"/>
              <w:rPr>
                <w:rFonts w:ascii="Arial" w:hAnsi="Arial" w:cs="Arial"/>
                <w:lang w:val="en-GB"/>
              </w:rPr>
            </w:pPr>
            <w:r w:rsidRPr="00482118">
              <w:rPr>
                <w:rFonts w:ascii="Arial" w:hAnsi="Arial" w:cs="Arial"/>
                <w:sz w:val="22"/>
                <w:lang w:val="en-GB"/>
              </w:rPr>
              <w:t>25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BF5B6B" w14:textId="77777777" w:rsidR="006226FA" w:rsidRPr="00482118" w:rsidRDefault="00C43FA1" w:rsidP="00482118">
            <w:pPr>
              <w:jc w:val="center"/>
              <w:rPr>
                <w:rFonts w:ascii="Arial" w:hAnsi="Arial" w:cs="Arial"/>
                <w:lang w:val="en-GB"/>
              </w:rPr>
            </w:pPr>
            <w:r w:rsidRPr="00482118">
              <w:rPr>
                <w:rFonts w:ascii="Arial" w:hAnsi="Arial" w:cs="Arial"/>
                <w:sz w:val="22"/>
                <w:lang w:val="en-GB"/>
              </w:rPr>
              <w:t>10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BF5B6C" w14:textId="77777777" w:rsidR="006226FA" w:rsidRPr="00482118" w:rsidRDefault="00C43FA1" w:rsidP="00482118">
            <w:pPr>
              <w:jc w:val="center"/>
              <w:rPr>
                <w:rFonts w:ascii="Arial" w:hAnsi="Arial" w:cs="Arial"/>
                <w:lang w:val="en-GB"/>
              </w:rPr>
            </w:pPr>
            <w:r w:rsidRPr="00482118">
              <w:rPr>
                <w:rFonts w:ascii="Arial" w:hAnsi="Arial" w:cs="Arial"/>
                <w:sz w:val="22"/>
                <w:lang w:val="en-GB"/>
              </w:rPr>
              <w:t>40%</w:t>
            </w:r>
          </w:p>
        </w:tc>
      </w:tr>
      <w:tr w:rsidR="00183E18" w:rsidRPr="00482118" w14:paraId="7BBF5B72" w14:textId="77777777" w:rsidTr="006226F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BF5B6E" w14:textId="77777777" w:rsidR="006226FA" w:rsidRPr="00482118" w:rsidRDefault="00C43FA1" w:rsidP="00482118">
            <w:pPr>
              <w:jc w:val="center"/>
              <w:rPr>
                <w:rFonts w:ascii="Arial" w:hAnsi="Arial" w:cs="Arial"/>
                <w:lang w:val="en-GB"/>
              </w:rPr>
            </w:pPr>
            <w:r w:rsidRPr="00482118">
              <w:rPr>
                <w:rFonts w:ascii="Arial" w:hAnsi="Arial" w:cs="Arial"/>
                <w:sz w:val="22"/>
                <w:lang w:val="en-GB"/>
              </w:rPr>
              <w:t>Neutral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BF5B6F" w14:textId="77777777" w:rsidR="006226FA" w:rsidRPr="00482118" w:rsidRDefault="00C43FA1" w:rsidP="00482118">
            <w:pPr>
              <w:jc w:val="center"/>
              <w:rPr>
                <w:rFonts w:ascii="Arial" w:hAnsi="Arial" w:cs="Arial"/>
                <w:lang w:val="en-GB"/>
              </w:rPr>
            </w:pPr>
            <w:r w:rsidRPr="00482118">
              <w:rPr>
                <w:rFonts w:ascii="Arial" w:hAnsi="Arial" w:cs="Arial"/>
                <w:sz w:val="22"/>
                <w:lang w:val="en-GB"/>
              </w:rPr>
              <w:t>25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BF5B70" w14:textId="77777777" w:rsidR="006226FA" w:rsidRPr="00482118" w:rsidRDefault="00C43FA1" w:rsidP="00482118">
            <w:pPr>
              <w:jc w:val="center"/>
              <w:rPr>
                <w:rFonts w:ascii="Arial" w:hAnsi="Arial" w:cs="Arial"/>
                <w:lang w:val="en-GB"/>
              </w:rPr>
            </w:pPr>
            <w:r w:rsidRPr="00482118">
              <w:rPr>
                <w:rFonts w:ascii="Arial" w:hAnsi="Arial" w:cs="Arial"/>
                <w:sz w:val="22"/>
                <w:lang w:val="en-GB"/>
              </w:rPr>
              <w:t>7</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BF5B71" w14:textId="77777777" w:rsidR="006226FA" w:rsidRPr="00482118" w:rsidRDefault="00C43FA1" w:rsidP="00482118">
            <w:pPr>
              <w:jc w:val="center"/>
              <w:rPr>
                <w:rFonts w:ascii="Arial" w:hAnsi="Arial" w:cs="Arial"/>
                <w:lang w:val="en-GB"/>
              </w:rPr>
            </w:pPr>
            <w:r w:rsidRPr="00482118">
              <w:rPr>
                <w:rFonts w:ascii="Arial" w:hAnsi="Arial" w:cs="Arial"/>
                <w:sz w:val="22"/>
                <w:lang w:val="en-GB"/>
              </w:rPr>
              <w:t>28%</w:t>
            </w:r>
          </w:p>
        </w:tc>
      </w:tr>
      <w:tr w:rsidR="00183E18" w:rsidRPr="00482118" w14:paraId="7BBF5B77" w14:textId="77777777" w:rsidTr="006226F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BF5B73" w14:textId="77777777" w:rsidR="006226FA" w:rsidRPr="00482118" w:rsidRDefault="00C43FA1" w:rsidP="00482118">
            <w:pPr>
              <w:jc w:val="center"/>
              <w:rPr>
                <w:rFonts w:ascii="Arial" w:hAnsi="Arial" w:cs="Arial"/>
                <w:lang w:val="en-GB"/>
              </w:rPr>
            </w:pPr>
            <w:r w:rsidRPr="00482118">
              <w:rPr>
                <w:rFonts w:ascii="Arial" w:hAnsi="Arial" w:cs="Arial"/>
                <w:sz w:val="22"/>
                <w:lang w:val="en-GB"/>
              </w:rPr>
              <w:t>Disagree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BF5B74" w14:textId="77777777" w:rsidR="006226FA" w:rsidRPr="00482118" w:rsidRDefault="00C43FA1" w:rsidP="00482118">
            <w:pPr>
              <w:jc w:val="center"/>
              <w:rPr>
                <w:rFonts w:ascii="Arial" w:hAnsi="Arial" w:cs="Arial"/>
                <w:lang w:val="en-GB"/>
              </w:rPr>
            </w:pPr>
            <w:r w:rsidRPr="00482118">
              <w:rPr>
                <w:rFonts w:ascii="Arial" w:hAnsi="Arial" w:cs="Arial"/>
                <w:sz w:val="22"/>
                <w:lang w:val="en-GB"/>
              </w:rPr>
              <w:t>25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BF5B75" w14:textId="77777777" w:rsidR="006226FA" w:rsidRPr="00482118" w:rsidRDefault="00C43FA1" w:rsidP="00482118">
            <w:pPr>
              <w:jc w:val="center"/>
              <w:rPr>
                <w:rFonts w:ascii="Arial" w:hAnsi="Arial" w:cs="Arial"/>
                <w:lang w:val="en-GB"/>
              </w:rPr>
            </w:pPr>
            <w:r w:rsidRPr="00482118">
              <w:rPr>
                <w:rFonts w:ascii="Arial" w:hAnsi="Arial" w:cs="Arial"/>
                <w:sz w:val="22"/>
                <w:lang w:val="en-GB"/>
              </w:rPr>
              <w:t>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BF5B76" w14:textId="77777777" w:rsidR="006226FA" w:rsidRPr="00482118" w:rsidRDefault="00C43FA1" w:rsidP="00482118">
            <w:pPr>
              <w:jc w:val="center"/>
              <w:rPr>
                <w:rFonts w:ascii="Arial" w:hAnsi="Arial" w:cs="Arial"/>
                <w:lang w:val="en-GB"/>
              </w:rPr>
            </w:pPr>
            <w:r w:rsidRPr="00482118">
              <w:rPr>
                <w:rFonts w:ascii="Arial" w:hAnsi="Arial" w:cs="Arial"/>
                <w:sz w:val="22"/>
                <w:lang w:val="en-GB"/>
              </w:rPr>
              <w:t>8%</w:t>
            </w:r>
          </w:p>
        </w:tc>
      </w:tr>
      <w:tr w:rsidR="00183E18" w:rsidRPr="00482118" w14:paraId="7BBF5B7C" w14:textId="77777777" w:rsidTr="006226F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BF5B78" w14:textId="77777777" w:rsidR="006226FA" w:rsidRPr="00482118" w:rsidRDefault="00C43FA1" w:rsidP="00482118">
            <w:pPr>
              <w:jc w:val="center"/>
              <w:rPr>
                <w:rFonts w:ascii="Arial" w:hAnsi="Arial" w:cs="Arial"/>
                <w:lang w:val="en-GB"/>
              </w:rPr>
            </w:pPr>
            <w:r w:rsidRPr="00482118">
              <w:rPr>
                <w:rFonts w:ascii="Arial" w:hAnsi="Arial" w:cs="Arial"/>
                <w:sz w:val="22"/>
                <w:lang w:val="en-GB"/>
              </w:rPr>
              <w:t>Strongly disagree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BF5B79" w14:textId="77777777" w:rsidR="006226FA" w:rsidRPr="00482118" w:rsidRDefault="00C43FA1" w:rsidP="00482118">
            <w:pPr>
              <w:jc w:val="center"/>
              <w:rPr>
                <w:rFonts w:ascii="Arial" w:hAnsi="Arial" w:cs="Arial"/>
                <w:lang w:val="en-GB"/>
              </w:rPr>
            </w:pPr>
            <w:r w:rsidRPr="00482118">
              <w:rPr>
                <w:rFonts w:ascii="Arial" w:hAnsi="Arial" w:cs="Arial"/>
                <w:sz w:val="22"/>
                <w:lang w:val="en-GB"/>
              </w:rPr>
              <w:t>25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BF5B7A" w14:textId="77777777" w:rsidR="006226FA" w:rsidRPr="00482118" w:rsidRDefault="00C43FA1" w:rsidP="00482118">
            <w:pPr>
              <w:jc w:val="center"/>
              <w:rPr>
                <w:rFonts w:ascii="Arial" w:hAnsi="Arial" w:cs="Arial"/>
                <w:lang w:val="en-GB"/>
              </w:rPr>
            </w:pPr>
            <w:r w:rsidRPr="00482118">
              <w:rPr>
                <w:rFonts w:ascii="Arial" w:hAnsi="Arial" w:cs="Arial"/>
                <w:sz w:val="22"/>
                <w:lang w:val="en-GB"/>
              </w:rPr>
              <w:t>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BF5B7B" w14:textId="77777777" w:rsidR="006226FA" w:rsidRPr="00482118" w:rsidRDefault="00C43FA1" w:rsidP="00482118">
            <w:pPr>
              <w:jc w:val="center"/>
              <w:rPr>
                <w:rFonts w:ascii="Arial" w:hAnsi="Arial" w:cs="Arial"/>
                <w:lang w:val="en-GB"/>
              </w:rPr>
            </w:pPr>
            <w:r w:rsidRPr="00482118">
              <w:rPr>
                <w:rFonts w:ascii="Arial" w:hAnsi="Arial" w:cs="Arial"/>
                <w:sz w:val="22"/>
                <w:lang w:val="en-GB"/>
              </w:rPr>
              <w:t>4%</w:t>
            </w:r>
          </w:p>
        </w:tc>
      </w:tr>
    </w:tbl>
    <w:p w14:paraId="7BBF5B7D" w14:textId="77777777" w:rsidR="006226FA" w:rsidRPr="00482118" w:rsidRDefault="006226FA" w:rsidP="00482118">
      <w:pPr>
        <w:rPr>
          <w:rFonts w:ascii="Arial" w:hAnsi="Arial" w:cs="Arial"/>
          <w:sz w:val="22"/>
          <w:lang w:val="en-GB"/>
        </w:rPr>
      </w:pPr>
    </w:p>
    <w:p w14:paraId="7BBF5B7E" w14:textId="77777777" w:rsidR="00642A5B" w:rsidRPr="00482118" w:rsidRDefault="00C43FA1" w:rsidP="00482118">
      <w:pPr>
        <w:jc w:val="center"/>
        <w:rPr>
          <w:rFonts w:ascii="Arial" w:hAnsi="Arial" w:cs="Arial"/>
          <w:sz w:val="22"/>
          <w:lang w:val="en-GB"/>
        </w:rPr>
      </w:pPr>
      <w:r w:rsidRPr="00482118">
        <w:rPr>
          <w:rFonts w:ascii="Arial" w:hAnsi="Arial" w:cs="Arial"/>
          <w:noProof/>
          <w:sz w:val="22"/>
          <w:lang w:val="en-IN" w:eastAsia="en-IN"/>
        </w:rPr>
        <w:lastRenderedPageBreak/>
        <w:drawing>
          <wp:inline distT="0" distB="0" distL="0" distR="0" wp14:anchorId="7BBF5CB6" wp14:editId="7BBF5CB7">
            <wp:extent cx="4251278" cy="2292350"/>
            <wp:effectExtent l="0" t="0" r="16510" b="1270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7BBF5B7F" w14:textId="77777777" w:rsidR="00642A5B" w:rsidRPr="00482118" w:rsidRDefault="00C43FA1" w:rsidP="00482118">
      <w:pPr>
        <w:jc w:val="center"/>
        <w:rPr>
          <w:rFonts w:ascii="Arial" w:hAnsi="Arial" w:cs="Arial"/>
          <w:b/>
          <w:sz w:val="22"/>
          <w:lang w:val="en-GB"/>
        </w:rPr>
      </w:pPr>
      <w:r w:rsidRPr="00482118">
        <w:rPr>
          <w:rFonts w:ascii="Arial" w:hAnsi="Arial" w:cs="Arial"/>
          <w:b/>
          <w:sz w:val="22"/>
          <w:lang w:val="en-GB"/>
        </w:rPr>
        <w:t xml:space="preserve">Figure 2: Process of login </w:t>
      </w:r>
    </w:p>
    <w:p w14:paraId="7BBF5B80" w14:textId="77777777" w:rsidR="006226FA" w:rsidRPr="00482118" w:rsidRDefault="00C43FA1" w:rsidP="00482118">
      <w:pPr>
        <w:rPr>
          <w:rFonts w:ascii="Arial" w:hAnsi="Arial" w:cs="Arial"/>
          <w:sz w:val="22"/>
          <w:lang w:val="en-GB"/>
        </w:rPr>
      </w:pPr>
      <w:r w:rsidRPr="00482118">
        <w:rPr>
          <w:rFonts w:ascii="Arial" w:hAnsi="Arial" w:cs="Arial"/>
          <w:sz w:val="22"/>
          <w:lang w:val="en-GB"/>
        </w:rPr>
        <w:t>According to 60% of these students, the process of login, into the virtual learning environment works perfectly. Following that 28% of the students have not answered and a total of 12% have disagreed with the fact that VLE works perfectly regarding the login. </w:t>
      </w:r>
    </w:p>
    <w:p w14:paraId="7BBF5B81" w14:textId="77777777" w:rsidR="006226FA" w:rsidRPr="00482118" w:rsidRDefault="00C43FA1" w:rsidP="00482118">
      <w:pPr>
        <w:rPr>
          <w:rFonts w:ascii="Arial" w:hAnsi="Arial" w:cs="Arial"/>
          <w:b/>
          <w:i/>
          <w:sz w:val="22"/>
          <w:lang w:val="en-GB"/>
        </w:rPr>
      </w:pPr>
      <w:r w:rsidRPr="00482118">
        <w:rPr>
          <w:rFonts w:ascii="Arial" w:hAnsi="Arial" w:cs="Arial"/>
          <w:b/>
          <w:i/>
          <w:sz w:val="22"/>
          <w:lang w:val="en-GB"/>
        </w:rPr>
        <w:t>Question 3: Online class is perfect for me to have appropriate support in the learning process? </w:t>
      </w:r>
    </w:p>
    <w:tbl>
      <w:tblPr>
        <w:tblW w:w="9360" w:type="dxa"/>
        <w:tblCellMar>
          <w:top w:w="15" w:type="dxa"/>
          <w:left w:w="15" w:type="dxa"/>
          <w:bottom w:w="15" w:type="dxa"/>
          <w:right w:w="15" w:type="dxa"/>
        </w:tblCellMar>
        <w:tblLook w:val="04A0" w:firstRow="1" w:lastRow="0" w:firstColumn="1" w:lastColumn="0" w:noHBand="0" w:noVBand="1"/>
      </w:tblPr>
      <w:tblGrid>
        <w:gridCol w:w="1941"/>
        <w:gridCol w:w="3291"/>
        <w:gridCol w:w="2721"/>
        <w:gridCol w:w="1407"/>
      </w:tblGrid>
      <w:tr w:rsidR="00183E18" w:rsidRPr="00482118" w14:paraId="7BBF5B86" w14:textId="77777777" w:rsidTr="006226F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BF5B82" w14:textId="77777777" w:rsidR="006226FA" w:rsidRPr="00482118" w:rsidRDefault="00C43FA1" w:rsidP="00482118">
            <w:pPr>
              <w:jc w:val="center"/>
              <w:rPr>
                <w:rFonts w:ascii="Arial" w:hAnsi="Arial" w:cs="Arial"/>
                <w:b/>
                <w:i/>
                <w:lang w:val="en-GB"/>
              </w:rPr>
            </w:pPr>
            <w:r w:rsidRPr="00482118">
              <w:rPr>
                <w:rFonts w:ascii="Arial" w:hAnsi="Arial" w:cs="Arial"/>
                <w:b/>
                <w:i/>
                <w:sz w:val="22"/>
                <w:lang w:val="en-GB"/>
              </w:rPr>
              <w:t>Responses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BF5B83" w14:textId="77777777" w:rsidR="006226FA" w:rsidRPr="00482118" w:rsidRDefault="00C43FA1" w:rsidP="00482118">
            <w:pPr>
              <w:jc w:val="center"/>
              <w:rPr>
                <w:rFonts w:ascii="Arial" w:hAnsi="Arial" w:cs="Arial"/>
                <w:b/>
                <w:i/>
                <w:lang w:val="en-GB"/>
              </w:rPr>
            </w:pPr>
            <w:r w:rsidRPr="00482118">
              <w:rPr>
                <w:rFonts w:ascii="Arial" w:hAnsi="Arial" w:cs="Arial"/>
                <w:b/>
                <w:i/>
                <w:sz w:val="22"/>
                <w:lang w:val="en-GB"/>
              </w:rPr>
              <w:t>Total number of respondents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BF5B84" w14:textId="77777777" w:rsidR="006226FA" w:rsidRPr="00482118" w:rsidRDefault="00C43FA1" w:rsidP="00482118">
            <w:pPr>
              <w:jc w:val="center"/>
              <w:rPr>
                <w:rFonts w:ascii="Arial" w:hAnsi="Arial" w:cs="Arial"/>
                <w:b/>
                <w:i/>
                <w:lang w:val="en-GB"/>
              </w:rPr>
            </w:pPr>
            <w:r w:rsidRPr="00482118">
              <w:rPr>
                <w:rFonts w:ascii="Arial" w:hAnsi="Arial" w:cs="Arial"/>
                <w:b/>
                <w:i/>
                <w:sz w:val="22"/>
                <w:lang w:val="en-GB"/>
              </w:rPr>
              <w:t>Number of respondents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BF5B85" w14:textId="77777777" w:rsidR="006226FA" w:rsidRPr="00482118" w:rsidRDefault="00C43FA1" w:rsidP="00482118">
            <w:pPr>
              <w:jc w:val="center"/>
              <w:rPr>
                <w:rFonts w:ascii="Arial" w:hAnsi="Arial" w:cs="Arial"/>
                <w:b/>
                <w:i/>
                <w:lang w:val="en-GB"/>
              </w:rPr>
            </w:pPr>
            <w:r w:rsidRPr="00482118">
              <w:rPr>
                <w:rFonts w:ascii="Arial" w:hAnsi="Arial" w:cs="Arial"/>
                <w:b/>
                <w:i/>
                <w:sz w:val="22"/>
                <w:lang w:val="en-GB"/>
              </w:rPr>
              <w:t>Percentage</w:t>
            </w:r>
          </w:p>
        </w:tc>
      </w:tr>
      <w:tr w:rsidR="00183E18" w:rsidRPr="00482118" w14:paraId="7BBF5B8B" w14:textId="77777777" w:rsidTr="006226F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BF5B87" w14:textId="77777777" w:rsidR="006226FA" w:rsidRPr="00482118" w:rsidRDefault="00C43FA1" w:rsidP="00482118">
            <w:pPr>
              <w:jc w:val="center"/>
              <w:rPr>
                <w:rFonts w:ascii="Arial" w:hAnsi="Arial" w:cs="Arial"/>
                <w:lang w:val="en-GB"/>
              </w:rPr>
            </w:pPr>
            <w:r w:rsidRPr="00482118">
              <w:rPr>
                <w:rFonts w:ascii="Arial" w:hAnsi="Arial" w:cs="Arial"/>
                <w:sz w:val="22"/>
                <w:lang w:val="en-GB"/>
              </w:rPr>
              <w:t>Strongly agree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BF5B88" w14:textId="77777777" w:rsidR="006226FA" w:rsidRPr="00482118" w:rsidRDefault="00C43FA1" w:rsidP="00482118">
            <w:pPr>
              <w:jc w:val="center"/>
              <w:rPr>
                <w:rFonts w:ascii="Arial" w:hAnsi="Arial" w:cs="Arial"/>
                <w:lang w:val="en-GB"/>
              </w:rPr>
            </w:pPr>
            <w:r w:rsidRPr="00482118">
              <w:rPr>
                <w:rFonts w:ascii="Arial" w:hAnsi="Arial" w:cs="Arial"/>
                <w:sz w:val="22"/>
                <w:lang w:val="en-GB"/>
              </w:rPr>
              <w:t>25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BF5B89" w14:textId="77777777" w:rsidR="006226FA" w:rsidRPr="00482118" w:rsidRDefault="00C43FA1" w:rsidP="00482118">
            <w:pPr>
              <w:jc w:val="center"/>
              <w:rPr>
                <w:rFonts w:ascii="Arial" w:hAnsi="Arial" w:cs="Arial"/>
                <w:lang w:val="en-GB"/>
              </w:rPr>
            </w:pPr>
            <w:r w:rsidRPr="00482118">
              <w:rPr>
                <w:rFonts w:ascii="Arial" w:hAnsi="Arial" w:cs="Arial"/>
                <w:sz w:val="22"/>
                <w:lang w:val="en-GB"/>
              </w:rPr>
              <w:t>9</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BF5B8A" w14:textId="77777777" w:rsidR="006226FA" w:rsidRPr="00482118" w:rsidRDefault="00C43FA1" w:rsidP="00482118">
            <w:pPr>
              <w:jc w:val="center"/>
              <w:rPr>
                <w:rFonts w:ascii="Arial" w:hAnsi="Arial" w:cs="Arial"/>
                <w:lang w:val="en-GB"/>
              </w:rPr>
            </w:pPr>
            <w:r w:rsidRPr="00482118">
              <w:rPr>
                <w:rFonts w:ascii="Arial" w:hAnsi="Arial" w:cs="Arial"/>
                <w:sz w:val="22"/>
                <w:lang w:val="en-GB"/>
              </w:rPr>
              <w:t>36%</w:t>
            </w:r>
          </w:p>
        </w:tc>
      </w:tr>
      <w:tr w:rsidR="00183E18" w:rsidRPr="00482118" w14:paraId="7BBF5B90" w14:textId="77777777" w:rsidTr="006226F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BF5B8C" w14:textId="77777777" w:rsidR="006226FA" w:rsidRPr="00482118" w:rsidRDefault="00C43FA1" w:rsidP="00482118">
            <w:pPr>
              <w:jc w:val="center"/>
              <w:rPr>
                <w:rFonts w:ascii="Arial" w:hAnsi="Arial" w:cs="Arial"/>
                <w:lang w:val="en-GB"/>
              </w:rPr>
            </w:pPr>
            <w:r w:rsidRPr="00482118">
              <w:rPr>
                <w:rFonts w:ascii="Arial" w:hAnsi="Arial" w:cs="Arial"/>
                <w:sz w:val="22"/>
                <w:lang w:val="en-GB"/>
              </w:rPr>
              <w:t>Agree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BF5B8D" w14:textId="77777777" w:rsidR="006226FA" w:rsidRPr="00482118" w:rsidRDefault="00C43FA1" w:rsidP="00482118">
            <w:pPr>
              <w:jc w:val="center"/>
              <w:rPr>
                <w:rFonts w:ascii="Arial" w:hAnsi="Arial" w:cs="Arial"/>
                <w:lang w:val="en-GB"/>
              </w:rPr>
            </w:pPr>
            <w:r w:rsidRPr="00482118">
              <w:rPr>
                <w:rFonts w:ascii="Arial" w:hAnsi="Arial" w:cs="Arial"/>
                <w:sz w:val="22"/>
                <w:lang w:val="en-GB"/>
              </w:rPr>
              <w:t>25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BF5B8E" w14:textId="77777777" w:rsidR="006226FA" w:rsidRPr="00482118" w:rsidRDefault="00C43FA1" w:rsidP="00482118">
            <w:pPr>
              <w:jc w:val="center"/>
              <w:rPr>
                <w:rFonts w:ascii="Arial" w:hAnsi="Arial" w:cs="Arial"/>
                <w:lang w:val="en-GB"/>
              </w:rPr>
            </w:pPr>
            <w:r w:rsidRPr="00482118">
              <w:rPr>
                <w:rFonts w:ascii="Arial" w:hAnsi="Arial" w:cs="Arial"/>
                <w:sz w:val="22"/>
                <w:lang w:val="en-GB"/>
              </w:rPr>
              <w:t>7</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BF5B8F" w14:textId="77777777" w:rsidR="006226FA" w:rsidRPr="00482118" w:rsidRDefault="00C43FA1" w:rsidP="00482118">
            <w:pPr>
              <w:jc w:val="center"/>
              <w:rPr>
                <w:rFonts w:ascii="Arial" w:hAnsi="Arial" w:cs="Arial"/>
                <w:lang w:val="en-GB"/>
              </w:rPr>
            </w:pPr>
            <w:r w:rsidRPr="00482118">
              <w:rPr>
                <w:rFonts w:ascii="Arial" w:hAnsi="Arial" w:cs="Arial"/>
                <w:sz w:val="22"/>
                <w:lang w:val="en-GB"/>
              </w:rPr>
              <w:t>28%</w:t>
            </w:r>
          </w:p>
        </w:tc>
      </w:tr>
      <w:tr w:rsidR="00183E18" w:rsidRPr="00482118" w14:paraId="7BBF5B95" w14:textId="77777777" w:rsidTr="006226F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BF5B91" w14:textId="77777777" w:rsidR="006226FA" w:rsidRPr="00482118" w:rsidRDefault="00C43FA1" w:rsidP="00482118">
            <w:pPr>
              <w:jc w:val="center"/>
              <w:rPr>
                <w:rFonts w:ascii="Arial" w:hAnsi="Arial" w:cs="Arial"/>
                <w:lang w:val="en-GB"/>
              </w:rPr>
            </w:pPr>
            <w:r w:rsidRPr="00482118">
              <w:rPr>
                <w:rFonts w:ascii="Arial" w:hAnsi="Arial" w:cs="Arial"/>
                <w:sz w:val="22"/>
                <w:lang w:val="en-GB"/>
              </w:rPr>
              <w:t>Neutral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BF5B92" w14:textId="77777777" w:rsidR="006226FA" w:rsidRPr="00482118" w:rsidRDefault="00C43FA1" w:rsidP="00482118">
            <w:pPr>
              <w:jc w:val="center"/>
              <w:rPr>
                <w:rFonts w:ascii="Arial" w:hAnsi="Arial" w:cs="Arial"/>
                <w:lang w:val="en-GB"/>
              </w:rPr>
            </w:pPr>
            <w:r w:rsidRPr="00482118">
              <w:rPr>
                <w:rFonts w:ascii="Arial" w:hAnsi="Arial" w:cs="Arial"/>
                <w:sz w:val="22"/>
                <w:lang w:val="en-GB"/>
              </w:rPr>
              <w:t>25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BF5B93" w14:textId="77777777" w:rsidR="006226FA" w:rsidRPr="00482118" w:rsidRDefault="00C43FA1" w:rsidP="00482118">
            <w:pPr>
              <w:jc w:val="center"/>
              <w:rPr>
                <w:rFonts w:ascii="Arial" w:hAnsi="Arial" w:cs="Arial"/>
                <w:lang w:val="en-GB"/>
              </w:rPr>
            </w:pPr>
            <w:r w:rsidRPr="00482118">
              <w:rPr>
                <w:rFonts w:ascii="Arial" w:hAnsi="Arial" w:cs="Arial"/>
                <w:sz w:val="22"/>
                <w:lang w:val="en-GB"/>
              </w:rPr>
              <w:t>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BF5B94" w14:textId="77777777" w:rsidR="006226FA" w:rsidRPr="00482118" w:rsidRDefault="00C43FA1" w:rsidP="00482118">
            <w:pPr>
              <w:jc w:val="center"/>
              <w:rPr>
                <w:rFonts w:ascii="Arial" w:hAnsi="Arial" w:cs="Arial"/>
                <w:lang w:val="en-GB"/>
              </w:rPr>
            </w:pPr>
            <w:r w:rsidRPr="00482118">
              <w:rPr>
                <w:rFonts w:ascii="Arial" w:hAnsi="Arial" w:cs="Arial"/>
                <w:sz w:val="22"/>
                <w:lang w:val="en-GB"/>
              </w:rPr>
              <w:t>8%</w:t>
            </w:r>
          </w:p>
        </w:tc>
      </w:tr>
      <w:tr w:rsidR="00183E18" w:rsidRPr="00482118" w14:paraId="7BBF5B9A" w14:textId="77777777" w:rsidTr="006226F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BF5B96" w14:textId="77777777" w:rsidR="006226FA" w:rsidRPr="00482118" w:rsidRDefault="00C43FA1" w:rsidP="00482118">
            <w:pPr>
              <w:jc w:val="center"/>
              <w:rPr>
                <w:rFonts w:ascii="Arial" w:hAnsi="Arial" w:cs="Arial"/>
                <w:lang w:val="en-GB"/>
              </w:rPr>
            </w:pPr>
            <w:r w:rsidRPr="00482118">
              <w:rPr>
                <w:rFonts w:ascii="Arial" w:hAnsi="Arial" w:cs="Arial"/>
                <w:sz w:val="22"/>
                <w:lang w:val="en-GB"/>
              </w:rPr>
              <w:t>Disagree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BF5B97" w14:textId="77777777" w:rsidR="006226FA" w:rsidRPr="00482118" w:rsidRDefault="00C43FA1" w:rsidP="00482118">
            <w:pPr>
              <w:jc w:val="center"/>
              <w:rPr>
                <w:rFonts w:ascii="Arial" w:hAnsi="Arial" w:cs="Arial"/>
                <w:lang w:val="en-GB"/>
              </w:rPr>
            </w:pPr>
            <w:r w:rsidRPr="00482118">
              <w:rPr>
                <w:rFonts w:ascii="Arial" w:hAnsi="Arial" w:cs="Arial"/>
                <w:sz w:val="22"/>
                <w:lang w:val="en-GB"/>
              </w:rPr>
              <w:t>25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BF5B98" w14:textId="77777777" w:rsidR="006226FA" w:rsidRPr="00482118" w:rsidRDefault="00C43FA1" w:rsidP="00482118">
            <w:pPr>
              <w:jc w:val="center"/>
              <w:rPr>
                <w:rFonts w:ascii="Arial" w:hAnsi="Arial" w:cs="Arial"/>
                <w:lang w:val="en-GB"/>
              </w:rPr>
            </w:pPr>
            <w:r w:rsidRPr="00482118">
              <w:rPr>
                <w:rFonts w:ascii="Arial" w:hAnsi="Arial" w:cs="Arial"/>
                <w:sz w:val="22"/>
                <w:lang w:val="en-GB"/>
              </w:rPr>
              <w:t>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BF5B99" w14:textId="77777777" w:rsidR="006226FA" w:rsidRPr="00482118" w:rsidRDefault="00C43FA1" w:rsidP="00482118">
            <w:pPr>
              <w:jc w:val="center"/>
              <w:rPr>
                <w:rFonts w:ascii="Arial" w:hAnsi="Arial" w:cs="Arial"/>
                <w:lang w:val="en-GB"/>
              </w:rPr>
            </w:pPr>
            <w:r w:rsidRPr="00482118">
              <w:rPr>
                <w:rFonts w:ascii="Arial" w:hAnsi="Arial" w:cs="Arial"/>
                <w:sz w:val="22"/>
                <w:lang w:val="en-GB"/>
              </w:rPr>
              <w:t>16%</w:t>
            </w:r>
          </w:p>
        </w:tc>
      </w:tr>
      <w:tr w:rsidR="00183E18" w:rsidRPr="00482118" w14:paraId="7BBF5B9F" w14:textId="77777777" w:rsidTr="006226F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BF5B9B" w14:textId="77777777" w:rsidR="006226FA" w:rsidRPr="00482118" w:rsidRDefault="00C43FA1" w:rsidP="00482118">
            <w:pPr>
              <w:jc w:val="center"/>
              <w:rPr>
                <w:rFonts w:ascii="Arial" w:hAnsi="Arial" w:cs="Arial"/>
                <w:lang w:val="en-GB"/>
              </w:rPr>
            </w:pPr>
            <w:r w:rsidRPr="00482118">
              <w:rPr>
                <w:rFonts w:ascii="Arial" w:hAnsi="Arial" w:cs="Arial"/>
                <w:sz w:val="22"/>
                <w:lang w:val="en-GB"/>
              </w:rPr>
              <w:t>Strongly disagree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BF5B9C" w14:textId="77777777" w:rsidR="006226FA" w:rsidRPr="00482118" w:rsidRDefault="00C43FA1" w:rsidP="00482118">
            <w:pPr>
              <w:jc w:val="center"/>
              <w:rPr>
                <w:rFonts w:ascii="Arial" w:hAnsi="Arial" w:cs="Arial"/>
                <w:lang w:val="en-GB"/>
              </w:rPr>
            </w:pPr>
            <w:r w:rsidRPr="00482118">
              <w:rPr>
                <w:rFonts w:ascii="Arial" w:hAnsi="Arial" w:cs="Arial"/>
                <w:sz w:val="22"/>
                <w:lang w:val="en-GB"/>
              </w:rPr>
              <w:t>25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BF5B9D" w14:textId="77777777" w:rsidR="006226FA" w:rsidRPr="00482118" w:rsidRDefault="00C43FA1" w:rsidP="00482118">
            <w:pPr>
              <w:jc w:val="center"/>
              <w:rPr>
                <w:rFonts w:ascii="Arial" w:hAnsi="Arial" w:cs="Arial"/>
                <w:lang w:val="en-GB"/>
              </w:rPr>
            </w:pPr>
            <w:r w:rsidRPr="00482118">
              <w:rPr>
                <w:rFonts w:ascii="Arial" w:hAnsi="Arial" w:cs="Arial"/>
                <w:sz w:val="22"/>
                <w:lang w:val="en-GB"/>
              </w:rPr>
              <w:t>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BF5B9E" w14:textId="77777777" w:rsidR="006226FA" w:rsidRPr="00482118" w:rsidRDefault="00C43FA1" w:rsidP="00482118">
            <w:pPr>
              <w:jc w:val="center"/>
              <w:rPr>
                <w:rFonts w:ascii="Arial" w:hAnsi="Arial" w:cs="Arial"/>
                <w:lang w:val="en-GB"/>
              </w:rPr>
            </w:pPr>
            <w:r w:rsidRPr="00482118">
              <w:rPr>
                <w:rFonts w:ascii="Arial" w:hAnsi="Arial" w:cs="Arial"/>
                <w:sz w:val="22"/>
                <w:lang w:val="en-GB"/>
              </w:rPr>
              <w:t>12%</w:t>
            </w:r>
          </w:p>
        </w:tc>
      </w:tr>
    </w:tbl>
    <w:p w14:paraId="7BBF5BA0" w14:textId="77777777" w:rsidR="006226FA" w:rsidRPr="00482118" w:rsidRDefault="006226FA" w:rsidP="00482118">
      <w:pPr>
        <w:rPr>
          <w:rFonts w:ascii="Arial" w:hAnsi="Arial" w:cs="Arial"/>
          <w:sz w:val="22"/>
          <w:lang w:val="en-GB"/>
        </w:rPr>
      </w:pPr>
    </w:p>
    <w:p w14:paraId="7BBF5BA1" w14:textId="77777777" w:rsidR="007668EC" w:rsidRPr="00482118" w:rsidRDefault="00C43FA1" w:rsidP="00482118">
      <w:pPr>
        <w:jc w:val="center"/>
        <w:rPr>
          <w:rFonts w:ascii="Arial" w:hAnsi="Arial" w:cs="Arial"/>
          <w:sz w:val="22"/>
          <w:lang w:val="en-GB"/>
        </w:rPr>
      </w:pPr>
      <w:r w:rsidRPr="00482118">
        <w:rPr>
          <w:rFonts w:ascii="Arial" w:hAnsi="Arial" w:cs="Arial"/>
          <w:noProof/>
          <w:sz w:val="22"/>
          <w:lang w:val="en-IN" w:eastAsia="en-IN"/>
        </w:rPr>
        <w:lastRenderedPageBreak/>
        <w:drawing>
          <wp:inline distT="0" distB="0" distL="0" distR="0" wp14:anchorId="7BBF5CB8" wp14:editId="7BBF5CB9">
            <wp:extent cx="4094328" cy="1978660"/>
            <wp:effectExtent l="0" t="0" r="1905" b="254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7BBF5BA2" w14:textId="77777777" w:rsidR="007668EC" w:rsidRPr="00482118" w:rsidRDefault="00C43FA1" w:rsidP="00482118">
      <w:pPr>
        <w:jc w:val="center"/>
        <w:rPr>
          <w:rFonts w:ascii="Arial" w:hAnsi="Arial" w:cs="Arial"/>
          <w:b/>
          <w:sz w:val="22"/>
          <w:lang w:val="en-GB"/>
        </w:rPr>
      </w:pPr>
      <w:r w:rsidRPr="00482118">
        <w:rPr>
          <w:rFonts w:ascii="Arial" w:hAnsi="Arial" w:cs="Arial"/>
          <w:b/>
          <w:sz w:val="22"/>
          <w:lang w:val="en-GB"/>
        </w:rPr>
        <w:t xml:space="preserve">Figure 3: Online class </w:t>
      </w:r>
    </w:p>
    <w:p w14:paraId="7BBF5BA3" w14:textId="77777777" w:rsidR="006226FA" w:rsidRPr="00482118" w:rsidRDefault="00C43FA1" w:rsidP="00482118">
      <w:pPr>
        <w:rPr>
          <w:rFonts w:ascii="Arial" w:hAnsi="Arial" w:cs="Arial"/>
          <w:sz w:val="22"/>
          <w:lang w:val="en-GB"/>
        </w:rPr>
      </w:pPr>
      <w:r w:rsidRPr="00482118">
        <w:rPr>
          <w:rFonts w:ascii="Arial" w:hAnsi="Arial" w:cs="Arial"/>
          <w:sz w:val="22"/>
          <w:lang w:val="en-GB"/>
        </w:rPr>
        <w:t>The online class is becoming one of the most effective trends in the modern culture and it is influencing the learning process of the students</w:t>
      </w:r>
      <w:r w:rsidR="00DF0F27" w:rsidRPr="00482118">
        <w:rPr>
          <w:rFonts w:ascii="Arial" w:hAnsi="Arial" w:cs="Arial"/>
          <w:sz w:val="22"/>
          <w:lang w:val="en-GB"/>
        </w:rPr>
        <w:t xml:space="preserve"> (</w:t>
      </w:r>
      <w:r w:rsidR="00DF0F27" w:rsidRPr="00482118">
        <w:rPr>
          <w:rFonts w:ascii="Arial" w:hAnsi="Arial" w:cs="Arial"/>
          <w:sz w:val="22"/>
          <w:shd w:val="clear" w:color="auto" w:fill="FFFFFF"/>
        </w:rPr>
        <w:t xml:space="preserve">Moon </w:t>
      </w:r>
      <w:r w:rsidR="00DF0F27" w:rsidRPr="00482118">
        <w:rPr>
          <w:rFonts w:ascii="Arial" w:hAnsi="Arial" w:cs="Arial"/>
          <w:i/>
          <w:sz w:val="22"/>
          <w:shd w:val="clear" w:color="auto" w:fill="FFFFFF"/>
        </w:rPr>
        <w:t>et al.,</w:t>
      </w:r>
      <w:r w:rsidR="00DF0F27" w:rsidRPr="00482118">
        <w:rPr>
          <w:rFonts w:ascii="Arial" w:hAnsi="Arial" w:cs="Arial"/>
          <w:sz w:val="22"/>
          <w:shd w:val="clear" w:color="auto" w:fill="FFFFFF"/>
        </w:rPr>
        <w:t xml:space="preserve"> 2019)</w:t>
      </w:r>
      <w:r w:rsidRPr="00482118">
        <w:rPr>
          <w:rFonts w:ascii="Arial" w:hAnsi="Arial" w:cs="Arial"/>
          <w:sz w:val="22"/>
          <w:lang w:val="en-GB"/>
        </w:rPr>
        <w:t>. Regarding the point, 36% of the students have strongly agreed with the fact and 28% of them have agreed. Considering that 8% of the students have not given any opinion on the point and following that 28% of the students have disagreed with the consideration. </w:t>
      </w:r>
    </w:p>
    <w:p w14:paraId="7BBF5BA4" w14:textId="77777777" w:rsidR="006226FA" w:rsidRPr="00482118" w:rsidRDefault="00C43FA1" w:rsidP="00482118">
      <w:pPr>
        <w:rPr>
          <w:rFonts w:ascii="Arial" w:hAnsi="Arial" w:cs="Arial"/>
          <w:b/>
          <w:i/>
          <w:sz w:val="22"/>
          <w:lang w:val="en-GB"/>
        </w:rPr>
      </w:pPr>
      <w:r w:rsidRPr="00482118">
        <w:rPr>
          <w:rFonts w:ascii="Arial" w:hAnsi="Arial" w:cs="Arial"/>
          <w:b/>
          <w:i/>
          <w:sz w:val="22"/>
          <w:lang w:val="en-GB"/>
        </w:rPr>
        <w:t>Question 4: Access to the information is perfect and I can have effective data on the process in the required time? </w:t>
      </w:r>
    </w:p>
    <w:tbl>
      <w:tblPr>
        <w:tblW w:w="9360" w:type="dxa"/>
        <w:tblCellMar>
          <w:top w:w="15" w:type="dxa"/>
          <w:left w:w="15" w:type="dxa"/>
          <w:bottom w:w="15" w:type="dxa"/>
          <w:right w:w="15" w:type="dxa"/>
        </w:tblCellMar>
        <w:tblLook w:val="04A0" w:firstRow="1" w:lastRow="0" w:firstColumn="1" w:lastColumn="0" w:noHBand="0" w:noVBand="1"/>
      </w:tblPr>
      <w:tblGrid>
        <w:gridCol w:w="1941"/>
        <w:gridCol w:w="3291"/>
        <w:gridCol w:w="2721"/>
        <w:gridCol w:w="1407"/>
      </w:tblGrid>
      <w:tr w:rsidR="00183E18" w:rsidRPr="00482118" w14:paraId="7BBF5BA9" w14:textId="77777777" w:rsidTr="006226F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BF5BA5" w14:textId="77777777" w:rsidR="006226FA" w:rsidRPr="00482118" w:rsidRDefault="00C43FA1" w:rsidP="00482118">
            <w:pPr>
              <w:jc w:val="center"/>
              <w:rPr>
                <w:rFonts w:ascii="Arial" w:hAnsi="Arial" w:cs="Arial"/>
                <w:b/>
                <w:i/>
                <w:lang w:val="en-GB"/>
              </w:rPr>
            </w:pPr>
            <w:r w:rsidRPr="00482118">
              <w:rPr>
                <w:rFonts w:ascii="Arial" w:hAnsi="Arial" w:cs="Arial"/>
                <w:b/>
                <w:i/>
                <w:sz w:val="22"/>
                <w:lang w:val="en-GB"/>
              </w:rPr>
              <w:t>Responses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BF5BA6" w14:textId="77777777" w:rsidR="006226FA" w:rsidRPr="00482118" w:rsidRDefault="00C43FA1" w:rsidP="00482118">
            <w:pPr>
              <w:jc w:val="center"/>
              <w:rPr>
                <w:rFonts w:ascii="Arial" w:hAnsi="Arial" w:cs="Arial"/>
                <w:b/>
                <w:i/>
                <w:lang w:val="en-GB"/>
              </w:rPr>
            </w:pPr>
            <w:r w:rsidRPr="00482118">
              <w:rPr>
                <w:rFonts w:ascii="Arial" w:hAnsi="Arial" w:cs="Arial"/>
                <w:b/>
                <w:i/>
                <w:sz w:val="22"/>
                <w:lang w:val="en-GB"/>
              </w:rPr>
              <w:t>Total number of respondents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BF5BA7" w14:textId="77777777" w:rsidR="006226FA" w:rsidRPr="00482118" w:rsidRDefault="00C43FA1" w:rsidP="00482118">
            <w:pPr>
              <w:jc w:val="center"/>
              <w:rPr>
                <w:rFonts w:ascii="Arial" w:hAnsi="Arial" w:cs="Arial"/>
                <w:b/>
                <w:i/>
                <w:lang w:val="en-GB"/>
              </w:rPr>
            </w:pPr>
            <w:r w:rsidRPr="00482118">
              <w:rPr>
                <w:rFonts w:ascii="Arial" w:hAnsi="Arial" w:cs="Arial"/>
                <w:b/>
                <w:i/>
                <w:sz w:val="22"/>
                <w:lang w:val="en-GB"/>
              </w:rPr>
              <w:t>Number of respondents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BF5BA8" w14:textId="77777777" w:rsidR="006226FA" w:rsidRPr="00482118" w:rsidRDefault="00C43FA1" w:rsidP="00482118">
            <w:pPr>
              <w:jc w:val="center"/>
              <w:rPr>
                <w:rFonts w:ascii="Arial" w:hAnsi="Arial" w:cs="Arial"/>
                <w:b/>
                <w:i/>
                <w:lang w:val="en-GB"/>
              </w:rPr>
            </w:pPr>
            <w:r w:rsidRPr="00482118">
              <w:rPr>
                <w:rFonts w:ascii="Arial" w:hAnsi="Arial" w:cs="Arial"/>
                <w:b/>
                <w:i/>
                <w:sz w:val="22"/>
                <w:lang w:val="en-GB"/>
              </w:rPr>
              <w:t>Percentage</w:t>
            </w:r>
          </w:p>
        </w:tc>
      </w:tr>
      <w:tr w:rsidR="00183E18" w:rsidRPr="00482118" w14:paraId="7BBF5BAE" w14:textId="77777777" w:rsidTr="006226F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BF5BAA" w14:textId="77777777" w:rsidR="006226FA" w:rsidRPr="00482118" w:rsidRDefault="00C43FA1" w:rsidP="00482118">
            <w:pPr>
              <w:jc w:val="center"/>
              <w:rPr>
                <w:rFonts w:ascii="Arial" w:hAnsi="Arial" w:cs="Arial"/>
                <w:lang w:val="en-GB"/>
              </w:rPr>
            </w:pPr>
            <w:r w:rsidRPr="00482118">
              <w:rPr>
                <w:rFonts w:ascii="Arial" w:hAnsi="Arial" w:cs="Arial"/>
                <w:sz w:val="22"/>
                <w:lang w:val="en-GB"/>
              </w:rPr>
              <w:t>Strongly agree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BF5BAB" w14:textId="77777777" w:rsidR="006226FA" w:rsidRPr="00482118" w:rsidRDefault="00C43FA1" w:rsidP="00482118">
            <w:pPr>
              <w:jc w:val="center"/>
              <w:rPr>
                <w:rFonts w:ascii="Arial" w:hAnsi="Arial" w:cs="Arial"/>
                <w:lang w:val="en-GB"/>
              </w:rPr>
            </w:pPr>
            <w:r w:rsidRPr="00482118">
              <w:rPr>
                <w:rFonts w:ascii="Arial" w:hAnsi="Arial" w:cs="Arial"/>
                <w:sz w:val="22"/>
                <w:lang w:val="en-GB"/>
              </w:rPr>
              <w:t>25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BF5BAC" w14:textId="77777777" w:rsidR="006226FA" w:rsidRPr="00482118" w:rsidRDefault="00C43FA1" w:rsidP="00482118">
            <w:pPr>
              <w:jc w:val="center"/>
              <w:rPr>
                <w:rFonts w:ascii="Arial" w:hAnsi="Arial" w:cs="Arial"/>
                <w:lang w:val="en-GB"/>
              </w:rPr>
            </w:pPr>
            <w:r w:rsidRPr="00482118">
              <w:rPr>
                <w:rFonts w:ascii="Arial" w:hAnsi="Arial" w:cs="Arial"/>
                <w:sz w:val="22"/>
                <w:lang w:val="en-GB"/>
              </w:rPr>
              <w:t>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BF5BAD" w14:textId="77777777" w:rsidR="006226FA" w:rsidRPr="00482118" w:rsidRDefault="00C43FA1" w:rsidP="00482118">
            <w:pPr>
              <w:jc w:val="center"/>
              <w:rPr>
                <w:rFonts w:ascii="Arial" w:hAnsi="Arial" w:cs="Arial"/>
                <w:lang w:val="en-GB"/>
              </w:rPr>
            </w:pPr>
            <w:r w:rsidRPr="00482118">
              <w:rPr>
                <w:rFonts w:ascii="Arial" w:hAnsi="Arial" w:cs="Arial"/>
                <w:sz w:val="22"/>
                <w:lang w:val="en-GB"/>
              </w:rPr>
              <w:t>16%</w:t>
            </w:r>
          </w:p>
        </w:tc>
      </w:tr>
      <w:tr w:rsidR="00183E18" w:rsidRPr="00482118" w14:paraId="7BBF5BB3" w14:textId="77777777" w:rsidTr="006226F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BF5BAF" w14:textId="77777777" w:rsidR="006226FA" w:rsidRPr="00482118" w:rsidRDefault="00C43FA1" w:rsidP="00482118">
            <w:pPr>
              <w:jc w:val="center"/>
              <w:rPr>
                <w:rFonts w:ascii="Arial" w:hAnsi="Arial" w:cs="Arial"/>
                <w:lang w:val="en-GB"/>
              </w:rPr>
            </w:pPr>
            <w:r w:rsidRPr="00482118">
              <w:rPr>
                <w:rFonts w:ascii="Arial" w:hAnsi="Arial" w:cs="Arial"/>
                <w:sz w:val="22"/>
                <w:lang w:val="en-GB"/>
              </w:rPr>
              <w:t>Agree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BF5BB0" w14:textId="77777777" w:rsidR="006226FA" w:rsidRPr="00482118" w:rsidRDefault="00C43FA1" w:rsidP="00482118">
            <w:pPr>
              <w:jc w:val="center"/>
              <w:rPr>
                <w:rFonts w:ascii="Arial" w:hAnsi="Arial" w:cs="Arial"/>
                <w:lang w:val="en-GB"/>
              </w:rPr>
            </w:pPr>
            <w:r w:rsidRPr="00482118">
              <w:rPr>
                <w:rFonts w:ascii="Arial" w:hAnsi="Arial" w:cs="Arial"/>
                <w:sz w:val="22"/>
                <w:lang w:val="en-GB"/>
              </w:rPr>
              <w:t>25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BF5BB1" w14:textId="77777777" w:rsidR="006226FA" w:rsidRPr="00482118" w:rsidRDefault="00C43FA1" w:rsidP="00482118">
            <w:pPr>
              <w:jc w:val="center"/>
              <w:rPr>
                <w:rFonts w:ascii="Arial" w:hAnsi="Arial" w:cs="Arial"/>
                <w:lang w:val="en-GB"/>
              </w:rPr>
            </w:pPr>
            <w:r w:rsidRPr="00482118">
              <w:rPr>
                <w:rFonts w:ascii="Arial" w:hAnsi="Arial" w:cs="Arial"/>
                <w:sz w:val="22"/>
                <w:lang w:val="en-GB"/>
              </w:rPr>
              <w:t>10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BF5BB2" w14:textId="77777777" w:rsidR="006226FA" w:rsidRPr="00482118" w:rsidRDefault="00C43FA1" w:rsidP="00482118">
            <w:pPr>
              <w:jc w:val="center"/>
              <w:rPr>
                <w:rFonts w:ascii="Arial" w:hAnsi="Arial" w:cs="Arial"/>
                <w:lang w:val="en-GB"/>
              </w:rPr>
            </w:pPr>
            <w:r w:rsidRPr="00482118">
              <w:rPr>
                <w:rFonts w:ascii="Arial" w:hAnsi="Arial" w:cs="Arial"/>
                <w:sz w:val="22"/>
                <w:lang w:val="en-GB"/>
              </w:rPr>
              <w:t>40%</w:t>
            </w:r>
          </w:p>
        </w:tc>
      </w:tr>
      <w:tr w:rsidR="00183E18" w:rsidRPr="00482118" w14:paraId="7BBF5BB8" w14:textId="77777777" w:rsidTr="006226F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BF5BB4" w14:textId="77777777" w:rsidR="006226FA" w:rsidRPr="00482118" w:rsidRDefault="00C43FA1" w:rsidP="00482118">
            <w:pPr>
              <w:jc w:val="center"/>
              <w:rPr>
                <w:rFonts w:ascii="Arial" w:hAnsi="Arial" w:cs="Arial"/>
                <w:lang w:val="en-GB"/>
              </w:rPr>
            </w:pPr>
            <w:r w:rsidRPr="00482118">
              <w:rPr>
                <w:rFonts w:ascii="Arial" w:hAnsi="Arial" w:cs="Arial"/>
                <w:sz w:val="22"/>
                <w:lang w:val="en-GB"/>
              </w:rPr>
              <w:t>Neutral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BF5BB5" w14:textId="77777777" w:rsidR="006226FA" w:rsidRPr="00482118" w:rsidRDefault="00C43FA1" w:rsidP="00482118">
            <w:pPr>
              <w:jc w:val="center"/>
              <w:rPr>
                <w:rFonts w:ascii="Arial" w:hAnsi="Arial" w:cs="Arial"/>
                <w:lang w:val="en-GB"/>
              </w:rPr>
            </w:pPr>
            <w:r w:rsidRPr="00482118">
              <w:rPr>
                <w:rFonts w:ascii="Arial" w:hAnsi="Arial" w:cs="Arial"/>
                <w:sz w:val="22"/>
                <w:lang w:val="en-GB"/>
              </w:rPr>
              <w:t>25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BF5BB6" w14:textId="77777777" w:rsidR="006226FA" w:rsidRPr="00482118" w:rsidRDefault="00C43FA1" w:rsidP="00482118">
            <w:pPr>
              <w:jc w:val="center"/>
              <w:rPr>
                <w:rFonts w:ascii="Arial" w:hAnsi="Arial" w:cs="Arial"/>
                <w:lang w:val="en-GB"/>
              </w:rPr>
            </w:pPr>
            <w:r w:rsidRPr="00482118">
              <w:rPr>
                <w:rFonts w:ascii="Arial" w:hAnsi="Arial" w:cs="Arial"/>
                <w:sz w:val="22"/>
                <w:lang w:val="en-GB"/>
              </w:rPr>
              <w:t>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BF5BB7" w14:textId="77777777" w:rsidR="006226FA" w:rsidRPr="00482118" w:rsidRDefault="00C43FA1" w:rsidP="00482118">
            <w:pPr>
              <w:jc w:val="center"/>
              <w:rPr>
                <w:rFonts w:ascii="Arial" w:hAnsi="Arial" w:cs="Arial"/>
                <w:lang w:val="en-GB"/>
              </w:rPr>
            </w:pPr>
            <w:r w:rsidRPr="00482118">
              <w:rPr>
                <w:rFonts w:ascii="Arial" w:hAnsi="Arial" w:cs="Arial"/>
                <w:sz w:val="22"/>
                <w:lang w:val="en-GB"/>
              </w:rPr>
              <w:t>4%</w:t>
            </w:r>
          </w:p>
        </w:tc>
      </w:tr>
      <w:tr w:rsidR="00183E18" w:rsidRPr="00482118" w14:paraId="7BBF5BBD" w14:textId="77777777" w:rsidTr="006226F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BF5BB9" w14:textId="77777777" w:rsidR="006226FA" w:rsidRPr="00482118" w:rsidRDefault="00C43FA1" w:rsidP="00482118">
            <w:pPr>
              <w:jc w:val="center"/>
              <w:rPr>
                <w:rFonts w:ascii="Arial" w:hAnsi="Arial" w:cs="Arial"/>
                <w:lang w:val="en-GB"/>
              </w:rPr>
            </w:pPr>
            <w:r w:rsidRPr="00482118">
              <w:rPr>
                <w:rFonts w:ascii="Arial" w:hAnsi="Arial" w:cs="Arial"/>
                <w:sz w:val="22"/>
                <w:lang w:val="en-GB"/>
              </w:rPr>
              <w:t>Disagree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BF5BBA" w14:textId="77777777" w:rsidR="006226FA" w:rsidRPr="00482118" w:rsidRDefault="00C43FA1" w:rsidP="00482118">
            <w:pPr>
              <w:jc w:val="center"/>
              <w:rPr>
                <w:rFonts w:ascii="Arial" w:hAnsi="Arial" w:cs="Arial"/>
                <w:lang w:val="en-GB"/>
              </w:rPr>
            </w:pPr>
            <w:r w:rsidRPr="00482118">
              <w:rPr>
                <w:rFonts w:ascii="Arial" w:hAnsi="Arial" w:cs="Arial"/>
                <w:sz w:val="22"/>
                <w:lang w:val="en-GB"/>
              </w:rPr>
              <w:t>25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BF5BBB" w14:textId="77777777" w:rsidR="006226FA" w:rsidRPr="00482118" w:rsidRDefault="00C43FA1" w:rsidP="00482118">
            <w:pPr>
              <w:jc w:val="center"/>
              <w:rPr>
                <w:rFonts w:ascii="Arial" w:hAnsi="Arial" w:cs="Arial"/>
                <w:lang w:val="en-GB"/>
              </w:rPr>
            </w:pPr>
            <w:r w:rsidRPr="00482118">
              <w:rPr>
                <w:rFonts w:ascii="Arial" w:hAnsi="Arial" w:cs="Arial"/>
                <w:sz w:val="22"/>
                <w:lang w:val="en-GB"/>
              </w:rPr>
              <w:t>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BF5BBC" w14:textId="77777777" w:rsidR="006226FA" w:rsidRPr="00482118" w:rsidRDefault="00C43FA1" w:rsidP="00482118">
            <w:pPr>
              <w:jc w:val="center"/>
              <w:rPr>
                <w:rFonts w:ascii="Arial" w:hAnsi="Arial" w:cs="Arial"/>
                <w:lang w:val="en-GB"/>
              </w:rPr>
            </w:pPr>
            <w:r w:rsidRPr="00482118">
              <w:rPr>
                <w:rFonts w:ascii="Arial" w:hAnsi="Arial" w:cs="Arial"/>
                <w:sz w:val="22"/>
                <w:lang w:val="en-GB"/>
              </w:rPr>
              <w:t>20%</w:t>
            </w:r>
          </w:p>
        </w:tc>
      </w:tr>
      <w:tr w:rsidR="00183E18" w:rsidRPr="00482118" w14:paraId="7BBF5BC2" w14:textId="77777777" w:rsidTr="006226F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BF5BBE" w14:textId="77777777" w:rsidR="006226FA" w:rsidRPr="00482118" w:rsidRDefault="00C43FA1" w:rsidP="00482118">
            <w:pPr>
              <w:jc w:val="center"/>
              <w:rPr>
                <w:rFonts w:ascii="Arial" w:hAnsi="Arial" w:cs="Arial"/>
                <w:lang w:val="en-GB"/>
              </w:rPr>
            </w:pPr>
            <w:r w:rsidRPr="00482118">
              <w:rPr>
                <w:rFonts w:ascii="Arial" w:hAnsi="Arial" w:cs="Arial"/>
                <w:sz w:val="22"/>
                <w:lang w:val="en-GB"/>
              </w:rPr>
              <w:t>Strongly disagree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BF5BBF" w14:textId="77777777" w:rsidR="006226FA" w:rsidRPr="00482118" w:rsidRDefault="00C43FA1" w:rsidP="00482118">
            <w:pPr>
              <w:jc w:val="center"/>
              <w:rPr>
                <w:rFonts w:ascii="Arial" w:hAnsi="Arial" w:cs="Arial"/>
                <w:lang w:val="en-GB"/>
              </w:rPr>
            </w:pPr>
            <w:r w:rsidRPr="00482118">
              <w:rPr>
                <w:rFonts w:ascii="Arial" w:hAnsi="Arial" w:cs="Arial"/>
                <w:sz w:val="22"/>
                <w:lang w:val="en-GB"/>
              </w:rPr>
              <w:t>25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BF5BC0" w14:textId="77777777" w:rsidR="006226FA" w:rsidRPr="00482118" w:rsidRDefault="00C43FA1" w:rsidP="00482118">
            <w:pPr>
              <w:jc w:val="center"/>
              <w:rPr>
                <w:rFonts w:ascii="Arial" w:hAnsi="Arial" w:cs="Arial"/>
                <w:lang w:val="en-GB"/>
              </w:rPr>
            </w:pPr>
            <w:r w:rsidRPr="00482118">
              <w:rPr>
                <w:rFonts w:ascii="Arial" w:hAnsi="Arial" w:cs="Arial"/>
                <w:sz w:val="22"/>
                <w:lang w:val="en-GB"/>
              </w:rPr>
              <w:t>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BF5BC1" w14:textId="77777777" w:rsidR="006226FA" w:rsidRPr="00482118" w:rsidRDefault="00C43FA1" w:rsidP="00482118">
            <w:pPr>
              <w:jc w:val="center"/>
              <w:rPr>
                <w:rFonts w:ascii="Arial" w:hAnsi="Arial" w:cs="Arial"/>
                <w:lang w:val="en-GB"/>
              </w:rPr>
            </w:pPr>
            <w:r w:rsidRPr="00482118">
              <w:rPr>
                <w:rFonts w:ascii="Arial" w:hAnsi="Arial" w:cs="Arial"/>
                <w:sz w:val="22"/>
                <w:lang w:val="en-GB"/>
              </w:rPr>
              <w:t>20%</w:t>
            </w:r>
          </w:p>
        </w:tc>
      </w:tr>
    </w:tbl>
    <w:p w14:paraId="7BBF5BC3" w14:textId="77777777" w:rsidR="006226FA" w:rsidRPr="00482118" w:rsidRDefault="006226FA" w:rsidP="00482118">
      <w:pPr>
        <w:rPr>
          <w:rFonts w:ascii="Arial" w:hAnsi="Arial" w:cs="Arial"/>
          <w:sz w:val="22"/>
          <w:lang w:val="en-GB"/>
        </w:rPr>
      </w:pPr>
    </w:p>
    <w:p w14:paraId="7BBF5BC4" w14:textId="77777777" w:rsidR="008C4477" w:rsidRPr="00482118" w:rsidRDefault="00C43FA1" w:rsidP="00482118">
      <w:pPr>
        <w:jc w:val="center"/>
        <w:rPr>
          <w:rFonts w:ascii="Arial" w:hAnsi="Arial" w:cs="Arial"/>
          <w:sz w:val="22"/>
          <w:lang w:val="en-GB"/>
        </w:rPr>
      </w:pPr>
      <w:r w:rsidRPr="00482118">
        <w:rPr>
          <w:rFonts w:ascii="Arial" w:hAnsi="Arial" w:cs="Arial"/>
          <w:noProof/>
          <w:sz w:val="22"/>
          <w:lang w:val="en-IN" w:eastAsia="en-IN"/>
        </w:rPr>
        <w:lastRenderedPageBreak/>
        <w:drawing>
          <wp:inline distT="0" distB="0" distL="0" distR="0" wp14:anchorId="7BBF5CBA" wp14:editId="7BBF5CBB">
            <wp:extent cx="3534770" cy="1855470"/>
            <wp:effectExtent l="0" t="0" r="8890" b="1143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7BBF5BC5" w14:textId="77777777" w:rsidR="008C4477" w:rsidRPr="00482118" w:rsidRDefault="00C43FA1" w:rsidP="00482118">
      <w:pPr>
        <w:jc w:val="center"/>
        <w:rPr>
          <w:rFonts w:ascii="Arial" w:hAnsi="Arial" w:cs="Arial"/>
          <w:b/>
          <w:sz w:val="22"/>
          <w:lang w:val="en-GB"/>
        </w:rPr>
      </w:pPr>
      <w:r w:rsidRPr="00482118">
        <w:rPr>
          <w:rFonts w:ascii="Arial" w:hAnsi="Arial" w:cs="Arial"/>
          <w:b/>
          <w:sz w:val="22"/>
          <w:lang w:val="en-GB"/>
        </w:rPr>
        <w:t xml:space="preserve">Figure 4: Access to the </w:t>
      </w:r>
      <w:r w:rsidR="00F43D18" w:rsidRPr="00482118">
        <w:rPr>
          <w:rFonts w:ascii="Arial" w:hAnsi="Arial" w:cs="Arial"/>
          <w:b/>
          <w:sz w:val="22"/>
          <w:lang w:val="en-GB"/>
        </w:rPr>
        <w:t xml:space="preserve">information </w:t>
      </w:r>
    </w:p>
    <w:p w14:paraId="7BBF5BC6" w14:textId="77777777" w:rsidR="006226FA" w:rsidRPr="00482118" w:rsidRDefault="00C43FA1" w:rsidP="00482118">
      <w:pPr>
        <w:rPr>
          <w:rFonts w:ascii="Arial" w:hAnsi="Arial" w:cs="Arial"/>
          <w:sz w:val="22"/>
          <w:lang w:val="en-GB"/>
        </w:rPr>
      </w:pPr>
      <w:r w:rsidRPr="00482118">
        <w:rPr>
          <w:rFonts w:ascii="Arial" w:hAnsi="Arial" w:cs="Arial"/>
          <w:sz w:val="22"/>
          <w:lang w:val="en-GB"/>
        </w:rPr>
        <w:t>In the present days, the internet has become one of the most effective ways of accessing huge amounts of information regarding the respective matter. Following that condition, students can have proper access to the data that is relevant to their studies. Therefore a total of 56% of the students who appeared in the survey have answered it and following that 4% of them were neutral in the process. On the other hand, a total of 40% of students have disagreed with the argument. </w:t>
      </w:r>
    </w:p>
    <w:p w14:paraId="7BBF5BC7" w14:textId="77777777" w:rsidR="006226FA" w:rsidRPr="00482118" w:rsidRDefault="00C43FA1" w:rsidP="00482118">
      <w:pPr>
        <w:rPr>
          <w:rFonts w:ascii="Arial" w:hAnsi="Arial" w:cs="Arial"/>
          <w:b/>
          <w:i/>
          <w:sz w:val="22"/>
          <w:lang w:val="en-GB"/>
        </w:rPr>
      </w:pPr>
      <w:r w:rsidRPr="00482118">
        <w:rPr>
          <w:rFonts w:ascii="Arial" w:hAnsi="Arial" w:cs="Arial"/>
          <w:b/>
          <w:i/>
          <w:sz w:val="22"/>
          <w:lang w:val="en-GB"/>
        </w:rPr>
        <w:t>Question 5: The respective teachers are active throughout the learning session? </w:t>
      </w:r>
    </w:p>
    <w:tbl>
      <w:tblPr>
        <w:tblW w:w="9360" w:type="dxa"/>
        <w:tblCellMar>
          <w:top w:w="15" w:type="dxa"/>
          <w:left w:w="15" w:type="dxa"/>
          <w:bottom w:w="15" w:type="dxa"/>
          <w:right w:w="15" w:type="dxa"/>
        </w:tblCellMar>
        <w:tblLook w:val="04A0" w:firstRow="1" w:lastRow="0" w:firstColumn="1" w:lastColumn="0" w:noHBand="0" w:noVBand="1"/>
      </w:tblPr>
      <w:tblGrid>
        <w:gridCol w:w="1941"/>
        <w:gridCol w:w="3291"/>
        <w:gridCol w:w="2721"/>
        <w:gridCol w:w="1407"/>
      </w:tblGrid>
      <w:tr w:rsidR="00183E18" w:rsidRPr="00482118" w14:paraId="7BBF5BCC" w14:textId="77777777" w:rsidTr="006226F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BF5BC8" w14:textId="77777777" w:rsidR="006226FA" w:rsidRPr="00482118" w:rsidRDefault="00C43FA1" w:rsidP="00482118">
            <w:pPr>
              <w:jc w:val="center"/>
              <w:rPr>
                <w:rFonts w:ascii="Arial" w:hAnsi="Arial" w:cs="Arial"/>
                <w:b/>
                <w:i/>
                <w:lang w:val="en-GB"/>
              </w:rPr>
            </w:pPr>
            <w:r w:rsidRPr="00482118">
              <w:rPr>
                <w:rFonts w:ascii="Arial" w:hAnsi="Arial" w:cs="Arial"/>
                <w:b/>
                <w:i/>
                <w:sz w:val="22"/>
                <w:lang w:val="en-GB"/>
              </w:rPr>
              <w:t>Responses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BF5BC9" w14:textId="77777777" w:rsidR="006226FA" w:rsidRPr="00482118" w:rsidRDefault="00C43FA1" w:rsidP="00482118">
            <w:pPr>
              <w:jc w:val="center"/>
              <w:rPr>
                <w:rFonts w:ascii="Arial" w:hAnsi="Arial" w:cs="Arial"/>
                <w:b/>
                <w:i/>
                <w:lang w:val="en-GB"/>
              </w:rPr>
            </w:pPr>
            <w:r w:rsidRPr="00482118">
              <w:rPr>
                <w:rFonts w:ascii="Arial" w:hAnsi="Arial" w:cs="Arial"/>
                <w:b/>
                <w:i/>
                <w:sz w:val="22"/>
                <w:lang w:val="en-GB"/>
              </w:rPr>
              <w:t>Total number of respondents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BF5BCA" w14:textId="77777777" w:rsidR="006226FA" w:rsidRPr="00482118" w:rsidRDefault="00C43FA1" w:rsidP="00482118">
            <w:pPr>
              <w:jc w:val="center"/>
              <w:rPr>
                <w:rFonts w:ascii="Arial" w:hAnsi="Arial" w:cs="Arial"/>
                <w:b/>
                <w:i/>
                <w:lang w:val="en-GB"/>
              </w:rPr>
            </w:pPr>
            <w:r w:rsidRPr="00482118">
              <w:rPr>
                <w:rFonts w:ascii="Arial" w:hAnsi="Arial" w:cs="Arial"/>
                <w:b/>
                <w:i/>
                <w:sz w:val="22"/>
                <w:lang w:val="en-GB"/>
              </w:rPr>
              <w:t>Number of respondents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BF5BCB" w14:textId="77777777" w:rsidR="006226FA" w:rsidRPr="00482118" w:rsidRDefault="00C43FA1" w:rsidP="00482118">
            <w:pPr>
              <w:jc w:val="center"/>
              <w:rPr>
                <w:rFonts w:ascii="Arial" w:hAnsi="Arial" w:cs="Arial"/>
                <w:b/>
                <w:i/>
                <w:lang w:val="en-GB"/>
              </w:rPr>
            </w:pPr>
            <w:r w:rsidRPr="00482118">
              <w:rPr>
                <w:rFonts w:ascii="Arial" w:hAnsi="Arial" w:cs="Arial"/>
                <w:b/>
                <w:i/>
                <w:sz w:val="22"/>
                <w:lang w:val="en-GB"/>
              </w:rPr>
              <w:t>Percentage</w:t>
            </w:r>
          </w:p>
        </w:tc>
      </w:tr>
      <w:tr w:rsidR="00183E18" w:rsidRPr="00482118" w14:paraId="7BBF5BD1" w14:textId="77777777" w:rsidTr="006226F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BF5BCD" w14:textId="77777777" w:rsidR="006226FA" w:rsidRPr="00482118" w:rsidRDefault="00C43FA1" w:rsidP="00482118">
            <w:pPr>
              <w:jc w:val="center"/>
              <w:rPr>
                <w:rFonts w:ascii="Arial" w:hAnsi="Arial" w:cs="Arial"/>
                <w:lang w:val="en-GB"/>
              </w:rPr>
            </w:pPr>
            <w:r w:rsidRPr="00482118">
              <w:rPr>
                <w:rFonts w:ascii="Arial" w:hAnsi="Arial" w:cs="Arial"/>
                <w:sz w:val="22"/>
                <w:lang w:val="en-GB"/>
              </w:rPr>
              <w:t>Strongly agree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BF5BCE" w14:textId="77777777" w:rsidR="006226FA" w:rsidRPr="00482118" w:rsidRDefault="00C43FA1" w:rsidP="00482118">
            <w:pPr>
              <w:jc w:val="center"/>
              <w:rPr>
                <w:rFonts w:ascii="Arial" w:hAnsi="Arial" w:cs="Arial"/>
                <w:lang w:val="en-GB"/>
              </w:rPr>
            </w:pPr>
            <w:r w:rsidRPr="00482118">
              <w:rPr>
                <w:rFonts w:ascii="Arial" w:hAnsi="Arial" w:cs="Arial"/>
                <w:sz w:val="22"/>
                <w:lang w:val="en-GB"/>
              </w:rPr>
              <w:t>25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BF5BCF" w14:textId="77777777" w:rsidR="006226FA" w:rsidRPr="00482118" w:rsidRDefault="00C43FA1" w:rsidP="00482118">
            <w:pPr>
              <w:jc w:val="center"/>
              <w:rPr>
                <w:rFonts w:ascii="Arial" w:hAnsi="Arial" w:cs="Arial"/>
                <w:lang w:val="en-GB"/>
              </w:rPr>
            </w:pPr>
            <w:r w:rsidRPr="00482118">
              <w:rPr>
                <w:rFonts w:ascii="Arial" w:hAnsi="Arial" w:cs="Arial"/>
                <w:sz w:val="22"/>
                <w:lang w:val="en-GB"/>
              </w:rPr>
              <w:t>6</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BF5BD0" w14:textId="77777777" w:rsidR="006226FA" w:rsidRPr="00482118" w:rsidRDefault="00C43FA1" w:rsidP="00482118">
            <w:pPr>
              <w:jc w:val="center"/>
              <w:rPr>
                <w:rFonts w:ascii="Arial" w:hAnsi="Arial" w:cs="Arial"/>
                <w:lang w:val="en-GB"/>
              </w:rPr>
            </w:pPr>
            <w:r w:rsidRPr="00482118">
              <w:rPr>
                <w:rFonts w:ascii="Arial" w:hAnsi="Arial" w:cs="Arial"/>
                <w:sz w:val="22"/>
                <w:lang w:val="en-GB"/>
              </w:rPr>
              <w:t>24%</w:t>
            </w:r>
          </w:p>
        </w:tc>
      </w:tr>
      <w:tr w:rsidR="00183E18" w:rsidRPr="00482118" w14:paraId="7BBF5BD6" w14:textId="77777777" w:rsidTr="006226F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BF5BD2" w14:textId="77777777" w:rsidR="006226FA" w:rsidRPr="00482118" w:rsidRDefault="00C43FA1" w:rsidP="00482118">
            <w:pPr>
              <w:jc w:val="center"/>
              <w:rPr>
                <w:rFonts w:ascii="Arial" w:hAnsi="Arial" w:cs="Arial"/>
                <w:lang w:val="en-GB"/>
              </w:rPr>
            </w:pPr>
            <w:r w:rsidRPr="00482118">
              <w:rPr>
                <w:rFonts w:ascii="Arial" w:hAnsi="Arial" w:cs="Arial"/>
                <w:sz w:val="22"/>
                <w:lang w:val="en-GB"/>
              </w:rPr>
              <w:t>Agree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BF5BD3" w14:textId="77777777" w:rsidR="006226FA" w:rsidRPr="00482118" w:rsidRDefault="00C43FA1" w:rsidP="00482118">
            <w:pPr>
              <w:jc w:val="center"/>
              <w:rPr>
                <w:rFonts w:ascii="Arial" w:hAnsi="Arial" w:cs="Arial"/>
                <w:lang w:val="en-GB"/>
              </w:rPr>
            </w:pPr>
            <w:r w:rsidRPr="00482118">
              <w:rPr>
                <w:rFonts w:ascii="Arial" w:hAnsi="Arial" w:cs="Arial"/>
                <w:sz w:val="22"/>
                <w:lang w:val="en-GB"/>
              </w:rPr>
              <w:t>25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BF5BD4" w14:textId="77777777" w:rsidR="006226FA" w:rsidRPr="00482118" w:rsidRDefault="00C43FA1" w:rsidP="00482118">
            <w:pPr>
              <w:jc w:val="center"/>
              <w:rPr>
                <w:rFonts w:ascii="Arial" w:hAnsi="Arial" w:cs="Arial"/>
                <w:lang w:val="en-GB"/>
              </w:rPr>
            </w:pPr>
            <w:r w:rsidRPr="00482118">
              <w:rPr>
                <w:rFonts w:ascii="Arial" w:hAnsi="Arial" w:cs="Arial"/>
                <w:sz w:val="22"/>
                <w:lang w:val="en-GB"/>
              </w:rPr>
              <w:t>11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BF5BD5" w14:textId="77777777" w:rsidR="006226FA" w:rsidRPr="00482118" w:rsidRDefault="00C43FA1" w:rsidP="00482118">
            <w:pPr>
              <w:jc w:val="center"/>
              <w:rPr>
                <w:rFonts w:ascii="Arial" w:hAnsi="Arial" w:cs="Arial"/>
                <w:lang w:val="en-GB"/>
              </w:rPr>
            </w:pPr>
            <w:r w:rsidRPr="00482118">
              <w:rPr>
                <w:rFonts w:ascii="Arial" w:hAnsi="Arial" w:cs="Arial"/>
                <w:sz w:val="22"/>
                <w:lang w:val="en-GB"/>
              </w:rPr>
              <w:t>44%</w:t>
            </w:r>
          </w:p>
        </w:tc>
      </w:tr>
      <w:tr w:rsidR="00183E18" w:rsidRPr="00482118" w14:paraId="7BBF5BDB" w14:textId="77777777" w:rsidTr="006226F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BF5BD7" w14:textId="77777777" w:rsidR="006226FA" w:rsidRPr="00482118" w:rsidRDefault="00C43FA1" w:rsidP="00482118">
            <w:pPr>
              <w:jc w:val="center"/>
              <w:rPr>
                <w:rFonts w:ascii="Arial" w:hAnsi="Arial" w:cs="Arial"/>
                <w:lang w:val="en-GB"/>
              </w:rPr>
            </w:pPr>
            <w:r w:rsidRPr="00482118">
              <w:rPr>
                <w:rFonts w:ascii="Arial" w:hAnsi="Arial" w:cs="Arial"/>
                <w:sz w:val="22"/>
                <w:lang w:val="en-GB"/>
              </w:rPr>
              <w:t>Neutral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BF5BD8" w14:textId="77777777" w:rsidR="006226FA" w:rsidRPr="00482118" w:rsidRDefault="00C43FA1" w:rsidP="00482118">
            <w:pPr>
              <w:jc w:val="center"/>
              <w:rPr>
                <w:rFonts w:ascii="Arial" w:hAnsi="Arial" w:cs="Arial"/>
                <w:lang w:val="en-GB"/>
              </w:rPr>
            </w:pPr>
            <w:r w:rsidRPr="00482118">
              <w:rPr>
                <w:rFonts w:ascii="Arial" w:hAnsi="Arial" w:cs="Arial"/>
                <w:sz w:val="22"/>
                <w:lang w:val="en-GB"/>
              </w:rPr>
              <w:t>25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BF5BD9" w14:textId="77777777" w:rsidR="006226FA" w:rsidRPr="00482118" w:rsidRDefault="00C43FA1" w:rsidP="00482118">
            <w:pPr>
              <w:jc w:val="center"/>
              <w:rPr>
                <w:rFonts w:ascii="Arial" w:hAnsi="Arial" w:cs="Arial"/>
                <w:lang w:val="en-GB"/>
              </w:rPr>
            </w:pPr>
            <w:r w:rsidRPr="00482118">
              <w:rPr>
                <w:rFonts w:ascii="Arial" w:hAnsi="Arial" w:cs="Arial"/>
                <w:sz w:val="22"/>
                <w:lang w:val="en-GB"/>
              </w:rPr>
              <w:t>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BF5BDA" w14:textId="77777777" w:rsidR="006226FA" w:rsidRPr="00482118" w:rsidRDefault="00C43FA1" w:rsidP="00482118">
            <w:pPr>
              <w:jc w:val="center"/>
              <w:rPr>
                <w:rFonts w:ascii="Arial" w:hAnsi="Arial" w:cs="Arial"/>
                <w:lang w:val="en-GB"/>
              </w:rPr>
            </w:pPr>
            <w:r w:rsidRPr="00482118">
              <w:rPr>
                <w:rFonts w:ascii="Arial" w:hAnsi="Arial" w:cs="Arial"/>
                <w:sz w:val="22"/>
                <w:lang w:val="en-GB"/>
              </w:rPr>
              <w:t>12%</w:t>
            </w:r>
          </w:p>
        </w:tc>
      </w:tr>
      <w:tr w:rsidR="00183E18" w:rsidRPr="00482118" w14:paraId="7BBF5BE0" w14:textId="77777777" w:rsidTr="006226F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BF5BDC" w14:textId="77777777" w:rsidR="006226FA" w:rsidRPr="00482118" w:rsidRDefault="00C43FA1" w:rsidP="00482118">
            <w:pPr>
              <w:jc w:val="center"/>
              <w:rPr>
                <w:rFonts w:ascii="Arial" w:hAnsi="Arial" w:cs="Arial"/>
                <w:lang w:val="en-GB"/>
              </w:rPr>
            </w:pPr>
            <w:r w:rsidRPr="00482118">
              <w:rPr>
                <w:rFonts w:ascii="Arial" w:hAnsi="Arial" w:cs="Arial"/>
                <w:sz w:val="22"/>
                <w:lang w:val="en-GB"/>
              </w:rPr>
              <w:t>Disagree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BF5BDD" w14:textId="77777777" w:rsidR="006226FA" w:rsidRPr="00482118" w:rsidRDefault="00C43FA1" w:rsidP="00482118">
            <w:pPr>
              <w:jc w:val="center"/>
              <w:rPr>
                <w:rFonts w:ascii="Arial" w:hAnsi="Arial" w:cs="Arial"/>
                <w:lang w:val="en-GB"/>
              </w:rPr>
            </w:pPr>
            <w:r w:rsidRPr="00482118">
              <w:rPr>
                <w:rFonts w:ascii="Arial" w:hAnsi="Arial" w:cs="Arial"/>
                <w:sz w:val="22"/>
                <w:lang w:val="en-GB"/>
              </w:rPr>
              <w:t>25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BF5BDE" w14:textId="77777777" w:rsidR="006226FA" w:rsidRPr="00482118" w:rsidRDefault="00C43FA1" w:rsidP="00482118">
            <w:pPr>
              <w:jc w:val="center"/>
              <w:rPr>
                <w:rFonts w:ascii="Arial" w:hAnsi="Arial" w:cs="Arial"/>
                <w:lang w:val="en-GB"/>
              </w:rPr>
            </w:pPr>
            <w:r w:rsidRPr="00482118">
              <w:rPr>
                <w:rFonts w:ascii="Arial" w:hAnsi="Arial" w:cs="Arial"/>
                <w:sz w:val="22"/>
                <w:lang w:val="en-GB"/>
              </w:rPr>
              <w:t>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BF5BDF" w14:textId="77777777" w:rsidR="006226FA" w:rsidRPr="00482118" w:rsidRDefault="00C43FA1" w:rsidP="00482118">
            <w:pPr>
              <w:jc w:val="center"/>
              <w:rPr>
                <w:rFonts w:ascii="Arial" w:hAnsi="Arial" w:cs="Arial"/>
                <w:lang w:val="en-GB"/>
              </w:rPr>
            </w:pPr>
            <w:r w:rsidRPr="00482118">
              <w:rPr>
                <w:rFonts w:ascii="Arial" w:hAnsi="Arial" w:cs="Arial"/>
                <w:sz w:val="22"/>
                <w:lang w:val="en-GB"/>
              </w:rPr>
              <w:t>16%</w:t>
            </w:r>
          </w:p>
        </w:tc>
      </w:tr>
      <w:tr w:rsidR="00183E18" w:rsidRPr="00482118" w14:paraId="7BBF5BE5" w14:textId="77777777" w:rsidTr="006226F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BF5BE1" w14:textId="77777777" w:rsidR="006226FA" w:rsidRPr="00482118" w:rsidRDefault="00C43FA1" w:rsidP="00482118">
            <w:pPr>
              <w:jc w:val="center"/>
              <w:rPr>
                <w:rFonts w:ascii="Arial" w:hAnsi="Arial" w:cs="Arial"/>
                <w:lang w:val="en-GB"/>
              </w:rPr>
            </w:pPr>
            <w:r w:rsidRPr="00482118">
              <w:rPr>
                <w:rFonts w:ascii="Arial" w:hAnsi="Arial" w:cs="Arial"/>
                <w:sz w:val="22"/>
                <w:lang w:val="en-GB"/>
              </w:rPr>
              <w:t>Strongly disagree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BF5BE2" w14:textId="77777777" w:rsidR="006226FA" w:rsidRPr="00482118" w:rsidRDefault="00C43FA1" w:rsidP="00482118">
            <w:pPr>
              <w:jc w:val="center"/>
              <w:rPr>
                <w:rFonts w:ascii="Arial" w:hAnsi="Arial" w:cs="Arial"/>
                <w:lang w:val="en-GB"/>
              </w:rPr>
            </w:pPr>
            <w:r w:rsidRPr="00482118">
              <w:rPr>
                <w:rFonts w:ascii="Arial" w:hAnsi="Arial" w:cs="Arial"/>
                <w:sz w:val="22"/>
                <w:lang w:val="en-GB"/>
              </w:rPr>
              <w:t>25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BF5BE3" w14:textId="77777777" w:rsidR="006226FA" w:rsidRPr="00482118" w:rsidRDefault="00C43FA1" w:rsidP="00482118">
            <w:pPr>
              <w:jc w:val="center"/>
              <w:rPr>
                <w:rFonts w:ascii="Arial" w:hAnsi="Arial" w:cs="Arial"/>
                <w:lang w:val="en-GB"/>
              </w:rPr>
            </w:pPr>
            <w:r w:rsidRPr="00482118">
              <w:rPr>
                <w:rFonts w:ascii="Arial" w:hAnsi="Arial" w:cs="Arial"/>
                <w:sz w:val="22"/>
                <w:lang w:val="en-GB"/>
              </w:rPr>
              <w:t>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BF5BE4" w14:textId="77777777" w:rsidR="006226FA" w:rsidRPr="00482118" w:rsidRDefault="00C43FA1" w:rsidP="00482118">
            <w:pPr>
              <w:jc w:val="center"/>
              <w:rPr>
                <w:rFonts w:ascii="Arial" w:hAnsi="Arial" w:cs="Arial"/>
                <w:lang w:val="en-GB"/>
              </w:rPr>
            </w:pPr>
            <w:r w:rsidRPr="00482118">
              <w:rPr>
                <w:rFonts w:ascii="Arial" w:hAnsi="Arial" w:cs="Arial"/>
                <w:sz w:val="22"/>
                <w:lang w:val="en-GB"/>
              </w:rPr>
              <w:t>4%</w:t>
            </w:r>
          </w:p>
        </w:tc>
      </w:tr>
    </w:tbl>
    <w:p w14:paraId="7BBF5BE6" w14:textId="77777777" w:rsidR="006226FA" w:rsidRPr="00482118" w:rsidRDefault="00C43FA1" w:rsidP="00482118">
      <w:pPr>
        <w:jc w:val="center"/>
        <w:rPr>
          <w:rFonts w:ascii="Arial" w:hAnsi="Arial" w:cs="Arial"/>
          <w:sz w:val="22"/>
          <w:lang w:val="en-GB"/>
        </w:rPr>
      </w:pPr>
      <w:r w:rsidRPr="00482118">
        <w:rPr>
          <w:rFonts w:ascii="Arial" w:hAnsi="Arial" w:cs="Arial"/>
          <w:noProof/>
          <w:sz w:val="22"/>
          <w:lang w:val="en-IN" w:eastAsia="en-IN"/>
        </w:rPr>
        <w:lastRenderedPageBreak/>
        <w:drawing>
          <wp:inline distT="0" distB="0" distL="0" distR="0" wp14:anchorId="7BBF5CBC" wp14:editId="7BBF5CBD">
            <wp:extent cx="4121624" cy="2353945"/>
            <wp:effectExtent l="0" t="0" r="12700" b="8255"/>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7BBF5BE7" w14:textId="77777777" w:rsidR="001065B9" w:rsidRPr="00482118" w:rsidRDefault="00C43FA1" w:rsidP="00482118">
      <w:pPr>
        <w:jc w:val="center"/>
        <w:rPr>
          <w:rFonts w:ascii="Arial" w:hAnsi="Arial" w:cs="Arial"/>
          <w:b/>
          <w:sz w:val="22"/>
          <w:lang w:val="en-GB"/>
        </w:rPr>
      </w:pPr>
      <w:r w:rsidRPr="00482118">
        <w:rPr>
          <w:rFonts w:ascii="Arial" w:hAnsi="Arial" w:cs="Arial"/>
          <w:b/>
          <w:sz w:val="22"/>
          <w:lang w:val="en-GB"/>
        </w:rPr>
        <w:t xml:space="preserve">Figure 5: Activity of the teachers </w:t>
      </w:r>
    </w:p>
    <w:p w14:paraId="7BBF5BE8" w14:textId="77777777" w:rsidR="006226FA" w:rsidRPr="00482118" w:rsidRDefault="00C43FA1" w:rsidP="00482118">
      <w:pPr>
        <w:rPr>
          <w:rFonts w:ascii="Arial" w:hAnsi="Arial" w:cs="Arial"/>
          <w:sz w:val="22"/>
          <w:lang w:val="en-GB"/>
        </w:rPr>
      </w:pPr>
      <w:r w:rsidRPr="00482118">
        <w:rPr>
          <w:rFonts w:ascii="Arial" w:hAnsi="Arial" w:cs="Arial"/>
          <w:sz w:val="22"/>
          <w:lang w:val="en-GB"/>
        </w:rPr>
        <w:t>The roles and responsibilities of the teachers who appear in the online learning process are very high to provide absolute information and support to the respective students</w:t>
      </w:r>
      <w:r w:rsidR="003C799B" w:rsidRPr="00482118">
        <w:rPr>
          <w:rFonts w:ascii="Arial" w:hAnsi="Arial" w:cs="Arial"/>
          <w:sz w:val="22"/>
          <w:lang w:val="en-GB"/>
        </w:rPr>
        <w:t xml:space="preserve"> (</w:t>
      </w:r>
      <w:proofErr w:type="spellStart"/>
      <w:r w:rsidR="003C799B" w:rsidRPr="00482118">
        <w:rPr>
          <w:rFonts w:ascii="Arial" w:hAnsi="Arial" w:cs="Arial"/>
          <w:sz w:val="22"/>
          <w:shd w:val="clear" w:color="auto" w:fill="FFFFFF"/>
        </w:rPr>
        <w:t>Goeser</w:t>
      </w:r>
      <w:proofErr w:type="spellEnd"/>
      <w:r w:rsidR="003C799B" w:rsidRPr="00482118">
        <w:rPr>
          <w:rFonts w:ascii="Arial" w:hAnsi="Arial" w:cs="Arial"/>
          <w:sz w:val="22"/>
          <w:shd w:val="clear" w:color="auto" w:fill="FFFFFF"/>
        </w:rPr>
        <w:t xml:space="preserve"> </w:t>
      </w:r>
      <w:r w:rsidR="003C799B" w:rsidRPr="00482118">
        <w:rPr>
          <w:rFonts w:ascii="Arial" w:hAnsi="Arial" w:cs="Arial"/>
          <w:i/>
          <w:sz w:val="22"/>
          <w:shd w:val="clear" w:color="auto" w:fill="FFFFFF"/>
        </w:rPr>
        <w:t>et al.,</w:t>
      </w:r>
      <w:r w:rsidR="003C799B" w:rsidRPr="00482118">
        <w:rPr>
          <w:rFonts w:ascii="Arial" w:hAnsi="Arial" w:cs="Arial"/>
          <w:sz w:val="22"/>
          <w:shd w:val="clear" w:color="auto" w:fill="FFFFFF"/>
        </w:rPr>
        <w:t xml:space="preserve"> 2018)</w:t>
      </w:r>
      <w:r w:rsidRPr="00482118">
        <w:rPr>
          <w:rFonts w:ascii="Arial" w:hAnsi="Arial" w:cs="Arial"/>
          <w:sz w:val="22"/>
          <w:lang w:val="en-GB"/>
        </w:rPr>
        <w:t>. Considering that a total of 68% of the students have supported the fact that all the teachers were active throughout the learning process. On the other hand, 12% of the participants have not answered the argument and a total of 20% have disagreed with the facts that teachers have provided perfect support. </w:t>
      </w:r>
    </w:p>
    <w:p w14:paraId="7BBF5BE9" w14:textId="77777777" w:rsidR="006226FA" w:rsidRPr="00482118" w:rsidRDefault="00C43FA1" w:rsidP="00482118">
      <w:pPr>
        <w:rPr>
          <w:rFonts w:ascii="Arial" w:hAnsi="Arial" w:cs="Arial"/>
          <w:b/>
          <w:i/>
          <w:sz w:val="22"/>
          <w:lang w:val="en-GB"/>
        </w:rPr>
      </w:pPr>
      <w:r w:rsidRPr="00482118">
        <w:rPr>
          <w:rFonts w:ascii="Arial" w:hAnsi="Arial" w:cs="Arial"/>
          <w:b/>
          <w:i/>
          <w:sz w:val="22"/>
          <w:lang w:val="en-GB"/>
        </w:rPr>
        <w:t>Question 6: I prefer online class rather than the traditional learning process? </w:t>
      </w:r>
    </w:p>
    <w:tbl>
      <w:tblPr>
        <w:tblW w:w="9360" w:type="dxa"/>
        <w:tblCellMar>
          <w:top w:w="15" w:type="dxa"/>
          <w:left w:w="15" w:type="dxa"/>
          <w:bottom w:w="15" w:type="dxa"/>
          <w:right w:w="15" w:type="dxa"/>
        </w:tblCellMar>
        <w:tblLook w:val="04A0" w:firstRow="1" w:lastRow="0" w:firstColumn="1" w:lastColumn="0" w:noHBand="0" w:noVBand="1"/>
      </w:tblPr>
      <w:tblGrid>
        <w:gridCol w:w="1941"/>
        <w:gridCol w:w="3291"/>
        <w:gridCol w:w="2721"/>
        <w:gridCol w:w="1407"/>
      </w:tblGrid>
      <w:tr w:rsidR="00183E18" w:rsidRPr="00482118" w14:paraId="7BBF5BEE" w14:textId="77777777" w:rsidTr="006226F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BF5BEA" w14:textId="77777777" w:rsidR="006226FA" w:rsidRPr="00482118" w:rsidRDefault="00C43FA1" w:rsidP="00482118">
            <w:pPr>
              <w:jc w:val="center"/>
              <w:rPr>
                <w:rFonts w:ascii="Arial" w:hAnsi="Arial" w:cs="Arial"/>
                <w:b/>
                <w:i/>
                <w:lang w:val="en-GB"/>
              </w:rPr>
            </w:pPr>
            <w:r w:rsidRPr="00482118">
              <w:rPr>
                <w:rFonts w:ascii="Arial" w:hAnsi="Arial" w:cs="Arial"/>
                <w:b/>
                <w:i/>
                <w:sz w:val="22"/>
                <w:lang w:val="en-GB"/>
              </w:rPr>
              <w:t>Responses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BF5BEB" w14:textId="77777777" w:rsidR="006226FA" w:rsidRPr="00482118" w:rsidRDefault="00C43FA1" w:rsidP="00482118">
            <w:pPr>
              <w:jc w:val="center"/>
              <w:rPr>
                <w:rFonts w:ascii="Arial" w:hAnsi="Arial" w:cs="Arial"/>
                <w:b/>
                <w:i/>
                <w:lang w:val="en-GB"/>
              </w:rPr>
            </w:pPr>
            <w:r w:rsidRPr="00482118">
              <w:rPr>
                <w:rFonts w:ascii="Arial" w:hAnsi="Arial" w:cs="Arial"/>
                <w:b/>
                <w:i/>
                <w:sz w:val="22"/>
                <w:lang w:val="en-GB"/>
              </w:rPr>
              <w:t>Total number of respondents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BF5BEC" w14:textId="77777777" w:rsidR="006226FA" w:rsidRPr="00482118" w:rsidRDefault="00C43FA1" w:rsidP="00482118">
            <w:pPr>
              <w:jc w:val="center"/>
              <w:rPr>
                <w:rFonts w:ascii="Arial" w:hAnsi="Arial" w:cs="Arial"/>
                <w:b/>
                <w:i/>
                <w:lang w:val="en-GB"/>
              </w:rPr>
            </w:pPr>
            <w:r w:rsidRPr="00482118">
              <w:rPr>
                <w:rFonts w:ascii="Arial" w:hAnsi="Arial" w:cs="Arial"/>
                <w:b/>
                <w:i/>
                <w:sz w:val="22"/>
                <w:lang w:val="en-GB"/>
              </w:rPr>
              <w:t>Number of respondents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BF5BED" w14:textId="77777777" w:rsidR="006226FA" w:rsidRPr="00482118" w:rsidRDefault="00C43FA1" w:rsidP="00482118">
            <w:pPr>
              <w:jc w:val="center"/>
              <w:rPr>
                <w:rFonts w:ascii="Arial" w:hAnsi="Arial" w:cs="Arial"/>
                <w:b/>
                <w:i/>
                <w:lang w:val="en-GB"/>
              </w:rPr>
            </w:pPr>
            <w:r w:rsidRPr="00482118">
              <w:rPr>
                <w:rFonts w:ascii="Arial" w:hAnsi="Arial" w:cs="Arial"/>
                <w:b/>
                <w:i/>
                <w:sz w:val="22"/>
                <w:lang w:val="en-GB"/>
              </w:rPr>
              <w:t>Percentage</w:t>
            </w:r>
          </w:p>
        </w:tc>
      </w:tr>
      <w:tr w:rsidR="00183E18" w:rsidRPr="00482118" w14:paraId="7BBF5BF3" w14:textId="77777777" w:rsidTr="006226F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BF5BEF" w14:textId="77777777" w:rsidR="006226FA" w:rsidRPr="00482118" w:rsidRDefault="00C43FA1" w:rsidP="00482118">
            <w:pPr>
              <w:jc w:val="center"/>
              <w:rPr>
                <w:rFonts w:ascii="Arial" w:hAnsi="Arial" w:cs="Arial"/>
                <w:lang w:val="en-GB"/>
              </w:rPr>
            </w:pPr>
            <w:r w:rsidRPr="00482118">
              <w:rPr>
                <w:rFonts w:ascii="Arial" w:hAnsi="Arial" w:cs="Arial"/>
                <w:sz w:val="22"/>
                <w:lang w:val="en-GB"/>
              </w:rPr>
              <w:t>Strongly agree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BF5BF0" w14:textId="77777777" w:rsidR="006226FA" w:rsidRPr="00482118" w:rsidRDefault="00C43FA1" w:rsidP="00482118">
            <w:pPr>
              <w:jc w:val="center"/>
              <w:rPr>
                <w:rFonts w:ascii="Arial" w:hAnsi="Arial" w:cs="Arial"/>
                <w:lang w:val="en-GB"/>
              </w:rPr>
            </w:pPr>
            <w:r w:rsidRPr="00482118">
              <w:rPr>
                <w:rFonts w:ascii="Arial" w:hAnsi="Arial" w:cs="Arial"/>
                <w:sz w:val="22"/>
                <w:lang w:val="en-GB"/>
              </w:rPr>
              <w:t>25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BF5BF1" w14:textId="77777777" w:rsidR="006226FA" w:rsidRPr="00482118" w:rsidRDefault="00C43FA1" w:rsidP="00482118">
            <w:pPr>
              <w:jc w:val="center"/>
              <w:rPr>
                <w:rFonts w:ascii="Arial" w:hAnsi="Arial" w:cs="Arial"/>
                <w:lang w:val="en-GB"/>
              </w:rPr>
            </w:pPr>
            <w:r w:rsidRPr="00482118">
              <w:rPr>
                <w:rFonts w:ascii="Arial" w:hAnsi="Arial" w:cs="Arial"/>
                <w:sz w:val="22"/>
                <w:lang w:val="en-GB"/>
              </w:rPr>
              <w:t>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BF5BF2" w14:textId="77777777" w:rsidR="006226FA" w:rsidRPr="00482118" w:rsidRDefault="00C43FA1" w:rsidP="00482118">
            <w:pPr>
              <w:jc w:val="center"/>
              <w:rPr>
                <w:rFonts w:ascii="Arial" w:hAnsi="Arial" w:cs="Arial"/>
                <w:lang w:val="en-GB"/>
              </w:rPr>
            </w:pPr>
            <w:r w:rsidRPr="00482118">
              <w:rPr>
                <w:rFonts w:ascii="Arial" w:hAnsi="Arial" w:cs="Arial"/>
                <w:sz w:val="22"/>
                <w:lang w:val="en-GB"/>
              </w:rPr>
              <w:t>20%</w:t>
            </w:r>
          </w:p>
        </w:tc>
      </w:tr>
      <w:tr w:rsidR="00183E18" w:rsidRPr="00482118" w14:paraId="7BBF5BF8" w14:textId="77777777" w:rsidTr="006226F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BF5BF4" w14:textId="77777777" w:rsidR="006226FA" w:rsidRPr="00482118" w:rsidRDefault="00C43FA1" w:rsidP="00482118">
            <w:pPr>
              <w:jc w:val="center"/>
              <w:rPr>
                <w:rFonts w:ascii="Arial" w:hAnsi="Arial" w:cs="Arial"/>
                <w:lang w:val="en-GB"/>
              </w:rPr>
            </w:pPr>
            <w:r w:rsidRPr="00482118">
              <w:rPr>
                <w:rFonts w:ascii="Arial" w:hAnsi="Arial" w:cs="Arial"/>
                <w:sz w:val="22"/>
                <w:lang w:val="en-GB"/>
              </w:rPr>
              <w:t>Agree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BF5BF5" w14:textId="77777777" w:rsidR="006226FA" w:rsidRPr="00482118" w:rsidRDefault="00C43FA1" w:rsidP="00482118">
            <w:pPr>
              <w:jc w:val="center"/>
              <w:rPr>
                <w:rFonts w:ascii="Arial" w:hAnsi="Arial" w:cs="Arial"/>
                <w:lang w:val="en-GB"/>
              </w:rPr>
            </w:pPr>
            <w:r w:rsidRPr="00482118">
              <w:rPr>
                <w:rFonts w:ascii="Arial" w:hAnsi="Arial" w:cs="Arial"/>
                <w:sz w:val="22"/>
                <w:lang w:val="en-GB"/>
              </w:rPr>
              <w:t>25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BF5BF6" w14:textId="77777777" w:rsidR="006226FA" w:rsidRPr="00482118" w:rsidRDefault="00C43FA1" w:rsidP="00482118">
            <w:pPr>
              <w:jc w:val="center"/>
              <w:rPr>
                <w:rFonts w:ascii="Arial" w:hAnsi="Arial" w:cs="Arial"/>
                <w:lang w:val="en-GB"/>
              </w:rPr>
            </w:pPr>
            <w:r w:rsidRPr="00482118">
              <w:rPr>
                <w:rFonts w:ascii="Arial" w:hAnsi="Arial" w:cs="Arial"/>
                <w:sz w:val="22"/>
                <w:lang w:val="en-GB"/>
              </w:rPr>
              <w:t>6</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BF5BF7" w14:textId="77777777" w:rsidR="006226FA" w:rsidRPr="00482118" w:rsidRDefault="00C43FA1" w:rsidP="00482118">
            <w:pPr>
              <w:jc w:val="center"/>
              <w:rPr>
                <w:rFonts w:ascii="Arial" w:hAnsi="Arial" w:cs="Arial"/>
                <w:lang w:val="en-GB"/>
              </w:rPr>
            </w:pPr>
            <w:r w:rsidRPr="00482118">
              <w:rPr>
                <w:rFonts w:ascii="Arial" w:hAnsi="Arial" w:cs="Arial"/>
                <w:sz w:val="22"/>
                <w:lang w:val="en-GB"/>
              </w:rPr>
              <w:t>24%</w:t>
            </w:r>
          </w:p>
        </w:tc>
      </w:tr>
      <w:tr w:rsidR="00183E18" w:rsidRPr="00482118" w14:paraId="7BBF5BFD" w14:textId="77777777" w:rsidTr="006226F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BF5BF9" w14:textId="77777777" w:rsidR="006226FA" w:rsidRPr="00482118" w:rsidRDefault="00C43FA1" w:rsidP="00482118">
            <w:pPr>
              <w:jc w:val="center"/>
              <w:rPr>
                <w:rFonts w:ascii="Arial" w:hAnsi="Arial" w:cs="Arial"/>
                <w:lang w:val="en-GB"/>
              </w:rPr>
            </w:pPr>
            <w:r w:rsidRPr="00482118">
              <w:rPr>
                <w:rFonts w:ascii="Arial" w:hAnsi="Arial" w:cs="Arial"/>
                <w:sz w:val="22"/>
                <w:lang w:val="en-GB"/>
              </w:rPr>
              <w:t>Neutral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BF5BFA" w14:textId="77777777" w:rsidR="006226FA" w:rsidRPr="00482118" w:rsidRDefault="00C43FA1" w:rsidP="00482118">
            <w:pPr>
              <w:jc w:val="center"/>
              <w:rPr>
                <w:rFonts w:ascii="Arial" w:hAnsi="Arial" w:cs="Arial"/>
                <w:lang w:val="en-GB"/>
              </w:rPr>
            </w:pPr>
            <w:r w:rsidRPr="00482118">
              <w:rPr>
                <w:rFonts w:ascii="Arial" w:hAnsi="Arial" w:cs="Arial"/>
                <w:sz w:val="22"/>
                <w:lang w:val="en-GB"/>
              </w:rPr>
              <w:t>25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BF5BFB" w14:textId="77777777" w:rsidR="006226FA" w:rsidRPr="00482118" w:rsidRDefault="00C43FA1" w:rsidP="00482118">
            <w:pPr>
              <w:jc w:val="center"/>
              <w:rPr>
                <w:rFonts w:ascii="Arial" w:hAnsi="Arial" w:cs="Arial"/>
                <w:lang w:val="en-GB"/>
              </w:rPr>
            </w:pPr>
            <w:r w:rsidRPr="00482118">
              <w:rPr>
                <w:rFonts w:ascii="Arial" w:hAnsi="Arial" w:cs="Arial"/>
                <w:sz w:val="22"/>
                <w:lang w:val="en-GB"/>
              </w:rPr>
              <w:t>7</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BF5BFC" w14:textId="77777777" w:rsidR="006226FA" w:rsidRPr="00482118" w:rsidRDefault="00C43FA1" w:rsidP="00482118">
            <w:pPr>
              <w:jc w:val="center"/>
              <w:rPr>
                <w:rFonts w:ascii="Arial" w:hAnsi="Arial" w:cs="Arial"/>
                <w:lang w:val="en-GB"/>
              </w:rPr>
            </w:pPr>
            <w:r w:rsidRPr="00482118">
              <w:rPr>
                <w:rFonts w:ascii="Arial" w:hAnsi="Arial" w:cs="Arial"/>
                <w:sz w:val="22"/>
                <w:lang w:val="en-GB"/>
              </w:rPr>
              <w:t>28%</w:t>
            </w:r>
          </w:p>
        </w:tc>
      </w:tr>
      <w:tr w:rsidR="00183E18" w:rsidRPr="00482118" w14:paraId="7BBF5C02" w14:textId="77777777" w:rsidTr="006226F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BF5BFE" w14:textId="77777777" w:rsidR="006226FA" w:rsidRPr="00482118" w:rsidRDefault="00C43FA1" w:rsidP="00482118">
            <w:pPr>
              <w:jc w:val="center"/>
              <w:rPr>
                <w:rFonts w:ascii="Arial" w:hAnsi="Arial" w:cs="Arial"/>
                <w:lang w:val="en-GB"/>
              </w:rPr>
            </w:pPr>
            <w:r w:rsidRPr="00482118">
              <w:rPr>
                <w:rFonts w:ascii="Arial" w:hAnsi="Arial" w:cs="Arial"/>
                <w:sz w:val="22"/>
                <w:lang w:val="en-GB"/>
              </w:rPr>
              <w:t>Disagree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BF5BFF" w14:textId="77777777" w:rsidR="006226FA" w:rsidRPr="00482118" w:rsidRDefault="00C43FA1" w:rsidP="00482118">
            <w:pPr>
              <w:jc w:val="center"/>
              <w:rPr>
                <w:rFonts w:ascii="Arial" w:hAnsi="Arial" w:cs="Arial"/>
                <w:lang w:val="en-GB"/>
              </w:rPr>
            </w:pPr>
            <w:r w:rsidRPr="00482118">
              <w:rPr>
                <w:rFonts w:ascii="Arial" w:hAnsi="Arial" w:cs="Arial"/>
                <w:sz w:val="22"/>
                <w:lang w:val="en-GB"/>
              </w:rPr>
              <w:t>25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BF5C00" w14:textId="77777777" w:rsidR="006226FA" w:rsidRPr="00482118" w:rsidRDefault="00C43FA1" w:rsidP="00482118">
            <w:pPr>
              <w:jc w:val="center"/>
              <w:rPr>
                <w:rFonts w:ascii="Arial" w:hAnsi="Arial" w:cs="Arial"/>
                <w:lang w:val="en-GB"/>
              </w:rPr>
            </w:pPr>
            <w:r w:rsidRPr="00482118">
              <w:rPr>
                <w:rFonts w:ascii="Arial" w:hAnsi="Arial" w:cs="Arial"/>
                <w:sz w:val="22"/>
                <w:lang w:val="en-GB"/>
              </w:rPr>
              <w:t>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BF5C01" w14:textId="77777777" w:rsidR="006226FA" w:rsidRPr="00482118" w:rsidRDefault="00C43FA1" w:rsidP="00482118">
            <w:pPr>
              <w:jc w:val="center"/>
              <w:rPr>
                <w:rFonts w:ascii="Arial" w:hAnsi="Arial" w:cs="Arial"/>
                <w:lang w:val="en-GB"/>
              </w:rPr>
            </w:pPr>
            <w:r w:rsidRPr="00482118">
              <w:rPr>
                <w:rFonts w:ascii="Arial" w:hAnsi="Arial" w:cs="Arial"/>
                <w:sz w:val="22"/>
                <w:lang w:val="en-GB"/>
              </w:rPr>
              <w:t>16%</w:t>
            </w:r>
          </w:p>
        </w:tc>
      </w:tr>
      <w:tr w:rsidR="00183E18" w:rsidRPr="00482118" w14:paraId="7BBF5C07" w14:textId="77777777" w:rsidTr="006226F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BF5C03" w14:textId="77777777" w:rsidR="006226FA" w:rsidRPr="00482118" w:rsidRDefault="00C43FA1" w:rsidP="00482118">
            <w:pPr>
              <w:jc w:val="center"/>
              <w:rPr>
                <w:rFonts w:ascii="Arial" w:hAnsi="Arial" w:cs="Arial"/>
                <w:lang w:val="en-GB"/>
              </w:rPr>
            </w:pPr>
            <w:r w:rsidRPr="00482118">
              <w:rPr>
                <w:rFonts w:ascii="Arial" w:hAnsi="Arial" w:cs="Arial"/>
                <w:sz w:val="22"/>
                <w:lang w:val="en-GB"/>
              </w:rPr>
              <w:t>Strongly disagree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BF5C04" w14:textId="77777777" w:rsidR="006226FA" w:rsidRPr="00482118" w:rsidRDefault="00C43FA1" w:rsidP="00482118">
            <w:pPr>
              <w:jc w:val="center"/>
              <w:rPr>
                <w:rFonts w:ascii="Arial" w:hAnsi="Arial" w:cs="Arial"/>
                <w:lang w:val="en-GB"/>
              </w:rPr>
            </w:pPr>
            <w:r w:rsidRPr="00482118">
              <w:rPr>
                <w:rFonts w:ascii="Arial" w:hAnsi="Arial" w:cs="Arial"/>
                <w:sz w:val="22"/>
                <w:lang w:val="en-GB"/>
              </w:rPr>
              <w:t>25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BF5C05" w14:textId="77777777" w:rsidR="006226FA" w:rsidRPr="00482118" w:rsidRDefault="00C43FA1" w:rsidP="00482118">
            <w:pPr>
              <w:jc w:val="center"/>
              <w:rPr>
                <w:rFonts w:ascii="Arial" w:hAnsi="Arial" w:cs="Arial"/>
                <w:lang w:val="en-GB"/>
              </w:rPr>
            </w:pPr>
            <w:r w:rsidRPr="00482118">
              <w:rPr>
                <w:rFonts w:ascii="Arial" w:hAnsi="Arial" w:cs="Arial"/>
                <w:sz w:val="22"/>
                <w:lang w:val="en-GB"/>
              </w:rPr>
              <w:t>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BF5C06" w14:textId="77777777" w:rsidR="006226FA" w:rsidRPr="00482118" w:rsidRDefault="00C43FA1" w:rsidP="00482118">
            <w:pPr>
              <w:jc w:val="center"/>
              <w:rPr>
                <w:rFonts w:ascii="Arial" w:hAnsi="Arial" w:cs="Arial"/>
                <w:lang w:val="en-GB"/>
              </w:rPr>
            </w:pPr>
            <w:r w:rsidRPr="00482118">
              <w:rPr>
                <w:rFonts w:ascii="Arial" w:hAnsi="Arial" w:cs="Arial"/>
                <w:sz w:val="22"/>
                <w:lang w:val="en-GB"/>
              </w:rPr>
              <w:t>12%</w:t>
            </w:r>
          </w:p>
        </w:tc>
      </w:tr>
    </w:tbl>
    <w:p w14:paraId="7BBF5C08" w14:textId="77777777" w:rsidR="006226FA" w:rsidRPr="00482118" w:rsidRDefault="006226FA" w:rsidP="00482118">
      <w:pPr>
        <w:rPr>
          <w:rFonts w:ascii="Arial" w:hAnsi="Arial" w:cs="Arial"/>
          <w:sz w:val="22"/>
          <w:lang w:val="en-GB"/>
        </w:rPr>
      </w:pPr>
    </w:p>
    <w:p w14:paraId="7BBF5C09" w14:textId="77777777" w:rsidR="00A47ED3" w:rsidRPr="00482118" w:rsidRDefault="00C43FA1" w:rsidP="00482118">
      <w:pPr>
        <w:jc w:val="center"/>
        <w:rPr>
          <w:rFonts w:ascii="Arial" w:hAnsi="Arial" w:cs="Arial"/>
          <w:sz w:val="22"/>
          <w:lang w:val="en-GB"/>
        </w:rPr>
      </w:pPr>
      <w:r w:rsidRPr="00482118">
        <w:rPr>
          <w:rFonts w:ascii="Arial" w:hAnsi="Arial" w:cs="Arial"/>
          <w:noProof/>
          <w:sz w:val="22"/>
          <w:lang w:val="en-IN" w:eastAsia="en-IN"/>
        </w:rPr>
        <w:lastRenderedPageBreak/>
        <w:drawing>
          <wp:inline distT="0" distB="0" distL="0" distR="0" wp14:anchorId="7BBF5CBE" wp14:editId="7BBF5CBF">
            <wp:extent cx="4121624" cy="2272030"/>
            <wp:effectExtent l="0" t="0" r="12700" b="1397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7BBF5C0A" w14:textId="77777777" w:rsidR="00A47ED3" w:rsidRPr="00482118" w:rsidRDefault="00C43FA1" w:rsidP="00482118">
      <w:pPr>
        <w:jc w:val="center"/>
        <w:rPr>
          <w:rFonts w:ascii="Arial" w:hAnsi="Arial" w:cs="Arial"/>
          <w:b/>
          <w:sz w:val="22"/>
          <w:lang w:val="en-GB"/>
        </w:rPr>
      </w:pPr>
      <w:r w:rsidRPr="00482118">
        <w:rPr>
          <w:rFonts w:ascii="Arial" w:hAnsi="Arial" w:cs="Arial"/>
          <w:b/>
          <w:sz w:val="22"/>
          <w:lang w:val="en-GB"/>
        </w:rPr>
        <w:t xml:space="preserve">Figure 6: Preferences of the online class </w:t>
      </w:r>
    </w:p>
    <w:p w14:paraId="7BBF5C0B" w14:textId="77777777" w:rsidR="006226FA" w:rsidRPr="00482118" w:rsidRDefault="00C43FA1" w:rsidP="00482118">
      <w:pPr>
        <w:rPr>
          <w:rFonts w:ascii="Arial" w:hAnsi="Arial" w:cs="Arial"/>
          <w:sz w:val="22"/>
          <w:lang w:val="en-GB"/>
        </w:rPr>
      </w:pPr>
      <w:r w:rsidRPr="00482118">
        <w:rPr>
          <w:rFonts w:ascii="Arial" w:hAnsi="Arial" w:cs="Arial"/>
          <w:sz w:val="22"/>
          <w:lang w:val="en-GB"/>
        </w:rPr>
        <w:t>Preferences for online classes are high among the students as they tend to like them for greater flexibility and comfort in the learning process</w:t>
      </w:r>
      <w:r w:rsidR="001E7B21" w:rsidRPr="00482118">
        <w:rPr>
          <w:rFonts w:ascii="Arial" w:hAnsi="Arial" w:cs="Arial"/>
          <w:sz w:val="22"/>
          <w:lang w:val="en-GB"/>
        </w:rPr>
        <w:t xml:space="preserve"> (</w:t>
      </w:r>
      <w:r w:rsidR="001E7B21" w:rsidRPr="00482118">
        <w:rPr>
          <w:rFonts w:ascii="Arial" w:hAnsi="Arial" w:cs="Arial"/>
          <w:sz w:val="22"/>
          <w:shd w:val="clear" w:color="auto" w:fill="FFFFFF"/>
        </w:rPr>
        <w:t xml:space="preserve">Rashid </w:t>
      </w:r>
      <w:r w:rsidR="001E7B21" w:rsidRPr="00482118">
        <w:rPr>
          <w:rFonts w:ascii="Arial" w:hAnsi="Arial" w:cs="Arial"/>
          <w:i/>
          <w:sz w:val="22"/>
          <w:shd w:val="clear" w:color="auto" w:fill="FFFFFF"/>
        </w:rPr>
        <w:t>et al.,</w:t>
      </w:r>
      <w:r w:rsidR="001E7B21" w:rsidRPr="00482118">
        <w:rPr>
          <w:rFonts w:ascii="Arial" w:hAnsi="Arial" w:cs="Arial"/>
          <w:sz w:val="22"/>
          <w:shd w:val="clear" w:color="auto" w:fill="FFFFFF"/>
        </w:rPr>
        <w:t xml:space="preserve"> 2021)</w:t>
      </w:r>
      <w:r w:rsidRPr="00482118">
        <w:rPr>
          <w:rFonts w:ascii="Arial" w:hAnsi="Arial" w:cs="Arial"/>
          <w:sz w:val="22"/>
          <w:lang w:val="en-GB"/>
        </w:rPr>
        <w:t xml:space="preserve">. </w:t>
      </w:r>
      <w:r w:rsidR="001E4C3E" w:rsidRPr="00482118">
        <w:rPr>
          <w:rFonts w:ascii="Arial" w:hAnsi="Arial" w:cs="Arial"/>
          <w:sz w:val="22"/>
          <w:lang w:val="en-GB"/>
        </w:rPr>
        <w:t xml:space="preserve">In light of that, a total of 24% of the </w:t>
      </w:r>
      <w:r w:rsidRPr="00482118">
        <w:rPr>
          <w:rFonts w:ascii="Arial" w:hAnsi="Arial" w:cs="Arial"/>
          <w:sz w:val="22"/>
          <w:lang w:val="en-GB"/>
        </w:rPr>
        <w:t>students have preferred the process of online learning to the other students to provide there were sufficient opportunities of having perfect support in the learning and skills development process. Considering that 28% of the students have not provided an opinion in the respective area regarding the preferences of online learning. Apart from that, a total of 28% of students have disagreed with the fact that online learning can be a perfect solution for the students who are not capable of travelling a long distance to have a teaching or learning class. </w:t>
      </w:r>
    </w:p>
    <w:p w14:paraId="7BBF5C0C" w14:textId="77777777" w:rsidR="006226FA" w:rsidRPr="00482118" w:rsidRDefault="00C43FA1" w:rsidP="00482118">
      <w:pPr>
        <w:rPr>
          <w:rFonts w:ascii="Arial" w:hAnsi="Arial" w:cs="Arial"/>
          <w:b/>
          <w:i/>
          <w:sz w:val="22"/>
          <w:lang w:val="en-GB"/>
        </w:rPr>
      </w:pPr>
      <w:r w:rsidRPr="00482118">
        <w:rPr>
          <w:rFonts w:ascii="Arial" w:hAnsi="Arial" w:cs="Arial"/>
          <w:b/>
          <w:i/>
          <w:sz w:val="22"/>
          <w:lang w:val="en-GB"/>
        </w:rPr>
        <w:t>Question 7: Suggestion of the online learning processes is better for the students? </w:t>
      </w:r>
    </w:p>
    <w:tbl>
      <w:tblPr>
        <w:tblW w:w="9360" w:type="dxa"/>
        <w:tblCellMar>
          <w:top w:w="15" w:type="dxa"/>
          <w:left w:w="15" w:type="dxa"/>
          <w:bottom w:w="15" w:type="dxa"/>
          <w:right w:w="15" w:type="dxa"/>
        </w:tblCellMar>
        <w:tblLook w:val="04A0" w:firstRow="1" w:lastRow="0" w:firstColumn="1" w:lastColumn="0" w:noHBand="0" w:noVBand="1"/>
      </w:tblPr>
      <w:tblGrid>
        <w:gridCol w:w="1941"/>
        <w:gridCol w:w="3291"/>
        <w:gridCol w:w="2721"/>
        <w:gridCol w:w="1407"/>
      </w:tblGrid>
      <w:tr w:rsidR="00183E18" w:rsidRPr="00482118" w14:paraId="7BBF5C11" w14:textId="77777777" w:rsidTr="006226F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BF5C0D" w14:textId="77777777" w:rsidR="006226FA" w:rsidRPr="00482118" w:rsidRDefault="00C43FA1" w:rsidP="00482118">
            <w:pPr>
              <w:jc w:val="center"/>
              <w:rPr>
                <w:rFonts w:ascii="Arial" w:hAnsi="Arial" w:cs="Arial"/>
                <w:b/>
                <w:i/>
                <w:lang w:val="en-GB"/>
              </w:rPr>
            </w:pPr>
            <w:r w:rsidRPr="00482118">
              <w:rPr>
                <w:rFonts w:ascii="Arial" w:hAnsi="Arial" w:cs="Arial"/>
                <w:b/>
                <w:i/>
                <w:sz w:val="22"/>
                <w:lang w:val="en-GB"/>
              </w:rPr>
              <w:t>Responses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BF5C0E" w14:textId="77777777" w:rsidR="006226FA" w:rsidRPr="00482118" w:rsidRDefault="00C43FA1" w:rsidP="00482118">
            <w:pPr>
              <w:jc w:val="center"/>
              <w:rPr>
                <w:rFonts w:ascii="Arial" w:hAnsi="Arial" w:cs="Arial"/>
                <w:b/>
                <w:i/>
                <w:lang w:val="en-GB"/>
              </w:rPr>
            </w:pPr>
            <w:r w:rsidRPr="00482118">
              <w:rPr>
                <w:rFonts w:ascii="Arial" w:hAnsi="Arial" w:cs="Arial"/>
                <w:b/>
                <w:i/>
                <w:sz w:val="22"/>
                <w:lang w:val="en-GB"/>
              </w:rPr>
              <w:t>Total number of respondents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BF5C0F" w14:textId="77777777" w:rsidR="006226FA" w:rsidRPr="00482118" w:rsidRDefault="00C43FA1" w:rsidP="00482118">
            <w:pPr>
              <w:jc w:val="center"/>
              <w:rPr>
                <w:rFonts w:ascii="Arial" w:hAnsi="Arial" w:cs="Arial"/>
                <w:b/>
                <w:i/>
                <w:lang w:val="en-GB"/>
              </w:rPr>
            </w:pPr>
            <w:r w:rsidRPr="00482118">
              <w:rPr>
                <w:rFonts w:ascii="Arial" w:hAnsi="Arial" w:cs="Arial"/>
                <w:b/>
                <w:i/>
                <w:sz w:val="22"/>
                <w:lang w:val="en-GB"/>
              </w:rPr>
              <w:t>Number of respondents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BF5C10" w14:textId="77777777" w:rsidR="006226FA" w:rsidRPr="00482118" w:rsidRDefault="00C43FA1" w:rsidP="00482118">
            <w:pPr>
              <w:jc w:val="center"/>
              <w:rPr>
                <w:rFonts w:ascii="Arial" w:hAnsi="Arial" w:cs="Arial"/>
                <w:b/>
                <w:i/>
                <w:lang w:val="en-GB"/>
              </w:rPr>
            </w:pPr>
            <w:r w:rsidRPr="00482118">
              <w:rPr>
                <w:rFonts w:ascii="Arial" w:hAnsi="Arial" w:cs="Arial"/>
                <w:b/>
                <w:i/>
                <w:sz w:val="22"/>
                <w:lang w:val="en-GB"/>
              </w:rPr>
              <w:t>Percentage</w:t>
            </w:r>
          </w:p>
        </w:tc>
      </w:tr>
      <w:tr w:rsidR="00183E18" w:rsidRPr="00482118" w14:paraId="7BBF5C16" w14:textId="77777777" w:rsidTr="006226F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BF5C12" w14:textId="77777777" w:rsidR="006226FA" w:rsidRPr="00482118" w:rsidRDefault="00C43FA1" w:rsidP="00482118">
            <w:pPr>
              <w:jc w:val="center"/>
              <w:rPr>
                <w:rFonts w:ascii="Arial" w:hAnsi="Arial" w:cs="Arial"/>
                <w:lang w:val="en-GB"/>
              </w:rPr>
            </w:pPr>
            <w:r w:rsidRPr="00482118">
              <w:rPr>
                <w:rFonts w:ascii="Arial" w:hAnsi="Arial" w:cs="Arial"/>
                <w:sz w:val="22"/>
                <w:lang w:val="en-GB"/>
              </w:rPr>
              <w:t>Strongly agree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BF5C13" w14:textId="77777777" w:rsidR="006226FA" w:rsidRPr="00482118" w:rsidRDefault="00C43FA1" w:rsidP="00482118">
            <w:pPr>
              <w:jc w:val="center"/>
              <w:rPr>
                <w:rFonts w:ascii="Arial" w:hAnsi="Arial" w:cs="Arial"/>
                <w:lang w:val="en-GB"/>
              </w:rPr>
            </w:pPr>
            <w:r w:rsidRPr="00482118">
              <w:rPr>
                <w:rFonts w:ascii="Arial" w:hAnsi="Arial" w:cs="Arial"/>
                <w:sz w:val="22"/>
                <w:lang w:val="en-GB"/>
              </w:rPr>
              <w:t>25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BF5C14" w14:textId="77777777" w:rsidR="006226FA" w:rsidRPr="00482118" w:rsidRDefault="00C43FA1" w:rsidP="00482118">
            <w:pPr>
              <w:jc w:val="center"/>
              <w:rPr>
                <w:rFonts w:ascii="Arial" w:hAnsi="Arial" w:cs="Arial"/>
                <w:lang w:val="en-GB"/>
              </w:rPr>
            </w:pPr>
            <w:r w:rsidRPr="00482118">
              <w:rPr>
                <w:rFonts w:ascii="Arial" w:hAnsi="Arial" w:cs="Arial"/>
                <w:sz w:val="22"/>
                <w:lang w:val="en-GB"/>
              </w:rPr>
              <w:t>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BF5C15" w14:textId="77777777" w:rsidR="006226FA" w:rsidRPr="00482118" w:rsidRDefault="00C43FA1" w:rsidP="00482118">
            <w:pPr>
              <w:jc w:val="center"/>
              <w:rPr>
                <w:rFonts w:ascii="Arial" w:hAnsi="Arial" w:cs="Arial"/>
                <w:lang w:val="en-GB"/>
              </w:rPr>
            </w:pPr>
            <w:r w:rsidRPr="00482118">
              <w:rPr>
                <w:rFonts w:ascii="Arial" w:hAnsi="Arial" w:cs="Arial"/>
                <w:sz w:val="22"/>
                <w:lang w:val="en-GB"/>
              </w:rPr>
              <w:t>12%</w:t>
            </w:r>
          </w:p>
        </w:tc>
      </w:tr>
      <w:tr w:rsidR="00183E18" w:rsidRPr="00482118" w14:paraId="7BBF5C1B" w14:textId="77777777" w:rsidTr="006226F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BF5C17" w14:textId="77777777" w:rsidR="006226FA" w:rsidRPr="00482118" w:rsidRDefault="00C43FA1" w:rsidP="00482118">
            <w:pPr>
              <w:jc w:val="center"/>
              <w:rPr>
                <w:rFonts w:ascii="Arial" w:hAnsi="Arial" w:cs="Arial"/>
                <w:lang w:val="en-GB"/>
              </w:rPr>
            </w:pPr>
            <w:r w:rsidRPr="00482118">
              <w:rPr>
                <w:rFonts w:ascii="Arial" w:hAnsi="Arial" w:cs="Arial"/>
                <w:sz w:val="22"/>
                <w:lang w:val="en-GB"/>
              </w:rPr>
              <w:t>Agree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BF5C18" w14:textId="77777777" w:rsidR="006226FA" w:rsidRPr="00482118" w:rsidRDefault="00C43FA1" w:rsidP="00482118">
            <w:pPr>
              <w:jc w:val="center"/>
              <w:rPr>
                <w:rFonts w:ascii="Arial" w:hAnsi="Arial" w:cs="Arial"/>
                <w:lang w:val="en-GB"/>
              </w:rPr>
            </w:pPr>
            <w:r w:rsidRPr="00482118">
              <w:rPr>
                <w:rFonts w:ascii="Arial" w:hAnsi="Arial" w:cs="Arial"/>
                <w:sz w:val="22"/>
                <w:lang w:val="en-GB"/>
              </w:rPr>
              <w:t>25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BF5C19" w14:textId="77777777" w:rsidR="006226FA" w:rsidRPr="00482118" w:rsidRDefault="00C43FA1" w:rsidP="00482118">
            <w:pPr>
              <w:jc w:val="center"/>
              <w:rPr>
                <w:rFonts w:ascii="Arial" w:hAnsi="Arial" w:cs="Arial"/>
                <w:lang w:val="en-GB"/>
              </w:rPr>
            </w:pPr>
            <w:r w:rsidRPr="00482118">
              <w:rPr>
                <w:rFonts w:ascii="Arial" w:hAnsi="Arial" w:cs="Arial"/>
                <w:sz w:val="22"/>
                <w:lang w:val="en-GB"/>
              </w:rPr>
              <w:t>12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BF5C1A" w14:textId="77777777" w:rsidR="006226FA" w:rsidRPr="00482118" w:rsidRDefault="00C43FA1" w:rsidP="00482118">
            <w:pPr>
              <w:jc w:val="center"/>
              <w:rPr>
                <w:rFonts w:ascii="Arial" w:hAnsi="Arial" w:cs="Arial"/>
                <w:lang w:val="en-GB"/>
              </w:rPr>
            </w:pPr>
            <w:r w:rsidRPr="00482118">
              <w:rPr>
                <w:rFonts w:ascii="Arial" w:hAnsi="Arial" w:cs="Arial"/>
                <w:sz w:val="22"/>
                <w:lang w:val="en-GB"/>
              </w:rPr>
              <w:t>48%</w:t>
            </w:r>
          </w:p>
        </w:tc>
      </w:tr>
      <w:tr w:rsidR="00183E18" w:rsidRPr="00482118" w14:paraId="7BBF5C20" w14:textId="77777777" w:rsidTr="006226F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BF5C1C" w14:textId="77777777" w:rsidR="006226FA" w:rsidRPr="00482118" w:rsidRDefault="00C43FA1" w:rsidP="00482118">
            <w:pPr>
              <w:jc w:val="center"/>
              <w:rPr>
                <w:rFonts w:ascii="Arial" w:hAnsi="Arial" w:cs="Arial"/>
                <w:lang w:val="en-GB"/>
              </w:rPr>
            </w:pPr>
            <w:r w:rsidRPr="00482118">
              <w:rPr>
                <w:rFonts w:ascii="Arial" w:hAnsi="Arial" w:cs="Arial"/>
                <w:sz w:val="22"/>
                <w:lang w:val="en-GB"/>
              </w:rPr>
              <w:t>Neutral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BF5C1D" w14:textId="77777777" w:rsidR="006226FA" w:rsidRPr="00482118" w:rsidRDefault="00C43FA1" w:rsidP="00482118">
            <w:pPr>
              <w:jc w:val="center"/>
              <w:rPr>
                <w:rFonts w:ascii="Arial" w:hAnsi="Arial" w:cs="Arial"/>
                <w:lang w:val="en-GB"/>
              </w:rPr>
            </w:pPr>
            <w:r w:rsidRPr="00482118">
              <w:rPr>
                <w:rFonts w:ascii="Arial" w:hAnsi="Arial" w:cs="Arial"/>
                <w:sz w:val="22"/>
                <w:lang w:val="en-GB"/>
              </w:rPr>
              <w:t>25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BF5C1E" w14:textId="77777777" w:rsidR="006226FA" w:rsidRPr="00482118" w:rsidRDefault="00C43FA1" w:rsidP="00482118">
            <w:pPr>
              <w:jc w:val="center"/>
              <w:rPr>
                <w:rFonts w:ascii="Arial" w:hAnsi="Arial" w:cs="Arial"/>
                <w:lang w:val="en-GB"/>
              </w:rPr>
            </w:pPr>
            <w:r w:rsidRPr="00482118">
              <w:rPr>
                <w:rFonts w:ascii="Arial" w:hAnsi="Arial" w:cs="Arial"/>
                <w:sz w:val="22"/>
                <w:lang w:val="en-GB"/>
              </w:rPr>
              <w:t>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BF5C1F" w14:textId="77777777" w:rsidR="006226FA" w:rsidRPr="00482118" w:rsidRDefault="00C43FA1" w:rsidP="00482118">
            <w:pPr>
              <w:jc w:val="center"/>
              <w:rPr>
                <w:rFonts w:ascii="Arial" w:hAnsi="Arial" w:cs="Arial"/>
                <w:lang w:val="en-GB"/>
              </w:rPr>
            </w:pPr>
            <w:r w:rsidRPr="00482118">
              <w:rPr>
                <w:rFonts w:ascii="Arial" w:hAnsi="Arial" w:cs="Arial"/>
                <w:sz w:val="22"/>
                <w:lang w:val="en-GB"/>
              </w:rPr>
              <w:t>20%</w:t>
            </w:r>
          </w:p>
        </w:tc>
      </w:tr>
      <w:tr w:rsidR="00183E18" w:rsidRPr="00482118" w14:paraId="7BBF5C25" w14:textId="77777777" w:rsidTr="006226F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BF5C21" w14:textId="77777777" w:rsidR="006226FA" w:rsidRPr="00482118" w:rsidRDefault="00C43FA1" w:rsidP="00482118">
            <w:pPr>
              <w:jc w:val="center"/>
              <w:rPr>
                <w:rFonts w:ascii="Arial" w:hAnsi="Arial" w:cs="Arial"/>
                <w:lang w:val="en-GB"/>
              </w:rPr>
            </w:pPr>
            <w:r w:rsidRPr="00482118">
              <w:rPr>
                <w:rFonts w:ascii="Arial" w:hAnsi="Arial" w:cs="Arial"/>
                <w:sz w:val="22"/>
                <w:lang w:val="en-GB"/>
              </w:rPr>
              <w:t>Disagree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BF5C22" w14:textId="77777777" w:rsidR="006226FA" w:rsidRPr="00482118" w:rsidRDefault="00C43FA1" w:rsidP="00482118">
            <w:pPr>
              <w:jc w:val="center"/>
              <w:rPr>
                <w:rFonts w:ascii="Arial" w:hAnsi="Arial" w:cs="Arial"/>
                <w:lang w:val="en-GB"/>
              </w:rPr>
            </w:pPr>
            <w:r w:rsidRPr="00482118">
              <w:rPr>
                <w:rFonts w:ascii="Arial" w:hAnsi="Arial" w:cs="Arial"/>
                <w:sz w:val="22"/>
                <w:lang w:val="en-GB"/>
              </w:rPr>
              <w:t>25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BF5C23" w14:textId="77777777" w:rsidR="006226FA" w:rsidRPr="00482118" w:rsidRDefault="00C43FA1" w:rsidP="00482118">
            <w:pPr>
              <w:jc w:val="center"/>
              <w:rPr>
                <w:rFonts w:ascii="Arial" w:hAnsi="Arial" w:cs="Arial"/>
                <w:lang w:val="en-GB"/>
              </w:rPr>
            </w:pPr>
            <w:r w:rsidRPr="00482118">
              <w:rPr>
                <w:rFonts w:ascii="Arial" w:hAnsi="Arial" w:cs="Arial"/>
                <w:sz w:val="22"/>
                <w:lang w:val="en-GB"/>
              </w:rPr>
              <w:t>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BF5C24" w14:textId="77777777" w:rsidR="006226FA" w:rsidRPr="00482118" w:rsidRDefault="00C43FA1" w:rsidP="00482118">
            <w:pPr>
              <w:jc w:val="center"/>
              <w:rPr>
                <w:rFonts w:ascii="Arial" w:hAnsi="Arial" w:cs="Arial"/>
                <w:lang w:val="en-GB"/>
              </w:rPr>
            </w:pPr>
            <w:r w:rsidRPr="00482118">
              <w:rPr>
                <w:rFonts w:ascii="Arial" w:hAnsi="Arial" w:cs="Arial"/>
                <w:sz w:val="22"/>
                <w:lang w:val="en-GB"/>
              </w:rPr>
              <w:t>8%</w:t>
            </w:r>
          </w:p>
        </w:tc>
      </w:tr>
      <w:tr w:rsidR="00183E18" w:rsidRPr="00482118" w14:paraId="7BBF5C2A" w14:textId="77777777" w:rsidTr="006226F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BF5C26" w14:textId="77777777" w:rsidR="006226FA" w:rsidRPr="00482118" w:rsidRDefault="00C43FA1" w:rsidP="00482118">
            <w:pPr>
              <w:jc w:val="center"/>
              <w:rPr>
                <w:rFonts w:ascii="Arial" w:hAnsi="Arial" w:cs="Arial"/>
                <w:lang w:val="en-GB"/>
              </w:rPr>
            </w:pPr>
            <w:r w:rsidRPr="00482118">
              <w:rPr>
                <w:rFonts w:ascii="Arial" w:hAnsi="Arial" w:cs="Arial"/>
                <w:sz w:val="22"/>
                <w:lang w:val="en-GB"/>
              </w:rPr>
              <w:t>Strongly disagree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BF5C27" w14:textId="77777777" w:rsidR="006226FA" w:rsidRPr="00482118" w:rsidRDefault="00C43FA1" w:rsidP="00482118">
            <w:pPr>
              <w:jc w:val="center"/>
              <w:rPr>
                <w:rFonts w:ascii="Arial" w:hAnsi="Arial" w:cs="Arial"/>
                <w:lang w:val="en-GB"/>
              </w:rPr>
            </w:pPr>
            <w:r w:rsidRPr="00482118">
              <w:rPr>
                <w:rFonts w:ascii="Arial" w:hAnsi="Arial" w:cs="Arial"/>
                <w:sz w:val="22"/>
                <w:lang w:val="en-GB"/>
              </w:rPr>
              <w:t>25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BF5C28" w14:textId="77777777" w:rsidR="006226FA" w:rsidRPr="00482118" w:rsidRDefault="00C43FA1" w:rsidP="00482118">
            <w:pPr>
              <w:jc w:val="center"/>
              <w:rPr>
                <w:rFonts w:ascii="Arial" w:hAnsi="Arial" w:cs="Arial"/>
                <w:lang w:val="en-GB"/>
              </w:rPr>
            </w:pPr>
            <w:r w:rsidRPr="00482118">
              <w:rPr>
                <w:rFonts w:ascii="Arial" w:hAnsi="Arial" w:cs="Arial"/>
                <w:sz w:val="22"/>
                <w:lang w:val="en-GB"/>
              </w:rPr>
              <w:t>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BF5C29" w14:textId="77777777" w:rsidR="006226FA" w:rsidRPr="00482118" w:rsidRDefault="00C43FA1" w:rsidP="00482118">
            <w:pPr>
              <w:jc w:val="center"/>
              <w:rPr>
                <w:rFonts w:ascii="Arial" w:hAnsi="Arial" w:cs="Arial"/>
                <w:lang w:val="en-GB"/>
              </w:rPr>
            </w:pPr>
            <w:r w:rsidRPr="00482118">
              <w:rPr>
                <w:rFonts w:ascii="Arial" w:hAnsi="Arial" w:cs="Arial"/>
                <w:sz w:val="22"/>
                <w:lang w:val="en-GB"/>
              </w:rPr>
              <w:t>12%</w:t>
            </w:r>
          </w:p>
        </w:tc>
      </w:tr>
    </w:tbl>
    <w:p w14:paraId="7BBF5C2B" w14:textId="77777777" w:rsidR="006226FA" w:rsidRPr="00482118" w:rsidRDefault="006226FA" w:rsidP="00482118">
      <w:pPr>
        <w:rPr>
          <w:rFonts w:ascii="Arial" w:hAnsi="Arial" w:cs="Arial"/>
          <w:sz w:val="22"/>
          <w:lang w:val="en-GB"/>
        </w:rPr>
      </w:pPr>
    </w:p>
    <w:p w14:paraId="7BBF5C2C" w14:textId="77777777" w:rsidR="00D90065" w:rsidRPr="00482118" w:rsidRDefault="00C43FA1" w:rsidP="00482118">
      <w:pPr>
        <w:jc w:val="center"/>
        <w:rPr>
          <w:rFonts w:ascii="Arial" w:hAnsi="Arial" w:cs="Arial"/>
          <w:sz w:val="22"/>
          <w:lang w:val="en-GB"/>
        </w:rPr>
      </w:pPr>
      <w:r w:rsidRPr="00482118">
        <w:rPr>
          <w:rFonts w:ascii="Arial" w:hAnsi="Arial" w:cs="Arial"/>
          <w:noProof/>
          <w:sz w:val="22"/>
          <w:lang w:val="en-IN" w:eastAsia="en-IN"/>
        </w:rPr>
        <w:drawing>
          <wp:inline distT="0" distB="0" distL="0" distR="0" wp14:anchorId="7BBF5CC0" wp14:editId="7BBF5CC1">
            <wp:extent cx="4107976" cy="2053590"/>
            <wp:effectExtent l="0" t="0" r="6985" b="381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7BBF5C2D" w14:textId="77777777" w:rsidR="00D90065" w:rsidRPr="00482118" w:rsidRDefault="00C43FA1" w:rsidP="00482118">
      <w:pPr>
        <w:jc w:val="center"/>
        <w:rPr>
          <w:rFonts w:ascii="Arial" w:hAnsi="Arial" w:cs="Arial"/>
          <w:b/>
          <w:sz w:val="22"/>
          <w:lang w:val="en-GB"/>
        </w:rPr>
      </w:pPr>
      <w:r w:rsidRPr="00482118">
        <w:rPr>
          <w:rFonts w:ascii="Arial" w:hAnsi="Arial" w:cs="Arial"/>
          <w:b/>
          <w:sz w:val="22"/>
          <w:lang w:val="en-GB"/>
        </w:rPr>
        <w:t xml:space="preserve">Figure 7: Suggestion of VLE </w:t>
      </w:r>
    </w:p>
    <w:p w14:paraId="7BBF5C2E" w14:textId="77777777" w:rsidR="006226FA" w:rsidRPr="00482118" w:rsidRDefault="00C43FA1" w:rsidP="00482118">
      <w:pPr>
        <w:rPr>
          <w:rFonts w:ascii="Arial" w:hAnsi="Arial" w:cs="Arial"/>
          <w:sz w:val="22"/>
          <w:lang w:val="en-GB"/>
        </w:rPr>
      </w:pPr>
      <w:r w:rsidRPr="00482118">
        <w:rPr>
          <w:rFonts w:ascii="Arial" w:hAnsi="Arial" w:cs="Arial"/>
          <w:sz w:val="22"/>
          <w:lang w:val="en-GB"/>
        </w:rPr>
        <w:t>According to the scenario, a large number of students including 60% among the participants have suggested online learning processes to other students. Similarly, 20% of the students have stayed neutral in the process of suggesting the online learning process. Considering that a total of 20% of the students have not suggested the process to others. </w:t>
      </w:r>
    </w:p>
    <w:p w14:paraId="7BBF5C2F" w14:textId="77777777" w:rsidR="006226FA" w:rsidRPr="00482118" w:rsidRDefault="00C43FA1" w:rsidP="00482118">
      <w:pPr>
        <w:rPr>
          <w:rFonts w:ascii="Arial" w:hAnsi="Arial" w:cs="Arial"/>
          <w:b/>
          <w:i/>
          <w:sz w:val="22"/>
          <w:lang w:val="en-GB"/>
        </w:rPr>
      </w:pPr>
      <w:r w:rsidRPr="00482118">
        <w:rPr>
          <w:rFonts w:ascii="Arial" w:hAnsi="Arial" w:cs="Arial"/>
          <w:b/>
          <w:i/>
          <w:sz w:val="22"/>
          <w:lang w:val="en-GB"/>
        </w:rPr>
        <w:t>Question 8: What kind of device is more suitable for the online learning process? </w:t>
      </w:r>
    </w:p>
    <w:tbl>
      <w:tblPr>
        <w:tblW w:w="9360" w:type="dxa"/>
        <w:tblCellMar>
          <w:top w:w="15" w:type="dxa"/>
          <w:left w:w="15" w:type="dxa"/>
          <w:bottom w:w="15" w:type="dxa"/>
          <w:right w:w="15" w:type="dxa"/>
        </w:tblCellMar>
        <w:tblLook w:val="04A0" w:firstRow="1" w:lastRow="0" w:firstColumn="1" w:lastColumn="0" w:noHBand="0" w:noVBand="1"/>
      </w:tblPr>
      <w:tblGrid>
        <w:gridCol w:w="1504"/>
        <w:gridCol w:w="3485"/>
        <w:gridCol w:w="2881"/>
        <w:gridCol w:w="1490"/>
      </w:tblGrid>
      <w:tr w:rsidR="00183E18" w:rsidRPr="00482118" w14:paraId="7BBF5C34" w14:textId="77777777" w:rsidTr="006226F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BF5C30" w14:textId="77777777" w:rsidR="006226FA" w:rsidRPr="00482118" w:rsidRDefault="00C43FA1" w:rsidP="00482118">
            <w:pPr>
              <w:jc w:val="center"/>
              <w:rPr>
                <w:rFonts w:ascii="Arial" w:hAnsi="Arial" w:cs="Arial"/>
                <w:b/>
                <w:i/>
                <w:lang w:val="en-GB"/>
              </w:rPr>
            </w:pPr>
            <w:r w:rsidRPr="00482118">
              <w:rPr>
                <w:rFonts w:ascii="Arial" w:hAnsi="Arial" w:cs="Arial"/>
                <w:b/>
                <w:i/>
                <w:sz w:val="22"/>
                <w:lang w:val="en-GB"/>
              </w:rPr>
              <w:t>Responses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BF5C31" w14:textId="77777777" w:rsidR="006226FA" w:rsidRPr="00482118" w:rsidRDefault="00C43FA1" w:rsidP="00482118">
            <w:pPr>
              <w:jc w:val="center"/>
              <w:rPr>
                <w:rFonts w:ascii="Arial" w:hAnsi="Arial" w:cs="Arial"/>
                <w:b/>
                <w:i/>
                <w:lang w:val="en-GB"/>
              </w:rPr>
            </w:pPr>
            <w:r w:rsidRPr="00482118">
              <w:rPr>
                <w:rFonts w:ascii="Arial" w:hAnsi="Arial" w:cs="Arial"/>
                <w:b/>
                <w:i/>
                <w:sz w:val="22"/>
                <w:lang w:val="en-GB"/>
              </w:rPr>
              <w:t>Total number of respondents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BF5C32" w14:textId="77777777" w:rsidR="006226FA" w:rsidRPr="00482118" w:rsidRDefault="00C43FA1" w:rsidP="00482118">
            <w:pPr>
              <w:jc w:val="center"/>
              <w:rPr>
                <w:rFonts w:ascii="Arial" w:hAnsi="Arial" w:cs="Arial"/>
                <w:b/>
                <w:i/>
                <w:lang w:val="en-GB"/>
              </w:rPr>
            </w:pPr>
            <w:r w:rsidRPr="00482118">
              <w:rPr>
                <w:rFonts w:ascii="Arial" w:hAnsi="Arial" w:cs="Arial"/>
                <w:b/>
                <w:i/>
                <w:sz w:val="22"/>
                <w:lang w:val="en-GB"/>
              </w:rPr>
              <w:t>Number of respondents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BF5C33" w14:textId="77777777" w:rsidR="006226FA" w:rsidRPr="00482118" w:rsidRDefault="00C43FA1" w:rsidP="00482118">
            <w:pPr>
              <w:jc w:val="center"/>
              <w:rPr>
                <w:rFonts w:ascii="Arial" w:hAnsi="Arial" w:cs="Arial"/>
                <w:b/>
                <w:i/>
                <w:lang w:val="en-GB"/>
              </w:rPr>
            </w:pPr>
            <w:r w:rsidRPr="00482118">
              <w:rPr>
                <w:rFonts w:ascii="Arial" w:hAnsi="Arial" w:cs="Arial"/>
                <w:b/>
                <w:i/>
                <w:sz w:val="22"/>
                <w:lang w:val="en-GB"/>
              </w:rPr>
              <w:t>Percentage</w:t>
            </w:r>
          </w:p>
        </w:tc>
      </w:tr>
      <w:tr w:rsidR="00183E18" w:rsidRPr="00482118" w14:paraId="7BBF5C39" w14:textId="77777777" w:rsidTr="006226F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BF5C35" w14:textId="77777777" w:rsidR="006226FA" w:rsidRPr="00482118" w:rsidRDefault="00C43FA1" w:rsidP="00482118">
            <w:pPr>
              <w:jc w:val="center"/>
              <w:rPr>
                <w:rFonts w:ascii="Arial" w:hAnsi="Arial" w:cs="Arial"/>
                <w:lang w:val="en-GB"/>
              </w:rPr>
            </w:pPr>
            <w:r w:rsidRPr="00482118">
              <w:rPr>
                <w:rFonts w:ascii="Arial" w:hAnsi="Arial" w:cs="Arial"/>
                <w:sz w:val="22"/>
                <w:lang w:val="en-GB"/>
              </w:rPr>
              <w:t>Desktop</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BF5C36" w14:textId="77777777" w:rsidR="006226FA" w:rsidRPr="00482118" w:rsidRDefault="00C43FA1" w:rsidP="00482118">
            <w:pPr>
              <w:jc w:val="center"/>
              <w:rPr>
                <w:rFonts w:ascii="Arial" w:hAnsi="Arial" w:cs="Arial"/>
                <w:lang w:val="en-GB"/>
              </w:rPr>
            </w:pPr>
            <w:r w:rsidRPr="00482118">
              <w:rPr>
                <w:rFonts w:ascii="Arial" w:hAnsi="Arial" w:cs="Arial"/>
                <w:sz w:val="22"/>
                <w:lang w:val="en-GB"/>
              </w:rPr>
              <w:t>25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BF5C37" w14:textId="77777777" w:rsidR="006226FA" w:rsidRPr="00482118" w:rsidRDefault="00C43FA1" w:rsidP="00482118">
            <w:pPr>
              <w:jc w:val="center"/>
              <w:rPr>
                <w:rFonts w:ascii="Arial" w:hAnsi="Arial" w:cs="Arial"/>
                <w:lang w:val="en-GB"/>
              </w:rPr>
            </w:pPr>
            <w:r w:rsidRPr="00482118">
              <w:rPr>
                <w:rFonts w:ascii="Arial" w:hAnsi="Arial" w:cs="Arial"/>
                <w:sz w:val="22"/>
                <w:lang w:val="en-GB"/>
              </w:rPr>
              <w:t>10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BF5C38" w14:textId="77777777" w:rsidR="006226FA" w:rsidRPr="00482118" w:rsidRDefault="00C43FA1" w:rsidP="00482118">
            <w:pPr>
              <w:jc w:val="center"/>
              <w:rPr>
                <w:rFonts w:ascii="Arial" w:hAnsi="Arial" w:cs="Arial"/>
                <w:lang w:val="en-GB"/>
              </w:rPr>
            </w:pPr>
            <w:r w:rsidRPr="00482118">
              <w:rPr>
                <w:rFonts w:ascii="Arial" w:hAnsi="Arial" w:cs="Arial"/>
                <w:sz w:val="22"/>
                <w:lang w:val="en-GB"/>
              </w:rPr>
              <w:t>40%</w:t>
            </w:r>
          </w:p>
        </w:tc>
      </w:tr>
      <w:tr w:rsidR="00183E18" w:rsidRPr="00482118" w14:paraId="7BBF5C3E" w14:textId="77777777" w:rsidTr="006226F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BF5C3A" w14:textId="77777777" w:rsidR="006226FA" w:rsidRPr="00482118" w:rsidRDefault="00C43FA1" w:rsidP="00482118">
            <w:pPr>
              <w:jc w:val="center"/>
              <w:rPr>
                <w:rFonts w:ascii="Arial" w:hAnsi="Arial" w:cs="Arial"/>
                <w:lang w:val="en-GB"/>
              </w:rPr>
            </w:pPr>
            <w:r w:rsidRPr="00482118">
              <w:rPr>
                <w:rFonts w:ascii="Arial" w:hAnsi="Arial" w:cs="Arial"/>
                <w:sz w:val="22"/>
                <w:lang w:val="en-GB"/>
              </w:rPr>
              <w:t>Laptop</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BF5C3B" w14:textId="77777777" w:rsidR="006226FA" w:rsidRPr="00482118" w:rsidRDefault="00C43FA1" w:rsidP="00482118">
            <w:pPr>
              <w:jc w:val="center"/>
              <w:rPr>
                <w:rFonts w:ascii="Arial" w:hAnsi="Arial" w:cs="Arial"/>
                <w:lang w:val="en-GB"/>
              </w:rPr>
            </w:pPr>
            <w:r w:rsidRPr="00482118">
              <w:rPr>
                <w:rFonts w:ascii="Arial" w:hAnsi="Arial" w:cs="Arial"/>
                <w:sz w:val="22"/>
                <w:lang w:val="en-GB"/>
              </w:rPr>
              <w:t>25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BF5C3C" w14:textId="77777777" w:rsidR="006226FA" w:rsidRPr="00482118" w:rsidRDefault="00C43FA1" w:rsidP="00482118">
            <w:pPr>
              <w:jc w:val="center"/>
              <w:rPr>
                <w:rFonts w:ascii="Arial" w:hAnsi="Arial" w:cs="Arial"/>
                <w:lang w:val="en-GB"/>
              </w:rPr>
            </w:pPr>
            <w:r w:rsidRPr="00482118">
              <w:rPr>
                <w:rFonts w:ascii="Arial" w:hAnsi="Arial" w:cs="Arial"/>
                <w:sz w:val="22"/>
                <w:lang w:val="en-GB"/>
              </w:rPr>
              <w:t>9</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BF5C3D" w14:textId="77777777" w:rsidR="006226FA" w:rsidRPr="00482118" w:rsidRDefault="00C43FA1" w:rsidP="00482118">
            <w:pPr>
              <w:jc w:val="center"/>
              <w:rPr>
                <w:rFonts w:ascii="Arial" w:hAnsi="Arial" w:cs="Arial"/>
                <w:lang w:val="en-GB"/>
              </w:rPr>
            </w:pPr>
            <w:r w:rsidRPr="00482118">
              <w:rPr>
                <w:rFonts w:ascii="Arial" w:hAnsi="Arial" w:cs="Arial"/>
                <w:sz w:val="22"/>
                <w:lang w:val="en-GB"/>
              </w:rPr>
              <w:t>36%</w:t>
            </w:r>
          </w:p>
        </w:tc>
      </w:tr>
      <w:tr w:rsidR="00183E18" w:rsidRPr="00482118" w14:paraId="7BBF5C43" w14:textId="77777777" w:rsidTr="006226F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BF5C3F" w14:textId="77777777" w:rsidR="006226FA" w:rsidRPr="00482118" w:rsidRDefault="00C43FA1" w:rsidP="00482118">
            <w:pPr>
              <w:jc w:val="center"/>
              <w:rPr>
                <w:rFonts w:ascii="Arial" w:hAnsi="Arial" w:cs="Arial"/>
                <w:lang w:val="en-GB"/>
              </w:rPr>
            </w:pPr>
            <w:r w:rsidRPr="00482118">
              <w:rPr>
                <w:rFonts w:ascii="Arial" w:hAnsi="Arial" w:cs="Arial"/>
                <w:sz w:val="22"/>
                <w:lang w:val="en-GB"/>
              </w:rPr>
              <w:t>Tab</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BF5C40" w14:textId="77777777" w:rsidR="006226FA" w:rsidRPr="00482118" w:rsidRDefault="00C43FA1" w:rsidP="00482118">
            <w:pPr>
              <w:jc w:val="center"/>
              <w:rPr>
                <w:rFonts w:ascii="Arial" w:hAnsi="Arial" w:cs="Arial"/>
                <w:lang w:val="en-GB"/>
              </w:rPr>
            </w:pPr>
            <w:r w:rsidRPr="00482118">
              <w:rPr>
                <w:rFonts w:ascii="Arial" w:hAnsi="Arial" w:cs="Arial"/>
                <w:sz w:val="22"/>
                <w:lang w:val="en-GB"/>
              </w:rPr>
              <w:t>25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BF5C41" w14:textId="77777777" w:rsidR="006226FA" w:rsidRPr="00482118" w:rsidRDefault="00C43FA1" w:rsidP="00482118">
            <w:pPr>
              <w:jc w:val="center"/>
              <w:rPr>
                <w:rFonts w:ascii="Arial" w:hAnsi="Arial" w:cs="Arial"/>
                <w:lang w:val="en-GB"/>
              </w:rPr>
            </w:pPr>
            <w:r w:rsidRPr="00482118">
              <w:rPr>
                <w:rFonts w:ascii="Arial" w:hAnsi="Arial" w:cs="Arial"/>
                <w:sz w:val="22"/>
                <w:lang w:val="en-GB"/>
              </w:rPr>
              <w:t>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BF5C42" w14:textId="77777777" w:rsidR="006226FA" w:rsidRPr="00482118" w:rsidRDefault="00C43FA1" w:rsidP="00482118">
            <w:pPr>
              <w:jc w:val="center"/>
              <w:rPr>
                <w:rFonts w:ascii="Arial" w:hAnsi="Arial" w:cs="Arial"/>
                <w:lang w:val="en-GB"/>
              </w:rPr>
            </w:pPr>
            <w:r w:rsidRPr="00482118">
              <w:rPr>
                <w:rFonts w:ascii="Arial" w:hAnsi="Arial" w:cs="Arial"/>
                <w:sz w:val="22"/>
                <w:lang w:val="en-GB"/>
              </w:rPr>
              <w:t>8%</w:t>
            </w:r>
          </w:p>
        </w:tc>
      </w:tr>
      <w:tr w:rsidR="00183E18" w:rsidRPr="00482118" w14:paraId="7BBF5C48" w14:textId="77777777" w:rsidTr="006226F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BF5C44" w14:textId="77777777" w:rsidR="006226FA" w:rsidRPr="00482118" w:rsidRDefault="00C43FA1" w:rsidP="00482118">
            <w:pPr>
              <w:jc w:val="center"/>
              <w:rPr>
                <w:rFonts w:ascii="Arial" w:hAnsi="Arial" w:cs="Arial"/>
                <w:lang w:val="en-GB"/>
              </w:rPr>
            </w:pPr>
            <w:r w:rsidRPr="00482118">
              <w:rPr>
                <w:rFonts w:ascii="Arial" w:hAnsi="Arial" w:cs="Arial"/>
                <w:sz w:val="22"/>
                <w:lang w:val="en-GB"/>
              </w:rPr>
              <w:t>Smartphone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BF5C45" w14:textId="77777777" w:rsidR="006226FA" w:rsidRPr="00482118" w:rsidRDefault="00C43FA1" w:rsidP="00482118">
            <w:pPr>
              <w:jc w:val="center"/>
              <w:rPr>
                <w:rFonts w:ascii="Arial" w:hAnsi="Arial" w:cs="Arial"/>
                <w:lang w:val="en-GB"/>
              </w:rPr>
            </w:pPr>
            <w:r w:rsidRPr="00482118">
              <w:rPr>
                <w:rFonts w:ascii="Arial" w:hAnsi="Arial" w:cs="Arial"/>
                <w:sz w:val="22"/>
                <w:lang w:val="en-GB"/>
              </w:rPr>
              <w:t>25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BF5C46" w14:textId="77777777" w:rsidR="006226FA" w:rsidRPr="00482118" w:rsidRDefault="00C43FA1" w:rsidP="00482118">
            <w:pPr>
              <w:jc w:val="center"/>
              <w:rPr>
                <w:rFonts w:ascii="Arial" w:hAnsi="Arial" w:cs="Arial"/>
                <w:lang w:val="en-GB"/>
              </w:rPr>
            </w:pPr>
            <w:r w:rsidRPr="00482118">
              <w:rPr>
                <w:rFonts w:ascii="Arial" w:hAnsi="Arial" w:cs="Arial"/>
                <w:sz w:val="22"/>
                <w:lang w:val="en-GB"/>
              </w:rPr>
              <w:t>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BF5C47" w14:textId="77777777" w:rsidR="006226FA" w:rsidRPr="00482118" w:rsidRDefault="00C43FA1" w:rsidP="00482118">
            <w:pPr>
              <w:jc w:val="center"/>
              <w:rPr>
                <w:rFonts w:ascii="Arial" w:hAnsi="Arial" w:cs="Arial"/>
                <w:lang w:val="en-GB"/>
              </w:rPr>
            </w:pPr>
            <w:r w:rsidRPr="00482118">
              <w:rPr>
                <w:rFonts w:ascii="Arial" w:hAnsi="Arial" w:cs="Arial"/>
                <w:sz w:val="22"/>
                <w:lang w:val="en-GB"/>
              </w:rPr>
              <w:t>16%</w:t>
            </w:r>
          </w:p>
        </w:tc>
      </w:tr>
    </w:tbl>
    <w:p w14:paraId="7BBF5C49" w14:textId="77777777" w:rsidR="006226FA" w:rsidRPr="00482118" w:rsidRDefault="006226FA" w:rsidP="00482118">
      <w:pPr>
        <w:rPr>
          <w:rFonts w:ascii="Arial" w:hAnsi="Arial" w:cs="Arial"/>
          <w:sz w:val="22"/>
          <w:lang w:val="en-GB"/>
        </w:rPr>
      </w:pPr>
    </w:p>
    <w:p w14:paraId="7BBF5C4A" w14:textId="77777777" w:rsidR="00B81923" w:rsidRPr="00482118" w:rsidRDefault="00C43FA1" w:rsidP="00482118">
      <w:pPr>
        <w:jc w:val="center"/>
        <w:rPr>
          <w:rFonts w:ascii="Arial" w:hAnsi="Arial" w:cs="Arial"/>
          <w:sz w:val="22"/>
          <w:lang w:val="en-GB"/>
        </w:rPr>
      </w:pPr>
      <w:r w:rsidRPr="00482118">
        <w:rPr>
          <w:rFonts w:ascii="Arial" w:hAnsi="Arial" w:cs="Arial"/>
          <w:noProof/>
          <w:sz w:val="22"/>
          <w:lang w:val="en-IN" w:eastAsia="en-IN"/>
        </w:rPr>
        <w:lastRenderedPageBreak/>
        <w:drawing>
          <wp:inline distT="0" distB="0" distL="0" distR="0" wp14:anchorId="7BBF5CC2" wp14:editId="7BBF5CC3">
            <wp:extent cx="3998794" cy="2101215"/>
            <wp:effectExtent l="0" t="0" r="1905" b="13335"/>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7BBF5C4B" w14:textId="77777777" w:rsidR="00B81923" w:rsidRPr="00482118" w:rsidRDefault="00C43FA1" w:rsidP="00482118">
      <w:pPr>
        <w:jc w:val="center"/>
        <w:rPr>
          <w:rFonts w:ascii="Arial" w:hAnsi="Arial" w:cs="Arial"/>
          <w:b/>
          <w:sz w:val="22"/>
          <w:lang w:val="en-GB"/>
        </w:rPr>
      </w:pPr>
      <w:r w:rsidRPr="00482118">
        <w:rPr>
          <w:rFonts w:ascii="Arial" w:hAnsi="Arial" w:cs="Arial"/>
          <w:b/>
          <w:sz w:val="22"/>
          <w:lang w:val="en-GB"/>
        </w:rPr>
        <w:t xml:space="preserve">Figure 8: Device for the VLE </w:t>
      </w:r>
    </w:p>
    <w:p w14:paraId="7BBF5C4C" w14:textId="77777777" w:rsidR="006226FA" w:rsidRPr="00482118" w:rsidRDefault="00C43FA1" w:rsidP="00482118">
      <w:pPr>
        <w:rPr>
          <w:rFonts w:ascii="Arial" w:hAnsi="Arial" w:cs="Arial"/>
          <w:sz w:val="22"/>
          <w:lang w:val="en-GB"/>
        </w:rPr>
      </w:pPr>
      <w:r w:rsidRPr="00482118">
        <w:rPr>
          <w:rFonts w:ascii="Arial" w:hAnsi="Arial" w:cs="Arial"/>
          <w:sz w:val="22"/>
          <w:lang w:val="en-GB"/>
        </w:rPr>
        <w:t>In order to have perfect access to the online learning process sufficient and a suitable device is required, that will be providing a perfect opportunity for the students. In that case, a total of 40% of students have suggested that they use a desktop for online classes. Following that 30% of the students suggested that they use a laptop for the same process. On the other hand, a total of 24% of the students have suggested that they use tabs and smartphones to commence the process with perfection. </w:t>
      </w:r>
    </w:p>
    <w:p w14:paraId="7BBF5C4D" w14:textId="77777777" w:rsidR="001269BD" w:rsidRPr="00482118" w:rsidRDefault="00C43FA1" w:rsidP="00482118">
      <w:pPr>
        <w:rPr>
          <w:rFonts w:ascii="Arial" w:hAnsi="Arial" w:cs="Arial"/>
          <w:b/>
          <w:i/>
          <w:sz w:val="22"/>
          <w:lang w:val="en-GB"/>
        </w:rPr>
      </w:pPr>
      <w:r w:rsidRPr="00482118">
        <w:rPr>
          <w:rFonts w:ascii="Arial" w:hAnsi="Arial" w:cs="Arial"/>
          <w:b/>
          <w:i/>
          <w:sz w:val="22"/>
          <w:lang w:val="en-GB"/>
        </w:rPr>
        <w:t xml:space="preserve">Secondary data collection </w:t>
      </w:r>
    </w:p>
    <w:p w14:paraId="7BBF5C4E" w14:textId="77777777" w:rsidR="00A5398A" w:rsidRPr="00482118" w:rsidRDefault="00C43FA1" w:rsidP="00482118">
      <w:pPr>
        <w:rPr>
          <w:rFonts w:ascii="Arial" w:eastAsia="Times New Roman" w:hAnsi="Arial" w:cs="Arial"/>
          <w:color w:val="auto"/>
          <w:sz w:val="22"/>
          <w:lang w:val="en-GB"/>
        </w:rPr>
      </w:pPr>
      <w:r w:rsidRPr="00482118">
        <w:rPr>
          <w:rFonts w:ascii="Arial" w:eastAsia="Times New Roman" w:hAnsi="Arial" w:cs="Arial"/>
          <w:b/>
          <w:bCs/>
          <w:i/>
          <w:iCs/>
          <w:color w:val="000000"/>
          <w:sz w:val="22"/>
          <w:lang w:val="en-GB"/>
        </w:rPr>
        <w:t>Thematic analysis </w:t>
      </w:r>
    </w:p>
    <w:p w14:paraId="7BBF5C4F" w14:textId="77777777" w:rsidR="00A5398A" w:rsidRPr="00482118" w:rsidRDefault="00C43FA1" w:rsidP="00482118">
      <w:pPr>
        <w:rPr>
          <w:rFonts w:ascii="Arial" w:eastAsia="Times New Roman" w:hAnsi="Arial" w:cs="Arial"/>
          <w:color w:val="auto"/>
          <w:sz w:val="22"/>
          <w:lang w:val="en-GB"/>
        </w:rPr>
      </w:pPr>
      <w:r w:rsidRPr="00482118">
        <w:rPr>
          <w:rFonts w:ascii="Arial" w:eastAsia="Times New Roman" w:hAnsi="Arial" w:cs="Arial"/>
          <w:b/>
          <w:bCs/>
          <w:i/>
          <w:iCs/>
          <w:color w:val="000000"/>
          <w:sz w:val="22"/>
          <w:lang w:val="en-GB"/>
        </w:rPr>
        <w:t>Theme 1: Impact of VLE on the student performance </w:t>
      </w:r>
    </w:p>
    <w:p w14:paraId="7BBF5C50" w14:textId="77777777" w:rsidR="00A5398A" w:rsidRPr="00482118" w:rsidRDefault="00C43FA1" w:rsidP="00482118">
      <w:pPr>
        <w:rPr>
          <w:rFonts w:ascii="Arial" w:hAnsi="Arial" w:cs="Arial"/>
          <w:color w:val="auto"/>
          <w:sz w:val="22"/>
          <w:lang w:val="en-GB"/>
        </w:rPr>
      </w:pPr>
      <w:r w:rsidRPr="00482118">
        <w:rPr>
          <w:rFonts w:ascii="Arial" w:hAnsi="Arial" w:cs="Arial"/>
          <w:sz w:val="22"/>
          <w:lang w:val="en-GB"/>
        </w:rPr>
        <w:t>The system of virtual learning environments is very healthy for the students as is the formal education to the students. Within a perspective of change and innovation, is, the responsibility of the teachers are very high to provide absolute guidance to the students to use the VLE. In the opinion of</w:t>
      </w:r>
      <w:r w:rsidR="003713F7" w:rsidRPr="00482118">
        <w:rPr>
          <w:rFonts w:ascii="Arial" w:hAnsi="Arial" w:cs="Arial"/>
          <w:sz w:val="22"/>
          <w:shd w:val="clear" w:color="auto" w:fill="FFFFFF"/>
          <w:lang w:val="en-GB"/>
        </w:rPr>
        <w:t xml:space="preserve"> Alves </w:t>
      </w:r>
      <w:r w:rsidR="003713F7" w:rsidRPr="00482118">
        <w:rPr>
          <w:rFonts w:ascii="Arial" w:hAnsi="Arial" w:cs="Arial"/>
          <w:i/>
          <w:sz w:val="22"/>
          <w:shd w:val="clear" w:color="auto" w:fill="FFFFFF"/>
          <w:lang w:val="en-GB"/>
        </w:rPr>
        <w:t>et al.,</w:t>
      </w:r>
      <w:r w:rsidRPr="00482118">
        <w:rPr>
          <w:rFonts w:ascii="Arial" w:hAnsi="Arial" w:cs="Arial"/>
          <w:sz w:val="22"/>
          <w:lang w:val="en-GB"/>
        </w:rPr>
        <w:t xml:space="preserve"> (</w:t>
      </w:r>
      <w:r w:rsidR="003713F7" w:rsidRPr="00482118">
        <w:rPr>
          <w:rFonts w:ascii="Arial" w:hAnsi="Arial" w:cs="Arial"/>
          <w:sz w:val="22"/>
          <w:lang w:val="en-GB"/>
        </w:rPr>
        <w:t>2017</w:t>
      </w:r>
      <w:r w:rsidRPr="00482118">
        <w:rPr>
          <w:rFonts w:ascii="Arial" w:hAnsi="Arial" w:cs="Arial"/>
          <w:sz w:val="22"/>
          <w:lang w:val="en-GB"/>
        </w:rPr>
        <w:t>), the concept of innovation is highly related to the implementation of virtual learning environments and it provides greater opportunity to the students to enhance their performances. The combination of the virtual learning environment and student’s capability will provide a positive impact on the development of the students' performances. </w:t>
      </w:r>
    </w:p>
    <w:p w14:paraId="7BBF5C51" w14:textId="77777777" w:rsidR="00A5398A" w:rsidRPr="00482118" w:rsidRDefault="00C43FA1" w:rsidP="00482118">
      <w:pPr>
        <w:rPr>
          <w:rFonts w:ascii="Arial" w:eastAsia="Times New Roman" w:hAnsi="Arial" w:cs="Arial"/>
          <w:color w:val="auto"/>
          <w:sz w:val="22"/>
          <w:lang w:val="en-GB"/>
        </w:rPr>
      </w:pPr>
      <w:r w:rsidRPr="00482118">
        <w:rPr>
          <w:rFonts w:ascii="Arial" w:eastAsia="Times New Roman" w:hAnsi="Arial" w:cs="Arial"/>
          <w:b/>
          <w:bCs/>
          <w:i/>
          <w:iCs/>
          <w:color w:val="000000"/>
          <w:sz w:val="22"/>
          <w:lang w:val="en-GB"/>
        </w:rPr>
        <w:t>Theme 2: Importance of the self-satisfactions and learning motivation regarding the VLE </w:t>
      </w:r>
    </w:p>
    <w:p w14:paraId="7BBF5C52" w14:textId="77777777" w:rsidR="00A5398A" w:rsidRPr="00482118" w:rsidRDefault="00C43FA1" w:rsidP="00482118">
      <w:pPr>
        <w:rPr>
          <w:rFonts w:ascii="Arial" w:hAnsi="Arial" w:cs="Arial"/>
          <w:color w:val="auto"/>
          <w:sz w:val="22"/>
          <w:lang w:val="en-GB"/>
        </w:rPr>
      </w:pPr>
      <w:r w:rsidRPr="00482118">
        <w:rPr>
          <w:rFonts w:ascii="Arial" w:hAnsi="Arial" w:cs="Arial"/>
          <w:sz w:val="22"/>
          <w:lang w:val="en-GB"/>
        </w:rPr>
        <w:t xml:space="preserve">In the process of online learning and the implementation of virtual learning environments, it is important to focus on the sab satisfaction and motivation of the students. According to </w:t>
      </w:r>
      <w:r w:rsidR="00C831A3" w:rsidRPr="00482118">
        <w:rPr>
          <w:rFonts w:ascii="Arial" w:hAnsi="Arial" w:cs="Arial"/>
          <w:sz w:val="22"/>
          <w:shd w:val="clear" w:color="auto" w:fill="FFFFFF"/>
          <w:lang w:val="en-GB"/>
        </w:rPr>
        <w:t>Guo</w:t>
      </w:r>
      <w:r w:rsidR="00C831A3" w:rsidRPr="00482118">
        <w:rPr>
          <w:rFonts w:ascii="Arial" w:hAnsi="Arial" w:cs="Arial"/>
          <w:sz w:val="22"/>
          <w:lang w:val="en-GB"/>
        </w:rPr>
        <w:t xml:space="preserve"> </w:t>
      </w:r>
      <w:r w:rsidR="00C831A3" w:rsidRPr="00482118">
        <w:rPr>
          <w:rFonts w:ascii="Arial" w:hAnsi="Arial" w:cs="Arial"/>
          <w:i/>
          <w:sz w:val="22"/>
          <w:lang w:val="en-GB"/>
        </w:rPr>
        <w:t>et al.,</w:t>
      </w:r>
      <w:r w:rsidR="00C831A3" w:rsidRPr="00482118">
        <w:rPr>
          <w:rFonts w:ascii="Arial" w:hAnsi="Arial" w:cs="Arial"/>
          <w:sz w:val="22"/>
          <w:lang w:val="en-GB"/>
        </w:rPr>
        <w:t xml:space="preserve"> </w:t>
      </w:r>
      <w:r w:rsidRPr="00482118">
        <w:rPr>
          <w:rFonts w:ascii="Arial" w:hAnsi="Arial" w:cs="Arial"/>
          <w:sz w:val="22"/>
          <w:lang w:val="en-GB"/>
        </w:rPr>
        <w:t>(</w:t>
      </w:r>
      <w:r w:rsidR="00C831A3" w:rsidRPr="00482118">
        <w:rPr>
          <w:rFonts w:ascii="Arial" w:hAnsi="Arial" w:cs="Arial"/>
          <w:sz w:val="22"/>
          <w:lang w:val="en-GB"/>
        </w:rPr>
        <w:t>2018</w:t>
      </w:r>
      <w:r w:rsidRPr="00482118">
        <w:rPr>
          <w:rFonts w:ascii="Arial" w:hAnsi="Arial" w:cs="Arial"/>
          <w:sz w:val="22"/>
          <w:lang w:val="en-GB"/>
        </w:rPr>
        <w:t xml:space="preserve">), in some of the cases, students lack the motivation to learn and develop skills as the enthusiasm of the teachers is not appropriate for the respective students. In light of that respective </w:t>
      </w:r>
      <w:r w:rsidRPr="00482118">
        <w:rPr>
          <w:rFonts w:ascii="Arial" w:hAnsi="Arial" w:cs="Arial"/>
          <w:sz w:val="22"/>
          <w:lang w:val="en-GB"/>
        </w:rPr>
        <w:lastRenderedPageBreak/>
        <w:t>teachers should be focusing on different factors that will be influencing the motivation and confidence of the students to learn and develop skills. Hence the importance of learning motivation is very high for the students to have a perfect result in the development of growth. </w:t>
      </w:r>
    </w:p>
    <w:p w14:paraId="7BBF5C53" w14:textId="77777777" w:rsidR="009042E2" w:rsidRPr="00482118" w:rsidRDefault="00C43FA1" w:rsidP="00482118">
      <w:pPr>
        <w:pStyle w:val="Heading1"/>
        <w:rPr>
          <w:rFonts w:ascii="Arial" w:hAnsi="Arial" w:cs="Arial"/>
          <w:sz w:val="22"/>
          <w:szCs w:val="22"/>
          <w:lang w:val="en-GB"/>
        </w:rPr>
      </w:pPr>
      <w:bookmarkStart w:id="3" w:name="_Toc68955920"/>
      <w:r w:rsidRPr="00482118">
        <w:rPr>
          <w:rFonts w:ascii="Arial" w:hAnsi="Arial" w:cs="Arial"/>
          <w:sz w:val="22"/>
          <w:szCs w:val="22"/>
          <w:lang w:val="en-GB"/>
        </w:rPr>
        <w:t>Discussion of findings</w:t>
      </w:r>
      <w:bookmarkEnd w:id="3"/>
      <w:r w:rsidRPr="00482118">
        <w:rPr>
          <w:rFonts w:ascii="Arial" w:hAnsi="Arial" w:cs="Arial"/>
          <w:sz w:val="22"/>
          <w:szCs w:val="22"/>
          <w:lang w:val="en-GB"/>
        </w:rPr>
        <w:t xml:space="preserve"> </w:t>
      </w:r>
    </w:p>
    <w:p w14:paraId="7BBF5C54" w14:textId="77777777" w:rsidR="00021221" w:rsidRPr="00482118" w:rsidRDefault="00C43FA1" w:rsidP="00482118">
      <w:pPr>
        <w:rPr>
          <w:rFonts w:ascii="Arial" w:hAnsi="Arial" w:cs="Arial"/>
          <w:color w:val="auto"/>
          <w:sz w:val="22"/>
          <w:lang w:val="en-GB"/>
        </w:rPr>
      </w:pPr>
      <w:r w:rsidRPr="00482118">
        <w:rPr>
          <w:rFonts w:ascii="Arial" w:hAnsi="Arial" w:cs="Arial"/>
          <w:sz w:val="22"/>
          <w:lang w:val="en-GB"/>
        </w:rPr>
        <w:t xml:space="preserve">Learning and development are very important for the students in the present days to grow their skills in the different areas to possess the greatest strength in the future segment. In the opinion of </w:t>
      </w:r>
      <w:r w:rsidR="002107D3" w:rsidRPr="00482118">
        <w:rPr>
          <w:rFonts w:ascii="Arial" w:hAnsi="Arial" w:cs="Arial"/>
          <w:sz w:val="22"/>
          <w:shd w:val="clear" w:color="auto" w:fill="FFFFFF"/>
          <w:lang w:val="en-GB"/>
        </w:rPr>
        <w:t>Guo</w:t>
      </w:r>
      <w:r w:rsidR="002107D3" w:rsidRPr="00482118">
        <w:rPr>
          <w:rFonts w:ascii="Arial" w:hAnsi="Arial" w:cs="Arial"/>
          <w:sz w:val="22"/>
          <w:lang w:val="en-GB"/>
        </w:rPr>
        <w:t xml:space="preserve"> </w:t>
      </w:r>
      <w:r w:rsidR="002107D3" w:rsidRPr="00482118">
        <w:rPr>
          <w:rFonts w:ascii="Arial" w:hAnsi="Arial" w:cs="Arial"/>
          <w:i/>
          <w:sz w:val="22"/>
          <w:lang w:val="en-GB"/>
        </w:rPr>
        <w:t>et al.,</w:t>
      </w:r>
      <w:r w:rsidR="002107D3" w:rsidRPr="00482118">
        <w:rPr>
          <w:rFonts w:ascii="Arial" w:hAnsi="Arial" w:cs="Arial"/>
          <w:sz w:val="22"/>
          <w:lang w:val="en-GB"/>
        </w:rPr>
        <w:t xml:space="preserve"> </w:t>
      </w:r>
      <w:r w:rsidRPr="00482118">
        <w:rPr>
          <w:rFonts w:ascii="Arial" w:hAnsi="Arial" w:cs="Arial"/>
          <w:sz w:val="22"/>
          <w:lang w:val="en-GB"/>
        </w:rPr>
        <w:t>(</w:t>
      </w:r>
      <w:r w:rsidR="002107D3" w:rsidRPr="00482118">
        <w:rPr>
          <w:rFonts w:ascii="Arial" w:hAnsi="Arial" w:cs="Arial"/>
          <w:sz w:val="22"/>
          <w:lang w:val="en-GB"/>
        </w:rPr>
        <w:t>2018</w:t>
      </w:r>
      <w:r w:rsidRPr="00482118">
        <w:rPr>
          <w:rFonts w:ascii="Arial" w:hAnsi="Arial" w:cs="Arial"/>
          <w:sz w:val="22"/>
          <w:lang w:val="en-GB"/>
        </w:rPr>
        <w:t xml:space="preserve">), implementation of the virtual learning environment will be providing numerous benefits to the students to have a perfect planning process from a long distance. The process of the virtual learning environment in hands is the relationship between the teachers and students perfectly and each helps the students to grow their skills in the respective area. However </w:t>
      </w:r>
      <w:r w:rsidR="002107D3" w:rsidRPr="00482118">
        <w:rPr>
          <w:rFonts w:ascii="Arial" w:hAnsi="Arial" w:cs="Arial"/>
          <w:sz w:val="22"/>
          <w:shd w:val="clear" w:color="auto" w:fill="FFFFFF"/>
        </w:rPr>
        <w:t xml:space="preserve">Rashid </w:t>
      </w:r>
      <w:r w:rsidR="002107D3" w:rsidRPr="00482118">
        <w:rPr>
          <w:rFonts w:ascii="Arial" w:hAnsi="Arial" w:cs="Arial"/>
          <w:i/>
          <w:sz w:val="22"/>
          <w:shd w:val="clear" w:color="auto" w:fill="FFFFFF"/>
        </w:rPr>
        <w:t>et al.,</w:t>
      </w:r>
      <w:r w:rsidR="002107D3" w:rsidRPr="00482118">
        <w:rPr>
          <w:rFonts w:ascii="Arial" w:hAnsi="Arial" w:cs="Arial"/>
          <w:sz w:val="22"/>
          <w:shd w:val="clear" w:color="auto" w:fill="FFFFFF"/>
        </w:rPr>
        <w:t xml:space="preserve"> </w:t>
      </w:r>
      <w:r w:rsidRPr="00482118">
        <w:rPr>
          <w:rFonts w:ascii="Arial" w:hAnsi="Arial" w:cs="Arial"/>
          <w:sz w:val="22"/>
          <w:lang w:val="en-GB"/>
        </w:rPr>
        <w:t>(</w:t>
      </w:r>
      <w:r w:rsidR="002107D3" w:rsidRPr="00482118">
        <w:rPr>
          <w:rFonts w:ascii="Arial" w:hAnsi="Arial" w:cs="Arial"/>
          <w:sz w:val="22"/>
          <w:lang w:val="en-GB"/>
        </w:rPr>
        <w:t>2021</w:t>
      </w:r>
      <w:r w:rsidRPr="00482118">
        <w:rPr>
          <w:rFonts w:ascii="Arial" w:hAnsi="Arial" w:cs="Arial"/>
          <w:sz w:val="22"/>
          <w:lang w:val="en-GB"/>
        </w:rPr>
        <w:t>), some important points such as connectivity and access to the information should also be focused on by the respective teachers and authorities to make this process more efficient for the students. </w:t>
      </w:r>
    </w:p>
    <w:p w14:paraId="7BBF5C55" w14:textId="77777777" w:rsidR="006D5E9E" w:rsidRPr="00482118" w:rsidRDefault="00C43FA1" w:rsidP="00482118">
      <w:pPr>
        <w:pStyle w:val="Heading1"/>
        <w:rPr>
          <w:rFonts w:ascii="Arial" w:hAnsi="Arial" w:cs="Arial"/>
          <w:sz w:val="22"/>
          <w:szCs w:val="22"/>
          <w:lang w:val="en-GB"/>
        </w:rPr>
      </w:pPr>
      <w:bookmarkStart w:id="4" w:name="_Toc68955921"/>
      <w:r w:rsidRPr="00482118">
        <w:rPr>
          <w:rFonts w:ascii="Arial" w:hAnsi="Arial" w:cs="Arial"/>
          <w:sz w:val="22"/>
          <w:szCs w:val="22"/>
          <w:lang w:val="en-GB"/>
        </w:rPr>
        <w:t xml:space="preserve">Conclusion </w:t>
      </w:r>
      <w:r w:rsidR="00115468" w:rsidRPr="00482118">
        <w:rPr>
          <w:rFonts w:ascii="Arial" w:hAnsi="Arial" w:cs="Arial"/>
          <w:sz w:val="22"/>
          <w:szCs w:val="22"/>
          <w:lang w:val="en-GB"/>
        </w:rPr>
        <w:t xml:space="preserve">and </w:t>
      </w:r>
      <w:r w:rsidR="007A3CFC" w:rsidRPr="00482118">
        <w:rPr>
          <w:rFonts w:ascii="Arial" w:hAnsi="Arial" w:cs="Arial"/>
          <w:sz w:val="22"/>
          <w:szCs w:val="22"/>
          <w:lang w:val="en-GB"/>
        </w:rPr>
        <w:t>recommendation</w:t>
      </w:r>
      <w:bookmarkEnd w:id="4"/>
      <w:r w:rsidR="00115468" w:rsidRPr="00482118">
        <w:rPr>
          <w:rFonts w:ascii="Arial" w:hAnsi="Arial" w:cs="Arial"/>
          <w:sz w:val="22"/>
          <w:szCs w:val="22"/>
          <w:lang w:val="en-GB"/>
        </w:rPr>
        <w:t xml:space="preserve"> </w:t>
      </w:r>
    </w:p>
    <w:p w14:paraId="7BBF5C56" w14:textId="77777777" w:rsidR="006F3EAA" w:rsidRPr="00482118" w:rsidRDefault="00C43FA1" w:rsidP="00482118">
      <w:pPr>
        <w:pStyle w:val="NormalWeb"/>
        <w:spacing w:before="0" w:beforeAutospacing="0" w:after="160" w:afterAutospacing="0" w:line="360" w:lineRule="auto"/>
        <w:jc w:val="both"/>
        <w:rPr>
          <w:rFonts w:ascii="Arial" w:hAnsi="Arial" w:cs="Arial"/>
          <w:sz w:val="22"/>
          <w:szCs w:val="22"/>
          <w:lang w:val="en-GB"/>
        </w:rPr>
      </w:pPr>
      <w:r w:rsidRPr="00482118">
        <w:rPr>
          <w:rFonts w:ascii="Arial" w:hAnsi="Arial" w:cs="Arial"/>
          <w:b/>
          <w:bCs/>
          <w:i/>
          <w:iCs/>
          <w:color w:val="000000"/>
          <w:sz w:val="22"/>
          <w:szCs w:val="22"/>
          <w:lang w:val="en-GB"/>
        </w:rPr>
        <w:t>Conclusion </w:t>
      </w:r>
    </w:p>
    <w:p w14:paraId="7BBF5C57" w14:textId="77777777" w:rsidR="006F3EAA" w:rsidRPr="00482118" w:rsidRDefault="00C43FA1" w:rsidP="00482118">
      <w:pPr>
        <w:rPr>
          <w:rFonts w:ascii="Arial" w:hAnsi="Arial" w:cs="Arial"/>
          <w:sz w:val="22"/>
          <w:lang w:val="en-GB"/>
        </w:rPr>
      </w:pPr>
      <w:r w:rsidRPr="00482118">
        <w:rPr>
          <w:rFonts w:ascii="Arial" w:hAnsi="Arial" w:cs="Arial"/>
          <w:sz w:val="22"/>
          <w:lang w:val="en-GB"/>
        </w:rPr>
        <w:t>Considering the significance of the process, it can be concluded that the importance of the virtual learning environment is very high among the students to have a perfect learning process. In order to have perfect access to the information, every student needs to utilise their data management skills to have an impactful result. On the other hand, access to the information is also important and it should be developed with perfection to provide a perfect opportunity to the students. In respect of that, the virtual learning process offers greater flexibility and comfort in the learning procedure for the students who are not capable of travelling a long distance. </w:t>
      </w:r>
    </w:p>
    <w:p w14:paraId="7BBF5C58" w14:textId="77777777" w:rsidR="006F3EAA" w:rsidRPr="00482118" w:rsidRDefault="00C43FA1" w:rsidP="00482118">
      <w:pPr>
        <w:pStyle w:val="NormalWeb"/>
        <w:spacing w:before="0" w:beforeAutospacing="0" w:after="160" w:afterAutospacing="0" w:line="360" w:lineRule="auto"/>
        <w:jc w:val="both"/>
        <w:rPr>
          <w:rFonts w:ascii="Arial" w:hAnsi="Arial" w:cs="Arial"/>
          <w:sz w:val="22"/>
          <w:szCs w:val="22"/>
          <w:lang w:val="en-GB"/>
        </w:rPr>
      </w:pPr>
      <w:r w:rsidRPr="00482118">
        <w:rPr>
          <w:rFonts w:ascii="Arial" w:hAnsi="Arial" w:cs="Arial"/>
          <w:b/>
          <w:bCs/>
          <w:i/>
          <w:iCs/>
          <w:color w:val="000000"/>
          <w:sz w:val="22"/>
          <w:szCs w:val="22"/>
          <w:lang w:val="en-GB"/>
        </w:rPr>
        <w:t>Recommendation </w:t>
      </w:r>
    </w:p>
    <w:p w14:paraId="7BBF5C59" w14:textId="77777777" w:rsidR="006F3EAA" w:rsidRPr="00482118" w:rsidRDefault="00C43FA1" w:rsidP="00482118">
      <w:pPr>
        <w:rPr>
          <w:rFonts w:ascii="Arial" w:hAnsi="Arial" w:cs="Arial"/>
          <w:sz w:val="22"/>
          <w:lang w:val="en-GB"/>
        </w:rPr>
      </w:pPr>
      <w:r w:rsidRPr="00482118">
        <w:rPr>
          <w:rFonts w:ascii="Arial" w:hAnsi="Arial" w:cs="Arial"/>
          <w:sz w:val="22"/>
          <w:lang w:val="en-GB"/>
        </w:rPr>
        <w:t>Recommendations in the process are, </w:t>
      </w:r>
    </w:p>
    <w:p w14:paraId="7BBF5C5A" w14:textId="77777777" w:rsidR="006F3EAA" w:rsidRPr="00482118" w:rsidRDefault="00C43FA1" w:rsidP="00482118">
      <w:pPr>
        <w:pStyle w:val="ListParagraph"/>
        <w:numPr>
          <w:ilvl w:val="0"/>
          <w:numId w:val="4"/>
        </w:numPr>
        <w:rPr>
          <w:rFonts w:ascii="Arial" w:hAnsi="Arial" w:cs="Arial"/>
          <w:sz w:val="22"/>
          <w:lang w:val="en-GB"/>
        </w:rPr>
      </w:pPr>
      <w:r w:rsidRPr="00482118">
        <w:rPr>
          <w:rFonts w:ascii="Arial" w:hAnsi="Arial" w:cs="Arial"/>
          <w:sz w:val="22"/>
          <w:lang w:val="en-GB"/>
        </w:rPr>
        <w:t>Accessibility to the information and the login system should be appropriate for the students to have perfect support. </w:t>
      </w:r>
    </w:p>
    <w:p w14:paraId="7BBF5C5B" w14:textId="77777777" w:rsidR="006F3EAA" w:rsidRPr="00482118" w:rsidRDefault="00C43FA1" w:rsidP="00482118">
      <w:pPr>
        <w:pStyle w:val="ListParagraph"/>
        <w:numPr>
          <w:ilvl w:val="0"/>
          <w:numId w:val="4"/>
        </w:numPr>
        <w:rPr>
          <w:rFonts w:ascii="Arial" w:hAnsi="Arial" w:cs="Arial"/>
          <w:sz w:val="22"/>
          <w:lang w:val="en-GB"/>
        </w:rPr>
      </w:pPr>
      <w:r w:rsidRPr="00482118">
        <w:rPr>
          <w:rFonts w:ascii="Arial" w:hAnsi="Arial" w:cs="Arial"/>
          <w:sz w:val="22"/>
          <w:lang w:val="en-GB"/>
        </w:rPr>
        <w:t>Similarly, every student needs to use a perfect device that will provide them beneficial support in performing the process.</w:t>
      </w:r>
    </w:p>
    <w:p w14:paraId="7BBF5C5C" w14:textId="77777777" w:rsidR="006F3EAA" w:rsidRPr="00482118" w:rsidRDefault="00C43FA1" w:rsidP="00482118">
      <w:pPr>
        <w:pStyle w:val="ListParagraph"/>
        <w:numPr>
          <w:ilvl w:val="0"/>
          <w:numId w:val="4"/>
        </w:numPr>
        <w:rPr>
          <w:rFonts w:ascii="Arial" w:hAnsi="Arial" w:cs="Arial"/>
          <w:sz w:val="22"/>
          <w:lang w:val="en-GB"/>
        </w:rPr>
      </w:pPr>
      <w:r w:rsidRPr="00482118">
        <w:rPr>
          <w:rFonts w:ascii="Arial" w:hAnsi="Arial" w:cs="Arial"/>
          <w:sz w:val="22"/>
          <w:lang w:val="en-GB"/>
        </w:rPr>
        <w:t>Enthusiasm and motivation are very essential for the students and they should be developed with accuracy and with the help of the teachers. </w:t>
      </w:r>
    </w:p>
    <w:p w14:paraId="7BBF5C5D" w14:textId="77777777" w:rsidR="006D5E9E" w:rsidRPr="00482118" w:rsidRDefault="00C43FA1" w:rsidP="00482118">
      <w:pPr>
        <w:rPr>
          <w:rFonts w:ascii="Arial" w:eastAsiaTheme="majorEastAsia" w:hAnsi="Arial" w:cs="Arial"/>
          <w:sz w:val="22"/>
          <w:lang w:val="en-GB"/>
        </w:rPr>
      </w:pPr>
      <w:r w:rsidRPr="00482118">
        <w:rPr>
          <w:rFonts w:ascii="Arial" w:hAnsi="Arial" w:cs="Arial"/>
          <w:sz w:val="22"/>
          <w:lang w:val="en-GB"/>
        </w:rPr>
        <w:lastRenderedPageBreak/>
        <w:br w:type="page"/>
      </w:r>
    </w:p>
    <w:p w14:paraId="7BBF5C5E" w14:textId="77777777" w:rsidR="0014143C" w:rsidRPr="00482118" w:rsidRDefault="00C43FA1" w:rsidP="00482118">
      <w:pPr>
        <w:pStyle w:val="Heading1"/>
        <w:rPr>
          <w:rFonts w:ascii="Arial" w:hAnsi="Arial" w:cs="Arial"/>
          <w:sz w:val="22"/>
          <w:szCs w:val="22"/>
          <w:lang w:val="en-GB"/>
        </w:rPr>
      </w:pPr>
      <w:bookmarkStart w:id="5" w:name="_Toc68955922"/>
      <w:r w:rsidRPr="00482118">
        <w:rPr>
          <w:rFonts w:ascii="Arial" w:hAnsi="Arial" w:cs="Arial"/>
          <w:sz w:val="22"/>
          <w:szCs w:val="22"/>
          <w:lang w:val="en-GB"/>
        </w:rPr>
        <w:lastRenderedPageBreak/>
        <w:t>Reference list</w:t>
      </w:r>
      <w:bookmarkEnd w:id="5"/>
      <w:r w:rsidRPr="00482118">
        <w:rPr>
          <w:rFonts w:ascii="Arial" w:hAnsi="Arial" w:cs="Arial"/>
          <w:sz w:val="22"/>
          <w:szCs w:val="22"/>
          <w:lang w:val="en-GB"/>
        </w:rPr>
        <w:t xml:space="preserve"> </w:t>
      </w:r>
    </w:p>
    <w:p w14:paraId="7BBF5C5F" w14:textId="77777777" w:rsidR="0014143C" w:rsidRPr="00482118" w:rsidRDefault="00C43FA1" w:rsidP="00482118">
      <w:pPr>
        <w:rPr>
          <w:rFonts w:ascii="Arial" w:hAnsi="Arial" w:cs="Arial"/>
          <w:sz w:val="22"/>
          <w:shd w:val="clear" w:color="auto" w:fill="FFFFFF"/>
          <w:lang w:val="en-GB"/>
        </w:rPr>
      </w:pPr>
      <w:r w:rsidRPr="00482118">
        <w:rPr>
          <w:rFonts w:ascii="Arial" w:hAnsi="Arial" w:cs="Arial"/>
          <w:sz w:val="22"/>
          <w:shd w:val="clear" w:color="auto" w:fill="FFFFFF"/>
          <w:lang w:val="en-GB"/>
        </w:rPr>
        <w:t xml:space="preserve">Alves, P., Miranda, L. and </w:t>
      </w:r>
      <w:proofErr w:type="spellStart"/>
      <w:r w:rsidRPr="00482118">
        <w:rPr>
          <w:rFonts w:ascii="Arial" w:hAnsi="Arial" w:cs="Arial"/>
          <w:sz w:val="22"/>
          <w:shd w:val="clear" w:color="auto" w:fill="FFFFFF"/>
          <w:lang w:val="en-GB"/>
        </w:rPr>
        <w:t>Morais</w:t>
      </w:r>
      <w:proofErr w:type="spellEnd"/>
      <w:r w:rsidRPr="00482118">
        <w:rPr>
          <w:rFonts w:ascii="Arial" w:hAnsi="Arial" w:cs="Arial"/>
          <w:sz w:val="22"/>
          <w:shd w:val="clear" w:color="auto" w:fill="FFFFFF"/>
          <w:lang w:val="en-GB"/>
        </w:rPr>
        <w:t xml:space="preserve">, C., 2017. The influence of virtual learning environments on students' performance. </w:t>
      </w:r>
      <w:r w:rsidRPr="00482118">
        <w:rPr>
          <w:rFonts w:ascii="Arial" w:hAnsi="Arial" w:cs="Arial"/>
          <w:i/>
          <w:iCs/>
          <w:sz w:val="22"/>
          <w:shd w:val="clear" w:color="auto" w:fill="FFFFFF"/>
          <w:lang w:val="en-GB"/>
        </w:rPr>
        <w:t>Universal Journal of Educational Research</w:t>
      </w:r>
      <w:r w:rsidRPr="00482118">
        <w:rPr>
          <w:rFonts w:ascii="Arial" w:hAnsi="Arial" w:cs="Arial"/>
          <w:sz w:val="22"/>
          <w:shd w:val="clear" w:color="auto" w:fill="FFFFFF"/>
          <w:lang w:val="en-GB"/>
        </w:rPr>
        <w:t>, </w:t>
      </w:r>
      <w:r w:rsidRPr="00482118">
        <w:rPr>
          <w:rFonts w:ascii="Arial" w:hAnsi="Arial" w:cs="Arial"/>
          <w:i/>
          <w:iCs/>
          <w:sz w:val="22"/>
          <w:shd w:val="clear" w:color="auto" w:fill="FFFFFF"/>
          <w:lang w:val="en-GB"/>
        </w:rPr>
        <w:t>5</w:t>
      </w:r>
      <w:r w:rsidRPr="00482118">
        <w:rPr>
          <w:rFonts w:ascii="Arial" w:hAnsi="Arial" w:cs="Arial"/>
          <w:sz w:val="22"/>
          <w:shd w:val="clear" w:color="auto" w:fill="FFFFFF"/>
          <w:lang w:val="en-GB"/>
        </w:rPr>
        <w:t>(3), pp.517-527.</w:t>
      </w:r>
    </w:p>
    <w:p w14:paraId="7BBF5C60" w14:textId="77777777" w:rsidR="0014143C" w:rsidRPr="00482118" w:rsidRDefault="00C43FA1" w:rsidP="00482118">
      <w:pPr>
        <w:rPr>
          <w:rFonts w:ascii="Arial" w:hAnsi="Arial" w:cs="Arial"/>
          <w:sz w:val="22"/>
          <w:shd w:val="clear" w:color="auto" w:fill="FFFFFF"/>
        </w:rPr>
      </w:pPr>
      <w:proofErr w:type="spellStart"/>
      <w:r w:rsidRPr="00482118">
        <w:rPr>
          <w:rFonts w:ascii="Arial" w:hAnsi="Arial" w:cs="Arial"/>
          <w:sz w:val="22"/>
          <w:shd w:val="clear" w:color="auto" w:fill="FFFFFF"/>
        </w:rPr>
        <w:t>Goeser</w:t>
      </w:r>
      <w:proofErr w:type="spellEnd"/>
      <w:r w:rsidRPr="00482118">
        <w:rPr>
          <w:rFonts w:ascii="Arial" w:hAnsi="Arial" w:cs="Arial"/>
          <w:sz w:val="22"/>
          <w:shd w:val="clear" w:color="auto" w:fill="FFFFFF"/>
        </w:rPr>
        <w:t>, P.T., Hamza-</w:t>
      </w:r>
      <w:proofErr w:type="spellStart"/>
      <w:r w:rsidRPr="00482118">
        <w:rPr>
          <w:rFonts w:ascii="Arial" w:hAnsi="Arial" w:cs="Arial"/>
          <w:sz w:val="22"/>
          <w:shd w:val="clear" w:color="auto" w:fill="FFFFFF"/>
        </w:rPr>
        <w:t>Lup</w:t>
      </w:r>
      <w:proofErr w:type="spellEnd"/>
      <w:r w:rsidRPr="00482118">
        <w:rPr>
          <w:rFonts w:ascii="Arial" w:hAnsi="Arial" w:cs="Arial"/>
          <w:sz w:val="22"/>
          <w:shd w:val="clear" w:color="auto" w:fill="FFFFFF"/>
        </w:rPr>
        <w:t xml:space="preserve">, F.G., Johnson, W.M. and </w:t>
      </w:r>
      <w:proofErr w:type="spellStart"/>
      <w:r w:rsidRPr="00482118">
        <w:rPr>
          <w:rFonts w:ascii="Arial" w:hAnsi="Arial" w:cs="Arial"/>
          <w:sz w:val="22"/>
          <w:shd w:val="clear" w:color="auto" w:fill="FFFFFF"/>
        </w:rPr>
        <w:t>Scharfer</w:t>
      </w:r>
      <w:proofErr w:type="spellEnd"/>
      <w:r w:rsidRPr="00482118">
        <w:rPr>
          <w:rFonts w:ascii="Arial" w:hAnsi="Arial" w:cs="Arial"/>
          <w:sz w:val="22"/>
          <w:shd w:val="clear" w:color="auto" w:fill="FFFFFF"/>
        </w:rPr>
        <w:t>, D., 2018. VIEW: A virtual interactive web-based learning environment for engineering. </w:t>
      </w:r>
      <w:proofErr w:type="spellStart"/>
      <w:r w:rsidRPr="00482118">
        <w:rPr>
          <w:rFonts w:ascii="Arial" w:hAnsi="Arial" w:cs="Arial"/>
          <w:i/>
          <w:iCs/>
          <w:sz w:val="22"/>
          <w:shd w:val="clear" w:color="auto" w:fill="FFFFFF"/>
        </w:rPr>
        <w:t>arXiv</w:t>
      </w:r>
      <w:proofErr w:type="spellEnd"/>
      <w:r w:rsidRPr="00482118">
        <w:rPr>
          <w:rFonts w:ascii="Arial" w:hAnsi="Arial" w:cs="Arial"/>
          <w:i/>
          <w:iCs/>
          <w:sz w:val="22"/>
          <w:shd w:val="clear" w:color="auto" w:fill="FFFFFF"/>
        </w:rPr>
        <w:t xml:space="preserve"> preprint arXiv:1811.07463</w:t>
      </w:r>
      <w:r w:rsidRPr="00482118">
        <w:rPr>
          <w:rFonts w:ascii="Arial" w:hAnsi="Arial" w:cs="Arial"/>
          <w:sz w:val="22"/>
          <w:shd w:val="clear" w:color="auto" w:fill="FFFFFF"/>
        </w:rPr>
        <w:t>.</w:t>
      </w:r>
    </w:p>
    <w:p w14:paraId="7BBF5C61" w14:textId="77777777" w:rsidR="0014143C" w:rsidRPr="00482118" w:rsidRDefault="00C43FA1" w:rsidP="00482118">
      <w:pPr>
        <w:rPr>
          <w:rFonts w:ascii="Arial" w:hAnsi="Arial" w:cs="Arial"/>
          <w:sz w:val="22"/>
          <w:shd w:val="clear" w:color="auto" w:fill="FFFFFF"/>
          <w:lang w:val="en-GB"/>
        </w:rPr>
      </w:pPr>
      <w:r w:rsidRPr="00482118">
        <w:rPr>
          <w:rFonts w:ascii="Arial" w:hAnsi="Arial" w:cs="Arial"/>
          <w:sz w:val="22"/>
          <w:shd w:val="clear" w:color="auto" w:fill="FFFFFF"/>
          <w:lang w:val="en-GB"/>
        </w:rPr>
        <w:t>Guo, T., Gong, Y., Shi, S. and Luan, Z., 2018, November. Reasons that Affect the Interaction Among Students in Virtual Learning Environment. In </w:t>
      </w:r>
      <w:r w:rsidRPr="00482118">
        <w:rPr>
          <w:rFonts w:ascii="Arial" w:hAnsi="Arial" w:cs="Arial"/>
          <w:i/>
          <w:iCs/>
          <w:sz w:val="22"/>
          <w:shd w:val="clear" w:color="auto" w:fill="FFFFFF"/>
          <w:lang w:val="en-GB"/>
        </w:rPr>
        <w:t>IOP Conference Series: Materials Science and Engineering</w:t>
      </w:r>
      <w:r w:rsidRPr="00482118">
        <w:rPr>
          <w:rFonts w:ascii="Arial" w:hAnsi="Arial" w:cs="Arial"/>
          <w:sz w:val="22"/>
          <w:shd w:val="clear" w:color="auto" w:fill="FFFFFF"/>
          <w:lang w:val="en-GB"/>
        </w:rPr>
        <w:t> (Vol. 439, No. 3, p. 032051). IOP Publishing.</w:t>
      </w:r>
    </w:p>
    <w:p w14:paraId="7BBF5C62" w14:textId="77777777" w:rsidR="0014143C" w:rsidRPr="00482118" w:rsidRDefault="00C43FA1" w:rsidP="00482118">
      <w:pPr>
        <w:rPr>
          <w:rFonts w:ascii="Arial" w:hAnsi="Arial" w:cs="Arial"/>
          <w:sz w:val="22"/>
          <w:shd w:val="clear" w:color="auto" w:fill="FFFFFF"/>
        </w:rPr>
      </w:pPr>
      <w:r w:rsidRPr="00482118">
        <w:rPr>
          <w:rFonts w:ascii="Arial" w:hAnsi="Arial" w:cs="Arial"/>
          <w:sz w:val="22"/>
          <w:shd w:val="clear" w:color="auto" w:fill="FFFFFF"/>
        </w:rPr>
        <w:t>Harding, N., 2018. The Digital Turn: staff perceptions of the virtual learning environment and the implications for educational developers. </w:t>
      </w:r>
      <w:r w:rsidRPr="00482118">
        <w:rPr>
          <w:rFonts w:ascii="Arial" w:hAnsi="Arial" w:cs="Arial"/>
          <w:i/>
          <w:iCs/>
          <w:sz w:val="22"/>
          <w:shd w:val="clear" w:color="auto" w:fill="FFFFFF"/>
        </w:rPr>
        <w:t>Irish Journal of Technology Enhanced Learning</w:t>
      </w:r>
      <w:r w:rsidRPr="00482118">
        <w:rPr>
          <w:rFonts w:ascii="Arial" w:hAnsi="Arial" w:cs="Arial"/>
          <w:sz w:val="22"/>
          <w:shd w:val="clear" w:color="auto" w:fill="FFFFFF"/>
        </w:rPr>
        <w:t>.</w:t>
      </w:r>
    </w:p>
    <w:p w14:paraId="7BBF5C63" w14:textId="77777777" w:rsidR="0014143C" w:rsidRPr="00482118" w:rsidRDefault="00C43FA1" w:rsidP="00482118">
      <w:pPr>
        <w:rPr>
          <w:rFonts w:ascii="Arial" w:hAnsi="Arial" w:cs="Arial"/>
          <w:sz w:val="22"/>
          <w:shd w:val="clear" w:color="auto" w:fill="FFFFFF"/>
        </w:rPr>
      </w:pPr>
      <w:r w:rsidRPr="00482118">
        <w:rPr>
          <w:rFonts w:ascii="Arial" w:hAnsi="Arial" w:cs="Arial"/>
          <w:sz w:val="22"/>
          <w:shd w:val="clear" w:color="auto" w:fill="FFFFFF"/>
        </w:rPr>
        <w:t xml:space="preserve">Huda, M., </w:t>
      </w:r>
      <w:proofErr w:type="spellStart"/>
      <w:r w:rsidRPr="00482118">
        <w:rPr>
          <w:rFonts w:ascii="Arial" w:hAnsi="Arial" w:cs="Arial"/>
          <w:sz w:val="22"/>
          <w:shd w:val="clear" w:color="auto" w:fill="FFFFFF"/>
        </w:rPr>
        <w:t>Haron</w:t>
      </w:r>
      <w:proofErr w:type="spellEnd"/>
      <w:r w:rsidRPr="00482118">
        <w:rPr>
          <w:rFonts w:ascii="Arial" w:hAnsi="Arial" w:cs="Arial"/>
          <w:sz w:val="22"/>
          <w:shd w:val="clear" w:color="auto" w:fill="FFFFFF"/>
        </w:rPr>
        <w:t xml:space="preserve">, Z., </w:t>
      </w:r>
      <w:proofErr w:type="spellStart"/>
      <w:r w:rsidRPr="00482118">
        <w:rPr>
          <w:rFonts w:ascii="Arial" w:hAnsi="Arial" w:cs="Arial"/>
          <w:sz w:val="22"/>
          <w:shd w:val="clear" w:color="auto" w:fill="FFFFFF"/>
        </w:rPr>
        <w:t>Ripin</w:t>
      </w:r>
      <w:proofErr w:type="spellEnd"/>
      <w:r w:rsidRPr="00482118">
        <w:rPr>
          <w:rFonts w:ascii="Arial" w:hAnsi="Arial" w:cs="Arial"/>
          <w:sz w:val="22"/>
          <w:shd w:val="clear" w:color="auto" w:fill="FFFFFF"/>
        </w:rPr>
        <w:t xml:space="preserve">, M.N., </w:t>
      </w:r>
      <w:proofErr w:type="spellStart"/>
      <w:r w:rsidRPr="00482118">
        <w:rPr>
          <w:rFonts w:ascii="Arial" w:hAnsi="Arial" w:cs="Arial"/>
          <w:sz w:val="22"/>
          <w:shd w:val="clear" w:color="auto" w:fill="FFFFFF"/>
        </w:rPr>
        <w:t>Hehsan</w:t>
      </w:r>
      <w:proofErr w:type="spellEnd"/>
      <w:r w:rsidRPr="00482118">
        <w:rPr>
          <w:rFonts w:ascii="Arial" w:hAnsi="Arial" w:cs="Arial"/>
          <w:sz w:val="22"/>
          <w:shd w:val="clear" w:color="auto" w:fill="FFFFFF"/>
        </w:rPr>
        <w:t>, A. and Yaacob, A.B.C., 2017. Exploring innovative learning environment (ILE): big data era. </w:t>
      </w:r>
      <w:r w:rsidRPr="00482118">
        <w:rPr>
          <w:rFonts w:ascii="Arial" w:hAnsi="Arial" w:cs="Arial"/>
          <w:i/>
          <w:iCs/>
          <w:sz w:val="22"/>
          <w:shd w:val="clear" w:color="auto" w:fill="FFFFFF"/>
        </w:rPr>
        <w:t>International Journal of Applied Engineering Research</w:t>
      </w:r>
      <w:r w:rsidRPr="00482118">
        <w:rPr>
          <w:rFonts w:ascii="Arial" w:hAnsi="Arial" w:cs="Arial"/>
          <w:sz w:val="22"/>
          <w:shd w:val="clear" w:color="auto" w:fill="FFFFFF"/>
        </w:rPr>
        <w:t>, </w:t>
      </w:r>
      <w:r w:rsidRPr="00482118">
        <w:rPr>
          <w:rFonts w:ascii="Arial" w:hAnsi="Arial" w:cs="Arial"/>
          <w:i/>
          <w:iCs/>
          <w:sz w:val="22"/>
          <w:shd w:val="clear" w:color="auto" w:fill="FFFFFF"/>
        </w:rPr>
        <w:t>12</w:t>
      </w:r>
      <w:r w:rsidRPr="00482118">
        <w:rPr>
          <w:rFonts w:ascii="Arial" w:hAnsi="Arial" w:cs="Arial"/>
          <w:sz w:val="22"/>
          <w:shd w:val="clear" w:color="auto" w:fill="FFFFFF"/>
        </w:rPr>
        <w:t>(17), pp.6678-6685.</w:t>
      </w:r>
    </w:p>
    <w:p w14:paraId="7BBF5C64" w14:textId="77777777" w:rsidR="0014143C" w:rsidRPr="00482118" w:rsidRDefault="00C43FA1" w:rsidP="00482118">
      <w:pPr>
        <w:rPr>
          <w:rFonts w:ascii="Arial" w:hAnsi="Arial" w:cs="Arial"/>
          <w:sz w:val="22"/>
          <w:shd w:val="clear" w:color="auto" w:fill="FFFFFF"/>
        </w:rPr>
      </w:pPr>
      <w:proofErr w:type="spellStart"/>
      <w:r w:rsidRPr="00482118">
        <w:rPr>
          <w:rFonts w:ascii="Arial" w:hAnsi="Arial" w:cs="Arial"/>
          <w:sz w:val="22"/>
          <w:shd w:val="clear" w:color="auto" w:fill="FFFFFF"/>
        </w:rPr>
        <w:t>Lekova</w:t>
      </w:r>
      <w:proofErr w:type="spellEnd"/>
      <w:r w:rsidRPr="00482118">
        <w:rPr>
          <w:rFonts w:ascii="Arial" w:hAnsi="Arial" w:cs="Arial"/>
          <w:sz w:val="22"/>
          <w:shd w:val="clear" w:color="auto" w:fill="FFFFFF"/>
        </w:rPr>
        <w:t xml:space="preserve">, M. and </w:t>
      </w:r>
      <w:proofErr w:type="spellStart"/>
      <w:r w:rsidRPr="00482118">
        <w:rPr>
          <w:rFonts w:ascii="Arial" w:hAnsi="Arial" w:cs="Arial"/>
          <w:sz w:val="22"/>
          <w:shd w:val="clear" w:color="auto" w:fill="FFFFFF"/>
        </w:rPr>
        <w:t>Boytchev</w:t>
      </w:r>
      <w:proofErr w:type="spellEnd"/>
      <w:r w:rsidRPr="00482118">
        <w:rPr>
          <w:rFonts w:ascii="Arial" w:hAnsi="Arial" w:cs="Arial"/>
          <w:sz w:val="22"/>
          <w:shd w:val="clear" w:color="auto" w:fill="FFFFFF"/>
        </w:rPr>
        <w:t>, P., 2018. Virtual learning environment for computer graphics university course. In </w:t>
      </w:r>
      <w:r w:rsidRPr="00482118">
        <w:rPr>
          <w:rFonts w:ascii="Arial" w:hAnsi="Arial" w:cs="Arial"/>
          <w:i/>
          <w:iCs/>
          <w:sz w:val="22"/>
          <w:shd w:val="clear" w:color="auto" w:fill="FFFFFF"/>
        </w:rPr>
        <w:t>Proceeding of 12th International Technology, Education and Development Conference, IATED Academy</w:t>
      </w:r>
      <w:r w:rsidRPr="00482118">
        <w:rPr>
          <w:rFonts w:ascii="Arial" w:hAnsi="Arial" w:cs="Arial"/>
          <w:sz w:val="22"/>
          <w:shd w:val="clear" w:color="auto" w:fill="FFFFFF"/>
        </w:rPr>
        <w:t> (pp. 3301-3309).</w:t>
      </w:r>
    </w:p>
    <w:p w14:paraId="7BBF5C65" w14:textId="77777777" w:rsidR="0014143C" w:rsidRPr="00482118" w:rsidRDefault="00C43FA1" w:rsidP="00482118">
      <w:pPr>
        <w:rPr>
          <w:rFonts w:ascii="Arial" w:hAnsi="Arial" w:cs="Arial"/>
          <w:sz w:val="22"/>
          <w:shd w:val="clear" w:color="auto" w:fill="FFFFFF"/>
        </w:rPr>
      </w:pPr>
      <w:r w:rsidRPr="00482118">
        <w:rPr>
          <w:rFonts w:ascii="Arial" w:hAnsi="Arial" w:cs="Arial"/>
          <w:sz w:val="22"/>
          <w:shd w:val="clear" w:color="auto" w:fill="FFFFFF"/>
        </w:rPr>
        <w:t xml:space="preserve">Moon, S., </w:t>
      </w:r>
      <w:proofErr w:type="spellStart"/>
      <w:r w:rsidRPr="00482118">
        <w:rPr>
          <w:rFonts w:ascii="Arial" w:hAnsi="Arial" w:cs="Arial"/>
          <w:sz w:val="22"/>
          <w:shd w:val="clear" w:color="auto" w:fill="FFFFFF"/>
        </w:rPr>
        <w:t>Becerik</w:t>
      </w:r>
      <w:proofErr w:type="spellEnd"/>
      <w:r w:rsidRPr="00482118">
        <w:rPr>
          <w:rFonts w:ascii="Arial" w:hAnsi="Arial" w:cs="Arial"/>
          <w:sz w:val="22"/>
          <w:shd w:val="clear" w:color="auto" w:fill="FFFFFF"/>
        </w:rPr>
        <w:t xml:space="preserve">-Gerber, B. and </w:t>
      </w:r>
      <w:proofErr w:type="spellStart"/>
      <w:r w:rsidRPr="00482118">
        <w:rPr>
          <w:rFonts w:ascii="Arial" w:hAnsi="Arial" w:cs="Arial"/>
          <w:sz w:val="22"/>
          <w:shd w:val="clear" w:color="auto" w:fill="FFFFFF"/>
        </w:rPr>
        <w:t>Soibelman</w:t>
      </w:r>
      <w:proofErr w:type="spellEnd"/>
      <w:r w:rsidRPr="00482118">
        <w:rPr>
          <w:rFonts w:ascii="Arial" w:hAnsi="Arial" w:cs="Arial"/>
          <w:sz w:val="22"/>
          <w:shd w:val="clear" w:color="auto" w:fill="FFFFFF"/>
        </w:rPr>
        <w:t>, L., 2019. Virtual learning for workers in robot deployed construction sites. In </w:t>
      </w:r>
      <w:r w:rsidRPr="00482118">
        <w:rPr>
          <w:rFonts w:ascii="Arial" w:hAnsi="Arial" w:cs="Arial"/>
          <w:i/>
          <w:iCs/>
          <w:sz w:val="22"/>
          <w:shd w:val="clear" w:color="auto" w:fill="FFFFFF"/>
        </w:rPr>
        <w:t>Advances in informatics and computing in civil and construction engineering</w:t>
      </w:r>
      <w:r w:rsidRPr="00482118">
        <w:rPr>
          <w:rFonts w:ascii="Arial" w:hAnsi="Arial" w:cs="Arial"/>
          <w:sz w:val="22"/>
          <w:shd w:val="clear" w:color="auto" w:fill="FFFFFF"/>
        </w:rPr>
        <w:t> (pp. 889-895). Springer, Cham.</w:t>
      </w:r>
    </w:p>
    <w:p w14:paraId="7BBF5C66" w14:textId="77777777" w:rsidR="0014143C" w:rsidRPr="00482118" w:rsidRDefault="00C43FA1" w:rsidP="00482118">
      <w:pPr>
        <w:rPr>
          <w:rFonts w:ascii="Arial" w:hAnsi="Arial" w:cs="Arial"/>
          <w:sz w:val="22"/>
          <w:shd w:val="clear" w:color="auto" w:fill="FFFFFF"/>
        </w:rPr>
      </w:pPr>
      <w:proofErr w:type="spellStart"/>
      <w:r w:rsidRPr="00482118">
        <w:rPr>
          <w:rFonts w:ascii="Arial" w:hAnsi="Arial" w:cs="Arial"/>
          <w:sz w:val="22"/>
          <w:shd w:val="clear" w:color="auto" w:fill="FFFFFF"/>
        </w:rPr>
        <w:t>Oubahssi</w:t>
      </w:r>
      <w:proofErr w:type="spellEnd"/>
      <w:r w:rsidRPr="00482118">
        <w:rPr>
          <w:rFonts w:ascii="Arial" w:hAnsi="Arial" w:cs="Arial"/>
          <w:sz w:val="22"/>
          <w:shd w:val="clear" w:color="auto" w:fill="FFFFFF"/>
        </w:rPr>
        <w:t xml:space="preserve">, L. and </w:t>
      </w:r>
      <w:proofErr w:type="spellStart"/>
      <w:r w:rsidRPr="00482118">
        <w:rPr>
          <w:rFonts w:ascii="Arial" w:hAnsi="Arial" w:cs="Arial"/>
          <w:sz w:val="22"/>
          <w:shd w:val="clear" w:color="auto" w:fill="FFFFFF"/>
        </w:rPr>
        <w:t>Piau-Toffolon</w:t>
      </w:r>
      <w:proofErr w:type="spellEnd"/>
      <w:r w:rsidRPr="00482118">
        <w:rPr>
          <w:rFonts w:ascii="Arial" w:hAnsi="Arial" w:cs="Arial"/>
          <w:sz w:val="22"/>
          <w:shd w:val="clear" w:color="auto" w:fill="FFFFFF"/>
        </w:rPr>
        <w:t>, C., 2018, March. Virtual Learning Environment Design in the Context of Orientation Skills Acquisition for LUSI Class. In </w:t>
      </w:r>
      <w:r w:rsidRPr="00482118">
        <w:rPr>
          <w:rFonts w:ascii="Arial" w:hAnsi="Arial" w:cs="Arial"/>
          <w:i/>
          <w:iCs/>
          <w:sz w:val="22"/>
          <w:shd w:val="clear" w:color="auto" w:fill="FFFFFF"/>
        </w:rPr>
        <w:t>CSEDU (1)</w:t>
      </w:r>
      <w:r w:rsidRPr="00482118">
        <w:rPr>
          <w:rFonts w:ascii="Arial" w:hAnsi="Arial" w:cs="Arial"/>
          <w:sz w:val="22"/>
          <w:shd w:val="clear" w:color="auto" w:fill="FFFFFF"/>
        </w:rPr>
        <w:t> (pp. 47-58).</w:t>
      </w:r>
    </w:p>
    <w:p w14:paraId="7BBF5C67" w14:textId="77777777" w:rsidR="0014143C" w:rsidRPr="00482118" w:rsidRDefault="00C43FA1" w:rsidP="00482118">
      <w:pPr>
        <w:rPr>
          <w:rFonts w:ascii="Arial" w:hAnsi="Arial" w:cs="Arial"/>
          <w:sz w:val="22"/>
          <w:shd w:val="clear" w:color="auto" w:fill="FFFFFF"/>
        </w:rPr>
      </w:pPr>
      <w:r w:rsidRPr="00482118">
        <w:rPr>
          <w:rFonts w:ascii="Arial" w:hAnsi="Arial" w:cs="Arial"/>
          <w:sz w:val="22"/>
          <w:shd w:val="clear" w:color="auto" w:fill="FFFFFF"/>
        </w:rPr>
        <w:t xml:space="preserve">Rashid, A.H.A., </w:t>
      </w:r>
      <w:proofErr w:type="spellStart"/>
      <w:r w:rsidRPr="00482118">
        <w:rPr>
          <w:rFonts w:ascii="Arial" w:hAnsi="Arial" w:cs="Arial"/>
          <w:sz w:val="22"/>
          <w:shd w:val="clear" w:color="auto" w:fill="FFFFFF"/>
        </w:rPr>
        <w:t>Shukor</w:t>
      </w:r>
      <w:proofErr w:type="spellEnd"/>
      <w:r w:rsidRPr="00482118">
        <w:rPr>
          <w:rFonts w:ascii="Arial" w:hAnsi="Arial" w:cs="Arial"/>
          <w:sz w:val="22"/>
          <w:shd w:val="clear" w:color="auto" w:fill="FFFFFF"/>
        </w:rPr>
        <w:t xml:space="preserve">, N.A., </w:t>
      </w:r>
      <w:proofErr w:type="spellStart"/>
      <w:r w:rsidRPr="00482118">
        <w:rPr>
          <w:rFonts w:ascii="Arial" w:hAnsi="Arial" w:cs="Arial"/>
          <w:sz w:val="22"/>
          <w:shd w:val="clear" w:color="auto" w:fill="FFFFFF"/>
        </w:rPr>
        <w:t>Tasir</w:t>
      </w:r>
      <w:proofErr w:type="spellEnd"/>
      <w:r w:rsidRPr="00482118">
        <w:rPr>
          <w:rFonts w:ascii="Arial" w:hAnsi="Arial" w:cs="Arial"/>
          <w:sz w:val="22"/>
          <w:shd w:val="clear" w:color="auto" w:fill="FFFFFF"/>
        </w:rPr>
        <w:t>, Z. and Na, K.S., 2021. Teachers' Perceptions and Readiness toward the Implementation of Virtual Learning Environment. </w:t>
      </w:r>
      <w:r w:rsidRPr="00482118">
        <w:rPr>
          <w:rFonts w:ascii="Arial" w:hAnsi="Arial" w:cs="Arial"/>
          <w:i/>
          <w:iCs/>
          <w:sz w:val="22"/>
          <w:shd w:val="clear" w:color="auto" w:fill="FFFFFF"/>
        </w:rPr>
        <w:t>International Journal of Evaluation and Research in Education</w:t>
      </w:r>
      <w:r w:rsidRPr="00482118">
        <w:rPr>
          <w:rFonts w:ascii="Arial" w:hAnsi="Arial" w:cs="Arial"/>
          <w:sz w:val="22"/>
          <w:shd w:val="clear" w:color="auto" w:fill="FFFFFF"/>
        </w:rPr>
        <w:t>, </w:t>
      </w:r>
      <w:r w:rsidRPr="00482118">
        <w:rPr>
          <w:rFonts w:ascii="Arial" w:hAnsi="Arial" w:cs="Arial"/>
          <w:i/>
          <w:iCs/>
          <w:sz w:val="22"/>
          <w:shd w:val="clear" w:color="auto" w:fill="FFFFFF"/>
        </w:rPr>
        <w:t>10</w:t>
      </w:r>
      <w:r w:rsidRPr="00482118">
        <w:rPr>
          <w:rFonts w:ascii="Arial" w:hAnsi="Arial" w:cs="Arial"/>
          <w:sz w:val="22"/>
          <w:shd w:val="clear" w:color="auto" w:fill="FFFFFF"/>
        </w:rPr>
        <w:t>(1), pp.209-214.</w:t>
      </w:r>
    </w:p>
    <w:p w14:paraId="7BBF5C68" w14:textId="77777777" w:rsidR="0014143C" w:rsidRPr="00482118" w:rsidRDefault="00C43FA1" w:rsidP="00482118">
      <w:pPr>
        <w:rPr>
          <w:rFonts w:ascii="Arial" w:hAnsi="Arial" w:cs="Arial"/>
          <w:sz w:val="22"/>
          <w:lang w:val="en-GB"/>
        </w:rPr>
      </w:pPr>
      <w:proofErr w:type="spellStart"/>
      <w:r w:rsidRPr="00482118">
        <w:rPr>
          <w:rFonts w:ascii="Arial" w:hAnsi="Arial" w:cs="Arial"/>
          <w:sz w:val="22"/>
          <w:shd w:val="clear" w:color="auto" w:fill="FFFFFF"/>
        </w:rPr>
        <w:t>Reisoğlu</w:t>
      </w:r>
      <w:proofErr w:type="spellEnd"/>
      <w:r w:rsidRPr="00482118">
        <w:rPr>
          <w:rFonts w:ascii="Arial" w:hAnsi="Arial" w:cs="Arial"/>
          <w:sz w:val="22"/>
          <w:shd w:val="clear" w:color="auto" w:fill="FFFFFF"/>
        </w:rPr>
        <w:t xml:space="preserve">, I., </w:t>
      </w:r>
      <w:proofErr w:type="spellStart"/>
      <w:r w:rsidRPr="00482118">
        <w:rPr>
          <w:rFonts w:ascii="Arial" w:hAnsi="Arial" w:cs="Arial"/>
          <w:sz w:val="22"/>
          <w:shd w:val="clear" w:color="auto" w:fill="FFFFFF"/>
        </w:rPr>
        <w:t>Topu</w:t>
      </w:r>
      <w:proofErr w:type="spellEnd"/>
      <w:r w:rsidRPr="00482118">
        <w:rPr>
          <w:rFonts w:ascii="Arial" w:hAnsi="Arial" w:cs="Arial"/>
          <w:sz w:val="22"/>
          <w:shd w:val="clear" w:color="auto" w:fill="FFFFFF"/>
        </w:rPr>
        <w:t xml:space="preserve">, B., </w:t>
      </w:r>
      <w:proofErr w:type="spellStart"/>
      <w:r w:rsidRPr="00482118">
        <w:rPr>
          <w:rFonts w:ascii="Arial" w:hAnsi="Arial" w:cs="Arial"/>
          <w:sz w:val="22"/>
          <w:shd w:val="clear" w:color="auto" w:fill="FFFFFF"/>
        </w:rPr>
        <w:t>Yılmaz</w:t>
      </w:r>
      <w:proofErr w:type="spellEnd"/>
      <w:r w:rsidRPr="00482118">
        <w:rPr>
          <w:rFonts w:ascii="Arial" w:hAnsi="Arial" w:cs="Arial"/>
          <w:sz w:val="22"/>
          <w:shd w:val="clear" w:color="auto" w:fill="FFFFFF"/>
        </w:rPr>
        <w:t xml:space="preserve">, R., </w:t>
      </w:r>
      <w:proofErr w:type="spellStart"/>
      <w:r w:rsidRPr="00482118">
        <w:rPr>
          <w:rFonts w:ascii="Arial" w:hAnsi="Arial" w:cs="Arial"/>
          <w:sz w:val="22"/>
          <w:shd w:val="clear" w:color="auto" w:fill="FFFFFF"/>
        </w:rPr>
        <w:t>Yılmaz</w:t>
      </w:r>
      <w:proofErr w:type="spellEnd"/>
      <w:r w:rsidRPr="00482118">
        <w:rPr>
          <w:rFonts w:ascii="Arial" w:hAnsi="Arial" w:cs="Arial"/>
          <w:sz w:val="22"/>
          <w:shd w:val="clear" w:color="auto" w:fill="FFFFFF"/>
        </w:rPr>
        <w:t xml:space="preserve">, T.K. and </w:t>
      </w:r>
      <w:proofErr w:type="spellStart"/>
      <w:r w:rsidRPr="00482118">
        <w:rPr>
          <w:rFonts w:ascii="Arial" w:hAnsi="Arial" w:cs="Arial"/>
          <w:sz w:val="22"/>
          <w:shd w:val="clear" w:color="auto" w:fill="FFFFFF"/>
        </w:rPr>
        <w:t>Göktaş</w:t>
      </w:r>
      <w:proofErr w:type="spellEnd"/>
      <w:r w:rsidRPr="00482118">
        <w:rPr>
          <w:rFonts w:ascii="Arial" w:hAnsi="Arial" w:cs="Arial"/>
          <w:sz w:val="22"/>
          <w:shd w:val="clear" w:color="auto" w:fill="FFFFFF"/>
        </w:rPr>
        <w:t>, Y., 2017. 3D virtual learning environments in education: A meta-review. </w:t>
      </w:r>
      <w:r w:rsidRPr="00482118">
        <w:rPr>
          <w:rFonts w:ascii="Arial" w:hAnsi="Arial" w:cs="Arial"/>
          <w:i/>
          <w:iCs/>
          <w:sz w:val="22"/>
          <w:shd w:val="clear" w:color="auto" w:fill="FFFFFF"/>
        </w:rPr>
        <w:t>Asia Pacific Education Review</w:t>
      </w:r>
      <w:r w:rsidRPr="00482118">
        <w:rPr>
          <w:rFonts w:ascii="Arial" w:hAnsi="Arial" w:cs="Arial"/>
          <w:sz w:val="22"/>
          <w:shd w:val="clear" w:color="auto" w:fill="FFFFFF"/>
        </w:rPr>
        <w:t>, </w:t>
      </w:r>
      <w:r w:rsidRPr="00482118">
        <w:rPr>
          <w:rFonts w:ascii="Arial" w:hAnsi="Arial" w:cs="Arial"/>
          <w:i/>
          <w:iCs/>
          <w:sz w:val="22"/>
          <w:shd w:val="clear" w:color="auto" w:fill="FFFFFF"/>
        </w:rPr>
        <w:t>18</w:t>
      </w:r>
      <w:r w:rsidRPr="00482118">
        <w:rPr>
          <w:rFonts w:ascii="Arial" w:hAnsi="Arial" w:cs="Arial"/>
          <w:sz w:val="22"/>
          <w:shd w:val="clear" w:color="auto" w:fill="FFFFFF"/>
        </w:rPr>
        <w:t>(1), pp.81-100.</w:t>
      </w:r>
    </w:p>
    <w:p w14:paraId="7BBF5C69" w14:textId="77777777" w:rsidR="00A1022B" w:rsidRPr="00482118" w:rsidRDefault="00C43FA1" w:rsidP="00482118">
      <w:pPr>
        <w:rPr>
          <w:rFonts w:ascii="Arial" w:hAnsi="Arial" w:cs="Arial"/>
          <w:sz w:val="22"/>
          <w:shd w:val="clear" w:color="auto" w:fill="FFFFFF"/>
        </w:rPr>
      </w:pPr>
      <w:r w:rsidRPr="00482118">
        <w:rPr>
          <w:rFonts w:ascii="Arial" w:hAnsi="Arial" w:cs="Arial"/>
          <w:sz w:val="22"/>
          <w:shd w:val="clear" w:color="auto" w:fill="FFFFFF"/>
        </w:rPr>
        <w:t xml:space="preserve">Rosa, M. and </w:t>
      </w:r>
      <w:proofErr w:type="spellStart"/>
      <w:r w:rsidRPr="00482118">
        <w:rPr>
          <w:rFonts w:ascii="Arial" w:hAnsi="Arial" w:cs="Arial"/>
          <w:sz w:val="22"/>
          <w:shd w:val="clear" w:color="auto" w:fill="FFFFFF"/>
        </w:rPr>
        <w:t>Orey</w:t>
      </w:r>
      <w:proofErr w:type="spellEnd"/>
      <w:r w:rsidRPr="00482118">
        <w:rPr>
          <w:rFonts w:ascii="Arial" w:hAnsi="Arial" w:cs="Arial"/>
          <w:sz w:val="22"/>
          <w:shd w:val="clear" w:color="auto" w:fill="FFFFFF"/>
        </w:rPr>
        <w:t>, D.C., 2019. Mathematical modelling as a virtual learning environment for teacher education programs.</w:t>
      </w:r>
    </w:p>
    <w:p w14:paraId="7BBF5C6A" w14:textId="77777777" w:rsidR="00A1022B" w:rsidRPr="00482118" w:rsidRDefault="00C43FA1" w:rsidP="00482118">
      <w:pPr>
        <w:jc w:val="left"/>
        <w:rPr>
          <w:rFonts w:ascii="Arial" w:hAnsi="Arial" w:cs="Arial"/>
          <w:sz w:val="22"/>
          <w:shd w:val="clear" w:color="auto" w:fill="FFFFFF"/>
        </w:rPr>
      </w:pPr>
      <w:r w:rsidRPr="00482118">
        <w:rPr>
          <w:rFonts w:ascii="Arial" w:hAnsi="Arial" w:cs="Arial"/>
          <w:sz w:val="22"/>
          <w:shd w:val="clear" w:color="auto" w:fill="FFFFFF"/>
        </w:rPr>
        <w:br w:type="page"/>
      </w:r>
    </w:p>
    <w:p w14:paraId="7BBF5C6B" w14:textId="77777777" w:rsidR="0014143C" w:rsidRPr="00482118" w:rsidRDefault="00C43FA1" w:rsidP="00482118">
      <w:pPr>
        <w:pStyle w:val="Heading1"/>
        <w:rPr>
          <w:rFonts w:ascii="Arial" w:hAnsi="Arial" w:cs="Arial"/>
          <w:sz w:val="22"/>
          <w:szCs w:val="22"/>
          <w:shd w:val="clear" w:color="auto" w:fill="FFFFFF"/>
        </w:rPr>
      </w:pPr>
      <w:r w:rsidRPr="00482118">
        <w:rPr>
          <w:rFonts w:ascii="Arial" w:hAnsi="Arial" w:cs="Arial"/>
          <w:sz w:val="22"/>
          <w:szCs w:val="22"/>
          <w:shd w:val="clear" w:color="auto" w:fill="FFFFFF"/>
        </w:rPr>
        <w:lastRenderedPageBreak/>
        <w:t>Appendices</w:t>
      </w:r>
    </w:p>
    <w:p w14:paraId="7BBF5C6C" w14:textId="77777777" w:rsidR="00A1022B" w:rsidRPr="00482118" w:rsidRDefault="00C43FA1" w:rsidP="00482118">
      <w:pPr>
        <w:rPr>
          <w:rFonts w:ascii="Arial" w:hAnsi="Arial" w:cs="Arial"/>
          <w:b/>
          <w:i/>
          <w:sz w:val="22"/>
        </w:rPr>
      </w:pPr>
      <w:r w:rsidRPr="00482118">
        <w:rPr>
          <w:rFonts w:ascii="Arial" w:hAnsi="Arial" w:cs="Arial"/>
          <w:b/>
          <w:i/>
          <w:sz w:val="22"/>
        </w:rPr>
        <w:t>Appendix 1: Survey questionnaires</w:t>
      </w:r>
    </w:p>
    <w:tbl>
      <w:tblPr>
        <w:tblStyle w:val="TableGrid"/>
        <w:tblW w:w="0" w:type="auto"/>
        <w:tblLook w:val="04A0" w:firstRow="1" w:lastRow="0" w:firstColumn="1" w:lastColumn="0" w:noHBand="0" w:noVBand="1"/>
      </w:tblPr>
      <w:tblGrid>
        <w:gridCol w:w="9350"/>
      </w:tblGrid>
      <w:tr w:rsidR="00183E18" w:rsidRPr="00482118" w14:paraId="7BBF5C9C" w14:textId="77777777" w:rsidTr="00643D35">
        <w:tc>
          <w:tcPr>
            <w:tcW w:w="9350" w:type="dxa"/>
          </w:tcPr>
          <w:p w14:paraId="7BBF5C6D" w14:textId="77777777" w:rsidR="00643D35" w:rsidRPr="00482118" w:rsidRDefault="00C43FA1" w:rsidP="00482118">
            <w:pPr>
              <w:rPr>
                <w:rFonts w:ascii="Arial" w:hAnsi="Arial" w:cs="Arial"/>
                <w:b/>
                <w:i/>
                <w:lang w:val="en-GB"/>
              </w:rPr>
            </w:pPr>
            <w:r w:rsidRPr="00482118">
              <w:rPr>
                <w:rFonts w:ascii="Arial" w:hAnsi="Arial" w:cs="Arial"/>
                <w:b/>
                <w:i/>
                <w:lang w:val="en-GB"/>
              </w:rPr>
              <w:t>I have perfect information regarding the management of the VLE process to have better results? </w:t>
            </w:r>
          </w:p>
          <w:p w14:paraId="7BBF5C6E" w14:textId="77777777" w:rsidR="00643D35" w:rsidRPr="00482118" w:rsidRDefault="00C43FA1" w:rsidP="00482118">
            <w:pPr>
              <w:pStyle w:val="ListParagraph"/>
              <w:numPr>
                <w:ilvl w:val="0"/>
                <w:numId w:val="6"/>
              </w:numPr>
              <w:rPr>
                <w:rFonts w:ascii="Arial" w:hAnsi="Arial" w:cs="Arial"/>
                <w:lang w:val="en-GB"/>
              </w:rPr>
            </w:pPr>
            <w:r w:rsidRPr="00482118">
              <w:rPr>
                <w:rFonts w:ascii="Arial" w:hAnsi="Arial" w:cs="Arial"/>
                <w:lang w:val="en-GB"/>
              </w:rPr>
              <w:t>Strongly agree</w:t>
            </w:r>
          </w:p>
          <w:p w14:paraId="7BBF5C6F" w14:textId="77777777" w:rsidR="00643D35" w:rsidRPr="00482118" w:rsidRDefault="00C43FA1" w:rsidP="00482118">
            <w:pPr>
              <w:pStyle w:val="ListParagraph"/>
              <w:numPr>
                <w:ilvl w:val="0"/>
                <w:numId w:val="6"/>
              </w:numPr>
              <w:rPr>
                <w:rFonts w:ascii="Arial" w:hAnsi="Arial" w:cs="Arial"/>
                <w:lang w:val="en-GB"/>
              </w:rPr>
            </w:pPr>
            <w:r w:rsidRPr="00482118">
              <w:rPr>
                <w:rFonts w:ascii="Arial" w:hAnsi="Arial" w:cs="Arial"/>
                <w:lang w:val="en-GB"/>
              </w:rPr>
              <w:t>Agree</w:t>
            </w:r>
          </w:p>
          <w:p w14:paraId="7BBF5C70" w14:textId="77777777" w:rsidR="00643D35" w:rsidRPr="00482118" w:rsidRDefault="00C43FA1" w:rsidP="00482118">
            <w:pPr>
              <w:pStyle w:val="ListParagraph"/>
              <w:numPr>
                <w:ilvl w:val="0"/>
                <w:numId w:val="6"/>
              </w:numPr>
              <w:rPr>
                <w:rFonts w:ascii="Arial" w:hAnsi="Arial" w:cs="Arial"/>
                <w:lang w:val="en-GB"/>
              </w:rPr>
            </w:pPr>
            <w:r w:rsidRPr="00482118">
              <w:rPr>
                <w:rFonts w:ascii="Arial" w:hAnsi="Arial" w:cs="Arial"/>
                <w:lang w:val="en-GB"/>
              </w:rPr>
              <w:t>Neutral</w:t>
            </w:r>
          </w:p>
          <w:p w14:paraId="7BBF5C71" w14:textId="77777777" w:rsidR="00643D35" w:rsidRPr="00482118" w:rsidRDefault="00C43FA1" w:rsidP="00482118">
            <w:pPr>
              <w:pStyle w:val="ListParagraph"/>
              <w:numPr>
                <w:ilvl w:val="0"/>
                <w:numId w:val="6"/>
              </w:numPr>
              <w:rPr>
                <w:rFonts w:ascii="Arial" w:hAnsi="Arial" w:cs="Arial"/>
                <w:lang w:val="en-GB"/>
              </w:rPr>
            </w:pPr>
            <w:r w:rsidRPr="00482118">
              <w:rPr>
                <w:rFonts w:ascii="Arial" w:hAnsi="Arial" w:cs="Arial"/>
                <w:lang w:val="en-GB"/>
              </w:rPr>
              <w:t>Disagree</w:t>
            </w:r>
          </w:p>
          <w:p w14:paraId="7BBF5C72" w14:textId="77777777" w:rsidR="00643D35" w:rsidRPr="00482118" w:rsidRDefault="00C43FA1" w:rsidP="00482118">
            <w:pPr>
              <w:pStyle w:val="ListParagraph"/>
              <w:numPr>
                <w:ilvl w:val="0"/>
                <w:numId w:val="6"/>
              </w:numPr>
              <w:rPr>
                <w:rFonts w:ascii="Arial" w:hAnsi="Arial" w:cs="Arial"/>
                <w:lang w:val="en-GB"/>
              </w:rPr>
            </w:pPr>
            <w:r w:rsidRPr="00482118">
              <w:rPr>
                <w:rFonts w:ascii="Arial" w:hAnsi="Arial" w:cs="Arial"/>
                <w:lang w:val="en-GB"/>
              </w:rPr>
              <w:t>Strongly disagree</w:t>
            </w:r>
          </w:p>
          <w:p w14:paraId="7BBF5C73" w14:textId="77777777" w:rsidR="00643D35" w:rsidRPr="00482118" w:rsidRDefault="00C43FA1" w:rsidP="00482118">
            <w:pPr>
              <w:rPr>
                <w:rFonts w:ascii="Arial" w:hAnsi="Arial" w:cs="Arial"/>
                <w:b/>
                <w:i/>
                <w:lang w:val="en-GB"/>
              </w:rPr>
            </w:pPr>
            <w:r w:rsidRPr="00482118">
              <w:rPr>
                <w:rFonts w:ascii="Arial" w:hAnsi="Arial" w:cs="Arial"/>
                <w:b/>
                <w:i/>
                <w:lang w:val="en-GB"/>
              </w:rPr>
              <w:t>The process of login works perfectly? </w:t>
            </w:r>
          </w:p>
          <w:p w14:paraId="7BBF5C74" w14:textId="77777777" w:rsidR="00643D35" w:rsidRPr="00482118" w:rsidRDefault="00C43FA1" w:rsidP="00482118">
            <w:pPr>
              <w:pStyle w:val="ListParagraph"/>
              <w:numPr>
                <w:ilvl w:val="0"/>
                <w:numId w:val="6"/>
              </w:numPr>
              <w:rPr>
                <w:rFonts w:ascii="Arial" w:hAnsi="Arial" w:cs="Arial"/>
                <w:lang w:val="en-GB"/>
              </w:rPr>
            </w:pPr>
            <w:r w:rsidRPr="00482118">
              <w:rPr>
                <w:rFonts w:ascii="Arial" w:hAnsi="Arial" w:cs="Arial"/>
                <w:lang w:val="en-GB"/>
              </w:rPr>
              <w:t>Strongly agree</w:t>
            </w:r>
          </w:p>
          <w:p w14:paraId="7BBF5C75" w14:textId="77777777" w:rsidR="00643D35" w:rsidRPr="00482118" w:rsidRDefault="00C43FA1" w:rsidP="00482118">
            <w:pPr>
              <w:pStyle w:val="ListParagraph"/>
              <w:numPr>
                <w:ilvl w:val="0"/>
                <w:numId w:val="6"/>
              </w:numPr>
              <w:rPr>
                <w:rFonts w:ascii="Arial" w:hAnsi="Arial" w:cs="Arial"/>
                <w:lang w:val="en-GB"/>
              </w:rPr>
            </w:pPr>
            <w:r w:rsidRPr="00482118">
              <w:rPr>
                <w:rFonts w:ascii="Arial" w:hAnsi="Arial" w:cs="Arial"/>
                <w:lang w:val="en-GB"/>
              </w:rPr>
              <w:t>Agree</w:t>
            </w:r>
          </w:p>
          <w:p w14:paraId="7BBF5C76" w14:textId="77777777" w:rsidR="00643D35" w:rsidRPr="00482118" w:rsidRDefault="00C43FA1" w:rsidP="00482118">
            <w:pPr>
              <w:pStyle w:val="ListParagraph"/>
              <w:numPr>
                <w:ilvl w:val="0"/>
                <w:numId w:val="6"/>
              </w:numPr>
              <w:rPr>
                <w:rFonts w:ascii="Arial" w:hAnsi="Arial" w:cs="Arial"/>
                <w:lang w:val="en-GB"/>
              </w:rPr>
            </w:pPr>
            <w:r w:rsidRPr="00482118">
              <w:rPr>
                <w:rFonts w:ascii="Arial" w:hAnsi="Arial" w:cs="Arial"/>
                <w:lang w:val="en-GB"/>
              </w:rPr>
              <w:t>Neutral</w:t>
            </w:r>
          </w:p>
          <w:p w14:paraId="7BBF5C77" w14:textId="77777777" w:rsidR="00643D35" w:rsidRPr="00482118" w:rsidRDefault="00C43FA1" w:rsidP="00482118">
            <w:pPr>
              <w:pStyle w:val="ListParagraph"/>
              <w:numPr>
                <w:ilvl w:val="0"/>
                <w:numId w:val="6"/>
              </w:numPr>
              <w:rPr>
                <w:rFonts w:ascii="Arial" w:hAnsi="Arial" w:cs="Arial"/>
                <w:lang w:val="en-GB"/>
              </w:rPr>
            </w:pPr>
            <w:r w:rsidRPr="00482118">
              <w:rPr>
                <w:rFonts w:ascii="Arial" w:hAnsi="Arial" w:cs="Arial"/>
                <w:lang w:val="en-GB"/>
              </w:rPr>
              <w:t>Disagree</w:t>
            </w:r>
          </w:p>
          <w:p w14:paraId="7BBF5C78" w14:textId="77777777" w:rsidR="00643D35" w:rsidRPr="00482118" w:rsidRDefault="00C43FA1" w:rsidP="00482118">
            <w:pPr>
              <w:pStyle w:val="ListParagraph"/>
              <w:numPr>
                <w:ilvl w:val="0"/>
                <w:numId w:val="6"/>
              </w:numPr>
              <w:rPr>
                <w:rFonts w:ascii="Arial" w:hAnsi="Arial" w:cs="Arial"/>
                <w:lang w:val="en-GB"/>
              </w:rPr>
            </w:pPr>
            <w:r w:rsidRPr="00482118">
              <w:rPr>
                <w:rFonts w:ascii="Arial" w:hAnsi="Arial" w:cs="Arial"/>
                <w:lang w:val="en-GB"/>
              </w:rPr>
              <w:t>Strongly disagree</w:t>
            </w:r>
          </w:p>
          <w:p w14:paraId="7BBF5C79" w14:textId="77777777" w:rsidR="00643D35" w:rsidRPr="00482118" w:rsidRDefault="00C43FA1" w:rsidP="00482118">
            <w:pPr>
              <w:rPr>
                <w:rFonts w:ascii="Arial" w:hAnsi="Arial" w:cs="Arial"/>
                <w:b/>
                <w:i/>
                <w:lang w:val="en-GB"/>
              </w:rPr>
            </w:pPr>
            <w:r w:rsidRPr="00482118">
              <w:rPr>
                <w:rFonts w:ascii="Arial" w:hAnsi="Arial" w:cs="Arial"/>
                <w:b/>
                <w:i/>
                <w:lang w:val="en-GB"/>
              </w:rPr>
              <w:t>Online class is perfect for me to have appropriate support in the learning process? </w:t>
            </w:r>
          </w:p>
          <w:p w14:paraId="7BBF5C7A" w14:textId="77777777" w:rsidR="00643D35" w:rsidRPr="00482118" w:rsidRDefault="00C43FA1" w:rsidP="00482118">
            <w:pPr>
              <w:pStyle w:val="ListParagraph"/>
              <w:numPr>
                <w:ilvl w:val="0"/>
                <w:numId w:val="6"/>
              </w:numPr>
              <w:rPr>
                <w:rFonts w:ascii="Arial" w:hAnsi="Arial" w:cs="Arial"/>
                <w:lang w:val="en-GB"/>
              </w:rPr>
            </w:pPr>
            <w:r w:rsidRPr="00482118">
              <w:rPr>
                <w:rFonts w:ascii="Arial" w:hAnsi="Arial" w:cs="Arial"/>
                <w:lang w:val="en-GB"/>
              </w:rPr>
              <w:t>Strongly agree</w:t>
            </w:r>
          </w:p>
          <w:p w14:paraId="7BBF5C7B" w14:textId="77777777" w:rsidR="00643D35" w:rsidRPr="00482118" w:rsidRDefault="00C43FA1" w:rsidP="00482118">
            <w:pPr>
              <w:pStyle w:val="ListParagraph"/>
              <w:numPr>
                <w:ilvl w:val="0"/>
                <w:numId w:val="6"/>
              </w:numPr>
              <w:rPr>
                <w:rFonts w:ascii="Arial" w:hAnsi="Arial" w:cs="Arial"/>
                <w:lang w:val="en-GB"/>
              </w:rPr>
            </w:pPr>
            <w:r w:rsidRPr="00482118">
              <w:rPr>
                <w:rFonts w:ascii="Arial" w:hAnsi="Arial" w:cs="Arial"/>
                <w:lang w:val="en-GB"/>
              </w:rPr>
              <w:t>Agree</w:t>
            </w:r>
          </w:p>
          <w:p w14:paraId="7BBF5C7C" w14:textId="77777777" w:rsidR="00643D35" w:rsidRPr="00482118" w:rsidRDefault="00C43FA1" w:rsidP="00482118">
            <w:pPr>
              <w:pStyle w:val="ListParagraph"/>
              <w:numPr>
                <w:ilvl w:val="0"/>
                <w:numId w:val="6"/>
              </w:numPr>
              <w:rPr>
                <w:rFonts w:ascii="Arial" w:hAnsi="Arial" w:cs="Arial"/>
                <w:lang w:val="en-GB"/>
              </w:rPr>
            </w:pPr>
            <w:r w:rsidRPr="00482118">
              <w:rPr>
                <w:rFonts w:ascii="Arial" w:hAnsi="Arial" w:cs="Arial"/>
                <w:lang w:val="en-GB"/>
              </w:rPr>
              <w:t>Neutral</w:t>
            </w:r>
          </w:p>
          <w:p w14:paraId="7BBF5C7D" w14:textId="77777777" w:rsidR="00643D35" w:rsidRPr="00482118" w:rsidRDefault="00C43FA1" w:rsidP="00482118">
            <w:pPr>
              <w:pStyle w:val="ListParagraph"/>
              <w:numPr>
                <w:ilvl w:val="0"/>
                <w:numId w:val="6"/>
              </w:numPr>
              <w:rPr>
                <w:rFonts w:ascii="Arial" w:hAnsi="Arial" w:cs="Arial"/>
                <w:lang w:val="en-GB"/>
              </w:rPr>
            </w:pPr>
            <w:r w:rsidRPr="00482118">
              <w:rPr>
                <w:rFonts w:ascii="Arial" w:hAnsi="Arial" w:cs="Arial"/>
                <w:lang w:val="en-GB"/>
              </w:rPr>
              <w:t>Disagree</w:t>
            </w:r>
          </w:p>
          <w:p w14:paraId="7BBF5C7E" w14:textId="77777777" w:rsidR="00643D35" w:rsidRPr="00482118" w:rsidRDefault="00C43FA1" w:rsidP="00482118">
            <w:pPr>
              <w:pStyle w:val="ListParagraph"/>
              <w:numPr>
                <w:ilvl w:val="0"/>
                <w:numId w:val="6"/>
              </w:numPr>
              <w:rPr>
                <w:rFonts w:ascii="Arial" w:hAnsi="Arial" w:cs="Arial"/>
                <w:lang w:val="en-GB"/>
              </w:rPr>
            </w:pPr>
            <w:r w:rsidRPr="00482118">
              <w:rPr>
                <w:rFonts w:ascii="Arial" w:hAnsi="Arial" w:cs="Arial"/>
                <w:lang w:val="en-GB"/>
              </w:rPr>
              <w:t>Strongly disagree</w:t>
            </w:r>
          </w:p>
          <w:p w14:paraId="7BBF5C7F" w14:textId="77777777" w:rsidR="00643D35" w:rsidRPr="00482118" w:rsidRDefault="00C43FA1" w:rsidP="00482118">
            <w:pPr>
              <w:rPr>
                <w:rFonts w:ascii="Arial" w:hAnsi="Arial" w:cs="Arial"/>
                <w:b/>
                <w:i/>
                <w:lang w:val="en-GB"/>
              </w:rPr>
            </w:pPr>
            <w:r w:rsidRPr="00482118">
              <w:rPr>
                <w:rFonts w:ascii="Arial" w:hAnsi="Arial" w:cs="Arial"/>
                <w:b/>
                <w:i/>
                <w:lang w:val="en-GB"/>
              </w:rPr>
              <w:t>Access to the information is perfect and I can have effective data on the process in the required time? </w:t>
            </w:r>
          </w:p>
          <w:p w14:paraId="7BBF5C80" w14:textId="77777777" w:rsidR="00643D35" w:rsidRPr="00482118" w:rsidRDefault="00C43FA1" w:rsidP="00482118">
            <w:pPr>
              <w:pStyle w:val="ListParagraph"/>
              <w:numPr>
                <w:ilvl w:val="0"/>
                <w:numId w:val="6"/>
              </w:numPr>
              <w:rPr>
                <w:rFonts w:ascii="Arial" w:hAnsi="Arial" w:cs="Arial"/>
                <w:lang w:val="en-GB"/>
              </w:rPr>
            </w:pPr>
            <w:r w:rsidRPr="00482118">
              <w:rPr>
                <w:rFonts w:ascii="Arial" w:hAnsi="Arial" w:cs="Arial"/>
                <w:lang w:val="en-GB"/>
              </w:rPr>
              <w:t>Strongly agree</w:t>
            </w:r>
          </w:p>
          <w:p w14:paraId="7BBF5C81" w14:textId="77777777" w:rsidR="00643D35" w:rsidRPr="00482118" w:rsidRDefault="00C43FA1" w:rsidP="00482118">
            <w:pPr>
              <w:pStyle w:val="ListParagraph"/>
              <w:numPr>
                <w:ilvl w:val="0"/>
                <w:numId w:val="6"/>
              </w:numPr>
              <w:rPr>
                <w:rFonts w:ascii="Arial" w:hAnsi="Arial" w:cs="Arial"/>
                <w:lang w:val="en-GB"/>
              </w:rPr>
            </w:pPr>
            <w:r w:rsidRPr="00482118">
              <w:rPr>
                <w:rFonts w:ascii="Arial" w:hAnsi="Arial" w:cs="Arial"/>
                <w:lang w:val="en-GB"/>
              </w:rPr>
              <w:t>Agree</w:t>
            </w:r>
          </w:p>
          <w:p w14:paraId="7BBF5C82" w14:textId="77777777" w:rsidR="00643D35" w:rsidRPr="00482118" w:rsidRDefault="00C43FA1" w:rsidP="00482118">
            <w:pPr>
              <w:pStyle w:val="ListParagraph"/>
              <w:numPr>
                <w:ilvl w:val="0"/>
                <w:numId w:val="6"/>
              </w:numPr>
              <w:rPr>
                <w:rFonts w:ascii="Arial" w:hAnsi="Arial" w:cs="Arial"/>
                <w:lang w:val="en-GB"/>
              </w:rPr>
            </w:pPr>
            <w:r w:rsidRPr="00482118">
              <w:rPr>
                <w:rFonts w:ascii="Arial" w:hAnsi="Arial" w:cs="Arial"/>
                <w:lang w:val="en-GB"/>
              </w:rPr>
              <w:t>Neutral</w:t>
            </w:r>
          </w:p>
          <w:p w14:paraId="7BBF5C83" w14:textId="77777777" w:rsidR="00643D35" w:rsidRPr="00482118" w:rsidRDefault="00C43FA1" w:rsidP="00482118">
            <w:pPr>
              <w:pStyle w:val="ListParagraph"/>
              <w:numPr>
                <w:ilvl w:val="0"/>
                <w:numId w:val="6"/>
              </w:numPr>
              <w:rPr>
                <w:rFonts w:ascii="Arial" w:hAnsi="Arial" w:cs="Arial"/>
                <w:lang w:val="en-GB"/>
              </w:rPr>
            </w:pPr>
            <w:r w:rsidRPr="00482118">
              <w:rPr>
                <w:rFonts w:ascii="Arial" w:hAnsi="Arial" w:cs="Arial"/>
                <w:lang w:val="en-GB"/>
              </w:rPr>
              <w:t>Disagree</w:t>
            </w:r>
          </w:p>
          <w:p w14:paraId="7BBF5C84" w14:textId="77777777" w:rsidR="00643D35" w:rsidRPr="00482118" w:rsidRDefault="00C43FA1" w:rsidP="00482118">
            <w:pPr>
              <w:pStyle w:val="ListParagraph"/>
              <w:numPr>
                <w:ilvl w:val="0"/>
                <w:numId w:val="6"/>
              </w:numPr>
              <w:rPr>
                <w:rFonts w:ascii="Arial" w:hAnsi="Arial" w:cs="Arial"/>
                <w:lang w:val="en-GB"/>
              </w:rPr>
            </w:pPr>
            <w:r w:rsidRPr="00482118">
              <w:rPr>
                <w:rFonts w:ascii="Arial" w:hAnsi="Arial" w:cs="Arial"/>
                <w:lang w:val="en-GB"/>
              </w:rPr>
              <w:t>Strongly disagree</w:t>
            </w:r>
          </w:p>
          <w:p w14:paraId="7BBF5C85" w14:textId="77777777" w:rsidR="00643D35" w:rsidRPr="00482118" w:rsidRDefault="00C43FA1" w:rsidP="00482118">
            <w:pPr>
              <w:rPr>
                <w:rFonts w:ascii="Arial" w:hAnsi="Arial" w:cs="Arial"/>
                <w:b/>
                <w:i/>
                <w:lang w:val="en-GB"/>
              </w:rPr>
            </w:pPr>
            <w:r w:rsidRPr="00482118">
              <w:rPr>
                <w:rFonts w:ascii="Arial" w:hAnsi="Arial" w:cs="Arial"/>
                <w:b/>
                <w:i/>
                <w:lang w:val="en-GB"/>
              </w:rPr>
              <w:t>The respective teachers are active throughout the learning session? </w:t>
            </w:r>
          </w:p>
          <w:p w14:paraId="7BBF5C86" w14:textId="77777777" w:rsidR="00643D35" w:rsidRPr="00482118" w:rsidRDefault="00C43FA1" w:rsidP="00482118">
            <w:pPr>
              <w:pStyle w:val="ListParagraph"/>
              <w:numPr>
                <w:ilvl w:val="0"/>
                <w:numId w:val="6"/>
              </w:numPr>
              <w:rPr>
                <w:rFonts w:ascii="Arial" w:hAnsi="Arial" w:cs="Arial"/>
                <w:lang w:val="en-GB"/>
              </w:rPr>
            </w:pPr>
            <w:r w:rsidRPr="00482118">
              <w:rPr>
                <w:rFonts w:ascii="Arial" w:hAnsi="Arial" w:cs="Arial"/>
                <w:lang w:val="en-GB"/>
              </w:rPr>
              <w:lastRenderedPageBreak/>
              <w:t>Strongly agree</w:t>
            </w:r>
          </w:p>
          <w:p w14:paraId="7BBF5C87" w14:textId="77777777" w:rsidR="00643D35" w:rsidRPr="00482118" w:rsidRDefault="00C43FA1" w:rsidP="00482118">
            <w:pPr>
              <w:pStyle w:val="ListParagraph"/>
              <w:numPr>
                <w:ilvl w:val="0"/>
                <w:numId w:val="6"/>
              </w:numPr>
              <w:rPr>
                <w:rFonts w:ascii="Arial" w:hAnsi="Arial" w:cs="Arial"/>
                <w:lang w:val="en-GB"/>
              </w:rPr>
            </w:pPr>
            <w:r w:rsidRPr="00482118">
              <w:rPr>
                <w:rFonts w:ascii="Arial" w:hAnsi="Arial" w:cs="Arial"/>
                <w:lang w:val="en-GB"/>
              </w:rPr>
              <w:t>Agree</w:t>
            </w:r>
          </w:p>
          <w:p w14:paraId="7BBF5C88" w14:textId="77777777" w:rsidR="00643D35" w:rsidRPr="00482118" w:rsidRDefault="00C43FA1" w:rsidP="00482118">
            <w:pPr>
              <w:pStyle w:val="ListParagraph"/>
              <w:numPr>
                <w:ilvl w:val="0"/>
                <w:numId w:val="6"/>
              </w:numPr>
              <w:rPr>
                <w:rFonts w:ascii="Arial" w:hAnsi="Arial" w:cs="Arial"/>
                <w:lang w:val="en-GB"/>
              </w:rPr>
            </w:pPr>
            <w:r w:rsidRPr="00482118">
              <w:rPr>
                <w:rFonts w:ascii="Arial" w:hAnsi="Arial" w:cs="Arial"/>
                <w:lang w:val="en-GB"/>
              </w:rPr>
              <w:t>Neutral</w:t>
            </w:r>
          </w:p>
          <w:p w14:paraId="7BBF5C89" w14:textId="77777777" w:rsidR="00643D35" w:rsidRPr="00482118" w:rsidRDefault="00C43FA1" w:rsidP="00482118">
            <w:pPr>
              <w:pStyle w:val="ListParagraph"/>
              <w:numPr>
                <w:ilvl w:val="0"/>
                <w:numId w:val="6"/>
              </w:numPr>
              <w:rPr>
                <w:rFonts w:ascii="Arial" w:hAnsi="Arial" w:cs="Arial"/>
                <w:lang w:val="en-GB"/>
              </w:rPr>
            </w:pPr>
            <w:r w:rsidRPr="00482118">
              <w:rPr>
                <w:rFonts w:ascii="Arial" w:hAnsi="Arial" w:cs="Arial"/>
                <w:lang w:val="en-GB"/>
              </w:rPr>
              <w:t>Disagree</w:t>
            </w:r>
          </w:p>
          <w:p w14:paraId="7BBF5C8A" w14:textId="77777777" w:rsidR="00643D35" w:rsidRPr="00482118" w:rsidRDefault="00C43FA1" w:rsidP="00482118">
            <w:pPr>
              <w:pStyle w:val="ListParagraph"/>
              <w:numPr>
                <w:ilvl w:val="0"/>
                <w:numId w:val="6"/>
              </w:numPr>
              <w:rPr>
                <w:rFonts w:ascii="Arial" w:hAnsi="Arial" w:cs="Arial"/>
                <w:lang w:val="en-GB"/>
              </w:rPr>
            </w:pPr>
            <w:r w:rsidRPr="00482118">
              <w:rPr>
                <w:rFonts w:ascii="Arial" w:hAnsi="Arial" w:cs="Arial"/>
                <w:lang w:val="en-GB"/>
              </w:rPr>
              <w:t>Strongly disagree</w:t>
            </w:r>
          </w:p>
          <w:p w14:paraId="7BBF5C8B" w14:textId="77777777" w:rsidR="00643D35" w:rsidRPr="00482118" w:rsidRDefault="00C43FA1" w:rsidP="00482118">
            <w:pPr>
              <w:rPr>
                <w:rFonts w:ascii="Arial" w:hAnsi="Arial" w:cs="Arial"/>
                <w:b/>
                <w:i/>
                <w:lang w:val="en-GB"/>
              </w:rPr>
            </w:pPr>
            <w:r w:rsidRPr="00482118">
              <w:rPr>
                <w:rFonts w:ascii="Arial" w:hAnsi="Arial" w:cs="Arial"/>
                <w:b/>
                <w:i/>
                <w:lang w:val="en-GB"/>
              </w:rPr>
              <w:t>I prefer online class rather than the traditional learning process? </w:t>
            </w:r>
          </w:p>
          <w:p w14:paraId="7BBF5C8C" w14:textId="77777777" w:rsidR="00643D35" w:rsidRPr="00482118" w:rsidRDefault="00C43FA1" w:rsidP="00482118">
            <w:pPr>
              <w:pStyle w:val="ListParagraph"/>
              <w:numPr>
                <w:ilvl w:val="0"/>
                <w:numId w:val="6"/>
              </w:numPr>
              <w:rPr>
                <w:rFonts w:ascii="Arial" w:hAnsi="Arial" w:cs="Arial"/>
                <w:lang w:val="en-GB"/>
              </w:rPr>
            </w:pPr>
            <w:r w:rsidRPr="00482118">
              <w:rPr>
                <w:rFonts w:ascii="Arial" w:hAnsi="Arial" w:cs="Arial"/>
                <w:lang w:val="en-GB"/>
              </w:rPr>
              <w:t>Strongly agree</w:t>
            </w:r>
          </w:p>
          <w:p w14:paraId="7BBF5C8D" w14:textId="77777777" w:rsidR="00643D35" w:rsidRPr="00482118" w:rsidRDefault="00C43FA1" w:rsidP="00482118">
            <w:pPr>
              <w:pStyle w:val="ListParagraph"/>
              <w:numPr>
                <w:ilvl w:val="0"/>
                <w:numId w:val="6"/>
              </w:numPr>
              <w:rPr>
                <w:rFonts w:ascii="Arial" w:hAnsi="Arial" w:cs="Arial"/>
                <w:lang w:val="en-GB"/>
              </w:rPr>
            </w:pPr>
            <w:r w:rsidRPr="00482118">
              <w:rPr>
                <w:rFonts w:ascii="Arial" w:hAnsi="Arial" w:cs="Arial"/>
                <w:lang w:val="en-GB"/>
              </w:rPr>
              <w:t>Agree</w:t>
            </w:r>
          </w:p>
          <w:p w14:paraId="7BBF5C8E" w14:textId="77777777" w:rsidR="00643D35" w:rsidRPr="00482118" w:rsidRDefault="00C43FA1" w:rsidP="00482118">
            <w:pPr>
              <w:pStyle w:val="ListParagraph"/>
              <w:numPr>
                <w:ilvl w:val="0"/>
                <w:numId w:val="6"/>
              </w:numPr>
              <w:rPr>
                <w:rFonts w:ascii="Arial" w:hAnsi="Arial" w:cs="Arial"/>
                <w:lang w:val="en-GB"/>
              </w:rPr>
            </w:pPr>
            <w:r w:rsidRPr="00482118">
              <w:rPr>
                <w:rFonts w:ascii="Arial" w:hAnsi="Arial" w:cs="Arial"/>
                <w:lang w:val="en-GB"/>
              </w:rPr>
              <w:t>Neutral</w:t>
            </w:r>
          </w:p>
          <w:p w14:paraId="7BBF5C8F" w14:textId="77777777" w:rsidR="00643D35" w:rsidRPr="00482118" w:rsidRDefault="00C43FA1" w:rsidP="00482118">
            <w:pPr>
              <w:pStyle w:val="ListParagraph"/>
              <w:numPr>
                <w:ilvl w:val="0"/>
                <w:numId w:val="6"/>
              </w:numPr>
              <w:rPr>
                <w:rFonts w:ascii="Arial" w:hAnsi="Arial" w:cs="Arial"/>
                <w:lang w:val="en-GB"/>
              </w:rPr>
            </w:pPr>
            <w:r w:rsidRPr="00482118">
              <w:rPr>
                <w:rFonts w:ascii="Arial" w:hAnsi="Arial" w:cs="Arial"/>
                <w:lang w:val="en-GB"/>
              </w:rPr>
              <w:t>Disagree</w:t>
            </w:r>
          </w:p>
          <w:p w14:paraId="7BBF5C90" w14:textId="77777777" w:rsidR="00643D35" w:rsidRPr="00482118" w:rsidRDefault="00C43FA1" w:rsidP="00482118">
            <w:pPr>
              <w:pStyle w:val="ListParagraph"/>
              <w:numPr>
                <w:ilvl w:val="0"/>
                <w:numId w:val="6"/>
              </w:numPr>
              <w:rPr>
                <w:rFonts w:ascii="Arial" w:hAnsi="Arial" w:cs="Arial"/>
                <w:lang w:val="en-GB"/>
              </w:rPr>
            </w:pPr>
            <w:r w:rsidRPr="00482118">
              <w:rPr>
                <w:rFonts w:ascii="Arial" w:hAnsi="Arial" w:cs="Arial"/>
                <w:lang w:val="en-GB"/>
              </w:rPr>
              <w:t>Strongly disagree</w:t>
            </w:r>
          </w:p>
          <w:p w14:paraId="7BBF5C91" w14:textId="77777777" w:rsidR="00643D35" w:rsidRPr="00482118" w:rsidRDefault="00C43FA1" w:rsidP="00482118">
            <w:pPr>
              <w:rPr>
                <w:rFonts w:ascii="Arial" w:hAnsi="Arial" w:cs="Arial"/>
                <w:b/>
                <w:i/>
                <w:lang w:val="en-GB"/>
              </w:rPr>
            </w:pPr>
            <w:r w:rsidRPr="00482118">
              <w:rPr>
                <w:rFonts w:ascii="Arial" w:hAnsi="Arial" w:cs="Arial"/>
                <w:b/>
                <w:i/>
                <w:lang w:val="en-GB"/>
              </w:rPr>
              <w:t>Suggestion of the online learning processes is better for the students? </w:t>
            </w:r>
          </w:p>
          <w:p w14:paraId="7BBF5C92" w14:textId="77777777" w:rsidR="00643D35" w:rsidRPr="00482118" w:rsidRDefault="00C43FA1" w:rsidP="00482118">
            <w:pPr>
              <w:pStyle w:val="ListParagraph"/>
              <w:numPr>
                <w:ilvl w:val="0"/>
                <w:numId w:val="6"/>
              </w:numPr>
              <w:rPr>
                <w:rFonts w:ascii="Arial" w:hAnsi="Arial" w:cs="Arial"/>
                <w:lang w:val="en-GB"/>
              </w:rPr>
            </w:pPr>
            <w:r w:rsidRPr="00482118">
              <w:rPr>
                <w:rFonts w:ascii="Arial" w:hAnsi="Arial" w:cs="Arial"/>
                <w:lang w:val="en-GB"/>
              </w:rPr>
              <w:t>Strongly agree</w:t>
            </w:r>
          </w:p>
          <w:p w14:paraId="7BBF5C93" w14:textId="77777777" w:rsidR="00643D35" w:rsidRPr="00482118" w:rsidRDefault="00C43FA1" w:rsidP="00482118">
            <w:pPr>
              <w:pStyle w:val="ListParagraph"/>
              <w:numPr>
                <w:ilvl w:val="0"/>
                <w:numId w:val="6"/>
              </w:numPr>
              <w:rPr>
                <w:rFonts w:ascii="Arial" w:hAnsi="Arial" w:cs="Arial"/>
                <w:lang w:val="en-GB"/>
              </w:rPr>
            </w:pPr>
            <w:r w:rsidRPr="00482118">
              <w:rPr>
                <w:rFonts w:ascii="Arial" w:hAnsi="Arial" w:cs="Arial"/>
                <w:lang w:val="en-GB"/>
              </w:rPr>
              <w:t>Agree</w:t>
            </w:r>
          </w:p>
          <w:p w14:paraId="7BBF5C94" w14:textId="77777777" w:rsidR="00643D35" w:rsidRPr="00482118" w:rsidRDefault="00C43FA1" w:rsidP="00482118">
            <w:pPr>
              <w:pStyle w:val="ListParagraph"/>
              <w:numPr>
                <w:ilvl w:val="0"/>
                <w:numId w:val="6"/>
              </w:numPr>
              <w:rPr>
                <w:rFonts w:ascii="Arial" w:hAnsi="Arial" w:cs="Arial"/>
                <w:lang w:val="en-GB"/>
              </w:rPr>
            </w:pPr>
            <w:r w:rsidRPr="00482118">
              <w:rPr>
                <w:rFonts w:ascii="Arial" w:hAnsi="Arial" w:cs="Arial"/>
                <w:lang w:val="en-GB"/>
              </w:rPr>
              <w:t>Neutral</w:t>
            </w:r>
          </w:p>
          <w:p w14:paraId="7BBF5C95" w14:textId="77777777" w:rsidR="00643D35" w:rsidRPr="00482118" w:rsidRDefault="00C43FA1" w:rsidP="00482118">
            <w:pPr>
              <w:pStyle w:val="ListParagraph"/>
              <w:numPr>
                <w:ilvl w:val="0"/>
                <w:numId w:val="6"/>
              </w:numPr>
              <w:rPr>
                <w:rFonts w:ascii="Arial" w:hAnsi="Arial" w:cs="Arial"/>
                <w:lang w:val="en-GB"/>
              </w:rPr>
            </w:pPr>
            <w:r w:rsidRPr="00482118">
              <w:rPr>
                <w:rFonts w:ascii="Arial" w:hAnsi="Arial" w:cs="Arial"/>
                <w:lang w:val="en-GB"/>
              </w:rPr>
              <w:t>Disagree</w:t>
            </w:r>
          </w:p>
          <w:p w14:paraId="7BBF5C96" w14:textId="77777777" w:rsidR="00643D35" w:rsidRPr="00482118" w:rsidRDefault="00C43FA1" w:rsidP="00482118">
            <w:pPr>
              <w:pStyle w:val="ListParagraph"/>
              <w:numPr>
                <w:ilvl w:val="0"/>
                <w:numId w:val="6"/>
              </w:numPr>
              <w:rPr>
                <w:rFonts w:ascii="Arial" w:hAnsi="Arial" w:cs="Arial"/>
                <w:lang w:val="en-GB"/>
              </w:rPr>
            </w:pPr>
            <w:r w:rsidRPr="00482118">
              <w:rPr>
                <w:rFonts w:ascii="Arial" w:hAnsi="Arial" w:cs="Arial"/>
                <w:lang w:val="en-GB"/>
              </w:rPr>
              <w:t>Strongly disagree</w:t>
            </w:r>
          </w:p>
          <w:p w14:paraId="7BBF5C97" w14:textId="77777777" w:rsidR="00643D35" w:rsidRPr="00482118" w:rsidRDefault="00C43FA1" w:rsidP="00482118">
            <w:pPr>
              <w:rPr>
                <w:rFonts w:ascii="Arial" w:hAnsi="Arial" w:cs="Arial"/>
                <w:b/>
                <w:i/>
                <w:lang w:val="en-GB"/>
              </w:rPr>
            </w:pPr>
            <w:r w:rsidRPr="00482118">
              <w:rPr>
                <w:rFonts w:ascii="Arial" w:hAnsi="Arial" w:cs="Arial"/>
                <w:b/>
                <w:i/>
                <w:lang w:val="en-GB"/>
              </w:rPr>
              <w:t>What kind of device is more suitable for the online learning process? </w:t>
            </w:r>
          </w:p>
          <w:p w14:paraId="7BBF5C98" w14:textId="77777777" w:rsidR="00643D35" w:rsidRPr="00482118" w:rsidRDefault="00C43FA1" w:rsidP="00482118">
            <w:pPr>
              <w:pStyle w:val="ListParagraph"/>
              <w:numPr>
                <w:ilvl w:val="0"/>
                <w:numId w:val="7"/>
              </w:numPr>
              <w:rPr>
                <w:rFonts w:ascii="Arial" w:hAnsi="Arial" w:cs="Arial"/>
              </w:rPr>
            </w:pPr>
            <w:r w:rsidRPr="00482118">
              <w:rPr>
                <w:rFonts w:ascii="Arial" w:hAnsi="Arial" w:cs="Arial"/>
              </w:rPr>
              <w:t>Desktop</w:t>
            </w:r>
          </w:p>
          <w:p w14:paraId="7BBF5C99" w14:textId="77777777" w:rsidR="00643D35" w:rsidRPr="00482118" w:rsidRDefault="00C43FA1" w:rsidP="00482118">
            <w:pPr>
              <w:pStyle w:val="ListParagraph"/>
              <w:numPr>
                <w:ilvl w:val="0"/>
                <w:numId w:val="7"/>
              </w:numPr>
              <w:rPr>
                <w:rFonts w:ascii="Arial" w:hAnsi="Arial" w:cs="Arial"/>
              </w:rPr>
            </w:pPr>
            <w:r w:rsidRPr="00482118">
              <w:rPr>
                <w:rFonts w:ascii="Arial" w:hAnsi="Arial" w:cs="Arial"/>
              </w:rPr>
              <w:t>Laptop</w:t>
            </w:r>
          </w:p>
          <w:p w14:paraId="7BBF5C9A" w14:textId="77777777" w:rsidR="00643D35" w:rsidRPr="00482118" w:rsidRDefault="00C43FA1" w:rsidP="00482118">
            <w:pPr>
              <w:pStyle w:val="ListParagraph"/>
              <w:numPr>
                <w:ilvl w:val="0"/>
                <w:numId w:val="7"/>
              </w:numPr>
              <w:rPr>
                <w:rFonts w:ascii="Arial" w:hAnsi="Arial" w:cs="Arial"/>
              </w:rPr>
            </w:pPr>
            <w:r w:rsidRPr="00482118">
              <w:rPr>
                <w:rFonts w:ascii="Arial" w:hAnsi="Arial" w:cs="Arial"/>
              </w:rPr>
              <w:t>Tab</w:t>
            </w:r>
          </w:p>
          <w:p w14:paraId="7BBF5C9B" w14:textId="77777777" w:rsidR="00643D35" w:rsidRPr="00482118" w:rsidRDefault="00C43FA1" w:rsidP="00482118">
            <w:pPr>
              <w:pStyle w:val="ListParagraph"/>
              <w:numPr>
                <w:ilvl w:val="0"/>
                <w:numId w:val="7"/>
              </w:numPr>
              <w:rPr>
                <w:rFonts w:ascii="Arial" w:hAnsi="Arial" w:cs="Arial"/>
              </w:rPr>
            </w:pPr>
            <w:r w:rsidRPr="00482118">
              <w:rPr>
                <w:rFonts w:ascii="Arial" w:hAnsi="Arial" w:cs="Arial"/>
              </w:rPr>
              <w:t>Smartphone</w:t>
            </w:r>
          </w:p>
        </w:tc>
      </w:tr>
    </w:tbl>
    <w:p w14:paraId="7BBF5C9D" w14:textId="77777777" w:rsidR="00643D35" w:rsidRPr="00482118" w:rsidRDefault="00643D35" w:rsidP="00482118">
      <w:pPr>
        <w:rPr>
          <w:rFonts w:ascii="Arial" w:hAnsi="Arial" w:cs="Arial"/>
          <w:b/>
          <w:i/>
          <w:sz w:val="22"/>
        </w:rPr>
      </w:pPr>
    </w:p>
    <w:p w14:paraId="7BBF5C9E" w14:textId="77777777" w:rsidR="00F02241" w:rsidRPr="00482118" w:rsidRDefault="00F02241" w:rsidP="00482118">
      <w:pPr>
        <w:jc w:val="left"/>
        <w:rPr>
          <w:rFonts w:ascii="Arial" w:hAnsi="Arial" w:cs="Arial"/>
          <w:b/>
          <w:i/>
          <w:sz w:val="22"/>
        </w:rPr>
      </w:pPr>
      <w:r w:rsidRPr="00482118">
        <w:rPr>
          <w:rFonts w:ascii="Arial" w:hAnsi="Arial" w:cs="Arial"/>
          <w:b/>
          <w:i/>
          <w:sz w:val="22"/>
        </w:rPr>
        <w:br w:type="page"/>
      </w:r>
    </w:p>
    <w:p w14:paraId="7BBF5C9F" w14:textId="77777777" w:rsidR="000532B8" w:rsidRPr="00482118" w:rsidRDefault="00C43FA1" w:rsidP="00482118">
      <w:pPr>
        <w:rPr>
          <w:rFonts w:ascii="Arial" w:hAnsi="Arial" w:cs="Arial"/>
          <w:b/>
          <w:i/>
          <w:sz w:val="22"/>
        </w:rPr>
      </w:pPr>
      <w:r w:rsidRPr="00482118">
        <w:rPr>
          <w:rFonts w:ascii="Arial" w:hAnsi="Arial" w:cs="Arial"/>
          <w:b/>
          <w:i/>
          <w:sz w:val="22"/>
        </w:rPr>
        <w:lastRenderedPageBreak/>
        <w:t xml:space="preserve">Appendix 2: Thematic table </w:t>
      </w:r>
    </w:p>
    <w:tbl>
      <w:tblPr>
        <w:tblStyle w:val="TableGrid"/>
        <w:tblW w:w="0" w:type="auto"/>
        <w:tblLook w:val="04A0" w:firstRow="1" w:lastRow="0" w:firstColumn="1" w:lastColumn="0" w:noHBand="0" w:noVBand="1"/>
      </w:tblPr>
      <w:tblGrid>
        <w:gridCol w:w="1345"/>
        <w:gridCol w:w="1800"/>
        <w:gridCol w:w="3330"/>
        <w:gridCol w:w="2875"/>
      </w:tblGrid>
      <w:tr w:rsidR="00183E18" w:rsidRPr="00482118" w14:paraId="7BBF5CA4" w14:textId="77777777" w:rsidTr="007B07FC">
        <w:tc>
          <w:tcPr>
            <w:tcW w:w="1345" w:type="dxa"/>
          </w:tcPr>
          <w:p w14:paraId="7BBF5CA0" w14:textId="77777777" w:rsidR="00C60B67" w:rsidRPr="00482118" w:rsidRDefault="00C43FA1" w:rsidP="00482118">
            <w:pPr>
              <w:jc w:val="center"/>
              <w:rPr>
                <w:rFonts w:ascii="Arial" w:hAnsi="Arial" w:cs="Arial"/>
                <w:b/>
                <w:i/>
                <w:lang w:val="en-GB"/>
              </w:rPr>
            </w:pPr>
            <w:r w:rsidRPr="00482118">
              <w:rPr>
                <w:rFonts w:ascii="Arial" w:hAnsi="Arial" w:cs="Arial"/>
                <w:b/>
                <w:i/>
                <w:lang w:val="en-GB"/>
              </w:rPr>
              <w:t>Year</w:t>
            </w:r>
          </w:p>
        </w:tc>
        <w:tc>
          <w:tcPr>
            <w:tcW w:w="1800" w:type="dxa"/>
          </w:tcPr>
          <w:p w14:paraId="7BBF5CA1" w14:textId="77777777" w:rsidR="00C60B67" w:rsidRPr="00482118" w:rsidRDefault="00C43FA1" w:rsidP="00482118">
            <w:pPr>
              <w:jc w:val="center"/>
              <w:rPr>
                <w:rFonts w:ascii="Arial" w:hAnsi="Arial" w:cs="Arial"/>
                <w:b/>
                <w:i/>
                <w:lang w:val="en-GB"/>
              </w:rPr>
            </w:pPr>
            <w:r w:rsidRPr="00482118">
              <w:rPr>
                <w:rFonts w:ascii="Arial" w:hAnsi="Arial" w:cs="Arial"/>
                <w:b/>
                <w:i/>
                <w:lang w:val="en-GB"/>
              </w:rPr>
              <w:t>Author</w:t>
            </w:r>
          </w:p>
        </w:tc>
        <w:tc>
          <w:tcPr>
            <w:tcW w:w="3330" w:type="dxa"/>
          </w:tcPr>
          <w:p w14:paraId="7BBF5CA2" w14:textId="77777777" w:rsidR="00C60B67" w:rsidRPr="00482118" w:rsidRDefault="00C43FA1" w:rsidP="00482118">
            <w:pPr>
              <w:jc w:val="center"/>
              <w:rPr>
                <w:rFonts w:ascii="Arial" w:hAnsi="Arial" w:cs="Arial"/>
                <w:b/>
                <w:i/>
                <w:lang w:val="en-GB"/>
              </w:rPr>
            </w:pPr>
            <w:r w:rsidRPr="00482118">
              <w:rPr>
                <w:rFonts w:ascii="Arial" w:hAnsi="Arial" w:cs="Arial"/>
                <w:b/>
                <w:i/>
                <w:lang w:val="en-GB"/>
              </w:rPr>
              <w:t>Article</w:t>
            </w:r>
          </w:p>
        </w:tc>
        <w:tc>
          <w:tcPr>
            <w:tcW w:w="2875" w:type="dxa"/>
          </w:tcPr>
          <w:p w14:paraId="7BBF5CA3" w14:textId="77777777" w:rsidR="00C60B67" w:rsidRPr="00482118" w:rsidRDefault="00C43FA1" w:rsidP="00482118">
            <w:pPr>
              <w:jc w:val="center"/>
              <w:rPr>
                <w:rFonts w:ascii="Arial" w:hAnsi="Arial" w:cs="Arial"/>
                <w:b/>
                <w:i/>
                <w:lang w:val="en-GB"/>
              </w:rPr>
            </w:pPr>
            <w:r w:rsidRPr="00482118">
              <w:rPr>
                <w:rFonts w:ascii="Arial" w:hAnsi="Arial" w:cs="Arial"/>
                <w:b/>
                <w:i/>
                <w:lang w:val="en-GB"/>
              </w:rPr>
              <w:t>Journal</w:t>
            </w:r>
          </w:p>
        </w:tc>
      </w:tr>
      <w:tr w:rsidR="00183E18" w:rsidRPr="00482118" w14:paraId="7BBF5CAA" w14:textId="77777777" w:rsidTr="007B07FC">
        <w:tc>
          <w:tcPr>
            <w:tcW w:w="1345" w:type="dxa"/>
          </w:tcPr>
          <w:p w14:paraId="7BBF5CA5" w14:textId="77777777" w:rsidR="00C60B67" w:rsidRPr="00482118" w:rsidRDefault="00C43FA1" w:rsidP="00482118">
            <w:pPr>
              <w:rPr>
                <w:rFonts w:ascii="Arial" w:hAnsi="Arial" w:cs="Arial"/>
                <w:lang w:val="en-GB"/>
              </w:rPr>
            </w:pPr>
            <w:r w:rsidRPr="00482118">
              <w:rPr>
                <w:rFonts w:ascii="Arial" w:hAnsi="Arial" w:cs="Arial"/>
                <w:lang w:val="en-GB"/>
              </w:rPr>
              <w:t>2017</w:t>
            </w:r>
          </w:p>
        </w:tc>
        <w:tc>
          <w:tcPr>
            <w:tcW w:w="1800" w:type="dxa"/>
          </w:tcPr>
          <w:p w14:paraId="7BBF5CA6" w14:textId="77777777" w:rsidR="00C60B67" w:rsidRPr="00482118" w:rsidRDefault="00C43FA1" w:rsidP="00482118">
            <w:pPr>
              <w:rPr>
                <w:rFonts w:ascii="Arial" w:hAnsi="Arial" w:cs="Arial"/>
                <w:lang w:val="en-GB"/>
              </w:rPr>
            </w:pPr>
            <w:r w:rsidRPr="00482118">
              <w:rPr>
                <w:rFonts w:ascii="Arial" w:hAnsi="Arial" w:cs="Arial"/>
                <w:shd w:val="clear" w:color="auto" w:fill="FFFFFF"/>
                <w:lang w:val="en-GB"/>
              </w:rPr>
              <w:t xml:space="preserve">Alves, P., Miranda, L. and </w:t>
            </w:r>
            <w:proofErr w:type="spellStart"/>
            <w:r w:rsidRPr="00482118">
              <w:rPr>
                <w:rFonts w:ascii="Arial" w:hAnsi="Arial" w:cs="Arial"/>
                <w:shd w:val="clear" w:color="auto" w:fill="FFFFFF"/>
                <w:lang w:val="en-GB"/>
              </w:rPr>
              <w:t>Morais</w:t>
            </w:r>
            <w:proofErr w:type="spellEnd"/>
            <w:r w:rsidRPr="00482118">
              <w:rPr>
                <w:rFonts w:ascii="Arial" w:hAnsi="Arial" w:cs="Arial"/>
                <w:shd w:val="clear" w:color="auto" w:fill="FFFFFF"/>
                <w:lang w:val="en-GB"/>
              </w:rPr>
              <w:t>, C.,</w:t>
            </w:r>
          </w:p>
        </w:tc>
        <w:tc>
          <w:tcPr>
            <w:tcW w:w="3330" w:type="dxa"/>
          </w:tcPr>
          <w:p w14:paraId="7BBF5CA7" w14:textId="77777777" w:rsidR="00C60B67" w:rsidRPr="00482118" w:rsidRDefault="00C43FA1" w:rsidP="00482118">
            <w:pPr>
              <w:rPr>
                <w:rFonts w:ascii="Arial" w:hAnsi="Arial" w:cs="Arial"/>
                <w:lang w:val="en-GB"/>
              </w:rPr>
            </w:pPr>
            <w:r w:rsidRPr="00482118">
              <w:rPr>
                <w:rFonts w:ascii="Arial" w:hAnsi="Arial" w:cs="Arial"/>
                <w:shd w:val="clear" w:color="auto" w:fill="FFFFFF"/>
                <w:lang w:val="en-GB"/>
              </w:rPr>
              <w:t>The influence of virtual learning environments in students’ performance.</w:t>
            </w:r>
          </w:p>
        </w:tc>
        <w:tc>
          <w:tcPr>
            <w:tcW w:w="2875" w:type="dxa"/>
          </w:tcPr>
          <w:p w14:paraId="7BBF5CA8" w14:textId="77777777" w:rsidR="007B07FC" w:rsidRPr="00482118" w:rsidRDefault="00C43FA1" w:rsidP="00482118">
            <w:pPr>
              <w:rPr>
                <w:rFonts w:ascii="Arial" w:hAnsi="Arial" w:cs="Arial"/>
              </w:rPr>
            </w:pPr>
            <w:r w:rsidRPr="00482118">
              <w:rPr>
                <w:rFonts w:ascii="Arial" w:hAnsi="Arial" w:cs="Arial"/>
              </w:rPr>
              <w:t>Impact of VLE on the student performance </w:t>
            </w:r>
          </w:p>
          <w:p w14:paraId="7BBF5CA9" w14:textId="77777777" w:rsidR="00C60B67" w:rsidRPr="00482118" w:rsidRDefault="00C60B67" w:rsidP="00482118">
            <w:pPr>
              <w:rPr>
                <w:rFonts w:ascii="Arial" w:hAnsi="Arial" w:cs="Arial"/>
              </w:rPr>
            </w:pPr>
          </w:p>
        </w:tc>
      </w:tr>
      <w:tr w:rsidR="00183E18" w:rsidRPr="00482118" w14:paraId="7BBF5CB0" w14:textId="77777777" w:rsidTr="007B07FC">
        <w:tc>
          <w:tcPr>
            <w:tcW w:w="1345" w:type="dxa"/>
          </w:tcPr>
          <w:p w14:paraId="7BBF5CAB" w14:textId="77777777" w:rsidR="00C60B67" w:rsidRPr="00482118" w:rsidRDefault="00C43FA1" w:rsidP="00482118">
            <w:pPr>
              <w:rPr>
                <w:rFonts w:ascii="Arial" w:hAnsi="Arial" w:cs="Arial"/>
                <w:lang w:val="en-GB"/>
              </w:rPr>
            </w:pPr>
            <w:r w:rsidRPr="00482118">
              <w:rPr>
                <w:rFonts w:ascii="Arial" w:hAnsi="Arial" w:cs="Arial"/>
                <w:lang w:val="en-GB"/>
              </w:rPr>
              <w:t>2018</w:t>
            </w:r>
          </w:p>
        </w:tc>
        <w:tc>
          <w:tcPr>
            <w:tcW w:w="1800" w:type="dxa"/>
          </w:tcPr>
          <w:p w14:paraId="7BBF5CAC" w14:textId="77777777" w:rsidR="00C60B67" w:rsidRPr="00482118" w:rsidRDefault="00C43FA1" w:rsidP="00482118">
            <w:pPr>
              <w:rPr>
                <w:rFonts w:ascii="Arial" w:hAnsi="Arial" w:cs="Arial"/>
                <w:lang w:val="en-GB"/>
              </w:rPr>
            </w:pPr>
            <w:r w:rsidRPr="00482118">
              <w:rPr>
                <w:rFonts w:ascii="Arial" w:hAnsi="Arial" w:cs="Arial"/>
                <w:shd w:val="clear" w:color="auto" w:fill="FFFFFF"/>
                <w:lang w:val="en-GB"/>
              </w:rPr>
              <w:t>Guo, T., Gong, Y., Shi, S. and Luan,</w:t>
            </w:r>
          </w:p>
        </w:tc>
        <w:tc>
          <w:tcPr>
            <w:tcW w:w="3330" w:type="dxa"/>
          </w:tcPr>
          <w:p w14:paraId="7BBF5CAD" w14:textId="77777777" w:rsidR="00C60B67" w:rsidRPr="00482118" w:rsidRDefault="00C43FA1" w:rsidP="00482118">
            <w:pPr>
              <w:rPr>
                <w:rFonts w:ascii="Arial" w:hAnsi="Arial" w:cs="Arial"/>
                <w:lang w:val="en-GB"/>
              </w:rPr>
            </w:pPr>
            <w:r w:rsidRPr="00482118">
              <w:rPr>
                <w:rFonts w:ascii="Arial" w:hAnsi="Arial" w:cs="Arial"/>
                <w:shd w:val="clear" w:color="auto" w:fill="FFFFFF"/>
                <w:lang w:val="en-GB"/>
              </w:rPr>
              <w:t>, November. Reasons that Affect the Interaction Among Students in Virtual Learning Environment.</w:t>
            </w:r>
          </w:p>
        </w:tc>
        <w:tc>
          <w:tcPr>
            <w:tcW w:w="2875" w:type="dxa"/>
          </w:tcPr>
          <w:p w14:paraId="7BBF5CAE" w14:textId="77777777" w:rsidR="007B07FC" w:rsidRPr="00482118" w:rsidRDefault="00C43FA1" w:rsidP="00482118">
            <w:pPr>
              <w:rPr>
                <w:rFonts w:ascii="Arial" w:hAnsi="Arial" w:cs="Arial"/>
              </w:rPr>
            </w:pPr>
            <w:r w:rsidRPr="00482118">
              <w:rPr>
                <w:rFonts w:ascii="Arial" w:hAnsi="Arial" w:cs="Arial"/>
              </w:rPr>
              <w:t>Importance of the self-satisfactions and learning motivation regarding the VLE </w:t>
            </w:r>
          </w:p>
          <w:p w14:paraId="7BBF5CAF" w14:textId="77777777" w:rsidR="00C60B67" w:rsidRPr="00482118" w:rsidRDefault="00C60B67" w:rsidP="00482118">
            <w:pPr>
              <w:rPr>
                <w:rFonts w:ascii="Arial" w:hAnsi="Arial" w:cs="Arial"/>
              </w:rPr>
            </w:pPr>
          </w:p>
        </w:tc>
      </w:tr>
    </w:tbl>
    <w:p w14:paraId="7BBF5CB1" w14:textId="77777777" w:rsidR="00F42151" w:rsidRPr="00F02241" w:rsidRDefault="00F42151" w:rsidP="00C11E8F">
      <w:pPr>
        <w:rPr>
          <w:rFonts w:ascii="Arial" w:hAnsi="Arial" w:cs="Arial"/>
          <w:lang w:val="en-GB"/>
        </w:rPr>
      </w:pPr>
    </w:p>
    <w:sectPr w:rsidR="00F42151" w:rsidRPr="00F02241" w:rsidSect="0034304F">
      <w:footerReference w:type="default" r:id="rId17"/>
      <w:pgSz w:w="12240" w:h="15840"/>
      <w:pgMar w:top="1440" w:right="1440" w:bottom="1440" w:left="1440" w:header="720" w:footer="720" w:gutter="0"/>
      <w:pgNumType w:start="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9180D7" w14:textId="77777777" w:rsidR="00FD3D62" w:rsidRDefault="00FD3D62" w:rsidP="00183E18">
      <w:pPr>
        <w:spacing w:after="0" w:line="240" w:lineRule="auto"/>
      </w:pPr>
      <w:r>
        <w:separator/>
      </w:r>
    </w:p>
  </w:endnote>
  <w:endnote w:type="continuationSeparator" w:id="0">
    <w:p w14:paraId="1F6B9947" w14:textId="77777777" w:rsidR="00FD3D62" w:rsidRDefault="00FD3D62" w:rsidP="00183E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03920191"/>
      <w:docPartObj>
        <w:docPartGallery w:val="Page Numbers (Bottom of Page)"/>
        <w:docPartUnique/>
      </w:docPartObj>
    </w:sdtPr>
    <w:sdtEndPr>
      <w:rPr>
        <w:noProof/>
      </w:rPr>
    </w:sdtEndPr>
    <w:sdtContent>
      <w:p w14:paraId="7BBF5CC8" w14:textId="77777777" w:rsidR="0034304F" w:rsidRDefault="001951DE">
        <w:pPr>
          <w:pStyle w:val="Footer"/>
          <w:jc w:val="right"/>
        </w:pPr>
        <w:r>
          <w:fldChar w:fldCharType="begin"/>
        </w:r>
        <w:r w:rsidR="00C43FA1">
          <w:instrText xml:space="preserve"> PAGE   \* MERGEFORMAT </w:instrText>
        </w:r>
        <w:r>
          <w:fldChar w:fldCharType="separate"/>
        </w:r>
        <w:r w:rsidR="00482118">
          <w:rPr>
            <w:noProof/>
          </w:rPr>
          <w:t>3</w:t>
        </w:r>
        <w:r>
          <w:rPr>
            <w:noProof/>
          </w:rPr>
          <w:fldChar w:fldCharType="end"/>
        </w:r>
      </w:p>
    </w:sdtContent>
  </w:sdt>
  <w:p w14:paraId="7BBF5CC9" w14:textId="77777777" w:rsidR="0034304F" w:rsidRDefault="0034304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FF40D0" w14:textId="77777777" w:rsidR="00FD3D62" w:rsidRDefault="00FD3D62" w:rsidP="00183E18">
      <w:pPr>
        <w:spacing w:after="0" w:line="240" w:lineRule="auto"/>
      </w:pPr>
      <w:r>
        <w:separator/>
      </w:r>
    </w:p>
  </w:footnote>
  <w:footnote w:type="continuationSeparator" w:id="0">
    <w:p w14:paraId="77A0F0AA" w14:textId="77777777" w:rsidR="00FD3D62" w:rsidRDefault="00FD3D62" w:rsidP="00183E1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9059DC"/>
    <w:multiLevelType w:val="multilevel"/>
    <w:tmpl w:val="128624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3B30D11"/>
    <w:multiLevelType w:val="multilevel"/>
    <w:tmpl w:val="F730AC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820289A"/>
    <w:multiLevelType w:val="hybridMultilevel"/>
    <w:tmpl w:val="D9C28E70"/>
    <w:lvl w:ilvl="0" w:tplc="05AE4020">
      <w:start w:val="1"/>
      <w:numFmt w:val="bullet"/>
      <w:lvlText w:val=""/>
      <w:lvlJc w:val="left"/>
      <w:pPr>
        <w:ind w:left="720" w:hanging="360"/>
      </w:pPr>
      <w:rPr>
        <w:rFonts w:ascii="Symbol" w:hAnsi="Symbol" w:hint="default"/>
      </w:rPr>
    </w:lvl>
    <w:lvl w:ilvl="1" w:tplc="772A19D4" w:tentative="1">
      <w:start w:val="1"/>
      <w:numFmt w:val="bullet"/>
      <w:lvlText w:val="o"/>
      <w:lvlJc w:val="left"/>
      <w:pPr>
        <w:ind w:left="1440" w:hanging="360"/>
      </w:pPr>
      <w:rPr>
        <w:rFonts w:ascii="Courier New" w:hAnsi="Courier New" w:cs="Courier New" w:hint="default"/>
      </w:rPr>
    </w:lvl>
    <w:lvl w:ilvl="2" w:tplc="39B42730" w:tentative="1">
      <w:start w:val="1"/>
      <w:numFmt w:val="bullet"/>
      <w:lvlText w:val=""/>
      <w:lvlJc w:val="left"/>
      <w:pPr>
        <w:ind w:left="2160" w:hanging="360"/>
      </w:pPr>
      <w:rPr>
        <w:rFonts w:ascii="Wingdings" w:hAnsi="Wingdings" w:hint="default"/>
      </w:rPr>
    </w:lvl>
    <w:lvl w:ilvl="3" w:tplc="A6D24F98" w:tentative="1">
      <w:start w:val="1"/>
      <w:numFmt w:val="bullet"/>
      <w:lvlText w:val=""/>
      <w:lvlJc w:val="left"/>
      <w:pPr>
        <w:ind w:left="2880" w:hanging="360"/>
      </w:pPr>
      <w:rPr>
        <w:rFonts w:ascii="Symbol" w:hAnsi="Symbol" w:hint="default"/>
      </w:rPr>
    </w:lvl>
    <w:lvl w:ilvl="4" w:tplc="D17ADFC8" w:tentative="1">
      <w:start w:val="1"/>
      <w:numFmt w:val="bullet"/>
      <w:lvlText w:val="o"/>
      <w:lvlJc w:val="left"/>
      <w:pPr>
        <w:ind w:left="3600" w:hanging="360"/>
      </w:pPr>
      <w:rPr>
        <w:rFonts w:ascii="Courier New" w:hAnsi="Courier New" w:cs="Courier New" w:hint="default"/>
      </w:rPr>
    </w:lvl>
    <w:lvl w:ilvl="5" w:tplc="7E2CEDCE" w:tentative="1">
      <w:start w:val="1"/>
      <w:numFmt w:val="bullet"/>
      <w:lvlText w:val=""/>
      <w:lvlJc w:val="left"/>
      <w:pPr>
        <w:ind w:left="4320" w:hanging="360"/>
      </w:pPr>
      <w:rPr>
        <w:rFonts w:ascii="Wingdings" w:hAnsi="Wingdings" w:hint="default"/>
      </w:rPr>
    </w:lvl>
    <w:lvl w:ilvl="6" w:tplc="A1BAC6AC" w:tentative="1">
      <w:start w:val="1"/>
      <w:numFmt w:val="bullet"/>
      <w:lvlText w:val=""/>
      <w:lvlJc w:val="left"/>
      <w:pPr>
        <w:ind w:left="5040" w:hanging="360"/>
      </w:pPr>
      <w:rPr>
        <w:rFonts w:ascii="Symbol" w:hAnsi="Symbol" w:hint="default"/>
      </w:rPr>
    </w:lvl>
    <w:lvl w:ilvl="7" w:tplc="3E5CD280" w:tentative="1">
      <w:start w:val="1"/>
      <w:numFmt w:val="bullet"/>
      <w:lvlText w:val="o"/>
      <w:lvlJc w:val="left"/>
      <w:pPr>
        <w:ind w:left="5760" w:hanging="360"/>
      </w:pPr>
      <w:rPr>
        <w:rFonts w:ascii="Courier New" w:hAnsi="Courier New" w:cs="Courier New" w:hint="default"/>
      </w:rPr>
    </w:lvl>
    <w:lvl w:ilvl="8" w:tplc="0778ED2A" w:tentative="1">
      <w:start w:val="1"/>
      <w:numFmt w:val="bullet"/>
      <w:lvlText w:val=""/>
      <w:lvlJc w:val="left"/>
      <w:pPr>
        <w:ind w:left="6480" w:hanging="360"/>
      </w:pPr>
      <w:rPr>
        <w:rFonts w:ascii="Wingdings" w:hAnsi="Wingdings" w:hint="default"/>
      </w:rPr>
    </w:lvl>
  </w:abstractNum>
  <w:abstractNum w:abstractNumId="3" w15:restartNumberingAfterBreak="0">
    <w:nsid w:val="51F27317"/>
    <w:multiLevelType w:val="multilevel"/>
    <w:tmpl w:val="195425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3B4753C"/>
    <w:multiLevelType w:val="hybridMultilevel"/>
    <w:tmpl w:val="A04C3214"/>
    <w:lvl w:ilvl="0" w:tplc="2E8642D8">
      <w:start w:val="1"/>
      <w:numFmt w:val="bullet"/>
      <w:lvlText w:val=""/>
      <w:lvlJc w:val="left"/>
      <w:pPr>
        <w:ind w:left="720" w:hanging="360"/>
      </w:pPr>
      <w:rPr>
        <w:rFonts w:ascii="Symbol" w:hAnsi="Symbol" w:hint="default"/>
      </w:rPr>
    </w:lvl>
    <w:lvl w:ilvl="1" w:tplc="BC72DF94" w:tentative="1">
      <w:start w:val="1"/>
      <w:numFmt w:val="bullet"/>
      <w:lvlText w:val="o"/>
      <w:lvlJc w:val="left"/>
      <w:pPr>
        <w:ind w:left="1440" w:hanging="360"/>
      </w:pPr>
      <w:rPr>
        <w:rFonts w:ascii="Courier New" w:hAnsi="Courier New" w:cs="Courier New" w:hint="default"/>
      </w:rPr>
    </w:lvl>
    <w:lvl w:ilvl="2" w:tplc="D5E2F484" w:tentative="1">
      <w:start w:val="1"/>
      <w:numFmt w:val="bullet"/>
      <w:lvlText w:val=""/>
      <w:lvlJc w:val="left"/>
      <w:pPr>
        <w:ind w:left="2160" w:hanging="360"/>
      </w:pPr>
      <w:rPr>
        <w:rFonts w:ascii="Wingdings" w:hAnsi="Wingdings" w:hint="default"/>
      </w:rPr>
    </w:lvl>
    <w:lvl w:ilvl="3" w:tplc="1D3CF826" w:tentative="1">
      <w:start w:val="1"/>
      <w:numFmt w:val="bullet"/>
      <w:lvlText w:val=""/>
      <w:lvlJc w:val="left"/>
      <w:pPr>
        <w:ind w:left="2880" w:hanging="360"/>
      </w:pPr>
      <w:rPr>
        <w:rFonts w:ascii="Symbol" w:hAnsi="Symbol" w:hint="default"/>
      </w:rPr>
    </w:lvl>
    <w:lvl w:ilvl="4" w:tplc="8714A9BC" w:tentative="1">
      <w:start w:val="1"/>
      <w:numFmt w:val="bullet"/>
      <w:lvlText w:val="o"/>
      <w:lvlJc w:val="left"/>
      <w:pPr>
        <w:ind w:left="3600" w:hanging="360"/>
      </w:pPr>
      <w:rPr>
        <w:rFonts w:ascii="Courier New" w:hAnsi="Courier New" w:cs="Courier New" w:hint="default"/>
      </w:rPr>
    </w:lvl>
    <w:lvl w:ilvl="5" w:tplc="365E3FFE" w:tentative="1">
      <w:start w:val="1"/>
      <w:numFmt w:val="bullet"/>
      <w:lvlText w:val=""/>
      <w:lvlJc w:val="left"/>
      <w:pPr>
        <w:ind w:left="4320" w:hanging="360"/>
      </w:pPr>
      <w:rPr>
        <w:rFonts w:ascii="Wingdings" w:hAnsi="Wingdings" w:hint="default"/>
      </w:rPr>
    </w:lvl>
    <w:lvl w:ilvl="6" w:tplc="649056A0" w:tentative="1">
      <w:start w:val="1"/>
      <w:numFmt w:val="bullet"/>
      <w:lvlText w:val=""/>
      <w:lvlJc w:val="left"/>
      <w:pPr>
        <w:ind w:left="5040" w:hanging="360"/>
      </w:pPr>
      <w:rPr>
        <w:rFonts w:ascii="Symbol" w:hAnsi="Symbol" w:hint="default"/>
      </w:rPr>
    </w:lvl>
    <w:lvl w:ilvl="7" w:tplc="C14AC6A6" w:tentative="1">
      <w:start w:val="1"/>
      <w:numFmt w:val="bullet"/>
      <w:lvlText w:val="o"/>
      <w:lvlJc w:val="left"/>
      <w:pPr>
        <w:ind w:left="5760" w:hanging="360"/>
      </w:pPr>
      <w:rPr>
        <w:rFonts w:ascii="Courier New" w:hAnsi="Courier New" w:cs="Courier New" w:hint="default"/>
      </w:rPr>
    </w:lvl>
    <w:lvl w:ilvl="8" w:tplc="6D9693B8" w:tentative="1">
      <w:start w:val="1"/>
      <w:numFmt w:val="bullet"/>
      <w:lvlText w:val=""/>
      <w:lvlJc w:val="left"/>
      <w:pPr>
        <w:ind w:left="6480" w:hanging="360"/>
      </w:pPr>
      <w:rPr>
        <w:rFonts w:ascii="Wingdings" w:hAnsi="Wingdings" w:hint="default"/>
      </w:rPr>
    </w:lvl>
  </w:abstractNum>
  <w:abstractNum w:abstractNumId="5" w15:restartNumberingAfterBreak="0">
    <w:nsid w:val="5E0F28E1"/>
    <w:multiLevelType w:val="hybridMultilevel"/>
    <w:tmpl w:val="EF9258F8"/>
    <w:lvl w:ilvl="0" w:tplc="4A52A1F2">
      <w:start w:val="1"/>
      <w:numFmt w:val="bullet"/>
      <w:lvlText w:val=""/>
      <w:lvlJc w:val="left"/>
      <w:pPr>
        <w:ind w:left="720" w:hanging="360"/>
      </w:pPr>
      <w:rPr>
        <w:rFonts w:ascii="Symbol" w:hAnsi="Symbol" w:hint="default"/>
      </w:rPr>
    </w:lvl>
    <w:lvl w:ilvl="1" w:tplc="3A925B96" w:tentative="1">
      <w:start w:val="1"/>
      <w:numFmt w:val="bullet"/>
      <w:lvlText w:val="o"/>
      <w:lvlJc w:val="left"/>
      <w:pPr>
        <w:ind w:left="1440" w:hanging="360"/>
      </w:pPr>
      <w:rPr>
        <w:rFonts w:ascii="Courier New" w:hAnsi="Courier New" w:cs="Courier New" w:hint="default"/>
      </w:rPr>
    </w:lvl>
    <w:lvl w:ilvl="2" w:tplc="DFEE275A" w:tentative="1">
      <w:start w:val="1"/>
      <w:numFmt w:val="bullet"/>
      <w:lvlText w:val=""/>
      <w:lvlJc w:val="left"/>
      <w:pPr>
        <w:ind w:left="2160" w:hanging="360"/>
      </w:pPr>
      <w:rPr>
        <w:rFonts w:ascii="Wingdings" w:hAnsi="Wingdings" w:hint="default"/>
      </w:rPr>
    </w:lvl>
    <w:lvl w:ilvl="3" w:tplc="0964AAE8" w:tentative="1">
      <w:start w:val="1"/>
      <w:numFmt w:val="bullet"/>
      <w:lvlText w:val=""/>
      <w:lvlJc w:val="left"/>
      <w:pPr>
        <w:ind w:left="2880" w:hanging="360"/>
      </w:pPr>
      <w:rPr>
        <w:rFonts w:ascii="Symbol" w:hAnsi="Symbol" w:hint="default"/>
      </w:rPr>
    </w:lvl>
    <w:lvl w:ilvl="4" w:tplc="27DC6B34" w:tentative="1">
      <w:start w:val="1"/>
      <w:numFmt w:val="bullet"/>
      <w:lvlText w:val="o"/>
      <w:lvlJc w:val="left"/>
      <w:pPr>
        <w:ind w:left="3600" w:hanging="360"/>
      </w:pPr>
      <w:rPr>
        <w:rFonts w:ascii="Courier New" w:hAnsi="Courier New" w:cs="Courier New" w:hint="default"/>
      </w:rPr>
    </w:lvl>
    <w:lvl w:ilvl="5" w:tplc="017682B2" w:tentative="1">
      <w:start w:val="1"/>
      <w:numFmt w:val="bullet"/>
      <w:lvlText w:val=""/>
      <w:lvlJc w:val="left"/>
      <w:pPr>
        <w:ind w:left="4320" w:hanging="360"/>
      </w:pPr>
      <w:rPr>
        <w:rFonts w:ascii="Wingdings" w:hAnsi="Wingdings" w:hint="default"/>
      </w:rPr>
    </w:lvl>
    <w:lvl w:ilvl="6" w:tplc="8F485642" w:tentative="1">
      <w:start w:val="1"/>
      <w:numFmt w:val="bullet"/>
      <w:lvlText w:val=""/>
      <w:lvlJc w:val="left"/>
      <w:pPr>
        <w:ind w:left="5040" w:hanging="360"/>
      </w:pPr>
      <w:rPr>
        <w:rFonts w:ascii="Symbol" w:hAnsi="Symbol" w:hint="default"/>
      </w:rPr>
    </w:lvl>
    <w:lvl w:ilvl="7" w:tplc="A7F4AB88" w:tentative="1">
      <w:start w:val="1"/>
      <w:numFmt w:val="bullet"/>
      <w:lvlText w:val="o"/>
      <w:lvlJc w:val="left"/>
      <w:pPr>
        <w:ind w:left="5760" w:hanging="360"/>
      </w:pPr>
      <w:rPr>
        <w:rFonts w:ascii="Courier New" w:hAnsi="Courier New" w:cs="Courier New" w:hint="default"/>
      </w:rPr>
    </w:lvl>
    <w:lvl w:ilvl="8" w:tplc="0BCAC7BC" w:tentative="1">
      <w:start w:val="1"/>
      <w:numFmt w:val="bullet"/>
      <w:lvlText w:val=""/>
      <w:lvlJc w:val="left"/>
      <w:pPr>
        <w:ind w:left="6480" w:hanging="360"/>
      </w:pPr>
      <w:rPr>
        <w:rFonts w:ascii="Wingdings" w:hAnsi="Wingdings" w:hint="default"/>
      </w:rPr>
    </w:lvl>
  </w:abstractNum>
  <w:abstractNum w:abstractNumId="6" w15:restartNumberingAfterBreak="0">
    <w:nsid w:val="672D714A"/>
    <w:multiLevelType w:val="multilevel"/>
    <w:tmpl w:val="E800DB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1"/>
  </w:num>
  <w:num w:numId="3">
    <w:abstractNumId w:val="0"/>
  </w:num>
  <w:num w:numId="4">
    <w:abstractNumId w:val="2"/>
  </w:num>
  <w:num w:numId="5">
    <w:abstractNumId w:val="3"/>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6ED4"/>
    <w:rsid w:val="00021221"/>
    <w:rsid w:val="000532B8"/>
    <w:rsid w:val="00072EB9"/>
    <w:rsid w:val="000D7AB6"/>
    <w:rsid w:val="001065B9"/>
    <w:rsid w:val="00115468"/>
    <w:rsid w:val="001269BD"/>
    <w:rsid w:val="0014143C"/>
    <w:rsid w:val="00183E18"/>
    <w:rsid w:val="001951DE"/>
    <w:rsid w:val="001C1EBF"/>
    <w:rsid w:val="001D3875"/>
    <w:rsid w:val="001E4C3E"/>
    <w:rsid w:val="001E7B21"/>
    <w:rsid w:val="002107D3"/>
    <w:rsid w:val="00230A75"/>
    <w:rsid w:val="002B7219"/>
    <w:rsid w:val="002D6CD8"/>
    <w:rsid w:val="002E2E78"/>
    <w:rsid w:val="0032628E"/>
    <w:rsid w:val="0034304F"/>
    <w:rsid w:val="00370265"/>
    <w:rsid w:val="003713F7"/>
    <w:rsid w:val="003B201B"/>
    <w:rsid w:val="003C6E56"/>
    <w:rsid w:val="003C799B"/>
    <w:rsid w:val="003E1150"/>
    <w:rsid w:val="00413D92"/>
    <w:rsid w:val="00482118"/>
    <w:rsid w:val="004B5C93"/>
    <w:rsid w:val="00550388"/>
    <w:rsid w:val="00576011"/>
    <w:rsid w:val="00606ED4"/>
    <w:rsid w:val="006226FA"/>
    <w:rsid w:val="00642A5B"/>
    <w:rsid w:val="00643D35"/>
    <w:rsid w:val="00665869"/>
    <w:rsid w:val="006D5E9E"/>
    <w:rsid w:val="006F3EAA"/>
    <w:rsid w:val="007066B4"/>
    <w:rsid w:val="00712674"/>
    <w:rsid w:val="00713E3C"/>
    <w:rsid w:val="007668EC"/>
    <w:rsid w:val="0078642E"/>
    <w:rsid w:val="00786556"/>
    <w:rsid w:val="007A3CFC"/>
    <w:rsid w:val="007B07FC"/>
    <w:rsid w:val="007B204D"/>
    <w:rsid w:val="007D289D"/>
    <w:rsid w:val="00804496"/>
    <w:rsid w:val="00855EF4"/>
    <w:rsid w:val="00866642"/>
    <w:rsid w:val="008A5A18"/>
    <w:rsid w:val="008C4477"/>
    <w:rsid w:val="008F4674"/>
    <w:rsid w:val="009042E2"/>
    <w:rsid w:val="00912623"/>
    <w:rsid w:val="009D5017"/>
    <w:rsid w:val="009E0F2A"/>
    <w:rsid w:val="00A1022B"/>
    <w:rsid w:val="00A47ED3"/>
    <w:rsid w:val="00A5398A"/>
    <w:rsid w:val="00AE0601"/>
    <w:rsid w:val="00AF13C2"/>
    <w:rsid w:val="00B43ACB"/>
    <w:rsid w:val="00B81923"/>
    <w:rsid w:val="00BC7242"/>
    <w:rsid w:val="00C11E8F"/>
    <w:rsid w:val="00C43FA1"/>
    <w:rsid w:val="00C60B67"/>
    <w:rsid w:val="00C6688A"/>
    <w:rsid w:val="00C831A3"/>
    <w:rsid w:val="00C97838"/>
    <w:rsid w:val="00D037C2"/>
    <w:rsid w:val="00D34D70"/>
    <w:rsid w:val="00D47565"/>
    <w:rsid w:val="00D67E5B"/>
    <w:rsid w:val="00D90065"/>
    <w:rsid w:val="00DB1816"/>
    <w:rsid w:val="00DB4966"/>
    <w:rsid w:val="00DF0F27"/>
    <w:rsid w:val="00E33546"/>
    <w:rsid w:val="00E626B1"/>
    <w:rsid w:val="00EC63FC"/>
    <w:rsid w:val="00EF6E48"/>
    <w:rsid w:val="00F02241"/>
    <w:rsid w:val="00F02EB5"/>
    <w:rsid w:val="00F033D1"/>
    <w:rsid w:val="00F349AA"/>
    <w:rsid w:val="00F42151"/>
    <w:rsid w:val="00F43D18"/>
    <w:rsid w:val="00F44C50"/>
    <w:rsid w:val="00FD3D6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BF5B1B"/>
  <w15:docId w15:val="{B2F1729F-6900-49B9-BC75-08F81F5565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304F"/>
    <w:pPr>
      <w:spacing w:line="360" w:lineRule="auto"/>
      <w:jc w:val="both"/>
    </w:pPr>
    <w:rPr>
      <w:rFonts w:ascii="Times New Roman" w:hAnsi="Times New Roman"/>
      <w:color w:val="000000" w:themeColor="text1"/>
      <w:sz w:val="24"/>
    </w:rPr>
  </w:style>
  <w:style w:type="paragraph" w:styleId="Heading1">
    <w:name w:val="heading 1"/>
    <w:basedOn w:val="Normal"/>
    <w:next w:val="Normal"/>
    <w:link w:val="Heading1Char"/>
    <w:uiPriority w:val="9"/>
    <w:qFormat/>
    <w:rsid w:val="0034304F"/>
    <w:pPr>
      <w:keepNext/>
      <w:keepLines/>
      <w:spacing w:before="240" w:after="0"/>
      <w:outlineLvl w:val="0"/>
    </w:pPr>
    <w:rPr>
      <w:rFonts w:eastAsiaTheme="majorEastAsia" w:cstheme="majorBidi"/>
      <w:b/>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606ED4"/>
    <w:pPr>
      <w:spacing w:after="0"/>
      <w:contextualSpacing/>
      <w:jc w:val="center"/>
    </w:pPr>
    <w:rPr>
      <w:rFonts w:eastAsiaTheme="majorEastAsia" w:cstheme="majorBidi"/>
      <w:b/>
      <w:spacing w:val="-10"/>
      <w:kern w:val="28"/>
      <w:sz w:val="36"/>
      <w:szCs w:val="56"/>
    </w:rPr>
  </w:style>
  <w:style w:type="character" w:customStyle="1" w:styleId="TitleChar">
    <w:name w:val="Title Char"/>
    <w:basedOn w:val="DefaultParagraphFont"/>
    <w:link w:val="Title"/>
    <w:uiPriority w:val="10"/>
    <w:rsid w:val="00606ED4"/>
    <w:rPr>
      <w:rFonts w:ascii="Times New Roman" w:eastAsiaTheme="majorEastAsia" w:hAnsi="Times New Roman" w:cstheme="majorBidi"/>
      <w:b/>
      <w:color w:val="000000" w:themeColor="text1"/>
      <w:spacing w:val="-10"/>
      <w:kern w:val="28"/>
      <w:sz w:val="36"/>
      <w:szCs w:val="56"/>
    </w:rPr>
  </w:style>
  <w:style w:type="paragraph" w:styleId="Header">
    <w:name w:val="header"/>
    <w:basedOn w:val="Normal"/>
    <w:link w:val="HeaderChar"/>
    <w:uiPriority w:val="99"/>
    <w:unhideWhenUsed/>
    <w:rsid w:val="0034304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4304F"/>
  </w:style>
  <w:style w:type="paragraph" w:styleId="Footer">
    <w:name w:val="footer"/>
    <w:basedOn w:val="Normal"/>
    <w:link w:val="FooterChar"/>
    <w:uiPriority w:val="99"/>
    <w:unhideWhenUsed/>
    <w:rsid w:val="0034304F"/>
    <w:pPr>
      <w:tabs>
        <w:tab w:val="center" w:pos="4680"/>
        <w:tab w:val="right" w:pos="9360"/>
      </w:tabs>
      <w:spacing w:after="0" w:line="240" w:lineRule="auto"/>
    </w:pPr>
  </w:style>
  <w:style w:type="character" w:customStyle="1" w:styleId="FooterChar">
    <w:name w:val="Footer Char"/>
    <w:basedOn w:val="DefaultParagraphFont"/>
    <w:link w:val="Footer"/>
    <w:uiPriority w:val="99"/>
    <w:rsid w:val="0034304F"/>
  </w:style>
  <w:style w:type="character" w:customStyle="1" w:styleId="Heading1Char">
    <w:name w:val="Heading 1 Char"/>
    <w:basedOn w:val="DefaultParagraphFont"/>
    <w:link w:val="Heading1"/>
    <w:uiPriority w:val="9"/>
    <w:rsid w:val="0034304F"/>
    <w:rPr>
      <w:rFonts w:ascii="Times New Roman" w:eastAsiaTheme="majorEastAsia" w:hAnsi="Times New Roman" w:cstheme="majorBidi"/>
      <w:b/>
      <w:color w:val="000000" w:themeColor="text1"/>
      <w:sz w:val="24"/>
      <w:szCs w:val="32"/>
    </w:rPr>
  </w:style>
  <w:style w:type="paragraph" w:styleId="NormalWeb">
    <w:name w:val="Normal (Web)"/>
    <w:basedOn w:val="Normal"/>
    <w:uiPriority w:val="99"/>
    <w:unhideWhenUsed/>
    <w:rsid w:val="00DB4966"/>
    <w:pPr>
      <w:spacing w:before="100" w:beforeAutospacing="1" w:after="100" w:afterAutospacing="1" w:line="240" w:lineRule="auto"/>
      <w:jc w:val="left"/>
    </w:pPr>
    <w:rPr>
      <w:rFonts w:eastAsia="Times New Roman" w:cs="Times New Roman"/>
      <w:color w:val="auto"/>
      <w:szCs w:val="24"/>
    </w:rPr>
  </w:style>
  <w:style w:type="paragraph" w:styleId="ListParagraph">
    <w:name w:val="List Paragraph"/>
    <w:basedOn w:val="Normal"/>
    <w:uiPriority w:val="34"/>
    <w:qFormat/>
    <w:rsid w:val="00C97838"/>
    <w:pPr>
      <w:ind w:left="720"/>
      <w:contextualSpacing/>
    </w:pPr>
  </w:style>
  <w:style w:type="paragraph" w:styleId="TOCHeading">
    <w:name w:val="TOC Heading"/>
    <w:basedOn w:val="Heading1"/>
    <w:next w:val="Normal"/>
    <w:uiPriority w:val="39"/>
    <w:unhideWhenUsed/>
    <w:qFormat/>
    <w:rsid w:val="00F44C50"/>
    <w:pPr>
      <w:spacing w:line="259" w:lineRule="auto"/>
      <w:jc w:val="left"/>
      <w:outlineLvl w:val="9"/>
    </w:pPr>
    <w:rPr>
      <w:rFonts w:asciiTheme="majorHAnsi" w:hAnsiTheme="majorHAnsi"/>
      <w:b w:val="0"/>
      <w:color w:val="2E74B5" w:themeColor="accent1" w:themeShade="BF"/>
      <w:sz w:val="32"/>
    </w:rPr>
  </w:style>
  <w:style w:type="paragraph" w:styleId="TOC1">
    <w:name w:val="toc 1"/>
    <w:basedOn w:val="Normal"/>
    <w:next w:val="Normal"/>
    <w:autoRedefine/>
    <w:uiPriority w:val="39"/>
    <w:unhideWhenUsed/>
    <w:rsid w:val="00F44C50"/>
    <w:pPr>
      <w:spacing w:after="100"/>
    </w:pPr>
  </w:style>
  <w:style w:type="character" w:styleId="Hyperlink">
    <w:name w:val="Hyperlink"/>
    <w:basedOn w:val="DefaultParagraphFont"/>
    <w:uiPriority w:val="99"/>
    <w:unhideWhenUsed/>
    <w:rsid w:val="00F44C50"/>
    <w:rPr>
      <w:color w:val="0563C1" w:themeColor="hyperlink"/>
      <w:u w:val="single"/>
    </w:rPr>
  </w:style>
  <w:style w:type="table" w:styleId="TableGrid">
    <w:name w:val="Table Grid"/>
    <w:basedOn w:val="TableNormal"/>
    <w:uiPriority w:val="39"/>
    <w:rsid w:val="00643D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107D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107D3"/>
    <w:rPr>
      <w:rFonts w:ascii="Tahoma" w:hAnsi="Tahoma" w:cs="Tahoma"/>
      <w:color w:val="000000" w:themeColor="text1"/>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5.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4.xm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chart" Target="charts/chart8.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3.xml"/><Relationship Id="rId5" Type="http://schemas.openxmlformats.org/officeDocument/2006/relationships/webSettings" Target="webSettings.xml"/><Relationship Id="rId15" Type="http://schemas.openxmlformats.org/officeDocument/2006/relationships/chart" Target="charts/chart7.xml"/><Relationship Id="rId10" Type="http://schemas.openxmlformats.org/officeDocument/2006/relationships/chart" Target="charts/chart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chart" Target="charts/chart6.xml"/></Relationships>
</file>

<file path=word/charts/_rels/chart1.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0"/>
      <c:rotY val="0"/>
      <c:depthPercent val="60"/>
      <c:rAngAx val="0"/>
      <c:perspective val="100"/>
    </c:view3D>
    <c:floor>
      <c:thickness val="0"/>
      <c:spPr>
        <a:solidFill>
          <a:schemeClr val="lt1">
            <a:lumMod val="95000"/>
          </a:schemeClr>
        </a:solid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Sheet1!$H$4</c:f>
              <c:strCache>
                <c:ptCount val="1"/>
                <c:pt idx="0">
                  <c:v>Percentage</c:v>
                </c:pt>
              </c:strCache>
            </c:strRef>
          </c:tx>
          <c:spPr>
            <a:solidFill>
              <a:schemeClr val="accent1">
                <a:alpha val="85000"/>
              </a:schemeClr>
            </a:solidFill>
            <a:ln w="9525">
              <a:solidFill>
                <a:schemeClr val="accent1">
                  <a:lumMod val="75000"/>
                </a:schemeClr>
              </a:solidFill>
              <a:round/>
            </a:ln>
            <a:effectLst/>
            <a:sp3d contourW="9525">
              <a:contourClr>
                <a:schemeClr val="accent1">
                  <a:lumMod val="75000"/>
                </a:schemeClr>
              </a:contourClr>
            </a:sp3d>
          </c:spPr>
          <c:invertIfNegative val="0"/>
          <c:cat>
            <c:strRef>
              <c:f>Sheet1!$E$5:$E$9</c:f>
              <c:strCache>
                <c:ptCount val="5"/>
                <c:pt idx="0">
                  <c:v>Strongly agree</c:v>
                </c:pt>
                <c:pt idx="1">
                  <c:v>Agree</c:v>
                </c:pt>
                <c:pt idx="2">
                  <c:v>Neutral</c:v>
                </c:pt>
                <c:pt idx="3">
                  <c:v>Disagree</c:v>
                </c:pt>
                <c:pt idx="4">
                  <c:v>Strongly disagree</c:v>
                </c:pt>
              </c:strCache>
            </c:strRef>
          </c:cat>
          <c:val>
            <c:numRef>
              <c:f>Sheet1!$H$5:$H$9</c:f>
              <c:numCache>
                <c:formatCode>0%</c:formatCode>
                <c:ptCount val="5"/>
                <c:pt idx="0">
                  <c:v>0.4</c:v>
                </c:pt>
                <c:pt idx="1">
                  <c:v>0.32000000000000023</c:v>
                </c:pt>
                <c:pt idx="2">
                  <c:v>0.2</c:v>
                </c:pt>
                <c:pt idx="3">
                  <c:v>4.0000000000000022E-2</c:v>
                </c:pt>
                <c:pt idx="4">
                  <c:v>4.0000000000000022E-2</c:v>
                </c:pt>
              </c:numCache>
            </c:numRef>
          </c:val>
          <c:extLst>
            <c:ext xmlns:c16="http://schemas.microsoft.com/office/drawing/2014/chart" uri="{C3380CC4-5D6E-409C-BE32-E72D297353CC}">
              <c16:uniqueId val="{00000000-3889-4DBC-BD2A-2FDBC26D8806}"/>
            </c:ext>
          </c:extLst>
        </c:ser>
        <c:dLbls>
          <c:showLegendKey val="0"/>
          <c:showVal val="0"/>
          <c:showCatName val="0"/>
          <c:showSerName val="0"/>
          <c:showPercent val="0"/>
          <c:showBubbleSize val="0"/>
        </c:dLbls>
        <c:gapWidth val="65"/>
        <c:shape val="box"/>
        <c:axId val="77475200"/>
        <c:axId val="77866112"/>
        <c:axId val="0"/>
      </c:bar3DChart>
      <c:catAx>
        <c:axId val="77475200"/>
        <c:scaling>
          <c:orientation val="minMax"/>
        </c:scaling>
        <c:delete val="0"/>
        <c:axPos val="b"/>
        <c:numFmt formatCode="General" sourceLinked="1"/>
        <c:majorTickMark val="none"/>
        <c:minorTickMark val="none"/>
        <c:tickLblPos val="nextTo"/>
        <c:spPr>
          <a:noFill/>
          <a:ln w="19050">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77866112"/>
        <c:crosses val="autoZero"/>
        <c:auto val="1"/>
        <c:lblAlgn val="ctr"/>
        <c:lblOffset val="100"/>
        <c:noMultiLvlLbl val="0"/>
      </c:catAx>
      <c:valAx>
        <c:axId val="77866112"/>
        <c:scaling>
          <c:orientation val="minMax"/>
        </c:scaling>
        <c:delete val="0"/>
        <c:axPos val="l"/>
        <c:majorGridlines>
          <c:spPr>
            <a:ln w="9525">
              <a:solidFill>
                <a:schemeClr val="dk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crossAx val="77475200"/>
        <c:crosses val="autoZero"/>
        <c:crossBetween val="between"/>
      </c:valAx>
      <c:spPr>
        <a:noFill/>
        <a:ln>
          <a:noFill/>
        </a:ln>
        <a:effectLst/>
      </c:spPr>
    </c:plotArea>
    <c:plotVisOnly val="1"/>
    <c:dispBlanksAs val="gap"/>
    <c:showDLblsOverMax val="0"/>
  </c:chart>
  <c:spPr>
    <a:gradFill rotWithShape="1">
      <a:gsLst>
        <a:gs pos="0">
          <a:schemeClr val="lt1"/>
        </a:gs>
        <a:gs pos="39000">
          <a:schemeClr val="lt1"/>
        </a:gs>
        <a:gs pos="100000">
          <a:schemeClr val="lt1">
            <a:lumMod val="75000"/>
          </a:schemeClr>
        </a:gs>
      </a:gsLst>
      <a:path path="circle">
        <a:fillToRect l="50000" t="-80000" r="50000" b="180000"/>
      </a:path>
    </a:gradFill>
    <a:ln w="9525">
      <a:solidFill>
        <a:schemeClr val="tx1"/>
      </a:solidFill>
      <a:round/>
    </a:ln>
    <a:effectLst/>
  </c:spPr>
  <c:txPr>
    <a:bodyPr/>
    <a:lstStyle/>
    <a:p>
      <a:pPr>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cked"/>
        <c:varyColors val="0"/>
        <c:ser>
          <c:idx val="0"/>
          <c:order val="0"/>
          <c:tx>
            <c:strRef>
              <c:f>Sheet1!$G$17</c:f>
              <c:strCache>
                <c:ptCount val="1"/>
                <c:pt idx="0">
                  <c:v>Percentage</c:v>
                </c:pt>
              </c:strCache>
            </c:strRef>
          </c:tx>
          <c:spPr>
            <a:solidFill>
              <a:schemeClr val="accent1"/>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800" b="1" i="0" u="none" strike="noStrike" kern="1200" baseline="0">
                    <a:solidFill>
                      <a:schemeClr val="lt1"/>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Sheet1!$D$18:$D$22</c:f>
              <c:strCache>
                <c:ptCount val="5"/>
                <c:pt idx="0">
                  <c:v>Strongly agree</c:v>
                </c:pt>
                <c:pt idx="1">
                  <c:v>Agree</c:v>
                </c:pt>
                <c:pt idx="2">
                  <c:v>Neutral</c:v>
                </c:pt>
                <c:pt idx="3">
                  <c:v>Disagree</c:v>
                </c:pt>
                <c:pt idx="4">
                  <c:v>Strongly disagree</c:v>
                </c:pt>
              </c:strCache>
            </c:strRef>
          </c:cat>
          <c:val>
            <c:numRef>
              <c:f>Sheet1!$G$18:$G$22</c:f>
              <c:numCache>
                <c:formatCode>0%</c:formatCode>
                <c:ptCount val="5"/>
                <c:pt idx="0">
                  <c:v>0.2</c:v>
                </c:pt>
                <c:pt idx="1">
                  <c:v>0.4</c:v>
                </c:pt>
                <c:pt idx="2">
                  <c:v>0.28000000000000008</c:v>
                </c:pt>
                <c:pt idx="3">
                  <c:v>8.0000000000000043E-2</c:v>
                </c:pt>
                <c:pt idx="4">
                  <c:v>4.0000000000000022E-2</c:v>
                </c:pt>
              </c:numCache>
            </c:numRef>
          </c:val>
          <c:extLst>
            <c:ext xmlns:c16="http://schemas.microsoft.com/office/drawing/2014/chart" uri="{C3380CC4-5D6E-409C-BE32-E72D297353CC}">
              <c16:uniqueId val="{00000000-45E5-46BE-8742-C859A96E340F}"/>
            </c:ext>
          </c:extLst>
        </c:ser>
        <c:dLbls>
          <c:showLegendKey val="0"/>
          <c:showVal val="1"/>
          <c:showCatName val="0"/>
          <c:showSerName val="0"/>
          <c:showPercent val="0"/>
          <c:showBubbleSize val="0"/>
        </c:dLbls>
        <c:gapWidth val="79"/>
        <c:shape val="box"/>
        <c:axId val="79296384"/>
        <c:axId val="87027712"/>
        <c:axId val="0"/>
      </c:bar3DChart>
      <c:catAx>
        <c:axId val="79296384"/>
        <c:scaling>
          <c:orientation val="minMax"/>
        </c:scaling>
        <c:delete val="0"/>
        <c:axPos val="b"/>
        <c:majorGridlines>
          <c:spPr>
            <a:ln w="9525">
              <a:solidFill>
                <a:schemeClr val="tx1">
                  <a:lumMod val="15000"/>
                  <a:lumOff val="85000"/>
                </a:schemeClr>
              </a:solidFill>
              <a:round/>
            </a:ln>
            <a:effectLst/>
          </c:spPr>
        </c:majorGridlines>
        <c:numFmt formatCode="General" sourceLinked="1"/>
        <c:majorTickMark val="none"/>
        <c:minorTickMark val="none"/>
        <c:tickLblPos val="nextTo"/>
        <c:spPr>
          <a:noFill/>
          <a:ln w="9525">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en-US"/>
          </a:p>
        </c:txPr>
        <c:crossAx val="87027712"/>
        <c:crosses val="autoZero"/>
        <c:auto val="1"/>
        <c:lblAlgn val="ctr"/>
        <c:lblOffset val="100"/>
        <c:noMultiLvlLbl val="0"/>
      </c:catAx>
      <c:valAx>
        <c:axId val="87027712"/>
        <c:scaling>
          <c:orientation val="minMax"/>
        </c:scaling>
        <c:delete val="1"/>
        <c:axPos val="l"/>
        <c:numFmt formatCode="0%" sourceLinked="1"/>
        <c:majorTickMark val="none"/>
        <c:minorTickMark val="none"/>
        <c:tickLblPos val="none"/>
        <c:crossAx val="79296384"/>
        <c:crosses val="autoZero"/>
        <c:crossBetween val="between"/>
      </c:valAx>
      <c:spPr>
        <a:noFill/>
        <a:ln>
          <a:noFill/>
        </a:ln>
        <a:effectLst/>
      </c:spPr>
    </c:plotArea>
    <c:plotVisOnly val="1"/>
    <c:dispBlanksAs val="gap"/>
    <c:showDLblsOverMax val="0"/>
  </c:chart>
  <c:spPr>
    <a:solidFill>
      <a:schemeClr val="lt1"/>
    </a:solidFill>
    <a:ln w="9525">
      <a:solidFill>
        <a:schemeClr val="tx1"/>
      </a:solidFill>
      <a:round/>
    </a:ln>
    <a:effectLst/>
  </c:spPr>
  <c:txPr>
    <a:bodyPr/>
    <a:lstStyle/>
    <a:p>
      <a:pPr>
        <a:defRPr/>
      </a:pPr>
      <a:endParaRPr lang="en-US"/>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scatterChart>
        <c:scatterStyle val="smoothMarker"/>
        <c:varyColors val="0"/>
        <c:ser>
          <c:idx val="0"/>
          <c:order val="0"/>
          <c:tx>
            <c:strRef>
              <c:f>Sheet1!$G$28</c:f>
              <c:strCache>
                <c:ptCount val="1"/>
                <c:pt idx="0">
                  <c:v>Percentage</c:v>
                </c:pt>
              </c:strCache>
            </c:strRef>
          </c:tx>
          <c:spPr>
            <a:ln w="28575" cap="rnd">
              <a:solidFill>
                <a:schemeClr val="lt1">
                  <a:alpha val="50000"/>
                </a:schemeClr>
              </a:solidFill>
              <a:round/>
            </a:ln>
            <a:effectLst>
              <a:outerShdw dist="25400" dir="2700000" algn="tl" rotWithShape="0">
                <a:schemeClr val="accent1"/>
              </a:outerShdw>
            </a:effectLst>
          </c:spPr>
          <c:marker>
            <c:symbol val="circle"/>
            <c:size val="6"/>
            <c:spPr>
              <a:solidFill>
                <a:schemeClr val="accent1"/>
              </a:solidFill>
              <a:ln w="22225">
                <a:solidFill>
                  <a:schemeClr val="lt1"/>
                </a:solidFill>
                <a:round/>
              </a:ln>
              <a:effectLst/>
            </c:spPr>
          </c:marker>
          <c:xVal>
            <c:strRef>
              <c:f>Sheet1!$D$29:$D$33</c:f>
              <c:strCache>
                <c:ptCount val="5"/>
                <c:pt idx="0">
                  <c:v>Strongly agree</c:v>
                </c:pt>
                <c:pt idx="1">
                  <c:v>Agree</c:v>
                </c:pt>
                <c:pt idx="2">
                  <c:v>Neutral</c:v>
                </c:pt>
                <c:pt idx="3">
                  <c:v>Disagree</c:v>
                </c:pt>
                <c:pt idx="4">
                  <c:v>Strongly disagree</c:v>
                </c:pt>
              </c:strCache>
            </c:strRef>
          </c:xVal>
          <c:yVal>
            <c:numRef>
              <c:f>Sheet1!$G$29:$G$33</c:f>
              <c:numCache>
                <c:formatCode>0%</c:formatCode>
                <c:ptCount val="5"/>
                <c:pt idx="0">
                  <c:v>0.36000000000000021</c:v>
                </c:pt>
                <c:pt idx="1">
                  <c:v>0.28000000000000008</c:v>
                </c:pt>
                <c:pt idx="2">
                  <c:v>8.0000000000000043E-2</c:v>
                </c:pt>
                <c:pt idx="3">
                  <c:v>0.16</c:v>
                </c:pt>
                <c:pt idx="4">
                  <c:v>0.12000000000000002</c:v>
                </c:pt>
              </c:numCache>
            </c:numRef>
          </c:yVal>
          <c:smooth val="1"/>
          <c:extLst>
            <c:ext xmlns:c16="http://schemas.microsoft.com/office/drawing/2014/chart" uri="{C3380CC4-5D6E-409C-BE32-E72D297353CC}">
              <c16:uniqueId val="{00000000-CDA4-4DBB-9634-29F9889FE13C}"/>
            </c:ext>
          </c:extLst>
        </c:ser>
        <c:dLbls>
          <c:showLegendKey val="0"/>
          <c:showVal val="0"/>
          <c:showCatName val="0"/>
          <c:showSerName val="0"/>
          <c:showPercent val="0"/>
          <c:showBubbleSize val="0"/>
        </c:dLbls>
        <c:axId val="94712576"/>
        <c:axId val="94714496"/>
      </c:scatterChart>
      <c:valAx>
        <c:axId val="94712576"/>
        <c:scaling>
          <c:orientation val="minMax"/>
        </c:scaling>
        <c:delete val="0"/>
        <c:axPos val="b"/>
        <c:majorGridlines>
          <c:spPr>
            <a:ln w="9525">
              <a:solidFill>
                <a:schemeClr val="lt1">
                  <a:alpha val="25000"/>
                </a:schemeClr>
              </a:solidFill>
              <a:round/>
            </a:ln>
            <a:effectLst/>
          </c:spPr>
        </c:majorGridlines>
        <c:majorTickMark val="none"/>
        <c:minorTickMark val="none"/>
        <c:tickLblPos val="nextTo"/>
        <c:spPr>
          <a:noFill/>
          <a:ln w="12700">
            <a:solidFill>
              <a:schemeClr val="lt1">
                <a:alpha val="25000"/>
              </a:schemeClr>
            </a:solidFill>
            <a:round/>
          </a:ln>
          <a:effectLst/>
        </c:spPr>
        <c:txPr>
          <a:bodyPr rot="-60000000" spcFirstLastPara="1" vertOverflow="ellipsis" vert="horz" wrap="square" anchor="ctr" anchorCtr="1"/>
          <a:lstStyle/>
          <a:p>
            <a:pPr>
              <a:defRPr sz="900" b="0" i="0" u="none" strike="noStrike" kern="1200" spc="100" baseline="0">
                <a:solidFill>
                  <a:schemeClr val="lt1"/>
                </a:solidFill>
                <a:latin typeface="+mn-lt"/>
                <a:ea typeface="+mn-ea"/>
                <a:cs typeface="+mn-cs"/>
              </a:defRPr>
            </a:pPr>
            <a:endParaRPr lang="en-US"/>
          </a:p>
        </c:txPr>
        <c:crossAx val="94714496"/>
        <c:crosses val="autoZero"/>
        <c:crossBetween val="midCat"/>
      </c:valAx>
      <c:valAx>
        <c:axId val="94714496"/>
        <c:scaling>
          <c:orientation val="minMax"/>
        </c:scaling>
        <c:delete val="0"/>
        <c:axPos val="l"/>
        <c:majorGridlines>
          <c:spPr>
            <a:ln w="9525">
              <a:solidFill>
                <a:schemeClr val="lt1">
                  <a:alpha val="2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solidFill>
                <a:latin typeface="+mn-lt"/>
                <a:ea typeface="+mn-ea"/>
                <a:cs typeface="+mn-cs"/>
              </a:defRPr>
            </a:pPr>
            <a:endParaRPr lang="en-US"/>
          </a:p>
        </c:txPr>
        <c:crossAx val="94712576"/>
        <c:crosses val="autoZero"/>
        <c:crossBetween val="midCat"/>
      </c:valAx>
      <c:spPr>
        <a:noFill/>
        <a:ln>
          <a:noFill/>
        </a:ln>
        <a:effectLst/>
      </c:spPr>
    </c:plotArea>
    <c:plotVisOnly val="1"/>
    <c:dispBlanksAs val="gap"/>
    <c:showDLblsOverMax val="0"/>
  </c:chart>
  <c:spPr>
    <a:solidFill>
      <a:schemeClr val="accent1"/>
    </a:solidFill>
    <a:ln w="9525">
      <a:solidFill>
        <a:schemeClr val="tx1"/>
      </a:solidFill>
      <a:round/>
    </a:ln>
    <a:effectLst/>
  </c:spPr>
  <c:txPr>
    <a:bodyPr/>
    <a:lstStyle/>
    <a:p>
      <a:pPr>
        <a:defRPr/>
      </a:pPr>
      <a:endParaRPr lang="en-US"/>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50"/>
      <c:rotY val="0"/>
      <c:rAngAx val="0"/>
      <c:perspective val="6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Sheet1!$G$40</c:f>
              <c:strCache>
                <c:ptCount val="1"/>
                <c:pt idx="0">
                  <c:v>Percentage</c:v>
                </c:pt>
              </c:strCache>
            </c:strRef>
          </c:tx>
          <c:dPt>
            <c:idx val="0"/>
            <c:bubble3D val="0"/>
            <c:spPr>
              <a:solidFill>
                <a:schemeClr val="accent1"/>
              </a:solidFill>
              <a:ln>
                <a:noFill/>
              </a:ln>
              <a:effectLst>
                <a:outerShdw blurRad="88900" sx="102000" sy="102000" algn="ctr" rotWithShape="0">
                  <a:prstClr val="black">
                    <a:alpha val="20000"/>
                  </a:prstClr>
                </a:outerShdw>
              </a:effectLst>
              <a:scene3d>
                <a:camera prst="orthographicFront"/>
                <a:lightRig rig="threePt" dir="t"/>
              </a:scene3d>
              <a:sp3d prstMaterial="matte"/>
            </c:spPr>
            <c:extLst>
              <c:ext xmlns:c16="http://schemas.microsoft.com/office/drawing/2014/chart" uri="{C3380CC4-5D6E-409C-BE32-E72D297353CC}">
                <c16:uniqueId val="{00000000-6974-455D-B1FC-53BC8B04A24C}"/>
              </c:ext>
            </c:extLst>
          </c:dPt>
          <c:dPt>
            <c:idx val="1"/>
            <c:bubble3D val="0"/>
            <c:spPr>
              <a:solidFill>
                <a:schemeClr val="accent2"/>
              </a:solidFill>
              <a:ln>
                <a:noFill/>
              </a:ln>
              <a:effectLst>
                <a:outerShdw blurRad="88900" sx="102000" sy="102000" algn="ctr" rotWithShape="0">
                  <a:prstClr val="black">
                    <a:alpha val="20000"/>
                  </a:prstClr>
                </a:outerShdw>
              </a:effectLst>
              <a:scene3d>
                <a:camera prst="orthographicFront"/>
                <a:lightRig rig="threePt" dir="t"/>
              </a:scene3d>
              <a:sp3d prstMaterial="matte"/>
            </c:spPr>
            <c:extLst>
              <c:ext xmlns:c16="http://schemas.microsoft.com/office/drawing/2014/chart" uri="{C3380CC4-5D6E-409C-BE32-E72D297353CC}">
                <c16:uniqueId val="{00000001-6974-455D-B1FC-53BC8B04A24C}"/>
              </c:ext>
            </c:extLst>
          </c:dPt>
          <c:dPt>
            <c:idx val="2"/>
            <c:bubble3D val="0"/>
            <c:spPr>
              <a:solidFill>
                <a:schemeClr val="accent3"/>
              </a:solidFill>
              <a:ln>
                <a:noFill/>
              </a:ln>
              <a:effectLst>
                <a:outerShdw blurRad="88900" sx="102000" sy="102000" algn="ctr" rotWithShape="0">
                  <a:prstClr val="black">
                    <a:alpha val="20000"/>
                  </a:prstClr>
                </a:outerShdw>
              </a:effectLst>
              <a:scene3d>
                <a:camera prst="orthographicFront"/>
                <a:lightRig rig="threePt" dir="t"/>
              </a:scene3d>
              <a:sp3d prstMaterial="matte"/>
            </c:spPr>
            <c:extLst>
              <c:ext xmlns:c16="http://schemas.microsoft.com/office/drawing/2014/chart" uri="{C3380CC4-5D6E-409C-BE32-E72D297353CC}">
                <c16:uniqueId val="{00000002-6974-455D-B1FC-53BC8B04A24C}"/>
              </c:ext>
            </c:extLst>
          </c:dPt>
          <c:dPt>
            <c:idx val="3"/>
            <c:bubble3D val="0"/>
            <c:spPr>
              <a:solidFill>
                <a:schemeClr val="accent4"/>
              </a:solidFill>
              <a:ln>
                <a:noFill/>
              </a:ln>
              <a:effectLst>
                <a:outerShdw blurRad="88900" sx="102000" sy="102000" algn="ctr" rotWithShape="0">
                  <a:prstClr val="black">
                    <a:alpha val="20000"/>
                  </a:prstClr>
                </a:outerShdw>
              </a:effectLst>
              <a:scene3d>
                <a:camera prst="orthographicFront"/>
                <a:lightRig rig="threePt" dir="t"/>
              </a:scene3d>
              <a:sp3d prstMaterial="matte"/>
            </c:spPr>
            <c:extLst>
              <c:ext xmlns:c16="http://schemas.microsoft.com/office/drawing/2014/chart" uri="{C3380CC4-5D6E-409C-BE32-E72D297353CC}">
                <c16:uniqueId val="{00000003-6974-455D-B1FC-53BC8B04A24C}"/>
              </c:ext>
            </c:extLst>
          </c:dPt>
          <c:dPt>
            <c:idx val="4"/>
            <c:bubble3D val="0"/>
            <c:spPr>
              <a:solidFill>
                <a:schemeClr val="accent5"/>
              </a:solidFill>
              <a:ln>
                <a:noFill/>
              </a:ln>
              <a:effectLst>
                <a:outerShdw blurRad="88900" sx="102000" sy="102000" algn="ctr" rotWithShape="0">
                  <a:prstClr val="black">
                    <a:alpha val="20000"/>
                  </a:prstClr>
                </a:outerShdw>
              </a:effectLst>
              <a:scene3d>
                <a:camera prst="orthographicFront"/>
                <a:lightRig rig="threePt" dir="t"/>
              </a:scene3d>
              <a:sp3d prstMaterial="matte"/>
            </c:spPr>
            <c:extLst>
              <c:ext xmlns:c16="http://schemas.microsoft.com/office/drawing/2014/chart" uri="{C3380CC4-5D6E-409C-BE32-E72D297353CC}">
                <c16:uniqueId val="{00000004-6974-455D-B1FC-53BC8B04A24C}"/>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a:solidFill>
                    <a:schemeClr val="dk1">
                      <a:lumMod val="35000"/>
                      <a:lumOff val="65000"/>
                    </a:schemeClr>
                  </a:solidFill>
                  <a:round/>
                </a:ln>
                <a:effectLst/>
              </c:spPr>
            </c:leaderLines>
            <c:extLst>
              <c:ext xmlns:c15="http://schemas.microsoft.com/office/drawing/2012/chart" uri="{CE6537A1-D6FC-4f65-9D91-7224C49458BB}"/>
            </c:extLst>
          </c:dLbls>
          <c:cat>
            <c:strRef>
              <c:f>Sheet1!$D$41:$D$45</c:f>
              <c:strCache>
                <c:ptCount val="5"/>
                <c:pt idx="0">
                  <c:v>Strongly agree</c:v>
                </c:pt>
                <c:pt idx="1">
                  <c:v>Agree</c:v>
                </c:pt>
                <c:pt idx="2">
                  <c:v>Neutral</c:v>
                </c:pt>
                <c:pt idx="3">
                  <c:v>Disagree</c:v>
                </c:pt>
                <c:pt idx="4">
                  <c:v>Strongly disagree</c:v>
                </c:pt>
              </c:strCache>
            </c:strRef>
          </c:cat>
          <c:val>
            <c:numRef>
              <c:f>Sheet1!$G$41:$G$45</c:f>
              <c:numCache>
                <c:formatCode>0%</c:formatCode>
                <c:ptCount val="5"/>
                <c:pt idx="0">
                  <c:v>0.16</c:v>
                </c:pt>
                <c:pt idx="1">
                  <c:v>0.4</c:v>
                </c:pt>
                <c:pt idx="2">
                  <c:v>4.0000000000000022E-2</c:v>
                </c:pt>
                <c:pt idx="3">
                  <c:v>0.2</c:v>
                </c:pt>
                <c:pt idx="4">
                  <c:v>0.2</c:v>
                </c:pt>
              </c:numCache>
            </c:numRef>
          </c:val>
          <c:extLst>
            <c:ext xmlns:c16="http://schemas.microsoft.com/office/drawing/2014/chart" uri="{C3380CC4-5D6E-409C-BE32-E72D297353CC}">
              <c16:uniqueId val="{00000005-6974-455D-B1FC-53BC8B04A24C}"/>
            </c:ext>
          </c:extLst>
        </c:ser>
        <c:dLbls>
          <c:showLegendKey val="0"/>
          <c:showVal val="0"/>
          <c:showCatName val="0"/>
          <c:showSerName val="0"/>
          <c:showPercent val="1"/>
          <c:showBubbleSize val="0"/>
          <c:showLeaderLines val="1"/>
        </c:dLbls>
      </c:pie3DChart>
      <c:spPr>
        <a:noFill/>
        <a:ln>
          <a:noFill/>
        </a:ln>
        <a:effectLst/>
      </c:spPr>
    </c:plotArea>
    <c:legend>
      <c:legendPos val="b"/>
      <c:overlay val="0"/>
      <c:spPr>
        <a:solidFill>
          <a:schemeClr val="lt1">
            <a:alpha val="78000"/>
          </a:schemeClr>
        </a:solid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zero"/>
    <c:showDLblsOverMax val="0"/>
  </c:chart>
  <c:spPr>
    <a:pattFill prst="dkDnDiag">
      <a:fgClr>
        <a:schemeClr val="lt1">
          <a:lumMod val="95000"/>
        </a:schemeClr>
      </a:fgClr>
      <a:bgClr>
        <a:schemeClr val="lt1"/>
      </a:bgClr>
    </a:pattFill>
    <a:ln w="9525">
      <a:solidFill>
        <a:schemeClr val="tx1"/>
      </a:solidFill>
      <a:round/>
    </a:ln>
    <a:effectLst/>
  </c:spPr>
  <c:txPr>
    <a:bodyPr/>
    <a:lstStyle/>
    <a:p>
      <a:pPr>
        <a:defRPr/>
      </a:pPr>
      <a:endParaRPr lang="en-US"/>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50"/>
      <c:rotY val="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Sheet1!$G$57</c:f>
              <c:strCache>
                <c:ptCount val="1"/>
                <c:pt idx="0">
                  <c:v>Percentage</c:v>
                </c:pt>
              </c:strCache>
            </c:strRef>
          </c:tx>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0-91F8-4EC0-A8FA-F6A1BF74DABD}"/>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91F8-4EC0-A8FA-F6A1BF74DABD}"/>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2-91F8-4EC0-A8FA-F6A1BF74DABD}"/>
              </c:ext>
            </c:extLst>
          </c:dPt>
          <c:dPt>
            <c:idx val="3"/>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91F8-4EC0-A8FA-F6A1BF74DABD}"/>
              </c:ext>
            </c:extLst>
          </c:dPt>
          <c:dPt>
            <c:idx val="4"/>
            <c:bubble3D val="0"/>
            <c:spPr>
              <a:solidFill>
                <a:schemeClr val="accent5"/>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4-91F8-4EC0-A8FA-F6A1BF74DABD}"/>
              </c:ext>
            </c:extLst>
          </c:dPt>
          <c:dLbls>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Sheet1!$D$58:$D$62</c:f>
              <c:strCache>
                <c:ptCount val="5"/>
                <c:pt idx="0">
                  <c:v>Strongly agree</c:v>
                </c:pt>
                <c:pt idx="1">
                  <c:v>Agree</c:v>
                </c:pt>
                <c:pt idx="2">
                  <c:v>Neutral</c:v>
                </c:pt>
                <c:pt idx="3">
                  <c:v>Disagree</c:v>
                </c:pt>
                <c:pt idx="4">
                  <c:v>Strongly disagree</c:v>
                </c:pt>
              </c:strCache>
            </c:strRef>
          </c:cat>
          <c:val>
            <c:numRef>
              <c:f>Sheet1!$G$58:$G$62</c:f>
              <c:numCache>
                <c:formatCode>0%</c:formatCode>
                <c:ptCount val="5"/>
                <c:pt idx="0">
                  <c:v>0.2400000000000001</c:v>
                </c:pt>
                <c:pt idx="1">
                  <c:v>0.44</c:v>
                </c:pt>
                <c:pt idx="2">
                  <c:v>0.12000000000000002</c:v>
                </c:pt>
                <c:pt idx="3">
                  <c:v>0.16</c:v>
                </c:pt>
                <c:pt idx="4">
                  <c:v>4.0000000000000022E-2</c:v>
                </c:pt>
              </c:numCache>
            </c:numRef>
          </c:val>
          <c:extLst>
            <c:ext xmlns:c16="http://schemas.microsoft.com/office/drawing/2014/chart" uri="{C3380CC4-5D6E-409C-BE32-E72D297353CC}">
              <c16:uniqueId val="{00000005-91F8-4EC0-A8FA-F6A1BF74DABD}"/>
            </c:ext>
          </c:extLst>
        </c:ser>
        <c:dLbls>
          <c:showLegendKey val="0"/>
          <c:showVal val="0"/>
          <c:showCatName val="0"/>
          <c:showSerName val="0"/>
          <c:showPercent val="1"/>
          <c:showBubbleSize val="0"/>
          <c:showLeaderLines val="1"/>
        </c:dLbls>
      </c:pie3D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zero"/>
    <c:showDLblsOverMax val="0"/>
  </c:chart>
  <c:spPr>
    <a:gradFill rotWithShape="1">
      <a:gsLst>
        <a:gs pos="0">
          <a:schemeClr val="lt1"/>
        </a:gs>
        <a:gs pos="39000">
          <a:schemeClr val="lt1"/>
        </a:gs>
        <a:gs pos="100000">
          <a:schemeClr val="lt1">
            <a:lumMod val="75000"/>
          </a:schemeClr>
        </a:gs>
      </a:gsLst>
      <a:path path="circle">
        <a:fillToRect l="50000" t="-80000" r="50000" b="180000"/>
      </a:path>
    </a:gradFill>
    <a:ln w="9525">
      <a:solidFill>
        <a:schemeClr val="tx1"/>
      </a:solidFill>
      <a:round/>
    </a:ln>
    <a:effectLst/>
  </c:spPr>
  <c:txPr>
    <a:bodyPr/>
    <a:lstStyle/>
    <a:p>
      <a:pPr>
        <a:defRPr/>
      </a:pPr>
      <a:endParaRPr lang="en-US"/>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Sheet1!$H$67</c:f>
              <c:strCache>
                <c:ptCount val="1"/>
                <c:pt idx="0">
                  <c:v>Percentage</c:v>
                </c:pt>
              </c:strCache>
            </c:strRef>
          </c:tx>
          <c:spPr>
            <a:pattFill prst="ltUpDiag">
              <a:fgClr>
                <a:schemeClr val="accent1"/>
              </a:fgClr>
              <a:bgClr>
                <a:schemeClr val="lt1"/>
              </a:bgClr>
            </a:pattFill>
            <a:ln>
              <a:noFill/>
            </a:ln>
            <a:effectLst/>
          </c:spPr>
          <c:invertIfNegative val="0"/>
          <c:cat>
            <c:strRef>
              <c:f>Sheet1!$E$68:$E$72</c:f>
              <c:strCache>
                <c:ptCount val="5"/>
                <c:pt idx="0">
                  <c:v>Strongly agree</c:v>
                </c:pt>
                <c:pt idx="1">
                  <c:v>Agree</c:v>
                </c:pt>
                <c:pt idx="2">
                  <c:v>Neutral</c:v>
                </c:pt>
                <c:pt idx="3">
                  <c:v>Disagree</c:v>
                </c:pt>
                <c:pt idx="4">
                  <c:v>Strongly disagree</c:v>
                </c:pt>
              </c:strCache>
            </c:strRef>
          </c:cat>
          <c:val>
            <c:numRef>
              <c:f>Sheet1!$H$68:$H$72</c:f>
              <c:numCache>
                <c:formatCode>0%</c:formatCode>
                <c:ptCount val="5"/>
                <c:pt idx="0">
                  <c:v>0.2</c:v>
                </c:pt>
                <c:pt idx="1">
                  <c:v>0.2400000000000001</c:v>
                </c:pt>
                <c:pt idx="2">
                  <c:v>0.28000000000000008</c:v>
                </c:pt>
                <c:pt idx="3">
                  <c:v>0.16</c:v>
                </c:pt>
                <c:pt idx="4">
                  <c:v>0.12000000000000002</c:v>
                </c:pt>
              </c:numCache>
            </c:numRef>
          </c:val>
          <c:extLst>
            <c:ext xmlns:c16="http://schemas.microsoft.com/office/drawing/2014/chart" uri="{C3380CC4-5D6E-409C-BE32-E72D297353CC}">
              <c16:uniqueId val="{00000000-F0BE-4DB4-9976-DDCB40F5FE43}"/>
            </c:ext>
          </c:extLst>
        </c:ser>
        <c:dLbls>
          <c:showLegendKey val="0"/>
          <c:showVal val="0"/>
          <c:showCatName val="0"/>
          <c:showSerName val="0"/>
          <c:showPercent val="0"/>
          <c:showBubbleSize val="0"/>
        </c:dLbls>
        <c:gapWidth val="269"/>
        <c:overlap val="-20"/>
        <c:axId val="87424384"/>
        <c:axId val="88831104"/>
      </c:barChart>
      <c:catAx>
        <c:axId val="87424384"/>
        <c:scaling>
          <c:orientation val="minMax"/>
        </c:scaling>
        <c:delete val="0"/>
        <c:axPos val="b"/>
        <c:majorGridlines>
          <c:spPr>
            <a:ln w="9525">
              <a:solidFill>
                <a:schemeClr val="lt1">
                  <a:alpha val="25000"/>
                </a:schemeClr>
              </a:solidFill>
              <a:round/>
            </a:ln>
            <a:effectLst/>
          </c:spPr>
        </c:majorGridlines>
        <c:numFmt formatCode="General" sourceLinked="1"/>
        <c:majorTickMark val="none"/>
        <c:minorTickMark val="none"/>
        <c:tickLblPos val="nextTo"/>
        <c:spPr>
          <a:noFill/>
          <a:ln w="3175">
            <a:solidFill>
              <a:schemeClr val="accent1">
                <a:lumMod val="60000"/>
                <a:lumOff val="40000"/>
              </a:schemeClr>
            </a:solidFill>
            <a:round/>
          </a:ln>
          <a:effectLst/>
        </c:spPr>
        <c:txPr>
          <a:bodyPr rot="-60000000" spcFirstLastPara="1" vertOverflow="ellipsis" vert="horz" wrap="square" anchor="ctr" anchorCtr="1"/>
          <a:lstStyle/>
          <a:p>
            <a:pPr>
              <a:defRPr sz="800" b="0" i="0" u="none" strike="noStrike" kern="1200" cap="all" spc="150" normalizeH="0" baseline="0">
                <a:solidFill>
                  <a:schemeClr val="lt1"/>
                </a:solidFill>
                <a:latin typeface="+mn-lt"/>
                <a:ea typeface="+mn-ea"/>
                <a:cs typeface="+mn-cs"/>
              </a:defRPr>
            </a:pPr>
            <a:endParaRPr lang="en-US"/>
          </a:p>
        </c:txPr>
        <c:crossAx val="88831104"/>
        <c:crosses val="autoZero"/>
        <c:auto val="1"/>
        <c:lblAlgn val="ctr"/>
        <c:lblOffset val="100"/>
        <c:noMultiLvlLbl val="0"/>
      </c:catAx>
      <c:valAx>
        <c:axId val="88831104"/>
        <c:scaling>
          <c:orientation val="minMax"/>
        </c:scaling>
        <c:delete val="0"/>
        <c:axPos val="l"/>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solidFill>
                <a:latin typeface="+mn-lt"/>
                <a:ea typeface="+mn-ea"/>
                <a:cs typeface="+mn-cs"/>
              </a:defRPr>
            </a:pPr>
            <a:endParaRPr lang="en-US"/>
          </a:p>
        </c:txPr>
        <c:crossAx val="87424384"/>
        <c:crosses val="autoZero"/>
        <c:crossBetween val="between"/>
      </c:valAx>
      <c:spPr>
        <a:noFill/>
        <a:ln>
          <a:noFill/>
        </a:ln>
        <a:effectLst/>
      </c:spPr>
    </c:plotArea>
    <c:plotVisOnly val="1"/>
    <c:dispBlanksAs val="gap"/>
    <c:showDLblsOverMax val="0"/>
  </c:chart>
  <c:spPr>
    <a:solidFill>
      <a:schemeClr val="accent1"/>
    </a:solidFill>
    <a:ln w="9525">
      <a:solidFill>
        <a:schemeClr val="tx1"/>
      </a:solidFill>
      <a:round/>
    </a:ln>
    <a:effectLst/>
  </c:spPr>
  <c:txPr>
    <a:bodyPr/>
    <a:lstStyle/>
    <a:p>
      <a:pPr>
        <a:defRPr/>
      </a:pPr>
      <a:endParaRPr lang="en-US"/>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bar"/>
        <c:grouping val="clustered"/>
        <c:varyColors val="0"/>
        <c:ser>
          <c:idx val="0"/>
          <c:order val="0"/>
          <c:tx>
            <c:strRef>
              <c:f>Sheet1!$F$78</c:f>
              <c:strCache>
                <c:ptCount val="1"/>
                <c:pt idx="0">
                  <c:v>Percentage</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invertIfNegative val="0"/>
          <c:cat>
            <c:strRef>
              <c:f>Sheet1!$C$79:$C$83</c:f>
              <c:strCache>
                <c:ptCount val="5"/>
                <c:pt idx="0">
                  <c:v>Strongly agree</c:v>
                </c:pt>
                <c:pt idx="1">
                  <c:v>Agree</c:v>
                </c:pt>
                <c:pt idx="2">
                  <c:v>Neutral</c:v>
                </c:pt>
                <c:pt idx="3">
                  <c:v>Disagree</c:v>
                </c:pt>
                <c:pt idx="4">
                  <c:v>Strongly disagree</c:v>
                </c:pt>
              </c:strCache>
            </c:strRef>
          </c:cat>
          <c:val>
            <c:numRef>
              <c:f>Sheet1!$F$79:$F$83</c:f>
              <c:numCache>
                <c:formatCode>0%</c:formatCode>
                <c:ptCount val="5"/>
                <c:pt idx="0">
                  <c:v>0.12000000000000002</c:v>
                </c:pt>
                <c:pt idx="1">
                  <c:v>0.4800000000000002</c:v>
                </c:pt>
                <c:pt idx="2">
                  <c:v>0.2</c:v>
                </c:pt>
                <c:pt idx="3">
                  <c:v>8.0000000000000043E-2</c:v>
                </c:pt>
                <c:pt idx="4">
                  <c:v>0.12000000000000002</c:v>
                </c:pt>
              </c:numCache>
            </c:numRef>
          </c:val>
          <c:extLst>
            <c:ext xmlns:c16="http://schemas.microsoft.com/office/drawing/2014/chart" uri="{C3380CC4-5D6E-409C-BE32-E72D297353CC}">
              <c16:uniqueId val="{00000000-4293-4698-929F-13B195CD03A7}"/>
            </c:ext>
          </c:extLst>
        </c:ser>
        <c:dLbls>
          <c:showLegendKey val="0"/>
          <c:showVal val="0"/>
          <c:showCatName val="0"/>
          <c:showSerName val="0"/>
          <c:showPercent val="0"/>
          <c:showBubbleSize val="0"/>
        </c:dLbls>
        <c:gapWidth val="150"/>
        <c:shape val="box"/>
        <c:axId val="89112960"/>
        <c:axId val="89114496"/>
        <c:axId val="0"/>
      </c:bar3DChart>
      <c:catAx>
        <c:axId val="89112960"/>
        <c:scaling>
          <c:orientation val="minMax"/>
        </c:scaling>
        <c:delete val="0"/>
        <c:axPos val="l"/>
        <c:numFmt formatCode="General" sourceLinked="1"/>
        <c:majorTickMark val="none"/>
        <c:minorTickMark val="none"/>
        <c:tickLblPos val="nextTo"/>
        <c:spPr>
          <a:noFill/>
          <a:ln w="12700">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9114496"/>
        <c:crosses val="autoZero"/>
        <c:auto val="1"/>
        <c:lblAlgn val="ctr"/>
        <c:lblOffset val="100"/>
        <c:noMultiLvlLbl val="0"/>
      </c:catAx>
      <c:valAx>
        <c:axId val="89114496"/>
        <c:scaling>
          <c:orientation val="minMax"/>
        </c:scaling>
        <c:delete val="0"/>
        <c:axPos val="b"/>
        <c:majorGridlines>
          <c:spPr>
            <a:ln w="9525">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9112960"/>
        <c:crosses val="autoZero"/>
        <c:crossBetween val="between"/>
      </c:valAx>
      <c:spPr>
        <a:noFill/>
        <a:ln>
          <a:noFill/>
        </a:ln>
        <a:effectLst/>
      </c:spPr>
    </c:plotArea>
    <c:plotVisOnly val="1"/>
    <c:dispBlanksAs val="gap"/>
    <c:showDLblsOverMax val="0"/>
  </c:chart>
  <c:spPr>
    <a:solidFill>
      <a:schemeClr val="bg1"/>
    </a:solidFill>
    <a:ln w="9525">
      <a:solidFill>
        <a:schemeClr val="tx1"/>
      </a:solidFill>
      <a:round/>
    </a:ln>
    <a:effectLst/>
  </c:spPr>
  <c:txPr>
    <a:bodyPr/>
    <a:lstStyle/>
    <a:p>
      <a:pPr>
        <a:defRPr/>
      </a:pPr>
      <a:endParaRPr lang="en-US"/>
    </a:p>
  </c:tx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tx>
            <c:strRef>
              <c:f>Sheet1!$G$93</c:f>
              <c:strCache>
                <c:ptCount val="1"/>
                <c:pt idx="0">
                  <c:v>Percentage</c:v>
                </c:pt>
              </c:strCache>
            </c:strRef>
          </c:tx>
          <c:spPr>
            <a:pattFill prst="ltUpDiag">
              <a:fgClr>
                <a:schemeClr val="accent1"/>
              </a:fgClr>
              <a:bgClr>
                <a:schemeClr val="lt1"/>
              </a:bgClr>
            </a:pattFill>
            <a:ln>
              <a:noFill/>
            </a:ln>
            <a:effectLst/>
          </c:spPr>
          <c:invertIfNegative val="0"/>
          <c:cat>
            <c:strRef>
              <c:f>Sheet1!$D$94:$D$97</c:f>
              <c:strCache>
                <c:ptCount val="4"/>
                <c:pt idx="0">
                  <c:v>Desktop</c:v>
                </c:pt>
                <c:pt idx="1">
                  <c:v>Laptop</c:v>
                </c:pt>
                <c:pt idx="2">
                  <c:v>Tab</c:v>
                </c:pt>
                <c:pt idx="3">
                  <c:v>Smartphone</c:v>
                </c:pt>
              </c:strCache>
            </c:strRef>
          </c:cat>
          <c:val>
            <c:numRef>
              <c:f>Sheet1!$G$94:$G$97</c:f>
              <c:numCache>
                <c:formatCode>0%</c:formatCode>
                <c:ptCount val="4"/>
                <c:pt idx="0">
                  <c:v>0.4</c:v>
                </c:pt>
                <c:pt idx="1">
                  <c:v>0.36000000000000021</c:v>
                </c:pt>
                <c:pt idx="2">
                  <c:v>8.0000000000000043E-2</c:v>
                </c:pt>
                <c:pt idx="3">
                  <c:v>0.16</c:v>
                </c:pt>
              </c:numCache>
            </c:numRef>
          </c:val>
          <c:extLst>
            <c:ext xmlns:c16="http://schemas.microsoft.com/office/drawing/2014/chart" uri="{C3380CC4-5D6E-409C-BE32-E72D297353CC}">
              <c16:uniqueId val="{00000000-6171-45BF-8E95-25F8C2207289}"/>
            </c:ext>
          </c:extLst>
        </c:ser>
        <c:dLbls>
          <c:showLegendKey val="0"/>
          <c:showVal val="0"/>
          <c:showCatName val="0"/>
          <c:showSerName val="0"/>
          <c:showPercent val="0"/>
          <c:showBubbleSize val="0"/>
        </c:dLbls>
        <c:gapWidth val="269"/>
        <c:overlap val="-20"/>
        <c:axId val="91518080"/>
        <c:axId val="91519616"/>
      </c:barChart>
      <c:catAx>
        <c:axId val="91518080"/>
        <c:scaling>
          <c:orientation val="minMax"/>
        </c:scaling>
        <c:delete val="0"/>
        <c:axPos val="l"/>
        <c:numFmt formatCode="General" sourceLinked="1"/>
        <c:majorTickMark val="none"/>
        <c:minorTickMark val="none"/>
        <c:tickLblPos val="nextTo"/>
        <c:spPr>
          <a:noFill/>
          <a:ln w="3175">
            <a:solidFill>
              <a:schemeClr val="accent1">
                <a:lumMod val="60000"/>
                <a:lumOff val="40000"/>
              </a:schemeClr>
            </a:solidFill>
            <a:round/>
          </a:ln>
          <a:effectLst/>
        </c:spPr>
        <c:txPr>
          <a:bodyPr rot="-60000000" spcFirstLastPara="1" vertOverflow="ellipsis" vert="horz" wrap="square" anchor="ctr" anchorCtr="1"/>
          <a:lstStyle/>
          <a:p>
            <a:pPr>
              <a:defRPr sz="800" b="0" i="0" u="none" strike="noStrike" kern="1200" cap="all" spc="150" normalizeH="0" baseline="0">
                <a:solidFill>
                  <a:schemeClr val="lt1"/>
                </a:solidFill>
                <a:latin typeface="+mn-lt"/>
                <a:ea typeface="+mn-ea"/>
                <a:cs typeface="+mn-cs"/>
              </a:defRPr>
            </a:pPr>
            <a:endParaRPr lang="en-US"/>
          </a:p>
        </c:txPr>
        <c:crossAx val="91519616"/>
        <c:crosses val="autoZero"/>
        <c:auto val="1"/>
        <c:lblAlgn val="ctr"/>
        <c:lblOffset val="100"/>
        <c:noMultiLvlLbl val="0"/>
      </c:catAx>
      <c:valAx>
        <c:axId val="91519616"/>
        <c:scaling>
          <c:orientation val="minMax"/>
        </c:scaling>
        <c:delete val="0"/>
        <c:axPos val="b"/>
        <c:majorGridlines>
          <c:spPr>
            <a:ln w="9525">
              <a:solidFill>
                <a:schemeClr val="lt1">
                  <a:alpha val="2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solidFill>
                <a:latin typeface="+mn-lt"/>
                <a:ea typeface="+mn-ea"/>
                <a:cs typeface="+mn-cs"/>
              </a:defRPr>
            </a:pPr>
            <a:endParaRPr lang="en-US"/>
          </a:p>
        </c:txPr>
        <c:crossAx val="91518080"/>
        <c:crosses val="autoZero"/>
        <c:crossBetween val="between"/>
      </c:valAx>
      <c:spPr>
        <a:noFill/>
        <a:ln>
          <a:noFill/>
        </a:ln>
        <a:effectLst/>
      </c:spPr>
    </c:plotArea>
    <c:plotVisOnly val="1"/>
    <c:dispBlanksAs val="gap"/>
    <c:showDLblsOverMax val="0"/>
  </c:chart>
  <c:spPr>
    <a:solidFill>
      <a:schemeClr val="accent1"/>
    </a:solidFill>
    <a:ln w="9525">
      <a:solidFill>
        <a:schemeClr val="tx1"/>
      </a:solidFill>
      <a:round/>
    </a:ln>
    <a:effectLst/>
  </c:spPr>
  <c:txPr>
    <a:bodyPr/>
    <a:lstStyle/>
    <a:p>
      <a:pPr>
        <a:defRPr/>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88C8C6-89C4-4FD1-AC11-58B2651D36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2669</Words>
  <Characters>15219</Characters>
  <Application>Microsoft Office Word</Application>
  <DocSecurity>0</DocSecurity>
  <Lines>126</Lines>
  <Paragraphs>35</Paragraphs>
  <ScaleCrop>false</ScaleCrop>
  <Company/>
  <LinksUpToDate>false</LinksUpToDate>
  <CharactersWithSpaces>17853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Valentin Dimitrov</cp:lastModifiedBy>
  <cp:revision>3</cp:revision>
  <dcterms:created xsi:type="dcterms:W3CDTF">2021-04-29T13:19:00Z</dcterms:created>
  <dcterms:modified xsi:type="dcterms:W3CDTF">2021-04-29T13:19:00Z</dcterms:modified>
</cp:coreProperties>
</file>