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77777777" w:rsidR="003106B0" w:rsidRDefault="003106B0" w:rsidP="003106B0">
            <w:pPr>
              <w:pStyle w:val="TableParagraph"/>
              <w:rPr>
                <w:rFonts w:ascii="Times New Roman"/>
              </w:rPr>
            </w:pPr>
          </w:p>
        </w:tc>
        <w:tc>
          <w:tcPr>
            <w:tcW w:w="562" w:type="dxa"/>
          </w:tcPr>
          <w:p w14:paraId="4FE1AD79" w14:textId="77777777" w:rsidR="003106B0" w:rsidRDefault="003106B0" w:rsidP="003106B0">
            <w:pPr>
              <w:pStyle w:val="TableParagraph"/>
              <w:rPr>
                <w:rFonts w:ascii="Times New Roman"/>
              </w:rPr>
            </w:pPr>
          </w:p>
        </w:tc>
        <w:tc>
          <w:tcPr>
            <w:tcW w:w="562" w:type="dxa"/>
          </w:tcPr>
          <w:p w14:paraId="1FC8CEF4" w14:textId="77777777" w:rsidR="003106B0" w:rsidRDefault="003106B0" w:rsidP="003106B0">
            <w:pPr>
              <w:pStyle w:val="TableParagraph"/>
              <w:rPr>
                <w:rFonts w:ascii="Times New Roman"/>
              </w:rPr>
            </w:pPr>
          </w:p>
        </w:tc>
        <w:tc>
          <w:tcPr>
            <w:tcW w:w="560" w:type="dxa"/>
          </w:tcPr>
          <w:p w14:paraId="75B831DE" w14:textId="77777777" w:rsidR="003106B0" w:rsidRDefault="003106B0" w:rsidP="003106B0">
            <w:pPr>
              <w:pStyle w:val="TableParagraph"/>
              <w:rPr>
                <w:rFonts w:ascii="Times New Roman"/>
              </w:rPr>
            </w:pPr>
          </w:p>
        </w:tc>
        <w:tc>
          <w:tcPr>
            <w:tcW w:w="560" w:type="dxa"/>
          </w:tcPr>
          <w:p w14:paraId="365DF993" w14:textId="77777777" w:rsidR="003106B0" w:rsidRDefault="003106B0" w:rsidP="003106B0">
            <w:pPr>
              <w:pStyle w:val="TableParagraph"/>
              <w:rPr>
                <w:rFonts w:ascii="Times New Roman"/>
              </w:rPr>
            </w:pPr>
          </w:p>
        </w:tc>
        <w:tc>
          <w:tcPr>
            <w:tcW w:w="558" w:type="dxa"/>
          </w:tcPr>
          <w:p w14:paraId="4E3C53D8" w14:textId="77777777" w:rsidR="003106B0" w:rsidRDefault="003106B0" w:rsidP="003106B0">
            <w:pPr>
              <w:pStyle w:val="TableParagraph"/>
              <w:rPr>
                <w:rFonts w:ascii="Times New Roman"/>
              </w:rPr>
            </w:pPr>
          </w:p>
        </w:tc>
        <w:tc>
          <w:tcPr>
            <w:tcW w:w="562" w:type="dxa"/>
          </w:tcPr>
          <w:p w14:paraId="7B695E55" w14:textId="77777777" w:rsidR="003106B0" w:rsidRDefault="003106B0" w:rsidP="003106B0">
            <w:pPr>
              <w:pStyle w:val="TableParagraph"/>
              <w:rPr>
                <w:rFonts w:ascii="Times New Roman"/>
              </w:rPr>
            </w:pP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77777777" w:rsidR="003106B0" w:rsidRPr="006F542E" w:rsidRDefault="003106B0" w:rsidP="003106B0">
            <w:pPr>
              <w:pStyle w:val="TableParagraph"/>
            </w:pP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77777777" w:rsidR="003106B0" w:rsidRPr="006F542E" w:rsidRDefault="003106B0" w:rsidP="003106B0">
            <w:pPr>
              <w:pStyle w:val="TableParagraph"/>
            </w:pP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77777777" w:rsidR="003106B0" w:rsidRPr="006F542E" w:rsidRDefault="003106B0" w:rsidP="003106B0">
            <w:pPr>
              <w:pStyle w:val="TableParagraph"/>
            </w:pP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3"/>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organisational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924589" w:rsidP="00706FF4">
                            <w:pPr>
                              <w:spacing w:before="77"/>
                              <w:rPr>
                                <w:b/>
                                <w:sz w:val="32"/>
                              </w:rPr>
                            </w:pPr>
                            <w:hyperlink r:id="rId14"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E36163" w:rsidP="00706FF4">
                      <w:pPr>
                        <w:spacing w:before="77"/>
                        <w:rPr>
                          <w:b/>
                          <w:sz w:val="32"/>
                        </w:rPr>
                      </w:pPr>
                      <w:hyperlink r:id="rId15" w:history="1">
                        <w:r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Employee</w:t>
                      </w:r>
                      <w:r w:rsidRPr="006D1AA0">
                        <w:rPr>
                          <w:rStyle w:val="Hyperlink"/>
                        </w:rPr>
                        <w:t xml:space="preserve"> </w:t>
                      </w:r>
                      <w:r w:rsidRPr="006D1AA0">
                        <w:rPr>
                          <w:rStyle w:val="Hyperlink"/>
                        </w:rPr>
                        <w:t xml:space="preserve">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British Jour</w:t>
                      </w:r>
                      <w:r w:rsidR="00285263" w:rsidRPr="00F33D08">
                        <w:rPr>
                          <w:rStyle w:val="Hyperlink"/>
                          <w:rFonts w:eastAsiaTheme="minorHAnsi"/>
                          <w:iCs/>
                          <w:szCs w:val="30"/>
                          <w:lang w:val="en-US"/>
                        </w:rPr>
                        <w:t>n</w:t>
                      </w:r>
                      <w:r w:rsidR="00285263" w:rsidRPr="00F33D08">
                        <w:rPr>
                          <w:rStyle w:val="Hyperlink"/>
                          <w:rFonts w:eastAsiaTheme="minorHAnsi"/>
                          <w:iCs/>
                          <w:szCs w:val="30"/>
                          <w:lang w:val="en-US"/>
                        </w:rPr>
                        <w:t xml:space="preserve">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6"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7"/>
          <w:footerReference w:type="default" r:id="rId18"/>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unitarism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third party conciliation, mediation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theories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which has 150 employees at one site.</w:t>
      </w:r>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bookmarkStart w:id="1" w:name="_GoBack"/>
      <w:bookmarkEnd w:id="1"/>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2"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meditation and arbitration.  </w:t>
            </w:r>
          </w:p>
        </w:tc>
        <w:tc>
          <w:tcPr>
            <w:tcW w:w="1317"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6A19801" w14:textId="77777777" w:rsidR="000C39A9" w:rsidRDefault="000C39A9" w:rsidP="001D3760">
            <w:pPr>
              <w:pStyle w:val="TableParagraph"/>
              <w:rPr>
                <w:rFonts w:asciiTheme="minorHAnsi" w:hAnsiTheme="minorHAnsi" w:cstheme="minorHAnsi"/>
              </w:rPr>
            </w:pP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1C206A" w14:textId="77777777" w:rsidR="000C39A9" w:rsidRDefault="000C39A9" w:rsidP="001D3760">
            <w:pPr>
              <w:pStyle w:val="TableParagraph"/>
              <w:rPr>
                <w:rFonts w:asciiTheme="minorHAnsi" w:hAnsiTheme="minorHAnsi" w:cstheme="minorHAnsi"/>
              </w:rPr>
            </w:pP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368EFC8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79A86C" w14:textId="77777777" w:rsidR="000C39A9" w:rsidRDefault="000C39A9" w:rsidP="001D3760">
            <w:pPr>
              <w:pStyle w:val="TableParagraph"/>
              <w:rPr>
                <w:rFonts w:asciiTheme="minorHAnsi" w:hAnsiTheme="minorHAnsi" w:cstheme="minorHAnsi"/>
              </w:rPr>
            </w:pP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C299187" w14:textId="77777777" w:rsidR="000C39A9" w:rsidRDefault="000C39A9" w:rsidP="001D3760">
            <w:pPr>
              <w:pStyle w:val="TableParagraph"/>
              <w:rPr>
                <w:rFonts w:asciiTheme="minorHAnsi" w:hAnsiTheme="minorHAnsi" w:cstheme="minorHAnsi"/>
              </w:rPr>
            </w:pPr>
          </w:p>
        </w:tc>
      </w:tr>
      <w:bookmarkEnd w:id="2"/>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77777777" w:rsidR="006D535D" w:rsidRDefault="006D535D" w:rsidP="001D268E">
            <w:pPr>
              <w:pStyle w:val="TableParagraph"/>
              <w:ind w:left="110"/>
              <w:rPr>
                <w:b/>
              </w:rPr>
            </w:pPr>
            <w:r>
              <w:rPr>
                <w:b/>
              </w:rPr>
              <w:t>Learner name:</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77777777" w:rsidR="006D535D" w:rsidRDefault="006D535D" w:rsidP="001D268E">
            <w:pPr>
              <w:pStyle w:val="TableParagraph"/>
              <w:ind w:left="110"/>
              <w:rPr>
                <w:b/>
              </w:rPr>
            </w:pPr>
            <w:r>
              <w:rPr>
                <w:b/>
              </w:rPr>
              <w:t>Learner signature:</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77777777" w:rsidR="006D535D" w:rsidRDefault="006D535D" w:rsidP="001D268E">
            <w:pPr>
              <w:pStyle w:val="TableParagraph"/>
              <w:spacing w:before="1"/>
              <w:ind w:left="110"/>
              <w:rPr>
                <w:b/>
              </w:rPr>
            </w:pPr>
            <w:r>
              <w:rPr>
                <w:b/>
              </w:rPr>
              <w:t>Date:</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1"/>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meditation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2"/>
      <w:footerReference w:type="default" r:id="rId23"/>
      <w:pgSz w:w="11900" w:h="16850"/>
      <w:pgMar w:top="1040" w:right="840" w:bottom="1180" w:left="780" w:header="575" w:footer="702"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143A17" w14:textId="77777777" w:rsidR="00924589" w:rsidRDefault="00924589">
      <w:r>
        <w:separator/>
      </w:r>
    </w:p>
  </w:endnote>
  <w:endnote w:type="continuationSeparator" w:id="0">
    <w:p w14:paraId="5E83694E" w14:textId="77777777" w:rsidR="00924589" w:rsidRDefault="00924589">
      <w:r>
        <w:continuationSeparator/>
      </w:r>
    </w:p>
  </w:endnote>
  <w:endnote w:type="continuationNotice" w:id="1">
    <w:p w14:paraId="2C7071E1" w14:textId="77777777" w:rsidR="00924589" w:rsidRDefault="00924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Georgia">
    <w:panose1 w:val="02040502050405020303"/>
    <w:charset w:val="00"/>
    <w:family w:val="auto"/>
    <w:pitch w:val="variable"/>
    <w:sig w:usb0="00000287" w:usb1="00000000" w:usb2="00000000" w:usb3="00000000" w:csb0="0000009F" w:csb1="00000000"/>
  </w:font>
  <w:font w:name="Segoe UI">
    <w:charset w:val="00"/>
    <w:family w:val="swiss"/>
    <w:pitch w:val="variable"/>
    <w:sig w:usb0="E4002EFF" w:usb1="C000E47F"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Handwriting">
    <w:panose1 w:val="03010101010101010101"/>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177AAC">
                      <w:rPr>
                        <w:noProof/>
                        <w:color w:val="7E7E7E"/>
                      </w:rPr>
                      <w:t>14</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77C188" w14:textId="77777777" w:rsidR="00924589" w:rsidRDefault="00924589">
      <w:r>
        <w:separator/>
      </w:r>
    </w:p>
  </w:footnote>
  <w:footnote w:type="continuationSeparator" w:id="0">
    <w:p w14:paraId="6BE95277" w14:textId="77777777" w:rsidR="00924589" w:rsidRDefault="00924589">
      <w:r>
        <w:continuationSeparator/>
      </w:r>
    </w:p>
  </w:footnote>
  <w:footnote w:type="continuationNotice" w:id="1">
    <w:p w14:paraId="30DE4BC4" w14:textId="77777777" w:rsidR="00924589" w:rsidRDefault="00924589"/>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12"/>
  </w:num>
  <w:num w:numId="4">
    <w:abstractNumId w:val="23"/>
  </w:num>
  <w:num w:numId="5">
    <w:abstractNumId w:val="4"/>
  </w:num>
  <w:num w:numId="6">
    <w:abstractNumId w:val="13"/>
  </w:num>
  <w:num w:numId="7">
    <w:abstractNumId w:val="24"/>
  </w:num>
  <w:num w:numId="8">
    <w:abstractNumId w:val="30"/>
  </w:num>
  <w:num w:numId="9">
    <w:abstractNumId w:val="10"/>
  </w:num>
  <w:num w:numId="10">
    <w:abstractNumId w:val="25"/>
  </w:num>
  <w:num w:numId="11">
    <w:abstractNumId w:val="7"/>
  </w:num>
  <w:num w:numId="12">
    <w:abstractNumId w:val="22"/>
  </w:num>
  <w:num w:numId="13">
    <w:abstractNumId w:val="5"/>
  </w:num>
  <w:num w:numId="14">
    <w:abstractNumId w:val="17"/>
  </w:num>
  <w:num w:numId="15">
    <w:abstractNumId w:val="21"/>
  </w:num>
  <w:num w:numId="16">
    <w:abstractNumId w:val="11"/>
  </w:num>
  <w:num w:numId="17">
    <w:abstractNumId w:val="8"/>
  </w:num>
  <w:num w:numId="18">
    <w:abstractNumId w:val="3"/>
  </w:num>
  <w:num w:numId="19">
    <w:abstractNumId w:val="0"/>
  </w:num>
  <w:num w:numId="20">
    <w:abstractNumId w:val="20"/>
  </w:num>
  <w:num w:numId="2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5"/>
  </w:num>
  <w:num w:numId="23">
    <w:abstractNumId w:val="26"/>
  </w:num>
  <w:num w:numId="24">
    <w:abstractNumId w:val="28"/>
  </w:num>
  <w:num w:numId="25">
    <w:abstractNumId w:val="14"/>
  </w:num>
  <w:num w:numId="26">
    <w:abstractNumId w:val="19"/>
  </w:num>
  <w:num w:numId="27">
    <w:abstractNumId w:val="6"/>
  </w:num>
  <w:num w:numId="28">
    <w:abstractNumId w:val="29"/>
  </w:num>
  <w:num w:numId="29">
    <w:abstractNumId w:val="2"/>
  </w:num>
  <w:num w:numId="30">
    <w:abstractNumId w:val="18"/>
  </w:num>
  <w:num w:numId="31">
    <w:abstractNumId w:val="27"/>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image" Target="media/image4.png"/><Relationship Id="rId21" Type="http://schemas.openxmlformats.org/officeDocument/2006/relationships/header" Target="header2.xml"/><Relationship Id="rId22" Type="http://schemas.openxmlformats.org/officeDocument/2006/relationships/header" Target="header3.xml"/><Relationship Id="rId23" Type="http://schemas.openxmlformats.org/officeDocument/2006/relationships/footer" Target="footer3.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image" Target="media/image2.png"/><Relationship Id="rId13" Type="http://schemas.openxmlformats.org/officeDocument/2006/relationships/footer" Target="footer1.xml"/><Relationship Id="rId14" Type="http://schemas.openxmlformats.org/officeDocument/2006/relationships/hyperlink" Target="https://www.cipd.co.uk/knowledge/fundamentals/relations" TargetMode="External"/><Relationship Id="rId15" Type="http://schemas.openxmlformats.org/officeDocument/2006/relationships/hyperlink" Target="https://www.cipd.co.uk/knowledge/fundamentals/relations" TargetMode="External"/><Relationship Id="rId16" Type="http://schemas.openxmlformats.org/officeDocument/2006/relationships/image" Target="media/image2.jpeg"/><Relationship Id="rId17" Type="http://schemas.openxmlformats.org/officeDocument/2006/relationships/header" Target="header1.xml"/><Relationship Id="rId18" Type="http://schemas.openxmlformats.org/officeDocument/2006/relationships/footer" Target="footer2.xml"/><Relationship Id="rId19" Type="http://schemas.openxmlformats.org/officeDocument/2006/relationships/image" Target="media/image3.pn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foot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1622</Words>
  <Characters>9246</Characters>
  <Application>Microsoft Macintosh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Natasha Wood</cp:lastModifiedBy>
  <cp:revision>2</cp:revision>
  <cp:lastPrinted>2021-01-19T15:50:00Z</cp:lastPrinted>
  <dcterms:created xsi:type="dcterms:W3CDTF">2022-02-28T20:50:00Z</dcterms:created>
  <dcterms:modified xsi:type="dcterms:W3CDTF">2022-02-28T20:50:00Z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