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6A66" w14:textId="3050BC56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CC409D">
        <w:rPr>
          <w:rFonts w:asciiTheme="minorHAnsi" w:hAnsiTheme="minorHAnsi" w:cstheme="minorHAnsi"/>
          <w:b/>
          <w:color w:val="000000" w:themeColor="text1"/>
          <w:u w:val="single"/>
        </w:rPr>
        <w:t>2023/4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522C8BA9" w:rsidR="006A543A" w:rsidRPr="001163C0" w:rsidRDefault="006E0747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Phoenix Webb</w:t>
            </w: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0A0B33C3" w:rsidR="006A543A" w:rsidRPr="001163C0" w:rsidRDefault="006E0747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Realistic Motorsport Environment in </w:t>
            </w:r>
            <w:r w:rsidR="009735BE">
              <w:rPr>
                <w:rFonts w:asciiTheme="minorHAnsi" w:hAnsiTheme="minorHAnsi" w:cstheme="minorHAnsi"/>
                <w:color w:val="000000" w:themeColor="text1"/>
              </w:rPr>
              <w:t>3</w:t>
            </w:r>
            <w:r>
              <w:rPr>
                <w:rFonts w:asciiTheme="minorHAnsi" w:hAnsiTheme="minorHAnsi" w:cstheme="minorHAnsi"/>
                <w:color w:val="000000" w:themeColor="text1"/>
              </w:rPr>
              <w:t>D</w:t>
            </w: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312ABC59" w:rsidR="006A543A" w:rsidRPr="001163C0" w:rsidRDefault="007F7E32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 Morgan</w:t>
            </w: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496F340B" w:rsidR="006A543A" w:rsidRPr="001163C0" w:rsidRDefault="007F7E32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Head</w:t>
            </w: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23A2F58F" w:rsidR="00DD55E3" w:rsidRPr="00D96A1C" w:rsidRDefault="007F7E32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A041E">
              <w:rPr>
                <w:rFonts w:asciiTheme="minorHAnsi" w:hAnsiTheme="minorHAnsi" w:cstheme="minorHAnsi"/>
                <w:lang w:eastAsia="en-GB"/>
              </w:rPr>
              <w:t>10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1D5354BA" w:rsidR="00DD55E3" w:rsidRPr="00D96A1C" w:rsidRDefault="007F7E32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A041E">
              <w:rPr>
                <w:rFonts w:asciiTheme="minorHAnsi" w:hAnsiTheme="minorHAnsi" w:cstheme="minorHAnsi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39537366" w:rsidR="00DD55E3" w:rsidRPr="00D96A1C" w:rsidRDefault="007F7E32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A041E">
              <w:rPr>
                <w:rFonts w:asciiTheme="minorHAnsi" w:hAnsiTheme="minorHAnsi" w:cstheme="minorHAnsi"/>
                <w:lang w:eastAsia="en-GB"/>
              </w:rPr>
              <w:t>13</w:t>
            </w:r>
            <w:r w:rsidR="00DD55E3" w:rsidRPr="00BA041E">
              <w:rPr>
                <w:rFonts w:asciiTheme="minorHAnsi" w:hAnsiTheme="minorHAnsi" w:cstheme="minorHAnsi"/>
                <w:lang w:eastAsia="en-GB"/>
              </w:rPr>
              <w:t>/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0B5039D8" w:rsidR="00DD55E3" w:rsidRPr="00D96A1C" w:rsidRDefault="007F7E32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A041E">
              <w:rPr>
                <w:rFonts w:asciiTheme="minorHAnsi" w:hAnsiTheme="minorHAnsi" w:cstheme="minorHAnsi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214C2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46B33C3B" w14:textId="77777777" w:rsidR="00DD55E3" w:rsidRPr="00D96A1C" w:rsidRDefault="00A06228" w:rsidP="001163C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2A28DA">
              <w:rPr>
                <w:rFonts w:asciiTheme="minorHAnsi" w:hAnsiTheme="minorHAnsi" w:cstheme="minorHAnsi"/>
                <w:color w:val="000000"/>
              </w:rPr>
              <w:t>v</w:t>
            </w:r>
            <w:r w:rsidR="001163C0">
              <w:rPr>
                <w:rFonts w:asciiTheme="minorHAnsi" w:hAnsiTheme="minorHAnsi" w:cstheme="minorHAnsi"/>
                <w:color w:val="000000"/>
              </w:rPr>
              <w:t>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4DB228E3" w:rsidR="00DD55E3" w:rsidRPr="00D96A1C" w:rsidRDefault="007F7E32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BA041E">
              <w:rPr>
                <w:rFonts w:asciiTheme="minorHAnsi" w:hAnsiTheme="minorHAnsi" w:cstheme="minorHAnsi"/>
                <w:lang w:eastAsia="en-GB"/>
              </w:rPr>
              <w:t>10</w:t>
            </w:r>
            <w:r w:rsidR="00DD55E3" w:rsidRPr="00BA041E">
              <w:rPr>
                <w:rFonts w:asciiTheme="minorHAnsi" w:hAnsiTheme="minorHAnsi" w:cstheme="minorHAnsi"/>
                <w:lang w:eastAsia="en-GB"/>
              </w:rPr>
              <w:t>/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52BE5603" w:rsidR="00DD55E3" w:rsidRPr="00D96A1C" w:rsidRDefault="007F7E32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BA041E">
              <w:rPr>
                <w:rFonts w:asciiTheme="minorHAnsi" w:hAnsiTheme="minorHAnsi" w:cstheme="minorHAnsi"/>
                <w:b/>
                <w:lang w:eastAsia="en-GB"/>
              </w:rPr>
              <w:t>61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E2478A9" w14:textId="6575071D" w:rsidR="00C349AF" w:rsidRDefault="00C349AF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color w:val="283041"/>
                <w:sz w:val="21"/>
                <w:szCs w:val="21"/>
              </w:rPr>
              <w:t>1. Engagement With Literature Skills</w:t>
            </w:r>
          </w:p>
          <w:p w14:paraId="0835DD97" w14:textId="2AF1DB02" w:rsidR="00C349AF" w:rsidRDefault="0013002E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>Research has been demonstrated in the presentation covering F</w:t>
            </w:r>
            <w:r w:rsidR="006E2627">
              <w:rPr>
                <w:rFonts w:ascii="Roboto" w:hAnsi="Roboto"/>
                <w:color w:val="283041"/>
                <w:sz w:val="21"/>
                <w:szCs w:val="21"/>
              </w:rPr>
              <w:t>1, GT</w:t>
            </w:r>
            <w:r w:rsidR="00343002">
              <w:rPr>
                <w:rFonts w:ascii="Roboto" w:hAnsi="Roboto"/>
                <w:color w:val="283041"/>
                <w:sz w:val="21"/>
                <w:szCs w:val="21"/>
              </w:rPr>
              <w:t xml:space="preserve"> and general racing, automotive and videogame history</w:t>
            </w:r>
            <w:r w:rsidR="00E31408">
              <w:rPr>
                <w:rFonts w:ascii="Roboto" w:hAnsi="Roboto"/>
                <w:color w:val="283041"/>
                <w:sz w:val="21"/>
                <w:szCs w:val="21"/>
              </w:rPr>
              <w:t>.</w:t>
            </w:r>
          </w:p>
          <w:p w14:paraId="0CA2FE8D" w14:textId="77777777" w:rsidR="00E31408" w:rsidRDefault="00E31408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40FE6477" w14:textId="7960B18F" w:rsidR="00E31408" w:rsidRDefault="00E31408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>Case studies have been shown as well, such as Gran Turismo. Application of IEEE</w:t>
            </w:r>
            <w:r w:rsidR="004C2153">
              <w:rPr>
                <w:rFonts w:ascii="Roboto" w:hAnsi="Roboto"/>
                <w:color w:val="283041"/>
                <w:sz w:val="21"/>
                <w:szCs w:val="21"/>
              </w:rPr>
              <w:t xml:space="preserve"> would be good to see in the slides as this can be worth a few more marks.</w:t>
            </w:r>
          </w:p>
          <w:p w14:paraId="15829671" w14:textId="77777777" w:rsidR="00C349AF" w:rsidRDefault="00C349AF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4AA7F76C" w14:textId="77777777" w:rsidR="00F1368A" w:rsidRDefault="00F1368A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4DD22373" w14:textId="4A742844" w:rsidR="00C349AF" w:rsidRDefault="00C349AF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b/>
                <w:bCs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color w:val="283041"/>
                <w:sz w:val="21"/>
                <w:szCs w:val="21"/>
              </w:rPr>
              <w:t>2. Knowledge &amp; Understanding Skills</w:t>
            </w:r>
          </w:p>
          <w:p w14:paraId="3F94AE5D" w14:textId="083ECFFD" w:rsidR="00D65448" w:rsidRDefault="00D65448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 w:rsidRPr="00C1161D">
              <w:rPr>
                <w:rFonts w:ascii="Roboto" w:hAnsi="Roboto"/>
                <w:color w:val="283041"/>
                <w:sz w:val="21"/>
                <w:szCs w:val="21"/>
              </w:rPr>
              <w:t>Objectives have been identified and discussed in the viva, which is good as this provides important background context</w:t>
            </w:r>
            <w:r w:rsidR="00D64A96" w:rsidRPr="00C1161D">
              <w:rPr>
                <w:rFonts w:ascii="Roboto" w:hAnsi="Roboto"/>
                <w:color w:val="283041"/>
                <w:sz w:val="21"/>
                <w:szCs w:val="21"/>
              </w:rPr>
              <w:t xml:space="preserve"> for your audience.</w:t>
            </w:r>
          </w:p>
          <w:p w14:paraId="04F1DD46" w14:textId="77777777" w:rsidR="00F1368A" w:rsidRPr="00C1161D" w:rsidRDefault="00F1368A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729513BE" w14:textId="77777777" w:rsidR="00E93F2F" w:rsidRDefault="00D65448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 w:rsidRPr="00C1161D">
              <w:rPr>
                <w:rFonts w:ascii="Roboto" w:hAnsi="Roboto"/>
                <w:color w:val="283041"/>
                <w:sz w:val="21"/>
                <w:szCs w:val="21"/>
              </w:rPr>
              <w:t>Good knowledge of 3D processes have been demonstrated</w:t>
            </w:r>
            <w:r w:rsidR="00E93F2F" w:rsidRPr="00C1161D">
              <w:rPr>
                <w:rFonts w:ascii="Roboto" w:hAnsi="Roboto"/>
                <w:color w:val="283041"/>
                <w:sz w:val="21"/>
                <w:szCs w:val="21"/>
              </w:rPr>
              <w:t>.</w:t>
            </w:r>
          </w:p>
          <w:p w14:paraId="57C8A354" w14:textId="77777777" w:rsidR="00F1368A" w:rsidRPr="00C1161D" w:rsidRDefault="00F1368A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1D96DA7F" w14:textId="77777777" w:rsidR="003D4A3D" w:rsidRDefault="00E93F2F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 w:rsidRPr="00C1161D">
              <w:rPr>
                <w:rFonts w:ascii="Roboto" w:hAnsi="Roboto"/>
                <w:color w:val="283041"/>
                <w:sz w:val="21"/>
                <w:szCs w:val="21"/>
              </w:rPr>
              <w:t>Literature review has been covered</w:t>
            </w:r>
            <w:r w:rsidR="00F034B3" w:rsidRPr="00C1161D">
              <w:rPr>
                <w:rFonts w:ascii="Roboto" w:hAnsi="Roboto"/>
                <w:color w:val="283041"/>
                <w:sz w:val="21"/>
                <w:szCs w:val="21"/>
              </w:rPr>
              <w:t xml:space="preserve"> and a background to your research has been presented which is important to see</w:t>
            </w:r>
            <w:r w:rsidR="003D4A3D" w:rsidRPr="00C1161D">
              <w:rPr>
                <w:rFonts w:ascii="Roboto" w:hAnsi="Roboto"/>
                <w:color w:val="283041"/>
                <w:sz w:val="21"/>
                <w:szCs w:val="21"/>
              </w:rPr>
              <w:t>.</w:t>
            </w:r>
          </w:p>
          <w:p w14:paraId="661325FE" w14:textId="77777777" w:rsidR="00F1368A" w:rsidRPr="00C1161D" w:rsidRDefault="00F1368A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4B6C36CA" w14:textId="77777777" w:rsidR="006643A3" w:rsidRPr="007C08C4" w:rsidRDefault="003D4A3D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 w:rsidRPr="007C08C4">
              <w:rPr>
                <w:rFonts w:ascii="Roboto" w:hAnsi="Roboto"/>
                <w:color w:val="283041"/>
                <w:sz w:val="21"/>
                <w:szCs w:val="21"/>
              </w:rPr>
              <w:t xml:space="preserve">Knowledge of </w:t>
            </w:r>
            <w:r w:rsidR="006643A3" w:rsidRPr="007C08C4">
              <w:rPr>
                <w:rFonts w:ascii="Roboto" w:hAnsi="Roboto"/>
                <w:color w:val="283041"/>
                <w:sz w:val="21"/>
                <w:szCs w:val="21"/>
              </w:rPr>
              <w:t xml:space="preserve">F1 </w:t>
            </w:r>
            <w:r w:rsidRPr="007C08C4">
              <w:rPr>
                <w:rFonts w:ascii="Roboto" w:hAnsi="Roboto"/>
                <w:color w:val="283041"/>
                <w:sz w:val="21"/>
                <w:szCs w:val="21"/>
              </w:rPr>
              <w:t xml:space="preserve">racing </w:t>
            </w:r>
            <w:r w:rsidR="006643A3" w:rsidRPr="007C08C4">
              <w:rPr>
                <w:rFonts w:ascii="Roboto" w:hAnsi="Roboto"/>
                <w:color w:val="283041"/>
                <w:sz w:val="21"/>
                <w:szCs w:val="21"/>
              </w:rPr>
              <w:t>has been evidenced in the work.</w:t>
            </w:r>
          </w:p>
          <w:p w14:paraId="4646E39B" w14:textId="07A57292" w:rsidR="00C349AF" w:rsidRPr="007C08C4" w:rsidRDefault="00C349AF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088AB575" w14:textId="77777777" w:rsidR="00F1368A" w:rsidRPr="007C08C4" w:rsidRDefault="00F1368A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28968E26" w14:textId="65398833" w:rsidR="00C349AF" w:rsidRPr="007C08C4" w:rsidRDefault="00C349AF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 w:rsidRPr="007C08C4">
              <w:rPr>
                <w:rFonts w:ascii="Roboto" w:hAnsi="Roboto"/>
                <w:b/>
                <w:bCs/>
                <w:color w:val="283041"/>
                <w:sz w:val="21"/>
                <w:szCs w:val="21"/>
              </w:rPr>
              <w:t>3.Cognitive &amp; Intellectual Skills</w:t>
            </w:r>
          </w:p>
          <w:p w14:paraId="6862DF31" w14:textId="77777777" w:rsidR="00691E73" w:rsidRDefault="007E619B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>A good analysis on F1 as a sport</w:t>
            </w:r>
            <w:r w:rsidR="00F04E65">
              <w:rPr>
                <w:rFonts w:ascii="Roboto" w:hAnsi="Roboto"/>
                <w:color w:val="283041"/>
                <w:sz w:val="21"/>
                <w:szCs w:val="21"/>
              </w:rPr>
              <w:t>, with tactical decision</w:t>
            </w:r>
            <w:r w:rsidR="00354D4A">
              <w:rPr>
                <w:rFonts w:ascii="Roboto" w:hAnsi="Roboto"/>
                <w:color w:val="283041"/>
                <w:sz w:val="21"/>
                <w:szCs w:val="21"/>
              </w:rPr>
              <w:t>s acknowledged as part of the</w:t>
            </w:r>
            <w:r w:rsidR="008D40B5">
              <w:rPr>
                <w:rFonts w:ascii="Roboto" w:hAnsi="Roboto"/>
                <w:color w:val="283041"/>
                <w:sz w:val="21"/>
                <w:szCs w:val="21"/>
              </w:rPr>
              <w:t xml:space="preserve"> presentation</w:t>
            </w:r>
            <w:r w:rsidR="00691E73">
              <w:rPr>
                <w:rFonts w:ascii="Roboto" w:hAnsi="Roboto"/>
                <w:color w:val="283041"/>
                <w:sz w:val="21"/>
                <w:szCs w:val="21"/>
              </w:rPr>
              <w:t>.</w:t>
            </w:r>
          </w:p>
          <w:p w14:paraId="493B6443" w14:textId="77777777" w:rsidR="00691E73" w:rsidRDefault="00691E73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09C5BB23" w14:textId="77777777" w:rsidR="00A965EE" w:rsidRDefault="00691E73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>Future research topics have been considered and next steps have been proposed.</w:t>
            </w:r>
            <w:r w:rsidR="00A965EE"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</w:p>
          <w:p w14:paraId="46B447E5" w14:textId="77777777" w:rsidR="00A965EE" w:rsidRDefault="00A965EE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32D7FD4E" w14:textId="49054DE9" w:rsidR="00C349AF" w:rsidRPr="007C08C4" w:rsidRDefault="00A965EE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>Problems and solutions have been addressed</w:t>
            </w:r>
            <w:r w:rsidR="00C40B71">
              <w:rPr>
                <w:rFonts w:ascii="Roboto" w:hAnsi="Roboto"/>
                <w:color w:val="283041"/>
                <w:sz w:val="21"/>
                <w:szCs w:val="21"/>
              </w:rPr>
              <w:t xml:space="preserve"> with an analysis of evidence, which is</w:t>
            </w:r>
            <w:r w:rsidR="00D04187">
              <w:rPr>
                <w:rFonts w:ascii="Roboto" w:hAnsi="Roboto"/>
                <w:color w:val="283041"/>
                <w:sz w:val="21"/>
                <w:szCs w:val="21"/>
              </w:rPr>
              <w:t xml:space="preserve"> good to see. Inclusion of Gantt charts also show evidence of planning and management</w:t>
            </w:r>
            <w:r w:rsidR="00354D4A"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r w:rsidR="00DE5D42">
              <w:rPr>
                <w:rFonts w:ascii="Roboto" w:hAnsi="Roboto"/>
                <w:color w:val="283041"/>
                <w:sz w:val="21"/>
                <w:szCs w:val="21"/>
              </w:rPr>
              <w:t>as part of the project.</w:t>
            </w:r>
            <w:r w:rsidR="00A72BB2">
              <w:rPr>
                <w:rFonts w:ascii="Roboto" w:hAnsi="Roboto"/>
                <w:color w:val="283041"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</w:p>
          <w:p w14:paraId="231D6757" w14:textId="77777777" w:rsidR="00C349AF" w:rsidRPr="007C08C4" w:rsidRDefault="00C349AF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3A122B74" w14:textId="6B2B0203" w:rsidR="00C349AF" w:rsidRPr="007C08C4" w:rsidRDefault="00C349AF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 w:rsidRPr="007C08C4">
              <w:rPr>
                <w:rFonts w:ascii="Roboto" w:hAnsi="Roboto"/>
                <w:b/>
                <w:bCs/>
                <w:color w:val="283041"/>
                <w:sz w:val="21"/>
                <w:szCs w:val="21"/>
              </w:rPr>
              <w:t xml:space="preserve">4.Practical Application Skills </w:t>
            </w:r>
          </w:p>
          <w:p w14:paraId="6619D97B" w14:textId="667E9E17" w:rsidR="00C349AF" w:rsidRDefault="00C1161D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 w:rsidRPr="007C08C4">
              <w:rPr>
                <w:rFonts w:ascii="Roboto" w:hAnsi="Roboto"/>
                <w:color w:val="283041"/>
                <w:sz w:val="21"/>
                <w:szCs w:val="21"/>
              </w:rPr>
              <w:t>Practical work has been started, with 3D block-outs of the garage environment already under way.</w:t>
            </w:r>
          </w:p>
          <w:p w14:paraId="160F4929" w14:textId="77777777" w:rsidR="007C08C4" w:rsidRDefault="007C08C4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64D03BC7" w14:textId="5426C083" w:rsidR="00071085" w:rsidRDefault="007C08C4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>Slides are good and easy to follow</w:t>
            </w:r>
            <w:r w:rsidR="00071085">
              <w:rPr>
                <w:rFonts w:ascii="Roboto" w:hAnsi="Roboto"/>
                <w:color w:val="283041"/>
                <w:sz w:val="21"/>
                <w:szCs w:val="21"/>
              </w:rPr>
              <w:t xml:space="preserve"> throughout. Images are featured through the presentation</w:t>
            </w:r>
            <w:r w:rsidR="00791EB4">
              <w:rPr>
                <w:rFonts w:ascii="Roboto" w:hAnsi="Roboto"/>
                <w:color w:val="283041"/>
                <w:sz w:val="21"/>
                <w:szCs w:val="21"/>
              </w:rPr>
              <w:t>, which is good to see.</w:t>
            </w:r>
          </w:p>
          <w:p w14:paraId="19981B53" w14:textId="77777777" w:rsidR="00184F98" w:rsidRDefault="00184F98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3B447496" w14:textId="321B9E87" w:rsidR="00184F98" w:rsidRPr="007C08C4" w:rsidRDefault="00184F98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>
              <w:rPr>
                <w:rFonts w:ascii="Roboto" w:hAnsi="Roboto"/>
                <w:color w:val="283041"/>
                <w:sz w:val="21"/>
                <w:szCs w:val="21"/>
              </w:rPr>
              <w:t>3D models such as the GT wheel and</w:t>
            </w:r>
            <w:r w:rsidR="00EE6948">
              <w:rPr>
                <w:rFonts w:ascii="Roboto" w:hAnsi="Roboto"/>
                <w:color w:val="283041"/>
                <w:sz w:val="21"/>
                <w:szCs w:val="21"/>
              </w:rPr>
              <w:t xml:space="preserve"> ambient occlusion passes have been produced</w:t>
            </w:r>
            <w:r w:rsidR="007E619B">
              <w:rPr>
                <w:rFonts w:ascii="Roboto" w:hAnsi="Roboto"/>
                <w:color w:val="283041"/>
                <w:sz w:val="21"/>
                <w:szCs w:val="21"/>
              </w:rPr>
              <w:t>.</w:t>
            </w:r>
          </w:p>
          <w:p w14:paraId="08B92372" w14:textId="77777777" w:rsidR="00C349AF" w:rsidRPr="007C08C4" w:rsidRDefault="00C349AF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</w:p>
          <w:p w14:paraId="41918523" w14:textId="6BF92619" w:rsidR="00C349AF" w:rsidRPr="007C08C4" w:rsidRDefault="00C349AF" w:rsidP="00C349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r w:rsidRPr="007C08C4">
              <w:rPr>
                <w:rFonts w:ascii="Roboto" w:hAnsi="Roboto"/>
                <w:b/>
                <w:bCs/>
                <w:color w:val="283041"/>
                <w:sz w:val="21"/>
                <w:szCs w:val="21"/>
              </w:rPr>
              <w:t xml:space="preserve">5.Transferrable Skills for Life and Professional Practice </w:t>
            </w:r>
          </w:p>
          <w:p w14:paraId="6749D921" w14:textId="7EE3B00A" w:rsidR="008474CD" w:rsidRPr="007C08C4" w:rsidRDefault="00F1368A" w:rsidP="00D96A1C">
            <w:pPr>
              <w:rPr>
                <w:rFonts w:ascii="Roboto" w:hAnsi="Roboto" w:cstheme="minorHAnsi"/>
                <w:color w:val="000000" w:themeColor="text1"/>
                <w:sz w:val="21"/>
                <w:szCs w:val="21"/>
              </w:rPr>
            </w:pPr>
            <w:r w:rsidRPr="007C08C4">
              <w:rPr>
                <w:rFonts w:ascii="Roboto" w:hAnsi="Roboto" w:cstheme="minorHAnsi"/>
                <w:color w:val="000000" w:themeColor="text1"/>
                <w:sz w:val="21"/>
                <w:szCs w:val="21"/>
              </w:rPr>
              <w:t xml:space="preserve">An introduction to </w:t>
            </w:r>
            <w:r w:rsidR="002A4178" w:rsidRPr="007C08C4">
              <w:rPr>
                <w:rFonts w:ascii="Roboto" w:hAnsi="Roboto" w:cstheme="minorHAnsi"/>
                <w:color w:val="000000" w:themeColor="text1"/>
                <w:sz w:val="21"/>
                <w:szCs w:val="21"/>
              </w:rPr>
              <w:t xml:space="preserve">the subject matter and </w:t>
            </w:r>
            <w:r w:rsidRPr="007C08C4">
              <w:rPr>
                <w:rFonts w:ascii="Roboto" w:hAnsi="Roboto" w:cstheme="minorHAnsi"/>
                <w:color w:val="000000" w:themeColor="text1"/>
                <w:sz w:val="21"/>
                <w:szCs w:val="21"/>
              </w:rPr>
              <w:t xml:space="preserve">you as the project lead </w:t>
            </w:r>
            <w:r w:rsidR="002A4178" w:rsidRPr="007C08C4">
              <w:rPr>
                <w:rFonts w:ascii="Roboto" w:hAnsi="Roboto" w:cstheme="minorHAnsi"/>
                <w:color w:val="000000" w:themeColor="text1"/>
                <w:sz w:val="21"/>
                <w:szCs w:val="21"/>
              </w:rPr>
              <w:t>have been given</w:t>
            </w:r>
            <w:r w:rsidR="00857580" w:rsidRPr="007C08C4">
              <w:rPr>
                <w:rFonts w:ascii="Roboto" w:hAnsi="Roboto" w:cstheme="minorHAnsi"/>
                <w:color w:val="000000" w:themeColor="text1"/>
                <w:sz w:val="21"/>
                <w:szCs w:val="21"/>
              </w:rPr>
              <w:t xml:space="preserve"> as part of the pr</w:t>
            </w:r>
            <w:r w:rsidR="00B56C4A" w:rsidRPr="007C08C4">
              <w:rPr>
                <w:rFonts w:ascii="Roboto" w:hAnsi="Roboto" w:cstheme="minorHAnsi"/>
                <w:color w:val="000000" w:themeColor="text1"/>
                <w:sz w:val="21"/>
                <w:szCs w:val="21"/>
              </w:rPr>
              <w:t>esentation. This is important as it is professional and acts as a ‘lead in’ to information</w:t>
            </w:r>
            <w:r w:rsidR="007C08C4" w:rsidRPr="007C08C4">
              <w:rPr>
                <w:rFonts w:ascii="Roboto" w:hAnsi="Roboto" w:cstheme="minorHAnsi"/>
                <w:color w:val="000000" w:themeColor="text1"/>
                <w:sz w:val="21"/>
                <w:szCs w:val="21"/>
              </w:rPr>
              <w:t xml:space="preserve"> that you cover. Good work.</w:t>
            </w:r>
          </w:p>
          <w:p w14:paraId="1F0EBBFA" w14:textId="77777777" w:rsidR="00BB3E51" w:rsidRDefault="00BB3E5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76F3BCC" w14:textId="77777777" w:rsidR="00BB3E51" w:rsidRDefault="00BB3E5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57E30CC" w14:textId="77777777" w:rsidR="00BB3E51" w:rsidRDefault="00BB3E5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1A275E3" w14:textId="77777777" w:rsidR="00BB3E51" w:rsidRDefault="00BB3E51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C5CF69" w14:textId="77777777" w:rsidR="00BB3E51" w:rsidRPr="00D96A1C" w:rsidRDefault="00BB3E51" w:rsidP="00A00D1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2B47B584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790B63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50281" w14:textId="77777777" w:rsidR="00013156" w:rsidRDefault="00013156" w:rsidP="00376352">
      <w:r>
        <w:separator/>
      </w:r>
    </w:p>
  </w:endnote>
  <w:endnote w:type="continuationSeparator" w:id="0">
    <w:p w14:paraId="53AA91BF" w14:textId="77777777" w:rsidR="00013156" w:rsidRDefault="00013156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DEEF3" w14:textId="77777777" w:rsidR="00013156" w:rsidRDefault="00013156" w:rsidP="00376352">
      <w:r>
        <w:separator/>
      </w:r>
    </w:p>
  </w:footnote>
  <w:footnote w:type="continuationSeparator" w:id="0">
    <w:p w14:paraId="00603AF3" w14:textId="77777777" w:rsidR="00013156" w:rsidRDefault="00013156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14485756">
    <w:abstractNumId w:val="8"/>
  </w:num>
  <w:num w:numId="2" w16cid:durableId="1463113844">
    <w:abstractNumId w:val="10"/>
  </w:num>
  <w:num w:numId="3" w16cid:durableId="1471676841">
    <w:abstractNumId w:val="7"/>
  </w:num>
  <w:num w:numId="4" w16cid:durableId="2029405007">
    <w:abstractNumId w:val="2"/>
  </w:num>
  <w:num w:numId="5" w16cid:durableId="1865632787">
    <w:abstractNumId w:val="9"/>
  </w:num>
  <w:num w:numId="6" w16cid:durableId="810824258">
    <w:abstractNumId w:val="6"/>
  </w:num>
  <w:num w:numId="7" w16cid:durableId="886650767">
    <w:abstractNumId w:val="1"/>
  </w:num>
  <w:num w:numId="8" w16cid:durableId="1727071586">
    <w:abstractNumId w:val="3"/>
  </w:num>
  <w:num w:numId="9" w16cid:durableId="1787043283">
    <w:abstractNumId w:val="0"/>
  </w:num>
  <w:num w:numId="10" w16cid:durableId="1035302516">
    <w:abstractNumId w:val="5"/>
  </w:num>
  <w:num w:numId="11" w16cid:durableId="1099713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3156"/>
    <w:rsid w:val="00071085"/>
    <w:rsid w:val="001163C0"/>
    <w:rsid w:val="001230DD"/>
    <w:rsid w:val="00125730"/>
    <w:rsid w:val="0013002E"/>
    <w:rsid w:val="00170673"/>
    <w:rsid w:val="00184F98"/>
    <w:rsid w:val="001D0DDD"/>
    <w:rsid w:val="001F5131"/>
    <w:rsid w:val="002071E2"/>
    <w:rsid w:val="00210C59"/>
    <w:rsid w:val="00242112"/>
    <w:rsid w:val="00253402"/>
    <w:rsid w:val="002A28DA"/>
    <w:rsid w:val="002A4178"/>
    <w:rsid w:val="002D3179"/>
    <w:rsid w:val="00312DC6"/>
    <w:rsid w:val="00343002"/>
    <w:rsid w:val="00354D4A"/>
    <w:rsid w:val="00376352"/>
    <w:rsid w:val="003C4F24"/>
    <w:rsid w:val="003D4A3D"/>
    <w:rsid w:val="003F049D"/>
    <w:rsid w:val="00412807"/>
    <w:rsid w:val="0047012A"/>
    <w:rsid w:val="004B686E"/>
    <w:rsid w:val="004C2153"/>
    <w:rsid w:val="00565389"/>
    <w:rsid w:val="005A54B0"/>
    <w:rsid w:val="00631C81"/>
    <w:rsid w:val="006363DD"/>
    <w:rsid w:val="00647A98"/>
    <w:rsid w:val="006530D2"/>
    <w:rsid w:val="006643A3"/>
    <w:rsid w:val="006645F5"/>
    <w:rsid w:val="00670643"/>
    <w:rsid w:val="00691E73"/>
    <w:rsid w:val="006A543A"/>
    <w:rsid w:val="006D05C9"/>
    <w:rsid w:val="006E0747"/>
    <w:rsid w:val="006E2627"/>
    <w:rsid w:val="006E621C"/>
    <w:rsid w:val="00777F92"/>
    <w:rsid w:val="00791EB4"/>
    <w:rsid w:val="007C08C4"/>
    <w:rsid w:val="007E619B"/>
    <w:rsid w:val="007F7E32"/>
    <w:rsid w:val="008474CD"/>
    <w:rsid w:val="00857580"/>
    <w:rsid w:val="00866E85"/>
    <w:rsid w:val="008B05C1"/>
    <w:rsid w:val="008D40B5"/>
    <w:rsid w:val="008D4A65"/>
    <w:rsid w:val="009568BF"/>
    <w:rsid w:val="009735BE"/>
    <w:rsid w:val="009F37CB"/>
    <w:rsid w:val="00A00D17"/>
    <w:rsid w:val="00A06228"/>
    <w:rsid w:val="00A151E5"/>
    <w:rsid w:val="00A1704B"/>
    <w:rsid w:val="00A60EFC"/>
    <w:rsid w:val="00A72BB2"/>
    <w:rsid w:val="00A736BA"/>
    <w:rsid w:val="00A965EE"/>
    <w:rsid w:val="00A96EE1"/>
    <w:rsid w:val="00AA17C7"/>
    <w:rsid w:val="00AB34FE"/>
    <w:rsid w:val="00AC6617"/>
    <w:rsid w:val="00AF5AE6"/>
    <w:rsid w:val="00B56C4A"/>
    <w:rsid w:val="00B85E97"/>
    <w:rsid w:val="00BA041E"/>
    <w:rsid w:val="00BB3E51"/>
    <w:rsid w:val="00BC1053"/>
    <w:rsid w:val="00BD7FFC"/>
    <w:rsid w:val="00C00E3F"/>
    <w:rsid w:val="00C030C1"/>
    <w:rsid w:val="00C1161D"/>
    <w:rsid w:val="00C3401B"/>
    <w:rsid w:val="00C349AF"/>
    <w:rsid w:val="00C40B71"/>
    <w:rsid w:val="00C423F9"/>
    <w:rsid w:val="00C60A27"/>
    <w:rsid w:val="00CA4EF5"/>
    <w:rsid w:val="00CC409D"/>
    <w:rsid w:val="00CC4C41"/>
    <w:rsid w:val="00CD2262"/>
    <w:rsid w:val="00CF3983"/>
    <w:rsid w:val="00D04187"/>
    <w:rsid w:val="00D64A96"/>
    <w:rsid w:val="00D65448"/>
    <w:rsid w:val="00D70634"/>
    <w:rsid w:val="00D87BAB"/>
    <w:rsid w:val="00D96A1C"/>
    <w:rsid w:val="00DD55E3"/>
    <w:rsid w:val="00DE5D42"/>
    <w:rsid w:val="00E03544"/>
    <w:rsid w:val="00E31408"/>
    <w:rsid w:val="00E93F2F"/>
    <w:rsid w:val="00EE6948"/>
    <w:rsid w:val="00F034B3"/>
    <w:rsid w:val="00F04E65"/>
    <w:rsid w:val="00F1368A"/>
    <w:rsid w:val="00F14758"/>
    <w:rsid w:val="00F6560A"/>
    <w:rsid w:val="00F66DA8"/>
    <w:rsid w:val="00F74E23"/>
    <w:rsid w:val="00F826EF"/>
    <w:rsid w:val="00FD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C349AF"/>
    <w:pPr>
      <w:spacing w:before="100" w:beforeAutospacing="1" w:after="100" w:afterAutospacing="1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Richard William Morgan (Applied Computing)</cp:lastModifiedBy>
  <cp:revision>69</cp:revision>
  <cp:lastPrinted>2024-01-15T10:14:00Z</cp:lastPrinted>
  <dcterms:created xsi:type="dcterms:W3CDTF">2020-12-14T17:37:00Z</dcterms:created>
  <dcterms:modified xsi:type="dcterms:W3CDTF">2024-02-05T10:26:00Z</dcterms:modified>
</cp:coreProperties>
</file>