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B80A59" w14:textId="1C107CBE" w:rsidR="009130B0" w:rsidRPr="00146344" w:rsidRDefault="007501E9">
      <w:pPr>
        <w:rPr>
          <w:rFonts w:ascii="Times New Roman" w:hAnsi="Times New Roman" w:cs="Times New Roman"/>
          <w:b/>
          <w:bCs/>
          <w:sz w:val="24"/>
          <w:szCs w:val="24"/>
          <w:lang w:val="en-US"/>
        </w:rPr>
      </w:pPr>
      <w:r w:rsidRPr="00146344">
        <w:rPr>
          <w:rFonts w:ascii="Times New Roman" w:hAnsi="Times New Roman" w:cs="Times New Roman"/>
          <w:b/>
          <w:bCs/>
          <w:sz w:val="24"/>
          <w:szCs w:val="24"/>
          <w:lang w:val="en-US"/>
        </w:rPr>
        <w:t>Homework 2</w:t>
      </w:r>
    </w:p>
    <w:p w14:paraId="4E9312BD" w14:textId="49C3087A" w:rsidR="007501E9" w:rsidRPr="00146344" w:rsidRDefault="007501E9">
      <w:pPr>
        <w:rPr>
          <w:rFonts w:ascii="Times New Roman" w:hAnsi="Times New Roman" w:cs="Times New Roman"/>
          <w:b/>
          <w:bCs/>
          <w:sz w:val="24"/>
          <w:szCs w:val="24"/>
          <w:lang w:val="en-US"/>
        </w:rPr>
      </w:pPr>
      <w:r w:rsidRPr="00146344">
        <w:rPr>
          <w:rFonts w:ascii="Times New Roman" w:hAnsi="Times New Roman" w:cs="Times New Roman"/>
          <w:b/>
          <w:bCs/>
          <w:sz w:val="24"/>
          <w:szCs w:val="24"/>
          <w:lang w:val="en-US"/>
        </w:rPr>
        <w:t>Deadline: 14.2.2026</w:t>
      </w:r>
    </w:p>
    <w:p w14:paraId="72E4FF29" w14:textId="2E584571" w:rsidR="007501E9" w:rsidRDefault="007501E9">
      <w:pPr>
        <w:rPr>
          <w:rFonts w:ascii="Times New Roman" w:hAnsi="Times New Roman" w:cs="Times New Roman"/>
          <w:sz w:val="24"/>
          <w:szCs w:val="24"/>
          <w:lang w:val="en-US"/>
        </w:rPr>
      </w:pPr>
      <w:r>
        <w:rPr>
          <w:rFonts w:ascii="Times New Roman" w:hAnsi="Times New Roman" w:cs="Times New Roman"/>
          <w:sz w:val="24"/>
          <w:szCs w:val="24"/>
          <w:lang w:val="en-US"/>
        </w:rPr>
        <w:t xml:space="preserve">Diodorum Melitensem, qui multo ante Melita egressus erat et illo tempore Lilybaei habitabat, iste cupiditate sua a prouincia reppulit. </w:t>
      </w:r>
      <w:r w:rsidR="00146344">
        <w:rPr>
          <w:rFonts w:ascii="Times New Roman" w:hAnsi="Times New Roman" w:cs="Times New Roman"/>
          <w:sz w:val="24"/>
          <w:szCs w:val="24"/>
          <w:lang w:val="en-US"/>
        </w:rPr>
        <w:t>i</w:t>
      </w:r>
      <w:r>
        <w:rPr>
          <w:rFonts w:ascii="Times New Roman" w:hAnsi="Times New Roman" w:cs="Times New Roman"/>
          <w:sz w:val="24"/>
          <w:szCs w:val="24"/>
          <w:lang w:val="en-US"/>
        </w:rPr>
        <w:t xml:space="preserve">lle apud Lilybitanos, qui eum summa uirtute uirum esse cognouerunt, uir multi honoris fuerat. </w:t>
      </w:r>
      <w:proofErr w:type="gramStart"/>
      <w:r w:rsidR="00146344">
        <w:rPr>
          <w:rFonts w:ascii="Times New Roman" w:hAnsi="Times New Roman" w:cs="Times New Roman"/>
          <w:sz w:val="24"/>
          <w:szCs w:val="24"/>
          <w:lang w:val="en-US"/>
        </w:rPr>
        <w:t>s</w:t>
      </w:r>
      <w:r>
        <w:rPr>
          <w:rFonts w:ascii="Times New Roman" w:hAnsi="Times New Roman" w:cs="Times New Roman"/>
          <w:sz w:val="24"/>
          <w:szCs w:val="24"/>
          <w:lang w:val="en-US"/>
        </w:rPr>
        <w:t>ed</w:t>
      </w:r>
      <w:proofErr w:type="gramEnd"/>
      <w:r>
        <w:rPr>
          <w:rFonts w:ascii="Times New Roman" w:hAnsi="Times New Roman" w:cs="Times New Roman"/>
          <w:sz w:val="24"/>
          <w:szCs w:val="24"/>
          <w:lang w:val="en-US"/>
        </w:rPr>
        <w:t xml:space="preserve"> Verre praetore, domo caruit prope triennium propter pocula quaedam pulchra quae habebat. </w:t>
      </w:r>
      <w:r w:rsidR="00146344">
        <w:rPr>
          <w:rFonts w:ascii="Times New Roman" w:hAnsi="Times New Roman" w:cs="Times New Roman"/>
          <w:sz w:val="24"/>
          <w:szCs w:val="24"/>
          <w:lang w:val="en-US"/>
        </w:rPr>
        <w:t>i</w:t>
      </w:r>
      <w:r>
        <w:rPr>
          <w:rFonts w:ascii="Times New Roman" w:hAnsi="Times New Roman" w:cs="Times New Roman"/>
          <w:sz w:val="24"/>
          <w:szCs w:val="24"/>
          <w:lang w:val="en-US"/>
        </w:rPr>
        <w:t>sti enim comites, quos secum, ubi ad prouinciam peruenit, duxerat, Diodorum haec pocula habere nuntiauerant; quod ubi cognouit, cupiditate inflammatus iste ad se Diodorum</w:t>
      </w:r>
      <w:r w:rsidR="00146344">
        <w:rPr>
          <w:rFonts w:ascii="Times New Roman" w:hAnsi="Times New Roman" w:cs="Times New Roman"/>
          <w:sz w:val="24"/>
          <w:szCs w:val="24"/>
          <w:lang w:val="en-US"/>
        </w:rPr>
        <w:t xml:space="preserve"> uocauerat et pocula poposcerat. Diodorus autem, qui pocula amittere nolebat, ea Melitae esse apud propinquum quondam affirmauerat. sed ubi Verres ad propinquum illum litteras, in quibus pocula rogabat, scripsit, ille ea paucis illis diebus Lilybaeum misisse dixerat. interea Diodorus Lilybaeo abierat.</w:t>
      </w:r>
    </w:p>
    <w:p w14:paraId="273A5E68" w14:textId="77777777" w:rsidR="002035FE" w:rsidRDefault="002035FE">
      <w:pPr>
        <w:rPr>
          <w:rFonts w:ascii="Times New Roman" w:hAnsi="Times New Roman" w:cs="Times New Roman"/>
          <w:sz w:val="24"/>
          <w:szCs w:val="24"/>
          <w:lang w:val="en-US"/>
        </w:rPr>
      </w:pPr>
    </w:p>
    <w:p w14:paraId="321E9297" w14:textId="4A6F0EB3" w:rsidR="002035FE" w:rsidRPr="007501E9" w:rsidRDefault="002035FE">
      <w:pPr>
        <w:rPr>
          <w:rFonts w:ascii="Times New Roman" w:hAnsi="Times New Roman" w:cs="Times New Roman"/>
          <w:sz w:val="24"/>
          <w:szCs w:val="24"/>
          <w:lang w:val="en-US"/>
        </w:rPr>
      </w:pPr>
      <w:r>
        <w:rPr>
          <w:rFonts w:ascii="Times New Roman" w:hAnsi="Times New Roman" w:cs="Times New Roman"/>
          <w:sz w:val="24"/>
          <w:szCs w:val="24"/>
          <w:lang w:val="en-US"/>
        </w:rPr>
        <w:t>That man over there (Verres), because of his own greed drove Maltese Diodorus, who had long before left Malta and was at that time living at Lilybaeum, from the province. He was a man of great honour among the people of Lilybaeum</w:t>
      </w:r>
      <w:r w:rsidR="008B0404">
        <w:rPr>
          <w:rFonts w:ascii="Times New Roman" w:hAnsi="Times New Roman" w:cs="Times New Roman"/>
          <w:sz w:val="24"/>
          <w:szCs w:val="24"/>
          <w:lang w:val="en-US"/>
        </w:rPr>
        <w:t xml:space="preserve">, who knew him to be a man of the greatest virtue. But with Verres as praetor, he was away from home for almost three years on account of certain beautiful cups which he had. For those companions whom he had brought with him </w:t>
      </w:r>
      <w:r w:rsidR="00A02D8E">
        <w:rPr>
          <w:rFonts w:ascii="Times New Roman" w:hAnsi="Times New Roman" w:cs="Times New Roman"/>
          <w:sz w:val="24"/>
          <w:szCs w:val="24"/>
          <w:lang w:val="en-US"/>
        </w:rPr>
        <w:t xml:space="preserve">when he arrived in the province had announced that Diodorus had these </w:t>
      </w:r>
      <w:proofErr w:type="gramStart"/>
      <w:r w:rsidR="00A02D8E">
        <w:rPr>
          <w:rFonts w:ascii="Times New Roman" w:hAnsi="Times New Roman" w:cs="Times New Roman"/>
          <w:sz w:val="24"/>
          <w:szCs w:val="24"/>
          <w:lang w:val="en-US"/>
        </w:rPr>
        <w:t>cups;</w:t>
      </w:r>
      <w:proofErr w:type="gramEnd"/>
      <w:r w:rsidR="00A02D8E">
        <w:rPr>
          <w:rFonts w:ascii="Times New Roman" w:hAnsi="Times New Roman" w:cs="Times New Roman"/>
          <w:sz w:val="24"/>
          <w:szCs w:val="24"/>
          <w:lang w:val="en-US"/>
        </w:rPr>
        <w:t xml:space="preserve"> which when he </w:t>
      </w:r>
      <w:proofErr w:type="gramStart"/>
      <w:r w:rsidR="00A02D8E">
        <w:rPr>
          <w:rFonts w:ascii="Times New Roman" w:hAnsi="Times New Roman" w:cs="Times New Roman"/>
          <w:sz w:val="24"/>
          <w:szCs w:val="24"/>
          <w:lang w:val="en-US"/>
        </w:rPr>
        <w:t>knew,</w:t>
      </w:r>
      <w:proofErr w:type="gramEnd"/>
      <w:r w:rsidR="00A02D8E">
        <w:rPr>
          <w:rFonts w:ascii="Times New Roman" w:hAnsi="Times New Roman" w:cs="Times New Roman"/>
          <w:sz w:val="24"/>
          <w:szCs w:val="24"/>
          <w:lang w:val="en-US"/>
        </w:rPr>
        <w:t xml:space="preserve"> that man</w:t>
      </w:r>
      <w:r w:rsidR="007E1A56">
        <w:rPr>
          <w:rFonts w:ascii="Times New Roman" w:hAnsi="Times New Roman" w:cs="Times New Roman"/>
          <w:sz w:val="24"/>
          <w:szCs w:val="24"/>
          <w:lang w:val="en-US"/>
        </w:rPr>
        <w:t xml:space="preserve"> (Verres)</w:t>
      </w:r>
      <w:r w:rsidR="00A02D8E">
        <w:rPr>
          <w:rFonts w:ascii="Times New Roman" w:hAnsi="Times New Roman" w:cs="Times New Roman"/>
          <w:sz w:val="24"/>
          <w:szCs w:val="24"/>
          <w:lang w:val="en-US"/>
        </w:rPr>
        <w:t xml:space="preserve">, inflamed with greed, had called Diodorus to himself and had demanded the cups.  However, Diodorus, who did not wish to lose the cups, had asserted them to be at the house of a certain relative in Malta. But when Verres wrote letters to that relative, in which </w:t>
      </w:r>
      <w:r w:rsidR="007E1A56">
        <w:rPr>
          <w:rFonts w:ascii="Times New Roman" w:hAnsi="Times New Roman" w:cs="Times New Roman"/>
          <w:sz w:val="24"/>
          <w:szCs w:val="24"/>
          <w:lang w:val="en-US"/>
        </w:rPr>
        <w:t xml:space="preserve">he </w:t>
      </w:r>
      <w:r w:rsidR="00A02D8E">
        <w:rPr>
          <w:rFonts w:ascii="Times New Roman" w:hAnsi="Times New Roman" w:cs="Times New Roman"/>
          <w:sz w:val="24"/>
          <w:szCs w:val="24"/>
          <w:lang w:val="en-US"/>
        </w:rPr>
        <w:t xml:space="preserve">was asking for the cups, </w:t>
      </w:r>
      <w:r w:rsidR="007E1A56">
        <w:rPr>
          <w:rFonts w:ascii="Times New Roman" w:hAnsi="Times New Roman" w:cs="Times New Roman"/>
          <w:sz w:val="24"/>
          <w:szCs w:val="24"/>
          <w:lang w:val="en-US"/>
        </w:rPr>
        <w:t xml:space="preserve">that man said he had sent them to Lilybaeum a few days ago. Meanwhile, Diodorus </w:t>
      </w:r>
      <w:proofErr w:type="gramStart"/>
      <w:r w:rsidR="007E1A56">
        <w:rPr>
          <w:rFonts w:ascii="Times New Roman" w:hAnsi="Times New Roman" w:cs="Times New Roman"/>
          <w:sz w:val="24"/>
          <w:szCs w:val="24"/>
          <w:lang w:val="en-US"/>
        </w:rPr>
        <w:t>left from</w:t>
      </w:r>
      <w:proofErr w:type="gramEnd"/>
      <w:r w:rsidR="007E1A56">
        <w:rPr>
          <w:rFonts w:ascii="Times New Roman" w:hAnsi="Times New Roman" w:cs="Times New Roman"/>
          <w:sz w:val="24"/>
          <w:szCs w:val="24"/>
          <w:lang w:val="en-US"/>
        </w:rPr>
        <w:t xml:space="preserve"> Lilybaeum.</w:t>
      </w:r>
    </w:p>
    <w:sectPr w:rsidR="002035FE" w:rsidRPr="007501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01E9"/>
    <w:rsid w:val="00146344"/>
    <w:rsid w:val="001D1000"/>
    <w:rsid w:val="002035FE"/>
    <w:rsid w:val="00324C1B"/>
    <w:rsid w:val="004B789C"/>
    <w:rsid w:val="007501E9"/>
    <w:rsid w:val="007E1A56"/>
    <w:rsid w:val="008015BD"/>
    <w:rsid w:val="008B0404"/>
    <w:rsid w:val="008B76C9"/>
    <w:rsid w:val="008C4CD3"/>
    <w:rsid w:val="009130B0"/>
    <w:rsid w:val="00927BAD"/>
    <w:rsid w:val="0093232D"/>
    <w:rsid w:val="00A02D8E"/>
    <w:rsid w:val="00A139C8"/>
    <w:rsid w:val="00B6352C"/>
    <w:rsid w:val="00C5707F"/>
    <w:rsid w:val="00CF6970"/>
    <w:rsid w:val="00E22D71"/>
    <w:rsid w:val="00F3081F"/>
    <w:rsid w:val="00FF2B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357C22"/>
  <w15:chartTrackingRefBased/>
  <w15:docId w15:val="{D31C38E0-4862-4CB0-BEFD-C18DA32785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501E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501E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501E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501E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501E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501E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501E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501E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501E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01E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501E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501E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501E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501E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501E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501E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501E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501E9"/>
    <w:rPr>
      <w:rFonts w:eastAsiaTheme="majorEastAsia" w:cstheme="majorBidi"/>
      <w:color w:val="272727" w:themeColor="text1" w:themeTint="D8"/>
    </w:rPr>
  </w:style>
  <w:style w:type="paragraph" w:styleId="Title">
    <w:name w:val="Title"/>
    <w:basedOn w:val="Normal"/>
    <w:next w:val="Normal"/>
    <w:link w:val="TitleChar"/>
    <w:uiPriority w:val="10"/>
    <w:qFormat/>
    <w:rsid w:val="007501E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501E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501E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501E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501E9"/>
    <w:pPr>
      <w:spacing w:before="160"/>
      <w:jc w:val="center"/>
    </w:pPr>
    <w:rPr>
      <w:i/>
      <w:iCs/>
      <w:color w:val="404040" w:themeColor="text1" w:themeTint="BF"/>
    </w:rPr>
  </w:style>
  <w:style w:type="character" w:customStyle="1" w:styleId="QuoteChar">
    <w:name w:val="Quote Char"/>
    <w:basedOn w:val="DefaultParagraphFont"/>
    <w:link w:val="Quote"/>
    <w:uiPriority w:val="29"/>
    <w:rsid w:val="007501E9"/>
    <w:rPr>
      <w:i/>
      <w:iCs/>
      <w:color w:val="404040" w:themeColor="text1" w:themeTint="BF"/>
    </w:rPr>
  </w:style>
  <w:style w:type="paragraph" w:styleId="ListParagraph">
    <w:name w:val="List Paragraph"/>
    <w:basedOn w:val="Normal"/>
    <w:uiPriority w:val="34"/>
    <w:qFormat/>
    <w:rsid w:val="007501E9"/>
    <w:pPr>
      <w:ind w:left="720"/>
      <w:contextualSpacing/>
    </w:pPr>
  </w:style>
  <w:style w:type="character" w:styleId="IntenseEmphasis">
    <w:name w:val="Intense Emphasis"/>
    <w:basedOn w:val="DefaultParagraphFont"/>
    <w:uiPriority w:val="21"/>
    <w:qFormat/>
    <w:rsid w:val="007501E9"/>
    <w:rPr>
      <w:i/>
      <w:iCs/>
      <w:color w:val="0F4761" w:themeColor="accent1" w:themeShade="BF"/>
    </w:rPr>
  </w:style>
  <w:style w:type="paragraph" w:styleId="IntenseQuote">
    <w:name w:val="Intense Quote"/>
    <w:basedOn w:val="Normal"/>
    <w:next w:val="Normal"/>
    <w:link w:val="IntenseQuoteChar"/>
    <w:uiPriority w:val="30"/>
    <w:qFormat/>
    <w:rsid w:val="007501E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501E9"/>
    <w:rPr>
      <w:i/>
      <w:iCs/>
      <w:color w:val="0F4761" w:themeColor="accent1" w:themeShade="BF"/>
    </w:rPr>
  </w:style>
  <w:style w:type="character" w:styleId="IntenseReference">
    <w:name w:val="Intense Reference"/>
    <w:basedOn w:val="DefaultParagraphFont"/>
    <w:uiPriority w:val="32"/>
    <w:qFormat/>
    <w:rsid w:val="007501E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61</TotalTime>
  <Pages>1</Pages>
  <Words>266</Words>
  <Characters>1521</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Rose Raymant (Student)</dc:creator>
  <cp:keywords/>
  <dc:description/>
  <cp:lastModifiedBy>Linda Rose Raymant (Student)</cp:lastModifiedBy>
  <cp:revision>3</cp:revision>
  <dcterms:created xsi:type="dcterms:W3CDTF">2026-02-01T12:53:00Z</dcterms:created>
  <dcterms:modified xsi:type="dcterms:W3CDTF">2026-02-13T13:59:00Z</dcterms:modified>
</cp:coreProperties>
</file>