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C29F2A" w14:textId="77777777" w:rsidR="00A950D8" w:rsidRDefault="00A950D8">
      <w:pPr>
        <w:pStyle w:val="NoSpacing"/>
      </w:pPr>
    </w:p>
    <w:p w14:paraId="58C29F2B" w14:textId="77777777" w:rsidR="00A950D8" w:rsidRDefault="00714866">
      <w:r>
        <w:rPr>
          <w:noProof/>
        </w:rPr>
        <mc:AlternateContent>
          <mc:Choice Requires="wps">
            <w:drawing>
              <wp:anchor distT="0" distB="0" distL="114300" distR="114300" simplePos="0" relativeHeight="251661312" behindDoc="0" locked="0" layoutInCell="1" allowOverlap="1" wp14:anchorId="58C29F2B" wp14:editId="58C29F2C">
                <wp:simplePos x="0" y="0"/>
                <wp:positionH relativeFrom="page">
                  <wp:align>center</wp:align>
                </wp:positionH>
                <wp:positionV relativeFrom="margin">
                  <wp:align>top</wp:align>
                </wp:positionV>
                <wp:extent cx="5943600" cy="914400"/>
                <wp:effectExtent l="0" t="0" r="0" b="0"/>
                <wp:wrapNone/>
                <wp:docPr id="93825115" name="Text Box 15"/>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a:noFill/>
                          <a:prstDash/>
                        </a:ln>
                      </wps:spPr>
                      <wps:txbx>
                        <w:txbxContent>
                          <w:p w14:paraId="58C29F31" w14:textId="50A35F97" w:rsidR="00A950D8" w:rsidRDefault="00DF4973">
                            <w:pPr>
                              <w:pStyle w:val="NoSpacing"/>
                            </w:pPr>
                            <w:r>
                              <w:rPr>
                                <w:rFonts w:ascii="Calibri Light" w:hAnsi="Calibri Light"/>
                                <w:caps/>
                                <w:color w:val="8496B0"/>
                                <w:sz w:val="64"/>
                                <w:szCs w:val="64"/>
                              </w:rPr>
                              <w:t>Investigating</w:t>
                            </w:r>
                            <w:r w:rsidR="004A6AB5">
                              <w:rPr>
                                <w:rFonts w:ascii="Calibri Light" w:hAnsi="Calibri Light"/>
                                <w:caps/>
                                <w:color w:val="8496B0"/>
                                <w:sz w:val="64"/>
                                <w:szCs w:val="64"/>
                              </w:rPr>
                              <w:t xml:space="preserve"> the effect of noise in ssb-sc and dsb-sc</w:t>
                            </w:r>
                          </w:p>
                          <w:p w14:paraId="58C29F32" w14:textId="5D32675B" w:rsidR="00A950D8" w:rsidRDefault="006110FA">
                            <w:pPr>
                              <w:pStyle w:val="NoSpacing"/>
                              <w:spacing w:before="120"/>
                            </w:pPr>
                            <w:r>
                              <w:rPr>
                                <w:color w:val="4472C4"/>
                                <w:sz w:val="36"/>
                                <w:szCs w:val="36"/>
                              </w:rPr>
                              <w:t>Radio Frequency Systems</w:t>
                            </w:r>
                            <w:r w:rsidR="00F91733">
                              <w:rPr>
                                <w:color w:val="4472C4"/>
                                <w:sz w:val="36"/>
                                <w:szCs w:val="36"/>
                              </w:rPr>
                              <w:t xml:space="preserve"> </w:t>
                            </w:r>
                            <w:r w:rsidR="00B83C51">
                              <w:rPr>
                                <w:color w:val="4472C4"/>
                                <w:sz w:val="36"/>
                                <w:szCs w:val="36"/>
                              </w:rPr>
                              <w:t>(ACDA501</w:t>
                            </w:r>
                            <w:r w:rsidR="00F17288">
                              <w:rPr>
                                <w:color w:val="4472C4"/>
                                <w:sz w:val="36"/>
                                <w:szCs w:val="36"/>
                              </w:rPr>
                              <w:t>9</w:t>
                            </w:r>
                            <w:r w:rsidR="00B83C51">
                              <w:rPr>
                                <w:color w:val="4472C4"/>
                                <w:sz w:val="36"/>
                                <w:szCs w:val="36"/>
                              </w:rPr>
                              <w:t>) (EES Version)</w:t>
                            </w:r>
                            <w:r w:rsidR="00B83C51">
                              <w:t xml:space="preserve"> </w:t>
                            </w:r>
                          </w:p>
                          <w:p w14:paraId="58C29F33" w14:textId="77777777" w:rsidR="00A950D8" w:rsidRDefault="00A950D8"/>
                        </w:txbxContent>
                      </wps:txbx>
                      <wps:bodyPr vert="horz" wrap="square" lIns="91440" tIns="45720" rIns="91440" bIns="45720" anchor="t" anchorCtr="0" compatLnSpc="1">
                        <a:spAutoFit/>
                      </wps:bodyPr>
                    </wps:wsp>
                  </a:graphicData>
                </a:graphic>
              </wp:anchor>
            </w:drawing>
          </mc:Choice>
          <mc:Fallback>
            <w:pict>
              <v:shapetype w14:anchorId="58C29F2B" id="_x0000_t202" coordsize="21600,21600" o:spt="202" path="m,l,21600r21600,l21600,xe">
                <v:stroke joinstyle="miter"/>
                <v:path gradientshapeok="t" o:connecttype="rect"/>
              </v:shapetype>
              <v:shape id="Text Box 15" o:spid="_x0000_s1026" type="#_x0000_t202" style="position:absolute;margin-left:0;margin-top:0;width:468pt;height:1in;z-index:251661312;visibility:visible;mso-wrap-style:square;mso-wrap-distance-left:9pt;mso-wrap-distance-top:0;mso-wrap-distance-right:9pt;mso-wrap-distance-bottom:0;mso-position-horizontal:center;mso-position-horizontal-relative:page;mso-position-vertical:top;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" filled="f" stroked="f">
                <v:textbox style="mso-fit-shape-to-text:t">
                  <w:txbxContent>
                    <w:p w14:paraId="58C29F31" w14:textId="50A35F97" w:rsidR="00A950D8" w:rsidRDefault="00DF4973">
                      <w:pPr>
                        <w:pStyle w:val="NoSpacing"/>
                      </w:pPr>
                      <w:r>
                        <w:rPr>
                          <w:rFonts w:ascii="Calibri Light" w:hAnsi="Calibri Light"/>
                          <w:caps/>
                          <w:color w:val="8496B0"/>
                          <w:sz w:val="64"/>
                          <w:szCs w:val="64"/>
                        </w:rPr>
                        <w:t>Investigating</w:t>
                      </w:r>
                      <w:r w:rsidR="004A6AB5">
                        <w:rPr>
                          <w:rFonts w:ascii="Calibri Light" w:hAnsi="Calibri Light"/>
                          <w:caps/>
                          <w:color w:val="8496B0"/>
                          <w:sz w:val="64"/>
                          <w:szCs w:val="64"/>
                        </w:rPr>
                        <w:t xml:space="preserve"> the effect of noise in ssb-sc and dsb-sc</w:t>
                      </w:r>
                    </w:p>
                    <w:p w14:paraId="58C29F32" w14:textId="5D32675B" w:rsidR="00A950D8" w:rsidRDefault="006110FA">
                      <w:pPr>
                        <w:pStyle w:val="NoSpacing"/>
                        <w:spacing w:before="120"/>
                      </w:pPr>
                      <w:r>
                        <w:rPr>
                          <w:color w:val="4472C4"/>
                          <w:sz w:val="36"/>
                          <w:szCs w:val="36"/>
                        </w:rPr>
                        <w:t>Radio Frequency Systems</w:t>
                      </w:r>
                      <w:r w:rsidR="00F91733">
                        <w:rPr>
                          <w:color w:val="4472C4"/>
                          <w:sz w:val="36"/>
                          <w:szCs w:val="36"/>
                        </w:rPr>
                        <w:t xml:space="preserve"> </w:t>
                      </w:r>
                      <w:r w:rsidR="00B83C51">
                        <w:rPr>
                          <w:color w:val="4472C4"/>
                          <w:sz w:val="36"/>
                          <w:szCs w:val="36"/>
                        </w:rPr>
                        <w:t>(ACDA501</w:t>
                      </w:r>
                      <w:r w:rsidR="00F17288">
                        <w:rPr>
                          <w:color w:val="4472C4"/>
                          <w:sz w:val="36"/>
                          <w:szCs w:val="36"/>
                        </w:rPr>
                        <w:t>9</w:t>
                      </w:r>
                      <w:r w:rsidR="00B83C51">
                        <w:rPr>
                          <w:color w:val="4472C4"/>
                          <w:sz w:val="36"/>
                          <w:szCs w:val="36"/>
                        </w:rPr>
                        <w:t>) (EES Version)</w:t>
                      </w:r>
                      <w:r w:rsidR="00B83C51">
                        <w:t xml:space="preserve"> </w:t>
                      </w:r>
                    </w:p>
                    <w:p w14:paraId="58C29F33" w14:textId="77777777" w:rsidR="00A950D8" w:rsidRDefault="00A950D8"/>
                  </w:txbxContent>
                </v:textbox>
                <w10:wrap anchorx="page" anchory="margin"/>
              </v:shape>
            </w:pict>
          </mc:Fallback>
        </mc:AlternateContent>
      </w:r>
      <w:r>
        <w:rPr>
          <w:noProof/>
          <w:color w:val="4472C4"/>
          <w:sz w:val="36"/>
          <w:szCs w:val="36"/>
        </w:rPr>
        <mc:AlternateContent>
          <mc:Choice Requires="wpg">
            <w:drawing>
              <wp:anchor distT="0" distB="0" distL="114300" distR="114300" simplePos="0" relativeHeight="251660288" behindDoc="1" locked="0" layoutInCell="1" allowOverlap="1" wp14:anchorId="58C29F2D" wp14:editId="58C29F2E">
                <wp:simplePos x="0" y="0"/>
                <wp:positionH relativeFrom="page">
                  <wp:posOffset>1663065</wp:posOffset>
                </wp:positionH>
                <wp:positionV relativeFrom="page">
                  <wp:posOffset>3207386</wp:posOffset>
                </wp:positionV>
                <wp:extent cx="5337809" cy="6048371"/>
                <wp:effectExtent l="0" t="0" r="0" b="0"/>
                <wp:wrapNone/>
                <wp:docPr id="292624331" name="Group 2"/>
                <wp:cNvGraphicFramePr/>
                <a:graphic xmlns:a="http://schemas.openxmlformats.org/drawingml/2006/main">
                  <a:graphicData uri="http://schemas.microsoft.com/office/word/2010/wordprocessingGroup">
                    <wpg:wgp>
                      <wpg:cNvGrpSpPr/>
                      <wpg:grpSpPr>
                        <a:xfrm>
                          <a:off x="0" y="0"/>
                          <a:ext cx="5337809" cy="6048371"/>
                          <a:chOff x="0" y="0"/>
                          <a:chExt cx="5337809" cy="6048371"/>
                        </a:xfrm>
                      </wpg:grpSpPr>
                      <wps:wsp>
                        <wps:cNvPr id="338062846" name="Freeform 64"/>
                        <wps:cNvSpPr/>
                        <wps:spPr>
                          <a:xfrm>
                            <a:off x="1851696" y="0"/>
                            <a:ext cx="3486113" cy="3818452"/>
                          </a:xfrm>
                          <a:custGeom>
                            <a:avLst/>
                            <a:gdLst>
                              <a:gd name="f0" fmla="val 10800000"/>
                              <a:gd name="f1" fmla="val 5400000"/>
                              <a:gd name="f2" fmla="val 180"/>
                              <a:gd name="f3" fmla="val w"/>
                              <a:gd name="f4" fmla="val h"/>
                              <a:gd name="f5" fmla="val 0"/>
                              <a:gd name="f6" fmla="val 1781"/>
                              <a:gd name="f7" fmla="val 1786"/>
                              <a:gd name="f8" fmla="val 4"/>
                              <a:gd name="f9" fmla="val 1782"/>
                              <a:gd name="f10" fmla="val 1776"/>
                              <a:gd name="f11" fmla="val 5"/>
                              <a:gd name="f12" fmla="+- 0 0 -90"/>
                              <a:gd name="f13" fmla="*/ f3 1 1781"/>
                              <a:gd name="f14" fmla="*/ f4 1 1786"/>
                              <a:gd name="f15" fmla="+- f7 0 f5"/>
                              <a:gd name="f16" fmla="+- f6 0 f5"/>
                              <a:gd name="f17" fmla="*/ f12 f0 1"/>
                              <a:gd name="f18" fmla="*/ f16 1 1781"/>
                              <a:gd name="f19" fmla="*/ f15 1 1786"/>
                              <a:gd name="f20" fmla="*/ 4 f16 1"/>
                              <a:gd name="f21" fmla="*/ 1786 f15 1"/>
                              <a:gd name="f22" fmla="*/ 0 f16 1"/>
                              <a:gd name="f23" fmla="*/ 1782 f15 1"/>
                              <a:gd name="f24" fmla="*/ 1776 f16 1"/>
                              <a:gd name="f25" fmla="*/ 0 f15 1"/>
                              <a:gd name="f26" fmla="*/ 1781 f16 1"/>
                              <a:gd name="f27" fmla="*/ 5 f15 1"/>
                              <a:gd name="f28" fmla="*/ f17 1 f2"/>
                              <a:gd name="f29" fmla="*/ f20 1 1781"/>
                              <a:gd name="f30" fmla="*/ f21 1 1786"/>
                              <a:gd name="f31" fmla="*/ f22 1 1781"/>
                              <a:gd name="f32" fmla="*/ f23 1 1786"/>
                              <a:gd name="f33" fmla="*/ f24 1 1781"/>
                              <a:gd name="f34" fmla="*/ f25 1 1786"/>
                              <a:gd name="f35" fmla="*/ f26 1 1781"/>
                              <a:gd name="f36" fmla="*/ f27 1 1786"/>
                              <a:gd name="f37" fmla="*/ 0 1 f18"/>
                              <a:gd name="f38" fmla="*/ f6 1 f18"/>
                              <a:gd name="f39" fmla="*/ 0 1 f19"/>
                              <a:gd name="f40" fmla="*/ f7 1 f19"/>
                              <a:gd name="f41" fmla="+- f28 0 f1"/>
                              <a:gd name="f42" fmla="*/ f29 1 f18"/>
                              <a:gd name="f43" fmla="*/ f30 1 f19"/>
                              <a:gd name="f44" fmla="*/ f31 1 f18"/>
                              <a:gd name="f45" fmla="*/ f32 1 f19"/>
                              <a:gd name="f46" fmla="*/ f33 1 f18"/>
                              <a:gd name="f47" fmla="*/ f34 1 f19"/>
                              <a:gd name="f48" fmla="*/ f35 1 f18"/>
                              <a:gd name="f49" fmla="*/ f36 1 f19"/>
                              <a:gd name="f50" fmla="*/ f37 f13 1"/>
                              <a:gd name="f51" fmla="*/ f38 f13 1"/>
                              <a:gd name="f52" fmla="*/ f40 f14 1"/>
                              <a:gd name="f53" fmla="*/ f39 f14 1"/>
                              <a:gd name="f54" fmla="*/ f42 f13 1"/>
                              <a:gd name="f55" fmla="*/ f43 f14 1"/>
                              <a:gd name="f56" fmla="*/ f44 f13 1"/>
                              <a:gd name="f57" fmla="*/ f45 f14 1"/>
                              <a:gd name="f58" fmla="*/ f46 f13 1"/>
                              <a:gd name="f59" fmla="*/ f47 f14 1"/>
                              <a:gd name="f60" fmla="*/ f48 f13 1"/>
                              <a:gd name="f61" fmla="*/ f49 f14 1"/>
                            </a:gdLst>
                            <a:ahLst/>
                            <a:cxnLst>
                              <a:cxn ang="3cd4">
                                <a:pos x="hc" y="t"/>
                              </a:cxn>
                              <a:cxn ang="0">
                                <a:pos x="r" y="vc"/>
                              </a:cxn>
                              <a:cxn ang="cd4">
                                <a:pos x="hc" y="b"/>
                              </a:cxn>
                              <a:cxn ang="cd2">
                                <a:pos x="l" y="vc"/>
                              </a:cxn>
                              <a:cxn ang="f41">
                                <a:pos x="f54" y="f55"/>
                              </a:cxn>
                              <a:cxn ang="f41">
                                <a:pos x="f56" y="f57"/>
                              </a:cxn>
                              <a:cxn ang="f41">
                                <a:pos x="f58" y="f59"/>
                              </a:cxn>
                              <a:cxn ang="f41">
                                <a:pos x="f60" y="f61"/>
                              </a:cxn>
                              <a:cxn ang="f41">
                                <a:pos x="f54" y="f55"/>
                              </a:cxn>
                            </a:cxnLst>
                            <a:rect l="f50" t="f53" r="f51" b="f52"/>
                            <a:pathLst>
                              <a:path w="1781" h="1786">
                                <a:moveTo>
                                  <a:pt x="f8" y="f7"/>
                                </a:moveTo>
                                <a:lnTo>
                                  <a:pt x="f5" y="f9"/>
                                </a:lnTo>
                                <a:lnTo>
                                  <a:pt x="f10" y="f5"/>
                                </a:lnTo>
                                <a:lnTo>
                                  <a:pt x="f6" y="f11"/>
                                </a:lnTo>
                                <a:lnTo>
                                  <a:pt x="f8" y="f7"/>
                                </a:lnTo>
                                <a:close/>
                              </a:path>
                            </a:pathLst>
                          </a:custGeom>
                          <a:solidFill>
                            <a:srgbClr val="8497B0"/>
                          </a:solidFill>
                          <a:ln cap="flat">
                            <a:noFill/>
                            <a:prstDash val="solid"/>
                          </a:ln>
                        </wps:spPr>
                        <wps:bodyPr lIns="0" tIns="0" rIns="0" bIns="0"/>
                      </wps:wsp>
                      <wps:wsp>
                        <wps:cNvPr id="393171006" name="Freeform 65"/>
                        <wps:cNvSpPr/>
                        <wps:spPr>
                          <a:xfrm>
                            <a:off x="964993" y="305729"/>
                            <a:ext cx="4372816" cy="4776267"/>
                          </a:xfrm>
                          <a:custGeom>
                            <a:avLst/>
                            <a:gdLst>
                              <a:gd name="f0" fmla="val 10800000"/>
                              <a:gd name="f1" fmla="val 5400000"/>
                              <a:gd name="f2" fmla="val 180"/>
                              <a:gd name="f3" fmla="val w"/>
                              <a:gd name="f4" fmla="val h"/>
                              <a:gd name="f5" fmla="val 0"/>
                              <a:gd name="f6" fmla="val 2234"/>
                              <a:gd name="f7" fmla="val 5"/>
                              <a:gd name="f8" fmla="val 2229"/>
                              <a:gd name="f9" fmla="+- 0 0 -90"/>
                              <a:gd name="f10" fmla="*/ f3 1 2234"/>
                              <a:gd name="f11" fmla="*/ f4 1 2234"/>
                              <a:gd name="f12" fmla="+- f6 0 f5"/>
                              <a:gd name="f13" fmla="*/ f9 f0 1"/>
                              <a:gd name="f14" fmla="*/ f12 1 2234"/>
                              <a:gd name="f15" fmla="*/ 5 f12 1"/>
                              <a:gd name="f16" fmla="*/ 2234 f12 1"/>
                              <a:gd name="f17" fmla="*/ 0 f12 1"/>
                              <a:gd name="f18" fmla="*/ 2229 f12 1"/>
                              <a:gd name="f19" fmla="*/ f13 1 f2"/>
                              <a:gd name="f20" fmla="*/ f15 1 2234"/>
                              <a:gd name="f21" fmla="*/ f16 1 2234"/>
                              <a:gd name="f22" fmla="*/ f17 1 2234"/>
                              <a:gd name="f23" fmla="*/ f18 1 2234"/>
                              <a:gd name="f24" fmla="*/ 0 1 f14"/>
                              <a:gd name="f25" fmla="*/ f6 1 f14"/>
                              <a:gd name="f26" fmla="+- f19 0 f1"/>
                              <a:gd name="f27" fmla="*/ f20 1 f14"/>
                              <a:gd name="f28" fmla="*/ f21 1 f14"/>
                              <a:gd name="f29" fmla="*/ f22 1 f14"/>
                              <a:gd name="f30" fmla="*/ f23 1 f14"/>
                              <a:gd name="f31" fmla="*/ f24 f10 1"/>
                              <a:gd name="f32" fmla="*/ f25 f10 1"/>
                              <a:gd name="f33" fmla="*/ f25 f11 1"/>
                              <a:gd name="f34" fmla="*/ f24 f11 1"/>
                              <a:gd name="f35" fmla="*/ f27 f10 1"/>
                              <a:gd name="f36" fmla="*/ f28 f11 1"/>
                              <a:gd name="f37" fmla="*/ f29 f10 1"/>
                              <a:gd name="f38" fmla="*/ f30 f11 1"/>
                              <a:gd name="f39" fmla="*/ f30 f10 1"/>
                              <a:gd name="f40" fmla="*/ f29 f11 1"/>
                              <a:gd name="f41" fmla="*/ f28 f10 1"/>
                              <a:gd name="f42" fmla="*/ f27 f11 1"/>
                            </a:gdLst>
                            <a:ahLst/>
                            <a:cxnLst>
                              <a:cxn ang="3cd4">
                                <a:pos x="hc" y="t"/>
                              </a:cxn>
                              <a:cxn ang="0">
                                <a:pos x="r" y="vc"/>
                              </a:cxn>
                              <a:cxn ang="cd4">
                                <a:pos x="hc" y="b"/>
                              </a:cxn>
                              <a:cxn ang="cd2">
                                <a:pos x="l" y="vc"/>
                              </a:cxn>
                              <a:cxn ang="f26">
                                <a:pos x="f35" y="f36"/>
                              </a:cxn>
                              <a:cxn ang="f26">
                                <a:pos x="f37" y="f38"/>
                              </a:cxn>
                              <a:cxn ang="f26">
                                <a:pos x="f39" y="f40"/>
                              </a:cxn>
                              <a:cxn ang="f26">
                                <a:pos x="f41" y="f42"/>
                              </a:cxn>
                              <a:cxn ang="f26">
                                <a:pos x="f35" y="f36"/>
                              </a:cxn>
                            </a:cxnLst>
                            <a:rect l="f31" t="f34" r="f32" b="f33"/>
                            <a:pathLst>
                              <a:path w="2234" h="2234">
                                <a:moveTo>
                                  <a:pt x="f7" y="f6"/>
                                </a:moveTo>
                                <a:lnTo>
                                  <a:pt x="f5" y="f8"/>
                                </a:lnTo>
                                <a:lnTo>
                                  <a:pt x="f8" y="f5"/>
                                </a:lnTo>
                                <a:lnTo>
                                  <a:pt x="f6" y="f7"/>
                                </a:lnTo>
                                <a:lnTo>
                                  <a:pt x="f7" y="f6"/>
                                </a:lnTo>
                                <a:close/>
                              </a:path>
                            </a:pathLst>
                          </a:custGeom>
                          <a:solidFill>
                            <a:srgbClr val="8497B0"/>
                          </a:solidFill>
                          <a:ln cap="flat">
                            <a:noFill/>
                            <a:prstDash val="solid"/>
                          </a:ln>
                        </wps:spPr>
                        <wps:bodyPr lIns="0" tIns="0" rIns="0" bIns="0"/>
                      </wps:wsp>
                      <wps:wsp>
                        <wps:cNvPr id="1188324616" name="Freeform 66"/>
                        <wps:cNvSpPr/>
                        <wps:spPr>
                          <a:xfrm>
                            <a:off x="1037414" y="147520"/>
                            <a:ext cx="4300395" cy="4697163"/>
                          </a:xfrm>
                          <a:custGeom>
                            <a:avLst/>
                            <a:gdLst>
                              <a:gd name="f0" fmla="val 10800000"/>
                              <a:gd name="f1" fmla="val 5400000"/>
                              <a:gd name="f2" fmla="val 180"/>
                              <a:gd name="f3" fmla="val w"/>
                              <a:gd name="f4" fmla="val h"/>
                              <a:gd name="f5" fmla="val 0"/>
                              <a:gd name="f6" fmla="val 2197"/>
                              <a:gd name="f7" fmla="val 9"/>
                              <a:gd name="f8" fmla="val 2193"/>
                              <a:gd name="f9" fmla="val 2188"/>
                              <a:gd name="f10" fmla="val 10"/>
                              <a:gd name="f11" fmla="+- 0 0 -90"/>
                              <a:gd name="f12" fmla="*/ f3 1 2197"/>
                              <a:gd name="f13" fmla="*/ f4 1 2197"/>
                              <a:gd name="f14" fmla="+- f6 0 f5"/>
                              <a:gd name="f15" fmla="*/ f11 f0 1"/>
                              <a:gd name="f16" fmla="*/ f14 1 2197"/>
                              <a:gd name="f17" fmla="*/ 9 f14 1"/>
                              <a:gd name="f18" fmla="*/ 2197 f14 1"/>
                              <a:gd name="f19" fmla="*/ 0 f14 1"/>
                              <a:gd name="f20" fmla="*/ 2193 f14 1"/>
                              <a:gd name="f21" fmla="*/ 2188 f14 1"/>
                              <a:gd name="f22" fmla="*/ 10 f14 1"/>
                              <a:gd name="f23" fmla="*/ f15 1 f2"/>
                              <a:gd name="f24" fmla="*/ f17 1 2197"/>
                              <a:gd name="f25" fmla="*/ f18 1 2197"/>
                              <a:gd name="f26" fmla="*/ f19 1 2197"/>
                              <a:gd name="f27" fmla="*/ f20 1 2197"/>
                              <a:gd name="f28" fmla="*/ f21 1 2197"/>
                              <a:gd name="f29" fmla="*/ f22 1 2197"/>
                              <a:gd name="f30" fmla="*/ 0 1 f16"/>
                              <a:gd name="f31" fmla="*/ f6 1 f16"/>
                              <a:gd name="f32" fmla="+- f23 0 f1"/>
                              <a:gd name="f33" fmla="*/ f24 1 f16"/>
                              <a:gd name="f34" fmla="*/ f25 1 f16"/>
                              <a:gd name="f35" fmla="*/ f26 1 f16"/>
                              <a:gd name="f36" fmla="*/ f27 1 f16"/>
                              <a:gd name="f37" fmla="*/ f28 1 f16"/>
                              <a:gd name="f38" fmla="*/ f29 1 f16"/>
                              <a:gd name="f39" fmla="*/ f30 f12 1"/>
                              <a:gd name="f40" fmla="*/ f31 f12 1"/>
                              <a:gd name="f41" fmla="*/ f31 f13 1"/>
                              <a:gd name="f42" fmla="*/ f30 f13 1"/>
                              <a:gd name="f43" fmla="*/ f33 f12 1"/>
                              <a:gd name="f44" fmla="*/ f34 f13 1"/>
                              <a:gd name="f45" fmla="*/ f35 f12 1"/>
                              <a:gd name="f46" fmla="*/ f36 f13 1"/>
                              <a:gd name="f47" fmla="*/ f37 f12 1"/>
                              <a:gd name="f48" fmla="*/ f35 f13 1"/>
                              <a:gd name="f49" fmla="*/ f34 f12 1"/>
                              <a:gd name="f50" fmla="*/ f38 f13 1"/>
                            </a:gdLst>
                            <a:ahLst/>
                            <a:cxnLst>
                              <a:cxn ang="3cd4">
                                <a:pos x="hc" y="t"/>
                              </a:cxn>
                              <a:cxn ang="0">
                                <a:pos x="r" y="vc"/>
                              </a:cxn>
                              <a:cxn ang="cd4">
                                <a:pos x="hc" y="b"/>
                              </a:cxn>
                              <a:cxn ang="cd2">
                                <a:pos x="l" y="vc"/>
                              </a:cxn>
                              <a:cxn ang="f32">
                                <a:pos x="f43" y="f44"/>
                              </a:cxn>
                              <a:cxn ang="f32">
                                <a:pos x="f45" y="f46"/>
                              </a:cxn>
                              <a:cxn ang="f32">
                                <a:pos x="f47" y="f48"/>
                              </a:cxn>
                              <a:cxn ang="f32">
                                <a:pos x="f49" y="f50"/>
                              </a:cxn>
                              <a:cxn ang="f32">
                                <a:pos x="f43" y="f44"/>
                              </a:cxn>
                            </a:cxnLst>
                            <a:rect l="f39" t="f42" r="f40" b="f41"/>
                            <a:pathLst>
                              <a:path w="2197" h="2197">
                                <a:moveTo>
                                  <a:pt x="f7" y="f6"/>
                                </a:moveTo>
                                <a:lnTo>
                                  <a:pt x="f5" y="f8"/>
                                </a:lnTo>
                                <a:lnTo>
                                  <a:pt x="f9" y="f5"/>
                                </a:lnTo>
                                <a:lnTo>
                                  <a:pt x="f6" y="f10"/>
                                </a:lnTo>
                                <a:lnTo>
                                  <a:pt x="f7" y="f6"/>
                                </a:lnTo>
                                <a:close/>
                              </a:path>
                            </a:pathLst>
                          </a:custGeom>
                          <a:solidFill>
                            <a:srgbClr val="8497B0"/>
                          </a:solidFill>
                          <a:ln cap="flat">
                            <a:noFill/>
                            <a:prstDash val="solid"/>
                          </a:ln>
                        </wps:spPr>
                        <wps:bodyPr lIns="0" tIns="0" rIns="0" bIns="0"/>
                      </wps:wsp>
                      <wps:wsp>
                        <wps:cNvPr id="386990996" name="Freeform 67"/>
                        <wps:cNvSpPr/>
                        <wps:spPr>
                          <a:xfrm>
                            <a:off x="1499359" y="671325"/>
                            <a:ext cx="3838450" cy="4203286"/>
                          </a:xfrm>
                          <a:custGeom>
                            <a:avLst/>
                            <a:gdLst>
                              <a:gd name="f0" fmla="val 10800000"/>
                              <a:gd name="f1" fmla="val 5400000"/>
                              <a:gd name="f2" fmla="val 180"/>
                              <a:gd name="f3" fmla="val w"/>
                              <a:gd name="f4" fmla="val h"/>
                              <a:gd name="f5" fmla="val 0"/>
                              <a:gd name="f6" fmla="val 1961"/>
                              <a:gd name="f7" fmla="val 1966"/>
                              <a:gd name="f8" fmla="val 9"/>
                              <a:gd name="f9" fmla="val 1957"/>
                              <a:gd name="f10" fmla="val 1952"/>
                              <a:gd name="f11" fmla="+- 0 0 -90"/>
                              <a:gd name="f12" fmla="*/ f3 1 1961"/>
                              <a:gd name="f13" fmla="*/ f4 1 1966"/>
                              <a:gd name="f14" fmla="+- f7 0 f5"/>
                              <a:gd name="f15" fmla="+- f6 0 f5"/>
                              <a:gd name="f16" fmla="*/ f11 f0 1"/>
                              <a:gd name="f17" fmla="*/ f15 1 1961"/>
                              <a:gd name="f18" fmla="*/ f14 1 1966"/>
                              <a:gd name="f19" fmla="*/ 9 f15 1"/>
                              <a:gd name="f20" fmla="*/ 1966 f14 1"/>
                              <a:gd name="f21" fmla="*/ 0 f15 1"/>
                              <a:gd name="f22" fmla="*/ 1957 f14 1"/>
                              <a:gd name="f23" fmla="*/ 1952 f15 1"/>
                              <a:gd name="f24" fmla="*/ 0 f14 1"/>
                              <a:gd name="f25" fmla="*/ 1961 f15 1"/>
                              <a:gd name="f26" fmla="*/ 9 f14 1"/>
                              <a:gd name="f27" fmla="*/ f16 1 f2"/>
                              <a:gd name="f28" fmla="*/ f19 1 1961"/>
                              <a:gd name="f29" fmla="*/ f20 1 1966"/>
                              <a:gd name="f30" fmla="*/ f21 1 1961"/>
                              <a:gd name="f31" fmla="*/ f22 1 1966"/>
                              <a:gd name="f32" fmla="*/ f23 1 1961"/>
                              <a:gd name="f33" fmla="*/ f24 1 1966"/>
                              <a:gd name="f34" fmla="*/ f25 1 1961"/>
                              <a:gd name="f35" fmla="*/ f26 1 1966"/>
                              <a:gd name="f36" fmla="*/ 0 1 f17"/>
                              <a:gd name="f37" fmla="*/ f6 1 f17"/>
                              <a:gd name="f38" fmla="*/ 0 1 f18"/>
                              <a:gd name="f39" fmla="*/ f7 1 f18"/>
                              <a:gd name="f40" fmla="+- f27 0 f1"/>
                              <a:gd name="f41" fmla="*/ f28 1 f17"/>
                              <a:gd name="f42" fmla="*/ f29 1 f18"/>
                              <a:gd name="f43" fmla="*/ f30 1 f17"/>
                              <a:gd name="f44" fmla="*/ f31 1 f18"/>
                              <a:gd name="f45" fmla="*/ f32 1 f17"/>
                              <a:gd name="f46" fmla="*/ f33 1 f18"/>
                              <a:gd name="f47" fmla="*/ f34 1 f17"/>
                              <a:gd name="f48" fmla="*/ f35 1 f18"/>
                              <a:gd name="f49" fmla="*/ f36 f12 1"/>
                              <a:gd name="f50" fmla="*/ f37 f12 1"/>
                              <a:gd name="f51" fmla="*/ f39 f13 1"/>
                              <a:gd name="f52" fmla="*/ f38 f13 1"/>
                              <a:gd name="f53" fmla="*/ f41 f12 1"/>
                              <a:gd name="f54" fmla="*/ f42 f13 1"/>
                              <a:gd name="f55" fmla="*/ f43 f12 1"/>
                              <a:gd name="f56" fmla="*/ f44 f13 1"/>
                              <a:gd name="f57" fmla="*/ f45 f12 1"/>
                              <a:gd name="f58" fmla="*/ f46 f13 1"/>
                              <a:gd name="f59" fmla="*/ f47 f12 1"/>
                              <a:gd name="f60" fmla="*/ f48 f13 1"/>
                            </a:gdLst>
                            <a:ahLst/>
                            <a:cxnLst>
                              <a:cxn ang="3cd4">
                                <a:pos x="hc" y="t"/>
                              </a:cxn>
                              <a:cxn ang="0">
                                <a:pos x="r" y="vc"/>
                              </a:cxn>
                              <a:cxn ang="cd4">
                                <a:pos x="hc" y="b"/>
                              </a:cxn>
                              <a:cxn ang="cd2">
                                <a:pos x="l" y="vc"/>
                              </a:cxn>
                              <a:cxn ang="f40">
                                <a:pos x="f53" y="f54"/>
                              </a:cxn>
                              <a:cxn ang="f40">
                                <a:pos x="f55" y="f56"/>
                              </a:cxn>
                              <a:cxn ang="f40">
                                <a:pos x="f57" y="f58"/>
                              </a:cxn>
                              <a:cxn ang="f40">
                                <a:pos x="f59" y="f60"/>
                              </a:cxn>
                              <a:cxn ang="f40">
                                <a:pos x="f53" y="f54"/>
                              </a:cxn>
                            </a:cxnLst>
                            <a:rect l="f49" t="f52" r="f50" b="f51"/>
                            <a:pathLst>
                              <a:path w="1961" h="1966">
                                <a:moveTo>
                                  <a:pt x="f8" y="f7"/>
                                </a:moveTo>
                                <a:lnTo>
                                  <a:pt x="f5" y="f9"/>
                                </a:lnTo>
                                <a:lnTo>
                                  <a:pt x="f10" y="f5"/>
                                </a:lnTo>
                                <a:lnTo>
                                  <a:pt x="f6" y="f8"/>
                                </a:lnTo>
                                <a:lnTo>
                                  <a:pt x="f8" y="f7"/>
                                </a:lnTo>
                                <a:close/>
                              </a:path>
                            </a:pathLst>
                          </a:custGeom>
                          <a:solidFill>
                            <a:srgbClr val="8497B0"/>
                          </a:solidFill>
                          <a:ln cap="flat">
                            <a:noFill/>
                            <a:prstDash val="solid"/>
                          </a:ln>
                        </wps:spPr>
                        <wps:bodyPr lIns="0" tIns="0" rIns="0" bIns="0"/>
                      </wps:wsp>
                      <wps:wsp>
                        <wps:cNvPr id="680382717" name="Freeform 68"/>
                        <wps:cNvSpPr/>
                        <wps:spPr>
                          <a:xfrm>
                            <a:off x="0" y="207385"/>
                            <a:ext cx="5337809" cy="5840986"/>
                          </a:xfrm>
                          <a:custGeom>
                            <a:avLst/>
                            <a:gdLst>
                              <a:gd name="f0" fmla="val 10800000"/>
                              <a:gd name="f1" fmla="val 5400000"/>
                              <a:gd name="f2" fmla="val 180"/>
                              <a:gd name="f3" fmla="val w"/>
                              <a:gd name="f4" fmla="val h"/>
                              <a:gd name="f5" fmla="val 0"/>
                              <a:gd name="f6" fmla="val 2727"/>
                              <a:gd name="f7" fmla="val 2732"/>
                              <a:gd name="f8" fmla="val 2728"/>
                              <a:gd name="f9" fmla="val 2722"/>
                              <a:gd name="f10" fmla="val 5"/>
                              <a:gd name="f11" fmla="+- 0 0 -90"/>
                              <a:gd name="f12" fmla="*/ f3 1 2727"/>
                              <a:gd name="f13" fmla="*/ f4 1 2732"/>
                              <a:gd name="f14" fmla="+- f7 0 f5"/>
                              <a:gd name="f15" fmla="+- f6 0 f5"/>
                              <a:gd name="f16" fmla="*/ f11 f0 1"/>
                              <a:gd name="f17" fmla="*/ f15 1 2727"/>
                              <a:gd name="f18" fmla="*/ f14 1 2732"/>
                              <a:gd name="f19" fmla="*/ 0 f15 1"/>
                              <a:gd name="f20" fmla="*/ 2732 f14 1"/>
                              <a:gd name="f21" fmla="*/ 2728 f14 1"/>
                              <a:gd name="f22" fmla="*/ 2722 f15 1"/>
                              <a:gd name="f23" fmla="*/ 0 f14 1"/>
                              <a:gd name="f24" fmla="*/ 2727 f15 1"/>
                              <a:gd name="f25" fmla="*/ 5 f14 1"/>
                              <a:gd name="f26" fmla="*/ f16 1 f2"/>
                              <a:gd name="f27" fmla="*/ f19 1 2727"/>
                              <a:gd name="f28" fmla="*/ f20 1 2732"/>
                              <a:gd name="f29" fmla="*/ f21 1 2732"/>
                              <a:gd name="f30" fmla="*/ f22 1 2727"/>
                              <a:gd name="f31" fmla="*/ f23 1 2732"/>
                              <a:gd name="f32" fmla="*/ f24 1 2727"/>
                              <a:gd name="f33" fmla="*/ f25 1 2732"/>
                              <a:gd name="f34" fmla="*/ 0 1 f17"/>
                              <a:gd name="f35" fmla="*/ f6 1 f17"/>
                              <a:gd name="f36" fmla="*/ 0 1 f18"/>
                              <a:gd name="f37" fmla="*/ f7 1 f18"/>
                              <a:gd name="f38" fmla="+- f26 0 f1"/>
                              <a:gd name="f39" fmla="*/ f27 1 f17"/>
                              <a:gd name="f40" fmla="*/ f28 1 f18"/>
                              <a:gd name="f41" fmla="*/ f29 1 f18"/>
                              <a:gd name="f42" fmla="*/ f30 1 f17"/>
                              <a:gd name="f43" fmla="*/ f31 1 f18"/>
                              <a:gd name="f44" fmla="*/ f32 1 f17"/>
                              <a:gd name="f45" fmla="*/ f33 1 f18"/>
                              <a:gd name="f46" fmla="*/ f34 f12 1"/>
                              <a:gd name="f47" fmla="*/ f35 f12 1"/>
                              <a:gd name="f48" fmla="*/ f37 f13 1"/>
                              <a:gd name="f49" fmla="*/ f36 f13 1"/>
                              <a:gd name="f50" fmla="*/ f39 f12 1"/>
                              <a:gd name="f51" fmla="*/ f40 f13 1"/>
                              <a:gd name="f52" fmla="*/ f41 f13 1"/>
                              <a:gd name="f53" fmla="*/ f42 f12 1"/>
                              <a:gd name="f54" fmla="*/ f43 f13 1"/>
                              <a:gd name="f55" fmla="*/ f44 f12 1"/>
                              <a:gd name="f56" fmla="*/ f45 f13 1"/>
                            </a:gdLst>
                            <a:ahLst/>
                            <a:cxnLst>
                              <a:cxn ang="3cd4">
                                <a:pos x="hc" y="t"/>
                              </a:cxn>
                              <a:cxn ang="0">
                                <a:pos x="r" y="vc"/>
                              </a:cxn>
                              <a:cxn ang="cd4">
                                <a:pos x="hc" y="b"/>
                              </a:cxn>
                              <a:cxn ang="cd2">
                                <a:pos x="l" y="vc"/>
                              </a:cxn>
                              <a:cxn ang="f38">
                                <a:pos x="f50" y="f51"/>
                              </a:cxn>
                              <a:cxn ang="f38">
                                <a:pos x="f50" y="f52"/>
                              </a:cxn>
                              <a:cxn ang="f38">
                                <a:pos x="f53" y="f54"/>
                              </a:cxn>
                              <a:cxn ang="f38">
                                <a:pos x="f55" y="f56"/>
                              </a:cxn>
                              <a:cxn ang="f38">
                                <a:pos x="f50" y="f51"/>
                              </a:cxn>
                            </a:cxnLst>
                            <a:rect l="f46" t="f49" r="f47" b="f48"/>
                            <a:pathLst>
                              <a:path w="2727" h="2732">
                                <a:moveTo>
                                  <a:pt x="f5" y="f7"/>
                                </a:moveTo>
                                <a:lnTo>
                                  <a:pt x="f5" y="f8"/>
                                </a:lnTo>
                                <a:lnTo>
                                  <a:pt x="f9" y="f5"/>
                                </a:lnTo>
                                <a:lnTo>
                                  <a:pt x="f6" y="f10"/>
                                </a:lnTo>
                                <a:lnTo>
                                  <a:pt x="f5" y="f7"/>
                                </a:lnTo>
                                <a:close/>
                              </a:path>
                            </a:pathLst>
                          </a:custGeom>
                          <a:solidFill>
                            <a:srgbClr val="8497B0"/>
                          </a:solidFill>
                          <a:ln cap="flat">
                            <a:noFill/>
                            <a:prstDash val="solid"/>
                          </a:ln>
                        </wps:spPr>
                        <wps:bodyPr lIns="0" tIns="0" rIns="0" bIns="0"/>
                      </wps:wsp>
                    </wpg:wgp>
                  </a:graphicData>
                </a:graphic>
              </wp:anchor>
            </w:drawing>
          </mc:Choice>
          <mc:Fallback>
            <w:pict>
              <v:group w14:anchorId="6B7BB6FE" id="Group 2" o:spid="_x0000_s1026" style="position:absolute;margin-left:130.95pt;margin-top:252.55pt;width:420.3pt;height:476.25pt;z-index:-251656192;mso-position-horizontal-relative:page;mso-position-vertical-relative:page" coordsize="53378,604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">
                <v:shape id="Freeform 64" o:spid="_x0000_s1027" style="position:absolute;left:18516;width:34862;height:38184;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" path="m4,1786l,1782,1776,r5,5l4,1786xe" fillcolor="#8497b0" stroked="f">
                  <v:path arrowok="t" o:connecttype="custom" o:connectlocs="1743057,0;3486113,1909226;1743057,3818452;0,1909226;7830,3818452;0,3809900;3476326,0;3486113,10690;7830,3818452" o:connectangles="270,0,90,180,0,0,0,0,0" textboxrect="0,0,1781,1786"/>
                </v:shape>
                <v:shape id="Freeform 65" o:spid="_x0000_s1028" style="position:absolute;left:9649;top:3057;width:43729;height:47762;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" path="m5,2234l,2229,2229,r5,5l5,2234xe" fillcolor="#8497b0" stroked="f">
                  <v:path arrowok="t" o:connecttype="custom" o:connectlocs="2186408,0;4372816,2388134;2186408,4776267;0,2388134;9787,4776267;0,4765577;4363029,0;4372816,10690;9787,4776267" o:connectangles="270,0,90,180,0,0,0,0,0" textboxrect="0,0,2234,2234"/>
                </v:shape>
                <v:shape id="Freeform 66" o:spid="_x0000_s1029" style="position:absolute;left:10374;top:1475;width:43004;height:46971;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" path="m9,2197l,2193,2188,r9,10l9,2197xe" fillcolor="#8497b0" stroked="f">
                  <v:path arrowok="t" o:connecttype="custom" o:connectlocs="2150198,0;4300395,2348582;2150198,4697163;0,2348582;17617,4697163;0,4688611;4282778,0;4300395,21380;17617,4697163" o:connectangles="270,0,90,180,0,0,0,0,0" textboxrect="0,0,2197,2197"/>
                </v:shape>
                <v:shape id="Freeform 67" o:spid="_x0000_s1030" style="position:absolute;left:14993;top:6713;width:38385;height:42033;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" path="m9,1966l,1957,1952,r9,9l9,1966xe" fillcolor="#8497b0" stroked="f">
                  <v:path arrowok="t" o:connecttype="custom" o:connectlocs="1919225,0;3838450,2101643;1919225,4203286;0,2101643;17617,4203286;0,4184044;3820833,0;3838450,19242;17617,4203286" o:connectangles="270,0,90,180,0,0,0,0,0" textboxrect="0,0,1961,1966"/>
                </v:shape>
                <v:shape id="Freeform 68" o:spid="_x0000_s1031" style="position:absolute;top:2073;width:53378;height:58410;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" path="m,2732r,-4l2722,r5,5l,2732xe" fillcolor="#8497b0" stroked="f">
                  <v:path arrowok="t" o:connecttype="custom" o:connectlocs="2668905,0;5337809,2920493;2668905,5840986;0,2920493;0,5840986;0,5832434;5328022,0;5337809,10690;0,5840986" o:connectangles="270,0,90,180,0,0,0,0,0" textboxrect="0,0,2727,2732"/>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8C29F2F" wp14:editId="58C29F30">
                <wp:simplePos x="0" y="0"/>
                <wp:positionH relativeFrom="page">
                  <wp:align>center</wp:align>
                </wp:positionH>
                <wp:positionV relativeFrom="margin">
                  <wp:align>bottom</wp:align>
                </wp:positionV>
                <wp:extent cx="5943600" cy="374017"/>
                <wp:effectExtent l="0" t="0" r="0" b="6983"/>
                <wp:wrapNone/>
                <wp:docPr id="132206962" name="Text Box 16"/>
                <wp:cNvGraphicFramePr/>
                <a:graphic xmlns:a="http://schemas.openxmlformats.org/drawingml/2006/main">
                  <a:graphicData uri="http://schemas.microsoft.com/office/word/2010/wordprocessingShape">
                    <wps:wsp>
                      <wps:cNvSpPr txBox="1"/>
                      <wps:spPr>
                        <a:xfrm>
                          <a:off x="0" y="0"/>
                          <a:ext cx="5943600" cy="374017"/>
                        </a:xfrm>
                        <a:prstGeom prst="rect">
                          <a:avLst/>
                        </a:prstGeom>
                        <a:noFill/>
                        <a:ln>
                          <a:noFill/>
                          <a:prstDash/>
                        </a:ln>
                      </wps:spPr>
                      <wps:txbx>
                        <w:txbxContent>
                          <w:p w14:paraId="58C29F35" w14:textId="77777777" w:rsidR="00A950D8" w:rsidRDefault="00714866">
                            <w:pPr>
                              <w:pStyle w:val="NoSpacing"/>
                              <w:jc w:val="right"/>
                            </w:pPr>
                            <w:r>
                              <w:rPr>
                                <w:color w:val="4472C4"/>
                                <w:sz w:val="36"/>
                                <w:szCs w:val="36"/>
                              </w:rPr>
                              <w:t>UWTSD</w:t>
                            </w:r>
                          </w:p>
                          <w:p w14:paraId="58C29F36" w14:textId="77777777" w:rsidR="00A950D8" w:rsidRDefault="00714866">
                            <w:pPr>
                              <w:pStyle w:val="NoSpacing"/>
                              <w:jc w:val="right"/>
                            </w:pPr>
                            <w:r>
                              <w:rPr>
                                <w:color w:val="4472C4"/>
                                <w:sz w:val="36"/>
                                <w:szCs w:val="36"/>
                              </w:rPr>
                              <w:t>Louis S (2322688)</w:t>
                            </w:r>
                          </w:p>
                        </w:txbxContent>
                      </wps:txbx>
                      <wps:bodyPr vert="horz" wrap="square" lIns="0" tIns="0" rIns="0" bIns="0" anchor="b" anchorCtr="0" compatLnSpc="1">
                        <a:spAutoFit/>
                      </wps:bodyPr>
                    </wps:wsp>
                  </a:graphicData>
                </a:graphic>
              </wp:anchor>
            </w:drawing>
          </mc:Choice>
          <mc:Fallback>
            <w:pict>
              <v:shape w14:anchorId="58C29F2F" id="Text Box 16" o:spid="_x0000_s1027" type="#_x0000_t202" style="position:absolute;margin-left:0;margin-top:0;width:468pt;height:29.45pt;z-index:251659264;visibility:visible;mso-wrap-style:square;mso-wrap-distance-left:9pt;mso-wrap-distance-top:0;mso-wrap-distance-right:9pt;mso-wrap-distance-bottom:0;mso-position-horizontal:center;mso-position-horizontal-relative:page;mso-position-vertical:bottom;mso-position-vertical-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" filled="f" stroked="f">
                <v:textbox style="mso-fit-shape-to-text:t" inset="0,0,0,0">
                  <w:txbxContent>
                    <w:p w14:paraId="58C29F35" w14:textId="77777777" w:rsidR="00A950D8" w:rsidRDefault="00714866">
                      <w:pPr>
                        <w:pStyle w:val="NoSpacing"/>
                        <w:jc w:val="right"/>
                      </w:pPr>
                      <w:r>
                        <w:rPr>
                          <w:color w:val="4472C4"/>
                          <w:sz w:val="36"/>
                          <w:szCs w:val="36"/>
                        </w:rPr>
                        <w:t>UWTSD</w:t>
                      </w:r>
                    </w:p>
                    <w:p w14:paraId="58C29F36" w14:textId="77777777" w:rsidR="00A950D8" w:rsidRDefault="00714866">
                      <w:pPr>
                        <w:pStyle w:val="NoSpacing"/>
                        <w:jc w:val="right"/>
                      </w:pPr>
                      <w:r>
                        <w:rPr>
                          <w:color w:val="4472C4"/>
                          <w:sz w:val="36"/>
                          <w:szCs w:val="36"/>
                        </w:rPr>
                        <w:t>Louis S (2322688)</w:t>
                      </w:r>
                    </w:p>
                  </w:txbxContent>
                </v:textbox>
                <w10:wrap anchorx="page" anchory="margin"/>
              </v:shape>
            </w:pict>
          </mc:Fallback>
        </mc:AlternateContent>
      </w:r>
    </w:p>
    <w:p w14:paraId="58C29F2C" w14:textId="77777777" w:rsidR="00A950D8" w:rsidRDefault="00A950D8">
      <w:pPr>
        <w:pageBreakBefore/>
      </w:pPr>
    </w:p>
    <w:p w14:paraId="58C29F2D" w14:textId="77777777" w:rsidR="00A950D8" w:rsidRDefault="00714866">
      <w:pPr>
        <w:pStyle w:val="TOCHeading"/>
        <w:outlineLvl w:val="9"/>
      </w:pPr>
      <w:r>
        <w:t>Contents</w:t>
      </w:r>
    </w:p>
    <w:p w14:paraId="4B31B53F" w14:textId="03C0A4B4" w:rsidR="00F31BC1" w:rsidRDefault="00714866">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r>
        <w:rPr>
          <w:rFonts w:ascii="Calibri Light" w:eastAsia="Times New Roman" w:hAnsi="Calibri Light"/>
          <w:color w:val="2F5496"/>
          <w:kern w:val="0"/>
          <w:sz w:val="32"/>
          <w:szCs w:val="32"/>
          <w:lang w:eastAsia="en-GB"/>
        </w:rPr>
        <w:fldChar w:fldCharType="begin"/>
      </w:r>
      <w:r>
        <w:instrText xml:space="preserve"> TOC \o "1-3" \u \h </w:instrText>
      </w:r>
      <w:r>
        <w:rPr>
          <w:rFonts w:ascii="Calibri Light" w:eastAsia="Times New Roman" w:hAnsi="Calibri Light"/>
          <w:color w:val="2F5496"/>
          <w:kern w:val="0"/>
          <w:sz w:val="32"/>
          <w:szCs w:val="32"/>
          <w:lang w:eastAsia="en-GB"/>
        </w:rPr>
        <w:fldChar w:fldCharType="separate"/>
      </w:r>
      <w:hyperlink w:anchor="_Toc216698782" w:history="1">
        <w:r w:rsidR="00F31BC1" w:rsidRPr="005946CA">
          <w:rPr>
            <w:rStyle w:val="Hyperlink"/>
            <w:noProof/>
          </w:rPr>
          <w:t>Introduction</w:t>
        </w:r>
        <w:r w:rsidR="00F31BC1">
          <w:rPr>
            <w:noProof/>
          </w:rPr>
          <w:tab/>
        </w:r>
        <w:r w:rsidR="00F31BC1">
          <w:rPr>
            <w:noProof/>
          </w:rPr>
          <w:fldChar w:fldCharType="begin"/>
        </w:r>
        <w:r w:rsidR="00F31BC1">
          <w:rPr>
            <w:noProof/>
          </w:rPr>
          <w:instrText xml:space="preserve"> PAGEREF _Toc216698782 \h </w:instrText>
        </w:r>
        <w:r w:rsidR="00F31BC1">
          <w:rPr>
            <w:noProof/>
          </w:rPr>
        </w:r>
        <w:r w:rsidR="00F31BC1">
          <w:rPr>
            <w:noProof/>
          </w:rPr>
          <w:fldChar w:fldCharType="separate"/>
        </w:r>
        <w:r w:rsidR="00F31BC1">
          <w:rPr>
            <w:noProof/>
          </w:rPr>
          <w:t>4</w:t>
        </w:r>
        <w:r w:rsidR="00F31BC1">
          <w:rPr>
            <w:noProof/>
          </w:rPr>
          <w:fldChar w:fldCharType="end"/>
        </w:r>
      </w:hyperlink>
    </w:p>
    <w:p w14:paraId="4D02FFE3" w14:textId="61C249D9"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3" w:history="1">
        <w:r w:rsidRPr="005946CA">
          <w:rPr>
            <w:rStyle w:val="Hyperlink"/>
            <w:noProof/>
          </w:rPr>
          <w:t>Background Research</w:t>
        </w:r>
        <w:r>
          <w:rPr>
            <w:noProof/>
          </w:rPr>
          <w:tab/>
        </w:r>
        <w:r>
          <w:rPr>
            <w:noProof/>
          </w:rPr>
          <w:fldChar w:fldCharType="begin"/>
        </w:r>
        <w:r>
          <w:rPr>
            <w:noProof/>
          </w:rPr>
          <w:instrText xml:space="preserve"> PAGEREF _Toc216698783 \h </w:instrText>
        </w:r>
        <w:r>
          <w:rPr>
            <w:noProof/>
          </w:rPr>
        </w:r>
        <w:r>
          <w:rPr>
            <w:noProof/>
          </w:rPr>
          <w:fldChar w:fldCharType="separate"/>
        </w:r>
        <w:r>
          <w:rPr>
            <w:noProof/>
          </w:rPr>
          <w:t>4</w:t>
        </w:r>
        <w:r>
          <w:rPr>
            <w:noProof/>
          </w:rPr>
          <w:fldChar w:fldCharType="end"/>
        </w:r>
      </w:hyperlink>
    </w:p>
    <w:p w14:paraId="071F84AE" w14:textId="6039A151"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4" w:history="1">
        <w:r w:rsidRPr="005946CA">
          <w:rPr>
            <w:rStyle w:val="Hyperlink"/>
            <w:noProof/>
          </w:rPr>
          <w:t>What is Modulation &amp; Demodulation?</w:t>
        </w:r>
        <w:r>
          <w:rPr>
            <w:noProof/>
          </w:rPr>
          <w:tab/>
        </w:r>
        <w:r>
          <w:rPr>
            <w:noProof/>
          </w:rPr>
          <w:fldChar w:fldCharType="begin"/>
        </w:r>
        <w:r>
          <w:rPr>
            <w:noProof/>
          </w:rPr>
          <w:instrText xml:space="preserve"> PAGEREF _Toc216698784 \h </w:instrText>
        </w:r>
        <w:r>
          <w:rPr>
            <w:noProof/>
          </w:rPr>
        </w:r>
        <w:r>
          <w:rPr>
            <w:noProof/>
          </w:rPr>
          <w:fldChar w:fldCharType="separate"/>
        </w:r>
        <w:r>
          <w:rPr>
            <w:noProof/>
          </w:rPr>
          <w:t>4</w:t>
        </w:r>
        <w:r>
          <w:rPr>
            <w:noProof/>
          </w:rPr>
          <w:fldChar w:fldCharType="end"/>
        </w:r>
      </w:hyperlink>
    </w:p>
    <w:p w14:paraId="5F31B930" w14:textId="63AF7386"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5" w:history="1">
        <w:r w:rsidRPr="005946CA">
          <w:rPr>
            <w:rStyle w:val="Hyperlink"/>
            <w:noProof/>
          </w:rPr>
          <w:t>Modulation index</w:t>
        </w:r>
        <w:r>
          <w:rPr>
            <w:noProof/>
          </w:rPr>
          <w:tab/>
        </w:r>
        <w:r>
          <w:rPr>
            <w:noProof/>
          </w:rPr>
          <w:fldChar w:fldCharType="begin"/>
        </w:r>
        <w:r>
          <w:rPr>
            <w:noProof/>
          </w:rPr>
          <w:instrText xml:space="preserve"> PAGEREF _Toc216698785 \h </w:instrText>
        </w:r>
        <w:r>
          <w:rPr>
            <w:noProof/>
          </w:rPr>
        </w:r>
        <w:r>
          <w:rPr>
            <w:noProof/>
          </w:rPr>
          <w:fldChar w:fldCharType="separate"/>
        </w:r>
        <w:r>
          <w:rPr>
            <w:noProof/>
          </w:rPr>
          <w:t>4</w:t>
        </w:r>
        <w:r>
          <w:rPr>
            <w:noProof/>
          </w:rPr>
          <w:fldChar w:fldCharType="end"/>
        </w:r>
      </w:hyperlink>
    </w:p>
    <w:p w14:paraId="119A4633" w14:textId="771E526E"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6" w:history="1">
        <w:r w:rsidRPr="005946CA">
          <w:rPr>
            <w:rStyle w:val="Hyperlink"/>
            <w:noProof/>
          </w:rPr>
          <w:t>Under Modulation</w:t>
        </w:r>
        <w:r>
          <w:rPr>
            <w:noProof/>
          </w:rPr>
          <w:tab/>
        </w:r>
        <w:r>
          <w:rPr>
            <w:noProof/>
          </w:rPr>
          <w:fldChar w:fldCharType="begin"/>
        </w:r>
        <w:r>
          <w:rPr>
            <w:noProof/>
          </w:rPr>
          <w:instrText xml:space="preserve"> PAGEREF _Toc216698786 \h </w:instrText>
        </w:r>
        <w:r>
          <w:rPr>
            <w:noProof/>
          </w:rPr>
        </w:r>
        <w:r>
          <w:rPr>
            <w:noProof/>
          </w:rPr>
          <w:fldChar w:fldCharType="separate"/>
        </w:r>
        <w:r>
          <w:rPr>
            <w:noProof/>
          </w:rPr>
          <w:t>5</w:t>
        </w:r>
        <w:r>
          <w:rPr>
            <w:noProof/>
          </w:rPr>
          <w:fldChar w:fldCharType="end"/>
        </w:r>
      </w:hyperlink>
    </w:p>
    <w:p w14:paraId="6683CB3F" w14:textId="689B7844"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7" w:history="1">
        <w:r w:rsidRPr="005946CA">
          <w:rPr>
            <w:rStyle w:val="Hyperlink"/>
            <w:noProof/>
          </w:rPr>
          <w:t>Critical Modulation</w:t>
        </w:r>
        <w:r>
          <w:rPr>
            <w:noProof/>
          </w:rPr>
          <w:tab/>
        </w:r>
        <w:r>
          <w:rPr>
            <w:noProof/>
          </w:rPr>
          <w:fldChar w:fldCharType="begin"/>
        </w:r>
        <w:r>
          <w:rPr>
            <w:noProof/>
          </w:rPr>
          <w:instrText xml:space="preserve"> PAGEREF _Toc216698787 \h </w:instrText>
        </w:r>
        <w:r>
          <w:rPr>
            <w:noProof/>
          </w:rPr>
        </w:r>
        <w:r>
          <w:rPr>
            <w:noProof/>
          </w:rPr>
          <w:fldChar w:fldCharType="separate"/>
        </w:r>
        <w:r>
          <w:rPr>
            <w:noProof/>
          </w:rPr>
          <w:t>5</w:t>
        </w:r>
        <w:r>
          <w:rPr>
            <w:noProof/>
          </w:rPr>
          <w:fldChar w:fldCharType="end"/>
        </w:r>
      </w:hyperlink>
    </w:p>
    <w:p w14:paraId="69191CFB" w14:textId="540F2D58"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8" w:history="1">
        <w:r w:rsidRPr="005946CA">
          <w:rPr>
            <w:rStyle w:val="Hyperlink"/>
            <w:noProof/>
          </w:rPr>
          <w:t>Over Modulation</w:t>
        </w:r>
        <w:r>
          <w:rPr>
            <w:noProof/>
          </w:rPr>
          <w:tab/>
        </w:r>
        <w:r>
          <w:rPr>
            <w:noProof/>
          </w:rPr>
          <w:fldChar w:fldCharType="begin"/>
        </w:r>
        <w:r>
          <w:rPr>
            <w:noProof/>
          </w:rPr>
          <w:instrText xml:space="preserve"> PAGEREF _Toc216698788 \h </w:instrText>
        </w:r>
        <w:r>
          <w:rPr>
            <w:noProof/>
          </w:rPr>
        </w:r>
        <w:r>
          <w:rPr>
            <w:noProof/>
          </w:rPr>
          <w:fldChar w:fldCharType="separate"/>
        </w:r>
        <w:r>
          <w:rPr>
            <w:noProof/>
          </w:rPr>
          <w:t>6</w:t>
        </w:r>
        <w:r>
          <w:rPr>
            <w:noProof/>
          </w:rPr>
          <w:fldChar w:fldCharType="end"/>
        </w:r>
      </w:hyperlink>
    </w:p>
    <w:p w14:paraId="0379B502" w14:textId="16CA2001"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89" w:history="1">
        <w:r w:rsidRPr="005946CA">
          <w:rPr>
            <w:rStyle w:val="Hyperlink"/>
            <w:noProof/>
          </w:rPr>
          <w:t>What is Noise?</w:t>
        </w:r>
        <w:r>
          <w:rPr>
            <w:noProof/>
          </w:rPr>
          <w:tab/>
        </w:r>
        <w:r>
          <w:rPr>
            <w:noProof/>
          </w:rPr>
          <w:fldChar w:fldCharType="begin"/>
        </w:r>
        <w:r>
          <w:rPr>
            <w:noProof/>
          </w:rPr>
          <w:instrText xml:space="preserve"> PAGEREF _Toc216698789 \h </w:instrText>
        </w:r>
        <w:r>
          <w:rPr>
            <w:noProof/>
          </w:rPr>
        </w:r>
        <w:r>
          <w:rPr>
            <w:noProof/>
          </w:rPr>
          <w:fldChar w:fldCharType="separate"/>
        </w:r>
        <w:r>
          <w:rPr>
            <w:noProof/>
          </w:rPr>
          <w:t>6</w:t>
        </w:r>
        <w:r>
          <w:rPr>
            <w:noProof/>
          </w:rPr>
          <w:fldChar w:fldCharType="end"/>
        </w:r>
      </w:hyperlink>
    </w:p>
    <w:p w14:paraId="6F21CFD0" w14:textId="589439EB"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0" w:history="1">
        <w:r w:rsidRPr="005946CA">
          <w:rPr>
            <w:rStyle w:val="Hyperlink"/>
            <w:noProof/>
          </w:rPr>
          <w:t>DSB-SC</w:t>
        </w:r>
        <w:r>
          <w:rPr>
            <w:noProof/>
          </w:rPr>
          <w:tab/>
        </w:r>
        <w:r>
          <w:rPr>
            <w:noProof/>
          </w:rPr>
          <w:fldChar w:fldCharType="begin"/>
        </w:r>
        <w:r>
          <w:rPr>
            <w:noProof/>
          </w:rPr>
          <w:instrText xml:space="preserve"> PAGEREF _Toc216698790 \h </w:instrText>
        </w:r>
        <w:r>
          <w:rPr>
            <w:noProof/>
          </w:rPr>
        </w:r>
        <w:r>
          <w:rPr>
            <w:noProof/>
          </w:rPr>
          <w:fldChar w:fldCharType="separate"/>
        </w:r>
        <w:r>
          <w:rPr>
            <w:noProof/>
          </w:rPr>
          <w:t>7</w:t>
        </w:r>
        <w:r>
          <w:rPr>
            <w:noProof/>
          </w:rPr>
          <w:fldChar w:fldCharType="end"/>
        </w:r>
      </w:hyperlink>
    </w:p>
    <w:p w14:paraId="7F2E4057" w14:textId="21ABDE97"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1" w:history="1">
        <w:r w:rsidRPr="005946CA">
          <w:rPr>
            <w:rStyle w:val="Hyperlink"/>
            <w:noProof/>
          </w:rPr>
          <w:t>SSB-SC</w:t>
        </w:r>
        <w:r>
          <w:rPr>
            <w:noProof/>
          </w:rPr>
          <w:tab/>
        </w:r>
        <w:r>
          <w:rPr>
            <w:noProof/>
          </w:rPr>
          <w:fldChar w:fldCharType="begin"/>
        </w:r>
        <w:r>
          <w:rPr>
            <w:noProof/>
          </w:rPr>
          <w:instrText xml:space="preserve"> PAGEREF _Toc216698791 \h </w:instrText>
        </w:r>
        <w:r>
          <w:rPr>
            <w:noProof/>
          </w:rPr>
        </w:r>
        <w:r>
          <w:rPr>
            <w:noProof/>
          </w:rPr>
          <w:fldChar w:fldCharType="separate"/>
        </w:r>
        <w:r>
          <w:rPr>
            <w:noProof/>
          </w:rPr>
          <w:t>7</w:t>
        </w:r>
        <w:r>
          <w:rPr>
            <w:noProof/>
          </w:rPr>
          <w:fldChar w:fldCharType="end"/>
        </w:r>
      </w:hyperlink>
    </w:p>
    <w:p w14:paraId="2C674B75" w14:textId="2CF32162"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2" w:history="1">
        <w:r w:rsidRPr="005946CA">
          <w:rPr>
            <w:rStyle w:val="Hyperlink"/>
            <w:noProof/>
          </w:rPr>
          <w:t>Transmitter &amp; Receiver Architecture</w:t>
        </w:r>
        <w:r>
          <w:rPr>
            <w:noProof/>
          </w:rPr>
          <w:tab/>
        </w:r>
        <w:r>
          <w:rPr>
            <w:noProof/>
          </w:rPr>
          <w:fldChar w:fldCharType="begin"/>
        </w:r>
        <w:r>
          <w:rPr>
            <w:noProof/>
          </w:rPr>
          <w:instrText xml:space="preserve"> PAGEREF _Toc216698792 \h </w:instrText>
        </w:r>
        <w:r>
          <w:rPr>
            <w:noProof/>
          </w:rPr>
        </w:r>
        <w:r>
          <w:rPr>
            <w:noProof/>
          </w:rPr>
          <w:fldChar w:fldCharType="separate"/>
        </w:r>
        <w:r>
          <w:rPr>
            <w:noProof/>
          </w:rPr>
          <w:t>8</w:t>
        </w:r>
        <w:r>
          <w:rPr>
            <w:noProof/>
          </w:rPr>
          <w:fldChar w:fldCharType="end"/>
        </w:r>
      </w:hyperlink>
    </w:p>
    <w:p w14:paraId="11C6991B" w14:textId="74490820"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3" w:history="1">
        <w:r w:rsidRPr="005946CA">
          <w:rPr>
            <w:rStyle w:val="Hyperlink"/>
            <w:noProof/>
          </w:rPr>
          <w:t>Task 1</w:t>
        </w:r>
        <w:r>
          <w:rPr>
            <w:noProof/>
          </w:rPr>
          <w:tab/>
        </w:r>
        <w:r>
          <w:rPr>
            <w:noProof/>
          </w:rPr>
          <w:fldChar w:fldCharType="begin"/>
        </w:r>
        <w:r>
          <w:rPr>
            <w:noProof/>
          </w:rPr>
          <w:instrText xml:space="preserve"> PAGEREF _Toc216698793 \h </w:instrText>
        </w:r>
        <w:r>
          <w:rPr>
            <w:noProof/>
          </w:rPr>
        </w:r>
        <w:r>
          <w:rPr>
            <w:noProof/>
          </w:rPr>
          <w:fldChar w:fldCharType="separate"/>
        </w:r>
        <w:r>
          <w:rPr>
            <w:noProof/>
          </w:rPr>
          <w:t>9</w:t>
        </w:r>
        <w:r>
          <w:rPr>
            <w:noProof/>
          </w:rPr>
          <w:fldChar w:fldCharType="end"/>
        </w:r>
      </w:hyperlink>
    </w:p>
    <w:p w14:paraId="0AEC4CDF" w14:textId="42331E26"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4" w:history="1">
        <w:r w:rsidRPr="005946CA">
          <w:rPr>
            <w:rStyle w:val="Hyperlink"/>
            <w:noProof/>
          </w:rPr>
          <w:t>a)</w:t>
        </w:r>
        <w:r>
          <w:rPr>
            <w:noProof/>
          </w:rPr>
          <w:tab/>
        </w:r>
        <w:r>
          <w:rPr>
            <w:noProof/>
          </w:rPr>
          <w:fldChar w:fldCharType="begin"/>
        </w:r>
        <w:r>
          <w:rPr>
            <w:noProof/>
          </w:rPr>
          <w:instrText xml:space="preserve"> PAGEREF _Toc216698794 \h </w:instrText>
        </w:r>
        <w:r>
          <w:rPr>
            <w:noProof/>
          </w:rPr>
        </w:r>
        <w:r>
          <w:rPr>
            <w:noProof/>
          </w:rPr>
          <w:fldChar w:fldCharType="separate"/>
        </w:r>
        <w:r>
          <w:rPr>
            <w:noProof/>
          </w:rPr>
          <w:t>9</w:t>
        </w:r>
        <w:r>
          <w:rPr>
            <w:noProof/>
          </w:rPr>
          <w:fldChar w:fldCharType="end"/>
        </w:r>
      </w:hyperlink>
    </w:p>
    <w:p w14:paraId="264DB2FF" w14:textId="4A84BBD9"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5" w:history="1">
        <w:r w:rsidRPr="005946CA">
          <w:rPr>
            <w:rStyle w:val="Hyperlink"/>
            <w:noProof/>
          </w:rPr>
          <w:t>(i)</w:t>
        </w:r>
        <w:r>
          <w:rPr>
            <w:noProof/>
          </w:rPr>
          <w:tab/>
        </w:r>
        <w:r>
          <w:rPr>
            <w:noProof/>
          </w:rPr>
          <w:fldChar w:fldCharType="begin"/>
        </w:r>
        <w:r>
          <w:rPr>
            <w:noProof/>
          </w:rPr>
          <w:instrText xml:space="preserve"> PAGEREF _Toc216698795 \h </w:instrText>
        </w:r>
        <w:r>
          <w:rPr>
            <w:noProof/>
          </w:rPr>
        </w:r>
        <w:r>
          <w:rPr>
            <w:noProof/>
          </w:rPr>
          <w:fldChar w:fldCharType="separate"/>
        </w:r>
        <w:r>
          <w:rPr>
            <w:noProof/>
          </w:rPr>
          <w:t>9</w:t>
        </w:r>
        <w:r>
          <w:rPr>
            <w:noProof/>
          </w:rPr>
          <w:fldChar w:fldCharType="end"/>
        </w:r>
      </w:hyperlink>
    </w:p>
    <w:p w14:paraId="0DD8AC05" w14:textId="39FB86C1"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6" w:history="1">
        <w:r w:rsidRPr="005946CA">
          <w:rPr>
            <w:rStyle w:val="Hyperlink"/>
            <w:noProof/>
          </w:rPr>
          <w:t>(ii)</w:t>
        </w:r>
        <w:r>
          <w:rPr>
            <w:noProof/>
          </w:rPr>
          <w:tab/>
        </w:r>
        <w:r>
          <w:rPr>
            <w:noProof/>
          </w:rPr>
          <w:fldChar w:fldCharType="begin"/>
        </w:r>
        <w:r>
          <w:rPr>
            <w:noProof/>
          </w:rPr>
          <w:instrText xml:space="preserve"> PAGEREF _Toc216698796 \h </w:instrText>
        </w:r>
        <w:r>
          <w:rPr>
            <w:noProof/>
          </w:rPr>
        </w:r>
        <w:r>
          <w:rPr>
            <w:noProof/>
          </w:rPr>
          <w:fldChar w:fldCharType="separate"/>
        </w:r>
        <w:r>
          <w:rPr>
            <w:noProof/>
          </w:rPr>
          <w:t>10</w:t>
        </w:r>
        <w:r>
          <w:rPr>
            <w:noProof/>
          </w:rPr>
          <w:fldChar w:fldCharType="end"/>
        </w:r>
      </w:hyperlink>
    </w:p>
    <w:p w14:paraId="4C4BE4F4" w14:textId="5E9BCE19"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7" w:history="1">
        <w:r w:rsidRPr="005946CA">
          <w:rPr>
            <w:rStyle w:val="Hyperlink"/>
            <w:noProof/>
          </w:rPr>
          <w:t>b)</w:t>
        </w:r>
        <w:r>
          <w:rPr>
            <w:noProof/>
          </w:rPr>
          <w:tab/>
        </w:r>
        <w:r>
          <w:rPr>
            <w:noProof/>
          </w:rPr>
          <w:fldChar w:fldCharType="begin"/>
        </w:r>
        <w:r>
          <w:rPr>
            <w:noProof/>
          </w:rPr>
          <w:instrText xml:space="preserve"> PAGEREF _Toc216698797 \h </w:instrText>
        </w:r>
        <w:r>
          <w:rPr>
            <w:noProof/>
          </w:rPr>
        </w:r>
        <w:r>
          <w:rPr>
            <w:noProof/>
          </w:rPr>
          <w:fldChar w:fldCharType="separate"/>
        </w:r>
        <w:r>
          <w:rPr>
            <w:noProof/>
          </w:rPr>
          <w:t>12</w:t>
        </w:r>
        <w:r>
          <w:rPr>
            <w:noProof/>
          </w:rPr>
          <w:fldChar w:fldCharType="end"/>
        </w:r>
      </w:hyperlink>
    </w:p>
    <w:p w14:paraId="169B33C5" w14:textId="67FB9353"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8" w:history="1">
        <w:r w:rsidRPr="005946CA">
          <w:rPr>
            <w:rStyle w:val="Hyperlink"/>
            <w:noProof/>
          </w:rPr>
          <w:t>Task 2</w:t>
        </w:r>
        <w:r>
          <w:rPr>
            <w:noProof/>
          </w:rPr>
          <w:tab/>
        </w:r>
        <w:r>
          <w:rPr>
            <w:noProof/>
          </w:rPr>
          <w:fldChar w:fldCharType="begin"/>
        </w:r>
        <w:r>
          <w:rPr>
            <w:noProof/>
          </w:rPr>
          <w:instrText xml:space="preserve"> PAGEREF _Toc216698798 \h </w:instrText>
        </w:r>
        <w:r>
          <w:rPr>
            <w:noProof/>
          </w:rPr>
        </w:r>
        <w:r>
          <w:rPr>
            <w:noProof/>
          </w:rPr>
          <w:fldChar w:fldCharType="separate"/>
        </w:r>
        <w:r>
          <w:rPr>
            <w:noProof/>
          </w:rPr>
          <w:t>12</w:t>
        </w:r>
        <w:r>
          <w:rPr>
            <w:noProof/>
          </w:rPr>
          <w:fldChar w:fldCharType="end"/>
        </w:r>
      </w:hyperlink>
    </w:p>
    <w:p w14:paraId="5B1DB8D9" w14:textId="45FD1BA1"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799" w:history="1">
        <w:r w:rsidRPr="005946CA">
          <w:rPr>
            <w:rStyle w:val="Hyperlink"/>
            <w:noProof/>
          </w:rPr>
          <w:t>a)</w:t>
        </w:r>
        <w:r>
          <w:rPr>
            <w:noProof/>
          </w:rPr>
          <w:tab/>
        </w:r>
        <w:r>
          <w:rPr>
            <w:noProof/>
          </w:rPr>
          <w:fldChar w:fldCharType="begin"/>
        </w:r>
        <w:r>
          <w:rPr>
            <w:noProof/>
          </w:rPr>
          <w:instrText xml:space="preserve"> PAGEREF _Toc216698799 \h </w:instrText>
        </w:r>
        <w:r>
          <w:rPr>
            <w:noProof/>
          </w:rPr>
        </w:r>
        <w:r>
          <w:rPr>
            <w:noProof/>
          </w:rPr>
          <w:fldChar w:fldCharType="separate"/>
        </w:r>
        <w:r>
          <w:rPr>
            <w:noProof/>
          </w:rPr>
          <w:t>13</w:t>
        </w:r>
        <w:r>
          <w:rPr>
            <w:noProof/>
          </w:rPr>
          <w:fldChar w:fldCharType="end"/>
        </w:r>
      </w:hyperlink>
    </w:p>
    <w:p w14:paraId="1E494416" w14:textId="698FB5B9"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0" w:history="1">
        <w:r w:rsidRPr="005946CA">
          <w:rPr>
            <w:rStyle w:val="Hyperlink"/>
            <w:noProof/>
          </w:rPr>
          <w:t>b)</w:t>
        </w:r>
        <w:r>
          <w:rPr>
            <w:noProof/>
          </w:rPr>
          <w:tab/>
        </w:r>
        <w:r>
          <w:rPr>
            <w:noProof/>
          </w:rPr>
          <w:fldChar w:fldCharType="begin"/>
        </w:r>
        <w:r>
          <w:rPr>
            <w:noProof/>
          </w:rPr>
          <w:instrText xml:space="preserve"> PAGEREF _Toc216698800 \h </w:instrText>
        </w:r>
        <w:r>
          <w:rPr>
            <w:noProof/>
          </w:rPr>
        </w:r>
        <w:r>
          <w:rPr>
            <w:noProof/>
          </w:rPr>
          <w:fldChar w:fldCharType="separate"/>
        </w:r>
        <w:r>
          <w:rPr>
            <w:noProof/>
          </w:rPr>
          <w:t>14</w:t>
        </w:r>
        <w:r>
          <w:rPr>
            <w:noProof/>
          </w:rPr>
          <w:fldChar w:fldCharType="end"/>
        </w:r>
      </w:hyperlink>
    </w:p>
    <w:p w14:paraId="7BC5BF01" w14:textId="04871CDD"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1" w:history="1">
        <w:r w:rsidRPr="005946CA">
          <w:rPr>
            <w:rStyle w:val="Hyperlink"/>
            <w:noProof/>
          </w:rPr>
          <w:t>Task 3</w:t>
        </w:r>
        <w:r>
          <w:rPr>
            <w:noProof/>
          </w:rPr>
          <w:tab/>
        </w:r>
        <w:r>
          <w:rPr>
            <w:noProof/>
          </w:rPr>
          <w:fldChar w:fldCharType="begin"/>
        </w:r>
        <w:r>
          <w:rPr>
            <w:noProof/>
          </w:rPr>
          <w:instrText xml:space="preserve"> PAGEREF _Toc216698801 \h </w:instrText>
        </w:r>
        <w:r>
          <w:rPr>
            <w:noProof/>
          </w:rPr>
        </w:r>
        <w:r>
          <w:rPr>
            <w:noProof/>
          </w:rPr>
          <w:fldChar w:fldCharType="separate"/>
        </w:r>
        <w:r>
          <w:rPr>
            <w:noProof/>
          </w:rPr>
          <w:t>14</w:t>
        </w:r>
        <w:r>
          <w:rPr>
            <w:noProof/>
          </w:rPr>
          <w:fldChar w:fldCharType="end"/>
        </w:r>
      </w:hyperlink>
    </w:p>
    <w:p w14:paraId="6C3D8059" w14:textId="77CFC7F1"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2" w:history="1">
        <w:r w:rsidRPr="005946CA">
          <w:rPr>
            <w:rStyle w:val="Hyperlink"/>
            <w:noProof/>
          </w:rPr>
          <w:t>a)</w:t>
        </w:r>
        <w:r>
          <w:rPr>
            <w:noProof/>
          </w:rPr>
          <w:tab/>
        </w:r>
        <w:r>
          <w:rPr>
            <w:noProof/>
          </w:rPr>
          <w:fldChar w:fldCharType="begin"/>
        </w:r>
        <w:r>
          <w:rPr>
            <w:noProof/>
          </w:rPr>
          <w:instrText xml:space="preserve"> PAGEREF _Toc216698802 \h </w:instrText>
        </w:r>
        <w:r>
          <w:rPr>
            <w:noProof/>
          </w:rPr>
        </w:r>
        <w:r>
          <w:rPr>
            <w:noProof/>
          </w:rPr>
          <w:fldChar w:fldCharType="separate"/>
        </w:r>
        <w:r>
          <w:rPr>
            <w:noProof/>
          </w:rPr>
          <w:t>15</w:t>
        </w:r>
        <w:r>
          <w:rPr>
            <w:noProof/>
          </w:rPr>
          <w:fldChar w:fldCharType="end"/>
        </w:r>
      </w:hyperlink>
    </w:p>
    <w:p w14:paraId="0E71C142" w14:textId="37240873"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3" w:history="1">
        <w:r w:rsidRPr="005946CA">
          <w:rPr>
            <w:rStyle w:val="Hyperlink"/>
            <w:noProof/>
          </w:rPr>
          <w:t>b)</w:t>
        </w:r>
        <w:r>
          <w:rPr>
            <w:noProof/>
          </w:rPr>
          <w:tab/>
        </w:r>
        <w:r>
          <w:rPr>
            <w:noProof/>
          </w:rPr>
          <w:fldChar w:fldCharType="begin"/>
        </w:r>
        <w:r>
          <w:rPr>
            <w:noProof/>
          </w:rPr>
          <w:instrText xml:space="preserve"> PAGEREF _Toc216698803 \h </w:instrText>
        </w:r>
        <w:r>
          <w:rPr>
            <w:noProof/>
          </w:rPr>
        </w:r>
        <w:r>
          <w:rPr>
            <w:noProof/>
          </w:rPr>
          <w:fldChar w:fldCharType="separate"/>
        </w:r>
        <w:r>
          <w:rPr>
            <w:noProof/>
          </w:rPr>
          <w:t>15</w:t>
        </w:r>
        <w:r>
          <w:rPr>
            <w:noProof/>
          </w:rPr>
          <w:fldChar w:fldCharType="end"/>
        </w:r>
      </w:hyperlink>
    </w:p>
    <w:p w14:paraId="3D0FBC3F" w14:textId="457A1513"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4" w:history="1">
        <w:r w:rsidRPr="005946CA">
          <w:rPr>
            <w:rStyle w:val="Hyperlink"/>
            <w:noProof/>
          </w:rPr>
          <w:t>Task 4</w:t>
        </w:r>
        <w:r>
          <w:rPr>
            <w:noProof/>
          </w:rPr>
          <w:tab/>
        </w:r>
        <w:r>
          <w:rPr>
            <w:noProof/>
          </w:rPr>
          <w:fldChar w:fldCharType="begin"/>
        </w:r>
        <w:r>
          <w:rPr>
            <w:noProof/>
          </w:rPr>
          <w:instrText xml:space="preserve"> PAGEREF _Toc216698804 \h </w:instrText>
        </w:r>
        <w:r>
          <w:rPr>
            <w:noProof/>
          </w:rPr>
        </w:r>
        <w:r>
          <w:rPr>
            <w:noProof/>
          </w:rPr>
          <w:fldChar w:fldCharType="separate"/>
        </w:r>
        <w:r>
          <w:rPr>
            <w:noProof/>
          </w:rPr>
          <w:t>16</w:t>
        </w:r>
        <w:r>
          <w:rPr>
            <w:noProof/>
          </w:rPr>
          <w:fldChar w:fldCharType="end"/>
        </w:r>
      </w:hyperlink>
    </w:p>
    <w:p w14:paraId="1FB58A5D" w14:textId="1FCC58DE"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5" w:history="1">
        <w:r w:rsidRPr="005946CA">
          <w:rPr>
            <w:rStyle w:val="Hyperlink"/>
            <w:noProof/>
          </w:rPr>
          <w:t>a)</w:t>
        </w:r>
        <w:r>
          <w:rPr>
            <w:noProof/>
          </w:rPr>
          <w:tab/>
        </w:r>
        <w:r>
          <w:rPr>
            <w:noProof/>
          </w:rPr>
          <w:fldChar w:fldCharType="begin"/>
        </w:r>
        <w:r>
          <w:rPr>
            <w:noProof/>
          </w:rPr>
          <w:instrText xml:space="preserve"> PAGEREF _Toc216698805 \h </w:instrText>
        </w:r>
        <w:r>
          <w:rPr>
            <w:noProof/>
          </w:rPr>
        </w:r>
        <w:r>
          <w:rPr>
            <w:noProof/>
          </w:rPr>
          <w:fldChar w:fldCharType="separate"/>
        </w:r>
        <w:r>
          <w:rPr>
            <w:noProof/>
          </w:rPr>
          <w:t>16</w:t>
        </w:r>
        <w:r>
          <w:rPr>
            <w:noProof/>
          </w:rPr>
          <w:fldChar w:fldCharType="end"/>
        </w:r>
      </w:hyperlink>
    </w:p>
    <w:p w14:paraId="1289E496" w14:textId="4C1A34FC"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6" w:history="1">
        <w:r w:rsidRPr="005946CA">
          <w:rPr>
            <w:rStyle w:val="Hyperlink"/>
            <w:noProof/>
          </w:rPr>
          <w:t>AM</w:t>
        </w:r>
        <w:r>
          <w:rPr>
            <w:noProof/>
          </w:rPr>
          <w:tab/>
        </w:r>
        <w:r>
          <w:rPr>
            <w:noProof/>
          </w:rPr>
          <w:fldChar w:fldCharType="begin"/>
        </w:r>
        <w:r>
          <w:rPr>
            <w:noProof/>
          </w:rPr>
          <w:instrText xml:space="preserve"> PAGEREF _Toc216698806 \h </w:instrText>
        </w:r>
        <w:r>
          <w:rPr>
            <w:noProof/>
          </w:rPr>
        </w:r>
        <w:r>
          <w:rPr>
            <w:noProof/>
          </w:rPr>
          <w:fldChar w:fldCharType="separate"/>
        </w:r>
        <w:r>
          <w:rPr>
            <w:noProof/>
          </w:rPr>
          <w:t>16</w:t>
        </w:r>
        <w:r>
          <w:rPr>
            <w:noProof/>
          </w:rPr>
          <w:fldChar w:fldCharType="end"/>
        </w:r>
      </w:hyperlink>
    </w:p>
    <w:p w14:paraId="4F12F6F4" w14:textId="63989216"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7" w:history="1">
        <w:r w:rsidRPr="005946CA">
          <w:rPr>
            <w:rStyle w:val="Hyperlink"/>
            <w:noProof/>
          </w:rPr>
          <w:t>DSBSC</w:t>
        </w:r>
        <w:r>
          <w:rPr>
            <w:noProof/>
          </w:rPr>
          <w:tab/>
        </w:r>
        <w:r>
          <w:rPr>
            <w:noProof/>
          </w:rPr>
          <w:fldChar w:fldCharType="begin"/>
        </w:r>
        <w:r>
          <w:rPr>
            <w:noProof/>
          </w:rPr>
          <w:instrText xml:space="preserve"> PAGEREF _Toc216698807 \h </w:instrText>
        </w:r>
        <w:r>
          <w:rPr>
            <w:noProof/>
          </w:rPr>
        </w:r>
        <w:r>
          <w:rPr>
            <w:noProof/>
          </w:rPr>
          <w:fldChar w:fldCharType="separate"/>
        </w:r>
        <w:r>
          <w:rPr>
            <w:noProof/>
          </w:rPr>
          <w:t>17</w:t>
        </w:r>
        <w:r>
          <w:rPr>
            <w:noProof/>
          </w:rPr>
          <w:fldChar w:fldCharType="end"/>
        </w:r>
      </w:hyperlink>
    </w:p>
    <w:p w14:paraId="2598CBC7" w14:textId="1B088573"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8" w:history="1">
        <w:r w:rsidRPr="005946CA">
          <w:rPr>
            <w:rStyle w:val="Hyperlink"/>
            <w:noProof/>
          </w:rPr>
          <w:t>SSBSC</w:t>
        </w:r>
        <w:r>
          <w:rPr>
            <w:noProof/>
          </w:rPr>
          <w:tab/>
        </w:r>
        <w:r>
          <w:rPr>
            <w:noProof/>
          </w:rPr>
          <w:fldChar w:fldCharType="begin"/>
        </w:r>
        <w:r>
          <w:rPr>
            <w:noProof/>
          </w:rPr>
          <w:instrText xml:space="preserve"> PAGEREF _Toc216698808 \h </w:instrText>
        </w:r>
        <w:r>
          <w:rPr>
            <w:noProof/>
          </w:rPr>
        </w:r>
        <w:r>
          <w:rPr>
            <w:noProof/>
          </w:rPr>
          <w:fldChar w:fldCharType="separate"/>
        </w:r>
        <w:r>
          <w:rPr>
            <w:noProof/>
          </w:rPr>
          <w:t>18</w:t>
        </w:r>
        <w:r>
          <w:rPr>
            <w:noProof/>
          </w:rPr>
          <w:fldChar w:fldCharType="end"/>
        </w:r>
      </w:hyperlink>
    </w:p>
    <w:p w14:paraId="71CE62AA" w14:textId="265A4364"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09" w:history="1">
        <w:r w:rsidRPr="005946CA">
          <w:rPr>
            <w:rStyle w:val="Hyperlink"/>
            <w:noProof/>
          </w:rPr>
          <w:t>b)</w:t>
        </w:r>
        <w:r>
          <w:rPr>
            <w:noProof/>
          </w:rPr>
          <w:tab/>
        </w:r>
        <w:r>
          <w:rPr>
            <w:noProof/>
          </w:rPr>
          <w:fldChar w:fldCharType="begin"/>
        </w:r>
        <w:r>
          <w:rPr>
            <w:noProof/>
          </w:rPr>
          <w:instrText xml:space="preserve"> PAGEREF _Toc216698809 \h </w:instrText>
        </w:r>
        <w:r>
          <w:rPr>
            <w:noProof/>
          </w:rPr>
        </w:r>
        <w:r>
          <w:rPr>
            <w:noProof/>
          </w:rPr>
          <w:fldChar w:fldCharType="separate"/>
        </w:r>
        <w:r>
          <w:rPr>
            <w:noProof/>
          </w:rPr>
          <w:t>20</w:t>
        </w:r>
        <w:r>
          <w:rPr>
            <w:noProof/>
          </w:rPr>
          <w:fldChar w:fldCharType="end"/>
        </w:r>
      </w:hyperlink>
    </w:p>
    <w:p w14:paraId="15ABF7A4" w14:textId="4E251786"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0" w:history="1">
        <w:r w:rsidRPr="005946CA">
          <w:rPr>
            <w:rStyle w:val="Hyperlink"/>
            <w:noProof/>
          </w:rPr>
          <w:t>Bandwidth</w:t>
        </w:r>
        <w:r>
          <w:rPr>
            <w:noProof/>
          </w:rPr>
          <w:tab/>
        </w:r>
        <w:r>
          <w:rPr>
            <w:noProof/>
          </w:rPr>
          <w:fldChar w:fldCharType="begin"/>
        </w:r>
        <w:r>
          <w:rPr>
            <w:noProof/>
          </w:rPr>
          <w:instrText xml:space="preserve"> PAGEREF _Toc216698810 \h </w:instrText>
        </w:r>
        <w:r>
          <w:rPr>
            <w:noProof/>
          </w:rPr>
        </w:r>
        <w:r>
          <w:rPr>
            <w:noProof/>
          </w:rPr>
          <w:fldChar w:fldCharType="separate"/>
        </w:r>
        <w:r>
          <w:rPr>
            <w:noProof/>
          </w:rPr>
          <w:t>20</w:t>
        </w:r>
        <w:r>
          <w:rPr>
            <w:noProof/>
          </w:rPr>
          <w:fldChar w:fldCharType="end"/>
        </w:r>
      </w:hyperlink>
    </w:p>
    <w:p w14:paraId="01480701" w14:textId="40993893"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1" w:history="1">
        <w:r w:rsidRPr="005946CA">
          <w:rPr>
            <w:rStyle w:val="Hyperlink"/>
            <w:noProof/>
          </w:rPr>
          <w:t>Noise Resistance</w:t>
        </w:r>
        <w:r>
          <w:rPr>
            <w:noProof/>
          </w:rPr>
          <w:tab/>
        </w:r>
        <w:r>
          <w:rPr>
            <w:noProof/>
          </w:rPr>
          <w:fldChar w:fldCharType="begin"/>
        </w:r>
        <w:r>
          <w:rPr>
            <w:noProof/>
          </w:rPr>
          <w:instrText xml:space="preserve"> PAGEREF _Toc216698811 \h </w:instrText>
        </w:r>
        <w:r>
          <w:rPr>
            <w:noProof/>
          </w:rPr>
        </w:r>
        <w:r>
          <w:rPr>
            <w:noProof/>
          </w:rPr>
          <w:fldChar w:fldCharType="separate"/>
        </w:r>
        <w:r>
          <w:rPr>
            <w:noProof/>
          </w:rPr>
          <w:t>21</w:t>
        </w:r>
        <w:r>
          <w:rPr>
            <w:noProof/>
          </w:rPr>
          <w:fldChar w:fldCharType="end"/>
        </w:r>
      </w:hyperlink>
    </w:p>
    <w:p w14:paraId="43415C39" w14:textId="40EFB486"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2" w:history="1">
        <w:r w:rsidRPr="005946CA">
          <w:rPr>
            <w:rStyle w:val="Hyperlink"/>
            <w:noProof/>
          </w:rPr>
          <w:t>Comparison</w:t>
        </w:r>
        <w:r>
          <w:rPr>
            <w:noProof/>
          </w:rPr>
          <w:tab/>
        </w:r>
        <w:r>
          <w:rPr>
            <w:noProof/>
          </w:rPr>
          <w:fldChar w:fldCharType="begin"/>
        </w:r>
        <w:r>
          <w:rPr>
            <w:noProof/>
          </w:rPr>
          <w:instrText xml:space="preserve"> PAGEREF _Toc216698812 \h </w:instrText>
        </w:r>
        <w:r>
          <w:rPr>
            <w:noProof/>
          </w:rPr>
        </w:r>
        <w:r>
          <w:rPr>
            <w:noProof/>
          </w:rPr>
          <w:fldChar w:fldCharType="separate"/>
        </w:r>
        <w:r>
          <w:rPr>
            <w:noProof/>
          </w:rPr>
          <w:t>23</w:t>
        </w:r>
        <w:r>
          <w:rPr>
            <w:noProof/>
          </w:rPr>
          <w:fldChar w:fldCharType="end"/>
        </w:r>
      </w:hyperlink>
    </w:p>
    <w:p w14:paraId="3D7BCCA7" w14:textId="1BF34DED"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3" w:history="1">
        <w:r w:rsidRPr="005946CA">
          <w:rPr>
            <w:rStyle w:val="Hyperlink"/>
            <w:noProof/>
          </w:rPr>
          <w:t>Conclusion</w:t>
        </w:r>
        <w:r>
          <w:rPr>
            <w:noProof/>
          </w:rPr>
          <w:tab/>
        </w:r>
        <w:r>
          <w:rPr>
            <w:noProof/>
          </w:rPr>
          <w:fldChar w:fldCharType="begin"/>
        </w:r>
        <w:r>
          <w:rPr>
            <w:noProof/>
          </w:rPr>
          <w:instrText xml:space="preserve"> PAGEREF _Toc216698813 \h </w:instrText>
        </w:r>
        <w:r>
          <w:rPr>
            <w:noProof/>
          </w:rPr>
        </w:r>
        <w:r>
          <w:rPr>
            <w:noProof/>
          </w:rPr>
          <w:fldChar w:fldCharType="separate"/>
        </w:r>
        <w:r>
          <w:rPr>
            <w:noProof/>
          </w:rPr>
          <w:t>24</w:t>
        </w:r>
        <w:r>
          <w:rPr>
            <w:noProof/>
          </w:rPr>
          <w:fldChar w:fldCharType="end"/>
        </w:r>
      </w:hyperlink>
    </w:p>
    <w:p w14:paraId="5166EEB8" w14:textId="2C96BC33"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4" w:history="1">
        <w:r w:rsidRPr="005946CA">
          <w:rPr>
            <w:rStyle w:val="Hyperlink"/>
            <w:noProof/>
          </w:rPr>
          <w:t>Recommendations</w:t>
        </w:r>
        <w:r>
          <w:rPr>
            <w:noProof/>
          </w:rPr>
          <w:tab/>
        </w:r>
        <w:r>
          <w:rPr>
            <w:noProof/>
          </w:rPr>
          <w:fldChar w:fldCharType="begin"/>
        </w:r>
        <w:r>
          <w:rPr>
            <w:noProof/>
          </w:rPr>
          <w:instrText xml:space="preserve"> PAGEREF _Toc216698814 \h </w:instrText>
        </w:r>
        <w:r>
          <w:rPr>
            <w:noProof/>
          </w:rPr>
        </w:r>
        <w:r>
          <w:rPr>
            <w:noProof/>
          </w:rPr>
          <w:fldChar w:fldCharType="separate"/>
        </w:r>
        <w:r>
          <w:rPr>
            <w:noProof/>
          </w:rPr>
          <w:t>24</w:t>
        </w:r>
        <w:r>
          <w:rPr>
            <w:noProof/>
          </w:rPr>
          <w:fldChar w:fldCharType="end"/>
        </w:r>
      </w:hyperlink>
    </w:p>
    <w:p w14:paraId="74E0F0B1" w14:textId="09BFBCD6"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5" w:history="1">
        <w:r w:rsidRPr="005946CA">
          <w:rPr>
            <w:rStyle w:val="Hyperlink"/>
            <w:noProof/>
          </w:rPr>
          <w:t>Bibliography</w:t>
        </w:r>
        <w:r>
          <w:rPr>
            <w:noProof/>
          </w:rPr>
          <w:tab/>
        </w:r>
        <w:r>
          <w:rPr>
            <w:noProof/>
          </w:rPr>
          <w:fldChar w:fldCharType="begin"/>
        </w:r>
        <w:r>
          <w:rPr>
            <w:noProof/>
          </w:rPr>
          <w:instrText xml:space="preserve"> PAGEREF _Toc216698815 \h </w:instrText>
        </w:r>
        <w:r>
          <w:rPr>
            <w:noProof/>
          </w:rPr>
        </w:r>
        <w:r>
          <w:rPr>
            <w:noProof/>
          </w:rPr>
          <w:fldChar w:fldCharType="separate"/>
        </w:r>
        <w:r>
          <w:rPr>
            <w:noProof/>
          </w:rPr>
          <w:t>24</w:t>
        </w:r>
        <w:r>
          <w:rPr>
            <w:noProof/>
          </w:rPr>
          <w:fldChar w:fldCharType="end"/>
        </w:r>
      </w:hyperlink>
    </w:p>
    <w:p w14:paraId="747EAD0F" w14:textId="17A891A2" w:rsidR="00F31BC1" w:rsidRDefault="00F31BC1">
      <w:pPr>
        <w:pStyle w:val="TOC1"/>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6" w:history="1">
        <w:r w:rsidRPr="005946CA">
          <w:rPr>
            <w:rStyle w:val="Hyperlink"/>
            <w:noProof/>
          </w:rPr>
          <w:t>Appendix</w:t>
        </w:r>
        <w:r>
          <w:rPr>
            <w:noProof/>
          </w:rPr>
          <w:tab/>
        </w:r>
        <w:r>
          <w:rPr>
            <w:noProof/>
          </w:rPr>
          <w:fldChar w:fldCharType="begin"/>
        </w:r>
        <w:r>
          <w:rPr>
            <w:noProof/>
          </w:rPr>
          <w:instrText xml:space="preserve"> PAGEREF _Toc216698816 \h </w:instrText>
        </w:r>
        <w:r>
          <w:rPr>
            <w:noProof/>
          </w:rPr>
        </w:r>
        <w:r>
          <w:rPr>
            <w:noProof/>
          </w:rPr>
          <w:fldChar w:fldCharType="separate"/>
        </w:r>
        <w:r>
          <w:rPr>
            <w:noProof/>
          </w:rPr>
          <w:t>26</w:t>
        </w:r>
        <w:r>
          <w:rPr>
            <w:noProof/>
          </w:rPr>
          <w:fldChar w:fldCharType="end"/>
        </w:r>
      </w:hyperlink>
    </w:p>
    <w:p w14:paraId="3AC214E8" w14:textId="2AC5EAC8" w:rsidR="00F31BC1" w:rsidRDefault="00F31BC1">
      <w:pPr>
        <w:pStyle w:val="TOC2"/>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7" w:history="1">
        <w:r w:rsidRPr="005946CA">
          <w:rPr>
            <w:rStyle w:val="Hyperlink"/>
            <w:noProof/>
          </w:rPr>
          <w:t>Figures</w:t>
        </w:r>
        <w:r>
          <w:rPr>
            <w:noProof/>
          </w:rPr>
          <w:tab/>
        </w:r>
        <w:r>
          <w:rPr>
            <w:noProof/>
          </w:rPr>
          <w:fldChar w:fldCharType="begin"/>
        </w:r>
        <w:r>
          <w:rPr>
            <w:noProof/>
          </w:rPr>
          <w:instrText xml:space="preserve"> PAGEREF _Toc216698817 \h </w:instrText>
        </w:r>
        <w:r>
          <w:rPr>
            <w:noProof/>
          </w:rPr>
        </w:r>
        <w:r>
          <w:rPr>
            <w:noProof/>
          </w:rPr>
          <w:fldChar w:fldCharType="separate"/>
        </w:r>
        <w:r>
          <w:rPr>
            <w:noProof/>
          </w:rPr>
          <w:t>26</w:t>
        </w:r>
        <w:r>
          <w:rPr>
            <w:noProof/>
          </w:rPr>
          <w:fldChar w:fldCharType="end"/>
        </w:r>
      </w:hyperlink>
    </w:p>
    <w:p w14:paraId="42A8D6E2" w14:textId="1E097D6C"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8" w:history="1">
        <w:r w:rsidRPr="005946CA">
          <w:rPr>
            <w:rStyle w:val="Hyperlink"/>
            <w:noProof/>
          </w:rPr>
          <w:t>Task 1</w:t>
        </w:r>
        <w:r>
          <w:rPr>
            <w:noProof/>
          </w:rPr>
          <w:tab/>
        </w:r>
        <w:r>
          <w:rPr>
            <w:noProof/>
          </w:rPr>
          <w:fldChar w:fldCharType="begin"/>
        </w:r>
        <w:r>
          <w:rPr>
            <w:noProof/>
          </w:rPr>
          <w:instrText xml:space="preserve"> PAGEREF _Toc216698818 \h </w:instrText>
        </w:r>
        <w:r>
          <w:rPr>
            <w:noProof/>
          </w:rPr>
        </w:r>
        <w:r>
          <w:rPr>
            <w:noProof/>
          </w:rPr>
          <w:fldChar w:fldCharType="separate"/>
        </w:r>
        <w:r>
          <w:rPr>
            <w:noProof/>
          </w:rPr>
          <w:t>26</w:t>
        </w:r>
        <w:r>
          <w:rPr>
            <w:noProof/>
          </w:rPr>
          <w:fldChar w:fldCharType="end"/>
        </w:r>
      </w:hyperlink>
    </w:p>
    <w:p w14:paraId="62486455" w14:textId="1BC28AB1"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19" w:history="1">
        <w:r w:rsidRPr="005946CA">
          <w:rPr>
            <w:rStyle w:val="Hyperlink"/>
            <w:noProof/>
          </w:rPr>
          <w:t>Task 2</w:t>
        </w:r>
        <w:r>
          <w:rPr>
            <w:noProof/>
          </w:rPr>
          <w:tab/>
        </w:r>
        <w:r>
          <w:rPr>
            <w:noProof/>
          </w:rPr>
          <w:fldChar w:fldCharType="begin"/>
        </w:r>
        <w:r>
          <w:rPr>
            <w:noProof/>
          </w:rPr>
          <w:instrText xml:space="preserve"> PAGEREF _Toc216698819 \h </w:instrText>
        </w:r>
        <w:r>
          <w:rPr>
            <w:noProof/>
          </w:rPr>
        </w:r>
        <w:r>
          <w:rPr>
            <w:noProof/>
          </w:rPr>
          <w:fldChar w:fldCharType="separate"/>
        </w:r>
        <w:r>
          <w:rPr>
            <w:noProof/>
          </w:rPr>
          <w:t>37</w:t>
        </w:r>
        <w:r>
          <w:rPr>
            <w:noProof/>
          </w:rPr>
          <w:fldChar w:fldCharType="end"/>
        </w:r>
      </w:hyperlink>
    </w:p>
    <w:p w14:paraId="0E3DEE9E" w14:textId="2E919B2C"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20" w:history="1">
        <w:r w:rsidRPr="005946CA">
          <w:rPr>
            <w:rStyle w:val="Hyperlink"/>
            <w:noProof/>
          </w:rPr>
          <w:t>Task 3</w:t>
        </w:r>
        <w:r>
          <w:rPr>
            <w:noProof/>
          </w:rPr>
          <w:tab/>
        </w:r>
        <w:r>
          <w:rPr>
            <w:noProof/>
          </w:rPr>
          <w:fldChar w:fldCharType="begin"/>
        </w:r>
        <w:r>
          <w:rPr>
            <w:noProof/>
          </w:rPr>
          <w:instrText xml:space="preserve"> PAGEREF _Toc216698820 \h </w:instrText>
        </w:r>
        <w:r>
          <w:rPr>
            <w:noProof/>
          </w:rPr>
        </w:r>
        <w:r>
          <w:rPr>
            <w:noProof/>
          </w:rPr>
          <w:fldChar w:fldCharType="separate"/>
        </w:r>
        <w:r>
          <w:rPr>
            <w:noProof/>
          </w:rPr>
          <w:t>42</w:t>
        </w:r>
        <w:r>
          <w:rPr>
            <w:noProof/>
          </w:rPr>
          <w:fldChar w:fldCharType="end"/>
        </w:r>
      </w:hyperlink>
    </w:p>
    <w:p w14:paraId="78F7DFCA" w14:textId="044C23CD" w:rsidR="00F31BC1" w:rsidRDefault="00F31BC1">
      <w:pPr>
        <w:pStyle w:val="TOC3"/>
        <w:tabs>
          <w:tab w:val="right" w:leader="dot" w:pos="9350"/>
        </w:tabs>
        <w:rPr>
          <w:rFonts w:asciiTheme="minorHAnsi" w:eastAsiaTheme="minorEastAsia" w:hAnsiTheme="minorHAnsi" w:cstheme="minorBidi"/>
          <w:noProof/>
          <w:kern w:val="2"/>
          <w:sz w:val="24"/>
          <w:szCs w:val="24"/>
          <w:lang w:eastAsia="en-GB"/>
          <w14:ligatures w14:val="standardContextual"/>
        </w:rPr>
      </w:pPr>
      <w:hyperlink w:anchor="_Toc216698821" w:history="1">
        <w:r w:rsidRPr="005946CA">
          <w:rPr>
            <w:rStyle w:val="Hyperlink"/>
            <w:noProof/>
          </w:rPr>
          <w:t>Task 4</w:t>
        </w:r>
        <w:r>
          <w:rPr>
            <w:noProof/>
          </w:rPr>
          <w:tab/>
        </w:r>
        <w:r>
          <w:rPr>
            <w:noProof/>
          </w:rPr>
          <w:fldChar w:fldCharType="begin"/>
        </w:r>
        <w:r>
          <w:rPr>
            <w:noProof/>
          </w:rPr>
          <w:instrText xml:space="preserve"> PAGEREF _Toc216698821 \h </w:instrText>
        </w:r>
        <w:r>
          <w:rPr>
            <w:noProof/>
          </w:rPr>
        </w:r>
        <w:r>
          <w:rPr>
            <w:noProof/>
          </w:rPr>
          <w:fldChar w:fldCharType="separate"/>
        </w:r>
        <w:r>
          <w:rPr>
            <w:noProof/>
          </w:rPr>
          <w:t>46</w:t>
        </w:r>
        <w:r>
          <w:rPr>
            <w:noProof/>
          </w:rPr>
          <w:fldChar w:fldCharType="end"/>
        </w:r>
      </w:hyperlink>
    </w:p>
    <w:p w14:paraId="58C29F38" w14:textId="585131A8" w:rsidR="007B13CE" w:rsidRDefault="00714866">
      <w:r>
        <w:fldChar w:fldCharType="end"/>
      </w:r>
    </w:p>
    <w:p w14:paraId="58C29F39" w14:textId="6368019B" w:rsidR="00A950D8" w:rsidRDefault="007B13CE" w:rsidP="001A474A">
      <w:pPr>
        <w:suppressAutoHyphens w:val="0"/>
        <w:sectPr w:rsidR="00A950D8" w:rsidSect="00A967C3">
          <w:pgSz w:w="12240" w:h="15840"/>
          <w:pgMar w:top="1440" w:right="1440" w:bottom="1440" w:left="1440" w:header="720" w:footer="720" w:gutter="0"/>
          <w:cols w:space="720"/>
        </w:sectPr>
      </w:pPr>
      <w:r>
        <w:br w:type="page"/>
      </w:r>
      <w:bookmarkStart w:id="0" w:name="_Toc153190671"/>
      <w:r>
        <w:fldChar w:fldCharType="begin"/>
      </w:r>
      <w:r>
        <w:instrText xml:space="preserve"> TOC \h \z \c "Figure" </w:instrText>
      </w:r>
      <w:r>
        <w:fldChar w:fldCharType="separate"/>
      </w:r>
      <w:r>
        <w:fldChar w:fldCharType="end"/>
      </w:r>
    </w:p>
    <w:p w14:paraId="58C29F3A" w14:textId="77777777" w:rsidR="00A950D8" w:rsidRDefault="00714866">
      <w:pPr>
        <w:pStyle w:val="Heading1"/>
      </w:pPr>
      <w:bookmarkStart w:id="1" w:name="_Toc216698782"/>
      <w:r>
        <w:lastRenderedPageBreak/>
        <w:t>Introduction</w:t>
      </w:r>
      <w:bookmarkEnd w:id="0"/>
      <w:bookmarkEnd w:id="1"/>
    </w:p>
    <w:p w14:paraId="7DE03B36" w14:textId="4011864C" w:rsidR="00EC02D7" w:rsidRDefault="006A2AFD">
      <w:r>
        <w:t xml:space="preserve">In this report, </w:t>
      </w:r>
      <w:r w:rsidR="00C36EA7">
        <w:t xml:space="preserve">the basics of RF </w:t>
      </w:r>
      <w:r w:rsidR="00EE3F2A">
        <w:t>M</w:t>
      </w:r>
      <w:r w:rsidR="00C36EA7">
        <w:t>odulation</w:t>
      </w:r>
      <w:r w:rsidR="00EE3F2A">
        <w:t>,</w:t>
      </w:r>
      <w:r w:rsidR="00C36EA7">
        <w:t xml:space="preserve"> Demodulation</w:t>
      </w:r>
      <w:r w:rsidR="00EE3F2A">
        <w:t xml:space="preserve"> &amp; Modulation Index,</w:t>
      </w:r>
      <w:r w:rsidR="00C36EA7">
        <w:t xml:space="preserve"> Noise and its effects </w:t>
      </w:r>
      <w:r w:rsidR="001C56B9">
        <w:t>on transmitted signals</w:t>
      </w:r>
      <w:r w:rsidR="00EE3F2A">
        <w:t xml:space="preserve"> and</w:t>
      </w:r>
      <w:r w:rsidR="001C56B9">
        <w:t xml:space="preserve"> </w:t>
      </w:r>
      <w:r w:rsidR="00E67D74">
        <w:t>DSBSC &amp; SSBSC are covered</w:t>
      </w:r>
      <w:r w:rsidR="00EC02D7">
        <w:t>.</w:t>
      </w:r>
      <w:r w:rsidR="00106626">
        <w:t xml:space="preserve"> </w:t>
      </w:r>
      <w:r w:rsidR="00915B88">
        <w:t xml:space="preserve">Simulations of AM, DSBSC &amp; SSBSC are also run and their </w:t>
      </w:r>
      <w:r w:rsidR="00744884">
        <w:t xml:space="preserve">result </w:t>
      </w:r>
      <w:r w:rsidR="00814EB6">
        <w:t>compared with one another.</w:t>
      </w:r>
    </w:p>
    <w:p w14:paraId="0D5BEB3C" w14:textId="28E7CD6D" w:rsidR="00AB3989" w:rsidRPr="00AB3989" w:rsidRDefault="00B5518C" w:rsidP="00C1091F">
      <w:pPr>
        <w:pStyle w:val="Heading1"/>
      </w:pPr>
      <w:bookmarkStart w:id="2" w:name="_Toc216698783"/>
      <w:r>
        <w:t xml:space="preserve">Background </w:t>
      </w:r>
      <w:r w:rsidR="00E72541">
        <w:t>Research</w:t>
      </w:r>
      <w:bookmarkEnd w:id="2"/>
    </w:p>
    <w:p w14:paraId="5A5CAA2D" w14:textId="230FAF78" w:rsidR="00324B0B" w:rsidRDefault="00324B0B" w:rsidP="00C944E8">
      <w:pPr>
        <w:pStyle w:val="Heading2"/>
      </w:pPr>
      <w:bookmarkStart w:id="3" w:name="_Toc216698784"/>
      <w:r>
        <w:t>What is Modulation</w:t>
      </w:r>
      <w:r w:rsidR="00A82A80">
        <w:t xml:space="preserve"> &amp; Demodulation</w:t>
      </w:r>
      <w:r>
        <w:t>?</w:t>
      </w:r>
      <w:bookmarkEnd w:id="3"/>
    </w:p>
    <w:p w14:paraId="01EE7055" w14:textId="32D7CC82" w:rsidR="00225F40" w:rsidRDefault="00A847D3">
      <w:r>
        <w:t>Modulation and</w:t>
      </w:r>
      <w:r w:rsidR="00AA6E43">
        <w:t>,</w:t>
      </w:r>
      <w:r>
        <w:t xml:space="preserve"> by extension, demodulation </w:t>
      </w:r>
      <w:r w:rsidR="008C5F6A">
        <w:t>are</w:t>
      </w:r>
      <w:r>
        <w:t xml:space="preserve"> </w:t>
      </w:r>
      <w:r w:rsidR="007D6B19">
        <w:t>processes</w:t>
      </w:r>
      <w:r w:rsidR="008C5F6A">
        <w:t xml:space="preserve"> in which</w:t>
      </w:r>
      <w:r>
        <w:t xml:space="preserve"> </w:t>
      </w:r>
      <w:r w:rsidR="00C3102C">
        <w:t xml:space="preserve">data or </w:t>
      </w:r>
      <w:r w:rsidR="00DB5663">
        <w:t xml:space="preserve">information is encoded </w:t>
      </w:r>
      <w:r w:rsidR="00E37602">
        <w:t>onto a carrier wave</w:t>
      </w:r>
      <w:r w:rsidR="00EA6164">
        <w:t xml:space="preserve"> (or</w:t>
      </w:r>
      <w:r w:rsidR="00AA6E43">
        <w:t>,</w:t>
      </w:r>
      <w:r w:rsidR="00EA6164">
        <w:t xml:space="preserve"> in the case of demodulation, decoded)</w:t>
      </w:r>
      <w:r w:rsidR="003935CF">
        <w:t xml:space="preserve">, which </w:t>
      </w:r>
      <w:r w:rsidR="00106626">
        <w:t>is then</w:t>
      </w:r>
      <w:r w:rsidR="003935CF">
        <w:t xml:space="preserve"> typically</w:t>
      </w:r>
      <w:r w:rsidR="009D445D">
        <w:t xml:space="preserve"> transmitted over wired or wireless connections.</w:t>
      </w:r>
    </w:p>
    <w:p w14:paraId="4CC3B21E" w14:textId="2A8C67DF" w:rsidR="00512DE2" w:rsidRPr="00512DE2" w:rsidRDefault="00512DE2">
      <w:pPr>
        <w:rPr>
          <w:i/>
          <w:iCs/>
        </w:rPr>
      </w:pPr>
      <w:r>
        <w:rPr>
          <w:i/>
          <w:iCs/>
        </w:rPr>
        <w:t>‘</w:t>
      </w:r>
      <w:r w:rsidRPr="00512DE2">
        <w:rPr>
          <w:i/>
          <w:iCs/>
        </w:rPr>
        <w:t>Information is referred to as the baseband or modulating signal. The waveform which is used to convert the information in the physically transmitted form is called the carrier. The device which performs modulation operation is called a modulator, and the resulting waveform or output of the modulator is called the modulated signal.</w:t>
      </w:r>
      <w:r>
        <w:rPr>
          <w:i/>
          <w:iCs/>
        </w:rPr>
        <w:t>’</w:t>
      </w:r>
      <w:sdt>
        <w:sdtPr>
          <w:rPr>
            <w:i/>
            <w:iCs/>
          </w:rPr>
          <w:id w:val="302671006"/>
          <w:citation/>
        </w:sdtPr>
        <w:sdtEndPr/>
        <w:sdtContent>
          <w:r w:rsidR="00EC2AB4">
            <w:rPr>
              <w:i/>
              <w:iCs/>
            </w:rPr>
            <w:fldChar w:fldCharType="begin"/>
          </w:r>
          <w:r w:rsidR="00EC2AB4">
            <w:rPr>
              <w:i/>
              <w:iCs/>
            </w:rPr>
            <w:instrText xml:space="preserve"> CITATION RFW253 \l 2057 </w:instrText>
          </w:r>
          <w:r w:rsidR="00EC2AB4">
            <w:rPr>
              <w:i/>
              <w:iCs/>
            </w:rPr>
            <w:fldChar w:fldCharType="separate"/>
          </w:r>
          <w:r w:rsidR="00C269BA">
            <w:rPr>
              <w:i/>
              <w:iCs/>
              <w:noProof/>
            </w:rPr>
            <w:t xml:space="preserve"> </w:t>
          </w:r>
          <w:r w:rsidR="00C269BA" w:rsidRPr="00C269BA">
            <w:rPr>
              <w:noProof/>
            </w:rPr>
            <w:t>[1]</w:t>
          </w:r>
          <w:r w:rsidR="00EC2AB4">
            <w:rPr>
              <w:i/>
              <w:iCs/>
            </w:rPr>
            <w:fldChar w:fldCharType="end"/>
          </w:r>
        </w:sdtContent>
      </w:sdt>
    </w:p>
    <w:p w14:paraId="1D1AE1EE" w14:textId="77777777" w:rsidR="00467C82" w:rsidRDefault="00B16CDD" w:rsidP="007E5282">
      <w:pPr>
        <w:keepNext/>
        <w:jc w:val="center"/>
      </w:pPr>
      <w:r w:rsidRPr="009D0C9A">
        <w:rPr>
          <w:noProof/>
        </w:rPr>
        <w:drawing>
          <wp:inline distT="0" distB="0" distL="0" distR="0" wp14:anchorId="20C3292D" wp14:editId="7A0F5EEA">
            <wp:extent cx="5400675" cy="3961765"/>
            <wp:effectExtent l="0" t="0" r="9525" b="635"/>
            <wp:docPr id="1245141911" name="Picture 1" descr="A diagram of a radio transmissio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141911" name="Picture 1" descr="A diagram of a radio transmission&#10;&#10;AI-generated content may be incorrect."/>
                    <pic:cNvPicPr/>
                  </pic:nvPicPr>
                  <pic:blipFill rotWithShape="1">
                    <a:blip r:embed="rId8"/>
                    <a:srcRect l="4007" t="4434" r="5114" b="978"/>
                    <a:stretch>
                      <a:fillRect/>
                    </a:stretch>
                  </pic:blipFill>
                  <pic:spPr bwMode="auto">
                    <a:xfrm>
                      <a:off x="0" y="0"/>
                      <a:ext cx="5401526" cy="3962389"/>
                    </a:xfrm>
                    <a:prstGeom prst="rect">
                      <a:avLst/>
                    </a:prstGeom>
                    <a:ln>
                      <a:noFill/>
                    </a:ln>
                    <a:extLst>
                      <a:ext uri="{53640926-AAD7-44D8-BBD7-CCE9431645EC}">
                        <a14:shadowObscured xmlns:a14="http://schemas.microsoft.com/office/drawing/2010/main"/>
                      </a:ext>
                    </a:extLst>
                  </pic:spPr>
                </pic:pic>
              </a:graphicData>
            </a:graphic>
          </wp:inline>
        </w:drawing>
      </w:r>
    </w:p>
    <w:p w14:paraId="4D38590D" w14:textId="234E2084" w:rsidR="007E5282" w:rsidRPr="007E5282" w:rsidRDefault="00714866" w:rsidP="001A474A">
      <w:pPr>
        <w:keepNext/>
        <w:jc w:val="center"/>
      </w:pPr>
      <w:sdt>
        <w:sdtPr>
          <w:id w:val="-1601553090"/>
          <w:citation/>
        </w:sdtPr>
        <w:sdtEndPr/>
        <w:sdtContent>
          <w:r w:rsidR="00467C82">
            <w:fldChar w:fldCharType="begin"/>
          </w:r>
          <w:r w:rsidR="00467C82">
            <w:instrText xml:space="preserve"> CITATION Gri06 \l 2057 </w:instrText>
          </w:r>
          <w:r w:rsidR="00467C82">
            <w:fldChar w:fldCharType="separate"/>
          </w:r>
          <w:r w:rsidR="00C269BA" w:rsidRPr="00C269BA">
            <w:rPr>
              <w:noProof/>
            </w:rPr>
            <w:t>[2]</w:t>
          </w:r>
          <w:r w:rsidR="00467C82">
            <w:fldChar w:fldCharType="end"/>
          </w:r>
        </w:sdtContent>
      </w:sdt>
    </w:p>
    <w:p w14:paraId="78DBA5F7" w14:textId="29CBE271" w:rsidR="00D32408" w:rsidRDefault="00836531" w:rsidP="0072209A">
      <w:pPr>
        <w:pStyle w:val="Heading2"/>
      </w:pPr>
      <w:bookmarkStart w:id="4" w:name="_Toc216698785"/>
      <w:r w:rsidRPr="00575B47">
        <w:t>Modulation index</w:t>
      </w:r>
      <w:bookmarkEnd w:id="4"/>
    </w:p>
    <w:p w14:paraId="62FE81AF" w14:textId="158D6B6D" w:rsidR="009E1909" w:rsidRDefault="00B622A5" w:rsidP="00575B47">
      <w:r>
        <w:t>The modulation index is a</w:t>
      </w:r>
      <w:r w:rsidR="00161CF7">
        <w:t xml:space="preserve"> measure of </w:t>
      </w:r>
      <w:r w:rsidR="00ED61DA">
        <w:t xml:space="preserve">the ratio </w:t>
      </w:r>
      <w:r w:rsidR="008D3317">
        <w:t xml:space="preserve">between the Signal Voltage </w:t>
      </w:r>
      <w:r w:rsidR="00D129F8">
        <w:t>(</w:t>
      </w:r>
      <m:oMath>
        <m:sSub>
          <m:sSubPr>
            <m:ctrlPr>
              <w:rPr>
                <w:rFonts w:ascii="Cambria Math" w:hAnsi="Cambria Math"/>
                <w:i/>
              </w:rPr>
            </m:ctrlPr>
          </m:sSubPr>
          <m:e>
            <m:r>
              <w:rPr>
                <w:rFonts w:ascii="Cambria Math" w:hAnsi="Cambria Math"/>
              </w:rPr>
              <m:t>V</m:t>
            </m:r>
          </m:e>
          <m:sub>
            <m:r>
              <w:rPr>
                <w:rFonts w:ascii="Cambria Math" w:hAnsi="Cambria Math"/>
              </w:rPr>
              <m:t>m</m:t>
            </m:r>
          </m:sub>
        </m:sSub>
      </m:oMath>
      <w:r w:rsidR="00D129F8">
        <w:t>)</w:t>
      </w:r>
      <w:r w:rsidR="00C778E8">
        <w:t xml:space="preserve"> and the Carrier Voltage </w:t>
      </w:r>
      <w:r w:rsidR="00D129F8">
        <w:t>(</w:t>
      </w:r>
      <m:oMath>
        <m:sSub>
          <m:sSubPr>
            <m:ctrlPr>
              <w:rPr>
                <w:rFonts w:ascii="Cambria Math" w:hAnsi="Cambria Math"/>
                <w:i/>
              </w:rPr>
            </m:ctrlPr>
          </m:sSubPr>
          <m:e>
            <m:r>
              <w:rPr>
                <w:rFonts w:ascii="Cambria Math" w:hAnsi="Cambria Math"/>
              </w:rPr>
              <m:t>V</m:t>
            </m:r>
          </m:e>
          <m:sub>
            <m:r>
              <w:rPr>
                <w:rFonts w:ascii="Cambria Math" w:hAnsi="Cambria Math"/>
              </w:rPr>
              <m:t>c</m:t>
            </m:r>
          </m:sub>
        </m:sSub>
      </m:oMath>
      <w:r w:rsidR="00D129F8">
        <w:t>)</w:t>
      </w:r>
      <w:r w:rsidR="007F6093">
        <w:t xml:space="preserve"> </w:t>
      </w:r>
      <w:r w:rsidR="009C70B9">
        <w:t>This</w:t>
      </w:r>
      <w:r w:rsidR="007F6093">
        <w:t xml:space="preserve"> is expressed as </w:t>
      </w:r>
    </w:p>
    <w:p w14:paraId="0FAF1DB5" w14:textId="251256BD" w:rsidR="00C71DCD" w:rsidRPr="00CD2200" w:rsidRDefault="00C71DCD" w:rsidP="00575B47">
      <m:oMathPara>
        <m:oMath>
          <m:r>
            <w:rPr>
              <w:rFonts w:ascii="Cambria Math" w:hAnsi="Cambria Math"/>
            </w:rPr>
            <w:lastRenderedPageBreak/>
            <m:t>m=</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m</m:t>
                  </m:r>
                </m:sub>
              </m:sSub>
            </m:num>
            <m:den>
              <m:sSub>
                <m:sSubPr>
                  <m:ctrlPr>
                    <w:rPr>
                      <w:rFonts w:ascii="Cambria Math" w:hAnsi="Cambria Math"/>
                      <w:i/>
                    </w:rPr>
                  </m:ctrlPr>
                </m:sSubPr>
                <m:e>
                  <m:r>
                    <w:rPr>
                      <w:rFonts w:ascii="Cambria Math" w:hAnsi="Cambria Math"/>
                    </w:rPr>
                    <m:t>A</m:t>
                  </m:r>
                </m:e>
                <m:sub>
                  <m:r>
                    <w:rPr>
                      <w:rFonts w:ascii="Cambria Math" w:hAnsi="Cambria Math"/>
                    </w:rPr>
                    <m:t>c</m:t>
                  </m:r>
                </m:sub>
              </m:sSub>
            </m:den>
          </m:f>
        </m:oMath>
      </m:oMathPara>
    </w:p>
    <w:p w14:paraId="327EB4DA" w14:textId="3106F7C7" w:rsidR="00CD2200" w:rsidRDefault="00CD2200" w:rsidP="00575B47">
      <w:r>
        <w:t>Where</w:t>
      </w:r>
      <w:r w:rsidR="00F33D25">
        <w:t>:</w:t>
      </w:r>
    </w:p>
    <w:p w14:paraId="3BD34AAE" w14:textId="7C385729" w:rsidR="00F33D25" w:rsidRDefault="00527033" w:rsidP="00575B47">
      <m:oMath>
        <m:r>
          <w:rPr>
            <w:rFonts w:ascii="Cambria Math" w:hAnsi="Cambria Math"/>
          </w:rPr>
          <m:t>m</m:t>
        </m:r>
      </m:oMath>
      <w:r w:rsidR="00DC0C9C">
        <w:t xml:space="preserve"> – Modulation Index</w:t>
      </w:r>
    </w:p>
    <w:p w14:paraId="1C609615" w14:textId="30397252" w:rsidR="00DC0C9C" w:rsidRDefault="00714866" w:rsidP="00575B47">
      <m:oMath>
        <m:sSub>
          <m:sSubPr>
            <m:ctrlPr>
              <w:rPr>
                <w:rFonts w:ascii="Cambria Math" w:hAnsi="Cambria Math"/>
                <w:i/>
              </w:rPr>
            </m:ctrlPr>
          </m:sSubPr>
          <m:e>
            <m:r>
              <w:rPr>
                <w:rFonts w:ascii="Cambria Math" w:hAnsi="Cambria Math"/>
              </w:rPr>
              <m:t>A</m:t>
            </m:r>
          </m:e>
          <m:sub>
            <m:r>
              <w:rPr>
                <w:rFonts w:ascii="Cambria Math" w:hAnsi="Cambria Math"/>
              </w:rPr>
              <m:t>m</m:t>
            </m:r>
          </m:sub>
        </m:sSub>
      </m:oMath>
      <w:r w:rsidR="00DC0C9C">
        <w:t xml:space="preserve"> – Amplitude (Message)</w:t>
      </w:r>
    </w:p>
    <w:p w14:paraId="0A1DB720" w14:textId="37111D4C" w:rsidR="00F33D25" w:rsidRDefault="00714866" w:rsidP="00575B47">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527033">
        <w:t xml:space="preserve"> – Amplitude (Carrier)</w:t>
      </w:r>
    </w:p>
    <w:p w14:paraId="0F14ECF8" w14:textId="3DB3B15D" w:rsidR="000639D2" w:rsidRPr="00952CA5" w:rsidRDefault="000639D2" w:rsidP="00575B47">
      <w:r>
        <w:t xml:space="preserve">The value of </w:t>
      </w:r>
      <w:r w:rsidR="009C70B9">
        <w:t xml:space="preserve">the </w:t>
      </w:r>
      <w:r>
        <w:t>modulation index is a value betwe</w:t>
      </w:r>
      <w:r w:rsidR="00E90A6E">
        <w:t>en 0 and 1</w:t>
      </w:r>
    </w:p>
    <w:p w14:paraId="40C48923" w14:textId="4D5CB708" w:rsidR="00952CA5" w:rsidRDefault="00CD53BE" w:rsidP="00575B47">
      <w:r>
        <w:t xml:space="preserve">The image </w:t>
      </w:r>
      <w:r w:rsidR="00030C96">
        <w:t xml:space="preserve">below </w:t>
      </w:r>
      <w:r>
        <w:t>represents</w:t>
      </w:r>
      <w:r w:rsidR="00794DBB">
        <w:t xml:space="preserve"> the three different types </w:t>
      </w:r>
      <w:r w:rsidR="00733C75">
        <w:t xml:space="preserve">of modulation </w:t>
      </w:r>
      <w:r w:rsidR="006E5FDF">
        <w:t>(under-modulation, critical</w:t>
      </w:r>
      <w:r w:rsidR="00DA6B16">
        <w:t xml:space="preserve"> modulation &amp; over-modulation</w:t>
      </w:r>
      <w:r w:rsidR="00D17002">
        <w:t>,</w:t>
      </w:r>
      <w:r w:rsidR="00DA6B16">
        <w:t xml:space="preserve"> respectively</w:t>
      </w:r>
      <w:r w:rsidR="006E5FDF">
        <w:t>)</w:t>
      </w:r>
    </w:p>
    <w:p w14:paraId="07B5CAA9" w14:textId="06D85B9D" w:rsidR="00167256" w:rsidRPr="00807975" w:rsidRDefault="00714866" w:rsidP="00575B47">
      <w:sdt>
        <w:sdtPr>
          <w:id w:val="-169028197"/>
          <w:citation/>
        </w:sdtPr>
        <w:sdtEndPr/>
        <w:sdtContent>
          <w:r w:rsidR="00C2098B">
            <w:fldChar w:fldCharType="begin"/>
          </w:r>
          <w:r w:rsidR="00C2098B">
            <w:instrText xml:space="preserve"> CITATION RFW251 \l 2057 </w:instrText>
          </w:r>
          <w:r w:rsidR="00C2098B">
            <w:fldChar w:fldCharType="separate"/>
          </w:r>
          <w:r w:rsidR="00C269BA" w:rsidRPr="00C269BA">
            <w:rPr>
              <w:noProof/>
            </w:rPr>
            <w:t>[3]</w:t>
          </w:r>
          <w:r w:rsidR="00C2098B">
            <w:fldChar w:fldCharType="end"/>
          </w:r>
        </w:sdtContent>
      </w:sdt>
    </w:p>
    <w:p w14:paraId="518DCFB2" w14:textId="2F1E5885" w:rsidR="00807975" w:rsidRDefault="00952CA5" w:rsidP="00952CA5">
      <w:pPr>
        <w:jc w:val="center"/>
      </w:pPr>
      <w:r>
        <w:rPr>
          <w:noProof/>
        </w:rPr>
        <w:drawing>
          <wp:inline distT="0" distB="0" distL="0" distR="0" wp14:anchorId="66E9AC84" wp14:editId="3532D3E2">
            <wp:extent cx="5926627" cy="1234374"/>
            <wp:effectExtent l="0" t="0" r="0" b="4445"/>
            <wp:docPr id="1802340795"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963" cy="1237985"/>
                    </a:xfrm>
                    <a:prstGeom prst="rect">
                      <a:avLst/>
                    </a:prstGeom>
                    <a:noFill/>
                  </pic:spPr>
                </pic:pic>
              </a:graphicData>
            </a:graphic>
          </wp:inline>
        </w:drawing>
      </w:r>
    </w:p>
    <w:p w14:paraId="15915CB8" w14:textId="7C79FF88" w:rsidR="001C2F87" w:rsidRPr="00575B47" w:rsidRDefault="00714866" w:rsidP="009C70B9">
      <w:pPr>
        <w:jc w:val="center"/>
      </w:pPr>
      <w:sdt>
        <w:sdtPr>
          <w:id w:val="-1959318919"/>
          <w:citation/>
        </w:sdtPr>
        <w:sdtEndPr/>
        <w:sdtContent>
          <w:r w:rsidR="00CD09C8">
            <w:fldChar w:fldCharType="begin"/>
          </w:r>
          <w:r w:rsidR="00CD09C8">
            <w:instrText xml:space="preserve"> CITATION Ele251 \l 2057 </w:instrText>
          </w:r>
          <w:r w:rsidR="00CD09C8">
            <w:fldChar w:fldCharType="separate"/>
          </w:r>
          <w:r w:rsidR="00C269BA" w:rsidRPr="00C269BA">
            <w:rPr>
              <w:noProof/>
            </w:rPr>
            <w:t>[4]</w:t>
          </w:r>
          <w:r w:rsidR="00CD09C8">
            <w:fldChar w:fldCharType="end"/>
          </w:r>
        </w:sdtContent>
      </w:sdt>
    </w:p>
    <w:p w14:paraId="2369044C" w14:textId="632E9018" w:rsidR="00050728" w:rsidRDefault="00C944E8" w:rsidP="00575B47">
      <w:pPr>
        <w:pStyle w:val="Heading2"/>
      </w:pPr>
      <w:bookmarkStart w:id="5" w:name="_Toc216698786"/>
      <w:r w:rsidRPr="00575B47">
        <w:t>Under Modulation</w:t>
      </w:r>
      <w:bookmarkEnd w:id="5"/>
    </w:p>
    <w:p w14:paraId="2B3BCB3E" w14:textId="152B2808" w:rsidR="00EF339E" w:rsidRDefault="008625AB" w:rsidP="00575B47">
      <w:r>
        <w:t xml:space="preserve">Under </w:t>
      </w:r>
      <w:r w:rsidR="00372AEC">
        <w:t>modulation is where t</w:t>
      </w:r>
      <w:r w:rsidR="009103D2">
        <w:t xml:space="preserve">he </w:t>
      </w:r>
      <w:r w:rsidR="004F3118">
        <w:t xml:space="preserve">carrier </w:t>
      </w:r>
      <w:r w:rsidR="00CE7218">
        <w:t>signal</w:t>
      </w:r>
      <w:r w:rsidR="004F3118">
        <w:t xml:space="preserve"> is </w:t>
      </w:r>
      <w:r w:rsidR="00CE7218">
        <w:t xml:space="preserve">greater than the message signal, resulting in a </w:t>
      </w:r>
      <w:r w:rsidR="004F3118">
        <w:t>modulation index</w:t>
      </w:r>
      <w:r w:rsidR="00CE7218">
        <w:t xml:space="preserve"> of m &lt; 1. This often leads to </w:t>
      </w:r>
      <w:r w:rsidR="00D766FD">
        <w:t>reduced signal strength</w:t>
      </w:r>
      <w:r w:rsidR="00150072">
        <w:t xml:space="preserve"> and data quality on the receiving end.</w:t>
      </w:r>
      <w:r w:rsidR="00EF339E">
        <w:t xml:space="preserve"> Shown below is a</w:t>
      </w:r>
      <w:r w:rsidR="00C51D82">
        <w:t xml:space="preserve">n illustration of what an </w:t>
      </w:r>
      <w:r w:rsidR="00AA6E43">
        <w:t>under-modulated</w:t>
      </w:r>
      <w:r w:rsidR="00C51D82">
        <w:t xml:space="preserve"> signal</w:t>
      </w:r>
      <w:r w:rsidR="00701F46">
        <w:t xml:space="preserve"> is</w:t>
      </w:r>
      <w:r w:rsidR="00EF1CA8">
        <w:t>.</w:t>
      </w:r>
    </w:p>
    <w:p w14:paraId="608C0DF7" w14:textId="77777777" w:rsidR="00F82CE1" w:rsidRDefault="00F82CE1" w:rsidP="00F82CE1">
      <w:pPr>
        <w:jc w:val="center"/>
      </w:pPr>
      <w:r>
        <w:rPr>
          <w:noProof/>
        </w:rPr>
        <w:drawing>
          <wp:inline distT="0" distB="0" distL="0" distR="0" wp14:anchorId="4BC517E1" wp14:editId="077EB0CC">
            <wp:extent cx="1949380" cy="1233170"/>
            <wp:effectExtent l="0" t="0" r="0" b="5080"/>
            <wp:docPr id="2080027906"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0027906"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1830" r="65245"/>
                    <a:stretch>
                      <a:fillRect/>
                    </a:stretch>
                  </pic:blipFill>
                  <pic:spPr bwMode="auto">
                    <a:xfrm>
                      <a:off x="0" y="0"/>
                      <a:ext cx="1956991"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7800A4F4" w14:textId="6E196C71" w:rsidR="00F82CE1" w:rsidRPr="001C2F87" w:rsidRDefault="00714866" w:rsidP="00F82CE1">
      <w:pPr>
        <w:jc w:val="center"/>
      </w:pPr>
      <w:sdt>
        <w:sdtPr>
          <w:id w:val="-1878542760"/>
          <w:citation/>
        </w:sdtPr>
        <w:sdtEndPr/>
        <w:sdtContent>
          <w:r w:rsidR="00F82CE1">
            <w:fldChar w:fldCharType="begin"/>
          </w:r>
          <w:r w:rsidR="00F82CE1">
            <w:instrText xml:space="preserve"> CITATION Ele251 \l 2057 </w:instrText>
          </w:r>
          <w:r w:rsidR="00F82CE1">
            <w:fldChar w:fldCharType="separate"/>
          </w:r>
          <w:r w:rsidR="00C269BA" w:rsidRPr="00C269BA">
            <w:rPr>
              <w:noProof/>
            </w:rPr>
            <w:t>[4]</w:t>
          </w:r>
          <w:r w:rsidR="00F82CE1">
            <w:fldChar w:fldCharType="end"/>
          </w:r>
        </w:sdtContent>
      </w:sdt>
    </w:p>
    <w:p w14:paraId="331F139E" w14:textId="2342300D" w:rsidR="00150072" w:rsidRPr="00575B47" w:rsidRDefault="00EF1CA8" w:rsidP="00575B47">
      <w:r>
        <w:t xml:space="preserve">Simply put, under-modulation is where the </w:t>
      </w:r>
      <w:r w:rsidR="00F62B6D">
        <w:t xml:space="preserve">message isn’t ‘strong enough’ </w:t>
      </w:r>
      <w:r w:rsidR="00F73B86">
        <w:t xml:space="preserve">to alter the carrier wave </w:t>
      </w:r>
      <w:proofErr w:type="gramStart"/>
      <w:r w:rsidR="00F73B86">
        <w:t>fully</w:t>
      </w:r>
      <w:r w:rsidR="004019B2">
        <w:t>, and</w:t>
      </w:r>
      <w:proofErr w:type="gramEnd"/>
      <w:r w:rsidR="004019B2">
        <w:t xml:space="preserve"> thus </w:t>
      </w:r>
      <w:r w:rsidR="00AA6E43">
        <w:t xml:space="preserve">is </w:t>
      </w:r>
      <w:r w:rsidR="00441DC4">
        <w:t xml:space="preserve">unable to utilise </w:t>
      </w:r>
      <w:r w:rsidR="007E0401">
        <w:t>the full power of the carrier wave.</w:t>
      </w:r>
    </w:p>
    <w:p w14:paraId="7DA1F2EE" w14:textId="03C8D453" w:rsidR="00575B47" w:rsidRDefault="00C944E8" w:rsidP="00575B47">
      <w:pPr>
        <w:pStyle w:val="Heading2"/>
      </w:pPr>
      <w:bookmarkStart w:id="6" w:name="_Toc216698787"/>
      <w:r w:rsidRPr="00575B47">
        <w:t>Critical Modulation</w:t>
      </w:r>
      <w:bookmarkEnd w:id="6"/>
    </w:p>
    <w:p w14:paraId="1577B683" w14:textId="305F58D5" w:rsidR="00150072" w:rsidRDefault="00150072" w:rsidP="00150072">
      <w:r>
        <w:t xml:space="preserve">Critical Modulation is </w:t>
      </w:r>
      <w:r w:rsidR="00070159">
        <w:t>where the carrier and message signals are equal, resulting in</w:t>
      </w:r>
      <w:r w:rsidR="00DB1283">
        <w:t xml:space="preserve"> the </w:t>
      </w:r>
      <w:r w:rsidR="00DC0710">
        <w:t xml:space="preserve">message </w:t>
      </w:r>
      <w:r w:rsidR="009C70B9">
        <w:t xml:space="preserve">being </w:t>
      </w:r>
      <w:r w:rsidR="00DC0710">
        <w:t>able to vary the carrier wave without distort</w:t>
      </w:r>
      <w:r w:rsidR="003154D0">
        <w:t xml:space="preserve">ion. Essentially, the message </w:t>
      </w:r>
      <w:r w:rsidR="009C70B9">
        <w:t>is</w:t>
      </w:r>
      <w:r w:rsidR="003154D0">
        <w:t xml:space="preserve"> able to use the full extent of the carrier, without </w:t>
      </w:r>
      <w:r w:rsidR="009D7E93">
        <w:t>altering the message.</w:t>
      </w:r>
      <w:r w:rsidR="00FD3FAD">
        <w:t xml:space="preserve"> Often demonstrated as m = 1.</w:t>
      </w:r>
    </w:p>
    <w:p w14:paraId="4CE428E6" w14:textId="77777777" w:rsidR="00F82CE1" w:rsidRDefault="00F82CE1" w:rsidP="00F82CE1">
      <w:pPr>
        <w:jc w:val="center"/>
      </w:pPr>
      <w:r>
        <w:rPr>
          <w:noProof/>
        </w:rPr>
        <w:lastRenderedPageBreak/>
        <w:drawing>
          <wp:inline distT="0" distB="0" distL="0" distR="0" wp14:anchorId="280C7FBD" wp14:editId="14C26A7E">
            <wp:extent cx="1928474" cy="1233728"/>
            <wp:effectExtent l="0" t="0" r="0" b="5080"/>
            <wp:docPr id="1000787394"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0787394"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34383" r="33061"/>
                    <a:stretch>
                      <a:fillRect/>
                    </a:stretch>
                  </pic:blipFill>
                  <pic:spPr bwMode="auto">
                    <a:xfrm>
                      <a:off x="0" y="0"/>
                      <a:ext cx="1935128"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356B6D1B" w14:textId="42B1E565" w:rsidR="00987C30" w:rsidRDefault="00714866" w:rsidP="00F82CE1">
      <w:pPr>
        <w:jc w:val="center"/>
      </w:pPr>
      <w:sdt>
        <w:sdtPr>
          <w:id w:val="-341622270"/>
          <w:citation/>
        </w:sdtPr>
        <w:sdtEndPr/>
        <w:sdtContent>
          <w:r w:rsidR="00F82CE1">
            <w:fldChar w:fldCharType="begin"/>
          </w:r>
          <w:r w:rsidR="00F82CE1">
            <w:instrText xml:space="preserve"> CITATION Ele251 \l 2057 </w:instrText>
          </w:r>
          <w:r w:rsidR="00F82CE1">
            <w:fldChar w:fldCharType="separate"/>
          </w:r>
          <w:r w:rsidR="00C269BA" w:rsidRPr="00C269BA">
            <w:rPr>
              <w:noProof/>
            </w:rPr>
            <w:t>[4]</w:t>
          </w:r>
          <w:r w:rsidR="00F82CE1">
            <w:fldChar w:fldCharType="end"/>
          </w:r>
        </w:sdtContent>
      </w:sdt>
    </w:p>
    <w:p w14:paraId="6B322113" w14:textId="4E050FB8" w:rsidR="007E0401" w:rsidRPr="00150072" w:rsidRDefault="007E0401" w:rsidP="007E0401">
      <w:r>
        <w:t>Unlike under modulation,</w:t>
      </w:r>
      <w:r w:rsidR="006B3525">
        <w:t xml:space="preserve"> critical modulation is where the </w:t>
      </w:r>
      <w:r w:rsidR="00495B47">
        <w:t>message</w:t>
      </w:r>
      <w:r w:rsidR="006B3525">
        <w:t xml:space="preserve"> has enough strength to alter</w:t>
      </w:r>
      <w:r w:rsidR="002D321D">
        <w:t xml:space="preserve"> the carrier wave and utilise the</w:t>
      </w:r>
      <w:r w:rsidR="00495B47">
        <w:t xml:space="preserve"> full power of the carrier wave</w:t>
      </w:r>
      <w:r w:rsidR="001A4040">
        <w:t>, without distort</w:t>
      </w:r>
      <w:r w:rsidR="00DC31FE">
        <w:t>ion</w:t>
      </w:r>
      <w:r w:rsidR="001A4040">
        <w:t>.</w:t>
      </w:r>
    </w:p>
    <w:p w14:paraId="60F14F11" w14:textId="7ED99E7C" w:rsidR="00C944E8" w:rsidRPr="00575B47" w:rsidRDefault="00C944E8" w:rsidP="00575B47">
      <w:pPr>
        <w:pStyle w:val="Heading2"/>
      </w:pPr>
      <w:bookmarkStart w:id="7" w:name="_Toc216698788"/>
      <w:r w:rsidRPr="00575B47">
        <w:t>Over Modulation</w:t>
      </w:r>
      <w:bookmarkEnd w:id="7"/>
    </w:p>
    <w:p w14:paraId="3521BF9E" w14:textId="1C6C4272" w:rsidR="00A82A80" w:rsidRDefault="00FD3FAD">
      <w:r>
        <w:t xml:space="preserve">Over modulation is the opposite of under modulation, where the </w:t>
      </w:r>
      <w:r w:rsidR="007C3CE2">
        <w:t xml:space="preserve">message </w:t>
      </w:r>
      <w:r>
        <w:t xml:space="preserve">signal </w:t>
      </w:r>
      <w:r w:rsidR="007C3CE2">
        <w:t>exceeds the power of the carrier wave, and causes distortion</w:t>
      </w:r>
      <w:r w:rsidR="00987C30">
        <w:t>. Represented as m &gt; 1.</w:t>
      </w:r>
    </w:p>
    <w:p w14:paraId="7D4343C5" w14:textId="77777777" w:rsidR="00F82CE1" w:rsidRDefault="00F82CE1" w:rsidP="00F82CE1">
      <w:pPr>
        <w:jc w:val="center"/>
      </w:pPr>
      <w:r>
        <w:rPr>
          <w:noProof/>
        </w:rPr>
        <w:drawing>
          <wp:inline distT="0" distB="0" distL="0" distR="0" wp14:anchorId="46CCB851" wp14:editId="44529F4C">
            <wp:extent cx="1898139" cy="1233170"/>
            <wp:effectExtent l="0" t="0" r="6985" b="5080"/>
            <wp:docPr id="97444017" name="Picture 14" descr="A diagram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444017" name="Picture 14" descr="A diagram of a graph&#10;&#10;AI-generated content may be incorrect."/>
                    <pic:cNvPicPr>
                      <a:picLocks noChangeAspect="1" noChangeArrowheads="1"/>
                    </pic:cNvPicPr>
                  </pic:nvPicPr>
                  <pic:blipFill rotWithShape="1">
                    <a:blip r:embed="rId9">
                      <a:extLst>
                        <a:ext uri="{28A0092B-C50C-407E-A947-70E740481C1C}">
                          <a14:useLocalDpi xmlns:a14="http://schemas.microsoft.com/office/drawing/2010/main" val="0"/>
                        </a:ext>
                      </a:extLst>
                    </a:blip>
                    <a:srcRect l="65915" r="2026"/>
                    <a:stretch>
                      <a:fillRect/>
                    </a:stretch>
                  </pic:blipFill>
                  <pic:spPr bwMode="auto">
                    <a:xfrm>
                      <a:off x="0" y="0"/>
                      <a:ext cx="1905550" cy="1237985"/>
                    </a:xfrm>
                    <a:prstGeom prst="rect">
                      <a:avLst/>
                    </a:prstGeom>
                    <a:noFill/>
                    <a:ln>
                      <a:noFill/>
                    </a:ln>
                    <a:extLst>
                      <a:ext uri="{53640926-AAD7-44D8-BBD7-CCE9431645EC}">
                        <a14:shadowObscured xmlns:a14="http://schemas.microsoft.com/office/drawing/2010/main"/>
                      </a:ext>
                    </a:extLst>
                  </pic:spPr>
                </pic:pic>
              </a:graphicData>
            </a:graphic>
          </wp:inline>
        </w:drawing>
      </w:r>
    </w:p>
    <w:p w14:paraId="5CAC9386" w14:textId="047D0CAC" w:rsidR="00987C30" w:rsidRDefault="00714866" w:rsidP="00F82CE1">
      <w:pPr>
        <w:jc w:val="center"/>
      </w:pPr>
      <w:sdt>
        <w:sdtPr>
          <w:id w:val="-9221767"/>
          <w:citation/>
        </w:sdtPr>
        <w:sdtEndPr/>
        <w:sdtContent>
          <w:r w:rsidR="00F82CE1">
            <w:fldChar w:fldCharType="begin"/>
          </w:r>
          <w:r w:rsidR="00F82CE1">
            <w:instrText xml:space="preserve"> CITATION Ele251 \l 2057 </w:instrText>
          </w:r>
          <w:r w:rsidR="00F82CE1">
            <w:fldChar w:fldCharType="separate"/>
          </w:r>
          <w:r w:rsidR="00C269BA" w:rsidRPr="00C269BA">
            <w:rPr>
              <w:noProof/>
            </w:rPr>
            <w:t>[4]</w:t>
          </w:r>
          <w:r w:rsidR="00F82CE1">
            <w:fldChar w:fldCharType="end"/>
          </w:r>
        </w:sdtContent>
      </w:sdt>
    </w:p>
    <w:p w14:paraId="2B0C0A2A" w14:textId="2437FFEE" w:rsidR="00DC31FE" w:rsidRDefault="00F642AA" w:rsidP="00DC31FE">
      <w:r>
        <w:t xml:space="preserve">The opposite </w:t>
      </w:r>
      <w:r w:rsidR="00701F46">
        <w:t>of</w:t>
      </w:r>
      <w:r>
        <w:t xml:space="preserve"> under modulation, over modulation is where the </w:t>
      </w:r>
      <w:r w:rsidR="002745E3">
        <w:t>strength of the message</w:t>
      </w:r>
      <w:r w:rsidR="00FB636D">
        <w:t xml:space="preserve"> exceeds that </w:t>
      </w:r>
      <w:r w:rsidR="00B4371E">
        <w:t xml:space="preserve">of the carrier wave and thus distorts the </w:t>
      </w:r>
      <w:r w:rsidR="00D46C96">
        <w:t>modulated wave</w:t>
      </w:r>
      <w:r w:rsidR="00B70994">
        <w:t>.</w:t>
      </w:r>
    </w:p>
    <w:p w14:paraId="081567A6" w14:textId="40197BE1" w:rsidR="000F1A1D" w:rsidRDefault="00324B0B" w:rsidP="00104602">
      <w:pPr>
        <w:pStyle w:val="Heading2"/>
      </w:pPr>
      <w:bookmarkStart w:id="8" w:name="_Toc216698789"/>
      <w:r>
        <w:t xml:space="preserve">What is </w:t>
      </w:r>
      <w:r w:rsidR="00074DDB">
        <w:t>N</w:t>
      </w:r>
      <w:r>
        <w:t>oise?</w:t>
      </w:r>
      <w:bookmarkEnd w:id="8"/>
    </w:p>
    <w:p w14:paraId="63BCD387" w14:textId="56208758" w:rsidR="00C447F6" w:rsidRDefault="00425F5F">
      <w:r>
        <w:t xml:space="preserve">Noise can often be defined as the undesired or </w:t>
      </w:r>
      <w:r w:rsidR="000B1050">
        <w:t>irrelevant variation</w:t>
      </w:r>
      <w:r w:rsidR="00F620B7">
        <w:t xml:space="preserve">, in this context, that </w:t>
      </w:r>
      <w:r w:rsidR="006B31FE">
        <w:t>distorts</w:t>
      </w:r>
      <w:r w:rsidR="00C8619A">
        <w:t xml:space="preserve"> or </w:t>
      </w:r>
      <w:r w:rsidR="00701F46">
        <w:t>attenuates</w:t>
      </w:r>
      <w:r w:rsidR="00C8619A">
        <w:t xml:space="preserve"> desired signals</w:t>
      </w:r>
      <w:r w:rsidR="002C58FD">
        <w:t xml:space="preserve">. These fluctuations can be caused </w:t>
      </w:r>
      <w:r w:rsidR="00701F46">
        <w:t>by</w:t>
      </w:r>
      <w:r w:rsidR="002C58FD">
        <w:t xml:space="preserve"> a variety of factors</w:t>
      </w:r>
      <w:r w:rsidR="00701F46">
        <w:t>,</w:t>
      </w:r>
      <w:r w:rsidR="002C58FD">
        <w:t xml:space="preserve"> such as</w:t>
      </w:r>
      <w:r w:rsidR="00397945">
        <w:t>:</w:t>
      </w:r>
    </w:p>
    <w:p w14:paraId="5B75F1C9" w14:textId="77777777" w:rsidR="00E13AE9" w:rsidRDefault="000F3C26" w:rsidP="00510511">
      <w:pPr>
        <w:pStyle w:val="ListParagraph"/>
        <w:numPr>
          <w:ilvl w:val="0"/>
          <w:numId w:val="3"/>
        </w:numPr>
      </w:pPr>
      <w:r w:rsidRPr="000F3C26">
        <w:t>Johnson–Nyquist noise</w:t>
      </w:r>
      <w:r w:rsidR="00510511">
        <w:t xml:space="preserve"> </w:t>
      </w:r>
      <w:r w:rsidR="004A16D0">
        <w:t xml:space="preserve">or thermal noise, </w:t>
      </w:r>
      <w:r w:rsidR="00995A51">
        <w:t xml:space="preserve">where </w:t>
      </w:r>
      <w:r w:rsidR="00554412">
        <w:t>voltage or current is</w:t>
      </w:r>
      <w:r w:rsidR="00E14F00">
        <w:t xml:space="preserve"> generate</w:t>
      </w:r>
      <w:r w:rsidR="00554412">
        <w:t xml:space="preserve">d by thermal agitation in a conductor </w:t>
      </w:r>
    </w:p>
    <w:p w14:paraId="0E448800" w14:textId="30FFF5FC" w:rsidR="00397945" w:rsidRDefault="00E13AE9" w:rsidP="00510511">
      <w:pPr>
        <w:pStyle w:val="ListParagraph"/>
        <w:numPr>
          <w:ilvl w:val="0"/>
          <w:numId w:val="3"/>
        </w:numPr>
      </w:pPr>
      <w:r>
        <w:t xml:space="preserve">Electronic </w:t>
      </w:r>
      <w:r w:rsidR="0047276A">
        <w:t>c</w:t>
      </w:r>
      <w:r w:rsidR="0068731F">
        <w:t>ircuit switching or</w:t>
      </w:r>
      <w:r w:rsidR="00E14F00">
        <w:t xml:space="preserve"> </w:t>
      </w:r>
      <w:r w:rsidR="00BC136F">
        <w:t>malfunctioning</w:t>
      </w:r>
      <w:r w:rsidR="0047276A">
        <w:t xml:space="preserve"> components</w:t>
      </w:r>
    </w:p>
    <w:p w14:paraId="2A8D499D" w14:textId="3877FD9C" w:rsidR="0068731F" w:rsidRDefault="0068731F" w:rsidP="00510511">
      <w:pPr>
        <w:pStyle w:val="ListParagraph"/>
        <w:numPr>
          <w:ilvl w:val="0"/>
          <w:numId w:val="3"/>
        </w:numPr>
      </w:pPr>
      <w:r>
        <w:t>EMI,</w:t>
      </w:r>
      <w:r w:rsidR="002F357F">
        <w:t xml:space="preserve"> RF generators like </w:t>
      </w:r>
      <w:r w:rsidR="009F7956">
        <w:t xml:space="preserve">transmitters operating on nearby </w:t>
      </w:r>
      <w:r w:rsidR="00C479B6">
        <w:t>frequencies</w:t>
      </w:r>
    </w:p>
    <w:p w14:paraId="057FBA4D" w14:textId="066C1123" w:rsidR="00C479B6" w:rsidRDefault="00C479B6" w:rsidP="00510511">
      <w:pPr>
        <w:pStyle w:val="ListParagraph"/>
        <w:numPr>
          <w:ilvl w:val="0"/>
          <w:numId w:val="3"/>
        </w:numPr>
      </w:pPr>
      <w:r>
        <w:t xml:space="preserve">Unshielded </w:t>
      </w:r>
      <w:r w:rsidR="00BC136F">
        <w:t xml:space="preserve">electronics </w:t>
      </w:r>
      <w:r w:rsidR="0047276A">
        <w:t xml:space="preserve">or mismatched </w:t>
      </w:r>
      <w:r w:rsidR="00C93609">
        <w:t>losses</w:t>
      </w:r>
    </w:p>
    <w:p w14:paraId="72A428A5" w14:textId="28A9997B" w:rsidR="00FA2521" w:rsidRDefault="00714866">
      <w:sdt>
        <w:sdtPr>
          <w:id w:val="2113006513"/>
          <w:citation/>
        </w:sdtPr>
        <w:sdtEndPr/>
        <w:sdtContent>
          <w:r w:rsidR="006F373C">
            <w:fldChar w:fldCharType="begin"/>
          </w:r>
          <w:r w:rsidR="006F373C">
            <w:instrText xml:space="preserve"> CITATION Meh01 \l 2057 </w:instrText>
          </w:r>
          <w:r w:rsidR="006F373C">
            <w:fldChar w:fldCharType="separate"/>
          </w:r>
          <w:r w:rsidR="00C269BA" w:rsidRPr="00C269BA">
            <w:rPr>
              <w:noProof/>
            </w:rPr>
            <w:t>[5]</w:t>
          </w:r>
          <w:r w:rsidR="006F373C">
            <w:fldChar w:fldCharType="end"/>
          </w:r>
        </w:sdtContent>
      </w:sdt>
      <w:sdt>
        <w:sdtPr>
          <w:id w:val="-809235250"/>
          <w:citation/>
        </w:sdtPr>
        <w:sdtEndPr/>
        <w:sdtContent>
          <w:r w:rsidR="001D7CC6">
            <w:fldChar w:fldCharType="begin"/>
          </w:r>
          <w:r w:rsidR="001D7CC6">
            <w:instrText xml:space="preserve"> CITATION Fie25 \l 2057 </w:instrText>
          </w:r>
          <w:r w:rsidR="001D7CC6">
            <w:fldChar w:fldCharType="separate"/>
          </w:r>
          <w:r w:rsidR="00C269BA">
            <w:rPr>
              <w:noProof/>
            </w:rPr>
            <w:t xml:space="preserve"> </w:t>
          </w:r>
          <w:r w:rsidR="00C269BA" w:rsidRPr="00C269BA">
            <w:rPr>
              <w:noProof/>
            </w:rPr>
            <w:t>[6]</w:t>
          </w:r>
          <w:r w:rsidR="001D7CC6">
            <w:fldChar w:fldCharType="end"/>
          </w:r>
        </w:sdtContent>
      </w:sdt>
      <w:sdt>
        <w:sdtPr>
          <w:id w:val="-1573958068"/>
          <w:citation/>
        </w:sdtPr>
        <w:sdtEndPr/>
        <w:sdtContent>
          <w:r w:rsidR="00B05C29">
            <w:fldChar w:fldCharType="begin"/>
          </w:r>
          <w:r w:rsidR="00B05C29">
            <w:instrText xml:space="preserve"> CITATION Ara24 \l 2057 </w:instrText>
          </w:r>
          <w:r w:rsidR="00B05C29">
            <w:fldChar w:fldCharType="separate"/>
          </w:r>
          <w:r w:rsidR="00C269BA">
            <w:rPr>
              <w:noProof/>
            </w:rPr>
            <w:t xml:space="preserve"> </w:t>
          </w:r>
          <w:r w:rsidR="00C269BA" w:rsidRPr="00C269BA">
            <w:rPr>
              <w:noProof/>
            </w:rPr>
            <w:t>[7]</w:t>
          </w:r>
          <w:r w:rsidR="00B05C29">
            <w:fldChar w:fldCharType="end"/>
          </w:r>
        </w:sdtContent>
      </w:sdt>
      <w:sdt>
        <w:sdtPr>
          <w:id w:val="-905455594"/>
          <w:citation/>
        </w:sdtPr>
        <w:sdtEndPr/>
        <w:sdtContent>
          <w:r w:rsidR="00104602">
            <w:fldChar w:fldCharType="begin"/>
          </w:r>
          <w:r w:rsidR="00104602">
            <w:instrText xml:space="preserve"> CITATION Ara23 \l 2057 </w:instrText>
          </w:r>
          <w:r w:rsidR="00104602">
            <w:fldChar w:fldCharType="separate"/>
          </w:r>
          <w:r w:rsidR="00C269BA">
            <w:rPr>
              <w:noProof/>
            </w:rPr>
            <w:t xml:space="preserve"> </w:t>
          </w:r>
          <w:r w:rsidR="00C269BA" w:rsidRPr="00C269BA">
            <w:rPr>
              <w:noProof/>
            </w:rPr>
            <w:t>[8]</w:t>
          </w:r>
          <w:r w:rsidR="00104602">
            <w:fldChar w:fldCharType="end"/>
          </w:r>
        </w:sdtContent>
      </w:sdt>
    </w:p>
    <w:p w14:paraId="097E3B7E" w14:textId="627B16C3" w:rsidR="002323EA" w:rsidRDefault="002323EA" w:rsidP="002323EA">
      <w:r>
        <w:rPr>
          <w:i/>
          <w:iCs/>
        </w:rPr>
        <w:t>‘</w:t>
      </w:r>
      <w:r w:rsidRPr="00310B95">
        <w:rPr>
          <w:i/>
          <w:iCs/>
        </w:rPr>
        <w:t>Noise limits the range and/or quality with which information-bearing signals may be transported over a channel. Noise may be defined as any unwanted signal interfering with or distorting the signal being communicated.</w:t>
      </w:r>
      <w:r>
        <w:rPr>
          <w:i/>
          <w:iCs/>
        </w:rPr>
        <w:t>’</w:t>
      </w:r>
      <w:r w:rsidRPr="00310B95">
        <w:t xml:space="preserve"> </w:t>
      </w:r>
      <w:sdt>
        <w:sdtPr>
          <w:id w:val="-1105573565"/>
          <w:citation/>
        </w:sdtPr>
        <w:sdtEndPr/>
        <w:sdtContent>
          <w:r>
            <w:fldChar w:fldCharType="begin"/>
          </w:r>
          <w:r>
            <w:instrText xml:space="preserve"> CITATION Hay07 \l 2057 </w:instrText>
          </w:r>
          <w:r>
            <w:fldChar w:fldCharType="separate"/>
          </w:r>
          <w:r w:rsidR="00EB4EC9" w:rsidRPr="00EB4EC9">
            <w:rPr>
              <w:noProof/>
            </w:rPr>
            <w:t>[9]</w:t>
          </w:r>
          <w:r>
            <w:fldChar w:fldCharType="end"/>
          </w:r>
        </w:sdtContent>
      </w:sdt>
    </w:p>
    <w:p w14:paraId="4C2D1B07" w14:textId="589CF807" w:rsidR="002323EA" w:rsidRDefault="002323EA">
      <w:r>
        <w:t>Evidently, the introduction of random interference and distortion to a transmitted signal is undesired</w:t>
      </w:r>
      <w:r w:rsidR="00701F46">
        <w:t>. In</w:t>
      </w:r>
      <w:r>
        <w:t xml:space="preserve"> the case of digital transmission, this can lead to errors </w:t>
      </w:r>
      <w:r w:rsidR="003E6FDE">
        <w:t>in</w:t>
      </w:r>
      <w:r>
        <w:t xml:space="preserve"> bits being interpreted incorrectly after demodulation. Other consequences of noise and interference can lead to inaccurate sensor readings or </w:t>
      </w:r>
      <w:r>
        <w:lastRenderedPageBreak/>
        <w:t>measurement accuracy</w:t>
      </w:r>
      <w:r w:rsidR="00701F46">
        <w:t>;</w:t>
      </w:r>
      <w:r>
        <w:t xml:space="preserve"> thus, understanding the causes and effects of this phenomenon is important for all RF applications.</w:t>
      </w:r>
    </w:p>
    <w:p w14:paraId="474CF69E" w14:textId="77777777" w:rsidR="004A5C94" w:rsidRDefault="004A5C94"/>
    <w:p w14:paraId="05B3BAC7" w14:textId="1114E649" w:rsidR="00F9654F" w:rsidRPr="00B630E3" w:rsidRDefault="00026056" w:rsidP="00A061D7">
      <w:pPr>
        <w:pStyle w:val="Heading2"/>
      </w:pPr>
      <w:bookmarkStart w:id="9" w:name="_Toc216698790"/>
      <w:r>
        <w:t>DSB-SC</w:t>
      </w:r>
      <w:bookmarkEnd w:id="9"/>
    </w:p>
    <w:p w14:paraId="0E9AB4F4" w14:textId="25AC0389" w:rsidR="005A1195" w:rsidRDefault="001C65AE" w:rsidP="005A1195">
      <w:r>
        <w:t>DSBSC (</w:t>
      </w:r>
      <w:r w:rsidR="005A1195">
        <w:t>Double Sideband Suppressed Carrier</w:t>
      </w:r>
      <w:r>
        <w:t>)</w:t>
      </w:r>
      <w:r w:rsidR="003C407F">
        <w:t xml:space="preserve"> is </w:t>
      </w:r>
      <w:r w:rsidR="004843C3">
        <w:t xml:space="preserve">a </w:t>
      </w:r>
      <w:r w:rsidR="009C29A6">
        <w:t xml:space="preserve">modulation </w:t>
      </w:r>
      <w:r w:rsidR="000D2FFD">
        <w:t>te</w:t>
      </w:r>
      <w:r w:rsidR="00ED7771">
        <w:t xml:space="preserve">chnique that contains both </w:t>
      </w:r>
      <w:r w:rsidR="00567E5B">
        <w:t>sidebands</w:t>
      </w:r>
      <w:r w:rsidR="006D4D76">
        <w:t xml:space="preserve"> </w:t>
      </w:r>
      <w:r w:rsidR="004843C3">
        <w:t>carrying</w:t>
      </w:r>
      <w:r w:rsidR="006D4D76">
        <w:t xml:space="preserve"> identical copies of the message </w:t>
      </w:r>
      <w:r w:rsidR="004843C3">
        <w:t>wave</w:t>
      </w:r>
      <w:r w:rsidR="00701F46">
        <w:t>;</w:t>
      </w:r>
      <w:r w:rsidR="00356568">
        <w:t xml:space="preserve"> however</w:t>
      </w:r>
      <w:r w:rsidR="00701F46">
        <w:t>,</w:t>
      </w:r>
      <w:r w:rsidR="00356568">
        <w:t xml:space="preserve"> the carrier signal is </w:t>
      </w:r>
      <w:r w:rsidR="00DD49FF">
        <w:t>suppressed,</w:t>
      </w:r>
      <w:r w:rsidR="00A126A6">
        <w:t xml:space="preserve"> </w:t>
      </w:r>
      <w:r w:rsidR="00476992">
        <w:t>and it is not sent</w:t>
      </w:r>
      <w:r w:rsidR="003E6FDE">
        <w:t>,</w:t>
      </w:r>
      <w:r w:rsidR="00476992">
        <w:t xml:space="preserve"> saving on power use</w:t>
      </w:r>
      <w:r w:rsidR="00DB0397">
        <w:t>d.</w:t>
      </w:r>
    </w:p>
    <w:p w14:paraId="40E47125" w14:textId="6335CC64" w:rsidR="00741B4F" w:rsidRDefault="00C836E8" w:rsidP="005A1195">
      <w:r>
        <w:t>It can be expressed as:</w:t>
      </w:r>
    </w:p>
    <w:p w14:paraId="67A7A376" w14:textId="39B93C0E" w:rsidR="00C836E8" w:rsidRPr="00AC4722" w:rsidRDefault="001B3CEF" w:rsidP="005A1195">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 xml:space="preserve">= </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m(t)</m:t>
          </m:r>
          <m:r>
            <m:rPr>
              <m:sty m:val="p"/>
            </m:rPr>
            <w:rPr>
              <w:rFonts w:ascii="Cambria Math" w:hAnsi="Cambria Math"/>
            </w:rPr>
            <m:t>cos⁡</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oMath>
      </m:oMathPara>
    </w:p>
    <w:p w14:paraId="39237099" w14:textId="2EEF35F4" w:rsidR="00AC4722" w:rsidRDefault="00AC4722" w:rsidP="005A1195">
      <w:r>
        <w:t>Where:</w:t>
      </w:r>
    </w:p>
    <w:p w14:paraId="50EB7D6A" w14:textId="1215B032" w:rsidR="00AC4722" w:rsidRDefault="00400894" w:rsidP="00FD119D">
      <m:oMath>
        <m:r>
          <w:rPr>
            <w:rFonts w:ascii="Cambria Math" w:hAnsi="Cambria Math"/>
          </w:rPr>
          <m:t>S(t)</m:t>
        </m:r>
      </m:oMath>
      <w:r w:rsidR="00FD119D">
        <w:t xml:space="preserve"> – DSBSC Modulated Signal</w:t>
      </w:r>
    </w:p>
    <w:p w14:paraId="5A34C2CC" w14:textId="697FBBE4" w:rsidR="00FD119D" w:rsidRDefault="00714866" w:rsidP="00FD119D">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FD119D">
        <w:t xml:space="preserve"> – Carrier Wave Ampli</w:t>
      </w:r>
      <w:r w:rsidR="003B7314">
        <w:t>tude</w:t>
      </w:r>
    </w:p>
    <w:p w14:paraId="3185C5EE" w14:textId="1727490B" w:rsidR="003B7314" w:rsidRDefault="001E1C9B" w:rsidP="00FD119D">
      <m:oMath>
        <m:r>
          <w:rPr>
            <w:rFonts w:ascii="Cambria Math" w:hAnsi="Cambria Math"/>
          </w:rPr>
          <m:t>m(t)</m:t>
        </m:r>
      </m:oMath>
      <w:r w:rsidR="003D6D00">
        <w:t xml:space="preserve"> – Message </w:t>
      </w:r>
      <w:r>
        <w:t>Wave</w:t>
      </w:r>
    </w:p>
    <w:p w14:paraId="132343C5" w14:textId="0EE8642C" w:rsidR="003D6D00" w:rsidRDefault="00714866" w:rsidP="00FD119D">
      <m:oMath>
        <m:sSub>
          <m:sSubPr>
            <m:ctrlPr>
              <w:rPr>
                <w:rFonts w:ascii="Cambria Math" w:hAnsi="Cambria Math"/>
                <w:i/>
              </w:rPr>
            </m:ctrlPr>
          </m:sSubPr>
          <m:e>
            <m:r>
              <w:rPr>
                <w:rFonts w:ascii="Cambria Math" w:hAnsi="Cambria Math"/>
              </w:rPr>
              <m:t>f</m:t>
            </m:r>
          </m:e>
          <m:sub>
            <m:r>
              <w:rPr>
                <w:rFonts w:ascii="Cambria Math" w:hAnsi="Cambria Math"/>
              </w:rPr>
              <m:t>c</m:t>
            </m:r>
          </m:sub>
        </m:sSub>
      </m:oMath>
      <w:r w:rsidR="003D6D00">
        <w:t xml:space="preserve"> – Frequency of carrier Wave</w:t>
      </w:r>
    </w:p>
    <w:p w14:paraId="387360AB" w14:textId="2F06A17D" w:rsidR="001E1C9B" w:rsidRDefault="00714866" w:rsidP="00FD119D">
      <w:sdt>
        <w:sdtPr>
          <w:id w:val="-1564175631"/>
          <w:citation/>
        </w:sdtPr>
        <w:sdtEndPr/>
        <w:sdtContent>
          <w:r w:rsidR="001E1C9B">
            <w:fldChar w:fldCharType="begin"/>
          </w:r>
          <w:r w:rsidR="001E1C9B">
            <w:instrText xml:space="preserve"> CITATION sal25 \l 2057 </w:instrText>
          </w:r>
          <w:r w:rsidR="001E1C9B">
            <w:fldChar w:fldCharType="separate"/>
          </w:r>
          <w:r w:rsidR="00EB4EC9" w:rsidRPr="00EB4EC9">
            <w:rPr>
              <w:noProof/>
            </w:rPr>
            <w:t>[10]</w:t>
          </w:r>
          <w:r w:rsidR="001E1C9B">
            <w:fldChar w:fldCharType="end"/>
          </w:r>
        </w:sdtContent>
      </w:sdt>
    </w:p>
    <w:p w14:paraId="429E2DB9" w14:textId="3A00875D" w:rsidR="00542157" w:rsidRDefault="0076326F" w:rsidP="00FD119D">
      <w:r>
        <w:t>With the basic block diagram for DSBSC modulation shown below:</w:t>
      </w:r>
    </w:p>
    <w:p w14:paraId="16E8452A" w14:textId="36660FC6" w:rsidR="0076326F" w:rsidRDefault="0076326F" w:rsidP="006052D2">
      <w:pPr>
        <w:jc w:val="center"/>
      </w:pPr>
      <w:r w:rsidRPr="0076326F">
        <w:rPr>
          <w:noProof/>
        </w:rPr>
        <w:drawing>
          <wp:inline distT="0" distB="0" distL="0" distR="0" wp14:anchorId="0477DCF9" wp14:editId="0E9FDB1E">
            <wp:extent cx="3352825" cy="1238259"/>
            <wp:effectExtent l="0" t="0" r="0" b="0"/>
            <wp:docPr id="1779285" name="Picture 1" descr="A diagram of a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9285" name="Picture 1" descr="A diagram of a flowchart&#10;&#10;AI-generated content may be incorrect."/>
                    <pic:cNvPicPr/>
                  </pic:nvPicPr>
                  <pic:blipFill>
                    <a:blip r:embed="rId10"/>
                    <a:stretch>
                      <a:fillRect/>
                    </a:stretch>
                  </pic:blipFill>
                  <pic:spPr>
                    <a:xfrm>
                      <a:off x="0" y="0"/>
                      <a:ext cx="3352825" cy="1238259"/>
                    </a:xfrm>
                    <a:prstGeom prst="rect">
                      <a:avLst/>
                    </a:prstGeom>
                  </pic:spPr>
                </pic:pic>
              </a:graphicData>
            </a:graphic>
          </wp:inline>
        </w:drawing>
      </w:r>
    </w:p>
    <w:p w14:paraId="63658CA1" w14:textId="6083FC63" w:rsidR="0076326F" w:rsidRPr="00C30ED7" w:rsidRDefault="00714866" w:rsidP="00FD119D">
      <w:sdt>
        <w:sdtPr>
          <w:id w:val="-438917567"/>
          <w:citation/>
        </w:sdtPr>
        <w:sdtEndPr/>
        <w:sdtContent>
          <w:r w:rsidR="0076326F">
            <w:fldChar w:fldCharType="begin"/>
          </w:r>
          <w:r w:rsidR="0076326F">
            <w:instrText xml:space="preserve"> CITATION Hay07 \l 2057 </w:instrText>
          </w:r>
          <w:r w:rsidR="0076326F">
            <w:fldChar w:fldCharType="separate"/>
          </w:r>
          <w:r w:rsidR="00EB4EC9" w:rsidRPr="00EB4EC9">
            <w:rPr>
              <w:noProof/>
            </w:rPr>
            <w:t>[9]</w:t>
          </w:r>
          <w:r w:rsidR="0076326F">
            <w:fldChar w:fldCharType="end"/>
          </w:r>
        </w:sdtContent>
      </w:sdt>
    </w:p>
    <w:p w14:paraId="4C914C94" w14:textId="77777777" w:rsidR="00741B4F" w:rsidRPr="00B630E3" w:rsidRDefault="00741B4F" w:rsidP="00741B4F">
      <w:pPr>
        <w:pStyle w:val="Heading2"/>
      </w:pPr>
      <w:bookmarkStart w:id="10" w:name="_Toc216698791"/>
      <w:r>
        <w:t>SSB-SC</w:t>
      </w:r>
      <w:bookmarkEnd w:id="10"/>
    </w:p>
    <w:p w14:paraId="7D33A267" w14:textId="1445A631" w:rsidR="00741B4F" w:rsidRPr="00C30ED7" w:rsidRDefault="00741B4F" w:rsidP="00741B4F">
      <w:r>
        <w:t xml:space="preserve">SSBSC (Single Sideband Suppressed Carrier) is a </w:t>
      </w:r>
      <w:r w:rsidR="00DD49FF">
        <w:t>form of modulation that</w:t>
      </w:r>
      <w:r w:rsidR="003E6FDE">
        <w:t>,</w:t>
      </w:r>
      <w:r w:rsidR="00DD49FF">
        <w:t xml:space="preserve"> unlike DSBSC, utilises a single </w:t>
      </w:r>
      <w:r w:rsidR="00A05E7A">
        <w:t xml:space="preserve">sideband (either the upper or lower) and </w:t>
      </w:r>
      <w:r w:rsidR="004A4447">
        <w:t>also suppresses the carrier. This allows it to be more power efficient</w:t>
      </w:r>
      <w:r w:rsidR="00C836E8">
        <w:t>.</w:t>
      </w:r>
    </w:p>
    <w:p w14:paraId="527740D9" w14:textId="77777777" w:rsidR="00C836E8" w:rsidRDefault="00C836E8" w:rsidP="00C836E8">
      <w:r>
        <w:t>It can be expressed as:</w:t>
      </w:r>
    </w:p>
    <w:p w14:paraId="1A70875C" w14:textId="0450608B" w:rsidR="00C30ED7" w:rsidRPr="00B46EB8" w:rsidRDefault="00523F20" w:rsidP="00C30ED7">
      <m:oMathPara>
        <m:oMath>
          <m:r>
            <w:rPr>
              <w:rFonts w:ascii="Cambria Math" w:hAnsi="Cambria Math"/>
            </w:rPr>
            <m:t>S</m:t>
          </m:r>
          <m:d>
            <m:dPr>
              <m:ctrlPr>
                <w:rPr>
                  <w:rFonts w:ascii="Cambria Math" w:hAnsi="Cambria Math"/>
                  <w:i/>
                </w:rPr>
              </m:ctrlPr>
            </m:dPr>
            <m:e>
              <m:r>
                <w:rPr>
                  <w:rFonts w:ascii="Cambria Math" w:hAnsi="Cambria Math"/>
                </w:rPr>
                <m:t>t</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r>
                <w:rPr>
                  <w:rFonts w:ascii="Cambria Math" w:hAnsi="Cambria Math"/>
                </w:rPr>
                <m:t>2</m:t>
              </m:r>
            </m:den>
          </m:f>
          <m:d>
            <m:dPr>
              <m:begChr m:val="["/>
              <m:endChr m:val="]"/>
              <m:ctrlPr>
                <w:rPr>
                  <w:rFonts w:ascii="Cambria Math" w:hAnsi="Cambria Math"/>
                  <w:i/>
                </w:rPr>
              </m:ctrlPr>
            </m:dPr>
            <m:e>
              <m:r>
                <w:rPr>
                  <w:rFonts w:ascii="Cambria Math" w:hAnsi="Cambria Math"/>
                </w:rPr>
                <m:t>m(t)</m:t>
              </m:r>
              <m:r>
                <m:rPr>
                  <m:sty m:val="p"/>
                </m:rPr>
                <w:rPr>
                  <w:rFonts w:ascii="Cambria Math" w:hAnsi="Cambria Math"/>
                </w:rPr>
                <m:t>cos⁡</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acc>
                <m:accPr>
                  <m:ctrlPr>
                    <w:rPr>
                      <w:rFonts w:ascii="Cambria Math" w:hAnsi="Cambria Math"/>
                      <w:i/>
                    </w:rPr>
                  </m:ctrlPr>
                </m:accPr>
                <m:e>
                  <m:r>
                    <w:rPr>
                      <w:rFonts w:ascii="Cambria Math" w:hAnsi="Cambria Math"/>
                    </w:rPr>
                    <m:t>m</m:t>
                  </m:r>
                </m:e>
              </m:acc>
              <m:r>
                <w:rPr>
                  <w:rFonts w:ascii="Cambria Math" w:hAnsi="Cambria Math"/>
                </w:rPr>
                <m:t>(t)</m:t>
              </m:r>
              <m:r>
                <m:rPr>
                  <m:sty m:val="p"/>
                </m:rPr>
                <w:rPr>
                  <w:rFonts w:ascii="Cambria Math" w:hAnsi="Cambria Math"/>
                </w:rPr>
                <m:t>sin⁡</m:t>
              </m:r>
              <m:r>
                <w:rPr>
                  <w:rFonts w:ascii="Cambria Math" w:hAnsi="Cambria Math"/>
                </w:rPr>
                <m:t>(2π</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t)</m:t>
              </m:r>
            </m:e>
          </m:d>
        </m:oMath>
      </m:oMathPara>
    </w:p>
    <w:p w14:paraId="503DDF04" w14:textId="77777777" w:rsidR="00B46EB8" w:rsidRDefault="00B46EB8" w:rsidP="00B46EB8">
      <w:r>
        <w:t>Where:</w:t>
      </w:r>
    </w:p>
    <w:p w14:paraId="70A16A87" w14:textId="328B3E39" w:rsidR="00B46EB8" w:rsidRDefault="00B46EB8" w:rsidP="00B46EB8">
      <m:oMath>
        <m:r>
          <w:rPr>
            <w:rFonts w:ascii="Cambria Math" w:hAnsi="Cambria Math"/>
          </w:rPr>
          <m:t>S(t)</m:t>
        </m:r>
      </m:oMath>
      <w:r>
        <w:t xml:space="preserve"> – SSBSC Modulated Signal</w:t>
      </w:r>
    </w:p>
    <w:p w14:paraId="7B80A138" w14:textId="77777777" w:rsidR="00B46EB8" w:rsidRDefault="00714866" w:rsidP="00B46EB8">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B46EB8">
        <w:t xml:space="preserve"> – Carrier Wave Amplitude</w:t>
      </w:r>
    </w:p>
    <w:p w14:paraId="10B5DC01" w14:textId="77777777" w:rsidR="00B46EB8" w:rsidRDefault="00B46EB8" w:rsidP="00B46EB8">
      <m:oMath>
        <m:r>
          <w:rPr>
            <w:rFonts w:ascii="Cambria Math" w:hAnsi="Cambria Math"/>
          </w:rPr>
          <w:lastRenderedPageBreak/>
          <m:t>m(t)</m:t>
        </m:r>
      </m:oMath>
      <w:r>
        <w:t xml:space="preserve"> – Message Wave</w:t>
      </w:r>
    </w:p>
    <w:p w14:paraId="2BC5D32E" w14:textId="77777777" w:rsidR="00B46EB8" w:rsidRDefault="00714866" w:rsidP="00B46EB8">
      <m:oMath>
        <m:sSub>
          <m:sSubPr>
            <m:ctrlPr>
              <w:rPr>
                <w:rFonts w:ascii="Cambria Math" w:hAnsi="Cambria Math"/>
                <w:i/>
              </w:rPr>
            </m:ctrlPr>
          </m:sSubPr>
          <m:e>
            <m:r>
              <w:rPr>
                <w:rFonts w:ascii="Cambria Math" w:hAnsi="Cambria Math"/>
              </w:rPr>
              <m:t>f</m:t>
            </m:r>
          </m:e>
          <m:sub>
            <m:r>
              <w:rPr>
                <w:rFonts w:ascii="Cambria Math" w:hAnsi="Cambria Math"/>
              </w:rPr>
              <m:t>c</m:t>
            </m:r>
          </m:sub>
        </m:sSub>
      </m:oMath>
      <w:r w:rsidR="00B46EB8">
        <w:t xml:space="preserve"> – Frequency of carrier Wave</w:t>
      </w:r>
    </w:p>
    <w:p w14:paraId="05FD2049" w14:textId="49E15D46" w:rsidR="00490E76" w:rsidRDefault="00714866" w:rsidP="00B46EB8">
      <w:sdt>
        <w:sdtPr>
          <w:id w:val="1453055845"/>
          <w:citation/>
        </w:sdtPr>
        <w:sdtEndPr/>
        <w:sdtContent>
          <w:r w:rsidR="00CE7545">
            <w:fldChar w:fldCharType="begin"/>
          </w:r>
          <w:r w:rsidR="00CE7545">
            <w:instrText xml:space="preserve"> CITATION sal25 \l 2057 </w:instrText>
          </w:r>
          <w:r w:rsidR="00CE7545">
            <w:fldChar w:fldCharType="separate"/>
          </w:r>
          <w:r w:rsidR="00EB4EC9" w:rsidRPr="00EB4EC9">
            <w:rPr>
              <w:noProof/>
            </w:rPr>
            <w:t>[10]</w:t>
          </w:r>
          <w:r w:rsidR="00CE7545">
            <w:fldChar w:fldCharType="end"/>
          </w:r>
        </w:sdtContent>
      </w:sdt>
    </w:p>
    <w:p w14:paraId="21F930A7" w14:textId="2F6A719C" w:rsidR="00490E76" w:rsidRDefault="00490E76" w:rsidP="00490E76">
      <w:r>
        <w:t xml:space="preserve">With the basic block diagram for </w:t>
      </w:r>
      <w:r w:rsidR="00011833">
        <w:t>S</w:t>
      </w:r>
      <w:r>
        <w:t>SBSC modulation</w:t>
      </w:r>
      <w:r w:rsidR="00011833">
        <w:t xml:space="preserve">, with the use of a </w:t>
      </w:r>
      <w:r w:rsidR="00CE7545">
        <w:t>coherent detector</w:t>
      </w:r>
      <w:r>
        <w:t xml:space="preserve"> shown below:</w:t>
      </w:r>
    </w:p>
    <w:p w14:paraId="769B9A15" w14:textId="71B7EABC" w:rsidR="00B46EB8" w:rsidRDefault="00490E76" w:rsidP="006052D2">
      <w:pPr>
        <w:jc w:val="center"/>
      </w:pPr>
      <w:r w:rsidRPr="00490E76">
        <w:rPr>
          <w:noProof/>
        </w:rPr>
        <w:drawing>
          <wp:inline distT="0" distB="0" distL="0" distR="0" wp14:anchorId="37B52103" wp14:editId="7E6AFAEC">
            <wp:extent cx="3876703" cy="2228866"/>
            <wp:effectExtent l="0" t="0" r="9525" b="0"/>
            <wp:docPr id="1416114943" name="Picture 1" descr="A diagram of a product modulato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114943" name="Picture 1" descr="A diagram of a product modulator&#10;&#10;AI-generated content may be incorrect."/>
                    <pic:cNvPicPr/>
                  </pic:nvPicPr>
                  <pic:blipFill>
                    <a:blip r:embed="rId11"/>
                    <a:stretch>
                      <a:fillRect/>
                    </a:stretch>
                  </pic:blipFill>
                  <pic:spPr>
                    <a:xfrm>
                      <a:off x="0" y="0"/>
                      <a:ext cx="3876703" cy="2228866"/>
                    </a:xfrm>
                    <a:prstGeom prst="rect">
                      <a:avLst/>
                    </a:prstGeom>
                  </pic:spPr>
                </pic:pic>
              </a:graphicData>
            </a:graphic>
          </wp:inline>
        </w:drawing>
      </w:r>
    </w:p>
    <w:p w14:paraId="6B29A70E" w14:textId="659D6152" w:rsidR="00490E76" w:rsidRPr="00C30ED7" w:rsidRDefault="00714866" w:rsidP="00C30ED7">
      <w:sdt>
        <w:sdtPr>
          <w:id w:val="-1202866767"/>
          <w:citation/>
        </w:sdtPr>
        <w:sdtEndPr/>
        <w:sdtContent>
          <w:r w:rsidR="00CE7545">
            <w:fldChar w:fldCharType="begin"/>
          </w:r>
          <w:r w:rsidR="00CE7545">
            <w:instrText xml:space="preserve"> CITATION Hay07 \l 2057 </w:instrText>
          </w:r>
          <w:r w:rsidR="00CE7545">
            <w:fldChar w:fldCharType="separate"/>
          </w:r>
          <w:r w:rsidR="00EB4EC9" w:rsidRPr="00EB4EC9">
            <w:rPr>
              <w:noProof/>
            </w:rPr>
            <w:t>[9]</w:t>
          </w:r>
          <w:r w:rsidR="00CE7545">
            <w:fldChar w:fldCharType="end"/>
          </w:r>
        </w:sdtContent>
      </w:sdt>
    </w:p>
    <w:p w14:paraId="744F9F7B" w14:textId="77777777" w:rsidR="0055424B" w:rsidRDefault="0055424B" w:rsidP="00530CD6">
      <w:pPr>
        <w:pStyle w:val="Heading2"/>
      </w:pPr>
      <w:bookmarkStart w:id="11" w:name="_Toc216698792"/>
      <w:r>
        <w:t>Transmitter &amp; Receiver Architecture</w:t>
      </w:r>
      <w:bookmarkEnd w:id="11"/>
    </w:p>
    <w:p w14:paraId="43DED823" w14:textId="43ECAAE8" w:rsidR="00DF1CC6" w:rsidRDefault="00FB01D7">
      <w:r>
        <w:t>T</w:t>
      </w:r>
      <w:r w:rsidR="0060630E">
        <w:t xml:space="preserve">he use of transmitters and </w:t>
      </w:r>
      <w:r w:rsidR="002270B0">
        <w:t>receivers</w:t>
      </w:r>
      <w:r w:rsidR="0060630E">
        <w:t xml:space="preserve"> </w:t>
      </w:r>
      <w:r w:rsidR="00DB7385">
        <w:t>allows</w:t>
      </w:r>
      <w:r w:rsidR="002270B0">
        <w:t xml:space="preserve"> for </w:t>
      </w:r>
      <w:r w:rsidR="00C01466">
        <w:t>the transmission of signals and data wirelessly</w:t>
      </w:r>
      <w:r w:rsidR="00DB7385">
        <w:t>.</w:t>
      </w:r>
    </w:p>
    <w:p w14:paraId="0718850F" w14:textId="77777777" w:rsidR="00883D37" w:rsidRDefault="00883D37">
      <w:r>
        <w:t xml:space="preserve">A </w:t>
      </w:r>
      <w:r w:rsidR="00814E6C">
        <w:t>Tran</w:t>
      </w:r>
      <w:r>
        <w:t>smitter can be defined as:</w:t>
      </w:r>
    </w:p>
    <w:p w14:paraId="0E74F48E" w14:textId="34B06F8A" w:rsidR="00814E6C" w:rsidRPr="001C066E" w:rsidRDefault="001C066E">
      <w:pPr>
        <w:rPr>
          <w:i/>
          <w:iCs/>
        </w:rPr>
      </w:pPr>
      <w:r w:rsidRPr="001C066E">
        <w:rPr>
          <w:i/>
          <w:iCs/>
        </w:rPr>
        <w:t>‘A transmitter is a device used to transmit a signal from one place to another. The signal contains information in the form of voice, video, or data. Transmitters use antennas to send signals into the air and employ modulation techniques to transmit signals over specific distances according to system design</w:t>
      </w:r>
      <w:r w:rsidR="00521F1F">
        <w:rPr>
          <w:i/>
          <w:iCs/>
        </w:rPr>
        <w:t>.</w:t>
      </w:r>
      <w:r w:rsidRPr="001C066E">
        <w:rPr>
          <w:i/>
          <w:iCs/>
        </w:rPr>
        <w:t>’</w:t>
      </w:r>
      <w:sdt>
        <w:sdtPr>
          <w:rPr>
            <w:i/>
            <w:iCs/>
          </w:rPr>
          <w:id w:val="-1156217236"/>
          <w:citation/>
        </w:sdtPr>
        <w:sdtEndPr/>
        <w:sdtContent>
          <w:r w:rsidR="007661FA">
            <w:rPr>
              <w:i/>
              <w:iCs/>
            </w:rPr>
            <w:fldChar w:fldCharType="begin"/>
          </w:r>
          <w:r w:rsidR="007661FA">
            <w:rPr>
              <w:i/>
              <w:iCs/>
            </w:rPr>
            <w:instrText xml:space="preserve"> CITATION RFW252 \l 2057 </w:instrText>
          </w:r>
          <w:r w:rsidR="007661FA">
            <w:rPr>
              <w:i/>
              <w:iCs/>
            </w:rPr>
            <w:fldChar w:fldCharType="separate"/>
          </w:r>
          <w:r w:rsidR="00EB4EC9">
            <w:rPr>
              <w:i/>
              <w:iCs/>
              <w:noProof/>
            </w:rPr>
            <w:t xml:space="preserve"> </w:t>
          </w:r>
          <w:r w:rsidR="00EB4EC9" w:rsidRPr="00EB4EC9">
            <w:rPr>
              <w:noProof/>
            </w:rPr>
            <w:t>[11]</w:t>
          </w:r>
          <w:r w:rsidR="007661FA">
            <w:rPr>
              <w:i/>
              <w:iCs/>
            </w:rPr>
            <w:fldChar w:fldCharType="end"/>
          </w:r>
        </w:sdtContent>
      </w:sdt>
    </w:p>
    <w:p w14:paraId="299F224E" w14:textId="77777777" w:rsidR="00DB7385" w:rsidRDefault="00DB7385"/>
    <w:p w14:paraId="0C992C4B" w14:textId="4678F6C1" w:rsidR="00883D37" w:rsidRDefault="00883D37">
      <w:r>
        <w:t>A Receiver can be defined as:</w:t>
      </w:r>
    </w:p>
    <w:p w14:paraId="00237E67" w14:textId="729F80D0" w:rsidR="00DB7385" w:rsidRPr="00292BEC" w:rsidRDefault="00521F1F">
      <w:pPr>
        <w:rPr>
          <w:i/>
          <w:iCs/>
        </w:rPr>
      </w:pPr>
      <w:r>
        <w:rPr>
          <w:i/>
          <w:iCs/>
        </w:rPr>
        <w:t>‘</w:t>
      </w:r>
      <w:r w:rsidR="00292BEC" w:rsidRPr="00292BEC">
        <w:rPr>
          <w:i/>
          <w:iCs/>
        </w:rPr>
        <w:t>A receiver is a device that decodes the transmitted information from the received signal. Like transmitters, receivers use antennas to receive signals from the air</w:t>
      </w:r>
      <w:r>
        <w:rPr>
          <w:i/>
          <w:iCs/>
        </w:rPr>
        <w:t>’</w:t>
      </w:r>
      <w:r w:rsidR="00292BEC" w:rsidRPr="00292BEC">
        <w:rPr>
          <w:i/>
          <w:iCs/>
        </w:rPr>
        <w:t>.</w:t>
      </w:r>
      <w:sdt>
        <w:sdtPr>
          <w:rPr>
            <w:i/>
            <w:iCs/>
          </w:rPr>
          <w:id w:val="-1214806244"/>
          <w:citation/>
        </w:sdtPr>
        <w:sdtEndPr/>
        <w:sdtContent>
          <w:r w:rsidR="00292BEC">
            <w:rPr>
              <w:i/>
              <w:iCs/>
            </w:rPr>
            <w:fldChar w:fldCharType="begin"/>
          </w:r>
          <w:r w:rsidR="00292BEC">
            <w:rPr>
              <w:i/>
              <w:iCs/>
            </w:rPr>
            <w:instrText xml:space="preserve"> CITATION RFW252 \l 2057 </w:instrText>
          </w:r>
          <w:r w:rsidR="00292BEC">
            <w:rPr>
              <w:i/>
              <w:iCs/>
            </w:rPr>
            <w:fldChar w:fldCharType="separate"/>
          </w:r>
          <w:r w:rsidR="00C51C15">
            <w:rPr>
              <w:i/>
              <w:iCs/>
              <w:noProof/>
            </w:rPr>
            <w:t xml:space="preserve"> </w:t>
          </w:r>
          <w:r w:rsidR="00C51C15" w:rsidRPr="00C51C15">
            <w:rPr>
              <w:noProof/>
            </w:rPr>
            <w:t>[11]</w:t>
          </w:r>
          <w:r w:rsidR="00292BEC">
            <w:rPr>
              <w:i/>
              <w:iCs/>
            </w:rPr>
            <w:fldChar w:fldCharType="end"/>
          </w:r>
        </w:sdtContent>
      </w:sdt>
    </w:p>
    <w:p w14:paraId="7B2E9E39" w14:textId="77777777" w:rsidR="00DB7385" w:rsidRDefault="00DB7385"/>
    <w:p w14:paraId="6254BFAE" w14:textId="45AE6528" w:rsidR="00FB01D7" w:rsidRDefault="00861852">
      <w:r>
        <w:t xml:space="preserve">The general working of transmitters and receivers </w:t>
      </w:r>
      <w:r w:rsidR="00701F46">
        <w:t>is</w:t>
      </w:r>
      <w:r>
        <w:t xml:space="preserve"> as follows:</w:t>
      </w:r>
    </w:p>
    <w:p w14:paraId="17E68B1B" w14:textId="3D8A8BC8" w:rsidR="00DB491D" w:rsidRDefault="00C17DEF" w:rsidP="00262BA3">
      <w:pPr>
        <w:pStyle w:val="ListParagraph"/>
        <w:numPr>
          <w:ilvl w:val="0"/>
          <w:numId w:val="3"/>
        </w:numPr>
      </w:pPr>
      <w:r>
        <w:t>A</w:t>
      </w:r>
      <w:r w:rsidR="00EE71D9">
        <w:t xml:space="preserve"> message signal</w:t>
      </w:r>
      <w:r w:rsidR="00B133B5">
        <w:t xml:space="preserve">, typically </w:t>
      </w:r>
      <w:r w:rsidR="00F357B8">
        <w:t>data or audio</w:t>
      </w:r>
      <w:r w:rsidR="00FB6501">
        <w:t xml:space="preserve">, which </w:t>
      </w:r>
      <w:r w:rsidR="00701F46">
        <w:t>is</w:t>
      </w:r>
      <w:r w:rsidR="00FB6501">
        <w:t xml:space="preserve"> </w:t>
      </w:r>
      <w:r w:rsidR="001F3DA7">
        <w:t>often unsuitable for transmission</w:t>
      </w:r>
      <w:r w:rsidR="00E76CB6">
        <w:t xml:space="preserve"> due to its </w:t>
      </w:r>
      <w:r w:rsidR="00FB65D5">
        <w:t>weak power and low frequency</w:t>
      </w:r>
    </w:p>
    <w:p w14:paraId="6E06C300" w14:textId="099396C2" w:rsidR="00FB65D5" w:rsidRDefault="00FB65D5" w:rsidP="00262BA3">
      <w:pPr>
        <w:pStyle w:val="ListParagraph"/>
        <w:numPr>
          <w:ilvl w:val="0"/>
          <w:numId w:val="3"/>
        </w:numPr>
      </w:pPr>
      <w:r>
        <w:t>This</w:t>
      </w:r>
      <w:r w:rsidR="00EA7E5F">
        <w:t xml:space="preserve"> signal is then</w:t>
      </w:r>
      <w:r w:rsidR="002B6A55">
        <w:t xml:space="preserve"> </w:t>
      </w:r>
      <w:r w:rsidR="00A452AF">
        <w:t xml:space="preserve">processed the then be suitable </w:t>
      </w:r>
      <w:r w:rsidR="00440814">
        <w:t xml:space="preserve">for transmission, </w:t>
      </w:r>
      <w:r w:rsidR="00701F46">
        <w:t>which</w:t>
      </w:r>
      <w:r w:rsidR="00440814">
        <w:t xml:space="preserve"> involves </w:t>
      </w:r>
      <w:r w:rsidR="00C532F6">
        <w:t>filtering and</w:t>
      </w:r>
      <w:r w:rsidR="009D37EF">
        <w:t xml:space="preserve"> </w:t>
      </w:r>
      <w:r w:rsidR="00E0164A">
        <w:t xml:space="preserve">amplification </w:t>
      </w:r>
      <w:r w:rsidR="00362B34">
        <w:t>of the initial signal</w:t>
      </w:r>
      <w:r w:rsidR="00BE3D55">
        <w:t>.</w:t>
      </w:r>
    </w:p>
    <w:p w14:paraId="7E4471C9" w14:textId="120B6C84" w:rsidR="00BE3D55" w:rsidRDefault="006C4254" w:rsidP="00262BA3">
      <w:pPr>
        <w:pStyle w:val="ListParagraph"/>
        <w:numPr>
          <w:ilvl w:val="0"/>
          <w:numId w:val="3"/>
        </w:numPr>
      </w:pPr>
      <w:r>
        <w:t xml:space="preserve">The Signal is then modulated </w:t>
      </w:r>
      <w:r w:rsidR="00212D18">
        <w:t>with a high</w:t>
      </w:r>
      <w:r w:rsidR="00E76ED0">
        <w:t>-</w:t>
      </w:r>
      <w:r w:rsidR="00212D18">
        <w:t xml:space="preserve">frequency </w:t>
      </w:r>
      <w:r w:rsidR="007B4EFE">
        <w:t>carrier wave</w:t>
      </w:r>
      <w:r w:rsidR="005A6C33">
        <w:t xml:space="preserve"> to allow for better transmission range</w:t>
      </w:r>
      <w:r w:rsidR="00112969">
        <w:t xml:space="preserve"> and efficiency</w:t>
      </w:r>
    </w:p>
    <w:p w14:paraId="207E19F5" w14:textId="30050716" w:rsidR="00753DAA" w:rsidRDefault="00753DAA" w:rsidP="00262BA3">
      <w:pPr>
        <w:pStyle w:val="ListParagraph"/>
        <w:numPr>
          <w:ilvl w:val="0"/>
          <w:numId w:val="3"/>
        </w:numPr>
      </w:pPr>
      <w:r>
        <w:t xml:space="preserve">The modulated signal is then </w:t>
      </w:r>
      <w:r w:rsidR="008051BE">
        <w:t>further</w:t>
      </w:r>
      <w:r>
        <w:t xml:space="preserve"> </w:t>
      </w:r>
      <w:r w:rsidR="008051BE">
        <w:t>amplified by increasing its power</w:t>
      </w:r>
      <w:r w:rsidR="00CA24C9">
        <w:t xml:space="preserve"> to allow for</w:t>
      </w:r>
    </w:p>
    <w:p w14:paraId="75CB8DE6" w14:textId="24E4557D" w:rsidR="00CA24C9" w:rsidRDefault="00DA33F4" w:rsidP="00262BA3">
      <w:pPr>
        <w:pStyle w:val="ListParagraph"/>
        <w:numPr>
          <w:ilvl w:val="0"/>
          <w:numId w:val="3"/>
        </w:numPr>
      </w:pPr>
      <w:r>
        <w:lastRenderedPageBreak/>
        <w:t xml:space="preserve">The signal is then </w:t>
      </w:r>
      <w:r w:rsidR="00472B8C">
        <w:t>converted</w:t>
      </w:r>
      <w:r>
        <w:t xml:space="preserve"> into EM waves via </w:t>
      </w:r>
      <w:r w:rsidR="003B47C3">
        <w:t xml:space="preserve">the transmitting antenna </w:t>
      </w:r>
    </w:p>
    <w:p w14:paraId="70092F73" w14:textId="758219C3" w:rsidR="0096494B" w:rsidRDefault="0018103A" w:rsidP="0096494B">
      <w:pPr>
        <w:pStyle w:val="ListParagraph"/>
        <w:numPr>
          <w:ilvl w:val="0"/>
          <w:numId w:val="3"/>
        </w:numPr>
      </w:pPr>
      <w:r>
        <w:t xml:space="preserve">This signal then </w:t>
      </w:r>
      <w:r w:rsidR="000377C9">
        <w:t xml:space="preserve">propagates through </w:t>
      </w:r>
      <w:r w:rsidR="00C519FF">
        <w:t xml:space="preserve">free space or a medium such as air or </w:t>
      </w:r>
      <w:r w:rsidR="0096494B">
        <w:t xml:space="preserve">another medium. This step </w:t>
      </w:r>
      <w:r w:rsidR="00CE1E90">
        <w:t>is often</w:t>
      </w:r>
      <w:r w:rsidR="0096494B">
        <w:t xml:space="preserve"> where </w:t>
      </w:r>
      <w:r w:rsidR="00472B8C">
        <w:t>effects of noise or interference may be introduced to the transmitted signal</w:t>
      </w:r>
      <w:r w:rsidR="00D646E2">
        <w:t>.</w:t>
      </w:r>
    </w:p>
    <w:p w14:paraId="43A2D787" w14:textId="2BF674F2" w:rsidR="00D646E2" w:rsidRDefault="00BB0E0F" w:rsidP="0096494B">
      <w:pPr>
        <w:pStyle w:val="ListParagraph"/>
        <w:numPr>
          <w:ilvl w:val="0"/>
          <w:numId w:val="3"/>
        </w:numPr>
      </w:pPr>
      <w:r>
        <w:t xml:space="preserve">The </w:t>
      </w:r>
      <w:r w:rsidR="001C032C">
        <w:t xml:space="preserve">signal is then converted back to </w:t>
      </w:r>
      <w:r w:rsidR="009516F4">
        <w:t>an RF signal by the receiver’s antenna</w:t>
      </w:r>
    </w:p>
    <w:p w14:paraId="400409C7" w14:textId="3B10FA78" w:rsidR="00CB081A" w:rsidRDefault="00CB081A" w:rsidP="0096494B">
      <w:pPr>
        <w:pStyle w:val="ListParagraph"/>
        <w:numPr>
          <w:ilvl w:val="0"/>
          <w:numId w:val="3"/>
        </w:numPr>
      </w:pPr>
      <w:r>
        <w:t xml:space="preserve">The weak signal </w:t>
      </w:r>
      <w:r w:rsidR="00736687">
        <w:t xml:space="preserve">is then amplified </w:t>
      </w:r>
      <w:r w:rsidR="00731F7B">
        <w:t xml:space="preserve">and </w:t>
      </w:r>
      <w:r w:rsidR="00E7457E">
        <w:t>filtered</w:t>
      </w:r>
      <w:r w:rsidR="002D3955">
        <w:t>, with t</w:t>
      </w:r>
      <w:r w:rsidR="00716FBC">
        <w:t>he</w:t>
      </w:r>
      <w:r w:rsidR="0065139A">
        <w:t xml:space="preserve"> unrequired </w:t>
      </w:r>
      <w:r w:rsidR="00EF4C8E">
        <w:t>interference and signals rejected.</w:t>
      </w:r>
    </w:p>
    <w:p w14:paraId="5CD938B7" w14:textId="4AAC3351" w:rsidR="00EF4C8E" w:rsidRDefault="00417A91" w:rsidP="0096494B">
      <w:pPr>
        <w:pStyle w:val="ListParagraph"/>
        <w:numPr>
          <w:ilvl w:val="0"/>
          <w:numId w:val="3"/>
        </w:numPr>
      </w:pPr>
      <w:r>
        <w:t>The Signal is then demodulated to extract</w:t>
      </w:r>
      <w:r w:rsidR="00D04E21">
        <w:t xml:space="preserve"> the original </w:t>
      </w:r>
      <w:r w:rsidR="000C78C7">
        <w:t>message signal</w:t>
      </w:r>
      <w:r w:rsidR="005C59F8">
        <w:t xml:space="preserve"> from the transmitted</w:t>
      </w:r>
    </w:p>
    <w:p w14:paraId="72EDDEE0" w14:textId="52C75BE8" w:rsidR="002377A3" w:rsidRDefault="00714866" w:rsidP="002377A3">
      <w:sdt>
        <w:sdtPr>
          <w:id w:val="273672074"/>
          <w:citation/>
        </w:sdtPr>
        <w:sdtEndPr/>
        <w:sdtContent>
          <w:r w:rsidR="002377A3">
            <w:fldChar w:fldCharType="begin"/>
          </w:r>
          <w:r w:rsidR="002377A3">
            <w:instrText xml:space="preserve"> CITATION Ste25 \l 2057 </w:instrText>
          </w:r>
          <w:r w:rsidR="002377A3">
            <w:fldChar w:fldCharType="separate"/>
          </w:r>
          <w:r w:rsidR="00EB4EC9" w:rsidRPr="00EB4EC9">
            <w:rPr>
              <w:noProof/>
            </w:rPr>
            <w:t>[12]</w:t>
          </w:r>
          <w:r w:rsidR="002377A3">
            <w:fldChar w:fldCharType="end"/>
          </w:r>
        </w:sdtContent>
      </w:sdt>
      <w:sdt>
        <w:sdtPr>
          <w:id w:val="-1914386929"/>
          <w:citation/>
        </w:sdtPr>
        <w:sdtEndPr/>
        <w:sdtContent>
          <w:r w:rsidR="00937BAE">
            <w:fldChar w:fldCharType="begin"/>
          </w:r>
          <w:r w:rsidR="00937BAE">
            <w:instrText xml:space="preserve"> CITATION TUe25 \l 2057 </w:instrText>
          </w:r>
          <w:r w:rsidR="00937BAE">
            <w:fldChar w:fldCharType="separate"/>
          </w:r>
          <w:r w:rsidR="00EB4EC9">
            <w:rPr>
              <w:noProof/>
            </w:rPr>
            <w:t xml:space="preserve"> </w:t>
          </w:r>
          <w:r w:rsidR="00EB4EC9" w:rsidRPr="00EB4EC9">
            <w:rPr>
              <w:noProof/>
            </w:rPr>
            <w:t>[13]</w:t>
          </w:r>
          <w:r w:rsidR="00937BAE">
            <w:fldChar w:fldCharType="end"/>
          </w:r>
        </w:sdtContent>
      </w:sdt>
      <w:sdt>
        <w:sdtPr>
          <w:id w:val="1858924759"/>
          <w:citation/>
        </w:sdtPr>
        <w:sdtEndPr/>
        <w:sdtContent>
          <w:r w:rsidR="00107E55">
            <w:fldChar w:fldCharType="begin"/>
          </w:r>
          <w:r w:rsidR="00107E55">
            <w:instrText xml:space="preserve"> CITATION Woo25 \l 2057 </w:instrText>
          </w:r>
          <w:r w:rsidR="00107E55">
            <w:fldChar w:fldCharType="separate"/>
          </w:r>
          <w:r w:rsidR="00EB4EC9">
            <w:rPr>
              <w:noProof/>
            </w:rPr>
            <w:t xml:space="preserve"> </w:t>
          </w:r>
          <w:r w:rsidR="00EB4EC9" w:rsidRPr="00EB4EC9">
            <w:rPr>
              <w:noProof/>
            </w:rPr>
            <w:t>[14]</w:t>
          </w:r>
          <w:r w:rsidR="00107E55">
            <w:fldChar w:fldCharType="end"/>
          </w:r>
        </w:sdtContent>
      </w:sdt>
    </w:p>
    <w:p w14:paraId="3A3744F4" w14:textId="282049F2" w:rsidR="00090929" w:rsidRDefault="00090929" w:rsidP="006052D2">
      <w:pPr>
        <w:jc w:val="center"/>
      </w:pPr>
      <w:r w:rsidRPr="00090929">
        <w:rPr>
          <w:noProof/>
        </w:rPr>
        <w:drawing>
          <wp:inline distT="0" distB="0" distL="0" distR="0" wp14:anchorId="79C1A0A7" wp14:editId="553A6781">
            <wp:extent cx="4905411" cy="1257309"/>
            <wp:effectExtent l="0" t="0" r="9525" b="0"/>
            <wp:docPr id="1586720397" name="Picture 1" descr="A diagram of a communication syste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6720397" name="Picture 1" descr="A diagram of a communication system&#10;&#10;AI-generated content may be incorrect."/>
                    <pic:cNvPicPr/>
                  </pic:nvPicPr>
                  <pic:blipFill>
                    <a:blip r:embed="rId12"/>
                    <a:stretch>
                      <a:fillRect/>
                    </a:stretch>
                  </pic:blipFill>
                  <pic:spPr>
                    <a:xfrm>
                      <a:off x="0" y="0"/>
                      <a:ext cx="4905411" cy="1257309"/>
                    </a:xfrm>
                    <a:prstGeom prst="rect">
                      <a:avLst/>
                    </a:prstGeom>
                  </pic:spPr>
                </pic:pic>
              </a:graphicData>
            </a:graphic>
          </wp:inline>
        </w:drawing>
      </w:r>
    </w:p>
    <w:p w14:paraId="1B4F67B3" w14:textId="4130E409" w:rsidR="00941AA3" w:rsidRPr="00EA4C50" w:rsidRDefault="00714866" w:rsidP="00EA4C50">
      <w:sdt>
        <w:sdtPr>
          <w:id w:val="437953949"/>
          <w:citation/>
        </w:sdtPr>
        <w:sdtEndPr/>
        <w:sdtContent>
          <w:r w:rsidR="00090929">
            <w:fldChar w:fldCharType="begin"/>
          </w:r>
          <w:r w:rsidR="00090929">
            <w:instrText xml:space="preserve"> CITATION Hay07 \l 2057 </w:instrText>
          </w:r>
          <w:r w:rsidR="00090929">
            <w:fldChar w:fldCharType="separate"/>
          </w:r>
          <w:r w:rsidR="004A5C94" w:rsidRPr="004A5C94">
            <w:rPr>
              <w:noProof/>
            </w:rPr>
            <w:t>[9]</w:t>
          </w:r>
          <w:r w:rsidR="00090929">
            <w:fldChar w:fldCharType="end"/>
          </w:r>
        </w:sdtContent>
      </w:sdt>
    </w:p>
    <w:p w14:paraId="2DE04A45" w14:textId="7FC79C83" w:rsidR="00D0369F" w:rsidRDefault="00D0369F" w:rsidP="00486CA0">
      <w:pPr>
        <w:pStyle w:val="Heading1"/>
      </w:pPr>
      <w:bookmarkStart w:id="12" w:name="_Toc216698793"/>
      <w:r>
        <w:t>Task 1</w:t>
      </w:r>
      <w:bookmarkEnd w:id="12"/>
    </w:p>
    <w:p w14:paraId="0E3126F4" w14:textId="57982E74" w:rsidR="00486CA0" w:rsidRDefault="00FA2C00" w:rsidP="00FA2C00">
      <w:pPr>
        <w:pStyle w:val="Heading2"/>
      </w:pPr>
      <w:bookmarkStart w:id="13" w:name="_Toc216698794"/>
      <w:r>
        <w:t>a)</w:t>
      </w:r>
      <w:bookmarkEnd w:id="13"/>
    </w:p>
    <w:p w14:paraId="3876F8AF" w14:textId="26A1F16F" w:rsidR="00FA2C00" w:rsidRDefault="004979AA" w:rsidP="00FA2C00">
      <w:pPr>
        <w:pStyle w:val="Heading3"/>
      </w:pPr>
      <w:bookmarkStart w:id="14" w:name="_Toc216698795"/>
      <w:r>
        <w:t>(</w:t>
      </w:r>
      <w:proofErr w:type="spellStart"/>
      <w:r w:rsidR="00FA2C00">
        <w:t>i</w:t>
      </w:r>
      <w:proofErr w:type="spellEnd"/>
      <w:r>
        <w:t>)</w:t>
      </w:r>
      <w:bookmarkEnd w:id="14"/>
    </w:p>
    <w:p w14:paraId="7BB688C9" w14:textId="6538ECF6" w:rsidR="00176266" w:rsidRPr="00176266" w:rsidRDefault="00176266" w:rsidP="00176266">
      <w:r>
        <w:t>Using the following equations</w:t>
      </w:r>
      <w:r w:rsidR="00473C58">
        <w:t xml:space="preserve"> </w:t>
      </w:r>
      <w:r w:rsidR="001F0517">
        <w:t xml:space="preserve">and </w:t>
      </w:r>
      <w:r w:rsidR="00473C58">
        <w:t>the</w:t>
      </w:r>
      <w:r w:rsidR="001F0517">
        <w:t xml:space="preserve"> provided table, the </w:t>
      </w:r>
      <w:r w:rsidR="00715A6C">
        <w:t>required modulation index was calculated:</w:t>
      </w:r>
    </w:p>
    <w:p w14:paraId="6AC37CB0" w14:textId="0CCF69C5" w:rsidR="00486185" w:rsidRPr="00473C58" w:rsidRDefault="00DC14E0" w:rsidP="00486185">
      <m:oMathPara>
        <m:oMath>
          <m:r>
            <w:rPr>
              <w:rFonts w:ascii="Cambria Math" w:hAnsi="Cambria Math"/>
            </w:rPr>
            <m:t>c</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c</m:t>
              </m:r>
            </m:sub>
          </m:sSub>
          <m:r>
            <w:rPr>
              <w:rFonts w:ascii="Cambria Math" w:hAnsi="Cambria Math"/>
            </w:rPr>
            <m:t xml:space="preserve"> sin</m:t>
          </m:r>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 xml:space="preserve"> t</m:t>
          </m:r>
        </m:oMath>
      </m:oMathPara>
    </w:p>
    <w:p w14:paraId="18E5F537" w14:textId="0C196A1C" w:rsidR="00473C58" w:rsidRPr="00705585" w:rsidRDefault="00473C58" w:rsidP="00473C58">
      <m:oMathPara>
        <m:oMath>
          <m:r>
            <w:rPr>
              <w:rFonts w:ascii="Cambria Math" w:hAnsi="Cambria Math"/>
            </w:rPr>
            <m:t>m</m:t>
          </m:r>
          <m:d>
            <m:dPr>
              <m:ctrlPr>
                <w:rPr>
                  <w:rFonts w:ascii="Cambria Math" w:hAnsi="Cambria Math"/>
                  <w:i/>
                </w:rPr>
              </m:ctrlPr>
            </m:dPr>
            <m:e>
              <m:r>
                <w:rPr>
                  <w:rFonts w:ascii="Cambria Math" w:hAnsi="Cambria Math"/>
                </w:rPr>
                <m:t>t</m:t>
              </m:r>
            </m:e>
          </m:d>
          <m:r>
            <w:rPr>
              <w:rFonts w:ascii="Cambria Math" w:hAnsi="Cambria Math"/>
            </w:rPr>
            <m:t>=</m:t>
          </m:r>
          <m:sSub>
            <m:sSubPr>
              <m:ctrlPr>
                <w:rPr>
                  <w:rFonts w:ascii="Cambria Math" w:hAnsi="Cambria Math"/>
                  <w:i/>
                </w:rPr>
              </m:ctrlPr>
            </m:sSubPr>
            <m:e>
              <m:r>
                <w:rPr>
                  <w:rFonts w:ascii="Cambria Math" w:hAnsi="Cambria Math"/>
                </w:rPr>
                <m:t>A</m:t>
              </m:r>
            </m:e>
            <m:sub>
              <m:r>
                <w:rPr>
                  <w:rFonts w:ascii="Cambria Math" w:hAnsi="Cambria Math"/>
                </w:rPr>
                <m:t>m</m:t>
              </m:r>
            </m:sub>
          </m:sSub>
          <m:r>
            <w:rPr>
              <w:rFonts w:ascii="Cambria Math" w:hAnsi="Cambria Math"/>
            </w:rPr>
            <m:t xml:space="preserve"> sin</m:t>
          </m:r>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 xml:space="preserve"> t</m:t>
          </m:r>
        </m:oMath>
      </m:oMathPara>
    </w:p>
    <w:p w14:paraId="0865CCA2" w14:textId="15F393C7" w:rsidR="00705585" w:rsidRPr="00486185" w:rsidRDefault="00714866" w:rsidP="00473C58">
      <m:oMathPara>
        <m:oMath>
          <m:sSub>
            <m:sSubPr>
              <m:ctrlPr>
                <w:rPr>
                  <w:rFonts w:ascii="Cambria Math" w:hAnsi="Cambria Math"/>
                  <w:i/>
                </w:rPr>
              </m:ctrlPr>
            </m:sSubPr>
            <m:e>
              <m:r>
                <w:rPr>
                  <w:rFonts w:ascii="Cambria Math" w:hAnsi="Cambria Math"/>
                </w:rPr>
                <m:t>ω</m:t>
              </m:r>
            </m:e>
            <m:sub>
              <m:r>
                <w:rPr>
                  <w:rFonts w:ascii="Cambria Math" w:hAnsi="Cambria Math"/>
                </w:rPr>
                <m:t>c</m:t>
              </m:r>
            </m:sub>
          </m:sSub>
          <m:r>
            <w:rPr>
              <w:rFonts w:ascii="Cambria Math" w:hAnsi="Cambria Math"/>
            </w:rPr>
            <m:t>=2</m:t>
          </m:r>
          <m:r>
            <w:rPr>
              <w:rFonts w:ascii="Cambria Math" w:hAnsi="Cambria Math"/>
            </w:rPr>
            <m:t>π</m:t>
          </m:r>
          <m:d>
            <m:dPr>
              <m:ctrlPr>
                <w:rPr>
                  <w:rFonts w:ascii="Cambria Math" w:hAnsi="Cambria Math"/>
                  <w:i/>
                </w:rPr>
              </m:ctrlPr>
            </m:dPr>
            <m:e>
              <m:r>
                <w:rPr>
                  <w:rFonts w:ascii="Cambria Math" w:hAnsi="Cambria Math"/>
                </w:rPr>
                <m:t>100</m:t>
              </m:r>
            </m:e>
          </m:d>
          <m:r>
            <w:rPr>
              <w:rFonts w:ascii="Cambria Math" w:hAnsi="Cambria Math"/>
            </w:rPr>
            <m:t xml:space="preserve"> </m:t>
          </m:r>
          <m:r>
            <w:rPr>
              <w:rFonts w:ascii="Cambria Math" w:hAnsi="Cambria Math"/>
            </w:rPr>
            <m:t>or</m:t>
          </m:r>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c</m:t>
              </m:r>
            </m:sub>
          </m:sSub>
          <m:r>
            <w:rPr>
              <w:rFonts w:ascii="Cambria Math" w:hAnsi="Cambria Math"/>
            </w:rPr>
            <m:t>=100</m:t>
          </m:r>
          <m:r>
            <w:rPr>
              <w:rFonts w:ascii="Cambria Math" w:hAnsi="Cambria Math"/>
            </w:rPr>
            <m:t>Hz</m:t>
          </m:r>
        </m:oMath>
      </m:oMathPara>
    </w:p>
    <w:p w14:paraId="3C9EA7ED" w14:textId="3F175FCB" w:rsidR="00567DE6" w:rsidRPr="00715A6C" w:rsidRDefault="00714866" w:rsidP="00567DE6">
      <m:oMathPara>
        <m:oMath>
          <m:sSub>
            <m:sSubPr>
              <m:ctrlPr>
                <w:rPr>
                  <w:rFonts w:ascii="Cambria Math" w:hAnsi="Cambria Math"/>
                  <w:i/>
                </w:rPr>
              </m:ctrlPr>
            </m:sSubPr>
            <m:e>
              <m:r>
                <w:rPr>
                  <w:rFonts w:ascii="Cambria Math" w:hAnsi="Cambria Math"/>
                </w:rPr>
                <m:t>ω</m:t>
              </m:r>
            </m:e>
            <m:sub>
              <m:r>
                <w:rPr>
                  <w:rFonts w:ascii="Cambria Math" w:hAnsi="Cambria Math"/>
                </w:rPr>
                <m:t>m</m:t>
              </m:r>
            </m:sub>
          </m:sSub>
          <m:r>
            <w:rPr>
              <w:rFonts w:ascii="Cambria Math" w:hAnsi="Cambria Math"/>
            </w:rPr>
            <m:t>=2</m:t>
          </m:r>
          <m:r>
            <w:rPr>
              <w:rFonts w:ascii="Cambria Math" w:hAnsi="Cambria Math"/>
            </w:rPr>
            <m:t>π</m:t>
          </m:r>
          <m:d>
            <m:dPr>
              <m:ctrlPr>
                <w:rPr>
                  <w:rFonts w:ascii="Cambria Math" w:hAnsi="Cambria Math"/>
                  <w:i/>
                </w:rPr>
              </m:ctrlPr>
            </m:dPr>
            <m:e>
              <m:r>
                <w:rPr>
                  <w:rFonts w:ascii="Cambria Math" w:hAnsi="Cambria Math"/>
                </w:rPr>
                <m:t>10</m:t>
              </m:r>
            </m:e>
          </m:d>
          <m:r>
            <w:rPr>
              <w:rFonts w:ascii="Cambria Math" w:hAnsi="Cambria Math"/>
            </w:rPr>
            <m:t xml:space="preserve"> </m:t>
          </m:r>
          <m:r>
            <w:rPr>
              <w:rFonts w:ascii="Cambria Math" w:hAnsi="Cambria Math"/>
            </w:rPr>
            <m:t>or</m:t>
          </m:r>
          <m:r>
            <w:rPr>
              <w:rFonts w:ascii="Cambria Math" w:hAnsi="Cambria Math"/>
            </w:rPr>
            <m:t xml:space="preserve"> </m:t>
          </m:r>
          <m:sSub>
            <m:sSubPr>
              <m:ctrlPr>
                <w:rPr>
                  <w:rFonts w:ascii="Cambria Math" w:hAnsi="Cambria Math"/>
                  <w:i/>
                </w:rPr>
              </m:ctrlPr>
            </m:sSubPr>
            <m:e>
              <m:r>
                <w:rPr>
                  <w:rFonts w:ascii="Cambria Math" w:hAnsi="Cambria Math"/>
                </w:rPr>
                <m:t>f</m:t>
              </m:r>
            </m:e>
            <m:sub>
              <m:r>
                <w:rPr>
                  <w:rFonts w:ascii="Cambria Math" w:hAnsi="Cambria Math"/>
                </w:rPr>
                <m:t>m</m:t>
              </m:r>
            </m:sub>
          </m:sSub>
          <m:r>
            <w:rPr>
              <w:rFonts w:ascii="Cambria Math" w:hAnsi="Cambria Math"/>
            </w:rPr>
            <m:t>=10</m:t>
          </m:r>
          <m:r>
            <w:rPr>
              <w:rFonts w:ascii="Cambria Math" w:hAnsi="Cambria Math"/>
            </w:rPr>
            <m:t>Hz</m:t>
          </m:r>
        </m:oMath>
      </m:oMathPara>
    </w:p>
    <w:p w14:paraId="232F4A42" w14:textId="68407FF8" w:rsidR="00715A6C" w:rsidRPr="008228E0" w:rsidRDefault="00715A6C" w:rsidP="006052D2">
      <w:pPr>
        <w:jc w:val="center"/>
      </w:pPr>
      <w:r w:rsidRPr="005011B8">
        <w:rPr>
          <w:rFonts w:ascii="Cambria" w:hAnsi="Cambria"/>
          <w:iCs/>
          <w:noProof/>
          <w:sz w:val="24"/>
          <w:szCs w:val="24"/>
        </w:rPr>
        <w:drawing>
          <wp:inline distT="0" distB="0" distL="0" distR="0" wp14:anchorId="0D7A3D91" wp14:editId="25988971">
            <wp:extent cx="4170906" cy="1019175"/>
            <wp:effectExtent l="0" t="0" r="1270" b="0"/>
            <wp:docPr id="288598613" name="Picture 1" descr="A grid of numbers and symbol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8598613" name="Picture 1" descr="A grid of numbers and symbols&#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237118" cy="1035354"/>
                    </a:xfrm>
                    <a:prstGeom prst="rect">
                      <a:avLst/>
                    </a:prstGeom>
                    <a:noFill/>
                    <a:ln>
                      <a:noFill/>
                    </a:ln>
                  </pic:spPr>
                </pic:pic>
              </a:graphicData>
            </a:graphic>
          </wp:inline>
        </w:drawing>
      </w:r>
    </w:p>
    <w:p w14:paraId="1E96450B" w14:textId="7C783C02" w:rsidR="008228E0" w:rsidRDefault="00C93157" w:rsidP="00567DE6">
      <w:r>
        <w:t>Once</w:t>
      </w:r>
      <w:r w:rsidR="00BA277A">
        <w:t xml:space="preserve"> the modulation index was calculated, the circuit was then built </w:t>
      </w:r>
      <w:r w:rsidR="00C15D73">
        <w:t xml:space="preserve">to represent </w:t>
      </w:r>
      <w:r w:rsidR="001D79E8">
        <w:t>AM</w:t>
      </w:r>
      <w:r w:rsidR="00701F46">
        <w:t>.</w:t>
      </w:r>
    </w:p>
    <w:p w14:paraId="67AB6FAA" w14:textId="3E02E045" w:rsidR="00B14E7B" w:rsidRPr="00486185" w:rsidRDefault="00B14E7B" w:rsidP="006052D2">
      <w:pPr>
        <w:jc w:val="center"/>
      </w:pPr>
      <w:r w:rsidRPr="00B14E7B">
        <w:rPr>
          <w:noProof/>
        </w:rPr>
        <w:lastRenderedPageBreak/>
        <w:drawing>
          <wp:inline distT="0" distB="0" distL="0" distR="0" wp14:anchorId="0F629854" wp14:editId="6A33F49B">
            <wp:extent cx="5943600" cy="2317750"/>
            <wp:effectExtent l="0" t="0" r="0" b="6350"/>
            <wp:docPr id="470627814" name="Picture 1" descr="A diagram of a block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0627814" name="Picture 1" descr="A diagram of a block diagram&#10;&#10;AI-generated content may be incorrect."/>
                    <pic:cNvPicPr/>
                  </pic:nvPicPr>
                  <pic:blipFill>
                    <a:blip r:embed="rId14"/>
                    <a:stretch>
                      <a:fillRect/>
                    </a:stretch>
                  </pic:blipFill>
                  <pic:spPr>
                    <a:xfrm>
                      <a:off x="0" y="0"/>
                      <a:ext cx="5943600" cy="2317750"/>
                    </a:xfrm>
                    <a:prstGeom prst="rect">
                      <a:avLst/>
                    </a:prstGeom>
                  </pic:spPr>
                </pic:pic>
              </a:graphicData>
            </a:graphic>
          </wp:inline>
        </w:drawing>
      </w:r>
    </w:p>
    <w:p w14:paraId="2BF96009" w14:textId="77777777" w:rsidR="00473C58" w:rsidRPr="00486185" w:rsidRDefault="00473C58" w:rsidP="00486185"/>
    <w:p w14:paraId="3220CC7E" w14:textId="010136DA" w:rsidR="00FA2C00" w:rsidRDefault="004979AA" w:rsidP="00FA2C00">
      <w:pPr>
        <w:pStyle w:val="Heading3"/>
      </w:pPr>
      <w:bookmarkStart w:id="15" w:name="_Toc216698796"/>
      <w:r>
        <w:t>(</w:t>
      </w:r>
      <w:r w:rsidR="00FA2C00">
        <w:t>ii</w:t>
      </w:r>
      <w:r>
        <w:t>)</w:t>
      </w:r>
      <w:bookmarkEnd w:id="15"/>
    </w:p>
    <w:p w14:paraId="1A66D2F1" w14:textId="34D0BD6F" w:rsidR="008228E0" w:rsidRDefault="007A0F7B" w:rsidP="008228E0">
      <w:r>
        <w:t xml:space="preserve">The </w:t>
      </w:r>
      <w:r w:rsidR="00786A3B">
        <w:t xml:space="preserve">simulation was repeated </w:t>
      </w:r>
      <w:r w:rsidR="00DE64C5">
        <w:t xml:space="preserve">for </w:t>
      </w:r>
      <w:r w:rsidR="00F62F7A">
        <w:t xml:space="preserve">varying modulation index’s under, critical &amp; over modulation </w:t>
      </w:r>
      <w:r w:rsidR="00BF02BC">
        <w:t>at 0, 1 &amp; 1.2</w:t>
      </w:r>
      <w:r w:rsidR="0051604A">
        <w:t>,</w:t>
      </w:r>
      <w:r w:rsidR="00BF02BC">
        <w:t xml:space="preserve"> respectively</w:t>
      </w:r>
      <w:r w:rsidR="00756550">
        <w:t xml:space="preserve">. Results </w:t>
      </w:r>
      <w:r w:rsidR="00A8493C">
        <w:t>shown below</w:t>
      </w:r>
    </w:p>
    <w:p w14:paraId="344D8C64" w14:textId="322480B3" w:rsidR="007C35DE" w:rsidRDefault="007C35DE" w:rsidP="002C52AD">
      <w:pPr>
        <w:pStyle w:val="Heading4"/>
      </w:pPr>
      <w:r>
        <w:t>0.8 Modulation Index</w:t>
      </w:r>
      <w:r w:rsidR="00084A41">
        <w:t xml:space="preserve"> (Under-Modulation)</w:t>
      </w:r>
    </w:p>
    <w:p w14:paraId="25CF9568" w14:textId="3EBBBA15" w:rsidR="002C52AD" w:rsidRPr="002C52AD" w:rsidRDefault="00084A41" w:rsidP="00B14297">
      <w:pPr>
        <w:jc w:val="center"/>
      </w:pPr>
      <w:r>
        <w:rPr>
          <w:noProof/>
        </w:rPr>
        <w:drawing>
          <wp:inline distT="0" distB="0" distL="0" distR="0" wp14:anchorId="4C211210" wp14:editId="7B5849AB">
            <wp:extent cx="5937250" cy="3419475"/>
            <wp:effectExtent l="0" t="0" r="6350" b="9525"/>
            <wp:docPr id="1659458372"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250" cy="3419475"/>
                    </a:xfrm>
                    <a:prstGeom prst="rect">
                      <a:avLst/>
                    </a:prstGeom>
                    <a:noFill/>
                    <a:ln>
                      <a:noFill/>
                    </a:ln>
                  </pic:spPr>
                </pic:pic>
              </a:graphicData>
            </a:graphic>
          </wp:inline>
        </w:drawing>
      </w:r>
    </w:p>
    <w:p w14:paraId="2EC77BF9" w14:textId="670A2E06" w:rsidR="007C35DE" w:rsidRDefault="005161A0" w:rsidP="002C52AD">
      <w:pPr>
        <w:pStyle w:val="Heading4"/>
      </w:pPr>
      <w:r>
        <w:lastRenderedPageBreak/>
        <w:t>1</w:t>
      </w:r>
      <w:r w:rsidR="007C35DE">
        <w:t xml:space="preserve"> Modulation Index</w:t>
      </w:r>
      <w:r w:rsidR="00084A41">
        <w:t xml:space="preserve"> (Critical-Modulation)</w:t>
      </w:r>
    </w:p>
    <w:p w14:paraId="43B191D4" w14:textId="2A0251AB" w:rsidR="002C52AD" w:rsidRPr="002C52AD" w:rsidRDefault="0061061F" w:rsidP="00B14297">
      <w:pPr>
        <w:jc w:val="center"/>
      </w:pPr>
      <w:r>
        <w:rPr>
          <w:noProof/>
        </w:rPr>
        <w:drawing>
          <wp:inline distT="0" distB="0" distL="0" distR="0" wp14:anchorId="48247B85" wp14:editId="45E5408A">
            <wp:extent cx="5937250" cy="3501390"/>
            <wp:effectExtent l="0" t="0" r="6350" b="3810"/>
            <wp:docPr id="471031318"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250" cy="3501390"/>
                    </a:xfrm>
                    <a:prstGeom prst="rect">
                      <a:avLst/>
                    </a:prstGeom>
                    <a:noFill/>
                    <a:ln>
                      <a:noFill/>
                    </a:ln>
                  </pic:spPr>
                </pic:pic>
              </a:graphicData>
            </a:graphic>
          </wp:inline>
        </w:drawing>
      </w:r>
    </w:p>
    <w:p w14:paraId="7007157E" w14:textId="24EB8BA0" w:rsidR="005161A0" w:rsidRPr="008228E0" w:rsidRDefault="005161A0" w:rsidP="002C52AD">
      <w:pPr>
        <w:pStyle w:val="Heading4"/>
      </w:pPr>
      <w:r>
        <w:t>1.2 Modulation Index</w:t>
      </w:r>
      <w:r w:rsidR="00084A41">
        <w:t xml:space="preserve"> (Over-Modulation)</w:t>
      </w:r>
    </w:p>
    <w:p w14:paraId="5BE04FBE" w14:textId="143B0510" w:rsidR="007C35DE" w:rsidRPr="008228E0" w:rsidRDefault="0061061F" w:rsidP="00B14297">
      <w:pPr>
        <w:jc w:val="center"/>
      </w:pPr>
      <w:r>
        <w:rPr>
          <w:noProof/>
        </w:rPr>
        <w:drawing>
          <wp:inline distT="0" distB="0" distL="0" distR="0" wp14:anchorId="489F002D" wp14:editId="4DA173D3">
            <wp:extent cx="5937250" cy="3241675"/>
            <wp:effectExtent l="0" t="0" r="6350" b="0"/>
            <wp:docPr id="183457870"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11EB84B6" w14:textId="56BEC749" w:rsidR="000E18F2" w:rsidRDefault="004979AA" w:rsidP="00DC280E">
      <w:pPr>
        <w:pStyle w:val="Heading2"/>
      </w:pPr>
      <w:bookmarkStart w:id="16" w:name="_Toc216698797"/>
      <w:r>
        <w:lastRenderedPageBreak/>
        <w:t>b)</w:t>
      </w:r>
      <w:bookmarkEnd w:id="16"/>
    </w:p>
    <w:p w14:paraId="7760A4D2" w14:textId="15FEFDD3" w:rsidR="00745FAC" w:rsidRDefault="00745FAC" w:rsidP="00B14297">
      <w:pPr>
        <w:jc w:val="center"/>
      </w:pPr>
      <w:r>
        <w:rPr>
          <w:noProof/>
        </w:rPr>
        <w:drawing>
          <wp:inline distT="0" distB="0" distL="0" distR="0" wp14:anchorId="09CFA27B" wp14:editId="7D9EBC0F">
            <wp:extent cx="5937250" cy="1074745"/>
            <wp:effectExtent l="0" t="0" r="6350" b="0"/>
            <wp:docPr id="590576396" name="Picture 4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76396" name="Picture 44" descr="A screenshot of a computer scree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b="69305"/>
                    <a:stretch>
                      <a:fillRect/>
                    </a:stretch>
                  </pic:blipFill>
                  <pic:spPr bwMode="auto">
                    <a:xfrm>
                      <a:off x="0" y="0"/>
                      <a:ext cx="5937250" cy="1074745"/>
                    </a:xfrm>
                    <a:prstGeom prst="rect">
                      <a:avLst/>
                    </a:prstGeom>
                    <a:noFill/>
                    <a:ln>
                      <a:noFill/>
                    </a:ln>
                    <a:extLst>
                      <a:ext uri="{53640926-AAD7-44D8-BBD7-CCE9431645EC}">
                        <a14:shadowObscured xmlns:a14="http://schemas.microsoft.com/office/drawing/2010/main"/>
                      </a:ext>
                    </a:extLst>
                  </pic:spPr>
                </pic:pic>
              </a:graphicData>
            </a:graphic>
          </wp:inline>
        </w:drawing>
      </w:r>
    </w:p>
    <w:p w14:paraId="1B248C9F" w14:textId="319D3756" w:rsidR="00745FAC" w:rsidRPr="00745FAC" w:rsidRDefault="00745FAC" w:rsidP="00B14297">
      <w:r>
        <w:rPr>
          <w:noProof/>
        </w:rPr>
        <w:drawing>
          <wp:inline distT="0" distB="0" distL="0" distR="0" wp14:anchorId="25304D47" wp14:editId="5FC40272">
            <wp:extent cx="5937250" cy="879532"/>
            <wp:effectExtent l="0" t="0" r="6350" b="0"/>
            <wp:docPr id="267924147" name="Picture 4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924147" name="Picture 44" descr="A screenshot of a computer screen&#10;&#10;AI-generated content may be incorrect."/>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74880"/>
                    <a:stretch>
                      <a:fillRect/>
                    </a:stretch>
                  </pic:blipFill>
                  <pic:spPr bwMode="auto">
                    <a:xfrm>
                      <a:off x="0" y="0"/>
                      <a:ext cx="5937250" cy="879532"/>
                    </a:xfrm>
                    <a:prstGeom prst="rect">
                      <a:avLst/>
                    </a:prstGeom>
                    <a:noFill/>
                    <a:ln>
                      <a:noFill/>
                    </a:ln>
                    <a:extLst>
                      <a:ext uri="{53640926-AAD7-44D8-BBD7-CCE9431645EC}">
                        <a14:shadowObscured xmlns:a14="http://schemas.microsoft.com/office/drawing/2010/main"/>
                      </a:ext>
                    </a:extLst>
                  </pic:spPr>
                </pic:pic>
              </a:graphicData>
            </a:graphic>
          </wp:inline>
        </w:drawing>
      </w:r>
    </w:p>
    <w:p w14:paraId="6BDFD485" w14:textId="3EA63FC7" w:rsidR="00DC280E" w:rsidRPr="00DC280E" w:rsidRDefault="00DC280E" w:rsidP="00DC280E">
      <w:r>
        <w:t>When comparing the message</w:t>
      </w:r>
      <w:r w:rsidR="00745FAC">
        <w:t xml:space="preserve"> signal to </w:t>
      </w:r>
      <w:r w:rsidR="003650EF">
        <w:t>the demodulated signal</w:t>
      </w:r>
      <w:r w:rsidR="00B57BEF">
        <w:t xml:space="preserve"> with the modulation index set to 1</w:t>
      </w:r>
      <w:r w:rsidR="00FF2CEF">
        <w:t xml:space="preserve">, it can be seen that the </w:t>
      </w:r>
      <w:r w:rsidR="008A6217">
        <w:t xml:space="preserve">sine waves are </w:t>
      </w:r>
      <w:r w:rsidR="003E6FDE">
        <w:t>nearly</w:t>
      </w:r>
      <w:r w:rsidR="008A6217">
        <w:t xml:space="preserve"> identical with one </w:t>
      </w:r>
      <w:r w:rsidR="000B78C2">
        <w:t>another</w:t>
      </w:r>
      <w:r w:rsidR="00522A5E">
        <w:t xml:space="preserve">, </w:t>
      </w:r>
      <w:r w:rsidR="006B31FE">
        <w:t>except</w:t>
      </w:r>
      <w:r w:rsidR="00C05E0E">
        <w:t xml:space="preserve"> </w:t>
      </w:r>
      <w:r w:rsidR="006B31FE">
        <w:t xml:space="preserve">for </w:t>
      </w:r>
      <w:r w:rsidR="00C05E0E">
        <w:t>some slight phase shifting. This is likely</w:t>
      </w:r>
      <w:r w:rsidR="00147E76">
        <w:t xml:space="preserve"> due to the delay in the wave having to pass through the other blocks in the circuit</w:t>
      </w:r>
      <w:r w:rsidR="00340AA1">
        <w:t>.</w:t>
      </w:r>
      <w:r w:rsidR="008A6217">
        <w:t xml:space="preserve"> </w:t>
      </w:r>
    </w:p>
    <w:p w14:paraId="62756637" w14:textId="0DF4F8D3" w:rsidR="00D0369F" w:rsidRDefault="00D0369F" w:rsidP="00486CA0">
      <w:pPr>
        <w:pStyle w:val="Heading1"/>
      </w:pPr>
      <w:bookmarkStart w:id="17" w:name="_Toc216698798"/>
      <w:r>
        <w:t>Task 2</w:t>
      </w:r>
      <w:bookmarkEnd w:id="17"/>
    </w:p>
    <w:p w14:paraId="18C5CFEE" w14:textId="20CF410E" w:rsidR="00D24791" w:rsidRPr="00D24791" w:rsidRDefault="00D24791" w:rsidP="00D24791">
      <w:r>
        <w:t xml:space="preserve">Shown below is the circuit for </w:t>
      </w:r>
      <w:r w:rsidR="005E4EA6">
        <w:t xml:space="preserve">DSBSC </w:t>
      </w:r>
      <w:r w:rsidR="00F93508">
        <w:t xml:space="preserve">using </w:t>
      </w:r>
      <w:r w:rsidR="00FC127D">
        <w:t xml:space="preserve">a balanced modulator, </w:t>
      </w:r>
      <w:r w:rsidR="00DB7EB1">
        <w:t>which</w:t>
      </w:r>
      <w:r w:rsidR="00FC127D">
        <w:t xml:space="preserve"> </w:t>
      </w:r>
      <w:r w:rsidR="00AD3373">
        <w:t xml:space="preserve">features </w:t>
      </w:r>
      <w:r w:rsidR="00254271">
        <w:t xml:space="preserve">a balanced </w:t>
      </w:r>
      <w:r w:rsidR="00DB7EB1">
        <w:t>modulator</w:t>
      </w:r>
    </w:p>
    <w:p w14:paraId="52CA71DC" w14:textId="6E3A3C86" w:rsidR="00BE2BAC" w:rsidRPr="00BE2BAC" w:rsidRDefault="00BE2BAC" w:rsidP="00EA4D49">
      <w:pPr>
        <w:jc w:val="center"/>
      </w:pPr>
      <w:r w:rsidRPr="00BE2BAC">
        <w:rPr>
          <w:noProof/>
        </w:rPr>
        <w:drawing>
          <wp:inline distT="0" distB="0" distL="0" distR="0" wp14:anchorId="36220945" wp14:editId="6B55F42F">
            <wp:extent cx="5943600" cy="3695065"/>
            <wp:effectExtent l="0" t="0" r="0" b="635"/>
            <wp:docPr id="1657714763" name="Picture 9" descr="A diagram of a computer flowchar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7714763" name="Picture 9" descr="A diagram of a computer flowchart&#10;&#10;AI-generated content may be incorrect."/>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43600" cy="3695065"/>
                    </a:xfrm>
                    <a:prstGeom prst="rect">
                      <a:avLst/>
                    </a:prstGeom>
                    <a:noFill/>
                    <a:ln>
                      <a:noFill/>
                    </a:ln>
                  </pic:spPr>
                </pic:pic>
              </a:graphicData>
            </a:graphic>
          </wp:inline>
        </w:drawing>
      </w:r>
    </w:p>
    <w:p w14:paraId="146B908D" w14:textId="77777777" w:rsidR="003C4383" w:rsidRPr="003C4383" w:rsidRDefault="003C4383" w:rsidP="003C4383"/>
    <w:p w14:paraId="681595FE" w14:textId="59FAB609" w:rsidR="004979AA" w:rsidRDefault="004979AA" w:rsidP="00782D07">
      <w:pPr>
        <w:pStyle w:val="Heading2"/>
      </w:pPr>
      <w:bookmarkStart w:id="18" w:name="_Toc216698799"/>
      <w:r>
        <w:lastRenderedPageBreak/>
        <w:t>a)</w:t>
      </w:r>
      <w:bookmarkEnd w:id="18"/>
    </w:p>
    <w:p w14:paraId="74F75A92" w14:textId="77777777" w:rsidR="00934D61" w:rsidRDefault="00934D61" w:rsidP="00934D61">
      <w:r>
        <w:t>Shown below is the oscilloscope output for the circuit shown above, without the noise selected to be present.</w:t>
      </w:r>
    </w:p>
    <w:p w14:paraId="744CDF78" w14:textId="1B981B18" w:rsidR="004D1BBA" w:rsidRPr="004D1BBA" w:rsidRDefault="00934D61" w:rsidP="00934D61">
      <w:r>
        <w:t>In yellow and red represent the message and carrier wave signals, these are then combined to give the modulated signal, shown in green. The dark blue represents the modulated signal after it has been combined</w:t>
      </w:r>
      <w:r w:rsidR="001E16C4">
        <w:t>, whils</w:t>
      </w:r>
      <w:r w:rsidR="00B271C9">
        <w:t>t the carrier is suppressed.</w:t>
      </w:r>
      <w:r w:rsidR="004D1BBA" w:rsidRPr="004D1BBA">
        <w:rPr>
          <w:noProof/>
        </w:rPr>
        <w:drawing>
          <wp:inline distT="0" distB="0" distL="0" distR="0" wp14:anchorId="4BF44020" wp14:editId="43CB7252">
            <wp:extent cx="5943600" cy="3322955"/>
            <wp:effectExtent l="0" t="0" r="0" b="0"/>
            <wp:docPr id="1920965087" name="Picture 13"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0965087" name="Picture 13" descr="A screenshot of a computer screen&#10;&#10;AI-generated content may be incorrect."/>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943600" cy="3322955"/>
                    </a:xfrm>
                    <a:prstGeom prst="rect">
                      <a:avLst/>
                    </a:prstGeom>
                    <a:noFill/>
                    <a:ln>
                      <a:noFill/>
                    </a:ln>
                  </pic:spPr>
                </pic:pic>
              </a:graphicData>
            </a:graphic>
          </wp:inline>
        </w:drawing>
      </w:r>
    </w:p>
    <w:p w14:paraId="00F7A3C4" w14:textId="77777777" w:rsidR="004D1BBA" w:rsidRPr="004D1BBA" w:rsidRDefault="004D1BBA" w:rsidP="004D1BBA"/>
    <w:p w14:paraId="16CE0522" w14:textId="5520ACAF" w:rsidR="004979AA" w:rsidRDefault="004979AA" w:rsidP="00782D07">
      <w:pPr>
        <w:pStyle w:val="Heading2"/>
      </w:pPr>
      <w:bookmarkStart w:id="19" w:name="_Toc216698800"/>
      <w:r>
        <w:lastRenderedPageBreak/>
        <w:t>b)</w:t>
      </w:r>
      <w:bookmarkEnd w:id="19"/>
    </w:p>
    <w:p w14:paraId="303B6965" w14:textId="72B61B2E" w:rsidR="0028166A" w:rsidRDefault="00C54F65" w:rsidP="0028166A">
      <w:r w:rsidRPr="00C54F65">
        <w:rPr>
          <w:noProof/>
        </w:rPr>
        <w:drawing>
          <wp:inline distT="0" distB="0" distL="0" distR="0" wp14:anchorId="3E2242ED" wp14:editId="460DCB06">
            <wp:extent cx="5943600" cy="3244215"/>
            <wp:effectExtent l="0" t="0" r="0" b="0"/>
            <wp:docPr id="1599249659" name="Picture 60"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49659" name="Picture 60" descr="A screenshot of a computer screen&#10;&#10;AI-generated content may be incorrect."/>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943600" cy="3244215"/>
                    </a:xfrm>
                    <a:prstGeom prst="rect">
                      <a:avLst/>
                    </a:prstGeom>
                    <a:noFill/>
                    <a:ln>
                      <a:noFill/>
                    </a:ln>
                  </pic:spPr>
                </pic:pic>
              </a:graphicData>
            </a:graphic>
          </wp:inline>
        </w:drawing>
      </w:r>
    </w:p>
    <w:p w14:paraId="27A1CEE2" w14:textId="41E28667" w:rsidR="001D61CA" w:rsidRPr="0028166A" w:rsidRDefault="001D61CA" w:rsidP="0028166A">
      <w:r>
        <w:t xml:space="preserve">As seen when comparing the </w:t>
      </w:r>
      <w:r w:rsidR="000D61AF">
        <w:t xml:space="preserve">DSBSC without noise to the one with, the final output is heavily distorted, no longer cleanly representing the </w:t>
      </w:r>
      <w:r w:rsidR="00D9304E">
        <w:t>initial</w:t>
      </w:r>
      <w:r w:rsidR="000D61AF">
        <w:t xml:space="preserve"> </w:t>
      </w:r>
      <w:r w:rsidR="001D4B66">
        <w:t>message</w:t>
      </w:r>
      <w:r w:rsidR="00D9304E">
        <w:t>.</w:t>
      </w:r>
      <w:r w:rsidR="00C54F65">
        <w:t xml:space="preserve"> </w:t>
      </w:r>
      <w:r w:rsidR="003E6FDE">
        <w:t>This results</w:t>
      </w:r>
      <w:r w:rsidR="00C54F65">
        <w:t xml:space="preserve"> in potential data loss or corruption should the signal be received digitally</w:t>
      </w:r>
      <w:r w:rsidR="00A44C9A">
        <w:t>.</w:t>
      </w:r>
    </w:p>
    <w:p w14:paraId="58B99247" w14:textId="77777777" w:rsidR="0028166A" w:rsidRPr="0028166A" w:rsidRDefault="0028166A" w:rsidP="0028166A"/>
    <w:p w14:paraId="686CD2A6" w14:textId="166F45B1" w:rsidR="00D0369F" w:rsidRDefault="00D0369F" w:rsidP="00486CA0">
      <w:pPr>
        <w:pStyle w:val="Heading1"/>
      </w:pPr>
      <w:bookmarkStart w:id="20" w:name="_Toc216698801"/>
      <w:r>
        <w:t>Task 3</w:t>
      </w:r>
      <w:bookmarkEnd w:id="20"/>
    </w:p>
    <w:p w14:paraId="6C534F1F" w14:textId="25F832A2" w:rsidR="001A6C9A" w:rsidRPr="001A6C9A" w:rsidRDefault="001A6C9A" w:rsidP="007818E0">
      <w:pPr>
        <w:jc w:val="center"/>
      </w:pPr>
      <w:r w:rsidRPr="001A6C9A">
        <w:rPr>
          <w:noProof/>
        </w:rPr>
        <w:drawing>
          <wp:inline distT="0" distB="0" distL="0" distR="0" wp14:anchorId="0921AF6B" wp14:editId="4ED9067A">
            <wp:extent cx="5943600" cy="2519045"/>
            <wp:effectExtent l="0" t="0" r="0" b="0"/>
            <wp:docPr id="1956581235" name="Picture 16" descr="A diagram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6581235" name="Picture 16" descr="A diagram of a computer&#10;&#10;AI-generated content may be incorrect."/>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943600" cy="2519045"/>
                    </a:xfrm>
                    <a:prstGeom prst="rect">
                      <a:avLst/>
                    </a:prstGeom>
                    <a:noFill/>
                    <a:ln>
                      <a:noFill/>
                    </a:ln>
                  </pic:spPr>
                </pic:pic>
              </a:graphicData>
            </a:graphic>
          </wp:inline>
        </w:drawing>
      </w:r>
    </w:p>
    <w:p w14:paraId="220928CB" w14:textId="77777777" w:rsidR="004D1926" w:rsidRPr="004D1926" w:rsidRDefault="004D1926" w:rsidP="004D1926"/>
    <w:p w14:paraId="3AC59568" w14:textId="77777777" w:rsidR="00782D07" w:rsidRDefault="00782D07" w:rsidP="00782D07">
      <w:pPr>
        <w:pStyle w:val="Heading2"/>
      </w:pPr>
      <w:bookmarkStart w:id="21" w:name="_Toc216698802"/>
      <w:r>
        <w:lastRenderedPageBreak/>
        <w:t>a)</w:t>
      </w:r>
      <w:bookmarkEnd w:id="21"/>
    </w:p>
    <w:p w14:paraId="6EA5E0D3" w14:textId="7B956A1B" w:rsidR="00934051" w:rsidRDefault="00934051" w:rsidP="00934051">
      <w:r>
        <w:t>Shown below is the oscilloscope output for the circuit shown above</w:t>
      </w:r>
      <w:r w:rsidR="00D1678D">
        <w:t>, without the noise selected to be present.</w:t>
      </w:r>
    </w:p>
    <w:p w14:paraId="1E029F8A" w14:textId="17102E9A" w:rsidR="00C57AEA" w:rsidRDefault="002D0063" w:rsidP="00934051">
      <w:pPr>
        <w:rPr>
          <w:rFonts w:cs="Calibri"/>
        </w:rPr>
      </w:pPr>
      <w:r>
        <w:t xml:space="preserve">In yellow and red </w:t>
      </w:r>
      <w:r w:rsidR="008E1FBA">
        <w:t>represent</w:t>
      </w:r>
      <w:r>
        <w:t xml:space="preserve"> the message and carrier wave signals</w:t>
      </w:r>
      <w:r w:rsidR="00C57AEA">
        <w:t xml:space="preserve">, these are then combined to give the modulated signal, shown in green. The dark blue represents the modulated signal after it has been combined with the </w:t>
      </w:r>
      <w:r w:rsidR="00744582">
        <w:t xml:space="preserve">phase discriminator generated by the product of two </w:t>
      </w:r>
      <w:r w:rsidR="008E1FBA">
        <w:t>-</w:t>
      </w:r>
      <w:r w:rsidR="00B356C3">
        <w:t>90</w:t>
      </w:r>
      <w:r w:rsidR="00B356C3">
        <w:rPr>
          <w:rFonts w:cs="Calibri"/>
        </w:rPr>
        <w:t xml:space="preserve">° sine waves. The orange represents the final </w:t>
      </w:r>
      <w:r w:rsidR="002C3735">
        <w:rPr>
          <w:rFonts w:cs="Calibri"/>
        </w:rPr>
        <w:t>output after the discriminated signal is combined with the local oscillator and passed through a low</w:t>
      </w:r>
      <w:r w:rsidR="00674C2C">
        <w:rPr>
          <w:rFonts w:cs="Calibri"/>
        </w:rPr>
        <w:t>-</w:t>
      </w:r>
      <w:r w:rsidR="002C3735">
        <w:rPr>
          <w:rFonts w:cs="Calibri"/>
        </w:rPr>
        <w:t>pass filter</w:t>
      </w:r>
      <w:r w:rsidR="00674C2C">
        <w:rPr>
          <w:rFonts w:cs="Calibri"/>
        </w:rPr>
        <w:t>.</w:t>
      </w:r>
    </w:p>
    <w:p w14:paraId="00B2145A" w14:textId="255C14E7" w:rsidR="000F018A" w:rsidRPr="00934051" w:rsidRDefault="000F018A" w:rsidP="00934051">
      <w:r>
        <w:rPr>
          <w:rFonts w:cs="Calibri"/>
        </w:rPr>
        <w:t xml:space="preserve">Note that the final signal output is </w:t>
      </w:r>
      <w:r w:rsidR="008E1FBA">
        <w:rPr>
          <w:rFonts w:cs="Calibri"/>
        </w:rPr>
        <w:t>nearly</w:t>
      </w:r>
      <w:r>
        <w:rPr>
          <w:rFonts w:cs="Calibri"/>
        </w:rPr>
        <w:t xml:space="preserve"> identical to the initial message signal, with the exception of a slight time offset, likely due to passing through the circuit causing minor time delays.</w:t>
      </w:r>
    </w:p>
    <w:p w14:paraId="39E364BF" w14:textId="16C4731B" w:rsidR="00934051" w:rsidRPr="00934051" w:rsidRDefault="00934051" w:rsidP="00934051">
      <w:r w:rsidRPr="00934051">
        <w:rPr>
          <w:noProof/>
        </w:rPr>
        <w:drawing>
          <wp:inline distT="0" distB="0" distL="0" distR="0" wp14:anchorId="4BD80923" wp14:editId="14595208">
            <wp:extent cx="5943600" cy="3310255"/>
            <wp:effectExtent l="0" t="0" r="0" b="4445"/>
            <wp:docPr id="237631862" name="Picture 18"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631862" name="Picture 18" descr="A screenshot of a computer screen&#10;&#10;AI-generated content may be incorrect."/>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943600" cy="3310255"/>
                    </a:xfrm>
                    <a:prstGeom prst="rect">
                      <a:avLst/>
                    </a:prstGeom>
                    <a:noFill/>
                    <a:ln>
                      <a:noFill/>
                    </a:ln>
                  </pic:spPr>
                </pic:pic>
              </a:graphicData>
            </a:graphic>
          </wp:inline>
        </w:drawing>
      </w:r>
    </w:p>
    <w:p w14:paraId="35EB73F4" w14:textId="77777777" w:rsidR="009D2519" w:rsidRPr="009D2519" w:rsidRDefault="009D2519" w:rsidP="009D2519"/>
    <w:p w14:paraId="188CE927" w14:textId="5F76E01D" w:rsidR="00782D07" w:rsidRDefault="00782D07" w:rsidP="00782D07">
      <w:pPr>
        <w:pStyle w:val="Heading2"/>
      </w:pPr>
      <w:bookmarkStart w:id="22" w:name="_Toc216698803"/>
      <w:r>
        <w:t>b)</w:t>
      </w:r>
      <w:bookmarkEnd w:id="22"/>
    </w:p>
    <w:p w14:paraId="42F0F9A7" w14:textId="74CAE428" w:rsidR="0090574F" w:rsidRDefault="00674C2C" w:rsidP="00674C2C">
      <w:r>
        <w:t xml:space="preserve">Below illustrates the </w:t>
      </w:r>
      <w:r w:rsidR="000F018A">
        <w:t>same circuit’s oscilloscope reading after noise is introduced into the signal.</w:t>
      </w:r>
    </w:p>
    <w:p w14:paraId="591A0E03" w14:textId="54ADB905" w:rsidR="0090574F" w:rsidRDefault="0090574F" w:rsidP="00674C2C">
      <w:r>
        <w:t xml:space="preserve">Once noise is introduced to the signal, the clean sine wave shown in the previous example has been distorted and </w:t>
      </w:r>
      <w:r w:rsidR="009F2B32">
        <w:t>has</w:t>
      </w:r>
      <w:r>
        <w:t xml:space="preserve"> little similarity to the message signal</w:t>
      </w:r>
      <w:r w:rsidR="009F2B32">
        <w:t>.</w:t>
      </w:r>
    </w:p>
    <w:p w14:paraId="2C2C1526" w14:textId="0FCBC612" w:rsidR="0090574F" w:rsidRPr="0090574F" w:rsidRDefault="0090574F" w:rsidP="0090574F">
      <w:r w:rsidRPr="0090574F">
        <w:rPr>
          <w:noProof/>
        </w:rPr>
        <w:lastRenderedPageBreak/>
        <w:drawing>
          <wp:inline distT="0" distB="0" distL="0" distR="0" wp14:anchorId="21D2B9BC" wp14:editId="483CA5EE">
            <wp:extent cx="5943600" cy="3335020"/>
            <wp:effectExtent l="0" t="0" r="0" b="0"/>
            <wp:docPr id="2133524042" name="Picture 20"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3524042" name="Picture 20" descr="A screenshot of a computer&#10;&#10;AI-generated content may be incorrect."/>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943600" cy="3335020"/>
                    </a:xfrm>
                    <a:prstGeom prst="rect">
                      <a:avLst/>
                    </a:prstGeom>
                    <a:noFill/>
                    <a:ln>
                      <a:noFill/>
                    </a:ln>
                  </pic:spPr>
                </pic:pic>
              </a:graphicData>
            </a:graphic>
          </wp:inline>
        </w:drawing>
      </w:r>
    </w:p>
    <w:p w14:paraId="27D215C2" w14:textId="77777777" w:rsidR="000F018A" w:rsidRPr="00674C2C" w:rsidRDefault="000F018A" w:rsidP="00674C2C"/>
    <w:p w14:paraId="0BBB089D" w14:textId="7B950E45" w:rsidR="00D0369F" w:rsidRDefault="00D0369F" w:rsidP="00486CA0">
      <w:pPr>
        <w:pStyle w:val="Heading1"/>
      </w:pPr>
      <w:bookmarkStart w:id="23" w:name="_Toc216698804"/>
      <w:r>
        <w:t>Task 4</w:t>
      </w:r>
      <w:bookmarkEnd w:id="23"/>
    </w:p>
    <w:p w14:paraId="4A1A9A5D" w14:textId="77777777" w:rsidR="00526793" w:rsidRDefault="00526793" w:rsidP="00526793">
      <w:pPr>
        <w:pStyle w:val="Heading2"/>
      </w:pPr>
      <w:bookmarkStart w:id="24" w:name="_Toc216698805"/>
      <w:r>
        <w:t>a)</w:t>
      </w:r>
      <w:bookmarkEnd w:id="24"/>
    </w:p>
    <w:p w14:paraId="4514E8D5" w14:textId="77777777" w:rsidR="00EE5D6E" w:rsidRDefault="00FC743D" w:rsidP="00EE5D6E">
      <w:r>
        <w:t>When carrying out the calculations f</w:t>
      </w:r>
      <w:r w:rsidR="00EE5D6E">
        <w:t>or power, the following variables were used:</w:t>
      </w:r>
    </w:p>
    <w:p w14:paraId="1245A675" w14:textId="4E34FADC" w:rsidR="00EE5D6E" w:rsidRDefault="00714866" w:rsidP="00EE5D6E">
      <m:oMath>
        <m:sSub>
          <m:sSubPr>
            <m:ctrlPr>
              <w:rPr>
                <w:rFonts w:ascii="Cambria Math" w:hAnsi="Cambria Math"/>
                <w:i/>
              </w:rPr>
            </m:ctrlPr>
          </m:sSubPr>
          <m:e>
            <m:r>
              <w:rPr>
                <w:rFonts w:ascii="Cambria Math" w:hAnsi="Cambria Math"/>
              </w:rPr>
              <m:t>A</m:t>
            </m:r>
          </m:e>
          <m:sub>
            <m:r>
              <w:rPr>
                <w:rFonts w:ascii="Cambria Math" w:hAnsi="Cambria Math"/>
              </w:rPr>
              <m:t>c</m:t>
            </m:r>
          </m:sub>
        </m:sSub>
      </m:oMath>
      <w:r w:rsidR="00EE5D6E">
        <w:t xml:space="preserve"> – Carrier Wave Amplitude – 2</w:t>
      </w:r>
    </w:p>
    <w:p w14:paraId="150FA2A2" w14:textId="77777777" w:rsidR="00EE5D6E" w:rsidRDefault="00714866" w:rsidP="00EE5D6E">
      <m:oMath>
        <m:sSub>
          <m:sSubPr>
            <m:ctrlPr>
              <w:rPr>
                <w:rFonts w:ascii="Cambria Math" w:hAnsi="Cambria Math"/>
                <w:i/>
              </w:rPr>
            </m:ctrlPr>
          </m:sSubPr>
          <m:e>
            <m:r>
              <w:rPr>
                <w:rFonts w:ascii="Cambria Math" w:hAnsi="Cambria Math"/>
              </w:rPr>
              <m:t>A</m:t>
            </m:r>
          </m:e>
          <m:sub>
            <m:r>
              <w:rPr>
                <w:rFonts w:ascii="Cambria Math" w:hAnsi="Cambria Math"/>
              </w:rPr>
              <m:t>m</m:t>
            </m:r>
          </m:sub>
        </m:sSub>
      </m:oMath>
      <w:r w:rsidR="00EE5D6E">
        <w:t xml:space="preserve"> – Message Wave Amplitude – 1</w:t>
      </w:r>
    </w:p>
    <w:p w14:paraId="13DEE94F" w14:textId="77777777" w:rsidR="00EE5D6E" w:rsidRDefault="00EE5D6E" w:rsidP="00EE5D6E">
      <m:oMath>
        <m:r>
          <w:rPr>
            <w:rFonts w:ascii="Cambria Math" w:hAnsi="Cambria Math"/>
          </w:rPr>
          <m:t xml:space="preserve">R </m:t>
        </m:r>
      </m:oMath>
      <w:r>
        <w:t>– Reference Load (</w:t>
      </w:r>
      <w:r>
        <w:rPr>
          <w:rFonts w:cs="Calibri"/>
        </w:rPr>
        <w:t>Ω</w:t>
      </w:r>
      <w:r>
        <w:t>) – 1</w:t>
      </w:r>
    </w:p>
    <w:p w14:paraId="69A947F9" w14:textId="77777777" w:rsidR="00EE5D6E" w:rsidRDefault="00714866" w:rsidP="00EE5D6E">
      <m:oMath>
        <m:sSub>
          <m:sSubPr>
            <m:ctrlPr>
              <w:rPr>
                <w:rFonts w:ascii="Cambria Math" w:hAnsi="Cambria Math"/>
                <w:i/>
              </w:rPr>
            </m:ctrlPr>
          </m:sSubPr>
          <m:e>
            <m:r>
              <w:rPr>
                <w:rFonts w:ascii="Cambria Math" w:hAnsi="Cambria Math"/>
              </w:rPr>
              <m:t>P</m:t>
            </m:r>
          </m:e>
          <m:sub>
            <m:r>
              <w:rPr>
                <w:rFonts w:ascii="Cambria Math" w:hAnsi="Cambria Math"/>
              </w:rPr>
              <m:t>c</m:t>
            </m:r>
          </m:sub>
        </m:sSub>
      </m:oMath>
      <w:r w:rsidR="00EE5D6E">
        <w:t xml:space="preserve"> – Carrier Wave Power</w:t>
      </w:r>
    </w:p>
    <w:p w14:paraId="1E3B1837" w14:textId="77777777" w:rsidR="00EE5D6E" w:rsidRDefault="00714866" w:rsidP="00EE5D6E">
      <m:oMath>
        <m:sSub>
          <m:sSubPr>
            <m:ctrlPr>
              <w:rPr>
                <w:rFonts w:ascii="Cambria Math" w:hAnsi="Cambria Math"/>
                <w:i/>
              </w:rPr>
            </m:ctrlPr>
          </m:sSubPr>
          <m:e>
            <m:r>
              <w:rPr>
                <w:rFonts w:ascii="Cambria Math" w:hAnsi="Cambria Math"/>
              </w:rPr>
              <m:t>P</m:t>
            </m:r>
          </m:e>
          <m:sub>
            <m:r>
              <w:rPr>
                <w:rFonts w:ascii="Cambria Math" w:hAnsi="Cambria Math"/>
              </w:rPr>
              <m:t>m</m:t>
            </m:r>
          </m:sub>
        </m:sSub>
      </m:oMath>
      <w:r w:rsidR="00EE5D6E">
        <w:t xml:space="preserve"> – Message Wave Power</w:t>
      </w:r>
    </w:p>
    <w:p w14:paraId="32FE6D7D" w14:textId="52D0ED1A" w:rsidR="008F1A3F" w:rsidRPr="008F1A3F" w:rsidRDefault="001612BF" w:rsidP="008F1A3F">
      <w:r>
        <w:t>This was done to ensure compariso</w:t>
      </w:r>
      <w:r w:rsidR="00124F21">
        <w:t>n between them was fair</w:t>
      </w:r>
      <w:r w:rsidR="000B3BEA">
        <w:t>,</w:t>
      </w:r>
      <w:r w:rsidR="00124F21">
        <w:t xml:space="preserve"> and </w:t>
      </w:r>
      <w:r w:rsidR="000B3BEA">
        <w:t>the results were comparable</w:t>
      </w:r>
    </w:p>
    <w:p w14:paraId="6A32EF64" w14:textId="3449E7E2" w:rsidR="00F7595B" w:rsidRDefault="007D1B83" w:rsidP="007D1B83">
      <w:pPr>
        <w:pStyle w:val="Heading3"/>
      </w:pPr>
      <w:bookmarkStart w:id="25" w:name="_Toc216698806"/>
      <w:r>
        <w:t>AM</w:t>
      </w:r>
      <w:bookmarkEnd w:id="25"/>
    </w:p>
    <w:p w14:paraId="407EEAFC" w14:textId="72A1006B" w:rsidR="008E6E3F" w:rsidRPr="008E6E3F" w:rsidRDefault="008E6E3F" w:rsidP="008E6E3F">
      <w:r>
        <w:t>To calculate the power for the AM signal, the following formula was used:</w:t>
      </w:r>
    </w:p>
    <w:p w14:paraId="085C14E6" w14:textId="77777777" w:rsidR="00A2766E" w:rsidRPr="00A2766E" w:rsidRDefault="00714866" w:rsidP="00FA4E15">
      <m:oMathPara>
        <m:oMath>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d>
            <m:dPr>
              <m:ctrlPr>
                <w:rPr>
                  <w:rFonts w:ascii="Cambria Math" w:hAnsi="Cambria Math"/>
                  <w:i/>
                </w:rPr>
              </m:ctrlPr>
            </m:dPr>
            <m:e>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m</m:t>
                      </m:r>
                    </m:e>
                    <m:sup>
                      <m:r>
                        <w:rPr>
                          <w:rFonts w:ascii="Cambria Math" w:hAnsi="Cambria Math"/>
                        </w:rPr>
                        <m:t>2</m:t>
                      </m:r>
                    </m:sup>
                  </m:sSup>
                </m:num>
                <m:den>
                  <m:r>
                    <w:rPr>
                      <w:rFonts w:ascii="Cambria Math" w:hAnsi="Cambria Math"/>
                    </w:rPr>
                    <m:t>4</m:t>
                  </m:r>
                </m:den>
              </m:f>
            </m:e>
          </m:d>
        </m:oMath>
      </m:oMathPara>
    </w:p>
    <w:p w14:paraId="171374F0" w14:textId="700F251B" w:rsidR="00FA4E15" w:rsidRPr="005E3A02" w:rsidRDefault="00752F0C" w:rsidP="00FA4E15">
      <m:oMathPara>
        <m:oMath>
          <m:r>
            <w:rPr>
              <w:rFonts w:ascii="Cambria Math" w:hAnsi="Cambria Math"/>
            </w:rPr>
            <m:t>2.25=</m:t>
          </m:r>
          <m:sSup>
            <m:sSupPr>
              <m:ctrlPr>
                <w:rPr>
                  <w:rFonts w:ascii="Cambria Math" w:hAnsi="Cambria Math"/>
                  <w:i/>
                </w:rPr>
              </m:ctrlPr>
            </m:sSupPr>
            <m:e>
              <m:r>
                <w:rPr>
                  <w:rFonts w:ascii="Cambria Math" w:hAnsi="Cambria Math"/>
                </w:rPr>
                <m:t>2</m:t>
              </m:r>
            </m:e>
            <m:sup>
              <m:r>
                <w:rPr>
                  <w:rFonts w:ascii="Cambria Math" w:hAnsi="Cambria Math"/>
                </w:rPr>
                <m:t>2</m:t>
              </m:r>
            </m:sup>
          </m:sSup>
          <m:d>
            <m:dPr>
              <m:ctrlPr>
                <w:rPr>
                  <w:rFonts w:ascii="Cambria Math" w:hAnsi="Cambria Math"/>
                  <w:i/>
                </w:rPr>
              </m:ctrlPr>
            </m:dPr>
            <m:e>
              <m:f>
                <m:fPr>
                  <m:ctrlPr>
                    <w:rPr>
                      <w:rFonts w:ascii="Cambria Math" w:hAnsi="Cambria Math"/>
                      <w:i/>
                    </w:rPr>
                  </m:ctrlPr>
                </m:fPr>
                <m:num>
                  <m:r>
                    <w:rPr>
                      <w:rFonts w:ascii="Cambria Math" w:hAnsi="Cambria Math"/>
                    </w:rPr>
                    <m:t>2+</m:t>
                  </m:r>
                  <m:sSup>
                    <m:sSupPr>
                      <m:ctrlPr>
                        <w:rPr>
                          <w:rFonts w:ascii="Cambria Math" w:hAnsi="Cambria Math"/>
                          <w:i/>
                        </w:rPr>
                      </m:ctrlPr>
                    </m:sSupPr>
                    <m:e>
                      <m:r>
                        <w:rPr>
                          <w:rFonts w:ascii="Cambria Math" w:hAnsi="Cambria Math"/>
                        </w:rPr>
                        <m:t>0.5</m:t>
                      </m:r>
                    </m:e>
                    <m:sup>
                      <m:r>
                        <w:rPr>
                          <w:rFonts w:ascii="Cambria Math" w:hAnsi="Cambria Math"/>
                        </w:rPr>
                        <m:t>2</m:t>
                      </m:r>
                    </m:sup>
                  </m:sSup>
                </m:num>
                <m:den>
                  <m:r>
                    <w:rPr>
                      <w:rFonts w:ascii="Cambria Math" w:hAnsi="Cambria Math"/>
                    </w:rPr>
                    <m:t>4</m:t>
                  </m:r>
                </m:den>
              </m:f>
            </m:e>
          </m:d>
        </m:oMath>
      </m:oMathPara>
    </w:p>
    <w:p w14:paraId="6FE5C1E6" w14:textId="52863503" w:rsidR="005E3A02" w:rsidRDefault="005E3A02" w:rsidP="00FA4E15">
      <w:r>
        <w:t xml:space="preserve">As shown in the </w:t>
      </w:r>
      <w:r w:rsidR="00F057D0">
        <w:t xml:space="preserve">screenshot below, the total power adds to </w:t>
      </w:r>
      <w:r w:rsidR="00515B4E">
        <w:t>2.24</w:t>
      </w:r>
      <w:r w:rsidR="00274B44">
        <w:t>06</w:t>
      </w:r>
      <w:r w:rsidR="00E056C1">
        <w:t>,</w:t>
      </w:r>
      <w:r w:rsidR="00274B44">
        <w:t xml:space="preserve"> having an acceptable tolerance</w:t>
      </w:r>
      <w:r w:rsidR="00E056C1">
        <w:t xml:space="preserve"> from the ideal 2.25 calculated.</w:t>
      </w:r>
    </w:p>
    <w:p w14:paraId="62AF0BEE" w14:textId="7498B3C1" w:rsidR="008E6E3F" w:rsidRDefault="00DF593A" w:rsidP="00727D6C">
      <w:r w:rsidRPr="00DF593A">
        <w:rPr>
          <w:noProof/>
        </w:rPr>
        <w:lastRenderedPageBreak/>
        <w:drawing>
          <wp:inline distT="0" distB="0" distL="0" distR="0" wp14:anchorId="094CC2A7" wp14:editId="4489DB0D">
            <wp:extent cx="5943600" cy="2852420"/>
            <wp:effectExtent l="0" t="0" r="0" b="5080"/>
            <wp:docPr id="171870805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8708053" name="Picture 1" descr="A screenshot of a computer&#10;&#10;AI-generated content may be incorrect."/>
                    <pic:cNvPicPr/>
                  </pic:nvPicPr>
                  <pic:blipFill>
                    <a:blip r:embed="rId24"/>
                    <a:stretch>
                      <a:fillRect/>
                    </a:stretch>
                  </pic:blipFill>
                  <pic:spPr>
                    <a:xfrm>
                      <a:off x="0" y="0"/>
                      <a:ext cx="5943600" cy="2852420"/>
                    </a:xfrm>
                    <a:prstGeom prst="rect">
                      <a:avLst/>
                    </a:prstGeom>
                  </pic:spPr>
                </pic:pic>
              </a:graphicData>
            </a:graphic>
          </wp:inline>
        </w:drawing>
      </w:r>
    </w:p>
    <w:p w14:paraId="1259EB4E" w14:textId="7945E3DD" w:rsidR="009312DF" w:rsidRDefault="009312DF" w:rsidP="001726B4">
      <w:pPr>
        <w:pStyle w:val="Heading4"/>
      </w:pPr>
      <w:r>
        <w:t>Power Density</w:t>
      </w:r>
    </w:p>
    <w:p w14:paraId="397CD027" w14:textId="45B8A15D" w:rsidR="001726B4" w:rsidRPr="00D74CB1" w:rsidRDefault="001726B4" w:rsidP="00727D6C">
      <w:r w:rsidRPr="003415D6">
        <w:rPr>
          <w:noProof/>
        </w:rPr>
        <w:drawing>
          <wp:inline distT="0" distB="0" distL="0" distR="0" wp14:anchorId="571345CD" wp14:editId="53AA60A8">
            <wp:extent cx="5943600" cy="2847975"/>
            <wp:effectExtent l="0" t="0" r="0" b="9525"/>
            <wp:docPr id="15016099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1609968" name="Picture 1" descr="A screenshot of a computer&#10;&#10;AI-generated content may be incorrect."/>
                    <pic:cNvPicPr/>
                  </pic:nvPicPr>
                  <pic:blipFill>
                    <a:blip r:embed="rId25"/>
                    <a:stretch>
                      <a:fillRect/>
                    </a:stretch>
                  </pic:blipFill>
                  <pic:spPr>
                    <a:xfrm>
                      <a:off x="0" y="0"/>
                      <a:ext cx="5943600" cy="2847975"/>
                    </a:xfrm>
                    <a:prstGeom prst="rect">
                      <a:avLst/>
                    </a:prstGeom>
                  </pic:spPr>
                </pic:pic>
              </a:graphicData>
            </a:graphic>
          </wp:inline>
        </w:drawing>
      </w:r>
    </w:p>
    <w:p w14:paraId="67C7E156" w14:textId="44E29A17" w:rsidR="00826E85" w:rsidRPr="00C14669" w:rsidRDefault="007D1B83" w:rsidP="00BA1B2A">
      <w:pPr>
        <w:pStyle w:val="Heading3"/>
      </w:pPr>
      <w:bookmarkStart w:id="26" w:name="_Toc216698807"/>
      <w:r>
        <w:t>DSBSC</w:t>
      </w:r>
      <w:bookmarkEnd w:id="26"/>
    </w:p>
    <w:p w14:paraId="40235767" w14:textId="4C349406" w:rsidR="00C14669" w:rsidRDefault="00C14669" w:rsidP="00826E85">
      <w:r>
        <w:t>For both side bands</w:t>
      </w:r>
      <w:r w:rsidR="000E1939">
        <w:t>:</w:t>
      </w:r>
    </w:p>
    <w:p w14:paraId="7E5FF8B5" w14:textId="5D65E9C3" w:rsidR="000E1939" w:rsidRPr="00FC006E" w:rsidRDefault="00714866" w:rsidP="000E1939">
      <m:oMathPara>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num>
            <m:den>
              <m:r>
                <w:rPr>
                  <w:rFonts w:ascii="Cambria Math" w:hAnsi="Cambria Math"/>
                </w:rPr>
                <m:t>8</m:t>
              </m:r>
            </m:den>
          </m:f>
        </m:oMath>
      </m:oMathPara>
    </w:p>
    <w:p w14:paraId="24D8F535" w14:textId="4602B521" w:rsidR="000E1939" w:rsidRPr="00593FC3" w:rsidRDefault="000E1939" w:rsidP="000E1939">
      <m:oMathPara>
        <m:oMath>
          <m:r>
            <w:rPr>
              <w:rFonts w:ascii="Cambria Math" w:hAnsi="Cambria Math"/>
            </w:rPr>
            <m:t xml:space="preserve">1= </m:t>
          </m:r>
          <m:f>
            <m:fPr>
              <m:ctrlPr>
                <w:rPr>
                  <w:rFonts w:ascii="Cambria Math" w:hAnsi="Cambria Math"/>
                  <w:i/>
                </w:rPr>
              </m:ctrlPr>
            </m:fPr>
            <m:num>
              <m:sSup>
                <m:sSupPr>
                  <m:ctrlPr>
                    <w:rPr>
                      <w:rFonts w:ascii="Cambria Math" w:hAnsi="Cambria Math"/>
                      <w:i/>
                    </w:rPr>
                  </m:ctrlPr>
                </m:sSupPr>
                <m:e>
                  <m:r>
                    <w:rPr>
                      <w:rFonts w:ascii="Cambria Math" w:hAnsi="Cambria Math"/>
                    </w:rPr>
                    <m:t>2</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1</m:t>
                  </m:r>
                </m:e>
                <m:sup>
                  <m:r>
                    <w:rPr>
                      <w:rFonts w:ascii="Cambria Math" w:hAnsi="Cambria Math"/>
                    </w:rPr>
                    <m:t>2</m:t>
                  </m:r>
                </m:sup>
              </m:sSup>
            </m:num>
            <m:den>
              <m:r>
                <w:rPr>
                  <w:rFonts w:ascii="Cambria Math" w:hAnsi="Cambria Math"/>
                </w:rPr>
                <m:t>4</m:t>
              </m:r>
            </m:den>
          </m:f>
        </m:oMath>
      </m:oMathPara>
    </w:p>
    <w:p w14:paraId="1AA86DDA" w14:textId="300045CC" w:rsidR="00A21088" w:rsidRPr="005908E0" w:rsidRDefault="009579EB" w:rsidP="000E1939">
      <w:r>
        <w:t>As shown below</w:t>
      </w:r>
      <w:r w:rsidR="00FB443D">
        <w:t xml:space="preserve">, </w:t>
      </w:r>
      <w:r w:rsidR="009B1171">
        <w:t>when the power from the four peaks</w:t>
      </w:r>
      <w:r w:rsidR="0086419E">
        <w:t xml:space="preserve"> is </w:t>
      </w:r>
      <w:r w:rsidR="00DA0FDC">
        <w:t xml:space="preserve">summed, it </w:t>
      </w:r>
      <w:r w:rsidR="00620523">
        <w:t xml:space="preserve">is </w:t>
      </w:r>
      <w:r w:rsidR="00DA0FDC">
        <w:t>0.856</w:t>
      </w:r>
      <w:r w:rsidR="00620523">
        <w:t>,</w:t>
      </w:r>
      <w:r w:rsidR="00D35DE0">
        <w:t xml:space="preserve"> which is slightly out of tolerance when comp</w:t>
      </w:r>
      <w:r w:rsidR="00620523">
        <w:t>ared to the</w:t>
      </w:r>
      <w:r w:rsidR="00B557ED">
        <w:t xml:space="preserve"> ideal values</w:t>
      </w:r>
      <w:r w:rsidR="00A21088">
        <w:t>.</w:t>
      </w:r>
    </w:p>
    <w:p w14:paraId="2D53264F" w14:textId="4370A098" w:rsidR="00826E85" w:rsidRDefault="004D2EB7" w:rsidP="00826E85">
      <w:r w:rsidRPr="004D2EB7">
        <w:rPr>
          <w:noProof/>
        </w:rPr>
        <w:lastRenderedPageBreak/>
        <w:drawing>
          <wp:inline distT="0" distB="0" distL="0" distR="0" wp14:anchorId="2010E5A2" wp14:editId="3777C11B">
            <wp:extent cx="5943600" cy="2837815"/>
            <wp:effectExtent l="0" t="0" r="0" b="635"/>
            <wp:docPr id="2039439310"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9439310" name="Picture 1" descr="A screen shot of a computer&#10;&#10;AI-generated content may be incorrect."/>
                    <pic:cNvPicPr/>
                  </pic:nvPicPr>
                  <pic:blipFill>
                    <a:blip r:embed="rId26"/>
                    <a:stretch>
                      <a:fillRect/>
                    </a:stretch>
                  </pic:blipFill>
                  <pic:spPr>
                    <a:xfrm>
                      <a:off x="0" y="0"/>
                      <a:ext cx="5943600" cy="2837815"/>
                    </a:xfrm>
                    <a:prstGeom prst="rect">
                      <a:avLst/>
                    </a:prstGeom>
                  </pic:spPr>
                </pic:pic>
              </a:graphicData>
            </a:graphic>
          </wp:inline>
        </w:drawing>
      </w:r>
    </w:p>
    <w:p w14:paraId="3E77479E" w14:textId="3F4DB2BB" w:rsidR="00F01971" w:rsidRDefault="00F01971" w:rsidP="00A13F3F">
      <w:pPr>
        <w:pStyle w:val="Heading4"/>
      </w:pPr>
      <w:r>
        <w:t>Power Density</w:t>
      </w:r>
    </w:p>
    <w:p w14:paraId="1A2B973B" w14:textId="66E52164" w:rsidR="00A13F3F" w:rsidRPr="00A13F3F" w:rsidRDefault="006B6AF1" w:rsidP="00A13F3F">
      <w:r w:rsidRPr="006B6AF1">
        <w:rPr>
          <w:noProof/>
        </w:rPr>
        <w:drawing>
          <wp:inline distT="0" distB="0" distL="0" distR="0" wp14:anchorId="7F3EDF60" wp14:editId="36C05692">
            <wp:extent cx="5943600" cy="2847975"/>
            <wp:effectExtent l="0" t="0" r="0" b="9525"/>
            <wp:docPr id="1977101811"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7101811" name="Picture 1" descr="A screen shot of a computer&#10;&#10;AI-generated content may be incorrect."/>
                    <pic:cNvPicPr/>
                  </pic:nvPicPr>
                  <pic:blipFill>
                    <a:blip r:embed="rId27"/>
                    <a:stretch>
                      <a:fillRect/>
                    </a:stretch>
                  </pic:blipFill>
                  <pic:spPr>
                    <a:xfrm>
                      <a:off x="0" y="0"/>
                      <a:ext cx="5943600" cy="2847975"/>
                    </a:xfrm>
                    <a:prstGeom prst="rect">
                      <a:avLst/>
                    </a:prstGeom>
                  </pic:spPr>
                </pic:pic>
              </a:graphicData>
            </a:graphic>
          </wp:inline>
        </w:drawing>
      </w:r>
    </w:p>
    <w:p w14:paraId="5F359C9F" w14:textId="4AEC2D44" w:rsidR="007D1B83" w:rsidRDefault="007D1B83" w:rsidP="007D1B83">
      <w:pPr>
        <w:pStyle w:val="Heading3"/>
      </w:pPr>
      <w:bookmarkStart w:id="27" w:name="_Toc216698808"/>
      <w:r>
        <w:t>SSBSC</w:t>
      </w:r>
      <w:bookmarkEnd w:id="27"/>
    </w:p>
    <w:p w14:paraId="2CFFB2CF" w14:textId="77777777" w:rsidR="00826E85" w:rsidRPr="00B13DEE" w:rsidRDefault="00714866" w:rsidP="00826E85">
      <m:oMathPara>
        <m:oMath>
          <m:sSub>
            <m:sSubPr>
              <m:ctrlPr>
                <w:rPr>
                  <w:rFonts w:ascii="Cambria Math" w:hAnsi="Cambria Math"/>
                  <w:i/>
                </w:rPr>
              </m:ctrlPr>
            </m:sSubPr>
            <m:e>
              <m:r>
                <w:rPr>
                  <w:rFonts w:ascii="Cambria Math" w:hAnsi="Cambria Math"/>
                </w:rPr>
                <m:t>P</m:t>
              </m:r>
            </m:e>
            <m:sub>
              <m:r>
                <w:rPr>
                  <w:rFonts w:ascii="Cambria Math" w:hAnsi="Cambria Math"/>
                </w:rPr>
                <m:t>m</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m</m:t>
                      </m:r>
                    </m:sub>
                  </m:sSub>
                </m:e>
                <m:sup>
                  <m:r>
                    <w:rPr>
                      <w:rFonts w:ascii="Cambria Math" w:hAnsi="Cambria Math"/>
                    </w:rPr>
                    <m:t>2</m:t>
                  </m:r>
                </m:sup>
              </m:sSup>
              <m:r>
                <w:rPr>
                  <w:rFonts w:ascii="Cambria Math" w:hAnsi="Cambria Math"/>
                </w:rPr>
                <m:t xml:space="preserve"> × </m:t>
              </m:r>
              <m:sSup>
                <m:sSupPr>
                  <m:ctrlPr>
                    <w:rPr>
                      <w:rFonts w:ascii="Cambria Math" w:hAnsi="Cambria Math"/>
                      <w:i/>
                    </w:rPr>
                  </m:ctrlPr>
                </m:sSupPr>
                <m:e>
                  <m:sSub>
                    <m:sSubPr>
                      <m:ctrlPr>
                        <w:rPr>
                          <w:rFonts w:ascii="Cambria Math" w:hAnsi="Cambria Math"/>
                          <w:i/>
                        </w:rPr>
                      </m:ctrlPr>
                    </m:sSubPr>
                    <m:e>
                      <m:r>
                        <w:rPr>
                          <w:rFonts w:ascii="Cambria Math" w:hAnsi="Cambria Math"/>
                        </w:rPr>
                        <m:t>A</m:t>
                      </m:r>
                    </m:e>
                    <m:sub>
                      <m:r>
                        <w:rPr>
                          <w:rFonts w:ascii="Cambria Math" w:hAnsi="Cambria Math"/>
                        </w:rPr>
                        <m:t>c</m:t>
                      </m:r>
                    </m:sub>
                  </m:sSub>
                </m:e>
                <m:sup>
                  <m:r>
                    <w:rPr>
                      <w:rFonts w:ascii="Cambria Math" w:hAnsi="Cambria Math"/>
                    </w:rPr>
                    <m:t>2</m:t>
                  </m:r>
                </m:sup>
              </m:sSup>
            </m:num>
            <m:den>
              <m:r>
                <w:rPr>
                  <w:rFonts w:ascii="Cambria Math" w:hAnsi="Cambria Math"/>
                </w:rPr>
                <m:t>8</m:t>
              </m:r>
              <m:r>
                <w:rPr>
                  <w:rFonts w:ascii="Cambria Math" w:hAnsi="Cambria Math"/>
                </w:rPr>
                <m:t>R</m:t>
              </m:r>
            </m:den>
          </m:f>
        </m:oMath>
      </m:oMathPara>
    </w:p>
    <w:p w14:paraId="00960A1D" w14:textId="08027390" w:rsidR="009172B1" w:rsidRPr="009172B1" w:rsidRDefault="00714866" w:rsidP="003A2697">
      <m:oMathPara>
        <m:oMath>
          <m:sSub>
            <m:sSubPr>
              <m:ctrlPr>
                <w:rPr>
                  <w:rFonts w:ascii="Cambria Math" w:hAnsi="Cambria Math"/>
                  <w:i/>
                </w:rPr>
              </m:ctrlPr>
            </m:sSubPr>
            <m:e>
              <m:r>
                <w:rPr>
                  <w:rFonts w:ascii="Cambria Math" w:hAnsi="Cambria Math"/>
                </w:rPr>
                <m:t>P</m:t>
              </m:r>
            </m:e>
            <m:sub>
              <m:r>
                <w:rPr>
                  <w:rFonts w:ascii="Cambria Math" w:hAnsi="Cambria Math"/>
                </w:rPr>
                <m:t>c</m:t>
              </m:r>
            </m:sub>
          </m:sSub>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sSub>
                            <m:sSubPr>
                              <m:ctrlPr>
                                <w:rPr>
                                  <w:rFonts w:ascii="Cambria Math" w:hAnsi="Cambria Math"/>
                                  <w:i/>
                                </w:rPr>
                              </m:ctrlPr>
                            </m:sSubPr>
                            <m:e>
                              <m:r>
                                <w:rPr>
                                  <w:rFonts w:ascii="Cambria Math" w:hAnsi="Cambria Math"/>
                                </w:rPr>
                                <m:t>A</m:t>
                              </m:r>
                            </m:e>
                            <m:sub>
                              <m:r>
                                <w:rPr>
                                  <w:rFonts w:ascii="Cambria Math" w:hAnsi="Cambria Math"/>
                                </w:rPr>
                                <m:t>c</m:t>
                              </m:r>
                            </m:sub>
                          </m:sSub>
                        </m:num>
                        <m:den>
                          <m:rad>
                            <m:radPr>
                              <m:degHide m:val="1"/>
                              <m:ctrlPr>
                                <w:rPr>
                                  <w:rFonts w:ascii="Cambria Math" w:hAnsi="Cambria Math"/>
                                  <w:i/>
                                </w:rPr>
                              </m:ctrlPr>
                            </m:radPr>
                            <m:deg/>
                            <m:e>
                              <m:r>
                                <w:rPr>
                                  <w:rFonts w:ascii="Cambria Math" w:hAnsi="Cambria Math"/>
                                </w:rPr>
                                <m:t>2</m:t>
                              </m:r>
                            </m:e>
                          </m:rad>
                        </m:den>
                      </m:f>
                    </m:e>
                  </m:d>
                </m:e>
                <m:sup>
                  <m:r>
                    <w:rPr>
                      <w:rFonts w:ascii="Cambria Math" w:hAnsi="Cambria Math"/>
                    </w:rPr>
                    <m:t>2</m:t>
                  </m:r>
                </m:sup>
              </m:sSup>
            </m:num>
            <m:den>
              <m:r>
                <w:rPr>
                  <w:rFonts w:ascii="Cambria Math" w:hAnsi="Cambria Math"/>
                </w:rPr>
                <m:t>R</m:t>
              </m:r>
            </m:den>
          </m:f>
        </m:oMath>
      </m:oMathPara>
    </w:p>
    <w:p w14:paraId="2488C9C8" w14:textId="2C471913" w:rsidR="009172B1" w:rsidRDefault="009172B1" w:rsidP="003A2697">
      <w:r>
        <w:t>For the Message:</w:t>
      </w:r>
    </w:p>
    <w:p w14:paraId="278EA661" w14:textId="49F32D87" w:rsidR="009172B1" w:rsidRPr="004017F3" w:rsidRDefault="00BE1296" w:rsidP="003A2697">
      <m:oMathPara>
        <m:oMath>
          <m:r>
            <w:rPr>
              <w:rFonts w:ascii="Cambria Math" w:hAnsi="Cambria Math"/>
            </w:rPr>
            <m:t xml:space="preserve">0.5= </m:t>
          </m:r>
          <m:f>
            <m:fPr>
              <m:ctrlPr>
                <w:rPr>
                  <w:rFonts w:ascii="Cambria Math" w:hAnsi="Cambria Math"/>
                  <w:i/>
                </w:rPr>
              </m:ctrlPr>
            </m:fPr>
            <m:num>
              <m:sSup>
                <m:sSupPr>
                  <m:ctrlPr>
                    <w:rPr>
                      <w:rFonts w:ascii="Cambria Math" w:hAnsi="Cambria Math"/>
                      <w:i/>
                    </w:rPr>
                  </m:ctrlPr>
                </m:sSupPr>
                <m:e>
                  <m:r>
                    <w:rPr>
                      <w:rFonts w:ascii="Cambria Math" w:hAnsi="Cambria Math"/>
                    </w:rPr>
                    <m:t>1</m:t>
                  </m:r>
                </m:e>
                <m:sup>
                  <m:r>
                    <w:rPr>
                      <w:rFonts w:ascii="Cambria Math" w:hAnsi="Cambria Math"/>
                    </w:rPr>
                    <m:t>2</m:t>
                  </m:r>
                </m:sup>
              </m:sSup>
              <m:r>
                <w:rPr>
                  <w:rFonts w:ascii="Cambria Math" w:hAnsi="Cambria Math"/>
                </w:rPr>
                <m:t xml:space="preserve"> × </m:t>
              </m:r>
              <m:sSup>
                <m:sSupPr>
                  <m:ctrlPr>
                    <w:rPr>
                      <w:rFonts w:ascii="Cambria Math" w:hAnsi="Cambria Math"/>
                      <w:i/>
                    </w:rPr>
                  </m:ctrlPr>
                </m:sSupPr>
                <m:e>
                  <m:r>
                    <w:rPr>
                      <w:rFonts w:ascii="Cambria Math" w:hAnsi="Cambria Math"/>
                    </w:rPr>
                    <m:t>2</m:t>
                  </m:r>
                </m:e>
                <m:sup>
                  <m:r>
                    <w:rPr>
                      <w:rFonts w:ascii="Cambria Math" w:hAnsi="Cambria Math"/>
                    </w:rPr>
                    <m:t>2</m:t>
                  </m:r>
                </m:sup>
              </m:sSup>
            </m:num>
            <m:den>
              <m:r>
                <w:rPr>
                  <w:rFonts w:ascii="Cambria Math" w:hAnsi="Cambria Math"/>
                </w:rPr>
                <m:t>8 ×1</m:t>
              </m:r>
            </m:den>
          </m:f>
        </m:oMath>
      </m:oMathPara>
    </w:p>
    <w:p w14:paraId="59FE4C55" w14:textId="61798C62" w:rsidR="0074489B" w:rsidRPr="00B13DEE" w:rsidRDefault="0074489B" w:rsidP="0074489B">
      <w:r>
        <w:lastRenderedPageBreak/>
        <w:t>As shown below, the total power equals 0.4982,</w:t>
      </w:r>
      <w:r w:rsidR="00A37C53">
        <w:t xml:space="preserve"> </w:t>
      </w:r>
      <w:r w:rsidR="002A6EAF">
        <w:t>which is within an acceptable tolerance of the theoretical value of 0.5.</w:t>
      </w:r>
    </w:p>
    <w:p w14:paraId="164B18AC" w14:textId="77777777" w:rsidR="0074489B" w:rsidRDefault="0074489B" w:rsidP="003A2697"/>
    <w:p w14:paraId="793A29EE" w14:textId="75AA033C" w:rsidR="004017F3" w:rsidRPr="009172B1" w:rsidRDefault="004017F3" w:rsidP="003A2697">
      <w:r w:rsidRPr="004017F3">
        <w:rPr>
          <w:noProof/>
        </w:rPr>
        <w:drawing>
          <wp:inline distT="0" distB="0" distL="0" distR="0" wp14:anchorId="76CF0E86" wp14:editId="7AAFA2B3">
            <wp:extent cx="5943600" cy="2831465"/>
            <wp:effectExtent l="0" t="0" r="0" b="6985"/>
            <wp:docPr id="2128150324"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150324" name="Picture 1" descr="A screen shot of a computer&#10;&#10;AI-generated content may be incorrect."/>
                    <pic:cNvPicPr/>
                  </pic:nvPicPr>
                  <pic:blipFill>
                    <a:blip r:embed="rId28"/>
                    <a:stretch>
                      <a:fillRect/>
                    </a:stretch>
                  </pic:blipFill>
                  <pic:spPr>
                    <a:xfrm>
                      <a:off x="0" y="0"/>
                      <a:ext cx="5943600" cy="2831465"/>
                    </a:xfrm>
                    <a:prstGeom prst="rect">
                      <a:avLst/>
                    </a:prstGeom>
                  </pic:spPr>
                </pic:pic>
              </a:graphicData>
            </a:graphic>
          </wp:inline>
        </w:drawing>
      </w:r>
    </w:p>
    <w:p w14:paraId="70A36815" w14:textId="3C3CC7BA" w:rsidR="009172B1" w:rsidRPr="00555B96" w:rsidRDefault="009172B1" w:rsidP="003A2697">
      <w:r>
        <w:t>For the Carrier:</w:t>
      </w:r>
    </w:p>
    <w:p w14:paraId="0C9621ED" w14:textId="5B1B0462" w:rsidR="00555B96" w:rsidRPr="000D189F" w:rsidRDefault="009172B1" w:rsidP="00555B96">
      <m:oMathPara>
        <m:oMath>
          <m:r>
            <w:rPr>
              <w:rFonts w:ascii="Cambria Math" w:hAnsi="Cambria Math"/>
            </w:rPr>
            <m:t xml:space="preserve">0.5= </m:t>
          </m:r>
          <m:f>
            <m:fPr>
              <m:ctrlPr>
                <w:rPr>
                  <w:rFonts w:ascii="Cambria Math" w:hAnsi="Cambria Math"/>
                  <w:i/>
                </w:rPr>
              </m:ctrlPr>
            </m:fPr>
            <m:num>
              <m:sSup>
                <m:sSupPr>
                  <m:ctrlPr>
                    <w:rPr>
                      <w:rFonts w:ascii="Cambria Math" w:hAnsi="Cambria Math"/>
                      <w:i/>
                    </w:rPr>
                  </m:ctrlPr>
                </m:sSupPr>
                <m:e>
                  <m:d>
                    <m:dPr>
                      <m:ctrlPr>
                        <w:rPr>
                          <w:rFonts w:ascii="Cambria Math" w:hAnsi="Cambria Math"/>
                          <w:i/>
                        </w:rPr>
                      </m:ctrlPr>
                    </m:dPr>
                    <m:e>
                      <m:f>
                        <m:fPr>
                          <m:ctrlPr>
                            <w:rPr>
                              <w:rFonts w:ascii="Cambria Math" w:hAnsi="Cambria Math"/>
                              <w:i/>
                            </w:rPr>
                          </m:ctrlPr>
                        </m:fPr>
                        <m:num>
                          <m:r>
                            <w:rPr>
                              <w:rFonts w:ascii="Cambria Math" w:hAnsi="Cambria Math"/>
                            </w:rPr>
                            <m:t>1</m:t>
                          </m:r>
                        </m:num>
                        <m:den>
                          <m:rad>
                            <m:radPr>
                              <m:degHide m:val="1"/>
                              <m:ctrlPr>
                                <w:rPr>
                                  <w:rFonts w:ascii="Cambria Math" w:hAnsi="Cambria Math"/>
                                  <w:i/>
                                </w:rPr>
                              </m:ctrlPr>
                            </m:radPr>
                            <m:deg/>
                            <m:e>
                              <m:r>
                                <w:rPr>
                                  <w:rFonts w:ascii="Cambria Math" w:hAnsi="Cambria Math"/>
                                </w:rPr>
                                <m:t>2</m:t>
                              </m:r>
                            </m:e>
                          </m:rad>
                        </m:den>
                      </m:f>
                    </m:e>
                  </m:d>
                </m:e>
                <m:sup>
                  <m:r>
                    <w:rPr>
                      <w:rFonts w:ascii="Cambria Math" w:hAnsi="Cambria Math"/>
                    </w:rPr>
                    <m:t>2</m:t>
                  </m:r>
                </m:sup>
              </m:sSup>
            </m:num>
            <m:den>
              <m:r>
                <w:rPr>
                  <w:rFonts w:ascii="Cambria Math" w:hAnsi="Cambria Math"/>
                </w:rPr>
                <m:t>1</m:t>
              </m:r>
            </m:den>
          </m:f>
        </m:oMath>
      </m:oMathPara>
    </w:p>
    <w:p w14:paraId="575CBCCF" w14:textId="77777777" w:rsidR="002A6EAF" w:rsidRPr="00B13DEE" w:rsidRDefault="002A6EAF" w:rsidP="002A6EAF">
      <w:r>
        <w:t>As shown below, the total power equals 0.4982, which is within an acceptable tolerance of the theoretical value of 0.5.</w:t>
      </w:r>
    </w:p>
    <w:p w14:paraId="1A0C9AB3" w14:textId="26A3CB25" w:rsidR="000332BA" w:rsidRDefault="00BD2BA3" w:rsidP="000332BA">
      <w:r w:rsidRPr="00BD2BA3">
        <w:rPr>
          <w:noProof/>
        </w:rPr>
        <w:drawing>
          <wp:inline distT="0" distB="0" distL="0" distR="0" wp14:anchorId="12347DFF" wp14:editId="03CAE639">
            <wp:extent cx="5943600" cy="2847975"/>
            <wp:effectExtent l="0" t="0" r="0" b="9525"/>
            <wp:docPr id="2121747445"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1747445" name="Picture 1" descr="A screen shot of a graph&#10;&#10;AI-generated content may be incorrect."/>
                    <pic:cNvPicPr/>
                  </pic:nvPicPr>
                  <pic:blipFill>
                    <a:blip r:embed="rId29"/>
                    <a:stretch>
                      <a:fillRect/>
                    </a:stretch>
                  </pic:blipFill>
                  <pic:spPr>
                    <a:xfrm>
                      <a:off x="0" y="0"/>
                      <a:ext cx="5943600" cy="2847975"/>
                    </a:xfrm>
                    <a:prstGeom prst="rect">
                      <a:avLst/>
                    </a:prstGeom>
                  </pic:spPr>
                </pic:pic>
              </a:graphicData>
            </a:graphic>
          </wp:inline>
        </w:drawing>
      </w:r>
    </w:p>
    <w:p w14:paraId="6B53110C" w14:textId="6E141DE2" w:rsidR="00020963" w:rsidRDefault="00020963" w:rsidP="00020963">
      <w:pPr>
        <w:pStyle w:val="Heading4"/>
      </w:pPr>
      <w:r>
        <w:lastRenderedPageBreak/>
        <w:t>Power Density</w:t>
      </w:r>
    </w:p>
    <w:p w14:paraId="56223CE1" w14:textId="32D921FC" w:rsidR="00020963" w:rsidRDefault="00FA6BA5" w:rsidP="000332BA">
      <w:r w:rsidRPr="00FA6BA5">
        <w:rPr>
          <w:noProof/>
        </w:rPr>
        <w:drawing>
          <wp:inline distT="0" distB="0" distL="0" distR="0" wp14:anchorId="4EF97F90" wp14:editId="528FC3A4">
            <wp:extent cx="5943600" cy="2847975"/>
            <wp:effectExtent l="0" t="0" r="0" b="9525"/>
            <wp:docPr id="1099462540"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62540" name="Picture 1" descr="A screen shot of a graph&#10;&#10;AI-generated content may be incorrect."/>
                    <pic:cNvPicPr/>
                  </pic:nvPicPr>
                  <pic:blipFill>
                    <a:blip r:embed="rId30"/>
                    <a:stretch>
                      <a:fillRect/>
                    </a:stretch>
                  </pic:blipFill>
                  <pic:spPr>
                    <a:xfrm>
                      <a:off x="0" y="0"/>
                      <a:ext cx="5943600" cy="2847975"/>
                    </a:xfrm>
                    <a:prstGeom prst="rect">
                      <a:avLst/>
                    </a:prstGeom>
                  </pic:spPr>
                </pic:pic>
              </a:graphicData>
            </a:graphic>
          </wp:inline>
        </w:drawing>
      </w:r>
    </w:p>
    <w:p w14:paraId="0A072C1A" w14:textId="7163BB12" w:rsidR="00F1212F" w:rsidRPr="00F1212F" w:rsidRDefault="00526793" w:rsidP="00916008">
      <w:pPr>
        <w:pStyle w:val="Heading2"/>
      </w:pPr>
      <w:bookmarkStart w:id="28" w:name="_Toc216698809"/>
      <w:r>
        <w:t>b)</w:t>
      </w:r>
      <w:bookmarkEnd w:id="28"/>
    </w:p>
    <w:p w14:paraId="58C29F45" w14:textId="53252AF1" w:rsidR="00A950D8" w:rsidRDefault="00785B9A" w:rsidP="00F1212F">
      <w:pPr>
        <w:pStyle w:val="Heading3"/>
      </w:pPr>
      <w:bookmarkStart w:id="29" w:name="_Toc216698810"/>
      <w:r>
        <w:t>Band</w:t>
      </w:r>
      <w:r w:rsidR="00D7765E">
        <w:t>width</w:t>
      </w:r>
      <w:bookmarkEnd w:id="29"/>
    </w:p>
    <w:p w14:paraId="5381AE99" w14:textId="364B4DB8" w:rsidR="00F1212F" w:rsidRDefault="009C76E5" w:rsidP="00F1212F">
      <w:r>
        <w:t xml:space="preserve">When </w:t>
      </w:r>
      <w:r w:rsidR="00864FFB">
        <w:t xml:space="preserve">comparing </w:t>
      </w:r>
      <w:r w:rsidR="00D7765E">
        <w:t xml:space="preserve">each of </w:t>
      </w:r>
      <w:r w:rsidR="00AA133B">
        <w:t>the modulation methods</w:t>
      </w:r>
      <w:r w:rsidR="007A6422">
        <w:t xml:space="preserve"> </w:t>
      </w:r>
      <w:r w:rsidR="00A90681">
        <w:t xml:space="preserve">the bandwidth was also </w:t>
      </w:r>
      <w:r w:rsidR="00C1397F">
        <w:t>taken note of</w:t>
      </w:r>
    </w:p>
    <w:p w14:paraId="24D3DC61" w14:textId="7745B6D1" w:rsidR="00C1397F" w:rsidRDefault="00C1397F" w:rsidP="00C1397F">
      <w:pPr>
        <w:pStyle w:val="Heading4"/>
      </w:pPr>
      <w:r>
        <w:t>AM</w:t>
      </w:r>
    </w:p>
    <w:p w14:paraId="227736B0" w14:textId="11A0DD4B" w:rsidR="00975CAA" w:rsidRPr="00975CAA" w:rsidRDefault="009072F7" w:rsidP="00975CAA">
      <w:r>
        <w:t xml:space="preserve">For AM </w:t>
      </w:r>
      <w:r w:rsidR="00910097">
        <w:t>the bandwidth occurs in a 20Hz</w:t>
      </w:r>
      <w:r w:rsidR="006173AC">
        <w:t xml:space="preserve"> range, 10Hz either side of the carrier wave</w:t>
      </w:r>
    </w:p>
    <w:p w14:paraId="46FBE07C" w14:textId="26DA2FCB" w:rsidR="00C1397F" w:rsidRPr="00C1397F" w:rsidRDefault="006B1D7D" w:rsidP="00C1397F">
      <w:r w:rsidRPr="006B1D7D">
        <w:rPr>
          <w:noProof/>
        </w:rPr>
        <w:drawing>
          <wp:inline distT="0" distB="0" distL="0" distR="0" wp14:anchorId="1B6838AB" wp14:editId="456E2592">
            <wp:extent cx="5943600" cy="2839720"/>
            <wp:effectExtent l="0" t="0" r="0" b="0"/>
            <wp:docPr id="1978525082"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8525082" name="Picture 1" descr="A screen shot of a graph&#10;&#10;AI-generated content may be incorrect."/>
                    <pic:cNvPicPr/>
                  </pic:nvPicPr>
                  <pic:blipFill>
                    <a:blip r:embed="rId31"/>
                    <a:stretch>
                      <a:fillRect/>
                    </a:stretch>
                  </pic:blipFill>
                  <pic:spPr>
                    <a:xfrm>
                      <a:off x="0" y="0"/>
                      <a:ext cx="5943600" cy="2839720"/>
                    </a:xfrm>
                    <a:prstGeom prst="rect">
                      <a:avLst/>
                    </a:prstGeom>
                  </pic:spPr>
                </pic:pic>
              </a:graphicData>
            </a:graphic>
          </wp:inline>
        </w:drawing>
      </w:r>
    </w:p>
    <w:p w14:paraId="7286155B" w14:textId="0FCF173E" w:rsidR="00C1397F" w:rsidRDefault="00C1397F" w:rsidP="00C1397F">
      <w:pPr>
        <w:pStyle w:val="Heading4"/>
      </w:pPr>
      <w:r>
        <w:t>DSBSC</w:t>
      </w:r>
    </w:p>
    <w:p w14:paraId="6387C197" w14:textId="66C4BCE1" w:rsidR="006173AC" w:rsidRPr="00975CAA" w:rsidRDefault="006173AC" w:rsidP="006173AC">
      <w:r>
        <w:t>For DSBSC the bandwidth occurs in a 20Hz range, 10Hz either side of the carrier wave</w:t>
      </w:r>
    </w:p>
    <w:p w14:paraId="25DB2784" w14:textId="77777777" w:rsidR="006173AC" w:rsidRPr="006173AC" w:rsidRDefault="006173AC" w:rsidP="006173AC"/>
    <w:p w14:paraId="5031014B" w14:textId="6DC3F96D" w:rsidR="00F35C34" w:rsidRPr="00F35C34" w:rsidRDefault="00C26647" w:rsidP="00F35C34">
      <w:r w:rsidRPr="00C26647">
        <w:rPr>
          <w:noProof/>
        </w:rPr>
        <w:lastRenderedPageBreak/>
        <w:drawing>
          <wp:inline distT="0" distB="0" distL="0" distR="0" wp14:anchorId="1244C15D" wp14:editId="2A18D1AF">
            <wp:extent cx="5943600" cy="2827655"/>
            <wp:effectExtent l="0" t="0" r="0" b="0"/>
            <wp:docPr id="892281847" name="Picture 1"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2281847" name="Picture 1" descr="A screen shot of a computer&#10;&#10;AI-generated content may be incorrect."/>
                    <pic:cNvPicPr/>
                  </pic:nvPicPr>
                  <pic:blipFill>
                    <a:blip r:embed="rId32"/>
                    <a:stretch>
                      <a:fillRect/>
                    </a:stretch>
                  </pic:blipFill>
                  <pic:spPr>
                    <a:xfrm>
                      <a:off x="0" y="0"/>
                      <a:ext cx="5943600" cy="2827655"/>
                    </a:xfrm>
                    <a:prstGeom prst="rect">
                      <a:avLst/>
                    </a:prstGeom>
                  </pic:spPr>
                </pic:pic>
              </a:graphicData>
            </a:graphic>
          </wp:inline>
        </w:drawing>
      </w:r>
    </w:p>
    <w:p w14:paraId="2F09C760" w14:textId="2D0EE900" w:rsidR="00C1397F" w:rsidRDefault="00C1397F" w:rsidP="00C1397F">
      <w:pPr>
        <w:pStyle w:val="Heading4"/>
      </w:pPr>
      <w:r>
        <w:t>SSBSC</w:t>
      </w:r>
    </w:p>
    <w:p w14:paraId="18756154" w14:textId="30539E8C" w:rsidR="006173AC" w:rsidRPr="006173AC" w:rsidRDefault="006173AC" w:rsidP="006173AC">
      <w:r>
        <w:t xml:space="preserve">For SSBSC the bandwidth occurs in a 10Hz range, 10Hz to the side of the carrier wave due to </w:t>
      </w:r>
      <w:r w:rsidR="005772F4">
        <w:t>using a single side band.</w:t>
      </w:r>
    </w:p>
    <w:p w14:paraId="6E785F2E" w14:textId="68CE18F7" w:rsidR="00F35C34" w:rsidRPr="00F35C34" w:rsidRDefault="00064C76" w:rsidP="00F35C34">
      <w:r w:rsidRPr="00064C76">
        <w:rPr>
          <w:noProof/>
        </w:rPr>
        <w:drawing>
          <wp:inline distT="0" distB="0" distL="0" distR="0" wp14:anchorId="45A0B02B" wp14:editId="6B364F93">
            <wp:extent cx="5943600" cy="2847975"/>
            <wp:effectExtent l="0" t="0" r="0" b="9525"/>
            <wp:docPr id="650725664" name="Picture 1"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0725664" name="Picture 1" descr="A screen shot of a graph&#10;&#10;AI-generated content may be incorrect."/>
                    <pic:cNvPicPr/>
                  </pic:nvPicPr>
                  <pic:blipFill>
                    <a:blip r:embed="rId33"/>
                    <a:stretch>
                      <a:fillRect/>
                    </a:stretch>
                  </pic:blipFill>
                  <pic:spPr>
                    <a:xfrm>
                      <a:off x="0" y="0"/>
                      <a:ext cx="5943600" cy="2847975"/>
                    </a:xfrm>
                    <a:prstGeom prst="rect">
                      <a:avLst/>
                    </a:prstGeom>
                  </pic:spPr>
                </pic:pic>
              </a:graphicData>
            </a:graphic>
          </wp:inline>
        </w:drawing>
      </w:r>
    </w:p>
    <w:p w14:paraId="7868AC38" w14:textId="47EA1C91" w:rsidR="00DE3637" w:rsidRDefault="00F1212F" w:rsidP="00F1212F">
      <w:pPr>
        <w:pStyle w:val="Heading3"/>
      </w:pPr>
      <w:bookmarkStart w:id="30" w:name="_Toc216698811"/>
      <w:r>
        <w:t>Noise Resistance</w:t>
      </w:r>
      <w:bookmarkEnd w:id="30"/>
      <w:r>
        <w:t xml:space="preserve"> </w:t>
      </w:r>
    </w:p>
    <w:p w14:paraId="6918B0F2" w14:textId="71C765FF" w:rsidR="00F1212F" w:rsidRDefault="003D1133" w:rsidP="00F1212F">
      <w:r>
        <w:t>When comparing</w:t>
      </w:r>
      <w:r w:rsidR="0037653E">
        <w:t xml:space="preserve"> the noise resistance</w:t>
      </w:r>
      <w:r w:rsidR="004A37D6">
        <w:t>,</w:t>
      </w:r>
      <w:r w:rsidR="00176046">
        <w:t xml:space="preserve"> the main </w:t>
      </w:r>
      <w:r w:rsidR="004A37D6">
        <w:t>measurement being compared here is Power</w:t>
      </w:r>
      <w:r w:rsidR="00124D96">
        <w:t>,</w:t>
      </w:r>
      <w:r w:rsidR="004A37D6">
        <w:t xml:space="preserve"> as both power dens</w:t>
      </w:r>
      <w:r w:rsidR="00722724">
        <w:t xml:space="preserve">ity and RMS </w:t>
      </w:r>
      <w:r w:rsidR="00F702E0">
        <w:t xml:space="preserve">are also </w:t>
      </w:r>
      <w:r w:rsidR="00B277F6">
        <w:t>affected</w:t>
      </w:r>
      <w:r w:rsidR="00F702E0">
        <w:t xml:space="preserve"> by noise, just to a lesser degree</w:t>
      </w:r>
      <w:r w:rsidR="00B277F6">
        <w:t>.</w:t>
      </w:r>
      <w:r w:rsidR="0093518C">
        <w:t xml:space="preserve"> With the </w:t>
      </w:r>
      <w:r w:rsidR="00BD4932">
        <w:t>main value being compare being SNR O (Signal to Noise Ratio Output) to SNR I (Signal to Noise Ratio Input)</w:t>
      </w:r>
    </w:p>
    <w:p w14:paraId="42868168" w14:textId="7504BED8" w:rsidR="00B277F6" w:rsidRDefault="00B277F6" w:rsidP="00FA52B7">
      <w:pPr>
        <w:pStyle w:val="Heading4"/>
      </w:pPr>
      <w:r>
        <w:lastRenderedPageBreak/>
        <w:t>AM</w:t>
      </w:r>
    </w:p>
    <w:p w14:paraId="759791D0" w14:textId="62F542D2" w:rsidR="00A768BD" w:rsidRPr="00A768BD" w:rsidRDefault="00A768BD" w:rsidP="00A768BD">
      <w:r>
        <w:rPr>
          <w:noProof/>
        </w:rPr>
        <w:drawing>
          <wp:inline distT="0" distB="0" distL="0" distR="0" wp14:anchorId="7611526B" wp14:editId="1193D4CD">
            <wp:extent cx="5937250" cy="2838450"/>
            <wp:effectExtent l="0" t="0" r="6350" b="0"/>
            <wp:docPr id="1125694834" name="Picture 12" descr="A screen shot of a graph&#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694834" name="Picture 12" descr="A screen shot of a graph&#10;&#10;AI-generated content may be incorrect."/>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235FF942" w14:textId="49DCA49E" w:rsidR="005A6374" w:rsidRDefault="008625C5" w:rsidP="00FA52B7">
      <w:r>
        <w:t xml:space="preserve">When observing the SNR O Value </w:t>
      </w:r>
      <w:r w:rsidR="00A76509">
        <w:t>to SNR I, it is evident that AM is very susceptible to added noise</w:t>
      </w:r>
      <w:r w:rsidR="000B3BEA">
        <w:t>,</w:t>
      </w:r>
      <w:r w:rsidR="00A76509">
        <w:t xml:space="preserve"> heavily decreasing the </w:t>
      </w:r>
      <w:r w:rsidR="000B3BEA">
        <w:t>signal-to-noise</w:t>
      </w:r>
      <w:r w:rsidR="00A76509">
        <w:t xml:space="preserve"> ratio.</w:t>
      </w:r>
    </w:p>
    <w:p w14:paraId="682C42B9" w14:textId="53597C63" w:rsidR="009A2D09" w:rsidRDefault="009A2D09" w:rsidP="00FA52B7"/>
    <w:p w14:paraId="749B380A" w14:textId="7DFE77DF" w:rsidR="00EC58B0" w:rsidRPr="00FA52B7" w:rsidRDefault="00EC58B0" w:rsidP="00FA52B7"/>
    <w:p w14:paraId="58A936D6" w14:textId="157AA759" w:rsidR="00B277F6" w:rsidRDefault="00B277F6" w:rsidP="00FA52B7">
      <w:pPr>
        <w:pStyle w:val="Heading4"/>
      </w:pPr>
      <w:r>
        <w:t>DSBSC</w:t>
      </w:r>
    </w:p>
    <w:p w14:paraId="40BC75E5" w14:textId="23D693A0" w:rsidR="00FA52B7" w:rsidRDefault="00DB3279" w:rsidP="00FA52B7">
      <w:r>
        <w:rPr>
          <w:noProof/>
        </w:rPr>
        <w:drawing>
          <wp:inline distT="0" distB="0" distL="0" distR="0" wp14:anchorId="51281D87" wp14:editId="53BB1B0B">
            <wp:extent cx="5938520" cy="2809240"/>
            <wp:effectExtent l="0" t="0" r="5080" b="0"/>
            <wp:docPr id="587650875"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938520" cy="2809240"/>
                    </a:xfrm>
                    <a:prstGeom prst="rect">
                      <a:avLst/>
                    </a:prstGeom>
                    <a:noFill/>
                    <a:ln>
                      <a:noFill/>
                    </a:ln>
                  </pic:spPr>
                </pic:pic>
              </a:graphicData>
            </a:graphic>
          </wp:inline>
        </w:drawing>
      </w:r>
    </w:p>
    <w:p w14:paraId="10CE6CBB" w14:textId="4029A882" w:rsidR="00FB391A" w:rsidRDefault="0036209B" w:rsidP="00FA52B7">
      <w:r>
        <w:t xml:space="preserve">Looking at the </w:t>
      </w:r>
      <w:r w:rsidR="007E39B9">
        <w:t>SNR</w:t>
      </w:r>
      <w:r w:rsidR="00881DBC">
        <w:t xml:space="preserve"> O</w:t>
      </w:r>
      <w:r w:rsidR="00AC0C52">
        <w:t xml:space="preserve"> compared to SNR I, DSBSC has a much better </w:t>
      </w:r>
      <w:r w:rsidR="0001224B">
        <w:t>SNR value than AM</w:t>
      </w:r>
    </w:p>
    <w:p w14:paraId="024B74FF" w14:textId="5F7FA082" w:rsidR="008E1F1E" w:rsidRPr="00FA52B7" w:rsidRDefault="008E1F1E" w:rsidP="00FA52B7"/>
    <w:p w14:paraId="1C81265D" w14:textId="6FAE46A0" w:rsidR="00FA52B7" w:rsidRDefault="00FA52B7" w:rsidP="00FA52B7">
      <w:pPr>
        <w:pStyle w:val="Heading4"/>
      </w:pPr>
      <w:r>
        <w:lastRenderedPageBreak/>
        <w:t>SSBSC</w:t>
      </w:r>
    </w:p>
    <w:p w14:paraId="3C6186C9" w14:textId="68159C96" w:rsidR="00FA52B7" w:rsidRDefault="003D4C19" w:rsidP="00FA52B7">
      <w:r w:rsidRPr="003D4C19">
        <w:rPr>
          <w:noProof/>
        </w:rPr>
        <w:drawing>
          <wp:inline distT="0" distB="0" distL="0" distR="0" wp14:anchorId="202525DF" wp14:editId="277A2DEE">
            <wp:extent cx="5943600" cy="2844165"/>
            <wp:effectExtent l="0" t="0" r="0" b="0"/>
            <wp:docPr id="759837617" name="Picture 1" descr="A black screen with orang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9837617" name="Picture 1" descr="A black screen with orange lines&#10;&#10;AI-generated content may be incorrect."/>
                    <pic:cNvPicPr/>
                  </pic:nvPicPr>
                  <pic:blipFill>
                    <a:blip r:embed="rId36"/>
                    <a:stretch>
                      <a:fillRect/>
                    </a:stretch>
                  </pic:blipFill>
                  <pic:spPr>
                    <a:xfrm>
                      <a:off x="0" y="0"/>
                      <a:ext cx="5943600" cy="2844165"/>
                    </a:xfrm>
                    <a:prstGeom prst="rect">
                      <a:avLst/>
                    </a:prstGeom>
                  </pic:spPr>
                </pic:pic>
              </a:graphicData>
            </a:graphic>
          </wp:inline>
        </w:drawing>
      </w:r>
    </w:p>
    <w:p w14:paraId="73F26A97" w14:textId="2E5A69F6" w:rsidR="003D4C19" w:rsidRDefault="003D4C19" w:rsidP="00FA52B7">
      <w:r>
        <w:t>Shown in the graph, SSBSC</w:t>
      </w:r>
      <w:r w:rsidR="00F92763">
        <w:t xml:space="preserve"> has a very high SNR value</w:t>
      </w:r>
      <w:r w:rsidR="005E3FEA">
        <w:t>,</w:t>
      </w:r>
      <w:r w:rsidR="00F92763">
        <w:t xml:space="preserve"> which exceeds that </w:t>
      </w:r>
      <w:r w:rsidR="005E3FEA">
        <w:t>of either AM or DSBSC</w:t>
      </w:r>
      <w:r w:rsidR="00495255">
        <w:t>.</w:t>
      </w:r>
    </w:p>
    <w:p w14:paraId="37843116" w14:textId="77777777" w:rsidR="00374786" w:rsidRDefault="00374786" w:rsidP="00374786">
      <w:pPr>
        <w:pStyle w:val="Heading2"/>
      </w:pPr>
      <w:bookmarkStart w:id="31" w:name="_Toc216698812"/>
      <w:r>
        <w:t>Comparison</w:t>
      </w:r>
      <w:bookmarkEnd w:id="31"/>
    </w:p>
    <w:p w14:paraId="604A56EF" w14:textId="111E4279" w:rsidR="00495255" w:rsidRDefault="00495255" w:rsidP="00FA52B7">
      <w:r>
        <w:t xml:space="preserve">As shown in the previous </w:t>
      </w:r>
      <w:r w:rsidR="00940E69">
        <w:t xml:space="preserve">sections, </w:t>
      </w:r>
      <w:r w:rsidR="00706727">
        <w:t>the</w:t>
      </w:r>
      <w:r w:rsidR="006E1DD7">
        <w:t xml:space="preserve"> best process for noise resistance is SSBSC</w:t>
      </w:r>
      <w:r w:rsidR="00C72A9B">
        <w:t>, DSBSC followed by AM</w:t>
      </w:r>
      <w:r w:rsidR="00374786">
        <w:t>.</w:t>
      </w:r>
    </w:p>
    <w:p w14:paraId="6DEDFE0B" w14:textId="57B7F936" w:rsidR="00A465D2" w:rsidRDefault="00A465D2" w:rsidP="00FA52B7">
      <w:r>
        <w:t>This is for a number of reasons</w:t>
      </w:r>
      <w:r w:rsidR="0028782B">
        <w:t>, such as:</w:t>
      </w:r>
    </w:p>
    <w:p w14:paraId="0A2B811F" w14:textId="7136854B" w:rsidR="0028782B" w:rsidRDefault="0028782B" w:rsidP="0028782B">
      <w:pPr>
        <w:pStyle w:val="ListParagraph"/>
        <w:numPr>
          <w:ilvl w:val="0"/>
          <w:numId w:val="3"/>
        </w:numPr>
      </w:pPr>
      <w:r>
        <w:t>SSBSC has the lowest bandwidth used</w:t>
      </w:r>
      <w:r w:rsidR="00727BDF">
        <w:t>, being half of both AM and DSBSC</w:t>
      </w:r>
    </w:p>
    <w:p w14:paraId="3972FDD5" w14:textId="299C5213" w:rsidR="003B734B" w:rsidRDefault="003B734B" w:rsidP="0028782B">
      <w:pPr>
        <w:pStyle w:val="ListParagraph"/>
        <w:numPr>
          <w:ilvl w:val="0"/>
          <w:numId w:val="3"/>
        </w:numPr>
      </w:pPr>
      <w:r>
        <w:t xml:space="preserve">SSBSC had the highest </w:t>
      </w:r>
      <w:r w:rsidR="00B35DBB">
        <w:t>signal-to-noise</w:t>
      </w:r>
      <w:r>
        <w:t xml:space="preserve"> ratio</w:t>
      </w:r>
      <w:r w:rsidR="00B35DBB">
        <w:t>, followed by DSBSC then AM, allowing for more of the transmitted signal to be</w:t>
      </w:r>
      <w:r w:rsidR="0017216B">
        <w:t xml:space="preserve"> received</w:t>
      </w:r>
      <w:r w:rsidR="0057276A">
        <w:t>.</w:t>
      </w:r>
    </w:p>
    <w:p w14:paraId="5A644582" w14:textId="5148B45D" w:rsidR="007C1250" w:rsidRDefault="007C1250" w:rsidP="0028782B">
      <w:pPr>
        <w:pStyle w:val="ListParagraph"/>
        <w:numPr>
          <w:ilvl w:val="0"/>
          <w:numId w:val="3"/>
        </w:numPr>
      </w:pPr>
      <w:r>
        <w:t xml:space="preserve">DSBSC transmits the additional sideband unlike SSBSC, which contains the redundant </w:t>
      </w:r>
      <w:r w:rsidR="005D4EB7">
        <w:t>information resulting in wasted power</w:t>
      </w:r>
    </w:p>
    <w:p w14:paraId="653C4167" w14:textId="0B31328D" w:rsidR="00935736" w:rsidRDefault="00935736" w:rsidP="0028782B">
      <w:pPr>
        <w:pStyle w:val="ListParagraph"/>
        <w:numPr>
          <w:ilvl w:val="0"/>
          <w:numId w:val="3"/>
        </w:numPr>
      </w:pPr>
      <w:r>
        <w:t>AM also wastes power on the carrier which SSBSC</w:t>
      </w:r>
      <w:r w:rsidR="0057276A">
        <w:t xml:space="preserve"> </w:t>
      </w:r>
      <w:r w:rsidR="00D71133">
        <w:t xml:space="preserve">and DSBSC </w:t>
      </w:r>
      <w:r w:rsidR="0057276A">
        <w:t>does not</w:t>
      </w:r>
    </w:p>
    <w:p w14:paraId="5534A086" w14:textId="77777777" w:rsidR="00287984" w:rsidRDefault="00287984" w:rsidP="00287984"/>
    <w:p w14:paraId="3FC095AD" w14:textId="2A390CC9" w:rsidR="0057276A" w:rsidRDefault="00287984" w:rsidP="00B560F0">
      <w:pPr>
        <w:jc w:val="center"/>
      </w:pPr>
      <w:r w:rsidRPr="00287984">
        <w:rPr>
          <w:noProof/>
        </w:rPr>
        <w:drawing>
          <wp:inline distT="0" distB="0" distL="0" distR="0" wp14:anchorId="096FFE9E" wp14:editId="3B9A5198">
            <wp:extent cx="2966720" cy="919480"/>
            <wp:effectExtent l="0" t="0" r="5080" b="0"/>
            <wp:docPr id="36524556"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966720" cy="919480"/>
                    </a:xfrm>
                    <a:prstGeom prst="rect">
                      <a:avLst/>
                    </a:prstGeom>
                    <a:noFill/>
                    <a:ln>
                      <a:noFill/>
                    </a:ln>
                  </pic:spPr>
                </pic:pic>
              </a:graphicData>
            </a:graphic>
          </wp:inline>
        </w:drawing>
      </w:r>
    </w:p>
    <w:p w14:paraId="134877F1" w14:textId="7445F971" w:rsidR="00CE1C26" w:rsidRDefault="00CE1C26" w:rsidP="00287984">
      <w:r>
        <w:t>As shown in the previous sections</w:t>
      </w:r>
      <w:r w:rsidR="00FA2CE9">
        <w:t>, SSBSC also has the highest power density, due to the it effectively containing the same information as DSBSC but in half the bandwidth</w:t>
      </w:r>
      <w:r w:rsidR="00235931">
        <w:t>.</w:t>
      </w:r>
    </w:p>
    <w:p w14:paraId="4054AB76" w14:textId="085C2C9C" w:rsidR="00C77CCA" w:rsidRDefault="00235931" w:rsidP="00287984">
      <w:r>
        <w:t xml:space="preserve">From these </w:t>
      </w:r>
      <w:r w:rsidR="00C77CCA">
        <w:t xml:space="preserve">results, </w:t>
      </w:r>
      <w:r>
        <w:t xml:space="preserve">key points </w:t>
      </w:r>
      <w:r w:rsidR="00C77CCA">
        <w:t>can be drawn:</w:t>
      </w:r>
    </w:p>
    <w:p w14:paraId="432891AB" w14:textId="724D78A1" w:rsidR="00C77CCA" w:rsidRDefault="0010522B" w:rsidP="00C77CCA">
      <w:pPr>
        <w:pStyle w:val="ListParagraph"/>
        <w:numPr>
          <w:ilvl w:val="0"/>
          <w:numId w:val="3"/>
        </w:numPr>
      </w:pPr>
      <w:r>
        <w:t xml:space="preserve">AM maintains simplicity while trading </w:t>
      </w:r>
      <w:r w:rsidR="00291961">
        <w:t>for performance</w:t>
      </w:r>
    </w:p>
    <w:p w14:paraId="7250B5BC" w14:textId="7B8A0F6C" w:rsidR="00291961" w:rsidRDefault="00291961" w:rsidP="00C77CCA">
      <w:pPr>
        <w:pStyle w:val="ListParagraph"/>
        <w:numPr>
          <w:ilvl w:val="0"/>
          <w:numId w:val="3"/>
        </w:numPr>
      </w:pPr>
      <w:r>
        <w:t>DSBSC maintains a solid</w:t>
      </w:r>
      <w:r w:rsidR="00A920E9">
        <w:t xml:space="preserve"> moderate complexity for moderate performance</w:t>
      </w:r>
    </w:p>
    <w:p w14:paraId="30710537" w14:textId="1DA4A7C0" w:rsidR="00D62190" w:rsidRDefault="00D62190" w:rsidP="00C77CCA">
      <w:pPr>
        <w:pStyle w:val="ListParagraph"/>
        <w:numPr>
          <w:ilvl w:val="0"/>
          <w:numId w:val="3"/>
        </w:numPr>
      </w:pPr>
      <w:r>
        <w:t xml:space="preserve">SSBSC prioritises performance </w:t>
      </w:r>
      <w:r w:rsidR="000D13EE">
        <w:t>whilst settling f</w:t>
      </w:r>
      <w:r w:rsidR="000E4354">
        <w:t>o</w:t>
      </w:r>
      <w:r w:rsidR="000D13EE">
        <w:t>r increased complexity</w:t>
      </w:r>
    </w:p>
    <w:p w14:paraId="35440653" w14:textId="3D7D61B5" w:rsidR="0007729A" w:rsidRPr="0007729A" w:rsidRDefault="008C3299" w:rsidP="00447989">
      <w:pPr>
        <w:pStyle w:val="Heading1"/>
      </w:pPr>
      <w:bookmarkStart w:id="32" w:name="_Toc216698813"/>
      <w:r>
        <w:lastRenderedPageBreak/>
        <w:t>Conclusion</w:t>
      </w:r>
      <w:bookmarkEnd w:id="32"/>
    </w:p>
    <w:p w14:paraId="1BDE9739" w14:textId="547847D6" w:rsidR="00447989" w:rsidRDefault="004C10D9" w:rsidP="00123354">
      <w:r>
        <w:t xml:space="preserve">To </w:t>
      </w:r>
      <w:r w:rsidR="00106826">
        <w:t>conclude</w:t>
      </w:r>
      <w:r w:rsidR="00F31503">
        <w:t xml:space="preserve">, </w:t>
      </w:r>
      <w:r w:rsidR="00447989">
        <w:t xml:space="preserve">this report examined and compared the </w:t>
      </w:r>
      <w:r w:rsidR="003D0F19">
        <w:t>differences</w:t>
      </w:r>
      <w:r w:rsidR="00447989">
        <w:t xml:space="preserve"> in how AM, DSBSC and SSBSC</w:t>
      </w:r>
      <w:r w:rsidR="00FA510E">
        <w:t xml:space="preserve"> are </w:t>
      </w:r>
      <w:r w:rsidR="003D0F19">
        <w:t>affected.</w:t>
      </w:r>
    </w:p>
    <w:p w14:paraId="7F2E509D" w14:textId="666C7D50" w:rsidR="00D54DF3" w:rsidRDefault="00E44A19" w:rsidP="00123354">
      <w:r>
        <w:t>Research was also conducted into how all RF Systems are affected in varying ways by noise and other interferences, which are often deemed as undesirable.</w:t>
      </w:r>
    </w:p>
    <w:p w14:paraId="07CC1A4E" w14:textId="54CF166C" w:rsidR="003D0F19" w:rsidRDefault="0084155A" w:rsidP="00123354">
      <w:r>
        <w:t>As</w:t>
      </w:r>
      <w:r w:rsidR="000C0D0E">
        <w:t xml:space="preserve"> shown in the analysis</w:t>
      </w:r>
      <w:r w:rsidR="00675B0F">
        <w:t>,</w:t>
      </w:r>
      <w:r w:rsidR="000C0D0E">
        <w:t xml:space="preserve"> AM tends to be the worst</w:t>
      </w:r>
      <w:r w:rsidR="009B62CB">
        <w:t xml:space="preserve"> in power </w:t>
      </w:r>
      <w:r w:rsidR="00675B0F">
        <w:t>density</w:t>
      </w:r>
      <w:r w:rsidR="00A31D28">
        <w:t>, noise resistance, and uses additional power to transmit</w:t>
      </w:r>
      <w:r w:rsidR="005C6BF2">
        <w:t xml:space="preserve"> the carrier wave.</w:t>
      </w:r>
      <w:r w:rsidR="003A3889">
        <w:t xml:space="preserve"> With DSBSC</w:t>
      </w:r>
      <w:r w:rsidR="00717CD6">
        <w:t xml:space="preserve"> acting as more of an </w:t>
      </w:r>
      <w:r w:rsidR="00871439">
        <w:t>intermediary</w:t>
      </w:r>
      <w:r w:rsidR="0052397C">
        <w:t xml:space="preserve">, with </w:t>
      </w:r>
      <w:r w:rsidR="00930EC8">
        <w:t>better</w:t>
      </w:r>
      <w:r w:rsidR="0052397C">
        <w:t xml:space="preserve"> performance </w:t>
      </w:r>
      <w:r w:rsidR="003D06AD">
        <w:t>in regard to</w:t>
      </w:r>
      <w:r w:rsidR="009339A6">
        <w:t xml:space="preserve"> power efficiency, by not transmitting the carrier wave.</w:t>
      </w:r>
      <w:r w:rsidR="00680D04">
        <w:t xml:space="preserve"> SSBSC </w:t>
      </w:r>
      <w:r w:rsidR="00DB4A5A">
        <w:t>further</w:t>
      </w:r>
      <w:r w:rsidR="00680D04">
        <w:t xml:space="preserve"> improves this by sending only a single </w:t>
      </w:r>
      <w:r w:rsidR="00DB4A5A">
        <w:t>sideband</w:t>
      </w:r>
      <w:r w:rsidR="00680D04">
        <w:t xml:space="preserve">, reducing the bandwidth </w:t>
      </w:r>
      <w:r w:rsidR="00DB4A5A">
        <w:t>by half.</w:t>
      </w:r>
    </w:p>
    <w:p w14:paraId="72C05780" w14:textId="3825E415" w:rsidR="004431ED" w:rsidRDefault="004431ED" w:rsidP="00123354">
      <w:r>
        <w:t>Thus</w:t>
      </w:r>
      <w:r w:rsidR="00D54DF3">
        <w:t>,</w:t>
      </w:r>
      <w:r>
        <w:t xml:space="preserve"> this makes SSBSC the most des</w:t>
      </w:r>
      <w:r w:rsidR="005B44CB">
        <w:t>irable should the system require optimal performance.</w:t>
      </w:r>
    </w:p>
    <w:p w14:paraId="58C29F47" w14:textId="67C90CCE" w:rsidR="00A950D8" w:rsidRDefault="00D146A0" w:rsidP="00123354">
      <w:pPr>
        <w:pStyle w:val="Heading1"/>
      </w:pPr>
      <w:bookmarkStart w:id="33" w:name="_Toc216698814"/>
      <w:r>
        <w:t>Recommendations</w:t>
      </w:r>
      <w:bookmarkEnd w:id="33"/>
    </w:p>
    <w:p w14:paraId="69F59F6C" w14:textId="3C5AE18B" w:rsidR="00001C58" w:rsidRDefault="00001C58" w:rsidP="00001C58">
      <w:r>
        <w:t>Recommendations for this report include:</w:t>
      </w:r>
    </w:p>
    <w:p w14:paraId="4D9F3693" w14:textId="4B0E9943" w:rsidR="00001C58" w:rsidRDefault="00453CA8" w:rsidP="00001C58">
      <w:pPr>
        <w:pStyle w:val="ListParagraph"/>
        <w:numPr>
          <w:ilvl w:val="0"/>
          <w:numId w:val="3"/>
        </w:numPr>
      </w:pPr>
      <w:r>
        <w:t>Carry out the task physically</w:t>
      </w:r>
      <w:r w:rsidR="003E0929">
        <w:t>, comparing results to simulated ones</w:t>
      </w:r>
    </w:p>
    <w:p w14:paraId="341DB197" w14:textId="487B1B82" w:rsidR="003E0929" w:rsidRDefault="003E0929" w:rsidP="00001C58">
      <w:pPr>
        <w:pStyle w:val="ListParagraph"/>
        <w:numPr>
          <w:ilvl w:val="0"/>
          <w:numId w:val="3"/>
        </w:numPr>
      </w:pPr>
      <w:r>
        <w:t xml:space="preserve">Carry out </w:t>
      </w:r>
      <w:r w:rsidR="00DE2DEB">
        <w:t>calcu</w:t>
      </w:r>
      <w:r w:rsidR="00D00878">
        <w:t>lations and simulations on other modulation techniques such as phase</w:t>
      </w:r>
      <w:r w:rsidR="002369F8">
        <w:t xml:space="preserve"> &amp;</w:t>
      </w:r>
      <w:r w:rsidR="00094723">
        <w:t xml:space="preserve"> frequency modulation.</w:t>
      </w:r>
      <w:r w:rsidR="00D00878">
        <w:t xml:space="preserve"> </w:t>
      </w:r>
    </w:p>
    <w:p w14:paraId="7D68CFCD" w14:textId="6B7F35A7" w:rsidR="005A681C" w:rsidRPr="00001C58" w:rsidRDefault="005A681C" w:rsidP="00001C58">
      <w:pPr>
        <w:pStyle w:val="ListParagraph"/>
        <w:numPr>
          <w:ilvl w:val="0"/>
          <w:numId w:val="3"/>
        </w:numPr>
      </w:pPr>
      <w:r>
        <w:t>Design of an RF modulation</w:t>
      </w:r>
      <w:r w:rsidR="00737A0C">
        <w:t xml:space="preserve"> </w:t>
      </w:r>
      <w:r w:rsidR="008A2BAF">
        <w:t>board or circuit for testing.</w:t>
      </w:r>
    </w:p>
    <w:bookmarkStart w:id="34" w:name="_Toc216698815" w:displacedByCustomXml="next"/>
    <w:sdt>
      <w:sdtPr>
        <w:rPr>
          <w:rFonts w:ascii="Calibri" w:eastAsia="Calibri" w:hAnsi="Calibri"/>
          <w:color w:val="auto"/>
          <w:sz w:val="22"/>
          <w:szCs w:val="22"/>
        </w:rPr>
        <w:id w:val="1561679879"/>
        <w:docPartObj>
          <w:docPartGallery w:val="Bibliographies"/>
          <w:docPartUnique/>
        </w:docPartObj>
      </w:sdtPr>
      <w:sdtEndPr/>
      <w:sdtContent>
        <w:p w14:paraId="24DFB121" w14:textId="1E89FBBC" w:rsidR="009F2B32" w:rsidRDefault="009F2B32">
          <w:pPr>
            <w:pStyle w:val="Heading1"/>
          </w:pPr>
          <w:r>
            <w:t>Bibliography</w:t>
          </w:r>
          <w:bookmarkEnd w:id="34"/>
        </w:p>
        <w:sdt>
          <w:sdtPr>
            <w:id w:val="111145805"/>
            <w:bibliography/>
          </w:sdtPr>
          <w:sdtEndPr/>
          <w:sdtContent>
            <w:p w14:paraId="4D7E8A2B" w14:textId="77777777" w:rsidR="00F627B2" w:rsidRDefault="009F2B32">
              <w:pPr>
                <w:rPr>
                  <w:noProof/>
                </w:rPr>
              </w:pPr>
              <w:r>
                <w:fldChar w:fldCharType="begin"/>
              </w:r>
              <w:r>
                <w:instrText>BIBLIOGRAPHY</w:instrText>
              </w:r>
              <w:r>
                <w:fldChar w:fldCharType="separate"/>
              </w:r>
            </w:p>
            <w:tbl>
              <w:tblPr>
                <w:tblW w:w="5000" w:type="pct"/>
                <w:tblCellSpacing w:w="15" w:type="dxa"/>
                <w:tblLayout w:type="fixed"/>
                <w:tblCellMar>
                  <w:top w:w="15" w:type="dxa"/>
                  <w:left w:w="15" w:type="dxa"/>
                  <w:bottom w:w="15" w:type="dxa"/>
                  <w:right w:w="15" w:type="dxa"/>
                </w:tblCellMar>
                <w:tblLook w:val="04A0" w:firstRow="1" w:lastRow="0" w:firstColumn="1" w:lastColumn="0" w:noHBand="0" w:noVBand="1"/>
              </w:tblPr>
              <w:tblGrid>
                <w:gridCol w:w="568"/>
                <w:gridCol w:w="8792"/>
              </w:tblGrid>
              <w:tr w:rsidR="00F627B2" w14:paraId="5A3CB856" w14:textId="77777777" w:rsidTr="00F627B2">
                <w:trPr>
                  <w:divId w:val="42146848"/>
                  <w:tblCellSpacing w:w="15" w:type="dxa"/>
                </w:trPr>
                <w:tc>
                  <w:tcPr>
                    <w:tcW w:w="279" w:type="pct"/>
                    <w:hideMark/>
                  </w:tcPr>
                  <w:p w14:paraId="7865E4E4" w14:textId="5F976159" w:rsidR="00F627B2" w:rsidRDefault="00F627B2">
                    <w:pPr>
                      <w:pStyle w:val="Bibliography"/>
                      <w:rPr>
                        <w:noProof/>
                        <w:kern w:val="0"/>
                        <w:sz w:val="24"/>
                        <w:szCs w:val="24"/>
                      </w:rPr>
                    </w:pPr>
                    <w:r>
                      <w:rPr>
                        <w:noProof/>
                      </w:rPr>
                      <w:t xml:space="preserve">[1] </w:t>
                    </w:r>
                  </w:p>
                </w:tc>
                <w:tc>
                  <w:tcPr>
                    <w:tcW w:w="4673" w:type="pct"/>
                    <w:hideMark/>
                  </w:tcPr>
                  <w:p w14:paraId="780B07F2" w14:textId="77777777" w:rsidR="00F627B2" w:rsidRDefault="00F627B2">
                    <w:pPr>
                      <w:pStyle w:val="Bibliography"/>
                      <w:rPr>
                        <w:noProof/>
                      </w:rPr>
                    </w:pPr>
                    <w:r>
                      <w:rPr>
                        <w:noProof/>
                      </w:rPr>
                      <w:t>RFWirelessWorld, “Modulation: Basics, Types, and Applications,” RFWirelessWorld, [Online]. Available: https://www.rfwireless-world.com/terminology/understanding-modulation-basics-types-applications#google_vignette. [Accessed 14 December 2025].</w:t>
                    </w:r>
                  </w:p>
                </w:tc>
              </w:tr>
              <w:tr w:rsidR="00F627B2" w14:paraId="3C8DE370" w14:textId="77777777" w:rsidTr="00F627B2">
                <w:trPr>
                  <w:divId w:val="42146848"/>
                  <w:tblCellSpacing w:w="15" w:type="dxa"/>
                </w:trPr>
                <w:tc>
                  <w:tcPr>
                    <w:tcW w:w="279" w:type="pct"/>
                    <w:hideMark/>
                  </w:tcPr>
                  <w:p w14:paraId="6678AAF5" w14:textId="77777777" w:rsidR="00F627B2" w:rsidRDefault="00F627B2">
                    <w:pPr>
                      <w:pStyle w:val="Bibliography"/>
                      <w:rPr>
                        <w:noProof/>
                      </w:rPr>
                    </w:pPr>
                    <w:r>
                      <w:rPr>
                        <w:noProof/>
                      </w:rPr>
                      <w:t xml:space="preserve">[2] </w:t>
                    </w:r>
                  </w:p>
                </w:tc>
                <w:tc>
                  <w:tcPr>
                    <w:tcW w:w="4673" w:type="pct"/>
                    <w:hideMark/>
                  </w:tcPr>
                  <w:p w14:paraId="3E43728A" w14:textId="77777777" w:rsidR="00F627B2" w:rsidRDefault="00F627B2">
                    <w:pPr>
                      <w:pStyle w:val="Bibliography"/>
                      <w:rPr>
                        <w:noProof/>
                      </w:rPr>
                    </w:pPr>
                    <w:r>
                      <w:rPr>
                        <w:noProof/>
                      </w:rPr>
                      <w:t>D. Grini, “RF Basics, RF for Non-RF Engineers,” Texas Instruments, 2006. [Online]. Available: https://www.ti.com/lit/ml/slap127/slap127.pdf?ts=1765157744791. [Accessed 8 December 2025].</w:t>
                    </w:r>
                  </w:p>
                </w:tc>
              </w:tr>
              <w:tr w:rsidR="00F627B2" w14:paraId="0663B621" w14:textId="77777777" w:rsidTr="00F627B2">
                <w:trPr>
                  <w:divId w:val="42146848"/>
                  <w:tblCellSpacing w:w="15" w:type="dxa"/>
                </w:trPr>
                <w:tc>
                  <w:tcPr>
                    <w:tcW w:w="279" w:type="pct"/>
                    <w:hideMark/>
                  </w:tcPr>
                  <w:p w14:paraId="2A5B0838" w14:textId="77777777" w:rsidR="00F627B2" w:rsidRDefault="00F627B2">
                    <w:pPr>
                      <w:pStyle w:val="Bibliography"/>
                      <w:rPr>
                        <w:noProof/>
                      </w:rPr>
                    </w:pPr>
                    <w:r>
                      <w:rPr>
                        <w:noProof/>
                      </w:rPr>
                      <w:t xml:space="preserve">[3] </w:t>
                    </w:r>
                  </w:p>
                </w:tc>
                <w:tc>
                  <w:tcPr>
                    <w:tcW w:w="4673" w:type="pct"/>
                    <w:hideMark/>
                  </w:tcPr>
                  <w:p w14:paraId="01571F98" w14:textId="77777777" w:rsidR="00F627B2" w:rsidRDefault="00F627B2">
                    <w:pPr>
                      <w:pStyle w:val="Bibliography"/>
                      <w:rPr>
                        <w:noProof/>
                      </w:rPr>
                    </w:pPr>
                    <w:r>
                      <w:rPr>
                        <w:noProof/>
                      </w:rPr>
                      <w:t>RF Wireless World, “Modulation Index Formula in AM/FM Communication Systems,” RF Wireless World, [Online]. Available: https://www.rfwireless-world.com/terminology/modulation-index-formula-am-fm#google_vignette. [Accessed 13 December 2025].</w:t>
                    </w:r>
                  </w:p>
                </w:tc>
              </w:tr>
              <w:tr w:rsidR="00F627B2" w14:paraId="48A669C7" w14:textId="77777777" w:rsidTr="00F627B2">
                <w:trPr>
                  <w:divId w:val="42146848"/>
                  <w:tblCellSpacing w:w="15" w:type="dxa"/>
                </w:trPr>
                <w:tc>
                  <w:tcPr>
                    <w:tcW w:w="279" w:type="pct"/>
                    <w:hideMark/>
                  </w:tcPr>
                  <w:p w14:paraId="3A4ED466" w14:textId="77777777" w:rsidR="00F627B2" w:rsidRDefault="00F627B2">
                    <w:pPr>
                      <w:pStyle w:val="Bibliography"/>
                      <w:rPr>
                        <w:noProof/>
                      </w:rPr>
                    </w:pPr>
                    <w:r>
                      <w:rPr>
                        <w:noProof/>
                      </w:rPr>
                      <w:t xml:space="preserve">[4] </w:t>
                    </w:r>
                  </w:p>
                </w:tc>
                <w:tc>
                  <w:tcPr>
                    <w:tcW w:w="4673" w:type="pct"/>
                    <w:hideMark/>
                  </w:tcPr>
                  <w:p w14:paraId="7D372C2B" w14:textId="77777777" w:rsidR="00F627B2" w:rsidRDefault="00F627B2">
                    <w:pPr>
                      <w:pStyle w:val="Bibliography"/>
                      <w:rPr>
                        <w:noProof/>
                      </w:rPr>
                    </w:pPr>
                    <w:r>
                      <w:rPr>
                        <w:noProof/>
                      </w:rPr>
                      <w:t>Electronics Note, “Amplitude Modulation, AM Index &amp; Modulation Depth,” Electronics Notes, [Online]. Available: https://www.electronics-notes.com/articles/radio/modulation/amplitude-modulation-am-index-depth.php. [Accessed 13 December 2025].</w:t>
                    </w:r>
                  </w:p>
                </w:tc>
              </w:tr>
              <w:tr w:rsidR="00F627B2" w14:paraId="6C50B7A9" w14:textId="77777777" w:rsidTr="00F627B2">
                <w:trPr>
                  <w:divId w:val="42146848"/>
                  <w:tblCellSpacing w:w="15" w:type="dxa"/>
                </w:trPr>
                <w:tc>
                  <w:tcPr>
                    <w:tcW w:w="279" w:type="pct"/>
                    <w:hideMark/>
                  </w:tcPr>
                  <w:p w14:paraId="3334D062" w14:textId="77777777" w:rsidR="00F627B2" w:rsidRDefault="00F627B2">
                    <w:pPr>
                      <w:pStyle w:val="Bibliography"/>
                      <w:rPr>
                        <w:noProof/>
                      </w:rPr>
                    </w:pPr>
                    <w:r>
                      <w:rPr>
                        <w:noProof/>
                      </w:rPr>
                      <w:t xml:space="preserve">[5] </w:t>
                    </w:r>
                  </w:p>
                </w:tc>
                <w:tc>
                  <w:tcPr>
                    <w:tcW w:w="4673" w:type="pct"/>
                    <w:hideMark/>
                  </w:tcPr>
                  <w:p w14:paraId="0C2B1852" w14:textId="77777777" w:rsidR="00F627B2" w:rsidRDefault="00F627B2">
                    <w:pPr>
                      <w:pStyle w:val="Bibliography"/>
                      <w:rPr>
                        <w:noProof/>
                      </w:rPr>
                    </w:pPr>
                    <w:r>
                      <w:rPr>
                        <w:noProof/>
                      </w:rPr>
                      <w:t xml:space="preserve">A. Mehrotra, “Noise in radio frequency circuits: analysis and design implications,” in </w:t>
                    </w:r>
                    <w:r>
                      <w:rPr>
                        <w:i/>
                        <w:iCs/>
                        <w:noProof/>
                      </w:rPr>
                      <w:t>Proceedings of the IEEE 2001. 2nd International Symposium on Quality Electronic Design</w:t>
                    </w:r>
                    <w:r>
                      <w:rPr>
                        <w:noProof/>
                      </w:rPr>
                      <w:t xml:space="preserve">, San Jose, CA, USA, 2001. </w:t>
                    </w:r>
                  </w:p>
                </w:tc>
              </w:tr>
              <w:tr w:rsidR="00F627B2" w14:paraId="01F9AC3D" w14:textId="77777777" w:rsidTr="00F627B2">
                <w:trPr>
                  <w:divId w:val="42146848"/>
                  <w:tblCellSpacing w:w="15" w:type="dxa"/>
                </w:trPr>
                <w:tc>
                  <w:tcPr>
                    <w:tcW w:w="279" w:type="pct"/>
                    <w:hideMark/>
                  </w:tcPr>
                  <w:p w14:paraId="6FA2BF3C" w14:textId="77777777" w:rsidR="00F627B2" w:rsidRDefault="00F627B2">
                    <w:pPr>
                      <w:pStyle w:val="Bibliography"/>
                      <w:rPr>
                        <w:noProof/>
                      </w:rPr>
                    </w:pPr>
                    <w:r>
                      <w:rPr>
                        <w:noProof/>
                      </w:rPr>
                      <w:lastRenderedPageBreak/>
                      <w:t xml:space="preserve">[6] </w:t>
                    </w:r>
                  </w:p>
                </w:tc>
                <w:tc>
                  <w:tcPr>
                    <w:tcW w:w="4673" w:type="pct"/>
                    <w:hideMark/>
                  </w:tcPr>
                  <w:p w14:paraId="518F4FEA" w14:textId="77777777" w:rsidR="00F627B2" w:rsidRDefault="00F627B2">
                    <w:pPr>
                      <w:pStyle w:val="Bibliography"/>
                      <w:rPr>
                        <w:noProof/>
                      </w:rPr>
                    </w:pPr>
                    <w:r>
                      <w:rPr>
                        <w:noProof/>
                      </w:rPr>
                      <w:t>Field Theory, “Understanding RF Noise: Sources and Solutions,” Field Theory, [Online]. Available: https://fieldtheoryinc.com/understanding-rf-noise-sources-and-solutions/. [Accessed 14 December 2025].</w:t>
                    </w:r>
                  </w:p>
                </w:tc>
              </w:tr>
              <w:tr w:rsidR="00F627B2" w14:paraId="227616C6" w14:textId="77777777" w:rsidTr="00F627B2">
                <w:trPr>
                  <w:divId w:val="42146848"/>
                  <w:tblCellSpacing w:w="15" w:type="dxa"/>
                </w:trPr>
                <w:tc>
                  <w:tcPr>
                    <w:tcW w:w="279" w:type="pct"/>
                    <w:hideMark/>
                  </w:tcPr>
                  <w:p w14:paraId="625146AC" w14:textId="77777777" w:rsidR="00F627B2" w:rsidRDefault="00F627B2">
                    <w:pPr>
                      <w:pStyle w:val="Bibliography"/>
                      <w:rPr>
                        <w:noProof/>
                      </w:rPr>
                    </w:pPr>
                    <w:r>
                      <w:rPr>
                        <w:noProof/>
                      </w:rPr>
                      <w:t xml:space="preserve">[7] </w:t>
                    </w:r>
                  </w:p>
                </w:tc>
                <w:tc>
                  <w:tcPr>
                    <w:tcW w:w="4673" w:type="pct"/>
                    <w:hideMark/>
                  </w:tcPr>
                  <w:p w14:paraId="63111C43" w14:textId="77777777" w:rsidR="00F627B2" w:rsidRDefault="00F627B2">
                    <w:pPr>
                      <w:pStyle w:val="Bibliography"/>
                      <w:rPr>
                        <w:noProof/>
                      </w:rPr>
                    </w:pPr>
                    <w:r>
                      <w:rPr>
                        <w:noProof/>
                      </w:rPr>
                      <w:t>D. S. Arar, “Introduction to Modulation Techniques in RF Systems,” All About Circuits, 13 November 2024. [Online]. Available: https://www.allaboutcircuits.com/technical-articles/introduction-to-modulation-techniques-in-rf-systems/. [Accessed 14 December 2025].</w:t>
                    </w:r>
                  </w:p>
                </w:tc>
              </w:tr>
              <w:tr w:rsidR="00F627B2" w14:paraId="5F450E57" w14:textId="77777777" w:rsidTr="00F627B2">
                <w:trPr>
                  <w:divId w:val="42146848"/>
                  <w:tblCellSpacing w:w="15" w:type="dxa"/>
                </w:trPr>
                <w:tc>
                  <w:tcPr>
                    <w:tcW w:w="279" w:type="pct"/>
                    <w:hideMark/>
                  </w:tcPr>
                  <w:p w14:paraId="27547B01" w14:textId="77777777" w:rsidR="00F627B2" w:rsidRDefault="00F627B2">
                    <w:pPr>
                      <w:pStyle w:val="Bibliography"/>
                      <w:rPr>
                        <w:noProof/>
                      </w:rPr>
                    </w:pPr>
                    <w:r>
                      <w:rPr>
                        <w:noProof/>
                      </w:rPr>
                      <w:t xml:space="preserve">[8] </w:t>
                    </w:r>
                  </w:p>
                </w:tc>
                <w:tc>
                  <w:tcPr>
                    <w:tcW w:w="4673" w:type="pct"/>
                    <w:hideMark/>
                  </w:tcPr>
                  <w:p w14:paraId="6EFF9D5E" w14:textId="77777777" w:rsidR="00F627B2" w:rsidRDefault="00F627B2">
                    <w:pPr>
                      <w:pStyle w:val="Bibliography"/>
                      <w:rPr>
                        <w:noProof/>
                      </w:rPr>
                    </w:pPr>
                    <w:r>
                      <w:rPr>
                        <w:noProof/>
                      </w:rPr>
                      <w:t>D. S. Arar, “Understanding the RF Noise Figure Specification,” All About Circuits, 7 May 2023. [Online]. Available: https://www.allaboutcircuits.com/technical-articles/understanding-the-noise-figure-specification/. [Accessed 14 December 2025].</w:t>
                    </w:r>
                  </w:p>
                </w:tc>
              </w:tr>
              <w:tr w:rsidR="00F627B2" w14:paraId="55880A7B" w14:textId="77777777" w:rsidTr="00F627B2">
                <w:trPr>
                  <w:divId w:val="42146848"/>
                  <w:tblCellSpacing w:w="15" w:type="dxa"/>
                </w:trPr>
                <w:tc>
                  <w:tcPr>
                    <w:tcW w:w="279" w:type="pct"/>
                    <w:hideMark/>
                  </w:tcPr>
                  <w:p w14:paraId="77440EB9" w14:textId="77777777" w:rsidR="00F627B2" w:rsidRDefault="00F627B2">
                    <w:pPr>
                      <w:pStyle w:val="Bibliography"/>
                      <w:rPr>
                        <w:noProof/>
                      </w:rPr>
                    </w:pPr>
                    <w:r>
                      <w:rPr>
                        <w:noProof/>
                      </w:rPr>
                      <w:t xml:space="preserve">[9] </w:t>
                    </w:r>
                  </w:p>
                </w:tc>
                <w:tc>
                  <w:tcPr>
                    <w:tcW w:w="4673" w:type="pct"/>
                    <w:hideMark/>
                  </w:tcPr>
                  <w:p w14:paraId="08F5B75C" w14:textId="77777777" w:rsidR="00F627B2" w:rsidRDefault="00F627B2">
                    <w:pPr>
                      <w:pStyle w:val="Bibliography"/>
                      <w:rPr>
                        <w:noProof/>
                      </w:rPr>
                    </w:pPr>
                    <w:r>
                      <w:rPr>
                        <w:noProof/>
                      </w:rPr>
                      <w:t xml:space="preserve">S. Haykin and M. Moher, Introduction to Analog &amp; Digital Communications, Ontario, Canada: John Wiley &amp; Sons, 2007. </w:t>
                    </w:r>
                  </w:p>
                </w:tc>
              </w:tr>
              <w:tr w:rsidR="00F627B2" w14:paraId="08007562" w14:textId="77777777" w:rsidTr="00F627B2">
                <w:trPr>
                  <w:divId w:val="42146848"/>
                  <w:tblCellSpacing w:w="15" w:type="dxa"/>
                </w:trPr>
                <w:tc>
                  <w:tcPr>
                    <w:tcW w:w="279" w:type="pct"/>
                    <w:hideMark/>
                  </w:tcPr>
                  <w:p w14:paraId="5F06E427" w14:textId="77777777" w:rsidR="00F627B2" w:rsidRDefault="00F627B2">
                    <w:pPr>
                      <w:pStyle w:val="Bibliography"/>
                      <w:rPr>
                        <w:noProof/>
                      </w:rPr>
                    </w:pPr>
                    <w:r>
                      <w:rPr>
                        <w:noProof/>
                      </w:rPr>
                      <w:t xml:space="preserve">[10] </w:t>
                    </w:r>
                  </w:p>
                </w:tc>
                <w:tc>
                  <w:tcPr>
                    <w:tcW w:w="4673" w:type="pct"/>
                    <w:hideMark/>
                  </w:tcPr>
                  <w:p w14:paraId="266B9359" w14:textId="77777777" w:rsidR="00F627B2" w:rsidRDefault="00F627B2">
                    <w:pPr>
                      <w:pStyle w:val="Bibliography"/>
                      <w:rPr>
                        <w:noProof/>
                      </w:rPr>
                    </w:pPr>
                    <w:r>
                      <w:rPr>
                        <w:noProof/>
                      </w:rPr>
                      <w:t>salimwireless, “DSB-SC vs SSB-SC,” salimwireless, [Online]. Available: https://www.salimwireless.com/2024/08/dsb-and-ssb-sc.html. [Accessed 14 December 2025].</w:t>
                    </w:r>
                  </w:p>
                </w:tc>
              </w:tr>
              <w:tr w:rsidR="00F627B2" w14:paraId="4E1D4403" w14:textId="77777777" w:rsidTr="00F627B2">
                <w:trPr>
                  <w:divId w:val="42146848"/>
                  <w:tblCellSpacing w:w="15" w:type="dxa"/>
                </w:trPr>
                <w:tc>
                  <w:tcPr>
                    <w:tcW w:w="279" w:type="pct"/>
                    <w:hideMark/>
                  </w:tcPr>
                  <w:p w14:paraId="14A3DEFC" w14:textId="77777777" w:rsidR="00F627B2" w:rsidRDefault="00F627B2">
                    <w:pPr>
                      <w:pStyle w:val="Bibliography"/>
                      <w:rPr>
                        <w:noProof/>
                      </w:rPr>
                    </w:pPr>
                    <w:r>
                      <w:rPr>
                        <w:noProof/>
                      </w:rPr>
                      <w:t xml:space="preserve">[11] </w:t>
                    </w:r>
                  </w:p>
                </w:tc>
                <w:tc>
                  <w:tcPr>
                    <w:tcW w:w="4673" w:type="pct"/>
                    <w:hideMark/>
                  </w:tcPr>
                  <w:p w14:paraId="6DAE2DBB" w14:textId="77777777" w:rsidR="00F627B2" w:rsidRDefault="00F627B2">
                    <w:pPr>
                      <w:pStyle w:val="Bibliography"/>
                      <w:rPr>
                        <w:noProof/>
                      </w:rPr>
                    </w:pPr>
                    <w:r>
                      <w:rPr>
                        <w:noProof/>
                      </w:rPr>
                      <w:t>RF Wireless World, “Transmitter vs. Receiver: Differences and Types,” RFWirelessWorld, [Online]. Available: https://www.rfwireless-world.com/terminology/transmitter-vs-receiver-differences-and-types. [Accessed 14 December 2025].</w:t>
                    </w:r>
                  </w:p>
                </w:tc>
              </w:tr>
              <w:tr w:rsidR="00F627B2" w14:paraId="21496FC6" w14:textId="77777777" w:rsidTr="00F627B2">
                <w:trPr>
                  <w:divId w:val="42146848"/>
                  <w:tblCellSpacing w:w="15" w:type="dxa"/>
                </w:trPr>
                <w:tc>
                  <w:tcPr>
                    <w:tcW w:w="279" w:type="pct"/>
                    <w:hideMark/>
                  </w:tcPr>
                  <w:p w14:paraId="53C70247" w14:textId="77777777" w:rsidR="00F627B2" w:rsidRDefault="00F627B2">
                    <w:pPr>
                      <w:pStyle w:val="Bibliography"/>
                      <w:rPr>
                        <w:noProof/>
                      </w:rPr>
                    </w:pPr>
                    <w:r>
                      <w:rPr>
                        <w:noProof/>
                      </w:rPr>
                      <w:t xml:space="preserve">[12] </w:t>
                    </w:r>
                  </w:p>
                </w:tc>
                <w:tc>
                  <w:tcPr>
                    <w:tcW w:w="4673" w:type="pct"/>
                    <w:hideMark/>
                  </w:tcPr>
                  <w:p w14:paraId="14AF39CF" w14:textId="77777777" w:rsidR="00F627B2" w:rsidRDefault="00F627B2">
                    <w:pPr>
                      <w:pStyle w:val="Bibliography"/>
                      <w:rPr>
                        <w:noProof/>
                      </w:rPr>
                    </w:pPr>
                    <w:r>
                      <w:rPr>
                        <w:noProof/>
                      </w:rPr>
                      <w:t>M. Steer, “3.4: Receiver and Transmitter Architectures,” [Online]. Available: https://eng.libretexts.org/Bookshelves/Electrical_Engineering/Electronics/Microwave_and_RF_Design_I_-_Radio_Systems_(Steer)/03%3A_Transmitters_and_Receivers/3.04%3A_Receiver_and_Transmitter_Architectures. [Accessed 14 December 2025].</w:t>
                    </w:r>
                  </w:p>
                </w:tc>
              </w:tr>
              <w:tr w:rsidR="00F627B2" w14:paraId="383B4DA8" w14:textId="77777777" w:rsidTr="00F627B2">
                <w:trPr>
                  <w:divId w:val="42146848"/>
                  <w:tblCellSpacing w:w="15" w:type="dxa"/>
                </w:trPr>
                <w:tc>
                  <w:tcPr>
                    <w:tcW w:w="279" w:type="pct"/>
                    <w:hideMark/>
                  </w:tcPr>
                  <w:p w14:paraId="1951D3E7" w14:textId="77777777" w:rsidR="00F627B2" w:rsidRDefault="00F627B2">
                    <w:pPr>
                      <w:pStyle w:val="Bibliography"/>
                      <w:rPr>
                        <w:noProof/>
                      </w:rPr>
                    </w:pPr>
                    <w:r>
                      <w:rPr>
                        <w:noProof/>
                      </w:rPr>
                      <w:t xml:space="preserve">[13] </w:t>
                    </w:r>
                  </w:p>
                </w:tc>
                <w:tc>
                  <w:tcPr>
                    <w:tcW w:w="4673" w:type="pct"/>
                    <w:hideMark/>
                  </w:tcPr>
                  <w:p w14:paraId="733AF7A4" w14:textId="77777777" w:rsidR="00F627B2" w:rsidRDefault="00F627B2">
                    <w:pPr>
                      <w:pStyle w:val="Bibliography"/>
                      <w:rPr>
                        <w:noProof/>
                      </w:rPr>
                    </w:pPr>
                    <w:r>
                      <w:rPr>
                        <w:noProof/>
                      </w:rPr>
                      <w:t>TU/e Technische Universiteit Eindhoven, “Receiver Architectures,” [Online]. Available: https://class.ece.iastate.edu/djchen/ee507/TranscieverArchiTUE.pdf. [Accessed 14 December 2025].</w:t>
                    </w:r>
                  </w:p>
                </w:tc>
              </w:tr>
              <w:tr w:rsidR="00F627B2" w14:paraId="62415277" w14:textId="77777777" w:rsidTr="00F627B2">
                <w:trPr>
                  <w:divId w:val="42146848"/>
                  <w:tblCellSpacing w:w="15" w:type="dxa"/>
                </w:trPr>
                <w:tc>
                  <w:tcPr>
                    <w:tcW w:w="279" w:type="pct"/>
                    <w:hideMark/>
                  </w:tcPr>
                  <w:p w14:paraId="561F0244" w14:textId="77777777" w:rsidR="00F627B2" w:rsidRDefault="00F627B2">
                    <w:pPr>
                      <w:pStyle w:val="Bibliography"/>
                      <w:rPr>
                        <w:noProof/>
                      </w:rPr>
                    </w:pPr>
                    <w:r>
                      <w:rPr>
                        <w:noProof/>
                      </w:rPr>
                      <w:t xml:space="preserve">[14] </w:t>
                    </w:r>
                  </w:p>
                </w:tc>
                <w:tc>
                  <w:tcPr>
                    <w:tcW w:w="4673" w:type="pct"/>
                    <w:hideMark/>
                  </w:tcPr>
                  <w:p w14:paraId="7EA6DB8B" w14:textId="77777777" w:rsidR="00F627B2" w:rsidRDefault="00F627B2">
                    <w:pPr>
                      <w:pStyle w:val="Bibliography"/>
                      <w:rPr>
                        <w:noProof/>
                      </w:rPr>
                    </w:pPr>
                    <w:r>
                      <w:rPr>
                        <w:noProof/>
                      </w:rPr>
                      <w:t>C. Woodford, “Antennas and transmitters,” Explainthatstuff, 14 February 2025. [Online]. Available: https://www.explainthatstuff.com/antennas.html. [Accessed 14 December 2025].</w:t>
                    </w:r>
                  </w:p>
                </w:tc>
              </w:tr>
            </w:tbl>
            <w:p w14:paraId="7F057984" w14:textId="77777777" w:rsidR="00F627B2" w:rsidRDefault="00F627B2">
              <w:pPr>
                <w:divId w:val="42146848"/>
                <w:rPr>
                  <w:rFonts w:eastAsia="Times New Roman"/>
                  <w:noProof/>
                </w:rPr>
              </w:pPr>
            </w:p>
            <w:p w14:paraId="349B0951" w14:textId="1A5A8AC2" w:rsidR="009F2B32" w:rsidRDefault="009F2B32">
              <w:r>
                <w:rPr>
                  <w:b/>
                  <w:bCs/>
                </w:rPr>
                <w:fldChar w:fldCharType="end"/>
              </w:r>
            </w:p>
          </w:sdtContent>
        </w:sdt>
      </w:sdtContent>
    </w:sdt>
    <w:p w14:paraId="34276EC0" w14:textId="77777777" w:rsidR="009F2B32" w:rsidRDefault="009F2B32"/>
    <w:p w14:paraId="45FF5670" w14:textId="1013AAA9" w:rsidR="009F2B32" w:rsidRDefault="009F2B32" w:rsidP="009F2B32">
      <w:pPr>
        <w:pStyle w:val="Heading1"/>
      </w:pPr>
      <w:bookmarkStart w:id="35" w:name="_Toc216698816"/>
      <w:r>
        <w:lastRenderedPageBreak/>
        <w:t>Appendix</w:t>
      </w:r>
      <w:bookmarkEnd w:id="35"/>
    </w:p>
    <w:p w14:paraId="7AF96786" w14:textId="63033913" w:rsidR="009F2B32" w:rsidRDefault="00661941" w:rsidP="00661941">
      <w:pPr>
        <w:pStyle w:val="Heading2"/>
      </w:pPr>
      <w:bookmarkStart w:id="36" w:name="_Toc216698817"/>
      <w:r>
        <w:t>Figures</w:t>
      </w:r>
      <w:bookmarkEnd w:id="36"/>
    </w:p>
    <w:p w14:paraId="71B9A0D7" w14:textId="79AD5BAA" w:rsidR="00661941" w:rsidRDefault="00661941" w:rsidP="0045351E">
      <w:pPr>
        <w:pStyle w:val="Heading3"/>
      </w:pPr>
      <w:bookmarkStart w:id="37" w:name="_Toc216698818"/>
      <w:r>
        <w:t>Task 1</w:t>
      </w:r>
      <w:bookmarkEnd w:id="37"/>
    </w:p>
    <w:p w14:paraId="1365B8B7" w14:textId="2B8CFB5C" w:rsidR="00661941" w:rsidRDefault="00661941" w:rsidP="0045351E">
      <w:pPr>
        <w:pStyle w:val="Heading4"/>
      </w:pPr>
      <w:r>
        <w:t>Circuit</w:t>
      </w:r>
    </w:p>
    <w:p w14:paraId="07FE60B6" w14:textId="7B9720B0" w:rsidR="00B33D36" w:rsidRPr="00B33D36" w:rsidRDefault="00B33D36" w:rsidP="00B33D36">
      <w:r w:rsidRPr="00B33D36">
        <w:rPr>
          <w:noProof/>
        </w:rPr>
        <w:drawing>
          <wp:inline distT="0" distB="0" distL="0" distR="0" wp14:anchorId="1388F3D1" wp14:editId="2F5F77F1">
            <wp:extent cx="5943600" cy="2068830"/>
            <wp:effectExtent l="0" t="0" r="0" b="7620"/>
            <wp:docPr id="2134735067" name="Picture 22" descr="A diagram of a triangle and triang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735067" name="Picture 22" descr="A diagram of a triangle and triangle&#10;&#10;AI-generated content may be incorrect."/>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2068830"/>
                    </a:xfrm>
                    <a:prstGeom prst="rect">
                      <a:avLst/>
                    </a:prstGeom>
                    <a:noFill/>
                    <a:ln>
                      <a:noFill/>
                    </a:ln>
                  </pic:spPr>
                </pic:pic>
              </a:graphicData>
            </a:graphic>
          </wp:inline>
        </w:drawing>
      </w:r>
    </w:p>
    <w:p w14:paraId="493C65F6" w14:textId="77777777" w:rsidR="00911175" w:rsidRPr="00911175" w:rsidRDefault="00911175" w:rsidP="00911175"/>
    <w:p w14:paraId="73272F52" w14:textId="222B889C" w:rsidR="00661941" w:rsidRDefault="0006576D" w:rsidP="0045351E">
      <w:pPr>
        <w:pStyle w:val="Heading4"/>
      </w:pPr>
      <w:r>
        <w:t>Scope</w:t>
      </w:r>
    </w:p>
    <w:p w14:paraId="2D765922" w14:textId="77777777" w:rsidR="00A443FA" w:rsidRPr="00A443FA" w:rsidRDefault="00A443FA" w:rsidP="00A443FA"/>
    <w:p w14:paraId="503C0010" w14:textId="3A70320A" w:rsidR="00911175" w:rsidRDefault="009F65E6" w:rsidP="00911175">
      <w:r>
        <w:rPr>
          <w:noProof/>
        </w:rPr>
        <w:drawing>
          <wp:inline distT="0" distB="0" distL="0" distR="0" wp14:anchorId="313FFA49" wp14:editId="3431A787">
            <wp:extent cx="5937250" cy="3419475"/>
            <wp:effectExtent l="0" t="0" r="6350" b="9525"/>
            <wp:docPr id="1553801511"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937250" cy="3419475"/>
                    </a:xfrm>
                    <a:prstGeom prst="rect">
                      <a:avLst/>
                    </a:prstGeom>
                    <a:noFill/>
                    <a:ln>
                      <a:noFill/>
                    </a:ln>
                  </pic:spPr>
                </pic:pic>
              </a:graphicData>
            </a:graphic>
          </wp:inline>
        </w:drawing>
      </w:r>
    </w:p>
    <w:p w14:paraId="2FB7A3D5" w14:textId="04C0C9D6" w:rsidR="009F65E6" w:rsidRDefault="009F65E6" w:rsidP="00911175">
      <w:r>
        <w:rPr>
          <w:noProof/>
        </w:rPr>
        <w:lastRenderedPageBreak/>
        <w:drawing>
          <wp:inline distT="0" distB="0" distL="0" distR="0" wp14:anchorId="2539DC27" wp14:editId="458D7B67">
            <wp:extent cx="5937250" cy="3501390"/>
            <wp:effectExtent l="0" t="0" r="6350" b="3810"/>
            <wp:docPr id="38404631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937250" cy="3501390"/>
                    </a:xfrm>
                    <a:prstGeom prst="rect">
                      <a:avLst/>
                    </a:prstGeom>
                    <a:noFill/>
                    <a:ln>
                      <a:noFill/>
                    </a:ln>
                  </pic:spPr>
                </pic:pic>
              </a:graphicData>
            </a:graphic>
          </wp:inline>
        </w:drawing>
      </w:r>
    </w:p>
    <w:p w14:paraId="239397F6" w14:textId="75A251BF" w:rsidR="009F65E6" w:rsidRPr="00911175" w:rsidRDefault="009F65E6" w:rsidP="00911175">
      <w:r>
        <w:rPr>
          <w:noProof/>
        </w:rPr>
        <w:drawing>
          <wp:inline distT="0" distB="0" distL="0" distR="0" wp14:anchorId="76BBDBBB" wp14:editId="6C1D9296">
            <wp:extent cx="5937250" cy="3241675"/>
            <wp:effectExtent l="0" t="0" r="6350" b="0"/>
            <wp:docPr id="1913264953"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7DF1FDAA" w14:textId="1865FF43" w:rsidR="00911175" w:rsidRPr="00911175" w:rsidRDefault="0006576D" w:rsidP="00CD6742">
      <w:pPr>
        <w:pStyle w:val="Heading4"/>
      </w:pPr>
      <w:r>
        <w:lastRenderedPageBreak/>
        <w:t>Spectrum Analyser</w:t>
      </w:r>
    </w:p>
    <w:p w14:paraId="5C014B9F" w14:textId="43E7AE8A" w:rsidR="0006576D" w:rsidRDefault="0045351E" w:rsidP="0045351E">
      <w:pPr>
        <w:pStyle w:val="Heading5"/>
      </w:pPr>
      <w:r>
        <w:t>Power</w:t>
      </w:r>
    </w:p>
    <w:p w14:paraId="373D4749" w14:textId="23B7CA8B" w:rsidR="00CD6742" w:rsidRPr="00CD6742" w:rsidRDefault="00CD6742" w:rsidP="00CD6742">
      <w:pPr>
        <w:pStyle w:val="Heading6"/>
      </w:pPr>
      <w:r>
        <w:t>0.8 Modulation Index</w:t>
      </w:r>
    </w:p>
    <w:p w14:paraId="7B774E49" w14:textId="307C9AAB" w:rsidR="00911175" w:rsidRDefault="00CD6742" w:rsidP="00911175">
      <w:r>
        <w:rPr>
          <w:noProof/>
        </w:rPr>
        <w:drawing>
          <wp:inline distT="0" distB="0" distL="0" distR="0" wp14:anchorId="34E5EC54" wp14:editId="6E355EBD">
            <wp:extent cx="5932805" cy="3198495"/>
            <wp:effectExtent l="0" t="0" r="0" b="1905"/>
            <wp:docPr id="116121433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932805" cy="3198495"/>
                    </a:xfrm>
                    <a:prstGeom prst="rect">
                      <a:avLst/>
                    </a:prstGeom>
                    <a:noFill/>
                    <a:ln>
                      <a:noFill/>
                    </a:ln>
                  </pic:spPr>
                </pic:pic>
              </a:graphicData>
            </a:graphic>
          </wp:inline>
        </w:drawing>
      </w:r>
    </w:p>
    <w:p w14:paraId="240489E7" w14:textId="661FB320" w:rsidR="00CD6742" w:rsidRDefault="00CD6742" w:rsidP="00911175">
      <w:r>
        <w:rPr>
          <w:noProof/>
        </w:rPr>
        <w:drawing>
          <wp:inline distT="0" distB="0" distL="0" distR="0" wp14:anchorId="5FBF4B69" wp14:editId="31037F3F">
            <wp:extent cx="5937250" cy="3324225"/>
            <wp:effectExtent l="0" t="0" r="6350" b="9525"/>
            <wp:docPr id="97813179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5937250" cy="3324225"/>
                    </a:xfrm>
                    <a:prstGeom prst="rect">
                      <a:avLst/>
                    </a:prstGeom>
                    <a:noFill/>
                    <a:ln>
                      <a:noFill/>
                    </a:ln>
                  </pic:spPr>
                </pic:pic>
              </a:graphicData>
            </a:graphic>
          </wp:inline>
        </w:drawing>
      </w:r>
    </w:p>
    <w:p w14:paraId="0A566F96" w14:textId="7A35C207" w:rsidR="00CD6742" w:rsidRDefault="00732D15" w:rsidP="00594EDB">
      <w:pPr>
        <w:pStyle w:val="Heading6"/>
      </w:pPr>
      <w:r>
        <w:lastRenderedPageBreak/>
        <w:t>1 Modulation Index</w:t>
      </w:r>
    </w:p>
    <w:p w14:paraId="044559A3" w14:textId="30477BD5" w:rsidR="00594EDB" w:rsidRDefault="00594EDB" w:rsidP="00911175">
      <w:r>
        <w:rPr>
          <w:noProof/>
        </w:rPr>
        <w:drawing>
          <wp:inline distT="0" distB="0" distL="0" distR="0" wp14:anchorId="0D61587F" wp14:editId="60872127">
            <wp:extent cx="5937250" cy="3215640"/>
            <wp:effectExtent l="0" t="0" r="6350" b="3810"/>
            <wp:docPr id="1881892954"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5937250" cy="3215640"/>
                    </a:xfrm>
                    <a:prstGeom prst="rect">
                      <a:avLst/>
                    </a:prstGeom>
                    <a:noFill/>
                    <a:ln>
                      <a:noFill/>
                    </a:ln>
                  </pic:spPr>
                </pic:pic>
              </a:graphicData>
            </a:graphic>
          </wp:inline>
        </w:drawing>
      </w:r>
    </w:p>
    <w:p w14:paraId="668F69BC" w14:textId="71F86622" w:rsidR="00594EDB" w:rsidRDefault="00594EDB" w:rsidP="00911175">
      <w:r>
        <w:rPr>
          <w:noProof/>
        </w:rPr>
        <w:drawing>
          <wp:inline distT="0" distB="0" distL="0" distR="0" wp14:anchorId="1C389BAD" wp14:editId="1702C689">
            <wp:extent cx="5937250" cy="3332480"/>
            <wp:effectExtent l="0" t="0" r="6350" b="1270"/>
            <wp:docPr id="134547588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25172363" w14:textId="77777777" w:rsidR="00594EDB" w:rsidRPr="00CD6742" w:rsidRDefault="00594EDB" w:rsidP="00594EDB">
      <w:pPr>
        <w:pStyle w:val="Heading6"/>
      </w:pPr>
      <w:r>
        <w:lastRenderedPageBreak/>
        <w:t>1.2 Modulation Index</w:t>
      </w:r>
    </w:p>
    <w:p w14:paraId="7ACD4664" w14:textId="284B144A" w:rsidR="00594EDB" w:rsidRDefault="003345C8" w:rsidP="00911175">
      <w:r>
        <w:rPr>
          <w:noProof/>
        </w:rPr>
        <w:drawing>
          <wp:inline distT="0" distB="0" distL="0" distR="0" wp14:anchorId="58BFEE40" wp14:editId="3D7F4290">
            <wp:extent cx="5937250" cy="3324225"/>
            <wp:effectExtent l="0" t="0" r="6350" b="9525"/>
            <wp:docPr id="1886713944"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937250" cy="3324225"/>
                    </a:xfrm>
                    <a:prstGeom prst="rect">
                      <a:avLst/>
                    </a:prstGeom>
                    <a:noFill/>
                    <a:ln>
                      <a:noFill/>
                    </a:ln>
                  </pic:spPr>
                </pic:pic>
              </a:graphicData>
            </a:graphic>
          </wp:inline>
        </w:drawing>
      </w:r>
    </w:p>
    <w:p w14:paraId="7B880204" w14:textId="404AE168" w:rsidR="003345C8" w:rsidRPr="00911175" w:rsidRDefault="003345C8" w:rsidP="00911175">
      <w:r>
        <w:rPr>
          <w:noProof/>
        </w:rPr>
        <w:drawing>
          <wp:inline distT="0" distB="0" distL="0" distR="0" wp14:anchorId="55BBB15B" wp14:editId="2AB6AFB3">
            <wp:extent cx="5937250" cy="3332480"/>
            <wp:effectExtent l="0" t="0" r="6350" b="1270"/>
            <wp:docPr id="1436273716"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1CCB0206" w14:textId="2CC08DBF" w:rsidR="0045351E" w:rsidRDefault="0045351E" w:rsidP="0045351E">
      <w:pPr>
        <w:pStyle w:val="Heading5"/>
      </w:pPr>
      <w:r>
        <w:lastRenderedPageBreak/>
        <w:t xml:space="preserve">Power Density </w:t>
      </w:r>
    </w:p>
    <w:p w14:paraId="59BD057C" w14:textId="77777777" w:rsidR="00732D15" w:rsidRDefault="00732D15" w:rsidP="00732D15">
      <w:pPr>
        <w:pStyle w:val="Heading6"/>
      </w:pPr>
      <w:r>
        <w:t>0.8 Modulation Index</w:t>
      </w:r>
    </w:p>
    <w:p w14:paraId="57570BD4" w14:textId="39BF71E7" w:rsidR="00732D15" w:rsidRDefault="00450DAF" w:rsidP="00732D15">
      <w:r>
        <w:rPr>
          <w:noProof/>
        </w:rPr>
        <w:drawing>
          <wp:inline distT="0" distB="0" distL="0" distR="0" wp14:anchorId="6340C65F" wp14:editId="1A075595">
            <wp:extent cx="5932805" cy="3206750"/>
            <wp:effectExtent l="0" t="0" r="0" b="0"/>
            <wp:docPr id="1467925607"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5932805" cy="3206750"/>
                    </a:xfrm>
                    <a:prstGeom prst="rect">
                      <a:avLst/>
                    </a:prstGeom>
                    <a:noFill/>
                    <a:ln>
                      <a:noFill/>
                    </a:ln>
                  </pic:spPr>
                </pic:pic>
              </a:graphicData>
            </a:graphic>
          </wp:inline>
        </w:drawing>
      </w:r>
    </w:p>
    <w:p w14:paraId="04924F5C" w14:textId="46383D9B" w:rsidR="00450DAF" w:rsidRDefault="00450DAF" w:rsidP="00732D15">
      <w:r>
        <w:rPr>
          <w:noProof/>
        </w:rPr>
        <w:drawing>
          <wp:inline distT="0" distB="0" distL="0" distR="0" wp14:anchorId="24E85FB6" wp14:editId="1D5D2955">
            <wp:extent cx="5937250" cy="3224530"/>
            <wp:effectExtent l="0" t="0" r="6350" b="0"/>
            <wp:docPr id="555567852"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5937250" cy="3224530"/>
                    </a:xfrm>
                    <a:prstGeom prst="rect">
                      <a:avLst/>
                    </a:prstGeom>
                    <a:noFill/>
                    <a:ln>
                      <a:noFill/>
                    </a:ln>
                  </pic:spPr>
                </pic:pic>
              </a:graphicData>
            </a:graphic>
          </wp:inline>
        </w:drawing>
      </w:r>
    </w:p>
    <w:p w14:paraId="4B4100B6" w14:textId="77777777" w:rsidR="00450DAF" w:rsidRPr="00732D15" w:rsidRDefault="00450DAF" w:rsidP="00732D15"/>
    <w:p w14:paraId="5F14F9F7" w14:textId="7E74B91E" w:rsidR="00732D15" w:rsidRDefault="00732D15" w:rsidP="00732D15">
      <w:pPr>
        <w:pStyle w:val="Heading6"/>
      </w:pPr>
      <w:r>
        <w:lastRenderedPageBreak/>
        <w:t>1 Modulation Index</w:t>
      </w:r>
    </w:p>
    <w:p w14:paraId="280B0CAD" w14:textId="463876FF" w:rsidR="00732D15" w:rsidRDefault="00E7447D" w:rsidP="00732D15">
      <w:r>
        <w:rPr>
          <w:noProof/>
        </w:rPr>
        <w:drawing>
          <wp:inline distT="0" distB="0" distL="0" distR="0" wp14:anchorId="2D4C7F53" wp14:editId="7B55516F">
            <wp:extent cx="5937250" cy="3341370"/>
            <wp:effectExtent l="0" t="0" r="6350" b="0"/>
            <wp:docPr id="1686000869"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5937250" cy="3341370"/>
                    </a:xfrm>
                    <a:prstGeom prst="rect">
                      <a:avLst/>
                    </a:prstGeom>
                    <a:noFill/>
                    <a:ln>
                      <a:noFill/>
                    </a:ln>
                  </pic:spPr>
                </pic:pic>
              </a:graphicData>
            </a:graphic>
          </wp:inline>
        </w:drawing>
      </w:r>
    </w:p>
    <w:p w14:paraId="5C484EDC" w14:textId="2958E8DE" w:rsidR="00450DAF" w:rsidRDefault="00E7447D" w:rsidP="00732D15">
      <w:r>
        <w:rPr>
          <w:noProof/>
        </w:rPr>
        <w:drawing>
          <wp:inline distT="0" distB="0" distL="0" distR="0" wp14:anchorId="7FDC7C11" wp14:editId="26789769">
            <wp:extent cx="5937250" cy="3202305"/>
            <wp:effectExtent l="0" t="0" r="6350" b="0"/>
            <wp:docPr id="42236367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5937250" cy="3202305"/>
                    </a:xfrm>
                    <a:prstGeom prst="rect">
                      <a:avLst/>
                    </a:prstGeom>
                    <a:noFill/>
                    <a:ln>
                      <a:noFill/>
                    </a:ln>
                  </pic:spPr>
                </pic:pic>
              </a:graphicData>
            </a:graphic>
          </wp:inline>
        </w:drawing>
      </w:r>
    </w:p>
    <w:p w14:paraId="51B1642E" w14:textId="77777777" w:rsidR="00450DAF" w:rsidRPr="00732D15" w:rsidRDefault="00450DAF" w:rsidP="00732D15"/>
    <w:p w14:paraId="4D65FC31" w14:textId="3D792EDD" w:rsidR="00732D15" w:rsidRPr="00CD6742" w:rsidRDefault="00732D15" w:rsidP="00732D15">
      <w:pPr>
        <w:pStyle w:val="Heading6"/>
      </w:pPr>
      <w:r>
        <w:lastRenderedPageBreak/>
        <w:t>1.2 Modulation Index</w:t>
      </w:r>
    </w:p>
    <w:p w14:paraId="589CD802" w14:textId="2AC2EF25" w:rsidR="00E7447D" w:rsidRDefault="00E7447D" w:rsidP="00E7447D">
      <w:pPr>
        <w:tabs>
          <w:tab w:val="left" w:pos="1058"/>
        </w:tabs>
      </w:pPr>
      <w:r>
        <w:rPr>
          <w:noProof/>
        </w:rPr>
        <w:drawing>
          <wp:inline distT="0" distB="0" distL="0" distR="0" wp14:anchorId="74E3A7B3" wp14:editId="08F7D37A">
            <wp:extent cx="5937250" cy="3328035"/>
            <wp:effectExtent l="0" t="0" r="6350" b="5715"/>
            <wp:docPr id="12181855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937250" cy="3328035"/>
                    </a:xfrm>
                    <a:prstGeom prst="rect">
                      <a:avLst/>
                    </a:prstGeom>
                    <a:noFill/>
                    <a:ln>
                      <a:noFill/>
                    </a:ln>
                  </pic:spPr>
                </pic:pic>
              </a:graphicData>
            </a:graphic>
          </wp:inline>
        </w:drawing>
      </w:r>
      <w:r>
        <w:rPr>
          <w:noProof/>
        </w:rPr>
        <w:drawing>
          <wp:inline distT="0" distB="0" distL="0" distR="0" wp14:anchorId="0D2CF254" wp14:editId="6D8E58F6">
            <wp:extent cx="5937250" cy="3332480"/>
            <wp:effectExtent l="0" t="0" r="6350" b="1270"/>
            <wp:docPr id="946567898"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6AF9BD86" w14:textId="77777777" w:rsidR="00E7447D" w:rsidRDefault="00E7447D" w:rsidP="00E7447D">
      <w:pPr>
        <w:tabs>
          <w:tab w:val="left" w:pos="1058"/>
        </w:tabs>
      </w:pPr>
    </w:p>
    <w:p w14:paraId="34AC3C56" w14:textId="1417AAA2" w:rsidR="00911175" w:rsidRPr="00911175" w:rsidRDefault="00E7447D" w:rsidP="00E7447D">
      <w:pPr>
        <w:tabs>
          <w:tab w:val="left" w:pos="1058"/>
        </w:tabs>
      </w:pPr>
      <w:r>
        <w:tab/>
      </w:r>
    </w:p>
    <w:p w14:paraId="1EEB722D" w14:textId="122C4BD5" w:rsidR="0045351E" w:rsidRDefault="0045351E" w:rsidP="0045351E">
      <w:pPr>
        <w:pStyle w:val="Heading5"/>
      </w:pPr>
      <w:r>
        <w:t>RMS</w:t>
      </w:r>
    </w:p>
    <w:p w14:paraId="1715869C" w14:textId="77777777" w:rsidR="00732D15" w:rsidRDefault="00732D15" w:rsidP="00732D15">
      <w:pPr>
        <w:pStyle w:val="Heading6"/>
      </w:pPr>
      <w:r>
        <w:t>0.8 Modulation Index</w:t>
      </w:r>
    </w:p>
    <w:p w14:paraId="2FD9D9D4" w14:textId="77777777" w:rsidR="00732D15" w:rsidRDefault="00732D15" w:rsidP="00732D15"/>
    <w:p w14:paraId="37CD34A6" w14:textId="4D5FFD67" w:rsidR="00855B94" w:rsidRDefault="00855B94" w:rsidP="00732D15">
      <w:r>
        <w:rPr>
          <w:noProof/>
        </w:rPr>
        <w:lastRenderedPageBreak/>
        <w:drawing>
          <wp:inline distT="0" distB="0" distL="0" distR="0" wp14:anchorId="709E401B" wp14:editId="10CB84C7">
            <wp:extent cx="5937250" cy="3332480"/>
            <wp:effectExtent l="0" t="0" r="6350" b="1270"/>
            <wp:docPr id="507717277"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0FBB06FB" w14:textId="2E709598" w:rsidR="00855B94" w:rsidRPr="00732D15" w:rsidRDefault="00855B94" w:rsidP="00732D15">
      <w:r>
        <w:rPr>
          <w:noProof/>
        </w:rPr>
        <w:drawing>
          <wp:inline distT="0" distB="0" distL="0" distR="0" wp14:anchorId="29A7F232" wp14:editId="52473510">
            <wp:extent cx="5937250" cy="3220085"/>
            <wp:effectExtent l="0" t="0" r="6350" b="0"/>
            <wp:docPr id="264205347"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5937250" cy="3220085"/>
                    </a:xfrm>
                    <a:prstGeom prst="rect">
                      <a:avLst/>
                    </a:prstGeom>
                    <a:noFill/>
                    <a:ln>
                      <a:noFill/>
                    </a:ln>
                  </pic:spPr>
                </pic:pic>
              </a:graphicData>
            </a:graphic>
          </wp:inline>
        </w:drawing>
      </w:r>
    </w:p>
    <w:p w14:paraId="5386549C" w14:textId="77777777" w:rsidR="00732D15" w:rsidRDefault="00732D15" w:rsidP="00732D15">
      <w:pPr>
        <w:pStyle w:val="Heading6"/>
      </w:pPr>
      <w:r>
        <w:lastRenderedPageBreak/>
        <w:t>1 Modulation Index</w:t>
      </w:r>
    </w:p>
    <w:p w14:paraId="6368C028" w14:textId="4350604C" w:rsidR="00732D15" w:rsidRDefault="009E715A" w:rsidP="00732D15">
      <w:r>
        <w:rPr>
          <w:noProof/>
        </w:rPr>
        <w:drawing>
          <wp:inline distT="0" distB="0" distL="0" distR="0" wp14:anchorId="0134718A" wp14:editId="26DBC9E7">
            <wp:extent cx="5937250" cy="3332480"/>
            <wp:effectExtent l="0" t="0" r="6350" b="1270"/>
            <wp:docPr id="98594300"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00E2A71A" w14:textId="36804E42" w:rsidR="009E715A" w:rsidRPr="00732D15" w:rsidRDefault="009E715A" w:rsidP="00732D15">
      <w:r>
        <w:rPr>
          <w:noProof/>
        </w:rPr>
        <w:drawing>
          <wp:inline distT="0" distB="0" distL="0" distR="0" wp14:anchorId="61328269" wp14:editId="233E44A2">
            <wp:extent cx="5932805" cy="3328035"/>
            <wp:effectExtent l="0" t="0" r="0" b="5715"/>
            <wp:docPr id="1241965372"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5932805" cy="3328035"/>
                    </a:xfrm>
                    <a:prstGeom prst="rect">
                      <a:avLst/>
                    </a:prstGeom>
                    <a:noFill/>
                    <a:ln>
                      <a:noFill/>
                    </a:ln>
                  </pic:spPr>
                </pic:pic>
              </a:graphicData>
            </a:graphic>
          </wp:inline>
        </w:drawing>
      </w:r>
    </w:p>
    <w:p w14:paraId="44A0B66B" w14:textId="77777777" w:rsidR="00732D15" w:rsidRPr="00CD6742" w:rsidRDefault="00732D15" w:rsidP="00732D15">
      <w:pPr>
        <w:pStyle w:val="Heading6"/>
      </w:pPr>
      <w:r>
        <w:lastRenderedPageBreak/>
        <w:t>1.2 Modulation Index</w:t>
      </w:r>
    </w:p>
    <w:p w14:paraId="0B2471A5" w14:textId="2263CD4A" w:rsidR="00911175" w:rsidRDefault="004E252A" w:rsidP="00911175">
      <w:r>
        <w:rPr>
          <w:noProof/>
        </w:rPr>
        <w:drawing>
          <wp:inline distT="0" distB="0" distL="0" distR="0" wp14:anchorId="526A1F52" wp14:editId="5D9D70A2">
            <wp:extent cx="5937250" cy="3315335"/>
            <wp:effectExtent l="0" t="0" r="6350" b="0"/>
            <wp:docPr id="127241579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937250" cy="3315335"/>
                    </a:xfrm>
                    <a:prstGeom prst="rect">
                      <a:avLst/>
                    </a:prstGeom>
                    <a:noFill/>
                    <a:ln>
                      <a:noFill/>
                    </a:ln>
                  </pic:spPr>
                </pic:pic>
              </a:graphicData>
            </a:graphic>
          </wp:inline>
        </w:drawing>
      </w:r>
    </w:p>
    <w:p w14:paraId="7F1F3D88" w14:textId="3CBBF8D5" w:rsidR="004E252A" w:rsidRPr="00911175" w:rsidRDefault="004E252A" w:rsidP="00911175">
      <w:r>
        <w:rPr>
          <w:noProof/>
        </w:rPr>
        <w:drawing>
          <wp:inline distT="0" distB="0" distL="0" distR="0" wp14:anchorId="38936E56" wp14:editId="39A3D7E0">
            <wp:extent cx="5937250" cy="3345815"/>
            <wp:effectExtent l="0" t="0" r="6350" b="6985"/>
            <wp:docPr id="8309453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5937250" cy="3345815"/>
                    </a:xfrm>
                    <a:prstGeom prst="rect">
                      <a:avLst/>
                    </a:prstGeom>
                    <a:noFill/>
                    <a:ln>
                      <a:noFill/>
                    </a:ln>
                  </pic:spPr>
                </pic:pic>
              </a:graphicData>
            </a:graphic>
          </wp:inline>
        </w:drawing>
      </w:r>
    </w:p>
    <w:p w14:paraId="1702E769" w14:textId="4BE6F76E" w:rsidR="00661941" w:rsidRDefault="00661941" w:rsidP="0045351E">
      <w:pPr>
        <w:pStyle w:val="Heading3"/>
      </w:pPr>
      <w:bookmarkStart w:id="38" w:name="_Toc216698819"/>
      <w:r>
        <w:lastRenderedPageBreak/>
        <w:t>Task 2</w:t>
      </w:r>
      <w:bookmarkEnd w:id="38"/>
    </w:p>
    <w:p w14:paraId="41CB64B2" w14:textId="77777777" w:rsidR="0045351E" w:rsidRDefault="0045351E" w:rsidP="0045351E">
      <w:pPr>
        <w:pStyle w:val="Heading4"/>
      </w:pPr>
      <w:r>
        <w:t>Circuit</w:t>
      </w:r>
    </w:p>
    <w:p w14:paraId="59889F21" w14:textId="3DF6233B" w:rsidR="00EA44CF" w:rsidRPr="00EA44CF" w:rsidRDefault="00091265" w:rsidP="00EA44CF">
      <w:r>
        <w:rPr>
          <w:noProof/>
        </w:rPr>
        <w:drawing>
          <wp:inline distT="0" distB="0" distL="0" distR="0" wp14:anchorId="06257A07" wp14:editId="5F4BDD26">
            <wp:extent cx="5941695" cy="3146425"/>
            <wp:effectExtent l="0" t="0" r="1905" b="0"/>
            <wp:docPr id="1518749289"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941695" cy="3146425"/>
                    </a:xfrm>
                    <a:prstGeom prst="rect">
                      <a:avLst/>
                    </a:prstGeom>
                    <a:noFill/>
                    <a:ln>
                      <a:noFill/>
                    </a:ln>
                  </pic:spPr>
                </pic:pic>
              </a:graphicData>
            </a:graphic>
          </wp:inline>
        </w:drawing>
      </w:r>
    </w:p>
    <w:p w14:paraId="32E2C96C" w14:textId="77777777" w:rsidR="0045351E" w:rsidRDefault="0045351E" w:rsidP="0045351E">
      <w:pPr>
        <w:pStyle w:val="Heading4"/>
      </w:pPr>
      <w:r>
        <w:t>Scope</w:t>
      </w:r>
    </w:p>
    <w:p w14:paraId="0A3EF97F" w14:textId="4ADDFE4F" w:rsidR="004D6B95" w:rsidRPr="004D6B95" w:rsidRDefault="00091265" w:rsidP="004D6B95">
      <w:r>
        <w:rPr>
          <w:noProof/>
        </w:rPr>
        <w:drawing>
          <wp:inline distT="0" distB="0" distL="0" distR="0" wp14:anchorId="25EAD53C" wp14:editId="36FB3C7A">
            <wp:extent cx="5937250" cy="3241675"/>
            <wp:effectExtent l="0" t="0" r="6350" b="0"/>
            <wp:docPr id="62450897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937250" cy="3241675"/>
                    </a:xfrm>
                    <a:prstGeom prst="rect">
                      <a:avLst/>
                    </a:prstGeom>
                    <a:noFill/>
                    <a:ln>
                      <a:noFill/>
                    </a:ln>
                  </pic:spPr>
                </pic:pic>
              </a:graphicData>
            </a:graphic>
          </wp:inline>
        </w:drawing>
      </w:r>
    </w:p>
    <w:p w14:paraId="631082C9" w14:textId="74AF5FD5" w:rsidR="00EA44CF" w:rsidRPr="00EA44CF" w:rsidRDefault="00BE46B8" w:rsidP="00EA44CF">
      <w:r>
        <w:rPr>
          <w:noProof/>
        </w:rPr>
        <w:lastRenderedPageBreak/>
        <w:drawing>
          <wp:inline distT="0" distB="0" distL="0" distR="0" wp14:anchorId="6197A90A" wp14:editId="4E1DEB87">
            <wp:extent cx="5937250" cy="3133090"/>
            <wp:effectExtent l="0" t="0" r="6350" b="0"/>
            <wp:docPr id="1320745584"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937250" cy="3133090"/>
                    </a:xfrm>
                    <a:prstGeom prst="rect">
                      <a:avLst/>
                    </a:prstGeom>
                    <a:noFill/>
                    <a:ln>
                      <a:noFill/>
                    </a:ln>
                  </pic:spPr>
                </pic:pic>
              </a:graphicData>
            </a:graphic>
          </wp:inline>
        </w:drawing>
      </w:r>
    </w:p>
    <w:p w14:paraId="51982770" w14:textId="41D12589" w:rsidR="00EA44CF" w:rsidRPr="00EA44CF" w:rsidRDefault="0045351E" w:rsidP="004D6B95">
      <w:pPr>
        <w:pStyle w:val="Heading4"/>
      </w:pPr>
      <w:r>
        <w:t>Spectrum Analyser</w:t>
      </w:r>
    </w:p>
    <w:p w14:paraId="19CC0A17" w14:textId="77777777" w:rsidR="0045351E" w:rsidRDefault="0045351E" w:rsidP="0045351E">
      <w:pPr>
        <w:pStyle w:val="Heading5"/>
      </w:pPr>
      <w:r>
        <w:t>Power</w:t>
      </w:r>
    </w:p>
    <w:p w14:paraId="58918CF5" w14:textId="7971635F" w:rsidR="00EA44CF" w:rsidRDefault="005E7A41" w:rsidP="00EA44CF">
      <w:r>
        <w:rPr>
          <w:noProof/>
        </w:rPr>
        <w:drawing>
          <wp:inline distT="0" distB="0" distL="0" distR="0" wp14:anchorId="520C09C0" wp14:editId="5C0B4660">
            <wp:extent cx="5937250" cy="2842895"/>
            <wp:effectExtent l="0" t="0" r="6350" b="0"/>
            <wp:docPr id="1351050966"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16BA6A3B" w14:textId="6E7EC689" w:rsidR="002E0BC4" w:rsidRPr="00EA44CF" w:rsidRDefault="005E7A41" w:rsidP="00EA44CF">
      <w:r>
        <w:rPr>
          <w:noProof/>
        </w:rPr>
        <w:lastRenderedPageBreak/>
        <w:drawing>
          <wp:inline distT="0" distB="0" distL="0" distR="0" wp14:anchorId="22782B1F" wp14:editId="722A4E50">
            <wp:extent cx="5937250" cy="2847340"/>
            <wp:effectExtent l="0" t="0" r="6350" b="0"/>
            <wp:docPr id="696260794"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43ABD9E4" w14:textId="77777777" w:rsidR="0045351E" w:rsidRDefault="0045351E" w:rsidP="0045351E">
      <w:pPr>
        <w:pStyle w:val="Heading5"/>
      </w:pPr>
      <w:r>
        <w:lastRenderedPageBreak/>
        <w:t xml:space="preserve">Power Density </w:t>
      </w:r>
    </w:p>
    <w:p w14:paraId="4A372BE2" w14:textId="6F8C5603" w:rsidR="00EA44CF" w:rsidRDefault="000B7C6E" w:rsidP="0045351E">
      <w:pPr>
        <w:pStyle w:val="Heading5"/>
      </w:pPr>
      <w:r>
        <w:rPr>
          <w:noProof/>
        </w:rPr>
        <w:drawing>
          <wp:inline distT="0" distB="0" distL="0" distR="0" wp14:anchorId="63049B79" wp14:editId="1A868693">
            <wp:extent cx="5937250" cy="2821305"/>
            <wp:effectExtent l="0" t="0" r="6350" b="0"/>
            <wp:docPr id="1134086835"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937250" cy="2821305"/>
                    </a:xfrm>
                    <a:prstGeom prst="rect">
                      <a:avLst/>
                    </a:prstGeom>
                    <a:noFill/>
                    <a:ln>
                      <a:noFill/>
                    </a:ln>
                  </pic:spPr>
                </pic:pic>
              </a:graphicData>
            </a:graphic>
          </wp:inline>
        </w:drawing>
      </w:r>
    </w:p>
    <w:p w14:paraId="4BE99C26" w14:textId="114D680D" w:rsidR="00051125" w:rsidRPr="00051125" w:rsidRDefault="00D46789" w:rsidP="00051125">
      <w:r>
        <w:rPr>
          <w:noProof/>
        </w:rPr>
        <w:drawing>
          <wp:inline distT="0" distB="0" distL="0" distR="0" wp14:anchorId="7DA65416" wp14:editId="15F1C463">
            <wp:extent cx="5936615" cy="3213735"/>
            <wp:effectExtent l="0" t="0" r="6985" b="5715"/>
            <wp:docPr id="1916415001"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936615" cy="3213735"/>
                    </a:xfrm>
                    <a:prstGeom prst="rect">
                      <a:avLst/>
                    </a:prstGeom>
                    <a:noFill/>
                    <a:ln>
                      <a:noFill/>
                    </a:ln>
                  </pic:spPr>
                </pic:pic>
              </a:graphicData>
            </a:graphic>
          </wp:inline>
        </w:drawing>
      </w:r>
    </w:p>
    <w:p w14:paraId="32D2C8E2" w14:textId="62D96CFE" w:rsidR="0045351E" w:rsidRDefault="0045351E" w:rsidP="0045351E">
      <w:pPr>
        <w:pStyle w:val="Heading5"/>
      </w:pPr>
      <w:r>
        <w:lastRenderedPageBreak/>
        <w:t>RMS</w:t>
      </w:r>
    </w:p>
    <w:p w14:paraId="270024D8" w14:textId="5ED00DAB" w:rsidR="0045351E" w:rsidRDefault="00C35890" w:rsidP="0045351E">
      <w:r>
        <w:rPr>
          <w:noProof/>
        </w:rPr>
        <w:drawing>
          <wp:inline distT="0" distB="0" distL="0" distR="0" wp14:anchorId="0C463D30" wp14:editId="266236BC">
            <wp:extent cx="5936615" cy="2832100"/>
            <wp:effectExtent l="0" t="0" r="6985" b="6350"/>
            <wp:docPr id="362924776"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936615" cy="2832100"/>
                    </a:xfrm>
                    <a:prstGeom prst="rect">
                      <a:avLst/>
                    </a:prstGeom>
                    <a:noFill/>
                    <a:ln>
                      <a:noFill/>
                    </a:ln>
                  </pic:spPr>
                </pic:pic>
              </a:graphicData>
            </a:graphic>
          </wp:inline>
        </w:drawing>
      </w:r>
    </w:p>
    <w:p w14:paraId="695B0FFC" w14:textId="110F91CF" w:rsidR="005F549C" w:rsidRPr="0045351E" w:rsidRDefault="00C35890" w:rsidP="0045351E">
      <w:r>
        <w:rPr>
          <w:noProof/>
        </w:rPr>
        <w:drawing>
          <wp:inline distT="0" distB="0" distL="0" distR="0" wp14:anchorId="1DD46B7E" wp14:editId="09308B71">
            <wp:extent cx="5936615" cy="3207385"/>
            <wp:effectExtent l="0" t="0" r="6985" b="0"/>
            <wp:docPr id="1242333464"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936615" cy="3207385"/>
                    </a:xfrm>
                    <a:prstGeom prst="rect">
                      <a:avLst/>
                    </a:prstGeom>
                    <a:noFill/>
                    <a:ln>
                      <a:noFill/>
                    </a:ln>
                  </pic:spPr>
                </pic:pic>
              </a:graphicData>
            </a:graphic>
          </wp:inline>
        </w:drawing>
      </w:r>
    </w:p>
    <w:p w14:paraId="340D86B1" w14:textId="046C64AF" w:rsidR="00661941" w:rsidRDefault="00661941" w:rsidP="0045351E">
      <w:pPr>
        <w:pStyle w:val="Heading3"/>
      </w:pPr>
      <w:bookmarkStart w:id="39" w:name="_Toc216698820"/>
      <w:r>
        <w:lastRenderedPageBreak/>
        <w:t>Task 3</w:t>
      </w:r>
      <w:bookmarkEnd w:id="39"/>
    </w:p>
    <w:p w14:paraId="46B6573C" w14:textId="77777777" w:rsidR="0045351E" w:rsidRDefault="0045351E" w:rsidP="0045351E">
      <w:pPr>
        <w:pStyle w:val="Heading4"/>
      </w:pPr>
      <w:r>
        <w:t>Circuit</w:t>
      </w:r>
    </w:p>
    <w:p w14:paraId="2B5482DD" w14:textId="45997402" w:rsidR="00E05D0D" w:rsidRPr="00E05D0D" w:rsidRDefault="00CF2C84" w:rsidP="00E05D0D">
      <w:r>
        <w:rPr>
          <w:noProof/>
        </w:rPr>
        <w:drawing>
          <wp:inline distT="0" distB="0" distL="0" distR="0" wp14:anchorId="14592AB0" wp14:editId="5E2067F3">
            <wp:extent cx="5937250" cy="2517775"/>
            <wp:effectExtent l="0" t="0" r="6350" b="0"/>
            <wp:docPr id="141529957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937250" cy="2517775"/>
                    </a:xfrm>
                    <a:prstGeom prst="rect">
                      <a:avLst/>
                    </a:prstGeom>
                    <a:noFill/>
                    <a:ln>
                      <a:noFill/>
                    </a:ln>
                  </pic:spPr>
                </pic:pic>
              </a:graphicData>
            </a:graphic>
          </wp:inline>
        </w:drawing>
      </w:r>
    </w:p>
    <w:p w14:paraId="5C3D6FA3" w14:textId="77777777" w:rsidR="0045351E" w:rsidRDefault="0045351E" w:rsidP="0045351E">
      <w:pPr>
        <w:pStyle w:val="Heading4"/>
      </w:pPr>
      <w:r>
        <w:t>Scope</w:t>
      </w:r>
    </w:p>
    <w:p w14:paraId="28B7DDE7" w14:textId="310A7946" w:rsidR="00CF2C84" w:rsidRDefault="00CF2C84" w:rsidP="00CF2C84">
      <w:r>
        <w:rPr>
          <w:noProof/>
        </w:rPr>
        <w:drawing>
          <wp:inline distT="0" distB="0" distL="0" distR="0" wp14:anchorId="595BBC2C" wp14:editId="3AD6D118">
            <wp:extent cx="5937250" cy="3306445"/>
            <wp:effectExtent l="0" t="0" r="6350" b="8255"/>
            <wp:docPr id="1873444446"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5937250" cy="3306445"/>
                    </a:xfrm>
                    <a:prstGeom prst="rect">
                      <a:avLst/>
                    </a:prstGeom>
                    <a:noFill/>
                    <a:ln>
                      <a:noFill/>
                    </a:ln>
                  </pic:spPr>
                </pic:pic>
              </a:graphicData>
            </a:graphic>
          </wp:inline>
        </w:drawing>
      </w:r>
    </w:p>
    <w:p w14:paraId="5EB84ECF" w14:textId="0DE9BC16" w:rsidR="00CF2C84" w:rsidRPr="00CF2C84" w:rsidRDefault="00CF2C84" w:rsidP="00CF2C84">
      <w:r>
        <w:rPr>
          <w:noProof/>
        </w:rPr>
        <w:lastRenderedPageBreak/>
        <w:drawing>
          <wp:inline distT="0" distB="0" distL="0" distR="0" wp14:anchorId="10F03EF4" wp14:editId="0512BC84">
            <wp:extent cx="5937250" cy="3332480"/>
            <wp:effectExtent l="0" t="0" r="6350" b="1270"/>
            <wp:docPr id="296323652"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937250" cy="3332480"/>
                    </a:xfrm>
                    <a:prstGeom prst="rect">
                      <a:avLst/>
                    </a:prstGeom>
                    <a:noFill/>
                    <a:ln>
                      <a:noFill/>
                    </a:ln>
                  </pic:spPr>
                </pic:pic>
              </a:graphicData>
            </a:graphic>
          </wp:inline>
        </w:drawing>
      </w:r>
    </w:p>
    <w:p w14:paraId="371CAFFE" w14:textId="2A2DF1B0" w:rsidR="00CF2C84" w:rsidRPr="00CF2C84" w:rsidRDefault="0045351E" w:rsidP="00CF2C84">
      <w:pPr>
        <w:pStyle w:val="Heading4"/>
      </w:pPr>
      <w:r>
        <w:t>Spectrum Analyser</w:t>
      </w:r>
    </w:p>
    <w:p w14:paraId="1B525A3B" w14:textId="77777777" w:rsidR="0045351E" w:rsidRDefault="0045351E" w:rsidP="0045351E">
      <w:pPr>
        <w:pStyle w:val="Heading5"/>
      </w:pPr>
      <w:r>
        <w:t>Power</w:t>
      </w:r>
    </w:p>
    <w:p w14:paraId="1D9E4E7E" w14:textId="3840DD9B" w:rsidR="00CF2C84" w:rsidRDefault="00CF2C84" w:rsidP="00CF2C84">
      <w:r>
        <w:rPr>
          <w:noProof/>
        </w:rPr>
        <w:drawing>
          <wp:inline distT="0" distB="0" distL="0" distR="0" wp14:anchorId="36AEF3BA" wp14:editId="3A7A68C9">
            <wp:extent cx="5937250" cy="2842895"/>
            <wp:effectExtent l="0" t="0" r="6350" b="0"/>
            <wp:docPr id="101042159"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424DB736" w14:textId="29C2BAE3" w:rsidR="00CF2C84" w:rsidRPr="00CF2C84" w:rsidRDefault="00A30193" w:rsidP="00CF2C84">
      <w:r>
        <w:rPr>
          <w:noProof/>
        </w:rPr>
        <w:lastRenderedPageBreak/>
        <w:drawing>
          <wp:inline distT="0" distB="0" distL="0" distR="0" wp14:anchorId="29B260F8" wp14:editId="7386C7C1">
            <wp:extent cx="5937250" cy="2838450"/>
            <wp:effectExtent l="0" t="0" r="6350" b="0"/>
            <wp:docPr id="1678939980"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7A0FF697" w14:textId="65FAA3AA" w:rsidR="00CF2C84" w:rsidRDefault="0045351E" w:rsidP="0045351E">
      <w:pPr>
        <w:pStyle w:val="Heading5"/>
      </w:pPr>
      <w:r>
        <w:t xml:space="preserve">Power Density </w:t>
      </w:r>
    </w:p>
    <w:p w14:paraId="62D8F1DD" w14:textId="26309D6B" w:rsidR="00A30193" w:rsidRDefault="009416C8" w:rsidP="00A30193">
      <w:r>
        <w:rPr>
          <w:noProof/>
        </w:rPr>
        <w:drawing>
          <wp:inline distT="0" distB="0" distL="0" distR="0" wp14:anchorId="105489CE" wp14:editId="449049C5">
            <wp:extent cx="5937250" cy="2838450"/>
            <wp:effectExtent l="0" t="0" r="6350" b="0"/>
            <wp:docPr id="696037224"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4142B011" w14:textId="4400F17C" w:rsidR="009416C8" w:rsidRPr="00A30193" w:rsidRDefault="009416C8" w:rsidP="00A30193">
      <w:r>
        <w:rPr>
          <w:noProof/>
        </w:rPr>
        <w:lastRenderedPageBreak/>
        <w:drawing>
          <wp:inline distT="0" distB="0" distL="0" distR="0" wp14:anchorId="57CA212C" wp14:editId="3F4E93FE">
            <wp:extent cx="5937250" cy="2851785"/>
            <wp:effectExtent l="0" t="0" r="6350" b="5715"/>
            <wp:docPr id="1452042424"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937250" cy="2851785"/>
                    </a:xfrm>
                    <a:prstGeom prst="rect">
                      <a:avLst/>
                    </a:prstGeom>
                    <a:noFill/>
                    <a:ln>
                      <a:noFill/>
                    </a:ln>
                  </pic:spPr>
                </pic:pic>
              </a:graphicData>
            </a:graphic>
          </wp:inline>
        </w:drawing>
      </w:r>
    </w:p>
    <w:p w14:paraId="0C5CD404" w14:textId="5D35F54A" w:rsidR="0045351E" w:rsidRDefault="0045351E" w:rsidP="0045351E">
      <w:pPr>
        <w:pStyle w:val="Heading5"/>
      </w:pPr>
      <w:r>
        <w:t>RMS</w:t>
      </w:r>
    </w:p>
    <w:p w14:paraId="4535F381" w14:textId="0A42B196" w:rsidR="0045351E" w:rsidRDefault="00175305" w:rsidP="0045351E">
      <w:r>
        <w:rPr>
          <w:noProof/>
        </w:rPr>
        <w:drawing>
          <wp:inline distT="0" distB="0" distL="0" distR="0" wp14:anchorId="145941FB" wp14:editId="7D67C82D">
            <wp:extent cx="5937250" cy="2838450"/>
            <wp:effectExtent l="0" t="0" r="6350" b="0"/>
            <wp:docPr id="1452755139"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5AB6DCBD" w14:textId="308BA864" w:rsidR="00661941" w:rsidRPr="00661941" w:rsidRDefault="00175305" w:rsidP="002519BF">
      <w:r>
        <w:rPr>
          <w:noProof/>
        </w:rPr>
        <w:lastRenderedPageBreak/>
        <w:drawing>
          <wp:inline distT="0" distB="0" distL="0" distR="0" wp14:anchorId="330AB219" wp14:editId="519933DF">
            <wp:extent cx="5937250" cy="2855595"/>
            <wp:effectExtent l="0" t="0" r="6350" b="1905"/>
            <wp:docPr id="1086327902"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937250" cy="2855595"/>
                    </a:xfrm>
                    <a:prstGeom prst="rect">
                      <a:avLst/>
                    </a:prstGeom>
                    <a:noFill/>
                    <a:ln>
                      <a:noFill/>
                    </a:ln>
                  </pic:spPr>
                </pic:pic>
              </a:graphicData>
            </a:graphic>
          </wp:inline>
        </w:drawing>
      </w:r>
    </w:p>
    <w:p w14:paraId="58C29F4A" w14:textId="155A4969" w:rsidR="00A950D8" w:rsidRDefault="00F40D73" w:rsidP="00F40D73">
      <w:pPr>
        <w:pStyle w:val="Heading3"/>
      </w:pPr>
      <w:bookmarkStart w:id="40" w:name="_Toc216698821"/>
      <w:r>
        <w:t>Task 4</w:t>
      </w:r>
      <w:bookmarkEnd w:id="40"/>
    </w:p>
    <w:p w14:paraId="1F2FC904" w14:textId="77777777" w:rsidR="00B7222C" w:rsidRPr="00B7222C" w:rsidRDefault="00B7222C" w:rsidP="00B7222C"/>
    <w:p w14:paraId="7C3601E3" w14:textId="0EBE0E41" w:rsidR="00F40D73" w:rsidRDefault="002D34F2" w:rsidP="00DC58C5">
      <w:pPr>
        <w:pStyle w:val="Heading4"/>
      </w:pPr>
      <w:r>
        <w:t>AM</w:t>
      </w:r>
      <w:r w:rsidR="00B7222C">
        <w:t xml:space="preserve"> </w:t>
      </w:r>
      <w:r w:rsidR="002D0B00">
        <w:t>–</w:t>
      </w:r>
      <w:r w:rsidR="00B7222C">
        <w:t xml:space="preserve"> SNR</w:t>
      </w:r>
    </w:p>
    <w:p w14:paraId="30C2D60C" w14:textId="5EE7B07C" w:rsidR="00907BE3" w:rsidRDefault="002D0B00" w:rsidP="002D0B00">
      <w:pPr>
        <w:pStyle w:val="Heading5"/>
      </w:pPr>
      <w:r>
        <w:t>Power</w:t>
      </w:r>
    </w:p>
    <w:p w14:paraId="5E601571" w14:textId="4239D4D1" w:rsidR="002D0B00" w:rsidRDefault="002D0B00" w:rsidP="007C09D0">
      <w:pPr>
        <w:pStyle w:val="Heading6"/>
      </w:pPr>
      <w:r>
        <w:t>Noise</w:t>
      </w:r>
    </w:p>
    <w:p w14:paraId="05896EF7" w14:textId="1DC03515" w:rsidR="002D0B00" w:rsidRDefault="00F03E5A" w:rsidP="00907BE3">
      <w:r>
        <w:rPr>
          <w:noProof/>
        </w:rPr>
        <w:drawing>
          <wp:inline distT="0" distB="0" distL="0" distR="0" wp14:anchorId="48EB823B" wp14:editId="008D0D89">
            <wp:extent cx="5937250" cy="2838450"/>
            <wp:effectExtent l="0" t="0" r="6350" b="0"/>
            <wp:docPr id="1868177387"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3CB98F74" w14:textId="4B9DE801" w:rsidR="002D0B00" w:rsidRDefault="002D0B00" w:rsidP="007C09D0">
      <w:pPr>
        <w:pStyle w:val="Heading6"/>
      </w:pPr>
      <w:r>
        <w:lastRenderedPageBreak/>
        <w:t>No Noise</w:t>
      </w:r>
    </w:p>
    <w:p w14:paraId="6AD3E4BF" w14:textId="75B8615D" w:rsidR="002D0B00" w:rsidRDefault="00CE5B93" w:rsidP="00907BE3">
      <w:r>
        <w:rPr>
          <w:noProof/>
        </w:rPr>
        <w:drawing>
          <wp:inline distT="0" distB="0" distL="0" distR="0" wp14:anchorId="6FF44597" wp14:editId="3588FBD4">
            <wp:extent cx="5932805" cy="2842895"/>
            <wp:effectExtent l="0" t="0" r="0" b="0"/>
            <wp:docPr id="177452390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932805" cy="2842895"/>
                    </a:xfrm>
                    <a:prstGeom prst="rect">
                      <a:avLst/>
                    </a:prstGeom>
                    <a:noFill/>
                    <a:ln>
                      <a:noFill/>
                    </a:ln>
                  </pic:spPr>
                </pic:pic>
              </a:graphicData>
            </a:graphic>
          </wp:inline>
        </w:drawing>
      </w:r>
    </w:p>
    <w:p w14:paraId="03CF1939" w14:textId="5728ECCD" w:rsidR="002D0B00" w:rsidRDefault="002D0B00" w:rsidP="002D0B00">
      <w:pPr>
        <w:pStyle w:val="Heading5"/>
      </w:pPr>
      <w:r w:rsidRPr="002D0B00">
        <w:rPr>
          <w:rStyle w:val="Heading6Char"/>
        </w:rPr>
        <w:t>Power</w:t>
      </w:r>
      <w:r>
        <w:t xml:space="preserve"> </w:t>
      </w:r>
      <w:r w:rsidRPr="002D0B00">
        <w:rPr>
          <w:rStyle w:val="Heading6Char"/>
        </w:rPr>
        <w:t>Density</w:t>
      </w:r>
    </w:p>
    <w:p w14:paraId="7366035F" w14:textId="2ED595EE" w:rsidR="002D0B00" w:rsidRDefault="002D0B00" w:rsidP="007C09D0">
      <w:pPr>
        <w:pStyle w:val="Heading6"/>
      </w:pPr>
      <w:r>
        <w:t>Noise</w:t>
      </w:r>
    </w:p>
    <w:p w14:paraId="4A9C7F57" w14:textId="09C49B7C" w:rsidR="002D0B00" w:rsidRDefault="00FC68FF" w:rsidP="00907BE3">
      <w:r>
        <w:rPr>
          <w:noProof/>
        </w:rPr>
        <w:drawing>
          <wp:inline distT="0" distB="0" distL="0" distR="0" wp14:anchorId="32C3B66D" wp14:editId="568DA0D0">
            <wp:extent cx="5937250" cy="2829560"/>
            <wp:effectExtent l="0" t="0" r="6350" b="8890"/>
            <wp:docPr id="29182311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5937250" cy="2829560"/>
                    </a:xfrm>
                    <a:prstGeom prst="rect">
                      <a:avLst/>
                    </a:prstGeom>
                    <a:noFill/>
                    <a:ln>
                      <a:noFill/>
                    </a:ln>
                  </pic:spPr>
                </pic:pic>
              </a:graphicData>
            </a:graphic>
          </wp:inline>
        </w:drawing>
      </w:r>
    </w:p>
    <w:p w14:paraId="2B69CE9F" w14:textId="15DF1A1D" w:rsidR="002D0B00" w:rsidRDefault="002D0B00" w:rsidP="007C09D0">
      <w:pPr>
        <w:pStyle w:val="Heading6"/>
      </w:pPr>
      <w:r>
        <w:lastRenderedPageBreak/>
        <w:t>No Noise</w:t>
      </w:r>
    </w:p>
    <w:p w14:paraId="41DF90B2" w14:textId="19354AEC" w:rsidR="002D0B00" w:rsidRDefault="00BB6E0C" w:rsidP="00907BE3">
      <w:r>
        <w:rPr>
          <w:noProof/>
        </w:rPr>
        <w:drawing>
          <wp:inline distT="0" distB="0" distL="0" distR="0" wp14:anchorId="7FF038B6" wp14:editId="2C87F35D">
            <wp:extent cx="5937250" cy="2829560"/>
            <wp:effectExtent l="0" t="0" r="6350" b="8890"/>
            <wp:docPr id="21349910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5937250" cy="2829560"/>
                    </a:xfrm>
                    <a:prstGeom prst="rect">
                      <a:avLst/>
                    </a:prstGeom>
                    <a:noFill/>
                    <a:ln>
                      <a:noFill/>
                    </a:ln>
                  </pic:spPr>
                </pic:pic>
              </a:graphicData>
            </a:graphic>
          </wp:inline>
        </w:drawing>
      </w:r>
    </w:p>
    <w:p w14:paraId="2DD323C2" w14:textId="092DF51C" w:rsidR="002D0B00" w:rsidRDefault="002D0B00" w:rsidP="002D0B00">
      <w:pPr>
        <w:pStyle w:val="Heading5"/>
      </w:pPr>
      <w:r>
        <w:t>RMS</w:t>
      </w:r>
    </w:p>
    <w:p w14:paraId="2BC4DABE" w14:textId="1287230E" w:rsidR="002D0B00" w:rsidRDefault="002D0B00" w:rsidP="007C09D0">
      <w:pPr>
        <w:pStyle w:val="Heading6"/>
      </w:pPr>
      <w:r>
        <w:t>Noise</w:t>
      </w:r>
    </w:p>
    <w:p w14:paraId="10D5B050" w14:textId="664D4485" w:rsidR="002D0B00" w:rsidRDefault="00D24957" w:rsidP="00907BE3">
      <w:r>
        <w:rPr>
          <w:noProof/>
        </w:rPr>
        <w:drawing>
          <wp:inline distT="0" distB="0" distL="0" distR="0" wp14:anchorId="1BB37F87" wp14:editId="604505C8">
            <wp:extent cx="5937250" cy="2855595"/>
            <wp:effectExtent l="0" t="0" r="6350" b="1905"/>
            <wp:docPr id="1631753030"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5937250" cy="2855595"/>
                    </a:xfrm>
                    <a:prstGeom prst="rect">
                      <a:avLst/>
                    </a:prstGeom>
                    <a:noFill/>
                    <a:ln>
                      <a:noFill/>
                    </a:ln>
                  </pic:spPr>
                </pic:pic>
              </a:graphicData>
            </a:graphic>
          </wp:inline>
        </w:drawing>
      </w:r>
    </w:p>
    <w:p w14:paraId="6A970148" w14:textId="2BE1821A" w:rsidR="002D0B00" w:rsidRDefault="002D0B00" w:rsidP="007C09D0">
      <w:pPr>
        <w:pStyle w:val="Heading6"/>
      </w:pPr>
      <w:r>
        <w:lastRenderedPageBreak/>
        <w:t>No Noise</w:t>
      </w:r>
    </w:p>
    <w:p w14:paraId="5BBE351F" w14:textId="09838922" w:rsidR="002D0B00" w:rsidRPr="00907BE3" w:rsidRDefault="00D24957" w:rsidP="00907BE3">
      <w:r>
        <w:rPr>
          <w:noProof/>
        </w:rPr>
        <w:drawing>
          <wp:inline distT="0" distB="0" distL="0" distR="0" wp14:anchorId="77BD6040" wp14:editId="1630915B">
            <wp:extent cx="5937250" cy="2842895"/>
            <wp:effectExtent l="0" t="0" r="6350" b="0"/>
            <wp:docPr id="12265994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6A691D70" w14:textId="190A3C6B" w:rsidR="002D34F2" w:rsidRDefault="002D34F2" w:rsidP="00DC58C5">
      <w:pPr>
        <w:pStyle w:val="Heading4"/>
      </w:pPr>
      <w:r>
        <w:t>DSBSC</w:t>
      </w:r>
      <w:r w:rsidR="00B7222C">
        <w:t xml:space="preserve"> - SNR</w:t>
      </w:r>
    </w:p>
    <w:p w14:paraId="712150AE" w14:textId="77777777" w:rsidR="005A3D54" w:rsidRDefault="005A3D54" w:rsidP="005A3D54">
      <w:pPr>
        <w:pStyle w:val="Heading5"/>
      </w:pPr>
      <w:r>
        <w:t>Power</w:t>
      </w:r>
    </w:p>
    <w:p w14:paraId="26210DE9" w14:textId="77777777" w:rsidR="005A3D54" w:rsidRDefault="005A3D54" w:rsidP="005A3D54">
      <w:pPr>
        <w:pStyle w:val="Heading6"/>
      </w:pPr>
      <w:r>
        <w:t>Noise</w:t>
      </w:r>
    </w:p>
    <w:p w14:paraId="5D1F704B" w14:textId="23B30D16" w:rsidR="005A3D54" w:rsidRDefault="00FA67E6" w:rsidP="005A3D54">
      <w:r>
        <w:rPr>
          <w:noProof/>
        </w:rPr>
        <w:drawing>
          <wp:inline distT="0" distB="0" distL="0" distR="0" wp14:anchorId="249F9DF2" wp14:editId="2BB3D9D6">
            <wp:extent cx="5937250" cy="2838450"/>
            <wp:effectExtent l="0" t="0" r="6350" b="0"/>
            <wp:docPr id="2077380079"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0"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1A23E67C" w14:textId="77777777" w:rsidR="005A3D54" w:rsidRDefault="005A3D54" w:rsidP="005A3D54">
      <w:pPr>
        <w:pStyle w:val="Heading6"/>
      </w:pPr>
      <w:r>
        <w:lastRenderedPageBreak/>
        <w:t>No Noise</w:t>
      </w:r>
    </w:p>
    <w:p w14:paraId="6E4DD279" w14:textId="225AE70D" w:rsidR="005A3D54" w:rsidRDefault="00013683" w:rsidP="005A3D54">
      <w:r>
        <w:rPr>
          <w:noProof/>
        </w:rPr>
        <w:drawing>
          <wp:inline distT="0" distB="0" distL="0" distR="0" wp14:anchorId="6C2CFBEC" wp14:editId="145EA116">
            <wp:extent cx="5932805" cy="2838450"/>
            <wp:effectExtent l="0" t="0" r="0" b="0"/>
            <wp:docPr id="648699250"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32805" cy="2838450"/>
                    </a:xfrm>
                    <a:prstGeom prst="rect">
                      <a:avLst/>
                    </a:prstGeom>
                    <a:noFill/>
                    <a:ln>
                      <a:noFill/>
                    </a:ln>
                  </pic:spPr>
                </pic:pic>
              </a:graphicData>
            </a:graphic>
          </wp:inline>
        </w:drawing>
      </w:r>
    </w:p>
    <w:p w14:paraId="3A906B56" w14:textId="77777777" w:rsidR="005A3D54" w:rsidRDefault="005A3D54" w:rsidP="005A3D54">
      <w:pPr>
        <w:pStyle w:val="Heading5"/>
      </w:pPr>
      <w:r w:rsidRPr="002D0B00">
        <w:rPr>
          <w:rStyle w:val="Heading6Char"/>
        </w:rPr>
        <w:t>Power</w:t>
      </w:r>
      <w:r>
        <w:t xml:space="preserve"> </w:t>
      </w:r>
      <w:r w:rsidRPr="002D0B00">
        <w:rPr>
          <w:rStyle w:val="Heading6Char"/>
        </w:rPr>
        <w:t>Density</w:t>
      </w:r>
    </w:p>
    <w:p w14:paraId="517293FD" w14:textId="77777777" w:rsidR="005A3D54" w:rsidRDefault="005A3D54" w:rsidP="005A3D54">
      <w:pPr>
        <w:pStyle w:val="Heading6"/>
      </w:pPr>
      <w:r>
        <w:t>Noise</w:t>
      </w:r>
    </w:p>
    <w:p w14:paraId="33A43145" w14:textId="1DDC9DB1" w:rsidR="005A3D54" w:rsidRDefault="006931C1" w:rsidP="005A3D54">
      <w:r>
        <w:rPr>
          <w:noProof/>
        </w:rPr>
        <w:drawing>
          <wp:inline distT="0" distB="0" distL="0" distR="0" wp14:anchorId="64148F27" wp14:editId="1BA8C967">
            <wp:extent cx="5937250" cy="2834005"/>
            <wp:effectExtent l="0" t="0" r="6350" b="4445"/>
            <wp:docPr id="200404590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2" cstate="print">
                      <a:extLst>
                        <a:ext uri="{28A0092B-C50C-407E-A947-70E740481C1C}">
                          <a14:useLocalDpi xmlns:a14="http://schemas.microsoft.com/office/drawing/2010/main" val="0"/>
                        </a:ext>
                      </a:extLst>
                    </a:blip>
                    <a:srcRect/>
                    <a:stretch>
                      <a:fillRect/>
                    </a:stretch>
                  </pic:blipFill>
                  <pic:spPr bwMode="auto">
                    <a:xfrm>
                      <a:off x="0" y="0"/>
                      <a:ext cx="5937250" cy="2834005"/>
                    </a:xfrm>
                    <a:prstGeom prst="rect">
                      <a:avLst/>
                    </a:prstGeom>
                    <a:noFill/>
                    <a:ln>
                      <a:noFill/>
                    </a:ln>
                  </pic:spPr>
                </pic:pic>
              </a:graphicData>
            </a:graphic>
          </wp:inline>
        </w:drawing>
      </w:r>
    </w:p>
    <w:p w14:paraId="3D02EE2C" w14:textId="77777777" w:rsidR="005A3D54" w:rsidRDefault="005A3D54" w:rsidP="005A3D54">
      <w:pPr>
        <w:pStyle w:val="Heading6"/>
      </w:pPr>
      <w:r>
        <w:lastRenderedPageBreak/>
        <w:t>No Noise</w:t>
      </w:r>
    </w:p>
    <w:p w14:paraId="3477DA1D" w14:textId="34FAAB62" w:rsidR="005A3D54" w:rsidRDefault="006931C1" w:rsidP="005A3D54">
      <w:r>
        <w:rPr>
          <w:noProof/>
        </w:rPr>
        <w:drawing>
          <wp:inline distT="0" distB="0" distL="0" distR="0" wp14:anchorId="25F3ACDA" wp14:editId="2EB61DFA">
            <wp:extent cx="5937250" cy="2847340"/>
            <wp:effectExtent l="0" t="0" r="6350" b="0"/>
            <wp:docPr id="1391905935"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3"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74F752FD" w14:textId="77777777" w:rsidR="005A3D54" w:rsidRDefault="005A3D54" w:rsidP="005A3D54">
      <w:pPr>
        <w:pStyle w:val="Heading5"/>
      </w:pPr>
      <w:r>
        <w:t>RMS</w:t>
      </w:r>
    </w:p>
    <w:p w14:paraId="4F37A68D" w14:textId="77777777" w:rsidR="005A3D54" w:rsidRDefault="005A3D54" w:rsidP="005A3D54">
      <w:pPr>
        <w:pStyle w:val="Heading6"/>
      </w:pPr>
      <w:r>
        <w:t>Noise</w:t>
      </w:r>
    </w:p>
    <w:p w14:paraId="24FD45C4" w14:textId="71178855" w:rsidR="005A3D54" w:rsidRDefault="00047223" w:rsidP="005A3D54">
      <w:r>
        <w:rPr>
          <w:noProof/>
        </w:rPr>
        <w:drawing>
          <wp:inline distT="0" distB="0" distL="0" distR="0" wp14:anchorId="112A6FEA" wp14:editId="7B072D7B">
            <wp:extent cx="5932805" cy="2851785"/>
            <wp:effectExtent l="0" t="0" r="0" b="5715"/>
            <wp:docPr id="1030862875"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4" cstate="print">
                      <a:extLst>
                        <a:ext uri="{28A0092B-C50C-407E-A947-70E740481C1C}">
                          <a14:useLocalDpi xmlns:a14="http://schemas.microsoft.com/office/drawing/2010/main" val="0"/>
                        </a:ext>
                      </a:extLst>
                    </a:blip>
                    <a:srcRect/>
                    <a:stretch>
                      <a:fillRect/>
                    </a:stretch>
                  </pic:blipFill>
                  <pic:spPr bwMode="auto">
                    <a:xfrm>
                      <a:off x="0" y="0"/>
                      <a:ext cx="5932805" cy="2851785"/>
                    </a:xfrm>
                    <a:prstGeom prst="rect">
                      <a:avLst/>
                    </a:prstGeom>
                    <a:noFill/>
                    <a:ln>
                      <a:noFill/>
                    </a:ln>
                  </pic:spPr>
                </pic:pic>
              </a:graphicData>
            </a:graphic>
          </wp:inline>
        </w:drawing>
      </w:r>
    </w:p>
    <w:p w14:paraId="236A422D" w14:textId="77777777" w:rsidR="005A3D54" w:rsidRDefault="005A3D54" w:rsidP="005A3D54">
      <w:pPr>
        <w:pStyle w:val="Heading6"/>
      </w:pPr>
      <w:r>
        <w:lastRenderedPageBreak/>
        <w:t>No Noise</w:t>
      </w:r>
    </w:p>
    <w:p w14:paraId="70D73447" w14:textId="7CC7C56B" w:rsidR="00DC58C5" w:rsidRPr="00DC58C5" w:rsidRDefault="00F556DF" w:rsidP="00DC58C5">
      <w:r>
        <w:rPr>
          <w:noProof/>
        </w:rPr>
        <w:drawing>
          <wp:inline distT="0" distB="0" distL="0" distR="0" wp14:anchorId="1E6DA98F" wp14:editId="2824F86C">
            <wp:extent cx="5937250" cy="2838450"/>
            <wp:effectExtent l="0" t="0" r="6350" b="0"/>
            <wp:docPr id="1843140248"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5" cstate="print">
                      <a:extLst>
                        <a:ext uri="{28A0092B-C50C-407E-A947-70E740481C1C}">
                          <a14:useLocalDpi xmlns:a14="http://schemas.microsoft.com/office/drawing/2010/main" val="0"/>
                        </a:ext>
                      </a:extLst>
                    </a:blip>
                    <a:srcRect/>
                    <a:stretch>
                      <a:fillRect/>
                    </a:stretch>
                  </pic:blipFill>
                  <pic:spPr bwMode="auto">
                    <a:xfrm>
                      <a:off x="0" y="0"/>
                      <a:ext cx="5937250" cy="2838450"/>
                    </a:xfrm>
                    <a:prstGeom prst="rect">
                      <a:avLst/>
                    </a:prstGeom>
                    <a:noFill/>
                    <a:ln>
                      <a:noFill/>
                    </a:ln>
                  </pic:spPr>
                </pic:pic>
              </a:graphicData>
            </a:graphic>
          </wp:inline>
        </w:drawing>
      </w:r>
    </w:p>
    <w:p w14:paraId="5C60EC5C" w14:textId="5114988D" w:rsidR="002D34F2" w:rsidRDefault="002D34F2" w:rsidP="00DC58C5">
      <w:pPr>
        <w:pStyle w:val="Heading4"/>
      </w:pPr>
      <w:r>
        <w:t>SSBSC</w:t>
      </w:r>
      <w:r w:rsidR="00B7222C">
        <w:t xml:space="preserve"> </w:t>
      </w:r>
      <w:r w:rsidR="005A3D54">
        <w:t>–</w:t>
      </w:r>
      <w:r w:rsidR="00B7222C">
        <w:t xml:space="preserve"> SNR</w:t>
      </w:r>
    </w:p>
    <w:p w14:paraId="1E2D26ED" w14:textId="77777777" w:rsidR="005A3D54" w:rsidRDefault="005A3D54" w:rsidP="005A3D54">
      <w:pPr>
        <w:pStyle w:val="Heading5"/>
      </w:pPr>
      <w:r>
        <w:t>Power</w:t>
      </w:r>
    </w:p>
    <w:p w14:paraId="453B136F" w14:textId="77777777" w:rsidR="005A3D54" w:rsidRDefault="005A3D54" w:rsidP="005A3D54">
      <w:pPr>
        <w:pStyle w:val="Heading6"/>
      </w:pPr>
      <w:r>
        <w:t>Noise</w:t>
      </w:r>
    </w:p>
    <w:p w14:paraId="06657227" w14:textId="5FF1EA7D" w:rsidR="005A3D54" w:rsidRDefault="000F18BA" w:rsidP="005A3D54">
      <w:r>
        <w:rPr>
          <w:noProof/>
        </w:rPr>
        <w:drawing>
          <wp:inline distT="0" distB="0" distL="0" distR="0" wp14:anchorId="0BCC1C37" wp14:editId="7BD1B611">
            <wp:extent cx="5937250" cy="2847340"/>
            <wp:effectExtent l="0" t="0" r="6350" b="0"/>
            <wp:docPr id="883476428"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7CD8FA10" w14:textId="77777777" w:rsidR="005A3D54" w:rsidRDefault="005A3D54" w:rsidP="005A3D54">
      <w:pPr>
        <w:pStyle w:val="Heading6"/>
      </w:pPr>
      <w:r>
        <w:lastRenderedPageBreak/>
        <w:t>No Noise</w:t>
      </w:r>
    </w:p>
    <w:p w14:paraId="2AFE24FC" w14:textId="368A8EFE" w:rsidR="005A3D54" w:rsidRDefault="00A84F61" w:rsidP="005A3D54">
      <w:r>
        <w:rPr>
          <w:noProof/>
        </w:rPr>
        <w:drawing>
          <wp:inline distT="0" distB="0" distL="0" distR="0" wp14:anchorId="5F0BF948" wp14:editId="6A2D1010">
            <wp:extent cx="5932805" cy="2838450"/>
            <wp:effectExtent l="0" t="0" r="0" b="0"/>
            <wp:docPr id="2005690159"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1" cstate="print">
                      <a:extLst>
                        <a:ext uri="{28A0092B-C50C-407E-A947-70E740481C1C}">
                          <a14:useLocalDpi xmlns:a14="http://schemas.microsoft.com/office/drawing/2010/main" val="0"/>
                        </a:ext>
                      </a:extLst>
                    </a:blip>
                    <a:srcRect/>
                    <a:stretch>
                      <a:fillRect/>
                    </a:stretch>
                  </pic:blipFill>
                  <pic:spPr bwMode="auto">
                    <a:xfrm>
                      <a:off x="0" y="0"/>
                      <a:ext cx="5932805" cy="2838450"/>
                    </a:xfrm>
                    <a:prstGeom prst="rect">
                      <a:avLst/>
                    </a:prstGeom>
                    <a:noFill/>
                    <a:ln>
                      <a:noFill/>
                    </a:ln>
                  </pic:spPr>
                </pic:pic>
              </a:graphicData>
            </a:graphic>
          </wp:inline>
        </w:drawing>
      </w:r>
    </w:p>
    <w:p w14:paraId="72DDA40C" w14:textId="77777777" w:rsidR="005A3D54" w:rsidRDefault="005A3D54" w:rsidP="005A3D54">
      <w:pPr>
        <w:pStyle w:val="Heading5"/>
      </w:pPr>
      <w:r w:rsidRPr="002D0B00">
        <w:rPr>
          <w:rStyle w:val="Heading6Char"/>
        </w:rPr>
        <w:t>Power</w:t>
      </w:r>
      <w:r>
        <w:t xml:space="preserve"> </w:t>
      </w:r>
      <w:r w:rsidRPr="002D0B00">
        <w:rPr>
          <w:rStyle w:val="Heading6Char"/>
        </w:rPr>
        <w:t>Density</w:t>
      </w:r>
    </w:p>
    <w:p w14:paraId="3BEB4BA8" w14:textId="77777777" w:rsidR="005A3D54" w:rsidRDefault="005A3D54" w:rsidP="005A3D54">
      <w:pPr>
        <w:pStyle w:val="Heading6"/>
      </w:pPr>
      <w:r>
        <w:t>Noise</w:t>
      </w:r>
    </w:p>
    <w:p w14:paraId="4CC24A11" w14:textId="3FEDD64F" w:rsidR="005A3D54" w:rsidRDefault="005E01E0" w:rsidP="005A3D54">
      <w:r>
        <w:rPr>
          <w:noProof/>
        </w:rPr>
        <w:drawing>
          <wp:inline distT="0" distB="0" distL="0" distR="0" wp14:anchorId="60D8DAFC" wp14:editId="7AF4A490">
            <wp:extent cx="5932805" cy="2842895"/>
            <wp:effectExtent l="0" t="0" r="0" b="0"/>
            <wp:docPr id="621768797"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87" cstate="print">
                      <a:extLst>
                        <a:ext uri="{28A0092B-C50C-407E-A947-70E740481C1C}">
                          <a14:useLocalDpi xmlns:a14="http://schemas.microsoft.com/office/drawing/2010/main" val="0"/>
                        </a:ext>
                      </a:extLst>
                    </a:blip>
                    <a:srcRect/>
                    <a:stretch>
                      <a:fillRect/>
                    </a:stretch>
                  </pic:blipFill>
                  <pic:spPr bwMode="auto">
                    <a:xfrm>
                      <a:off x="0" y="0"/>
                      <a:ext cx="5932805" cy="2842895"/>
                    </a:xfrm>
                    <a:prstGeom prst="rect">
                      <a:avLst/>
                    </a:prstGeom>
                    <a:noFill/>
                    <a:ln>
                      <a:noFill/>
                    </a:ln>
                  </pic:spPr>
                </pic:pic>
              </a:graphicData>
            </a:graphic>
          </wp:inline>
        </w:drawing>
      </w:r>
    </w:p>
    <w:p w14:paraId="54A04671" w14:textId="77777777" w:rsidR="005A3D54" w:rsidRDefault="005A3D54" w:rsidP="005A3D54">
      <w:pPr>
        <w:pStyle w:val="Heading6"/>
      </w:pPr>
      <w:r>
        <w:lastRenderedPageBreak/>
        <w:t>No Noise</w:t>
      </w:r>
    </w:p>
    <w:p w14:paraId="23BB35D8" w14:textId="3CC8FA1E" w:rsidR="005A3D54" w:rsidRDefault="005E01E0" w:rsidP="005A3D54">
      <w:r>
        <w:rPr>
          <w:noProof/>
        </w:rPr>
        <w:drawing>
          <wp:inline distT="0" distB="0" distL="0" distR="0" wp14:anchorId="5DB2FB82" wp14:editId="7BF82D74">
            <wp:extent cx="5937250" cy="2842895"/>
            <wp:effectExtent l="0" t="0" r="6350" b="0"/>
            <wp:docPr id="234715851"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5937250" cy="2842895"/>
                    </a:xfrm>
                    <a:prstGeom prst="rect">
                      <a:avLst/>
                    </a:prstGeom>
                    <a:noFill/>
                    <a:ln>
                      <a:noFill/>
                    </a:ln>
                  </pic:spPr>
                </pic:pic>
              </a:graphicData>
            </a:graphic>
          </wp:inline>
        </w:drawing>
      </w:r>
    </w:p>
    <w:p w14:paraId="600D5C4F" w14:textId="77777777" w:rsidR="005A3D54" w:rsidRDefault="005A3D54" w:rsidP="005A3D54">
      <w:pPr>
        <w:pStyle w:val="Heading5"/>
      </w:pPr>
      <w:r>
        <w:t>RMS</w:t>
      </w:r>
    </w:p>
    <w:p w14:paraId="7B9B2F6B" w14:textId="77777777" w:rsidR="005A3D54" w:rsidRDefault="005A3D54" w:rsidP="005A3D54">
      <w:pPr>
        <w:pStyle w:val="Heading6"/>
      </w:pPr>
      <w:r>
        <w:t>Noise</w:t>
      </w:r>
    </w:p>
    <w:p w14:paraId="0B770B38" w14:textId="4D049F7E" w:rsidR="005A3D54" w:rsidRDefault="00575E9E" w:rsidP="005A3D54">
      <w:r>
        <w:rPr>
          <w:noProof/>
        </w:rPr>
        <w:drawing>
          <wp:inline distT="0" distB="0" distL="0" distR="0" wp14:anchorId="21E3FA86" wp14:editId="1C31E4D0">
            <wp:extent cx="5937250" cy="2834005"/>
            <wp:effectExtent l="0" t="0" r="6350" b="4445"/>
            <wp:docPr id="1220759675"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5937250" cy="2834005"/>
                    </a:xfrm>
                    <a:prstGeom prst="rect">
                      <a:avLst/>
                    </a:prstGeom>
                    <a:noFill/>
                    <a:ln>
                      <a:noFill/>
                    </a:ln>
                  </pic:spPr>
                </pic:pic>
              </a:graphicData>
            </a:graphic>
          </wp:inline>
        </w:drawing>
      </w:r>
    </w:p>
    <w:p w14:paraId="70F613D2" w14:textId="77777777" w:rsidR="005A3D54" w:rsidRDefault="005A3D54" w:rsidP="005A3D54">
      <w:pPr>
        <w:pStyle w:val="Heading6"/>
      </w:pPr>
      <w:r>
        <w:lastRenderedPageBreak/>
        <w:t>No Noise</w:t>
      </w:r>
    </w:p>
    <w:p w14:paraId="4BE22289" w14:textId="5DC7B326" w:rsidR="005A3D54" w:rsidRPr="005A3D54" w:rsidRDefault="00575E9E" w:rsidP="005A3D54">
      <w:r>
        <w:rPr>
          <w:noProof/>
        </w:rPr>
        <w:drawing>
          <wp:inline distT="0" distB="0" distL="0" distR="0" wp14:anchorId="32E09C6D" wp14:editId="323AFE13">
            <wp:extent cx="5937250" cy="2847340"/>
            <wp:effectExtent l="0" t="0" r="6350" b="0"/>
            <wp:docPr id="95019740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5937250" cy="2847340"/>
                    </a:xfrm>
                    <a:prstGeom prst="rect">
                      <a:avLst/>
                    </a:prstGeom>
                    <a:noFill/>
                    <a:ln>
                      <a:noFill/>
                    </a:ln>
                  </pic:spPr>
                </pic:pic>
              </a:graphicData>
            </a:graphic>
          </wp:inline>
        </w:drawing>
      </w:r>
    </w:p>
    <w:p w14:paraId="510B06A9" w14:textId="77777777" w:rsidR="00907BE3" w:rsidRPr="00907BE3" w:rsidRDefault="00907BE3" w:rsidP="00907BE3"/>
    <w:sectPr w:rsidR="00907BE3" w:rsidRPr="00907BE3">
      <w:pgSz w:w="12240" w:h="15840"/>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91E69C" w14:textId="77777777" w:rsidR="00714866" w:rsidRDefault="00714866">
      <w:pPr>
        <w:spacing w:after="0" w:line="240" w:lineRule="auto"/>
      </w:pPr>
      <w:r>
        <w:separator/>
      </w:r>
    </w:p>
  </w:endnote>
  <w:endnote w:type="continuationSeparator" w:id="0">
    <w:p w14:paraId="28B4EFA5" w14:textId="77777777" w:rsidR="00714866" w:rsidRDefault="007148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265FB6" w14:textId="77777777" w:rsidR="00714866" w:rsidRDefault="00714866">
      <w:pPr>
        <w:spacing w:after="0" w:line="240" w:lineRule="auto"/>
      </w:pPr>
      <w:r>
        <w:rPr>
          <w:color w:val="000000"/>
        </w:rPr>
        <w:separator/>
      </w:r>
    </w:p>
  </w:footnote>
  <w:footnote w:type="continuationSeparator" w:id="0">
    <w:p w14:paraId="24189465" w14:textId="77777777" w:rsidR="00714866" w:rsidRDefault="0071486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9D1B47"/>
    <w:multiLevelType w:val="hybridMultilevel"/>
    <w:tmpl w:val="77EAD7CE"/>
    <w:lvl w:ilvl="0" w:tplc="803E6C18">
      <w:start w:val="3"/>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151AD"/>
    <w:multiLevelType w:val="hybridMultilevel"/>
    <w:tmpl w:val="1632E4B4"/>
    <w:lvl w:ilvl="0" w:tplc="8F2AB3E0">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66EA2"/>
    <w:multiLevelType w:val="hybridMultilevel"/>
    <w:tmpl w:val="0F50E9B6"/>
    <w:lvl w:ilvl="0" w:tplc="2F320B98">
      <w:start w:val="1"/>
      <w:numFmt w:val="bullet"/>
      <w:lvlText w:val="-"/>
      <w:lvlJc w:val="left"/>
      <w:pPr>
        <w:ind w:left="720" w:hanging="360"/>
      </w:pPr>
      <w:rPr>
        <w:rFonts w:ascii="Calibri" w:eastAsia="Calibr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8598692">
    <w:abstractNumId w:val="1"/>
  </w:num>
  <w:num w:numId="2" w16cid:durableId="317271847">
    <w:abstractNumId w:val="2"/>
  </w:num>
  <w:num w:numId="3" w16cid:durableId="14809192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50D8"/>
    <w:rsid w:val="00001C58"/>
    <w:rsid w:val="0000207E"/>
    <w:rsid w:val="000022C9"/>
    <w:rsid w:val="00011833"/>
    <w:rsid w:val="0001224B"/>
    <w:rsid w:val="00013683"/>
    <w:rsid w:val="00020963"/>
    <w:rsid w:val="00025A83"/>
    <w:rsid w:val="00026056"/>
    <w:rsid w:val="00030C96"/>
    <w:rsid w:val="000332BA"/>
    <w:rsid w:val="00034AA2"/>
    <w:rsid w:val="000377C9"/>
    <w:rsid w:val="00047223"/>
    <w:rsid w:val="00050728"/>
    <w:rsid w:val="00051125"/>
    <w:rsid w:val="000639D2"/>
    <w:rsid w:val="00064C76"/>
    <w:rsid w:val="0006576D"/>
    <w:rsid w:val="00066323"/>
    <w:rsid w:val="00070159"/>
    <w:rsid w:val="0007466D"/>
    <w:rsid w:val="00074DDB"/>
    <w:rsid w:val="0007729A"/>
    <w:rsid w:val="00084A41"/>
    <w:rsid w:val="00087C46"/>
    <w:rsid w:val="00090929"/>
    <w:rsid w:val="00091265"/>
    <w:rsid w:val="000925A8"/>
    <w:rsid w:val="00094723"/>
    <w:rsid w:val="00097C23"/>
    <w:rsid w:val="000B1050"/>
    <w:rsid w:val="000B3BEA"/>
    <w:rsid w:val="000B78C2"/>
    <w:rsid w:val="000B7C6E"/>
    <w:rsid w:val="000C02EE"/>
    <w:rsid w:val="000C0D0E"/>
    <w:rsid w:val="000C38DF"/>
    <w:rsid w:val="000C78C7"/>
    <w:rsid w:val="000D13EE"/>
    <w:rsid w:val="000D189F"/>
    <w:rsid w:val="000D2FFD"/>
    <w:rsid w:val="000D61AF"/>
    <w:rsid w:val="000E18F2"/>
    <w:rsid w:val="000E1939"/>
    <w:rsid w:val="000E4354"/>
    <w:rsid w:val="000F018A"/>
    <w:rsid w:val="000F18BA"/>
    <w:rsid w:val="000F1A1D"/>
    <w:rsid w:val="000F3C26"/>
    <w:rsid w:val="00104602"/>
    <w:rsid w:val="0010522B"/>
    <w:rsid w:val="00106626"/>
    <w:rsid w:val="00106826"/>
    <w:rsid w:val="00107E55"/>
    <w:rsid w:val="0011148F"/>
    <w:rsid w:val="00112969"/>
    <w:rsid w:val="00123354"/>
    <w:rsid w:val="00124D96"/>
    <w:rsid w:val="00124F21"/>
    <w:rsid w:val="00144DEF"/>
    <w:rsid w:val="00147E76"/>
    <w:rsid w:val="00150072"/>
    <w:rsid w:val="001612BF"/>
    <w:rsid w:val="00161CF7"/>
    <w:rsid w:val="00167256"/>
    <w:rsid w:val="00167AB0"/>
    <w:rsid w:val="0017216B"/>
    <w:rsid w:val="001726B4"/>
    <w:rsid w:val="00175305"/>
    <w:rsid w:val="00176046"/>
    <w:rsid w:val="00176266"/>
    <w:rsid w:val="0018103A"/>
    <w:rsid w:val="001A0155"/>
    <w:rsid w:val="001A4040"/>
    <w:rsid w:val="001A474A"/>
    <w:rsid w:val="001A6C9A"/>
    <w:rsid w:val="001B1762"/>
    <w:rsid w:val="001B3266"/>
    <w:rsid w:val="001B3CEF"/>
    <w:rsid w:val="001C032C"/>
    <w:rsid w:val="001C066E"/>
    <w:rsid w:val="001C2F87"/>
    <w:rsid w:val="001C56B9"/>
    <w:rsid w:val="001C65AE"/>
    <w:rsid w:val="001D4B66"/>
    <w:rsid w:val="001D61CA"/>
    <w:rsid w:val="001D79E8"/>
    <w:rsid w:val="001D7CC6"/>
    <w:rsid w:val="001E16C4"/>
    <w:rsid w:val="001E1C9B"/>
    <w:rsid w:val="001F0517"/>
    <w:rsid w:val="001F1026"/>
    <w:rsid w:val="001F1892"/>
    <w:rsid w:val="001F3DA7"/>
    <w:rsid w:val="001F3F47"/>
    <w:rsid w:val="001F5DA3"/>
    <w:rsid w:val="00211D4B"/>
    <w:rsid w:val="00212D18"/>
    <w:rsid w:val="00225F40"/>
    <w:rsid w:val="002270B0"/>
    <w:rsid w:val="002323EA"/>
    <w:rsid w:val="00235931"/>
    <w:rsid w:val="002369F8"/>
    <w:rsid w:val="002377A3"/>
    <w:rsid w:val="002519BF"/>
    <w:rsid w:val="0025230D"/>
    <w:rsid w:val="00254271"/>
    <w:rsid w:val="00262BA3"/>
    <w:rsid w:val="002745E3"/>
    <w:rsid w:val="00274B44"/>
    <w:rsid w:val="00281556"/>
    <w:rsid w:val="0028166A"/>
    <w:rsid w:val="00281C2B"/>
    <w:rsid w:val="0028735B"/>
    <w:rsid w:val="0028782B"/>
    <w:rsid w:val="00287984"/>
    <w:rsid w:val="00291961"/>
    <w:rsid w:val="00292BEC"/>
    <w:rsid w:val="002A42BF"/>
    <w:rsid w:val="002A6EAF"/>
    <w:rsid w:val="002B145F"/>
    <w:rsid w:val="002B1790"/>
    <w:rsid w:val="002B6A55"/>
    <w:rsid w:val="002C3735"/>
    <w:rsid w:val="002C52AD"/>
    <w:rsid w:val="002C58FD"/>
    <w:rsid w:val="002D0063"/>
    <w:rsid w:val="002D0B00"/>
    <w:rsid w:val="002D321D"/>
    <w:rsid w:val="002D34F2"/>
    <w:rsid w:val="002D3955"/>
    <w:rsid w:val="002E0BC4"/>
    <w:rsid w:val="002E2E17"/>
    <w:rsid w:val="002E517B"/>
    <w:rsid w:val="002F1B9E"/>
    <w:rsid w:val="002F357F"/>
    <w:rsid w:val="003010EF"/>
    <w:rsid w:val="00307A00"/>
    <w:rsid w:val="00310B95"/>
    <w:rsid w:val="0031199A"/>
    <w:rsid w:val="003154D0"/>
    <w:rsid w:val="00324B0B"/>
    <w:rsid w:val="00331AE0"/>
    <w:rsid w:val="003345C8"/>
    <w:rsid w:val="00340AA1"/>
    <w:rsid w:val="003415D6"/>
    <w:rsid w:val="00341CE7"/>
    <w:rsid w:val="00354415"/>
    <w:rsid w:val="003557DF"/>
    <w:rsid w:val="00356568"/>
    <w:rsid w:val="00356806"/>
    <w:rsid w:val="0036209B"/>
    <w:rsid w:val="00362B34"/>
    <w:rsid w:val="003650EF"/>
    <w:rsid w:val="00370A69"/>
    <w:rsid w:val="003711B6"/>
    <w:rsid w:val="00372AEC"/>
    <w:rsid w:val="00374786"/>
    <w:rsid w:val="0037653E"/>
    <w:rsid w:val="0037688F"/>
    <w:rsid w:val="00381E81"/>
    <w:rsid w:val="003902FD"/>
    <w:rsid w:val="003935CF"/>
    <w:rsid w:val="00397945"/>
    <w:rsid w:val="003A0814"/>
    <w:rsid w:val="003A2697"/>
    <w:rsid w:val="003A3889"/>
    <w:rsid w:val="003B1F44"/>
    <w:rsid w:val="003B47C3"/>
    <w:rsid w:val="003B5D46"/>
    <w:rsid w:val="003B7314"/>
    <w:rsid w:val="003B734B"/>
    <w:rsid w:val="003C407F"/>
    <w:rsid w:val="003C4383"/>
    <w:rsid w:val="003D06AD"/>
    <w:rsid w:val="003D0F19"/>
    <w:rsid w:val="003D1133"/>
    <w:rsid w:val="003D4C19"/>
    <w:rsid w:val="003D6D00"/>
    <w:rsid w:val="003E0929"/>
    <w:rsid w:val="003E6FDE"/>
    <w:rsid w:val="003F095E"/>
    <w:rsid w:val="003F41FB"/>
    <w:rsid w:val="00400894"/>
    <w:rsid w:val="004017F3"/>
    <w:rsid w:val="004019B2"/>
    <w:rsid w:val="004067CD"/>
    <w:rsid w:val="00412B4D"/>
    <w:rsid w:val="00417A91"/>
    <w:rsid w:val="00425F5F"/>
    <w:rsid w:val="004360F4"/>
    <w:rsid w:val="004404F9"/>
    <w:rsid w:val="00440795"/>
    <w:rsid w:val="00440814"/>
    <w:rsid w:val="004418D0"/>
    <w:rsid w:val="00441DC4"/>
    <w:rsid w:val="004431ED"/>
    <w:rsid w:val="00445E9D"/>
    <w:rsid w:val="00447989"/>
    <w:rsid w:val="00450DAF"/>
    <w:rsid w:val="0045351E"/>
    <w:rsid w:val="00453CA8"/>
    <w:rsid w:val="004612A4"/>
    <w:rsid w:val="00467C82"/>
    <w:rsid w:val="0047276A"/>
    <w:rsid w:val="00472B8C"/>
    <w:rsid w:val="00473C58"/>
    <w:rsid w:val="00476992"/>
    <w:rsid w:val="0047715C"/>
    <w:rsid w:val="00483668"/>
    <w:rsid w:val="004843C3"/>
    <w:rsid w:val="00486185"/>
    <w:rsid w:val="00486CA0"/>
    <w:rsid w:val="00490706"/>
    <w:rsid w:val="00490E76"/>
    <w:rsid w:val="0049399C"/>
    <w:rsid w:val="0049512A"/>
    <w:rsid w:val="00495240"/>
    <w:rsid w:val="00495255"/>
    <w:rsid w:val="00495B47"/>
    <w:rsid w:val="00495BA2"/>
    <w:rsid w:val="004979AA"/>
    <w:rsid w:val="004A16D0"/>
    <w:rsid w:val="004A37D6"/>
    <w:rsid w:val="004A4447"/>
    <w:rsid w:val="004A5C94"/>
    <w:rsid w:val="004A6AB5"/>
    <w:rsid w:val="004B544B"/>
    <w:rsid w:val="004C10D9"/>
    <w:rsid w:val="004C158E"/>
    <w:rsid w:val="004C44FB"/>
    <w:rsid w:val="004C4C34"/>
    <w:rsid w:val="004D1926"/>
    <w:rsid w:val="004D1BBA"/>
    <w:rsid w:val="004D2EB7"/>
    <w:rsid w:val="004D3338"/>
    <w:rsid w:val="004D40E5"/>
    <w:rsid w:val="004D49F1"/>
    <w:rsid w:val="004D6B95"/>
    <w:rsid w:val="004E252A"/>
    <w:rsid w:val="004F3118"/>
    <w:rsid w:val="00507727"/>
    <w:rsid w:val="00510511"/>
    <w:rsid w:val="00512DE2"/>
    <w:rsid w:val="00515B4E"/>
    <w:rsid w:val="0051604A"/>
    <w:rsid w:val="005161A0"/>
    <w:rsid w:val="00521F1F"/>
    <w:rsid w:val="00522A5E"/>
    <w:rsid w:val="0052397C"/>
    <w:rsid w:val="00523F20"/>
    <w:rsid w:val="0052418B"/>
    <w:rsid w:val="00526793"/>
    <w:rsid w:val="00527033"/>
    <w:rsid w:val="00530CD6"/>
    <w:rsid w:val="00535587"/>
    <w:rsid w:val="00542157"/>
    <w:rsid w:val="0055424B"/>
    <w:rsid w:val="00554412"/>
    <w:rsid w:val="00555B96"/>
    <w:rsid w:val="00567DE6"/>
    <w:rsid w:val="00567E5B"/>
    <w:rsid w:val="0057276A"/>
    <w:rsid w:val="00575B47"/>
    <w:rsid w:val="00575E9E"/>
    <w:rsid w:val="005772F4"/>
    <w:rsid w:val="005908E0"/>
    <w:rsid w:val="0059124C"/>
    <w:rsid w:val="00593FC3"/>
    <w:rsid w:val="00594EDB"/>
    <w:rsid w:val="005A1195"/>
    <w:rsid w:val="005A1AD6"/>
    <w:rsid w:val="005A3D54"/>
    <w:rsid w:val="005A6374"/>
    <w:rsid w:val="005A681C"/>
    <w:rsid w:val="005A6C33"/>
    <w:rsid w:val="005B44CB"/>
    <w:rsid w:val="005C2DCA"/>
    <w:rsid w:val="005C4BAB"/>
    <w:rsid w:val="005C59F8"/>
    <w:rsid w:val="005C6BF2"/>
    <w:rsid w:val="005D4EB7"/>
    <w:rsid w:val="005E01E0"/>
    <w:rsid w:val="005E3A02"/>
    <w:rsid w:val="005E3FEA"/>
    <w:rsid w:val="005E4EA6"/>
    <w:rsid w:val="005E7A41"/>
    <w:rsid w:val="005F549C"/>
    <w:rsid w:val="006052D2"/>
    <w:rsid w:val="0060630E"/>
    <w:rsid w:val="0061061F"/>
    <w:rsid w:val="006110FA"/>
    <w:rsid w:val="006173AC"/>
    <w:rsid w:val="00617622"/>
    <w:rsid w:val="00620523"/>
    <w:rsid w:val="0065139A"/>
    <w:rsid w:val="00661941"/>
    <w:rsid w:val="00666B2F"/>
    <w:rsid w:val="00674C2C"/>
    <w:rsid w:val="00675B0F"/>
    <w:rsid w:val="00680D04"/>
    <w:rsid w:val="0068731F"/>
    <w:rsid w:val="006931C1"/>
    <w:rsid w:val="006947EF"/>
    <w:rsid w:val="006A28BD"/>
    <w:rsid w:val="006A2AFD"/>
    <w:rsid w:val="006B1B2A"/>
    <w:rsid w:val="006B1D7D"/>
    <w:rsid w:val="006B31FE"/>
    <w:rsid w:val="006B3525"/>
    <w:rsid w:val="006B42E8"/>
    <w:rsid w:val="006B6AF1"/>
    <w:rsid w:val="006C4254"/>
    <w:rsid w:val="006D057A"/>
    <w:rsid w:val="006D4D76"/>
    <w:rsid w:val="006E1DD7"/>
    <w:rsid w:val="006E5FDF"/>
    <w:rsid w:val="006F373C"/>
    <w:rsid w:val="006F746C"/>
    <w:rsid w:val="00701F46"/>
    <w:rsid w:val="00705585"/>
    <w:rsid w:val="00706727"/>
    <w:rsid w:val="007146EF"/>
    <w:rsid w:val="00714866"/>
    <w:rsid w:val="00715A6C"/>
    <w:rsid w:val="00716FBC"/>
    <w:rsid w:val="00717CD6"/>
    <w:rsid w:val="0072209A"/>
    <w:rsid w:val="00722724"/>
    <w:rsid w:val="007250A0"/>
    <w:rsid w:val="00727BDF"/>
    <w:rsid w:val="00727D6C"/>
    <w:rsid w:val="00731F7B"/>
    <w:rsid w:val="00732D15"/>
    <w:rsid w:val="00733C75"/>
    <w:rsid w:val="00736687"/>
    <w:rsid w:val="00737A0C"/>
    <w:rsid w:val="00741B4F"/>
    <w:rsid w:val="00744582"/>
    <w:rsid w:val="0074478E"/>
    <w:rsid w:val="00744884"/>
    <w:rsid w:val="0074489B"/>
    <w:rsid w:val="00745FAC"/>
    <w:rsid w:val="00752F0C"/>
    <w:rsid w:val="00753DAA"/>
    <w:rsid w:val="00756550"/>
    <w:rsid w:val="007625CA"/>
    <w:rsid w:val="0076326F"/>
    <w:rsid w:val="007661FA"/>
    <w:rsid w:val="00772CF0"/>
    <w:rsid w:val="00780219"/>
    <w:rsid w:val="007818E0"/>
    <w:rsid w:val="00782D07"/>
    <w:rsid w:val="00785B9A"/>
    <w:rsid w:val="00786A3B"/>
    <w:rsid w:val="00794DBB"/>
    <w:rsid w:val="007A05EC"/>
    <w:rsid w:val="007A0F7B"/>
    <w:rsid w:val="007A6422"/>
    <w:rsid w:val="007B13CE"/>
    <w:rsid w:val="007B4EFE"/>
    <w:rsid w:val="007C09D0"/>
    <w:rsid w:val="007C1250"/>
    <w:rsid w:val="007C2176"/>
    <w:rsid w:val="007C35DE"/>
    <w:rsid w:val="007C3CE2"/>
    <w:rsid w:val="007C5D2D"/>
    <w:rsid w:val="007D1B83"/>
    <w:rsid w:val="007D6B19"/>
    <w:rsid w:val="007E0401"/>
    <w:rsid w:val="007E39B9"/>
    <w:rsid w:val="007E5282"/>
    <w:rsid w:val="007E5CD2"/>
    <w:rsid w:val="007F6093"/>
    <w:rsid w:val="007F7474"/>
    <w:rsid w:val="008051BE"/>
    <w:rsid w:val="00806CC1"/>
    <w:rsid w:val="00807975"/>
    <w:rsid w:val="00812705"/>
    <w:rsid w:val="00814E6C"/>
    <w:rsid w:val="00814EB6"/>
    <w:rsid w:val="008217C5"/>
    <w:rsid w:val="008228E0"/>
    <w:rsid w:val="00825C33"/>
    <w:rsid w:val="00826E85"/>
    <w:rsid w:val="00836531"/>
    <w:rsid w:val="00840281"/>
    <w:rsid w:val="0084155A"/>
    <w:rsid w:val="00841C86"/>
    <w:rsid w:val="00843BF6"/>
    <w:rsid w:val="00843CF4"/>
    <w:rsid w:val="00855B94"/>
    <w:rsid w:val="00861852"/>
    <w:rsid w:val="008625AB"/>
    <w:rsid w:val="008625C5"/>
    <w:rsid w:val="00863021"/>
    <w:rsid w:val="0086419E"/>
    <w:rsid w:val="00864388"/>
    <w:rsid w:val="00864FFB"/>
    <w:rsid w:val="00871439"/>
    <w:rsid w:val="00881D95"/>
    <w:rsid w:val="00881DBC"/>
    <w:rsid w:val="00883D37"/>
    <w:rsid w:val="008A1BEE"/>
    <w:rsid w:val="008A2BAF"/>
    <w:rsid w:val="008A6217"/>
    <w:rsid w:val="008B5EE9"/>
    <w:rsid w:val="008C04EC"/>
    <w:rsid w:val="008C3299"/>
    <w:rsid w:val="008C5F6A"/>
    <w:rsid w:val="008D3317"/>
    <w:rsid w:val="008E1F1E"/>
    <w:rsid w:val="008E1FBA"/>
    <w:rsid w:val="008E2816"/>
    <w:rsid w:val="008E6E3F"/>
    <w:rsid w:val="008F09D7"/>
    <w:rsid w:val="008F1A3F"/>
    <w:rsid w:val="00900F01"/>
    <w:rsid w:val="0090574F"/>
    <w:rsid w:val="0090678D"/>
    <w:rsid w:val="009072F7"/>
    <w:rsid w:val="00907BE3"/>
    <w:rsid w:val="00910097"/>
    <w:rsid w:val="009103D2"/>
    <w:rsid w:val="00911175"/>
    <w:rsid w:val="00915B88"/>
    <w:rsid w:val="00916008"/>
    <w:rsid w:val="009172B1"/>
    <w:rsid w:val="009210E5"/>
    <w:rsid w:val="00921AD7"/>
    <w:rsid w:val="00930EC8"/>
    <w:rsid w:val="009312DF"/>
    <w:rsid w:val="00933777"/>
    <w:rsid w:val="009339A6"/>
    <w:rsid w:val="00934051"/>
    <w:rsid w:val="00934D61"/>
    <w:rsid w:val="0093518C"/>
    <w:rsid w:val="00935736"/>
    <w:rsid w:val="00937BAE"/>
    <w:rsid w:val="00940E69"/>
    <w:rsid w:val="009416C8"/>
    <w:rsid w:val="00941AA3"/>
    <w:rsid w:val="00943AE2"/>
    <w:rsid w:val="009516F4"/>
    <w:rsid w:val="00951DD8"/>
    <w:rsid w:val="00952CA5"/>
    <w:rsid w:val="009579EB"/>
    <w:rsid w:val="0096494B"/>
    <w:rsid w:val="00975CAA"/>
    <w:rsid w:val="00987C30"/>
    <w:rsid w:val="00991BC5"/>
    <w:rsid w:val="00995A51"/>
    <w:rsid w:val="009A160C"/>
    <w:rsid w:val="009A2D09"/>
    <w:rsid w:val="009A4D3B"/>
    <w:rsid w:val="009B0954"/>
    <w:rsid w:val="009B1171"/>
    <w:rsid w:val="009B3109"/>
    <w:rsid w:val="009B3DF5"/>
    <w:rsid w:val="009B62CB"/>
    <w:rsid w:val="009C29A6"/>
    <w:rsid w:val="009C51F2"/>
    <w:rsid w:val="009C70B9"/>
    <w:rsid w:val="009C76E5"/>
    <w:rsid w:val="009C775F"/>
    <w:rsid w:val="009D0C9A"/>
    <w:rsid w:val="009D2519"/>
    <w:rsid w:val="009D37EF"/>
    <w:rsid w:val="009D445D"/>
    <w:rsid w:val="009D7E93"/>
    <w:rsid w:val="009E1909"/>
    <w:rsid w:val="009E715A"/>
    <w:rsid w:val="009E759E"/>
    <w:rsid w:val="009F2B32"/>
    <w:rsid w:val="009F65E6"/>
    <w:rsid w:val="009F7956"/>
    <w:rsid w:val="00A05704"/>
    <w:rsid w:val="00A05E7A"/>
    <w:rsid w:val="00A061D7"/>
    <w:rsid w:val="00A0717B"/>
    <w:rsid w:val="00A078FD"/>
    <w:rsid w:val="00A126A6"/>
    <w:rsid w:val="00A13F3F"/>
    <w:rsid w:val="00A21088"/>
    <w:rsid w:val="00A237D1"/>
    <w:rsid w:val="00A2766E"/>
    <w:rsid w:val="00A30193"/>
    <w:rsid w:val="00A31D28"/>
    <w:rsid w:val="00A37C53"/>
    <w:rsid w:val="00A443FA"/>
    <w:rsid w:val="00A44C9A"/>
    <w:rsid w:val="00A452AF"/>
    <w:rsid w:val="00A465D2"/>
    <w:rsid w:val="00A647DD"/>
    <w:rsid w:val="00A74A76"/>
    <w:rsid w:val="00A76509"/>
    <w:rsid w:val="00A768BD"/>
    <w:rsid w:val="00A76F19"/>
    <w:rsid w:val="00A809BC"/>
    <w:rsid w:val="00A82A80"/>
    <w:rsid w:val="00A847D3"/>
    <w:rsid w:val="00A8493C"/>
    <w:rsid w:val="00A84F61"/>
    <w:rsid w:val="00A90681"/>
    <w:rsid w:val="00A9146B"/>
    <w:rsid w:val="00A920E9"/>
    <w:rsid w:val="00A93DAD"/>
    <w:rsid w:val="00A950D8"/>
    <w:rsid w:val="00A967C3"/>
    <w:rsid w:val="00AA133B"/>
    <w:rsid w:val="00AA16F2"/>
    <w:rsid w:val="00AA3963"/>
    <w:rsid w:val="00AA6E43"/>
    <w:rsid w:val="00AB3989"/>
    <w:rsid w:val="00AC0C52"/>
    <w:rsid w:val="00AC4722"/>
    <w:rsid w:val="00AD3373"/>
    <w:rsid w:val="00AE4312"/>
    <w:rsid w:val="00AF1638"/>
    <w:rsid w:val="00AF6FC8"/>
    <w:rsid w:val="00B038F7"/>
    <w:rsid w:val="00B05C29"/>
    <w:rsid w:val="00B07A77"/>
    <w:rsid w:val="00B133B5"/>
    <w:rsid w:val="00B13DEE"/>
    <w:rsid w:val="00B14297"/>
    <w:rsid w:val="00B14E7B"/>
    <w:rsid w:val="00B1537D"/>
    <w:rsid w:val="00B16CDD"/>
    <w:rsid w:val="00B20EE1"/>
    <w:rsid w:val="00B228F5"/>
    <w:rsid w:val="00B23F26"/>
    <w:rsid w:val="00B271C9"/>
    <w:rsid w:val="00B277F6"/>
    <w:rsid w:val="00B33D36"/>
    <w:rsid w:val="00B3422A"/>
    <w:rsid w:val="00B356C3"/>
    <w:rsid w:val="00B35DBB"/>
    <w:rsid w:val="00B4371E"/>
    <w:rsid w:val="00B46EB8"/>
    <w:rsid w:val="00B47884"/>
    <w:rsid w:val="00B5518C"/>
    <w:rsid w:val="00B557ED"/>
    <w:rsid w:val="00B560F0"/>
    <w:rsid w:val="00B57BEF"/>
    <w:rsid w:val="00B622A5"/>
    <w:rsid w:val="00B630E3"/>
    <w:rsid w:val="00B6660E"/>
    <w:rsid w:val="00B70994"/>
    <w:rsid w:val="00B7222C"/>
    <w:rsid w:val="00B772C3"/>
    <w:rsid w:val="00B83C51"/>
    <w:rsid w:val="00B8456A"/>
    <w:rsid w:val="00B90FC9"/>
    <w:rsid w:val="00B94E9C"/>
    <w:rsid w:val="00BA120D"/>
    <w:rsid w:val="00BA1B2A"/>
    <w:rsid w:val="00BA277A"/>
    <w:rsid w:val="00BA2AFA"/>
    <w:rsid w:val="00BA574F"/>
    <w:rsid w:val="00BB0E0F"/>
    <w:rsid w:val="00BB2EE2"/>
    <w:rsid w:val="00BB6E0C"/>
    <w:rsid w:val="00BC136F"/>
    <w:rsid w:val="00BC3C0C"/>
    <w:rsid w:val="00BC6C49"/>
    <w:rsid w:val="00BD153D"/>
    <w:rsid w:val="00BD2BA3"/>
    <w:rsid w:val="00BD4932"/>
    <w:rsid w:val="00BE1296"/>
    <w:rsid w:val="00BE2BAC"/>
    <w:rsid w:val="00BE3D55"/>
    <w:rsid w:val="00BE46B8"/>
    <w:rsid w:val="00BF02BC"/>
    <w:rsid w:val="00C01466"/>
    <w:rsid w:val="00C05E0E"/>
    <w:rsid w:val="00C07658"/>
    <w:rsid w:val="00C1091F"/>
    <w:rsid w:val="00C1397F"/>
    <w:rsid w:val="00C14669"/>
    <w:rsid w:val="00C15D73"/>
    <w:rsid w:val="00C17DEF"/>
    <w:rsid w:val="00C2098B"/>
    <w:rsid w:val="00C2258E"/>
    <w:rsid w:val="00C23121"/>
    <w:rsid w:val="00C26647"/>
    <w:rsid w:val="00C269BA"/>
    <w:rsid w:val="00C30ED7"/>
    <w:rsid w:val="00C3102C"/>
    <w:rsid w:val="00C35890"/>
    <w:rsid w:val="00C36EA7"/>
    <w:rsid w:val="00C41278"/>
    <w:rsid w:val="00C427CF"/>
    <w:rsid w:val="00C447F6"/>
    <w:rsid w:val="00C46C39"/>
    <w:rsid w:val="00C479B6"/>
    <w:rsid w:val="00C519FF"/>
    <w:rsid w:val="00C51C15"/>
    <w:rsid w:val="00C51D82"/>
    <w:rsid w:val="00C532F6"/>
    <w:rsid w:val="00C5341D"/>
    <w:rsid w:val="00C54464"/>
    <w:rsid w:val="00C54F65"/>
    <w:rsid w:val="00C57AEA"/>
    <w:rsid w:val="00C71DCD"/>
    <w:rsid w:val="00C72A9B"/>
    <w:rsid w:val="00C778E8"/>
    <w:rsid w:val="00C77CCA"/>
    <w:rsid w:val="00C81B47"/>
    <w:rsid w:val="00C836E8"/>
    <w:rsid w:val="00C8619A"/>
    <w:rsid w:val="00C93157"/>
    <w:rsid w:val="00C93609"/>
    <w:rsid w:val="00C944E8"/>
    <w:rsid w:val="00C97A9E"/>
    <w:rsid w:val="00CA0A0F"/>
    <w:rsid w:val="00CA24C9"/>
    <w:rsid w:val="00CA66D0"/>
    <w:rsid w:val="00CB081A"/>
    <w:rsid w:val="00CB782B"/>
    <w:rsid w:val="00CC1227"/>
    <w:rsid w:val="00CC4065"/>
    <w:rsid w:val="00CD09C8"/>
    <w:rsid w:val="00CD2200"/>
    <w:rsid w:val="00CD5249"/>
    <w:rsid w:val="00CD53BE"/>
    <w:rsid w:val="00CD6742"/>
    <w:rsid w:val="00CE1C26"/>
    <w:rsid w:val="00CE1E90"/>
    <w:rsid w:val="00CE361F"/>
    <w:rsid w:val="00CE5B93"/>
    <w:rsid w:val="00CE7218"/>
    <w:rsid w:val="00CE7545"/>
    <w:rsid w:val="00CF2C84"/>
    <w:rsid w:val="00CF4FCA"/>
    <w:rsid w:val="00D00878"/>
    <w:rsid w:val="00D0369F"/>
    <w:rsid w:val="00D04E21"/>
    <w:rsid w:val="00D10C0F"/>
    <w:rsid w:val="00D129F8"/>
    <w:rsid w:val="00D146A0"/>
    <w:rsid w:val="00D1678D"/>
    <w:rsid w:val="00D17002"/>
    <w:rsid w:val="00D24791"/>
    <w:rsid w:val="00D24957"/>
    <w:rsid w:val="00D32408"/>
    <w:rsid w:val="00D35DE0"/>
    <w:rsid w:val="00D46789"/>
    <w:rsid w:val="00D46C96"/>
    <w:rsid w:val="00D51612"/>
    <w:rsid w:val="00D54DF3"/>
    <w:rsid w:val="00D558F4"/>
    <w:rsid w:val="00D618F1"/>
    <w:rsid w:val="00D62190"/>
    <w:rsid w:val="00D646E2"/>
    <w:rsid w:val="00D71133"/>
    <w:rsid w:val="00D720A4"/>
    <w:rsid w:val="00D74CB1"/>
    <w:rsid w:val="00D766FD"/>
    <w:rsid w:val="00D76E8B"/>
    <w:rsid w:val="00D7765E"/>
    <w:rsid w:val="00D80242"/>
    <w:rsid w:val="00D8281A"/>
    <w:rsid w:val="00D9304E"/>
    <w:rsid w:val="00DA0FDC"/>
    <w:rsid w:val="00DA33F4"/>
    <w:rsid w:val="00DA6B16"/>
    <w:rsid w:val="00DB01F1"/>
    <w:rsid w:val="00DB0397"/>
    <w:rsid w:val="00DB1283"/>
    <w:rsid w:val="00DB1AB6"/>
    <w:rsid w:val="00DB3279"/>
    <w:rsid w:val="00DB491D"/>
    <w:rsid w:val="00DB4A5A"/>
    <w:rsid w:val="00DB537C"/>
    <w:rsid w:val="00DB5663"/>
    <w:rsid w:val="00DB7385"/>
    <w:rsid w:val="00DB7EB1"/>
    <w:rsid w:val="00DC0710"/>
    <w:rsid w:val="00DC0C9C"/>
    <w:rsid w:val="00DC14E0"/>
    <w:rsid w:val="00DC280E"/>
    <w:rsid w:val="00DC31FE"/>
    <w:rsid w:val="00DC58C5"/>
    <w:rsid w:val="00DD2C54"/>
    <w:rsid w:val="00DD49FF"/>
    <w:rsid w:val="00DE0B5B"/>
    <w:rsid w:val="00DE2DEB"/>
    <w:rsid w:val="00DE3637"/>
    <w:rsid w:val="00DE64C5"/>
    <w:rsid w:val="00DF0344"/>
    <w:rsid w:val="00DF1CC6"/>
    <w:rsid w:val="00DF4973"/>
    <w:rsid w:val="00DF593A"/>
    <w:rsid w:val="00E0164A"/>
    <w:rsid w:val="00E04B55"/>
    <w:rsid w:val="00E056C1"/>
    <w:rsid w:val="00E05D0D"/>
    <w:rsid w:val="00E13AE9"/>
    <w:rsid w:val="00E14F00"/>
    <w:rsid w:val="00E36078"/>
    <w:rsid w:val="00E37602"/>
    <w:rsid w:val="00E44A19"/>
    <w:rsid w:val="00E45EAF"/>
    <w:rsid w:val="00E55041"/>
    <w:rsid w:val="00E629B8"/>
    <w:rsid w:val="00E67D74"/>
    <w:rsid w:val="00E71B32"/>
    <w:rsid w:val="00E72541"/>
    <w:rsid w:val="00E7447D"/>
    <w:rsid w:val="00E7457E"/>
    <w:rsid w:val="00E74B16"/>
    <w:rsid w:val="00E76CB6"/>
    <w:rsid w:val="00E76ED0"/>
    <w:rsid w:val="00E90A6E"/>
    <w:rsid w:val="00EA44CF"/>
    <w:rsid w:val="00EA4C50"/>
    <w:rsid w:val="00EA4D49"/>
    <w:rsid w:val="00EA6164"/>
    <w:rsid w:val="00EA7E5F"/>
    <w:rsid w:val="00EB4EC9"/>
    <w:rsid w:val="00EC02D7"/>
    <w:rsid w:val="00EC2AB4"/>
    <w:rsid w:val="00EC58B0"/>
    <w:rsid w:val="00ED61DA"/>
    <w:rsid w:val="00ED7771"/>
    <w:rsid w:val="00EE3F2A"/>
    <w:rsid w:val="00EE5D6E"/>
    <w:rsid w:val="00EE71D9"/>
    <w:rsid w:val="00EF0FD4"/>
    <w:rsid w:val="00EF1CA8"/>
    <w:rsid w:val="00EF339E"/>
    <w:rsid w:val="00EF4028"/>
    <w:rsid w:val="00EF4C8E"/>
    <w:rsid w:val="00F01971"/>
    <w:rsid w:val="00F03E5A"/>
    <w:rsid w:val="00F04AC5"/>
    <w:rsid w:val="00F057D0"/>
    <w:rsid w:val="00F1212F"/>
    <w:rsid w:val="00F17288"/>
    <w:rsid w:val="00F257A2"/>
    <w:rsid w:val="00F31503"/>
    <w:rsid w:val="00F31BC1"/>
    <w:rsid w:val="00F33D25"/>
    <w:rsid w:val="00F357B8"/>
    <w:rsid w:val="00F35C34"/>
    <w:rsid w:val="00F36939"/>
    <w:rsid w:val="00F40D73"/>
    <w:rsid w:val="00F47D34"/>
    <w:rsid w:val="00F50197"/>
    <w:rsid w:val="00F54D32"/>
    <w:rsid w:val="00F556DF"/>
    <w:rsid w:val="00F620B7"/>
    <w:rsid w:val="00F627B2"/>
    <w:rsid w:val="00F62B6D"/>
    <w:rsid w:val="00F62F7A"/>
    <w:rsid w:val="00F63EB4"/>
    <w:rsid w:val="00F642AA"/>
    <w:rsid w:val="00F702E0"/>
    <w:rsid w:val="00F73B86"/>
    <w:rsid w:val="00F7595B"/>
    <w:rsid w:val="00F82CE1"/>
    <w:rsid w:val="00F91733"/>
    <w:rsid w:val="00F92763"/>
    <w:rsid w:val="00F93508"/>
    <w:rsid w:val="00F95B23"/>
    <w:rsid w:val="00F95D64"/>
    <w:rsid w:val="00F95D76"/>
    <w:rsid w:val="00F9654F"/>
    <w:rsid w:val="00FA2521"/>
    <w:rsid w:val="00FA2C00"/>
    <w:rsid w:val="00FA2CE9"/>
    <w:rsid w:val="00FA4E15"/>
    <w:rsid w:val="00FA510E"/>
    <w:rsid w:val="00FA52B7"/>
    <w:rsid w:val="00FA67E6"/>
    <w:rsid w:val="00FA6BA5"/>
    <w:rsid w:val="00FB01D7"/>
    <w:rsid w:val="00FB231A"/>
    <w:rsid w:val="00FB391A"/>
    <w:rsid w:val="00FB443D"/>
    <w:rsid w:val="00FB636D"/>
    <w:rsid w:val="00FB6501"/>
    <w:rsid w:val="00FB65D5"/>
    <w:rsid w:val="00FC006E"/>
    <w:rsid w:val="00FC127D"/>
    <w:rsid w:val="00FC68FF"/>
    <w:rsid w:val="00FC743D"/>
    <w:rsid w:val="00FD119D"/>
    <w:rsid w:val="00FD3FAD"/>
    <w:rsid w:val="00FE6E51"/>
    <w:rsid w:val="00FF2CEF"/>
    <w:rsid w:val="00FF60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8C29F2A"/>
  <w15:docId w15:val="{A2149585-E543-4022-8837-975B3130F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kern w:val="3"/>
        <w:sz w:val="22"/>
        <w:szCs w:val="22"/>
        <w:lang w:val="en-GB" w:eastAsia="en-US" w:bidi="ar-SA"/>
      </w:rPr>
    </w:rPrDefault>
    <w:pPrDefault>
      <w:pPr>
        <w:autoSpaceDN w:val="0"/>
        <w:spacing w:after="160" w:line="251"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240" w:after="0"/>
      <w:outlineLvl w:val="0"/>
    </w:pPr>
    <w:rPr>
      <w:rFonts w:ascii="Calibri Light" w:eastAsia="Times New Roman" w:hAnsi="Calibri Light"/>
      <w:color w:val="2F5496"/>
      <w:sz w:val="32"/>
      <w:szCs w:val="32"/>
    </w:rPr>
  </w:style>
  <w:style w:type="paragraph" w:styleId="Heading2">
    <w:name w:val="heading 2"/>
    <w:basedOn w:val="Normal"/>
    <w:next w:val="Normal"/>
    <w:uiPriority w:val="9"/>
    <w:unhideWhenUsed/>
    <w:qFormat/>
    <w:pPr>
      <w:keepNext/>
      <w:keepLines/>
      <w:spacing w:before="40" w:after="0"/>
      <w:outlineLvl w:val="1"/>
    </w:pPr>
    <w:rPr>
      <w:rFonts w:ascii="Calibri Light" w:eastAsia="Times New Roman" w:hAnsi="Calibri Light"/>
      <w:color w:val="2F5496"/>
      <w:sz w:val="26"/>
      <w:szCs w:val="26"/>
    </w:rPr>
  </w:style>
  <w:style w:type="paragraph" w:styleId="Heading3">
    <w:name w:val="heading 3"/>
    <w:basedOn w:val="Normal"/>
    <w:next w:val="Normal"/>
    <w:link w:val="Heading3Char"/>
    <w:uiPriority w:val="9"/>
    <w:unhideWhenUsed/>
    <w:qFormat/>
    <w:rsid w:val="00FA2C00"/>
    <w:pPr>
      <w:keepNext/>
      <w:keepLines/>
      <w:spacing w:before="40" w:after="0"/>
      <w:outlineLvl w:val="2"/>
    </w:pPr>
    <w:rPr>
      <w:rFonts w:asciiTheme="majorHAnsi" w:eastAsiaTheme="majorEastAsia" w:hAnsiTheme="majorHAnsi" w:cstheme="majorBidi"/>
      <w:color w:val="0A2F40" w:themeColor="accent1" w:themeShade="7F"/>
      <w:sz w:val="24"/>
      <w:szCs w:val="24"/>
    </w:rPr>
  </w:style>
  <w:style w:type="paragraph" w:styleId="Heading4">
    <w:name w:val="heading 4"/>
    <w:basedOn w:val="Normal"/>
    <w:next w:val="Normal"/>
    <w:link w:val="Heading4Char"/>
    <w:uiPriority w:val="9"/>
    <w:unhideWhenUsed/>
    <w:qFormat/>
    <w:rsid w:val="0045351E"/>
    <w:pPr>
      <w:keepNext/>
      <w:keepLines/>
      <w:spacing w:before="40" w:after="0"/>
      <w:outlineLvl w:val="3"/>
    </w:pPr>
    <w:rPr>
      <w:rFonts w:asciiTheme="majorHAnsi" w:eastAsiaTheme="majorEastAsia" w:hAnsiTheme="majorHAnsi" w:cstheme="majorBidi"/>
      <w:i/>
      <w:iCs/>
      <w:color w:val="0F4761" w:themeColor="accent1" w:themeShade="BF"/>
    </w:rPr>
  </w:style>
  <w:style w:type="paragraph" w:styleId="Heading5">
    <w:name w:val="heading 5"/>
    <w:basedOn w:val="Normal"/>
    <w:next w:val="Normal"/>
    <w:link w:val="Heading5Char"/>
    <w:uiPriority w:val="9"/>
    <w:unhideWhenUsed/>
    <w:qFormat/>
    <w:rsid w:val="0045351E"/>
    <w:pPr>
      <w:keepNext/>
      <w:keepLines/>
      <w:spacing w:before="40" w:after="0"/>
      <w:outlineLvl w:val="4"/>
    </w:pPr>
    <w:rPr>
      <w:rFonts w:asciiTheme="majorHAnsi" w:eastAsiaTheme="majorEastAsia" w:hAnsiTheme="majorHAnsi" w:cstheme="majorBidi"/>
      <w:color w:val="0F4761" w:themeColor="accent1" w:themeShade="BF"/>
    </w:rPr>
  </w:style>
  <w:style w:type="paragraph" w:styleId="Heading6">
    <w:name w:val="heading 6"/>
    <w:basedOn w:val="Normal"/>
    <w:next w:val="Normal"/>
    <w:link w:val="Heading6Char"/>
    <w:uiPriority w:val="9"/>
    <w:unhideWhenUsed/>
    <w:qFormat/>
    <w:rsid w:val="00CD6742"/>
    <w:pPr>
      <w:keepNext/>
      <w:keepLines/>
      <w:spacing w:before="40" w:after="0"/>
      <w:outlineLvl w:val="5"/>
    </w:pPr>
    <w:rPr>
      <w:rFonts w:asciiTheme="majorHAnsi" w:eastAsiaTheme="majorEastAsia" w:hAnsiTheme="majorHAnsi" w:cstheme="majorBidi"/>
      <w:color w:val="0A2F4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uiPriority w:val="9"/>
    <w:rPr>
      <w:rFonts w:ascii="Calibri Light" w:eastAsia="Times New Roman" w:hAnsi="Calibri Light" w:cs="Times New Roman"/>
      <w:color w:val="2F5496"/>
      <w:sz w:val="32"/>
      <w:szCs w:val="32"/>
    </w:rPr>
  </w:style>
  <w:style w:type="paragraph" w:styleId="NoSpacing">
    <w:name w:val="No Spacing"/>
    <w:pPr>
      <w:suppressAutoHyphens/>
      <w:spacing w:after="0" w:line="240" w:lineRule="auto"/>
    </w:pPr>
    <w:rPr>
      <w:rFonts w:eastAsia="Times New Roman"/>
      <w:kern w:val="0"/>
      <w:lang w:val="en-US"/>
    </w:rPr>
  </w:style>
  <w:style w:type="character" w:customStyle="1" w:styleId="NoSpacingChar">
    <w:name w:val="No Spacing Char"/>
    <w:basedOn w:val="DefaultParagraphFont"/>
    <w:rPr>
      <w:rFonts w:eastAsia="Times New Roman"/>
      <w:kern w:val="0"/>
      <w:lang w:val="en-US"/>
    </w:rPr>
  </w:style>
  <w:style w:type="paragraph" w:styleId="TOCHeading">
    <w:name w:val="TOC Heading"/>
    <w:basedOn w:val="Heading1"/>
    <w:next w:val="Normal"/>
    <w:rPr>
      <w:kern w:val="0"/>
      <w:lang w:eastAsia="en-GB"/>
    </w:rPr>
  </w:style>
  <w:style w:type="paragraph" w:styleId="TOC1">
    <w:name w:val="toc 1"/>
    <w:basedOn w:val="Normal"/>
    <w:next w:val="Normal"/>
    <w:autoRedefine/>
    <w:uiPriority w:val="39"/>
    <w:pPr>
      <w:spacing w:after="100"/>
    </w:pPr>
  </w:style>
  <w:style w:type="character" w:styleId="Hyperlink">
    <w:name w:val="Hyperlink"/>
    <w:basedOn w:val="DefaultParagraphFont"/>
    <w:uiPriority w:val="99"/>
    <w:rPr>
      <w:color w:val="0563C1"/>
      <w:u w:val="single"/>
    </w:rPr>
  </w:style>
  <w:style w:type="paragraph" w:styleId="Caption">
    <w:name w:val="caption"/>
    <w:basedOn w:val="Normal"/>
    <w:next w:val="Normal"/>
    <w:pPr>
      <w:spacing w:after="200" w:line="240" w:lineRule="auto"/>
    </w:pPr>
    <w:rPr>
      <w:i/>
      <w:iCs/>
      <w:color w:val="44546A"/>
      <w:sz w:val="18"/>
      <w:szCs w:val="18"/>
    </w:rPr>
  </w:style>
  <w:style w:type="character" w:customStyle="1" w:styleId="Heading2Char">
    <w:name w:val="Heading 2 Char"/>
    <w:basedOn w:val="DefaultParagraphFont"/>
    <w:rPr>
      <w:rFonts w:ascii="Calibri Light" w:eastAsia="Times New Roman" w:hAnsi="Calibri Light" w:cs="Times New Roman"/>
      <w:color w:val="2F5496"/>
      <w:sz w:val="26"/>
      <w:szCs w:val="26"/>
    </w:rPr>
  </w:style>
  <w:style w:type="paragraph" w:styleId="TOC2">
    <w:name w:val="toc 2"/>
    <w:basedOn w:val="Normal"/>
    <w:next w:val="Normal"/>
    <w:autoRedefine/>
    <w:uiPriority w:val="39"/>
    <w:pPr>
      <w:spacing w:after="100"/>
      <w:ind w:left="220"/>
    </w:pPr>
  </w:style>
  <w:style w:type="paragraph" w:styleId="ListParagraph">
    <w:name w:val="List Paragraph"/>
    <w:basedOn w:val="Normal"/>
    <w:pPr>
      <w:ind w:left="720"/>
      <w:contextualSpacing/>
    </w:pPr>
  </w:style>
  <w:style w:type="paragraph" w:styleId="NormalWeb">
    <w:name w:val="Normal (Web)"/>
    <w:basedOn w:val="Normal"/>
    <w:uiPriority w:val="99"/>
    <w:pPr>
      <w:suppressAutoHyphens w:val="0"/>
      <w:spacing w:before="100" w:after="100" w:line="240" w:lineRule="auto"/>
    </w:pPr>
    <w:rPr>
      <w:rFonts w:ascii="Times New Roman" w:eastAsia="Times New Roman" w:hAnsi="Times New Roman"/>
      <w:kern w:val="0"/>
      <w:sz w:val="24"/>
      <w:szCs w:val="24"/>
      <w:lang w:eastAsia="en-GB"/>
    </w:rPr>
  </w:style>
  <w:style w:type="character" w:customStyle="1" w:styleId="Heading3Char">
    <w:name w:val="Heading 3 Char"/>
    <w:basedOn w:val="DefaultParagraphFont"/>
    <w:link w:val="Heading3"/>
    <w:uiPriority w:val="9"/>
    <w:rsid w:val="00FA2C00"/>
    <w:rPr>
      <w:rFonts w:asciiTheme="majorHAnsi" w:eastAsiaTheme="majorEastAsia" w:hAnsiTheme="majorHAnsi" w:cstheme="majorBidi"/>
      <w:color w:val="0A2F40" w:themeColor="accent1" w:themeShade="7F"/>
      <w:sz w:val="24"/>
      <w:szCs w:val="24"/>
    </w:rPr>
  </w:style>
  <w:style w:type="character" w:styleId="PlaceholderText">
    <w:name w:val="Placeholder Text"/>
    <w:basedOn w:val="DefaultParagraphFont"/>
    <w:uiPriority w:val="99"/>
    <w:semiHidden/>
    <w:rsid w:val="00DC14E0"/>
    <w:rPr>
      <w:color w:val="666666"/>
    </w:rPr>
  </w:style>
  <w:style w:type="paragraph" w:styleId="TOC3">
    <w:name w:val="toc 3"/>
    <w:basedOn w:val="Normal"/>
    <w:next w:val="Normal"/>
    <w:autoRedefine/>
    <w:uiPriority w:val="39"/>
    <w:unhideWhenUsed/>
    <w:rsid w:val="004D49F1"/>
    <w:pPr>
      <w:spacing w:after="100"/>
      <w:ind w:left="440"/>
    </w:pPr>
  </w:style>
  <w:style w:type="character" w:styleId="UnresolvedMention">
    <w:name w:val="Unresolved Mention"/>
    <w:basedOn w:val="DefaultParagraphFont"/>
    <w:uiPriority w:val="99"/>
    <w:semiHidden/>
    <w:unhideWhenUsed/>
    <w:rsid w:val="00E629B8"/>
    <w:rPr>
      <w:color w:val="605E5C"/>
      <w:shd w:val="clear" w:color="auto" w:fill="E1DFDD"/>
    </w:rPr>
  </w:style>
  <w:style w:type="paragraph" w:styleId="TableofFigures">
    <w:name w:val="table of figures"/>
    <w:basedOn w:val="Normal"/>
    <w:next w:val="Normal"/>
    <w:uiPriority w:val="99"/>
    <w:unhideWhenUsed/>
    <w:rsid w:val="005C2DCA"/>
    <w:pPr>
      <w:spacing w:after="0"/>
    </w:pPr>
  </w:style>
  <w:style w:type="paragraph" w:styleId="Bibliography">
    <w:name w:val="Bibliography"/>
    <w:basedOn w:val="Normal"/>
    <w:next w:val="Normal"/>
    <w:uiPriority w:val="37"/>
    <w:unhideWhenUsed/>
    <w:rsid w:val="009F2B32"/>
  </w:style>
  <w:style w:type="character" w:customStyle="1" w:styleId="Heading4Char">
    <w:name w:val="Heading 4 Char"/>
    <w:basedOn w:val="DefaultParagraphFont"/>
    <w:link w:val="Heading4"/>
    <w:uiPriority w:val="9"/>
    <w:rsid w:val="0045351E"/>
    <w:rPr>
      <w:rFonts w:asciiTheme="majorHAnsi" w:eastAsiaTheme="majorEastAsia" w:hAnsiTheme="majorHAnsi" w:cstheme="majorBidi"/>
      <w:i/>
      <w:iCs/>
      <w:color w:val="0F4761" w:themeColor="accent1" w:themeShade="BF"/>
    </w:rPr>
  </w:style>
  <w:style w:type="character" w:customStyle="1" w:styleId="Heading5Char">
    <w:name w:val="Heading 5 Char"/>
    <w:basedOn w:val="DefaultParagraphFont"/>
    <w:link w:val="Heading5"/>
    <w:uiPriority w:val="9"/>
    <w:rsid w:val="0045351E"/>
    <w:rPr>
      <w:rFonts w:asciiTheme="majorHAnsi" w:eastAsiaTheme="majorEastAsia" w:hAnsiTheme="majorHAnsi" w:cstheme="majorBidi"/>
      <w:color w:val="0F4761" w:themeColor="accent1" w:themeShade="BF"/>
    </w:rPr>
  </w:style>
  <w:style w:type="character" w:customStyle="1" w:styleId="Heading6Char">
    <w:name w:val="Heading 6 Char"/>
    <w:basedOn w:val="DefaultParagraphFont"/>
    <w:link w:val="Heading6"/>
    <w:uiPriority w:val="9"/>
    <w:rsid w:val="00CD6742"/>
    <w:rPr>
      <w:rFonts w:asciiTheme="majorHAnsi" w:eastAsiaTheme="majorEastAsia" w:hAnsiTheme="majorHAnsi" w:cstheme="majorBidi"/>
      <w:color w:val="0A2F40" w:themeColor="accent1" w:themeShade="7F"/>
    </w:rPr>
  </w:style>
  <w:style w:type="character" w:styleId="FollowedHyperlink">
    <w:name w:val="FollowedHyperlink"/>
    <w:basedOn w:val="DefaultParagraphFont"/>
    <w:uiPriority w:val="99"/>
    <w:semiHidden/>
    <w:unhideWhenUsed/>
    <w:rsid w:val="00307A00"/>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563526">
      <w:bodyDiv w:val="1"/>
      <w:marLeft w:val="0"/>
      <w:marRight w:val="0"/>
      <w:marTop w:val="0"/>
      <w:marBottom w:val="0"/>
      <w:divBdr>
        <w:top w:val="none" w:sz="0" w:space="0" w:color="auto"/>
        <w:left w:val="none" w:sz="0" w:space="0" w:color="auto"/>
        <w:bottom w:val="none" w:sz="0" w:space="0" w:color="auto"/>
        <w:right w:val="none" w:sz="0" w:space="0" w:color="auto"/>
      </w:divBdr>
    </w:div>
    <w:div w:id="42146848">
      <w:bodyDiv w:val="1"/>
      <w:marLeft w:val="0"/>
      <w:marRight w:val="0"/>
      <w:marTop w:val="0"/>
      <w:marBottom w:val="0"/>
      <w:divBdr>
        <w:top w:val="none" w:sz="0" w:space="0" w:color="auto"/>
        <w:left w:val="none" w:sz="0" w:space="0" w:color="auto"/>
        <w:bottom w:val="none" w:sz="0" w:space="0" w:color="auto"/>
        <w:right w:val="none" w:sz="0" w:space="0" w:color="auto"/>
      </w:divBdr>
    </w:div>
    <w:div w:id="54815663">
      <w:bodyDiv w:val="1"/>
      <w:marLeft w:val="0"/>
      <w:marRight w:val="0"/>
      <w:marTop w:val="0"/>
      <w:marBottom w:val="0"/>
      <w:divBdr>
        <w:top w:val="none" w:sz="0" w:space="0" w:color="auto"/>
        <w:left w:val="none" w:sz="0" w:space="0" w:color="auto"/>
        <w:bottom w:val="none" w:sz="0" w:space="0" w:color="auto"/>
        <w:right w:val="none" w:sz="0" w:space="0" w:color="auto"/>
      </w:divBdr>
    </w:div>
    <w:div w:id="119080516">
      <w:bodyDiv w:val="1"/>
      <w:marLeft w:val="0"/>
      <w:marRight w:val="0"/>
      <w:marTop w:val="0"/>
      <w:marBottom w:val="0"/>
      <w:divBdr>
        <w:top w:val="none" w:sz="0" w:space="0" w:color="auto"/>
        <w:left w:val="none" w:sz="0" w:space="0" w:color="auto"/>
        <w:bottom w:val="none" w:sz="0" w:space="0" w:color="auto"/>
        <w:right w:val="none" w:sz="0" w:space="0" w:color="auto"/>
      </w:divBdr>
    </w:div>
    <w:div w:id="178785419">
      <w:bodyDiv w:val="1"/>
      <w:marLeft w:val="0"/>
      <w:marRight w:val="0"/>
      <w:marTop w:val="0"/>
      <w:marBottom w:val="0"/>
      <w:divBdr>
        <w:top w:val="none" w:sz="0" w:space="0" w:color="auto"/>
        <w:left w:val="none" w:sz="0" w:space="0" w:color="auto"/>
        <w:bottom w:val="none" w:sz="0" w:space="0" w:color="auto"/>
        <w:right w:val="none" w:sz="0" w:space="0" w:color="auto"/>
      </w:divBdr>
    </w:div>
    <w:div w:id="182282411">
      <w:bodyDiv w:val="1"/>
      <w:marLeft w:val="0"/>
      <w:marRight w:val="0"/>
      <w:marTop w:val="0"/>
      <w:marBottom w:val="0"/>
      <w:divBdr>
        <w:top w:val="none" w:sz="0" w:space="0" w:color="auto"/>
        <w:left w:val="none" w:sz="0" w:space="0" w:color="auto"/>
        <w:bottom w:val="none" w:sz="0" w:space="0" w:color="auto"/>
        <w:right w:val="none" w:sz="0" w:space="0" w:color="auto"/>
      </w:divBdr>
    </w:div>
    <w:div w:id="227499935">
      <w:bodyDiv w:val="1"/>
      <w:marLeft w:val="0"/>
      <w:marRight w:val="0"/>
      <w:marTop w:val="0"/>
      <w:marBottom w:val="0"/>
      <w:divBdr>
        <w:top w:val="none" w:sz="0" w:space="0" w:color="auto"/>
        <w:left w:val="none" w:sz="0" w:space="0" w:color="auto"/>
        <w:bottom w:val="none" w:sz="0" w:space="0" w:color="auto"/>
        <w:right w:val="none" w:sz="0" w:space="0" w:color="auto"/>
      </w:divBdr>
    </w:div>
    <w:div w:id="235168894">
      <w:bodyDiv w:val="1"/>
      <w:marLeft w:val="0"/>
      <w:marRight w:val="0"/>
      <w:marTop w:val="0"/>
      <w:marBottom w:val="0"/>
      <w:divBdr>
        <w:top w:val="none" w:sz="0" w:space="0" w:color="auto"/>
        <w:left w:val="none" w:sz="0" w:space="0" w:color="auto"/>
        <w:bottom w:val="none" w:sz="0" w:space="0" w:color="auto"/>
        <w:right w:val="none" w:sz="0" w:space="0" w:color="auto"/>
      </w:divBdr>
    </w:div>
    <w:div w:id="306401001">
      <w:bodyDiv w:val="1"/>
      <w:marLeft w:val="0"/>
      <w:marRight w:val="0"/>
      <w:marTop w:val="0"/>
      <w:marBottom w:val="0"/>
      <w:divBdr>
        <w:top w:val="none" w:sz="0" w:space="0" w:color="auto"/>
        <w:left w:val="none" w:sz="0" w:space="0" w:color="auto"/>
        <w:bottom w:val="none" w:sz="0" w:space="0" w:color="auto"/>
        <w:right w:val="none" w:sz="0" w:space="0" w:color="auto"/>
      </w:divBdr>
    </w:div>
    <w:div w:id="306713136">
      <w:bodyDiv w:val="1"/>
      <w:marLeft w:val="0"/>
      <w:marRight w:val="0"/>
      <w:marTop w:val="0"/>
      <w:marBottom w:val="0"/>
      <w:divBdr>
        <w:top w:val="none" w:sz="0" w:space="0" w:color="auto"/>
        <w:left w:val="none" w:sz="0" w:space="0" w:color="auto"/>
        <w:bottom w:val="none" w:sz="0" w:space="0" w:color="auto"/>
        <w:right w:val="none" w:sz="0" w:space="0" w:color="auto"/>
      </w:divBdr>
    </w:div>
    <w:div w:id="308676710">
      <w:bodyDiv w:val="1"/>
      <w:marLeft w:val="0"/>
      <w:marRight w:val="0"/>
      <w:marTop w:val="0"/>
      <w:marBottom w:val="0"/>
      <w:divBdr>
        <w:top w:val="none" w:sz="0" w:space="0" w:color="auto"/>
        <w:left w:val="none" w:sz="0" w:space="0" w:color="auto"/>
        <w:bottom w:val="none" w:sz="0" w:space="0" w:color="auto"/>
        <w:right w:val="none" w:sz="0" w:space="0" w:color="auto"/>
      </w:divBdr>
    </w:div>
    <w:div w:id="317153635">
      <w:bodyDiv w:val="1"/>
      <w:marLeft w:val="0"/>
      <w:marRight w:val="0"/>
      <w:marTop w:val="0"/>
      <w:marBottom w:val="0"/>
      <w:divBdr>
        <w:top w:val="none" w:sz="0" w:space="0" w:color="auto"/>
        <w:left w:val="none" w:sz="0" w:space="0" w:color="auto"/>
        <w:bottom w:val="none" w:sz="0" w:space="0" w:color="auto"/>
        <w:right w:val="none" w:sz="0" w:space="0" w:color="auto"/>
      </w:divBdr>
    </w:div>
    <w:div w:id="368189184">
      <w:bodyDiv w:val="1"/>
      <w:marLeft w:val="0"/>
      <w:marRight w:val="0"/>
      <w:marTop w:val="0"/>
      <w:marBottom w:val="0"/>
      <w:divBdr>
        <w:top w:val="none" w:sz="0" w:space="0" w:color="auto"/>
        <w:left w:val="none" w:sz="0" w:space="0" w:color="auto"/>
        <w:bottom w:val="none" w:sz="0" w:space="0" w:color="auto"/>
        <w:right w:val="none" w:sz="0" w:space="0" w:color="auto"/>
      </w:divBdr>
    </w:div>
    <w:div w:id="379673559">
      <w:bodyDiv w:val="1"/>
      <w:marLeft w:val="0"/>
      <w:marRight w:val="0"/>
      <w:marTop w:val="0"/>
      <w:marBottom w:val="0"/>
      <w:divBdr>
        <w:top w:val="none" w:sz="0" w:space="0" w:color="auto"/>
        <w:left w:val="none" w:sz="0" w:space="0" w:color="auto"/>
        <w:bottom w:val="none" w:sz="0" w:space="0" w:color="auto"/>
        <w:right w:val="none" w:sz="0" w:space="0" w:color="auto"/>
      </w:divBdr>
    </w:div>
    <w:div w:id="426116201">
      <w:bodyDiv w:val="1"/>
      <w:marLeft w:val="0"/>
      <w:marRight w:val="0"/>
      <w:marTop w:val="0"/>
      <w:marBottom w:val="0"/>
      <w:divBdr>
        <w:top w:val="none" w:sz="0" w:space="0" w:color="auto"/>
        <w:left w:val="none" w:sz="0" w:space="0" w:color="auto"/>
        <w:bottom w:val="none" w:sz="0" w:space="0" w:color="auto"/>
        <w:right w:val="none" w:sz="0" w:space="0" w:color="auto"/>
      </w:divBdr>
    </w:div>
    <w:div w:id="442850159">
      <w:bodyDiv w:val="1"/>
      <w:marLeft w:val="0"/>
      <w:marRight w:val="0"/>
      <w:marTop w:val="0"/>
      <w:marBottom w:val="0"/>
      <w:divBdr>
        <w:top w:val="none" w:sz="0" w:space="0" w:color="auto"/>
        <w:left w:val="none" w:sz="0" w:space="0" w:color="auto"/>
        <w:bottom w:val="none" w:sz="0" w:space="0" w:color="auto"/>
        <w:right w:val="none" w:sz="0" w:space="0" w:color="auto"/>
      </w:divBdr>
    </w:div>
    <w:div w:id="528033255">
      <w:bodyDiv w:val="1"/>
      <w:marLeft w:val="0"/>
      <w:marRight w:val="0"/>
      <w:marTop w:val="0"/>
      <w:marBottom w:val="0"/>
      <w:divBdr>
        <w:top w:val="none" w:sz="0" w:space="0" w:color="auto"/>
        <w:left w:val="none" w:sz="0" w:space="0" w:color="auto"/>
        <w:bottom w:val="none" w:sz="0" w:space="0" w:color="auto"/>
        <w:right w:val="none" w:sz="0" w:space="0" w:color="auto"/>
      </w:divBdr>
    </w:div>
    <w:div w:id="583151737">
      <w:bodyDiv w:val="1"/>
      <w:marLeft w:val="0"/>
      <w:marRight w:val="0"/>
      <w:marTop w:val="0"/>
      <w:marBottom w:val="0"/>
      <w:divBdr>
        <w:top w:val="none" w:sz="0" w:space="0" w:color="auto"/>
        <w:left w:val="none" w:sz="0" w:space="0" w:color="auto"/>
        <w:bottom w:val="none" w:sz="0" w:space="0" w:color="auto"/>
        <w:right w:val="none" w:sz="0" w:space="0" w:color="auto"/>
      </w:divBdr>
    </w:div>
    <w:div w:id="601113584">
      <w:bodyDiv w:val="1"/>
      <w:marLeft w:val="0"/>
      <w:marRight w:val="0"/>
      <w:marTop w:val="0"/>
      <w:marBottom w:val="0"/>
      <w:divBdr>
        <w:top w:val="none" w:sz="0" w:space="0" w:color="auto"/>
        <w:left w:val="none" w:sz="0" w:space="0" w:color="auto"/>
        <w:bottom w:val="none" w:sz="0" w:space="0" w:color="auto"/>
        <w:right w:val="none" w:sz="0" w:space="0" w:color="auto"/>
      </w:divBdr>
    </w:div>
    <w:div w:id="626357772">
      <w:bodyDiv w:val="1"/>
      <w:marLeft w:val="0"/>
      <w:marRight w:val="0"/>
      <w:marTop w:val="0"/>
      <w:marBottom w:val="0"/>
      <w:divBdr>
        <w:top w:val="none" w:sz="0" w:space="0" w:color="auto"/>
        <w:left w:val="none" w:sz="0" w:space="0" w:color="auto"/>
        <w:bottom w:val="none" w:sz="0" w:space="0" w:color="auto"/>
        <w:right w:val="none" w:sz="0" w:space="0" w:color="auto"/>
      </w:divBdr>
    </w:div>
    <w:div w:id="744686391">
      <w:bodyDiv w:val="1"/>
      <w:marLeft w:val="0"/>
      <w:marRight w:val="0"/>
      <w:marTop w:val="0"/>
      <w:marBottom w:val="0"/>
      <w:divBdr>
        <w:top w:val="none" w:sz="0" w:space="0" w:color="auto"/>
        <w:left w:val="none" w:sz="0" w:space="0" w:color="auto"/>
        <w:bottom w:val="none" w:sz="0" w:space="0" w:color="auto"/>
        <w:right w:val="none" w:sz="0" w:space="0" w:color="auto"/>
      </w:divBdr>
    </w:div>
    <w:div w:id="757825259">
      <w:bodyDiv w:val="1"/>
      <w:marLeft w:val="0"/>
      <w:marRight w:val="0"/>
      <w:marTop w:val="0"/>
      <w:marBottom w:val="0"/>
      <w:divBdr>
        <w:top w:val="none" w:sz="0" w:space="0" w:color="auto"/>
        <w:left w:val="none" w:sz="0" w:space="0" w:color="auto"/>
        <w:bottom w:val="none" w:sz="0" w:space="0" w:color="auto"/>
        <w:right w:val="none" w:sz="0" w:space="0" w:color="auto"/>
      </w:divBdr>
    </w:div>
    <w:div w:id="789251634">
      <w:bodyDiv w:val="1"/>
      <w:marLeft w:val="0"/>
      <w:marRight w:val="0"/>
      <w:marTop w:val="0"/>
      <w:marBottom w:val="0"/>
      <w:divBdr>
        <w:top w:val="none" w:sz="0" w:space="0" w:color="auto"/>
        <w:left w:val="none" w:sz="0" w:space="0" w:color="auto"/>
        <w:bottom w:val="none" w:sz="0" w:space="0" w:color="auto"/>
        <w:right w:val="none" w:sz="0" w:space="0" w:color="auto"/>
      </w:divBdr>
    </w:div>
    <w:div w:id="813832040">
      <w:bodyDiv w:val="1"/>
      <w:marLeft w:val="0"/>
      <w:marRight w:val="0"/>
      <w:marTop w:val="0"/>
      <w:marBottom w:val="0"/>
      <w:divBdr>
        <w:top w:val="none" w:sz="0" w:space="0" w:color="auto"/>
        <w:left w:val="none" w:sz="0" w:space="0" w:color="auto"/>
        <w:bottom w:val="none" w:sz="0" w:space="0" w:color="auto"/>
        <w:right w:val="none" w:sz="0" w:space="0" w:color="auto"/>
      </w:divBdr>
    </w:div>
    <w:div w:id="844629103">
      <w:bodyDiv w:val="1"/>
      <w:marLeft w:val="0"/>
      <w:marRight w:val="0"/>
      <w:marTop w:val="0"/>
      <w:marBottom w:val="0"/>
      <w:divBdr>
        <w:top w:val="none" w:sz="0" w:space="0" w:color="auto"/>
        <w:left w:val="none" w:sz="0" w:space="0" w:color="auto"/>
        <w:bottom w:val="none" w:sz="0" w:space="0" w:color="auto"/>
        <w:right w:val="none" w:sz="0" w:space="0" w:color="auto"/>
      </w:divBdr>
    </w:div>
    <w:div w:id="851067113">
      <w:bodyDiv w:val="1"/>
      <w:marLeft w:val="0"/>
      <w:marRight w:val="0"/>
      <w:marTop w:val="0"/>
      <w:marBottom w:val="0"/>
      <w:divBdr>
        <w:top w:val="none" w:sz="0" w:space="0" w:color="auto"/>
        <w:left w:val="none" w:sz="0" w:space="0" w:color="auto"/>
        <w:bottom w:val="none" w:sz="0" w:space="0" w:color="auto"/>
        <w:right w:val="none" w:sz="0" w:space="0" w:color="auto"/>
      </w:divBdr>
    </w:div>
    <w:div w:id="866597842">
      <w:bodyDiv w:val="1"/>
      <w:marLeft w:val="0"/>
      <w:marRight w:val="0"/>
      <w:marTop w:val="0"/>
      <w:marBottom w:val="0"/>
      <w:divBdr>
        <w:top w:val="none" w:sz="0" w:space="0" w:color="auto"/>
        <w:left w:val="none" w:sz="0" w:space="0" w:color="auto"/>
        <w:bottom w:val="none" w:sz="0" w:space="0" w:color="auto"/>
        <w:right w:val="none" w:sz="0" w:space="0" w:color="auto"/>
      </w:divBdr>
    </w:div>
    <w:div w:id="941449221">
      <w:bodyDiv w:val="1"/>
      <w:marLeft w:val="0"/>
      <w:marRight w:val="0"/>
      <w:marTop w:val="0"/>
      <w:marBottom w:val="0"/>
      <w:divBdr>
        <w:top w:val="none" w:sz="0" w:space="0" w:color="auto"/>
        <w:left w:val="none" w:sz="0" w:space="0" w:color="auto"/>
        <w:bottom w:val="none" w:sz="0" w:space="0" w:color="auto"/>
        <w:right w:val="none" w:sz="0" w:space="0" w:color="auto"/>
      </w:divBdr>
    </w:div>
    <w:div w:id="978077157">
      <w:bodyDiv w:val="1"/>
      <w:marLeft w:val="0"/>
      <w:marRight w:val="0"/>
      <w:marTop w:val="0"/>
      <w:marBottom w:val="0"/>
      <w:divBdr>
        <w:top w:val="none" w:sz="0" w:space="0" w:color="auto"/>
        <w:left w:val="none" w:sz="0" w:space="0" w:color="auto"/>
        <w:bottom w:val="none" w:sz="0" w:space="0" w:color="auto"/>
        <w:right w:val="none" w:sz="0" w:space="0" w:color="auto"/>
      </w:divBdr>
    </w:div>
    <w:div w:id="991178193">
      <w:bodyDiv w:val="1"/>
      <w:marLeft w:val="0"/>
      <w:marRight w:val="0"/>
      <w:marTop w:val="0"/>
      <w:marBottom w:val="0"/>
      <w:divBdr>
        <w:top w:val="none" w:sz="0" w:space="0" w:color="auto"/>
        <w:left w:val="none" w:sz="0" w:space="0" w:color="auto"/>
        <w:bottom w:val="none" w:sz="0" w:space="0" w:color="auto"/>
        <w:right w:val="none" w:sz="0" w:space="0" w:color="auto"/>
      </w:divBdr>
    </w:div>
    <w:div w:id="1041705637">
      <w:bodyDiv w:val="1"/>
      <w:marLeft w:val="0"/>
      <w:marRight w:val="0"/>
      <w:marTop w:val="0"/>
      <w:marBottom w:val="0"/>
      <w:divBdr>
        <w:top w:val="none" w:sz="0" w:space="0" w:color="auto"/>
        <w:left w:val="none" w:sz="0" w:space="0" w:color="auto"/>
        <w:bottom w:val="none" w:sz="0" w:space="0" w:color="auto"/>
        <w:right w:val="none" w:sz="0" w:space="0" w:color="auto"/>
      </w:divBdr>
    </w:div>
    <w:div w:id="1055008479">
      <w:bodyDiv w:val="1"/>
      <w:marLeft w:val="0"/>
      <w:marRight w:val="0"/>
      <w:marTop w:val="0"/>
      <w:marBottom w:val="0"/>
      <w:divBdr>
        <w:top w:val="none" w:sz="0" w:space="0" w:color="auto"/>
        <w:left w:val="none" w:sz="0" w:space="0" w:color="auto"/>
        <w:bottom w:val="none" w:sz="0" w:space="0" w:color="auto"/>
        <w:right w:val="none" w:sz="0" w:space="0" w:color="auto"/>
      </w:divBdr>
    </w:div>
    <w:div w:id="1056661345">
      <w:bodyDiv w:val="1"/>
      <w:marLeft w:val="0"/>
      <w:marRight w:val="0"/>
      <w:marTop w:val="0"/>
      <w:marBottom w:val="0"/>
      <w:divBdr>
        <w:top w:val="none" w:sz="0" w:space="0" w:color="auto"/>
        <w:left w:val="none" w:sz="0" w:space="0" w:color="auto"/>
        <w:bottom w:val="none" w:sz="0" w:space="0" w:color="auto"/>
        <w:right w:val="none" w:sz="0" w:space="0" w:color="auto"/>
      </w:divBdr>
    </w:div>
    <w:div w:id="1058284189">
      <w:bodyDiv w:val="1"/>
      <w:marLeft w:val="0"/>
      <w:marRight w:val="0"/>
      <w:marTop w:val="0"/>
      <w:marBottom w:val="0"/>
      <w:divBdr>
        <w:top w:val="none" w:sz="0" w:space="0" w:color="auto"/>
        <w:left w:val="none" w:sz="0" w:space="0" w:color="auto"/>
        <w:bottom w:val="none" w:sz="0" w:space="0" w:color="auto"/>
        <w:right w:val="none" w:sz="0" w:space="0" w:color="auto"/>
      </w:divBdr>
    </w:div>
    <w:div w:id="1176650044">
      <w:bodyDiv w:val="1"/>
      <w:marLeft w:val="0"/>
      <w:marRight w:val="0"/>
      <w:marTop w:val="0"/>
      <w:marBottom w:val="0"/>
      <w:divBdr>
        <w:top w:val="none" w:sz="0" w:space="0" w:color="auto"/>
        <w:left w:val="none" w:sz="0" w:space="0" w:color="auto"/>
        <w:bottom w:val="none" w:sz="0" w:space="0" w:color="auto"/>
        <w:right w:val="none" w:sz="0" w:space="0" w:color="auto"/>
      </w:divBdr>
    </w:div>
    <w:div w:id="1185096350">
      <w:bodyDiv w:val="1"/>
      <w:marLeft w:val="0"/>
      <w:marRight w:val="0"/>
      <w:marTop w:val="0"/>
      <w:marBottom w:val="0"/>
      <w:divBdr>
        <w:top w:val="none" w:sz="0" w:space="0" w:color="auto"/>
        <w:left w:val="none" w:sz="0" w:space="0" w:color="auto"/>
        <w:bottom w:val="none" w:sz="0" w:space="0" w:color="auto"/>
        <w:right w:val="none" w:sz="0" w:space="0" w:color="auto"/>
      </w:divBdr>
    </w:div>
    <w:div w:id="1240870313">
      <w:bodyDiv w:val="1"/>
      <w:marLeft w:val="0"/>
      <w:marRight w:val="0"/>
      <w:marTop w:val="0"/>
      <w:marBottom w:val="0"/>
      <w:divBdr>
        <w:top w:val="none" w:sz="0" w:space="0" w:color="auto"/>
        <w:left w:val="none" w:sz="0" w:space="0" w:color="auto"/>
        <w:bottom w:val="none" w:sz="0" w:space="0" w:color="auto"/>
        <w:right w:val="none" w:sz="0" w:space="0" w:color="auto"/>
      </w:divBdr>
    </w:div>
    <w:div w:id="1253507718">
      <w:bodyDiv w:val="1"/>
      <w:marLeft w:val="0"/>
      <w:marRight w:val="0"/>
      <w:marTop w:val="0"/>
      <w:marBottom w:val="0"/>
      <w:divBdr>
        <w:top w:val="none" w:sz="0" w:space="0" w:color="auto"/>
        <w:left w:val="none" w:sz="0" w:space="0" w:color="auto"/>
        <w:bottom w:val="none" w:sz="0" w:space="0" w:color="auto"/>
        <w:right w:val="none" w:sz="0" w:space="0" w:color="auto"/>
      </w:divBdr>
    </w:div>
    <w:div w:id="1305088999">
      <w:bodyDiv w:val="1"/>
      <w:marLeft w:val="0"/>
      <w:marRight w:val="0"/>
      <w:marTop w:val="0"/>
      <w:marBottom w:val="0"/>
      <w:divBdr>
        <w:top w:val="none" w:sz="0" w:space="0" w:color="auto"/>
        <w:left w:val="none" w:sz="0" w:space="0" w:color="auto"/>
        <w:bottom w:val="none" w:sz="0" w:space="0" w:color="auto"/>
        <w:right w:val="none" w:sz="0" w:space="0" w:color="auto"/>
      </w:divBdr>
    </w:div>
    <w:div w:id="1333875702">
      <w:bodyDiv w:val="1"/>
      <w:marLeft w:val="0"/>
      <w:marRight w:val="0"/>
      <w:marTop w:val="0"/>
      <w:marBottom w:val="0"/>
      <w:divBdr>
        <w:top w:val="none" w:sz="0" w:space="0" w:color="auto"/>
        <w:left w:val="none" w:sz="0" w:space="0" w:color="auto"/>
        <w:bottom w:val="none" w:sz="0" w:space="0" w:color="auto"/>
        <w:right w:val="none" w:sz="0" w:space="0" w:color="auto"/>
      </w:divBdr>
    </w:div>
    <w:div w:id="1443382256">
      <w:bodyDiv w:val="1"/>
      <w:marLeft w:val="0"/>
      <w:marRight w:val="0"/>
      <w:marTop w:val="0"/>
      <w:marBottom w:val="0"/>
      <w:divBdr>
        <w:top w:val="none" w:sz="0" w:space="0" w:color="auto"/>
        <w:left w:val="none" w:sz="0" w:space="0" w:color="auto"/>
        <w:bottom w:val="none" w:sz="0" w:space="0" w:color="auto"/>
        <w:right w:val="none" w:sz="0" w:space="0" w:color="auto"/>
      </w:divBdr>
    </w:div>
    <w:div w:id="1449154716">
      <w:bodyDiv w:val="1"/>
      <w:marLeft w:val="0"/>
      <w:marRight w:val="0"/>
      <w:marTop w:val="0"/>
      <w:marBottom w:val="0"/>
      <w:divBdr>
        <w:top w:val="none" w:sz="0" w:space="0" w:color="auto"/>
        <w:left w:val="none" w:sz="0" w:space="0" w:color="auto"/>
        <w:bottom w:val="none" w:sz="0" w:space="0" w:color="auto"/>
        <w:right w:val="none" w:sz="0" w:space="0" w:color="auto"/>
      </w:divBdr>
    </w:div>
    <w:div w:id="1486581562">
      <w:bodyDiv w:val="1"/>
      <w:marLeft w:val="0"/>
      <w:marRight w:val="0"/>
      <w:marTop w:val="0"/>
      <w:marBottom w:val="0"/>
      <w:divBdr>
        <w:top w:val="none" w:sz="0" w:space="0" w:color="auto"/>
        <w:left w:val="none" w:sz="0" w:space="0" w:color="auto"/>
        <w:bottom w:val="none" w:sz="0" w:space="0" w:color="auto"/>
        <w:right w:val="none" w:sz="0" w:space="0" w:color="auto"/>
      </w:divBdr>
    </w:div>
    <w:div w:id="1570963781">
      <w:bodyDiv w:val="1"/>
      <w:marLeft w:val="0"/>
      <w:marRight w:val="0"/>
      <w:marTop w:val="0"/>
      <w:marBottom w:val="0"/>
      <w:divBdr>
        <w:top w:val="none" w:sz="0" w:space="0" w:color="auto"/>
        <w:left w:val="none" w:sz="0" w:space="0" w:color="auto"/>
        <w:bottom w:val="none" w:sz="0" w:space="0" w:color="auto"/>
        <w:right w:val="none" w:sz="0" w:space="0" w:color="auto"/>
      </w:divBdr>
    </w:div>
    <w:div w:id="1578438026">
      <w:bodyDiv w:val="1"/>
      <w:marLeft w:val="0"/>
      <w:marRight w:val="0"/>
      <w:marTop w:val="0"/>
      <w:marBottom w:val="0"/>
      <w:divBdr>
        <w:top w:val="none" w:sz="0" w:space="0" w:color="auto"/>
        <w:left w:val="none" w:sz="0" w:space="0" w:color="auto"/>
        <w:bottom w:val="none" w:sz="0" w:space="0" w:color="auto"/>
        <w:right w:val="none" w:sz="0" w:space="0" w:color="auto"/>
      </w:divBdr>
    </w:div>
    <w:div w:id="1623415597">
      <w:bodyDiv w:val="1"/>
      <w:marLeft w:val="0"/>
      <w:marRight w:val="0"/>
      <w:marTop w:val="0"/>
      <w:marBottom w:val="0"/>
      <w:divBdr>
        <w:top w:val="none" w:sz="0" w:space="0" w:color="auto"/>
        <w:left w:val="none" w:sz="0" w:space="0" w:color="auto"/>
        <w:bottom w:val="none" w:sz="0" w:space="0" w:color="auto"/>
        <w:right w:val="none" w:sz="0" w:space="0" w:color="auto"/>
      </w:divBdr>
    </w:div>
    <w:div w:id="1639727335">
      <w:bodyDiv w:val="1"/>
      <w:marLeft w:val="0"/>
      <w:marRight w:val="0"/>
      <w:marTop w:val="0"/>
      <w:marBottom w:val="0"/>
      <w:divBdr>
        <w:top w:val="none" w:sz="0" w:space="0" w:color="auto"/>
        <w:left w:val="none" w:sz="0" w:space="0" w:color="auto"/>
        <w:bottom w:val="none" w:sz="0" w:space="0" w:color="auto"/>
        <w:right w:val="none" w:sz="0" w:space="0" w:color="auto"/>
      </w:divBdr>
    </w:div>
    <w:div w:id="1702514899">
      <w:bodyDiv w:val="1"/>
      <w:marLeft w:val="0"/>
      <w:marRight w:val="0"/>
      <w:marTop w:val="0"/>
      <w:marBottom w:val="0"/>
      <w:divBdr>
        <w:top w:val="none" w:sz="0" w:space="0" w:color="auto"/>
        <w:left w:val="none" w:sz="0" w:space="0" w:color="auto"/>
        <w:bottom w:val="none" w:sz="0" w:space="0" w:color="auto"/>
        <w:right w:val="none" w:sz="0" w:space="0" w:color="auto"/>
      </w:divBdr>
    </w:div>
    <w:div w:id="1742019722">
      <w:bodyDiv w:val="1"/>
      <w:marLeft w:val="0"/>
      <w:marRight w:val="0"/>
      <w:marTop w:val="0"/>
      <w:marBottom w:val="0"/>
      <w:divBdr>
        <w:top w:val="none" w:sz="0" w:space="0" w:color="auto"/>
        <w:left w:val="none" w:sz="0" w:space="0" w:color="auto"/>
        <w:bottom w:val="none" w:sz="0" w:space="0" w:color="auto"/>
        <w:right w:val="none" w:sz="0" w:space="0" w:color="auto"/>
      </w:divBdr>
    </w:div>
    <w:div w:id="1749382413">
      <w:bodyDiv w:val="1"/>
      <w:marLeft w:val="0"/>
      <w:marRight w:val="0"/>
      <w:marTop w:val="0"/>
      <w:marBottom w:val="0"/>
      <w:divBdr>
        <w:top w:val="none" w:sz="0" w:space="0" w:color="auto"/>
        <w:left w:val="none" w:sz="0" w:space="0" w:color="auto"/>
        <w:bottom w:val="none" w:sz="0" w:space="0" w:color="auto"/>
        <w:right w:val="none" w:sz="0" w:space="0" w:color="auto"/>
      </w:divBdr>
    </w:div>
    <w:div w:id="1762994507">
      <w:bodyDiv w:val="1"/>
      <w:marLeft w:val="0"/>
      <w:marRight w:val="0"/>
      <w:marTop w:val="0"/>
      <w:marBottom w:val="0"/>
      <w:divBdr>
        <w:top w:val="none" w:sz="0" w:space="0" w:color="auto"/>
        <w:left w:val="none" w:sz="0" w:space="0" w:color="auto"/>
        <w:bottom w:val="none" w:sz="0" w:space="0" w:color="auto"/>
        <w:right w:val="none" w:sz="0" w:space="0" w:color="auto"/>
      </w:divBdr>
    </w:div>
    <w:div w:id="1768696734">
      <w:bodyDiv w:val="1"/>
      <w:marLeft w:val="0"/>
      <w:marRight w:val="0"/>
      <w:marTop w:val="0"/>
      <w:marBottom w:val="0"/>
      <w:divBdr>
        <w:top w:val="none" w:sz="0" w:space="0" w:color="auto"/>
        <w:left w:val="none" w:sz="0" w:space="0" w:color="auto"/>
        <w:bottom w:val="none" w:sz="0" w:space="0" w:color="auto"/>
        <w:right w:val="none" w:sz="0" w:space="0" w:color="auto"/>
      </w:divBdr>
    </w:div>
    <w:div w:id="1770347287">
      <w:bodyDiv w:val="1"/>
      <w:marLeft w:val="0"/>
      <w:marRight w:val="0"/>
      <w:marTop w:val="0"/>
      <w:marBottom w:val="0"/>
      <w:divBdr>
        <w:top w:val="none" w:sz="0" w:space="0" w:color="auto"/>
        <w:left w:val="none" w:sz="0" w:space="0" w:color="auto"/>
        <w:bottom w:val="none" w:sz="0" w:space="0" w:color="auto"/>
        <w:right w:val="none" w:sz="0" w:space="0" w:color="auto"/>
      </w:divBdr>
    </w:div>
    <w:div w:id="1815371938">
      <w:bodyDiv w:val="1"/>
      <w:marLeft w:val="0"/>
      <w:marRight w:val="0"/>
      <w:marTop w:val="0"/>
      <w:marBottom w:val="0"/>
      <w:divBdr>
        <w:top w:val="none" w:sz="0" w:space="0" w:color="auto"/>
        <w:left w:val="none" w:sz="0" w:space="0" w:color="auto"/>
        <w:bottom w:val="none" w:sz="0" w:space="0" w:color="auto"/>
        <w:right w:val="none" w:sz="0" w:space="0" w:color="auto"/>
      </w:divBdr>
    </w:div>
    <w:div w:id="1956132312">
      <w:bodyDiv w:val="1"/>
      <w:marLeft w:val="0"/>
      <w:marRight w:val="0"/>
      <w:marTop w:val="0"/>
      <w:marBottom w:val="0"/>
      <w:divBdr>
        <w:top w:val="none" w:sz="0" w:space="0" w:color="auto"/>
        <w:left w:val="none" w:sz="0" w:space="0" w:color="auto"/>
        <w:bottom w:val="none" w:sz="0" w:space="0" w:color="auto"/>
        <w:right w:val="none" w:sz="0" w:space="0" w:color="auto"/>
      </w:divBdr>
    </w:div>
    <w:div w:id="1971476856">
      <w:bodyDiv w:val="1"/>
      <w:marLeft w:val="0"/>
      <w:marRight w:val="0"/>
      <w:marTop w:val="0"/>
      <w:marBottom w:val="0"/>
      <w:divBdr>
        <w:top w:val="none" w:sz="0" w:space="0" w:color="auto"/>
        <w:left w:val="none" w:sz="0" w:space="0" w:color="auto"/>
        <w:bottom w:val="none" w:sz="0" w:space="0" w:color="auto"/>
        <w:right w:val="none" w:sz="0" w:space="0" w:color="auto"/>
      </w:divBdr>
    </w:div>
    <w:div w:id="1989895823">
      <w:bodyDiv w:val="1"/>
      <w:marLeft w:val="0"/>
      <w:marRight w:val="0"/>
      <w:marTop w:val="0"/>
      <w:marBottom w:val="0"/>
      <w:divBdr>
        <w:top w:val="none" w:sz="0" w:space="0" w:color="auto"/>
        <w:left w:val="none" w:sz="0" w:space="0" w:color="auto"/>
        <w:bottom w:val="none" w:sz="0" w:space="0" w:color="auto"/>
        <w:right w:val="none" w:sz="0" w:space="0" w:color="auto"/>
      </w:divBdr>
    </w:div>
    <w:div w:id="2018772156">
      <w:bodyDiv w:val="1"/>
      <w:marLeft w:val="0"/>
      <w:marRight w:val="0"/>
      <w:marTop w:val="0"/>
      <w:marBottom w:val="0"/>
      <w:divBdr>
        <w:top w:val="none" w:sz="0" w:space="0" w:color="auto"/>
        <w:left w:val="none" w:sz="0" w:space="0" w:color="auto"/>
        <w:bottom w:val="none" w:sz="0" w:space="0" w:color="auto"/>
        <w:right w:val="none" w:sz="0" w:space="0" w:color="auto"/>
      </w:divBdr>
    </w:div>
    <w:div w:id="2117675666">
      <w:bodyDiv w:val="1"/>
      <w:marLeft w:val="0"/>
      <w:marRight w:val="0"/>
      <w:marTop w:val="0"/>
      <w:marBottom w:val="0"/>
      <w:divBdr>
        <w:top w:val="none" w:sz="0" w:space="0" w:color="auto"/>
        <w:left w:val="none" w:sz="0" w:space="0" w:color="auto"/>
        <w:bottom w:val="none" w:sz="0" w:space="0" w:color="auto"/>
        <w:right w:val="none" w:sz="0" w:space="0" w:color="auto"/>
      </w:divBdr>
    </w:div>
    <w:div w:id="2123307114">
      <w:bodyDiv w:val="1"/>
      <w:marLeft w:val="0"/>
      <w:marRight w:val="0"/>
      <w:marTop w:val="0"/>
      <w:marBottom w:val="0"/>
      <w:divBdr>
        <w:top w:val="none" w:sz="0" w:space="0" w:color="auto"/>
        <w:left w:val="none" w:sz="0" w:space="0" w:color="auto"/>
        <w:bottom w:val="none" w:sz="0" w:space="0" w:color="auto"/>
        <w:right w:val="none" w:sz="0" w:space="0" w:color="auto"/>
      </w:divBdr>
    </w:div>
    <w:div w:id="2132479542">
      <w:bodyDiv w:val="1"/>
      <w:marLeft w:val="0"/>
      <w:marRight w:val="0"/>
      <w:marTop w:val="0"/>
      <w:marBottom w:val="0"/>
      <w:divBdr>
        <w:top w:val="none" w:sz="0" w:space="0" w:color="auto"/>
        <w:left w:val="none" w:sz="0" w:space="0" w:color="auto"/>
        <w:bottom w:val="none" w:sz="0" w:space="0" w:color="auto"/>
        <w:right w:val="none" w:sz="0" w:space="0" w:color="auto"/>
      </w:divBdr>
    </w:div>
    <w:div w:id="21425354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9.png"/><Relationship Id="rId21" Type="http://schemas.openxmlformats.org/officeDocument/2006/relationships/image" Target="media/image14.png"/><Relationship Id="rId42" Type="http://schemas.openxmlformats.org/officeDocument/2006/relationships/image" Target="media/image35.pn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image" Target="media/image61.png"/><Relationship Id="rId84" Type="http://schemas.openxmlformats.org/officeDocument/2006/relationships/image" Target="media/image77.png"/><Relationship Id="rId89" Type="http://schemas.openxmlformats.org/officeDocument/2006/relationships/image" Target="media/image82.png"/><Relationship Id="rId16" Type="http://schemas.openxmlformats.org/officeDocument/2006/relationships/image" Target="media/image9.png"/><Relationship Id="rId11" Type="http://schemas.openxmlformats.org/officeDocument/2006/relationships/image" Target="media/image4.png"/><Relationship Id="rId32" Type="http://schemas.openxmlformats.org/officeDocument/2006/relationships/image" Target="media/image25.png"/><Relationship Id="rId37" Type="http://schemas.openxmlformats.org/officeDocument/2006/relationships/image" Target="media/image30.emf"/><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image" Target="media/image67.png"/><Relationship Id="rId79" Type="http://schemas.openxmlformats.org/officeDocument/2006/relationships/image" Target="media/image72.png"/><Relationship Id="rId5" Type="http://schemas.openxmlformats.org/officeDocument/2006/relationships/webSettings" Target="webSettings.xml"/><Relationship Id="rId90" Type="http://schemas.openxmlformats.org/officeDocument/2006/relationships/image" Target="media/image83.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image" Target="media/image62.png"/><Relationship Id="rId77" Type="http://schemas.openxmlformats.org/officeDocument/2006/relationships/image" Target="media/image70.png"/><Relationship Id="rId8" Type="http://schemas.openxmlformats.org/officeDocument/2006/relationships/image" Target="media/image1.png"/><Relationship Id="rId51" Type="http://schemas.openxmlformats.org/officeDocument/2006/relationships/image" Target="media/image44.png"/><Relationship Id="rId72" Type="http://schemas.openxmlformats.org/officeDocument/2006/relationships/image" Target="media/image65.png"/><Relationship Id="rId80" Type="http://schemas.openxmlformats.org/officeDocument/2006/relationships/image" Target="media/image73.png"/><Relationship Id="rId85" Type="http://schemas.openxmlformats.org/officeDocument/2006/relationships/image" Target="media/image78.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image" Target="media/image63.png"/><Relationship Id="rId75" Type="http://schemas.openxmlformats.org/officeDocument/2006/relationships/image" Target="media/image68.png"/><Relationship Id="rId83" Type="http://schemas.openxmlformats.org/officeDocument/2006/relationships/image" Target="media/image76.png"/><Relationship Id="rId88" Type="http://schemas.openxmlformats.org/officeDocument/2006/relationships/image" Target="media/image81.png"/><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image" Target="media/image66.png"/><Relationship Id="rId78" Type="http://schemas.openxmlformats.org/officeDocument/2006/relationships/image" Target="media/image71.png"/><Relationship Id="rId81" Type="http://schemas.openxmlformats.org/officeDocument/2006/relationships/image" Target="media/image74.png"/><Relationship Id="rId86" Type="http://schemas.openxmlformats.org/officeDocument/2006/relationships/image" Target="media/image79.png"/><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png"/><Relationship Id="rId18" Type="http://schemas.openxmlformats.org/officeDocument/2006/relationships/image" Target="media/image11.png"/><Relationship Id="rId39" Type="http://schemas.openxmlformats.org/officeDocument/2006/relationships/image" Target="media/image32.png"/><Relationship Id="rId34" Type="http://schemas.openxmlformats.org/officeDocument/2006/relationships/image" Target="media/image27.pn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image" Target="media/image69.png"/><Relationship Id="rId7" Type="http://schemas.openxmlformats.org/officeDocument/2006/relationships/endnotes" Target="endnotes.xml"/><Relationship Id="rId71" Type="http://schemas.openxmlformats.org/officeDocument/2006/relationships/image" Target="media/image64.png"/><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22.png"/><Relationship Id="rId24" Type="http://schemas.openxmlformats.org/officeDocument/2006/relationships/image" Target="media/image17.png"/><Relationship Id="rId40" Type="http://schemas.openxmlformats.org/officeDocument/2006/relationships/image" Target="media/image33.png"/><Relationship Id="rId45" Type="http://schemas.openxmlformats.org/officeDocument/2006/relationships/image" Target="media/image38.png"/><Relationship Id="rId66" Type="http://schemas.openxmlformats.org/officeDocument/2006/relationships/image" Target="media/image59.png"/><Relationship Id="rId87" Type="http://schemas.openxmlformats.org/officeDocument/2006/relationships/image" Target="media/image80.png"/><Relationship Id="rId61" Type="http://schemas.openxmlformats.org/officeDocument/2006/relationships/image" Target="media/image54.png"/><Relationship Id="rId82" Type="http://schemas.openxmlformats.org/officeDocument/2006/relationships/image" Target="media/image75.png"/><Relationship Id="rId1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Gri06</b:Tag>
    <b:SourceType>InternetSite</b:SourceType>
    <b:Guid>{33688E41-1915-4C90-B917-6B1E44B6D8AA}</b:Guid>
    <b:Title>RF Basics, RF for Non-RF Engineers</b:Title>
    <b:ProductionCompany>Texas Instruments</b:ProductionCompany>
    <b:Year>2006</b:Year>
    <b:YearAccessed>2025</b:YearAccessed>
    <b:MonthAccessed>December</b:MonthAccessed>
    <b:DayAccessed>8</b:DayAccessed>
    <b:URL>https://www.ti.com/lit/ml/slap127/slap127.pdf?ts=1765157744791</b:URL>
    <b:Author>
      <b:Author>
        <b:NameList>
          <b:Person>
            <b:Last>Grini</b:Last>
            <b:First>Dag</b:First>
          </b:Person>
        </b:NameList>
      </b:Author>
    </b:Author>
    <b:ConferenceName>MSP430 Advanced Technical Conference</b:ConferenceName>
    <b:RefOrder>2</b:RefOrder>
  </b:Source>
  <b:Source>
    <b:Tag>Ele251</b:Tag>
    <b:SourceType>InternetSite</b:SourceType>
    <b:Guid>{D5AAA01F-AC32-45F2-B47F-0BB70FC18F30}</b:Guid>
    <b:Author>
      <b:Author>
        <b:Corporate>Electronics Note</b:Corporate>
      </b:Author>
    </b:Author>
    <b:Title>Amplitude Modulation, AM Index &amp; Modulation Depth</b:Title>
    <b:ProductionCompany>Electronics Notes</b:ProductionCompany>
    <b:YearAccessed>2025</b:YearAccessed>
    <b:MonthAccessed>December</b:MonthAccessed>
    <b:DayAccessed>13</b:DayAccessed>
    <b:URL>https://www.electronics-notes.com/articles/radio/modulation/amplitude-modulation-am-index-depth.php</b:URL>
    <b:RefOrder>4</b:RefOrder>
  </b:Source>
  <b:Source>
    <b:Tag>RFW251</b:Tag>
    <b:SourceType>InternetSite</b:SourceType>
    <b:Guid>{4149EE18-240A-4333-98D3-B9922C725A50}</b:Guid>
    <b:Author>
      <b:Author>
        <b:Corporate>RF Wireless World</b:Corporate>
      </b:Author>
    </b:Author>
    <b:Title>Modulation Index Formula in AM/FM Communication Systems</b:Title>
    <b:ProductionCompany>RF Wireless World</b:ProductionCompany>
    <b:YearAccessed>2025</b:YearAccessed>
    <b:MonthAccessed>December</b:MonthAccessed>
    <b:DayAccessed>13</b:DayAccessed>
    <b:URL>https://www.rfwireless-world.com/terminology/modulation-index-formula-am-fm#google_vignette</b:URL>
    <b:RefOrder>3</b:RefOrder>
  </b:Source>
  <b:Source>
    <b:Tag>Ste25</b:Tag>
    <b:SourceType>DocumentFromInternetSite</b:SourceType>
    <b:Guid>{28E630AA-2E5F-4CC3-9271-21B0CD2BB4B0}</b:Guid>
    <b:Title>3.4: Receiver and Transmitter Architectures</b:Title>
    <b:YearAccessed>2025</b:YearAccessed>
    <b:MonthAccessed>December</b:MonthAccessed>
    <b:DayAccessed>14</b:DayAccessed>
    <b:URL>https://eng.libretexts.org/Bookshelves/Electrical_Engineering/Electronics/Microwave_and_RF_Design_I_-_Radio_Systems_(Steer)/03%3A_Transmitters_and_Receivers/3.04%3A_Receiver_and_Transmitter_Architectures</b:URL>
    <b:Author>
      <b:Author>
        <b:NameList>
          <b:Person>
            <b:Last>Steer</b:Last>
            <b:First>Michael</b:First>
          </b:Person>
        </b:NameList>
      </b:Author>
    </b:Author>
    <b:RefOrder>12</b:RefOrder>
  </b:Source>
  <b:Source>
    <b:Tag>TUe25</b:Tag>
    <b:SourceType>DocumentFromInternetSite</b:SourceType>
    <b:Guid>{9FAC0447-CA9E-4FC2-B76C-9D955788AB86}</b:Guid>
    <b:Author>
      <b:Author>
        <b:Corporate>TU/e Technische Universiteit Eindhoven</b:Corporate>
      </b:Author>
    </b:Author>
    <b:Title>Receiver Architectures</b:Title>
    <b:YearAccessed>2025</b:YearAccessed>
    <b:MonthAccessed>December</b:MonthAccessed>
    <b:DayAccessed>14</b:DayAccessed>
    <b:URL>https://class.ece.iastate.edu/djchen/ee507/TranscieverArchiTUE.pdf</b:URL>
    <b:RefOrder>13</b:RefOrder>
  </b:Source>
  <b:Source>
    <b:Tag>RFW252</b:Tag>
    <b:SourceType>InternetSite</b:SourceType>
    <b:Guid>{BFEFE42E-E14C-4060-AE93-94ADF23EC074}</b:Guid>
    <b:Title>Transmitter vs. Receiver: Differences and Types</b:Title>
    <b:YearAccessed>2025</b:YearAccessed>
    <b:MonthAccessed>December</b:MonthAccessed>
    <b:DayAccessed>14</b:DayAccessed>
    <b:URL>https://www.rfwireless-world.com/terminology/transmitter-vs-receiver-differences-and-types</b:URL>
    <b:Author>
      <b:Author>
        <b:Corporate>RF Wireless World</b:Corporate>
      </b:Author>
    </b:Author>
    <b:ProductionCompany>RFWirelessWorld</b:ProductionCompany>
    <b:RefOrder>11</b:RefOrder>
  </b:Source>
  <b:Source>
    <b:Tag>sal25</b:Tag>
    <b:SourceType>InternetSite</b:SourceType>
    <b:Guid>{3F678FE0-CE1C-4799-8290-971F89D70B02}</b:Guid>
    <b:Author>
      <b:Author>
        <b:Corporate>salimwireless</b:Corporate>
      </b:Author>
    </b:Author>
    <b:Title>DSB-SC vs SSB-SC</b:Title>
    <b:ProductionCompany>salimwireless</b:ProductionCompany>
    <b:YearAccessed>2025</b:YearAccessed>
    <b:MonthAccessed>December</b:MonthAccessed>
    <b:DayAccessed>14</b:DayAccessed>
    <b:URL>https://www.salimwireless.com/2024/08/dsb-and-ssb-sc.html</b:URL>
    <b:RefOrder>10</b:RefOrder>
  </b:Source>
  <b:Source>
    <b:Tag>Meh01</b:Tag>
    <b:SourceType>ConferenceProceedings</b:SourceType>
    <b:Guid>{E060DB03-BB4B-4291-908E-2F9DF9841A58}</b:Guid>
    <b:Title>Noise in radio frequency circuits: analysis and design implications</b:Title>
    <b:Year>2001</b:Year>
    <b:City>San Jose, CA, USA</b:City>
    <b:Author>
      <b:Author>
        <b:NameList>
          <b:Person>
            <b:Last>Mehrotra</b:Last>
            <b:First>A</b:First>
          </b:Person>
        </b:NameList>
      </b:Author>
    </b:Author>
    <b:ConferenceName>Proceedings of the IEEE 2001. 2nd International Symposium on Quality Electronic Design</b:ConferenceName>
    <b:RefOrder>5</b:RefOrder>
  </b:Source>
  <b:Source>
    <b:Tag>Hay07</b:Tag>
    <b:SourceType>Book</b:SourceType>
    <b:Guid>{7DBA6592-D8D3-4180-BEF6-94D3BBBA9E90}</b:Guid>
    <b:Author>
      <b:Author>
        <b:NameList>
          <b:Person>
            <b:Last>Haykin</b:Last>
            <b:First>Simon</b:First>
          </b:Person>
          <b:Person>
            <b:Last>Moher</b:Last>
            <b:First>Micheal</b:First>
          </b:Person>
        </b:NameList>
      </b:Author>
    </b:Author>
    <b:Title>Introduction to Analog &amp; Digital Communications</b:Title>
    <b:Year>2007</b:Year>
    <b:City>Ontario, Canada</b:City>
    <b:Publisher>John Wiley &amp; Sons</b:Publisher>
    <b:RefOrder>9</b:RefOrder>
  </b:Source>
  <b:Source>
    <b:Tag>Woo25</b:Tag>
    <b:SourceType>InternetSite</b:SourceType>
    <b:Guid>{9122AB06-B8C9-4F80-BDC1-7DF67E1FD94B}</b:Guid>
    <b:Author>
      <b:Author>
        <b:NameList>
          <b:Person>
            <b:Last>Woodford</b:Last>
            <b:First>Chris</b:First>
          </b:Person>
        </b:NameList>
      </b:Author>
    </b:Author>
    <b:Title>Antennas and transmitters</b:Title>
    <b:ProductionCompany>Explainthatstuff</b:ProductionCompany>
    <b:Year>2025</b:Year>
    <b:Month>February</b:Month>
    <b:Day>14</b:Day>
    <b:YearAccessed>2025</b:YearAccessed>
    <b:MonthAccessed>December</b:MonthAccessed>
    <b:DayAccessed>14</b:DayAccessed>
    <b:URL>https://www.explainthatstuff.com/antennas.html</b:URL>
    <b:RefOrder>14</b:RefOrder>
  </b:Source>
  <b:Source>
    <b:Tag>Fie25</b:Tag>
    <b:SourceType>InternetSite</b:SourceType>
    <b:Guid>{50E3F2E8-D8A2-4527-BEAA-FD1A833FC28E}</b:Guid>
    <b:Author>
      <b:Author>
        <b:Corporate>Field Theory</b:Corporate>
      </b:Author>
    </b:Author>
    <b:Title>Understanding RF Noise: Sources and Solutions</b:Title>
    <b:ProductionCompany>Field Theory</b:ProductionCompany>
    <b:YearAccessed>2025</b:YearAccessed>
    <b:MonthAccessed>December</b:MonthAccessed>
    <b:DayAccessed>14</b:DayAccessed>
    <b:URL>https://fieldtheoryinc.com/understanding-rf-noise-sources-and-solutions/</b:URL>
    <b:RefOrder>6</b:RefOrder>
  </b:Source>
  <b:Source>
    <b:Tag>Ara24</b:Tag>
    <b:SourceType>InternetSite</b:SourceType>
    <b:Guid>{F603D852-CD74-4202-9166-DA770BADEF9E}</b:Guid>
    <b:Author>
      <b:Author>
        <b:NameList>
          <b:Person>
            <b:Last>Arar</b:Last>
            <b:First>Dr.</b:First>
            <b:Middle>Steve</b:Middle>
          </b:Person>
        </b:NameList>
      </b:Author>
    </b:Author>
    <b:Title>Introduction to Modulation Techniques in RF Systems</b:Title>
    <b:ProductionCompany>All About Circuits</b:ProductionCompany>
    <b:Year>2024</b:Year>
    <b:Month>November</b:Month>
    <b:Day>13</b:Day>
    <b:YearAccessed>2025</b:YearAccessed>
    <b:MonthAccessed>December</b:MonthAccessed>
    <b:DayAccessed>14</b:DayAccessed>
    <b:URL>https://www.allaboutcircuits.com/technical-articles/introduction-to-modulation-techniques-in-rf-systems/</b:URL>
    <b:RefOrder>7</b:RefOrder>
  </b:Source>
  <b:Source>
    <b:Tag>RFW253</b:Tag>
    <b:SourceType>InternetSite</b:SourceType>
    <b:Guid>{F9C59CF7-7928-4D1B-B26B-7ACC63CEBC45}</b:Guid>
    <b:Author>
      <b:Author>
        <b:Corporate>RFWirelessWorld</b:Corporate>
      </b:Author>
    </b:Author>
    <b:Title>Modulation: Basics, Types, and Applications</b:Title>
    <b:ProductionCompany>RFWirelessWorld</b:ProductionCompany>
    <b:YearAccessed>2025</b:YearAccessed>
    <b:MonthAccessed>December</b:MonthAccessed>
    <b:DayAccessed>14</b:DayAccessed>
    <b:URL>https://www.rfwireless-world.com/terminology/understanding-modulation-basics-types-applications#google_vignette</b:URL>
    <b:RefOrder>1</b:RefOrder>
  </b:Source>
  <b:Source>
    <b:Tag>Ara23</b:Tag>
    <b:SourceType>InternetSite</b:SourceType>
    <b:Guid>{87DA9C32-372B-46E5-89CF-B28E5AAB31AC}</b:Guid>
    <b:Author>
      <b:Author>
        <b:NameList>
          <b:Person>
            <b:Last>Arar</b:Last>
            <b:First>Dr.</b:First>
            <b:Middle>Steve</b:Middle>
          </b:Person>
        </b:NameList>
      </b:Author>
    </b:Author>
    <b:Title>Understanding the RF Noise Figure Specification</b:Title>
    <b:ProductionCompany>All About Circuits</b:ProductionCompany>
    <b:Year>2023</b:Year>
    <b:Month>May</b:Month>
    <b:Day>7</b:Day>
    <b:YearAccessed>2025</b:YearAccessed>
    <b:MonthAccessed>December</b:MonthAccessed>
    <b:DayAccessed>14</b:DayAccessed>
    <b:URL>https://www.allaboutcircuits.com/technical-articles/understanding-the-noise-figure-specification/</b:URL>
    <b:RefOrder>8</b:RefOrder>
  </b:Source>
</b:Sources>
</file>

<file path=customXml/itemProps1.xml><?xml version="1.0" encoding="utf-8"?>
<ds:datastoreItem xmlns:ds="http://schemas.openxmlformats.org/officeDocument/2006/customXml" ds:itemID="{7E46C927-348D-49F6-A5CF-9A423CBF36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8422</TotalTime>
  <Pages>55</Pages>
  <Words>3208</Words>
  <Characters>18065</Characters>
  <Application>Microsoft Office Word</Application>
  <DocSecurity>0</DocSecurity>
  <Lines>669</Lines>
  <Paragraphs>443</Paragraphs>
  <ScaleCrop>false</ScaleCrop>
  <HeadingPairs>
    <vt:vector size="2" baseType="variant">
      <vt:variant>
        <vt:lpstr>Title</vt:lpstr>
      </vt:variant>
      <vt:variant>
        <vt:i4>1</vt:i4>
      </vt:variant>
    </vt:vector>
  </HeadingPairs>
  <TitlesOfParts>
    <vt:vector size="1" baseType="lpstr">
      <vt:lpstr>Report Template (LS)</vt:lpstr>
    </vt:vector>
  </TitlesOfParts>
  <Company/>
  <LinksUpToDate>false</LinksUpToDate>
  <CharactersWithSpaces>20830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 Template (LS)</dc:title>
  <dc:subject>L4 Workshop Skills for Electronics (ACDA4022) (EES Version)</dc:subject>
  <dc:creator>Louis s</dc:creator>
  <dc:description/>
  <cp:lastModifiedBy>Louis S (2322688)</cp:lastModifiedBy>
  <cp:revision>760</cp:revision>
  <dcterms:created xsi:type="dcterms:W3CDTF">2025-11-12T15:41:00Z</dcterms:created>
  <dcterms:modified xsi:type="dcterms:W3CDTF">2025-12-15T13:58:00Z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513097b9-27af-4e70-818c-cb3b8c6f6554</vt:lpwstr>
  </property>
</Properties>
</file>