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661DD147" w14:textId="5A81047D" w:rsidR="00F21940" w:rsidRDefault="00F21940" w:rsidP="00F21940">
      <w:pPr>
        <w:jc w:val="center"/>
      </w:pPr>
      <w:r w:rsidRPr="00F21940">
        <w:t>The weaknesses of my primary source and how they affect my essay</w:t>
      </w:r>
    </w:p>
    <w:p w14:paraId="753D7C42" w14:textId="77777777" w:rsidR="00F21940" w:rsidRDefault="00F21940" w:rsidP="00C3777B"/>
    <w:p w14:paraId="090C30D3" w14:textId="52D4E623" w:rsidR="00C3777B" w:rsidRDefault="00C3777B" w:rsidP="00F21940">
      <w:r>
        <w:t>The primary source I will use is the British Museum website. This source’s main weakness is that it</w:t>
      </w:r>
      <w:r w:rsidR="00F71D8C">
        <w:t xml:space="preserve"> has many biases</w:t>
      </w:r>
      <w:r>
        <w:t xml:space="preserve">. </w:t>
      </w:r>
      <w:proofErr w:type="gramStart"/>
      <w:r>
        <w:t>Some of</w:t>
      </w:r>
      <w:proofErr w:type="gramEnd"/>
      <w:r>
        <w:t xml:space="preserve"> these are:</w:t>
      </w:r>
    </w:p>
    <w:p w14:paraId="69586044" w14:textId="04CE2557" w:rsidR="00C3777B" w:rsidRDefault="00C3777B" w:rsidP="00F21940">
      <w:pPr>
        <w:pStyle w:val="ListParagraph"/>
        <w:numPr>
          <w:ilvl w:val="0"/>
          <w:numId w:val="1"/>
        </w:numPr>
      </w:pPr>
      <w:r>
        <w:t xml:space="preserve">This </w:t>
      </w:r>
      <w:r w:rsidR="00F21940">
        <w:t>source</w:t>
      </w:r>
      <w:r>
        <w:t xml:space="preserve"> </w:t>
      </w:r>
      <w:r>
        <w:t>withholds</w:t>
      </w:r>
      <w:r>
        <w:t xml:space="preserve"> </w:t>
      </w:r>
      <w:proofErr w:type="gramStart"/>
      <w:r>
        <w:t>a lot of</w:t>
      </w:r>
      <w:proofErr w:type="gramEnd"/>
      <w:r>
        <w:t xml:space="preserve"> information. It does not discuss the museum’s role in the looting, or other museums</w:t>
      </w:r>
      <w:r>
        <w:t xml:space="preserve"> </w:t>
      </w:r>
      <w:r>
        <w:t>already return</w:t>
      </w:r>
      <w:r>
        <w:t>ing</w:t>
      </w:r>
      <w:r>
        <w:t xml:space="preserve"> artifacts they owned from the same collection. I cannot write about this information using a primary source.</w:t>
      </w:r>
    </w:p>
    <w:p w14:paraId="7E71F5EE" w14:textId="3C717632" w:rsidR="00C3777B" w:rsidRDefault="00C3777B" w:rsidP="00C3777B">
      <w:pPr>
        <w:pStyle w:val="ListParagraph"/>
        <w:numPr>
          <w:ilvl w:val="0"/>
          <w:numId w:val="1"/>
        </w:numPr>
      </w:pPr>
      <w:r>
        <w:t>The article says very little about</w:t>
      </w:r>
      <w:r w:rsidR="00F71D8C">
        <w:t xml:space="preserve"> the culture being</w:t>
      </w:r>
      <w:r>
        <w:t xml:space="preserve"> destroyed when the artifacts were taken. The information </w:t>
      </w:r>
      <w:r w:rsidR="00F21940">
        <w:t xml:space="preserve">in </w:t>
      </w:r>
      <w:r>
        <w:t xml:space="preserve">this source about the origin of the artifacts, </w:t>
      </w:r>
      <w:r w:rsidR="00F21940">
        <w:t>a crucial point</w:t>
      </w:r>
      <w:r>
        <w:t xml:space="preserve"> </w:t>
      </w:r>
      <w:r w:rsidR="00F21940">
        <w:t>in</w:t>
      </w:r>
      <w:r>
        <w:t xml:space="preserve"> my essay, is</w:t>
      </w:r>
      <w:r w:rsidR="00F71D8C">
        <w:t xml:space="preserve"> trivial</w:t>
      </w:r>
      <w:r>
        <w:t>.</w:t>
      </w:r>
    </w:p>
    <w:p w14:paraId="65F2328A" w14:textId="6C68D788" w:rsidR="00C3777B" w:rsidRDefault="00C3777B" w:rsidP="00F71D8C">
      <w:pPr>
        <w:pStyle w:val="ListParagraph"/>
        <w:numPr>
          <w:ilvl w:val="0"/>
          <w:numId w:val="1"/>
        </w:numPr>
      </w:pPr>
      <w:r>
        <w:t>This source was</w:t>
      </w:r>
      <w:r w:rsidR="00F71D8C">
        <w:t xml:space="preserve"> created</w:t>
      </w:r>
      <w:r>
        <w:t xml:space="preserve"> to </w:t>
      </w:r>
      <w:r w:rsidR="00F21940">
        <w:t>function as</w:t>
      </w:r>
      <w:r>
        <w:t xml:space="preserve"> a defence</w:t>
      </w:r>
      <w:r w:rsidR="00F71D8C">
        <w:t>,</w:t>
      </w:r>
      <w:r>
        <w:t xml:space="preserve"> so that the British museum could justify their actions. </w:t>
      </w:r>
      <w:r w:rsidR="00F71D8C">
        <w:t>This article focuse</w:t>
      </w:r>
      <w:r w:rsidR="00F21940">
        <w:t>s</w:t>
      </w:r>
      <w:r w:rsidR="00F71D8C">
        <w:t xml:space="preserve"> on making the museum look good</w:t>
      </w:r>
      <w:r w:rsidR="00F71D8C">
        <w:t>,</w:t>
      </w:r>
      <w:r w:rsidRPr="00F8136F">
        <w:t xml:space="preserve"> instead of </w:t>
      </w:r>
      <w:r>
        <w:t xml:space="preserve">educating </w:t>
      </w:r>
      <w:r w:rsidRPr="00F8136F">
        <w:t>people</w:t>
      </w:r>
      <w:r>
        <w:t xml:space="preserve"> about</w:t>
      </w:r>
      <w:r w:rsidRPr="00F8136F">
        <w:t xml:space="preserve"> the culture</w:t>
      </w:r>
      <w:r>
        <w:t>, or</w:t>
      </w:r>
      <w:r w:rsidRPr="00F8136F">
        <w:t xml:space="preserve"> the </w:t>
      </w:r>
      <w:r w:rsidR="00F21940" w:rsidRPr="00F8136F">
        <w:t>artifacts –</w:t>
      </w:r>
      <w:r w:rsidRPr="00F8136F">
        <w:t xml:space="preserve"> </w:t>
      </w:r>
      <w:r w:rsidR="00F71D8C">
        <w:t>w</w:t>
      </w:r>
      <w:r w:rsidR="00F71D8C">
        <w:t xml:space="preserve">hich they </w:t>
      </w:r>
      <w:r w:rsidR="00F71D8C">
        <w:t>claim</w:t>
      </w:r>
      <w:r w:rsidR="00F71D8C">
        <w:t xml:space="preserve"> as their goal</w:t>
      </w:r>
      <w:r w:rsidRPr="00F8136F">
        <w:t xml:space="preserve">, </w:t>
      </w:r>
      <w:r w:rsidR="00F21940">
        <w:t>and</w:t>
      </w:r>
      <w:r w:rsidRPr="00F8136F">
        <w:t xml:space="preserve"> their excuse for keeping the artifacts.</w:t>
      </w:r>
      <w:r w:rsidRPr="00AF103C">
        <w:t xml:space="preserve"> </w:t>
      </w:r>
      <w:r>
        <w:t>This will help me create a counterpoint for my essay as I can write about the museum</w:t>
      </w:r>
      <w:r>
        <w:t>’s point of view</w:t>
      </w:r>
      <w:r>
        <w:t xml:space="preserve"> of this situation</w:t>
      </w:r>
      <w:r w:rsidR="00F21940">
        <w:t>.</w:t>
      </w:r>
    </w:p>
    <w:p w14:paraId="1789C6F4" w14:textId="7F5A2686" w:rsidR="00C3777B" w:rsidRDefault="00C3777B" w:rsidP="00F21940">
      <w:r>
        <w:t>This means I will have to use secondary sources</w:t>
      </w:r>
      <w:r w:rsidR="00F21940">
        <w:t xml:space="preserve"> for</w:t>
      </w:r>
      <w:r>
        <w:t xml:space="preserve"> a lot of information on the artifacts themselves.</w:t>
      </w:r>
    </w:p>
    <w:p w14:paraId="11E5594E" w14:textId="4C8DB7C9" w:rsidR="00C3777B" w:rsidRDefault="00C3777B" w:rsidP="00C3777B">
      <w:r>
        <w:t xml:space="preserve">Despite the bias, I will still use this source. Even though other sources </w:t>
      </w:r>
      <w:r>
        <w:t>are</w:t>
      </w:r>
      <w:r>
        <w:t xml:space="preserve"> less biased, the British Museum owns the artifacts, meaning all the information will be straight from the source. </w:t>
      </w:r>
      <w:r w:rsidR="00F21940">
        <w:t>The bias can also be used as a point in my essay</w:t>
      </w:r>
      <w:r w:rsidR="00F21940">
        <w:t>. I</w:t>
      </w:r>
      <w:r>
        <w:t xml:space="preserve"> can write about the point of view of the museum, with direct quotes from their website.</w:t>
      </w:r>
    </w:p>
    <w:p w14:paraId="73D08983" w14:textId="22384B38" w:rsidR="00F21940" w:rsidRDefault="00F21940" w:rsidP="00C3777B"/>
    <w:p w14:paraId="64AA7B15" w14:textId="71992F18" w:rsidR="00F21940" w:rsidRDefault="00437217" w:rsidP="00C3777B">
      <w:r w:rsidRPr="00437217">
        <w:t>Benin bronzes (no date) The British Museum. Available at: https://www.britishmuseum.org/about-us/british-museum-story/contested-objects-collection/benin-bronzes (Accessed: November 2, 2022).</w:t>
      </w:r>
      <w:r>
        <w:t xml:space="preserve"> </w:t>
      </w:r>
    </w:p>
    <w:sectPr w:rsidR="00F21940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617E7A0B"/>
    <w:multiLevelType w:val="hybridMultilevel"/>
    <w:tmpl w:val="72769E2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647977454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94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3777B"/>
    <w:rsid w:val="00437217"/>
    <w:rsid w:val="00C3777B"/>
    <w:rsid w:val="00F21940"/>
    <w:rsid w:val="00F71D8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E41C5EE"/>
  <w15:chartTrackingRefBased/>
  <w15:docId w15:val="{3613BFB2-9F43-49CF-89B7-BEA52575263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C3777B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C3777B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30</TotalTime>
  <Pages>1</Pages>
  <Words>252</Words>
  <Characters>1441</Characters>
  <Application>Microsoft Office Word</Application>
  <DocSecurity>0</DocSecurity>
  <Lines>12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1690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Nomi Pein</dc:creator>
  <cp:keywords/>
  <dc:description/>
  <cp:lastModifiedBy>Nomi Pein</cp:lastModifiedBy>
  <cp:revision>1</cp:revision>
  <dcterms:created xsi:type="dcterms:W3CDTF">2022-11-02T23:11:00Z</dcterms:created>
  <dcterms:modified xsi:type="dcterms:W3CDTF">2022-11-02T23:42:00Z</dcterms:modified>
</cp:coreProperties>
</file>