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52569CAF"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F25D4F">
              <w:rPr>
                <w:b/>
                <w:color w:val="auto"/>
                <w:sz w:val="32"/>
              </w:rPr>
              <w:t>Natalie Wellbeloved</w:t>
            </w:r>
          </w:p>
          <w:p w14:paraId="5FC5BB84" w14:textId="77777777" w:rsidR="00F25D4F" w:rsidRDefault="00F25D4F"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B8EF2BE" w:rsidR="005A1BA3" w:rsidRDefault="00F25D4F" w:rsidP="0022001B">
            <w:pPr>
              <w:overflowPunct/>
              <w:autoSpaceDE/>
              <w:autoSpaceDN/>
              <w:adjustRightInd/>
              <w:ind w:right="-330"/>
              <w:textAlignment w:val="auto"/>
              <w:rPr>
                <w:b/>
                <w:color w:val="auto"/>
                <w:sz w:val="32"/>
              </w:rPr>
            </w:pPr>
            <w:r>
              <w:rPr>
                <w:b/>
                <w:color w:val="auto"/>
                <w:sz w:val="32"/>
              </w:rPr>
              <w:t>1816017</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683DEB03" w14:textId="43030A35" w:rsidR="0040668F" w:rsidRPr="00270EEB" w:rsidRDefault="0040668F" w:rsidP="00FF7EBB">
      <w:pPr>
        <w:numPr>
          <w:ilvl w:val="12"/>
          <w:numId w:val="0"/>
        </w:numPr>
        <w:jc w:val="both"/>
        <w:rPr>
          <w:sz w:val="24"/>
          <w:szCs w:val="24"/>
        </w:rPr>
      </w:pPr>
      <w:r w:rsidRPr="00270EEB">
        <w:rPr>
          <w:b/>
          <w:sz w:val="24"/>
          <w:szCs w:val="24"/>
        </w:rPr>
        <w:t xml:space="preserve">How should </w:t>
      </w:r>
      <w:r w:rsidR="00390074" w:rsidRPr="00270EEB">
        <w:rPr>
          <w:b/>
          <w:sz w:val="24"/>
          <w:szCs w:val="24"/>
        </w:rPr>
        <w:t xml:space="preserve">the </w:t>
      </w:r>
      <w:r w:rsidR="00F139CF">
        <w:rPr>
          <w:b/>
          <w:sz w:val="24"/>
          <w:szCs w:val="24"/>
        </w:rPr>
        <w:t>workbook</w:t>
      </w:r>
      <w:r w:rsidR="00F139CF" w:rsidRPr="00270EEB">
        <w:rPr>
          <w:b/>
          <w:sz w:val="24"/>
          <w:szCs w:val="24"/>
        </w:rPr>
        <w:t xml:space="preserve"> </w:t>
      </w:r>
      <w:r w:rsidRPr="00270EEB">
        <w:rPr>
          <w:b/>
          <w:sz w:val="24"/>
          <w:szCs w:val="24"/>
        </w:rPr>
        <w:t>be presented?</w:t>
      </w:r>
    </w:p>
    <w:p w14:paraId="2A6DC2EF" w14:textId="77777777" w:rsidR="008B28E7" w:rsidRPr="00270EEB" w:rsidRDefault="008B28E7" w:rsidP="62FE5CAF">
      <w:pPr>
        <w:jc w:val="both"/>
        <w:rPr>
          <w:sz w:val="24"/>
          <w:szCs w:val="24"/>
        </w:rPr>
      </w:pPr>
    </w:p>
    <w:p w14:paraId="48E23D2D" w14:textId="7C25BEC0" w:rsidR="008B28E7" w:rsidRPr="00270EEB" w:rsidRDefault="62FE5CAF" w:rsidP="62FE5CAF">
      <w:pPr>
        <w:jc w:val="both"/>
        <w:rPr>
          <w:sz w:val="24"/>
          <w:szCs w:val="24"/>
        </w:rPr>
      </w:pPr>
      <w:r w:rsidRPr="62FE5CAF">
        <w:rPr>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A51B580" w14:textId="77777777" w:rsidR="008B28E7" w:rsidRPr="00270EEB" w:rsidRDefault="008B28E7" w:rsidP="00FF7EBB">
      <w:pPr>
        <w:numPr>
          <w:ilvl w:val="12"/>
          <w:numId w:val="0"/>
        </w:numPr>
        <w:jc w:val="both"/>
        <w:rPr>
          <w:i/>
          <w:sz w:val="24"/>
          <w:szCs w:val="24"/>
        </w:rPr>
      </w:pPr>
    </w:p>
    <w:p w14:paraId="1BACB449" w14:textId="05E2A6DB" w:rsidR="0040668F" w:rsidRPr="00270EEB" w:rsidRDefault="0040668F" w:rsidP="00FF7EBB">
      <w:pPr>
        <w:numPr>
          <w:ilvl w:val="12"/>
          <w:numId w:val="0"/>
        </w:numPr>
        <w:jc w:val="both"/>
        <w:rPr>
          <w:i/>
          <w:sz w:val="24"/>
          <w:szCs w:val="24"/>
        </w:rPr>
      </w:pPr>
      <w:r w:rsidRPr="00270EEB">
        <w:rPr>
          <w:b/>
          <w:sz w:val="24"/>
          <w:szCs w:val="24"/>
        </w:rPr>
        <w:t xml:space="preserve">How is the </w:t>
      </w:r>
      <w:r w:rsidR="00F139CF">
        <w:rPr>
          <w:b/>
          <w:sz w:val="24"/>
          <w:szCs w:val="24"/>
        </w:rPr>
        <w:t>workbook</w:t>
      </w:r>
      <w:r w:rsidR="00F139CF" w:rsidRPr="00270EEB">
        <w:rPr>
          <w:b/>
          <w:sz w:val="24"/>
          <w:szCs w:val="24"/>
        </w:rPr>
        <w:t xml:space="preserve"> </w:t>
      </w:r>
      <w:r w:rsidRPr="00270EEB">
        <w:rPr>
          <w:b/>
          <w:sz w:val="24"/>
          <w:szCs w:val="24"/>
        </w:rPr>
        <w:t>assessed?</w:t>
      </w:r>
    </w:p>
    <w:p w14:paraId="4B8D249E" w14:textId="77777777" w:rsidR="008B28E7" w:rsidRPr="00270EEB" w:rsidRDefault="008B28E7" w:rsidP="00FF7EBB">
      <w:pPr>
        <w:jc w:val="both"/>
        <w:rPr>
          <w:b/>
          <w:sz w:val="24"/>
          <w:szCs w:val="24"/>
        </w:rPr>
      </w:pPr>
    </w:p>
    <w:p w14:paraId="00C2A1E9" w14:textId="28307BE1" w:rsidR="00751263" w:rsidRPr="00270EEB" w:rsidRDefault="62FE5CAF" w:rsidP="62FE5CAF">
      <w:pPr>
        <w:jc w:val="both"/>
        <w:rPr>
          <w:sz w:val="24"/>
          <w:szCs w:val="24"/>
        </w:rPr>
      </w:pPr>
      <w:r w:rsidRPr="62FE5CAF">
        <w:rPr>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5CA1952" w14:textId="77777777" w:rsidR="000325D9" w:rsidRPr="00270EEB" w:rsidRDefault="000325D9" w:rsidP="00FF7EBB">
      <w:pPr>
        <w:jc w:val="both"/>
        <w:rPr>
          <w:sz w:val="24"/>
          <w:szCs w:val="24"/>
        </w:rPr>
      </w:pPr>
    </w:p>
    <w:p w14:paraId="753A4909" w14:textId="4F92AF6D" w:rsidR="000325D9" w:rsidRPr="00270EEB" w:rsidRDefault="62FE5CAF" w:rsidP="62FE5CAF">
      <w:pPr>
        <w:jc w:val="both"/>
        <w:rPr>
          <w:sz w:val="24"/>
          <w:szCs w:val="24"/>
        </w:rPr>
      </w:pPr>
      <w:r w:rsidRPr="62FE5CAF">
        <w:rPr>
          <w:sz w:val="24"/>
          <w:szCs w:val="24"/>
        </w:rPr>
        <w:t>Dates of workbook submission will be made available during the initial training day and posted on Moodle.</w:t>
      </w:r>
    </w:p>
    <w:p w14:paraId="5810D94D" w14:textId="77777777" w:rsidR="000325D9" w:rsidRPr="00270EEB" w:rsidRDefault="000325D9" w:rsidP="00FF7EBB">
      <w:pPr>
        <w:jc w:val="both"/>
        <w:rPr>
          <w:sz w:val="24"/>
          <w:szCs w:val="24"/>
        </w:rPr>
      </w:pPr>
    </w:p>
    <w:p w14:paraId="196D42B4" w14:textId="78F5C50E" w:rsidR="008B28E7" w:rsidRPr="00270EEB" w:rsidRDefault="000325D9" w:rsidP="00FF7EBB">
      <w:pPr>
        <w:jc w:val="both"/>
        <w:rPr>
          <w:sz w:val="24"/>
          <w:szCs w:val="24"/>
        </w:rPr>
      </w:pPr>
      <w:r w:rsidRPr="00270EEB">
        <w:rPr>
          <w:sz w:val="24"/>
          <w:szCs w:val="24"/>
        </w:rPr>
        <w:t xml:space="preserve">Once submitted your </w:t>
      </w:r>
      <w:r w:rsidR="00446792">
        <w:rPr>
          <w:sz w:val="24"/>
          <w:szCs w:val="24"/>
        </w:rPr>
        <w:t xml:space="preserve">workbook </w:t>
      </w:r>
      <w:r w:rsidRPr="00270EEB">
        <w:rPr>
          <w:sz w:val="24"/>
          <w:szCs w:val="24"/>
        </w:rPr>
        <w:t>will be assessed and marked independent</w:t>
      </w:r>
      <w:r w:rsidR="008B28E7" w:rsidRPr="00270EEB">
        <w:rPr>
          <w:sz w:val="24"/>
          <w:szCs w:val="24"/>
        </w:rPr>
        <w:t>ly.</w:t>
      </w: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62FE5CAF">
      <w:pPr>
        <w:numPr>
          <w:ilvl w:val="0"/>
          <w:numId w:val="20"/>
        </w:numPr>
        <w:jc w:val="both"/>
        <w:rPr>
          <w:i/>
          <w:iCs/>
          <w:sz w:val="24"/>
          <w:szCs w:val="24"/>
        </w:rPr>
      </w:pPr>
      <w:r w:rsidRPr="62FE5CAF">
        <w:rPr>
          <w:i/>
          <w:iCs/>
          <w:sz w:val="24"/>
          <w:szCs w:val="24"/>
        </w:rPr>
        <w:t xml:space="preserve">You should use this particular document to insert your text / answer within each section of this workbook; </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64D01D8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64D01D8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64D01D8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64D01D8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64D01D8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64D01D8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64D01D80">
        <w:trPr>
          <w:trHeight w:val="81"/>
        </w:trPr>
        <w:tc>
          <w:tcPr>
            <w:tcW w:w="1390" w:type="dxa"/>
            <w:shd w:val="clear" w:color="auto" w:fill="auto"/>
          </w:tcPr>
          <w:p w14:paraId="616CA187" w14:textId="23CF7027" w:rsidR="62FE5CAF" w:rsidRDefault="62FE5CAF" w:rsidP="62FE5CAF">
            <w:pPr>
              <w:jc w:val="both"/>
              <w:rPr>
                <w:color w:val="auto"/>
                <w:sz w:val="22"/>
                <w:szCs w:val="22"/>
              </w:rPr>
            </w:pP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49781D3" w:rsidR="62FE5CAF" w:rsidRDefault="64D01D80" w:rsidP="64D01D80">
            <w:pPr>
              <w:rPr>
                <w:b/>
                <w:bCs/>
                <w:color w:val="auto"/>
                <w:sz w:val="22"/>
                <w:szCs w:val="22"/>
              </w:rPr>
            </w:pPr>
            <w:r w:rsidRPr="64D01D80">
              <w:rPr>
                <w:b/>
                <w:bCs/>
                <w:color w:val="auto"/>
                <w:sz w:val="22"/>
                <w:szCs w:val="22"/>
              </w:rPr>
              <w:t xml:space="preserve">This plan is equivalent to 1000 words </w:t>
            </w:r>
          </w:p>
        </w:tc>
      </w:tr>
      <w:tr w:rsidR="62FE5CAF" w14:paraId="2130921B" w14:textId="77777777" w:rsidTr="64D01D80">
        <w:trPr>
          <w:trHeight w:val="81"/>
        </w:trPr>
        <w:tc>
          <w:tcPr>
            <w:tcW w:w="1390" w:type="dxa"/>
            <w:shd w:val="clear" w:color="auto" w:fill="auto"/>
          </w:tcPr>
          <w:p w14:paraId="75520E83" w14:textId="222FCA77" w:rsidR="62FE5CAF" w:rsidRDefault="62FE5CAF" w:rsidP="64D01D80">
            <w:pPr>
              <w:jc w:val="both"/>
              <w:rPr>
                <w:color w:val="auto"/>
                <w:sz w:val="22"/>
                <w:szCs w:val="22"/>
              </w:rPr>
            </w:pPr>
          </w:p>
        </w:tc>
        <w:tc>
          <w:tcPr>
            <w:tcW w:w="5550" w:type="dxa"/>
            <w:shd w:val="clear" w:color="auto" w:fill="auto"/>
          </w:tcPr>
          <w:p w14:paraId="58D3C2A8" w14:textId="68AAC96B" w:rsidR="62FE5CAF" w:rsidRDefault="62FE5CAF" w:rsidP="62FE5CAF">
            <w:pPr>
              <w:jc w:val="both"/>
              <w:rPr>
                <w:b/>
                <w:bCs/>
                <w:color w:val="auto"/>
                <w:sz w:val="22"/>
                <w:szCs w:val="22"/>
              </w:rPr>
            </w:pPr>
            <w:r w:rsidRPr="62FE5CAF">
              <w:rPr>
                <w:b/>
                <w:bCs/>
                <w:color w:val="auto"/>
                <w:sz w:val="22"/>
                <w:szCs w:val="22"/>
              </w:rPr>
              <w:t>Confirmation of the completion of your Occupational Competency Portfolio (OCP)</w:t>
            </w:r>
          </w:p>
        </w:tc>
        <w:tc>
          <w:tcPr>
            <w:tcW w:w="1578" w:type="dxa"/>
            <w:vMerge/>
          </w:tcPr>
          <w:p w14:paraId="2C8806CB" w14:textId="77777777" w:rsidR="006A69F5" w:rsidRDefault="006A69F5"/>
        </w:tc>
      </w:tr>
      <w:tr w:rsidR="62FE5CAF" w14:paraId="190BDDF5" w14:textId="77777777" w:rsidTr="64D01D8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033CF1C6" w14:textId="7445FB41" w:rsidR="62FE5CAF" w:rsidRDefault="62FE5CAF" w:rsidP="62FE5CAF">
            <w:pPr>
              <w:spacing w:line="360" w:lineRule="auto"/>
              <w:jc w:val="both"/>
              <w:rPr>
                <w:b/>
                <w:bCs/>
                <w:color w:val="auto"/>
                <w:sz w:val="22"/>
                <w:szCs w:val="22"/>
              </w:rPr>
            </w:pPr>
            <w:r w:rsidRPr="62FE5CAF">
              <w:rPr>
                <w:b/>
                <w:bCs/>
                <w:color w:val="auto"/>
                <w:sz w:val="22"/>
                <w:szCs w:val="22"/>
              </w:rPr>
              <w:t>Confirmation of Confidentiality and Plagiarism</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4133904E" w14:textId="04815FFA" w:rsidR="00915540" w:rsidRDefault="00915540" w:rsidP="00FF7EBB">
      <w:pPr>
        <w:jc w:val="both"/>
        <w:rPr>
          <w:sz w:val="24"/>
          <w:szCs w:val="24"/>
        </w:rPr>
      </w:pPr>
    </w:p>
    <w:p w14:paraId="2D2022E6" w14:textId="3A6D3491" w:rsidR="00915540" w:rsidRDefault="00915540" w:rsidP="00716E8A">
      <w:pPr>
        <w:ind w:firstLine="720"/>
        <w:jc w:val="both"/>
        <w:rPr>
          <w:rFonts w:cstheme="minorHAnsi"/>
        </w:rPr>
      </w:pPr>
      <w:r w:rsidRPr="00337F65">
        <w:rPr>
          <w:rFonts w:cstheme="minorHAnsi"/>
        </w:rPr>
        <w:t xml:space="preserve">Throughout my training I utilised many coping strategies in order to develop physical and mental resilience. Below I will outline the key strategies that I found to be the most beneficial in developing resilience and reducing stress and why they were key for my development. </w:t>
      </w:r>
    </w:p>
    <w:p w14:paraId="0A866304" w14:textId="77777777" w:rsidR="00915540" w:rsidRPr="00337F65" w:rsidRDefault="00915540" w:rsidP="00915540">
      <w:pPr>
        <w:jc w:val="both"/>
        <w:rPr>
          <w:rFonts w:cstheme="minorHAnsi"/>
        </w:rPr>
      </w:pPr>
    </w:p>
    <w:p w14:paraId="44E79A3C" w14:textId="1CF413B0" w:rsidR="00915540" w:rsidRDefault="00915540" w:rsidP="00716E8A">
      <w:pPr>
        <w:ind w:firstLine="720"/>
        <w:jc w:val="both"/>
        <w:rPr>
          <w:rFonts w:cstheme="minorHAnsi"/>
        </w:rPr>
      </w:pPr>
      <w:r w:rsidRPr="00337F65">
        <w:rPr>
          <w:rFonts w:cstheme="minorHAnsi"/>
        </w:rPr>
        <w:t xml:space="preserve">‘Resilience is not just your ability to bounce back, but also your capacity to adapt in the face of challenging circumstances, whilst maintaining a stable mental wellbeing’ as defined by Mind the Mental Health Charity (Mind.org.uk, 2017). I found </w:t>
      </w:r>
      <w:r>
        <w:rPr>
          <w:rFonts w:cstheme="minorHAnsi"/>
        </w:rPr>
        <w:t>that feedback during training was important,</w:t>
      </w:r>
      <w:r w:rsidRPr="00337F65">
        <w:rPr>
          <w:rFonts w:cstheme="minorHAnsi"/>
        </w:rPr>
        <w:t xml:space="preserve"> t</w:t>
      </w:r>
      <w:r>
        <w:rPr>
          <w:rFonts w:cstheme="minorHAnsi"/>
        </w:rPr>
        <w:t xml:space="preserve">o take on board </w:t>
      </w:r>
      <w:r w:rsidRPr="00337F65">
        <w:rPr>
          <w:rFonts w:cstheme="minorHAnsi"/>
        </w:rPr>
        <w:t xml:space="preserve">mistakes that </w:t>
      </w:r>
      <w:r>
        <w:rPr>
          <w:rFonts w:cstheme="minorHAnsi"/>
        </w:rPr>
        <w:t>I had made and develop a plan of how to</w:t>
      </w:r>
      <w:r w:rsidRPr="00337F65">
        <w:rPr>
          <w:rFonts w:cstheme="minorHAnsi"/>
        </w:rPr>
        <w:t xml:space="preserve"> improve and develop my skills</w:t>
      </w:r>
      <w:r>
        <w:rPr>
          <w:rFonts w:cstheme="minorHAnsi"/>
        </w:rPr>
        <w:t xml:space="preserve"> for future experiences</w:t>
      </w:r>
      <w:r w:rsidRPr="00337F65">
        <w:rPr>
          <w:rFonts w:cstheme="minorHAnsi"/>
        </w:rPr>
        <w:t xml:space="preserve">. I faced </w:t>
      </w:r>
      <w:r>
        <w:rPr>
          <w:rFonts w:cstheme="minorHAnsi"/>
        </w:rPr>
        <w:t>many situations which I</w:t>
      </w:r>
      <w:r w:rsidRPr="00337F65">
        <w:rPr>
          <w:rFonts w:cstheme="minorHAnsi"/>
        </w:rPr>
        <w:t xml:space="preserve"> </w:t>
      </w:r>
      <w:r>
        <w:rPr>
          <w:rFonts w:cstheme="minorHAnsi"/>
        </w:rPr>
        <w:t>felt were difficult and</w:t>
      </w:r>
      <w:r w:rsidRPr="00337F65">
        <w:rPr>
          <w:rFonts w:cstheme="minorHAnsi"/>
        </w:rPr>
        <w:t xml:space="preserve"> chall</w:t>
      </w:r>
      <w:r>
        <w:rPr>
          <w:rFonts w:cstheme="minorHAnsi"/>
        </w:rPr>
        <w:t>enging. One example would be</w:t>
      </w:r>
      <w:r w:rsidRPr="00337F65">
        <w:rPr>
          <w:rFonts w:cstheme="minorHAnsi"/>
        </w:rPr>
        <w:t xml:space="preserve"> practical exercises undertaken</w:t>
      </w:r>
      <w:r>
        <w:rPr>
          <w:rFonts w:cstheme="minorHAnsi"/>
        </w:rPr>
        <w:t xml:space="preserve"> to evidence practical application of knowledge</w:t>
      </w:r>
      <w:r w:rsidRPr="00337F65">
        <w:rPr>
          <w:rFonts w:cstheme="minorHAnsi"/>
        </w:rPr>
        <w:t>. Upon reflection on these exercises and feedback from trainers, I feel that I could have pushed myself more in order to achieve a better outcome.</w:t>
      </w:r>
    </w:p>
    <w:p w14:paraId="5AA41A1B" w14:textId="77777777" w:rsidR="00915540" w:rsidRPr="00337F65" w:rsidRDefault="00915540" w:rsidP="00915540">
      <w:pPr>
        <w:jc w:val="both"/>
        <w:rPr>
          <w:rFonts w:cstheme="minorHAnsi"/>
        </w:rPr>
      </w:pPr>
    </w:p>
    <w:p w14:paraId="0414D0FC" w14:textId="0A7B01CD" w:rsidR="00915540" w:rsidRDefault="00915540" w:rsidP="00716E8A">
      <w:pPr>
        <w:ind w:firstLine="720"/>
        <w:jc w:val="both"/>
        <w:rPr>
          <w:rStyle w:val="selectable"/>
          <w:rFonts w:cstheme="minorHAnsi"/>
        </w:rPr>
      </w:pPr>
      <w:r w:rsidRPr="00337F65">
        <w:rPr>
          <w:rFonts w:cstheme="minorHAnsi"/>
        </w:rPr>
        <w:t xml:space="preserve">Stress has been defined as ‘the feeling of being under too much mental or emotional pressure’ </w:t>
      </w:r>
      <w:r w:rsidRPr="00337F65">
        <w:rPr>
          <w:rStyle w:val="selectable"/>
          <w:rFonts w:cstheme="minorHAnsi"/>
        </w:rPr>
        <w:t>(Nhsinform.scot, 2019) and has been separated into two areas, ‘e</w:t>
      </w:r>
      <w:r w:rsidRPr="00337F65">
        <w:rPr>
          <w:rFonts w:cstheme="minorHAnsi"/>
          <w:color w:val="333333"/>
        </w:rPr>
        <w:t xml:space="preserve">xternal and internal stressors’ </w:t>
      </w:r>
      <w:r w:rsidRPr="00337F65">
        <w:rPr>
          <w:rFonts w:cstheme="minorHAnsi"/>
        </w:rPr>
        <w:t xml:space="preserve">(Anxiety UK, 2018). These could be experiences from ‘traumas, life experiences or simply daily hassles’ to ‘uncertainties, low </w:t>
      </w:r>
      <w:r w:rsidR="00DC13B4" w:rsidRPr="00337F65">
        <w:rPr>
          <w:rFonts w:cstheme="minorHAnsi"/>
        </w:rPr>
        <w:t>self-esteem</w:t>
      </w:r>
      <w:r w:rsidRPr="00337F65">
        <w:rPr>
          <w:rFonts w:cstheme="minorHAnsi"/>
        </w:rPr>
        <w:t xml:space="preserve"> and apprehensions’ (Anxiety UK, 2018). </w:t>
      </w:r>
      <w:r w:rsidRPr="00337F65">
        <w:rPr>
          <w:rStyle w:val="selectable"/>
          <w:rFonts w:cstheme="minorHAnsi"/>
        </w:rPr>
        <w:t xml:space="preserve"> Every person will individually cope with stress in their own way, whether you are ‘confident in your abilities, </w:t>
      </w:r>
      <w:r w:rsidRPr="00337F65">
        <w:rPr>
          <w:rFonts w:cstheme="minorHAnsi"/>
        </w:rPr>
        <w:t xml:space="preserve">if you can change the situation to take control, and if you feel that you have the help and support needed to do a good job’ </w:t>
      </w:r>
      <w:r w:rsidRPr="00337F65">
        <w:rPr>
          <w:rStyle w:val="selectable"/>
          <w:rFonts w:cstheme="minorHAnsi"/>
        </w:rPr>
        <w:t xml:space="preserve">(Mindtools.com, n.d.). </w:t>
      </w:r>
    </w:p>
    <w:p w14:paraId="02048B0D" w14:textId="77777777" w:rsidR="00915540" w:rsidRDefault="00915540" w:rsidP="00915540">
      <w:pPr>
        <w:jc w:val="both"/>
        <w:rPr>
          <w:rFonts w:cstheme="minorHAnsi"/>
          <w:u w:val="single"/>
        </w:rPr>
      </w:pPr>
    </w:p>
    <w:p w14:paraId="2DA1F737" w14:textId="49402C10" w:rsidR="00915540" w:rsidRDefault="00915540" w:rsidP="00716E8A">
      <w:pPr>
        <w:ind w:firstLine="720"/>
        <w:jc w:val="both"/>
        <w:rPr>
          <w:rFonts w:cstheme="minorHAnsi"/>
        </w:rPr>
      </w:pPr>
      <w:r>
        <w:rPr>
          <w:rFonts w:cstheme="minorHAnsi"/>
        </w:rPr>
        <w:t>A</w:t>
      </w:r>
      <w:r w:rsidRPr="00337F65">
        <w:rPr>
          <w:rFonts w:cstheme="minorHAnsi"/>
        </w:rPr>
        <w:t xml:space="preserve"> key coping strategy</w:t>
      </w:r>
      <w:r>
        <w:rPr>
          <w:rFonts w:cstheme="minorHAnsi"/>
        </w:rPr>
        <w:t xml:space="preserve"> for me through this period was keeping active</w:t>
      </w:r>
      <w:r w:rsidRPr="00337F65">
        <w:rPr>
          <w:rFonts w:cstheme="minorHAnsi"/>
        </w:rPr>
        <w:t>. I did this by at</w:t>
      </w:r>
      <w:r>
        <w:rPr>
          <w:rFonts w:cstheme="minorHAnsi"/>
        </w:rPr>
        <w:t>tending the gym and yoga</w:t>
      </w:r>
      <w:r w:rsidRPr="00337F65">
        <w:rPr>
          <w:rFonts w:cstheme="minorHAnsi"/>
        </w:rPr>
        <w:t xml:space="preserve">. Yoga helped with managing my stress levels through not only the physical side of fitness but also breathing techniques and meditation. It has been proven that ‘Yoga can play a strong role as part of an employer's overall efforts to promote wellness’ (Shepherd, 2009, P.1). In addition to Yoga, attending the gym also helped with relieving stress. </w:t>
      </w:r>
    </w:p>
    <w:p w14:paraId="3DE73402" w14:textId="77777777" w:rsidR="00915540" w:rsidRPr="00E9093A" w:rsidRDefault="00915540" w:rsidP="00915540">
      <w:pPr>
        <w:jc w:val="both"/>
        <w:rPr>
          <w:rFonts w:cstheme="minorHAnsi"/>
          <w:u w:val="single"/>
        </w:rPr>
      </w:pPr>
    </w:p>
    <w:p w14:paraId="3995BE24" w14:textId="0E213356" w:rsidR="00915540" w:rsidRDefault="00915540" w:rsidP="00716E8A">
      <w:pPr>
        <w:ind w:firstLine="720"/>
        <w:jc w:val="both"/>
        <w:rPr>
          <w:rFonts w:cstheme="minorHAnsi"/>
        </w:rPr>
      </w:pPr>
      <w:r w:rsidRPr="00337F65">
        <w:rPr>
          <w:rFonts w:cstheme="minorHAnsi"/>
        </w:rPr>
        <w:t>Another coping strategy I found beneficial was to ‘try to ensure that a line is drawn between work and leisure’ (Mental Health Foundation, 2019). Whilst revision was an important priority</w:t>
      </w:r>
      <w:r>
        <w:rPr>
          <w:rFonts w:cstheme="minorHAnsi"/>
        </w:rPr>
        <w:t xml:space="preserve"> as well as </w:t>
      </w:r>
      <w:r w:rsidRPr="00337F65">
        <w:rPr>
          <w:rFonts w:cstheme="minorHAnsi"/>
        </w:rPr>
        <w:t>ensuring that I still spent time with friends and family. The key for me was to create a revision plan, allowing me to structure my academia and social relaxation.</w:t>
      </w:r>
      <w:r>
        <w:rPr>
          <w:rFonts w:cstheme="minorHAnsi"/>
        </w:rPr>
        <w:t xml:space="preserve"> </w:t>
      </w:r>
    </w:p>
    <w:p w14:paraId="2ABB25E3" w14:textId="77777777" w:rsidR="00915540" w:rsidRDefault="00915540" w:rsidP="00915540">
      <w:pPr>
        <w:jc w:val="both"/>
        <w:rPr>
          <w:rFonts w:cstheme="minorHAnsi"/>
        </w:rPr>
      </w:pPr>
    </w:p>
    <w:p w14:paraId="40AC37A8" w14:textId="7B00AC23" w:rsidR="00915540" w:rsidRDefault="00915540" w:rsidP="00716E8A">
      <w:pPr>
        <w:ind w:firstLine="720"/>
        <w:jc w:val="both"/>
        <w:rPr>
          <w:rFonts w:cstheme="minorHAnsi"/>
        </w:rPr>
      </w:pPr>
      <w:r>
        <w:rPr>
          <w:rFonts w:cstheme="minorHAnsi"/>
        </w:rPr>
        <w:t xml:space="preserve">A further coping strategy I utilised was photography. It has been a hobby of mine for many years and I find that it calms and centres me. Photography helps with relieving me from the stress of day to day life and ‘can slow you down and can bring you to a more peaceful </w:t>
      </w:r>
      <w:r w:rsidR="00DC13B4">
        <w:rPr>
          <w:rFonts w:cstheme="minorHAnsi"/>
        </w:rPr>
        <w:t>mind-set</w:t>
      </w:r>
      <w:r>
        <w:rPr>
          <w:rFonts w:cstheme="minorHAnsi"/>
        </w:rPr>
        <w:t xml:space="preserve"> that will help you to deal better with all your obligations’ </w:t>
      </w:r>
      <w:r w:rsidRPr="00987D94">
        <w:rPr>
          <w:rFonts w:cstheme="minorHAnsi"/>
        </w:rPr>
        <w:t>(Rodriguez Martinez, 2019)</w:t>
      </w:r>
      <w:r>
        <w:rPr>
          <w:rFonts w:cstheme="minorHAnsi"/>
        </w:rPr>
        <w:t>.</w:t>
      </w:r>
    </w:p>
    <w:p w14:paraId="3A00C3D5" w14:textId="77777777" w:rsidR="00915540" w:rsidRDefault="00915540" w:rsidP="00915540">
      <w:pPr>
        <w:jc w:val="both"/>
        <w:rPr>
          <w:rFonts w:cstheme="minorHAnsi"/>
        </w:rPr>
      </w:pPr>
    </w:p>
    <w:p w14:paraId="29DFF3EF" w14:textId="77777777" w:rsidR="00915540" w:rsidRPr="00337F65" w:rsidRDefault="00915540" w:rsidP="00716E8A">
      <w:pPr>
        <w:ind w:firstLine="720"/>
        <w:jc w:val="both"/>
        <w:rPr>
          <w:rFonts w:cstheme="minorHAnsi"/>
        </w:rPr>
      </w:pPr>
      <w:r>
        <w:rPr>
          <w:rFonts w:cstheme="minorHAnsi"/>
        </w:rPr>
        <w:t>To conclude, I have found that the above techniques have been highly beneficial for me throughout training and since being attested. I have found that keeping my mind and body active both through physical and therapeutic methods has provided a positive impact to my personal and professional life whilst also ensuring a positive work life balance is also in place and I will ensure to carry on using these techniques over the next course of my career.</w:t>
      </w:r>
    </w:p>
    <w:p w14:paraId="724BBDA1" w14:textId="77777777" w:rsidR="00915540" w:rsidRPr="00270EEB" w:rsidRDefault="00915540" w:rsidP="00FF7EBB">
      <w:pPr>
        <w:jc w:val="both"/>
        <w:rPr>
          <w:sz w:val="24"/>
          <w:szCs w:val="24"/>
        </w:rPr>
        <w:sectPr w:rsidR="00915540" w:rsidRPr="00270EEB" w:rsidSect="003E521B">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79C6F38B" w14:textId="414213FF" w:rsidR="00AA666E" w:rsidRDefault="00AA666E" w:rsidP="00FF7EBB">
      <w:pPr>
        <w:jc w:val="both"/>
        <w:rPr>
          <w:sz w:val="24"/>
          <w:szCs w:val="24"/>
        </w:rPr>
      </w:pPr>
    </w:p>
    <w:p w14:paraId="41088F45" w14:textId="1FD5F768" w:rsidR="00A17AA2" w:rsidRDefault="00A17AA2" w:rsidP="00716E8A">
      <w:pPr>
        <w:ind w:firstLine="720"/>
        <w:jc w:val="both"/>
        <w:rPr>
          <w:rFonts w:cstheme="minorHAnsi"/>
        </w:rPr>
      </w:pPr>
      <w:r w:rsidRPr="00AE265A">
        <w:rPr>
          <w:rFonts w:cstheme="minorHAnsi"/>
        </w:rPr>
        <w:t>This essay will discuss a specific police incident which involved conflict management and the positive and negative processes that occurred. It will show reflection</w:t>
      </w:r>
      <w:r w:rsidR="00321E41">
        <w:rPr>
          <w:rFonts w:cstheme="minorHAnsi"/>
        </w:rPr>
        <w:t xml:space="preserve"> through the use of the Borton’s Reflective Tool </w:t>
      </w:r>
      <w:r w:rsidRPr="00AE265A">
        <w:rPr>
          <w:rFonts w:cstheme="minorHAnsi"/>
        </w:rPr>
        <w:t>on what actions were used and why using</w:t>
      </w:r>
      <w:r w:rsidR="00321E41">
        <w:rPr>
          <w:rFonts w:cstheme="minorHAnsi"/>
        </w:rPr>
        <w:t xml:space="preserve"> Communication Skills, Use of Force, models and theories </w:t>
      </w:r>
      <w:r w:rsidRPr="00AE265A">
        <w:rPr>
          <w:rFonts w:cstheme="minorHAnsi"/>
        </w:rPr>
        <w:t>were effective</w:t>
      </w:r>
      <w:r w:rsidR="00321E41">
        <w:rPr>
          <w:rFonts w:cstheme="minorHAnsi"/>
        </w:rPr>
        <w:t xml:space="preserve"> in this incident</w:t>
      </w:r>
      <w:r w:rsidRPr="00AE265A">
        <w:rPr>
          <w:rFonts w:cstheme="minorHAnsi"/>
        </w:rPr>
        <w:t xml:space="preserve">. </w:t>
      </w:r>
    </w:p>
    <w:p w14:paraId="023C8335" w14:textId="77777777" w:rsidR="00EB486A" w:rsidRPr="00A17AA2" w:rsidRDefault="00EB486A" w:rsidP="00A17AA2">
      <w:pPr>
        <w:jc w:val="both"/>
        <w:rPr>
          <w:rFonts w:cstheme="minorHAnsi"/>
          <w:color w:val="555555"/>
        </w:rPr>
      </w:pPr>
    </w:p>
    <w:p w14:paraId="006D0F74" w14:textId="79CE969D" w:rsidR="00A17AA2" w:rsidRDefault="00A17AA2" w:rsidP="00716E8A">
      <w:pPr>
        <w:ind w:firstLine="720"/>
        <w:jc w:val="both"/>
        <w:rPr>
          <w:rFonts w:cstheme="minorHAnsi"/>
        </w:rPr>
      </w:pPr>
      <w:r w:rsidRPr="00AE265A">
        <w:rPr>
          <w:rFonts w:cstheme="minorHAnsi"/>
        </w:rPr>
        <w:t xml:space="preserve">Officers attended a call where information was received that there were concerns for a male who was lying in the road and unconscious. The initial call came from a resident who lived nearby to where the male was located and was concerned as it was believed he was under the influence of drink or drugs or possibly suffering from a medical episode. The reporting person was unable to get a response from the male and ambulance was also notified. Prior to attendance it was confirmed that we had no details of the male and that he had no identification on him to conduct person checks. </w:t>
      </w:r>
    </w:p>
    <w:p w14:paraId="05750DDC" w14:textId="6119A284" w:rsidR="00705AED" w:rsidRDefault="00705AED" w:rsidP="00716E8A">
      <w:pPr>
        <w:ind w:firstLine="720"/>
        <w:jc w:val="both"/>
        <w:rPr>
          <w:rFonts w:cstheme="minorHAnsi"/>
        </w:rPr>
      </w:pPr>
    </w:p>
    <w:p w14:paraId="2F7C7F3D" w14:textId="5E625C6A" w:rsidR="00705AED" w:rsidRDefault="00705AED" w:rsidP="00716E8A">
      <w:pPr>
        <w:ind w:firstLine="720"/>
        <w:jc w:val="both"/>
        <w:rPr>
          <w:rFonts w:cstheme="minorHAnsi"/>
        </w:rPr>
      </w:pPr>
      <w:r>
        <w:rPr>
          <w:rFonts w:cstheme="minorHAnsi"/>
        </w:rPr>
        <w:t xml:space="preserve">We were posed with several members of the public who were aiding in helping the male subject to his feet. </w:t>
      </w:r>
      <w:r w:rsidRPr="00AE265A">
        <w:rPr>
          <w:rFonts w:cstheme="minorHAnsi"/>
        </w:rPr>
        <w:t xml:space="preserve">The male was unsteady on his feet and unable to stand alone without assistance. The male then pulled his arms away from the two persons who were helping him stand and began to walk forward towards </w:t>
      </w:r>
      <w:r>
        <w:rPr>
          <w:rFonts w:cstheme="minorHAnsi"/>
        </w:rPr>
        <w:t>us</w:t>
      </w:r>
      <w:r w:rsidRPr="00AE265A">
        <w:rPr>
          <w:rFonts w:cstheme="minorHAnsi"/>
        </w:rPr>
        <w:t>. Effective communication was used to try and stop the male</w:t>
      </w:r>
      <w:r w:rsidR="00962671">
        <w:rPr>
          <w:rFonts w:cstheme="minorHAnsi"/>
        </w:rPr>
        <w:t xml:space="preserve"> </w:t>
      </w:r>
      <w:r w:rsidR="00962671" w:rsidRPr="00AE265A">
        <w:rPr>
          <w:rFonts w:cstheme="minorHAnsi"/>
        </w:rPr>
        <w:t>from walking and to get him to sit down until he was assessed. The use of verbal communicating was used however this was not successful due to the male not being able to complete a sentence or be able to answer appropriately to questions asked. A study has showed “</w:t>
      </w:r>
      <w:r w:rsidR="00962671" w:rsidRPr="00AE265A">
        <w:rPr>
          <w:rFonts w:cstheme="minorHAnsi"/>
          <w:color w:val="212121"/>
        </w:rPr>
        <w:t xml:space="preserve">that only 7% of what we communicate consists of the literal content of the message. The use of one’s voice, such as tone, intonation and volume, take up 38% and </w:t>
      </w:r>
      <w:r w:rsidR="00962671" w:rsidRPr="00AE265A">
        <w:rPr>
          <w:rFonts w:cstheme="minorHAnsi"/>
          <w:color w:val="212121"/>
        </w:rPr>
        <w:lastRenderedPageBreak/>
        <w:t xml:space="preserve">as much as 55% of communication consists of body language” </w:t>
      </w:r>
      <w:r w:rsidR="00962671" w:rsidRPr="00AE265A">
        <w:rPr>
          <w:rStyle w:val="selectable"/>
          <w:rFonts w:cstheme="minorHAnsi"/>
        </w:rPr>
        <w:t>(Mulder, 2019)</w:t>
      </w:r>
      <w:r w:rsidR="00962671" w:rsidRPr="00AE265A">
        <w:rPr>
          <w:rFonts w:cstheme="minorHAnsi"/>
          <w:color w:val="212121"/>
        </w:rPr>
        <w:t>.</w:t>
      </w:r>
      <w:r w:rsidR="00962671" w:rsidRPr="00AE265A">
        <w:rPr>
          <w:rFonts w:cstheme="minorHAnsi"/>
        </w:rPr>
        <w:t xml:space="preserve"> Whilst attempting to gage a conversation both open and closed questions were used. Due to no response, non-verbal communication was utilised through hand gestures to get the male to sit to which he did. Upon assessing the male, it appeared that he was under the influence of drink and/or drugs</w:t>
      </w:r>
      <w:r w:rsidR="00962671">
        <w:rPr>
          <w:rFonts w:cstheme="minorHAnsi"/>
        </w:rPr>
        <w:t>.</w:t>
      </w:r>
    </w:p>
    <w:p w14:paraId="7E802CEA" w14:textId="66B49044" w:rsidR="00962671" w:rsidRDefault="00962671" w:rsidP="00716E8A">
      <w:pPr>
        <w:ind w:firstLine="720"/>
        <w:jc w:val="both"/>
        <w:rPr>
          <w:rFonts w:cstheme="minorHAnsi"/>
        </w:rPr>
      </w:pPr>
    </w:p>
    <w:p w14:paraId="0648C8DE" w14:textId="7E51F884" w:rsidR="00EB486A" w:rsidRDefault="00962671" w:rsidP="00962671">
      <w:pPr>
        <w:ind w:firstLine="720"/>
        <w:jc w:val="both"/>
        <w:rPr>
          <w:rFonts w:cstheme="minorHAnsi"/>
        </w:rPr>
      </w:pPr>
      <w:r>
        <w:rPr>
          <w:rFonts w:cstheme="minorHAnsi"/>
        </w:rPr>
        <w:t xml:space="preserve">Throughout </w:t>
      </w:r>
      <w:r w:rsidRPr="00AE265A">
        <w:rPr>
          <w:rFonts w:cstheme="minorHAnsi"/>
        </w:rPr>
        <w:t xml:space="preserve">this incident the male appeared to be very agitated and on numerous occasions became aggressive towards </w:t>
      </w:r>
      <w:r>
        <w:rPr>
          <w:rFonts w:cstheme="minorHAnsi"/>
        </w:rPr>
        <w:t>myself and my colleague both verbally and physically. We ensured</w:t>
      </w:r>
      <w:r w:rsidRPr="00AE265A">
        <w:rPr>
          <w:rFonts w:cstheme="minorHAnsi"/>
        </w:rPr>
        <w:t xml:space="preserve"> that </w:t>
      </w:r>
      <w:r>
        <w:rPr>
          <w:rFonts w:cstheme="minorHAnsi"/>
        </w:rPr>
        <w:t xml:space="preserve">we </w:t>
      </w:r>
      <w:r w:rsidRPr="00AE265A">
        <w:rPr>
          <w:rFonts w:cstheme="minorHAnsi"/>
        </w:rPr>
        <w:t xml:space="preserve">sent “appropriate non-verbal signals that indicate that you are not hostile to their needs” </w:t>
      </w:r>
      <w:r w:rsidRPr="00AE265A">
        <w:rPr>
          <w:rStyle w:val="selectable"/>
          <w:rFonts w:cstheme="minorHAnsi"/>
        </w:rPr>
        <w:t>(Sielearning.tafensw.edu.au, 2008)</w:t>
      </w:r>
      <w:r w:rsidRPr="00AE265A">
        <w:rPr>
          <w:rFonts w:cstheme="minorHAnsi"/>
          <w:color w:val="666666"/>
        </w:rPr>
        <w:t xml:space="preserve"> </w:t>
      </w:r>
      <w:r w:rsidRPr="00AE265A">
        <w:rPr>
          <w:rFonts w:cstheme="minorHAnsi"/>
        </w:rPr>
        <w:t xml:space="preserve">such as not invading their personal space initially, body language through the use of open posture and to show active listening.  The male would become somewhat conscious and be able to reply to closed questions or follow simple request like to sit down however, in turn he would then suddenly get up and try to be physically aggressive towards </w:t>
      </w:r>
      <w:r>
        <w:rPr>
          <w:rFonts w:cstheme="minorHAnsi"/>
        </w:rPr>
        <w:t>us</w:t>
      </w:r>
      <w:r w:rsidRPr="00AE265A">
        <w:rPr>
          <w:rFonts w:cstheme="minorHAnsi"/>
        </w:rPr>
        <w:t>. On one oc</w:t>
      </w:r>
      <w:r>
        <w:rPr>
          <w:rFonts w:cstheme="minorHAnsi"/>
        </w:rPr>
        <w:t>casion, the male suddenly stood up to which we tried</w:t>
      </w:r>
      <w:r w:rsidRPr="00AE265A">
        <w:rPr>
          <w:rFonts w:cstheme="minorHAnsi"/>
        </w:rPr>
        <w:t xml:space="preserve"> to hold him up safely, he</w:t>
      </w:r>
      <w:r>
        <w:rPr>
          <w:rFonts w:cstheme="minorHAnsi"/>
        </w:rPr>
        <w:t xml:space="preserve"> then pushed through us and ran</w:t>
      </w:r>
      <w:r w:rsidRPr="00AE265A">
        <w:rPr>
          <w:rFonts w:cstheme="minorHAnsi"/>
        </w:rPr>
        <w:t xml:space="preserve"> off. Th</w:t>
      </w:r>
      <w:r>
        <w:rPr>
          <w:rFonts w:cstheme="minorHAnsi"/>
        </w:rPr>
        <w:t>e male ran</w:t>
      </w:r>
      <w:r w:rsidRPr="00AE265A">
        <w:rPr>
          <w:rFonts w:cstheme="minorHAnsi"/>
        </w:rPr>
        <w:t xml:space="preserve"> at speed to which </w:t>
      </w:r>
      <w:r>
        <w:rPr>
          <w:rFonts w:cstheme="minorHAnsi"/>
        </w:rPr>
        <w:t>we</w:t>
      </w:r>
      <w:r w:rsidRPr="00AE265A">
        <w:rPr>
          <w:rFonts w:cstheme="minorHAnsi"/>
        </w:rPr>
        <w:t xml:space="preserve"> follow</w:t>
      </w:r>
      <w:r>
        <w:rPr>
          <w:rFonts w:cstheme="minorHAnsi"/>
        </w:rPr>
        <w:t xml:space="preserve">ed him and </w:t>
      </w:r>
      <w:r w:rsidRPr="00AE265A">
        <w:rPr>
          <w:rFonts w:cstheme="minorHAnsi"/>
        </w:rPr>
        <w:t>resulted in him jumping and head-butting a railing</w:t>
      </w:r>
      <w:r>
        <w:rPr>
          <w:rFonts w:cstheme="minorHAnsi"/>
        </w:rPr>
        <w:t>.</w:t>
      </w:r>
    </w:p>
    <w:p w14:paraId="29B7ECBF" w14:textId="04FC84CA" w:rsidR="00962671" w:rsidRDefault="00962671" w:rsidP="00962671">
      <w:pPr>
        <w:ind w:firstLine="720"/>
        <w:jc w:val="both"/>
        <w:rPr>
          <w:rFonts w:cstheme="minorHAnsi"/>
        </w:rPr>
      </w:pPr>
    </w:p>
    <w:p w14:paraId="1B4B6EB0" w14:textId="5CFD9975" w:rsidR="00962671" w:rsidRDefault="00962671" w:rsidP="00962671">
      <w:pPr>
        <w:ind w:firstLine="720"/>
        <w:jc w:val="both"/>
      </w:pPr>
      <w:r>
        <w:rPr>
          <w:rFonts w:cstheme="minorHAnsi"/>
        </w:rPr>
        <w:t xml:space="preserve">During this incident the Betari’s Box Theory was utilised however it was not successful straight away due to him being under the influence of drink or drugs and was therefore </w:t>
      </w:r>
      <w:r w:rsidRPr="00AE265A">
        <w:rPr>
          <w:rFonts w:cstheme="minorHAnsi"/>
        </w:rPr>
        <w:t>unable to comply with what was requested of him.</w:t>
      </w:r>
      <w:r>
        <w:rPr>
          <w:rFonts w:cstheme="minorHAnsi"/>
        </w:rPr>
        <w:t xml:space="preserve"> This theory shows how my attitude affects my behaviour which in turn will then affect your attitude and your behaviour and “</w:t>
      </w:r>
      <w:r w:rsidRPr="00716C0F">
        <w:rPr>
          <w:rFonts w:cstheme="minorHAnsi"/>
        </w:rPr>
        <w:t>is a diagram that demonstrates how attitude is linked to behaviour. It is known as a direct impact model and in practice can be viewed as having a domino effect</w:t>
      </w:r>
      <w:r w:rsidRPr="003D439C">
        <w:t xml:space="preserve">” </w:t>
      </w:r>
      <w:r w:rsidRPr="003D439C">
        <w:rPr>
          <w:rStyle w:val="selectable"/>
        </w:rPr>
        <w:t>(Doctors.net.uk, 2011)</w:t>
      </w:r>
      <w:r w:rsidRPr="003D439C">
        <w:t>.</w:t>
      </w:r>
    </w:p>
    <w:p w14:paraId="07F5097B" w14:textId="3F636A07" w:rsidR="00962671" w:rsidRDefault="00962671" w:rsidP="00962671">
      <w:pPr>
        <w:jc w:val="both"/>
      </w:pPr>
    </w:p>
    <w:p w14:paraId="63E76E13" w14:textId="12215A3C" w:rsidR="00962671" w:rsidRDefault="00962671" w:rsidP="00962671">
      <w:pPr>
        <w:ind w:firstLine="720"/>
        <w:jc w:val="both"/>
        <w:rPr>
          <w:rFonts w:cstheme="minorHAnsi"/>
        </w:rPr>
      </w:pPr>
      <w:r>
        <w:t xml:space="preserve">The </w:t>
      </w:r>
      <w:r w:rsidRPr="00AE265A">
        <w:rPr>
          <w:rFonts w:cstheme="minorHAnsi"/>
        </w:rPr>
        <w:t>male was sat down in a safe place to which he then lied down. Straight away the male became unconscious but breathing, so he was immediately put into the recovery position</w:t>
      </w:r>
      <w:r>
        <w:rPr>
          <w:rFonts w:cstheme="minorHAnsi"/>
        </w:rPr>
        <w:t xml:space="preserve"> by myself</w:t>
      </w:r>
      <w:r w:rsidRPr="00AE265A">
        <w:rPr>
          <w:rFonts w:cstheme="minorHAnsi"/>
        </w:rPr>
        <w:t>. Whilst wa</w:t>
      </w:r>
      <w:r>
        <w:rPr>
          <w:rFonts w:cstheme="minorHAnsi"/>
        </w:rPr>
        <w:t xml:space="preserve">iting for ambulance to attend, I </w:t>
      </w:r>
      <w:r w:rsidRPr="00AE265A">
        <w:rPr>
          <w:rFonts w:cstheme="minorHAnsi"/>
        </w:rPr>
        <w:t>continued to assess the male</w:t>
      </w:r>
      <w:r>
        <w:rPr>
          <w:rFonts w:cstheme="minorHAnsi"/>
        </w:rPr>
        <w:t>’</w:t>
      </w:r>
      <w:r w:rsidRPr="00AE265A">
        <w:rPr>
          <w:rFonts w:cstheme="minorHAnsi"/>
        </w:rPr>
        <w:t>s condition and to gather information about him through verbal communication. The situation was continuously changing and quickly growing more of a concern to us. The male was both verbally and physically aggressive towards</w:t>
      </w:r>
      <w:r>
        <w:rPr>
          <w:rFonts w:cstheme="minorHAnsi"/>
        </w:rPr>
        <w:t xml:space="preserve"> us</w:t>
      </w:r>
      <w:r w:rsidRPr="00AE265A">
        <w:rPr>
          <w:rFonts w:cstheme="minorHAnsi"/>
        </w:rPr>
        <w:t xml:space="preserve"> by making threats and his behaviour was becoming more and more unpredictable.</w:t>
      </w:r>
      <w:r>
        <w:rPr>
          <w:rFonts w:cstheme="minorHAnsi"/>
        </w:rPr>
        <w:t xml:space="preserve"> </w:t>
      </w:r>
      <w:r w:rsidRPr="00AE265A">
        <w:rPr>
          <w:rFonts w:cstheme="minorHAnsi"/>
        </w:rPr>
        <w:t xml:space="preserve">The male was sweating excessively, had increased reaction to movement and sounds and his body became tense and tightened when </w:t>
      </w:r>
      <w:r>
        <w:rPr>
          <w:rFonts w:cstheme="minorHAnsi"/>
        </w:rPr>
        <w:t>we</w:t>
      </w:r>
      <w:r w:rsidRPr="00AE265A">
        <w:rPr>
          <w:rFonts w:cstheme="minorHAnsi"/>
        </w:rPr>
        <w:t xml:space="preserve"> attempted to help. As a result, </w:t>
      </w:r>
      <w:r>
        <w:rPr>
          <w:rFonts w:cstheme="minorHAnsi"/>
        </w:rPr>
        <w:t>I</w:t>
      </w:r>
      <w:r w:rsidRPr="00AE265A">
        <w:rPr>
          <w:rFonts w:cstheme="minorHAnsi"/>
        </w:rPr>
        <w:t xml:space="preserve"> had to think about what could happen next if they didn’t deal with the situation appropriately and had to continuously risk assess the threat the male posed to himself, us and the general public but also assess the condition he was in. At this point the male continued to swear and spit at </w:t>
      </w:r>
      <w:r>
        <w:rPr>
          <w:rFonts w:cstheme="minorHAnsi"/>
        </w:rPr>
        <w:t xml:space="preserve">myself and my colleague </w:t>
      </w:r>
      <w:r w:rsidRPr="00AE265A">
        <w:rPr>
          <w:rFonts w:cstheme="minorHAnsi"/>
        </w:rPr>
        <w:t>and attempted to bite</w:t>
      </w:r>
      <w:r>
        <w:rPr>
          <w:rFonts w:cstheme="minorHAnsi"/>
        </w:rPr>
        <w:t xml:space="preserve"> me</w:t>
      </w:r>
      <w:r w:rsidRPr="00AE265A">
        <w:rPr>
          <w:rFonts w:cstheme="minorHAnsi"/>
        </w:rPr>
        <w:t xml:space="preserve"> on several occasions. One officer used pressure points on the male in order to gain compliance however due to the effect of the alcohol and drugs it had no desired effect. After consideration, handcuffs were utilised on the male and he was then searched to ensure he had no items in his possession which could harm himself or others. The reason behind this was for both the safety of himself due to his unpredictable behaviour and so not to cause injury to himself or others due to his actions but they were also utilised in order to gain compliance from the male for officer safety. This proved positive as it calmed th</w:t>
      </w:r>
      <w:r>
        <w:rPr>
          <w:rFonts w:cstheme="minorHAnsi"/>
        </w:rPr>
        <w:t>e male down and allowed us</w:t>
      </w:r>
      <w:r w:rsidRPr="00AE265A">
        <w:rPr>
          <w:rFonts w:cstheme="minorHAnsi"/>
        </w:rPr>
        <w:t xml:space="preserve"> to regain control. Upon reflection </w:t>
      </w:r>
      <w:r>
        <w:rPr>
          <w:rFonts w:cstheme="minorHAnsi"/>
        </w:rPr>
        <w:t xml:space="preserve">I think </w:t>
      </w:r>
      <w:r w:rsidRPr="00AE265A">
        <w:rPr>
          <w:rFonts w:cstheme="minorHAnsi"/>
        </w:rPr>
        <w:t>if this use of fo</w:t>
      </w:r>
      <w:r>
        <w:rPr>
          <w:rFonts w:cstheme="minorHAnsi"/>
        </w:rPr>
        <w:t>rce was not used</w:t>
      </w:r>
      <w:r w:rsidRPr="00AE265A">
        <w:rPr>
          <w:rFonts w:cstheme="minorHAnsi"/>
        </w:rPr>
        <w:t xml:space="preserve"> then the male could have become ph</w:t>
      </w:r>
      <w:r>
        <w:rPr>
          <w:rFonts w:cstheme="minorHAnsi"/>
        </w:rPr>
        <w:t>ysically violent towards myself, my colleague</w:t>
      </w:r>
      <w:r w:rsidRPr="00AE265A">
        <w:rPr>
          <w:rFonts w:cstheme="minorHAnsi"/>
        </w:rPr>
        <w:t xml:space="preserve"> and the public and result in </w:t>
      </w:r>
      <w:r>
        <w:rPr>
          <w:rFonts w:cstheme="minorHAnsi"/>
        </w:rPr>
        <w:t xml:space="preserve">him </w:t>
      </w:r>
      <w:r w:rsidRPr="00AE265A">
        <w:rPr>
          <w:rFonts w:cstheme="minorHAnsi"/>
        </w:rPr>
        <w:t>harming someone. Whilst waiting fo</w:t>
      </w:r>
      <w:r>
        <w:rPr>
          <w:rFonts w:cstheme="minorHAnsi"/>
        </w:rPr>
        <w:t>r ambulance attendance, I</w:t>
      </w:r>
      <w:r w:rsidRPr="00AE265A">
        <w:rPr>
          <w:rFonts w:cstheme="minorHAnsi"/>
        </w:rPr>
        <w:t xml:space="preserve"> continually assessed the male’s condition and check that the handcuffs weren’t causing any discomfort for the male or putting any strain on himself, seeing as he was i</w:t>
      </w:r>
      <w:r>
        <w:rPr>
          <w:rFonts w:cstheme="minorHAnsi"/>
        </w:rPr>
        <w:t>n the recovery position. I was also mindful that my colleague</w:t>
      </w:r>
      <w:r w:rsidRPr="00AE265A">
        <w:rPr>
          <w:rFonts w:cstheme="minorHAnsi"/>
        </w:rPr>
        <w:t xml:space="preserve"> on scene</w:t>
      </w:r>
      <w:r>
        <w:rPr>
          <w:rFonts w:cstheme="minorHAnsi"/>
        </w:rPr>
        <w:t xml:space="preserve"> with me</w:t>
      </w:r>
      <w:r w:rsidRPr="00AE265A">
        <w:rPr>
          <w:rFonts w:cstheme="minorHAnsi"/>
        </w:rPr>
        <w:t xml:space="preserve"> was an authorised Taser carrier so therefore this was a consideration should circumstances escalate.</w:t>
      </w:r>
    </w:p>
    <w:p w14:paraId="248F7914" w14:textId="60144CF0" w:rsidR="00962671" w:rsidRDefault="00962671" w:rsidP="00962671">
      <w:pPr>
        <w:ind w:firstLine="720"/>
        <w:jc w:val="both"/>
        <w:rPr>
          <w:rFonts w:cstheme="minorHAnsi"/>
        </w:rPr>
      </w:pPr>
    </w:p>
    <w:p w14:paraId="05D86C35" w14:textId="33BF2602" w:rsidR="00962671" w:rsidRDefault="00962671" w:rsidP="00962671">
      <w:pPr>
        <w:ind w:firstLine="720"/>
        <w:jc w:val="both"/>
        <w:rPr>
          <w:rStyle w:val="selectable"/>
          <w:rFonts w:cstheme="minorHAnsi"/>
        </w:rPr>
      </w:pPr>
      <w:r>
        <w:rPr>
          <w:rFonts w:cstheme="minorHAnsi"/>
        </w:rPr>
        <w:t xml:space="preserve">When </w:t>
      </w:r>
      <w:r w:rsidRPr="00AE265A">
        <w:rPr>
          <w:rFonts w:cstheme="minorHAnsi"/>
        </w:rPr>
        <w:t>ambulance attended they requested that officers also went with them when conveying the male to hospital. When travelling the male was still continuing t</w:t>
      </w:r>
      <w:r>
        <w:rPr>
          <w:rFonts w:cstheme="minorHAnsi"/>
        </w:rPr>
        <w:t>o be aggressive towards us</w:t>
      </w:r>
      <w:r w:rsidRPr="00AE265A">
        <w:rPr>
          <w:rFonts w:cstheme="minorHAnsi"/>
        </w:rPr>
        <w:t xml:space="preserve"> and ambulance staff. This was both verbal through the use of swearing and cursing to being physically violent by kicki</w:t>
      </w:r>
      <w:r>
        <w:rPr>
          <w:rFonts w:cstheme="minorHAnsi"/>
        </w:rPr>
        <w:t xml:space="preserve">ng staff and spitting. I </w:t>
      </w:r>
      <w:r w:rsidRPr="00AE265A">
        <w:rPr>
          <w:rFonts w:cstheme="minorHAnsi"/>
        </w:rPr>
        <w:t>attempted to negotiate with the male using the five step appeal warning him to refrain from swearing and kicking and eventually in turn he cal</w:t>
      </w:r>
      <w:r>
        <w:rPr>
          <w:rFonts w:cstheme="minorHAnsi"/>
        </w:rPr>
        <w:t>med down. This step by step process worked well</w:t>
      </w:r>
      <w:r w:rsidRPr="00AE265A">
        <w:rPr>
          <w:rFonts w:cstheme="minorHAnsi"/>
        </w:rPr>
        <w:t xml:space="preserve"> as the attitude which we had towards the male remained calm and professional and in turn it eventually calmed the male down to act the same in return “explain what you are doing and repeat it, to ensure that you are being understood. Use a calm low-pitched tone and reassure the individual of what you are trying to achieve” </w:t>
      </w:r>
      <w:r>
        <w:rPr>
          <w:rStyle w:val="selectable"/>
          <w:rFonts w:cstheme="minorHAnsi"/>
        </w:rPr>
        <w:t>(Bryant and Bryant, 2018</w:t>
      </w:r>
      <w:r w:rsidRPr="00AE265A">
        <w:rPr>
          <w:rStyle w:val="selectable"/>
          <w:rFonts w:cstheme="minorHAnsi"/>
        </w:rPr>
        <w:t>).</w:t>
      </w:r>
    </w:p>
    <w:p w14:paraId="4721F95C" w14:textId="5FDE8D43" w:rsidR="00962671" w:rsidRDefault="00962671" w:rsidP="00962671">
      <w:pPr>
        <w:ind w:firstLine="720"/>
        <w:jc w:val="both"/>
        <w:rPr>
          <w:rStyle w:val="selectable"/>
          <w:rFonts w:cstheme="minorHAnsi"/>
        </w:rPr>
      </w:pPr>
    </w:p>
    <w:p w14:paraId="77DE3142" w14:textId="0FC748FF" w:rsidR="00962671" w:rsidRDefault="00962671" w:rsidP="00962671">
      <w:pPr>
        <w:ind w:firstLine="720"/>
        <w:jc w:val="both"/>
        <w:rPr>
          <w:rFonts w:cstheme="minorHAnsi"/>
        </w:rPr>
      </w:pPr>
      <w:r>
        <w:rPr>
          <w:rStyle w:val="selectable"/>
          <w:rFonts w:cstheme="minorHAnsi"/>
        </w:rPr>
        <w:lastRenderedPageBreak/>
        <w:t xml:space="preserve">Upon </w:t>
      </w:r>
      <w:r w:rsidRPr="00AE265A">
        <w:rPr>
          <w:rFonts w:cstheme="minorHAnsi"/>
        </w:rPr>
        <w:t xml:space="preserve">arrival at the hospital the male was being assessed by nurses in the resus department where his attitude returned back to how it was before. This time he starting to kick out at </w:t>
      </w:r>
      <w:r>
        <w:rPr>
          <w:rFonts w:cstheme="minorHAnsi"/>
        </w:rPr>
        <w:t>myself, my colleague</w:t>
      </w:r>
      <w:r w:rsidRPr="00AE265A">
        <w:rPr>
          <w:rFonts w:cstheme="minorHAnsi"/>
        </w:rPr>
        <w:t xml:space="preserve"> and staff. This was becoming more of a concern as the male had steel toe caps in his work boots he was wearing and his be</w:t>
      </w:r>
      <w:r>
        <w:rPr>
          <w:rFonts w:cstheme="minorHAnsi"/>
        </w:rPr>
        <w:t>haviour was getting worse. I made the d</w:t>
      </w:r>
      <w:r w:rsidRPr="00AE265A">
        <w:rPr>
          <w:rFonts w:cstheme="minorHAnsi"/>
        </w:rPr>
        <w:t>ecision to use leg restraints on the male. Two restraints were positioned one above the knee and the second around the ankle. This proved a posit</w:t>
      </w:r>
      <w:r>
        <w:rPr>
          <w:rFonts w:cstheme="minorHAnsi"/>
        </w:rPr>
        <w:t xml:space="preserve">ive result as they </w:t>
      </w:r>
      <w:r w:rsidRPr="00AE265A">
        <w:rPr>
          <w:rFonts w:cstheme="minorHAnsi"/>
        </w:rPr>
        <w:t>were able to gain compliance immediately. It restricted the male in moving his legs so he was no longer able to kick staff. The male was then heavily sedated by hospital staff where he then later fell asleep. Both the handcuffs and leg rest</w:t>
      </w:r>
      <w:r>
        <w:rPr>
          <w:rFonts w:cstheme="minorHAnsi"/>
        </w:rPr>
        <w:t>raints were then removed when risk assessed and found</w:t>
      </w:r>
      <w:r w:rsidRPr="00AE265A">
        <w:rPr>
          <w:rFonts w:cstheme="minorHAnsi"/>
        </w:rPr>
        <w:t xml:space="preserve"> safe to do so</w:t>
      </w:r>
      <w:r>
        <w:rPr>
          <w:rFonts w:cstheme="minorHAnsi"/>
        </w:rPr>
        <w:t>.</w:t>
      </w:r>
    </w:p>
    <w:p w14:paraId="6B48096B" w14:textId="4A2C08D4" w:rsidR="00962671" w:rsidRDefault="00962671" w:rsidP="00962671">
      <w:pPr>
        <w:ind w:firstLine="720"/>
        <w:jc w:val="both"/>
        <w:rPr>
          <w:rFonts w:cstheme="minorHAnsi"/>
        </w:rPr>
      </w:pPr>
    </w:p>
    <w:p w14:paraId="165B855C" w14:textId="7BE910A4" w:rsidR="00962671" w:rsidRDefault="00962671" w:rsidP="00962671">
      <w:pPr>
        <w:ind w:firstLine="720"/>
        <w:jc w:val="both"/>
        <w:rPr>
          <w:rFonts w:cstheme="minorHAnsi"/>
        </w:rPr>
      </w:pPr>
      <w:r>
        <w:rPr>
          <w:rFonts w:cstheme="minorHAnsi"/>
        </w:rPr>
        <w:t xml:space="preserve">The </w:t>
      </w:r>
      <w:r w:rsidRPr="00AE265A">
        <w:rPr>
          <w:rFonts w:cstheme="minorHAnsi"/>
        </w:rPr>
        <w:t>use of force was necessary in these circumstances due to threat the male posed. The national decision model was carried out in obtaining all relevant details officers could retrieve prior to attending the call, to the information we were faced with upon arrival</w:t>
      </w:r>
      <w:r>
        <w:rPr>
          <w:rFonts w:cstheme="minorHAnsi"/>
        </w:rPr>
        <w:t xml:space="preserve"> on scene. This allowed us</w:t>
      </w:r>
      <w:r w:rsidRPr="00AE265A">
        <w:rPr>
          <w:rFonts w:cstheme="minorHAnsi"/>
        </w:rPr>
        <w:t xml:space="preserve"> to risk assess </w:t>
      </w:r>
      <w:r>
        <w:rPr>
          <w:rFonts w:cstheme="minorHAnsi"/>
        </w:rPr>
        <w:t>the male and the threat. I</w:t>
      </w:r>
      <w:r w:rsidRPr="00AE265A">
        <w:rPr>
          <w:rFonts w:cstheme="minorHAnsi"/>
        </w:rPr>
        <w:t xml:space="preserve"> developed a strategy to put the male in the recovery position when he became u</w:t>
      </w:r>
      <w:r>
        <w:rPr>
          <w:rFonts w:cstheme="minorHAnsi"/>
        </w:rPr>
        <w:t>nconscious and breathing and to</w:t>
      </w:r>
      <w:r w:rsidRPr="00AE265A">
        <w:rPr>
          <w:rFonts w:cstheme="minorHAnsi"/>
        </w:rPr>
        <w:t xml:space="preserve"> keep him calm. Options were considered and the decision was made to restrain the male in the recovery position and then to later utilise handcuffs</w:t>
      </w:r>
      <w:r>
        <w:rPr>
          <w:rFonts w:cstheme="minorHAnsi"/>
        </w:rPr>
        <w:t xml:space="preserve">. Contingencies were considered because of the rapidly changing circumstances so strategies had to be thought of in case those circumstances changed. We </w:t>
      </w:r>
      <w:r w:rsidRPr="00AE265A">
        <w:rPr>
          <w:rFonts w:cstheme="minorHAnsi"/>
        </w:rPr>
        <w:t>continually assessed the use of force used on the male and if the threat was still present showing there would be a necessity for it</w:t>
      </w:r>
      <w:r>
        <w:rPr>
          <w:rFonts w:cstheme="minorHAnsi"/>
        </w:rPr>
        <w:t>.</w:t>
      </w:r>
    </w:p>
    <w:p w14:paraId="37306282" w14:textId="0B9E27F0" w:rsidR="00962671" w:rsidRDefault="00962671" w:rsidP="00962671">
      <w:pPr>
        <w:ind w:firstLine="720"/>
        <w:jc w:val="both"/>
        <w:rPr>
          <w:rFonts w:cstheme="minorHAnsi"/>
        </w:rPr>
      </w:pPr>
    </w:p>
    <w:p w14:paraId="545B147F" w14:textId="199843A0" w:rsidR="008B28E7" w:rsidRPr="00962671" w:rsidRDefault="00962671" w:rsidP="00962671">
      <w:pPr>
        <w:ind w:firstLine="720"/>
        <w:jc w:val="both"/>
        <w:rPr>
          <w:rFonts w:cstheme="minorHAnsi"/>
        </w:rPr>
      </w:pPr>
      <w:r>
        <w:rPr>
          <w:rFonts w:cstheme="minorHAnsi"/>
        </w:rPr>
        <w:t xml:space="preserve">A </w:t>
      </w:r>
      <w:r w:rsidRPr="00AE265A">
        <w:rPr>
          <w:rFonts w:cstheme="minorHAnsi"/>
        </w:rPr>
        <w:t>consideration which was at the centre of the force which was used was the males Human Rights, ensuring that the action taken was lawful, necessary and proportionate. Codes of Practice were adhered to and “refer to contracts between the police and the public in the exercise of certain polic</w:t>
      </w:r>
      <w:r>
        <w:rPr>
          <w:rFonts w:cstheme="minorHAnsi"/>
        </w:rPr>
        <w:t>e powers” (Bryant and Bryant, 2018</w:t>
      </w:r>
      <w:r w:rsidRPr="00AE265A">
        <w:rPr>
          <w:rFonts w:cstheme="minorHAnsi"/>
        </w:rPr>
        <w:t xml:space="preserve">). </w:t>
      </w:r>
      <w:r>
        <w:rPr>
          <w:rFonts w:cstheme="minorHAnsi"/>
        </w:rPr>
        <w:t xml:space="preserve">On a full review of the Batari’s box model this firstly was shown to be a lacklustre approach due to the subjects intoxicated state, with perseverance of the approach and patience throughout the call this then became a beneficial and useful approach which allowed myself and my colleague to influence the subjects behaviour with ours in order to come to a safe and correct outcome. </w:t>
      </w:r>
      <w:r w:rsidRPr="00AE265A">
        <w:rPr>
          <w:rFonts w:cstheme="minorHAnsi"/>
        </w:rPr>
        <w:t>As a whole the actio</w:t>
      </w:r>
      <w:r>
        <w:rPr>
          <w:rFonts w:cstheme="minorHAnsi"/>
        </w:rPr>
        <w:t>ns carried out by myself and my colleague showed effective decision making ensuring we</w:t>
      </w:r>
      <w:r w:rsidRPr="00AE265A">
        <w:rPr>
          <w:rFonts w:cstheme="minorHAnsi"/>
        </w:rPr>
        <w:t xml:space="preserve"> </w:t>
      </w:r>
      <w:r>
        <w:rPr>
          <w:rFonts w:cstheme="minorHAnsi"/>
        </w:rPr>
        <w:t>utilised</w:t>
      </w:r>
      <w:r w:rsidRPr="00AE265A">
        <w:rPr>
          <w:rFonts w:cstheme="minorHAnsi"/>
        </w:rPr>
        <w:t xml:space="preserve"> all possible use of communication and tactics before coming to the decision to use force. As a result, the use of force on this occasion was successful</w:t>
      </w:r>
      <w:r>
        <w:rPr>
          <w:rFonts w:cstheme="minorHAnsi"/>
        </w:rPr>
        <w:t xml:space="preserve"> whilst also maintaining a calm and professional approach in order to achieve the correct outcome as documented</w:t>
      </w:r>
      <w:r w:rsidRPr="00AE265A">
        <w:rPr>
          <w:rFonts w:cstheme="minorHAnsi"/>
        </w:rPr>
        <w:t>.</w:t>
      </w:r>
    </w:p>
    <w:p w14:paraId="452E40A6" w14:textId="77777777" w:rsidR="008B28E7" w:rsidRPr="00270EEB" w:rsidRDefault="008B28E7" w:rsidP="00705AED">
      <w:pPr>
        <w:rPr>
          <w:sz w:val="24"/>
          <w:szCs w:val="24"/>
        </w:rPr>
      </w:pPr>
    </w:p>
    <w:p w14:paraId="1A730B74" w14:textId="77777777" w:rsidR="008B28E7" w:rsidRPr="00270EEB" w:rsidRDefault="008B28E7" w:rsidP="00705AED">
      <w:pPr>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115AF5AB" w:rsidR="00025650" w:rsidRDefault="00025650" w:rsidP="00025650">
      <w:pPr>
        <w:jc w:val="both"/>
        <w:rPr>
          <w:sz w:val="24"/>
          <w:szCs w:val="24"/>
        </w:rPr>
      </w:pPr>
    </w:p>
    <w:p w14:paraId="698F6980" w14:textId="2F01875A" w:rsidR="00962671" w:rsidRPr="00962671" w:rsidRDefault="00962671" w:rsidP="00962671">
      <w:pPr>
        <w:ind w:firstLine="720"/>
        <w:jc w:val="both"/>
      </w:pPr>
      <w:r w:rsidRPr="00962671">
        <w:t xml:space="preserve">This </w:t>
      </w:r>
      <w:r w:rsidRPr="00962671">
        <w:rPr>
          <w:rFonts w:cstheme="minorHAnsi"/>
        </w:rPr>
        <w:t>essay will discuss a policing incident using the Gibbs’ Model of Reflection to help to ‘</w:t>
      </w:r>
      <w:r w:rsidRPr="00962671">
        <w:rPr>
          <w:rFonts w:cstheme="minorHAnsi"/>
          <w:color w:val="333333"/>
        </w:rPr>
        <w:t xml:space="preserve">give structure to learning from experiences’ </w:t>
      </w:r>
      <w:r w:rsidRPr="00962671">
        <w:rPr>
          <w:rStyle w:val="selectable"/>
          <w:rFonts w:cstheme="minorHAnsi"/>
        </w:rPr>
        <w:t>(The University of Edinburgh, 2019)</w:t>
      </w:r>
      <w:r w:rsidRPr="00962671">
        <w:rPr>
          <w:rFonts w:cstheme="minorHAnsi"/>
        </w:rPr>
        <w:t>. I attended a call where reports were made that a distressed female had contacted the police as a result of being assaulted by her partner. The initial summary stated that he had pushed her resulting her to fall to the floor and then dragged her across the floor by her hair. The female then stated that her phone had been taken off her and that the male could hear her making the phone call via t</w:t>
      </w:r>
      <w:r w:rsidR="00EA0699">
        <w:rPr>
          <w:rFonts w:cstheme="minorHAnsi"/>
        </w:rPr>
        <w:t>he house</w:t>
      </w:r>
      <w:r w:rsidRPr="00962671">
        <w:rPr>
          <w:rFonts w:cstheme="minorHAnsi"/>
        </w:rPr>
        <w:t>.</w:t>
      </w:r>
    </w:p>
    <w:p w14:paraId="6867659A" w14:textId="1319D4FD" w:rsidR="000B60FF" w:rsidRPr="009A47AD" w:rsidRDefault="000B60FF" w:rsidP="000B60FF">
      <w:pPr>
        <w:ind w:right="237"/>
        <w:rPr>
          <w:rFonts w:cstheme="minorHAnsi"/>
          <w:u w:val="single"/>
        </w:rPr>
      </w:pPr>
    </w:p>
    <w:p w14:paraId="74ED3A38" w14:textId="1E955FA5" w:rsidR="000B60FF" w:rsidRDefault="000B60FF" w:rsidP="00716E8A">
      <w:pPr>
        <w:ind w:firstLine="720"/>
        <w:jc w:val="both"/>
        <w:rPr>
          <w:rFonts w:cstheme="minorHAnsi"/>
        </w:rPr>
      </w:pPr>
      <w:r w:rsidRPr="00654FDC">
        <w:rPr>
          <w:rFonts w:cstheme="minorHAnsi"/>
        </w:rPr>
        <w:t>Information received from the call handler in the public service centre suggested that there was a minor language barrier however the female was able t</w:t>
      </w:r>
      <w:r>
        <w:rPr>
          <w:rFonts w:cstheme="minorHAnsi"/>
        </w:rPr>
        <w:t>o understand and answer with basic</w:t>
      </w:r>
      <w:r w:rsidRPr="00654FDC">
        <w:rPr>
          <w:rFonts w:cstheme="minorHAnsi"/>
        </w:rPr>
        <w:t xml:space="preserve"> English. </w:t>
      </w:r>
      <w:r>
        <w:rPr>
          <w:rFonts w:cstheme="minorHAnsi"/>
        </w:rPr>
        <w:t>P</w:t>
      </w:r>
      <w:r w:rsidRPr="00654FDC">
        <w:rPr>
          <w:rFonts w:cstheme="minorHAnsi"/>
        </w:rPr>
        <w:t xml:space="preserve">erson checks </w:t>
      </w:r>
      <w:r>
        <w:rPr>
          <w:rFonts w:cstheme="minorHAnsi"/>
        </w:rPr>
        <w:t xml:space="preserve">were conducted on </w:t>
      </w:r>
      <w:r w:rsidRPr="00654FDC">
        <w:rPr>
          <w:rFonts w:cstheme="minorHAnsi"/>
        </w:rPr>
        <w:t>who were linked to the property it transpired that the persons involved were of Islamic</w:t>
      </w:r>
      <w:r w:rsidR="003A004A">
        <w:rPr>
          <w:rFonts w:cstheme="minorHAnsi"/>
        </w:rPr>
        <w:t xml:space="preserve"> faith, so we</w:t>
      </w:r>
      <w:r w:rsidR="00EA0699">
        <w:rPr>
          <w:rFonts w:cstheme="minorHAnsi"/>
        </w:rPr>
        <w:t xml:space="preserve"> also had to ensure that we</w:t>
      </w:r>
      <w:r>
        <w:rPr>
          <w:rFonts w:cstheme="minorHAnsi"/>
        </w:rPr>
        <w:t xml:space="preserve"> </w:t>
      </w:r>
      <w:r w:rsidRPr="00654FDC">
        <w:rPr>
          <w:rFonts w:cstheme="minorHAnsi"/>
        </w:rPr>
        <w:t xml:space="preserve">respected this. </w:t>
      </w:r>
      <w:r w:rsidR="00EA0699">
        <w:rPr>
          <w:rFonts w:cstheme="minorHAnsi"/>
        </w:rPr>
        <w:t xml:space="preserve">Prior to attending, I </w:t>
      </w:r>
      <w:r>
        <w:rPr>
          <w:rFonts w:cstheme="minorHAnsi"/>
        </w:rPr>
        <w:t>considered legislation regarding</w:t>
      </w:r>
      <w:r w:rsidRPr="00654FDC">
        <w:rPr>
          <w:rFonts w:cstheme="minorHAnsi"/>
        </w:rPr>
        <w:t xml:space="preserve"> Assault, Domestic Abuse and Equality A</w:t>
      </w:r>
      <w:r w:rsidR="00EA0699">
        <w:rPr>
          <w:rFonts w:cstheme="minorHAnsi"/>
        </w:rPr>
        <w:t>ct 2010 and also the safety of everyone involved.</w:t>
      </w:r>
    </w:p>
    <w:p w14:paraId="6E9F5764" w14:textId="77777777" w:rsidR="000B60FF" w:rsidRPr="00654FDC" w:rsidRDefault="000B60FF" w:rsidP="000B60FF">
      <w:pPr>
        <w:jc w:val="both"/>
        <w:rPr>
          <w:rFonts w:cstheme="minorHAnsi"/>
        </w:rPr>
      </w:pPr>
    </w:p>
    <w:p w14:paraId="125C07DD" w14:textId="1D69EEA6" w:rsidR="00E47FBA" w:rsidRDefault="000B60FF" w:rsidP="00E47FBA">
      <w:pPr>
        <w:ind w:firstLine="720"/>
        <w:jc w:val="both"/>
        <w:rPr>
          <w:rFonts w:cstheme="minorHAnsi"/>
        </w:rPr>
      </w:pPr>
      <w:r w:rsidRPr="00654FDC">
        <w:rPr>
          <w:rFonts w:cstheme="minorHAnsi"/>
        </w:rPr>
        <w:t xml:space="preserve">Upon arrival </w:t>
      </w:r>
      <w:r>
        <w:rPr>
          <w:rFonts w:cstheme="minorHAnsi"/>
        </w:rPr>
        <w:t xml:space="preserve">the victim </w:t>
      </w:r>
      <w:r w:rsidRPr="00654FDC">
        <w:rPr>
          <w:rFonts w:cstheme="minorHAnsi"/>
        </w:rPr>
        <w:t>was already standing at the front door of the property. On first appearance she appeared upset and distressed. The subject at this time was sitting in the main livi</w:t>
      </w:r>
      <w:r>
        <w:rPr>
          <w:rFonts w:cstheme="minorHAnsi"/>
        </w:rPr>
        <w:t xml:space="preserve">ng room of the property. </w:t>
      </w:r>
      <w:r w:rsidR="003A004A">
        <w:rPr>
          <w:rFonts w:cstheme="minorHAnsi"/>
        </w:rPr>
        <w:t>I</w:t>
      </w:r>
      <w:r w:rsidRPr="00654FDC">
        <w:rPr>
          <w:rFonts w:cstheme="minorHAnsi"/>
        </w:rPr>
        <w:t xml:space="preserve"> asked the victim to enter the kitchen area to discuss th</w:t>
      </w:r>
      <w:r>
        <w:rPr>
          <w:rFonts w:cstheme="minorHAnsi"/>
        </w:rPr>
        <w:t>e incident in more detail</w:t>
      </w:r>
      <w:r w:rsidRPr="00654FDC">
        <w:rPr>
          <w:rFonts w:cstheme="minorHAnsi"/>
        </w:rPr>
        <w:t xml:space="preserve">, whilst </w:t>
      </w:r>
      <w:r w:rsidR="003A004A">
        <w:rPr>
          <w:rFonts w:cstheme="minorHAnsi"/>
        </w:rPr>
        <w:t>my colleague</w:t>
      </w:r>
      <w:r w:rsidRPr="00654FDC">
        <w:rPr>
          <w:rFonts w:cstheme="minorHAnsi"/>
        </w:rPr>
        <w:t xml:space="preserve"> remained in the main living area to obtain an account from the subject. By separating both parties allowed for both accounts to be obtained without </w:t>
      </w:r>
      <w:r w:rsidR="00EA0699">
        <w:rPr>
          <w:rFonts w:cstheme="minorHAnsi"/>
        </w:rPr>
        <w:t xml:space="preserve">accounts </w:t>
      </w:r>
      <w:r w:rsidRPr="00654FDC">
        <w:rPr>
          <w:rFonts w:cstheme="minorHAnsi"/>
        </w:rPr>
        <w:t>being influenced by one another</w:t>
      </w:r>
      <w:r w:rsidR="00EA0699">
        <w:rPr>
          <w:rFonts w:cstheme="minorHAnsi"/>
        </w:rPr>
        <w:t>. For officer safety, we</w:t>
      </w:r>
      <w:r w:rsidR="003A004A">
        <w:rPr>
          <w:rFonts w:cstheme="minorHAnsi"/>
        </w:rPr>
        <w:t xml:space="preserve"> were still in each other’s line of view should circumstances change and needed to react upon this</w:t>
      </w:r>
      <w:r w:rsidRPr="00654FDC">
        <w:rPr>
          <w:rFonts w:cstheme="minorHAnsi"/>
        </w:rPr>
        <w:t xml:space="preserve">. Upon speaking to the victim, she explained how her and her partner had got married six months prior through an arranged marriage and that she recently moved to Wales from her home in Egypt to live with him. She explained that the relationship was at first a happy one but then later became very challenging and that the couple often had regular arguments especially after the victim suffered a miscarriage as it put a strain on the relationship. </w:t>
      </w:r>
    </w:p>
    <w:p w14:paraId="145F2032" w14:textId="77777777" w:rsidR="00E47FBA" w:rsidRDefault="00E47FBA" w:rsidP="00E47FBA">
      <w:pPr>
        <w:ind w:firstLine="720"/>
        <w:jc w:val="both"/>
        <w:rPr>
          <w:rFonts w:cstheme="minorHAnsi"/>
        </w:rPr>
      </w:pPr>
    </w:p>
    <w:p w14:paraId="3FB3BA0A" w14:textId="55E507A8" w:rsidR="00AA782D" w:rsidRDefault="000B60FF" w:rsidP="00716E8A">
      <w:pPr>
        <w:ind w:firstLine="720"/>
        <w:jc w:val="both"/>
        <w:rPr>
          <w:rFonts w:cstheme="minorHAnsi"/>
        </w:rPr>
      </w:pPr>
      <w:r w:rsidRPr="00654FDC">
        <w:rPr>
          <w:rFonts w:cstheme="minorHAnsi"/>
        </w:rPr>
        <w:t xml:space="preserve">Due to her religious faith, the victim was a house wife due to the males in her culture being responsible for earning the family income. As a result of this, the victim stated that she felt isolated as she had no friends or family in Wales and that she got in touch with a support social group in order to make friends with members of the local community. The victim also had no mobile phone after breaking her previous one and the subject refused to buy her a new one, which also made her restricted on contacting her family and friends back in Egypt. </w:t>
      </w:r>
    </w:p>
    <w:p w14:paraId="4E639265" w14:textId="77777777" w:rsidR="00E47FBA" w:rsidRDefault="00E47FBA" w:rsidP="00716E8A">
      <w:pPr>
        <w:ind w:firstLine="720"/>
        <w:jc w:val="both"/>
        <w:rPr>
          <w:rFonts w:cstheme="minorHAnsi"/>
        </w:rPr>
      </w:pPr>
    </w:p>
    <w:p w14:paraId="4BDF6636" w14:textId="54983673" w:rsidR="000B60FF" w:rsidRDefault="00EC55D2" w:rsidP="00716E8A">
      <w:pPr>
        <w:ind w:firstLine="720"/>
        <w:jc w:val="both"/>
        <w:rPr>
          <w:rFonts w:cstheme="minorHAnsi"/>
        </w:rPr>
      </w:pPr>
      <w:r>
        <w:rPr>
          <w:rFonts w:cstheme="minorHAnsi"/>
        </w:rPr>
        <w:t>T</w:t>
      </w:r>
      <w:r w:rsidR="000B60FF" w:rsidRPr="00654FDC">
        <w:rPr>
          <w:rFonts w:cstheme="minorHAnsi"/>
        </w:rPr>
        <w:t>he victim stated that she had asked her partner for a lift to her social group that she regularly attends to which he refused making her late for the meeting. She then asked the subject on several oc</w:t>
      </w:r>
      <w:r>
        <w:rPr>
          <w:rFonts w:cstheme="minorHAnsi"/>
        </w:rPr>
        <w:t xml:space="preserve">casions to order her a taxi but </w:t>
      </w:r>
      <w:r w:rsidR="000B60FF" w:rsidRPr="00654FDC">
        <w:rPr>
          <w:rFonts w:cstheme="minorHAnsi"/>
        </w:rPr>
        <w:t xml:space="preserve">refused </w:t>
      </w:r>
      <w:r>
        <w:rPr>
          <w:rFonts w:cstheme="minorHAnsi"/>
        </w:rPr>
        <w:t>becoming</w:t>
      </w:r>
      <w:r w:rsidR="000B60FF" w:rsidRPr="00654FDC">
        <w:rPr>
          <w:rFonts w:cstheme="minorHAnsi"/>
        </w:rPr>
        <w:t xml:space="preserve"> disruptive when giving her the details. The subject then went into the kitchen area where he attempted to warm up d</w:t>
      </w:r>
      <w:r>
        <w:rPr>
          <w:rFonts w:cstheme="minorHAnsi"/>
        </w:rPr>
        <w:t>inner which was pre-</w:t>
      </w:r>
      <w:r w:rsidR="000B60FF" w:rsidRPr="00654FDC">
        <w:rPr>
          <w:rFonts w:cstheme="minorHAnsi"/>
        </w:rPr>
        <w:t xml:space="preserve">made on the stove, however the victim told the subject not to and that she would do it. The subject then proceeded to shout at the victim to which words were exchanged. The victim believes that the subject was trying to be difficult as </w:t>
      </w:r>
      <w:r>
        <w:rPr>
          <w:rFonts w:cstheme="minorHAnsi"/>
        </w:rPr>
        <w:t>she had previously asked if he</w:t>
      </w:r>
      <w:r w:rsidR="000B60FF" w:rsidRPr="00654FDC">
        <w:rPr>
          <w:rFonts w:cstheme="minorHAnsi"/>
        </w:rPr>
        <w:t xml:space="preserve"> would like food to which he declined and by trying to warm the f</w:t>
      </w:r>
      <w:r>
        <w:rPr>
          <w:rFonts w:cstheme="minorHAnsi"/>
        </w:rPr>
        <w:t>ood up himself would be disruptive</w:t>
      </w:r>
      <w:r w:rsidR="000B60FF" w:rsidRPr="00654FDC">
        <w:rPr>
          <w:rFonts w:cstheme="minorHAnsi"/>
        </w:rPr>
        <w:t xml:space="preserve"> and would cause the pair to argue. The victim then went on to explain that she went to take the saucepan, which was boiling hot with food, from the subjects hand however he aggressively slammed t</w:t>
      </w:r>
      <w:r>
        <w:rPr>
          <w:rFonts w:cstheme="minorHAnsi"/>
        </w:rPr>
        <w:t>he pan back on the stove. W</w:t>
      </w:r>
      <w:r w:rsidR="000B60FF" w:rsidRPr="00654FDC">
        <w:rPr>
          <w:rFonts w:cstheme="minorHAnsi"/>
        </w:rPr>
        <w:t xml:space="preserve">ords were exchanged from both parties and the victim stated that she tried to stand by the stove to cook the food however the subject pushed the victim to the chest with force which resulting </w:t>
      </w:r>
      <w:r>
        <w:rPr>
          <w:rFonts w:cstheme="minorHAnsi"/>
        </w:rPr>
        <w:t>to</w:t>
      </w:r>
      <w:r w:rsidR="000B60FF" w:rsidRPr="00654FDC">
        <w:rPr>
          <w:rFonts w:cstheme="minorHAnsi"/>
        </w:rPr>
        <w:t xml:space="preserve"> her falling to the floor. The victim made no attempt to get up from the floor as she was scared and in shock. She then felt the subject grab her hair from the top of her back collar and proceeded to drag her across the floor to get her to leave the kitc</w:t>
      </w:r>
      <w:r w:rsidR="000B60FF">
        <w:rPr>
          <w:rFonts w:cstheme="minorHAnsi"/>
        </w:rPr>
        <w:t xml:space="preserve">hen area. In fear the </w:t>
      </w:r>
      <w:r w:rsidR="000B60FF" w:rsidRPr="00654FDC">
        <w:rPr>
          <w:rFonts w:cstheme="minorHAnsi"/>
        </w:rPr>
        <w:t xml:space="preserve">victim then got up to her feet and ran to the house phone in the living room to call the police. </w:t>
      </w:r>
    </w:p>
    <w:p w14:paraId="7606FB68" w14:textId="77777777" w:rsidR="000B60FF" w:rsidRPr="00654FDC" w:rsidRDefault="000B60FF" w:rsidP="000B60FF">
      <w:pPr>
        <w:jc w:val="both"/>
        <w:rPr>
          <w:rFonts w:cstheme="minorHAnsi"/>
        </w:rPr>
      </w:pPr>
    </w:p>
    <w:p w14:paraId="546106CC" w14:textId="4317AE22" w:rsidR="000B60FF" w:rsidRDefault="000B60FF" w:rsidP="00716E8A">
      <w:pPr>
        <w:ind w:firstLine="720"/>
        <w:jc w:val="both"/>
        <w:rPr>
          <w:rFonts w:cstheme="minorHAnsi"/>
        </w:rPr>
      </w:pPr>
      <w:r>
        <w:rPr>
          <w:rFonts w:cstheme="minorHAnsi"/>
        </w:rPr>
        <w:t xml:space="preserve">The subject </w:t>
      </w:r>
      <w:r w:rsidRPr="00654FDC">
        <w:rPr>
          <w:rFonts w:cstheme="minorHAnsi"/>
        </w:rPr>
        <w:t>admitted to pushing the victim but did not expect her to fall the floor and that his actions were as a result of his wife being disruptive when he attempted to make his own dinner and that the victim was in an argumentative mood that day. The subject then discussed that he did not drag the victim across the floor and was trying to help her stand up by grabbing her collar of her coat. After discussing this with the subject, he admitted that he could have helped her get up from the floor more appropriately and could have handled the situation better.</w:t>
      </w:r>
    </w:p>
    <w:p w14:paraId="7E802E55" w14:textId="77777777" w:rsidR="000B60FF" w:rsidRPr="00654FDC" w:rsidRDefault="000B60FF" w:rsidP="000B60FF">
      <w:pPr>
        <w:jc w:val="both"/>
        <w:rPr>
          <w:rFonts w:cstheme="minorHAnsi"/>
        </w:rPr>
      </w:pPr>
    </w:p>
    <w:p w14:paraId="294EB081" w14:textId="151099F9" w:rsidR="000B60FF" w:rsidRDefault="000B60FF" w:rsidP="00716E8A">
      <w:pPr>
        <w:ind w:firstLine="720"/>
        <w:jc w:val="both"/>
        <w:rPr>
          <w:rStyle w:val="selectable"/>
          <w:rFonts w:cstheme="minorHAnsi"/>
        </w:rPr>
      </w:pPr>
      <w:r>
        <w:rPr>
          <w:rFonts w:cstheme="minorHAnsi"/>
        </w:rPr>
        <w:t>Taking both the victim and subjects first accou</w:t>
      </w:r>
      <w:r w:rsidR="003A004A">
        <w:rPr>
          <w:rFonts w:cstheme="minorHAnsi"/>
        </w:rPr>
        <w:t>nts into consideration, I</w:t>
      </w:r>
      <w:r w:rsidRPr="00654FDC">
        <w:rPr>
          <w:rFonts w:cstheme="minorHAnsi"/>
        </w:rPr>
        <w:t xml:space="preserve"> explained to the victim that the subject would be arrested for Common Assault contrary to Section 39 Criminal Justice Act 1988</w:t>
      </w:r>
      <w:r w:rsidR="00F72216">
        <w:rPr>
          <w:rFonts w:cstheme="minorHAnsi"/>
        </w:rPr>
        <w:t xml:space="preserve"> (Criminal Justice Act, 1988)</w:t>
      </w:r>
      <w:r w:rsidRPr="00654FDC">
        <w:rPr>
          <w:rFonts w:cstheme="minorHAnsi"/>
        </w:rPr>
        <w:t>. Once the male was arrest</w:t>
      </w:r>
      <w:r>
        <w:rPr>
          <w:rFonts w:cstheme="minorHAnsi"/>
        </w:rPr>
        <w:t>ed and</w:t>
      </w:r>
      <w:r w:rsidR="003A004A">
        <w:rPr>
          <w:rFonts w:cstheme="minorHAnsi"/>
        </w:rPr>
        <w:t xml:space="preserve"> transported to custody, I</w:t>
      </w:r>
      <w:r w:rsidRPr="00654FDC">
        <w:rPr>
          <w:rFonts w:cstheme="minorHAnsi"/>
        </w:rPr>
        <w:t xml:space="preserve"> then explained the next steps of the process. </w:t>
      </w:r>
      <w:r>
        <w:rPr>
          <w:rFonts w:cstheme="minorHAnsi"/>
        </w:rPr>
        <w:t>It was explained that a</w:t>
      </w:r>
      <w:r w:rsidRPr="00654FDC">
        <w:rPr>
          <w:rFonts w:cstheme="minorHAnsi"/>
        </w:rPr>
        <w:t xml:space="preserve"> statement would be taken and a further Victim Personal Statement may also be taken if requested. The victim then declined to make a statement and support a prosecution. </w:t>
      </w:r>
      <w:r w:rsidR="003A004A">
        <w:rPr>
          <w:rFonts w:cstheme="minorHAnsi"/>
        </w:rPr>
        <w:t>I</w:t>
      </w:r>
      <w:r>
        <w:rPr>
          <w:rFonts w:cstheme="minorHAnsi"/>
        </w:rPr>
        <w:t xml:space="preserve"> </w:t>
      </w:r>
      <w:r w:rsidRPr="00654FDC">
        <w:rPr>
          <w:rFonts w:cstheme="minorHAnsi"/>
        </w:rPr>
        <w:t xml:space="preserve">explained to the victim that victims of such domestic violence ‘should receive appropriate support to help them, as far as possible, to cope and recover and be protected from re-victimisation’ </w:t>
      </w:r>
      <w:r w:rsidRPr="00654FDC">
        <w:rPr>
          <w:rStyle w:val="selectable"/>
          <w:rFonts w:cstheme="minorHAnsi"/>
        </w:rPr>
        <w:t xml:space="preserve">(Gov.uk, 2015). </w:t>
      </w:r>
      <w:r>
        <w:rPr>
          <w:rStyle w:val="selectable"/>
          <w:rFonts w:cstheme="minorHAnsi"/>
        </w:rPr>
        <w:t>Reassurance was given to</w:t>
      </w:r>
      <w:r w:rsidRPr="00654FDC">
        <w:rPr>
          <w:rStyle w:val="selectable"/>
          <w:rFonts w:cstheme="minorHAnsi"/>
        </w:rPr>
        <w:t xml:space="preserve"> the victim that measures can be kept in place to protect them and he</w:t>
      </w:r>
      <w:r>
        <w:rPr>
          <w:rStyle w:val="selectable"/>
          <w:rFonts w:cstheme="minorHAnsi"/>
        </w:rPr>
        <w:t>lp bring offenders to justice.</w:t>
      </w:r>
      <w:r w:rsidR="003A004A">
        <w:rPr>
          <w:rStyle w:val="selectable"/>
          <w:rFonts w:cstheme="minorHAnsi"/>
        </w:rPr>
        <w:t xml:space="preserve"> I explained the process and option of</w:t>
      </w:r>
      <w:r>
        <w:rPr>
          <w:rStyle w:val="selectable"/>
          <w:rFonts w:cstheme="minorHAnsi"/>
        </w:rPr>
        <w:t xml:space="preserve"> S</w:t>
      </w:r>
      <w:r w:rsidRPr="00654FDC">
        <w:rPr>
          <w:rStyle w:val="selectable"/>
          <w:rFonts w:cstheme="minorHAnsi"/>
        </w:rPr>
        <w:t>pecial measures</w:t>
      </w:r>
      <w:r>
        <w:rPr>
          <w:rStyle w:val="selectable"/>
          <w:rFonts w:cstheme="minorHAnsi"/>
        </w:rPr>
        <w:t xml:space="preserve"> and </w:t>
      </w:r>
      <w:r w:rsidR="003A004A">
        <w:rPr>
          <w:rStyle w:val="selectable"/>
          <w:rFonts w:cstheme="minorHAnsi"/>
        </w:rPr>
        <w:t xml:space="preserve">that </w:t>
      </w:r>
      <w:r>
        <w:rPr>
          <w:rStyle w:val="selectable"/>
          <w:rFonts w:cstheme="minorHAnsi"/>
        </w:rPr>
        <w:t xml:space="preserve">they </w:t>
      </w:r>
      <w:r w:rsidRPr="00654FDC">
        <w:rPr>
          <w:rStyle w:val="selectable"/>
          <w:rFonts w:cstheme="minorHAnsi"/>
        </w:rPr>
        <w:t xml:space="preserve">can be put in place further into the investigation to help assist in giving evidence such as, screens to separate both victims and offenders, video recorded interview so that they do not have to attend the court room and also through a live TV link and giving evidence in private. </w:t>
      </w:r>
      <w:r w:rsidR="003A004A">
        <w:rPr>
          <w:rStyle w:val="selectable"/>
          <w:rFonts w:cstheme="minorHAnsi"/>
        </w:rPr>
        <w:t>I</w:t>
      </w:r>
      <w:r>
        <w:rPr>
          <w:rStyle w:val="selectable"/>
          <w:rFonts w:cstheme="minorHAnsi"/>
        </w:rPr>
        <w:t xml:space="preserve"> also assured the victim t</w:t>
      </w:r>
      <w:r w:rsidRPr="00654FDC">
        <w:rPr>
          <w:rStyle w:val="selectable"/>
          <w:rFonts w:cstheme="minorHAnsi"/>
        </w:rPr>
        <w:t>hat if language was an issue that we could contact interpreters who could help translate.</w:t>
      </w:r>
    </w:p>
    <w:p w14:paraId="6E7E0120" w14:textId="77777777" w:rsidR="000B60FF" w:rsidRPr="00654FDC" w:rsidRDefault="000B60FF" w:rsidP="000B60FF">
      <w:pPr>
        <w:jc w:val="both"/>
        <w:rPr>
          <w:rStyle w:val="selectable"/>
          <w:rFonts w:cstheme="minorHAnsi"/>
        </w:rPr>
      </w:pPr>
    </w:p>
    <w:p w14:paraId="4AD60A06" w14:textId="19726EF8" w:rsidR="000B60FF" w:rsidRDefault="000B60FF" w:rsidP="00716E8A">
      <w:pPr>
        <w:ind w:firstLine="720"/>
        <w:jc w:val="both"/>
        <w:rPr>
          <w:rStyle w:val="selectable"/>
          <w:rFonts w:cstheme="minorHAnsi"/>
        </w:rPr>
      </w:pPr>
      <w:r w:rsidRPr="00654FDC">
        <w:rPr>
          <w:rStyle w:val="selectable"/>
          <w:rFonts w:cstheme="minorHAnsi"/>
        </w:rPr>
        <w:t xml:space="preserve">The victim was still adamant on not giving a statement and did not </w:t>
      </w:r>
      <w:r>
        <w:rPr>
          <w:rStyle w:val="selectable"/>
          <w:rFonts w:cstheme="minorHAnsi"/>
        </w:rPr>
        <w:t xml:space="preserve">want to prosecute her partner. </w:t>
      </w:r>
      <w:r w:rsidR="003A004A">
        <w:rPr>
          <w:rStyle w:val="selectable"/>
          <w:rFonts w:cstheme="minorHAnsi"/>
        </w:rPr>
        <w:t xml:space="preserve">I passed on the </w:t>
      </w:r>
      <w:r w:rsidRPr="00654FDC">
        <w:rPr>
          <w:rStyle w:val="selectable"/>
          <w:rFonts w:cstheme="minorHAnsi"/>
        </w:rPr>
        <w:t xml:space="preserve">relevant </w:t>
      </w:r>
      <w:r w:rsidR="003A004A">
        <w:rPr>
          <w:rStyle w:val="selectable"/>
          <w:rFonts w:cstheme="minorHAnsi"/>
        </w:rPr>
        <w:t xml:space="preserve">details </w:t>
      </w:r>
      <w:r w:rsidRPr="00654FDC">
        <w:rPr>
          <w:rStyle w:val="selectable"/>
          <w:rFonts w:cstheme="minorHAnsi"/>
        </w:rPr>
        <w:t xml:space="preserve">to the victim of the incident and a Victims of Crime leaflet with information of help and support should she wish to use in future. </w:t>
      </w:r>
    </w:p>
    <w:p w14:paraId="6217EF09" w14:textId="77777777" w:rsidR="000B60FF" w:rsidRPr="00654FDC" w:rsidRDefault="000B60FF" w:rsidP="000B60FF">
      <w:pPr>
        <w:jc w:val="both"/>
        <w:rPr>
          <w:rStyle w:val="selectable"/>
          <w:rFonts w:cstheme="minorHAnsi"/>
        </w:rPr>
      </w:pPr>
    </w:p>
    <w:p w14:paraId="104B54C2" w14:textId="5870E49D" w:rsidR="000B60FF" w:rsidRDefault="000B60FF" w:rsidP="00716E8A">
      <w:pPr>
        <w:ind w:firstLine="720"/>
        <w:jc w:val="both"/>
        <w:rPr>
          <w:rFonts w:cstheme="minorHAnsi"/>
        </w:rPr>
      </w:pPr>
      <w:r>
        <w:rPr>
          <w:rStyle w:val="selectable"/>
          <w:rFonts w:cstheme="minorHAnsi"/>
        </w:rPr>
        <w:t>T</w:t>
      </w:r>
      <w:r w:rsidR="003A004A">
        <w:rPr>
          <w:rStyle w:val="selectable"/>
          <w:rFonts w:cstheme="minorHAnsi"/>
        </w:rPr>
        <w:t>hroughout this incident I</w:t>
      </w:r>
      <w:r w:rsidRPr="00654FDC">
        <w:rPr>
          <w:rStyle w:val="selectable"/>
          <w:rFonts w:cstheme="minorHAnsi"/>
        </w:rPr>
        <w:t xml:space="preserve"> considered the language barrier that could have posed a problem in obtaining the correct information, being understood correctly and being able</w:t>
      </w:r>
      <w:r>
        <w:rPr>
          <w:rStyle w:val="selectable"/>
          <w:rFonts w:cstheme="minorHAnsi"/>
        </w:rPr>
        <w:t xml:space="preserve"> to help the v</w:t>
      </w:r>
      <w:r w:rsidR="003A004A">
        <w:rPr>
          <w:rStyle w:val="selectable"/>
          <w:rFonts w:cstheme="minorHAnsi"/>
        </w:rPr>
        <w:t>ictim as best practice. I</w:t>
      </w:r>
      <w:r w:rsidRPr="00654FDC">
        <w:rPr>
          <w:rStyle w:val="selectable"/>
          <w:rFonts w:cstheme="minorHAnsi"/>
        </w:rPr>
        <w:t xml:space="preserve"> did consider using Language Line with both the victim and subject which would be able to ‘pr</w:t>
      </w:r>
      <w:r w:rsidRPr="00654FDC">
        <w:rPr>
          <w:rFonts w:cstheme="minorHAnsi"/>
        </w:rPr>
        <w:t xml:space="preserve">ovide a solution for all situations where a language barrier may exist’ (Language Line Uk, 2019) however, the victim was able to understand what was being asked or said and able to reply in English and did not require any assistance in doing so. </w:t>
      </w:r>
    </w:p>
    <w:p w14:paraId="3B9D33BA" w14:textId="77777777" w:rsidR="000B60FF" w:rsidRPr="00654FDC" w:rsidRDefault="000B60FF" w:rsidP="000B60FF">
      <w:pPr>
        <w:jc w:val="both"/>
        <w:rPr>
          <w:rFonts w:cstheme="minorHAnsi"/>
        </w:rPr>
      </w:pPr>
    </w:p>
    <w:p w14:paraId="34FF6261" w14:textId="544A7D87" w:rsidR="000B60FF" w:rsidRDefault="003A004A" w:rsidP="00716E8A">
      <w:pPr>
        <w:ind w:firstLine="720"/>
        <w:jc w:val="both"/>
        <w:rPr>
          <w:rStyle w:val="selectable"/>
          <w:rFonts w:cstheme="minorHAnsi"/>
        </w:rPr>
      </w:pPr>
      <w:r>
        <w:rPr>
          <w:rFonts w:cstheme="minorHAnsi"/>
        </w:rPr>
        <w:lastRenderedPageBreak/>
        <w:t>Both myself and my colleague</w:t>
      </w:r>
      <w:r w:rsidR="000B60FF">
        <w:rPr>
          <w:rFonts w:cstheme="minorHAnsi"/>
        </w:rPr>
        <w:t xml:space="preserve"> were</w:t>
      </w:r>
      <w:r w:rsidR="000B60FF" w:rsidRPr="00654FDC">
        <w:rPr>
          <w:rFonts w:cstheme="minorHAnsi"/>
        </w:rPr>
        <w:t xml:space="preserve"> mindful of respecting the faith </w:t>
      </w:r>
      <w:r>
        <w:rPr>
          <w:rFonts w:cstheme="minorHAnsi"/>
        </w:rPr>
        <w:t xml:space="preserve">of both the victim and subject </w:t>
      </w:r>
      <w:r w:rsidR="000B60FF" w:rsidRPr="00654FDC">
        <w:rPr>
          <w:rFonts w:cstheme="minorHAnsi"/>
        </w:rPr>
        <w:t>and ensured that when greeted by the victim</w:t>
      </w:r>
      <w:r w:rsidR="000B60FF">
        <w:rPr>
          <w:rFonts w:cstheme="minorHAnsi"/>
        </w:rPr>
        <w:t xml:space="preserve"> reassurance was given that it was female officers who will be dealing with the incident</w:t>
      </w:r>
      <w:r w:rsidR="000B60FF" w:rsidRPr="00654FDC">
        <w:rPr>
          <w:rFonts w:cstheme="minorHAnsi"/>
        </w:rPr>
        <w:t xml:space="preserve">, which allowed the victim to remove her head gown and feel more at ease. </w:t>
      </w:r>
      <w:r w:rsidR="000B60FF">
        <w:rPr>
          <w:rFonts w:cstheme="minorHAnsi"/>
        </w:rPr>
        <w:t>This</w:t>
      </w:r>
      <w:r w:rsidR="000B60FF" w:rsidRPr="00654FDC">
        <w:rPr>
          <w:rFonts w:cstheme="minorHAnsi"/>
        </w:rPr>
        <w:t xml:space="preserve"> allowed </w:t>
      </w:r>
      <w:r w:rsidR="000B60FF">
        <w:rPr>
          <w:rFonts w:cstheme="minorHAnsi"/>
        </w:rPr>
        <w:t>rapport to be built</w:t>
      </w:r>
      <w:r w:rsidR="000B60FF" w:rsidRPr="00654FDC">
        <w:rPr>
          <w:rFonts w:cstheme="minorHAnsi"/>
        </w:rPr>
        <w:t xml:space="preserve"> with the victim in order for her to feel safe and supported through the process.</w:t>
      </w:r>
      <w:r w:rsidR="000B60FF">
        <w:rPr>
          <w:rFonts w:cstheme="minorHAnsi"/>
        </w:rPr>
        <w:t xml:space="preserve"> Consideration was also taken regarding </w:t>
      </w:r>
      <w:r w:rsidR="000B60FF" w:rsidRPr="00654FDC">
        <w:rPr>
          <w:rFonts w:cstheme="minorHAnsi"/>
        </w:rPr>
        <w:t>the differing cultural views on marriage and</w:t>
      </w:r>
      <w:r w:rsidR="000B60FF">
        <w:rPr>
          <w:rFonts w:cstheme="minorHAnsi"/>
        </w:rPr>
        <w:t xml:space="preserve"> </w:t>
      </w:r>
      <w:r>
        <w:rPr>
          <w:rFonts w:cstheme="minorHAnsi"/>
        </w:rPr>
        <w:t xml:space="preserve">I </w:t>
      </w:r>
      <w:r w:rsidR="000B60FF" w:rsidRPr="00654FDC">
        <w:rPr>
          <w:rFonts w:cstheme="minorHAnsi"/>
        </w:rPr>
        <w:t>took into account the victims situation of having to move to a new country and being socially excluded due to cultural setting and differences.</w:t>
      </w:r>
      <w:r>
        <w:rPr>
          <w:rFonts w:cstheme="minorHAnsi"/>
        </w:rPr>
        <w:t xml:space="preserve"> I </w:t>
      </w:r>
      <w:r w:rsidR="000B60FF">
        <w:rPr>
          <w:rFonts w:cstheme="minorHAnsi"/>
        </w:rPr>
        <w:t>sign</w:t>
      </w:r>
      <w:r w:rsidR="000B60FF" w:rsidRPr="00654FDC">
        <w:rPr>
          <w:rFonts w:cstheme="minorHAnsi"/>
        </w:rPr>
        <w:t>posted</w:t>
      </w:r>
      <w:r>
        <w:rPr>
          <w:rFonts w:cstheme="minorHAnsi"/>
        </w:rPr>
        <w:t xml:space="preserve"> the victim</w:t>
      </w:r>
      <w:r w:rsidR="000B60FF" w:rsidRPr="00654FDC">
        <w:rPr>
          <w:rFonts w:cstheme="minorHAnsi"/>
        </w:rPr>
        <w:t xml:space="preserve"> to solicitors and</w:t>
      </w:r>
      <w:r>
        <w:rPr>
          <w:rFonts w:cstheme="minorHAnsi"/>
        </w:rPr>
        <w:t xml:space="preserve"> gave details of</w:t>
      </w:r>
      <w:r w:rsidR="000B60FF" w:rsidRPr="00654FDC">
        <w:rPr>
          <w:rFonts w:cstheme="minorHAnsi"/>
        </w:rPr>
        <w:t xml:space="preserve"> partner agencies to help with support in divorce and to help in her return to Egypt. </w:t>
      </w:r>
      <w:r w:rsidR="000B60FF" w:rsidRPr="00654FDC">
        <w:rPr>
          <w:rStyle w:val="selectable"/>
          <w:rFonts w:cstheme="minorHAnsi"/>
        </w:rPr>
        <w:t xml:space="preserve">As a result of this initial conversation with the victim, she stated that she felt isolated after leaving her home country. As a result of this, </w:t>
      </w:r>
      <w:r>
        <w:rPr>
          <w:rStyle w:val="selectable"/>
          <w:rFonts w:cstheme="minorHAnsi"/>
        </w:rPr>
        <w:t>I</w:t>
      </w:r>
      <w:r w:rsidR="000B60FF" w:rsidRPr="00654FDC">
        <w:rPr>
          <w:rStyle w:val="selectable"/>
          <w:rFonts w:cstheme="minorHAnsi"/>
        </w:rPr>
        <w:t xml:space="preserve"> explained if </w:t>
      </w:r>
      <w:r w:rsidR="000B60FF">
        <w:rPr>
          <w:rStyle w:val="selectable"/>
          <w:rFonts w:cstheme="minorHAnsi"/>
        </w:rPr>
        <w:t>the victim would consent for a</w:t>
      </w:r>
      <w:r w:rsidR="000B60FF" w:rsidRPr="00654FDC">
        <w:rPr>
          <w:rStyle w:val="selectable"/>
          <w:rFonts w:cstheme="minorHAnsi"/>
        </w:rPr>
        <w:t xml:space="preserve"> Public Protection Notice</w:t>
      </w:r>
      <w:r w:rsidR="000B60FF">
        <w:rPr>
          <w:rStyle w:val="selectable"/>
          <w:rFonts w:cstheme="minorHAnsi"/>
        </w:rPr>
        <w:t xml:space="preserve"> to be submitted</w:t>
      </w:r>
      <w:r w:rsidR="000B60FF" w:rsidRPr="00654FDC">
        <w:rPr>
          <w:rStyle w:val="selectable"/>
          <w:rFonts w:cstheme="minorHAnsi"/>
        </w:rPr>
        <w:t xml:space="preserve">. This form is used and then shared with partner agencies for them to be aware of the incident and help and provide further assistance for victims in areas which the police are not trained. This then gets scored as standard, medium and high and the Public Protection Unit will re-asses the form and questions answered and then submit it on to the relevant partner agencies. </w:t>
      </w:r>
    </w:p>
    <w:p w14:paraId="6188CFA0" w14:textId="77777777" w:rsidR="000B60FF" w:rsidRPr="00654FDC" w:rsidRDefault="000B60FF" w:rsidP="000B60FF">
      <w:pPr>
        <w:jc w:val="both"/>
        <w:rPr>
          <w:rStyle w:val="selectable"/>
          <w:rFonts w:cstheme="minorHAnsi"/>
        </w:rPr>
      </w:pPr>
    </w:p>
    <w:p w14:paraId="1967E2A8" w14:textId="4EE87CC0" w:rsidR="00025650" w:rsidRPr="00270EEB" w:rsidRDefault="000B60FF" w:rsidP="00716E8A">
      <w:pPr>
        <w:ind w:firstLine="720"/>
        <w:jc w:val="both"/>
        <w:rPr>
          <w:sz w:val="24"/>
          <w:szCs w:val="24"/>
        </w:rPr>
      </w:pPr>
      <w:r w:rsidRPr="00654FDC">
        <w:rPr>
          <w:rFonts w:cstheme="minorHAnsi"/>
        </w:rPr>
        <w:t>Whi</w:t>
      </w:r>
      <w:r>
        <w:rPr>
          <w:rFonts w:cstheme="minorHAnsi"/>
        </w:rPr>
        <w:t>lst dea</w:t>
      </w:r>
      <w:r w:rsidR="003A004A">
        <w:rPr>
          <w:rFonts w:cstheme="minorHAnsi"/>
        </w:rPr>
        <w:t xml:space="preserve">ling with this incident I ensured that I </w:t>
      </w:r>
      <w:r w:rsidRPr="00654FDC">
        <w:rPr>
          <w:rFonts w:cstheme="minorHAnsi"/>
        </w:rPr>
        <w:t>did not develop an unconscious bias. Within domestic abuse rela</w:t>
      </w:r>
      <w:r>
        <w:rPr>
          <w:rFonts w:cstheme="minorHAnsi"/>
        </w:rPr>
        <w:t>tionships there can often be a l</w:t>
      </w:r>
      <w:r w:rsidRPr="00654FDC">
        <w:rPr>
          <w:rFonts w:cstheme="minorHAnsi"/>
        </w:rPr>
        <w:t xml:space="preserve">ot of stigma relating to the victim being the female </w:t>
      </w:r>
      <w:r>
        <w:rPr>
          <w:rFonts w:cstheme="minorHAnsi"/>
        </w:rPr>
        <w:t xml:space="preserve">and the offender being a male. </w:t>
      </w:r>
      <w:r w:rsidR="003A004A">
        <w:rPr>
          <w:rFonts w:cstheme="minorHAnsi"/>
        </w:rPr>
        <w:t>Both myself and my colleague</w:t>
      </w:r>
      <w:r>
        <w:rPr>
          <w:rFonts w:cstheme="minorHAnsi"/>
        </w:rPr>
        <w:t xml:space="preserve"> involved</w:t>
      </w:r>
      <w:r w:rsidRPr="00654FDC">
        <w:rPr>
          <w:rFonts w:cstheme="minorHAnsi"/>
        </w:rPr>
        <w:t xml:space="preserve"> </w:t>
      </w:r>
      <w:r w:rsidR="003A004A">
        <w:rPr>
          <w:rFonts w:cstheme="minorHAnsi"/>
        </w:rPr>
        <w:t xml:space="preserve">in this incident </w:t>
      </w:r>
      <w:r w:rsidRPr="00654FDC">
        <w:rPr>
          <w:rFonts w:cstheme="minorHAnsi"/>
        </w:rPr>
        <w:t>made sure that both parties were tr</w:t>
      </w:r>
      <w:r>
        <w:rPr>
          <w:rFonts w:cstheme="minorHAnsi"/>
        </w:rPr>
        <w:t>eated with both respect and developed a strategy of not to ‘</w:t>
      </w:r>
      <w:r w:rsidRPr="00654FDC">
        <w:rPr>
          <w:rFonts w:cstheme="minorHAnsi"/>
        </w:rPr>
        <w:t xml:space="preserve">rush decisions rather take your time and consider issues properly’ </w:t>
      </w:r>
      <w:r w:rsidRPr="00654FDC">
        <w:rPr>
          <w:rStyle w:val="selectable"/>
          <w:rFonts w:cstheme="minorHAnsi"/>
        </w:rPr>
        <w:t xml:space="preserve">(Acas.org.uk, 2019). Throughout this incident, </w:t>
      </w:r>
      <w:r w:rsidR="0051616E">
        <w:rPr>
          <w:rStyle w:val="selectable"/>
          <w:rFonts w:cstheme="minorHAnsi"/>
        </w:rPr>
        <w:t>we</w:t>
      </w:r>
      <w:r>
        <w:rPr>
          <w:rStyle w:val="selectable"/>
          <w:rFonts w:cstheme="minorHAnsi"/>
        </w:rPr>
        <w:t xml:space="preserve"> followed and presented </w:t>
      </w:r>
      <w:r w:rsidRPr="00654FDC">
        <w:rPr>
          <w:rStyle w:val="selectable"/>
          <w:rFonts w:cstheme="minorHAnsi"/>
        </w:rPr>
        <w:t>the Standards of Professional Behaviour and the Policing Principles which ‘are the minimum standards’ (Bryant a</w:t>
      </w:r>
      <w:r w:rsidR="00AA6BF8">
        <w:rPr>
          <w:rStyle w:val="selectable"/>
          <w:rFonts w:cstheme="minorHAnsi"/>
        </w:rPr>
        <w:t>nd Bryant, 2018</w:t>
      </w:r>
      <w:r w:rsidRPr="00654FDC">
        <w:rPr>
          <w:rStyle w:val="selectable"/>
          <w:rFonts w:cstheme="minorHAnsi"/>
        </w:rPr>
        <w:t>)</w:t>
      </w:r>
      <w:r w:rsidRPr="00654FDC">
        <w:rPr>
          <w:rFonts w:cstheme="minorHAnsi"/>
          <w:color w:val="666666"/>
        </w:rPr>
        <w:t xml:space="preserve"> </w:t>
      </w:r>
      <w:r w:rsidR="00EC55D2">
        <w:rPr>
          <w:rStyle w:val="selectable"/>
          <w:rFonts w:cstheme="minorHAnsi"/>
        </w:rPr>
        <w:t>that we</w:t>
      </w:r>
      <w:r>
        <w:rPr>
          <w:rStyle w:val="selectable"/>
          <w:rFonts w:cstheme="minorHAnsi"/>
        </w:rPr>
        <w:t xml:space="preserve"> </w:t>
      </w:r>
      <w:r w:rsidRPr="00654FDC">
        <w:rPr>
          <w:rStyle w:val="selectable"/>
          <w:rFonts w:cstheme="minorHAnsi"/>
        </w:rPr>
        <w:t xml:space="preserve">must follow. </w:t>
      </w:r>
      <w:r w:rsidR="0051616E">
        <w:rPr>
          <w:rStyle w:val="selectable"/>
          <w:rFonts w:cstheme="minorHAnsi"/>
        </w:rPr>
        <w:t>I believe I</w:t>
      </w:r>
      <w:r>
        <w:rPr>
          <w:rStyle w:val="selectable"/>
          <w:rFonts w:cstheme="minorHAnsi"/>
        </w:rPr>
        <w:t xml:space="preserve"> </w:t>
      </w:r>
      <w:r w:rsidRPr="00654FDC">
        <w:rPr>
          <w:rStyle w:val="selectable"/>
          <w:rFonts w:cstheme="minorHAnsi"/>
        </w:rPr>
        <w:t xml:space="preserve">took the necessary action in arresting the subject for the offence he had committed. </w:t>
      </w:r>
      <w:r w:rsidR="00EC55D2">
        <w:rPr>
          <w:rStyle w:val="selectable"/>
          <w:rFonts w:cstheme="minorHAnsi"/>
        </w:rPr>
        <w:t>T</w:t>
      </w:r>
      <w:r w:rsidRPr="00654FDC">
        <w:rPr>
          <w:rStyle w:val="selectable"/>
          <w:rFonts w:cstheme="minorHAnsi"/>
        </w:rPr>
        <w:t>he victim and subject</w:t>
      </w:r>
      <w:r>
        <w:rPr>
          <w:rStyle w:val="selectable"/>
          <w:rFonts w:cstheme="minorHAnsi"/>
        </w:rPr>
        <w:t xml:space="preserve"> were dealt with</w:t>
      </w:r>
      <w:r w:rsidRPr="00654FDC">
        <w:rPr>
          <w:rStyle w:val="selectable"/>
          <w:rFonts w:cstheme="minorHAnsi"/>
        </w:rPr>
        <w:t xml:space="preserve"> in a professional manner and with respect </w:t>
      </w:r>
      <w:r>
        <w:rPr>
          <w:rStyle w:val="selectable"/>
          <w:rFonts w:cstheme="minorHAnsi"/>
        </w:rPr>
        <w:t xml:space="preserve">at all times </w:t>
      </w:r>
      <w:r w:rsidRPr="00654FDC">
        <w:rPr>
          <w:rStyle w:val="selectable"/>
          <w:rFonts w:cstheme="minorHAnsi"/>
        </w:rPr>
        <w:t>which worked particularly well</w:t>
      </w:r>
      <w:r>
        <w:rPr>
          <w:rStyle w:val="selectable"/>
          <w:rFonts w:cstheme="minorHAnsi"/>
        </w:rPr>
        <w:t xml:space="preserve"> as in turn they both treated </w:t>
      </w:r>
      <w:r w:rsidR="00EC55D2">
        <w:rPr>
          <w:rStyle w:val="selectable"/>
          <w:rFonts w:cstheme="minorHAnsi"/>
        </w:rPr>
        <w:t xml:space="preserve">us </w:t>
      </w:r>
      <w:r w:rsidRPr="00654FDC">
        <w:rPr>
          <w:rStyle w:val="selectable"/>
          <w:rFonts w:cstheme="minorHAnsi"/>
        </w:rPr>
        <w:t>with the same amount of respect. The subject was compliant throughout the process.</w:t>
      </w:r>
    </w:p>
    <w:p w14:paraId="598FFEC5" w14:textId="79F23DDF" w:rsidR="00025650" w:rsidRDefault="00025650" w:rsidP="00025650">
      <w:pPr>
        <w:jc w:val="both"/>
        <w:rPr>
          <w:sz w:val="24"/>
          <w:szCs w:val="24"/>
        </w:rPr>
      </w:pPr>
    </w:p>
    <w:p w14:paraId="042DA0D7" w14:textId="5404E073" w:rsidR="00025650" w:rsidRDefault="00025650" w:rsidP="00025650">
      <w:pPr>
        <w:jc w:val="both"/>
        <w:rPr>
          <w:sz w:val="24"/>
          <w:szCs w:val="24"/>
        </w:rPr>
      </w:pPr>
    </w:p>
    <w:p w14:paraId="5A237038" w14:textId="77777777" w:rsidR="00547345" w:rsidRPr="00270EEB" w:rsidRDefault="00547345"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55885AA0" w14:textId="744BBB70" w:rsidR="008B28E7" w:rsidRPr="00A17AA2" w:rsidRDefault="00025650" w:rsidP="00A17AA2">
      <w:r>
        <w:br w:type="page"/>
      </w:r>
    </w:p>
    <w:p w14:paraId="6B0989EF" w14:textId="30D7089F" w:rsidR="00025650" w:rsidRPr="00270EEB" w:rsidRDefault="64D01D80" w:rsidP="64D01D80">
      <w:pPr>
        <w:jc w:val="center"/>
        <w:rPr>
          <w:b/>
          <w:bCs/>
          <w:sz w:val="24"/>
          <w:szCs w:val="24"/>
        </w:rPr>
      </w:pPr>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8F883A2"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016C8CFE" w14:textId="77777777" w:rsidR="00364AC2" w:rsidRDefault="00364AC2" w:rsidP="00025650">
      <w:pPr>
        <w:jc w:val="both"/>
        <w:rPr>
          <w:sz w:val="24"/>
          <w:szCs w:val="24"/>
        </w:rPr>
      </w:pPr>
    </w:p>
    <w:p w14:paraId="45EB0419" w14:textId="4DA392AF" w:rsidR="00321E41" w:rsidRPr="005A1B97" w:rsidRDefault="00321E41" w:rsidP="004E7237">
      <w:pPr>
        <w:ind w:firstLine="720"/>
        <w:jc w:val="both"/>
      </w:pPr>
      <w:r w:rsidRPr="005A1B97">
        <w:t>This essay will discuss a specific police incident which involved decision making, conducting investigations and criminal justice especially the managing of offenders. Through the use of Borton’s Reflective Tool, it will show the processes taken and the reason behind any decisions made with the use of discretion and following the criminal justice system.</w:t>
      </w:r>
    </w:p>
    <w:p w14:paraId="5F3AF13C" w14:textId="26C1B4D3" w:rsidR="009B64CE" w:rsidRPr="005A1B97" w:rsidRDefault="009B64CE" w:rsidP="00025650">
      <w:pPr>
        <w:jc w:val="both"/>
      </w:pPr>
    </w:p>
    <w:p w14:paraId="550E30AF" w14:textId="4852073C" w:rsidR="00025650" w:rsidRPr="005A1B97" w:rsidRDefault="0051616E" w:rsidP="004E7237">
      <w:pPr>
        <w:ind w:firstLine="720"/>
        <w:jc w:val="both"/>
      </w:pPr>
      <w:r w:rsidRPr="005A1B97">
        <w:t>I</w:t>
      </w:r>
      <w:r w:rsidR="00321E41" w:rsidRPr="005A1B97">
        <w:t xml:space="preserve"> attended a call where a report was made from staff at a supermarket of a detained aggressive female shoplifter. The initial call summary stated that the female had taken several items from the shelf and refused to pay and when challenged she became verbally aggressive towards staff and security.</w:t>
      </w:r>
      <w:r w:rsidR="009B64CE" w:rsidRPr="005A1B97">
        <w:t xml:space="preserve"> There were no details of the female subject but she regularly attended the store.</w:t>
      </w:r>
    </w:p>
    <w:p w14:paraId="68E05CF7" w14:textId="7F71CBD4" w:rsidR="009B64CE" w:rsidRPr="005A1B97" w:rsidRDefault="009B64CE" w:rsidP="00025650">
      <w:pPr>
        <w:jc w:val="both"/>
      </w:pPr>
    </w:p>
    <w:p w14:paraId="0FB6D8A2" w14:textId="2D1C1E90" w:rsidR="009B64CE" w:rsidRPr="005A1B97" w:rsidRDefault="009B64CE" w:rsidP="004E7237">
      <w:pPr>
        <w:ind w:firstLine="720"/>
        <w:jc w:val="both"/>
      </w:pPr>
      <w:r w:rsidRPr="005A1B97">
        <w:t xml:space="preserve">Upon arrival at the store the female was detained by security and staff. Staff had </w:t>
      </w:r>
      <w:r w:rsidR="0051616E" w:rsidRPr="005A1B97">
        <w:t>explained to me</w:t>
      </w:r>
      <w:r w:rsidRPr="005A1B97">
        <w:t xml:space="preserve"> how the female entered the store and checked to see where all the staff and security were. Security was alerted to the female as previously entering the store and attempting to steal items but did not succeed. Security continued to monitor the female however was distracted by a member of the public and lost sight of her. When security spotted the female in the food aisle it was apparent that she put items of meat into her handbag. Security then stated that they challenged the female and advised her that if she does not plan on paying for the items to return them and leave the store. The female then agreed to pay for the item, walked towards the till area and then when security were not by the exit she made her attempt to leave the store without payment where she was subsequently stopped by security and staff and detained until police attendance. During this time, the female became very aggressive towards staff.</w:t>
      </w:r>
      <w:r w:rsidR="000556DA" w:rsidRPr="005A1B97">
        <w:t xml:space="preserve"> The total value of the attempted theft was £45.</w:t>
      </w:r>
    </w:p>
    <w:p w14:paraId="3E4598CB" w14:textId="35D23825" w:rsidR="009B64CE" w:rsidRPr="005A1B97" w:rsidRDefault="009B64CE" w:rsidP="00025650">
      <w:pPr>
        <w:jc w:val="both"/>
      </w:pPr>
    </w:p>
    <w:p w14:paraId="051A6F1E" w14:textId="6BA852E8" w:rsidR="004B1AF4" w:rsidRPr="005A1B97" w:rsidRDefault="0051616E" w:rsidP="004E7237">
      <w:pPr>
        <w:ind w:firstLine="720"/>
        <w:jc w:val="both"/>
      </w:pPr>
      <w:r w:rsidRPr="005A1B97">
        <w:t>I started to gather</w:t>
      </w:r>
      <w:r w:rsidR="0078518B" w:rsidRPr="005A1B97">
        <w:t xml:space="preserve"> any information and intelligence on the female and conducted checks</w:t>
      </w:r>
      <w:r w:rsidRPr="005A1B97">
        <w:t xml:space="preserve"> which I attached to the incident log</w:t>
      </w:r>
      <w:r w:rsidR="0078518B" w:rsidRPr="005A1B97">
        <w:t>. The</w:t>
      </w:r>
      <w:r w:rsidR="009B64CE" w:rsidRPr="005A1B97">
        <w:t xml:space="preserve"> information was received from the control room that she had previous for assaulting officers. </w:t>
      </w:r>
      <w:r w:rsidRPr="005A1B97">
        <w:t xml:space="preserve">I </w:t>
      </w:r>
      <w:r w:rsidR="004B1AF4" w:rsidRPr="005A1B97">
        <w:t>then assessed this information received from</w:t>
      </w:r>
      <w:r w:rsidRPr="005A1B97">
        <w:t xml:space="preserve"> the</w:t>
      </w:r>
      <w:r w:rsidR="004B1AF4" w:rsidRPr="005A1B97">
        <w:t xml:space="preserve"> police database and the threat </w:t>
      </w:r>
      <w:r w:rsidR="004B1AF4" w:rsidRPr="005A1B97">
        <w:lastRenderedPageBreak/>
        <w:t>should the right course of action not taken might pose. Due to this initial warning marker i</w:t>
      </w:r>
      <w:r w:rsidR="009B64CE" w:rsidRPr="005A1B97">
        <w:t>nformation</w:t>
      </w:r>
      <w:r w:rsidRPr="005A1B97">
        <w:t xml:space="preserve">, I made the decision </w:t>
      </w:r>
      <w:r w:rsidR="009B64CE" w:rsidRPr="005A1B97">
        <w:t>to put the f</w:t>
      </w:r>
      <w:r w:rsidR="004B1AF4" w:rsidRPr="005A1B97">
        <w:t>emale in handcuffs at the rear. Due to looking at the female passed occurrences, it became apparent that she had previous involvement and</w:t>
      </w:r>
      <w:r w:rsidR="0078518B" w:rsidRPr="005A1B97">
        <w:t xml:space="preserve"> had history for offending especially co</w:t>
      </w:r>
      <w:r w:rsidRPr="005A1B97">
        <w:t xml:space="preserve">mmitting the offence of theft. I </w:t>
      </w:r>
      <w:r w:rsidR="000556DA" w:rsidRPr="005A1B97">
        <w:t xml:space="preserve">considered the use of the National Decision Model and actions that could be taken to </w:t>
      </w:r>
      <w:r w:rsidRPr="005A1B97">
        <w:t xml:space="preserve">resolve this issue and considered </w:t>
      </w:r>
      <w:r w:rsidR="000556DA" w:rsidRPr="005A1B97">
        <w:t xml:space="preserve">using </w:t>
      </w:r>
      <w:r w:rsidRPr="005A1B97">
        <w:t xml:space="preserve">my </w:t>
      </w:r>
      <w:r w:rsidR="000556DA" w:rsidRPr="005A1B97">
        <w:t>discretion</w:t>
      </w:r>
      <w:r w:rsidR="004B1AF4" w:rsidRPr="005A1B97">
        <w:t xml:space="preserve"> “</w:t>
      </w:r>
      <w:r w:rsidR="002A268F" w:rsidRPr="005A1B97">
        <w:rPr>
          <w:color w:val="333333"/>
        </w:rPr>
        <w:t xml:space="preserve">It is not only used for making the decisions but for assessing and judging them. It can also be used to improve future decisions and to help create techniques and methods for many situations” </w:t>
      </w:r>
      <w:r w:rsidR="002A268F" w:rsidRPr="005A1B97">
        <w:rPr>
          <w:rStyle w:val="selectable"/>
        </w:rPr>
        <w:t>(Nationaldecisionmodel.co.uk, 2019).</w:t>
      </w:r>
    </w:p>
    <w:p w14:paraId="7D64952F" w14:textId="77777777" w:rsidR="004B1AF4" w:rsidRPr="005A1B97" w:rsidRDefault="004B1AF4" w:rsidP="00231943">
      <w:pPr>
        <w:jc w:val="both"/>
      </w:pPr>
    </w:p>
    <w:p w14:paraId="2A5EF50A" w14:textId="0D680E8A" w:rsidR="00364AC2" w:rsidRPr="005A1B97" w:rsidRDefault="0051616E" w:rsidP="004E7237">
      <w:pPr>
        <w:ind w:firstLine="720"/>
        <w:jc w:val="both"/>
        <w:rPr>
          <w:color w:val="auto"/>
        </w:rPr>
      </w:pPr>
      <w:r w:rsidRPr="005A1B97">
        <w:t>I</w:t>
      </w:r>
      <w:r w:rsidR="004B1AF4" w:rsidRPr="005A1B97">
        <w:t xml:space="preserve"> then</w:t>
      </w:r>
      <w:r w:rsidR="0078518B" w:rsidRPr="005A1B97">
        <w:t xml:space="preserve"> considered all the powers and policies that they could take in </w:t>
      </w:r>
      <w:r w:rsidR="004B1AF4" w:rsidRPr="005A1B97">
        <w:t>order t</w:t>
      </w:r>
      <w:r w:rsidR="00B13C1E" w:rsidRPr="005A1B97">
        <w:t>o resolve this situation and</w:t>
      </w:r>
      <w:r w:rsidR="004B1AF4" w:rsidRPr="005A1B97">
        <w:t xml:space="preserve"> to establish and utilise the best possible result for the female, victim and the police</w:t>
      </w:r>
      <w:r w:rsidR="00B92913" w:rsidRPr="005A1B97">
        <w:t xml:space="preserve"> and their “discretion often involves choosing between different law enforcement options” </w:t>
      </w:r>
      <w:r w:rsidR="00B92913" w:rsidRPr="005A1B97">
        <w:rPr>
          <w:rStyle w:val="selectable"/>
        </w:rPr>
        <w:t xml:space="preserve">(Bryant and Bryant, 2018). </w:t>
      </w:r>
      <w:r w:rsidR="000556DA" w:rsidRPr="005A1B97">
        <w:t xml:space="preserve">The first option </w:t>
      </w:r>
      <w:r w:rsidRPr="005A1B97">
        <w:t xml:space="preserve">that I </w:t>
      </w:r>
      <w:r w:rsidR="000556DA" w:rsidRPr="005A1B97">
        <w:t>assessed was the value of the items that were taken. Due to this being a low value and the fact that the items were returned in a</w:t>
      </w:r>
      <w:r w:rsidR="00231943" w:rsidRPr="005A1B97">
        <w:t xml:space="preserve">n uncontaminated condition, the female was eligible for </w:t>
      </w:r>
      <w:r w:rsidR="00231943" w:rsidRPr="005A1B97">
        <w:rPr>
          <w:color w:val="auto"/>
        </w:rPr>
        <w:t xml:space="preserve">Restorative </w:t>
      </w:r>
      <w:r w:rsidR="004B7DEB" w:rsidRPr="005A1B97">
        <w:rPr>
          <w:color w:val="auto"/>
        </w:rPr>
        <w:t>Justice, “R</w:t>
      </w:r>
      <w:r w:rsidR="00231943" w:rsidRPr="005A1B97">
        <w:rPr>
          <w:color w:val="auto"/>
        </w:rPr>
        <w:t xml:space="preserve">estorative justice approaches must emphasize </w:t>
      </w:r>
      <w:r w:rsidR="00231943" w:rsidRPr="005A1B97">
        <w:rPr>
          <w:bCs/>
          <w:color w:val="auto"/>
        </w:rPr>
        <w:t>offender accountability</w:t>
      </w:r>
      <w:r w:rsidR="00231943" w:rsidRPr="005A1B97">
        <w:rPr>
          <w:color w:val="auto"/>
        </w:rPr>
        <w:t xml:space="preserve">; in other words, the criminal offender must take responsibility for their action and be genuinely sorry for what they have done” </w:t>
      </w:r>
      <w:r w:rsidR="00231943" w:rsidRPr="005A1B97">
        <w:rPr>
          <w:rStyle w:val="selectable"/>
          <w:color w:val="auto"/>
        </w:rPr>
        <w:t>(Study.com, 2019)</w:t>
      </w:r>
      <w:r w:rsidR="00231943" w:rsidRPr="005A1B97">
        <w:rPr>
          <w:color w:val="auto"/>
        </w:rPr>
        <w:t xml:space="preserve">. </w:t>
      </w:r>
    </w:p>
    <w:p w14:paraId="3E1A69CB" w14:textId="5A7202F4" w:rsidR="00364AC2" w:rsidRPr="005A1B97" w:rsidRDefault="00364AC2" w:rsidP="00F3153A">
      <w:pPr>
        <w:jc w:val="both"/>
        <w:rPr>
          <w:color w:val="auto"/>
        </w:rPr>
      </w:pPr>
    </w:p>
    <w:p w14:paraId="62E83D5B" w14:textId="3F6795A0" w:rsidR="00364AC2" w:rsidRPr="005A1B97" w:rsidRDefault="0051616E" w:rsidP="004E7237">
      <w:pPr>
        <w:ind w:firstLine="720"/>
        <w:jc w:val="both"/>
        <w:rPr>
          <w:color w:val="auto"/>
        </w:rPr>
      </w:pPr>
      <w:r w:rsidRPr="005A1B97">
        <w:rPr>
          <w:color w:val="auto"/>
        </w:rPr>
        <w:t>The second option that I</w:t>
      </w:r>
      <w:r w:rsidR="00364AC2" w:rsidRPr="005A1B97">
        <w:rPr>
          <w:color w:val="auto"/>
        </w:rPr>
        <w:t xml:space="preserve"> considered was prosecuting the female by reporting her for summons. </w:t>
      </w:r>
      <w:r w:rsidR="00A43A46" w:rsidRPr="005A1B97">
        <w:rPr>
          <w:color w:val="auto"/>
        </w:rPr>
        <w:t xml:space="preserve">This immediately became obvious that this wouldn’t be something that officers could apply due to the female having previous convictions of the same incident at various different stores and she was therefore a prolific offender of theft from stores. Another reason that this would not apply to the female would be that she was stating that she was of no fixed abode so therefore she could not be summons. </w:t>
      </w:r>
    </w:p>
    <w:p w14:paraId="5B3F67D1" w14:textId="3DE518AE" w:rsidR="00A43A46" w:rsidRPr="005A1B97" w:rsidRDefault="00A43A46" w:rsidP="00F3153A">
      <w:pPr>
        <w:jc w:val="both"/>
        <w:rPr>
          <w:color w:val="auto"/>
        </w:rPr>
      </w:pPr>
    </w:p>
    <w:p w14:paraId="18F08DFA" w14:textId="10879457" w:rsidR="00A43A46" w:rsidRPr="005A1B97" w:rsidRDefault="00A43A46" w:rsidP="004E7237">
      <w:pPr>
        <w:ind w:firstLine="720"/>
        <w:jc w:val="both"/>
        <w:rPr>
          <w:color w:val="auto"/>
        </w:rPr>
      </w:pPr>
      <w:r w:rsidRPr="005A1B97">
        <w:rPr>
          <w:color w:val="auto"/>
        </w:rPr>
        <w:t>The th</w:t>
      </w:r>
      <w:r w:rsidR="0051616E" w:rsidRPr="005A1B97">
        <w:rPr>
          <w:color w:val="auto"/>
        </w:rPr>
        <w:t>ird and last option that I co</w:t>
      </w:r>
      <w:r w:rsidRPr="005A1B97">
        <w:rPr>
          <w:color w:val="auto"/>
        </w:rPr>
        <w:t>nsider would be to arrest. This would mean that the female would be arrested for the offence of Theft contrary to section 1 Theft Act 1968</w:t>
      </w:r>
      <w:r w:rsidR="00E04D28" w:rsidRPr="005A1B97">
        <w:rPr>
          <w:color w:val="auto"/>
        </w:rPr>
        <w:t xml:space="preserve"> (Theft Act, 1968)</w:t>
      </w:r>
      <w:r w:rsidRPr="005A1B97">
        <w:rPr>
          <w:color w:val="auto"/>
        </w:rPr>
        <w:t xml:space="preserve"> and taken to custody to be investigated and later charged and put before the next court. </w:t>
      </w:r>
      <w:r w:rsidR="00F3153A" w:rsidRPr="005A1B97">
        <w:rPr>
          <w:color w:val="auto"/>
        </w:rPr>
        <w:t>Officers checked CCTV which clearly showed the female committing the offence and making no attempt to pay for the items.</w:t>
      </w:r>
    </w:p>
    <w:p w14:paraId="40C3A9E3" w14:textId="5BF7B015" w:rsidR="00A43A46" w:rsidRPr="005A1B97" w:rsidRDefault="00A43A46" w:rsidP="00F3153A">
      <w:pPr>
        <w:jc w:val="both"/>
        <w:rPr>
          <w:color w:val="auto"/>
        </w:rPr>
      </w:pPr>
    </w:p>
    <w:p w14:paraId="24183E0D" w14:textId="144B7B42" w:rsidR="009B64CE" w:rsidRPr="005A1B97" w:rsidRDefault="0051616E" w:rsidP="004E7237">
      <w:pPr>
        <w:ind w:firstLine="720"/>
        <w:jc w:val="both"/>
      </w:pPr>
      <w:r w:rsidRPr="005A1B97">
        <w:rPr>
          <w:color w:val="auto"/>
        </w:rPr>
        <w:t>During this process, I</w:t>
      </w:r>
      <w:r w:rsidR="00A43A46" w:rsidRPr="005A1B97">
        <w:rPr>
          <w:color w:val="auto"/>
        </w:rPr>
        <w:t xml:space="preserve"> considered the use of their discretion however came to the conclusion that arrest would be the most beneficial op</w:t>
      </w:r>
      <w:r w:rsidR="004B1AF4" w:rsidRPr="005A1B97">
        <w:rPr>
          <w:color w:val="auto"/>
        </w:rPr>
        <w:t>tion in this circumstance.</w:t>
      </w:r>
      <w:r w:rsidR="00AA6BF8" w:rsidRPr="005A1B97">
        <w:rPr>
          <w:color w:val="auto"/>
        </w:rPr>
        <w:t xml:space="preserve"> “A police officer cannot be ordered to arrest a person. He/she must take responsibility for deciding whether arrest is appropriate or not, given the circumstances” </w:t>
      </w:r>
      <w:r w:rsidR="00AA6BF8" w:rsidRPr="005A1B97">
        <w:rPr>
          <w:rStyle w:val="selectable"/>
        </w:rPr>
        <w:t xml:space="preserve">(Bryant and Bryant, 2018). </w:t>
      </w:r>
      <w:r w:rsidR="004B1AF4" w:rsidRPr="005A1B97">
        <w:rPr>
          <w:color w:val="auto"/>
        </w:rPr>
        <w:t>T</w:t>
      </w:r>
      <w:r w:rsidR="00A43A46" w:rsidRPr="005A1B97">
        <w:rPr>
          <w:color w:val="auto"/>
        </w:rPr>
        <w:t>he reason for this would be that the female would be detained in custody until brought before the court so therefore the female would be in police presence.</w:t>
      </w:r>
      <w:r w:rsidRPr="005A1B97">
        <w:rPr>
          <w:color w:val="auto"/>
        </w:rPr>
        <w:t xml:space="preserve"> I</w:t>
      </w:r>
      <w:r w:rsidR="004B1AF4" w:rsidRPr="005A1B97">
        <w:rPr>
          <w:color w:val="auto"/>
        </w:rPr>
        <w:t xml:space="preserve"> considered any contingencies that may arise should they not take this course of action. For example, t</w:t>
      </w:r>
      <w:r w:rsidR="00A43A46" w:rsidRPr="005A1B97">
        <w:rPr>
          <w:color w:val="auto"/>
        </w:rPr>
        <w:t xml:space="preserve">he female had previous for not answering bail and absconding so arresting her would eliminate any possible chances of this happening. Also previous history of the female showed that when released on bail previously she continued to offend and continue to commit numerous offences including theft from stores. </w:t>
      </w:r>
    </w:p>
    <w:p w14:paraId="2444D4B3" w14:textId="16D45A83" w:rsidR="009B64CE" w:rsidRPr="005A1B97" w:rsidRDefault="009B64CE" w:rsidP="00F3153A">
      <w:pPr>
        <w:jc w:val="both"/>
      </w:pPr>
    </w:p>
    <w:p w14:paraId="2AEF6953" w14:textId="068E40BA" w:rsidR="00B92913" w:rsidRPr="005A1B97" w:rsidRDefault="004B1AF4" w:rsidP="004E7237">
      <w:pPr>
        <w:ind w:firstLine="720"/>
        <w:jc w:val="both"/>
        <w:rPr>
          <w:rStyle w:val="selectable"/>
        </w:rPr>
      </w:pPr>
      <w:r w:rsidRPr="005A1B97">
        <w:t>Upon reviewing the decision taken, a</w:t>
      </w:r>
      <w:r w:rsidR="0078518B" w:rsidRPr="005A1B97">
        <w:t xml:space="preserve">rrest proved a positive result as the female was then taken custody where her </w:t>
      </w:r>
      <w:r w:rsidRPr="005A1B97">
        <w:t>detention</w:t>
      </w:r>
      <w:r w:rsidR="0078518B" w:rsidRPr="005A1B97">
        <w:t xml:space="preserve"> was given by the Custody Sergeant. She was then told by Custody that she would be put before the next court and that would be when the result of her actions would be given. If officers had chosen not to act on this and did not gather and review her previous history</w:t>
      </w:r>
      <w:r w:rsidR="00B13C1E" w:rsidRPr="005A1B97">
        <w:t xml:space="preserve"> this</w:t>
      </w:r>
      <w:r w:rsidR="0078518B" w:rsidRPr="005A1B97">
        <w:t xml:space="preserve"> could have led to the wrong course of action</w:t>
      </w:r>
      <w:r w:rsidR="00B13C1E" w:rsidRPr="005A1B97">
        <w:t xml:space="preserve"> being</w:t>
      </w:r>
      <w:r w:rsidR="0078518B" w:rsidRPr="005A1B97">
        <w:t xml:space="preserve"> taken. For example, the female could have given a false address and could have been reported for summons and as a result of her previous history, would have failed to attend at a future date and possible reoffend also</w:t>
      </w:r>
      <w:r w:rsidRPr="005A1B97">
        <w:t>. The dec</w:t>
      </w:r>
      <w:r w:rsidR="0051616E" w:rsidRPr="005A1B97">
        <w:t>ision process I decided to use</w:t>
      </w:r>
      <w:r w:rsidRPr="005A1B97">
        <w:t xml:space="preserve"> showed that to arrest was not considered</w:t>
      </w:r>
      <w:r w:rsidR="0051616E" w:rsidRPr="005A1B97">
        <w:t xml:space="preserve"> as the first option. It showed</w:t>
      </w:r>
      <w:r w:rsidRPr="005A1B97">
        <w:t xml:space="preserve"> that all possible routes of actions were considered in order to rectify the problem however due to previous history of the person involved arrest was de</w:t>
      </w:r>
      <w:r w:rsidR="00237A56" w:rsidRPr="005A1B97">
        <w:t>emed the only actionable route.</w:t>
      </w:r>
      <w:r w:rsidR="00B92913" w:rsidRPr="005A1B97">
        <w:rPr>
          <w:rStyle w:val="selectable"/>
        </w:rPr>
        <w:t xml:space="preserve"> </w:t>
      </w:r>
    </w:p>
    <w:p w14:paraId="56BF0F2E" w14:textId="6CC40B05" w:rsidR="00B35D31" w:rsidRPr="005A1B97" w:rsidRDefault="00B35D31" w:rsidP="00F3153A">
      <w:pPr>
        <w:jc w:val="both"/>
      </w:pPr>
    </w:p>
    <w:p w14:paraId="35A00C3C" w14:textId="10524AF5" w:rsidR="00D70696" w:rsidRPr="005A1B97" w:rsidRDefault="00176851" w:rsidP="004E7237">
      <w:pPr>
        <w:ind w:firstLine="720"/>
        <w:jc w:val="both"/>
      </w:pPr>
      <w:r w:rsidRPr="005A1B97">
        <w:t xml:space="preserve">Throughout this incident I had to ensure that the incident and investigation process was adhered to in accordance with the Criminal Procedure and Investigations Act 1996 and which states that </w:t>
      </w:r>
      <w:r w:rsidR="00F3153A" w:rsidRPr="005A1B97">
        <w:t>“</w:t>
      </w:r>
      <w:r w:rsidR="00F3153A" w:rsidRPr="005A1B97">
        <w:rPr>
          <w:color w:val="333333"/>
        </w:rPr>
        <w:t xml:space="preserve">An investigation conducted by police officers with a view to it being ascertained whether a person should be charged with an offence, or whether a person charged with an offence is guilty of it” </w:t>
      </w:r>
      <w:r w:rsidR="00F3153A" w:rsidRPr="005A1B97">
        <w:rPr>
          <w:rStyle w:val="selectable"/>
        </w:rPr>
        <w:t>(App.college.police.uk, 2013).</w:t>
      </w:r>
      <w:r w:rsidRPr="005A1B97">
        <w:rPr>
          <w:rStyle w:val="selectable"/>
        </w:rPr>
        <w:t xml:space="preserve"> In accordance with this legislation,</w:t>
      </w:r>
      <w:r w:rsidR="00D70696" w:rsidRPr="005A1B97">
        <w:rPr>
          <w:rStyle w:val="selectable"/>
        </w:rPr>
        <w:t xml:space="preserve"> the female was subsequently arrested for the offence and taken to custody an invest</w:t>
      </w:r>
      <w:r w:rsidR="0051616E" w:rsidRPr="005A1B97">
        <w:rPr>
          <w:rStyle w:val="selectable"/>
        </w:rPr>
        <w:t>igation will start. I started to</w:t>
      </w:r>
      <w:r w:rsidR="00D70696" w:rsidRPr="005A1B97">
        <w:rPr>
          <w:rStyle w:val="selectable"/>
        </w:rPr>
        <w:t xml:space="preserve"> obtain</w:t>
      </w:r>
      <w:r w:rsidR="0051616E" w:rsidRPr="005A1B97">
        <w:rPr>
          <w:rStyle w:val="selectable"/>
        </w:rPr>
        <w:t xml:space="preserve"> </w:t>
      </w:r>
      <w:r w:rsidR="00D70696" w:rsidRPr="005A1B97">
        <w:rPr>
          <w:rStyle w:val="selectable"/>
        </w:rPr>
        <w:t xml:space="preserve">statements from the security and relevant staff members who dealt with the subject in the store at the time. CCTV was </w:t>
      </w:r>
      <w:r w:rsidR="00D70696" w:rsidRPr="005A1B97">
        <w:rPr>
          <w:rStyle w:val="selectable"/>
        </w:rPr>
        <w:lastRenderedPageBreak/>
        <w:t xml:space="preserve">obtained showing the incident taking place and used as evidence. The items were counted and a value of theft was obtained and the items taken were noted on the police database. </w:t>
      </w:r>
      <w:r w:rsidR="00C26727" w:rsidRPr="005A1B97">
        <w:rPr>
          <w:rStyle w:val="selectable"/>
        </w:rPr>
        <w:t>When there was sufficient evidence, t</w:t>
      </w:r>
      <w:r w:rsidR="00D70696" w:rsidRPr="005A1B97">
        <w:rPr>
          <w:rStyle w:val="selectable"/>
        </w:rPr>
        <w:t>he subject was then interviewed in relation to the matter and then a decision to charge was made and put b</w:t>
      </w:r>
      <w:r w:rsidR="00C26727" w:rsidRPr="005A1B97">
        <w:rPr>
          <w:rStyle w:val="selectable"/>
        </w:rPr>
        <w:t>efore the next available court.</w:t>
      </w:r>
      <w:r w:rsidR="00D70696" w:rsidRPr="005A1B97">
        <w:rPr>
          <w:color w:val="333333"/>
        </w:rPr>
        <w:t xml:space="preserve"> </w:t>
      </w:r>
      <w:r w:rsidR="00C26727" w:rsidRPr="005A1B97">
        <w:rPr>
          <w:color w:val="333333"/>
        </w:rPr>
        <w:t>The victim being the store manager was kept up to date with the investigation and given information about any services that may be of help to them.</w:t>
      </w:r>
      <w:r w:rsidR="00C26727" w:rsidRPr="005A1B97">
        <w:rPr>
          <w:color w:val="333333"/>
          <w:sz w:val="23"/>
          <w:szCs w:val="23"/>
        </w:rPr>
        <w:t xml:space="preserve"> </w:t>
      </w:r>
    </w:p>
    <w:p w14:paraId="023901BB" w14:textId="77777777" w:rsidR="00F3153A" w:rsidRPr="005A1B97" w:rsidRDefault="00F3153A" w:rsidP="00F3153A">
      <w:pPr>
        <w:jc w:val="both"/>
      </w:pPr>
    </w:p>
    <w:p w14:paraId="01790C72" w14:textId="7FCC2192" w:rsidR="00C538F4" w:rsidRPr="005A1B97" w:rsidRDefault="00B35D31" w:rsidP="004B7DEB">
      <w:pPr>
        <w:ind w:firstLine="720"/>
        <w:jc w:val="both"/>
      </w:pPr>
      <w:r w:rsidRPr="005A1B97">
        <w:t xml:space="preserve">Throughout this incident many of the policing principles were considered and actioned to avoid any bias occurring during the decision-making process. One of these was making sure </w:t>
      </w:r>
      <w:r w:rsidR="0051616E" w:rsidRPr="005A1B97">
        <w:t>that I</w:t>
      </w:r>
      <w:r w:rsidR="00C538F4" w:rsidRPr="005A1B97">
        <w:t xml:space="preserve"> did no</w:t>
      </w:r>
      <w:r w:rsidR="0051616E" w:rsidRPr="005A1B97">
        <w:t>t abuse my own</w:t>
      </w:r>
      <w:r w:rsidR="00117753" w:rsidRPr="005A1B97">
        <w:t xml:space="preserve"> position and treated both the victim and offender with respect</w:t>
      </w:r>
      <w:r w:rsidR="00C538F4" w:rsidRPr="005A1B97">
        <w:t xml:space="preserve"> when dealing with the incident a</w:t>
      </w:r>
      <w:r w:rsidR="00117753" w:rsidRPr="005A1B97">
        <w:t>n</w:t>
      </w:r>
      <w:r w:rsidR="001040C5" w:rsidRPr="005A1B97">
        <w:t>d acted within accordance to my</w:t>
      </w:r>
      <w:r w:rsidR="00117753" w:rsidRPr="005A1B97">
        <w:t xml:space="preserve"> role as a police officer</w:t>
      </w:r>
      <w:r w:rsidR="00C538F4" w:rsidRPr="005A1B97">
        <w:t>. A secondar</w:t>
      </w:r>
      <w:r w:rsidR="004B7DEB" w:rsidRPr="005A1B97">
        <w:t xml:space="preserve">y principle </w:t>
      </w:r>
      <w:r w:rsidR="00C538F4" w:rsidRPr="005A1B97">
        <w:t>f</w:t>
      </w:r>
      <w:r w:rsidR="001040C5" w:rsidRPr="005A1B97">
        <w:t>ollowed was remaining</w:t>
      </w:r>
      <w:r w:rsidR="00C538F4" w:rsidRPr="005A1B97">
        <w:t xml:space="preserve"> impartial to the situation and ensuring that even though the subject had committed an offence, that they were still treated with the same fairness to others. This </w:t>
      </w:r>
      <w:r w:rsidR="001040C5" w:rsidRPr="005A1B97">
        <w:t xml:space="preserve">was </w:t>
      </w:r>
      <w:r w:rsidR="00C538F4" w:rsidRPr="005A1B97">
        <w:t xml:space="preserve">proved through the use of upholding the law but acting in a way of using </w:t>
      </w:r>
      <w:r w:rsidR="00117753" w:rsidRPr="005A1B97">
        <w:t>officer’s</w:t>
      </w:r>
      <w:r w:rsidR="00C538F4" w:rsidRPr="005A1B97">
        <w:t xml:space="preserve"> discretion in order to come to a resolution. A further principl</w:t>
      </w:r>
      <w:r w:rsidR="00117753" w:rsidRPr="005A1B97">
        <w:t xml:space="preserve">e which was used was the accountability of the use of force </w:t>
      </w:r>
      <w:r w:rsidR="00C538F4" w:rsidRPr="005A1B97">
        <w:t>applied to the female. This came as a result of information received of having previous for assaulting officers and the decision was made to put the female in handcuffs for both her s</w:t>
      </w:r>
      <w:r w:rsidR="00117753" w:rsidRPr="005A1B97">
        <w:t xml:space="preserve">afety and the safety of others which was deemed necessary and reasonable. </w:t>
      </w:r>
      <w:r w:rsidR="0051616E" w:rsidRPr="005A1B97">
        <w:t>Myself and my colleague</w:t>
      </w:r>
      <w:r w:rsidR="00117753" w:rsidRPr="005A1B97">
        <w:t xml:space="preserve"> acted with integrity and honest</w:t>
      </w:r>
      <w:r w:rsidR="004B7DEB" w:rsidRPr="005A1B97">
        <w:t>y</w:t>
      </w:r>
      <w:r w:rsidR="00117753" w:rsidRPr="005A1B97">
        <w:t xml:space="preserve"> when dealing with the incident making sure information was gathered and recorded correctly and correct outc</w:t>
      </w:r>
      <w:r w:rsidR="0051616E" w:rsidRPr="005A1B97">
        <w:t>omes given to avoid any bias. I believe that myself and my colleague</w:t>
      </w:r>
      <w:r w:rsidR="00117753" w:rsidRPr="005A1B97">
        <w:t xml:space="preserve"> were objective and open with their investigation of the situation and had a selfless approach which allowed them to come to the true outcome of the situation and avoid any bias which may have occurred. </w:t>
      </w:r>
    </w:p>
    <w:p w14:paraId="0BE67372" w14:textId="77777777" w:rsidR="00117753" w:rsidRPr="005A1B97" w:rsidRDefault="00117753" w:rsidP="62FE5CAF"/>
    <w:p w14:paraId="289E35AD" w14:textId="242C5C48" w:rsidR="00117753" w:rsidRPr="005A1B97" w:rsidRDefault="00385F97" w:rsidP="00705AED">
      <w:pPr>
        <w:jc w:val="both"/>
      </w:pPr>
      <w:r w:rsidRPr="005A1B97">
        <w:tab/>
        <w:t>Overall it can be seen</w:t>
      </w:r>
      <w:r w:rsidR="004E7237" w:rsidRPr="005A1B97">
        <w:t xml:space="preserve"> through the above discussion and evaluation</w:t>
      </w:r>
      <w:r w:rsidRPr="005A1B97">
        <w:t xml:space="preserve"> that the national decision making model is a hig</w:t>
      </w:r>
      <w:r w:rsidR="004E7237" w:rsidRPr="005A1B97">
        <w:t xml:space="preserve">hly beneficial approach which </w:t>
      </w:r>
      <w:r w:rsidRPr="005A1B97">
        <w:t xml:space="preserve">allows the officers to understand and evaluate and understand all options available prior to making to correct and just decision whilst acting in line with the </w:t>
      </w:r>
      <w:r w:rsidR="00FF5345" w:rsidRPr="005A1B97">
        <w:t>policing principles and the Criminal Procedure and Investigations Act 1996</w:t>
      </w:r>
      <w:r w:rsidRPr="005A1B97">
        <w:t>. This model has been proven above to be</w:t>
      </w:r>
      <w:r w:rsidR="004E7237" w:rsidRPr="005A1B97">
        <w:t xml:space="preserve"> a</w:t>
      </w:r>
      <w:r w:rsidRPr="005A1B97">
        <w:t xml:space="preserve"> useful tool for officers </w:t>
      </w:r>
      <w:r w:rsidR="004E7237" w:rsidRPr="005A1B97">
        <w:t xml:space="preserve">as confirmed via multiple citations </w:t>
      </w:r>
      <w:r w:rsidRPr="005A1B97">
        <w:t xml:space="preserve">as long as </w:t>
      </w:r>
      <w:r w:rsidR="004E7237" w:rsidRPr="005A1B97">
        <w:t>officers</w:t>
      </w:r>
      <w:r w:rsidRPr="005A1B97">
        <w:t xml:space="preserve"> are sure to evaluate and consider each outcome option of a situation prior to coming to this to avoid any bias or unconscious d</w:t>
      </w:r>
      <w:r w:rsidR="004E7237" w:rsidRPr="005A1B97">
        <w:t>ecision</w:t>
      </w:r>
      <w:r w:rsidRPr="005A1B97">
        <w:t xml:space="preserve"> prior to the </w:t>
      </w:r>
      <w:r w:rsidR="004E7237" w:rsidRPr="005A1B97">
        <w:t>evaluation. Personally I will utilise this model in future and act according in line with the given principles of South Wales Police.</w:t>
      </w:r>
    </w:p>
    <w:p w14:paraId="1EF4951C" w14:textId="77777777" w:rsidR="00117753" w:rsidRDefault="00117753" w:rsidP="64D01D80">
      <w:pPr>
        <w:jc w:val="both"/>
      </w:pPr>
    </w:p>
    <w:p w14:paraId="0BBB3D5E" w14:textId="77777777" w:rsidR="00117753" w:rsidRDefault="00117753" w:rsidP="64D01D80">
      <w:pPr>
        <w:jc w:val="both"/>
      </w:pPr>
    </w:p>
    <w:p w14:paraId="47F41F63" w14:textId="77777777" w:rsidR="00117753" w:rsidRDefault="00117753" w:rsidP="64D01D80">
      <w:pPr>
        <w:jc w:val="both"/>
      </w:pPr>
    </w:p>
    <w:p w14:paraId="65A10561" w14:textId="77777777" w:rsidR="00117753" w:rsidRDefault="00117753" w:rsidP="64D01D80">
      <w:pPr>
        <w:jc w:val="both"/>
      </w:pPr>
    </w:p>
    <w:p w14:paraId="106C5444" w14:textId="77777777" w:rsidR="00117753" w:rsidRDefault="00117753" w:rsidP="64D01D80">
      <w:pPr>
        <w:jc w:val="both"/>
      </w:pPr>
    </w:p>
    <w:p w14:paraId="10D2C94E" w14:textId="77777777" w:rsidR="00117753" w:rsidRDefault="00117753" w:rsidP="64D01D80">
      <w:pPr>
        <w:jc w:val="both"/>
      </w:pPr>
    </w:p>
    <w:p w14:paraId="423C29F3" w14:textId="77777777" w:rsidR="00117753" w:rsidRDefault="00117753" w:rsidP="64D01D80">
      <w:pPr>
        <w:jc w:val="both"/>
      </w:pPr>
    </w:p>
    <w:p w14:paraId="5C4E2FD4" w14:textId="77777777" w:rsidR="00117753" w:rsidRDefault="00117753" w:rsidP="64D01D80">
      <w:pPr>
        <w:jc w:val="both"/>
      </w:pPr>
    </w:p>
    <w:p w14:paraId="3BFBDF91" w14:textId="77777777" w:rsidR="00117753" w:rsidRDefault="00117753" w:rsidP="64D01D80">
      <w:pPr>
        <w:jc w:val="both"/>
      </w:pPr>
    </w:p>
    <w:p w14:paraId="36D50029" w14:textId="77777777" w:rsidR="00117753" w:rsidRDefault="00117753" w:rsidP="64D01D80">
      <w:pPr>
        <w:jc w:val="both"/>
      </w:pPr>
    </w:p>
    <w:p w14:paraId="67479491" w14:textId="77777777" w:rsidR="00117753" w:rsidRDefault="00117753" w:rsidP="64D01D80">
      <w:pPr>
        <w:jc w:val="both"/>
      </w:pPr>
    </w:p>
    <w:p w14:paraId="142BB380" w14:textId="77777777" w:rsidR="00117753" w:rsidRDefault="00117753" w:rsidP="64D01D80">
      <w:pPr>
        <w:jc w:val="both"/>
      </w:pPr>
    </w:p>
    <w:p w14:paraId="458EC1DF" w14:textId="77777777" w:rsidR="00117753" w:rsidRDefault="00117753" w:rsidP="64D01D80">
      <w:pPr>
        <w:jc w:val="both"/>
      </w:pPr>
    </w:p>
    <w:p w14:paraId="64CEDBEE" w14:textId="77777777" w:rsidR="00117753" w:rsidRDefault="00117753" w:rsidP="64D01D80">
      <w:pPr>
        <w:jc w:val="both"/>
      </w:pPr>
    </w:p>
    <w:p w14:paraId="5BD7A1EC" w14:textId="77777777" w:rsidR="00117753" w:rsidRDefault="00117753" w:rsidP="64D01D80">
      <w:pPr>
        <w:jc w:val="both"/>
      </w:pPr>
    </w:p>
    <w:p w14:paraId="7429D31A" w14:textId="77777777" w:rsidR="00117753" w:rsidRDefault="00117753" w:rsidP="64D01D80">
      <w:pPr>
        <w:jc w:val="both"/>
      </w:pPr>
    </w:p>
    <w:p w14:paraId="7F5C03E0" w14:textId="77777777" w:rsidR="00117753" w:rsidRDefault="00117753" w:rsidP="64D01D80">
      <w:pPr>
        <w:jc w:val="both"/>
      </w:pPr>
    </w:p>
    <w:p w14:paraId="3B7D9914" w14:textId="77777777" w:rsidR="00117753" w:rsidRDefault="00117753" w:rsidP="64D01D80">
      <w:pPr>
        <w:jc w:val="both"/>
      </w:pPr>
    </w:p>
    <w:p w14:paraId="221869F0" w14:textId="77777777" w:rsidR="00117753" w:rsidRDefault="00117753" w:rsidP="64D01D80">
      <w:pPr>
        <w:jc w:val="both"/>
      </w:pPr>
    </w:p>
    <w:p w14:paraId="6F9FB6C3" w14:textId="77777777" w:rsidR="00117753" w:rsidRDefault="00117753" w:rsidP="64D01D80">
      <w:pPr>
        <w:jc w:val="both"/>
      </w:pPr>
    </w:p>
    <w:p w14:paraId="30526B21" w14:textId="757E17F3" w:rsidR="00117753" w:rsidRDefault="00117753" w:rsidP="64D01D80">
      <w:pPr>
        <w:jc w:val="both"/>
      </w:pPr>
    </w:p>
    <w:p w14:paraId="0169CC87" w14:textId="77777777" w:rsidR="00705AED" w:rsidRDefault="00705AED" w:rsidP="64D01D80">
      <w:pPr>
        <w:jc w:val="both"/>
      </w:pPr>
    </w:p>
    <w:p w14:paraId="66481903" w14:textId="77777777" w:rsidR="00117753" w:rsidRDefault="00117753" w:rsidP="64D01D80">
      <w:pPr>
        <w:jc w:val="both"/>
      </w:pPr>
    </w:p>
    <w:p w14:paraId="7F6DC90F" w14:textId="77777777" w:rsidR="00117753" w:rsidRDefault="00117753" w:rsidP="64D01D80">
      <w:pPr>
        <w:jc w:val="both"/>
      </w:pPr>
    </w:p>
    <w:p w14:paraId="582435F8" w14:textId="77777777" w:rsidR="00117753" w:rsidRDefault="00117753" w:rsidP="64D01D80">
      <w:pPr>
        <w:jc w:val="both"/>
      </w:pPr>
    </w:p>
    <w:p w14:paraId="19615816" w14:textId="77777777" w:rsidR="00117753" w:rsidRDefault="00117753" w:rsidP="64D01D80">
      <w:pPr>
        <w:jc w:val="both"/>
      </w:pPr>
    </w:p>
    <w:p w14:paraId="490C66DC" w14:textId="77777777" w:rsidR="00117753" w:rsidRDefault="00117753" w:rsidP="64D01D80">
      <w:pPr>
        <w:jc w:val="both"/>
      </w:pPr>
    </w:p>
    <w:p w14:paraId="45E13D8B" w14:textId="77777777" w:rsidR="00297726" w:rsidRDefault="00297726" w:rsidP="64D01D80">
      <w:pPr>
        <w:jc w:val="both"/>
      </w:pPr>
    </w:p>
    <w:p w14:paraId="0673ECBB" w14:textId="542C6310" w:rsidR="0044115F" w:rsidRDefault="64D01D80" w:rsidP="64D01D80">
      <w:pPr>
        <w:jc w:val="both"/>
        <w:rPr>
          <w:b/>
          <w:bCs/>
          <w:sz w:val="24"/>
          <w:szCs w:val="24"/>
        </w:rPr>
      </w:pPr>
      <w:r w:rsidRPr="64D01D80">
        <w:rPr>
          <w:b/>
          <w:bCs/>
          <w:sz w:val="24"/>
          <w:szCs w:val="24"/>
        </w:rPr>
        <w:lastRenderedPageBreak/>
        <w:t xml:space="preserve">Development Plan; </w:t>
      </w:r>
      <w:r w:rsidRPr="64D01D80">
        <w:rPr>
          <w:sz w:val="24"/>
          <w:szCs w:val="24"/>
        </w:rPr>
        <w:t>(equivalent to 1000 words)</w:t>
      </w:r>
      <w:r w:rsidRPr="64D01D80">
        <w:rPr>
          <w:b/>
          <w:bCs/>
          <w:sz w:val="24"/>
          <w:szCs w:val="24"/>
        </w:rPr>
        <w:t>.</w:t>
      </w:r>
    </w:p>
    <w:p w14:paraId="3EE02BD8" w14:textId="77777777" w:rsidR="0044115F" w:rsidRDefault="0044115F" w:rsidP="00FF7EBB">
      <w:pPr>
        <w:jc w:val="both"/>
        <w:rPr>
          <w:b/>
          <w:sz w:val="24"/>
          <w:szCs w:val="24"/>
        </w:rPr>
      </w:pPr>
    </w:p>
    <w:p w14:paraId="11E6536B" w14:textId="6ED85D7D" w:rsidR="00092970" w:rsidRPr="00270EEB" w:rsidRDefault="0044115F" w:rsidP="00FF7EBB">
      <w:pPr>
        <w:jc w:val="both"/>
        <w:rPr>
          <w:b/>
          <w:sz w:val="24"/>
          <w:szCs w:val="24"/>
        </w:rPr>
      </w:pPr>
      <w:r>
        <w:rPr>
          <w:b/>
          <w:sz w:val="24"/>
          <w:szCs w:val="24"/>
        </w:rPr>
        <w:t xml:space="preserve">As part of your reflective process, please use this table to aid you in identifying the next steps for development. </w:t>
      </w:r>
      <w:r w:rsidR="008B28E7" w:rsidRPr="00270EEB">
        <w:rPr>
          <w:b/>
          <w:sz w:val="24"/>
          <w:szCs w:val="24"/>
        </w:rPr>
        <w:t>(</w:t>
      </w:r>
      <w:r w:rsidR="00BC5725" w:rsidRPr="00270EEB">
        <w:rPr>
          <w:b/>
          <w:sz w:val="24"/>
          <w:szCs w:val="24"/>
        </w:rPr>
        <w:t>To</w:t>
      </w:r>
      <w:r w:rsidR="00763B2D" w:rsidRPr="00270EEB">
        <w:rPr>
          <w:b/>
          <w:sz w:val="24"/>
          <w:szCs w:val="24"/>
        </w:rPr>
        <w:t xml:space="preserve"> be complete</w:t>
      </w:r>
      <w:r w:rsidR="008B28E7" w:rsidRPr="00270EEB">
        <w:rPr>
          <w:b/>
          <w:sz w:val="24"/>
          <w:szCs w:val="24"/>
        </w:rPr>
        <w:t>d</w:t>
      </w:r>
      <w:r w:rsidR="00763B2D" w:rsidRPr="00270EEB">
        <w:rPr>
          <w:b/>
          <w:sz w:val="24"/>
          <w:szCs w:val="24"/>
        </w:rPr>
        <w:t xml:space="preserve"> at the end of </w:t>
      </w:r>
      <w:r w:rsidR="00F139CF">
        <w:rPr>
          <w:b/>
          <w:sz w:val="24"/>
          <w:szCs w:val="24"/>
        </w:rPr>
        <w:t>workbook</w:t>
      </w:r>
      <w:r w:rsidR="00220D06" w:rsidRPr="00270EEB">
        <w:rPr>
          <w:b/>
          <w:sz w:val="24"/>
          <w:szCs w:val="24"/>
        </w:rPr>
        <w:t xml:space="preserve"> completion</w:t>
      </w:r>
      <w:r w:rsidR="008B28E7" w:rsidRPr="00270EEB">
        <w:rPr>
          <w:b/>
          <w:sz w:val="24"/>
          <w:szCs w:val="24"/>
        </w:rPr>
        <w:t>)</w:t>
      </w:r>
      <w:r w:rsidR="00763B2D" w:rsidRPr="00270EEB">
        <w:rPr>
          <w:b/>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97726" w:rsidRPr="00270EEB" w14:paraId="2577271A" w14:textId="77777777" w:rsidTr="006271B7">
        <w:trPr>
          <w:trHeight w:val="1617"/>
        </w:trPr>
        <w:tc>
          <w:tcPr>
            <w:tcW w:w="2318" w:type="dxa"/>
            <w:shd w:val="clear" w:color="auto" w:fill="auto"/>
          </w:tcPr>
          <w:p w14:paraId="28A75B6D" w14:textId="77777777" w:rsidR="00297726" w:rsidRPr="006271B7" w:rsidRDefault="00297726" w:rsidP="00297726">
            <w:pPr>
              <w:rPr>
                <w:sz w:val="18"/>
                <w:szCs w:val="18"/>
              </w:rPr>
            </w:pPr>
            <w:r w:rsidRPr="006271B7">
              <w:rPr>
                <w:sz w:val="18"/>
                <w:szCs w:val="18"/>
              </w:rPr>
              <w:t>Personal circumstances and creating a better work life balance.</w:t>
            </w:r>
          </w:p>
          <w:p w14:paraId="164FC13E" w14:textId="57F94572" w:rsidR="00297726" w:rsidRPr="006271B7" w:rsidRDefault="00297726" w:rsidP="00297726">
            <w:pPr>
              <w:rPr>
                <w:sz w:val="18"/>
                <w:szCs w:val="18"/>
              </w:rPr>
            </w:pPr>
          </w:p>
        </w:tc>
        <w:tc>
          <w:tcPr>
            <w:tcW w:w="2249" w:type="dxa"/>
            <w:shd w:val="clear" w:color="auto" w:fill="auto"/>
          </w:tcPr>
          <w:p w14:paraId="0CB5287D" w14:textId="707E3DB9" w:rsidR="00297726" w:rsidRPr="006271B7" w:rsidRDefault="006271B7" w:rsidP="006271B7">
            <w:pPr>
              <w:rPr>
                <w:sz w:val="18"/>
                <w:szCs w:val="18"/>
              </w:rPr>
            </w:pPr>
            <w:r w:rsidRPr="006271B7">
              <w:rPr>
                <w:sz w:val="18"/>
                <w:szCs w:val="18"/>
              </w:rPr>
              <w:t xml:space="preserve">This can be achieved by planning social events with friends and family. This will help separate both my working life and personal life. </w:t>
            </w:r>
          </w:p>
        </w:tc>
        <w:tc>
          <w:tcPr>
            <w:tcW w:w="2230" w:type="dxa"/>
            <w:shd w:val="clear" w:color="auto" w:fill="auto"/>
          </w:tcPr>
          <w:p w14:paraId="1CDF0965" w14:textId="2ED4435F" w:rsidR="00297726" w:rsidRPr="006271B7" w:rsidRDefault="00297726" w:rsidP="00297726">
            <w:pPr>
              <w:rPr>
                <w:sz w:val="18"/>
                <w:szCs w:val="18"/>
              </w:rPr>
            </w:pPr>
            <w:r w:rsidRPr="006271B7">
              <w:rPr>
                <w:sz w:val="18"/>
                <w:szCs w:val="18"/>
              </w:rPr>
              <w:t>Family and friends can provide support through keeping in regular contact and making sure that I have pre planned events to look forward to outside of work.</w:t>
            </w:r>
          </w:p>
        </w:tc>
        <w:tc>
          <w:tcPr>
            <w:tcW w:w="2230" w:type="dxa"/>
            <w:shd w:val="clear" w:color="auto" w:fill="auto"/>
          </w:tcPr>
          <w:p w14:paraId="33783432" w14:textId="5318C638" w:rsidR="00297726" w:rsidRPr="006271B7" w:rsidRDefault="00297726" w:rsidP="00297726">
            <w:pPr>
              <w:rPr>
                <w:sz w:val="18"/>
                <w:szCs w:val="18"/>
              </w:rPr>
            </w:pPr>
            <w:r w:rsidRPr="006271B7">
              <w:rPr>
                <w:sz w:val="18"/>
                <w:szCs w:val="18"/>
              </w:rPr>
              <w:t>My aim to do this is not by a specific time as such but a continuous development over the duration of the course.</w:t>
            </w:r>
          </w:p>
        </w:tc>
      </w:tr>
      <w:tr w:rsidR="00297726" w:rsidRPr="00270EEB" w14:paraId="6321BEDF" w14:textId="77777777" w:rsidTr="00297726">
        <w:trPr>
          <w:trHeight w:val="2184"/>
        </w:trPr>
        <w:tc>
          <w:tcPr>
            <w:tcW w:w="2318" w:type="dxa"/>
            <w:shd w:val="clear" w:color="auto" w:fill="auto"/>
          </w:tcPr>
          <w:p w14:paraId="0A117424" w14:textId="03963C72" w:rsidR="00297726" w:rsidRPr="006271B7" w:rsidRDefault="006271B7" w:rsidP="00297726">
            <w:pPr>
              <w:rPr>
                <w:sz w:val="18"/>
                <w:szCs w:val="18"/>
              </w:rPr>
            </w:pPr>
            <w:r w:rsidRPr="006271B7">
              <w:rPr>
                <w:sz w:val="18"/>
                <w:szCs w:val="18"/>
              </w:rPr>
              <w:t>Ensuring that I take the annual leave that I am entitled to.</w:t>
            </w:r>
          </w:p>
        </w:tc>
        <w:tc>
          <w:tcPr>
            <w:tcW w:w="2249" w:type="dxa"/>
            <w:shd w:val="clear" w:color="auto" w:fill="auto"/>
          </w:tcPr>
          <w:p w14:paraId="5AA1325D" w14:textId="3FE80B10" w:rsidR="00297726" w:rsidRPr="006271B7" w:rsidRDefault="006271B7" w:rsidP="00297726">
            <w:pPr>
              <w:rPr>
                <w:sz w:val="18"/>
                <w:szCs w:val="18"/>
              </w:rPr>
            </w:pPr>
            <w:r w:rsidRPr="006271B7">
              <w:rPr>
                <w:sz w:val="18"/>
                <w:szCs w:val="18"/>
              </w:rPr>
              <w:t>This can be achieved by ensuring that I submit my annual leave requests in enough time to allow for time off from work. This will also help with my general health and wellbeing and rest from work.</w:t>
            </w:r>
          </w:p>
        </w:tc>
        <w:tc>
          <w:tcPr>
            <w:tcW w:w="2230" w:type="dxa"/>
            <w:shd w:val="clear" w:color="auto" w:fill="auto"/>
          </w:tcPr>
          <w:p w14:paraId="7515F6D8" w14:textId="58A4D388" w:rsidR="00297726" w:rsidRPr="006271B7" w:rsidRDefault="006271B7" w:rsidP="00297726">
            <w:pPr>
              <w:rPr>
                <w:sz w:val="18"/>
                <w:szCs w:val="18"/>
              </w:rPr>
            </w:pPr>
            <w:r w:rsidRPr="006271B7">
              <w:rPr>
                <w:sz w:val="18"/>
                <w:szCs w:val="18"/>
              </w:rPr>
              <w:t xml:space="preserve">The organisation that I work for itself can help with this by ensuring that my requested annual leave is put onto the ‘FIRMS’ system correctly to reflect against the working rota for the Response Team I am attached to. My line manager and supervisory can also help with this to ensure that leave I have requested can be granted and if not deemed appropriate to help with granting other dates. </w:t>
            </w:r>
          </w:p>
        </w:tc>
        <w:tc>
          <w:tcPr>
            <w:tcW w:w="2230" w:type="dxa"/>
            <w:shd w:val="clear" w:color="auto" w:fill="auto"/>
          </w:tcPr>
          <w:p w14:paraId="66ABAD3C" w14:textId="6A0239C4" w:rsidR="00297726" w:rsidRPr="006271B7" w:rsidRDefault="006271B7" w:rsidP="00297726">
            <w:pPr>
              <w:rPr>
                <w:sz w:val="18"/>
                <w:szCs w:val="18"/>
              </w:rPr>
            </w:pPr>
            <w:r>
              <w:rPr>
                <w:sz w:val="18"/>
                <w:szCs w:val="18"/>
              </w:rPr>
              <w:t xml:space="preserve">My aim is to do this in line with force policy of submitting annual leave a year ahead. </w:t>
            </w:r>
          </w:p>
        </w:tc>
      </w:tr>
      <w:tr w:rsidR="00297726" w:rsidRPr="00270EEB" w14:paraId="4280B706" w14:textId="77777777" w:rsidTr="00297726">
        <w:trPr>
          <w:trHeight w:val="2184"/>
        </w:trPr>
        <w:tc>
          <w:tcPr>
            <w:tcW w:w="2318" w:type="dxa"/>
            <w:shd w:val="clear" w:color="auto" w:fill="auto"/>
          </w:tcPr>
          <w:p w14:paraId="2C7957E0" w14:textId="0D90AC79" w:rsidR="00297726" w:rsidRPr="006271B7" w:rsidRDefault="006271B7" w:rsidP="006271B7">
            <w:pPr>
              <w:rPr>
                <w:sz w:val="18"/>
                <w:szCs w:val="18"/>
              </w:rPr>
            </w:pPr>
            <w:r w:rsidRPr="006271B7">
              <w:rPr>
                <w:sz w:val="18"/>
                <w:szCs w:val="18"/>
              </w:rPr>
              <w:t xml:space="preserve">Keep up to date with new systems </w:t>
            </w:r>
          </w:p>
        </w:tc>
        <w:tc>
          <w:tcPr>
            <w:tcW w:w="2249" w:type="dxa"/>
            <w:shd w:val="clear" w:color="auto" w:fill="auto"/>
          </w:tcPr>
          <w:p w14:paraId="462CE459" w14:textId="23016185" w:rsidR="00297726" w:rsidRPr="006271B7" w:rsidRDefault="006271B7" w:rsidP="00297726">
            <w:pPr>
              <w:rPr>
                <w:sz w:val="18"/>
                <w:szCs w:val="18"/>
              </w:rPr>
            </w:pPr>
            <w:r>
              <w:rPr>
                <w:sz w:val="18"/>
                <w:szCs w:val="18"/>
              </w:rPr>
              <w:t xml:space="preserve">This can be achieved by ensuring that I attend any relevant courses in order to keep up to date with training and updates. </w:t>
            </w:r>
          </w:p>
        </w:tc>
        <w:tc>
          <w:tcPr>
            <w:tcW w:w="2230" w:type="dxa"/>
            <w:shd w:val="clear" w:color="auto" w:fill="auto"/>
          </w:tcPr>
          <w:p w14:paraId="4340F81C" w14:textId="7879AA8B" w:rsidR="00297726" w:rsidRPr="006271B7" w:rsidRDefault="00846FE5" w:rsidP="00297726">
            <w:pPr>
              <w:rPr>
                <w:sz w:val="18"/>
                <w:szCs w:val="18"/>
              </w:rPr>
            </w:pPr>
            <w:r>
              <w:rPr>
                <w:sz w:val="18"/>
                <w:szCs w:val="18"/>
              </w:rPr>
              <w:t>Myself</w:t>
            </w:r>
            <w:r w:rsidR="006271B7">
              <w:rPr>
                <w:sz w:val="18"/>
                <w:szCs w:val="18"/>
              </w:rPr>
              <w:t xml:space="preserve"> and the organisation can help with this. I will need to regularly check for any courses that I am required to attend and I must ensure that I</w:t>
            </w:r>
            <w:r>
              <w:rPr>
                <w:sz w:val="18"/>
                <w:szCs w:val="18"/>
              </w:rPr>
              <w:t xml:space="preserve"> book on to these to confirm</w:t>
            </w:r>
            <w:r w:rsidR="006271B7">
              <w:rPr>
                <w:sz w:val="18"/>
                <w:szCs w:val="18"/>
              </w:rPr>
              <w:t xml:space="preserve"> I am still compliant in </w:t>
            </w:r>
            <w:r>
              <w:rPr>
                <w:sz w:val="18"/>
                <w:szCs w:val="18"/>
              </w:rPr>
              <w:t>various areas of my role.</w:t>
            </w:r>
          </w:p>
        </w:tc>
        <w:tc>
          <w:tcPr>
            <w:tcW w:w="2230" w:type="dxa"/>
            <w:shd w:val="clear" w:color="auto" w:fill="auto"/>
          </w:tcPr>
          <w:p w14:paraId="2E7B127B" w14:textId="32F6CB92" w:rsidR="00297726" w:rsidRPr="006271B7" w:rsidRDefault="00846FE5" w:rsidP="00297726">
            <w:pPr>
              <w:rPr>
                <w:sz w:val="18"/>
                <w:szCs w:val="18"/>
              </w:rPr>
            </w:pPr>
            <w:r>
              <w:rPr>
                <w:sz w:val="18"/>
                <w:szCs w:val="18"/>
              </w:rPr>
              <w:t>My aim is to do this before deadline dates of specific courses.</w:t>
            </w:r>
          </w:p>
        </w:tc>
      </w:tr>
      <w:tr w:rsidR="00297726" w:rsidRPr="00270EEB" w14:paraId="3EEDB873" w14:textId="77777777" w:rsidTr="00B17B1D">
        <w:trPr>
          <w:trHeight w:val="557"/>
        </w:trPr>
        <w:tc>
          <w:tcPr>
            <w:tcW w:w="2318" w:type="dxa"/>
            <w:shd w:val="clear" w:color="auto" w:fill="auto"/>
          </w:tcPr>
          <w:p w14:paraId="75A87FC1" w14:textId="04D39F6F" w:rsidR="00297726" w:rsidRPr="006271B7" w:rsidRDefault="005A5642" w:rsidP="00297726">
            <w:pPr>
              <w:rPr>
                <w:sz w:val="18"/>
                <w:szCs w:val="18"/>
              </w:rPr>
            </w:pPr>
            <w:r>
              <w:rPr>
                <w:sz w:val="18"/>
                <w:szCs w:val="18"/>
              </w:rPr>
              <w:t>Manage time to do assignments and between my duties</w:t>
            </w:r>
          </w:p>
        </w:tc>
        <w:tc>
          <w:tcPr>
            <w:tcW w:w="2249" w:type="dxa"/>
            <w:shd w:val="clear" w:color="auto" w:fill="auto"/>
          </w:tcPr>
          <w:p w14:paraId="5C3A0EB7" w14:textId="527794BC" w:rsidR="00297726" w:rsidRPr="006271B7" w:rsidRDefault="00B17B1D" w:rsidP="00297726">
            <w:pPr>
              <w:rPr>
                <w:sz w:val="18"/>
                <w:szCs w:val="18"/>
              </w:rPr>
            </w:pPr>
            <w:r>
              <w:rPr>
                <w:sz w:val="18"/>
                <w:szCs w:val="18"/>
              </w:rPr>
              <w:t xml:space="preserve">This can be achieved by ensuring that I plan what I want to complete and achieve on my protective learning dates and set goals for this. </w:t>
            </w:r>
          </w:p>
        </w:tc>
        <w:tc>
          <w:tcPr>
            <w:tcW w:w="2230" w:type="dxa"/>
            <w:shd w:val="clear" w:color="auto" w:fill="auto"/>
          </w:tcPr>
          <w:p w14:paraId="265D3E6A" w14:textId="77777777" w:rsidR="00297726" w:rsidRDefault="00B17B1D" w:rsidP="00B17B1D">
            <w:pPr>
              <w:rPr>
                <w:sz w:val="18"/>
                <w:szCs w:val="18"/>
              </w:rPr>
            </w:pPr>
            <w:r>
              <w:rPr>
                <w:sz w:val="18"/>
                <w:szCs w:val="18"/>
              </w:rPr>
              <w:t xml:space="preserve">My organisation, line manager and area training officer can help with providing support for this by ensuring that my protective learning dates have been granted and attached to my working rota. </w:t>
            </w:r>
          </w:p>
          <w:p w14:paraId="3A536935" w14:textId="66C0FEC0" w:rsidR="00B17B1D" w:rsidRPr="006271B7" w:rsidRDefault="00B17B1D" w:rsidP="00B17B1D">
            <w:pPr>
              <w:rPr>
                <w:sz w:val="18"/>
                <w:szCs w:val="18"/>
              </w:rPr>
            </w:pPr>
            <w:r>
              <w:rPr>
                <w:sz w:val="18"/>
                <w:szCs w:val="18"/>
              </w:rPr>
              <w:t xml:space="preserve">Also, I can help myself by planning a structured goal setting plan so I am aware of what I need to complete on each protective learning date </w:t>
            </w:r>
            <w:r>
              <w:rPr>
                <w:sz w:val="18"/>
                <w:szCs w:val="18"/>
              </w:rPr>
              <w:lastRenderedPageBreak/>
              <w:t>and it will help me in preparing beforehand.</w:t>
            </w:r>
          </w:p>
        </w:tc>
        <w:tc>
          <w:tcPr>
            <w:tcW w:w="2230" w:type="dxa"/>
            <w:shd w:val="clear" w:color="auto" w:fill="auto"/>
          </w:tcPr>
          <w:p w14:paraId="2CF7F138" w14:textId="0526B89F" w:rsidR="00297726" w:rsidRPr="006271B7" w:rsidRDefault="00B17B1D" w:rsidP="00297726">
            <w:pPr>
              <w:rPr>
                <w:sz w:val="18"/>
                <w:szCs w:val="18"/>
              </w:rPr>
            </w:pPr>
            <w:r>
              <w:rPr>
                <w:sz w:val="18"/>
                <w:szCs w:val="18"/>
              </w:rPr>
              <w:lastRenderedPageBreak/>
              <w:t xml:space="preserve">My aim for my protective learning dates to be available and visible on my rota would be a month in advance. This can help with my forward goal planning and help with operational needs and expectations and if cover is needed on my response team in my absent. </w:t>
            </w:r>
          </w:p>
        </w:tc>
      </w:tr>
      <w:tr w:rsidR="00297726" w:rsidRPr="00270EEB" w14:paraId="2A1B6050" w14:textId="77777777" w:rsidTr="00297726">
        <w:trPr>
          <w:trHeight w:val="2184"/>
        </w:trPr>
        <w:tc>
          <w:tcPr>
            <w:tcW w:w="2318" w:type="dxa"/>
            <w:shd w:val="clear" w:color="auto" w:fill="auto"/>
          </w:tcPr>
          <w:p w14:paraId="6EAD940D" w14:textId="6510A99F" w:rsidR="00297726" w:rsidRPr="006271B7" w:rsidRDefault="005A5642" w:rsidP="00297726">
            <w:pPr>
              <w:rPr>
                <w:sz w:val="18"/>
                <w:szCs w:val="18"/>
              </w:rPr>
            </w:pPr>
            <w:r>
              <w:rPr>
                <w:sz w:val="18"/>
                <w:szCs w:val="18"/>
              </w:rPr>
              <w:t>Becoming confident when stop and searching persons</w:t>
            </w:r>
          </w:p>
        </w:tc>
        <w:tc>
          <w:tcPr>
            <w:tcW w:w="2249" w:type="dxa"/>
            <w:shd w:val="clear" w:color="auto" w:fill="auto"/>
          </w:tcPr>
          <w:p w14:paraId="1415A8EB" w14:textId="020E4ACE" w:rsidR="00297726" w:rsidRPr="006271B7" w:rsidRDefault="005A5642" w:rsidP="00297726">
            <w:pPr>
              <w:rPr>
                <w:sz w:val="18"/>
                <w:szCs w:val="18"/>
              </w:rPr>
            </w:pPr>
            <w:r>
              <w:rPr>
                <w:sz w:val="18"/>
                <w:szCs w:val="18"/>
              </w:rPr>
              <w:t>Taking the lead on more stop searches on person(s) and asking for feedback from Tutor or other colleagues. Making sure my knowledge is up to date with stop searches legislation and keeping in line with policing principles.</w:t>
            </w:r>
          </w:p>
        </w:tc>
        <w:tc>
          <w:tcPr>
            <w:tcW w:w="2230" w:type="dxa"/>
            <w:shd w:val="clear" w:color="auto" w:fill="auto"/>
          </w:tcPr>
          <w:p w14:paraId="1DFDEBF5" w14:textId="702B838B" w:rsidR="00297726" w:rsidRPr="006271B7" w:rsidRDefault="005A5642" w:rsidP="00297726">
            <w:pPr>
              <w:rPr>
                <w:sz w:val="18"/>
                <w:szCs w:val="18"/>
              </w:rPr>
            </w:pPr>
            <w:r>
              <w:rPr>
                <w:sz w:val="18"/>
                <w:szCs w:val="18"/>
              </w:rPr>
              <w:t>My tutor can help with providing feedback and coaching. They can give me advice on what I need to do next time differently and what went well on that specific occasion.</w:t>
            </w:r>
          </w:p>
        </w:tc>
        <w:tc>
          <w:tcPr>
            <w:tcW w:w="2230" w:type="dxa"/>
            <w:shd w:val="clear" w:color="auto" w:fill="auto"/>
          </w:tcPr>
          <w:p w14:paraId="3151CC67" w14:textId="6C028AD7" w:rsidR="00297726" w:rsidRPr="006271B7" w:rsidRDefault="005A5642" w:rsidP="00297726">
            <w:pPr>
              <w:rPr>
                <w:sz w:val="18"/>
                <w:szCs w:val="18"/>
              </w:rPr>
            </w:pPr>
            <w:r>
              <w:rPr>
                <w:sz w:val="18"/>
                <w:szCs w:val="18"/>
              </w:rPr>
              <w:t>This confidence will come over time but I am hoping to become confident in my own ability to conduct ethical stop searches by the end of my tutorship which will be 16</w:t>
            </w:r>
            <w:r w:rsidRPr="005A5642">
              <w:rPr>
                <w:sz w:val="18"/>
                <w:szCs w:val="18"/>
                <w:vertAlign w:val="superscript"/>
              </w:rPr>
              <w:t>th</w:t>
            </w:r>
            <w:r>
              <w:rPr>
                <w:sz w:val="18"/>
                <w:szCs w:val="18"/>
              </w:rPr>
              <w:t xml:space="preserve"> December 2019</w:t>
            </w:r>
            <w:r w:rsidR="006D6A54">
              <w:rPr>
                <w:sz w:val="18"/>
                <w:szCs w:val="18"/>
              </w:rPr>
              <w:t>.</w:t>
            </w:r>
          </w:p>
        </w:tc>
      </w:tr>
      <w:tr w:rsidR="005A5642" w:rsidRPr="00270EEB" w14:paraId="6F22E75C" w14:textId="77777777" w:rsidTr="00297726">
        <w:trPr>
          <w:trHeight w:val="2184"/>
        </w:trPr>
        <w:tc>
          <w:tcPr>
            <w:tcW w:w="2318" w:type="dxa"/>
            <w:shd w:val="clear" w:color="auto" w:fill="auto"/>
          </w:tcPr>
          <w:p w14:paraId="13E32A59" w14:textId="24F81193" w:rsidR="005A5642" w:rsidRDefault="005A5642" w:rsidP="00297726">
            <w:pPr>
              <w:rPr>
                <w:sz w:val="18"/>
                <w:szCs w:val="18"/>
              </w:rPr>
            </w:pPr>
            <w:r>
              <w:rPr>
                <w:sz w:val="18"/>
                <w:szCs w:val="18"/>
              </w:rPr>
              <w:t>Becoming confident in Case Management</w:t>
            </w:r>
          </w:p>
        </w:tc>
        <w:tc>
          <w:tcPr>
            <w:tcW w:w="2249" w:type="dxa"/>
            <w:shd w:val="clear" w:color="auto" w:fill="auto"/>
          </w:tcPr>
          <w:p w14:paraId="0CDC4F08" w14:textId="7D9A0E8D" w:rsidR="005A5642" w:rsidRPr="006271B7" w:rsidRDefault="005A5642" w:rsidP="00297726">
            <w:pPr>
              <w:rPr>
                <w:sz w:val="18"/>
                <w:szCs w:val="18"/>
              </w:rPr>
            </w:pPr>
            <w:r>
              <w:rPr>
                <w:sz w:val="18"/>
                <w:szCs w:val="18"/>
              </w:rPr>
              <w:t xml:space="preserve">More training and advice and help from my Tutor. It will also help for me to ask for different cases to deal with as every case management is different in regards to the process, investigation and outcomes. </w:t>
            </w:r>
          </w:p>
        </w:tc>
        <w:tc>
          <w:tcPr>
            <w:tcW w:w="2230" w:type="dxa"/>
            <w:shd w:val="clear" w:color="auto" w:fill="auto"/>
          </w:tcPr>
          <w:p w14:paraId="7AD0B04F" w14:textId="36665EFF" w:rsidR="005A5642" w:rsidRPr="006271B7" w:rsidRDefault="005A5642" w:rsidP="00297726">
            <w:pPr>
              <w:rPr>
                <w:sz w:val="18"/>
                <w:szCs w:val="18"/>
              </w:rPr>
            </w:pPr>
            <w:r>
              <w:rPr>
                <w:sz w:val="18"/>
                <w:szCs w:val="18"/>
              </w:rPr>
              <w:t>My tutor can provide support from this with the appropriate training. It may also help to look back at my notes from my NICHE training that I went through whilst in the Learning and Development Centre.</w:t>
            </w:r>
          </w:p>
        </w:tc>
        <w:tc>
          <w:tcPr>
            <w:tcW w:w="2230" w:type="dxa"/>
            <w:shd w:val="clear" w:color="auto" w:fill="auto"/>
          </w:tcPr>
          <w:p w14:paraId="3308AEB3" w14:textId="0E2BB22B" w:rsidR="005A5642" w:rsidRPr="006271B7" w:rsidRDefault="005A5642" w:rsidP="00297726">
            <w:pPr>
              <w:rPr>
                <w:sz w:val="18"/>
                <w:szCs w:val="18"/>
              </w:rPr>
            </w:pPr>
            <w:r>
              <w:rPr>
                <w:sz w:val="18"/>
                <w:szCs w:val="18"/>
              </w:rPr>
              <w:t>I will aim to become confident by the end of tutorship which will be 16</w:t>
            </w:r>
            <w:r w:rsidRPr="005A5642">
              <w:rPr>
                <w:sz w:val="18"/>
                <w:szCs w:val="18"/>
                <w:vertAlign w:val="superscript"/>
              </w:rPr>
              <w:t>th</w:t>
            </w:r>
            <w:r>
              <w:rPr>
                <w:sz w:val="18"/>
                <w:szCs w:val="18"/>
              </w:rPr>
              <w:t xml:space="preserve"> December 2019 however this will also be an ongoing development as I will constantly be dealing with various cases.</w:t>
            </w:r>
          </w:p>
        </w:tc>
      </w:tr>
      <w:tr w:rsidR="005A5642" w:rsidRPr="00270EEB" w14:paraId="2599405E" w14:textId="77777777" w:rsidTr="00297726">
        <w:trPr>
          <w:trHeight w:val="2184"/>
        </w:trPr>
        <w:tc>
          <w:tcPr>
            <w:tcW w:w="2318" w:type="dxa"/>
            <w:shd w:val="clear" w:color="auto" w:fill="auto"/>
          </w:tcPr>
          <w:p w14:paraId="05BE3313" w14:textId="6DB220D0" w:rsidR="005A5642" w:rsidRDefault="005A5642" w:rsidP="00297726">
            <w:pPr>
              <w:rPr>
                <w:sz w:val="18"/>
                <w:szCs w:val="18"/>
              </w:rPr>
            </w:pPr>
            <w:r>
              <w:rPr>
                <w:sz w:val="18"/>
                <w:szCs w:val="18"/>
              </w:rPr>
              <w:t>To conduct an interview</w:t>
            </w:r>
          </w:p>
        </w:tc>
        <w:tc>
          <w:tcPr>
            <w:tcW w:w="2249" w:type="dxa"/>
            <w:shd w:val="clear" w:color="auto" w:fill="auto"/>
          </w:tcPr>
          <w:p w14:paraId="6CBA23A3" w14:textId="0AB74454" w:rsidR="005A5642" w:rsidRPr="006271B7" w:rsidRDefault="006D6A54" w:rsidP="00297726">
            <w:pPr>
              <w:rPr>
                <w:sz w:val="18"/>
                <w:szCs w:val="18"/>
              </w:rPr>
            </w:pPr>
            <w:r>
              <w:rPr>
                <w:sz w:val="18"/>
                <w:szCs w:val="18"/>
              </w:rPr>
              <w:t>By taking the lead on an interview. This will help me develop my interview skills more and gain confidence in doing so.</w:t>
            </w:r>
          </w:p>
        </w:tc>
        <w:tc>
          <w:tcPr>
            <w:tcW w:w="2230" w:type="dxa"/>
            <w:shd w:val="clear" w:color="auto" w:fill="auto"/>
          </w:tcPr>
          <w:p w14:paraId="3BF605D9" w14:textId="32873F19" w:rsidR="005A5642" w:rsidRPr="006271B7" w:rsidRDefault="006D6A54" w:rsidP="00297726">
            <w:pPr>
              <w:rPr>
                <w:sz w:val="18"/>
                <w:szCs w:val="18"/>
              </w:rPr>
            </w:pPr>
            <w:r>
              <w:rPr>
                <w:sz w:val="18"/>
                <w:szCs w:val="18"/>
              </w:rPr>
              <w:t xml:space="preserve">My tutor or specialist departments can help with coaching and guiding me in the right direction with how to interview someone in a particular incident. </w:t>
            </w:r>
          </w:p>
        </w:tc>
        <w:tc>
          <w:tcPr>
            <w:tcW w:w="2230" w:type="dxa"/>
            <w:shd w:val="clear" w:color="auto" w:fill="auto"/>
          </w:tcPr>
          <w:p w14:paraId="26069201" w14:textId="77777777" w:rsidR="005A5642" w:rsidRDefault="006D6A54" w:rsidP="00297726">
            <w:pPr>
              <w:rPr>
                <w:sz w:val="18"/>
                <w:szCs w:val="18"/>
              </w:rPr>
            </w:pPr>
            <w:r>
              <w:rPr>
                <w:sz w:val="18"/>
                <w:szCs w:val="18"/>
              </w:rPr>
              <w:t>I will aim to do this by the end of January 2019.</w:t>
            </w:r>
          </w:p>
          <w:p w14:paraId="59812929" w14:textId="77777777" w:rsidR="00AD3925" w:rsidRDefault="00AD3925" w:rsidP="00297726">
            <w:pPr>
              <w:rPr>
                <w:sz w:val="18"/>
                <w:szCs w:val="18"/>
              </w:rPr>
            </w:pPr>
          </w:p>
          <w:p w14:paraId="73EFB6EB" w14:textId="77777777" w:rsidR="00AD3925" w:rsidRDefault="00AD3925" w:rsidP="00297726">
            <w:pPr>
              <w:rPr>
                <w:sz w:val="18"/>
                <w:szCs w:val="18"/>
              </w:rPr>
            </w:pPr>
          </w:p>
          <w:p w14:paraId="0F1C74F4" w14:textId="77777777" w:rsidR="00AD3925" w:rsidRDefault="00AD3925" w:rsidP="00297726">
            <w:pPr>
              <w:rPr>
                <w:sz w:val="18"/>
                <w:szCs w:val="18"/>
              </w:rPr>
            </w:pPr>
          </w:p>
          <w:p w14:paraId="35034979" w14:textId="77777777" w:rsidR="00AD3925" w:rsidRDefault="00AD3925" w:rsidP="00297726">
            <w:pPr>
              <w:rPr>
                <w:sz w:val="18"/>
                <w:szCs w:val="18"/>
              </w:rPr>
            </w:pPr>
          </w:p>
          <w:p w14:paraId="2CD90148" w14:textId="77777777" w:rsidR="00AD3925" w:rsidRDefault="00AD3925" w:rsidP="00297726">
            <w:pPr>
              <w:rPr>
                <w:sz w:val="18"/>
                <w:szCs w:val="18"/>
              </w:rPr>
            </w:pPr>
          </w:p>
          <w:p w14:paraId="684B2361" w14:textId="07BE8678" w:rsidR="00AD3925" w:rsidRPr="006271B7" w:rsidRDefault="00AD3925" w:rsidP="00297726">
            <w:pPr>
              <w:rPr>
                <w:sz w:val="18"/>
                <w:szCs w:val="18"/>
              </w:rPr>
            </w:pPr>
          </w:p>
        </w:tc>
      </w:tr>
      <w:tr w:rsidR="00AD3925" w:rsidRPr="00270EEB" w14:paraId="514DC232" w14:textId="77777777" w:rsidTr="00297726">
        <w:trPr>
          <w:trHeight w:val="2184"/>
        </w:trPr>
        <w:tc>
          <w:tcPr>
            <w:tcW w:w="2318" w:type="dxa"/>
            <w:shd w:val="clear" w:color="auto" w:fill="auto"/>
          </w:tcPr>
          <w:p w14:paraId="6C1549BA" w14:textId="4F2841CD" w:rsidR="00AD3925" w:rsidRDefault="00AD3925" w:rsidP="00297726">
            <w:pPr>
              <w:rPr>
                <w:sz w:val="18"/>
                <w:szCs w:val="18"/>
              </w:rPr>
            </w:pPr>
            <w:r>
              <w:rPr>
                <w:sz w:val="18"/>
                <w:szCs w:val="18"/>
              </w:rPr>
              <w:t>To keep up my general fitness</w:t>
            </w:r>
          </w:p>
        </w:tc>
        <w:tc>
          <w:tcPr>
            <w:tcW w:w="2249" w:type="dxa"/>
            <w:shd w:val="clear" w:color="auto" w:fill="auto"/>
          </w:tcPr>
          <w:p w14:paraId="07BA5292" w14:textId="53A62C65" w:rsidR="00AD3925" w:rsidRDefault="00AD3925" w:rsidP="00AD3925">
            <w:pPr>
              <w:rPr>
                <w:sz w:val="18"/>
                <w:szCs w:val="18"/>
              </w:rPr>
            </w:pPr>
            <w:r>
              <w:rPr>
                <w:sz w:val="18"/>
                <w:szCs w:val="18"/>
              </w:rPr>
              <w:t>By attending the gym, classes and yoga regularly. Ensuring that I book on to classes which fit around my daily duties and work. This will help ensuring that my general fitness and well-being is good as it can be hard to fit time in to carry out this with working shifts and completing assignments.</w:t>
            </w:r>
          </w:p>
        </w:tc>
        <w:tc>
          <w:tcPr>
            <w:tcW w:w="2230" w:type="dxa"/>
            <w:shd w:val="clear" w:color="auto" w:fill="auto"/>
          </w:tcPr>
          <w:p w14:paraId="11FE5108" w14:textId="2E394E90" w:rsidR="00AD3925" w:rsidRDefault="00AD3925" w:rsidP="00297726">
            <w:pPr>
              <w:rPr>
                <w:sz w:val="18"/>
                <w:szCs w:val="18"/>
              </w:rPr>
            </w:pPr>
            <w:r>
              <w:rPr>
                <w:sz w:val="18"/>
                <w:szCs w:val="18"/>
              </w:rPr>
              <w:t>Family and friends can help with supporting this and maybe going along to classes with me.</w:t>
            </w:r>
          </w:p>
        </w:tc>
        <w:tc>
          <w:tcPr>
            <w:tcW w:w="2230" w:type="dxa"/>
            <w:shd w:val="clear" w:color="auto" w:fill="auto"/>
          </w:tcPr>
          <w:p w14:paraId="647756E7" w14:textId="3E6071A6" w:rsidR="00AD3925" w:rsidRDefault="00AD3925" w:rsidP="00297726">
            <w:pPr>
              <w:rPr>
                <w:sz w:val="18"/>
                <w:szCs w:val="18"/>
              </w:rPr>
            </w:pPr>
            <w:r>
              <w:rPr>
                <w:sz w:val="18"/>
                <w:szCs w:val="18"/>
              </w:rPr>
              <w:t xml:space="preserve">I aim to get my general fitness up to a better level by January 2019 and continue the level of fitness. </w:t>
            </w:r>
          </w:p>
        </w:tc>
      </w:tr>
      <w:tr w:rsidR="005A1B97" w:rsidRPr="00270EEB" w14:paraId="081603C3" w14:textId="77777777" w:rsidTr="00297726">
        <w:trPr>
          <w:trHeight w:val="2184"/>
        </w:trPr>
        <w:tc>
          <w:tcPr>
            <w:tcW w:w="2318" w:type="dxa"/>
            <w:shd w:val="clear" w:color="auto" w:fill="auto"/>
          </w:tcPr>
          <w:p w14:paraId="732345F9" w14:textId="4952ACE7" w:rsidR="005A1B97" w:rsidRDefault="005A1B97" w:rsidP="005A1B97">
            <w:pPr>
              <w:rPr>
                <w:sz w:val="18"/>
                <w:szCs w:val="18"/>
              </w:rPr>
            </w:pPr>
            <w:r>
              <w:rPr>
                <w:sz w:val="18"/>
                <w:szCs w:val="18"/>
              </w:rPr>
              <w:t>To look and expand my understanding of other available resources for assignments.</w:t>
            </w:r>
          </w:p>
        </w:tc>
        <w:tc>
          <w:tcPr>
            <w:tcW w:w="2249" w:type="dxa"/>
            <w:shd w:val="clear" w:color="auto" w:fill="auto"/>
          </w:tcPr>
          <w:p w14:paraId="2B406914" w14:textId="1E353124" w:rsidR="005A1B97" w:rsidRDefault="005A1B97" w:rsidP="00AD3925">
            <w:pPr>
              <w:rPr>
                <w:sz w:val="18"/>
                <w:szCs w:val="18"/>
              </w:rPr>
            </w:pPr>
            <w:r>
              <w:rPr>
                <w:sz w:val="18"/>
                <w:szCs w:val="18"/>
              </w:rPr>
              <w:t>By attending libraries more to look at different resources of information available for further references in future workbooks.</w:t>
            </w:r>
          </w:p>
        </w:tc>
        <w:tc>
          <w:tcPr>
            <w:tcW w:w="2230" w:type="dxa"/>
            <w:shd w:val="clear" w:color="auto" w:fill="auto"/>
          </w:tcPr>
          <w:p w14:paraId="610BF569" w14:textId="2114508E" w:rsidR="005A1B97" w:rsidRDefault="005A1B97" w:rsidP="00297726">
            <w:pPr>
              <w:rPr>
                <w:sz w:val="18"/>
                <w:szCs w:val="18"/>
              </w:rPr>
            </w:pPr>
            <w:r>
              <w:rPr>
                <w:sz w:val="18"/>
                <w:szCs w:val="18"/>
              </w:rPr>
              <w:t>I can contact my local library to see if they stock books in relation to what I am particularly studying or writing about.</w:t>
            </w:r>
          </w:p>
        </w:tc>
        <w:tc>
          <w:tcPr>
            <w:tcW w:w="2230" w:type="dxa"/>
            <w:shd w:val="clear" w:color="auto" w:fill="auto"/>
          </w:tcPr>
          <w:p w14:paraId="22D2B27C" w14:textId="0786D603" w:rsidR="005A1B97" w:rsidRDefault="005A1B97" w:rsidP="00297726">
            <w:pPr>
              <w:rPr>
                <w:sz w:val="18"/>
                <w:szCs w:val="18"/>
              </w:rPr>
            </w:pPr>
            <w:r>
              <w:rPr>
                <w:sz w:val="18"/>
                <w:szCs w:val="18"/>
              </w:rPr>
              <w:t>By January 2019 ready for the next submission date of Workbook 2.</w:t>
            </w:r>
          </w:p>
        </w:tc>
      </w:tr>
    </w:tbl>
    <w:p w14:paraId="33164040" w14:textId="0D2E677E" w:rsidR="006D6A54" w:rsidRDefault="006D6A54">
      <w:pPr>
        <w:overflowPunct/>
        <w:autoSpaceDE/>
        <w:autoSpaceDN/>
        <w:adjustRightInd/>
        <w:textAlignment w:val="auto"/>
        <w:rPr>
          <w:b/>
          <w:bCs/>
          <w:sz w:val="24"/>
          <w:szCs w:val="24"/>
        </w:rPr>
      </w:pPr>
    </w:p>
    <w:p w14:paraId="484513A8" w14:textId="723E6EC3" w:rsidR="006D6A54" w:rsidRDefault="006D6A54">
      <w:pPr>
        <w:overflowPunct/>
        <w:autoSpaceDE/>
        <w:autoSpaceDN/>
        <w:adjustRightInd/>
        <w:textAlignment w:val="auto"/>
        <w:rPr>
          <w:b/>
          <w:bCs/>
          <w:sz w:val="24"/>
          <w:szCs w:val="24"/>
        </w:rPr>
      </w:pPr>
    </w:p>
    <w:p w14:paraId="602C145E" w14:textId="42703FF6" w:rsidR="006D6A54" w:rsidRDefault="006D6A54">
      <w:pPr>
        <w:overflowPunct/>
        <w:autoSpaceDE/>
        <w:autoSpaceDN/>
        <w:adjustRightInd/>
        <w:textAlignment w:val="auto"/>
        <w:rPr>
          <w:b/>
          <w:bCs/>
          <w:sz w:val="24"/>
          <w:szCs w:val="24"/>
        </w:rPr>
      </w:pPr>
    </w:p>
    <w:p w14:paraId="675293D6" w14:textId="5098CC62" w:rsidR="00AD3925" w:rsidRDefault="00AD3925">
      <w:pPr>
        <w:overflowPunct/>
        <w:autoSpaceDE/>
        <w:autoSpaceDN/>
        <w:adjustRightInd/>
        <w:textAlignment w:val="auto"/>
        <w:rPr>
          <w:b/>
          <w:bCs/>
          <w:sz w:val="24"/>
          <w:szCs w:val="24"/>
        </w:rPr>
      </w:pPr>
    </w:p>
    <w:p w14:paraId="2F7D2DF4" w14:textId="77777777" w:rsidR="00AD3925" w:rsidRDefault="00AD3925">
      <w:pPr>
        <w:overflowPunct/>
        <w:autoSpaceDE/>
        <w:autoSpaceDN/>
        <w:adjustRightInd/>
        <w:textAlignment w:val="auto"/>
        <w:rPr>
          <w:b/>
          <w:bCs/>
          <w:sz w:val="24"/>
          <w:szCs w:val="24"/>
        </w:rPr>
      </w:pPr>
    </w:p>
    <w:p w14:paraId="2B4DA333" w14:textId="7B9B06C3" w:rsidR="004923DA" w:rsidRPr="00270EEB" w:rsidRDefault="00AD3925" w:rsidP="64D01D80">
      <w:pPr>
        <w:keepNext/>
        <w:spacing w:before="240" w:after="60"/>
        <w:jc w:val="both"/>
        <w:rPr>
          <w:b/>
          <w:bCs/>
          <w:sz w:val="24"/>
          <w:szCs w:val="24"/>
        </w:rPr>
      </w:pPr>
      <w:r>
        <w:rPr>
          <w:b/>
          <w:bCs/>
          <w:sz w:val="24"/>
          <w:szCs w:val="24"/>
        </w:rPr>
        <w:lastRenderedPageBreak/>
        <w:t>B</w:t>
      </w:r>
      <w:r w:rsidR="64D01D80" w:rsidRPr="64D01D80">
        <w:rPr>
          <w:b/>
          <w:bCs/>
          <w:sz w:val="24"/>
          <w:szCs w:val="24"/>
        </w:rPr>
        <w:t>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157B90D4" w:rsidR="00390074" w:rsidRPr="00CD2A70" w:rsidRDefault="00390074" w:rsidP="00FF7EBB">
      <w:pPr>
        <w:jc w:val="both"/>
        <w:rPr>
          <w:b/>
          <w:sz w:val="24"/>
          <w:szCs w:val="24"/>
        </w:rPr>
      </w:pPr>
    </w:p>
    <w:p w14:paraId="46F04F04" w14:textId="0AC5E375" w:rsidR="00D90B2D" w:rsidRPr="00CD2A70" w:rsidRDefault="00D90B2D" w:rsidP="00D90B2D">
      <w:pPr>
        <w:rPr>
          <w:rStyle w:val="selectable"/>
        </w:rPr>
      </w:pPr>
      <w:r w:rsidRPr="00CD2A70">
        <w:rPr>
          <w:rStyle w:val="selectable"/>
        </w:rPr>
        <w:t xml:space="preserve">Acas.org.uk. (2019). </w:t>
      </w:r>
      <w:r w:rsidRPr="00CD2A70">
        <w:rPr>
          <w:rStyle w:val="selectable"/>
          <w:i/>
          <w:iCs/>
        </w:rPr>
        <w:t>Unconscious bias | Acas advice and guidance | Acas</w:t>
      </w:r>
      <w:r w:rsidRPr="00CD2A70">
        <w:rPr>
          <w:rStyle w:val="selectable"/>
        </w:rPr>
        <w:t>. [online] Available at: https://www.acas.org.uk/index.aspx?articleid=5433 [Accessed 18 Oct. 2019].</w:t>
      </w:r>
    </w:p>
    <w:p w14:paraId="64B3A604" w14:textId="77777777" w:rsidR="00D90B2D" w:rsidRPr="00CD2A70" w:rsidRDefault="00D90B2D" w:rsidP="00D90B2D">
      <w:pPr>
        <w:rPr>
          <w:b/>
          <w:u w:val="single"/>
        </w:rPr>
      </w:pPr>
    </w:p>
    <w:p w14:paraId="0C1419DC" w14:textId="5F7C21D2" w:rsidR="00D90B2D" w:rsidRPr="00CD2A70" w:rsidRDefault="00D90B2D" w:rsidP="00D90B2D">
      <w:pPr>
        <w:rPr>
          <w:rStyle w:val="selectable"/>
        </w:rPr>
      </w:pPr>
      <w:r w:rsidRPr="00CD2A70">
        <w:rPr>
          <w:rStyle w:val="selectable"/>
        </w:rPr>
        <w:t xml:space="preserve">Anxiety UK. (2018). </w:t>
      </w:r>
      <w:r w:rsidRPr="00CD2A70">
        <w:rPr>
          <w:rStyle w:val="selectable"/>
          <w:i/>
          <w:iCs/>
        </w:rPr>
        <w:t>Stress - Anxiety UK</w:t>
      </w:r>
      <w:r w:rsidRPr="00CD2A70">
        <w:rPr>
          <w:rStyle w:val="selectable"/>
        </w:rPr>
        <w:t>. [online] Available at: https://www.anxietyuk.org.uk/anxiety-type/stress/ [Accessed 9 Sep. 2019].</w:t>
      </w:r>
    </w:p>
    <w:p w14:paraId="382A64C8" w14:textId="6A81737A" w:rsidR="0083035E" w:rsidRPr="00CD2A70" w:rsidRDefault="0083035E" w:rsidP="00D90B2D">
      <w:pPr>
        <w:rPr>
          <w:rStyle w:val="selectable"/>
        </w:rPr>
      </w:pPr>
    </w:p>
    <w:p w14:paraId="03381047" w14:textId="06CA1292" w:rsidR="00D70696" w:rsidRPr="00CD2A70" w:rsidRDefault="00D70696" w:rsidP="00D90B2D">
      <w:pPr>
        <w:rPr>
          <w:rStyle w:val="selectable"/>
        </w:rPr>
      </w:pPr>
      <w:r w:rsidRPr="00CD2A70">
        <w:rPr>
          <w:rStyle w:val="selectable"/>
        </w:rPr>
        <w:t xml:space="preserve">App.college.police.uk. (2013). </w:t>
      </w:r>
      <w:r w:rsidRPr="00CD2A70">
        <w:rPr>
          <w:rStyle w:val="selectable"/>
          <w:i/>
          <w:iCs/>
        </w:rPr>
        <w:t>Introduction</w:t>
      </w:r>
      <w:r w:rsidRPr="00CD2A70">
        <w:rPr>
          <w:rStyle w:val="selectable"/>
        </w:rPr>
        <w:t>. [online] Available at: https://www.app.college.police.uk/app-content/investigations/introduction/ [Accessed 17 Nov. 2019].</w:t>
      </w:r>
    </w:p>
    <w:p w14:paraId="45E9D905" w14:textId="77777777" w:rsidR="00D70696" w:rsidRPr="00CD2A70" w:rsidRDefault="00D70696" w:rsidP="00D90B2D">
      <w:pPr>
        <w:rPr>
          <w:rStyle w:val="selectable"/>
        </w:rPr>
      </w:pPr>
    </w:p>
    <w:p w14:paraId="061531C4" w14:textId="256D9CD2" w:rsidR="0083035E" w:rsidRPr="00CD2A70" w:rsidRDefault="0083035E" w:rsidP="00D90B2D">
      <w:pPr>
        <w:rPr>
          <w:rStyle w:val="selectable"/>
        </w:rPr>
      </w:pPr>
      <w:r w:rsidRPr="00CD2A70">
        <w:rPr>
          <w:rStyle w:val="selectable"/>
        </w:rPr>
        <w:t xml:space="preserve">Bryant, R. and Bryant, S. (2018). </w:t>
      </w:r>
      <w:r w:rsidRPr="00CD2A70">
        <w:rPr>
          <w:rStyle w:val="selectable"/>
          <w:i/>
          <w:iCs/>
        </w:rPr>
        <w:t>Blackstone's Handbook for Policing Students 2019</w:t>
      </w:r>
      <w:r w:rsidRPr="00CD2A70">
        <w:rPr>
          <w:rStyle w:val="selectable"/>
        </w:rPr>
        <w:t>. 13th ed. Oxford: Oxford University Press, p.44.</w:t>
      </w:r>
    </w:p>
    <w:p w14:paraId="3C0C1A5B" w14:textId="77777777" w:rsidR="00237A56" w:rsidRPr="00CD2A70" w:rsidRDefault="00237A56" w:rsidP="00237A56">
      <w:pPr>
        <w:rPr>
          <w:rStyle w:val="selectable"/>
        </w:rPr>
      </w:pPr>
    </w:p>
    <w:p w14:paraId="118684BD" w14:textId="77380B08" w:rsidR="00237A56" w:rsidRPr="00CD2A70" w:rsidRDefault="00237A56" w:rsidP="00237A56">
      <w:pPr>
        <w:rPr>
          <w:rStyle w:val="selectable"/>
        </w:rPr>
      </w:pPr>
      <w:r w:rsidRPr="00CD2A70">
        <w:rPr>
          <w:rStyle w:val="selectable"/>
        </w:rPr>
        <w:t xml:space="preserve">Bryant, R. and Bryant, S. (2018). </w:t>
      </w:r>
      <w:r w:rsidRPr="00CD2A70">
        <w:rPr>
          <w:rStyle w:val="selectable"/>
          <w:i/>
          <w:iCs/>
        </w:rPr>
        <w:t>Blackstone's Handbook for Policing Students 2019</w:t>
      </w:r>
      <w:r w:rsidRPr="00CD2A70">
        <w:rPr>
          <w:rStyle w:val="selectable"/>
        </w:rPr>
        <w:t>. 13th ed. Oxford: Oxford University Press, p.44.</w:t>
      </w:r>
    </w:p>
    <w:p w14:paraId="388AF9BB" w14:textId="77777777" w:rsidR="00B92913" w:rsidRPr="00CD2A70" w:rsidRDefault="00B92913" w:rsidP="00B92913">
      <w:pPr>
        <w:rPr>
          <w:rStyle w:val="selectable"/>
        </w:rPr>
      </w:pPr>
    </w:p>
    <w:p w14:paraId="2C7C43C5" w14:textId="687A57E6" w:rsidR="00B92913" w:rsidRPr="00CD2A70" w:rsidRDefault="00B92913" w:rsidP="00B92913">
      <w:pPr>
        <w:rPr>
          <w:rStyle w:val="selectable"/>
        </w:rPr>
      </w:pPr>
      <w:r w:rsidRPr="00CD2A70">
        <w:rPr>
          <w:rStyle w:val="selectable"/>
        </w:rPr>
        <w:t xml:space="preserve">Bryant, R. and Bryant, S. (2018). </w:t>
      </w:r>
      <w:r w:rsidRPr="00CD2A70">
        <w:rPr>
          <w:rStyle w:val="selectable"/>
          <w:i/>
          <w:iCs/>
        </w:rPr>
        <w:t>Blackstone's Handbook for Policing Students 2019</w:t>
      </w:r>
      <w:r w:rsidRPr="00CD2A70">
        <w:rPr>
          <w:rStyle w:val="selectable"/>
        </w:rPr>
        <w:t>. 13th ed. Oxford: Oxford University Press, p.270.</w:t>
      </w:r>
    </w:p>
    <w:p w14:paraId="4D4E78F1" w14:textId="02D28FC2" w:rsidR="00AA6BF8" w:rsidRPr="00CD2A70" w:rsidRDefault="00AA6BF8" w:rsidP="00D90B2D">
      <w:pPr>
        <w:rPr>
          <w:rStyle w:val="selectable"/>
        </w:rPr>
      </w:pPr>
    </w:p>
    <w:p w14:paraId="7A8D4887" w14:textId="5164A99E" w:rsidR="00AA6BF8" w:rsidRPr="00CD2A70" w:rsidRDefault="00AA6BF8" w:rsidP="00D90B2D">
      <w:pPr>
        <w:rPr>
          <w:rStyle w:val="selectable"/>
        </w:rPr>
      </w:pPr>
      <w:r w:rsidRPr="00CD2A70">
        <w:rPr>
          <w:rStyle w:val="selectable"/>
        </w:rPr>
        <w:t xml:space="preserve">Bryant, R. and Bryant, S. (2018). </w:t>
      </w:r>
      <w:r w:rsidRPr="00CD2A70">
        <w:rPr>
          <w:rStyle w:val="selectable"/>
          <w:i/>
          <w:iCs/>
        </w:rPr>
        <w:t>Blackstone's Handbook for Policing Students 2019</w:t>
      </w:r>
      <w:r w:rsidRPr="00CD2A70">
        <w:rPr>
          <w:rStyle w:val="selectable"/>
        </w:rPr>
        <w:t>. 13th ed. Oxford: Oxford University Press, p.87.</w:t>
      </w:r>
    </w:p>
    <w:p w14:paraId="596053F2" w14:textId="5D76874F" w:rsidR="00AA6BF8" w:rsidRPr="00CD2A70" w:rsidRDefault="00AA6BF8" w:rsidP="00D90B2D">
      <w:pPr>
        <w:rPr>
          <w:rStyle w:val="selectable"/>
        </w:rPr>
      </w:pPr>
    </w:p>
    <w:p w14:paraId="2731C355" w14:textId="1F3A8CE7" w:rsidR="00AA6BF8" w:rsidRPr="00CD2A70" w:rsidRDefault="00AA6BF8" w:rsidP="00D90B2D">
      <w:pPr>
        <w:rPr>
          <w:rStyle w:val="selectable"/>
        </w:rPr>
      </w:pPr>
      <w:r w:rsidRPr="00CD2A70">
        <w:rPr>
          <w:rStyle w:val="selectable"/>
        </w:rPr>
        <w:t xml:space="preserve">Bryant, R. and Bryant, S. (2018). </w:t>
      </w:r>
      <w:r w:rsidRPr="00CD2A70">
        <w:rPr>
          <w:rStyle w:val="selectable"/>
          <w:i/>
          <w:iCs/>
        </w:rPr>
        <w:t>Blackstone's Handbook for Policing Students 2019</w:t>
      </w:r>
      <w:r w:rsidRPr="00CD2A70">
        <w:rPr>
          <w:rStyle w:val="selectable"/>
        </w:rPr>
        <w:t>. 13th ed. Oxford: Oxford University Press, p.93.</w:t>
      </w:r>
    </w:p>
    <w:p w14:paraId="634D95DA" w14:textId="2060433D" w:rsidR="00AA6BF8" w:rsidRPr="00CD2A70" w:rsidRDefault="00AA6BF8" w:rsidP="00D90B2D">
      <w:pPr>
        <w:rPr>
          <w:rStyle w:val="selectable"/>
        </w:rPr>
      </w:pPr>
    </w:p>
    <w:p w14:paraId="280040C5" w14:textId="47773877" w:rsidR="00AA6BF8" w:rsidRPr="00CD2A70" w:rsidRDefault="00AA6BF8" w:rsidP="00D90B2D">
      <w:pPr>
        <w:rPr>
          <w:rStyle w:val="selectable"/>
        </w:rPr>
      </w:pPr>
      <w:r w:rsidRPr="00CD2A70">
        <w:rPr>
          <w:rStyle w:val="selectable"/>
        </w:rPr>
        <w:t xml:space="preserve">Bryant, R. and Bryant, S. (2018). </w:t>
      </w:r>
      <w:r w:rsidRPr="00CD2A70">
        <w:rPr>
          <w:rStyle w:val="selectable"/>
          <w:i/>
          <w:iCs/>
        </w:rPr>
        <w:t>Blackstone's Handbook for Policing Students 2019</w:t>
      </w:r>
      <w:r w:rsidRPr="00CD2A70">
        <w:rPr>
          <w:rStyle w:val="selectable"/>
        </w:rPr>
        <w:t>. 13th ed. Oxford: Oxford University Press, p.270.</w:t>
      </w:r>
    </w:p>
    <w:p w14:paraId="43BDF89C" w14:textId="77BA1B2A" w:rsidR="00F72216" w:rsidRPr="00CD2A70" w:rsidRDefault="00F72216" w:rsidP="00D90B2D">
      <w:pPr>
        <w:rPr>
          <w:rStyle w:val="selectable"/>
        </w:rPr>
      </w:pPr>
    </w:p>
    <w:p w14:paraId="39B1015C" w14:textId="11E45F09" w:rsidR="00F72216" w:rsidRPr="00CD2A70" w:rsidRDefault="00F72216" w:rsidP="00D90B2D">
      <w:r w:rsidRPr="00CD2A70">
        <w:t xml:space="preserve">Criminal Justice Act 1988 available at </w:t>
      </w:r>
      <w:hyperlink r:id="rId18" w:history="1">
        <w:r w:rsidRPr="00CD2A70">
          <w:rPr>
            <w:rStyle w:val="Hyperlink"/>
          </w:rPr>
          <w:t>www.legislation.gov.uk/ukpga/1988/33/section/39</w:t>
        </w:r>
      </w:hyperlink>
      <w:r w:rsidRPr="00CD2A70">
        <w:t xml:space="preserve"> [Accessed 18 Oct. 2019]</w:t>
      </w:r>
      <w:r w:rsidR="00716C0F" w:rsidRPr="00CD2A70">
        <w:t>.</w:t>
      </w:r>
    </w:p>
    <w:p w14:paraId="63542A0C" w14:textId="6A97FCDA" w:rsidR="00716C0F" w:rsidRPr="00CD2A70" w:rsidRDefault="00716C0F" w:rsidP="00D90B2D"/>
    <w:p w14:paraId="547192AD" w14:textId="196A89B5" w:rsidR="00F67E1E" w:rsidRPr="00CD2A70" w:rsidRDefault="00716C0F" w:rsidP="00D90B2D">
      <w:pPr>
        <w:rPr>
          <w:rStyle w:val="selectable"/>
        </w:rPr>
      </w:pPr>
      <w:r w:rsidRPr="00CD2A70">
        <w:rPr>
          <w:rStyle w:val="selectable"/>
        </w:rPr>
        <w:t xml:space="preserve">Doctors.net.uk. (2011). </w:t>
      </w:r>
      <w:r w:rsidRPr="00CD2A70">
        <w:rPr>
          <w:rStyle w:val="selectable"/>
          <w:i/>
          <w:iCs/>
        </w:rPr>
        <w:t>Betari’s Box</w:t>
      </w:r>
      <w:r w:rsidRPr="00CD2A70">
        <w:rPr>
          <w:rStyle w:val="selectable"/>
        </w:rPr>
        <w:t>. [online] Available at: https://www.doctors.net.uk/_datastore/ecme/mod1492/2011_betari_box.pdf [Accessed 21 Nov. 2019].</w:t>
      </w:r>
    </w:p>
    <w:p w14:paraId="47A03EA1" w14:textId="749CC8FF" w:rsidR="00D90B2D" w:rsidRPr="00CD2A70" w:rsidRDefault="00D90B2D" w:rsidP="00D90B2D">
      <w:pPr>
        <w:rPr>
          <w:rStyle w:val="selectable"/>
        </w:rPr>
      </w:pPr>
    </w:p>
    <w:p w14:paraId="42C6F78C" w14:textId="4A3F6B25" w:rsidR="00D90B2D" w:rsidRPr="00CD2A70" w:rsidRDefault="00D90B2D" w:rsidP="00D90B2D">
      <w:r w:rsidRPr="00CD2A70">
        <w:t xml:space="preserve">Gov.uk. (2015). </w:t>
      </w:r>
      <w:r w:rsidRPr="00CD2A70">
        <w:rPr>
          <w:i/>
          <w:iCs/>
        </w:rPr>
        <w:t>Codes of Practice for Victims of Crime</w:t>
      </w:r>
      <w:r w:rsidRPr="00CD2A70">
        <w:t>. [online] Available at: https://assets.publishing.service.gov.uk/government/uploads/system/uploads/attachment_data/file/476900/code-of-practice-for-victims-of-crime.PDF [Accessed 18 Oct. 2019].</w:t>
      </w:r>
    </w:p>
    <w:p w14:paraId="7DFE4F11" w14:textId="77777777" w:rsidR="00D90B2D" w:rsidRPr="00CD2A70" w:rsidRDefault="00D90B2D" w:rsidP="00D90B2D"/>
    <w:p w14:paraId="661383DC" w14:textId="398896CF" w:rsidR="00D90B2D" w:rsidRPr="00CD2A70" w:rsidRDefault="00D90B2D" w:rsidP="00D90B2D">
      <w:r w:rsidRPr="00CD2A70">
        <w:t xml:space="preserve">Language Line Uk. (2019). </w:t>
      </w:r>
      <w:r w:rsidRPr="00CD2A70">
        <w:rPr>
          <w:i/>
          <w:iCs/>
        </w:rPr>
        <w:t>Services for Police &amp; Criminal Justice Organisations</w:t>
      </w:r>
      <w:r w:rsidRPr="00CD2A70">
        <w:t>. [online] Available at: https://www.languageline.com/uk/solutions/industries/police-criminal-justice-translation/ [Accessed 18 Oct. 2019].</w:t>
      </w:r>
    </w:p>
    <w:p w14:paraId="480E6667" w14:textId="77777777" w:rsidR="00D90B2D" w:rsidRPr="00CD2A70" w:rsidRDefault="00D90B2D" w:rsidP="00D90B2D">
      <w:pPr>
        <w:rPr>
          <w:rStyle w:val="selectable"/>
        </w:rPr>
      </w:pPr>
    </w:p>
    <w:p w14:paraId="15B66C23" w14:textId="0F34CC10" w:rsidR="00D90B2D" w:rsidRPr="00CD2A70" w:rsidRDefault="00D90B2D" w:rsidP="00D90B2D">
      <w:r w:rsidRPr="00CD2A70">
        <w:t xml:space="preserve">Mental Health Foundation. (2019). </w:t>
      </w:r>
      <w:r w:rsidRPr="00CD2A70">
        <w:rPr>
          <w:i/>
        </w:rPr>
        <w:t>Work-life Balance</w:t>
      </w:r>
      <w:r w:rsidRPr="00CD2A70">
        <w:t>. [online] Available at: https://www.mentalhealth.org.uk/a-to-z/w/work-life-balance [Accessed 6 Oct. 2019].</w:t>
      </w:r>
    </w:p>
    <w:p w14:paraId="77852E64" w14:textId="77777777" w:rsidR="00D90B2D" w:rsidRPr="00CD2A70" w:rsidRDefault="00D90B2D" w:rsidP="00D90B2D"/>
    <w:p w14:paraId="125F2CB2" w14:textId="51C73FD7" w:rsidR="00D90B2D" w:rsidRPr="00CD2A70" w:rsidRDefault="00D90B2D" w:rsidP="00D90B2D">
      <w:pPr>
        <w:rPr>
          <w:rStyle w:val="selectable"/>
        </w:rPr>
      </w:pPr>
      <w:r w:rsidRPr="00CD2A70">
        <w:rPr>
          <w:rStyle w:val="selectable"/>
        </w:rPr>
        <w:t xml:space="preserve">Mind.org.uk. (2017). </w:t>
      </w:r>
      <w:r w:rsidRPr="00CD2A70">
        <w:rPr>
          <w:rStyle w:val="selectable"/>
          <w:i/>
          <w:iCs/>
        </w:rPr>
        <w:t>Developing resilience | Mind, the mental health charity - help for mental health problems</w:t>
      </w:r>
      <w:r w:rsidRPr="00CD2A70">
        <w:rPr>
          <w:rStyle w:val="selectable"/>
        </w:rPr>
        <w:t>. [online] Available at: https://www.mind.org.uk/information-support/types-of-mental-health-problems/stress/developing-resilience/#.XZoxPExFw2w [Accessed 9 Sep. 2019].</w:t>
      </w:r>
    </w:p>
    <w:p w14:paraId="63E8F10C" w14:textId="77777777" w:rsidR="00D90B2D" w:rsidRPr="00CD2A70" w:rsidRDefault="00D90B2D" w:rsidP="00D90B2D">
      <w:pPr>
        <w:rPr>
          <w:rStyle w:val="selectable"/>
        </w:rPr>
      </w:pPr>
    </w:p>
    <w:p w14:paraId="6842620F" w14:textId="5D580357" w:rsidR="00D90B2D" w:rsidRPr="00CD2A70" w:rsidRDefault="00D90B2D" w:rsidP="00D90B2D">
      <w:pPr>
        <w:rPr>
          <w:rStyle w:val="selectable"/>
        </w:rPr>
      </w:pPr>
      <w:r w:rsidRPr="00CD2A70">
        <w:rPr>
          <w:rStyle w:val="selectable"/>
        </w:rPr>
        <w:t xml:space="preserve">Mindtools.com. (n.d.). </w:t>
      </w:r>
      <w:r w:rsidRPr="00CD2A70">
        <w:rPr>
          <w:rStyle w:val="selectable"/>
          <w:i/>
          <w:iCs/>
        </w:rPr>
        <w:t>Managing Stress: – Create Calm in Your Career</w:t>
      </w:r>
      <w:r w:rsidRPr="00CD2A70">
        <w:rPr>
          <w:rStyle w:val="selectable"/>
        </w:rPr>
        <w:t>. [online] Available at: https://www.mindtools.com/pages/article/managing-stress.htm [Accessed 9 Sep. 2019].</w:t>
      </w:r>
    </w:p>
    <w:p w14:paraId="14850C21" w14:textId="77777777" w:rsidR="00D90B2D" w:rsidRPr="00CD2A70" w:rsidRDefault="00D90B2D" w:rsidP="00D90B2D">
      <w:pPr>
        <w:rPr>
          <w:rStyle w:val="selectable"/>
        </w:rPr>
      </w:pPr>
    </w:p>
    <w:p w14:paraId="55B8B888" w14:textId="201D115E" w:rsidR="00D90B2D" w:rsidRPr="00CD2A70" w:rsidRDefault="00D90B2D" w:rsidP="00D90B2D">
      <w:pPr>
        <w:rPr>
          <w:rStyle w:val="selectable"/>
        </w:rPr>
      </w:pPr>
      <w:r w:rsidRPr="00CD2A70">
        <w:rPr>
          <w:rStyle w:val="selectable"/>
        </w:rPr>
        <w:lastRenderedPageBreak/>
        <w:t xml:space="preserve">Mulder, P. (2019). </w:t>
      </w:r>
      <w:r w:rsidRPr="00CD2A70">
        <w:rPr>
          <w:rStyle w:val="selectable"/>
          <w:i/>
          <w:iCs/>
        </w:rPr>
        <w:t>Communication Model by Albert Mehrabian | ToolsHero</w:t>
      </w:r>
      <w:r w:rsidRPr="00CD2A70">
        <w:rPr>
          <w:rStyle w:val="selectable"/>
        </w:rPr>
        <w:t>. [online] toolshero. Available at: https://www.toolshero.com/communication-skills/communication-model-mehrabian/ [Accessed 13 Nov. 2019].</w:t>
      </w:r>
    </w:p>
    <w:p w14:paraId="163017E5" w14:textId="6CA5437B" w:rsidR="002A268F" w:rsidRPr="00CD2A70" w:rsidRDefault="002A268F" w:rsidP="00D90B2D">
      <w:pPr>
        <w:rPr>
          <w:rStyle w:val="selectable"/>
        </w:rPr>
      </w:pPr>
    </w:p>
    <w:p w14:paraId="1B1AC8D0" w14:textId="01FD7F35" w:rsidR="002A268F" w:rsidRPr="00CD2A70" w:rsidRDefault="002A268F" w:rsidP="00D90B2D">
      <w:pPr>
        <w:rPr>
          <w:rStyle w:val="selectable"/>
        </w:rPr>
      </w:pPr>
      <w:r w:rsidRPr="00CD2A70">
        <w:rPr>
          <w:rStyle w:val="selectable"/>
        </w:rPr>
        <w:t xml:space="preserve">Nationaldecisionmodel.co.uk. (2019). </w:t>
      </w:r>
      <w:r w:rsidRPr="00CD2A70">
        <w:rPr>
          <w:rStyle w:val="selectable"/>
          <w:i/>
          <w:iCs/>
        </w:rPr>
        <w:t>National Decision Model explained</w:t>
      </w:r>
      <w:r w:rsidRPr="00CD2A70">
        <w:rPr>
          <w:rStyle w:val="selectable"/>
        </w:rPr>
        <w:t>. [online] Available at: https://www.nationaldecisionmodel.co.uk/ [Accessed 17 Nov. 2019].</w:t>
      </w:r>
    </w:p>
    <w:p w14:paraId="75F807A6" w14:textId="77777777" w:rsidR="00D90B2D" w:rsidRPr="00CD2A70" w:rsidRDefault="00D90B2D" w:rsidP="00D90B2D">
      <w:pPr>
        <w:rPr>
          <w:rStyle w:val="selectable"/>
        </w:rPr>
      </w:pPr>
    </w:p>
    <w:p w14:paraId="2A8C2681" w14:textId="56D01262" w:rsidR="00D90B2D" w:rsidRPr="00CD2A70" w:rsidRDefault="00D90B2D" w:rsidP="00D90B2D">
      <w:r w:rsidRPr="00CD2A70">
        <w:t xml:space="preserve">Nhsinform.scot. (2019). </w:t>
      </w:r>
      <w:r w:rsidRPr="00CD2A70">
        <w:rPr>
          <w:i/>
          <w:iCs/>
        </w:rPr>
        <w:t>Struggling with stress?</w:t>
      </w:r>
      <w:r w:rsidRPr="00CD2A70">
        <w:t>. [online] Available at: https://www.nhsinform.scot/healthy-living/mental-wellbeing/stress/struggling-with-stress [Accessed 9 Sep. 2019].</w:t>
      </w:r>
    </w:p>
    <w:p w14:paraId="075E1C83" w14:textId="77777777" w:rsidR="00D90B2D" w:rsidRPr="00CD2A70" w:rsidRDefault="00D90B2D" w:rsidP="00D90B2D"/>
    <w:p w14:paraId="5DADE852" w14:textId="11A7432A" w:rsidR="00D90B2D" w:rsidRPr="00CD2A70" w:rsidRDefault="00D90B2D" w:rsidP="00D90B2D">
      <w:r w:rsidRPr="00CD2A70">
        <w:t xml:space="preserve">Rodriguez Martinez, S. (2019). </w:t>
      </w:r>
      <w:r w:rsidRPr="00CD2A70">
        <w:rPr>
          <w:i/>
        </w:rPr>
        <w:t>Photography as a Stress Relieving Tool: 5 Tips to a Calm Mind</w:t>
      </w:r>
      <w:r w:rsidRPr="00CD2A70">
        <w:t>. [online] sleeklens. Available at: https://sleeklens.com/photography-as-a-stress-relieving-tool-5-tips/ [Accessed 6 Oct. 2019]</w:t>
      </w:r>
    </w:p>
    <w:p w14:paraId="58C853C9" w14:textId="77777777" w:rsidR="00D90B2D" w:rsidRPr="00CD2A70" w:rsidRDefault="00D90B2D" w:rsidP="00D90B2D"/>
    <w:p w14:paraId="73B67A3C" w14:textId="4A2FADF5" w:rsidR="00D90B2D" w:rsidRPr="00CD2A70" w:rsidRDefault="00D90B2D" w:rsidP="00D90B2D">
      <w:r w:rsidRPr="00CD2A70">
        <w:t xml:space="preserve">Shepherd, L (2009) </w:t>
      </w:r>
      <w:r w:rsidRPr="00CD2A70">
        <w:rPr>
          <w:i/>
        </w:rPr>
        <w:t>Yoga can help employees stretch away stress, anxiety, burnout</w:t>
      </w:r>
      <w:r w:rsidRPr="00CD2A70">
        <w:t>, Employee Benefit News, Washington Vol. 23, Iss, 4</w:t>
      </w:r>
    </w:p>
    <w:p w14:paraId="22316978" w14:textId="77777777" w:rsidR="00D90B2D" w:rsidRPr="00CD2A70" w:rsidRDefault="00D90B2D" w:rsidP="00D90B2D"/>
    <w:p w14:paraId="3A7C57F1" w14:textId="4910A635" w:rsidR="00D90B2D" w:rsidRPr="00CD2A70" w:rsidRDefault="00D90B2D" w:rsidP="00D90B2D">
      <w:pPr>
        <w:rPr>
          <w:rStyle w:val="selectable"/>
        </w:rPr>
      </w:pPr>
      <w:r w:rsidRPr="00CD2A70">
        <w:rPr>
          <w:rStyle w:val="selectable"/>
        </w:rPr>
        <w:t xml:space="preserve">Sielearning.tafensw.edu.au. (2008). </w:t>
      </w:r>
      <w:r w:rsidRPr="00CD2A70">
        <w:rPr>
          <w:rStyle w:val="selectable"/>
          <w:i/>
          <w:iCs/>
        </w:rPr>
        <w:t>Use communication strategies to de-escalate conflict - Use communication strategies to de-escalate conflict</w:t>
      </w:r>
      <w:r w:rsidRPr="00CD2A70">
        <w:rPr>
          <w:rStyle w:val="selectable"/>
        </w:rPr>
        <w:t>. [online] Available at: https://sielearning.tafensw.edu.au/MCS/9362/Sterilisation%20disk%203/lo/7380/7380_00.htm [Accessed 13 Nov. 2019].</w:t>
      </w:r>
    </w:p>
    <w:p w14:paraId="1EC51A25" w14:textId="77777777" w:rsidR="00D90B2D" w:rsidRPr="00CD2A70" w:rsidRDefault="00D90B2D" w:rsidP="00D90B2D">
      <w:pPr>
        <w:rPr>
          <w:rStyle w:val="selectable"/>
        </w:rPr>
      </w:pPr>
    </w:p>
    <w:p w14:paraId="4F46940A" w14:textId="451F6C41" w:rsidR="00D90B2D" w:rsidRPr="00CD2A70" w:rsidRDefault="00D90B2D" w:rsidP="00D90B2D">
      <w:r w:rsidRPr="00CD2A70">
        <w:t xml:space="preserve">Study.com. (2019). </w:t>
      </w:r>
      <w:r w:rsidRPr="00CD2A70">
        <w:rPr>
          <w:i/>
          <w:iCs/>
        </w:rPr>
        <w:t>What is Restorative Justice? - Definition, Examples &amp; Process - Video &amp; Lesson Transcript | Study.com</w:t>
      </w:r>
      <w:r w:rsidRPr="00CD2A70">
        <w:t>. [online] Available at: https://study.com/academy/lesson/what-is-restorative-justice-definition-examples-process.html [Accessed 17 Nov. 2019].</w:t>
      </w:r>
    </w:p>
    <w:p w14:paraId="6188DC98" w14:textId="77777777" w:rsidR="00D90B2D" w:rsidRPr="00CD2A70" w:rsidRDefault="00D90B2D" w:rsidP="00D90B2D"/>
    <w:p w14:paraId="61AA1527" w14:textId="32CA04AA" w:rsidR="00D90B2D" w:rsidRPr="00CD2A70" w:rsidRDefault="00D90B2D" w:rsidP="00D90B2D">
      <w:r w:rsidRPr="00CD2A70">
        <w:t xml:space="preserve">The University of Edinburgh. (2019). </w:t>
      </w:r>
      <w:r w:rsidRPr="00CD2A70">
        <w:rPr>
          <w:i/>
          <w:iCs/>
        </w:rPr>
        <w:t>Reflection Toolkit - Gibb's Reflective Cycle</w:t>
      </w:r>
      <w:r w:rsidRPr="00CD2A70">
        <w:t>. [online] Available at: https://www.ed.ac.uk/reflection/reflectors-toolkit/reflecting-on-experience/gibbs-reflective-cycle [Accessed 20 Oct. 2019].</w:t>
      </w:r>
    </w:p>
    <w:p w14:paraId="0B21B8FD" w14:textId="483A2BBB" w:rsidR="00E04D28" w:rsidRPr="00CD2A70" w:rsidRDefault="00E04D28" w:rsidP="00D90B2D"/>
    <w:p w14:paraId="7AAC79AD" w14:textId="4E6FD20E" w:rsidR="00E04D28" w:rsidRPr="00CD2A70" w:rsidRDefault="00E04D28" w:rsidP="00D90B2D">
      <w:r w:rsidRPr="00CD2A70">
        <w:t xml:space="preserve">Theft Act 1968 available at </w:t>
      </w:r>
      <w:hyperlink r:id="rId19" w:history="1">
        <w:r w:rsidRPr="00CD2A70">
          <w:rPr>
            <w:rStyle w:val="Hyperlink"/>
          </w:rPr>
          <w:t>http://www.legislation.gov.uk/ukpga/1968/60/contents</w:t>
        </w:r>
      </w:hyperlink>
      <w:r w:rsidRPr="00CD2A70">
        <w:t xml:space="preserve"> [Accessed 17 Nov. 2019]</w:t>
      </w:r>
      <w:r w:rsidR="00D67F3C" w:rsidRPr="00CD2A70">
        <w:t>.</w:t>
      </w:r>
    </w:p>
    <w:p w14:paraId="406FD2E8" w14:textId="50A00922" w:rsidR="00D90B2D" w:rsidRDefault="00D90B2D" w:rsidP="00FF7EBB">
      <w:pPr>
        <w:jc w:val="both"/>
        <w:rPr>
          <w:b/>
          <w:sz w:val="24"/>
          <w:szCs w:val="24"/>
        </w:rPr>
      </w:pPr>
    </w:p>
    <w:p w14:paraId="268B31B9" w14:textId="0E612055" w:rsidR="00E04D28" w:rsidRDefault="00E04D28" w:rsidP="00FF7EBB">
      <w:pPr>
        <w:jc w:val="both"/>
        <w:rPr>
          <w:b/>
          <w:sz w:val="24"/>
          <w:szCs w:val="24"/>
        </w:rPr>
      </w:pPr>
    </w:p>
    <w:p w14:paraId="0523ABDD" w14:textId="46C54549" w:rsidR="00E04D28" w:rsidRPr="00270EEB" w:rsidRDefault="00E04D28"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E1A41B4" w14:textId="114639AE"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All information provided in this </w:t>
      </w:r>
      <w:r w:rsidR="00F139CF" w:rsidRPr="005D583E">
        <w:rPr>
          <w:sz w:val="24"/>
          <w:szCs w:val="24"/>
        </w:rPr>
        <w:t>workbook</w:t>
      </w:r>
      <w:r w:rsidRPr="005D583E">
        <w:rPr>
          <w:sz w:val="24"/>
          <w:szCs w:val="24"/>
        </w:rPr>
        <w:t xml:space="preserve"> complies with the guidance on confidentiality.</w:t>
      </w:r>
      <w:r w:rsidR="0075704F" w:rsidRPr="005D583E">
        <w:rPr>
          <w:sz w:val="24"/>
          <w:szCs w:val="24"/>
        </w:rPr>
        <w:t xml:space="preserve">  I confirm that all work is my original work and has not been copied</w:t>
      </w:r>
      <w:r w:rsidR="001B331A" w:rsidRPr="005D583E">
        <w:rPr>
          <w:sz w:val="24"/>
          <w:szCs w:val="24"/>
        </w:rPr>
        <w:t>.</w:t>
      </w:r>
      <w:r w:rsidR="0075704F" w:rsidRPr="005D583E">
        <w:rPr>
          <w:sz w:val="24"/>
          <w:szCs w:val="24"/>
        </w:rPr>
        <w:t xml:space="preserve"> Plagiarism is taken very seriously by the University and the programme.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41AD6630" w:rsidR="00B577D3" w:rsidRPr="005D583E" w:rsidRDefault="00E7098C"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mc:AlternateContent>
          <mc:Choice Requires="wpi">
            <w:drawing>
              <wp:anchor distT="0" distB="0" distL="114300" distR="114300" simplePos="0" relativeHeight="251664384" behindDoc="0" locked="0" layoutInCell="1" allowOverlap="1" wp14:anchorId="34361CB9" wp14:editId="29F135A3">
                <wp:simplePos x="0" y="0"/>
                <wp:positionH relativeFrom="column">
                  <wp:posOffset>946288</wp:posOffset>
                </wp:positionH>
                <wp:positionV relativeFrom="paragraph">
                  <wp:posOffset>-70452</wp:posOffset>
                </wp:positionV>
                <wp:extent cx="1079640" cy="210600"/>
                <wp:effectExtent l="57150" t="38100" r="25400" b="56515"/>
                <wp:wrapNone/>
                <wp:docPr id="8" name="Ink 8"/>
                <wp:cNvGraphicFramePr/>
                <a:graphic xmlns:a="http://schemas.openxmlformats.org/drawingml/2006/main">
                  <a:graphicData uri="http://schemas.microsoft.com/office/word/2010/wordprocessingInk">
                    <w14:contentPart bwMode="auto" r:id="rId20">
                      <w14:nvContentPartPr>
                        <w14:cNvContentPartPr/>
                      </w14:nvContentPartPr>
                      <w14:xfrm>
                        <a:off x="0" y="0"/>
                        <a:ext cx="1079640" cy="210600"/>
                      </w14:xfrm>
                    </w14:contentPart>
                  </a:graphicData>
                </a:graphic>
              </wp:anchor>
            </w:drawing>
          </mc:Choice>
          <mc:Fallback>
            <w:pict>
              <v:shapetype w14:anchorId="0B81B8E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73.8pt;margin-top:-6.35pt;width:86.5pt;height:18.3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">
                <v:imagedata r:id="rId21" o:title=""/>
              </v:shape>
            </w:pict>
          </mc:Fallback>
        </mc:AlternateContent>
      </w:r>
      <w:r>
        <w:rPr>
          <w:noProof/>
          <w:sz w:val="24"/>
          <w:szCs w:val="24"/>
        </w:rPr>
        <mc:AlternateContent>
          <mc:Choice Requires="wpi">
            <w:drawing>
              <wp:anchor distT="0" distB="0" distL="114300" distR="114300" simplePos="0" relativeHeight="251663360" behindDoc="0" locked="0" layoutInCell="1" allowOverlap="1" wp14:anchorId="0E1CC460" wp14:editId="50E24BAA">
                <wp:simplePos x="0" y="0"/>
                <wp:positionH relativeFrom="column">
                  <wp:posOffset>770608</wp:posOffset>
                </wp:positionH>
                <wp:positionV relativeFrom="paragraph">
                  <wp:posOffset>-9972</wp:posOffset>
                </wp:positionV>
                <wp:extent cx="150120" cy="138960"/>
                <wp:effectExtent l="38100" t="38100" r="40640" b="52070"/>
                <wp:wrapNone/>
                <wp:docPr id="4" name="Ink 4"/>
                <wp:cNvGraphicFramePr/>
                <a:graphic xmlns:a="http://schemas.openxmlformats.org/drawingml/2006/main">
                  <a:graphicData uri="http://schemas.microsoft.com/office/word/2010/wordprocessingInk">
                    <w14:contentPart bwMode="auto" r:id="rId22">
                      <w14:nvContentPartPr>
                        <w14:cNvContentPartPr/>
                      </w14:nvContentPartPr>
                      <w14:xfrm>
                        <a:off x="0" y="0"/>
                        <a:ext cx="150120" cy="138960"/>
                      </w14:xfrm>
                    </w14:contentPart>
                  </a:graphicData>
                </a:graphic>
              </wp:anchor>
            </w:drawing>
          </mc:Choice>
          <mc:Fallback>
            <w:pict>
              <v:shape w14:anchorId="432F965C" id="Ink 4" o:spid="_x0000_s1026" type="#_x0000_t75" style="position:absolute;margin-left:60.1pt;margin-top:-1.6pt;width:13.15pt;height:12.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">
                <v:imagedata r:id="rId23" o:title=""/>
              </v:shape>
            </w:pict>
          </mc:Fallback>
        </mc:AlternateContent>
      </w:r>
      <w:r>
        <w:rPr>
          <w:noProof/>
          <w:sz w:val="24"/>
          <w:szCs w:val="24"/>
        </w:rPr>
        <mc:AlternateContent>
          <mc:Choice Requires="wpi">
            <w:drawing>
              <wp:anchor distT="0" distB="0" distL="114300" distR="114300" simplePos="0" relativeHeight="251662336" behindDoc="0" locked="0" layoutInCell="1" allowOverlap="1" wp14:anchorId="6885608A" wp14:editId="08003674">
                <wp:simplePos x="0" y="0"/>
                <wp:positionH relativeFrom="column">
                  <wp:posOffset>579448</wp:posOffset>
                </wp:positionH>
                <wp:positionV relativeFrom="paragraph">
                  <wp:posOffset>-4932</wp:posOffset>
                </wp:positionV>
                <wp:extent cx="142920" cy="143640"/>
                <wp:effectExtent l="38100" t="38100" r="47625" b="46990"/>
                <wp:wrapNone/>
                <wp:docPr id="3" name="Ink 3"/>
                <wp:cNvGraphicFramePr/>
                <a:graphic xmlns:a="http://schemas.openxmlformats.org/drawingml/2006/main">
                  <a:graphicData uri="http://schemas.microsoft.com/office/word/2010/wordprocessingInk">
                    <w14:contentPart bwMode="auto" r:id="rId24">
                      <w14:nvContentPartPr>
                        <w14:cNvContentPartPr/>
                      </w14:nvContentPartPr>
                      <w14:xfrm>
                        <a:off x="0" y="0"/>
                        <a:ext cx="142920" cy="143640"/>
                      </w14:xfrm>
                    </w14:contentPart>
                  </a:graphicData>
                </a:graphic>
              </wp:anchor>
            </w:drawing>
          </mc:Choice>
          <mc:Fallback>
            <w:pict>
              <v:shape w14:anchorId="61F92045" id="Ink 3" o:spid="_x0000_s1026" type="#_x0000_t75" style="position:absolute;margin-left:44.9pt;margin-top:-1.15pt;width:12.8pt;height:12.8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">
                <v:imagedata r:id="rId25" o:title=""/>
              </v:shape>
            </w:pict>
          </mc:Fallback>
        </mc:AlternateContent>
      </w:r>
      <w:r w:rsidR="00B577D3" w:rsidRPr="005D583E">
        <w:rPr>
          <w:sz w:val="24"/>
          <w:szCs w:val="24"/>
        </w:rPr>
        <w:t xml:space="preserve">Signed:  _ _ _ _ _ _ _ _ _ _ _ _ _ _ _  </w:t>
      </w:r>
      <w:r w:rsidR="004923DA" w:rsidRPr="005D583E">
        <w:rPr>
          <w:sz w:val="24"/>
          <w:szCs w:val="24"/>
        </w:rPr>
        <w:t>(Learner</w:t>
      </w:r>
      <w:r w:rsidR="002A268F">
        <w:rPr>
          <w:sz w:val="24"/>
          <w:szCs w:val="24"/>
        </w:rPr>
        <w:t>)</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5D63FD4E"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Date: </w:t>
      </w:r>
      <w:r w:rsidR="00E7098C">
        <w:rPr>
          <w:sz w:val="24"/>
          <w:szCs w:val="24"/>
        </w:rPr>
        <w:t>22/11/2019</w:t>
      </w:r>
      <w:bookmarkStart w:id="6" w:name="_GoBack"/>
      <w:bookmarkEnd w:id="6"/>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3E521B">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0A1F8E9F" w:rsidR="62FE5CAF" w:rsidRDefault="62FE5CAF" w:rsidP="62FE5CAF">
      <w:pPr>
        <w:rPr>
          <w:b/>
          <w:bCs/>
          <w:sz w:val="24"/>
          <w:szCs w:val="24"/>
        </w:rPr>
      </w:pPr>
      <w:r w:rsidRPr="62FE5CAF">
        <w:rPr>
          <w:b/>
          <w:bCs/>
          <w:sz w:val="24"/>
          <w:szCs w:val="24"/>
        </w:rPr>
        <w:lastRenderedPageBreak/>
        <w:t>Confirmation of the progress on the Occupational Competency Portfolio (OCP).</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53EED1E1" w:rsidR="62FE5CAF" w:rsidRDefault="00E7098C" w:rsidP="62FE5CAF">
      <w:pPr>
        <w:jc w:val="both"/>
        <w:rPr>
          <w:sz w:val="24"/>
          <w:szCs w:val="24"/>
        </w:rPr>
      </w:pPr>
      <w:r>
        <w:rPr>
          <w:noProof/>
          <w:sz w:val="24"/>
          <w:szCs w:val="24"/>
        </w:rPr>
        <mc:AlternateContent>
          <mc:Choice Requires="wpi">
            <w:drawing>
              <wp:anchor distT="0" distB="0" distL="114300" distR="114300" simplePos="0" relativeHeight="251668480" behindDoc="0" locked="0" layoutInCell="1" allowOverlap="1" wp14:anchorId="0BF68121" wp14:editId="6F5BCC12">
                <wp:simplePos x="0" y="0"/>
                <wp:positionH relativeFrom="column">
                  <wp:posOffset>954208</wp:posOffset>
                </wp:positionH>
                <wp:positionV relativeFrom="paragraph">
                  <wp:posOffset>5292</wp:posOffset>
                </wp:positionV>
                <wp:extent cx="960480" cy="147600"/>
                <wp:effectExtent l="57150" t="38100" r="11430" b="43180"/>
                <wp:wrapNone/>
                <wp:docPr id="12" name="Ink 12"/>
                <wp:cNvGraphicFramePr/>
                <a:graphic xmlns:a="http://schemas.openxmlformats.org/drawingml/2006/main">
                  <a:graphicData uri="http://schemas.microsoft.com/office/word/2010/wordprocessingInk">
                    <w14:contentPart bwMode="auto" r:id="rId32">
                      <w14:nvContentPartPr>
                        <w14:cNvContentPartPr/>
                      </w14:nvContentPartPr>
                      <w14:xfrm>
                        <a:off x="0" y="0"/>
                        <a:ext cx="960480" cy="147600"/>
                      </w14:xfrm>
                    </w14:contentPart>
                  </a:graphicData>
                </a:graphic>
              </wp:anchor>
            </w:drawing>
          </mc:Choice>
          <mc:Fallback>
            <w:pict>
              <v:shape w14:anchorId="324270B5" id="Ink 12" o:spid="_x0000_s1026" type="#_x0000_t75" style="position:absolute;margin-left:74.4pt;margin-top:-.4pt;width:77pt;height:13.2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">
                <v:imagedata r:id="rId33" o:title=""/>
              </v:shape>
            </w:pict>
          </mc:Fallback>
        </mc:AlternateContent>
      </w:r>
      <w:r>
        <w:rPr>
          <w:noProof/>
          <w:sz w:val="24"/>
          <w:szCs w:val="24"/>
        </w:rPr>
        <mc:AlternateContent>
          <mc:Choice Requires="wpi">
            <w:drawing>
              <wp:anchor distT="0" distB="0" distL="114300" distR="114300" simplePos="0" relativeHeight="251667456" behindDoc="0" locked="0" layoutInCell="1" allowOverlap="1" wp14:anchorId="07F04899" wp14:editId="3A9D8F1B">
                <wp:simplePos x="0" y="0"/>
                <wp:positionH relativeFrom="column">
                  <wp:posOffset>791848</wp:posOffset>
                </wp:positionH>
                <wp:positionV relativeFrom="paragraph">
                  <wp:posOffset>40212</wp:posOffset>
                </wp:positionV>
                <wp:extent cx="159480" cy="118440"/>
                <wp:effectExtent l="57150" t="57150" r="50165" b="53340"/>
                <wp:wrapNone/>
                <wp:docPr id="11" name="Ink 11"/>
                <wp:cNvGraphicFramePr/>
                <a:graphic xmlns:a="http://schemas.openxmlformats.org/drawingml/2006/main">
                  <a:graphicData uri="http://schemas.microsoft.com/office/word/2010/wordprocessingInk">
                    <w14:contentPart bwMode="auto" r:id="rId34">
                      <w14:nvContentPartPr>
                        <w14:cNvContentPartPr/>
                      </w14:nvContentPartPr>
                      <w14:xfrm>
                        <a:off x="0" y="0"/>
                        <a:ext cx="159480" cy="118440"/>
                      </w14:xfrm>
                    </w14:contentPart>
                  </a:graphicData>
                </a:graphic>
              </wp:anchor>
            </w:drawing>
          </mc:Choice>
          <mc:Fallback>
            <w:pict>
              <v:shape w14:anchorId="3D590721" id="Ink 11" o:spid="_x0000_s1026" type="#_x0000_t75" style="position:absolute;margin-left:61.65pt;margin-top:2.4pt;width:14.05pt;height:10.9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">
                <v:imagedata r:id="rId35" o:title=""/>
              </v:shape>
            </w:pict>
          </mc:Fallback>
        </mc:AlternateContent>
      </w:r>
      <w:r>
        <w:rPr>
          <w:noProof/>
          <w:sz w:val="24"/>
          <w:szCs w:val="24"/>
        </w:rPr>
        <mc:AlternateContent>
          <mc:Choice Requires="wpi">
            <w:drawing>
              <wp:anchor distT="0" distB="0" distL="114300" distR="114300" simplePos="0" relativeHeight="251666432" behindDoc="0" locked="0" layoutInCell="1" allowOverlap="1" wp14:anchorId="5C3D688A" wp14:editId="71D1BA58">
                <wp:simplePos x="0" y="0"/>
                <wp:positionH relativeFrom="column">
                  <wp:posOffset>799048</wp:posOffset>
                </wp:positionH>
                <wp:positionV relativeFrom="paragraph">
                  <wp:posOffset>86292</wp:posOffset>
                </wp:positionV>
                <wp:extent cx="2520" cy="4680"/>
                <wp:effectExtent l="0" t="0" r="0" b="0"/>
                <wp:wrapNone/>
                <wp:docPr id="10" name="Ink 10"/>
                <wp:cNvGraphicFramePr/>
                <a:graphic xmlns:a="http://schemas.openxmlformats.org/drawingml/2006/main">
                  <a:graphicData uri="http://schemas.microsoft.com/office/word/2010/wordprocessingInk">
                    <w14:contentPart bwMode="auto" r:id="rId36">
                      <w14:nvContentPartPr>
                        <w14:cNvContentPartPr/>
                      </w14:nvContentPartPr>
                      <w14:xfrm>
                        <a:off x="0" y="0"/>
                        <a:ext cx="2520" cy="4680"/>
                      </w14:xfrm>
                    </w14:contentPart>
                  </a:graphicData>
                </a:graphic>
              </wp:anchor>
            </w:drawing>
          </mc:Choice>
          <mc:Fallback>
            <w:pict>
              <v:shape w14:anchorId="39166455" id="Ink 10" o:spid="_x0000_s1026" type="#_x0000_t75" style="position:absolute;margin-left:62.2pt;margin-top:6.3pt;width:1.6pt;height:1.4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">
                <v:imagedata r:id="rId37" o:title=""/>
              </v:shape>
            </w:pict>
          </mc:Fallback>
        </mc:AlternateContent>
      </w:r>
      <w:r>
        <w:rPr>
          <w:noProof/>
          <w:sz w:val="24"/>
          <w:szCs w:val="24"/>
        </w:rPr>
        <mc:AlternateContent>
          <mc:Choice Requires="wpi">
            <w:drawing>
              <wp:anchor distT="0" distB="0" distL="114300" distR="114300" simplePos="0" relativeHeight="251665408" behindDoc="0" locked="0" layoutInCell="1" allowOverlap="1" wp14:anchorId="76E5FCBE" wp14:editId="63FF1E7F">
                <wp:simplePos x="0" y="0"/>
                <wp:positionH relativeFrom="column">
                  <wp:posOffset>588088</wp:posOffset>
                </wp:positionH>
                <wp:positionV relativeFrom="paragraph">
                  <wp:posOffset>22572</wp:posOffset>
                </wp:positionV>
                <wp:extent cx="147240" cy="111600"/>
                <wp:effectExtent l="38100" t="38100" r="43815" b="41275"/>
                <wp:wrapNone/>
                <wp:docPr id="9" name="Ink 9"/>
                <wp:cNvGraphicFramePr/>
                <a:graphic xmlns:a="http://schemas.openxmlformats.org/drawingml/2006/main">
                  <a:graphicData uri="http://schemas.microsoft.com/office/word/2010/wordprocessingInk">
                    <w14:contentPart bwMode="auto" r:id="rId38">
                      <w14:nvContentPartPr>
                        <w14:cNvContentPartPr/>
                      </w14:nvContentPartPr>
                      <w14:xfrm>
                        <a:off x="0" y="0"/>
                        <a:ext cx="147240" cy="111600"/>
                      </w14:xfrm>
                    </w14:contentPart>
                  </a:graphicData>
                </a:graphic>
              </wp:anchor>
            </w:drawing>
          </mc:Choice>
          <mc:Fallback>
            <w:pict>
              <v:shape w14:anchorId="2832E897" id="Ink 9" o:spid="_x0000_s1026" type="#_x0000_t75" style="position:absolute;margin-left:45.6pt;margin-top:1.1pt;width:13.1pt;height:10.3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">
                <v:imagedata r:id="rId39" o:title=""/>
              </v:shape>
            </w:pict>
          </mc:Fallback>
        </mc:AlternateContent>
      </w:r>
      <w:r w:rsidR="62FE5CAF" w:rsidRPr="62FE5CAF">
        <w:rPr>
          <w:sz w:val="24"/>
          <w:szCs w:val="24"/>
        </w:rPr>
        <w:t>Signed:  _ _ _ _ _ _ _ _ _ _ _ _ _ _ _ (Learner)</w:t>
      </w:r>
    </w:p>
    <w:p w14:paraId="6356F007" w14:textId="77777777" w:rsidR="62FE5CAF" w:rsidRDefault="62FE5CAF" w:rsidP="62FE5CAF">
      <w:pPr>
        <w:jc w:val="both"/>
        <w:rPr>
          <w:sz w:val="24"/>
          <w:szCs w:val="24"/>
        </w:rPr>
      </w:pPr>
    </w:p>
    <w:p w14:paraId="663EA512" w14:textId="1DAB4B79" w:rsidR="62FE5CAF" w:rsidRDefault="00E7098C" w:rsidP="62FE5CAF">
      <w:pPr>
        <w:jc w:val="both"/>
        <w:rPr>
          <w:sz w:val="24"/>
          <w:szCs w:val="24"/>
        </w:rPr>
      </w:pPr>
      <w:r>
        <w:rPr>
          <w:sz w:val="24"/>
          <w:szCs w:val="24"/>
        </w:rPr>
        <w:t>Date:  22/11/2019</w:t>
      </w:r>
    </w:p>
    <w:p w14:paraId="7D8F3E90" w14:textId="15C0198A" w:rsidR="62FE5CAF" w:rsidRDefault="62FE5CAF" w:rsidP="62FE5CAF">
      <w:pPr>
        <w:rPr>
          <w:b/>
          <w:bCs/>
          <w:sz w:val="24"/>
          <w:szCs w:val="24"/>
        </w:rPr>
      </w:pPr>
    </w:p>
    <w:p w14:paraId="2935DC14" w14:textId="293989A6" w:rsidR="62FE5CAF" w:rsidRDefault="00C46A4F" w:rsidP="62FE5CAF">
      <w:pPr>
        <w:rPr>
          <w:b/>
          <w:bCs/>
          <w:sz w:val="24"/>
          <w:szCs w:val="24"/>
        </w:rPr>
      </w:pPr>
      <w:r>
        <w:rPr>
          <w:b/>
          <w:bCs/>
          <w:noProof/>
          <w:sz w:val="24"/>
          <w:szCs w:val="24"/>
        </w:rPr>
        <mc:AlternateContent>
          <mc:Choice Requires="wpi">
            <w:drawing>
              <wp:anchor distT="0" distB="0" distL="114300" distR="114300" simplePos="0" relativeHeight="251661312" behindDoc="0" locked="0" layoutInCell="1" allowOverlap="1" wp14:anchorId="1F626047" wp14:editId="252B62E1">
                <wp:simplePos x="0" y="0"/>
                <wp:positionH relativeFrom="column">
                  <wp:posOffset>1019625</wp:posOffset>
                </wp:positionH>
                <wp:positionV relativeFrom="paragraph">
                  <wp:posOffset>155</wp:posOffset>
                </wp:positionV>
                <wp:extent cx="588960" cy="290520"/>
                <wp:effectExtent l="38100" t="38100" r="20955" b="52705"/>
                <wp:wrapNone/>
                <wp:docPr id="7" name="Ink 7"/>
                <wp:cNvGraphicFramePr/>
                <a:graphic xmlns:a="http://schemas.openxmlformats.org/drawingml/2006/main">
                  <a:graphicData uri="http://schemas.microsoft.com/office/word/2010/wordprocessingInk">
                    <w14:contentPart bwMode="auto" r:id="rId40">
                      <w14:nvContentPartPr>
                        <w14:cNvContentPartPr/>
                      </w14:nvContentPartPr>
                      <w14:xfrm>
                        <a:off x="0" y="0"/>
                        <a:ext cx="588960" cy="290520"/>
                      </w14:xfrm>
                    </w14:contentPart>
                  </a:graphicData>
                </a:graphic>
              </wp:anchor>
            </w:drawing>
          </mc:Choice>
          <mc:Fallback>
            <w:pict>
              <v:shapetype w14:anchorId="502E044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79.8pt;margin-top:-.5pt;width:47.4pt;height:23.9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">
                <v:imagedata r:id="rId41" o:title=""/>
              </v:shape>
            </w:pict>
          </mc:Fallback>
        </mc:AlternateContent>
      </w:r>
    </w:p>
    <w:p w14:paraId="130A0A3D" w14:textId="4B82AC30" w:rsidR="62FE5CAF" w:rsidRDefault="00C46A4F" w:rsidP="62FE5CAF">
      <w:pPr>
        <w:jc w:val="both"/>
        <w:rPr>
          <w:sz w:val="24"/>
          <w:szCs w:val="24"/>
        </w:rPr>
      </w:pPr>
      <w:r>
        <w:rPr>
          <w:noProof/>
          <w:sz w:val="24"/>
          <w:szCs w:val="24"/>
        </w:rPr>
        <mc:AlternateContent>
          <mc:Choice Requires="wpi">
            <w:drawing>
              <wp:anchor distT="0" distB="0" distL="114300" distR="114300" simplePos="0" relativeHeight="251660288" behindDoc="0" locked="0" layoutInCell="1" allowOverlap="1" wp14:anchorId="6F147B49" wp14:editId="7EED6946">
                <wp:simplePos x="0" y="0"/>
                <wp:positionH relativeFrom="column">
                  <wp:posOffset>1028625</wp:posOffset>
                </wp:positionH>
                <wp:positionV relativeFrom="paragraph">
                  <wp:posOffset>8135</wp:posOffset>
                </wp:positionV>
                <wp:extent cx="19440" cy="14760"/>
                <wp:effectExtent l="38100" t="38100" r="38100" b="42545"/>
                <wp:wrapNone/>
                <wp:docPr id="6" name="Ink 6"/>
                <wp:cNvGraphicFramePr/>
                <a:graphic xmlns:a="http://schemas.openxmlformats.org/drawingml/2006/main">
                  <a:graphicData uri="http://schemas.microsoft.com/office/word/2010/wordprocessingInk">
                    <w14:contentPart bwMode="auto" r:id="rId42">
                      <w14:nvContentPartPr>
                        <w14:cNvContentPartPr/>
                      </w14:nvContentPartPr>
                      <w14:xfrm>
                        <a:off x="0" y="0"/>
                        <a:ext cx="19440" cy="14760"/>
                      </w14:xfrm>
                    </w14:contentPart>
                  </a:graphicData>
                </a:graphic>
              </wp:anchor>
            </w:drawing>
          </mc:Choice>
          <mc:Fallback>
            <w:pict>
              <v:shape w14:anchorId="67D9B949" id="Ink 6" o:spid="_x0000_s1026" type="#_x0000_t75" style="position:absolute;margin-left:80.5pt;margin-top:.15pt;width:2.55pt;height:2.1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">
                <v:imagedata r:id="rId43" o:title=""/>
              </v:shape>
            </w:pict>
          </mc:Fallback>
        </mc:AlternateContent>
      </w:r>
      <w:r>
        <w:rPr>
          <w:noProof/>
          <w:sz w:val="24"/>
          <w:szCs w:val="24"/>
        </w:rPr>
        <mc:AlternateContent>
          <mc:Choice Requires="wpi">
            <w:drawing>
              <wp:anchor distT="0" distB="0" distL="114300" distR="114300" simplePos="0" relativeHeight="251659264" behindDoc="0" locked="0" layoutInCell="1" allowOverlap="1" wp14:anchorId="2B4151FD" wp14:editId="73676599">
                <wp:simplePos x="0" y="0"/>
                <wp:positionH relativeFrom="column">
                  <wp:posOffset>800025</wp:posOffset>
                </wp:positionH>
                <wp:positionV relativeFrom="paragraph">
                  <wp:posOffset>-105625</wp:posOffset>
                </wp:positionV>
                <wp:extent cx="190440" cy="237960"/>
                <wp:effectExtent l="38100" t="38100" r="0" b="48260"/>
                <wp:wrapNone/>
                <wp:docPr id="5" name="Ink 5"/>
                <wp:cNvGraphicFramePr/>
                <a:graphic xmlns:a="http://schemas.openxmlformats.org/drawingml/2006/main">
                  <a:graphicData uri="http://schemas.microsoft.com/office/word/2010/wordprocessingInk">
                    <w14:contentPart bwMode="auto" r:id="rId44">
                      <w14:nvContentPartPr>
                        <w14:cNvContentPartPr/>
                      </w14:nvContentPartPr>
                      <w14:xfrm>
                        <a:off x="0" y="0"/>
                        <a:ext cx="190440" cy="237960"/>
                      </w14:xfrm>
                    </w14:contentPart>
                  </a:graphicData>
                </a:graphic>
              </wp:anchor>
            </w:drawing>
          </mc:Choice>
          <mc:Fallback>
            <w:pict>
              <v:shape w14:anchorId="3EFDB4E9" id="Ink 5" o:spid="_x0000_s1026" type="#_x0000_t75" style="position:absolute;margin-left:62.5pt;margin-top:-8.8pt;width:16.05pt;height:19.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">
                <v:imagedata r:id="rId45" o:title=""/>
              </v:shape>
            </w:pict>
          </mc:Fallback>
        </mc:AlternateContent>
      </w:r>
      <w:r w:rsidR="62FE5CAF" w:rsidRPr="62FE5CAF">
        <w:rPr>
          <w:sz w:val="24"/>
          <w:szCs w:val="24"/>
        </w:rPr>
        <w:t xml:space="preserve">Signed:  _ _ _ _ _ _ _ _ _ _ _ _ _ _ _ (Tutor Constable) </w:t>
      </w:r>
    </w:p>
    <w:p w14:paraId="455B7274" w14:textId="77777777" w:rsidR="62FE5CAF" w:rsidRDefault="62FE5CAF" w:rsidP="62FE5CAF">
      <w:pPr>
        <w:jc w:val="both"/>
        <w:rPr>
          <w:sz w:val="24"/>
          <w:szCs w:val="24"/>
        </w:rPr>
      </w:pPr>
    </w:p>
    <w:p w14:paraId="7526F6F9" w14:textId="64E03AFA" w:rsidR="62FE5CAF" w:rsidRDefault="00C46A4F" w:rsidP="62FE5CAF">
      <w:pPr>
        <w:jc w:val="both"/>
        <w:rPr>
          <w:sz w:val="24"/>
          <w:szCs w:val="24"/>
        </w:rPr>
      </w:pPr>
      <w:r>
        <w:rPr>
          <w:sz w:val="24"/>
          <w:szCs w:val="24"/>
        </w:rPr>
        <w:t>Date:  22 / 11 / 2019</w:t>
      </w:r>
    </w:p>
    <w:p w14:paraId="413D0E59" w14:textId="5E98AC3D" w:rsidR="62FE5CAF" w:rsidRDefault="62FE5CAF" w:rsidP="62FE5CAF">
      <w:pPr>
        <w:rPr>
          <w:b/>
          <w:bCs/>
          <w:sz w:val="24"/>
          <w:szCs w:val="24"/>
        </w:rPr>
      </w:pPr>
    </w:p>
    <w:p w14:paraId="57E22B4E" w14:textId="0AD30FB2" w:rsidR="62FE5CAF" w:rsidRDefault="62FE5CAF" w:rsidP="62FE5CAF">
      <w:pPr>
        <w:rPr>
          <w:b/>
          <w:bCs/>
          <w:sz w:val="24"/>
          <w:szCs w:val="24"/>
        </w:rPr>
      </w:pPr>
    </w:p>
    <w:p w14:paraId="02ED7414" w14:textId="20CF7ACF" w:rsidR="62FE5CAF" w:rsidRDefault="62FE5CAF" w:rsidP="62FE5CAF">
      <w:pPr>
        <w:rPr>
          <w:b/>
          <w:bCs/>
          <w:sz w:val="24"/>
          <w:szCs w:val="24"/>
        </w:rPr>
      </w:pPr>
      <w:r w:rsidRPr="62FE5CAF">
        <w:rPr>
          <w:b/>
          <w:bCs/>
          <w:sz w:val="24"/>
          <w:szCs w:val="24"/>
        </w:rPr>
        <w:t xml:space="preserve">(Please print this page, sign it, and scan it and add it back into the document) </w:t>
      </w:r>
    </w:p>
    <w:sectPr w:rsidR="62FE5CAF" w:rsidSect="003E521B">
      <w:headerReference w:type="even" r:id="rId46"/>
      <w:headerReference w:type="default" r:id="rId47"/>
      <w:footerReference w:type="even" r:id="rId48"/>
      <w:footerReference w:type="default" r:id="rId49"/>
      <w:headerReference w:type="first" r:id="rId50"/>
      <w:footerReference w:type="first" r:id="rId5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6D6A54" w:rsidRDefault="006D6A54">
      <w:r>
        <w:separator/>
      </w:r>
    </w:p>
  </w:endnote>
  <w:endnote w:type="continuationSeparator" w:id="0">
    <w:p w14:paraId="2856112E" w14:textId="77777777" w:rsidR="006D6A54" w:rsidRDefault="006D6A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93AE10" w14:textId="0B6481FE" w:rsidR="006D6A54" w:rsidRDefault="00E7098C" w:rsidP="00E7098C">
    <w:pPr>
      <w:pStyle w:val="Footer"/>
      <w:rPr>
        <w:sz w:val="17"/>
      </w:rPr>
    </w:pPr>
    <w:bookmarkStart w:id="2" w:name="TITUS1FooterEvenPages"/>
    <w:r>
      <w:rPr>
        <w:sz w:val="17"/>
      </w:rPr>
      <w:t> </w:t>
    </w:r>
  </w:p>
  <w:bookmarkEnd w:id="2"/>
  <w:p w14:paraId="74B383E0" w14:textId="57C77CA6" w:rsidR="006D6A54" w:rsidRDefault="006D6A54" w:rsidP="003E521B">
    <w:pPr>
      <w:pStyle w:val="Footer"/>
      <w:jc w:val="right"/>
    </w:pPr>
    <w:r>
      <w:fldChar w:fldCharType="begin"/>
    </w:r>
    <w:r>
      <w:instrText xml:space="preserve"> PAGE   \* MERGEFORMAT </w:instrText>
    </w:r>
    <w:r>
      <w:fldChar w:fldCharType="separate"/>
    </w:r>
    <w:r w:rsidR="00E7098C">
      <w:rPr>
        <w:noProof/>
      </w:rPr>
      <w:t>4</w:t>
    </w:r>
    <w:r>
      <w:rPr>
        <w:noProof/>
      </w:rPr>
      <w:fldChar w:fldCharType="end"/>
    </w:r>
  </w:p>
  <w:p w14:paraId="25D7273B" w14:textId="77777777" w:rsidR="006D6A54" w:rsidRPr="00BB5EAA" w:rsidRDefault="006D6A54" w:rsidP="003E521B">
    <w:pPr>
      <w:pStyle w:val="Footer"/>
      <w:ind w:right="360"/>
      <w:jc w:val="center"/>
    </w:pPr>
  </w:p>
  <w:p w14:paraId="7E3131BD" w14:textId="77777777" w:rsidR="006D6A54" w:rsidRDefault="006D6A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CC720A" w14:textId="07FDAB19" w:rsidR="006D6A54" w:rsidRDefault="00E7098C" w:rsidP="00E7098C">
    <w:pPr>
      <w:pStyle w:val="Footer"/>
      <w:rPr>
        <w:sz w:val="17"/>
      </w:rPr>
    </w:pPr>
    <w:bookmarkStart w:id="3" w:name="TITUS1FooterPrimary"/>
    <w:r>
      <w:rPr>
        <w:sz w:val="17"/>
      </w:rPr>
      <w:t> </w:t>
    </w:r>
  </w:p>
  <w:bookmarkEnd w:id="3"/>
  <w:p w14:paraId="50521BFA" w14:textId="3E10BD70" w:rsidR="006D6A54" w:rsidRDefault="006D6A54">
    <w:pPr>
      <w:pStyle w:val="Footer"/>
      <w:jc w:val="right"/>
    </w:pPr>
    <w:r>
      <w:fldChar w:fldCharType="begin"/>
    </w:r>
    <w:r>
      <w:instrText xml:space="preserve"> PAGE   \* MERGEFORMAT </w:instrText>
    </w:r>
    <w:r>
      <w:fldChar w:fldCharType="separate"/>
    </w:r>
    <w:r w:rsidR="00E7098C">
      <w:rPr>
        <w:noProof/>
      </w:rPr>
      <w:t>5</w:t>
    </w:r>
    <w:r>
      <w:rPr>
        <w:noProof/>
      </w:rPr>
      <w:fldChar w:fldCharType="end"/>
    </w:r>
  </w:p>
  <w:p w14:paraId="790812FF" w14:textId="77777777" w:rsidR="006D6A54" w:rsidRPr="00BB5EAA" w:rsidRDefault="006D6A5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19D76C" w14:textId="76452194" w:rsidR="006D6A54" w:rsidRDefault="00E7098C" w:rsidP="00E7098C">
    <w:pPr>
      <w:pStyle w:val="Footer"/>
      <w:rPr>
        <w:sz w:val="17"/>
      </w:rPr>
    </w:pPr>
    <w:bookmarkStart w:id="5" w:name="TITUS1FooterFirstPage"/>
    <w:r>
      <w:rPr>
        <w:sz w:val="17"/>
      </w:rPr>
      <w:t> </w:t>
    </w:r>
  </w:p>
  <w:bookmarkEnd w:id="5"/>
  <w:p w14:paraId="1DA929A3" w14:textId="44A202B8" w:rsidR="006D6A54" w:rsidRDefault="006D6A54" w:rsidP="003E521B">
    <w:pPr>
      <w:pStyle w:val="Footer"/>
      <w:jc w:val="right"/>
    </w:pPr>
    <w:r>
      <w:fldChar w:fldCharType="begin"/>
    </w:r>
    <w:r>
      <w:instrText xml:space="preserve"> PAGE   \* MERGEFORMAT </w:instrText>
    </w:r>
    <w:r>
      <w:fldChar w:fldCharType="separate"/>
    </w:r>
    <w:r w:rsidR="00E7098C">
      <w:rPr>
        <w:noProof/>
      </w:rPr>
      <w:t>1</w:t>
    </w:r>
    <w:r>
      <w:rPr>
        <w:noProof/>
      </w:rPr>
      <w:fldChar w:fldCharType="end"/>
    </w:r>
  </w:p>
  <w:p w14:paraId="7DAF0311" w14:textId="77777777" w:rsidR="006D6A54" w:rsidRPr="00BB5EAA" w:rsidRDefault="006D6A54" w:rsidP="003E521B">
    <w:pPr>
      <w:pStyle w:val="Footer"/>
      <w:ind w:right="360"/>
      <w:jc w:val="center"/>
    </w:pPr>
  </w:p>
  <w:p w14:paraId="52ED96F2" w14:textId="77777777" w:rsidR="006D6A54" w:rsidRDefault="006D6A5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CA46B8" w14:textId="3595E550" w:rsidR="006D6A54" w:rsidRDefault="00E7098C" w:rsidP="00E7098C">
    <w:pPr>
      <w:pStyle w:val="Footer"/>
      <w:rPr>
        <w:sz w:val="17"/>
      </w:rPr>
    </w:pPr>
    <w:bookmarkStart w:id="9" w:name="TITUS2FooterEvenPages"/>
    <w:r>
      <w:rPr>
        <w:sz w:val="17"/>
      </w:rPr>
      <w:t> </w:t>
    </w:r>
  </w:p>
  <w:bookmarkEnd w:id="9"/>
  <w:p w14:paraId="413E8D68" w14:textId="77777777" w:rsidR="006D6A54" w:rsidRDefault="006D6A54" w:rsidP="003E521B">
    <w:pPr>
      <w:pStyle w:val="Footer"/>
      <w:jc w:val="right"/>
    </w:pPr>
  </w:p>
  <w:p w14:paraId="38995F20" w14:textId="40EAE9CA" w:rsidR="006D6A54" w:rsidRDefault="006D6A54" w:rsidP="003E521B">
    <w:pPr>
      <w:pStyle w:val="Footer"/>
      <w:jc w:val="right"/>
    </w:pPr>
    <w:r>
      <w:fldChar w:fldCharType="begin"/>
    </w:r>
    <w:r>
      <w:instrText xml:space="preserve"> PAGE   \* MERGEFORMAT </w:instrText>
    </w:r>
    <w:r>
      <w:fldChar w:fldCharType="separate"/>
    </w:r>
    <w:r w:rsidR="00E7098C">
      <w:rPr>
        <w:noProof/>
      </w:rPr>
      <w:t>18</w:t>
    </w:r>
    <w:r>
      <w:rPr>
        <w:noProof/>
      </w:rPr>
      <w:fldChar w:fldCharType="end"/>
    </w:r>
  </w:p>
  <w:p w14:paraId="6EE32C6F" w14:textId="77777777" w:rsidR="006D6A54" w:rsidRPr="00BB5EAA" w:rsidRDefault="006D6A54" w:rsidP="003E521B">
    <w:pPr>
      <w:pStyle w:val="Footer"/>
      <w:ind w:right="360"/>
      <w:jc w:val="center"/>
    </w:pPr>
  </w:p>
  <w:p w14:paraId="1C2C880D" w14:textId="77777777" w:rsidR="006D6A54" w:rsidRDefault="006D6A5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FF5AE7" w14:textId="3F4F70CE" w:rsidR="006D6A54" w:rsidRDefault="00E7098C" w:rsidP="00E7098C">
    <w:pPr>
      <w:pStyle w:val="Footer"/>
      <w:rPr>
        <w:sz w:val="17"/>
      </w:rPr>
    </w:pPr>
    <w:bookmarkStart w:id="10" w:name="TITUS2FooterPrimary"/>
    <w:r>
      <w:rPr>
        <w:sz w:val="17"/>
      </w:rPr>
      <w:t> </w:t>
    </w:r>
  </w:p>
  <w:bookmarkEnd w:id="10"/>
  <w:p w14:paraId="518FBA3A" w14:textId="77777777" w:rsidR="006D6A54" w:rsidRDefault="006D6A54">
    <w:pPr>
      <w:pStyle w:val="Footer"/>
      <w:jc w:val="right"/>
    </w:pPr>
  </w:p>
  <w:p w14:paraId="63B69F39" w14:textId="3A20DF6E" w:rsidR="006D6A54" w:rsidRDefault="006D6A54">
    <w:pPr>
      <w:pStyle w:val="Footer"/>
      <w:jc w:val="right"/>
    </w:pPr>
    <w:r>
      <w:fldChar w:fldCharType="begin"/>
    </w:r>
    <w:r>
      <w:instrText xml:space="preserve"> PAGE   \* MERGEFORMAT </w:instrText>
    </w:r>
    <w:r>
      <w:fldChar w:fldCharType="separate"/>
    </w:r>
    <w:r w:rsidR="00E7098C">
      <w:rPr>
        <w:noProof/>
      </w:rPr>
      <w:t>19</w:t>
    </w:r>
    <w:r>
      <w:rPr>
        <w:noProof/>
      </w:rPr>
      <w:fldChar w:fldCharType="end"/>
    </w:r>
  </w:p>
  <w:p w14:paraId="700735EE" w14:textId="77777777" w:rsidR="006D6A54" w:rsidRPr="00BB5EAA" w:rsidRDefault="006D6A5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614DB0" w14:textId="1A116670" w:rsidR="006D6A54" w:rsidRDefault="00E7098C" w:rsidP="00E7098C">
    <w:pPr>
      <w:pStyle w:val="Footer"/>
      <w:rPr>
        <w:sz w:val="17"/>
      </w:rPr>
    </w:pPr>
    <w:bookmarkStart w:id="12" w:name="TITUS2FooterFirstPage"/>
    <w:r>
      <w:rPr>
        <w:sz w:val="17"/>
      </w:rPr>
      <w:t> </w:t>
    </w:r>
  </w:p>
  <w:bookmarkEnd w:id="12"/>
  <w:p w14:paraId="43403B9D" w14:textId="77777777" w:rsidR="006D6A54" w:rsidRDefault="006D6A54" w:rsidP="003E521B">
    <w:pPr>
      <w:pStyle w:val="Footer"/>
      <w:jc w:val="right"/>
    </w:pPr>
  </w:p>
  <w:p w14:paraId="5BA0B737" w14:textId="5C790661" w:rsidR="006D6A54" w:rsidRDefault="006D6A54" w:rsidP="003E521B">
    <w:pPr>
      <w:pStyle w:val="Footer"/>
      <w:jc w:val="right"/>
    </w:pPr>
    <w:r>
      <w:fldChar w:fldCharType="begin"/>
    </w:r>
    <w:r>
      <w:instrText xml:space="preserve"> PAGE   \* MERGEFORMAT </w:instrText>
    </w:r>
    <w:r>
      <w:fldChar w:fldCharType="separate"/>
    </w:r>
    <w:r w:rsidR="00E7098C">
      <w:rPr>
        <w:noProof/>
      </w:rPr>
      <w:t>6</w:t>
    </w:r>
    <w:r>
      <w:rPr>
        <w:noProof/>
      </w:rPr>
      <w:fldChar w:fldCharType="end"/>
    </w:r>
  </w:p>
  <w:p w14:paraId="3FA1966B" w14:textId="77777777" w:rsidR="006D6A54" w:rsidRPr="00BB5EAA" w:rsidRDefault="006D6A54" w:rsidP="003E521B">
    <w:pPr>
      <w:pStyle w:val="Footer"/>
      <w:ind w:right="360"/>
      <w:jc w:val="center"/>
    </w:pPr>
  </w:p>
  <w:p w14:paraId="4FB51B23" w14:textId="77777777" w:rsidR="006D6A54" w:rsidRDefault="006D6A5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E3170C" w14:textId="343A4D35" w:rsidR="006D6A54" w:rsidRDefault="006D6A54" w:rsidP="00B52F26">
    <w:pPr>
      <w:pStyle w:val="Footer"/>
      <w:rPr>
        <w:sz w:val="17"/>
      </w:rPr>
    </w:pPr>
    <w:bookmarkStart w:id="17" w:name="TITUS4FooterEvenPages"/>
    <w:r>
      <w:rPr>
        <w:sz w:val="17"/>
      </w:rPr>
      <w:t> </w:t>
    </w:r>
  </w:p>
  <w:p w14:paraId="34220960" w14:textId="488096F4" w:rsidR="006D6A54" w:rsidRDefault="00E7098C" w:rsidP="00E7098C">
    <w:pPr>
      <w:pStyle w:val="Footer"/>
      <w:rPr>
        <w:sz w:val="17"/>
      </w:rPr>
    </w:pPr>
    <w:bookmarkStart w:id="18" w:name="TITUS3FooterEvenPages"/>
    <w:bookmarkEnd w:id="17"/>
    <w:r>
      <w:rPr>
        <w:sz w:val="17"/>
      </w:rPr>
      <w:t> </w:t>
    </w:r>
  </w:p>
  <w:bookmarkEnd w:id="18"/>
  <w:p w14:paraId="4C2CD18D" w14:textId="77777777" w:rsidR="006D6A54" w:rsidRDefault="006D6A54" w:rsidP="003E521B">
    <w:pPr>
      <w:pStyle w:val="Footer"/>
      <w:jc w:val="right"/>
    </w:pPr>
  </w:p>
  <w:p w14:paraId="36F7F55C" w14:textId="77777777" w:rsidR="006D6A54" w:rsidRDefault="006D6A54" w:rsidP="003E521B">
    <w:pPr>
      <w:pStyle w:val="Footer"/>
      <w:jc w:val="right"/>
    </w:pPr>
    <w:r>
      <w:fldChar w:fldCharType="begin"/>
    </w:r>
    <w:r>
      <w:instrText xml:space="preserve"> PAGE   \* MERGEFORMAT </w:instrText>
    </w:r>
    <w:r>
      <w:fldChar w:fldCharType="separate"/>
    </w:r>
    <w:r>
      <w:rPr>
        <w:noProof/>
      </w:rPr>
      <w:t>8</w:t>
    </w:r>
    <w:r>
      <w:rPr>
        <w:noProof/>
      </w:rPr>
      <w:fldChar w:fldCharType="end"/>
    </w:r>
  </w:p>
  <w:p w14:paraId="618CA7A2" w14:textId="77777777" w:rsidR="006D6A54" w:rsidRPr="00BB5EAA" w:rsidRDefault="006D6A54" w:rsidP="003E521B">
    <w:pPr>
      <w:pStyle w:val="Footer"/>
      <w:ind w:right="360"/>
      <w:jc w:val="center"/>
    </w:pPr>
  </w:p>
  <w:p w14:paraId="6C07CA31" w14:textId="77777777" w:rsidR="006D6A54" w:rsidRDefault="006D6A5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F0B398" w14:textId="140A89EC" w:rsidR="006D6A54" w:rsidRDefault="006D6A54" w:rsidP="00B52F26">
    <w:pPr>
      <w:pStyle w:val="Footer"/>
      <w:rPr>
        <w:sz w:val="17"/>
      </w:rPr>
    </w:pPr>
    <w:bookmarkStart w:id="19" w:name="TITUS4FooterPrimary"/>
    <w:r>
      <w:rPr>
        <w:sz w:val="17"/>
      </w:rPr>
      <w:t> </w:t>
    </w:r>
  </w:p>
  <w:p w14:paraId="21753411" w14:textId="3C6C103B" w:rsidR="006D6A54" w:rsidRDefault="00E7098C" w:rsidP="00E7098C">
    <w:pPr>
      <w:pStyle w:val="Footer"/>
      <w:rPr>
        <w:sz w:val="17"/>
      </w:rPr>
    </w:pPr>
    <w:bookmarkStart w:id="20" w:name="TITUS3FooterPrimary"/>
    <w:bookmarkEnd w:id="19"/>
    <w:r>
      <w:rPr>
        <w:sz w:val="17"/>
      </w:rPr>
      <w:t> </w:t>
    </w:r>
  </w:p>
  <w:bookmarkEnd w:id="20"/>
  <w:p w14:paraId="5622955C" w14:textId="77777777" w:rsidR="006D6A54" w:rsidRDefault="006D6A54">
    <w:pPr>
      <w:pStyle w:val="Footer"/>
      <w:jc w:val="right"/>
    </w:pPr>
  </w:p>
  <w:p w14:paraId="412691BB" w14:textId="77777777" w:rsidR="006D6A54" w:rsidRDefault="006D6A54">
    <w:pPr>
      <w:pStyle w:val="Footer"/>
      <w:jc w:val="right"/>
    </w:pPr>
    <w:r>
      <w:fldChar w:fldCharType="begin"/>
    </w:r>
    <w:r>
      <w:instrText xml:space="preserve"> PAGE   \* MERGEFORMAT </w:instrText>
    </w:r>
    <w:r>
      <w:fldChar w:fldCharType="separate"/>
    </w:r>
    <w:r>
      <w:rPr>
        <w:noProof/>
      </w:rPr>
      <w:t>7</w:t>
    </w:r>
    <w:r>
      <w:rPr>
        <w:noProof/>
      </w:rPr>
      <w:fldChar w:fldCharType="end"/>
    </w:r>
  </w:p>
  <w:p w14:paraId="7FB17FA8" w14:textId="77777777" w:rsidR="006D6A54" w:rsidRPr="00BB5EAA" w:rsidRDefault="006D6A54"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B23CA7" w14:textId="7739A41A" w:rsidR="006D6A54" w:rsidRDefault="006D6A54" w:rsidP="00B52F26">
    <w:pPr>
      <w:pStyle w:val="Footer"/>
      <w:rPr>
        <w:sz w:val="17"/>
      </w:rPr>
    </w:pPr>
    <w:bookmarkStart w:id="23" w:name="TITUS4FooterFirstPage"/>
    <w:r>
      <w:rPr>
        <w:sz w:val="17"/>
      </w:rPr>
      <w:t> </w:t>
    </w:r>
  </w:p>
  <w:p w14:paraId="44E02053" w14:textId="10F16FDF" w:rsidR="006D6A54" w:rsidRDefault="00E7098C" w:rsidP="00E7098C">
    <w:pPr>
      <w:pStyle w:val="Footer"/>
      <w:rPr>
        <w:sz w:val="17"/>
      </w:rPr>
    </w:pPr>
    <w:bookmarkStart w:id="24" w:name="TITUS3FooterFirstPage"/>
    <w:bookmarkEnd w:id="23"/>
    <w:r>
      <w:rPr>
        <w:sz w:val="17"/>
      </w:rPr>
      <w:t> </w:t>
    </w:r>
  </w:p>
  <w:bookmarkEnd w:id="24"/>
  <w:p w14:paraId="697435B6" w14:textId="77777777" w:rsidR="006D6A54" w:rsidRDefault="006D6A54" w:rsidP="003E521B">
    <w:pPr>
      <w:pStyle w:val="Footer"/>
      <w:jc w:val="right"/>
    </w:pPr>
  </w:p>
  <w:p w14:paraId="7BCDA769" w14:textId="7C1C8D06" w:rsidR="006D6A54" w:rsidRDefault="006D6A54" w:rsidP="003E521B">
    <w:pPr>
      <w:pStyle w:val="Footer"/>
      <w:jc w:val="right"/>
    </w:pPr>
    <w:r>
      <w:fldChar w:fldCharType="begin"/>
    </w:r>
    <w:r>
      <w:instrText xml:space="preserve"> PAGE   \* MERGEFORMAT </w:instrText>
    </w:r>
    <w:r>
      <w:fldChar w:fldCharType="separate"/>
    </w:r>
    <w:r w:rsidR="00E7098C">
      <w:rPr>
        <w:noProof/>
      </w:rPr>
      <w:t>20</w:t>
    </w:r>
    <w:r>
      <w:rPr>
        <w:noProof/>
      </w:rPr>
      <w:fldChar w:fldCharType="end"/>
    </w:r>
  </w:p>
  <w:p w14:paraId="1B9C51B2" w14:textId="77777777" w:rsidR="006D6A54" w:rsidRPr="00BB5EAA" w:rsidRDefault="006D6A54" w:rsidP="003E521B">
    <w:pPr>
      <w:pStyle w:val="Footer"/>
      <w:ind w:right="360"/>
      <w:jc w:val="center"/>
    </w:pPr>
  </w:p>
  <w:p w14:paraId="71B1438C" w14:textId="77777777" w:rsidR="006D6A54" w:rsidRDefault="006D6A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6D6A54" w:rsidRDefault="006D6A54">
      <w:r>
        <w:separator/>
      </w:r>
    </w:p>
  </w:footnote>
  <w:footnote w:type="continuationSeparator" w:id="0">
    <w:p w14:paraId="4ADDD153" w14:textId="77777777" w:rsidR="006D6A54" w:rsidRDefault="006D6A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71389E" w14:textId="5ADB46D4" w:rsidR="006D6A54" w:rsidRDefault="00E7098C" w:rsidP="00E7098C">
    <w:pPr>
      <w:pStyle w:val="Header"/>
      <w:rPr>
        <w:sz w:val="17"/>
      </w:rPr>
    </w:pPr>
    <w:bookmarkStart w:id="0" w:name="TITUS1HeaderEvenPages"/>
    <w:r>
      <w:rPr>
        <w:sz w:val="17"/>
      </w:rPr>
      <w:t> </w:t>
    </w:r>
  </w:p>
  <w:bookmarkEnd w:id="0"/>
  <w:p w14:paraId="002740B8" w14:textId="77777777" w:rsidR="006D6A54" w:rsidRDefault="006D6A54" w:rsidP="00915540">
    <w:pPr>
      <w:pStyle w:val="Header"/>
    </w:pPr>
  </w:p>
  <w:p w14:paraId="4E341AEA" w14:textId="77777777" w:rsidR="006D6A54" w:rsidRDefault="006D6A5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0ADC9C" w14:textId="32BC211A" w:rsidR="006D6A54" w:rsidRDefault="00E7098C" w:rsidP="00E7098C">
    <w:pPr>
      <w:pStyle w:val="Header"/>
      <w:rPr>
        <w:sz w:val="17"/>
      </w:rPr>
    </w:pPr>
    <w:bookmarkStart w:id="1" w:name="TITUS1HeaderPrimary"/>
    <w:r>
      <w:rPr>
        <w:sz w:val="17"/>
      </w:rPr>
      <w:t> </w:t>
    </w:r>
  </w:p>
  <w:bookmarkEnd w:id="1"/>
  <w:p w14:paraId="54A2FED3" w14:textId="77777777" w:rsidR="006D6A54" w:rsidRDefault="006D6A5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B8EC92" w14:textId="36E5FAF1" w:rsidR="006D6A54" w:rsidRDefault="00E7098C" w:rsidP="00E7098C">
    <w:pPr>
      <w:pStyle w:val="Header"/>
      <w:rPr>
        <w:sz w:val="17"/>
      </w:rPr>
    </w:pPr>
    <w:bookmarkStart w:id="4" w:name="TITUS1HeaderFirstPage"/>
    <w:r>
      <w:rPr>
        <w:sz w:val="17"/>
      </w:rPr>
      <w:t> </w:t>
    </w:r>
  </w:p>
  <w:bookmarkEnd w:id="4"/>
  <w:p w14:paraId="5ECD2716" w14:textId="77777777" w:rsidR="006D6A54" w:rsidRDefault="006D6A5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1E788B" w14:textId="1F088A46" w:rsidR="006D6A54" w:rsidRDefault="00E7098C" w:rsidP="00E7098C">
    <w:pPr>
      <w:pStyle w:val="Header"/>
      <w:rPr>
        <w:sz w:val="17"/>
      </w:rPr>
    </w:pPr>
    <w:bookmarkStart w:id="7" w:name="TITUS2HeaderEvenPages"/>
    <w:r>
      <w:rPr>
        <w:sz w:val="17"/>
      </w:rPr>
      <w:t> </w:t>
    </w:r>
  </w:p>
  <w:bookmarkEnd w:id="7"/>
  <w:p w14:paraId="481D86F4" w14:textId="77777777" w:rsidR="006D6A54" w:rsidRDefault="006D6A54" w:rsidP="003E521B">
    <w:pPr>
      <w:pStyle w:val="Header"/>
    </w:pPr>
  </w:p>
  <w:p w14:paraId="4E48D6F0" w14:textId="77777777" w:rsidR="006D6A54" w:rsidRDefault="006D6A5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CCE868" w14:textId="12BFEE5B" w:rsidR="006D6A54" w:rsidRDefault="00E7098C" w:rsidP="00E7098C">
    <w:pPr>
      <w:pStyle w:val="Header"/>
      <w:rPr>
        <w:sz w:val="17"/>
      </w:rPr>
    </w:pPr>
    <w:bookmarkStart w:id="8" w:name="TITUS2HeaderPrimary"/>
    <w:r>
      <w:rPr>
        <w:sz w:val="17"/>
      </w:rPr>
      <w:t> </w:t>
    </w:r>
  </w:p>
  <w:bookmarkEnd w:id="8"/>
  <w:p w14:paraId="7C917F10" w14:textId="77777777" w:rsidR="006D6A54" w:rsidRDefault="006D6A5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BFB929" w14:textId="798EE82F" w:rsidR="006D6A54" w:rsidRDefault="00E7098C" w:rsidP="00E7098C">
    <w:pPr>
      <w:pStyle w:val="Header"/>
      <w:rPr>
        <w:sz w:val="17"/>
      </w:rPr>
    </w:pPr>
    <w:bookmarkStart w:id="11" w:name="TITUS2HeaderFirstPage"/>
    <w:r>
      <w:rPr>
        <w:sz w:val="17"/>
      </w:rPr>
      <w:t> </w:t>
    </w:r>
  </w:p>
  <w:bookmarkEnd w:id="11"/>
  <w:p w14:paraId="5CF09381" w14:textId="77777777" w:rsidR="006D6A54" w:rsidRDefault="006D6A54" w:rsidP="003E521B">
    <w:pPr>
      <w:pStyle w:val="Header"/>
    </w:pPr>
  </w:p>
  <w:p w14:paraId="71C5C9C5" w14:textId="77777777" w:rsidR="006D6A54" w:rsidRDefault="006D6A5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DA23EC" w14:textId="0856386D" w:rsidR="006D6A54" w:rsidRDefault="006D6A54" w:rsidP="00B52F26">
    <w:pPr>
      <w:pStyle w:val="Header"/>
      <w:rPr>
        <w:sz w:val="17"/>
      </w:rPr>
    </w:pPr>
    <w:bookmarkStart w:id="13" w:name="TITUS4HeaderEvenPages"/>
    <w:r>
      <w:rPr>
        <w:sz w:val="17"/>
      </w:rPr>
      <w:t> </w:t>
    </w:r>
  </w:p>
  <w:p w14:paraId="39E3E22F" w14:textId="541F859B" w:rsidR="006D6A54" w:rsidRDefault="00E7098C" w:rsidP="00E7098C">
    <w:pPr>
      <w:pStyle w:val="Header"/>
      <w:rPr>
        <w:sz w:val="17"/>
      </w:rPr>
    </w:pPr>
    <w:bookmarkStart w:id="14" w:name="TITUS3HeaderEvenPages"/>
    <w:bookmarkEnd w:id="13"/>
    <w:r>
      <w:rPr>
        <w:sz w:val="17"/>
      </w:rPr>
      <w:t> </w:t>
    </w:r>
  </w:p>
  <w:bookmarkEnd w:id="14"/>
  <w:p w14:paraId="61E3499D" w14:textId="77777777" w:rsidR="006D6A54" w:rsidRDefault="006D6A54" w:rsidP="003E521B">
    <w:pPr>
      <w:pStyle w:val="Header"/>
    </w:pPr>
  </w:p>
  <w:p w14:paraId="2FA0E116" w14:textId="77777777" w:rsidR="006D6A54" w:rsidRDefault="006D6A5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5B252C" w14:textId="331F8717" w:rsidR="006D6A54" w:rsidRDefault="006D6A54" w:rsidP="00B52F26">
    <w:pPr>
      <w:pStyle w:val="Header"/>
      <w:rPr>
        <w:sz w:val="17"/>
      </w:rPr>
    </w:pPr>
    <w:bookmarkStart w:id="15" w:name="TITUS4HeaderPrimary"/>
    <w:r>
      <w:rPr>
        <w:sz w:val="17"/>
      </w:rPr>
      <w:t> </w:t>
    </w:r>
  </w:p>
  <w:p w14:paraId="1B1E649E" w14:textId="59C9FB7C" w:rsidR="006D6A54" w:rsidRDefault="00E7098C" w:rsidP="00E7098C">
    <w:pPr>
      <w:pStyle w:val="Header"/>
      <w:rPr>
        <w:sz w:val="17"/>
      </w:rPr>
    </w:pPr>
    <w:bookmarkStart w:id="16" w:name="TITUS3HeaderPrimary"/>
    <w:bookmarkEnd w:id="15"/>
    <w:r>
      <w:rPr>
        <w:sz w:val="17"/>
      </w:rPr>
      <w:t> </w:t>
    </w:r>
  </w:p>
  <w:bookmarkEnd w:id="16"/>
  <w:p w14:paraId="76F77A76" w14:textId="77777777" w:rsidR="006D6A54" w:rsidRDefault="006D6A5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56D9D1" w14:textId="62C9518F" w:rsidR="006D6A54" w:rsidRDefault="006D6A54" w:rsidP="00B52F26">
    <w:pPr>
      <w:pStyle w:val="Header"/>
      <w:rPr>
        <w:sz w:val="17"/>
      </w:rPr>
    </w:pPr>
    <w:bookmarkStart w:id="21" w:name="TITUS4HeaderFirstPage"/>
    <w:r>
      <w:rPr>
        <w:sz w:val="17"/>
      </w:rPr>
      <w:t> </w:t>
    </w:r>
  </w:p>
  <w:p w14:paraId="3441E89B" w14:textId="7BD02237" w:rsidR="006D6A54" w:rsidRDefault="00E7098C" w:rsidP="00E7098C">
    <w:pPr>
      <w:pStyle w:val="Header"/>
      <w:rPr>
        <w:sz w:val="17"/>
      </w:rPr>
    </w:pPr>
    <w:bookmarkStart w:id="22" w:name="TITUS3HeaderFirstPage"/>
    <w:bookmarkEnd w:id="21"/>
    <w:r>
      <w:rPr>
        <w:sz w:val="17"/>
      </w:rPr>
      <w:t> </w:t>
    </w:r>
  </w:p>
  <w:bookmarkEnd w:id="22"/>
  <w:p w14:paraId="461343A6" w14:textId="77777777" w:rsidR="006D6A54" w:rsidRDefault="006D6A54" w:rsidP="003E521B">
    <w:pPr>
      <w:pStyle w:val="Header"/>
    </w:pPr>
  </w:p>
  <w:p w14:paraId="3CE227FF" w14:textId="77777777" w:rsidR="006D6A54" w:rsidRDefault="006D6A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A7B7469"/>
    <w:multiLevelType w:val="hybridMultilevel"/>
    <w:tmpl w:val="389C4A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5"/>
  </w:num>
  <w:num w:numId="5">
    <w:abstractNumId w:val="47"/>
  </w:num>
  <w:num w:numId="6">
    <w:abstractNumId w:val="35"/>
  </w:num>
  <w:num w:numId="7">
    <w:abstractNumId w:val="33"/>
  </w:num>
  <w:num w:numId="8">
    <w:abstractNumId w:val="29"/>
  </w:num>
  <w:num w:numId="9">
    <w:abstractNumId w:val="30"/>
  </w:num>
  <w:num w:numId="10">
    <w:abstractNumId w:val="9"/>
  </w:num>
  <w:num w:numId="11">
    <w:abstractNumId w:val="34"/>
  </w:num>
  <w:num w:numId="12">
    <w:abstractNumId w:val="16"/>
  </w:num>
  <w:num w:numId="13">
    <w:abstractNumId w:val="15"/>
  </w:num>
  <w:num w:numId="14">
    <w:abstractNumId w:val="26"/>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7"/>
  </w:num>
  <w:num w:numId="22">
    <w:abstractNumId w:val="13"/>
  </w:num>
  <w:num w:numId="23">
    <w:abstractNumId w:val="10"/>
  </w:num>
  <w:num w:numId="24">
    <w:abstractNumId w:val="27"/>
  </w:num>
  <w:num w:numId="25">
    <w:abstractNumId w:val="18"/>
  </w:num>
  <w:num w:numId="26">
    <w:abstractNumId w:val="41"/>
  </w:num>
  <w:num w:numId="27">
    <w:abstractNumId w:val="36"/>
  </w:num>
  <w:num w:numId="28">
    <w:abstractNumId w:val="40"/>
  </w:num>
  <w:num w:numId="29">
    <w:abstractNumId w:val="19"/>
  </w:num>
  <w:num w:numId="30">
    <w:abstractNumId w:val="43"/>
  </w:num>
  <w:num w:numId="31">
    <w:abstractNumId w:val="31"/>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1"/>
  </w:num>
  <w:num w:numId="47">
    <w:abstractNumId w:val="28"/>
  </w:num>
  <w:num w:numId="48">
    <w:abstractNumId w:val="48"/>
  </w:num>
  <w:num w:numId="49">
    <w:abstractNumId w:val="2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542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1B16"/>
    <w:rsid w:val="00025650"/>
    <w:rsid w:val="00026FAB"/>
    <w:rsid w:val="00027B1F"/>
    <w:rsid w:val="0003088B"/>
    <w:rsid w:val="000325D9"/>
    <w:rsid w:val="000335C6"/>
    <w:rsid w:val="000362D4"/>
    <w:rsid w:val="000372B2"/>
    <w:rsid w:val="0004079F"/>
    <w:rsid w:val="00045B87"/>
    <w:rsid w:val="00045C07"/>
    <w:rsid w:val="000556DA"/>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0FF"/>
    <w:rsid w:val="000C378F"/>
    <w:rsid w:val="000C6892"/>
    <w:rsid w:val="000C6FFE"/>
    <w:rsid w:val="000D0BB6"/>
    <w:rsid w:val="000E26B0"/>
    <w:rsid w:val="000F1599"/>
    <w:rsid w:val="000F1769"/>
    <w:rsid w:val="000F6196"/>
    <w:rsid w:val="000F7ECD"/>
    <w:rsid w:val="00102E64"/>
    <w:rsid w:val="0010312C"/>
    <w:rsid w:val="00103D6B"/>
    <w:rsid w:val="001040C5"/>
    <w:rsid w:val="00106DC7"/>
    <w:rsid w:val="00112391"/>
    <w:rsid w:val="00114F52"/>
    <w:rsid w:val="00117753"/>
    <w:rsid w:val="001347F8"/>
    <w:rsid w:val="00137BB5"/>
    <w:rsid w:val="00137E05"/>
    <w:rsid w:val="001447F6"/>
    <w:rsid w:val="00147DE3"/>
    <w:rsid w:val="00150794"/>
    <w:rsid w:val="001608C4"/>
    <w:rsid w:val="00171418"/>
    <w:rsid w:val="00176851"/>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1943"/>
    <w:rsid w:val="00235176"/>
    <w:rsid w:val="00236061"/>
    <w:rsid w:val="00237A56"/>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97726"/>
    <w:rsid w:val="002A268F"/>
    <w:rsid w:val="002A291A"/>
    <w:rsid w:val="002A5604"/>
    <w:rsid w:val="002B1701"/>
    <w:rsid w:val="002B23C3"/>
    <w:rsid w:val="002B443A"/>
    <w:rsid w:val="002B5B35"/>
    <w:rsid w:val="002C256A"/>
    <w:rsid w:val="002C496D"/>
    <w:rsid w:val="002D05EB"/>
    <w:rsid w:val="002D2F29"/>
    <w:rsid w:val="002D2FD3"/>
    <w:rsid w:val="002E7017"/>
    <w:rsid w:val="002E733D"/>
    <w:rsid w:val="002F4F6E"/>
    <w:rsid w:val="002F6ACB"/>
    <w:rsid w:val="003015C3"/>
    <w:rsid w:val="0030698D"/>
    <w:rsid w:val="0031350A"/>
    <w:rsid w:val="00316815"/>
    <w:rsid w:val="003168CA"/>
    <w:rsid w:val="00321255"/>
    <w:rsid w:val="00321E41"/>
    <w:rsid w:val="0032230D"/>
    <w:rsid w:val="00322A0B"/>
    <w:rsid w:val="00335FC5"/>
    <w:rsid w:val="003516C0"/>
    <w:rsid w:val="00352E59"/>
    <w:rsid w:val="00354DBE"/>
    <w:rsid w:val="00355210"/>
    <w:rsid w:val="00364AC2"/>
    <w:rsid w:val="00365DF9"/>
    <w:rsid w:val="00372DB4"/>
    <w:rsid w:val="0037490C"/>
    <w:rsid w:val="00375AF5"/>
    <w:rsid w:val="003761BD"/>
    <w:rsid w:val="003769F6"/>
    <w:rsid w:val="00385414"/>
    <w:rsid w:val="00385F97"/>
    <w:rsid w:val="00390074"/>
    <w:rsid w:val="0039762B"/>
    <w:rsid w:val="003A004A"/>
    <w:rsid w:val="003A0C37"/>
    <w:rsid w:val="003A1B6B"/>
    <w:rsid w:val="003A46C0"/>
    <w:rsid w:val="003A600E"/>
    <w:rsid w:val="003A6513"/>
    <w:rsid w:val="003B16C7"/>
    <w:rsid w:val="003C19F1"/>
    <w:rsid w:val="003C4186"/>
    <w:rsid w:val="003C458C"/>
    <w:rsid w:val="003C6185"/>
    <w:rsid w:val="003D0D2D"/>
    <w:rsid w:val="003D439C"/>
    <w:rsid w:val="003D4710"/>
    <w:rsid w:val="003E0AF2"/>
    <w:rsid w:val="003E16D7"/>
    <w:rsid w:val="003E197E"/>
    <w:rsid w:val="003E521B"/>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1AF4"/>
    <w:rsid w:val="004B600B"/>
    <w:rsid w:val="004B6822"/>
    <w:rsid w:val="004B69F6"/>
    <w:rsid w:val="004B7DEB"/>
    <w:rsid w:val="004C2D3A"/>
    <w:rsid w:val="004D03C4"/>
    <w:rsid w:val="004D0BF1"/>
    <w:rsid w:val="004D24D2"/>
    <w:rsid w:val="004D35A4"/>
    <w:rsid w:val="004D445F"/>
    <w:rsid w:val="004E087B"/>
    <w:rsid w:val="004E44A4"/>
    <w:rsid w:val="004E7237"/>
    <w:rsid w:val="004E7B8B"/>
    <w:rsid w:val="004E7BDD"/>
    <w:rsid w:val="004F1E21"/>
    <w:rsid w:val="004F740D"/>
    <w:rsid w:val="004F7B8F"/>
    <w:rsid w:val="00500748"/>
    <w:rsid w:val="005011D6"/>
    <w:rsid w:val="0050167A"/>
    <w:rsid w:val="005042F1"/>
    <w:rsid w:val="00513C7D"/>
    <w:rsid w:val="0051616E"/>
    <w:rsid w:val="005169D1"/>
    <w:rsid w:val="00521123"/>
    <w:rsid w:val="00521221"/>
    <w:rsid w:val="005365E7"/>
    <w:rsid w:val="00536FA9"/>
    <w:rsid w:val="005414F4"/>
    <w:rsid w:val="00546187"/>
    <w:rsid w:val="005463F1"/>
    <w:rsid w:val="00547345"/>
    <w:rsid w:val="00557D77"/>
    <w:rsid w:val="00562EAA"/>
    <w:rsid w:val="00563B58"/>
    <w:rsid w:val="005640C4"/>
    <w:rsid w:val="0056684C"/>
    <w:rsid w:val="00574A0C"/>
    <w:rsid w:val="00576E4C"/>
    <w:rsid w:val="0057780F"/>
    <w:rsid w:val="00581E0A"/>
    <w:rsid w:val="00586D89"/>
    <w:rsid w:val="005916B8"/>
    <w:rsid w:val="005A1B4C"/>
    <w:rsid w:val="005A1B97"/>
    <w:rsid w:val="005A1BA3"/>
    <w:rsid w:val="005A545C"/>
    <w:rsid w:val="005A5642"/>
    <w:rsid w:val="005C1567"/>
    <w:rsid w:val="005C6CE5"/>
    <w:rsid w:val="005D3F07"/>
    <w:rsid w:val="005D583E"/>
    <w:rsid w:val="005E13EA"/>
    <w:rsid w:val="00606E27"/>
    <w:rsid w:val="006108C9"/>
    <w:rsid w:val="00615C7E"/>
    <w:rsid w:val="0062158D"/>
    <w:rsid w:val="006271B7"/>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041C"/>
    <w:rsid w:val="006C2EB5"/>
    <w:rsid w:val="006D18A3"/>
    <w:rsid w:val="006D2690"/>
    <w:rsid w:val="006D5970"/>
    <w:rsid w:val="006D6A54"/>
    <w:rsid w:val="006E481E"/>
    <w:rsid w:val="006E795F"/>
    <w:rsid w:val="00700249"/>
    <w:rsid w:val="007011C0"/>
    <w:rsid w:val="00705AED"/>
    <w:rsid w:val="0070604C"/>
    <w:rsid w:val="007069CD"/>
    <w:rsid w:val="007110E6"/>
    <w:rsid w:val="00711A70"/>
    <w:rsid w:val="00712E6F"/>
    <w:rsid w:val="00712E90"/>
    <w:rsid w:val="00713B7E"/>
    <w:rsid w:val="00716C0F"/>
    <w:rsid w:val="00716E8A"/>
    <w:rsid w:val="007204AE"/>
    <w:rsid w:val="0072678F"/>
    <w:rsid w:val="00727C4C"/>
    <w:rsid w:val="00734809"/>
    <w:rsid w:val="007406E1"/>
    <w:rsid w:val="00743E40"/>
    <w:rsid w:val="00751263"/>
    <w:rsid w:val="0075704F"/>
    <w:rsid w:val="00763B2D"/>
    <w:rsid w:val="00772924"/>
    <w:rsid w:val="00777C3C"/>
    <w:rsid w:val="00784EC4"/>
    <w:rsid w:val="0078518B"/>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35E"/>
    <w:rsid w:val="008308AE"/>
    <w:rsid w:val="0083166E"/>
    <w:rsid w:val="00831DC3"/>
    <w:rsid w:val="008322C7"/>
    <w:rsid w:val="00834F1D"/>
    <w:rsid w:val="00836FEC"/>
    <w:rsid w:val="00841F9D"/>
    <w:rsid w:val="008420E1"/>
    <w:rsid w:val="00843D58"/>
    <w:rsid w:val="00843EBA"/>
    <w:rsid w:val="00844D98"/>
    <w:rsid w:val="00846D84"/>
    <w:rsid w:val="00846FE5"/>
    <w:rsid w:val="0085230E"/>
    <w:rsid w:val="008550A1"/>
    <w:rsid w:val="00861035"/>
    <w:rsid w:val="00861038"/>
    <w:rsid w:val="00865008"/>
    <w:rsid w:val="00866B50"/>
    <w:rsid w:val="008708F1"/>
    <w:rsid w:val="00874A35"/>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8F244C"/>
    <w:rsid w:val="009079BD"/>
    <w:rsid w:val="00912BD9"/>
    <w:rsid w:val="00915540"/>
    <w:rsid w:val="00915B86"/>
    <w:rsid w:val="00920E5B"/>
    <w:rsid w:val="00926436"/>
    <w:rsid w:val="0093018C"/>
    <w:rsid w:val="00932CCA"/>
    <w:rsid w:val="009544C0"/>
    <w:rsid w:val="00954FA4"/>
    <w:rsid w:val="00956AE9"/>
    <w:rsid w:val="00962671"/>
    <w:rsid w:val="00964CC6"/>
    <w:rsid w:val="009861B9"/>
    <w:rsid w:val="00991FDA"/>
    <w:rsid w:val="009927A1"/>
    <w:rsid w:val="0099774D"/>
    <w:rsid w:val="009A5F3B"/>
    <w:rsid w:val="009B0B61"/>
    <w:rsid w:val="009B28C0"/>
    <w:rsid w:val="009B64CE"/>
    <w:rsid w:val="009B7136"/>
    <w:rsid w:val="009B7806"/>
    <w:rsid w:val="009C3AC2"/>
    <w:rsid w:val="009D4365"/>
    <w:rsid w:val="009D4E3B"/>
    <w:rsid w:val="009D7BC9"/>
    <w:rsid w:val="009E1982"/>
    <w:rsid w:val="009E4D2C"/>
    <w:rsid w:val="009F0978"/>
    <w:rsid w:val="009F3AEC"/>
    <w:rsid w:val="009F4FAB"/>
    <w:rsid w:val="00A00081"/>
    <w:rsid w:val="00A015F7"/>
    <w:rsid w:val="00A10D56"/>
    <w:rsid w:val="00A12AAE"/>
    <w:rsid w:val="00A16DD1"/>
    <w:rsid w:val="00A17AA2"/>
    <w:rsid w:val="00A22441"/>
    <w:rsid w:val="00A23F3B"/>
    <w:rsid w:val="00A24406"/>
    <w:rsid w:val="00A25F64"/>
    <w:rsid w:val="00A27CC2"/>
    <w:rsid w:val="00A3273B"/>
    <w:rsid w:val="00A40ED6"/>
    <w:rsid w:val="00A425D0"/>
    <w:rsid w:val="00A43A4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A6BF8"/>
    <w:rsid w:val="00AA782D"/>
    <w:rsid w:val="00AB5518"/>
    <w:rsid w:val="00AC01D4"/>
    <w:rsid w:val="00AC4A04"/>
    <w:rsid w:val="00AD336F"/>
    <w:rsid w:val="00AD3550"/>
    <w:rsid w:val="00AD3925"/>
    <w:rsid w:val="00AE2564"/>
    <w:rsid w:val="00AE301F"/>
    <w:rsid w:val="00AE3302"/>
    <w:rsid w:val="00AE6822"/>
    <w:rsid w:val="00AE7077"/>
    <w:rsid w:val="00AF61C2"/>
    <w:rsid w:val="00AF6CC6"/>
    <w:rsid w:val="00B011CD"/>
    <w:rsid w:val="00B0296A"/>
    <w:rsid w:val="00B12295"/>
    <w:rsid w:val="00B137BE"/>
    <w:rsid w:val="00B13C1E"/>
    <w:rsid w:val="00B17B1D"/>
    <w:rsid w:val="00B17FA0"/>
    <w:rsid w:val="00B24344"/>
    <w:rsid w:val="00B26769"/>
    <w:rsid w:val="00B31C91"/>
    <w:rsid w:val="00B35D31"/>
    <w:rsid w:val="00B3747F"/>
    <w:rsid w:val="00B43194"/>
    <w:rsid w:val="00B47734"/>
    <w:rsid w:val="00B50FBA"/>
    <w:rsid w:val="00B52F26"/>
    <w:rsid w:val="00B558EB"/>
    <w:rsid w:val="00B577D3"/>
    <w:rsid w:val="00B60466"/>
    <w:rsid w:val="00B6548F"/>
    <w:rsid w:val="00B7502A"/>
    <w:rsid w:val="00B77305"/>
    <w:rsid w:val="00B82CC2"/>
    <w:rsid w:val="00B82DAA"/>
    <w:rsid w:val="00B84A89"/>
    <w:rsid w:val="00B92913"/>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727"/>
    <w:rsid w:val="00C26D0D"/>
    <w:rsid w:val="00C27C95"/>
    <w:rsid w:val="00C300D2"/>
    <w:rsid w:val="00C3270F"/>
    <w:rsid w:val="00C3278B"/>
    <w:rsid w:val="00C33375"/>
    <w:rsid w:val="00C34C23"/>
    <w:rsid w:val="00C42005"/>
    <w:rsid w:val="00C432BE"/>
    <w:rsid w:val="00C44446"/>
    <w:rsid w:val="00C4664D"/>
    <w:rsid w:val="00C46A4F"/>
    <w:rsid w:val="00C472AA"/>
    <w:rsid w:val="00C50A05"/>
    <w:rsid w:val="00C538F4"/>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2A70"/>
    <w:rsid w:val="00CD5D3F"/>
    <w:rsid w:val="00CF1E90"/>
    <w:rsid w:val="00CF3DB3"/>
    <w:rsid w:val="00CF42D5"/>
    <w:rsid w:val="00D03822"/>
    <w:rsid w:val="00D052BC"/>
    <w:rsid w:val="00D07026"/>
    <w:rsid w:val="00D22C8F"/>
    <w:rsid w:val="00D33491"/>
    <w:rsid w:val="00D36DE0"/>
    <w:rsid w:val="00D44F8E"/>
    <w:rsid w:val="00D44FD0"/>
    <w:rsid w:val="00D563F6"/>
    <w:rsid w:val="00D607EF"/>
    <w:rsid w:val="00D60F88"/>
    <w:rsid w:val="00D625E7"/>
    <w:rsid w:val="00D646BD"/>
    <w:rsid w:val="00D67F3C"/>
    <w:rsid w:val="00D70239"/>
    <w:rsid w:val="00D70696"/>
    <w:rsid w:val="00D71201"/>
    <w:rsid w:val="00D720C7"/>
    <w:rsid w:val="00D81D06"/>
    <w:rsid w:val="00D8652C"/>
    <w:rsid w:val="00D876E6"/>
    <w:rsid w:val="00D90B2D"/>
    <w:rsid w:val="00DA1025"/>
    <w:rsid w:val="00DA22EC"/>
    <w:rsid w:val="00DA5860"/>
    <w:rsid w:val="00DB2767"/>
    <w:rsid w:val="00DC13B4"/>
    <w:rsid w:val="00DC4729"/>
    <w:rsid w:val="00DE2EED"/>
    <w:rsid w:val="00DE556F"/>
    <w:rsid w:val="00E03B6D"/>
    <w:rsid w:val="00E04D28"/>
    <w:rsid w:val="00E17160"/>
    <w:rsid w:val="00E35BEC"/>
    <w:rsid w:val="00E47FBA"/>
    <w:rsid w:val="00E50821"/>
    <w:rsid w:val="00E51F91"/>
    <w:rsid w:val="00E7086E"/>
    <w:rsid w:val="00E7098C"/>
    <w:rsid w:val="00E7374A"/>
    <w:rsid w:val="00E73C41"/>
    <w:rsid w:val="00E7598F"/>
    <w:rsid w:val="00E76F60"/>
    <w:rsid w:val="00E83D90"/>
    <w:rsid w:val="00E83F28"/>
    <w:rsid w:val="00E83F91"/>
    <w:rsid w:val="00E9107A"/>
    <w:rsid w:val="00E91F62"/>
    <w:rsid w:val="00E929FD"/>
    <w:rsid w:val="00E93240"/>
    <w:rsid w:val="00E9479B"/>
    <w:rsid w:val="00EA0699"/>
    <w:rsid w:val="00EA4D48"/>
    <w:rsid w:val="00EA6AAA"/>
    <w:rsid w:val="00EB2173"/>
    <w:rsid w:val="00EB486A"/>
    <w:rsid w:val="00EB62E6"/>
    <w:rsid w:val="00EC4602"/>
    <w:rsid w:val="00EC55D2"/>
    <w:rsid w:val="00ED1B30"/>
    <w:rsid w:val="00ED250E"/>
    <w:rsid w:val="00EE1AC1"/>
    <w:rsid w:val="00EE3974"/>
    <w:rsid w:val="00EE39D6"/>
    <w:rsid w:val="00EE413C"/>
    <w:rsid w:val="00EE52AD"/>
    <w:rsid w:val="00F01F92"/>
    <w:rsid w:val="00F10A08"/>
    <w:rsid w:val="00F139CF"/>
    <w:rsid w:val="00F15608"/>
    <w:rsid w:val="00F22AC5"/>
    <w:rsid w:val="00F254D1"/>
    <w:rsid w:val="00F25D4F"/>
    <w:rsid w:val="00F3153A"/>
    <w:rsid w:val="00F32B82"/>
    <w:rsid w:val="00F4043E"/>
    <w:rsid w:val="00F40CB5"/>
    <w:rsid w:val="00F41BBC"/>
    <w:rsid w:val="00F43B9D"/>
    <w:rsid w:val="00F444F0"/>
    <w:rsid w:val="00F50847"/>
    <w:rsid w:val="00F53F27"/>
    <w:rsid w:val="00F546D1"/>
    <w:rsid w:val="00F61951"/>
    <w:rsid w:val="00F6513F"/>
    <w:rsid w:val="00F66272"/>
    <w:rsid w:val="00F67E1E"/>
    <w:rsid w:val="00F709C0"/>
    <w:rsid w:val="00F72216"/>
    <w:rsid w:val="00F927A1"/>
    <w:rsid w:val="00F92E4D"/>
    <w:rsid w:val="00FA3764"/>
    <w:rsid w:val="00FA56ED"/>
    <w:rsid w:val="00FB5B13"/>
    <w:rsid w:val="00FB5FA6"/>
    <w:rsid w:val="00FC1310"/>
    <w:rsid w:val="00FC2FF3"/>
    <w:rsid w:val="00FC3263"/>
    <w:rsid w:val="00FC51F9"/>
    <w:rsid w:val="00FC5B40"/>
    <w:rsid w:val="00FC5FF8"/>
    <w:rsid w:val="00FD3D7C"/>
    <w:rsid w:val="00FD4F8F"/>
    <w:rsid w:val="00FE0C16"/>
    <w:rsid w:val="00FE14AD"/>
    <w:rsid w:val="00FE14B1"/>
    <w:rsid w:val="00FE29F9"/>
    <w:rsid w:val="00FF0070"/>
    <w:rsid w:val="00FF5345"/>
    <w:rsid w:val="00FF5F6A"/>
    <w:rsid w:val="00FF6BE0"/>
    <w:rsid w:val="00FF7784"/>
    <w:rsid w:val="00FF7EBB"/>
    <w:rsid w:val="62FE5CAF"/>
    <w:rsid w:val="64D01D80"/>
    <w:rsid w:val="6E3AA5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4273"/>
    <o:shapelayout v:ext="edit">
      <o:idmap v:ext="edit" data="1"/>
    </o:shapelayout>
  </w:shapeDefaults>
  <w:decimalSymbol w:val="."/>
  <w:listSeparator w:val=","/>
  <w14:docId w14:val="4B4DBC44"/>
  <w15:chartTrackingRefBased/>
  <w15:docId w15:val="{3269F20E-4F14-4CF3-A7BD-AD64B70E8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selectable">
    <w:name w:val="selectable"/>
    <w:basedOn w:val="DefaultParagraphFont"/>
    <w:rsid w:val="00F25D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8088990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www.legislation.gov.uk/ukpga/1988/33/section/39" TargetMode="External"/><Relationship Id="rId26" Type="http://schemas.openxmlformats.org/officeDocument/2006/relationships/header" Target="header4.xml"/><Relationship Id="rId39" Type="http://schemas.openxmlformats.org/officeDocument/2006/relationships/image" Target="media/image8.emf"/><Relationship Id="rId3" Type="http://schemas.openxmlformats.org/officeDocument/2006/relationships/customXml" Target="../customXml/item3.xml"/><Relationship Id="rId21" Type="http://schemas.openxmlformats.org/officeDocument/2006/relationships/image" Target="media/image2.emf"/><Relationship Id="rId34" Type="http://schemas.openxmlformats.org/officeDocument/2006/relationships/customXml" Target="ink/ink5.xml"/><Relationship Id="rId42" Type="http://schemas.openxmlformats.org/officeDocument/2006/relationships/customXml" Target="ink/ink9.xml"/><Relationship Id="rId47" Type="http://schemas.openxmlformats.org/officeDocument/2006/relationships/header" Target="header8.xml"/><Relationship Id="rId50" Type="http://schemas.openxmlformats.org/officeDocument/2006/relationships/header" Target="header9.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image" Target="media/image4.emf"/><Relationship Id="rId33" Type="http://schemas.openxmlformats.org/officeDocument/2006/relationships/image" Target="media/image5.emf"/><Relationship Id="rId38" Type="http://schemas.openxmlformats.org/officeDocument/2006/relationships/customXml" Target="ink/ink7.xml"/><Relationship Id="rId46" Type="http://schemas.openxmlformats.org/officeDocument/2006/relationships/header" Target="header7.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customXml" Target="ink/ink1.xml"/><Relationship Id="rId29" Type="http://schemas.openxmlformats.org/officeDocument/2006/relationships/footer" Target="footer5.xml"/><Relationship Id="rId41" Type="http://schemas.openxmlformats.org/officeDocument/2006/relationships/image" Target="media/image20.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customXml" Target="ink/ink3.xml"/><Relationship Id="rId32" Type="http://schemas.openxmlformats.org/officeDocument/2006/relationships/customXml" Target="ink/ink4.xml"/><Relationship Id="rId37" Type="http://schemas.openxmlformats.org/officeDocument/2006/relationships/image" Target="media/image7.emf"/><Relationship Id="rId40" Type="http://schemas.openxmlformats.org/officeDocument/2006/relationships/customXml" Target="ink/ink8.xml"/><Relationship Id="rId45" Type="http://schemas.openxmlformats.org/officeDocument/2006/relationships/image" Target="media/image40.emf"/><Relationship Id="rId53"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3.emf"/><Relationship Id="rId28" Type="http://schemas.openxmlformats.org/officeDocument/2006/relationships/footer" Target="footer4.xml"/><Relationship Id="rId36" Type="http://schemas.openxmlformats.org/officeDocument/2006/relationships/customXml" Target="ink/ink6.xml"/><Relationship Id="rId49"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hyperlink" Target="http://www.legislation.gov.uk/ukpga/1968/60/contents" TargetMode="External"/><Relationship Id="rId31" Type="http://schemas.openxmlformats.org/officeDocument/2006/relationships/footer" Target="footer6.xml"/><Relationship Id="rId44" Type="http://schemas.openxmlformats.org/officeDocument/2006/relationships/customXml" Target="ink/ink10.xm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customXml" Target="ink/ink2.xml"/><Relationship Id="rId27" Type="http://schemas.openxmlformats.org/officeDocument/2006/relationships/header" Target="header5.xml"/><Relationship Id="rId30" Type="http://schemas.openxmlformats.org/officeDocument/2006/relationships/header" Target="header6.xml"/><Relationship Id="rId35" Type="http://schemas.openxmlformats.org/officeDocument/2006/relationships/image" Target="media/image6.emf"/><Relationship Id="rId43" Type="http://schemas.openxmlformats.org/officeDocument/2006/relationships/image" Target="media/image30.emf"/><Relationship Id="rId48" Type="http://schemas.openxmlformats.org/officeDocument/2006/relationships/footer" Target="footer7.xml"/><Relationship Id="rId8" Type="http://schemas.openxmlformats.org/officeDocument/2006/relationships/webSettings" Target="webSettings.xml"/><Relationship Id="rId51" Type="http://schemas.openxmlformats.org/officeDocument/2006/relationships/footer" Target="footer9.xml"/></Relationships>
</file>

<file path=word/ink/ink1.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2T15:22:47.539"/>
    </inkml:context>
    <inkml:brush xml:id="br0">
      <inkml:brushProperty name="width" value="0.07" units="cm"/>
      <inkml:brushProperty name="height" value="0.07" units="cm"/>
      <inkml:brushProperty name="fitToCurve" value="1"/>
    </inkml:brush>
  </inkml:definitions>
  <inkml:trace contextRef="#ctx0" brushRef="#br0">16 414 381 0,'7'-2'82'0,"2"-1"37"16,0-1-111-16,3 0-6 0,-3-4 3 16,4-2-6-16,-4 0 3 15,3-5-4-15,-2 0 6 16,1-2 1-16,-3 0 5 16,1-5-3-16,-4 2 3 15,-3 0-6-15,-2 3 0 16,-6 2-5-16,-1 6 4 15,-4 5-4-15,-3 5 3 16,-3 7-3-16,0 5 3 0,-2 6-4 16,3 2 5-1,0 3-5-15,6 2 5 16,4 6-5-16,5-4 5 0,5 7-5 16,3-3 4-16,3 0-4 15,2-8 5-15,6-4-5 16,-1-7 5-16,7-7-5 15,1-3 5-15,4-6-5 16,-3-4 5-16,4-7-6 16,-6 0 6-16,-1-9-6 15,-6 2 5-15,1-6-6 16,-5 2 5-16,-2-7-5 16,-4 1 4-16,-1-5-3 0,-3 4 3 15,-4 1-3 1,-1 9 5-16,-2 6-2 15,1 8 4-15,-3 6-4 0,3 6 2 32,-1 0 4-32,-4 14-4 0,5 2 5 15,1 8-1-15,2 0 0 16,4 4-5-16,4-2 3 16,2 6-5-16,2-5 4 15,5 3-5-15,-2-7 5 16,3-3-5-16,-1-8 5 0,2-5-5 15,0-7 4-15,3-2-4 16,-1-5 5-16,1-8-5 16,-1 0 5-16,2-8-6 15,-5 0 6-15,-3-8-6 16,-3 3 6-16,-3-6-1 16,-5 3 1-16,-1-3-5 15,-2 6 4-15,-3-1-4 16,2 7 0-16,-2 2 0 15,-1 5 4-15,1 3-4 16,1 3 4-16,0 3-4 16,3 1 4-16,0 3-4 0,0 4 5 15,-1 4-4-15,0 4 6 16,4 7-5-16,-3 2 6 16,1 8-6-16,3-1 5 15,5 6-5-15,-3-3 3 16,6 2-5-16,0-11 5 15,3 0-5-15,-3-8 5 16,3-3-6-16,-4-5 6 0,3-5-6 16,-3-3 5-1,1-6-4-15,-2-4 4 16,2-7-4-16,-2 1 3 0,-1-10-3 16,0 0 4-16,0-6-4 15,-2 3 4-15,-1-4-5 16,-2 7 6-16,-4-1-5 15,0 9 4-15,-4 4-4 16,-2 7 4-16,-2 4-4 16,1 3 4-16,-3 1-4 15,3 3 4-15,1 0-3 16,2 3 3-16,1 3-3 16,1 3 6-16,1 6-5 15,1 4 5-15,1 10-5 16,0-2 4-16,0 5-6 15,2-4 5-15,-2-2-5 16,-1-9 4-16,1-2-4 0,-1-8 4 16,-2-5-4-16,1-3 4 15,0-4-4-15,0-7 5 16,1-6-5-16,1-5 5 16,1-9-5-16,2-3 4 15,5-5-5-15,2 3 5 0,6 1-4 16,1 8 4-16,7 4-4 15,-3 9 5-15,2 4-5 16,0 8 6-16,1 6-2 16,-6 3 4-16,3 6-3 15,-4 2 4-15,-6 5-5 16,-6-1 3-16,-2 5-4 16,-7-4 4-16,-6 5-3 15,-5-10 3-15,-4 3-3 16,-4-7 2-16,-5 1-4 15,1-5 2-15,-5-2-5 16,2-6 3-16,-2-3-8 16,5-2 3-16,1-4-7 15,9 1 6-15,5-1-4 16,7 1 8-16,8-1-2 16,4 1 6-16,9 3-5 0,0-1 6 15,8 2-4-15,0 0 5 16,3-1-5-16,-3 0 6 15,3 1-3-15,-3-2 6 16,2 1-4-16,-3 2 6 16,2-2-4-16,-3 1 4 15,3-3-4-15,-3-1 3 0,1-6-6 16,-3-1 3 0,-1-8-6-16,-6 3 3 0,-2-7-5 15,-9 3 5-15,-1-6-5 16,-4 2 4-16,-2-1-5 15,-4 5 6-15,-1 5-5 16,-3 9 4-16,-6 5-4 16,-1 6 4-16,-5 6-5 15,5 4 5-15,-1 6-3 16,3 2 3-16,2 7-3 16,7-1 3-16,3 4-4 15,4-2 4-15,5 3-4 16,4-3 4-16,5-5-5 15,1-7 5-15,8 2-4 16,0-12 5-16,2-2-5 16,0-4 5-16,3-4-7 0,-4-7 3 15,4-1-8 1,-5-6 4-16,-1-6-6 0,-7-1 7 16,-2-7-3-16,-5-3 7 15,-2-7-2-15,-3 2 4 16,-1 0-4-16,-3 6 5 15,-1 2-4-15,-2 14 5 16,-4 5-5-16,-1 7 4 0,-1 6-4 16,0 7 4-1,0 2-3-15,4 3 5 0,1 7-4 16,4 2 4-16,4 6-4 16,4 2 2-16,5 9-2 15,0-4 3-15,4 7-3 16,-1-7 4-16,3-3-4 15,-1-9 3-15,5 0-5 16,-1-13 3-16,6-1-5 16,-1-5 4-16,2-8-10 15,1-6 4-15,1-3-6 16,-4-2 3-16,3-8-4 16,-5-1 9-16,-2-9-2 15,-3 1 5-15,-3-7-1 16,-4 8 5-16,-3 0 1 15,-4 8 5-15,-5 1-3 0,-3 10 4 16,-5-1-5-16,-3 7 0 16,-6 3-5-16,-2 2 2 15,-4 4-4-15,0 3 3 16,-3 5-4-16,4 5 4 16,-2 6-4-16,3 1 5 15,3 9-4-15,3-2 5 0,7 7-6 16,4-3 5-16,9 0-5 15,4-9 4-15,7-4-4 16,4-10 5-16,6-6-5 16,1-4 5-16,3-5-6 15,-3-5 5-15,2-4-6 16,-6-3 5-16,-2-9-4 16,-6 2 4-16,-3-5-4 15,-6 0 6-15,-5-5-5 16,-4 4 5-16,-4-5-5 15,-1 6 4-15,-3 0-4 16,2 10 4-16,-1 5-3 16,3 10 6-16,0 4-1 0,3 7 5 15,2 7-2 1,5-1 4-16,2 5-6 16,4 2 2-16,3 2-7 0,2 0 3 15,5 4-5-15,-1-3 4 16,2 1-4-16,0-6 5 15,2 1-5-15,-3-9 4 16,5-1-4-16,-3-6 5 16,2-6-5-16,-3-6 4 0,3-5-5 15,-6-3 4-15,0-7-4 16,-5-1 4-16,-1-1-5 16,-5 3 5-16,-1 2-5 15,-2 6 4-15,1 5-3 16,-1 6 4-16,3 1-3 15,0 4 4-15,6-1-4 16,0 2 4-16,7 0-4 16,2-2 4-16,2-1-3 15,-1 0 3-15,1-6-4 16,-1-1 5-16,-2-3-6 16,-2-1 6-16,-4-3-5 15,-5 2 4-15,-8 0-4 16,-6 3 4-16,-8 1-5 15,-4 4 4-15,-5 4-4 16,-2 5 5-16,-12 4-5 16,4 3 5-16,-6 4-4 0,1 2 5 15,-1 4-6-15,8-3 5 16,2 9-4-16,8 0 4 16,5 5-5-16,8 0 6 15,6 1-6-15,7-6 5 16,8 0-4-16,3-7 5 15,9-6-6-15,2-7 5 0,7 0-4 16,-5-9 3 0,5-6-6-16,-7-3 3 0,3-2-5 15,-9-6 5-15,4-4-4 16,-7-2 5-16,1-5-3 16,-7 0 6-16,1 1-5 15,-3 4 5-15,0-1-4 16,-1 7 3-16,-1 1-3 15,1 6 3-15,0 1-3 16,1 6 4-16,2 1-5 16,0 4 5-16,4 0-4 15,-1 2 4-15,2-1-4 16,0 1 4-16,2-3-3 16,-5 1 4-16,0-3-5 0,-5-1 4 15,-3 1-4-15,-4-2 4 16,-4-1-5-16,-5-1 5 15,-4-1-6-15,-6-1 4 16,-7 2-6-16,-2 3 6 16,-8 4-7-16,1 2 3 15,-4 2-5-15,3 4 5 16,0 4-4-16,8 0 7 16,-2 6-2-16,7 1 6 15,4 7-4-15,4-1 5 0,10 6-5 16,7-2 4-16,9-1-5 15,4-5 5-15,9-3-4 16,0-9 3-16,7-6-3 16,-4-6 4-16,7-5-5 15,-6-5 5-15,0-7-4 16,-5-3 4-16,-1-8-5 16,-8-3 4-16,-1-8-3 15,-8 1 3-15,-1-8-3 16,-6 4 3-16,-5-10-3 15,-4 5 3-15,-2-4-4 16,-5 10 5-16,-1 2-5 16,-2 15 5-16,-2 9-4 15,-2 14 4-15,-2 10-4 0,4 10 6 16,3 15-4-16,7 2 5 16,4 13-4-16,10 0 4 15,5 8-6-15,6-5 3 16,9 8-6-16,4-8-1 15,8-2-23-15,3-8 193 16,10 0-327-16,-9-13 155 16</inkml:trace>
</inkml:ink>
</file>

<file path=word/ink/ink2.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2T15:22:43.880"/>
    </inkml:context>
    <inkml:brush xml:id="br0">
      <inkml:brushProperty name="width" value="0.07" units="cm"/>
      <inkml:brushProperty name="height" value="0.07" units="cm"/>
      <inkml:brushProperty name="fitToCurve" value="1"/>
    </inkml:brush>
  </inkml:definitions>
  <inkml:trace contextRef="#ctx0" brushRef="#br0">7 68 260 0,'-3'1'85'15,"1"4"17"-15,2 1-70 16,-2 2-19-16,4 2-3 15,2-1-5-15,-1 2-4 16,-2 2 8-16,2 5 1 16,-2 0 7-16,-3 9 0 15,2-1 3-15,2 8-7 16,0-4-1-16,1 2-7 16,2-7-1-16,1-3-5 15,2-9 3-15,3-5-8 16,-1-7 4-16,0-4-7 15,-2-6 5-15,0-4-5 0,-2-3 7 16,-1-4-3-16,-1-2 6 16,1-2-3-16,-2-1 4 15,-1-2-4-15,2 4 4 16,-1 1-4-16,1 7 4 16,-1 5-4-16,-2 5 6 0,1 6-3 15,-1 4 4-15,0 4-3 16,0 3 4-16,1 6-5 15,2 1 4-15,1 7-5 16,1-1 4-16,2 3-4 16,2-1 4-16,4-4-3 15,0-7 4-15,5-1-3 16,0-10 4-16,5-5-3 16,0-1 4-16,2-8-5 15,-4-4 4-15,2-3-6 16,-4-3 4-16,-5-8-4 15,-2 1 4-15,0-7-2 16,-10-1 3-16,-3-8 0 16,-5 7 6-16,-9-3 3 15,0 7 4-15,-9 7-4 16,2 9 0-16,-3 3-7 16,5 8-5-16,-4 4-16 0,8 1-2 15,3 0-14-15,6 3-2 16,4-2-115-16,6 1 36 15</inkml:trace>
</inkml:ink>
</file>

<file path=word/ink/ink3.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2T15:22:42.980"/>
    </inkml:context>
    <inkml:brush xml:id="br0">
      <inkml:brushProperty name="width" value="0.07" units="cm"/>
      <inkml:brushProperty name="height" value="0.07" units="cm"/>
      <inkml:brushProperty name="fitToCurve" value="1"/>
    </inkml:brush>
  </inkml:definitions>
  <inkml:trace contextRef="#ctx0" brushRef="#br0">45 51 227 0,'0'-9'49'15,"-2"2"23"-15,0 2-70 16,-1 1 1-16,2-2-5 0,-1 5 5 16,0-3 1-16,0 0 13 15,2 4 11 1,-2-5 8-16,2 2 5 16,1 3 3-16,1 2-8 0,-1-2-9 15,2 5-7-15,0-2-3 16,2 1-8-16,-1 2 0 15,2 0-5-15,1 2 3 16,2 0-3-16,0 2 4 16,2 0-4-16,-2 4 4 15,-3 2-4-15,-4 4 1 0,0 2-4 16,-2 1 4-16,-1 3-5 16,0-1 4-16,-5 5-4 15,4-4 3-15,-4 3-4 16,1-5 4-16,0-4-4 15,5-3 4-15,-7-2-5 16,5-5 5-16,1-1-5 16,0-2 4-16,-2-5-4 15,4-2 4-15,0-2-4 16,-1-4 3-16,2-3-3 16,0-2 4-16,-2-5-5 15,0 1 6-15,-1-5-5 16,-4-3 4-16,-1-4-4 15,-1 0 4-15,-3-10-4 16,2 6 4-16,0-5-4 0,1 5 4 16,0-3-4-16,2 11 4 15,2 2-4-15,-1 7 4 16,3 1-4-16,-1 10 5 16,2 2-5-16,-1 1 4 15,3 2-4-15,0 0 4 16,4 5-4-16,0 1 5 15,3 6-6-15,0 4 6 0,2 6-5 16,-1-1 4-16,1 6-4 16,-2-1 5-16,3 4-5 15,-4 0 4-15,4 5-3 16,-1-7 3-16,1 0-4 16,1-8 5-16,4-3-5 15,-1-7 4-15,0-4-5 16,0-6 5-16,2 1-4 15,-2-4 5-15,2-1-4 16,0-2 6-16,2-1-5 16,0-3 4-16,0-3-5 15,-4-4 4-15,-1-4-5 16,-4-4 4-16,-3-4-4 16,-2-2 4-16,-4-6-3 15,-2 3 3-15,-2-3-3 0,-4 5 4 16,-3-1-5-16,1 8 6 15,-4 6-4-15,0 7 4 16,-2 3-3-16,3 6 3 16,-5 3-5-16,4-1 3 15,0 5-10-15,2 0 2 16,0 2-14-16,3 2 2 0,-1 5-15 16,3 1-31-16,4 6-75 15,2-2 11-15</inkml:trace>
</inkml:ink>
</file>

<file path=word/ink/ink4.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2T15:23:06.784"/>
    </inkml:context>
    <inkml:brush xml:id="br0">
      <inkml:brushProperty name="width" value="0.07" units="cm"/>
      <inkml:brushProperty name="height" value="0.07" units="cm"/>
      <inkml:brushProperty name="fitToCurve" value="1"/>
    </inkml:brush>
  </inkml:definitions>
  <inkml:trace contextRef="#ctx0" brushRef="#br0">62 293 397 0,'11'-6'85'0,"4"-1"40"16,0 1-116-16,5 1-4 15,-4 1 3-15,2-3-6 16,-3 3 2-16,2-3 0 16,-4 0 5-16,0-4-4 15,-5 0 4-15,-1-1-6 16,-5-1 2-16,-4 2-5 16,-4 0 3-16,-4 1-4 15,-5 2 4-15,-6 3-5 16,2 3 4-16,-5 3-4 15,3 4 4-15,-2 1-5 0,5 1 3 16,-2 3-4-16,5-2 4 16,0 4-3-16,4 1 5 15,3 4-4-15,4 0 4 16,4 7-4-16,3-5 4 16,5 3-4-16,3-2 4 15,5-2-4-15,1-4 4 16,6 1-4-16,1-6 4 15,6-1-5-15,-3-5 5 0,5 0-5 16,-5-5 4-16,2-2-3 16,-7-4 3-16,3-3-3 15,-9-2 4-15,1-1-5 16,-6-1 6-16,-1-5-5 16,-6 0 4-16,-2-7-4 15,-4-1 4-15,0 0-4 16,-4 3 4-16,-3 3-3 15,1 8 3-15,-3 5-3 16,0 5 4-16,1 3-4 16,1 4 5-16,1 3-5 15,2 1 4-15,5 4-3 16,3 1 3-16,1 5-3 16,0 2 5-16,5 5-5 15,-2-1 4-15,4 3-3 0,0-3 2 16,5 1-4-16,0-8 4 15,2 0-4-15,-2-6 3 16,2 0-4-16,-2-5 4 16,2-2-5-16,-2-4 5 15,3-1-5-15,-2-4 6 0,2-4-5 16,-2 3 4 0,1-3-4-16,-3-4 5 15,-1-3-5-15,-2 2 4 0,-1-10-4 16,-3 1 4-16,-2-5-4 15,2 3 4-15,-1 0-4 16,-1 7 0-16,-1 2-5 16,1 6 0-16,-5 4-5 15,-1 5 0-15,-3 1 0 16,0 4 0-16,-3 4 0 16,3 1 26-16,2 3 1 15,0 2 5-15,3 4 0 16,1 2 5-16,2 4-26 15,1-2 4-15,3 6-4 16,-1-7 4-16,2 4-4 16,-1-7 4-16,2-2-4 0,1-5 3 15,2-3-4-15,0-5 4 16,5-3-4-16,-1-3 4 16,1-4-4-16,-2 0 4 15,-1-2-4-15,-3-6 5 16,0 1-5-16,-3-2 4 0,-2-5-4 15,-3 0 4-15,-1-2-4 16,-2 1 4-16,1-1-4 16,-1 5 5-16,0 1-6 15,-1 7 5-15,0 3-4 16,-1 2 4-16,0 6-3 16,-1 0 5-16,-1 5-2 15,1 0 5-15,0 4-3 16,0 0 3-16,0 6-5 15,2-1 2-15,1 9-5 16,1-1 4-16,1 5-5 16,-1-6 5-16,3 4-5 15,-1-8 4-15,2-1-4 16,-1-5 4-16,0-2-4 16,0-4 5-16,-2-2-5 15,-2-6 4-15,0-1-4 16,0-3 4-16,1-5-3 0,1 1 3 15,3-4-4 1,1-2 5-16,7-1-5 0,-1 3 5 16,7-1-5-16,2 6 5 15,3 2-5-15,-3 4 4 16,4 3-4-16,-4 4 5 16,0 2-6-16,-3 3 5 0,0 4-4 15,-8-1 4-15,-4 3-4 16,-7-1 4-16,-5 3-2 15,-7-3 4-15,-5 2-3 16,-4-4 4-16,-3 2-4 16,-1-5 3-16,-8 2-6 15,5-2 1-15,-6 0-6 16,5-3 3-16,-3-4-3 16,9-1 4-16,1-5-2 15,8 2 7-15,4-1-4 16,8 0 3-16,4 1-3 15,7 2 5-15,6 3-4 16,3-2 4-16,9 2-3 16,2 0 4-16,8 1-4 15,-2-2 4-15,9-2-4 16,-5-3 4-16,8 2-4 0,-4-5 5 16,5-2-4-16,-7 2 3 15,5-1-5-15,-10-3 4 16,-2-2-4-16,-12-1 3 15,-2-5-3-15,-11 0 4 16,-2-1-5-16,-7 2 5 16,-3 1-4-16,-7 6 4 0,-5 3-5 15,-3 5 6 1,-8 1-6-16,1 3 4 0,-4 2-4 16,3 3 4-16,-4 1-4 15,5 3 4-15,2 4-4 16,6 1 5-16,2 4-5 15,7 0 5-15,6 1-5 16,4-3 4-16,5-1-4 16,5-1 3-16,5-6-3 15,2-1 3-15,5-6-3 16,0 2 3-16,6-6-3 16,-3 2 3-16,3-4-3 15,-13-4 3 16,-9 3 0-31,1 2 1 0,23-21-4 16,-10 0 4-16,-3-8-4 0,-9-2 4 16,-9 6-4-1,-3 3 4-15,2 0-4 0,-2 6 4 16,1 3-4-16,1 8 5 16,-1 2-5-16,2 6 4 15,0 3-3-15,1 4 4 16,-3 3-3-16,2 2 3 15,-1 4-4-15,0 1 4 16,5 6-5-16,2 1 4 0,5 6-4 16,-1-2 4-16,3 1-5 15,-3-4 6-15,3 0-5 16,-2-6 4-16,3-2-4 16,-2-4 4-16,4-3-5 15,-1-4 4-15,4-4-5 16,1-3 5-16,6-4-5 15,0-2 4-15,3-5-5 16,-4 2 5-16,3-6-6 16,-5 2 6-16,-3-5-5 15,-5-1 6-15,-1-6-3 16,-9 1 5-16,-4-2-3 16,-2 4 6-16,-8-2-5 15,-1 8 5-15,-5 3-6 0,1 5 4 16,-8 4-5-16,0 1 3 15,-5 6-4-15,2 1 5 16,-5 5-3-16,6 2 5 16,0 7-4-16,8 2 4 15,2 4-5-15,5-2 3 16,6 4-5-16,3-5 3 0,5-2-4 16,4-3 4-16,6 0-4 15,3-8 4-15,5-4-4 16,0-3 5-16,2-3-4 15,-5 2 4-15,3-5-5 16,-4-2 4-16,-2-1-5 16,-3-1 5-16,-2-9-5 15,-5 2 5-15,-4-3-5 16,-1-1 5-16,-2-4-6 16,-2 4 5-16,0 4-5 15,-1 5 4-15,3 2-3 16,-2 7 5-16,2 5-3 15,-1 4 6-15,5 6-2 16,-2 5 5-16,5 7-4 16,0 2 3-16,4 2-5 0,-1-5 2 15,5-1-4-15,0-4 3 16,6-4-4-16,1-6 4 16,7-2-4-16,-1-3 5 15,4-7-5-15,-3 0 4 16,2-5-5-16,-7-3 3 15,1-7-4-15,-5 2 4 16,-1-7-3-16,-7 1 5 0,-2-1-4 16,-6 7 4-16,-7-1-3 15,-5 6 3-15,-8 3-4 16,-3 4 3-16,-6 1-4 16,3 3 3-16,-5 2-4 15,3 0 4-15,-3 3-3 16,4 2 5-16,-1 3-4 15,6 1 4-15,2 7-4 16,7 1 5-16,5 7-5 16,5 0 5-16,5 5-4 15,5-7 3-15,8 1-5 16,1-9 5-16,6-1-4 16,-3-7 5-16,7 0-5 15,-4-5 4-15,4-3-4 16,0-4 4-16,2-4-4 15,-4 0 4-15,0-5-4 0,-6 2 0 16,-1 2 0-16,-7-2 5 16,-3-2-5-16,-6 4 4 15,-2-6 0-15,-4-2 0 16,-2 0-5-16,-1 2 5 16,1-5-5-16,-2 6 4 15,2 2-3-15,2 4 4 16,3 3-4-16,2 4 4 15,4 1-4-15,1 3 4 0,7 3-3 16,-1 1 3-16,4 2-4 16,-1 0 4-16,0 0-4 15,-2-2 4-15,1-1-4 16,-4-3 4-16,0-3-4 16,-2-1 4-16,-3-3-4 15,-5-1 4-15,-4 0-5 16,-5 0 5-16,-6-1-6 15,-4 0 3-15,-4 1-8 16,-2 2 2-16,-6 4-4 16,-1 2 4-16,-6 3-2 15,2 3 7-15,1 4-1 16,5-2 5-16,5 7-3 16,7 0 5-16,5 5-3 15,7 0 5-15,4 2-4 0,7-3 4 16,5-1-3-16,3-4 4 15,6-1-4-15,-1-6 2 16,4-2-4-16,-1-3 1 16,2-5-3-16,-2-4 2 15,1-4-4-15,-2-2 4 0,-1-6-4 16,-4-4 5-16,-3-8-5 16,-4 2 5-16,-4-10-4 15,-4 1 5-15,-3-3-4 16,-4 4 5-16,-5 2-3 15,-2 7 6-15,-9 2-2 16,1 10 3-16,-5 5-5 16,1 4 3-16,-3 4-6 15,4 5 2-15,-2 2-4 16,6 1 4-16,3 9-2 16,7 3 5-16,6 7-3 15,5 0 5-15,7 9-5 16,4-2 3-16,9 2-5 15,6-2 0-15,13-1-20 0,2-9-6 16,9 0-138-16,-6-5 28 16</inkml:trace>
</inkml:ink>
</file>

<file path=word/ink/ink5.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2T15:23:03.120"/>
    </inkml:context>
    <inkml:brush xml:id="br0">
      <inkml:brushProperty name="width" value="0.07" units="cm"/>
      <inkml:brushProperty name="height" value="0.07" units="cm"/>
      <inkml:brushProperty name="fitToCurve" value="1"/>
    </inkml:brush>
  </inkml:definitions>
  <inkml:trace contextRef="#ctx0" brushRef="#br0">4 45 354 0,'2'2'73'0,"4"0"34"15,-3 0-102-15,0 1-5 16,0-2 4-16,-2 5-5 15,-3-1 7-15,-1 2 0 16,-2 1 7-16,-1 3-1 16,4 0 5-16,-1 6-2 0,3 1 1 15,3 4-3-15,2 0 1 16,-2-2-4-16,0-4 1 16,2 0-7-16,-4-6 1 15,2 0-5-15,-2 0 3 16,2-2-5-16,0-2 3 15,2 0-4-15,-3-5 4 0,4-2-5 16,2-3 6-16,0 1-5 16,1-4 5-16,3 2-5 15,-2 0 4-15,1-1-5 16,-1-2 4-16,-2 1-5 16,-1-1 4-16,1-1-3 15,-2 1 4-15,1-3-3 16,0-2 5-16,1-3-5 15,-4 0 6-15,0-2-5 16,-2 2 4-16,-1 2-4 16,-2 2 5-16,-1 2-4 15,0 5 4-15,-1 1-2 16,0 3 4-16,1 3-3 16,2 1 4-16,0 1-5 0,2 1 4 15,1 1-6-15,1 2 4 16,-2 5-4-16,3 0 4 15,-2 5-4-15,0 3 5 16,1 0-3-16,3-2 4 16,2 3-4-16,1-4 4 15,6 1-4-15,3-3 2 16,3 2-3-16,-2-6 2 16,1-3-3-16,-1-6 3 0,2-3-3 15,-4-5 4-15,3-4-5 16,-3-2 5-16,-3-4-4 15,-5 1 3-15,-4-6-3 16,-5 0 4-16,-6-7-5 16,-1 1 5-16,-4-9-5 15,3 4 5-15,-1-3-5 16,2 7 4-16,-2 3-4 16,0 9 3-16,-5 5-12 15,2 5-2-15,-5 4-46 16,3 1-84-16,1 6 10 15</inkml:trace>
</inkml:ink>
</file>

<file path=word/ink/ink6.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2T15:23:02.226"/>
    </inkml:context>
    <inkml:brush xml:id="br0">
      <inkml:brushProperty name="width" value="0.07" units="cm"/>
      <inkml:brushProperty name="height" value="0.07" units="cm"/>
      <inkml:brushProperty name="fitToCurve" value="1"/>
    </inkml:brush>
  </inkml:definitions>
  <inkml:trace contextRef="#ctx0" brushRef="#br0">0 11 365 0,'0'-4'-75'15,"4"-3"80"-15</inkml:trace>
</inkml:ink>
</file>

<file path=word/ink/ink7.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2T15:23:01.973"/>
    </inkml:context>
    <inkml:brush xml:id="br0">
      <inkml:brushProperty name="width" value="0.07" units="cm"/>
      <inkml:brushProperty name="height" value="0.07" units="cm"/>
      <inkml:brushProperty name="fitToCurve" value="1"/>
    </inkml:brush>
  </inkml:definitions>
  <inkml:trace contextRef="#ctx0" brushRef="#br0">36 28 408 0,'-3'-2'86'0,"-4"3"37"16,0 0-113-16,2 1-15 15,1-1 7-15,0 3-5 16,1-2 4-16,0 0-4 0,3 2 4 16,1 0-2-16,0 0 4 15,1 0-2-15,3 2 4 16,-2 0-3-16,3 2 5 15,-2 2-5-15,1 0 3 16,1 3-4-16,0 0 4 16,0 1-5-16,1 0 3 15,1 3-4-15,-3 0 4 16,1 2-5-16,-2 0 4 16,-3 0-4-16,-2-3 5 0,-2-2-5 15,-1-1 4-15,-2-4-4 16,0-2 4-16,-1-2-5 15,3 0 5-15,0-5-7 16,0 0 5-16,1-5-5 16,2 1 5-16,0-3-4 15,-1-2 6-15,0-4-4 16,0 2 4-16,0-5-4 16,0-2 4-16,0-6-5 15,1 2 4-15,1-6-7 16,1 2 6-16,1-1-5 15,1 6 5-15,0-3-3 16,0 8 5-16,-1 0-5 16,1 6 6-16,0 2-4 15,-1 4 5-15,-1 3-4 0,-1 2 4 16,1 0-4-16,-2 1 3 16,1 3-4-16,0-2 4 15,0 3-4-15,1 2 5 16,2 5-4-16,1 1 4 15,3 4-4-15,2 0 4 16,4 5-5-16,2-2 4 0,-1 4-4 16,-1-2 4-16,2 1-5 15,-3-3 4-15,5-1-4 16,-1-7 4-16,7 0-4 16,0-6 4-16,4-5-4 15,-4-2 5-15,2-2-5 16,-3-3 4-16,-1 0-4 15,-4 1 5-15,-2-3-5 16,-4 3 4-16,-2-3-4 16,-5-1 5-16,0-5-5 15,-3 2 4-15,-2-9-4 16,-2 3 5-16,-3-5-5 16,-2 1 5-16,-3 1-3 15,-3 5 4-15,-3 1-4 16,-1 7 4-16,-4 0-3 0,2 4 6 15,-3 2-4-15,5 1 5 16,1 1-5-16,6 1 2 16,6 2-6-16,4-1 2 15,6 1-9-15,4 0 2 16,4 3-10-16,1-2-1 16,5 3-28-16,-2-3-88 15,4-1 20-15</inkml:trace>
</inkml:ink>
</file>

<file path=word/ink/ink8.xml><?xml version="1.0" encoding="utf-8"?>
<inkml:ink xmlns:inkml="http://www.w3.org/2003/InkML">
  <inkml:definitions>
    <inkml:context xml:id="ctx0">
      <inkml:inkSource xml:id="inkSrc0">
        <inkml:traceFormat>
          <inkml:channel name="X" type="integer" max="1280" units="cm"/>
          <inkml:channel name="Y" type="integer" max="720" units="cm"/>
          <inkml:channel name="F" type="integer" max="65000" units="in"/>
          <inkml:channel name="T" type="integer" max="2.14748E9" units="dev"/>
        </inkml:traceFormat>
        <inkml:channelProperties>
          <inkml:channelProperty channel="X" name="resolution" value="29.76744" units="1/cm"/>
          <inkml:channelProperty channel="Y" name="resolution" value="30" units="1/cm"/>
          <inkml:channelProperty channel="F" name="resolution" value="6885.59326" units="1/in"/>
          <inkml:channelProperty channel="T" name="resolution" value="1" units="1/dev"/>
        </inkml:channelProperties>
      </inkml:inkSource>
      <inkml:timestamp xml:id="ts0" timeString="2019-11-22T15:16:20.658"/>
    </inkml:context>
    <inkml:brush xml:id="br0">
      <inkml:brushProperty name="width" value="0.03528" units="cm"/>
      <inkml:brushProperty name="height" value="0.03528" units="cm"/>
      <inkml:brushProperty name="fitToCurve" value="1"/>
    </inkml:brush>
  </inkml:definitions>
  <inkml:trace contextRef="#ctx0" brushRef="#br0">368 270 32000 0,'0'0'0'16,"0"0"0"-16,0 0 0 0,0 0 0 15,0 0 0-15,0 27 0 16,0-27 0-16,0 53 0 16,0-27 0-16,-26 26 0 15,26 1 0-15,-27 26 0 0,27-52 0 31,0 26 0-31,0-27 0 0,0 26 0 0,-26-52 0 16,26 0 0-16,0 0 0 16,0-26 0-16,0 0 0 15,0-27 0-15,-26 0 0 16,26 0 0-16,0 0 0 47,0 1 0-47,0 0 0 0,0-1 0 0,0 0 0 0,52 0 0 0,-52 53 0 0,53-53 0 15,-26 53 0-15,-1 0 0 16,1 0 0-16,-1 26 0 16,0 1 0-16,1 26 0 15,-27 0 0-15,26 0 0 32,-26-1 0-32,0 27 0 0,0-26 0 0,-26 0 0 15,26 0 0-15,-53-27 0 16,53 26 0-16,-53-52 0 15,27 26 0-15,-1-26 0 16,1 0 0-16,-1 0 0 47,1-26 0-47,0 26 0 0,26-26 0 0,0 0 0 0,0 26 0 0,0-26 0 0,0-1 0 16,0 27 0-16,0 0 0 15,0 0 0-15,26 0 0 16,0 0 0-16,-26 0 0 15,27 0 0-15,-1 0 0 32,-26 0 0-32,27 0 0 0,-1 0 0 15,-26 27 0-15,53-27 0 0,-53 26 0 16,26-26 0-16,1 0 0 0,-1 0 0 16,1 0 0-16,-1 0 0 15,1-53 0-15,-1 53 0 47,1-53 0-47,-27 0 0 0,0 0 0 0,26 27 0 0,-26 0 0 0,0-26 0 16,0 52 0-16,0-27 0 15,0 1 0-15,0 26 0 16,0 0 0-16,-26 0 0 16,26 26 0-16,0 1 0 31,0 25 0-31,0 0 0 15,0-25 0-15,0 26 0 0,0-27 0 0,0 27 0 16,26-53 0-16,1 27 0 0,-27-27 0 16,53-27 0-16,-28 27 0 15,1-53 0-15,1 0 0 47,-1 0 0-47,-26 1 0 0,0 26 0 0,0 0 0 0,0-27 0 0,0 53 0 16,-26 0 0-16,-1 0 0 0,1 0 0 15,1 53 0 1,-2-53 0-16,1 52 0 0,-1-26 0 16,27 0 0-16,0 27 0 31,27-53 0-15,-27 27 0-16,53-27 0 0,-28 0 0 0,1-27 0 0,27 1 0 15,-26-1 0-15,-1 1 0 16,27 0 0-16,-53 26 0 15,53 0 0-15,-26 0 0 16,-1 0 0-16,0 52 0 47,1-52 0-47,26 27 0 0,-27-1 0 0,27-26 0 0,0 0 0 0,-1 0 0 16,1 0 0-16,0-26 0 15,0-1 0-15,-27 1 0 0,1 0 0 16,-1 0 0-16,-26 0 0 47,0-27 0-47,-26 26 0 15,-1-26 0-15,-26 0 0 0,-52-25 0 0,0 52 0 0,-54-1 0 0,0 1 0 16,-51 26 0-16,51 0 0 16,0 26 0-16,53 27 0 0,1-1 0 15,52-26 0-15,1 1 0 31,52 26 0-31,26-27 0 0,27 1 0 0,52 26 0 16,1-1 0-16,26-26 0 16,27 27 0-16,-2-27 0 15,-24 27 0-15,-1-26 0 16,-26-1 0-16,-1 27 0 47,-52-27 0-47,-1 0 0 0,-52 0 0 0,-26 1 0 0,0-27 0 15,-79 26 0-15,-1-26 0 0,-53 0 0 16,0 0 0-16,-25-26 0 16,-1 26 0-16,26-53 0 15,28 27 0-15,-1-26 0 0,79 25 0 32,0-26 0-32,53 27 0 0,53-27 0 15,0 26 0-15,52-25 0 0,53 26 0 16,1 0 0-16,0 26 0 15,25-27 0-15,-52 27 0 16,0 27 0-16,-52-27 0 47,26 0 0-47,-54 26 0 0,1 0 0 0,-1-26 0 0,-52 26 0 0,27-26 0 0,-1 0 0 16,-26 0 0-16,0 0 0 15</inkml:trace>
</inkml:ink>
</file>

<file path=word/ink/ink9.xml><?xml version="1.0" encoding="utf-8"?>
<inkml:ink xmlns:inkml="http://www.w3.org/2003/InkML">
  <inkml:definitions>
    <inkml:context xml:id="ctx0">
      <inkml:inkSource xml:id="inkSrc0">
        <inkml:traceFormat>
          <inkml:channel name="X" type="integer" max="1280" units="cm"/>
          <inkml:channel name="Y" type="integer" max="720" units="cm"/>
          <inkml:channel name="F" type="integer" max="65000" units="in"/>
          <inkml:channel name="T" type="integer" max="2.14748E9" units="dev"/>
        </inkml:traceFormat>
        <inkml:channelProperties>
          <inkml:channelProperty channel="X" name="resolution" value="29.76744" units="1/cm"/>
          <inkml:channelProperty channel="Y" name="resolution" value="30" units="1/cm"/>
          <inkml:channelProperty channel="F" name="resolution" value="6885.59326" units="1/in"/>
          <inkml:channelProperty channel="T" name="resolution" value="1" units="1/dev"/>
        </inkml:channelProperties>
      </inkml:inkSource>
      <inkml:timestamp xml:id="ts0" timeString="2019-11-22T15:16:18.611"/>
    </inkml:context>
    <inkml:brush xml:id="br0">
      <inkml:brushProperty name="width" value="0.03528" units="cm"/>
      <inkml:brushProperty name="height" value="0.03528" units="cm"/>
      <inkml:brushProperty name="fitToCurve" value="1"/>
    </inkml:brush>
  </inkml:definitions>
  <inkml:trace contextRef="#ctx0" brushRef="#br0">0 27 32000 0,'0'-27'0'0,"0"27"0"0,0 0 0 47,0 0 0-47,0 27 0 0,0-27 0 0,26 0 0 0,-26 26 0 0,0-26 0 16,0 0 0-16,26-26 0 15</inkml:trace>
</inkml:ink>
</file>

<file path=word/ink/ink10.xml><?xml version="1.0" encoding="utf-8"?>
<inkml:ink xmlns:inkml="http://www.w3.org/2003/InkML">
  <inkml:definitions>
    <inkml:context xml:id="ctx0">
      <inkml:inkSource xml:id="inkSrc0">
        <inkml:traceFormat>
          <inkml:channel name="X" type="integer" max="1280" units="cm"/>
          <inkml:channel name="Y" type="integer" max="720" units="cm"/>
          <inkml:channel name="F" type="integer" max="65000" units="in"/>
          <inkml:channel name="T" type="integer" max="2.14748E9" units="dev"/>
        </inkml:traceFormat>
        <inkml:channelProperties>
          <inkml:channelProperty channel="X" name="resolution" value="29.76744" units="1/cm"/>
          <inkml:channelProperty channel="Y" name="resolution" value="30" units="1/cm"/>
          <inkml:channelProperty channel="F" name="resolution" value="6885.59326" units="1/in"/>
          <inkml:channelProperty channel="T" name="resolution" value="1" units="1/dev"/>
        </inkml:channelProperties>
      </inkml:inkSource>
      <inkml:timestamp xml:id="ts0" timeString="2019-11-22T15:16:18.421"/>
    </inkml:context>
    <inkml:brush xml:id="br0">
      <inkml:brushProperty name="width" value="0.03528" units="cm"/>
      <inkml:brushProperty name="height" value="0.03528" units="cm"/>
      <inkml:brushProperty name="fitToCurve" value="1"/>
    </inkml:brush>
  </inkml:definitions>
  <inkml:trace contextRef="#ctx0" brushRef="#br0">237-1 32000 0,'0'0'0'0,"-26"0"0"16,26 0 0-16,0 0 0 46,0 0 0-46,0 0 0 0,0 0 0 0,-26 0 0 0,26 0 0 0,0 0 0 16,0 26 0-16,0 1 0 16,-27 26 0-16,1-27 0 15,26 53 0-15,-26-26 0 16,-1 0 0-16,27 25 0 31,-26 1 0-15,0-26 0-16,26 0 0 0,-27-27 0 0,27 1 0 0,0-27 0 15,0 26 0-15,27-52 0 0,-27 26 0 16,52-53 0-16,-52 27 0 31,0-1 0-31,53-26 0 0,-53 53 0 32,26-52 0-32,1 52 0 0,-27 26 0 15,26 0 0-15,0-26 0 0,1 27 0 16,-2-1 0-16,-25-26 0 15,53 27 0-15,-53-27 0 0,26 26 0 16,1-26 0-16,-27 0 0 47,26 0 0-47,0 0 0 0,-26-26 0 0,27-1 0 0,-1 27 0 16,-26-26 0-16,26-1 0 0,-26 27 0 15,0-26 0-15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02E79C-00FE-4BE6-9176-A58E08C6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9CB7CEE5-027C-487B-8B84-C5AD9A6162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20</Pages>
  <Words>8208</Words>
  <Characters>42872</Characters>
  <Application>Microsoft Office Word</Application>
  <DocSecurity>0</DocSecurity>
  <Lines>357</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Wellbeloved,Natalie swp6479</cp:lastModifiedBy>
  <cp:revision>3</cp:revision>
  <cp:lastPrinted>2014-08-26T08:55:00Z</cp:lastPrinted>
  <dcterms:created xsi:type="dcterms:W3CDTF">2019-11-22T15:16:00Z</dcterms:created>
  <dcterms:modified xsi:type="dcterms:W3CDTF">2019-11-22T15:24:00Z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b8c6ce69-e0fe-4405-9637-156d3fb3eb52</vt:lpwstr>
  </property>
  <property fmtid="{D5CDD505-2E9C-101B-9397-08002B2CF9AE}" pid="4" name="Classification">
    <vt:lpwstr>OFFICIAL</vt:lpwstr>
  </property>
  <property fmtid="{D5CDD505-2E9C-101B-9397-08002B2CF9AE}" pid="5" name="Visibility">
    <vt:lpwstr>NOT VISIBLE</vt:lpwstr>
  </property>
</Properties>
</file>