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E56EFC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E56EFC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56EFC">
              <w:rPr>
                <w:rFonts w:asciiTheme="minorHAnsi" w:hAnsiTheme="minorHAnsi" w:cs="Calibri"/>
                <w:b/>
              </w:rPr>
              <w:t xml:space="preserve">                      ASSESSMENT FEEDBACK SHEET</w:t>
            </w:r>
          </w:p>
        </w:tc>
      </w:tr>
      <w:tr w:rsidR="00160509" w:rsidRPr="00E56EFC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1BC7ED5A" w:rsidR="00160509" w:rsidRPr="00E56EFC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 w:rsidRPr="00E56EFC"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E56EFC">
              <w:rPr>
                <w:rFonts w:asciiTheme="minorHAnsi" w:hAnsiTheme="minorHAnsi" w:cs="Calibri"/>
                <w:lang w:val="de-DE"/>
              </w:rPr>
              <w:t>:</w:t>
            </w:r>
            <w:r w:rsidR="00A34ACD" w:rsidRPr="00E56EFC">
              <w:rPr>
                <w:rFonts w:asciiTheme="minorHAnsi" w:hAnsiTheme="minorHAnsi" w:cs="Calibri"/>
                <w:lang w:val="de-DE"/>
              </w:rPr>
              <w:t xml:space="preserve"> Gladius Kulothungan</w:t>
            </w:r>
          </w:p>
        </w:tc>
      </w:tr>
      <w:tr w:rsidR="00160509" w:rsidRPr="00E56EFC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77777777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</w:rPr>
              <w:t>Module Code: LCMB7020</w:t>
            </w:r>
          </w:p>
        </w:tc>
      </w:tr>
      <w:tr w:rsidR="00160509" w:rsidRPr="00E56EFC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4EF612B6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</w:rPr>
              <w:t>Student(s) TSD Number:</w:t>
            </w:r>
            <w:r w:rsidR="00F81C56" w:rsidRPr="00E56EFC">
              <w:rPr>
                <w:rFonts w:asciiTheme="minorHAnsi" w:hAnsiTheme="minorHAnsi" w:cs="Calibri"/>
              </w:rPr>
              <w:t>2239567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E56EFC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6E436161" w:rsidR="00160509" w:rsidRPr="00E56EFC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E56EFC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EE4202" w:rsidRPr="00E56EFC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0B0D6E" w:rsidRPr="00E56EFC">
              <w:rPr>
                <w:rFonts w:ascii="Calibri" w:hAnsi="Calibri" w:cs="Calibri"/>
              </w:rPr>
              <w:t>JAINISH HARSHADBHAI JAYSWAL</w:t>
            </w:r>
          </w:p>
        </w:tc>
      </w:tr>
      <w:tr w:rsidR="002833BF" w:rsidRPr="00E56EFC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E56EFC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E56EFC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E56EFC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E56EFC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E56EFC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E56EFC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E56EFC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E56EFC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E56EFC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E56EFC" w:rsidRDefault="00160509" w:rsidP="00A30926">
            <w:pPr>
              <w:rPr>
                <w:rFonts w:asciiTheme="minorHAnsi" w:hAnsiTheme="minorHAnsi"/>
                <w:bCs/>
              </w:rPr>
            </w:pPr>
            <w:r w:rsidRPr="00E56EFC">
              <w:rPr>
                <w:rFonts w:asciiTheme="minorHAnsi" w:hAnsiTheme="minorHAnsi"/>
                <w:bCs/>
                <w:lang w:val="en-US"/>
              </w:rPr>
              <w:t>1.</w:t>
            </w:r>
            <w:r w:rsidRPr="00E56EFC">
              <w:rPr>
                <w:rFonts w:asciiTheme="minorHAnsi" w:hAnsiTheme="minorHAnsi"/>
                <w:bCs/>
              </w:rPr>
              <w:t xml:space="preserve"> </w:t>
            </w:r>
            <w:r w:rsidR="00705C9C" w:rsidRPr="00E56EF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E56EFC" w:rsidRDefault="00BB715C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2</w:t>
            </w:r>
            <w:r w:rsidR="00160509" w:rsidRPr="00E56EFC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5FD83A62" w:rsidR="00160509" w:rsidRPr="00E56EFC" w:rsidRDefault="00116F80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10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1813B609" w14:textId="18D3DFEA" w:rsidR="00A00CBE" w:rsidRPr="00E56EFC" w:rsidRDefault="004619C6" w:rsidP="00A00CBE">
            <w:pPr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>Satisfactory</w:t>
            </w:r>
            <w:r w:rsidR="004120FE" w:rsidRPr="00E56EFC">
              <w:rPr>
                <w:rFonts w:ascii="Calibri" w:hAnsi="Calibri" w:cs="Calibri"/>
              </w:rPr>
              <w:t xml:space="preserve"> and relevant literary source are referenced and deployed</w:t>
            </w:r>
            <w:r w:rsidR="00B95926" w:rsidRPr="00E56EFC">
              <w:rPr>
                <w:rFonts w:ascii="Calibri" w:hAnsi="Calibri" w:cs="Calibri"/>
              </w:rPr>
              <w:t xml:space="preserve">. </w:t>
            </w:r>
            <w:r w:rsidR="0010638A" w:rsidRPr="00E56EFC">
              <w:rPr>
                <w:rFonts w:ascii="Calibri" w:hAnsi="Calibri" w:cs="Calibri"/>
              </w:rPr>
              <w:t xml:space="preserve">The gap in literature is not </w:t>
            </w:r>
            <w:r w:rsidR="006552DE" w:rsidRPr="00E56EFC">
              <w:rPr>
                <w:rFonts w:ascii="Calibri" w:hAnsi="Calibri" w:cs="Calibri"/>
              </w:rPr>
              <w:t xml:space="preserve">well articulated. </w:t>
            </w:r>
            <w:r w:rsidR="00A00CBE" w:rsidRPr="00E56EFC">
              <w:rPr>
                <w:rFonts w:ascii="Calibri" w:hAnsi="Calibri" w:cs="Calibri"/>
              </w:rPr>
              <w:t>Literature gap needs to be established with proper quote of recent literature.</w:t>
            </w:r>
          </w:p>
          <w:p w14:paraId="2AB8EBAE" w14:textId="473B3B3B" w:rsidR="00844DE4" w:rsidRPr="00E56EFC" w:rsidRDefault="00844DE4" w:rsidP="003350E0">
            <w:pPr>
              <w:rPr>
                <w:rFonts w:asciiTheme="minorHAnsi" w:hAnsiTheme="minorHAnsi" w:cs="Calibri"/>
                <w:color w:val="000000"/>
                <w:lang w:eastAsia="zh-CN"/>
              </w:rPr>
            </w:pPr>
          </w:p>
        </w:tc>
      </w:tr>
      <w:tr w:rsidR="00160509" w:rsidRPr="00E56EFC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E56EFC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E56EFC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E56EFC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79AF5C3" w:rsidR="00160509" w:rsidRPr="00E56EFC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7C3DDF86" w:rsidR="00160509" w:rsidRPr="00E56EFC" w:rsidRDefault="00116F80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1</w:t>
            </w:r>
            <w:r w:rsidR="00BB0BC9">
              <w:rPr>
                <w:rFonts w:cs="Calibri"/>
              </w:rPr>
              <w:t>2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4138F624" w14:textId="50335F1E" w:rsidR="006C62BC" w:rsidRPr="00E56EFC" w:rsidRDefault="001A0392" w:rsidP="006C62BC">
            <w:pPr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>Fairly good understanding of the topic and task are seen.</w:t>
            </w:r>
            <w:r w:rsidR="00FA1633" w:rsidRPr="00E56EFC">
              <w:rPr>
                <w:rFonts w:ascii="Calibri" w:hAnsi="Calibri" w:cs="Calibri"/>
              </w:rPr>
              <w:t xml:space="preserve"> </w:t>
            </w:r>
            <w:r w:rsidR="00084F8B" w:rsidRPr="00E56EFC">
              <w:rPr>
                <w:rFonts w:ascii="Calibri" w:hAnsi="Calibri" w:cs="Calibri"/>
              </w:rPr>
              <w:t>However,</w:t>
            </w:r>
            <w:r w:rsidR="008B22AE" w:rsidRPr="00E56EFC">
              <w:rPr>
                <w:rFonts w:ascii="Calibri" w:hAnsi="Calibri" w:cs="Calibri"/>
              </w:rPr>
              <w:t xml:space="preserve"> </w:t>
            </w:r>
            <w:r w:rsidR="00084F8B" w:rsidRPr="00E56EFC">
              <w:rPr>
                <w:rFonts w:ascii="Calibri" w:hAnsi="Calibri" w:cs="Calibri"/>
              </w:rPr>
              <w:t>a</w:t>
            </w:r>
            <w:r w:rsidR="00FA1633" w:rsidRPr="00E56EFC">
              <w:rPr>
                <w:rFonts w:ascii="Calibri" w:hAnsi="Calibri" w:cs="Calibri"/>
              </w:rPr>
              <w:t>bstract is not well focused</w:t>
            </w:r>
            <w:r w:rsidR="00084F8B" w:rsidRPr="00E56EFC">
              <w:rPr>
                <w:rFonts w:ascii="Calibri" w:hAnsi="Calibri" w:cs="Calibri"/>
              </w:rPr>
              <w:t>, a</w:t>
            </w:r>
            <w:r w:rsidR="008B22AE" w:rsidRPr="00E56EFC">
              <w:rPr>
                <w:rFonts w:ascii="Calibri" w:hAnsi="Calibri" w:cs="Calibri"/>
              </w:rPr>
              <w:t>nd</w:t>
            </w:r>
            <w:r w:rsidR="00084F8B" w:rsidRPr="00E56EFC">
              <w:rPr>
                <w:rFonts w:ascii="Calibri" w:hAnsi="Calibri" w:cs="Calibri"/>
              </w:rPr>
              <w:t xml:space="preserve"> the</w:t>
            </w:r>
            <w:r w:rsidR="001B6535" w:rsidRPr="00E56EFC">
              <w:rPr>
                <w:rFonts w:ascii="Calibri" w:hAnsi="Calibri" w:cs="Calibri"/>
              </w:rPr>
              <w:t xml:space="preserve"> </w:t>
            </w:r>
            <w:r w:rsidR="00084F8B" w:rsidRPr="00E56EFC">
              <w:rPr>
                <w:rFonts w:ascii="Calibri" w:hAnsi="Calibri" w:cs="Calibri"/>
              </w:rPr>
              <w:t>a</w:t>
            </w:r>
            <w:r w:rsidR="006C62BC" w:rsidRPr="00E56EFC">
              <w:rPr>
                <w:rFonts w:ascii="Calibri" w:hAnsi="Calibri" w:cs="Calibri"/>
              </w:rPr>
              <w:t>bstract format is not satisfactory. It looks like a thesis overview, instead of stating the focus of research and overall findings.</w:t>
            </w:r>
          </w:p>
          <w:p w14:paraId="33999233" w14:textId="4147A755" w:rsidR="00FC18FC" w:rsidRPr="00E56EFC" w:rsidRDefault="00FC18FC" w:rsidP="00A70835">
            <w:pPr>
              <w:rPr>
                <w:rFonts w:cs="Calibri"/>
              </w:rPr>
            </w:pPr>
          </w:p>
        </w:tc>
      </w:tr>
      <w:tr w:rsidR="00160509" w:rsidRPr="00E56EFC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E56EFC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E56EFC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E56EFC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5D01A502" w:rsidR="00160509" w:rsidRPr="00E56EFC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19FDBBDC" w:rsidR="00160509" w:rsidRPr="00E56EFC" w:rsidRDefault="00116F80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1</w:t>
            </w:r>
            <w:r w:rsidR="00BB0BC9">
              <w:rPr>
                <w:rFonts w:cs="Calibri"/>
              </w:rPr>
              <w:t>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59DC21FC" w14:textId="70DB0E59" w:rsidR="00E91613" w:rsidRPr="00E56EFC" w:rsidRDefault="003B03C1" w:rsidP="003B03C1">
            <w:pPr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>Methodology chosen needs to be discussed more comprehensively and justified robustly. The variables chosen and the way they are linked and related need to be sharper.</w:t>
            </w:r>
          </w:p>
          <w:p w14:paraId="07FEE379" w14:textId="49EF17A5" w:rsidR="00FC18FC" w:rsidRPr="00E56EFC" w:rsidRDefault="009A2D76" w:rsidP="00AB49D8">
            <w:pPr>
              <w:spacing w:after="18"/>
              <w:ind w:right="62"/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>T</w:t>
            </w:r>
            <w:r w:rsidR="005158B6" w:rsidRPr="00E56EFC">
              <w:rPr>
                <w:rFonts w:ascii="Calibri" w:hAnsi="Calibri" w:cs="Calibri"/>
              </w:rPr>
              <w:t>he analysis and discussion need to refer back to key literature flagged up more comprehensively.</w:t>
            </w:r>
            <w:r w:rsidR="00CD3094" w:rsidRPr="00E56EFC">
              <w:rPr>
                <w:rFonts w:ascii="Calibri" w:hAnsi="Calibri" w:cs="Calibri"/>
              </w:rPr>
              <w:t xml:space="preserve"> The data analysis </w:t>
            </w:r>
            <w:r w:rsidR="000619DA" w:rsidRPr="00E56EFC">
              <w:rPr>
                <w:rFonts w:ascii="Calibri" w:hAnsi="Calibri" w:cs="Calibri"/>
              </w:rPr>
              <w:t>could</w:t>
            </w:r>
            <w:r w:rsidR="00CD3094" w:rsidRPr="00E56EFC">
              <w:rPr>
                <w:rFonts w:ascii="Calibri" w:hAnsi="Calibri" w:cs="Calibri"/>
              </w:rPr>
              <w:t xml:space="preserve"> be </w:t>
            </w:r>
            <w:r w:rsidR="000619DA" w:rsidRPr="00E56EFC">
              <w:rPr>
                <w:rFonts w:ascii="Calibri" w:hAnsi="Calibri" w:cs="Calibri"/>
              </w:rPr>
              <w:t xml:space="preserve">more </w:t>
            </w:r>
            <w:r w:rsidR="00CD3094" w:rsidRPr="00E56EFC">
              <w:rPr>
                <w:rFonts w:ascii="Calibri" w:hAnsi="Calibri" w:cs="Calibri"/>
              </w:rPr>
              <w:t>critical rather than descriptive.</w:t>
            </w:r>
            <w:r w:rsidR="008A646C" w:rsidRPr="00E56EFC">
              <w:rPr>
                <w:rFonts w:ascii="Calibri" w:hAnsi="Calibri" w:cs="Calibri"/>
              </w:rPr>
              <w:t xml:space="preserve"> The discussion should make use of the contemporary literature. </w:t>
            </w:r>
          </w:p>
          <w:p w14:paraId="4BD5801E" w14:textId="77777777" w:rsidR="00FC18FC" w:rsidRPr="00E56EFC" w:rsidRDefault="00FC18FC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E56EFC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E56EFC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E56EFC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E56EFC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16582FA8" w:rsidR="00160509" w:rsidRPr="00E56EFC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2</w:t>
            </w:r>
            <w:r w:rsidR="00BB715C" w:rsidRPr="00E56EFC">
              <w:rPr>
                <w:rFonts w:cs="Calibri"/>
              </w:rPr>
              <w:t>0</w:t>
            </w:r>
            <w:r w:rsidRPr="00E56EFC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6B543DEF" w:rsidR="00160509" w:rsidRPr="00E56EFC" w:rsidRDefault="00116F80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10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34DF4CCE" w14:textId="7D2FFBB3" w:rsidR="00160509" w:rsidRPr="00E56EFC" w:rsidRDefault="00DA0FED" w:rsidP="00A30926">
            <w:pPr>
              <w:pStyle w:val="Header"/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 xml:space="preserve">Fairly good </w:t>
            </w:r>
            <w:r w:rsidR="00C85EAF" w:rsidRPr="00E56EFC">
              <w:rPr>
                <w:rFonts w:ascii="Calibri" w:hAnsi="Calibri" w:cs="Calibri"/>
              </w:rPr>
              <w:t>practical application skills, especially the research skills are clearly observed.</w:t>
            </w:r>
            <w:r w:rsidR="00C30270" w:rsidRPr="00E56EFC">
              <w:rPr>
                <w:rFonts w:ascii="Calibri" w:hAnsi="Calibri" w:cs="Calibri"/>
              </w:rPr>
              <w:t xml:space="preserve"> </w:t>
            </w:r>
            <w:r w:rsidR="00C30270" w:rsidRPr="00E56EFC">
              <w:rPr>
                <w:rFonts w:ascii="Calibri" w:eastAsia="Times New Roman" w:hAnsi="Calibri" w:cs="Calibri"/>
                <w:kern w:val="0"/>
                <w14:ligatures w14:val="none"/>
              </w:rPr>
              <w:t>The research aim needs to be more focused and try to establish relationships between variables more clearly.</w:t>
            </w:r>
          </w:p>
          <w:p w14:paraId="0D721715" w14:textId="77777777" w:rsidR="00160509" w:rsidRPr="00E56EFC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E56EFC" w14:paraId="6F7EA748" w14:textId="77777777" w:rsidTr="009533F8">
        <w:trPr>
          <w:trHeight w:val="1070"/>
        </w:trPr>
        <w:tc>
          <w:tcPr>
            <w:tcW w:w="1844" w:type="dxa"/>
            <w:shd w:val="clear" w:color="auto" w:fill="auto"/>
          </w:tcPr>
          <w:p w14:paraId="7B22FB33" w14:textId="769AA6C6" w:rsidR="00160509" w:rsidRPr="00E56EFC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E56EFC">
              <w:rPr>
                <w:bCs/>
                <w:color w:val="000000"/>
              </w:rPr>
              <w:t>5.</w:t>
            </w:r>
            <w:r w:rsidRPr="00E56EFC">
              <w:rPr>
                <w:bCs/>
              </w:rPr>
              <w:t xml:space="preserve"> </w:t>
            </w:r>
            <w:r w:rsidR="00627077" w:rsidRPr="00E56EFC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E56EFC" w:rsidRDefault="00BB715C" w:rsidP="00366927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2</w:t>
            </w:r>
            <w:r w:rsidR="00160509" w:rsidRPr="00E56EFC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7B36C146" w:rsidR="00160509" w:rsidRPr="00E56EFC" w:rsidRDefault="00116F80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1</w:t>
            </w:r>
            <w:r w:rsidR="00BB0BC9">
              <w:rPr>
                <w:rFonts w:cs="Calibri"/>
              </w:rPr>
              <w:t>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1EA843D4" w14:textId="2AFD5AB2" w:rsidR="00160509" w:rsidRPr="00E56EFC" w:rsidRDefault="00B944EF" w:rsidP="009533F8">
            <w:pPr>
              <w:pStyle w:val="Header"/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>Presentation is of acceptable quality with satisfactory layout.</w:t>
            </w:r>
            <w:r w:rsidR="005403CF" w:rsidRPr="00E56EFC">
              <w:rPr>
                <w:rFonts w:ascii="Calibri" w:hAnsi="Calibri" w:cs="Calibri"/>
              </w:rPr>
              <w:t xml:space="preserve"> Academic conventions need to be followed more closely especially the language and in text referencing.</w:t>
            </w:r>
          </w:p>
          <w:p w14:paraId="5EB32F09" w14:textId="77777777" w:rsidR="009533F8" w:rsidRPr="00E56EFC" w:rsidRDefault="009533F8" w:rsidP="009533F8">
            <w:pPr>
              <w:pStyle w:val="Header"/>
              <w:rPr>
                <w:rFonts w:ascii="Calibri" w:hAnsi="Calibri" w:cs="Calibri"/>
              </w:rPr>
            </w:pPr>
          </w:p>
          <w:p w14:paraId="0CB3F9B1" w14:textId="01919C61" w:rsidR="009533F8" w:rsidRPr="00E56EFC" w:rsidRDefault="009533F8" w:rsidP="009533F8">
            <w:pPr>
              <w:pStyle w:val="Header"/>
              <w:rPr>
                <w:rFonts w:ascii="Calibri" w:hAnsi="Calibri" w:cs="Calibri"/>
              </w:rPr>
            </w:pPr>
          </w:p>
        </w:tc>
      </w:tr>
      <w:tr w:rsidR="00160509" w:rsidRPr="00E56EFC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E56EFC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E56EFC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E56EFC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E56EFC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E56EFC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01EED1A5" w:rsidR="00160509" w:rsidRPr="00E56EFC" w:rsidRDefault="00F22C0D" w:rsidP="00A30926">
            <w:pPr>
              <w:pStyle w:val="Header"/>
              <w:jc w:val="center"/>
              <w:rPr>
                <w:rFonts w:cs="Calibri"/>
              </w:rPr>
            </w:pPr>
            <w:r w:rsidRPr="00E56EFC">
              <w:rPr>
                <w:rFonts w:cs="Calibri"/>
              </w:rPr>
              <w:t>5</w:t>
            </w:r>
            <w:r w:rsidR="00BB0BC9">
              <w:rPr>
                <w:rFonts w:cs="Calibri"/>
              </w:rPr>
              <w:t>4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E56EFC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E56EFC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E56EFC" w:rsidRDefault="00160509" w:rsidP="00A30926">
            <w:pPr>
              <w:pStyle w:val="Header"/>
              <w:rPr>
                <w:rFonts w:cs="Calibri"/>
              </w:rPr>
            </w:pPr>
            <w:r w:rsidRPr="00E56EFC">
              <w:rPr>
                <w:rFonts w:cs="Calibri"/>
                <w:b/>
                <w:bCs/>
              </w:rPr>
              <w:t>General Comments</w:t>
            </w:r>
          </w:p>
          <w:p w14:paraId="4A8FAD0F" w14:textId="77777777" w:rsidR="005769A5" w:rsidRPr="00E56EFC" w:rsidRDefault="005769A5" w:rsidP="005769A5">
            <w:pPr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 xml:space="preserve">The aims are not sharp enough. </w:t>
            </w:r>
          </w:p>
          <w:p w14:paraId="04EEE508" w14:textId="77777777" w:rsidR="005769A5" w:rsidRPr="00E56EFC" w:rsidRDefault="005769A5" w:rsidP="005769A5">
            <w:pPr>
              <w:rPr>
                <w:rFonts w:ascii="Calibri" w:hAnsi="Calibri" w:cs="Calibri"/>
              </w:rPr>
            </w:pPr>
            <w:r w:rsidRPr="00E56EFC">
              <w:rPr>
                <w:rFonts w:ascii="Calibri" w:hAnsi="Calibri" w:cs="Calibri"/>
              </w:rPr>
              <w:t>Analysis and discussion are more descriptive and lack critical rigour</w:t>
            </w:r>
          </w:p>
          <w:p w14:paraId="7FA17751" w14:textId="5D9F7D1D" w:rsidR="00197DE6" w:rsidRPr="00E56EFC" w:rsidRDefault="00197DE6" w:rsidP="005F3495">
            <w:pPr>
              <w:pStyle w:val="Header"/>
              <w:rPr>
                <w:rFonts w:cs="Calibri"/>
              </w:rPr>
            </w:pPr>
          </w:p>
          <w:p w14:paraId="10D26918" w14:textId="77777777" w:rsidR="00160509" w:rsidRPr="00E56EFC" w:rsidRDefault="00160509" w:rsidP="00A30926">
            <w:pPr>
              <w:pStyle w:val="Header"/>
              <w:jc w:val="right"/>
              <w:rPr>
                <w:rFonts w:cs="Calibri"/>
                <w:i/>
              </w:rPr>
            </w:pPr>
            <w:r w:rsidRPr="00E56EFC">
              <w:rPr>
                <w:rFonts w:cs="Calibri"/>
                <w:b/>
                <w:i/>
              </w:rPr>
              <w:t>The result is provisional until confirmed by Examination Board</w:t>
            </w:r>
          </w:p>
        </w:tc>
      </w:tr>
    </w:tbl>
    <w:p w14:paraId="3F91165F" w14:textId="77777777" w:rsidR="00160509" w:rsidRPr="00E56EFC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E56EFC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E56EFC" w:rsidRDefault="004C415A" w:rsidP="00C4635D">
            <w:pPr>
              <w:ind w:left="22"/>
              <w:rPr>
                <w:rFonts w:asciiTheme="minorHAnsi" w:hAnsiTheme="minorHAnsi" w:cs="Arial"/>
              </w:rPr>
            </w:pPr>
            <w:r w:rsidRPr="00E56EFC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E56EFC">
              <w:rPr>
                <w:rFonts w:asciiTheme="minorHAnsi" w:hAnsiTheme="minorHAnsi" w:cs="Arial"/>
                <w:bCs/>
              </w:rPr>
              <w:t>(</w:t>
            </w:r>
            <w:r w:rsidRPr="00E56EFC">
              <w:rPr>
                <w:rFonts w:asciiTheme="minorHAnsi" w:hAnsiTheme="minorHAnsi" w:cs="Arial"/>
              </w:rPr>
              <w:t xml:space="preserve">Assessment marks are subject to ratification at the Exam Board.  These comments and </w:t>
            </w:r>
            <w:r w:rsidRPr="00E56EFC">
              <w:rPr>
                <w:rFonts w:asciiTheme="minorHAnsi" w:hAnsiTheme="minorHAnsi" w:cs="Arial"/>
              </w:rPr>
              <w:lastRenderedPageBreak/>
              <w:t>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E56EFC" w:rsidRDefault="004C415A" w:rsidP="00603D8C">
            <w:pPr>
              <w:rPr>
                <w:rFonts w:asciiTheme="minorHAnsi" w:hAnsiTheme="minorHAnsi" w:cs="Arial"/>
                <w:b/>
                <w:bCs/>
              </w:rPr>
            </w:pPr>
            <w:r w:rsidRPr="00E56EFC">
              <w:rPr>
                <w:rFonts w:asciiTheme="minorHAnsi" w:hAnsiTheme="minorHAnsi" w:cs="Arial"/>
                <w:b/>
              </w:rPr>
              <w:lastRenderedPageBreak/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E56EFC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E56EFC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E56EFC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E56EFC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E56EFC" w:rsidRDefault="004C415A" w:rsidP="00603D8C">
            <w:pPr>
              <w:rPr>
                <w:rFonts w:asciiTheme="minorHAnsi" w:hAnsiTheme="minorHAnsi" w:cs="Arial"/>
                <w:b/>
                <w:bCs/>
              </w:rPr>
            </w:pPr>
            <w:r w:rsidRPr="00E56EFC">
              <w:rPr>
                <w:rFonts w:asciiTheme="minorHAnsi" w:hAnsiTheme="minorHAnsi" w:cs="Arial"/>
              </w:rPr>
              <w:t>Up to 1 week late (50%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E56EFC" w:rsidRDefault="004C415A" w:rsidP="00603D8C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E56EFC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E56EFC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E56EFC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E56EFC" w:rsidRDefault="004C415A" w:rsidP="00603D8C">
            <w:pPr>
              <w:rPr>
                <w:rFonts w:asciiTheme="minorHAnsi" w:hAnsiTheme="minorHAnsi" w:cs="Arial"/>
                <w:b/>
                <w:bCs/>
              </w:rPr>
            </w:pPr>
            <w:r w:rsidRPr="00E56EFC">
              <w:rPr>
                <w:rFonts w:asciiTheme="minorHAnsi" w:hAnsiTheme="minorHAnsi" w:cs="Arial"/>
              </w:rPr>
              <w:t>Over 1 week late (0%)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E56EFC" w:rsidRDefault="004C415A" w:rsidP="00603D8C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E56EFC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E56EFC" w:rsidRDefault="00E155B9" w:rsidP="00603D8C">
      <w:pPr>
        <w:rPr>
          <w:rFonts w:asciiTheme="minorHAnsi" w:hAnsiTheme="minorHAnsi"/>
        </w:rPr>
      </w:pPr>
    </w:p>
    <w:sectPr w:rsidR="00E155B9" w:rsidRPr="00E56EFC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DBC2E8" w14:textId="77777777" w:rsidR="00604D26" w:rsidRDefault="00604D26" w:rsidP="003E76A2">
      <w:r>
        <w:separator/>
      </w:r>
    </w:p>
  </w:endnote>
  <w:endnote w:type="continuationSeparator" w:id="0">
    <w:p w14:paraId="53351C4F" w14:textId="77777777" w:rsidR="00604D26" w:rsidRDefault="00604D26" w:rsidP="003E76A2">
      <w:r>
        <w:continuationSeparator/>
      </w:r>
    </w:p>
  </w:endnote>
  <w:endnote w:type="continuationNotice" w:id="1">
    <w:p w14:paraId="0E950968" w14:textId="77777777" w:rsidR="00604D26" w:rsidRDefault="00604D2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B366B6" w14:textId="77777777" w:rsidR="00604D26" w:rsidRDefault="00604D26" w:rsidP="003E76A2">
      <w:r>
        <w:separator/>
      </w:r>
    </w:p>
  </w:footnote>
  <w:footnote w:type="continuationSeparator" w:id="0">
    <w:p w14:paraId="67F72328" w14:textId="77777777" w:rsidR="00604D26" w:rsidRDefault="00604D26" w:rsidP="003E76A2">
      <w:r>
        <w:continuationSeparator/>
      </w:r>
    </w:p>
  </w:footnote>
  <w:footnote w:type="continuationNotice" w:id="1">
    <w:p w14:paraId="70EA956A" w14:textId="77777777" w:rsidR="00604D26" w:rsidRDefault="00604D2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764E8E"/>
    <w:multiLevelType w:val="hybridMultilevel"/>
    <w:tmpl w:val="AD2E2B64"/>
    <w:lvl w:ilvl="0" w:tplc="18D03874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9DA166A">
      <w:start w:val="1"/>
      <w:numFmt w:val="bullet"/>
      <w:lvlText w:val="o"/>
      <w:lvlJc w:val="left"/>
      <w:pPr>
        <w:ind w:left="7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3EC1C8">
      <w:start w:val="1"/>
      <w:numFmt w:val="bullet"/>
      <w:lvlText w:val="▪"/>
      <w:lvlJc w:val="left"/>
      <w:pPr>
        <w:ind w:left="1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82AA72">
      <w:start w:val="1"/>
      <w:numFmt w:val="bullet"/>
      <w:lvlText w:val="•"/>
      <w:lvlJc w:val="left"/>
      <w:pPr>
        <w:ind w:left="21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200C86">
      <w:start w:val="1"/>
      <w:numFmt w:val="bullet"/>
      <w:lvlText w:val="o"/>
      <w:lvlJc w:val="left"/>
      <w:pPr>
        <w:ind w:left="28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B88E26">
      <w:start w:val="1"/>
      <w:numFmt w:val="bullet"/>
      <w:lvlText w:val="▪"/>
      <w:lvlJc w:val="left"/>
      <w:pPr>
        <w:ind w:left="36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FC9090">
      <w:start w:val="1"/>
      <w:numFmt w:val="bullet"/>
      <w:lvlText w:val="•"/>
      <w:lvlJc w:val="left"/>
      <w:pPr>
        <w:ind w:left="43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4CF56E">
      <w:start w:val="1"/>
      <w:numFmt w:val="bullet"/>
      <w:lvlText w:val="o"/>
      <w:lvlJc w:val="left"/>
      <w:pPr>
        <w:ind w:left="5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5D23CB8">
      <w:start w:val="1"/>
      <w:numFmt w:val="bullet"/>
      <w:lvlText w:val="▪"/>
      <w:lvlJc w:val="left"/>
      <w:pPr>
        <w:ind w:left="57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08789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23B72"/>
    <w:rsid w:val="000619DA"/>
    <w:rsid w:val="00071F61"/>
    <w:rsid w:val="00084F8B"/>
    <w:rsid w:val="000B0D6E"/>
    <w:rsid w:val="000D6E8B"/>
    <w:rsid w:val="000E1F67"/>
    <w:rsid w:val="0010638A"/>
    <w:rsid w:val="00116F80"/>
    <w:rsid w:val="00127072"/>
    <w:rsid w:val="00160509"/>
    <w:rsid w:val="00167936"/>
    <w:rsid w:val="001717C3"/>
    <w:rsid w:val="00192D3D"/>
    <w:rsid w:val="00197DE6"/>
    <w:rsid w:val="001A0392"/>
    <w:rsid w:val="001B0DAA"/>
    <w:rsid w:val="001B6535"/>
    <w:rsid w:val="001C20BE"/>
    <w:rsid w:val="001D5023"/>
    <w:rsid w:val="001E0580"/>
    <w:rsid w:val="00232DEB"/>
    <w:rsid w:val="00245033"/>
    <w:rsid w:val="002644D2"/>
    <w:rsid w:val="002833BF"/>
    <w:rsid w:val="002F17D9"/>
    <w:rsid w:val="00307E46"/>
    <w:rsid w:val="003350E0"/>
    <w:rsid w:val="0035292C"/>
    <w:rsid w:val="003557FA"/>
    <w:rsid w:val="003654D5"/>
    <w:rsid w:val="00366927"/>
    <w:rsid w:val="00387F4E"/>
    <w:rsid w:val="003956F5"/>
    <w:rsid w:val="003A44D5"/>
    <w:rsid w:val="003B03C1"/>
    <w:rsid w:val="003E76A2"/>
    <w:rsid w:val="003F4D0C"/>
    <w:rsid w:val="004061FA"/>
    <w:rsid w:val="004120FE"/>
    <w:rsid w:val="004221C5"/>
    <w:rsid w:val="004326F5"/>
    <w:rsid w:val="0044103B"/>
    <w:rsid w:val="004445A7"/>
    <w:rsid w:val="0044735D"/>
    <w:rsid w:val="004619C6"/>
    <w:rsid w:val="004A52D9"/>
    <w:rsid w:val="004B2A43"/>
    <w:rsid w:val="004B56B6"/>
    <w:rsid w:val="004C415A"/>
    <w:rsid w:val="004D4062"/>
    <w:rsid w:val="004D5B8B"/>
    <w:rsid w:val="00514597"/>
    <w:rsid w:val="005158B6"/>
    <w:rsid w:val="005403CF"/>
    <w:rsid w:val="00562E23"/>
    <w:rsid w:val="005769A5"/>
    <w:rsid w:val="005B06E9"/>
    <w:rsid w:val="005F3495"/>
    <w:rsid w:val="00603D8C"/>
    <w:rsid w:val="006042EB"/>
    <w:rsid w:val="00604D26"/>
    <w:rsid w:val="00613DB3"/>
    <w:rsid w:val="00627077"/>
    <w:rsid w:val="006552DE"/>
    <w:rsid w:val="006C62BC"/>
    <w:rsid w:val="006E3E32"/>
    <w:rsid w:val="007015EE"/>
    <w:rsid w:val="00705C9C"/>
    <w:rsid w:val="00726435"/>
    <w:rsid w:val="0081474E"/>
    <w:rsid w:val="00834569"/>
    <w:rsid w:val="00844DE4"/>
    <w:rsid w:val="00875CDF"/>
    <w:rsid w:val="00887819"/>
    <w:rsid w:val="008A646C"/>
    <w:rsid w:val="008B22AE"/>
    <w:rsid w:val="008E35F0"/>
    <w:rsid w:val="009166FC"/>
    <w:rsid w:val="009375A3"/>
    <w:rsid w:val="009428EE"/>
    <w:rsid w:val="009533F8"/>
    <w:rsid w:val="009A0C41"/>
    <w:rsid w:val="009A2D76"/>
    <w:rsid w:val="009C6514"/>
    <w:rsid w:val="009D4052"/>
    <w:rsid w:val="009F030F"/>
    <w:rsid w:val="00A00CBE"/>
    <w:rsid w:val="00A013CB"/>
    <w:rsid w:val="00A30926"/>
    <w:rsid w:val="00A34ACD"/>
    <w:rsid w:val="00A5072F"/>
    <w:rsid w:val="00A53B98"/>
    <w:rsid w:val="00A60141"/>
    <w:rsid w:val="00A70835"/>
    <w:rsid w:val="00AA58EA"/>
    <w:rsid w:val="00AB49D8"/>
    <w:rsid w:val="00B20AB7"/>
    <w:rsid w:val="00B2486C"/>
    <w:rsid w:val="00B45FB3"/>
    <w:rsid w:val="00B466BE"/>
    <w:rsid w:val="00B723B4"/>
    <w:rsid w:val="00B73BB3"/>
    <w:rsid w:val="00B944EF"/>
    <w:rsid w:val="00B95926"/>
    <w:rsid w:val="00BB0BC9"/>
    <w:rsid w:val="00BB715C"/>
    <w:rsid w:val="00BC2574"/>
    <w:rsid w:val="00C30270"/>
    <w:rsid w:val="00C4635D"/>
    <w:rsid w:val="00C85EAF"/>
    <w:rsid w:val="00CC1341"/>
    <w:rsid w:val="00CD3094"/>
    <w:rsid w:val="00CF798F"/>
    <w:rsid w:val="00D12369"/>
    <w:rsid w:val="00D26B22"/>
    <w:rsid w:val="00D51F84"/>
    <w:rsid w:val="00DA0FED"/>
    <w:rsid w:val="00DA4F34"/>
    <w:rsid w:val="00DB344E"/>
    <w:rsid w:val="00DF64EA"/>
    <w:rsid w:val="00E14B1E"/>
    <w:rsid w:val="00E155B9"/>
    <w:rsid w:val="00E27038"/>
    <w:rsid w:val="00E56EFC"/>
    <w:rsid w:val="00E84456"/>
    <w:rsid w:val="00E91613"/>
    <w:rsid w:val="00EE4202"/>
    <w:rsid w:val="00F020A3"/>
    <w:rsid w:val="00F22C0D"/>
    <w:rsid w:val="00F3380E"/>
    <w:rsid w:val="00F81C56"/>
    <w:rsid w:val="00F91D59"/>
    <w:rsid w:val="00FA1633"/>
    <w:rsid w:val="00FC18FC"/>
    <w:rsid w:val="00FD31BB"/>
    <w:rsid w:val="00FE348D"/>
    <w:rsid w:val="00FF6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Bart Plange</cp:lastModifiedBy>
  <cp:revision>18</cp:revision>
  <dcterms:created xsi:type="dcterms:W3CDTF">2024-07-11T11:29:00Z</dcterms:created>
  <dcterms:modified xsi:type="dcterms:W3CDTF">2024-07-17T09:18:00Z</dcterms:modified>
</cp:coreProperties>
</file>