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628DA7" w14:textId="77777777" w:rsidR="00B92183" w:rsidRDefault="00B92183" w:rsidP="00B92183">
      <w:pPr>
        <w:jc w:val="right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1708242.</w:t>
      </w:r>
    </w:p>
    <w:p w14:paraId="70E12C03" w14:textId="77777777" w:rsidR="00B92183" w:rsidRDefault="00B92183" w:rsidP="00B92183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Communication and Counselling.</w:t>
      </w:r>
    </w:p>
    <w:p w14:paraId="096261F5" w14:textId="77777777" w:rsidR="00B92183" w:rsidRDefault="00B92183" w:rsidP="00B92183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M4X00556.</w:t>
      </w:r>
    </w:p>
    <w:p w14:paraId="1E54B904" w14:textId="42E56643" w:rsidR="001401BC" w:rsidRDefault="001401BC" w:rsidP="00B92183">
      <w:pPr>
        <w:spacing w:line="360" w:lineRule="auto"/>
        <w:rPr>
          <w:rFonts w:ascii="Arial" w:hAnsi="Arial" w:cs="Arial"/>
          <w:sz w:val="24"/>
          <w:szCs w:val="24"/>
        </w:rPr>
      </w:pPr>
    </w:p>
    <w:p w14:paraId="7590FB3E" w14:textId="53F031CD" w:rsidR="00BF1A11" w:rsidRPr="00B92183" w:rsidRDefault="00BF1A11" w:rsidP="00B9218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9F6D22">
        <w:rPr>
          <w:rFonts w:ascii="Arial" w:hAnsi="Arial" w:cs="Arial"/>
          <w:sz w:val="24"/>
          <w:szCs w:val="24"/>
        </w:rPr>
        <w:t>person-centred</w:t>
      </w:r>
      <w:r>
        <w:rPr>
          <w:rFonts w:ascii="Arial" w:hAnsi="Arial" w:cs="Arial"/>
          <w:sz w:val="24"/>
          <w:szCs w:val="24"/>
        </w:rPr>
        <w:t xml:space="preserve"> approach developed from the work of psychologist Dr Carl Rogers (1902-1987). </w:t>
      </w:r>
      <w:bookmarkStart w:id="0" w:name="_GoBack"/>
      <w:bookmarkEnd w:id="0"/>
    </w:p>
    <w:sectPr w:rsidR="00BF1A11" w:rsidRPr="00B921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183"/>
    <w:rsid w:val="001401BC"/>
    <w:rsid w:val="009F6D22"/>
    <w:rsid w:val="00B92183"/>
    <w:rsid w:val="00BF1A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9F766"/>
  <w15:chartTrackingRefBased/>
  <w15:docId w15:val="{FD6A7891-E314-4C74-A277-54F36B8482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92183"/>
    <w:pPr>
      <w:spacing w:after="120" w:line="264" w:lineRule="auto"/>
    </w:pPr>
    <w:rPr>
      <w:rFonts w:eastAsiaTheme="minorEastAsia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052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2099</TotalTime>
  <Pages>1</Pages>
  <Words>22</Words>
  <Characters>126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jones</dc:creator>
  <cp:keywords/>
  <dc:description/>
  <cp:lastModifiedBy>natasha jones</cp:lastModifiedBy>
  <cp:revision>1</cp:revision>
  <dcterms:created xsi:type="dcterms:W3CDTF">2019-01-31T11:29:00Z</dcterms:created>
  <dcterms:modified xsi:type="dcterms:W3CDTF">2019-02-01T23:20:00Z</dcterms:modified>
</cp:coreProperties>
</file>