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4BE8" w:rsidRDefault="004D1BAE">
      <w:pPr>
        <w:ind w:left="720"/>
      </w:pPr>
      <w:r>
        <w:rPr>
          <w:noProof/>
        </w:rPr>
        <mc:AlternateContent>
          <mc:Choice Requires="wps">
            <w:drawing>
              <wp:anchor distT="0" distB="0" distL="114300" distR="114300" simplePos="0" relativeHeight="251658240" behindDoc="0" locked="0" layoutInCell="1" hidden="0" allowOverlap="1">
                <wp:simplePos x="0" y="0"/>
                <wp:positionH relativeFrom="column">
                  <wp:posOffset>-914399</wp:posOffset>
                </wp:positionH>
                <wp:positionV relativeFrom="paragraph">
                  <wp:posOffset>2286000</wp:posOffset>
                </wp:positionV>
                <wp:extent cx="7324725" cy="3648075"/>
                <wp:effectExtent l="0" t="0" r="0" b="0"/>
                <wp:wrapSquare wrapText="bothSides" distT="0" distB="0" distL="114300" distR="114300"/>
                <wp:docPr id="1" name="Rectangle 1"/>
                <wp:cNvGraphicFramePr/>
                <a:graphic xmlns:a="http://schemas.openxmlformats.org/drawingml/2006/main">
                  <a:graphicData uri="http://schemas.microsoft.com/office/word/2010/wordprocessingShape">
                    <wps:wsp>
                      <wps:cNvSpPr/>
                      <wps:spPr>
                        <a:xfrm>
                          <a:off x="1688400" y="1960725"/>
                          <a:ext cx="7315200" cy="3638550"/>
                        </a:xfrm>
                        <a:prstGeom prst="rect">
                          <a:avLst/>
                        </a:prstGeom>
                        <a:noFill/>
                        <a:ln>
                          <a:noFill/>
                        </a:ln>
                      </wps:spPr>
                      <wps:txbx>
                        <w:txbxContent>
                          <w:p w:rsidR="00F94BE8" w:rsidRDefault="004D1BAE">
                            <w:pPr>
                              <w:spacing w:line="258" w:lineRule="auto"/>
                              <w:jc w:val="right"/>
                              <w:textDirection w:val="btLr"/>
                            </w:pPr>
                            <w:r>
                              <w:rPr>
                                <w:smallCaps/>
                                <w:color w:val="5B9BD5"/>
                                <w:sz w:val="64"/>
                              </w:rPr>
                              <w:t>COMPARATIVE PERFORMANCE OF ADVANCED MODULATION SCHEMES</w:t>
                            </w:r>
                          </w:p>
                          <w:p w:rsidR="00F94BE8" w:rsidRDefault="004D1BAE">
                            <w:pPr>
                              <w:spacing w:line="258" w:lineRule="auto"/>
                              <w:jc w:val="right"/>
                              <w:textDirection w:val="btLr"/>
                            </w:pPr>
                            <w:r>
                              <w:rPr>
                                <w:color w:val="404040"/>
                                <w:sz w:val="36"/>
                              </w:rPr>
                              <w:t xml:space="preserve">     </w:t>
                            </w:r>
                          </w:p>
                        </w:txbxContent>
                      </wps:txbx>
                      <wps:bodyPr spcFirstLastPara="1" wrap="square" lIns="1600200" tIns="0" rIns="685800" bIns="0" anchor="b" anchorCtr="0"/>
                    </wps:wsp>
                  </a:graphicData>
                </a:graphic>
              </wp:anchor>
            </w:drawing>
          </mc:Choice>
          <mc:Fallback>
            <w:pict>
              <v:rect id="Rectangle 1" o:spid="_x0000_s1026" style="position:absolute;left:0;text-align:left;margin-left:-1in;margin-top:180pt;width:576.75pt;height:287.25pt;z-index:25165824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" filled="f" stroked="f">
                <v:textbox inset="126pt,0,54pt,0">
                  <w:txbxContent>
                    <w:p w:rsidR="00F94BE8" w:rsidRDefault="004D1BAE">
                      <w:pPr>
                        <w:spacing w:line="258" w:lineRule="auto"/>
                        <w:jc w:val="right"/>
                        <w:textDirection w:val="btLr"/>
                      </w:pPr>
                      <w:r>
                        <w:rPr>
                          <w:smallCaps/>
                          <w:color w:val="5B9BD5"/>
                          <w:sz w:val="64"/>
                        </w:rPr>
                        <w:t>COMPARATIVE PERFORMANCE OF ADVANCED MODULATION SCHEMES</w:t>
                      </w:r>
                    </w:p>
                    <w:p w:rsidR="00F94BE8" w:rsidRDefault="004D1BAE">
                      <w:pPr>
                        <w:spacing w:line="258" w:lineRule="auto"/>
                        <w:jc w:val="right"/>
                        <w:textDirection w:val="btLr"/>
                      </w:pPr>
                      <w:r>
                        <w:rPr>
                          <w:color w:val="404040"/>
                          <w:sz w:val="36"/>
                        </w:rPr>
                        <w:t xml:space="preserve">     </w:t>
                      </w:r>
                    </w:p>
                  </w:txbxContent>
                </v:textbox>
                <w10:wrap type="square"/>
              </v:rect>
            </w:pict>
          </mc:Fallback>
        </mc:AlternateContent>
      </w:r>
      <w:r>
        <w:rPr>
          <w:noProof/>
        </w:rPr>
        <mc:AlternateContent>
          <mc:Choice Requires="wps">
            <w:drawing>
              <wp:anchor distT="0" distB="0" distL="114300" distR="114300" simplePos="0" relativeHeight="251659264" behindDoc="0" locked="0" layoutInCell="1" hidden="0" allowOverlap="1">
                <wp:simplePos x="0" y="0"/>
                <wp:positionH relativeFrom="column">
                  <wp:posOffset>-914399</wp:posOffset>
                </wp:positionH>
                <wp:positionV relativeFrom="paragraph">
                  <wp:posOffset>7823200</wp:posOffset>
                </wp:positionV>
                <wp:extent cx="7324725" cy="923925"/>
                <wp:effectExtent l="0" t="0" r="0" b="0"/>
                <wp:wrapSquare wrapText="bothSides" distT="0" distB="0" distL="114300" distR="114300"/>
                <wp:docPr id="2" name="Rectangle 2"/>
                <wp:cNvGraphicFramePr/>
                <a:graphic xmlns:a="http://schemas.openxmlformats.org/drawingml/2006/main">
                  <a:graphicData uri="http://schemas.microsoft.com/office/word/2010/wordprocessingShape">
                    <wps:wsp>
                      <wps:cNvSpPr/>
                      <wps:spPr>
                        <a:xfrm>
                          <a:off x="1688400" y="3322800"/>
                          <a:ext cx="7315200" cy="914400"/>
                        </a:xfrm>
                        <a:prstGeom prst="rect">
                          <a:avLst/>
                        </a:prstGeom>
                        <a:noFill/>
                        <a:ln>
                          <a:noFill/>
                        </a:ln>
                      </wps:spPr>
                      <wps:txbx>
                        <w:txbxContent>
                          <w:p w:rsidR="00F94BE8" w:rsidRDefault="004D1BAE">
                            <w:pPr>
                              <w:spacing w:after="0" w:line="240" w:lineRule="auto"/>
                              <w:jc w:val="right"/>
                              <w:textDirection w:val="btLr"/>
                            </w:pPr>
                            <w:r>
                              <w:rPr>
                                <w:rFonts w:ascii="Arial" w:eastAsia="Arial" w:hAnsi="Arial" w:cs="Arial"/>
                                <w:color w:val="595959"/>
                                <w:sz w:val="28"/>
                              </w:rPr>
                              <w:t>James Denning (P151597)</w:t>
                            </w:r>
                          </w:p>
                          <w:p w:rsidR="00F94BE8" w:rsidRDefault="004D1BAE">
                            <w:pPr>
                              <w:spacing w:after="0" w:line="240" w:lineRule="auto"/>
                              <w:jc w:val="right"/>
                              <w:textDirection w:val="btLr"/>
                            </w:pPr>
                            <w:r>
                              <w:rPr>
                                <w:rFonts w:ascii="Arial" w:eastAsia="Arial" w:hAnsi="Arial" w:cs="Arial"/>
                                <w:color w:val="595959"/>
                                <w:sz w:val="18"/>
                              </w:rPr>
                              <w:t>Jdenning.p151597@student.uwtsd.ac.uk</w:t>
                            </w:r>
                          </w:p>
                        </w:txbxContent>
                      </wps:txbx>
                      <wps:bodyPr spcFirstLastPara="1" wrap="square" lIns="1600200" tIns="0" rIns="685800" bIns="0" anchor="b" anchorCtr="0"/>
                    </wps:wsp>
                  </a:graphicData>
                </a:graphic>
              </wp:anchor>
            </w:drawing>
          </mc:Choice>
          <mc:Fallback>
            <w:pict>
              <v:rect id="Rectangle 2" o:spid="_x0000_s1027" style="position:absolute;left:0;text-align:left;margin-left:-1in;margin-top:616pt;width:576.75pt;height:72.75pt;z-index:251659264;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" filled="f" stroked="f">
                <v:textbox inset="126pt,0,54pt,0">
                  <w:txbxContent>
                    <w:p w:rsidR="00F94BE8" w:rsidRDefault="004D1BAE">
                      <w:pPr>
                        <w:spacing w:after="0" w:line="240" w:lineRule="auto"/>
                        <w:jc w:val="right"/>
                        <w:textDirection w:val="btLr"/>
                      </w:pPr>
                      <w:r>
                        <w:rPr>
                          <w:rFonts w:ascii="Arial" w:eastAsia="Arial" w:hAnsi="Arial" w:cs="Arial"/>
                          <w:color w:val="595959"/>
                          <w:sz w:val="28"/>
                        </w:rPr>
                        <w:t>James Denning (P151597)</w:t>
                      </w:r>
                    </w:p>
                    <w:p w:rsidR="00F94BE8" w:rsidRDefault="004D1BAE">
                      <w:pPr>
                        <w:spacing w:after="0" w:line="240" w:lineRule="auto"/>
                        <w:jc w:val="right"/>
                        <w:textDirection w:val="btLr"/>
                      </w:pPr>
                      <w:r>
                        <w:rPr>
                          <w:rFonts w:ascii="Arial" w:eastAsia="Arial" w:hAnsi="Arial" w:cs="Arial"/>
                          <w:color w:val="595959"/>
                          <w:sz w:val="18"/>
                        </w:rPr>
                        <w:t>Jdenning.p151597@student.uwtsd.ac.uk</w:t>
                      </w:r>
                    </w:p>
                  </w:txbxContent>
                </v:textbox>
                <w10:wrap type="square"/>
              </v:rect>
            </w:pict>
          </mc:Fallback>
        </mc:AlternateContent>
      </w:r>
      <w:r>
        <w:rPr>
          <w:noProof/>
        </w:rPr>
        <mc:AlternateContent>
          <mc:Choice Requires="wps">
            <w:drawing>
              <wp:anchor distT="0" distB="0" distL="114300" distR="114300" simplePos="0" relativeHeight="251660288" behindDoc="0" locked="0" layoutInCell="1" hidden="0" allowOverlap="1">
                <wp:simplePos x="0" y="0"/>
                <wp:positionH relativeFrom="column">
                  <wp:posOffset>-914399</wp:posOffset>
                </wp:positionH>
                <wp:positionV relativeFrom="paragraph">
                  <wp:posOffset>6553200</wp:posOffset>
                </wp:positionV>
                <wp:extent cx="7324725" cy="1019175"/>
                <wp:effectExtent l="0" t="0" r="0" b="0"/>
                <wp:wrapSquare wrapText="bothSides" distT="0" distB="0" distL="114300" distR="114300"/>
                <wp:docPr id="4" name="Rectangle 4"/>
                <wp:cNvGraphicFramePr/>
                <a:graphic xmlns:a="http://schemas.openxmlformats.org/drawingml/2006/main">
                  <a:graphicData uri="http://schemas.microsoft.com/office/word/2010/wordprocessingShape">
                    <wps:wsp>
                      <wps:cNvSpPr/>
                      <wps:spPr>
                        <a:xfrm>
                          <a:off x="1688400" y="3275175"/>
                          <a:ext cx="7315200" cy="1009650"/>
                        </a:xfrm>
                        <a:prstGeom prst="rect">
                          <a:avLst/>
                        </a:prstGeom>
                        <a:noFill/>
                        <a:ln>
                          <a:noFill/>
                        </a:ln>
                      </wps:spPr>
                      <wps:txbx>
                        <w:txbxContent>
                          <w:p w:rsidR="00F94BE8" w:rsidRDefault="004D1BAE">
                            <w:pPr>
                              <w:spacing w:after="0" w:line="240" w:lineRule="auto"/>
                              <w:jc w:val="right"/>
                              <w:textDirection w:val="btLr"/>
                            </w:pPr>
                            <w:r>
                              <w:rPr>
                                <w:rFonts w:ascii="Arial" w:eastAsia="Arial" w:hAnsi="Arial" w:cs="Arial"/>
                                <w:color w:val="5B9BD5"/>
                                <w:sz w:val="28"/>
                              </w:rPr>
                              <w:t>Abstract</w:t>
                            </w:r>
                          </w:p>
                          <w:p w:rsidR="00F94BE8" w:rsidRDefault="004D1BAE">
                            <w:pPr>
                              <w:spacing w:after="0" w:line="240" w:lineRule="auto"/>
                              <w:jc w:val="right"/>
                              <w:textDirection w:val="btLr"/>
                            </w:pPr>
                            <w:r>
                              <w:rPr>
                                <w:rFonts w:ascii="Arial" w:eastAsia="Arial" w:hAnsi="Arial" w:cs="Arial"/>
                                <w:color w:val="595959"/>
                                <w:sz w:val="20"/>
                              </w:rPr>
                              <w:t xml:space="preserve">[Draw your reader in with an engaging abstract. It is typically a short summary of the document. </w:t>
                            </w:r>
                            <w:r>
                              <w:rPr>
                                <w:rFonts w:ascii="Arial" w:eastAsia="Arial" w:hAnsi="Arial" w:cs="Arial"/>
                                <w:color w:val="595959"/>
                                <w:sz w:val="20"/>
                              </w:rPr>
                              <w:br/>
                              <w:t>When you’re ready to add your content, just click here and start typing.]</w:t>
                            </w:r>
                          </w:p>
                        </w:txbxContent>
                      </wps:txbx>
                      <wps:bodyPr spcFirstLastPara="1" wrap="square" lIns="1600200" tIns="0" rIns="685800" bIns="0" anchor="t" anchorCtr="0"/>
                    </wps:wsp>
                  </a:graphicData>
                </a:graphic>
              </wp:anchor>
            </w:drawing>
          </mc:Choice>
          <mc:Fallback>
            <w:pict>
              <v:rect id="Rectangle 4" o:spid="_x0000_s1028" style="position:absolute;left:0;text-align:left;margin-left:-1in;margin-top:516pt;width:576.75pt;height:80.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" filled="f" stroked="f">
                <v:textbox inset="126pt,0,54pt,0">
                  <w:txbxContent>
                    <w:p w:rsidR="00F94BE8" w:rsidRDefault="004D1BAE">
                      <w:pPr>
                        <w:spacing w:after="0" w:line="240" w:lineRule="auto"/>
                        <w:jc w:val="right"/>
                        <w:textDirection w:val="btLr"/>
                      </w:pPr>
                      <w:r>
                        <w:rPr>
                          <w:rFonts w:ascii="Arial" w:eastAsia="Arial" w:hAnsi="Arial" w:cs="Arial"/>
                          <w:color w:val="5B9BD5"/>
                          <w:sz w:val="28"/>
                        </w:rPr>
                        <w:t>Abstract</w:t>
                      </w:r>
                    </w:p>
                    <w:p w:rsidR="00F94BE8" w:rsidRDefault="004D1BAE">
                      <w:pPr>
                        <w:spacing w:after="0" w:line="240" w:lineRule="auto"/>
                        <w:jc w:val="right"/>
                        <w:textDirection w:val="btLr"/>
                      </w:pPr>
                      <w:r>
                        <w:rPr>
                          <w:rFonts w:ascii="Arial" w:eastAsia="Arial" w:hAnsi="Arial" w:cs="Arial"/>
                          <w:color w:val="595959"/>
                          <w:sz w:val="20"/>
                        </w:rPr>
                        <w:t xml:space="preserve">[Draw your reader in with an engaging abstract. It is typically a short summary of the document. </w:t>
                      </w:r>
                      <w:r>
                        <w:rPr>
                          <w:rFonts w:ascii="Arial" w:eastAsia="Arial" w:hAnsi="Arial" w:cs="Arial"/>
                          <w:color w:val="595959"/>
                          <w:sz w:val="20"/>
                        </w:rPr>
                        <w:br/>
                        <w:t>When you’re ready to add your content, just click here and start typing.]</w:t>
                      </w:r>
                    </w:p>
                  </w:txbxContent>
                </v:textbox>
                <w10:wrap type="square"/>
              </v:rect>
            </w:pict>
          </mc:Fallback>
        </mc:AlternateContent>
      </w:r>
      <w:r>
        <w:rPr>
          <w:noProof/>
        </w:rPr>
        <mc:AlternateContent>
          <mc:Choice Requires="wpg">
            <w:drawing>
              <wp:anchor distT="0" distB="0" distL="114300" distR="114300" simplePos="0" relativeHeight="251661312" behindDoc="0" locked="0" layoutInCell="1" hidden="0" allowOverlap="1">
                <wp:simplePos x="0" y="0"/>
                <wp:positionH relativeFrom="column">
                  <wp:posOffset>-914399</wp:posOffset>
                </wp:positionH>
                <wp:positionV relativeFrom="paragraph">
                  <wp:posOffset>-660399</wp:posOffset>
                </wp:positionV>
                <wp:extent cx="7315200" cy="1215391"/>
                <wp:effectExtent l="0" t="0" r="0" b="0"/>
                <wp:wrapNone/>
                <wp:docPr id="3" name="Group 3"/>
                <wp:cNvGraphicFramePr/>
                <a:graphic xmlns:a="http://schemas.openxmlformats.org/drawingml/2006/main">
                  <a:graphicData uri="http://schemas.microsoft.com/office/word/2010/wordprocessingGroup">
                    <wpg:wgp>
                      <wpg:cNvGrpSpPr/>
                      <wpg:grpSpPr>
                        <a:xfrm>
                          <a:off x="0" y="0"/>
                          <a:ext cx="7315200" cy="1215391"/>
                          <a:chOff x="1688400" y="3172305"/>
                          <a:chExt cx="7315200" cy="1215391"/>
                        </a:xfrm>
                      </wpg:grpSpPr>
                      <wpg:grpSp>
                        <wpg:cNvPr id="5" name="Group 5"/>
                        <wpg:cNvGrpSpPr/>
                        <wpg:grpSpPr>
                          <a:xfrm>
                            <a:off x="1688400" y="3172305"/>
                            <a:ext cx="7315200" cy="1215391"/>
                            <a:chOff x="0" y="-1"/>
                            <a:chExt cx="7315200" cy="1216153"/>
                          </a:xfrm>
                        </wpg:grpSpPr>
                        <wps:wsp>
                          <wps:cNvPr id="6" name="Rectangle 6"/>
                          <wps:cNvSpPr/>
                          <wps:spPr>
                            <a:xfrm>
                              <a:off x="0" y="-1"/>
                              <a:ext cx="7315200" cy="1216150"/>
                            </a:xfrm>
                            <a:prstGeom prst="rect">
                              <a:avLst/>
                            </a:prstGeom>
                            <a:noFill/>
                            <a:ln>
                              <a:noFill/>
                            </a:ln>
                          </wps:spPr>
                          <wps:txbx>
                            <w:txbxContent>
                              <w:p w:rsidR="00F94BE8" w:rsidRDefault="00F94BE8">
                                <w:pPr>
                                  <w:spacing w:after="0" w:line="240" w:lineRule="auto"/>
                                  <w:textDirection w:val="btLr"/>
                                </w:pPr>
                              </w:p>
                            </w:txbxContent>
                          </wps:txbx>
                          <wps:bodyPr spcFirstLastPara="1" wrap="square" lIns="91425" tIns="91425" rIns="91425" bIns="91425" anchor="ctr" anchorCtr="0"/>
                        </wps:wsp>
                        <wps:wsp>
                          <wps:cNvPr id="7" name="Freeform 7"/>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wps:wsp>
                        <wps:wsp>
                          <wps:cNvPr id="8" name="Rectangle 8"/>
                          <wps:cNvSpPr/>
                          <wps:spPr>
                            <a:xfrm>
                              <a:off x="0" y="0"/>
                              <a:ext cx="7315200" cy="1216152"/>
                            </a:xfrm>
                            <a:prstGeom prst="rect">
                              <a:avLst/>
                            </a:prstGeom>
                            <a:blipFill rotWithShape="1">
                              <a:blip r:embed="rId6">
                                <a:alphaModFix/>
                              </a:blip>
                              <a:stretch>
                                <a:fillRect r="-7573"/>
                              </a:stretch>
                            </a:blipFill>
                            <a:ln>
                              <a:noFill/>
                            </a:ln>
                          </wps:spPr>
                          <wps:txbx>
                            <w:txbxContent>
                              <w:p w:rsidR="00F94BE8" w:rsidRDefault="00F94BE8">
                                <w:pPr>
                                  <w:spacing w:after="0" w:line="240" w:lineRule="auto"/>
                                  <w:textDirection w:val="btLr"/>
                                </w:pPr>
                              </w:p>
                            </w:txbxContent>
                          </wps:txbx>
                          <wps:bodyPr spcFirstLastPara="1" wrap="square" lIns="91425" tIns="91425" rIns="91425" bIns="91425" anchor="ctr" anchorCtr="0"/>
                        </wps:wsp>
                      </wpg:grpSp>
                    </wpg:wgp>
                  </a:graphicData>
                </a:graphic>
              </wp:anchor>
            </w:drawing>
          </mc:Choice>
          <mc:Fallback>
            <w:pict>
              <v:group id="Group 3" o:spid="_x0000_s1029" style="position:absolute;left:0;text-align:left;margin-left:-1in;margin-top:-52pt;width:8in;height:95.7pt;z-index:251661312" coordorigin="16884,31723" coordsize="73152,121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">
                <v:group id="Group 5" o:spid="_x0000_s1030" style="position:absolute;left:16884;top:31723;width:73152;height:12153" coordorigin="" coordsize="73152,12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6"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" filled="f" stroked="f">
                    <v:textbox inset="2.53958mm,2.53958mm,2.53958mm,2.53958mm">
                      <w:txbxContent>
                        <w:p w:rsidR="00F94BE8" w:rsidRDefault="00F94BE8">
                          <w:pPr>
                            <w:spacing w:after="0" w:line="240" w:lineRule="auto"/>
                            <w:textDirection w:val="btLr"/>
                          </w:pPr>
                        </w:p>
                      </w:txbxContent>
                    </v:textbox>
                  </v:rect>
                  <v:shape id="Freeform 7" o:spid="_x0000_s1032"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" path="m,l7312660,r,1129665l3619500,733425,,1091565,,xe" fillcolor="#4f81bd [3204]" stroked="f">
                    <v:path arrowok="t" o:extrusionok="f"/>
                  </v:shape>
                  <v:rect id="Rectangle 8" o:spid="_x0000_s1033"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" stroked="f">
                    <v:fill r:id="rId7" o:title="" recolor="t" rotate="t" type="frame"/>
                    <v:textbox inset="2.53958mm,2.53958mm,2.53958mm,2.53958mm">
                      <w:txbxContent>
                        <w:p w:rsidR="00F94BE8" w:rsidRDefault="00F94BE8">
                          <w:pPr>
                            <w:spacing w:after="0" w:line="240" w:lineRule="auto"/>
                            <w:textDirection w:val="btLr"/>
                          </w:pPr>
                        </w:p>
                      </w:txbxContent>
                    </v:textbox>
                  </v:rect>
                </v:group>
              </v:group>
            </w:pict>
          </mc:Fallback>
        </mc:AlternateContent>
      </w:r>
    </w:p>
    <w:p w:rsidR="00F94BE8" w:rsidRDefault="004D1BAE">
      <w:pPr>
        <w:ind w:left="720"/>
      </w:pPr>
      <w:r>
        <w:br w:type="page"/>
      </w:r>
    </w:p>
    <w:p w:rsidR="00F94BE8" w:rsidRDefault="004D1BAE">
      <w:pPr>
        <w:pStyle w:val="Heading1"/>
        <w:ind w:left="720"/>
        <w:rPr>
          <w:rFonts w:ascii="Times New Roman" w:eastAsia="Times New Roman" w:hAnsi="Times New Roman" w:cs="Times New Roman"/>
        </w:rPr>
      </w:pPr>
      <w:bookmarkStart w:id="0" w:name="_Toc9720704"/>
      <w:r>
        <w:rPr>
          <w:rFonts w:ascii="Times New Roman" w:eastAsia="Times New Roman" w:hAnsi="Times New Roman" w:cs="Times New Roman"/>
        </w:rPr>
        <w:lastRenderedPageBreak/>
        <w:t>Table of condense</w:t>
      </w:r>
      <w:bookmarkEnd w:id="0"/>
    </w:p>
    <w:p w:rsidR="00F94BE8" w:rsidRDefault="00F94BE8">
      <w:pPr>
        <w:rPr>
          <w:rFonts w:ascii="Times New Roman" w:eastAsia="Times New Roman" w:hAnsi="Times New Roman" w:cs="Times New Roman"/>
        </w:rPr>
      </w:pPr>
    </w:p>
    <w:p w:rsidR="00F94BE8" w:rsidRDefault="004D1BAE">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8159853"/>
        <w:docPartObj>
          <w:docPartGallery w:val="Table of Contents"/>
          <w:docPartUnique/>
        </w:docPartObj>
      </w:sdtPr>
      <w:sdtEndPr/>
      <w:sdtContent>
        <w:p w:rsidR="00FD6059" w:rsidRDefault="004D1BAE">
          <w:pPr>
            <w:pStyle w:val="TOC1"/>
            <w:tabs>
              <w:tab w:val="right" w:pos="9016"/>
            </w:tabs>
            <w:rPr>
              <w:rFonts w:asciiTheme="minorHAnsi" w:eastAsiaTheme="minorEastAsia" w:hAnsiTheme="minorHAnsi" w:cstheme="minorBidi"/>
              <w:noProof/>
            </w:rPr>
          </w:pPr>
          <w:r>
            <w:fldChar w:fldCharType="begin"/>
          </w:r>
          <w:r>
            <w:instrText xml:space="preserve"> TOC \h \u \z </w:instrText>
          </w:r>
          <w:r>
            <w:fldChar w:fldCharType="separate"/>
          </w:r>
          <w:hyperlink w:anchor="_Toc9720704" w:history="1">
            <w:r w:rsidR="00FD6059" w:rsidRPr="001057DF">
              <w:rPr>
                <w:rStyle w:val="Hyperlink"/>
                <w:rFonts w:ascii="Times New Roman" w:eastAsia="Times New Roman" w:hAnsi="Times New Roman" w:cs="Times New Roman"/>
                <w:noProof/>
              </w:rPr>
              <w:t>Table of condense</w:t>
            </w:r>
            <w:r w:rsidR="00FD6059">
              <w:rPr>
                <w:noProof/>
                <w:webHidden/>
              </w:rPr>
              <w:tab/>
            </w:r>
            <w:r w:rsidR="00FD6059">
              <w:rPr>
                <w:noProof/>
                <w:webHidden/>
              </w:rPr>
              <w:fldChar w:fldCharType="begin"/>
            </w:r>
            <w:r w:rsidR="00FD6059">
              <w:rPr>
                <w:noProof/>
                <w:webHidden/>
              </w:rPr>
              <w:instrText xml:space="preserve"> PAGEREF _Toc9720704 \h </w:instrText>
            </w:r>
            <w:r w:rsidR="00FD6059">
              <w:rPr>
                <w:noProof/>
                <w:webHidden/>
              </w:rPr>
            </w:r>
            <w:r w:rsidR="00FD6059">
              <w:rPr>
                <w:noProof/>
                <w:webHidden/>
              </w:rPr>
              <w:fldChar w:fldCharType="separate"/>
            </w:r>
            <w:r w:rsidR="00FD6059">
              <w:rPr>
                <w:noProof/>
                <w:webHidden/>
              </w:rPr>
              <w:t>1</w:t>
            </w:r>
            <w:r w:rsidR="00FD6059">
              <w:rPr>
                <w:noProof/>
                <w:webHidden/>
              </w:rPr>
              <w:fldChar w:fldCharType="end"/>
            </w:r>
          </w:hyperlink>
        </w:p>
        <w:p w:rsidR="00FD6059" w:rsidRDefault="00FD6059">
          <w:pPr>
            <w:pStyle w:val="TOC1"/>
            <w:tabs>
              <w:tab w:val="right" w:pos="9016"/>
            </w:tabs>
            <w:rPr>
              <w:rFonts w:asciiTheme="minorHAnsi" w:eastAsiaTheme="minorEastAsia" w:hAnsiTheme="minorHAnsi" w:cstheme="minorBidi"/>
              <w:noProof/>
            </w:rPr>
          </w:pPr>
          <w:hyperlink w:anchor="_Toc9720705" w:history="1">
            <w:r w:rsidRPr="001057DF">
              <w:rPr>
                <w:rStyle w:val="Hyperlink"/>
                <w:rFonts w:ascii="Times New Roman" w:eastAsia="Times New Roman" w:hAnsi="Times New Roman" w:cs="Times New Roman"/>
                <w:noProof/>
              </w:rPr>
              <w:t>Introduction</w:t>
            </w:r>
            <w:r>
              <w:rPr>
                <w:noProof/>
                <w:webHidden/>
              </w:rPr>
              <w:tab/>
            </w:r>
            <w:r>
              <w:rPr>
                <w:noProof/>
                <w:webHidden/>
              </w:rPr>
              <w:fldChar w:fldCharType="begin"/>
            </w:r>
            <w:r>
              <w:rPr>
                <w:noProof/>
                <w:webHidden/>
              </w:rPr>
              <w:instrText xml:space="preserve"> PAGEREF _Toc9720705 \h </w:instrText>
            </w:r>
            <w:r>
              <w:rPr>
                <w:noProof/>
                <w:webHidden/>
              </w:rPr>
            </w:r>
            <w:r>
              <w:rPr>
                <w:noProof/>
                <w:webHidden/>
              </w:rPr>
              <w:fldChar w:fldCharType="separate"/>
            </w:r>
            <w:r>
              <w:rPr>
                <w:noProof/>
                <w:webHidden/>
              </w:rPr>
              <w:t>2</w:t>
            </w:r>
            <w:r>
              <w:rPr>
                <w:noProof/>
                <w:webHidden/>
              </w:rPr>
              <w:fldChar w:fldCharType="end"/>
            </w:r>
          </w:hyperlink>
        </w:p>
        <w:p w:rsidR="00FD6059" w:rsidRDefault="00FD6059">
          <w:pPr>
            <w:pStyle w:val="TOC2"/>
            <w:tabs>
              <w:tab w:val="right" w:pos="9016"/>
            </w:tabs>
            <w:rPr>
              <w:rFonts w:asciiTheme="minorHAnsi" w:eastAsiaTheme="minorEastAsia" w:hAnsiTheme="minorHAnsi" w:cstheme="minorBidi"/>
              <w:noProof/>
            </w:rPr>
          </w:pPr>
          <w:hyperlink w:anchor="_Toc9720706" w:history="1">
            <w:r w:rsidRPr="001057DF">
              <w:rPr>
                <w:rStyle w:val="Hyperlink"/>
                <w:rFonts w:ascii="Times New Roman" w:eastAsia="Times New Roman" w:hAnsi="Times New Roman" w:cs="Times New Roman"/>
                <w:noProof/>
              </w:rPr>
              <w:t>Amplitude shift keying (ASK)</w:t>
            </w:r>
            <w:r>
              <w:rPr>
                <w:noProof/>
                <w:webHidden/>
              </w:rPr>
              <w:tab/>
            </w:r>
            <w:r>
              <w:rPr>
                <w:noProof/>
                <w:webHidden/>
              </w:rPr>
              <w:fldChar w:fldCharType="begin"/>
            </w:r>
            <w:r>
              <w:rPr>
                <w:noProof/>
                <w:webHidden/>
              </w:rPr>
              <w:instrText xml:space="preserve"> PAGEREF _Toc9720706 \h </w:instrText>
            </w:r>
            <w:r>
              <w:rPr>
                <w:noProof/>
                <w:webHidden/>
              </w:rPr>
            </w:r>
            <w:r>
              <w:rPr>
                <w:noProof/>
                <w:webHidden/>
              </w:rPr>
              <w:fldChar w:fldCharType="separate"/>
            </w:r>
            <w:r>
              <w:rPr>
                <w:noProof/>
                <w:webHidden/>
              </w:rPr>
              <w:t>4</w:t>
            </w:r>
            <w:r>
              <w:rPr>
                <w:noProof/>
                <w:webHidden/>
              </w:rPr>
              <w:fldChar w:fldCharType="end"/>
            </w:r>
          </w:hyperlink>
        </w:p>
        <w:p w:rsidR="00FD6059" w:rsidRDefault="00FD6059">
          <w:pPr>
            <w:pStyle w:val="TOC2"/>
            <w:tabs>
              <w:tab w:val="right" w:pos="9016"/>
            </w:tabs>
            <w:rPr>
              <w:rFonts w:asciiTheme="minorHAnsi" w:eastAsiaTheme="minorEastAsia" w:hAnsiTheme="minorHAnsi" w:cstheme="minorBidi"/>
              <w:noProof/>
            </w:rPr>
          </w:pPr>
          <w:hyperlink w:anchor="_Toc9720707" w:history="1">
            <w:r w:rsidRPr="001057DF">
              <w:rPr>
                <w:rStyle w:val="Hyperlink"/>
                <w:rFonts w:ascii="Times New Roman" w:eastAsia="Times New Roman" w:hAnsi="Times New Roman" w:cs="Times New Roman"/>
                <w:noProof/>
              </w:rPr>
              <w:t>Pulse shift keying (PSK)</w:t>
            </w:r>
            <w:r>
              <w:rPr>
                <w:noProof/>
                <w:webHidden/>
              </w:rPr>
              <w:tab/>
            </w:r>
            <w:r>
              <w:rPr>
                <w:noProof/>
                <w:webHidden/>
              </w:rPr>
              <w:fldChar w:fldCharType="begin"/>
            </w:r>
            <w:r>
              <w:rPr>
                <w:noProof/>
                <w:webHidden/>
              </w:rPr>
              <w:instrText xml:space="preserve"> PAGEREF _Toc9720707 \h </w:instrText>
            </w:r>
            <w:r>
              <w:rPr>
                <w:noProof/>
                <w:webHidden/>
              </w:rPr>
            </w:r>
            <w:r>
              <w:rPr>
                <w:noProof/>
                <w:webHidden/>
              </w:rPr>
              <w:fldChar w:fldCharType="separate"/>
            </w:r>
            <w:r>
              <w:rPr>
                <w:noProof/>
                <w:webHidden/>
              </w:rPr>
              <w:t>14</w:t>
            </w:r>
            <w:r>
              <w:rPr>
                <w:noProof/>
                <w:webHidden/>
              </w:rPr>
              <w:fldChar w:fldCharType="end"/>
            </w:r>
          </w:hyperlink>
        </w:p>
        <w:p w:rsidR="00FD6059" w:rsidRDefault="00FD6059">
          <w:pPr>
            <w:pStyle w:val="TOC2"/>
            <w:tabs>
              <w:tab w:val="right" w:pos="9016"/>
            </w:tabs>
            <w:rPr>
              <w:rFonts w:asciiTheme="minorHAnsi" w:eastAsiaTheme="minorEastAsia" w:hAnsiTheme="minorHAnsi" w:cstheme="minorBidi"/>
              <w:noProof/>
            </w:rPr>
          </w:pPr>
          <w:hyperlink w:anchor="_Toc9720708" w:history="1">
            <w:r w:rsidRPr="001057DF">
              <w:rPr>
                <w:rStyle w:val="Hyperlink"/>
                <w:rFonts w:ascii="Times New Roman" w:eastAsia="Times New Roman" w:hAnsi="Times New Roman" w:cs="Times New Roman"/>
                <w:noProof/>
              </w:rPr>
              <w:t>Quadrature Phase Shift Keying (QPSK)… and M-ARY introduction</w:t>
            </w:r>
            <w:r>
              <w:rPr>
                <w:noProof/>
                <w:webHidden/>
              </w:rPr>
              <w:tab/>
            </w:r>
            <w:r>
              <w:rPr>
                <w:noProof/>
                <w:webHidden/>
              </w:rPr>
              <w:fldChar w:fldCharType="begin"/>
            </w:r>
            <w:r>
              <w:rPr>
                <w:noProof/>
                <w:webHidden/>
              </w:rPr>
              <w:instrText xml:space="preserve"> PAGEREF _Toc9720708 \h </w:instrText>
            </w:r>
            <w:r>
              <w:rPr>
                <w:noProof/>
                <w:webHidden/>
              </w:rPr>
            </w:r>
            <w:r>
              <w:rPr>
                <w:noProof/>
                <w:webHidden/>
              </w:rPr>
              <w:fldChar w:fldCharType="separate"/>
            </w:r>
            <w:r>
              <w:rPr>
                <w:noProof/>
                <w:webHidden/>
              </w:rPr>
              <w:t>21</w:t>
            </w:r>
            <w:r>
              <w:rPr>
                <w:noProof/>
                <w:webHidden/>
              </w:rPr>
              <w:fldChar w:fldCharType="end"/>
            </w:r>
          </w:hyperlink>
        </w:p>
        <w:p w:rsidR="00FD6059" w:rsidRDefault="00FD6059">
          <w:pPr>
            <w:pStyle w:val="TOC7"/>
            <w:tabs>
              <w:tab w:val="right" w:pos="9016"/>
            </w:tabs>
            <w:rPr>
              <w:rFonts w:asciiTheme="minorHAnsi" w:eastAsiaTheme="minorEastAsia" w:hAnsiTheme="minorHAnsi" w:cstheme="minorBidi"/>
              <w:noProof/>
            </w:rPr>
          </w:pPr>
          <w:hyperlink w:anchor="_Toc9720709" w:history="1">
            <w:r w:rsidRPr="001057DF">
              <w:rPr>
                <w:rStyle w:val="Hyperlink"/>
                <w:rFonts w:eastAsia="Times New Roman"/>
                <w:noProof/>
              </w:rPr>
              <w:t>Conclusion</w:t>
            </w:r>
            <w:r>
              <w:rPr>
                <w:noProof/>
                <w:webHidden/>
              </w:rPr>
              <w:tab/>
            </w:r>
            <w:r>
              <w:rPr>
                <w:noProof/>
                <w:webHidden/>
              </w:rPr>
              <w:fldChar w:fldCharType="begin"/>
            </w:r>
            <w:r>
              <w:rPr>
                <w:noProof/>
                <w:webHidden/>
              </w:rPr>
              <w:instrText xml:space="preserve"> PAGEREF _Toc9720709 \h </w:instrText>
            </w:r>
            <w:r>
              <w:rPr>
                <w:noProof/>
                <w:webHidden/>
              </w:rPr>
            </w:r>
            <w:r>
              <w:rPr>
                <w:noProof/>
                <w:webHidden/>
              </w:rPr>
              <w:fldChar w:fldCharType="separate"/>
            </w:r>
            <w:r>
              <w:rPr>
                <w:noProof/>
                <w:webHidden/>
              </w:rPr>
              <w:t>30</w:t>
            </w:r>
            <w:r>
              <w:rPr>
                <w:noProof/>
                <w:webHidden/>
              </w:rPr>
              <w:fldChar w:fldCharType="end"/>
            </w:r>
          </w:hyperlink>
        </w:p>
        <w:p w:rsidR="00FD6059" w:rsidRDefault="00FD6059">
          <w:pPr>
            <w:pStyle w:val="TOC7"/>
            <w:tabs>
              <w:tab w:val="right" w:pos="9016"/>
            </w:tabs>
            <w:rPr>
              <w:rFonts w:asciiTheme="minorHAnsi" w:eastAsiaTheme="minorEastAsia" w:hAnsiTheme="minorHAnsi" w:cstheme="minorBidi"/>
              <w:noProof/>
            </w:rPr>
          </w:pPr>
          <w:hyperlink w:anchor="_Toc9720710" w:history="1">
            <w:r w:rsidRPr="001057DF">
              <w:rPr>
                <w:rStyle w:val="Hyperlink"/>
                <w:noProof/>
              </w:rPr>
              <w:t>Bibliography</w:t>
            </w:r>
            <w:r>
              <w:rPr>
                <w:noProof/>
                <w:webHidden/>
              </w:rPr>
              <w:tab/>
            </w:r>
            <w:r>
              <w:rPr>
                <w:noProof/>
                <w:webHidden/>
              </w:rPr>
              <w:fldChar w:fldCharType="begin"/>
            </w:r>
            <w:r>
              <w:rPr>
                <w:noProof/>
                <w:webHidden/>
              </w:rPr>
              <w:instrText xml:space="preserve"> PAGEREF _Toc9720710 \h </w:instrText>
            </w:r>
            <w:r>
              <w:rPr>
                <w:noProof/>
                <w:webHidden/>
              </w:rPr>
            </w:r>
            <w:r>
              <w:rPr>
                <w:noProof/>
                <w:webHidden/>
              </w:rPr>
              <w:fldChar w:fldCharType="separate"/>
            </w:r>
            <w:r>
              <w:rPr>
                <w:noProof/>
                <w:webHidden/>
              </w:rPr>
              <w:t>31</w:t>
            </w:r>
            <w:r>
              <w:rPr>
                <w:noProof/>
                <w:webHidden/>
              </w:rPr>
              <w:fldChar w:fldCharType="end"/>
            </w:r>
          </w:hyperlink>
        </w:p>
        <w:p w:rsidR="00F94BE8" w:rsidRDefault="004D1BAE">
          <w:pPr>
            <w:tabs>
              <w:tab w:val="right" w:pos="9030"/>
            </w:tabs>
            <w:spacing w:before="60" w:after="80" w:line="240" w:lineRule="auto"/>
            <w:ind w:left="360"/>
            <w:rPr>
              <w:rFonts w:ascii="Times New Roman" w:eastAsia="Times New Roman" w:hAnsi="Times New Roman" w:cs="Times New Roman"/>
              <w:color w:val="000000"/>
            </w:rPr>
          </w:pPr>
          <w:r>
            <w:fldChar w:fldCharType="end"/>
          </w:r>
        </w:p>
      </w:sdtContent>
    </w:sdt>
    <w:p w:rsidR="00F94BE8" w:rsidRDefault="00F94BE8">
      <w:bookmarkStart w:id="1" w:name="_oh0r5isya0cw" w:colFirst="0" w:colLast="0"/>
      <w:bookmarkEnd w:id="1"/>
    </w:p>
    <w:p w:rsidR="00F94BE8" w:rsidRDefault="00F94BE8">
      <w:bookmarkStart w:id="2" w:name="_7jpik54hbs00" w:colFirst="0" w:colLast="0"/>
      <w:bookmarkEnd w:id="2"/>
    </w:p>
    <w:p w:rsidR="00F94BE8" w:rsidRDefault="00F94BE8">
      <w:bookmarkStart w:id="3" w:name="_sy5kwq9jytck" w:colFirst="0" w:colLast="0"/>
      <w:bookmarkStart w:id="4" w:name="_9uaroezh23ed" w:colFirst="0" w:colLast="0"/>
      <w:bookmarkStart w:id="5" w:name="_GoBack"/>
      <w:bookmarkEnd w:id="3"/>
      <w:bookmarkEnd w:id="4"/>
      <w:bookmarkEnd w:id="5"/>
    </w:p>
    <w:p w:rsidR="00F94BE8" w:rsidRDefault="00F94BE8">
      <w:bookmarkStart w:id="6" w:name="_tc7ninecp7pw" w:colFirst="0" w:colLast="0"/>
      <w:bookmarkEnd w:id="6"/>
    </w:p>
    <w:p w:rsidR="00F94BE8" w:rsidRDefault="00F94BE8">
      <w:bookmarkStart w:id="7" w:name="_yp4pou6sq7me" w:colFirst="0" w:colLast="0"/>
      <w:bookmarkEnd w:id="7"/>
    </w:p>
    <w:p w:rsidR="00F94BE8" w:rsidRDefault="00F94BE8">
      <w:bookmarkStart w:id="8" w:name="_rf0drs8kz4u6" w:colFirst="0" w:colLast="0"/>
      <w:bookmarkEnd w:id="8"/>
    </w:p>
    <w:p w:rsidR="00F94BE8" w:rsidRDefault="00F94BE8">
      <w:bookmarkStart w:id="9" w:name="_bpnniehwsnc0" w:colFirst="0" w:colLast="0"/>
      <w:bookmarkEnd w:id="9"/>
    </w:p>
    <w:p w:rsidR="00F94BE8" w:rsidRDefault="00F94BE8">
      <w:bookmarkStart w:id="10" w:name="_dkqfq2tkswch" w:colFirst="0" w:colLast="0"/>
      <w:bookmarkEnd w:id="10"/>
    </w:p>
    <w:p w:rsidR="00F94BE8" w:rsidRDefault="00F94BE8">
      <w:bookmarkStart w:id="11" w:name="_9d2s7zsfthiu" w:colFirst="0" w:colLast="0"/>
      <w:bookmarkEnd w:id="11"/>
    </w:p>
    <w:p w:rsidR="00F94BE8" w:rsidRDefault="00F94BE8">
      <w:bookmarkStart w:id="12" w:name="_4mkin1gajlt5" w:colFirst="0" w:colLast="0"/>
      <w:bookmarkEnd w:id="12"/>
    </w:p>
    <w:p w:rsidR="00F94BE8" w:rsidRDefault="00F94BE8">
      <w:bookmarkStart w:id="13" w:name="_hh7hk4muvbd9" w:colFirst="0" w:colLast="0"/>
      <w:bookmarkEnd w:id="13"/>
    </w:p>
    <w:p w:rsidR="00F94BE8" w:rsidRDefault="00F94BE8">
      <w:bookmarkStart w:id="14" w:name="_i0xnpoylckjb" w:colFirst="0" w:colLast="0"/>
      <w:bookmarkEnd w:id="14"/>
    </w:p>
    <w:p w:rsidR="00405559" w:rsidRDefault="00405559">
      <w:pPr>
        <w:rPr>
          <w:rFonts w:ascii="Times New Roman" w:eastAsia="Times New Roman" w:hAnsi="Times New Roman" w:cs="Times New Roman"/>
          <w:color w:val="2E75B5"/>
          <w:sz w:val="32"/>
          <w:szCs w:val="32"/>
        </w:rPr>
      </w:pPr>
      <w:r>
        <w:rPr>
          <w:rFonts w:ascii="Times New Roman" w:eastAsia="Times New Roman" w:hAnsi="Times New Roman" w:cs="Times New Roman"/>
        </w:rPr>
        <w:br w:type="page"/>
      </w:r>
    </w:p>
    <w:p w:rsidR="00F94BE8" w:rsidRDefault="004D1BAE">
      <w:pPr>
        <w:pStyle w:val="Heading1"/>
        <w:ind w:left="720"/>
        <w:rPr>
          <w:rFonts w:ascii="Times New Roman" w:eastAsia="Times New Roman" w:hAnsi="Times New Roman" w:cs="Times New Roman"/>
        </w:rPr>
      </w:pPr>
      <w:bookmarkStart w:id="15" w:name="_Toc9720705"/>
      <w:r>
        <w:rPr>
          <w:rFonts w:ascii="Times New Roman" w:eastAsia="Times New Roman" w:hAnsi="Times New Roman" w:cs="Times New Roman"/>
        </w:rPr>
        <w:lastRenderedPageBreak/>
        <w:t>Introduction</w:t>
      </w:r>
      <w:bookmarkEnd w:id="15"/>
      <w:r>
        <w:rPr>
          <w:rFonts w:ascii="Times New Roman" w:eastAsia="Times New Roman" w:hAnsi="Times New Roman" w:cs="Times New Roman"/>
        </w:rPr>
        <w:t xml:space="preserve"> </w:t>
      </w:r>
    </w:p>
    <w:p w:rsidR="00A83F2D" w:rsidRDefault="00405559" w:rsidP="00405559">
      <w:r>
        <w:t>This</w:t>
      </w:r>
      <w:r w:rsidR="00A83F2D">
        <w:t xml:space="preserve"> report looks in</w:t>
      </w:r>
      <w:r>
        <w:t>to the</w:t>
      </w:r>
      <w:r w:rsidR="00A83F2D">
        <w:t xml:space="preserve"> operation and performance of the</w:t>
      </w:r>
      <w:r>
        <w:t xml:space="preserve"> various </w:t>
      </w:r>
      <w:r w:rsidR="00A83F2D">
        <w:t>“shift keying</w:t>
      </w:r>
      <w:r w:rsidR="00112972">
        <w:t xml:space="preserve">” </w:t>
      </w:r>
      <w:r w:rsidR="00D24213">
        <w:t>modulation/</w:t>
      </w:r>
      <w:r w:rsidR="00112972">
        <w:t>transmission methods</w:t>
      </w:r>
      <w:r w:rsidR="00D24213">
        <w:t xml:space="preserve">, with the influence of a </w:t>
      </w:r>
      <w:r w:rsidR="00A83F2D">
        <w:t>white Gaussian</w:t>
      </w:r>
      <w:r w:rsidR="00A83F2D" w:rsidRPr="00A83F2D">
        <w:t xml:space="preserve"> noise</w:t>
      </w:r>
      <w:r w:rsidR="00A83F2D">
        <w:t xml:space="preserve"> channel</w:t>
      </w:r>
      <w:r w:rsidR="00D24213">
        <w:t xml:space="preserve"> (AWGN)</w:t>
      </w:r>
      <w:r w:rsidR="00A83F2D">
        <w:t>.</w:t>
      </w:r>
    </w:p>
    <w:p w:rsidR="004D1BAE" w:rsidRDefault="00A83F2D" w:rsidP="00405559">
      <w:r>
        <w:t>The meth</w:t>
      </w:r>
      <w:r w:rsidR="00D24213">
        <w:t xml:space="preserve">ods of signal transmission </w:t>
      </w:r>
      <w:r>
        <w:t>will be compared with each other</w:t>
      </w:r>
      <w:r w:rsidR="00D24213">
        <w:t xml:space="preserve"> to determine which is more efficient. The methods of interest are Amplitude S</w:t>
      </w:r>
      <w:r w:rsidR="008E0026">
        <w:t xml:space="preserve">hift </w:t>
      </w:r>
      <w:r w:rsidR="00D24213">
        <w:t>Keying (ASK), Phase S</w:t>
      </w:r>
      <w:r w:rsidR="008E0026">
        <w:t xml:space="preserve">hift Keying (PSK) and </w:t>
      </w:r>
      <w:r w:rsidR="00D24213">
        <w:t xml:space="preserve">Quadrature Phase Shift keying (QPSK). </w:t>
      </w:r>
    </w:p>
    <w:p w:rsidR="001B5C76" w:rsidRDefault="001B5C76" w:rsidP="00405559">
      <w:r>
        <w:t>The variety of modulations will be compared with the use of software simulations, to investigate there performance.</w:t>
      </w:r>
    </w:p>
    <w:p w:rsidR="00D24213" w:rsidRDefault="00D24213" w:rsidP="00D24213">
      <w:r>
        <w:t xml:space="preserve">During the performance of the </w:t>
      </w:r>
      <w:r w:rsidR="001B5C76">
        <w:t>simulation</w:t>
      </w:r>
      <w:r>
        <w:t>, the original signal/intelligence will be converted though one of the three methods of modulation, than will be transmitted and travel though the medium of the</w:t>
      </w:r>
      <w:r w:rsidRPr="00D24213">
        <w:t xml:space="preserve"> </w:t>
      </w:r>
      <w:r>
        <w:t>channel selected.</w:t>
      </w:r>
    </w:p>
    <w:p w:rsidR="00D24213" w:rsidRPr="00D24213" w:rsidRDefault="00D24213" w:rsidP="00D24213">
      <w:r>
        <w:t xml:space="preserve">The </w:t>
      </w:r>
      <w:r w:rsidRPr="00D24213">
        <w:t>white Gaussian noise channel (AWGN),</w:t>
      </w:r>
      <w:r>
        <w:t xml:space="preserve"> will </w:t>
      </w:r>
      <w:r w:rsidR="001B5C76">
        <w:t xml:space="preserve">gradually </w:t>
      </w:r>
      <w:r>
        <w:t>increase the noise of the channel</w:t>
      </w:r>
      <w:r w:rsidR="001B5C76">
        <w:t xml:space="preserve"> with each performance test,</w:t>
      </w:r>
      <w:r>
        <w:t xml:space="preserve"> to deliberately course interference and create distortion</w:t>
      </w:r>
      <w:r w:rsidR="001B5C76">
        <w:t xml:space="preserve"> to </w:t>
      </w:r>
      <w:r>
        <w:t>the transmitted signal.</w:t>
      </w:r>
    </w:p>
    <w:p w:rsidR="00D24213" w:rsidRDefault="00D24213" w:rsidP="00405559">
      <w:r>
        <w:t>Graphs will be applied to compare the</w:t>
      </w:r>
      <w:r w:rsidR="00D523C7">
        <w:t xml:space="preserve"> bitt error rate against power per bit</w:t>
      </w:r>
      <w:r w:rsidR="006914D4">
        <w:t xml:space="preserve"> of each method of modulation and compared to create a final </w:t>
      </w:r>
      <w:r w:rsidR="00D523C7">
        <w:t>conclusion.</w:t>
      </w:r>
    </w:p>
    <w:p w:rsidR="00A83F2D" w:rsidRDefault="004D1BAE" w:rsidP="00405559">
      <w:r>
        <w:t xml:space="preserve"> </w:t>
      </w:r>
    </w:p>
    <w:p w:rsidR="00A83F2D" w:rsidRDefault="00A83F2D" w:rsidP="00405559"/>
    <w:p w:rsidR="00D523C7" w:rsidRDefault="00D523C7">
      <w:r>
        <w:br w:type="page"/>
      </w:r>
    </w:p>
    <w:p w:rsidR="00D523C7" w:rsidRDefault="00D523C7" w:rsidP="00D523C7">
      <w:r>
        <w:lastRenderedPageBreak/>
        <w:t>Signal to Noise ratio</w:t>
      </w:r>
    </w:p>
    <w:bookmarkStart w:id="16" w:name="_heading=h.gjdgxs" w:colFirst="0" w:colLast="0" w:displacedByCustomXml="next"/>
    <w:bookmarkEnd w:id="16" w:displacedByCustomXml="next"/>
    <w:sdt>
      <w:sdtPr>
        <w:tag w:val="goog_rdk_0"/>
        <w:id w:val="1810132017"/>
      </w:sdtPr>
      <w:sdtEndPr/>
      <w:sdtContent>
        <w:p w:rsidR="00D523C7" w:rsidRDefault="00D523C7" w:rsidP="00D523C7">
          <w:r>
            <w:t xml:space="preserve">While a modulated signal is transmitted through a channel, it will be affected by the noise set by the white Gaussian noise channel/unit (AWGN) and eventually will be received to be demodulated. </w:t>
          </w:r>
        </w:p>
      </w:sdtContent>
    </w:sdt>
    <w:bookmarkStart w:id="17" w:name="_heading=h.upz9xxj85jab" w:colFirst="0" w:colLast="0" w:displacedByCustomXml="next"/>
    <w:bookmarkEnd w:id="17" w:displacedByCustomXml="next"/>
    <w:sdt>
      <w:sdtPr>
        <w:tag w:val="goog_rdk_1"/>
        <w:id w:val="-106894528"/>
      </w:sdtPr>
      <w:sdtEndPr/>
      <w:sdtContent>
        <w:p w:rsidR="00D523C7" w:rsidRDefault="00D523C7" w:rsidP="00D523C7">
          <w:r>
            <w:t xml:space="preserve">Each recovered signal will be inflicted with a gradual increase of noise with each test and will be analysed to determine the performance of the modulation technique that is used to recover the signal, which will be reflected against and compared by other forms of signal transmitting methods. </w:t>
          </w:r>
        </w:p>
      </w:sdtContent>
    </w:sdt>
    <w:sdt>
      <w:sdtPr>
        <w:tag w:val="goog_rdk_2"/>
        <w:id w:val="1928468509"/>
      </w:sdtPr>
      <w:sdtEndPr/>
      <w:sdtContent>
        <w:p w:rsidR="00D523C7" w:rsidRDefault="00D523C7" w:rsidP="00D523C7">
          <w:r>
            <w:t>To determine the affliction of noise generated from the channel, the AWGN unit has two particular ratio modes to indicate how great the strength of noise is against the signal.</w:t>
          </w:r>
          <w:bookmarkStart w:id="18" w:name="_Hlk9720532"/>
          <w:r w:rsidR="00FD6059">
            <w:fldChar w:fldCharType="begin" w:fldLock="1"/>
          </w:r>
          <w:r w:rsidR="00FD6059">
            <w:instrText>ADDIN CSL_CITATION {"citationItems":[{"id":"ITEM-1","itemData":{"URL":"https://docs.google.com/document/d/1UjPqA-wscF9t6EZQcriw_RnzwtSXXJThcliQsdMsk50/edit","accessed":{"date-parts":[["2019","5","25"]]},"id":"ITEM-1","issued":{"date-parts":[["0"]]},"title":"EB and NO 2 - Google Docs","type":"webpage"},"uris":["http://www.mendeley.com/documents/?uuid=88818dac-023a-3c79-aaa3-aeab85a0dc9b"]}],"mendeley":{"formattedCitation":"[1]","plainTextFormattedCitation":"[1]","previouslyFormattedCitation":"[1]"},"properties":{"noteIndex":0},"schema":"https://github.com/citation-style-language/schema/raw/master/csl-citation.json"}</w:instrText>
          </w:r>
          <w:r w:rsidR="00FD6059">
            <w:fldChar w:fldCharType="separate"/>
          </w:r>
          <w:r w:rsidR="00FD6059" w:rsidRPr="00FD6059">
            <w:rPr>
              <w:noProof/>
            </w:rPr>
            <w:t>[1]</w:t>
          </w:r>
          <w:r w:rsidR="00FD6059">
            <w:fldChar w:fldCharType="end"/>
          </w:r>
        </w:p>
      </w:sdtContent>
    </w:sdt>
    <w:bookmarkEnd w:id="18" w:displacedByCustomXml="prev"/>
    <w:p w:rsidR="00D523C7" w:rsidRDefault="00FD6059" w:rsidP="00D523C7">
      <w:sdt>
        <w:sdtPr>
          <w:tag w:val="goog_rdk_3"/>
          <w:id w:val="1310599498"/>
        </w:sdtPr>
        <w:sdtEndPr/>
        <w:sdtContent>
          <w:r w:rsidR="00D523C7">
            <w:t>There are two ratios of interest that will be applied to alternative methods of signal transmitting.</w:t>
          </w:r>
          <w:r w:rsidRPr="00FD6059">
            <w:t xml:space="preserve"> </w:t>
          </w:r>
          <w:r>
            <w:fldChar w:fldCharType="begin" w:fldLock="1"/>
          </w:r>
          <w:r>
            <w:instrText>ADDIN CSL_CITATION {"citationItems":[{"id":"ITEM-1","itemData":{"URL":"https://docs.google.com/document/d/1UjPqA-wscF9t6EZQcriw_RnzwtSXXJThcliQsdMsk50/edit","accessed":{"date-parts":[["2019","5","25"]]},"id":"ITEM-1","issued":{"date-parts":[["0"]]},"title":"EB and NO 2 - Google Docs","type":"webpage"},"uris":["http://www.mendeley.com/documents/?uuid=88818dac-023a-3c79-aaa3-aeab85a0dc9b"]}],"mendeley":{"formattedCitation":"[1]","plainTextFormattedCitation":"[1]","previouslyFormattedCitation":"[1]"},"properties":{"noteIndex":0},"schema":"https://github.com/citation-style-language/schema/raw/master/csl-citation.json"}</w:instrText>
          </w:r>
          <w:r>
            <w:fldChar w:fldCharType="separate"/>
          </w:r>
          <w:r w:rsidRPr="00FD6059">
            <w:rPr>
              <w:noProof/>
            </w:rPr>
            <w:t>[1]</w:t>
          </w:r>
          <w:r>
            <w:fldChar w:fldCharType="end"/>
          </w:r>
        </w:sdtContent>
      </w:sdt>
    </w:p>
    <w:p w:rsidR="00D523C7" w:rsidRDefault="00D523C7" w:rsidP="00D523C7">
      <w:pPr>
        <w:pStyle w:val="ListParagraph"/>
        <w:numPr>
          <w:ilvl w:val="0"/>
          <w:numId w:val="4"/>
        </w:numPr>
      </w:pPr>
      <w:r>
        <w:t>Power per bit against power of noise density (Eb/No); used in modulation techniques that transfer bit stream with ASK and PSK.</w:t>
      </w:r>
      <w:r w:rsidR="00FD6059">
        <w:fldChar w:fldCharType="begin" w:fldLock="1"/>
      </w:r>
      <w:r w:rsidR="00FD6059">
        <w:instrText>ADDIN CSL_CITATION {"citationItems":[{"id":"ITEM-1","itemData":{"URL":"https://docs.google.com/document/d/1UjPqA-wscF9t6EZQcriw_RnzwtSXXJThcliQsdMsk50/edit","accessed":{"date-parts":[["2019","5","25"]]},"id":"ITEM-1","issued":{"date-parts":[["0"]]},"title":"EB and NO 2 - Google Docs","type":"webpage"},"uris":["http://www.mendeley.com/documents/?uuid=7ca82f16-825f-33a4-af31-6112f533e6cf"]}],"mendeley":{"formattedCitation":"[1]","plainTextFormattedCitation":"[1]","previouslyFormattedCitation":"[1]"},"properties":{"noteIndex":0},"schema":"https://github.com/citation-style-language/schema/raw/master/csl-citation.json"}</w:instrText>
      </w:r>
      <w:r w:rsidR="00FD6059">
        <w:fldChar w:fldCharType="separate"/>
      </w:r>
      <w:r w:rsidR="00FD6059" w:rsidRPr="00FD6059">
        <w:rPr>
          <w:noProof/>
        </w:rPr>
        <w:t>[1]</w:t>
      </w:r>
      <w:r w:rsidR="00FD6059">
        <w:fldChar w:fldCharType="end"/>
      </w:r>
    </w:p>
    <w:p w:rsidR="00D523C7" w:rsidRDefault="00D523C7" w:rsidP="00D523C7">
      <w:pPr>
        <w:pStyle w:val="ListParagraph"/>
        <w:ind w:left="405"/>
      </w:pPr>
    </w:p>
    <w:p w:rsidR="00D523C7" w:rsidRPr="00D523C7" w:rsidRDefault="00D523C7" w:rsidP="00D523C7">
      <w:pPr>
        <w:pStyle w:val="ListParagraph"/>
        <w:numPr>
          <w:ilvl w:val="0"/>
          <w:numId w:val="4"/>
        </w:numPr>
      </w:pPr>
      <w:r>
        <w:t xml:space="preserve"> Power of symbol </w:t>
      </w:r>
      <w:r w:rsidRPr="00D523C7">
        <w:t>ag</w:t>
      </w:r>
      <w:r>
        <w:t>ainst power of noise density (Es</w:t>
      </w:r>
      <w:r w:rsidRPr="00D523C7">
        <w:t>/No); used in modul</w:t>
      </w:r>
      <w:r>
        <w:t>ation techniques that transfer symbol</w:t>
      </w:r>
      <w:r w:rsidRPr="00D523C7">
        <w:t xml:space="preserve"> stream</w:t>
      </w:r>
      <w:r>
        <w:t>, such as QPSK</w:t>
      </w:r>
      <w:r w:rsidRPr="00D523C7">
        <w:t>.</w:t>
      </w:r>
      <w:r w:rsidR="00FD6059">
        <w:fldChar w:fldCharType="begin" w:fldLock="1"/>
      </w:r>
      <w:r w:rsidR="00FD6059">
        <w:instrText>ADDIN CSL_CITATION {"citationItems":[{"id":"ITEM-1","itemData":{"URL":"https://docs.google.com/document/d/1UjPqA-wscF9t6EZQcriw_RnzwtSXXJThcliQsdMsk50/edit","accessed":{"date-parts":[["2019","5","25"]]},"id":"ITEM-1","issued":{"date-parts":[["0"]]},"title":"EB and NO 2 - Google Docs","type":"webpage"},"uris":["http://www.mendeley.com/documents/?uuid=7ca82f16-825f-33a4-af31-6112f533e6cf"]}],"mendeley":{"formattedCitation":"[1]","plainTextFormattedCitation":"[1]","previouslyFormattedCitation":"[1]"},"properties":{"noteIndex":0},"schema":"https://github.com/citation-style-language/schema/raw/master/csl-citation.json"}</w:instrText>
      </w:r>
      <w:r w:rsidR="00FD6059">
        <w:fldChar w:fldCharType="separate"/>
      </w:r>
      <w:r w:rsidR="00FD6059" w:rsidRPr="00FD6059">
        <w:rPr>
          <w:noProof/>
        </w:rPr>
        <w:t>[1]</w:t>
      </w:r>
      <w:r w:rsidR="00FD6059">
        <w:fldChar w:fldCharType="end"/>
      </w:r>
    </w:p>
    <w:p w:rsidR="00F94BE8" w:rsidRPr="00D523C7" w:rsidRDefault="004D1BAE" w:rsidP="00D523C7">
      <w:pPr>
        <w:pStyle w:val="ListParagraph"/>
        <w:numPr>
          <w:ilvl w:val="0"/>
          <w:numId w:val="4"/>
        </w:numPr>
      </w:pPr>
      <w:r>
        <w:br w:type="page"/>
      </w:r>
    </w:p>
    <w:p w:rsidR="00F94BE8" w:rsidRDefault="004D1BAE">
      <w:pPr>
        <w:pStyle w:val="Heading2"/>
        <w:ind w:left="720"/>
        <w:rPr>
          <w:rFonts w:ascii="Times New Roman" w:eastAsia="Times New Roman" w:hAnsi="Times New Roman" w:cs="Times New Roman"/>
        </w:rPr>
      </w:pPr>
      <w:bookmarkStart w:id="19" w:name="_Toc9720706"/>
      <w:r>
        <w:rPr>
          <w:rFonts w:ascii="Times New Roman" w:eastAsia="Times New Roman" w:hAnsi="Times New Roman" w:cs="Times New Roman"/>
        </w:rPr>
        <w:lastRenderedPageBreak/>
        <w:t>Amplitude shift keying (ASK)</w:t>
      </w:r>
      <w:bookmarkEnd w:id="19"/>
    </w:p>
    <w:p w:rsidR="00D523C7" w:rsidRDefault="00D523C7" w:rsidP="00D523C7">
      <w:pPr>
        <w:rPr>
          <w:rFonts w:ascii="Times New Roman" w:eastAsia="Times New Roman" w:hAnsi="Times New Roman" w:cs="Times New Roman"/>
        </w:rPr>
      </w:pPr>
    </w:p>
    <w:sdt>
      <w:sdtPr>
        <w:tag w:val="goog_rdk_1"/>
        <w:id w:val="209308662"/>
        <w:showingPlcHdr/>
      </w:sdtPr>
      <w:sdtEndPr/>
      <w:sdtContent>
        <w:p w:rsidR="00D523C7" w:rsidRDefault="00FD6059" w:rsidP="00D523C7">
          <w:r>
            <w:t xml:space="preserve">     </w:t>
          </w:r>
        </w:p>
      </w:sdtContent>
    </w:sdt>
    <w:p w:rsidR="00FD6059" w:rsidRDefault="00FD6059" w:rsidP="00D523C7">
      <w:sdt>
        <w:sdtPr>
          <w:tag w:val="goog_rdk_2"/>
          <w:id w:val="190423188"/>
        </w:sdtPr>
        <w:sdtEndPr/>
        <w:sdtContent>
          <w:r w:rsidR="00D523C7">
            <w:t>This technique of modulation is achieved when a periodic data stream, occasionally consisting of only two value (one and zero) is imported to a sinusoidal waveform, where the information from the data stream is represented by alternative amplitude levels/bursts of the sinusoid with the frequency of the carrier wave unchanged.</w:t>
          </w:r>
        </w:sdtContent>
      </w:sdt>
      <w:r>
        <w:fldChar w:fldCharType="begin" w:fldLock="1"/>
      </w:r>
      <w:r>
        <w:instrText>ADDIN CSL_CITATION {"citationItems":[{"id":"ITEM-1","itemData":{"URL":"https://docs.google.com/document/d/1Vc065Z5UxSaEnwJwRNQ3xUgQ7bd9pOK1_Uw1VSPxIPc/edit","accessed":{"date-parts":[["2019","5","25"]]},"id":"ITEM-1","issued":{"date-parts":[["0"]]},"title":"digital comms fundemantals - Google Docs","type":"webpage"},"uris":["http://www.mendeley.com/documents/?uuid=18c90a38-8aee-3fa1-8db4-ffe832e74a20"]}],"mendeley":{"formattedCitation":"[2]","plainTextFormattedCitation":"[2]","previouslyFormattedCitation":"[2]"},"properties":{"noteIndex":0},"schema":"https://github.com/citation-style-language/schema/raw/master/csl-citation.json"}</w:instrText>
      </w:r>
      <w:r>
        <w:fldChar w:fldCharType="separate"/>
      </w:r>
      <w:r w:rsidRPr="00FD6059">
        <w:rPr>
          <w:noProof/>
        </w:rPr>
        <w:t>[2]</w:t>
      </w:r>
      <w:r>
        <w:fldChar w:fldCharType="end"/>
      </w:r>
      <w:r>
        <w:fldChar w:fldCharType="begin" w:fldLock="1"/>
      </w:r>
      <w:r>
        <w:instrText>ADDIN CSL_CITATION {"citationItems":[{"id":"ITEM-1","itemData":{"URL":"https://docs.google.com/document/d/1a85Wd8HCtuO1IIa18dwm2PbpEbZ_RxSvbG1lEjetqyI/edit","accessed":{"date-parts":[["2019","5","25"]]},"id":"ITEM-1","issued":{"date-parts":[["0"]]},"title":"partV-v1 - Google Docs","type":"webpage"},"uris":["http://www.mendeley.com/documents/?uuid=ccb2d7cc-501c-3505-a940-739fc050ee98"]}],"mendeley":{"formattedCitation":"[3]","plainTextFormattedCitation":"[3]"},"properties":{"noteIndex":0},"schema":"https://github.com/citation-style-language/schema/raw/master/csl-citation.json"}</w:instrText>
      </w:r>
      <w:r>
        <w:fldChar w:fldCharType="separate"/>
      </w:r>
      <w:r w:rsidRPr="00FD6059">
        <w:rPr>
          <w:noProof/>
        </w:rPr>
        <w:t>[3]</w:t>
      </w:r>
      <w:r>
        <w:fldChar w:fldCharType="end"/>
      </w:r>
    </w:p>
    <w:sdt>
      <w:sdtPr>
        <w:tag w:val="goog_rdk_3"/>
        <w:id w:val="-1080905014"/>
      </w:sdtPr>
      <w:sdtEndPr/>
      <w:sdtContent>
        <w:p w:rsidR="00D523C7" w:rsidRDefault="00D523C7" w:rsidP="00D523C7">
          <w:pPr>
            <w:rPr>
              <w:u w:val="single"/>
            </w:rPr>
          </w:pPr>
          <w:r>
            <w:rPr>
              <w:u w:val="single"/>
            </w:rPr>
            <w:t>ASK modulation.</w:t>
          </w:r>
        </w:p>
      </w:sdtContent>
    </w:sdt>
    <w:sdt>
      <w:sdtPr>
        <w:tag w:val="goog_rdk_4"/>
        <w:id w:val="1635823774"/>
      </w:sdtPr>
      <w:sdtEndPr/>
      <w:sdtContent>
        <w:p w:rsidR="00D523C7" w:rsidRDefault="00D523C7" w:rsidP="00D523C7">
          <w:r>
            <w:t>To create the Amplitude shift carrier wave, the following units are used with the accompanied steps to describe the systems operation.</w:t>
          </w:r>
        </w:p>
      </w:sdtContent>
    </w:sdt>
    <w:p w:rsidR="00D523C7" w:rsidRDefault="00D523C7" w:rsidP="00D523C7">
      <w:pPr>
        <w:jc w:val="center"/>
      </w:pPr>
      <w:r>
        <w:rPr>
          <w:noProof/>
        </w:rPr>
        <w:drawing>
          <wp:inline distT="0" distB="0" distL="0" distR="0" wp14:anchorId="597AF5D0" wp14:editId="5D351649">
            <wp:extent cx="5731510" cy="276860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ASK default.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768600"/>
                    </a:xfrm>
                    <a:prstGeom prst="rect">
                      <a:avLst/>
                    </a:prstGeom>
                  </pic:spPr>
                </pic:pic>
              </a:graphicData>
            </a:graphic>
          </wp:inline>
        </w:drawing>
      </w:r>
    </w:p>
    <w:p w:rsidR="00D523C7" w:rsidRDefault="00D523C7" w:rsidP="00D523C7">
      <w:r>
        <w:br w:type="page"/>
      </w:r>
    </w:p>
    <w:sdt>
      <w:sdtPr>
        <w:tag w:val="goog_rdk_5"/>
        <w:id w:val="-194389479"/>
      </w:sdtPr>
      <w:sdtEndPr/>
      <w:sdtContent>
        <w:p w:rsidR="00D523C7" w:rsidRDefault="00D523C7" w:rsidP="00D523C7">
          <w:pPr>
            <w:numPr>
              <w:ilvl w:val="0"/>
              <w:numId w:val="2"/>
            </w:numPr>
          </w:pPr>
          <w:r>
            <w:t xml:space="preserve">Pulse generator </w:t>
          </w:r>
        </w:p>
      </w:sdtContent>
    </w:sdt>
    <w:sdt>
      <w:sdtPr>
        <w:tag w:val="goog_rdk_6"/>
        <w:id w:val="1727256421"/>
      </w:sdtPr>
      <w:sdtEndPr/>
      <w:sdtContent>
        <w:p w:rsidR="00D523C7" w:rsidRDefault="00D523C7" w:rsidP="00D523C7">
          <w:r>
            <w:t>To represent the information that is needed to be transmitted, a “Pulse generator” is put in place to produce a periodic signal which is considered to be the bit stream.</w:t>
          </w:r>
        </w:p>
      </w:sdtContent>
    </w:sdt>
    <w:p w:rsidR="00D523C7" w:rsidRDefault="00D523C7" w:rsidP="00D523C7">
      <w:pPr>
        <w:jc w:val="center"/>
      </w:pPr>
      <w:r>
        <w:rPr>
          <w:noProof/>
        </w:rPr>
        <w:drawing>
          <wp:inline distT="0" distB="0" distL="0" distR="0" wp14:anchorId="58A4D3AC" wp14:editId="46594F91">
            <wp:extent cx="1505160" cy="20767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Pulse Genarator.PNG"/>
                    <pic:cNvPicPr/>
                  </pic:nvPicPr>
                  <pic:blipFill>
                    <a:blip r:embed="rId9">
                      <a:extLst>
                        <a:ext uri="{28A0092B-C50C-407E-A947-70E740481C1C}">
                          <a14:useLocalDpi xmlns:a14="http://schemas.microsoft.com/office/drawing/2010/main" val="0"/>
                        </a:ext>
                      </a:extLst>
                    </a:blip>
                    <a:stretch>
                      <a:fillRect/>
                    </a:stretch>
                  </pic:blipFill>
                  <pic:spPr>
                    <a:xfrm>
                      <a:off x="0" y="0"/>
                      <a:ext cx="1505160" cy="2076740"/>
                    </a:xfrm>
                    <a:prstGeom prst="rect">
                      <a:avLst/>
                    </a:prstGeom>
                  </pic:spPr>
                </pic:pic>
              </a:graphicData>
            </a:graphic>
          </wp:inline>
        </w:drawing>
      </w:r>
    </w:p>
    <w:p w:rsidR="00D523C7" w:rsidRDefault="00D523C7" w:rsidP="00D523C7">
      <w:r>
        <w:t>The image that follows, displays the output of the “Pulse Generator”.</w:t>
      </w:r>
    </w:p>
    <w:p w:rsidR="00D523C7" w:rsidRDefault="00D523C7" w:rsidP="00D523C7"/>
    <w:p w:rsidR="00D523C7" w:rsidRDefault="00D523C7" w:rsidP="00D523C7">
      <w:pPr>
        <w:jc w:val="center"/>
      </w:pPr>
      <w:r>
        <w:rPr>
          <w:noProof/>
        </w:rPr>
        <w:drawing>
          <wp:inline distT="0" distB="0" distL="0" distR="0" wp14:anchorId="6B4E3E99" wp14:editId="33C45404">
            <wp:extent cx="2810267" cy="365811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ASK input 2.PNG"/>
                    <pic:cNvPicPr/>
                  </pic:nvPicPr>
                  <pic:blipFill>
                    <a:blip r:embed="rId10">
                      <a:extLst>
                        <a:ext uri="{28A0092B-C50C-407E-A947-70E740481C1C}">
                          <a14:useLocalDpi xmlns:a14="http://schemas.microsoft.com/office/drawing/2010/main" val="0"/>
                        </a:ext>
                      </a:extLst>
                    </a:blip>
                    <a:stretch>
                      <a:fillRect/>
                    </a:stretch>
                  </pic:blipFill>
                  <pic:spPr>
                    <a:xfrm>
                      <a:off x="0" y="0"/>
                      <a:ext cx="2810267" cy="3658111"/>
                    </a:xfrm>
                    <a:prstGeom prst="rect">
                      <a:avLst/>
                    </a:prstGeom>
                  </pic:spPr>
                </pic:pic>
              </a:graphicData>
            </a:graphic>
          </wp:inline>
        </w:drawing>
      </w:r>
    </w:p>
    <w:p w:rsidR="00D523C7" w:rsidRDefault="00D523C7" w:rsidP="00D523C7"/>
    <w:p w:rsidR="00D523C7" w:rsidRDefault="00D523C7" w:rsidP="00D523C7">
      <w:pPr>
        <w:jc w:val="center"/>
      </w:pPr>
    </w:p>
    <w:p w:rsidR="00D523C7" w:rsidRDefault="00D523C7" w:rsidP="00D523C7">
      <w:pPr>
        <w:jc w:val="center"/>
      </w:pPr>
    </w:p>
    <w:p w:rsidR="00D523C7" w:rsidRDefault="00D523C7" w:rsidP="00D523C7">
      <w:r>
        <w:br w:type="page"/>
      </w:r>
    </w:p>
    <w:sdt>
      <w:sdtPr>
        <w:tag w:val="goog_rdk_7"/>
        <w:id w:val="-1558544763"/>
      </w:sdtPr>
      <w:sdtEndPr/>
      <w:sdtContent>
        <w:p w:rsidR="00D523C7" w:rsidRDefault="00D523C7" w:rsidP="00D523C7">
          <w:pPr>
            <w:numPr>
              <w:ilvl w:val="0"/>
              <w:numId w:val="1"/>
            </w:numPr>
          </w:pPr>
          <w:r>
            <w:t>Sine wave</w:t>
          </w:r>
        </w:p>
      </w:sdtContent>
    </w:sdt>
    <w:sdt>
      <w:sdtPr>
        <w:tag w:val="goog_rdk_8"/>
        <w:id w:val="261658519"/>
      </w:sdtPr>
      <w:sdtEndPr/>
      <w:sdtContent>
        <w:p w:rsidR="00D523C7" w:rsidRDefault="00D523C7" w:rsidP="00D523C7">
          <w:r>
            <w:t>The carrier signal that will be used to transmit the information will be a sinusoidal wave at a constant phase and frequency, which is produced by the signal generator titled as “Sine wave”.</w:t>
          </w:r>
        </w:p>
      </w:sdtContent>
    </w:sdt>
    <w:p w:rsidR="00D523C7" w:rsidRDefault="00D523C7" w:rsidP="00D523C7">
      <w:pPr>
        <w:jc w:val="center"/>
      </w:pPr>
      <w:r>
        <w:rPr>
          <w:noProof/>
        </w:rPr>
        <w:drawing>
          <wp:inline distT="0" distB="0" distL="0" distR="0" wp14:anchorId="0DD7EE9B" wp14:editId="2FE958EC">
            <wp:extent cx="1962424" cy="1781424"/>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ask sine.PNG"/>
                    <pic:cNvPicPr/>
                  </pic:nvPicPr>
                  <pic:blipFill>
                    <a:blip r:embed="rId11">
                      <a:extLst>
                        <a:ext uri="{28A0092B-C50C-407E-A947-70E740481C1C}">
                          <a14:useLocalDpi xmlns:a14="http://schemas.microsoft.com/office/drawing/2010/main" val="0"/>
                        </a:ext>
                      </a:extLst>
                    </a:blip>
                    <a:stretch>
                      <a:fillRect/>
                    </a:stretch>
                  </pic:blipFill>
                  <pic:spPr>
                    <a:xfrm>
                      <a:off x="0" y="0"/>
                      <a:ext cx="1962424" cy="1781424"/>
                    </a:xfrm>
                    <a:prstGeom prst="rect">
                      <a:avLst/>
                    </a:prstGeom>
                  </pic:spPr>
                </pic:pic>
              </a:graphicData>
            </a:graphic>
          </wp:inline>
        </w:drawing>
      </w:r>
    </w:p>
    <w:p w:rsidR="00D523C7" w:rsidRDefault="00D523C7" w:rsidP="00D523C7">
      <w:r w:rsidRPr="002F6F08">
        <w:t>The image that follows, displays the output of the</w:t>
      </w:r>
      <w:r>
        <w:t xml:space="preserve"> </w:t>
      </w:r>
      <w:r w:rsidRPr="002F6F08">
        <w:t>“Sine wave”.</w:t>
      </w:r>
    </w:p>
    <w:p w:rsidR="00D523C7" w:rsidRDefault="00D523C7" w:rsidP="00D523C7"/>
    <w:p w:rsidR="00D523C7" w:rsidRPr="002F6F08" w:rsidRDefault="00D523C7" w:rsidP="00D523C7">
      <w:pPr>
        <w:jc w:val="center"/>
      </w:pPr>
      <w:r>
        <w:rPr>
          <w:noProof/>
        </w:rPr>
        <w:drawing>
          <wp:inline distT="0" distB="0" distL="0" distR="0" wp14:anchorId="26051A72" wp14:editId="2CD4508C">
            <wp:extent cx="2857899" cy="2562583"/>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 ASK output 1.PNG"/>
                    <pic:cNvPicPr/>
                  </pic:nvPicPr>
                  <pic:blipFill>
                    <a:blip r:embed="rId12">
                      <a:extLst>
                        <a:ext uri="{28A0092B-C50C-407E-A947-70E740481C1C}">
                          <a14:useLocalDpi xmlns:a14="http://schemas.microsoft.com/office/drawing/2010/main" val="0"/>
                        </a:ext>
                      </a:extLst>
                    </a:blip>
                    <a:stretch>
                      <a:fillRect/>
                    </a:stretch>
                  </pic:blipFill>
                  <pic:spPr>
                    <a:xfrm>
                      <a:off x="0" y="0"/>
                      <a:ext cx="2857899" cy="2562583"/>
                    </a:xfrm>
                    <a:prstGeom prst="rect">
                      <a:avLst/>
                    </a:prstGeom>
                  </pic:spPr>
                </pic:pic>
              </a:graphicData>
            </a:graphic>
          </wp:inline>
        </w:drawing>
      </w:r>
    </w:p>
    <w:p w:rsidR="00D523C7" w:rsidRDefault="00D523C7" w:rsidP="00D523C7"/>
    <w:p w:rsidR="00D523C7" w:rsidRDefault="00D523C7" w:rsidP="00D523C7">
      <w:r>
        <w:br w:type="page"/>
      </w:r>
    </w:p>
    <w:sdt>
      <w:sdtPr>
        <w:tag w:val="goog_rdk_9"/>
        <w:id w:val="-401056223"/>
      </w:sdtPr>
      <w:sdtEndPr/>
      <w:sdtContent>
        <w:p w:rsidR="00D523C7" w:rsidRDefault="00D523C7" w:rsidP="00D523C7">
          <w:pPr>
            <w:numPr>
              <w:ilvl w:val="0"/>
              <w:numId w:val="3"/>
            </w:numPr>
          </w:pPr>
          <w:r>
            <w:t>Product</w:t>
          </w:r>
        </w:p>
      </w:sdtContent>
    </w:sdt>
    <w:sdt>
      <w:sdtPr>
        <w:tag w:val="goog_rdk_10"/>
        <w:id w:val="2081326568"/>
      </w:sdtPr>
      <w:sdtEndPr/>
      <w:sdtContent>
        <w:p w:rsidR="00D523C7" w:rsidRDefault="00D523C7" w:rsidP="00D523C7">
          <w:r>
            <w:t>With the bit stream setup and the carrier wave ready to transmit the information, both signals are multiplied together by the unit titled as “product”.</w:t>
          </w:r>
        </w:p>
      </w:sdtContent>
    </w:sdt>
    <w:p w:rsidR="00D523C7" w:rsidRDefault="00D523C7" w:rsidP="00D523C7">
      <w:pPr>
        <w:jc w:val="center"/>
      </w:pPr>
      <w:r>
        <w:rPr>
          <w:noProof/>
        </w:rPr>
        <w:drawing>
          <wp:inline distT="0" distB="0" distL="0" distR="0" wp14:anchorId="6822C91F" wp14:editId="198AA84B">
            <wp:extent cx="2514951" cy="2086266"/>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product.PNG"/>
                    <pic:cNvPicPr/>
                  </pic:nvPicPr>
                  <pic:blipFill>
                    <a:blip r:embed="rId13">
                      <a:extLst>
                        <a:ext uri="{28A0092B-C50C-407E-A947-70E740481C1C}">
                          <a14:useLocalDpi xmlns:a14="http://schemas.microsoft.com/office/drawing/2010/main" val="0"/>
                        </a:ext>
                      </a:extLst>
                    </a:blip>
                    <a:stretch>
                      <a:fillRect/>
                    </a:stretch>
                  </pic:blipFill>
                  <pic:spPr>
                    <a:xfrm>
                      <a:off x="0" y="0"/>
                      <a:ext cx="2514951" cy="2086266"/>
                    </a:xfrm>
                    <a:prstGeom prst="rect">
                      <a:avLst/>
                    </a:prstGeom>
                  </pic:spPr>
                </pic:pic>
              </a:graphicData>
            </a:graphic>
          </wp:inline>
        </w:drawing>
      </w:r>
    </w:p>
    <w:sdt>
      <w:sdtPr>
        <w:tag w:val="goog_rdk_11"/>
        <w:id w:val="-2054139880"/>
      </w:sdtPr>
      <w:sdtEndPr/>
      <w:sdtContent>
        <w:p w:rsidR="00D523C7" w:rsidRDefault="00D523C7" w:rsidP="00D523C7">
          <w:r>
            <w:t>With the signals multiplied together, the “product” unit as now created as a new waveform. Looking at the output signal, the envelope of the carrier wave alters from short amplitude bursts to low periods of amplitude.</w:t>
          </w:r>
        </w:p>
      </w:sdtContent>
    </w:sdt>
    <w:p w:rsidR="00D523C7" w:rsidRDefault="00FD6059" w:rsidP="00D523C7">
      <w:sdt>
        <w:sdtPr>
          <w:tag w:val="goog_rdk_12"/>
          <w:id w:val="-311255099"/>
        </w:sdtPr>
        <w:sdtEndPr/>
        <w:sdtContent>
          <w:r w:rsidR="00D523C7">
            <w:t xml:space="preserve">It is these high amplitude burst that resemble and represent the bits of information, which can be confirmed to be the characteristic of a ASK signal. </w:t>
          </w:r>
          <w:r w:rsidR="00D523C7" w:rsidRPr="00E17509">
            <w:t>The image that follows, displays the output of the</w:t>
          </w:r>
          <w:r w:rsidR="00D523C7">
            <w:t xml:space="preserve"> </w:t>
          </w:r>
          <w:r w:rsidR="00D523C7" w:rsidRPr="00E17509">
            <w:t>“product” unit</w:t>
          </w:r>
          <w:r w:rsidR="00D523C7">
            <w:t>.</w:t>
          </w:r>
          <w:r w:rsidR="00D523C7" w:rsidRPr="00E17509">
            <w:t xml:space="preserve"> </w:t>
          </w:r>
        </w:sdtContent>
      </w:sdt>
    </w:p>
    <w:p w:rsidR="00D523C7" w:rsidRDefault="00D523C7" w:rsidP="00D523C7"/>
    <w:p w:rsidR="00D523C7" w:rsidRDefault="00D523C7" w:rsidP="00D523C7">
      <w:pPr>
        <w:jc w:val="center"/>
      </w:pPr>
      <w:r>
        <w:rPr>
          <w:noProof/>
        </w:rPr>
        <w:drawing>
          <wp:inline distT="0" distB="0" distL="0" distR="0" wp14:anchorId="77670CA6" wp14:editId="475D407A">
            <wp:extent cx="2943636" cy="3629532"/>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ASK output 2.PNG"/>
                    <pic:cNvPicPr/>
                  </pic:nvPicPr>
                  <pic:blipFill>
                    <a:blip r:embed="rId14">
                      <a:extLst>
                        <a:ext uri="{28A0092B-C50C-407E-A947-70E740481C1C}">
                          <a14:useLocalDpi xmlns:a14="http://schemas.microsoft.com/office/drawing/2010/main" val="0"/>
                        </a:ext>
                      </a:extLst>
                    </a:blip>
                    <a:stretch>
                      <a:fillRect/>
                    </a:stretch>
                  </pic:blipFill>
                  <pic:spPr>
                    <a:xfrm>
                      <a:off x="0" y="0"/>
                      <a:ext cx="2943636" cy="3629532"/>
                    </a:xfrm>
                    <a:prstGeom prst="rect">
                      <a:avLst/>
                    </a:prstGeom>
                  </pic:spPr>
                </pic:pic>
              </a:graphicData>
            </a:graphic>
          </wp:inline>
        </w:drawing>
      </w:r>
    </w:p>
    <w:p w:rsidR="00D523C7" w:rsidRDefault="00D523C7" w:rsidP="00D523C7">
      <w:pPr>
        <w:jc w:val="center"/>
      </w:pPr>
    </w:p>
    <w:sdt>
      <w:sdtPr>
        <w:tag w:val="goog_rdk_13"/>
        <w:id w:val="-1247418882"/>
      </w:sdtPr>
      <w:sdtEndPr/>
      <w:sdtContent>
        <w:p w:rsidR="00D523C7" w:rsidRDefault="00D523C7" w:rsidP="00D523C7">
          <w:r>
            <w:t xml:space="preserve"> With a ASK signal established. The signal can be transmitted through a medium/channel. </w:t>
          </w:r>
        </w:p>
      </w:sdtContent>
    </w:sdt>
    <w:p w:rsidR="00D523C7" w:rsidRPr="00953E48" w:rsidRDefault="00D523C7" w:rsidP="00D523C7">
      <w:pPr>
        <w:rPr>
          <w:u w:val="single"/>
        </w:rPr>
      </w:pPr>
      <w:r w:rsidRPr="00953E48">
        <w:rPr>
          <w:u w:val="single"/>
        </w:rPr>
        <w:lastRenderedPageBreak/>
        <w:t xml:space="preserve">ASK signal recovery simulation </w:t>
      </w:r>
    </w:p>
    <w:p w:rsidR="00D523C7" w:rsidRDefault="00D523C7" w:rsidP="00D523C7">
      <w:r>
        <w:t>When a ASK signal is developed by implementing a bit stream with the carrier wave, the signal can be transmitted through a channel with possible interference. After the signal is received the information will need to be to be recovered through demodulation procedures.</w:t>
      </w:r>
    </w:p>
    <w:p w:rsidR="00D523C7" w:rsidRDefault="00D523C7" w:rsidP="00D523C7">
      <w:r>
        <w:t xml:space="preserve">As a signal is being recovered, the signal may be influenced by external interference coursing distortion. To determine how well this method of signal transmission can recover signals, both the modulating and demodulating phase have been created in a circuit simulation where both original data and recovered data are compared to establish the performance of signal recovery. </w:t>
      </w:r>
    </w:p>
    <w:p w:rsidR="00D523C7" w:rsidRDefault="00D523C7" w:rsidP="00D523C7">
      <w:r>
        <w:t xml:space="preserve">The simulation will be broken down to explain its operation.  </w:t>
      </w:r>
    </w:p>
    <w:p w:rsidR="00D523C7" w:rsidRDefault="00D523C7" w:rsidP="00D523C7">
      <w:r>
        <w:rPr>
          <w:noProof/>
        </w:rPr>
        <w:drawing>
          <wp:inline distT="0" distB="0" distL="0" distR="0" wp14:anchorId="5F7F720B" wp14:editId="3746F526">
            <wp:extent cx="5731510" cy="2397125"/>
            <wp:effectExtent l="0" t="0" r="254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 ASK mod and demod.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397125"/>
                    </a:xfrm>
                    <a:prstGeom prst="rect">
                      <a:avLst/>
                    </a:prstGeom>
                  </pic:spPr>
                </pic:pic>
              </a:graphicData>
            </a:graphic>
          </wp:inline>
        </w:drawing>
      </w:r>
    </w:p>
    <w:p w:rsidR="00D523C7" w:rsidRDefault="00D523C7" w:rsidP="00D523C7">
      <w:r>
        <w:br w:type="page"/>
      </w:r>
    </w:p>
    <w:p w:rsidR="00D523C7" w:rsidRDefault="00D523C7" w:rsidP="00D523C7">
      <w:r>
        <w:lastRenderedPageBreak/>
        <w:t>Step 1. ASK modulation.</w:t>
      </w:r>
    </w:p>
    <w:p w:rsidR="00D523C7" w:rsidRDefault="00D523C7" w:rsidP="00D523C7">
      <w:r>
        <w:t>As discussed before. To create a ASK modulation system, two signals bust be generated. One to be a sinusoidal signal, this to being the carrier and a periodic (digital) signal that will be the information to transfer.</w:t>
      </w:r>
    </w:p>
    <w:p w:rsidR="00D523C7" w:rsidRPr="00C15206" w:rsidRDefault="00D523C7" w:rsidP="00D523C7">
      <w:r>
        <w:t xml:space="preserve">Both signals will be put through one particular unit to multiply the signals together, the product of this unit </w:t>
      </w:r>
      <w:r w:rsidRPr="00C15206">
        <w:t>create</w:t>
      </w:r>
      <w:r>
        <w:t>s</w:t>
      </w:r>
      <w:r w:rsidRPr="00C15206">
        <w:t xml:space="preserve"> a new signal</w:t>
      </w:r>
      <w:r>
        <w:t>, being the ASK signal. When t</w:t>
      </w:r>
      <w:r w:rsidRPr="00C15206">
        <w:t xml:space="preserve">he signal is </w:t>
      </w:r>
      <w:r>
        <w:t xml:space="preserve">transmitted, it will travel through the channel to reach the receiver.  </w:t>
      </w:r>
    </w:p>
    <w:p w:rsidR="00D523C7" w:rsidRDefault="00D523C7" w:rsidP="00D523C7">
      <w:pPr>
        <w:jc w:val="center"/>
      </w:pPr>
      <w:r>
        <w:rPr>
          <w:noProof/>
        </w:rPr>
        <w:drawing>
          <wp:inline distT="0" distB="0" distL="0" distR="0" wp14:anchorId="383794E3" wp14:editId="47579963">
            <wp:extent cx="4398830" cy="3240000"/>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 ASK modulation.PNG"/>
                    <pic:cNvPicPr/>
                  </pic:nvPicPr>
                  <pic:blipFill>
                    <a:blip r:embed="rId16">
                      <a:extLst>
                        <a:ext uri="{28A0092B-C50C-407E-A947-70E740481C1C}">
                          <a14:useLocalDpi xmlns:a14="http://schemas.microsoft.com/office/drawing/2010/main" val="0"/>
                        </a:ext>
                      </a:extLst>
                    </a:blip>
                    <a:stretch>
                      <a:fillRect/>
                    </a:stretch>
                  </pic:blipFill>
                  <pic:spPr>
                    <a:xfrm>
                      <a:off x="0" y="0"/>
                      <a:ext cx="4398830" cy="3240000"/>
                    </a:xfrm>
                    <a:prstGeom prst="rect">
                      <a:avLst/>
                    </a:prstGeom>
                  </pic:spPr>
                </pic:pic>
              </a:graphicData>
            </a:graphic>
          </wp:inline>
        </w:drawing>
      </w:r>
    </w:p>
    <w:p w:rsidR="00D523C7" w:rsidRDefault="00D523C7" w:rsidP="00D523C7"/>
    <w:p w:rsidR="00D523C7" w:rsidRDefault="00D523C7" w:rsidP="00D523C7">
      <w:r>
        <w:t xml:space="preserve">The signal will travel though the White Gaussian noise channel (AWGN) which will act as the medium to reach the receiver. This channel will control the gradual increase of the noise that that would inflict the signal. </w:t>
      </w:r>
    </w:p>
    <w:p w:rsidR="00D523C7" w:rsidRDefault="00D523C7" w:rsidP="00D523C7">
      <w:pPr>
        <w:jc w:val="center"/>
      </w:pPr>
      <w:r>
        <w:rPr>
          <w:noProof/>
        </w:rPr>
        <w:drawing>
          <wp:inline distT="0" distB="0" distL="0" distR="0" wp14:anchorId="06A44B67" wp14:editId="67ED5920">
            <wp:extent cx="2972215" cy="1991003"/>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WGN.PNG"/>
                    <pic:cNvPicPr/>
                  </pic:nvPicPr>
                  <pic:blipFill>
                    <a:blip r:embed="rId17">
                      <a:extLst>
                        <a:ext uri="{28A0092B-C50C-407E-A947-70E740481C1C}">
                          <a14:useLocalDpi xmlns:a14="http://schemas.microsoft.com/office/drawing/2010/main" val="0"/>
                        </a:ext>
                      </a:extLst>
                    </a:blip>
                    <a:stretch>
                      <a:fillRect/>
                    </a:stretch>
                  </pic:blipFill>
                  <pic:spPr>
                    <a:xfrm>
                      <a:off x="0" y="0"/>
                      <a:ext cx="2972215" cy="1991003"/>
                    </a:xfrm>
                    <a:prstGeom prst="rect">
                      <a:avLst/>
                    </a:prstGeom>
                  </pic:spPr>
                </pic:pic>
              </a:graphicData>
            </a:graphic>
          </wp:inline>
        </w:drawing>
      </w:r>
    </w:p>
    <w:p w:rsidR="00D523C7" w:rsidRDefault="00D523C7" w:rsidP="00D523C7"/>
    <w:p w:rsidR="00D523C7" w:rsidRDefault="00D523C7" w:rsidP="00D523C7">
      <w:r w:rsidRPr="00FB3AED">
        <w:t>Due to the information comprised of individual bits, the ratio used to determine noise exposure will be the power per bit against noise power density (Eb/No).</w:t>
      </w:r>
    </w:p>
    <w:p w:rsidR="00D523C7" w:rsidRDefault="00D523C7" w:rsidP="00D523C7">
      <w:r>
        <w:lastRenderedPageBreak/>
        <w:t>The first step to recover the signal. Is to take the received signal and another sinusoidal wave that must have the same frequency and phase as the carrier and apply them to another product unit (product 2).</w:t>
      </w:r>
    </w:p>
    <w:p w:rsidR="00D523C7" w:rsidRDefault="00D523C7" w:rsidP="00D523C7">
      <w:pPr>
        <w:jc w:val="center"/>
      </w:pPr>
      <w:r>
        <w:rPr>
          <w:noProof/>
        </w:rPr>
        <w:drawing>
          <wp:inline distT="0" distB="0" distL="0" distR="0" wp14:anchorId="17810EFF" wp14:editId="4D291577">
            <wp:extent cx="4934639" cy="247684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ASK mixer.PNG"/>
                    <pic:cNvPicPr/>
                  </pic:nvPicPr>
                  <pic:blipFill>
                    <a:blip r:embed="rId18">
                      <a:extLst>
                        <a:ext uri="{28A0092B-C50C-407E-A947-70E740481C1C}">
                          <a14:useLocalDpi xmlns:a14="http://schemas.microsoft.com/office/drawing/2010/main" val="0"/>
                        </a:ext>
                      </a:extLst>
                    </a:blip>
                    <a:stretch>
                      <a:fillRect/>
                    </a:stretch>
                  </pic:blipFill>
                  <pic:spPr>
                    <a:xfrm>
                      <a:off x="0" y="0"/>
                      <a:ext cx="4934639" cy="2476846"/>
                    </a:xfrm>
                    <a:prstGeom prst="rect">
                      <a:avLst/>
                    </a:prstGeom>
                  </pic:spPr>
                </pic:pic>
              </a:graphicData>
            </a:graphic>
          </wp:inline>
        </w:drawing>
      </w:r>
    </w:p>
    <w:p w:rsidR="00D523C7" w:rsidRDefault="00D523C7" w:rsidP="00D523C7">
      <w:r>
        <w:t xml:space="preserve">The output of product 2 </w:t>
      </w:r>
      <w:r w:rsidRPr="003A6939">
        <w:t xml:space="preserve">creates a new signal with similar </w:t>
      </w:r>
      <w:r>
        <w:t xml:space="preserve">features </w:t>
      </w:r>
      <w:r w:rsidRPr="003A6939">
        <w:t>as a periodic signal with oscillations to represent the data.</w:t>
      </w:r>
    </w:p>
    <w:p w:rsidR="00D523C7" w:rsidRPr="003A6939" w:rsidRDefault="00D523C7" w:rsidP="00D523C7"/>
    <w:p w:rsidR="00D523C7" w:rsidRDefault="00D523C7" w:rsidP="00D523C7">
      <w:pPr>
        <w:jc w:val="center"/>
      </w:pPr>
      <w:r>
        <w:rPr>
          <w:noProof/>
        </w:rPr>
        <w:drawing>
          <wp:inline distT="0" distB="0" distL="0" distR="0" wp14:anchorId="3C29655A" wp14:editId="1B21EF7C">
            <wp:extent cx="4191585" cy="1895740"/>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ASK 1 to 0.PNG"/>
                    <pic:cNvPicPr/>
                  </pic:nvPicPr>
                  <pic:blipFill>
                    <a:blip r:embed="rId19">
                      <a:extLst>
                        <a:ext uri="{28A0092B-C50C-407E-A947-70E740481C1C}">
                          <a14:useLocalDpi xmlns:a14="http://schemas.microsoft.com/office/drawing/2010/main" val="0"/>
                        </a:ext>
                      </a:extLst>
                    </a:blip>
                    <a:stretch>
                      <a:fillRect/>
                    </a:stretch>
                  </pic:blipFill>
                  <pic:spPr>
                    <a:xfrm>
                      <a:off x="0" y="0"/>
                      <a:ext cx="4191585" cy="1895740"/>
                    </a:xfrm>
                    <a:prstGeom prst="rect">
                      <a:avLst/>
                    </a:prstGeom>
                  </pic:spPr>
                </pic:pic>
              </a:graphicData>
            </a:graphic>
          </wp:inline>
        </w:drawing>
      </w:r>
    </w:p>
    <w:p w:rsidR="00D523C7" w:rsidRDefault="00D523C7" w:rsidP="00D523C7"/>
    <w:p w:rsidR="00D523C7" w:rsidRDefault="00D523C7" w:rsidP="00D523C7">
      <w:r>
        <w:br w:type="page"/>
      </w:r>
      <w:r w:rsidRPr="003A6939">
        <w:lastRenderedPageBreak/>
        <w:t>To remove the oscillations and unwanted distortions, the signal is put through a filter with low-pass characteristics.</w:t>
      </w:r>
    </w:p>
    <w:p w:rsidR="00D523C7" w:rsidRDefault="00D523C7" w:rsidP="00D523C7">
      <w:pPr>
        <w:jc w:val="center"/>
      </w:pPr>
      <w:r>
        <w:rPr>
          <w:noProof/>
        </w:rPr>
        <w:drawing>
          <wp:inline distT="0" distB="0" distL="0" distR="0" wp14:anchorId="7FED2DF4" wp14:editId="4908D58A">
            <wp:extent cx="2457793" cy="158137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pture filter.PNG"/>
                    <pic:cNvPicPr/>
                  </pic:nvPicPr>
                  <pic:blipFill>
                    <a:blip r:embed="rId20">
                      <a:extLst>
                        <a:ext uri="{28A0092B-C50C-407E-A947-70E740481C1C}">
                          <a14:useLocalDpi xmlns:a14="http://schemas.microsoft.com/office/drawing/2010/main" val="0"/>
                        </a:ext>
                      </a:extLst>
                    </a:blip>
                    <a:stretch>
                      <a:fillRect/>
                    </a:stretch>
                  </pic:blipFill>
                  <pic:spPr>
                    <a:xfrm>
                      <a:off x="0" y="0"/>
                      <a:ext cx="2457793" cy="1581371"/>
                    </a:xfrm>
                    <a:prstGeom prst="rect">
                      <a:avLst/>
                    </a:prstGeom>
                  </pic:spPr>
                </pic:pic>
              </a:graphicData>
            </a:graphic>
          </wp:inline>
        </w:drawing>
      </w:r>
    </w:p>
    <w:p w:rsidR="00D523C7" w:rsidRDefault="00D523C7" w:rsidP="00D523C7">
      <w:r>
        <w:t xml:space="preserve">The outcome of the filter produces a signal </w:t>
      </w:r>
      <w:r w:rsidRPr="00A925AF">
        <w:t xml:space="preserve">that closely resembles a periodic signal </w:t>
      </w:r>
      <w:r>
        <w:t>and removed and noise that could affect the recovery of the signal.</w:t>
      </w:r>
    </w:p>
    <w:p w:rsidR="00D523C7" w:rsidRDefault="00D523C7" w:rsidP="00D523C7"/>
    <w:p w:rsidR="00D523C7" w:rsidRDefault="00D523C7" w:rsidP="00D523C7">
      <w:pPr>
        <w:jc w:val="center"/>
      </w:pPr>
      <w:r>
        <w:rPr>
          <w:noProof/>
        </w:rPr>
        <w:drawing>
          <wp:inline distT="0" distB="0" distL="0" distR="0" wp14:anchorId="72F4D82F" wp14:editId="36168719">
            <wp:extent cx="4029637" cy="1724266"/>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 ASK filter signal.PNG"/>
                    <pic:cNvPicPr/>
                  </pic:nvPicPr>
                  <pic:blipFill>
                    <a:blip r:embed="rId21">
                      <a:extLst>
                        <a:ext uri="{28A0092B-C50C-407E-A947-70E740481C1C}">
                          <a14:useLocalDpi xmlns:a14="http://schemas.microsoft.com/office/drawing/2010/main" val="0"/>
                        </a:ext>
                      </a:extLst>
                    </a:blip>
                    <a:stretch>
                      <a:fillRect/>
                    </a:stretch>
                  </pic:blipFill>
                  <pic:spPr>
                    <a:xfrm>
                      <a:off x="0" y="0"/>
                      <a:ext cx="4029637" cy="1724266"/>
                    </a:xfrm>
                    <a:prstGeom prst="rect">
                      <a:avLst/>
                    </a:prstGeom>
                  </pic:spPr>
                </pic:pic>
              </a:graphicData>
            </a:graphic>
          </wp:inline>
        </w:drawing>
      </w:r>
    </w:p>
    <w:p w:rsidR="00D523C7" w:rsidRDefault="00D523C7" w:rsidP="00D523C7">
      <w:pPr>
        <w:jc w:val="center"/>
      </w:pPr>
    </w:p>
    <w:p w:rsidR="00D523C7" w:rsidRDefault="00D523C7" w:rsidP="00D523C7">
      <w:r>
        <w:t xml:space="preserve">  The signal is then pulled down with by adding a constant value -0.1. This is applied so that when the signal is applied to a unit called “sign”, it will set any positive amplitude value to a value of 1 and any negative value below the equilibrium to a negative value.</w:t>
      </w:r>
    </w:p>
    <w:p w:rsidR="00D523C7" w:rsidRDefault="00D523C7" w:rsidP="00D523C7">
      <w:pPr>
        <w:jc w:val="center"/>
      </w:pPr>
      <w:r>
        <w:rPr>
          <w:noProof/>
        </w:rPr>
        <w:drawing>
          <wp:inline distT="0" distB="0" distL="0" distR="0" wp14:anchorId="1949A606" wp14:editId="3972E2C9">
            <wp:extent cx="3505200" cy="27117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apture ASK sign.PNG"/>
                    <pic:cNvPicPr/>
                  </pic:nvPicPr>
                  <pic:blipFill>
                    <a:blip r:embed="rId22">
                      <a:extLst>
                        <a:ext uri="{28A0092B-C50C-407E-A947-70E740481C1C}">
                          <a14:useLocalDpi xmlns:a14="http://schemas.microsoft.com/office/drawing/2010/main" val="0"/>
                        </a:ext>
                      </a:extLst>
                    </a:blip>
                    <a:stretch>
                      <a:fillRect/>
                    </a:stretch>
                  </pic:blipFill>
                  <pic:spPr>
                    <a:xfrm>
                      <a:off x="0" y="0"/>
                      <a:ext cx="3566940" cy="2759479"/>
                    </a:xfrm>
                    <a:prstGeom prst="rect">
                      <a:avLst/>
                    </a:prstGeom>
                  </pic:spPr>
                </pic:pic>
              </a:graphicData>
            </a:graphic>
          </wp:inline>
        </w:drawing>
      </w:r>
    </w:p>
    <w:p w:rsidR="00D523C7" w:rsidRDefault="00D523C7" w:rsidP="00D523C7">
      <w:r>
        <w:br w:type="page"/>
      </w:r>
    </w:p>
    <w:p w:rsidR="00D523C7" w:rsidRDefault="00D523C7" w:rsidP="00D523C7">
      <w:r>
        <w:lastRenderedPageBreak/>
        <w:t>Appling the signal to the sign unit, has created periodic signal with positive and negative amplitudes, depicted below.</w:t>
      </w:r>
    </w:p>
    <w:p w:rsidR="00D523C7" w:rsidRDefault="00D523C7" w:rsidP="00D523C7">
      <w:pPr>
        <w:jc w:val="center"/>
      </w:pPr>
      <w:r>
        <w:rPr>
          <w:noProof/>
        </w:rPr>
        <w:drawing>
          <wp:inline distT="0" distB="0" distL="0" distR="0" wp14:anchorId="0773121D" wp14:editId="648A94E3">
            <wp:extent cx="4515480" cy="2657846"/>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 ASK +1 and -1.PNG"/>
                    <pic:cNvPicPr/>
                  </pic:nvPicPr>
                  <pic:blipFill>
                    <a:blip r:embed="rId23">
                      <a:extLst>
                        <a:ext uri="{28A0092B-C50C-407E-A947-70E740481C1C}">
                          <a14:useLocalDpi xmlns:a14="http://schemas.microsoft.com/office/drawing/2010/main" val="0"/>
                        </a:ext>
                      </a:extLst>
                    </a:blip>
                    <a:stretch>
                      <a:fillRect/>
                    </a:stretch>
                  </pic:blipFill>
                  <pic:spPr>
                    <a:xfrm>
                      <a:off x="0" y="0"/>
                      <a:ext cx="4515480" cy="2657846"/>
                    </a:xfrm>
                    <a:prstGeom prst="rect">
                      <a:avLst/>
                    </a:prstGeom>
                  </pic:spPr>
                </pic:pic>
              </a:graphicData>
            </a:graphic>
          </wp:inline>
        </w:drawing>
      </w:r>
    </w:p>
    <w:p w:rsidR="00D523C7" w:rsidRDefault="00D523C7" w:rsidP="00D523C7"/>
    <w:p w:rsidR="00F2270F" w:rsidRDefault="00D523C7" w:rsidP="00D523C7">
      <w:r>
        <w:t>The signal will then be applied to the bipolar/unipolar unit that will set the signal to be</w:t>
      </w:r>
      <w:r w:rsidR="00F2270F">
        <w:t xml:space="preserve"> to oscillate in the positive amplitude peek.</w:t>
      </w:r>
      <w:r>
        <w:t xml:space="preserve"> </w:t>
      </w:r>
    </w:p>
    <w:p w:rsidR="00F2270F" w:rsidRDefault="00F2270F">
      <w:r>
        <w:br w:type="page"/>
      </w:r>
    </w:p>
    <w:p w:rsidR="00F2270F" w:rsidRDefault="00F2270F" w:rsidP="00D523C7">
      <w:r>
        <w:lastRenderedPageBreak/>
        <w:t>The high for the signal it to high and will need to be reduced. A negative value of one is applied to the signal to cut of the extended peek.</w:t>
      </w:r>
    </w:p>
    <w:p w:rsidR="00D523C7" w:rsidRDefault="00F2270F" w:rsidP="00F2270F">
      <w:pPr>
        <w:jc w:val="center"/>
      </w:pPr>
      <w:r>
        <w:rPr>
          <w:noProof/>
        </w:rPr>
        <w:drawing>
          <wp:inline distT="0" distB="0" distL="0" distR="0">
            <wp:extent cx="3219450" cy="2714269"/>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Capture final unit.PNG"/>
                    <pic:cNvPicPr/>
                  </pic:nvPicPr>
                  <pic:blipFill>
                    <a:blip r:embed="rId24">
                      <a:extLst>
                        <a:ext uri="{28A0092B-C50C-407E-A947-70E740481C1C}">
                          <a14:useLocalDpi xmlns:a14="http://schemas.microsoft.com/office/drawing/2010/main" val="0"/>
                        </a:ext>
                      </a:extLst>
                    </a:blip>
                    <a:stretch>
                      <a:fillRect/>
                    </a:stretch>
                  </pic:blipFill>
                  <pic:spPr>
                    <a:xfrm>
                      <a:off x="0" y="0"/>
                      <a:ext cx="3234168" cy="2726677"/>
                    </a:xfrm>
                    <a:prstGeom prst="rect">
                      <a:avLst/>
                    </a:prstGeom>
                  </pic:spPr>
                </pic:pic>
              </a:graphicData>
            </a:graphic>
          </wp:inline>
        </w:drawing>
      </w:r>
    </w:p>
    <w:p w:rsidR="00F2270F" w:rsidRDefault="00F2270F" w:rsidP="00F2270F">
      <w:pPr>
        <w:rPr>
          <w:rFonts w:asciiTheme="majorHAnsi" w:eastAsia="Times New Roman" w:hAnsiTheme="majorHAnsi" w:cstheme="majorHAnsi"/>
        </w:rPr>
      </w:pPr>
      <w:r w:rsidRPr="00F2270F">
        <w:rPr>
          <w:rFonts w:asciiTheme="majorHAnsi" w:eastAsia="Times New Roman" w:hAnsiTheme="majorHAnsi" w:cstheme="majorHAnsi"/>
        </w:rPr>
        <w:t>The image below shows the signal process.</w:t>
      </w:r>
    </w:p>
    <w:p w:rsidR="00F2270F" w:rsidRPr="00F2270F" w:rsidRDefault="00F2270F" w:rsidP="00F2270F">
      <w:pPr>
        <w:rPr>
          <w:rFonts w:asciiTheme="majorHAnsi" w:eastAsia="Times New Roman" w:hAnsiTheme="majorHAnsi" w:cstheme="majorHAnsi"/>
        </w:rPr>
      </w:pPr>
    </w:p>
    <w:p w:rsidR="00D523C7" w:rsidRDefault="00F2270F" w:rsidP="00F2270F">
      <w:pPr>
        <w:rPr>
          <w:rFonts w:ascii="Times New Roman" w:eastAsia="Times New Roman" w:hAnsi="Times New Roman" w:cs="Times New Roman"/>
        </w:rPr>
      </w:pPr>
      <w:r>
        <w:rPr>
          <w:rFonts w:ascii="Times New Roman" w:eastAsia="Times New Roman" w:hAnsi="Times New Roman" w:cs="Times New Roman"/>
          <w:noProof/>
        </w:rPr>
        <w:drawing>
          <wp:anchor distT="0" distB="0" distL="114300" distR="114300" simplePos="0" relativeHeight="251667456" behindDoc="1" locked="0" layoutInCell="1" allowOverlap="1">
            <wp:simplePos x="0" y="0"/>
            <wp:positionH relativeFrom="column">
              <wp:posOffset>0</wp:posOffset>
            </wp:positionH>
            <wp:positionV relativeFrom="page">
              <wp:posOffset>4781550</wp:posOffset>
            </wp:positionV>
            <wp:extent cx="2828925" cy="4219575"/>
            <wp:effectExtent l="0" t="0" r="9525" b="9525"/>
            <wp:wrapTight wrapText="bothSides">
              <wp:wrapPolygon edited="0">
                <wp:start x="0" y="0"/>
                <wp:lineTo x="0" y="21551"/>
                <wp:lineTo x="21527" y="21551"/>
                <wp:lineTo x="21527"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Capture final wave.PNG"/>
                    <pic:cNvPicPr/>
                  </pic:nvPicPr>
                  <pic:blipFill>
                    <a:blip r:embed="rId25">
                      <a:extLst>
                        <a:ext uri="{28A0092B-C50C-407E-A947-70E740481C1C}">
                          <a14:useLocalDpi xmlns:a14="http://schemas.microsoft.com/office/drawing/2010/main" val="0"/>
                        </a:ext>
                      </a:extLst>
                    </a:blip>
                    <a:stretch>
                      <a:fillRect/>
                    </a:stretch>
                  </pic:blipFill>
                  <pic:spPr>
                    <a:xfrm>
                      <a:off x="0" y="0"/>
                      <a:ext cx="2828925" cy="4219575"/>
                    </a:xfrm>
                    <a:prstGeom prst="rect">
                      <a:avLst/>
                    </a:prstGeom>
                  </pic:spPr>
                </pic:pic>
              </a:graphicData>
            </a:graphic>
          </wp:anchor>
        </w:drawing>
      </w:r>
      <w:r>
        <w:rPr>
          <w:rFonts w:ascii="Times New Roman" w:eastAsia="Times New Roman" w:hAnsi="Times New Roman" w:cs="Times New Roman"/>
        </w:rPr>
        <w:t xml:space="preserve"> </w:t>
      </w:r>
    </w:p>
    <w:p w:rsidR="00F2270F" w:rsidRDefault="00F2270F">
      <w:r>
        <w:t xml:space="preserve">This is the signal from the bipolar to unipolar converter, giving an </w:t>
      </w:r>
      <w:r w:rsidRPr="00F2270F">
        <w:t>extraordinary</w:t>
      </w:r>
      <w:r>
        <w:t xml:space="preserve"> high peek.  </w:t>
      </w:r>
    </w:p>
    <w:p w:rsidR="00F2270F" w:rsidRDefault="00F2270F"/>
    <w:p w:rsidR="00F2270F" w:rsidRDefault="00F2270F"/>
    <w:p w:rsidR="00F2270F" w:rsidRDefault="00F2270F"/>
    <w:p w:rsidR="00F2270F" w:rsidRDefault="00F2270F"/>
    <w:p w:rsidR="00F2270F" w:rsidRDefault="00F2270F"/>
    <w:p w:rsidR="00F2270F" w:rsidRDefault="00F2270F"/>
    <w:p w:rsidR="00F2270F" w:rsidRDefault="00F2270F"/>
    <w:p w:rsidR="00F2270F" w:rsidRDefault="00F2270F">
      <w:pPr>
        <w:rPr>
          <w:color w:val="1E4D78"/>
          <w:sz w:val="24"/>
          <w:szCs w:val="24"/>
        </w:rPr>
      </w:pPr>
      <w:r>
        <w:t>Here is the recovered bit stream signal.</w:t>
      </w:r>
      <w:r>
        <w:br w:type="page"/>
      </w:r>
    </w:p>
    <w:p w:rsidR="00F94BE8" w:rsidRDefault="00F94BE8">
      <w:pPr>
        <w:pStyle w:val="Heading3"/>
        <w:ind w:left="720"/>
        <w:rPr>
          <w:rFonts w:ascii="Times New Roman" w:eastAsia="Times New Roman" w:hAnsi="Times New Roman" w:cs="Times New Roman"/>
        </w:rPr>
      </w:pPr>
    </w:p>
    <w:p w:rsidR="00F94BE8" w:rsidRDefault="004D1BAE">
      <w:pPr>
        <w:pStyle w:val="Heading2"/>
        <w:ind w:left="720"/>
        <w:rPr>
          <w:rFonts w:ascii="Times New Roman" w:eastAsia="Times New Roman" w:hAnsi="Times New Roman" w:cs="Times New Roman"/>
        </w:rPr>
      </w:pPr>
      <w:bookmarkStart w:id="20" w:name="_Toc9720707"/>
      <w:r>
        <w:rPr>
          <w:rFonts w:ascii="Times New Roman" w:eastAsia="Times New Roman" w:hAnsi="Times New Roman" w:cs="Times New Roman"/>
        </w:rPr>
        <w:t>Pulse shift keying (PSK)</w:t>
      </w:r>
      <w:bookmarkEnd w:id="20"/>
    </w:p>
    <w:p w:rsidR="00F94BE8" w:rsidRPr="00FD6059" w:rsidRDefault="00D523C7" w:rsidP="00D523C7">
      <w:r w:rsidRPr="00D523C7">
        <w:rPr>
          <w:rFonts w:ascii="Times New Roman" w:eastAsia="Times New Roman" w:hAnsi="Times New Roman" w:cs="Times New Roman"/>
        </w:rPr>
        <w:t>For this modulation, the bit stream to be transmitted will be applied to a sinusoidal carrier wave where each bit will be represented by the deviation of the carrier waves phase.</w:t>
      </w:r>
      <w:r w:rsidR="00FD6059" w:rsidRPr="00FD6059">
        <w:t xml:space="preserve"> </w:t>
      </w:r>
      <w:r w:rsidR="00FD6059">
        <w:fldChar w:fldCharType="begin" w:fldLock="1"/>
      </w:r>
      <w:r w:rsidR="00FD6059">
        <w:instrText>ADDIN CSL_CITATION {"citationItems":[{"id":"ITEM-1","itemData":{"URL":"https://docs.google.com/document/d/1Vc065Z5UxSaEnwJwRNQ3xUgQ7bd9pOK1_Uw1VSPxIPc/edit","accessed":{"date-parts":[["2019","5","25"]]},"id":"ITEM-1","issued":{"date-parts":[["0"]]},"title":"digital comms fundemantals - Google Docs","type":"webpage"},"uris":["http://www.mendeley.com/documents/?uuid=18c90a38-8aee-3fa1-8db4-ffe832e74a20"]}],"mendeley":{"formattedCitation":"[2]","plainTextFormattedCitation":"[2]","previouslyFormattedCitation":"[2]"},"properties":{"noteIndex":0},"schema":"https://github.com/citation-style-language/schema/raw/master/csl-citation.json"}</w:instrText>
      </w:r>
      <w:r w:rsidR="00FD6059">
        <w:fldChar w:fldCharType="separate"/>
      </w:r>
      <w:r w:rsidR="00FD6059" w:rsidRPr="00FD6059">
        <w:rPr>
          <w:noProof/>
        </w:rPr>
        <w:t>[2]</w:t>
      </w:r>
      <w:r w:rsidR="00FD6059">
        <w:fldChar w:fldCharType="end"/>
      </w:r>
      <w:r w:rsidR="00FD6059">
        <w:fldChar w:fldCharType="begin" w:fldLock="1"/>
      </w:r>
      <w:r w:rsidR="00FD6059">
        <w:instrText>ADDIN CSL_CITATION {"citationItems":[{"id":"ITEM-1","itemData":{"URL":"https://docs.google.com/document/d/1a85Wd8HCtuO1IIa18dwm2PbpEbZ_RxSvbG1lEjetqyI/edit","accessed":{"date-parts":[["2019","5","25"]]},"id":"ITEM-1","issued":{"date-parts":[["0"]]},"title":"partV-v1 - Google Docs","type":"webpage"},"uris":["http://www.mendeley.com/documents/?uuid=ccb2d7cc-501c-3505-a940-739fc050ee98"]}],"mendeley":{"formattedCitation":"[3]","plainTextFormattedCitation":"[3]"},"properties":{"noteIndex":0},"schema":"https://github.com/citation-style-language/schema/raw/master/csl-citation.json"}</w:instrText>
      </w:r>
      <w:r w:rsidR="00FD6059">
        <w:fldChar w:fldCharType="separate"/>
      </w:r>
      <w:r w:rsidR="00FD6059" w:rsidRPr="00FD6059">
        <w:rPr>
          <w:noProof/>
        </w:rPr>
        <w:t>[3]</w:t>
      </w:r>
      <w:r w:rsidR="00FD6059">
        <w:fldChar w:fldCharType="end"/>
      </w:r>
    </w:p>
    <w:p w:rsidR="00D523C7" w:rsidRDefault="00D523C7" w:rsidP="00D523C7">
      <w:r>
        <w:t>Phase Shift Keying (PSK) is established with the use of a switch unit, to change from one phase of the carrier signal, to an alternative/inverting phase of the same signal.</w:t>
      </w:r>
      <w:r w:rsidR="00FD6059" w:rsidRPr="00FD6059">
        <w:t xml:space="preserve"> </w:t>
      </w:r>
      <w:r w:rsidR="00FD6059">
        <w:fldChar w:fldCharType="begin" w:fldLock="1"/>
      </w:r>
      <w:r w:rsidR="00FD6059">
        <w:instrText>ADDIN CSL_CITATION {"citationItems":[{"id":"ITEM-1","itemData":{"URL":"https://docs.google.com/document/d/1Vc065Z5UxSaEnwJwRNQ3xUgQ7bd9pOK1_Uw1VSPxIPc/edit","accessed":{"date-parts":[["2019","5","25"]]},"id":"ITEM-1","issued":{"date-parts":[["0"]]},"title":"digital comms fundemantals - Google Docs","type":"webpage"},"uris":["http://www.mendeley.com/documents/?uuid=18c90a38-8aee-3fa1-8db4-ffe832e74a20"]}],"mendeley":{"formattedCitation":"[2]","plainTextFormattedCitation":"[2]","previouslyFormattedCitation":"[2]"},"properties":{"noteIndex":0},"schema":"https://github.com/citation-style-language/schema/raw/master/csl-citation.json"}</w:instrText>
      </w:r>
      <w:r w:rsidR="00FD6059">
        <w:fldChar w:fldCharType="separate"/>
      </w:r>
      <w:r w:rsidR="00FD6059" w:rsidRPr="00FD6059">
        <w:rPr>
          <w:noProof/>
        </w:rPr>
        <w:t>[2]</w:t>
      </w:r>
      <w:r w:rsidR="00FD6059">
        <w:fldChar w:fldCharType="end"/>
      </w:r>
      <w:r w:rsidR="00FD6059">
        <w:fldChar w:fldCharType="begin" w:fldLock="1"/>
      </w:r>
      <w:r w:rsidR="00FD6059">
        <w:instrText>ADDIN CSL_CITATION {"citationItems":[{"id":"ITEM-1","itemData":{"URL":"https://docs.google.com/document/d/1a85Wd8HCtuO1IIa18dwm2PbpEbZ_RxSvbG1lEjetqyI/edit","accessed":{"date-parts":[["2019","5","25"]]},"id":"ITEM-1","issued":{"date-parts":[["0"]]},"title":"partV-v1 - Google Docs","type":"webpage"},"uris":["http://www.mendeley.com/documents/?uuid=ccb2d7cc-501c-3505-a940-739fc050ee98"]}],"mendeley":{"formattedCitation":"[3]","plainTextFormattedCitation":"[3]"},"properties":{"noteIndex":0},"schema":"https://github.com/citation-style-language/schema/raw/master/csl-citation.json"}</w:instrText>
      </w:r>
      <w:r w:rsidR="00FD6059">
        <w:fldChar w:fldCharType="separate"/>
      </w:r>
      <w:r w:rsidR="00FD6059" w:rsidRPr="00FD6059">
        <w:rPr>
          <w:noProof/>
        </w:rPr>
        <w:t>[3]</w:t>
      </w:r>
      <w:r w:rsidR="00FD6059">
        <w:fldChar w:fldCharType="end"/>
      </w:r>
    </w:p>
    <w:p w:rsidR="00D523C7" w:rsidRDefault="00D523C7" w:rsidP="00D523C7">
      <w:r>
        <w:t>With the units to generate the information and to carry the data (Pulse generator and sine wave) available, the units will need to be configured as follows.</w:t>
      </w:r>
    </w:p>
    <w:p w:rsidR="00D523C7" w:rsidRDefault="00D523C7" w:rsidP="00D523C7">
      <w:r>
        <w:t xml:space="preserve">The sign wave generator will need to be connected to the top input of the switch, this is where the switch of both signals will rest and produce the carrier signal set to a particular wave shift. This generator will continuously produce a sinusoidal waveform. </w:t>
      </w:r>
    </w:p>
    <w:p w:rsidR="00D523C7" w:rsidRDefault="00D523C7" w:rsidP="00D523C7">
      <w:r>
        <w:t xml:space="preserve">The bottom input will produce the same signal, but in an alternative wave shift. This done by multiplying the sinusoidal wave with a constant value of negative one. Thus creating an alternative signal in an inverting phase. </w:t>
      </w:r>
    </w:p>
    <w:p w:rsidR="00D523C7" w:rsidRDefault="00D523C7" w:rsidP="00D523C7">
      <w:r>
        <w:t>The pulse generator will be connected to the middle input, to trigger the logic. With a continues sinusoidal wave at the top input, the periodic signal will switch from the main sine wave to an alternative by setting the middle pin high or low.</w:t>
      </w:r>
    </w:p>
    <w:p w:rsidR="00D523C7" w:rsidRDefault="00D523C7" w:rsidP="00D523C7"/>
    <w:p w:rsidR="00D523C7" w:rsidRDefault="00D523C7" w:rsidP="00D523C7">
      <w:pPr>
        <w:jc w:val="center"/>
      </w:pPr>
      <w:r>
        <w:rPr>
          <w:noProof/>
        </w:rPr>
        <w:drawing>
          <wp:inline distT="0" distB="0" distL="0" distR="0" wp14:anchorId="72666544" wp14:editId="5D47D757">
            <wp:extent cx="4258269" cy="2534004"/>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PSK modulation new.PNG"/>
                    <pic:cNvPicPr/>
                  </pic:nvPicPr>
                  <pic:blipFill>
                    <a:blip r:embed="rId26">
                      <a:extLst>
                        <a:ext uri="{28A0092B-C50C-407E-A947-70E740481C1C}">
                          <a14:useLocalDpi xmlns:a14="http://schemas.microsoft.com/office/drawing/2010/main" val="0"/>
                        </a:ext>
                      </a:extLst>
                    </a:blip>
                    <a:stretch>
                      <a:fillRect/>
                    </a:stretch>
                  </pic:blipFill>
                  <pic:spPr>
                    <a:xfrm>
                      <a:off x="0" y="0"/>
                      <a:ext cx="4258269" cy="2534004"/>
                    </a:xfrm>
                    <a:prstGeom prst="rect">
                      <a:avLst/>
                    </a:prstGeom>
                  </pic:spPr>
                </pic:pic>
              </a:graphicData>
            </a:graphic>
          </wp:inline>
        </w:drawing>
      </w:r>
    </w:p>
    <w:p w:rsidR="00D523C7" w:rsidRDefault="00D523C7" w:rsidP="00D523C7"/>
    <w:p w:rsidR="00D523C7" w:rsidRDefault="00D523C7" w:rsidP="00D523C7"/>
    <w:p w:rsidR="00D523C7" w:rsidRDefault="00D523C7" w:rsidP="00D523C7">
      <w:r>
        <w:t xml:space="preserve">If the middle input is high or is greater than zero, then the switch will connect to an alternative input producing a signal in an alternative phase shift, represent the zero value of the bit stream. </w:t>
      </w:r>
    </w:p>
    <w:p w:rsidR="00D523C7" w:rsidRDefault="00D523C7" w:rsidP="00D523C7">
      <w:r>
        <w:t>If the middle input is set to low, then the switch will rest at the top input reproducing the signal at that point. This will represent the value 1 of the bit stream, establishing two values to be represented by phase alteration.</w:t>
      </w:r>
    </w:p>
    <w:p w:rsidR="00D523C7" w:rsidRDefault="00D523C7" w:rsidP="00D523C7"/>
    <w:p w:rsidR="00D523C7" w:rsidRDefault="00D523C7" w:rsidP="00D523C7">
      <w:r>
        <w:lastRenderedPageBreak/>
        <w:t xml:space="preserve">   </w:t>
      </w:r>
    </w:p>
    <w:p w:rsidR="00D523C7" w:rsidRDefault="00D523C7" w:rsidP="00D523C7">
      <w:r>
        <w:br w:type="page"/>
      </w:r>
      <w:r>
        <w:lastRenderedPageBreak/>
        <w:t xml:space="preserve">The signals that are produced by the PSK modulation technique are displayed below. </w:t>
      </w:r>
    </w:p>
    <w:p w:rsidR="00D523C7" w:rsidRDefault="00D523C7" w:rsidP="00D523C7"/>
    <w:p w:rsidR="00D523C7" w:rsidRDefault="00D523C7" w:rsidP="00D523C7">
      <w:r>
        <w:rPr>
          <w:noProof/>
        </w:rPr>
        <w:drawing>
          <wp:anchor distT="0" distB="0" distL="114300" distR="114300" simplePos="0" relativeHeight="251663360" behindDoc="1" locked="0" layoutInCell="1" allowOverlap="1" wp14:anchorId="281D0557" wp14:editId="7C62A12F">
            <wp:simplePos x="0" y="0"/>
            <wp:positionH relativeFrom="column">
              <wp:posOffset>0</wp:posOffset>
            </wp:positionH>
            <wp:positionV relativeFrom="page">
              <wp:posOffset>1485900</wp:posOffset>
            </wp:positionV>
            <wp:extent cx="3228975" cy="5125085"/>
            <wp:effectExtent l="0" t="0" r="9525" b="0"/>
            <wp:wrapTight wrapText="bothSides">
              <wp:wrapPolygon edited="0">
                <wp:start x="0" y="0"/>
                <wp:lineTo x="0" y="21517"/>
                <wp:lineTo x="21536" y="21517"/>
                <wp:lineTo x="21536"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PSK mod signals.PNG"/>
                    <pic:cNvPicPr/>
                  </pic:nvPicPr>
                  <pic:blipFill>
                    <a:blip r:embed="rId27">
                      <a:extLst>
                        <a:ext uri="{28A0092B-C50C-407E-A947-70E740481C1C}">
                          <a14:useLocalDpi xmlns:a14="http://schemas.microsoft.com/office/drawing/2010/main" val="0"/>
                        </a:ext>
                      </a:extLst>
                    </a:blip>
                    <a:stretch>
                      <a:fillRect/>
                    </a:stretch>
                  </pic:blipFill>
                  <pic:spPr>
                    <a:xfrm>
                      <a:off x="0" y="0"/>
                      <a:ext cx="3228975" cy="5125085"/>
                    </a:xfrm>
                    <a:prstGeom prst="rect">
                      <a:avLst/>
                    </a:prstGeom>
                  </pic:spPr>
                </pic:pic>
              </a:graphicData>
            </a:graphic>
            <wp14:sizeRelH relativeFrom="page">
              <wp14:pctWidth>0</wp14:pctWidth>
            </wp14:sizeRelH>
            <wp14:sizeRelV relativeFrom="page">
              <wp14:pctHeight>0</wp14:pctHeight>
            </wp14:sizeRelV>
          </wp:anchor>
        </w:drawing>
      </w:r>
      <w:r>
        <w:t>This wave is the sinusoidal wave that will be used as the carrier and applied to the product unit.</w:t>
      </w:r>
    </w:p>
    <w:p w:rsidR="00D523C7" w:rsidRDefault="00D523C7" w:rsidP="00D523C7"/>
    <w:p w:rsidR="00D523C7" w:rsidRDefault="00D523C7" w:rsidP="00D523C7"/>
    <w:p w:rsidR="00D523C7" w:rsidRDefault="00D523C7" w:rsidP="00D523C7">
      <w:r>
        <w:t xml:space="preserve"> </w:t>
      </w:r>
    </w:p>
    <w:p w:rsidR="00D523C7" w:rsidRDefault="00D523C7" w:rsidP="00D523C7">
      <w:r>
        <w:t xml:space="preserve">Here is the periodic signal or data stream that will be transferred and control the logic of the middle input of the switch. </w:t>
      </w:r>
    </w:p>
    <w:p w:rsidR="00D523C7" w:rsidRDefault="00D523C7" w:rsidP="00D523C7"/>
    <w:p w:rsidR="00D523C7" w:rsidRDefault="00D523C7" w:rsidP="00D523C7"/>
    <w:p w:rsidR="00D523C7" w:rsidRDefault="00D523C7" w:rsidP="00D523C7">
      <w:r>
        <w:t xml:space="preserve">This signal is the product of inverting the carrier signal. Notice that the phase of the signal is completely inverted. </w:t>
      </w:r>
    </w:p>
    <w:p w:rsidR="00D523C7" w:rsidRDefault="00D523C7" w:rsidP="00D523C7"/>
    <w:p w:rsidR="00D523C7" w:rsidRDefault="00D523C7" w:rsidP="00D523C7"/>
    <w:p w:rsidR="00D523C7" w:rsidRDefault="00D523C7" w:rsidP="00D523C7">
      <w:r>
        <w:t xml:space="preserve">The signal alters phase when the bit stream diverts from a logic one to zero. This is considered to be the PSK signal. </w:t>
      </w:r>
    </w:p>
    <w:p w:rsidR="00D523C7" w:rsidRDefault="00D523C7" w:rsidP="00D523C7"/>
    <w:p w:rsidR="00D523C7" w:rsidRDefault="00D523C7" w:rsidP="00D523C7"/>
    <w:p w:rsidR="00D523C7" w:rsidRDefault="00D523C7" w:rsidP="00D523C7">
      <w:r>
        <w:br w:type="page"/>
      </w:r>
    </w:p>
    <w:p w:rsidR="00D523C7" w:rsidRDefault="00D523C7" w:rsidP="00D523C7"/>
    <w:p w:rsidR="00D523C7" w:rsidRDefault="00D523C7" w:rsidP="00D523C7"/>
    <w:p w:rsidR="00D523C7" w:rsidRDefault="00D523C7" w:rsidP="00D523C7"/>
    <w:p w:rsidR="00D523C7" w:rsidRDefault="00D523C7" w:rsidP="00D523C7">
      <w:r>
        <w:rPr>
          <w:noProof/>
        </w:rPr>
        <w:drawing>
          <wp:inline distT="0" distB="0" distL="0" distR="0" wp14:anchorId="6ECE8C52" wp14:editId="04EA168F">
            <wp:extent cx="5731510" cy="111252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 ASK main.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1112520"/>
                    </a:xfrm>
                    <a:prstGeom prst="rect">
                      <a:avLst/>
                    </a:prstGeom>
                  </pic:spPr>
                </pic:pic>
              </a:graphicData>
            </a:graphic>
          </wp:inline>
        </w:drawing>
      </w:r>
      <w:r>
        <w:br w:type="page"/>
      </w:r>
    </w:p>
    <w:p w:rsidR="00D523C7" w:rsidRDefault="00D523C7" w:rsidP="00D523C7">
      <w:r>
        <w:lastRenderedPageBreak/>
        <w:t xml:space="preserve">The PSK signal is then transferred though the White Gaussian noise channel (AWGN) to be inflicted by noise as the signal is transmitted. The PSK signal is received and then multiplied by the sinusoidal wave of the same frequency. </w:t>
      </w:r>
    </w:p>
    <w:p w:rsidR="00D523C7" w:rsidRDefault="00D523C7" w:rsidP="00D523C7"/>
    <w:p w:rsidR="00D523C7" w:rsidRDefault="00D523C7" w:rsidP="00D523C7">
      <w:pPr>
        <w:jc w:val="center"/>
      </w:pPr>
      <w:r>
        <w:rPr>
          <w:noProof/>
        </w:rPr>
        <w:drawing>
          <wp:inline distT="0" distB="0" distL="0" distR="0" wp14:anchorId="23702DAA" wp14:editId="219491B3">
            <wp:extent cx="3429479" cy="1838582"/>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PSK recover units.PNG"/>
                    <pic:cNvPicPr/>
                  </pic:nvPicPr>
                  <pic:blipFill>
                    <a:blip r:embed="rId29">
                      <a:extLst>
                        <a:ext uri="{28A0092B-C50C-407E-A947-70E740481C1C}">
                          <a14:useLocalDpi xmlns:a14="http://schemas.microsoft.com/office/drawing/2010/main" val="0"/>
                        </a:ext>
                      </a:extLst>
                    </a:blip>
                    <a:stretch>
                      <a:fillRect/>
                    </a:stretch>
                  </pic:blipFill>
                  <pic:spPr>
                    <a:xfrm>
                      <a:off x="0" y="0"/>
                      <a:ext cx="3429479" cy="1838582"/>
                    </a:xfrm>
                    <a:prstGeom prst="rect">
                      <a:avLst/>
                    </a:prstGeom>
                  </pic:spPr>
                </pic:pic>
              </a:graphicData>
            </a:graphic>
          </wp:inline>
        </w:drawing>
      </w:r>
    </w:p>
    <w:p w:rsidR="00D523C7" w:rsidRDefault="00D523C7" w:rsidP="00D523C7"/>
    <w:p w:rsidR="00D523C7" w:rsidRDefault="00D523C7" w:rsidP="00D523C7">
      <w:r>
        <w:t>The image below shows the signals received and produced in this stage.</w:t>
      </w:r>
    </w:p>
    <w:p w:rsidR="00D523C7" w:rsidRDefault="00D523C7" w:rsidP="00D523C7">
      <w:r>
        <w:rPr>
          <w:noProof/>
        </w:rPr>
        <w:drawing>
          <wp:anchor distT="0" distB="0" distL="114300" distR="114300" simplePos="0" relativeHeight="251664384" behindDoc="1" locked="0" layoutInCell="1" allowOverlap="1" wp14:anchorId="5BA649AE" wp14:editId="15658742">
            <wp:simplePos x="0" y="0"/>
            <wp:positionH relativeFrom="column">
              <wp:posOffset>-9525</wp:posOffset>
            </wp:positionH>
            <wp:positionV relativeFrom="page">
              <wp:posOffset>4486275</wp:posOffset>
            </wp:positionV>
            <wp:extent cx="2600325" cy="3981450"/>
            <wp:effectExtent l="0" t="0" r="9525" b="0"/>
            <wp:wrapTight wrapText="bothSides">
              <wp:wrapPolygon edited="0">
                <wp:start x="0" y="0"/>
                <wp:lineTo x="0" y="21497"/>
                <wp:lineTo x="21521" y="21497"/>
                <wp:lineTo x="21521"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PSK recovering signal.PNG"/>
                    <pic:cNvPicPr/>
                  </pic:nvPicPr>
                  <pic:blipFill>
                    <a:blip r:embed="rId30">
                      <a:extLst>
                        <a:ext uri="{28A0092B-C50C-407E-A947-70E740481C1C}">
                          <a14:useLocalDpi xmlns:a14="http://schemas.microsoft.com/office/drawing/2010/main" val="0"/>
                        </a:ext>
                      </a:extLst>
                    </a:blip>
                    <a:stretch>
                      <a:fillRect/>
                    </a:stretch>
                  </pic:blipFill>
                  <pic:spPr>
                    <a:xfrm>
                      <a:off x="0" y="0"/>
                      <a:ext cx="2600325" cy="3981450"/>
                    </a:xfrm>
                    <a:prstGeom prst="rect">
                      <a:avLst/>
                    </a:prstGeom>
                  </pic:spPr>
                </pic:pic>
              </a:graphicData>
            </a:graphic>
          </wp:anchor>
        </w:drawing>
      </w:r>
    </w:p>
    <w:p w:rsidR="00D523C7" w:rsidRDefault="00D523C7" w:rsidP="00D523C7">
      <w:r>
        <w:t xml:space="preserve">The tope signal is the main PSK signal that is received from the channel and applied of the product unit. </w:t>
      </w:r>
    </w:p>
    <w:p w:rsidR="00D523C7" w:rsidRDefault="00D523C7" w:rsidP="00D523C7"/>
    <w:p w:rsidR="00D523C7" w:rsidRDefault="00D523C7" w:rsidP="00D523C7"/>
    <w:p w:rsidR="00D523C7" w:rsidRDefault="00D523C7" w:rsidP="00D523C7"/>
    <w:p w:rsidR="00D523C7" w:rsidRDefault="00D523C7" w:rsidP="00D523C7">
      <w:r>
        <w:t>This is the sine wave that has the same characteristics of the original sine wave and is also applied to the product unit.</w:t>
      </w:r>
    </w:p>
    <w:p w:rsidR="00D523C7" w:rsidRDefault="00D523C7" w:rsidP="00D523C7"/>
    <w:p w:rsidR="00D523C7" w:rsidRDefault="00D523C7" w:rsidP="00D523C7"/>
    <w:p w:rsidR="00D523C7" w:rsidRDefault="00D523C7" w:rsidP="00D523C7">
      <w:r>
        <w:t>This is the output signal of the product unit and is directed to the next stage to recover the data.</w:t>
      </w:r>
    </w:p>
    <w:p w:rsidR="00D523C7" w:rsidRDefault="00D523C7" w:rsidP="00D523C7">
      <w:r>
        <w:br w:type="page"/>
      </w:r>
    </w:p>
    <w:p w:rsidR="00D523C7" w:rsidRDefault="00D523C7" w:rsidP="00D523C7">
      <w:pPr>
        <w:rPr>
          <w:noProof/>
        </w:rPr>
      </w:pPr>
    </w:p>
    <w:p w:rsidR="00D523C7" w:rsidRDefault="00D523C7" w:rsidP="00D523C7">
      <w:pPr>
        <w:rPr>
          <w:noProof/>
        </w:rPr>
      </w:pPr>
    </w:p>
    <w:p w:rsidR="00D523C7" w:rsidRDefault="00D523C7" w:rsidP="00D523C7">
      <w:pPr>
        <w:rPr>
          <w:noProof/>
        </w:rPr>
      </w:pPr>
      <w:r>
        <w:rPr>
          <w:noProof/>
        </w:rPr>
        <w:t xml:space="preserve">The signal is put though a lowpass filter to remove any noice or unwanted signal before being applied to the add unit. </w:t>
      </w:r>
    </w:p>
    <w:p w:rsidR="00D523C7" w:rsidRDefault="00D523C7" w:rsidP="00D523C7">
      <w:pPr>
        <w:rPr>
          <w:noProof/>
        </w:rPr>
      </w:pPr>
      <w:r>
        <w:rPr>
          <w:noProof/>
        </w:rPr>
        <w:t xml:space="preserve">With a cleaner signal applied to the add unit, the signal is subrtacted in position by negative two, which will cource the signal to be droped down, crossing over the equalibriuym. This will help set the signals amplitude to be both posative and negative peeks set by the sign unit. </w:t>
      </w:r>
    </w:p>
    <w:p w:rsidR="00D523C7" w:rsidRDefault="00D523C7" w:rsidP="00D523C7">
      <w:pPr>
        <w:jc w:val="center"/>
      </w:pPr>
      <w:r>
        <w:rPr>
          <w:noProof/>
        </w:rPr>
        <w:drawing>
          <wp:inline distT="0" distB="0" distL="0" distR="0" wp14:anchorId="7302A9CB" wp14:editId="4838C123">
            <wp:extent cx="3716495" cy="189293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PSK remaking.PNG"/>
                    <pic:cNvPicPr/>
                  </pic:nvPicPr>
                  <pic:blipFill>
                    <a:blip r:embed="rId31">
                      <a:extLst>
                        <a:ext uri="{28A0092B-C50C-407E-A947-70E740481C1C}">
                          <a14:useLocalDpi xmlns:a14="http://schemas.microsoft.com/office/drawing/2010/main" val="0"/>
                        </a:ext>
                      </a:extLst>
                    </a:blip>
                    <a:stretch>
                      <a:fillRect/>
                    </a:stretch>
                  </pic:blipFill>
                  <pic:spPr>
                    <a:xfrm>
                      <a:off x="0" y="0"/>
                      <a:ext cx="3728304" cy="1898949"/>
                    </a:xfrm>
                    <a:prstGeom prst="rect">
                      <a:avLst/>
                    </a:prstGeom>
                  </pic:spPr>
                </pic:pic>
              </a:graphicData>
            </a:graphic>
          </wp:inline>
        </w:drawing>
      </w:r>
    </w:p>
    <w:p w:rsidR="00D523C7" w:rsidRDefault="00D523C7" w:rsidP="00D523C7"/>
    <w:p w:rsidR="00D523C7" w:rsidRDefault="00D523C7" w:rsidP="00D523C7"/>
    <w:p w:rsidR="00D523C7" w:rsidRDefault="00D523C7" w:rsidP="00D523C7"/>
    <w:p w:rsidR="00D523C7" w:rsidRDefault="00D523C7" w:rsidP="00D523C7">
      <w:r>
        <w:t>Here is the signal mixed with the sine wave and to be put through the filter.</w:t>
      </w:r>
    </w:p>
    <w:p w:rsidR="00D523C7" w:rsidRDefault="00D523C7" w:rsidP="00D523C7">
      <w:r>
        <w:rPr>
          <w:noProof/>
        </w:rPr>
        <w:drawing>
          <wp:anchor distT="0" distB="0" distL="114300" distR="114300" simplePos="0" relativeHeight="251665408" behindDoc="1" locked="0" layoutInCell="1" allowOverlap="1" wp14:anchorId="4456473D" wp14:editId="3CF7BBBD">
            <wp:simplePos x="0" y="0"/>
            <wp:positionH relativeFrom="margin">
              <wp:align>left</wp:align>
            </wp:positionH>
            <wp:positionV relativeFrom="margin">
              <wp:align>bottom</wp:align>
            </wp:positionV>
            <wp:extent cx="2395855" cy="4495800"/>
            <wp:effectExtent l="0" t="0" r="4445" b="0"/>
            <wp:wrapTight wrapText="bothSides">
              <wp:wrapPolygon edited="0">
                <wp:start x="0" y="0"/>
                <wp:lineTo x="0" y="21508"/>
                <wp:lineTo x="21468" y="21508"/>
                <wp:lineTo x="21468"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PSK remaking signal.PNG"/>
                    <pic:cNvPicPr/>
                  </pic:nvPicPr>
                  <pic:blipFill>
                    <a:blip r:embed="rId32">
                      <a:extLst>
                        <a:ext uri="{28A0092B-C50C-407E-A947-70E740481C1C}">
                          <a14:useLocalDpi xmlns:a14="http://schemas.microsoft.com/office/drawing/2010/main" val="0"/>
                        </a:ext>
                      </a:extLst>
                    </a:blip>
                    <a:stretch>
                      <a:fillRect/>
                    </a:stretch>
                  </pic:blipFill>
                  <pic:spPr>
                    <a:xfrm>
                      <a:off x="0" y="0"/>
                      <a:ext cx="2395855" cy="4495800"/>
                    </a:xfrm>
                    <a:prstGeom prst="rect">
                      <a:avLst/>
                    </a:prstGeom>
                  </pic:spPr>
                </pic:pic>
              </a:graphicData>
            </a:graphic>
          </wp:anchor>
        </w:drawing>
      </w:r>
    </w:p>
    <w:p w:rsidR="00D523C7" w:rsidRDefault="00D523C7" w:rsidP="00D523C7"/>
    <w:p w:rsidR="00D523C7" w:rsidRDefault="00D523C7" w:rsidP="00D523C7">
      <w:r>
        <w:t xml:space="preserve">This signal is the product of the filter and has been cleared of any unwanted oscillations.  </w:t>
      </w:r>
    </w:p>
    <w:p w:rsidR="00D523C7" w:rsidRDefault="00D523C7" w:rsidP="00D523C7"/>
    <w:p w:rsidR="00D523C7" w:rsidRDefault="00D523C7" w:rsidP="00D523C7"/>
    <w:p w:rsidR="00D523C7" w:rsidRDefault="00D523C7" w:rsidP="00D523C7"/>
    <w:p w:rsidR="00D523C7" w:rsidRDefault="00D523C7" w:rsidP="00D523C7">
      <w:r>
        <w:t>The signal here has been dropped be applied to the sign unit to create a bipolar periodic signal.</w:t>
      </w:r>
    </w:p>
    <w:p w:rsidR="00D523C7" w:rsidRDefault="00D523C7" w:rsidP="00D523C7"/>
    <w:p w:rsidR="00D523C7" w:rsidRDefault="00D523C7" w:rsidP="00D523C7">
      <w:r>
        <w:t xml:space="preserve">  </w:t>
      </w:r>
    </w:p>
    <w:p w:rsidR="00D523C7" w:rsidRDefault="00D523C7" w:rsidP="00D523C7">
      <w:r>
        <w:t xml:space="preserve">The signal here is a </w:t>
      </w:r>
      <w:r w:rsidRPr="00B223D3">
        <w:t>bipolar peri</w:t>
      </w:r>
      <w:r>
        <w:t>odic signal, ready to be converted to a unipolar signal.</w:t>
      </w:r>
    </w:p>
    <w:p w:rsidR="00D523C7" w:rsidRDefault="00D523C7" w:rsidP="00D523C7">
      <w:r>
        <w:br w:type="page"/>
      </w:r>
    </w:p>
    <w:p w:rsidR="00D523C7" w:rsidRDefault="00D523C7" w:rsidP="00D523C7">
      <w:r>
        <w:lastRenderedPageBreak/>
        <w:t>The bipolar is sent into the bipolar-to-unipolar converter, for the signal to oscillate above the equilibrium.</w:t>
      </w:r>
    </w:p>
    <w:p w:rsidR="00D523C7" w:rsidRDefault="00D523C7" w:rsidP="00D523C7">
      <w:r>
        <w:t>The amplitude of the signal is too large and must be by added with a negative number to subtract the peek value, resulting in the recovery of the bit stream.</w:t>
      </w:r>
    </w:p>
    <w:p w:rsidR="00D523C7" w:rsidRDefault="00D523C7" w:rsidP="00D523C7">
      <w:pPr>
        <w:jc w:val="center"/>
      </w:pPr>
      <w:r>
        <w:rPr>
          <w:noProof/>
        </w:rPr>
        <w:drawing>
          <wp:inline distT="0" distB="0" distL="0" distR="0" wp14:anchorId="06EA0D91" wp14:editId="5C17273A">
            <wp:extent cx="3038475" cy="2085734"/>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 PSK unipoler found.PNG"/>
                    <pic:cNvPicPr/>
                  </pic:nvPicPr>
                  <pic:blipFill>
                    <a:blip r:embed="rId33">
                      <a:extLst>
                        <a:ext uri="{28A0092B-C50C-407E-A947-70E740481C1C}">
                          <a14:useLocalDpi xmlns:a14="http://schemas.microsoft.com/office/drawing/2010/main" val="0"/>
                        </a:ext>
                      </a:extLst>
                    </a:blip>
                    <a:stretch>
                      <a:fillRect/>
                    </a:stretch>
                  </pic:blipFill>
                  <pic:spPr>
                    <a:xfrm>
                      <a:off x="0" y="0"/>
                      <a:ext cx="3084616" cy="2117407"/>
                    </a:xfrm>
                    <a:prstGeom prst="rect">
                      <a:avLst/>
                    </a:prstGeom>
                  </pic:spPr>
                </pic:pic>
              </a:graphicData>
            </a:graphic>
          </wp:inline>
        </w:drawing>
      </w:r>
    </w:p>
    <w:p w:rsidR="00D523C7" w:rsidRDefault="00D523C7" w:rsidP="00D523C7">
      <w:r>
        <w:t>The following image shows the development of this final signal processing stage.</w:t>
      </w:r>
    </w:p>
    <w:p w:rsidR="00D523C7" w:rsidRDefault="00D523C7" w:rsidP="00D523C7"/>
    <w:p w:rsidR="00D523C7" w:rsidRDefault="00D523C7" w:rsidP="00D523C7"/>
    <w:p w:rsidR="00D523C7" w:rsidRDefault="00D523C7" w:rsidP="00D523C7">
      <w:r>
        <w:t xml:space="preserve">Here is the signal produced by the converter, creating a periodic signal with a high amplitude peek. </w:t>
      </w:r>
    </w:p>
    <w:p w:rsidR="00D523C7" w:rsidRDefault="00D523C7" w:rsidP="00D523C7"/>
    <w:p w:rsidR="00D523C7" w:rsidRDefault="00D523C7" w:rsidP="00D523C7"/>
    <w:p w:rsidR="00D523C7" w:rsidRDefault="00D523C7" w:rsidP="00D523C7"/>
    <w:p w:rsidR="00D523C7" w:rsidRDefault="00D523C7" w:rsidP="00D523C7"/>
    <w:p w:rsidR="00D523C7" w:rsidRDefault="00D523C7" w:rsidP="00D523C7"/>
    <w:p w:rsidR="00D523C7" w:rsidRDefault="00D523C7" w:rsidP="00D523C7">
      <w:r>
        <w:t xml:space="preserve">Here is the recovered signal with the ideal peek height. </w:t>
      </w:r>
    </w:p>
    <w:p w:rsidR="00D523C7" w:rsidRDefault="00D523C7" w:rsidP="00D523C7">
      <w:r>
        <w:rPr>
          <w:noProof/>
        </w:rPr>
        <w:drawing>
          <wp:anchor distT="0" distB="0" distL="114300" distR="114300" simplePos="0" relativeHeight="251666432" behindDoc="1" locked="0" layoutInCell="1" allowOverlap="1" wp14:anchorId="7F48B4B5" wp14:editId="23497F63">
            <wp:simplePos x="0" y="0"/>
            <wp:positionH relativeFrom="column">
              <wp:posOffset>0</wp:posOffset>
            </wp:positionH>
            <wp:positionV relativeFrom="page">
              <wp:posOffset>4629150</wp:posOffset>
            </wp:positionV>
            <wp:extent cx="1800225" cy="3457575"/>
            <wp:effectExtent l="0" t="0" r="9525" b="9525"/>
            <wp:wrapTight wrapText="bothSides">
              <wp:wrapPolygon edited="0">
                <wp:start x="0" y="0"/>
                <wp:lineTo x="0" y="21540"/>
                <wp:lineTo x="21486" y="21540"/>
                <wp:lineTo x="21486"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pture PSK found.PNG"/>
                    <pic:cNvPicPr/>
                  </pic:nvPicPr>
                  <pic:blipFill>
                    <a:blip r:embed="rId34">
                      <a:extLst>
                        <a:ext uri="{28A0092B-C50C-407E-A947-70E740481C1C}">
                          <a14:useLocalDpi xmlns:a14="http://schemas.microsoft.com/office/drawing/2010/main" val="0"/>
                        </a:ext>
                      </a:extLst>
                    </a:blip>
                    <a:stretch>
                      <a:fillRect/>
                    </a:stretch>
                  </pic:blipFill>
                  <pic:spPr>
                    <a:xfrm>
                      <a:off x="0" y="0"/>
                      <a:ext cx="1800225" cy="3457575"/>
                    </a:xfrm>
                    <a:prstGeom prst="rect">
                      <a:avLst/>
                    </a:prstGeom>
                  </pic:spPr>
                </pic:pic>
              </a:graphicData>
            </a:graphic>
          </wp:anchor>
        </w:drawing>
      </w:r>
    </w:p>
    <w:p w:rsidR="00D523C7" w:rsidRDefault="00D523C7" w:rsidP="00D523C7">
      <w:pPr>
        <w:rPr>
          <w:rFonts w:ascii="Times New Roman" w:eastAsia="Times New Roman" w:hAnsi="Times New Roman" w:cs="Times New Roman"/>
        </w:rPr>
      </w:pPr>
    </w:p>
    <w:p w:rsidR="00D523C7" w:rsidRDefault="00D523C7">
      <w:pPr>
        <w:ind w:left="720"/>
        <w:rPr>
          <w:rFonts w:ascii="Times New Roman" w:eastAsia="Times New Roman" w:hAnsi="Times New Roman" w:cs="Times New Roman"/>
        </w:rPr>
      </w:pPr>
    </w:p>
    <w:p w:rsidR="00D523C7" w:rsidRDefault="00D523C7">
      <w:pPr>
        <w:rPr>
          <w:rFonts w:ascii="Times New Roman" w:eastAsia="Times New Roman" w:hAnsi="Times New Roman" w:cs="Times New Roman"/>
        </w:rPr>
      </w:pPr>
      <w:r>
        <w:rPr>
          <w:rFonts w:ascii="Times New Roman" w:eastAsia="Times New Roman" w:hAnsi="Times New Roman" w:cs="Times New Roman"/>
        </w:rPr>
        <w:br w:type="page"/>
      </w:r>
    </w:p>
    <w:p w:rsidR="00F94BE8" w:rsidRDefault="005E0FED">
      <w:pPr>
        <w:pStyle w:val="Heading2"/>
        <w:rPr>
          <w:rFonts w:ascii="Times New Roman" w:eastAsia="Times New Roman" w:hAnsi="Times New Roman" w:cs="Times New Roman"/>
        </w:rPr>
      </w:pPr>
      <w:bookmarkStart w:id="21" w:name="_Toc9720708"/>
      <w:r w:rsidRPr="005E0FED">
        <w:rPr>
          <w:rFonts w:ascii="Times New Roman" w:eastAsia="Times New Roman" w:hAnsi="Times New Roman" w:cs="Times New Roman"/>
        </w:rPr>
        <w:lastRenderedPageBreak/>
        <w:t>Quadrature Phase Shift Keying (QPSK)… and M-ARY introduction</w:t>
      </w:r>
      <w:bookmarkEnd w:id="21"/>
      <w:r w:rsidR="004D1BAE">
        <w:rPr>
          <w:rFonts w:ascii="Times New Roman" w:eastAsia="Times New Roman" w:hAnsi="Times New Roman" w:cs="Times New Roman"/>
        </w:rPr>
        <w:tab/>
      </w:r>
    </w:p>
    <w:sdt>
      <w:sdtPr>
        <w:tag w:val="goog_rdk_1"/>
        <w:id w:val="-1595395202"/>
      </w:sdtPr>
      <w:sdtEndPr/>
      <w:sdtContent>
        <w:p w:rsidR="00AA41FC" w:rsidRDefault="00AA41FC" w:rsidP="00AA41FC">
          <w:r>
            <w:t>Digital comms fundamental-PartV-v1-Pits per symbol-</w:t>
          </w:r>
          <w:proofErr w:type="spellStart"/>
          <w:r>
            <w:t>qpsk</w:t>
          </w:r>
          <w:proofErr w:type="spellEnd"/>
        </w:p>
      </w:sdtContent>
    </w:sdt>
    <w:sdt>
      <w:sdtPr>
        <w:tag w:val="goog_rdk_2"/>
        <w:id w:val="-1362354858"/>
      </w:sdtPr>
      <w:sdtEndPr/>
      <w:sdtContent>
        <w:p w:rsidR="00AA41FC" w:rsidRDefault="00AA41FC" w:rsidP="00AA41FC">
          <w:r>
            <w:t xml:space="preserve">Modulation methods such as ASK and PSK transmit a sinusoidal signal that consists of a modulated serial bit stream, which each bit is represented by either the envelope or phase of the signal. </w:t>
          </w:r>
        </w:p>
      </w:sdtContent>
    </w:sdt>
    <w:sdt>
      <w:sdtPr>
        <w:tag w:val="goog_rdk_3"/>
        <w:id w:val="-980230598"/>
      </w:sdtPr>
      <w:sdtEndPr/>
      <w:sdtContent>
        <w:p w:rsidR="00AA41FC" w:rsidRDefault="00AA41FC" w:rsidP="00AA41FC">
          <w:r>
            <w:t>Other modulation methods such as M-ARY, allows both the envelope (Amplitude) and phase (frequency) of the signal to represent the information.</w:t>
          </w:r>
        </w:p>
      </w:sdtContent>
    </w:sdt>
    <w:sdt>
      <w:sdtPr>
        <w:tag w:val="goog_rdk_4"/>
        <w:id w:val="-950549663"/>
      </w:sdtPr>
      <w:sdtEndPr/>
      <w:sdtContent>
        <w:p w:rsidR="00AA41FC" w:rsidRDefault="00AA41FC" w:rsidP="00AA41FC">
          <w:r>
            <w:t xml:space="preserve">With this modulation scheme, there are two degrees of freedom to represent two or more bits of information simultaneously, instead of just a single bit as ASK and PSK. With this degree of freedom, the bits of information can be grouped </w:t>
          </w:r>
          <w:r w:rsidR="00FD6059">
            <w:t>together, a</w:t>
          </w:r>
          <w:r>
            <w:t xml:space="preserve"> number of bits grouped together are called a symbol. </w:t>
          </w:r>
          <w:r w:rsidR="00FD6059">
            <w:fldChar w:fldCharType="begin" w:fldLock="1"/>
          </w:r>
          <w:r w:rsidR="00FD6059">
            <w:instrText>ADDIN CSL_CITATION {"citationItems":[{"id":"ITEM-1","itemData":{"URL":"https://docs.google.com/document/d/1Vc065Z5UxSaEnwJwRNQ3xUgQ7bd9pOK1_Uw1VSPxIPc/edit","accessed":{"date-parts":[["2019","5","25"]]},"id":"ITEM-1","issued":{"date-parts":[["0"]]},"title":"digital comms fundemantals - Google Docs","type":"webpage"},"uris":["http://www.mendeley.com/documents/?uuid=18c90a38-8aee-3fa1-8db4-ffe832e74a20"]}],"mendeley":{"formattedCitation":"[2]","plainTextFormattedCitation":"[2]","previouslyFormattedCitation":"[2]"},"properties":{"noteIndex":0},"schema":"https://github.com/citation-style-language/schema/raw/master/csl-citation.json"}</w:instrText>
          </w:r>
          <w:r w:rsidR="00FD6059">
            <w:fldChar w:fldCharType="separate"/>
          </w:r>
          <w:r w:rsidR="00FD6059" w:rsidRPr="00FD6059">
            <w:rPr>
              <w:noProof/>
            </w:rPr>
            <w:t>[2]</w:t>
          </w:r>
          <w:r w:rsidR="00FD6059">
            <w:fldChar w:fldCharType="end"/>
          </w:r>
          <w:r w:rsidR="00FD6059">
            <w:fldChar w:fldCharType="begin" w:fldLock="1"/>
          </w:r>
          <w:r w:rsidR="00FD6059">
            <w:instrText>ADDIN CSL_CITATION {"citationItems":[{"id":"ITEM-1","itemData":{"URL":"https://docs.google.com/document/d/1a85Wd8HCtuO1IIa18dwm2PbpEbZ_RxSvbG1lEjetqyI/edit","accessed":{"date-parts":[["2019","5","25"]]},"id":"ITEM-1","issued":{"date-parts":[["0"]]},"title":"partV-v1 - Google Docs","type":"webpage"},"uris":["http://www.mendeley.com/documents/?uuid=ccb2d7cc-501c-3505-a940-739fc050ee98"]}],"mendeley":{"formattedCitation":"[3]","plainTextFormattedCitation":"[3]"},"properties":{"noteIndex":0},"schema":"https://github.com/citation-style-language/schema/raw/master/csl-citation.json"}</w:instrText>
          </w:r>
          <w:r w:rsidR="00FD6059">
            <w:fldChar w:fldCharType="separate"/>
          </w:r>
          <w:r w:rsidR="00FD6059" w:rsidRPr="00FD6059">
            <w:rPr>
              <w:noProof/>
            </w:rPr>
            <w:t>[3]</w:t>
          </w:r>
          <w:r w:rsidR="00FD6059">
            <w:fldChar w:fldCharType="end"/>
          </w:r>
        </w:p>
      </w:sdtContent>
    </w:sdt>
    <w:sdt>
      <w:sdtPr>
        <w:tag w:val="goog_rdk_5"/>
        <w:id w:val="-1044907411"/>
      </w:sdtPr>
      <w:sdtEndPr/>
      <w:sdtContent>
        <w:p w:rsidR="00AA41FC" w:rsidRDefault="00AA41FC" w:rsidP="00AA41FC">
          <w:r>
            <w:t>Instead of a serial single bit stream, symbols creates multiple levels within a new stream,  each level is indicated by the symbol, that consists of variations of grouped bits, establishing a symbol stream.</w:t>
          </w:r>
          <w:r w:rsidR="00FD6059" w:rsidRPr="00FD6059">
            <w:t xml:space="preserve"> </w:t>
          </w:r>
          <w:r w:rsidR="00FD6059">
            <w:fldChar w:fldCharType="begin" w:fldLock="1"/>
          </w:r>
          <w:r w:rsidR="00FD6059">
            <w:instrText>ADDIN CSL_CITATION {"citationItems":[{"id":"ITEM-1","itemData":{"URL":"https://docs.google.com/document/d/1Vc065Z5UxSaEnwJwRNQ3xUgQ7bd9pOK1_Uw1VSPxIPc/edit","accessed":{"date-parts":[["2019","5","25"]]},"id":"ITEM-1","issued":{"date-parts":[["0"]]},"title":"digital comms fundemantals - Google Docs","type":"webpage"},"uris":["http://www.mendeley.com/documents/?uuid=18c90a38-8aee-3fa1-8db4-ffe832e74a20"]}],"mendeley":{"formattedCitation":"[2]","plainTextFormattedCitation":"[2]","previouslyFormattedCitation":"[2]"},"properties":{"noteIndex":0},"schema":"https://github.com/citation-style-language/schema/raw/master/csl-citation.json"}</w:instrText>
          </w:r>
          <w:r w:rsidR="00FD6059">
            <w:fldChar w:fldCharType="separate"/>
          </w:r>
          <w:r w:rsidR="00FD6059" w:rsidRPr="00FD6059">
            <w:rPr>
              <w:noProof/>
            </w:rPr>
            <w:t>[2]</w:t>
          </w:r>
          <w:r w:rsidR="00FD6059">
            <w:fldChar w:fldCharType="end"/>
          </w:r>
          <w:r w:rsidR="00FD6059">
            <w:fldChar w:fldCharType="begin" w:fldLock="1"/>
          </w:r>
          <w:r w:rsidR="00FD6059">
            <w:instrText>ADDIN CSL_CITATION {"citationItems":[{"id":"ITEM-1","itemData":{"URL":"https://docs.google.com/document/d/1a85Wd8HCtuO1IIa18dwm2PbpEbZ_RxSvbG1lEjetqyI/edit","accessed":{"date-parts":[["2019","5","25"]]},"id":"ITEM-1","issued":{"date-parts":[["0"]]},"title":"partV-v1 - Google Docs","type":"webpage"},"uris":["http://www.mendeley.com/documents/?uuid=ccb2d7cc-501c-3505-a940-739fc050ee98"]}],"mendeley":{"formattedCitation":"[3]","plainTextFormattedCitation":"[3]"},"properties":{"noteIndex":0},"schema":"https://github.com/citation-style-language/schema/raw/master/csl-citation.json"}</w:instrText>
          </w:r>
          <w:r w:rsidR="00FD6059">
            <w:fldChar w:fldCharType="separate"/>
          </w:r>
          <w:r w:rsidR="00FD6059" w:rsidRPr="00FD6059">
            <w:rPr>
              <w:noProof/>
            </w:rPr>
            <w:t>[3]</w:t>
          </w:r>
          <w:r w:rsidR="00FD6059">
            <w:fldChar w:fldCharType="end"/>
          </w:r>
          <w:r>
            <w:t xml:space="preserve"> </w:t>
          </w:r>
        </w:p>
      </w:sdtContent>
    </w:sdt>
    <w:sdt>
      <w:sdtPr>
        <w:tag w:val="goog_rdk_6"/>
        <w:id w:val="-1837293509"/>
      </w:sdtPr>
      <w:sdtEndPr/>
      <w:sdtContent>
        <w:p w:rsidR="00AA41FC" w:rsidRDefault="00AA41FC" w:rsidP="00AA41FC">
          <w:r>
            <w:t xml:space="preserve">An example of is displayed below. </w:t>
          </w:r>
          <w:r w:rsidR="00FD6059">
            <w:fldChar w:fldCharType="begin" w:fldLock="1"/>
          </w:r>
          <w:r w:rsidR="00FD6059">
            <w:instrText>ADDIN CSL_CITATION {"citationItems":[{"id":"ITEM-1","itemData":{"URL":"https://docs.google.com/document/d/1Vc065Z5UxSaEnwJwRNQ3xUgQ7bd9pOK1_Uw1VSPxIPc/edit","accessed":{"date-parts":[["2019","5","25"]]},"id":"ITEM-1","issued":{"date-parts":[["0"]]},"title":"digital comms fundemantals - Google Docs","type":"webpage"},"uris":["http://www.mendeley.com/documents/?uuid=18c90a38-8aee-3fa1-8db4-ffe832e74a20"]}],"mendeley":{"formattedCitation":"[2]","plainTextFormattedCitation":"[2]","previouslyFormattedCitation":"[2]"},"properties":{"noteIndex":0},"schema":"https://github.com/citation-style-language/schema/raw/master/csl-citation.json"}</w:instrText>
          </w:r>
          <w:r w:rsidR="00FD6059">
            <w:fldChar w:fldCharType="separate"/>
          </w:r>
          <w:r w:rsidR="00FD6059" w:rsidRPr="00FD6059">
            <w:rPr>
              <w:noProof/>
            </w:rPr>
            <w:t>[2]</w:t>
          </w:r>
          <w:r w:rsidR="00FD6059">
            <w:fldChar w:fldCharType="end"/>
          </w:r>
          <w:r w:rsidR="00FD6059">
            <w:fldChar w:fldCharType="begin" w:fldLock="1"/>
          </w:r>
          <w:r w:rsidR="00FD6059">
            <w:instrText>ADDIN CSL_CITATION {"citationItems":[{"id":"ITEM-1","itemData":{"URL":"https://docs.google.com/document/d/1a85Wd8HCtuO1IIa18dwm2PbpEbZ_RxSvbG1lEjetqyI/edit","accessed":{"date-parts":[["2019","5","25"]]},"id":"ITEM-1","issued":{"date-parts":[["0"]]},"title":"partV-v1 - Google Docs","type":"webpage"},"uris":["http://www.mendeley.com/documents/?uuid=ccb2d7cc-501c-3505-a940-739fc050ee98"]}],"mendeley":{"formattedCitation":"[3]","plainTextFormattedCitation":"[3]"},"properties":{"noteIndex":0},"schema":"https://github.com/citation-style-language/schema/raw/master/csl-citation.json"}</w:instrText>
          </w:r>
          <w:r w:rsidR="00FD6059">
            <w:fldChar w:fldCharType="separate"/>
          </w:r>
          <w:r w:rsidR="00FD6059" w:rsidRPr="00FD6059">
            <w:rPr>
              <w:noProof/>
            </w:rPr>
            <w:t>[3]</w:t>
          </w:r>
          <w:r w:rsidR="00FD6059">
            <w:fldChar w:fldCharType="end"/>
          </w:r>
        </w:p>
      </w:sdtContent>
    </w:sdt>
    <w:sdt>
      <w:sdtPr>
        <w:tag w:val="goog_rdk_7"/>
        <w:id w:val="-1240016627"/>
      </w:sdtPr>
      <w:sdtEndPr/>
      <w:sdtContent>
        <w:p w:rsidR="00AA41FC" w:rsidRDefault="00AA41FC" w:rsidP="00AA41FC">
          <w:r>
            <w:rPr>
              <w:noProof/>
            </w:rPr>
            <w:drawing>
              <wp:inline distT="0" distB="0" distL="0" distR="0" wp14:anchorId="3AE53973" wp14:editId="06D9C7C6">
                <wp:extent cx="5731510" cy="2465705"/>
                <wp:effectExtent l="0" t="0" r="0" b="0"/>
                <wp:docPr id="3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5"/>
                        <a:srcRect/>
                        <a:stretch>
                          <a:fillRect/>
                        </a:stretch>
                      </pic:blipFill>
                      <pic:spPr>
                        <a:xfrm>
                          <a:off x="0" y="0"/>
                          <a:ext cx="5731510" cy="2465705"/>
                        </a:xfrm>
                        <a:prstGeom prst="rect">
                          <a:avLst/>
                        </a:prstGeom>
                        <a:ln/>
                      </pic:spPr>
                    </pic:pic>
                  </a:graphicData>
                </a:graphic>
              </wp:inline>
            </w:drawing>
          </w:r>
        </w:p>
      </w:sdtContent>
    </w:sdt>
    <w:sdt>
      <w:sdtPr>
        <w:tag w:val="goog_rdk_8"/>
        <w:id w:val="1063533888"/>
        <w:showingPlcHdr/>
      </w:sdtPr>
      <w:sdtEndPr/>
      <w:sdtContent>
        <w:p w:rsidR="00AA41FC" w:rsidRDefault="00FD6059" w:rsidP="00AA41FC">
          <w:r>
            <w:t xml:space="preserve">     </w:t>
          </w:r>
        </w:p>
      </w:sdtContent>
    </w:sdt>
    <w:sdt>
      <w:sdtPr>
        <w:tag w:val="goog_rdk_9"/>
        <w:id w:val="65161902"/>
      </w:sdtPr>
      <w:sdtEndPr/>
      <w:sdtContent>
        <w:p w:rsidR="00AA41FC" w:rsidRDefault="00AA41FC" w:rsidP="00AA41FC">
          <w:r>
            <w:t xml:space="preserve">This Increase the bit transmission rate, therefore, allowing the carrier signal to transmit more than one bit of information.  </w:t>
          </w:r>
        </w:p>
      </w:sdtContent>
    </w:sdt>
    <w:sdt>
      <w:sdtPr>
        <w:tag w:val="goog_rdk_10"/>
        <w:id w:val="1506479230"/>
      </w:sdtPr>
      <w:sdtEndPr/>
      <w:sdtContent>
        <w:p w:rsidR="00AA41FC" w:rsidRDefault="00AA41FC" w:rsidP="00AA41FC">
          <w:r>
            <w:t>The modulation technique that is investigated for its recovery performance in this section, also represents grouped bits per symbol, called Quadrature Phase Shift Keying (QPSK).</w:t>
          </w:r>
          <w:r>
            <w:br w:type="page"/>
          </w:r>
        </w:p>
      </w:sdtContent>
    </w:sdt>
    <w:sdt>
      <w:sdtPr>
        <w:tag w:val="goog_rdk_11"/>
        <w:id w:val="-1988317842"/>
      </w:sdtPr>
      <w:sdtEndPr/>
      <w:sdtContent>
        <w:p w:rsidR="00AA41FC" w:rsidRDefault="00FD6059" w:rsidP="00AA41FC"/>
      </w:sdtContent>
    </w:sdt>
    <w:sdt>
      <w:sdtPr>
        <w:tag w:val="goog_rdk_12"/>
        <w:id w:val="-1188214355"/>
      </w:sdtPr>
      <w:sdtEndPr/>
      <w:sdtContent>
        <w:p w:rsidR="00AA41FC" w:rsidRDefault="00AA41FC" w:rsidP="00AA41FC">
          <w:r>
            <w:t xml:space="preserve">The modulation technique, Quadrature Phase Shift Keying (QPSK) also transmits the information by a sinusoidal wave. Each grouped bit or symbol is represented only by the shift in the sine wave with the wave’s amplitude and frequency remains constant throughout.  </w:t>
          </w:r>
          <w:r w:rsidR="00FD6059">
            <w:fldChar w:fldCharType="begin" w:fldLock="1"/>
          </w:r>
          <w:r w:rsidR="00FD6059">
            <w:instrText>ADDIN CSL_CITATION {"citationItems":[{"id":"ITEM-1","itemData":{"URL":"https://docs.google.com/document/d/1Vc065Z5UxSaEnwJwRNQ3xUgQ7bd9pOK1_Uw1VSPxIPc/edit","accessed":{"date-parts":[["2019","5","25"]]},"id":"ITEM-1","issued":{"date-parts":[["0"]]},"title":"digital comms fundemantals - Google Docs","type":"webpage"},"uris":["http://www.mendeley.com/documents/?uuid=18c90a38-8aee-3fa1-8db4-ffe832e74a20"]}],"mendeley":{"formattedCitation":"[2]","plainTextFormattedCitation":"[2]","previouslyFormattedCitation":"[2]"},"properties":{"noteIndex":0},"schema":"https://github.com/citation-style-language/schema/raw/master/csl-citation.json"}</w:instrText>
          </w:r>
          <w:r w:rsidR="00FD6059">
            <w:fldChar w:fldCharType="separate"/>
          </w:r>
          <w:r w:rsidR="00FD6059" w:rsidRPr="00FD6059">
            <w:rPr>
              <w:noProof/>
            </w:rPr>
            <w:t>[2]</w:t>
          </w:r>
          <w:r w:rsidR="00FD6059">
            <w:fldChar w:fldCharType="end"/>
          </w:r>
          <w:r w:rsidR="00FD6059">
            <w:fldChar w:fldCharType="begin" w:fldLock="1"/>
          </w:r>
          <w:r w:rsidR="00FD6059">
            <w:instrText>ADDIN CSL_CITATION {"citationItems":[{"id":"ITEM-1","itemData":{"URL":"https://docs.google.com/document/d/1a85Wd8HCtuO1IIa18dwm2PbpEbZ_RxSvbG1lEjetqyI/edit","accessed":{"date-parts":[["2019","5","25"]]},"id":"ITEM-1","issued":{"date-parts":[["0"]]},"title":"partV-v1 - Google Docs","type":"webpage"},"uris":["http://www.mendeley.com/documents/?uuid=ccb2d7cc-501c-3505-a940-739fc050ee98"]}],"mendeley":{"formattedCitation":"[3]","plainTextFormattedCitation":"[3]"},"properties":{"noteIndex":0},"schema":"https://github.com/citation-style-language/schema/raw/master/csl-citation.json"}</w:instrText>
          </w:r>
          <w:r w:rsidR="00FD6059">
            <w:fldChar w:fldCharType="separate"/>
          </w:r>
          <w:r w:rsidR="00FD6059" w:rsidRPr="00FD6059">
            <w:rPr>
              <w:noProof/>
            </w:rPr>
            <w:t>[3]</w:t>
          </w:r>
          <w:r w:rsidR="00FD6059">
            <w:fldChar w:fldCharType="end"/>
          </w:r>
        </w:p>
      </w:sdtContent>
    </w:sdt>
    <w:sdt>
      <w:sdtPr>
        <w:tag w:val="goog_rdk_13"/>
        <w:id w:val="-1219125070"/>
      </w:sdtPr>
      <w:sdtEndPr/>
      <w:sdtContent>
        <w:p w:rsidR="00AA41FC" w:rsidRDefault="00AA41FC" w:rsidP="00AA41FC">
          <w:r>
            <w:t xml:space="preserve">This method of modulation only applies two bits per symbol. Where there are two bits per group, this gives four variants which is called a symbol. </w:t>
          </w:r>
          <w:r w:rsidR="00FD6059">
            <w:fldChar w:fldCharType="begin" w:fldLock="1"/>
          </w:r>
          <w:r w:rsidR="00FD6059">
            <w:instrText>ADDIN CSL_CITATION {"citationItems":[{"id":"ITEM-1","itemData":{"URL":"https://docs.google.com/document/d/1Vc065Z5UxSaEnwJwRNQ3xUgQ7bd9pOK1_Uw1VSPxIPc/edit","accessed":{"date-parts":[["2019","5","25"]]},"id":"ITEM-1","issued":{"date-parts":[["0"]]},"title":"digital comms fundemantals - Google Docs","type":"webpage"},"uris":["http://www.mendeley.com/documents/?uuid=18c90a38-8aee-3fa1-8db4-ffe832e74a20"]}],"mendeley":{"formattedCitation":"[2]","plainTextFormattedCitation":"[2]","previouslyFormattedCitation":"[2]"},"properties":{"noteIndex":0},"schema":"https://github.com/citation-style-language/schema/raw/master/csl-citation.json"}</w:instrText>
          </w:r>
          <w:r w:rsidR="00FD6059">
            <w:fldChar w:fldCharType="separate"/>
          </w:r>
          <w:r w:rsidR="00FD6059" w:rsidRPr="00FD6059">
            <w:rPr>
              <w:noProof/>
            </w:rPr>
            <w:t>[2]</w:t>
          </w:r>
          <w:r w:rsidR="00FD6059">
            <w:fldChar w:fldCharType="end"/>
          </w:r>
          <w:r w:rsidR="00FD6059">
            <w:fldChar w:fldCharType="begin" w:fldLock="1"/>
          </w:r>
          <w:r w:rsidR="00FD6059">
            <w:instrText>ADDIN CSL_CITATION {"citationItems":[{"id":"ITEM-1","itemData":{"URL":"https://docs.google.com/document/d/1a85Wd8HCtuO1IIa18dwm2PbpEbZ_RxSvbG1lEjetqyI/edit","accessed":{"date-parts":[["2019","5","25"]]},"id":"ITEM-1","issued":{"date-parts":[["0"]]},"title":"partV-v1 - Google Docs","type":"webpage"},"uris":["http://www.mendeley.com/documents/?uuid=ccb2d7cc-501c-3505-a940-739fc050ee98"]}],"mendeley":{"formattedCitation":"[3]","plainTextFormattedCitation":"[3]"},"properties":{"noteIndex":0},"schema":"https://github.com/citation-style-language/schema/raw/master/csl-citation.json"}</w:instrText>
          </w:r>
          <w:r w:rsidR="00FD6059">
            <w:fldChar w:fldCharType="separate"/>
          </w:r>
          <w:r w:rsidR="00FD6059" w:rsidRPr="00FD6059">
            <w:rPr>
              <w:noProof/>
            </w:rPr>
            <w:t>[3]</w:t>
          </w:r>
          <w:r w:rsidR="00FD6059">
            <w:fldChar w:fldCharType="end"/>
          </w:r>
        </w:p>
      </w:sdtContent>
    </w:sdt>
    <w:sdt>
      <w:sdtPr>
        <w:tag w:val="goog_rdk_14"/>
        <w:id w:val="995233506"/>
      </w:sdtPr>
      <w:sdtEndPr/>
      <w:sdtContent>
        <w:p w:rsidR="00AA41FC" w:rsidRDefault="00AA41FC" w:rsidP="00AA41FC">
          <w:r>
            <w:t>To indicate which shift in the wave will represent the information, a constellation diagram is created.</w:t>
          </w:r>
        </w:p>
      </w:sdtContent>
    </w:sdt>
    <w:sdt>
      <w:sdtPr>
        <w:tag w:val="goog_rdk_15"/>
        <w:id w:val="1239683579"/>
      </w:sdtPr>
      <w:sdtEndPr/>
      <w:sdtContent>
        <w:p w:rsidR="00AA41FC" w:rsidRDefault="00AA41FC" w:rsidP="00AA41FC">
          <w:r>
            <w:t>This constellation diagram states, which shift of the sine wave, will represent the symbol, depending on other M-ARY modulation schemes, which amplitude with the addition of phase alteration will represent the symbol.</w:t>
          </w:r>
          <w:r w:rsidR="00FD6059" w:rsidRPr="00FD6059">
            <w:t xml:space="preserve"> </w:t>
          </w:r>
          <w:r w:rsidR="00FD6059">
            <w:fldChar w:fldCharType="begin" w:fldLock="1"/>
          </w:r>
          <w:r w:rsidR="00FD6059">
            <w:instrText>ADDIN CSL_CITATION {"citationItems":[{"id":"ITEM-1","itemData":{"URL":"https://docs.google.com/document/d/1Vc065Z5UxSaEnwJwRNQ3xUgQ7bd9pOK1_Uw1VSPxIPc/edit","accessed":{"date-parts":[["2019","5","25"]]},"id":"ITEM-1","issued":{"date-parts":[["0"]]},"title":"digital comms fundemantals - Google Docs","type":"webpage"},"uris":["http://www.mendeley.com/documents/?uuid=18c90a38-8aee-3fa1-8db4-ffe832e74a20"]}],"mendeley":{"formattedCitation":"[2]","plainTextFormattedCitation":"[2]","previouslyFormattedCitation":"[2]"},"properties":{"noteIndex":0},"schema":"https://github.com/citation-style-language/schema/raw/master/csl-citation.json"}</w:instrText>
          </w:r>
          <w:r w:rsidR="00FD6059">
            <w:fldChar w:fldCharType="separate"/>
          </w:r>
          <w:r w:rsidR="00FD6059" w:rsidRPr="00FD6059">
            <w:rPr>
              <w:noProof/>
            </w:rPr>
            <w:t>[2]</w:t>
          </w:r>
          <w:r w:rsidR="00FD6059">
            <w:fldChar w:fldCharType="end"/>
          </w:r>
          <w:r w:rsidR="00FD6059">
            <w:fldChar w:fldCharType="begin" w:fldLock="1"/>
          </w:r>
          <w:r w:rsidR="00FD6059">
            <w:instrText>ADDIN CSL_CITATION {"citationItems":[{"id":"ITEM-1","itemData":{"URL":"https://docs.google.com/document/d/1a85Wd8HCtuO1IIa18dwm2PbpEbZ_RxSvbG1lEjetqyI/edit","accessed":{"date-parts":[["2019","5","25"]]},"id":"ITEM-1","issued":{"date-parts":[["0"]]},"title":"partV-v1 - Google Docs","type":"webpage"},"uris":["http://www.mendeley.com/documents/?uuid=ccb2d7cc-501c-3505-a940-739fc050ee98"]}],"mendeley":{"formattedCitation":"[3]","plainTextFormattedCitation":"[3]"},"properties":{"noteIndex":0},"schema":"https://github.com/citation-style-language/schema/raw/master/csl-citation.json"}</w:instrText>
          </w:r>
          <w:r w:rsidR="00FD6059">
            <w:fldChar w:fldCharType="separate"/>
          </w:r>
          <w:r w:rsidR="00FD6059" w:rsidRPr="00FD6059">
            <w:rPr>
              <w:noProof/>
            </w:rPr>
            <w:t>[3]</w:t>
          </w:r>
          <w:r w:rsidR="00FD6059">
            <w:fldChar w:fldCharType="end"/>
          </w:r>
        </w:p>
      </w:sdtContent>
    </w:sdt>
    <w:p w:rsidR="00FD6059" w:rsidRDefault="00FD6059" w:rsidP="00FD6059">
      <w:sdt>
        <w:sdtPr>
          <w:tag w:val="goog_rdk_16"/>
          <w:id w:val="307206972"/>
        </w:sdtPr>
        <w:sdtEndPr/>
        <w:sdtContent>
          <w:r w:rsidR="00AA41FC">
            <w:t>The position of each symbol for this modulation technique is separated by the phase angle of 90 degrees. As stated before, when the sinusoidal wave is at a particular phase, it will represent a symbol.</w:t>
          </w:r>
        </w:sdtContent>
      </w:sdt>
      <w:r>
        <w:fldChar w:fldCharType="begin" w:fldLock="1"/>
      </w:r>
      <w:r>
        <w:instrText>ADDIN CSL_CITATION {"citationItems":[{"id":"ITEM-1","itemData":{"URL":"https://docs.google.com/document/d/1Vc065Z5UxSaEnwJwRNQ3xUgQ7bd9pOK1_Uw1VSPxIPc/edit","accessed":{"date-parts":[["2019","5","25"]]},"id":"ITEM-1","issued":{"date-parts":[["0"]]},"title":"digital comms fundemantals - Google Docs","type":"webpage"},"uris":["http://www.mendeley.com/documents/?uuid=18c90a38-8aee-3fa1-8db4-ffe832e74a20"]}],"mendeley":{"formattedCitation":"[2]","plainTextFormattedCitation":"[2]","previouslyFormattedCitation":"[2]"},"properties":{"noteIndex":0},"schema":"https://github.com/citation-style-language/schema/raw/master/csl-citation.json"}</w:instrText>
      </w:r>
      <w:r>
        <w:fldChar w:fldCharType="separate"/>
      </w:r>
      <w:r w:rsidRPr="00FD6059">
        <w:rPr>
          <w:noProof/>
        </w:rPr>
        <w:t>[2]</w:t>
      </w:r>
      <w:r>
        <w:fldChar w:fldCharType="end"/>
      </w:r>
      <w:r>
        <w:fldChar w:fldCharType="begin" w:fldLock="1"/>
      </w:r>
      <w:r>
        <w:instrText>ADDIN CSL_CITATION {"citationItems":[{"id":"ITEM-1","itemData":{"URL":"https://docs.google.com/document/d/1a85Wd8HCtuO1IIa18dwm2PbpEbZ_RxSvbG1lEjetqyI/edit","accessed":{"date-parts":[["2019","5","25"]]},"id":"ITEM-1","issued":{"date-parts":[["0"]]},"title":"partV-v1 - Google Docs","type":"webpage"},"uris":["http://www.mendeley.com/documents/?uuid=ccb2d7cc-501c-3505-a940-739fc050ee98"]}],"mendeley":{"formattedCitation":"[3]","plainTextFormattedCitation":"[3]"},"properties":{"noteIndex":0},"schema":"https://github.com/citation-style-language/schema/raw/master/csl-citation.json"}</w:instrText>
      </w:r>
      <w:r>
        <w:fldChar w:fldCharType="separate"/>
      </w:r>
      <w:r w:rsidRPr="00FD6059">
        <w:rPr>
          <w:noProof/>
        </w:rPr>
        <w:t>[3]</w:t>
      </w:r>
      <w:r>
        <w:fldChar w:fldCharType="end"/>
      </w:r>
    </w:p>
    <w:p w:rsidR="006F3383" w:rsidRDefault="006F3383" w:rsidP="00AA41FC"/>
    <w:p w:rsidR="006F3383" w:rsidRDefault="006F3383" w:rsidP="00AA41FC"/>
    <w:p w:rsidR="00F94BE8" w:rsidRDefault="006F3383">
      <w:pPr>
        <w:rPr>
          <w:rFonts w:ascii="Times New Roman" w:eastAsia="Times New Roman" w:hAnsi="Times New Roman" w:cs="Times New Roman"/>
        </w:rPr>
      </w:pPr>
      <w:r>
        <w:rPr>
          <w:rFonts w:ascii="Times New Roman" w:eastAsia="Times New Roman" w:hAnsi="Times New Roman" w:cs="Times New Roman"/>
          <w:noProof/>
        </w:rPr>
        <w:drawing>
          <wp:inline distT="0" distB="0" distL="0" distR="0">
            <wp:extent cx="5731510" cy="3060065"/>
            <wp:effectExtent l="0" t="0" r="2540" b="698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A co.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3060065"/>
                    </a:xfrm>
                    <a:prstGeom prst="rect">
                      <a:avLst/>
                    </a:prstGeom>
                  </pic:spPr>
                </pic:pic>
              </a:graphicData>
            </a:graphic>
          </wp:inline>
        </w:drawing>
      </w:r>
    </w:p>
    <w:p w:rsidR="005E0FED" w:rsidRDefault="005E0FED">
      <w:pPr>
        <w:rPr>
          <w:rFonts w:ascii="Times New Roman" w:eastAsia="Times New Roman" w:hAnsi="Times New Roman" w:cs="Times New Roman"/>
        </w:rPr>
      </w:pPr>
    </w:p>
    <w:p w:rsidR="005E0FED" w:rsidRDefault="005E0FED">
      <w:pPr>
        <w:rPr>
          <w:rFonts w:ascii="Times New Roman" w:eastAsia="Times New Roman" w:hAnsi="Times New Roman" w:cs="Times New Roman"/>
        </w:rPr>
      </w:pPr>
    </w:p>
    <w:p w:rsidR="005E0FED" w:rsidRDefault="005E0FED">
      <w:pPr>
        <w:rPr>
          <w:rFonts w:ascii="Times New Roman" w:eastAsia="Times New Roman" w:hAnsi="Times New Roman" w:cs="Times New Roman"/>
        </w:rPr>
      </w:pPr>
      <w:r>
        <w:rPr>
          <w:rFonts w:ascii="Times New Roman" w:eastAsia="Times New Roman" w:hAnsi="Times New Roman" w:cs="Times New Roman"/>
        </w:rPr>
        <w:br w:type="page"/>
      </w:r>
    </w:p>
    <w:p w:rsidR="006F3383" w:rsidRDefault="006F3383" w:rsidP="006F3383">
      <w:r>
        <w:lastRenderedPageBreak/>
        <w:t xml:space="preserve">The information is created by the unit titled random integer. This will create a random sequence symbols, creating multiple level. </w:t>
      </w:r>
    </w:p>
    <w:p w:rsidR="006F3383" w:rsidRDefault="006F3383" w:rsidP="006F3383">
      <w:r>
        <w:t>The signal comprised of random symbols is then sent in to the “integer-to-pit” converter, which will produce two new bit streams.</w:t>
      </w:r>
    </w:p>
    <w:p w:rsidR="006F3383" w:rsidRDefault="006F3383" w:rsidP="006F3383">
      <w:r>
        <w:t>These signal are sent to a de-multiplexer to</w:t>
      </w:r>
      <w:r w:rsidRPr="003D07F2">
        <w:t xml:space="preserve"> direct </w:t>
      </w:r>
      <w:r>
        <w:t xml:space="preserve">each bit stream to be modulated individually.    </w:t>
      </w:r>
    </w:p>
    <w:p w:rsidR="006F3383" w:rsidRDefault="006F3383" w:rsidP="006F3383">
      <w:pPr>
        <w:jc w:val="center"/>
      </w:pPr>
      <w:r>
        <w:rPr>
          <w:noProof/>
        </w:rPr>
        <w:drawing>
          <wp:inline distT="0" distB="0" distL="0" distR="0" wp14:anchorId="4FABF322" wp14:editId="129B45B5">
            <wp:extent cx="5029902" cy="2238687"/>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 random interger and symbals to bits.PNG"/>
                    <pic:cNvPicPr/>
                  </pic:nvPicPr>
                  <pic:blipFill>
                    <a:blip r:embed="rId37">
                      <a:extLst>
                        <a:ext uri="{28A0092B-C50C-407E-A947-70E740481C1C}">
                          <a14:useLocalDpi xmlns:a14="http://schemas.microsoft.com/office/drawing/2010/main" val="0"/>
                        </a:ext>
                      </a:extLst>
                    </a:blip>
                    <a:stretch>
                      <a:fillRect/>
                    </a:stretch>
                  </pic:blipFill>
                  <pic:spPr>
                    <a:xfrm>
                      <a:off x="0" y="0"/>
                      <a:ext cx="5029902" cy="2238687"/>
                    </a:xfrm>
                    <a:prstGeom prst="rect">
                      <a:avLst/>
                    </a:prstGeom>
                  </pic:spPr>
                </pic:pic>
              </a:graphicData>
            </a:graphic>
          </wp:inline>
        </w:drawing>
      </w:r>
    </w:p>
    <w:p w:rsidR="006F3383" w:rsidRDefault="006F3383" w:rsidP="006F3383">
      <w:r>
        <w:t>The images displays a symbol stream produced by the random integer that is then sent to the integer-to-pit” converter to produce individual bit streams then, sent to the</w:t>
      </w:r>
      <w:r w:rsidRPr="00CF2F3D">
        <w:t xml:space="preserve"> de-multiplexer</w:t>
      </w:r>
      <w:r>
        <w:t xml:space="preserve">. </w:t>
      </w:r>
    </w:p>
    <w:p w:rsidR="006F3383" w:rsidRDefault="006F3383" w:rsidP="006F3383">
      <w:pPr>
        <w:jc w:val="center"/>
      </w:pPr>
    </w:p>
    <w:p w:rsidR="006F3383" w:rsidRDefault="006F3383" w:rsidP="006F3383">
      <w:pPr>
        <w:jc w:val="center"/>
      </w:pPr>
      <w:r>
        <w:rPr>
          <w:noProof/>
        </w:rPr>
        <w:drawing>
          <wp:inline distT="0" distB="0" distL="0" distR="0" wp14:anchorId="69CDE8DF" wp14:editId="1B6BB517">
            <wp:extent cx="2112593" cy="3600449"/>
            <wp:effectExtent l="0" t="0" r="254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symbal and bit.PNG"/>
                    <pic:cNvPicPr/>
                  </pic:nvPicPr>
                  <pic:blipFill>
                    <a:blip r:embed="rId38">
                      <a:extLst>
                        <a:ext uri="{28A0092B-C50C-407E-A947-70E740481C1C}">
                          <a14:useLocalDpi xmlns:a14="http://schemas.microsoft.com/office/drawing/2010/main" val="0"/>
                        </a:ext>
                      </a:extLst>
                    </a:blip>
                    <a:stretch>
                      <a:fillRect/>
                    </a:stretch>
                  </pic:blipFill>
                  <pic:spPr>
                    <a:xfrm>
                      <a:off x="0" y="0"/>
                      <a:ext cx="2131509" cy="3632688"/>
                    </a:xfrm>
                    <a:prstGeom prst="rect">
                      <a:avLst/>
                    </a:prstGeom>
                  </pic:spPr>
                </pic:pic>
              </a:graphicData>
            </a:graphic>
          </wp:inline>
        </w:drawing>
      </w:r>
    </w:p>
    <w:p w:rsidR="006F3383" w:rsidRDefault="006F3383" w:rsidP="006F3383">
      <w:r>
        <w:br w:type="page"/>
      </w:r>
    </w:p>
    <w:p w:rsidR="006F3383" w:rsidRDefault="006F3383" w:rsidP="006F3383">
      <w:r>
        <w:lastRenderedPageBreak/>
        <w:t>When each bit stream is diverted to their own section, they are converted from unipolar signals to bipolar signal, this can be confirmed by the signals having positive 1 and negative 1 amplitudes.</w:t>
      </w:r>
    </w:p>
    <w:p w:rsidR="006F3383" w:rsidRDefault="006F3383" w:rsidP="006F3383">
      <w:r>
        <w:t>The signals is then mixed with sinusoidal carrier waves to transmit the signal.</w:t>
      </w:r>
    </w:p>
    <w:p w:rsidR="006F3383" w:rsidRDefault="006F3383" w:rsidP="006F3383">
      <w:pPr>
        <w:jc w:val="center"/>
      </w:pPr>
      <w:r>
        <w:rPr>
          <w:noProof/>
        </w:rPr>
        <w:drawing>
          <wp:inline distT="0" distB="0" distL="0" distR="0" wp14:anchorId="0E0EF36C" wp14:editId="6E9D3552">
            <wp:extent cx="5029902" cy="2991267"/>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bipoler.PNG"/>
                    <pic:cNvPicPr/>
                  </pic:nvPicPr>
                  <pic:blipFill>
                    <a:blip r:embed="rId39">
                      <a:extLst>
                        <a:ext uri="{28A0092B-C50C-407E-A947-70E740481C1C}">
                          <a14:useLocalDpi xmlns:a14="http://schemas.microsoft.com/office/drawing/2010/main" val="0"/>
                        </a:ext>
                      </a:extLst>
                    </a:blip>
                    <a:stretch>
                      <a:fillRect/>
                    </a:stretch>
                  </pic:blipFill>
                  <pic:spPr>
                    <a:xfrm>
                      <a:off x="0" y="0"/>
                      <a:ext cx="5029902" cy="2991267"/>
                    </a:xfrm>
                    <a:prstGeom prst="rect">
                      <a:avLst/>
                    </a:prstGeom>
                  </pic:spPr>
                </pic:pic>
              </a:graphicData>
            </a:graphic>
          </wp:inline>
        </w:drawing>
      </w:r>
    </w:p>
    <w:p w:rsidR="006F3383" w:rsidRDefault="006F3383" w:rsidP="006F3383"/>
    <w:p w:rsidR="006F3383" w:rsidRDefault="006F3383" w:rsidP="006F3383">
      <w:r>
        <w:br w:type="page"/>
      </w:r>
    </w:p>
    <w:p w:rsidR="006F3383" w:rsidRDefault="006F3383" w:rsidP="006F3383">
      <w:r>
        <w:lastRenderedPageBreak/>
        <w:t>Image of signal converted from unipolar to bipolar.</w:t>
      </w:r>
    </w:p>
    <w:p w:rsidR="006F3383" w:rsidRDefault="006F3383" w:rsidP="006F3383">
      <w:pPr>
        <w:jc w:val="center"/>
      </w:pPr>
      <w:r>
        <w:rPr>
          <w:noProof/>
        </w:rPr>
        <w:drawing>
          <wp:inline distT="0" distB="0" distL="0" distR="0" wp14:anchorId="201388BF" wp14:editId="2871C7E7">
            <wp:extent cx="2791215" cy="2133898"/>
            <wp:effectExtent l="0" t="0" r="952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positive negative.PNG"/>
                    <pic:cNvPicPr/>
                  </pic:nvPicPr>
                  <pic:blipFill>
                    <a:blip r:embed="rId40">
                      <a:extLst>
                        <a:ext uri="{28A0092B-C50C-407E-A947-70E740481C1C}">
                          <a14:useLocalDpi xmlns:a14="http://schemas.microsoft.com/office/drawing/2010/main" val="0"/>
                        </a:ext>
                      </a:extLst>
                    </a:blip>
                    <a:stretch>
                      <a:fillRect/>
                    </a:stretch>
                  </pic:blipFill>
                  <pic:spPr>
                    <a:xfrm>
                      <a:off x="0" y="0"/>
                      <a:ext cx="2791215" cy="2133898"/>
                    </a:xfrm>
                    <a:prstGeom prst="rect">
                      <a:avLst/>
                    </a:prstGeom>
                  </pic:spPr>
                </pic:pic>
              </a:graphicData>
            </a:graphic>
          </wp:inline>
        </w:drawing>
      </w:r>
    </w:p>
    <w:p w:rsidR="006F3383" w:rsidRDefault="006F3383" w:rsidP="006F3383">
      <w:pPr>
        <w:jc w:val="center"/>
      </w:pPr>
    </w:p>
    <w:p w:rsidR="006F3383" w:rsidRDefault="006F3383" w:rsidP="006F3383">
      <w:r>
        <w:t>Image of signal combined with sinusoidal to produce carrier wave with information.</w:t>
      </w:r>
    </w:p>
    <w:p w:rsidR="006F3383" w:rsidRDefault="006F3383" w:rsidP="006F3383">
      <w:pPr>
        <w:jc w:val="center"/>
      </w:pPr>
      <w:r>
        <w:rPr>
          <w:noProof/>
        </w:rPr>
        <w:drawing>
          <wp:inline distT="0" distB="0" distL="0" distR="0" wp14:anchorId="300EAB75" wp14:editId="3DD4665F">
            <wp:extent cx="2915057" cy="2143424"/>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transmmiting.PNG"/>
                    <pic:cNvPicPr/>
                  </pic:nvPicPr>
                  <pic:blipFill>
                    <a:blip r:embed="rId41">
                      <a:extLst>
                        <a:ext uri="{28A0092B-C50C-407E-A947-70E740481C1C}">
                          <a14:useLocalDpi xmlns:a14="http://schemas.microsoft.com/office/drawing/2010/main" val="0"/>
                        </a:ext>
                      </a:extLst>
                    </a:blip>
                    <a:stretch>
                      <a:fillRect/>
                    </a:stretch>
                  </pic:blipFill>
                  <pic:spPr>
                    <a:xfrm>
                      <a:off x="0" y="0"/>
                      <a:ext cx="2915057" cy="2143424"/>
                    </a:xfrm>
                    <a:prstGeom prst="rect">
                      <a:avLst/>
                    </a:prstGeom>
                  </pic:spPr>
                </pic:pic>
              </a:graphicData>
            </a:graphic>
          </wp:inline>
        </w:drawing>
      </w:r>
    </w:p>
    <w:p w:rsidR="006F3383" w:rsidRDefault="006F3383" w:rsidP="006F3383">
      <w:r>
        <w:br w:type="page"/>
      </w:r>
    </w:p>
    <w:p w:rsidR="006F3383" w:rsidRDefault="006F3383" w:rsidP="006F3383">
      <w:r>
        <w:lastRenderedPageBreak/>
        <w:t>Transmitting signal is then sent through the White Gaussian Noise Channel (AWGN) to apply noise to the signal.</w:t>
      </w:r>
    </w:p>
    <w:p w:rsidR="006F3383" w:rsidRDefault="006F3383" w:rsidP="006F3383">
      <w:r>
        <w:t>The transmitting signal is then received and put through the product unit to add another sinusoidal wave.</w:t>
      </w:r>
    </w:p>
    <w:p w:rsidR="006F3383" w:rsidRDefault="006F3383" w:rsidP="006F3383">
      <w:pPr>
        <w:jc w:val="center"/>
      </w:pPr>
      <w:r>
        <w:rPr>
          <w:noProof/>
        </w:rPr>
        <w:drawing>
          <wp:inline distT="0" distB="0" distL="0" distR="0" wp14:anchorId="18680D33" wp14:editId="6ACF2A54">
            <wp:extent cx="4371975" cy="3156192"/>
            <wp:effectExtent l="0" t="0" r="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recover.PNG"/>
                    <pic:cNvPicPr/>
                  </pic:nvPicPr>
                  <pic:blipFill>
                    <a:blip r:embed="rId42">
                      <a:extLst>
                        <a:ext uri="{28A0092B-C50C-407E-A947-70E740481C1C}">
                          <a14:useLocalDpi xmlns:a14="http://schemas.microsoft.com/office/drawing/2010/main" val="0"/>
                        </a:ext>
                      </a:extLst>
                    </a:blip>
                    <a:stretch>
                      <a:fillRect/>
                    </a:stretch>
                  </pic:blipFill>
                  <pic:spPr>
                    <a:xfrm>
                      <a:off x="0" y="0"/>
                      <a:ext cx="4400166" cy="3176544"/>
                    </a:xfrm>
                    <a:prstGeom prst="rect">
                      <a:avLst/>
                    </a:prstGeom>
                  </pic:spPr>
                </pic:pic>
              </a:graphicData>
            </a:graphic>
          </wp:inline>
        </w:drawing>
      </w:r>
    </w:p>
    <w:p w:rsidR="006F3383" w:rsidRDefault="006F3383" w:rsidP="006F3383"/>
    <w:p w:rsidR="006F3383" w:rsidRDefault="006F3383" w:rsidP="006F3383">
      <w:r>
        <w:t xml:space="preserve">The signal that wave produced by the product unit is displayed below. </w:t>
      </w:r>
    </w:p>
    <w:p w:rsidR="006F3383" w:rsidRDefault="006F3383" w:rsidP="006F3383">
      <w:pPr>
        <w:jc w:val="center"/>
      </w:pPr>
      <w:r>
        <w:rPr>
          <w:noProof/>
        </w:rPr>
        <w:drawing>
          <wp:inline distT="0" distB="0" distL="0" distR="0" wp14:anchorId="2897B953" wp14:editId="5FAD72B4">
            <wp:extent cx="3334215" cy="2667372"/>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mixed signal.PNG"/>
                    <pic:cNvPicPr/>
                  </pic:nvPicPr>
                  <pic:blipFill>
                    <a:blip r:embed="rId43">
                      <a:extLst>
                        <a:ext uri="{28A0092B-C50C-407E-A947-70E740481C1C}">
                          <a14:useLocalDpi xmlns:a14="http://schemas.microsoft.com/office/drawing/2010/main" val="0"/>
                        </a:ext>
                      </a:extLst>
                    </a:blip>
                    <a:stretch>
                      <a:fillRect/>
                    </a:stretch>
                  </pic:blipFill>
                  <pic:spPr>
                    <a:xfrm>
                      <a:off x="0" y="0"/>
                      <a:ext cx="3334215" cy="2667372"/>
                    </a:xfrm>
                    <a:prstGeom prst="rect">
                      <a:avLst/>
                    </a:prstGeom>
                  </pic:spPr>
                </pic:pic>
              </a:graphicData>
            </a:graphic>
          </wp:inline>
        </w:drawing>
      </w:r>
    </w:p>
    <w:p w:rsidR="006F3383" w:rsidRDefault="006F3383" w:rsidP="006F3383">
      <w:r>
        <w:br w:type="page"/>
      </w:r>
    </w:p>
    <w:p w:rsidR="006F3383" w:rsidRDefault="006F3383" w:rsidP="006F3383">
      <w:r>
        <w:lastRenderedPageBreak/>
        <w:t>The signal from the product unit will be then sent to the filter with low-pass characteristics, where any noise or distortions will be removed.</w:t>
      </w:r>
    </w:p>
    <w:p w:rsidR="006F3383" w:rsidRDefault="006F3383" w:rsidP="006F3383">
      <w:r>
        <w:t xml:space="preserve">Before transmission, the signal was set to a bipolar configuration. To ensure that the signals amplitude is correct, the sign block used to correct any alteration. </w:t>
      </w:r>
    </w:p>
    <w:p w:rsidR="006F3383" w:rsidRDefault="006F3383" w:rsidP="006F3383">
      <w:r>
        <w:t xml:space="preserve">With a periodic signal with positive and negative amplitudes, the signal can be converted to a bit stream with the bipolar to unipolar unit. </w:t>
      </w:r>
    </w:p>
    <w:p w:rsidR="006F3383" w:rsidRDefault="006F3383" w:rsidP="006F3383">
      <w:pPr>
        <w:jc w:val="center"/>
      </w:pPr>
      <w:r>
        <w:rPr>
          <w:noProof/>
        </w:rPr>
        <w:drawing>
          <wp:inline distT="0" distB="0" distL="0" distR="0" wp14:anchorId="1C163D28" wp14:editId="1C34F23D">
            <wp:extent cx="4276725" cy="2531122"/>
            <wp:effectExtent l="0" t="0" r="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filtering.PNG"/>
                    <pic:cNvPicPr/>
                  </pic:nvPicPr>
                  <pic:blipFill>
                    <a:blip r:embed="rId44">
                      <a:extLst>
                        <a:ext uri="{28A0092B-C50C-407E-A947-70E740481C1C}">
                          <a14:useLocalDpi xmlns:a14="http://schemas.microsoft.com/office/drawing/2010/main" val="0"/>
                        </a:ext>
                      </a:extLst>
                    </a:blip>
                    <a:stretch>
                      <a:fillRect/>
                    </a:stretch>
                  </pic:blipFill>
                  <pic:spPr>
                    <a:xfrm>
                      <a:off x="0" y="0"/>
                      <a:ext cx="4300713" cy="2545319"/>
                    </a:xfrm>
                    <a:prstGeom prst="rect">
                      <a:avLst/>
                    </a:prstGeom>
                  </pic:spPr>
                </pic:pic>
              </a:graphicData>
            </a:graphic>
          </wp:inline>
        </w:drawing>
      </w:r>
    </w:p>
    <w:p w:rsidR="006F3383" w:rsidRDefault="006F3383" w:rsidP="006F3383">
      <w:r>
        <w:br w:type="page"/>
      </w:r>
    </w:p>
    <w:p w:rsidR="006F3383" w:rsidRDefault="006F3383" w:rsidP="006F3383">
      <w:r>
        <w:lastRenderedPageBreak/>
        <w:t xml:space="preserve">The signal at the top of the image shows the filtered signal with small trace of noise that’s insignificant. The filtered signal is then sent into the sign block to ensure amplitude levels are set to periodic level signal with bipolar </w:t>
      </w:r>
      <w:r w:rsidRPr="003E7238">
        <w:t>configuration</w:t>
      </w:r>
      <w:r>
        <w:t xml:space="preserve">, displayed in the middle. </w:t>
      </w:r>
    </w:p>
    <w:p w:rsidR="006F3383" w:rsidRDefault="006F3383" w:rsidP="006F3383">
      <w:r>
        <w:t xml:space="preserve">The signal at the bottom is a unipolar signal, which is now identified as a bit stream and ready to be combined. </w:t>
      </w:r>
    </w:p>
    <w:p w:rsidR="006F3383" w:rsidRDefault="006F3383" w:rsidP="006F3383">
      <w:pPr>
        <w:jc w:val="center"/>
      </w:pPr>
      <w:r>
        <w:rPr>
          <w:noProof/>
        </w:rPr>
        <w:drawing>
          <wp:inline distT="0" distB="0" distL="0" distR="0" wp14:anchorId="363DC54F" wp14:editId="7AC7358C">
            <wp:extent cx="2276793" cy="659222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filterd signals.PNG"/>
                    <pic:cNvPicPr/>
                  </pic:nvPicPr>
                  <pic:blipFill>
                    <a:blip r:embed="rId45">
                      <a:extLst>
                        <a:ext uri="{28A0092B-C50C-407E-A947-70E740481C1C}">
                          <a14:useLocalDpi xmlns:a14="http://schemas.microsoft.com/office/drawing/2010/main" val="0"/>
                        </a:ext>
                      </a:extLst>
                    </a:blip>
                    <a:stretch>
                      <a:fillRect/>
                    </a:stretch>
                  </pic:blipFill>
                  <pic:spPr>
                    <a:xfrm>
                      <a:off x="0" y="0"/>
                      <a:ext cx="2276793" cy="6592220"/>
                    </a:xfrm>
                    <a:prstGeom prst="rect">
                      <a:avLst/>
                    </a:prstGeom>
                  </pic:spPr>
                </pic:pic>
              </a:graphicData>
            </a:graphic>
          </wp:inline>
        </w:drawing>
      </w:r>
    </w:p>
    <w:p w:rsidR="006F3383" w:rsidRDefault="006F3383" w:rsidP="006F3383">
      <w:pPr>
        <w:jc w:val="center"/>
      </w:pPr>
    </w:p>
    <w:p w:rsidR="006F3383" w:rsidRDefault="006F3383" w:rsidP="006F3383">
      <w:r>
        <w:br w:type="page"/>
      </w:r>
    </w:p>
    <w:p w:rsidR="006F3383" w:rsidRDefault="006F3383" w:rsidP="006F3383">
      <w:r>
        <w:lastRenderedPageBreak/>
        <w:t xml:space="preserve">Both signals are put together in the same medium, with the use of the multiplexer. With both bit streams together, they can be used to re-create the symbol stream that was produced before. </w:t>
      </w:r>
    </w:p>
    <w:p w:rsidR="006F3383" w:rsidRDefault="006F3383" w:rsidP="006F3383">
      <w:pPr>
        <w:jc w:val="center"/>
      </w:pPr>
      <w:r>
        <w:rPr>
          <w:noProof/>
        </w:rPr>
        <w:drawing>
          <wp:inline distT="0" distB="0" distL="0" distR="0" wp14:anchorId="475E317F" wp14:editId="039DB5E0">
            <wp:extent cx="2553056" cy="1971950"/>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 converted back.PNG"/>
                    <pic:cNvPicPr/>
                  </pic:nvPicPr>
                  <pic:blipFill>
                    <a:blip r:embed="rId46">
                      <a:extLst>
                        <a:ext uri="{28A0092B-C50C-407E-A947-70E740481C1C}">
                          <a14:useLocalDpi xmlns:a14="http://schemas.microsoft.com/office/drawing/2010/main" val="0"/>
                        </a:ext>
                      </a:extLst>
                    </a:blip>
                    <a:stretch>
                      <a:fillRect/>
                    </a:stretch>
                  </pic:blipFill>
                  <pic:spPr>
                    <a:xfrm>
                      <a:off x="0" y="0"/>
                      <a:ext cx="2553056" cy="1971950"/>
                    </a:xfrm>
                    <a:prstGeom prst="rect">
                      <a:avLst/>
                    </a:prstGeom>
                  </pic:spPr>
                </pic:pic>
              </a:graphicData>
            </a:graphic>
          </wp:inline>
        </w:drawing>
      </w:r>
    </w:p>
    <w:p w:rsidR="006F3383" w:rsidRDefault="006F3383" w:rsidP="006F3383">
      <w:r>
        <w:rPr>
          <w:noProof/>
        </w:rPr>
        <w:drawing>
          <wp:anchor distT="0" distB="0" distL="114300" distR="114300" simplePos="0" relativeHeight="251669504" behindDoc="1" locked="0" layoutInCell="1" allowOverlap="1" wp14:anchorId="5456F298" wp14:editId="26A58F1B">
            <wp:simplePos x="0" y="0"/>
            <wp:positionH relativeFrom="margin">
              <wp:align>left</wp:align>
            </wp:positionH>
            <wp:positionV relativeFrom="page">
              <wp:posOffset>3485515</wp:posOffset>
            </wp:positionV>
            <wp:extent cx="2447290" cy="5534025"/>
            <wp:effectExtent l="0" t="0" r="0" b="9525"/>
            <wp:wrapTight wrapText="bothSides">
              <wp:wrapPolygon edited="0">
                <wp:start x="0" y="0"/>
                <wp:lineTo x="0" y="21563"/>
                <wp:lineTo x="21353" y="21563"/>
                <wp:lineTo x="21353"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 recovered data.PNG"/>
                    <pic:cNvPicPr/>
                  </pic:nvPicPr>
                  <pic:blipFill>
                    <a:blip r:embed="rId47">
                      <a:extLst>
                        <a:ext uri="{28A0092B-C50C-407E-A947-70E740481C1C}">
                          <a14:useLocalDpi xmlns:a14="http://schemas.microsoft.com/office/drawing/2010/main" val="0"/>
                        </a:ext>
                      </a:extLst>
                    </a:blip>
                    <a:stretch>
                      <a:fillRect/>
                    </a:stretch>
                  </pic:blipFill>
                  <pic:spPr>
                    <a:xfrm>
                      <a:off x="0" y="0"/>
                      <a:ext cx="2447290" cy="5534025"/>
                    </a:xfrm>
                    <a:prstGeom prst="rect">
                      <a:avLst/>
                    </a:prstGeom>
                  </pic:spPr>
                </pic:pic>
              </a:graphicData>
            </a:graphic>
            <wp14:sizeRelH relativeFrom="page">
              <wp14:pctWidth>0</wp14:pctWidth>
            </wp14:sizeRelH>
            <wp14:sizeRelV relativeFrom="page">
              <wp14:pctHeight>0</wp14:pctHeight>
            </wp14:sizeRelV>
          </wp:anchor>
        </w:drawing>
      </w:r>
    </w:p>
    <w:p w:rsidR="006F3383" w:rsidRDefault="006F3383" w:rsidP="006F3383">
      <w:r>
        <w:t xml:space="preserve">The top of the images shows both bit streams but together from the multiplexer. </w:t>
      </w:r>
    </w:p>
    <w:p w:rsidR="006F3383" w:rsidRDefault="006F3383" w:rsidP="006F3383"/>
    <w:p w:rsidR="006F3383" w:rsidRDefault="006F3383" w:rsidP="006F3383"/>
    <w:p w:rsidR="006F3383" w:rsidRDefault="006F3383" w:rsidP="006F3383"/>
    <w:p w:rsidR="006F3383" w:rsidRDefault="006F3383" w:rsidP="006F3383"/>
    <w:p w:rsidR="006F3383" w:rsidRDefault="006F3383" w:rsidP="006F3383"/>
    <w:p w:rsidR="006F3383" w:rsidRDefault="006F3383" w:rsidP="006F3383">
      <w:r>
        <w:t>The signal displayed in the middle, shows the outcome of combining both bit streams with the use of the bit-to-integer converter.</w:t>
      </w:r>
    </w:p>
    <w:p w:rsidR="006F3383" w:rsidRDefault="006F3383" w:rsidP="006F3383">
      <w:r>
        <w:t>The signal reconstructed from two bit streams.</w:t>
      </w:r>
    </w:p>
    <w:p w:rsidR="006F3383" w:rsidRDefault="006F3383" w:rsidP="006F3383"/>
    <w:p w:rsidR="006F3383" w:rsidRDefault="006F3383" w:rsidP="006F3383"/>
    <w:p w:rsidR="006F3383" w:rsidRDefault="006F3383" w:rsidP="006F3383"/>
    <w:p w:rsidR="006F3383" w:rsidRDefault="006F3383" w:rsidP="006F3383"/>
    <w:p w:rsidR="006F3383" w:rsidRDefault="006F3383" w:rsidP="006F3383">
      <w:r>
        <w:t>The signal at the bottoms shows the original signal before modulated.</w:t>
      </w:r>
    </w:p>
    <w:p w:rsidR="006F3383" w:rsidRDefault="006F3383" w:rsidP="006F3383"/>
    <w:p w:rsidR="006F3383" w:rsidRDefault="006F3383">
      <w:pPr>
        <w:rPr>
          <w:rFonts w:ascii="Times New Roman" w:eastAsia="Times New Roman" w:hAnsi="Times New Roman" w:cs="Times New Roman"/>
        </w:rPr>
      </w:pPr>
      <w:r>
        <w:rPr>
          <w:rFonts w:ascii="Times New Roman" w:eastAsia="Times New Roman" w:hAnsi="Times New Roman" w:cs="Times New Roman"/>
        </w:rPr>
        <w:br w:type="page"/>
      </w:r>
    </w:p>
    <w:p w:rsidR="005E0FED" w:rsidRDefault="006F3383" w:rsidP="006F3383">
      <w:pPr>
        <w:pStyle w:val="Heading7"/>
        <w:rPr>
          <w:rFonts w:eastAsia="Times New Roman"/>
        </w:rPr>
      </w:pPr>
      <w:bookmarkStart w:id="22" w:name="_Toc9720709"/>
      <w:r>
        <w:rPr>
          <w:rFonts w:eastAsia="Times New Roman"/>
        </w:rPr>
        <w:lastRenderedPageBreak/>
        <w:t>Conclusion</w:t>
      </w:r>
      <w:bookmarkEnd w:id="22"/>
      <w:r>
        <w:rPr>
          <w:rFonts w:eastAsia="Times New Roman"/>
        </w:rPr>
        <w:t xml:space="preserve"> </w:t>
      </w:r>
    </w:p>
    <w:p w:rsidR="006F3383" w:rsidRDefault="006F3383" w:rsidP="006F3383"/>
    <w:p w:rsidR="006F3383" w:rsidRDefault="006F3383" w:rsidP="006F3383">
      <w:r>
        <w:t>Comparing the noise ratio of both modulating systems, it appears that QPSK has a more reliable performance for recovering data.</w:t>
      </w:r>
    </w:p>
    <w:p w:rsidR="006F3383" w:rsidRDefault="006F3383" w:rsidP="006F3383">
      <w:r>
        <w:t xml:space="preserve">Although the other modulations are efficient means to transfer data, QPSK is more effective than the others. </w:t>
      </w:r>
    </w:p>
    <w:p w:rsidR="006F3383" w:rsidRDefault="006F3383" w:rsidP="006F3383">
      <w:r>
        <w:t xml:space="preserve"> </w:t>
      </w:r>
      <w:r>
        <w:rPr>
          <w:noProof/>
        </w:rPr>
        <w:drawing>
          <wp:inline distT="0" distB="0" distL="0" distR="0" wp14:anchorId="67713BE2" wp14:editId="42E31987">
            <wp:extent cx="4572000" cy="2743200"/>
            <wp:effectExtent l="0" t="0" r="0" b="0"/>
            <wp:docPr id="49" name="Chart 49"/>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rsidR="006F3383" w:rsidRDefault="006F3383" w:rsidP="006F3383"/>
    <w:p w:rsidR="006F3383" w:rsidRDefault="006F3383" w:rsidP="006F3383">
      <w:r>
        <w:rPr>
          <w:noProof/>
        </w:rPr>
        <w:drawing>
          <wp:inline distT="0" distB="0" distL="0" distR="0" wp14:anchorId="7B96E77C" wp14:editId="716EC083">
            <wp:extent cx="4572000" cy="2743200"/>
            <wp:effectExtent l="0" t="0" r="0" b="0"/>
            <wp:docPr id="50" name="Chart 50"/>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rsidR="00FD6059" w:rsidRDefault="00FD6059"/>
    <w:p w:rsidR="00FD6059" w:rsidRDefault="00FD6059"/>
    <w:p w:rsidR="00FD6059" w:rsidRDefault="00FD6059"/>
    <w:p w:rsidR="00FD6059" w:rsidRDefault="00FD6059"/>
    <w:p w:rsidR="00FD6059" w:rsidRDefault="00FD6059"/>
    <w:p w:rsidR="00FD6059" w:rsidRDefault="00FD6059" w:rsidP="00FD6059">
      <w:pPr>
        <w:pStyle w:val="Heading7"/>
      </w:pPr>
      <w:bookmarkStart w:id="23" w:name="_Toc9720710"/>
      <w:r>
        <w:lastRenderedPageBreak/>
        <w:t>Bibliography</w:t>
      </w:r>
      <w:bookmarkEnd w:id="23"/>
      <w:r>
        <w:t xml:space="preserve"> </w:t>
      </w:r>
    </w:p>
    <w:p w:rsidR="00FD6059" w:rsidRPr="00FD6059" w:rsidRDefault="00FD6059" w:rsidP="00FD6059">
      <w:pPr>
        <w:widowControl w:val="0"/>
        <w:autoSpaceDE w:val="0"/>
        <w:autoSpaceDN w:val="0"/>
        <w:adjustRightInd w:val="0"/>
        <w:spacing w:line="240" w:lineRule="auto"/>
        <w:ind w:left="640" w:hanging="640"/>
        <w:rPr>
          <w:noProof/>
          <w:szCs w:val="24"/>
        </w:rPr>
      </w:pPr>
      <w:r>
        <w:fldChar w:fldCharType="begin" w:fldLock="1"/>
      </w:r>
      <w:r>
        <w:instrText xml:space="preserve">ADDIN Mendeley Bibliography CSL_BIBLIOGRAPHY </w:instrText>
      </w:r>
      <w:r>
        <w:fldChar w:fldCharType="separate"/>
      </w:r>
      <w:r w:rsidRPr="00FD6059">
        <w:rPr>
          <w:noProof/>
          <w:szCs w:val="24"/>
        </w:rPr>
        <w:t>[1]</w:t>
      </w:r>
      <w:r w:rsidRPr="00FD6059">
        <w:rPr>
          <w:noProof/>
          <w:szCs w:val="24"/>
        </w:rPr>
        <w:tab/>
        <w:t>“EB and NO 2 - Google Docs.” [Online]. Available: https://docs.google.com/document/d/1UjPqA-wscF9t6EZQcriw_RnzwtSXXJThcliQsdMsk50/edit. [Accessed: 25-May-2019].</w:t>
      </w:r>
    </w:p>
    <w:p w:rsidR="00FD6059" w:rsidRPr="00FD6059" w:rsidRDefault="00FD6059" w:rsidP="00FD6059">
      <w:pPr>
        <w:widowControl w:val="0"/>
        <w:autoSpaceDE w:val="0"/>
        <w:autoSpaceDN w:val="0"/>
        <w:adjustRightInd w:val="0"/>
        <w:spacing w:line="240" w:lineRule="auto"/>
        <w:ind w:left="640" w:hanging="640"/>
        <w:rPr>
          <w:noProof/>
          <w:szCs w:val="24"/>
        </w:rPr>
      </w:pPr>
      <w:r w:rsidRPr="00FD6059">
        <w:rPr>
          <w:noProof/>
          <w:szCs w:val="24"/>
        </w:rPr>
        <w:t>[2]</w:t>
      </w:r>
      <w:r w:rsidRPr="00FD6059">
        <w:rPr>
          <w:noProof/>
          <w:szCs w:val="24"/>
        </w:rPr>
        <w:tab/>
        <w:t>“digital comms fundemantals - Google Docs.” [Online]. Available: https://docs.google.com/document/d/1Vc065Z5UxSaEnwJwRNQ3xUgQ7bd9pOK1_Uw1VSPxIPc/edit. [Accessed: 25-May-2019].</w:t>
      </w:r>
    </w:p>
    <w:p w:rsidR="00FD6059" w:rsidRPr="00FD6059" w:rsidRDefault="00FD6059" w:rsidP="00FD6059">
      <w:pPr>
        <w:widowControl w:val="0"/>
        <w:autoSpaceDE w:val="0"/>
        <w:autoSpaceDN w:val="0"/>
        <w:adjustRightInd w:val="0"/>
        <w:spacing w:line="240" w:lineRule="auto"/>
        <w:ind w:left="640" w:hanging="640"/>
        <w:rPr>
          <w:noProof/>
        </w:rPr>
      </w:pPr>
      <w:r w:rsidRPr="00FD6059">
        <w:rPr>
          <w:noProof/>
          <w:szCs w:val="24"/>
        </w:rPr>
        <w:t>[3]</w:t>
      </w:r>
      <w:r w:rsidRPr="00FD6059">
        <w:rPr>
          <w:noProof/>
          <w:szCs w:val="24"/>
        </w:rPr>
        <w:tab/>
        <w:t>“partV-v1 - Google Docs.” [Online]. Available: https://docs.google.com/document/d/1a85Wd8HCtuO1IIa18dwm2PbpEbZ_RxSvbG1lEjetqyI/edit. [Accessed: 25-May-2019].</w:t>
      </w:r>
    </w:p>
    <w:p w:rsidR="00FD6059" w:rsidRPr="006F3383" w:rsidRDefault="00FD6059" w:rsidP="006F3383">
      <w:r>
        <w:fldChar w:fldCharType="end"/>
      </w:r>
    </w:p>
    <w:sectPr w:rsidR="00FD6059" w:rsidRPr="006F3383">
      <w:pgSz w:w="11906" w:h="16838"/>
      <w:pgMar w:top="1440" w:right="1440" w:bottom="1440" w:left="1440" w:header="708" w:footer="708"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52D7C"/>
    <w:multiLevelType w:val="multilevel"/>
    <w:tmpl w:val="380E0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486D39"/>
    <w:multiLevelType w:val="multilevel"/>
    <w:tmpl w:val="E736AD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A4E00D3"/>
    <w:multiLevelType w:val="hybridMultilevel"/>
    <w:tmpl w:val="157CA23C"/>
    <w:lvl w:ilvl="0" w:tplc="4E381B7E">
      <w:numFmt w:val="bullet"/>
      <w:lvlText w:val="-"/>
      <w:lvlJc w:val="left"/>
      <w:pPr>
        <w:ind w:left="405" w:hanging="360"/>
      </w:pPr>
      <w:rPr>
        <w:rFonts w:ascii="Calibri" w:eastAsia="Calibr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7CE2330C"/>
    <w:multiLevelType w:val="multilevel"/>
    <w:tmpl w:val="08D080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4BE8"/>
    <w:rsid w:val="00112972"/>
    <w:rsid w:val="001B5C76"/>
    <w:rsid w:val="00405559"/>
    <w:rsid w:val="004D1BAE"/>
    <w:rsid w:val="005E0FED"/>
    <w:rsid w:val="006914D4"/>
    <w:rsid w:val="006F3383"/>
    <w:rsid w:val="008E0026"/>
    <w:rsid w:val="00A83F2D"/>
    <w:rsid w:val="00AA41FC"/>
    <w:rsid w:val="00D24213"/>
    <w:rsid w:val="00D523C7"/>
    <w:rsid w:val="00DD4F6A"/>
    <w:rsid w:val="00F2270F"/>
    <w:rsid w:val="00F94BE8"/>
    <w:rsid w:val="00FD6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EA176"/>
  <w15:docId w15:val="{6E874FB6-7AB9-4B48-B258-DAB5E4C2A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40" w:after="0"/>
      <w:outlineLvl w:val="2"/>
    </w:pPr>
    <w:rPr>
      <w:color w:val="1E4D78"/>
      <w:sz w:val="24"/>
      <w:szCs w:val="24"/>
    </w:rPr>
  </w:style>
  <w:style w:type="paragraph" w:styleId="Heading4">
    <w:name w:val="heading 4"/>
    <w:basedOn w:val="Normal"/>
    <w:next w:val="Normal"/>
    <w:pPr>
      <w:keepNext/>
      <w:keepLines/>
      <w:spacing w:before="40" w:after="0"/>
      <w:outlineLvl w:val="3"/>
    </w:pPr>
    <w:rPr>
      <w:i/>
      <w:color w:val="2E75B5"/>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6F3383"/>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D523C7"/>
    <w:pPr>
      <w:ind w:left="720"/>
      <w:contextualSpacing/>
    </w:pPr>
  </w:style>
  <w:style w:type="paragraph" w:styleId="TOC1">
    <w:name w:val="toc 1"/>
    <w:basedOn w:val="Normal"/>
    <w:next w:val="Normal"/>
    <w:autoRedefine/>
    <w:uiPriority w:val="39"/>
    <w:unhideWhenUsed/>
    <w:rsid w:val="00D523C7"/>
    <w:pPr>
      <w:spacing w:after="100"/>
    </w:pPr>
  </w:style>
  <w:style w:type="paragraph" w:styleId="TOC2">
    <w:name w:val="toc 2"/>
    <w:basedOn w:val="Normal"/>
    <w:next w:val="Normal"/>
    <w:autoRedefine/>
    <w:uiPriority w:val="39"/>
    <w:unhideWhenUsed/>
    <w:rsid w:val="00D523C7"/>
    <w:pPr>
      <w:spacing w:after="100"/>
      <w:ind w:left="220"/>
    </w:pPr>
  </w:style>
  <w:style w:type="character" w:styleId="Hyperlink">
    <w:name w:val="Hyperlink"/>
    <w:basedOn w:val="DefaultParagraphFont"/>
    <w:uiPriority w:val="99"/>
    <w:unhideWhenUsed/>
    <w:rsid w:val="00D523C7"/>
    <w:rPr>
      <w:color w:val="0000FF" w:themeColor="hyperlink"/>
      <w:u w:val="single"/>
    </w:rPr>
  </w:style>
  <w:style w:type="character" w:styleId="IntenseEmphasis">
    <w:name w:val="Intense Emphasis"/>
    <w:basedOn w:val="DefaultParagraphFont"/>
    <w:uiPriority w:val="21"/>
    <w:qFormat/>
    <w:rsid w:val="00AA41FC"/>
    <w:rPr>
      <w:i/>
      <w:iCs/>
      <w:color w:val="4F81BD" w:themeColor="accent1"/>
    </w:rPr>
  </w:style>
  <w:style w:type="paragraph" w:styleId="NoSpacing">
    <w:name w:val="No Spacing"/>
    <w:uiPriority w:val="1"/>
    <w:qFormat/>
    <w:rsid w:val="006F3383"/>
    <w:pPr>
      <w:spacing w:after="0" w:line="240" w:lineRule="auto"/>
    </w:pPr>
  </w:style>
  <w:style w:type="character" w:customStyle="1" w:styleId="Heading7Char">
    <w:name w:val="Heading 7 Char"/>
    <w:basedOn w:val="DefaultParagraphFont"/>
    <w:link w:val="Heading7"/>
    <w:uiPriority w:val="9"/>
    <w:rsid w:val="006F3383"/>
    <w:rPr>
      <w:rFonts w:asciiTheme="majorHAnsi" w:eastAsiaTheme="majorEastAsia" w:hAnsiTheme="majorHAnsi" w:cstheme="majorBidi"/>
      <w:i/>
      <w:iCs/>
      <w:color w:val="243F60" w:themeColor="accent1" w:themeShade="7F"/>
    </w:rPr>
  </w:style>
  <w:style w:type="paragraph" w:styleId="TOC7">
    <w:name w:val="toc 7"/>
    <w:basedOn w:val="Normal"/>
    <w:next w:val="Normal"/>
    <w:autoRedefine/>
    <w:uiPriority w:val="39"/>
    <w:unhideWhenUsed/>
    <w:rsid w:val="00FD6059"/>
    <w:pPr>
      <w:spacing w:after="100"/>
      <w:ind w:left="13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chart" Target="charts/chart2.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chart" Target="charts/chart1.xml"/><Relationship Id="rId8" Type="http://schemas.openxmlformats.org/officeDocument/2006/relationships/image" Target="media/image3.PNG"/><Relationship Id="rId51"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Sheet3!$B$3:$B$10</c:f>
              <c:numCache>
                <c:formatCode>General</c:formatCode>
                <c:ptCount val="8"/>
                <c:pt idx="0">
                  <c:v>35</c:v>
                </c:pt>
                <c:pt idx="1">
                  <c:v>30</c:v>
                </c:pt>
                <c:pt idx="2">
                  <c:v>25</c:v>
                </c:pt>
                <c:pt idx="3">
                  <c:v>20</c:v>
                </c:pt>
                <c:pt idx="4">
                  <c:v>15</c:v>
                </c:pt>
                <c:pt idx="5">
                  <c:v>10</c:v>
                </c:pt>
                <c:pt idx="6">
                  <c:v>5</c:v>
                </c:pt>
                <c:pt idx="7">
                  <c:v>0</c:v>
                </c:pt>
              </c:numCache>
            </c:numRef>
          </c:xVal>
          <c:yVal>
            <c:numRef>
              <c:f>Sheet3!$C$3:$C$10</c:f>
              <c:numCache>
                <c:formatCode>General</c:formatCode>
                <c:ptCount val="8"/>
              </c:numCache>
            </c:numRef>
          </c:yVal>
          <c:smooth val="0"/>
          <c:extLst>
            <c:ext xmlns:c16="http://schemas.microsoft.com/office/drawing/2014/chart" uri="{C3380CC4-5D6E-409C-BE32-E72D297353CC}">
              <c16:uniqueId val="{00000000-9BC0-4390-9E00-5041EB3349FE}"/>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Sheet3!$B$3:$B$10</c:f>
              <c:numCache>
                <c:formatCode>General</c:formatCode>
                <c:ptCount val="8"/>
                <c:pt idx="0">
                  <c:v>35</c:v>
                </c:pt>
                <c:pt idx="1">
                  <c:v>30</c:v>
                </c:pt>
                <c:pt idx="2">
                  <c:v>25</c:v>
                </c:pt>
                <c:pt idx="3">
                  <c:v>20</c:v>
                </c:pt>
                <c:pt idx="4">
                  <c:v>15</c:v>
                </c:pt>
                <c:pt idx="5">
                  <c:v>10</c:v>
                </c:pt>
                <c:pt idx="6">
                  <c:v>5</c:v>
                </c:pt>
                <c:pt idx="7">
                  <c:v>0</c:v>
                </c:pt>
              </c:numCache>
            </c:numRef>
          </c:xVal>
          <c:yVal>
            <c:numRef>
              <c:f>Sheet3!$D$3:$D$10</c:f>
              <c:numCache>
                <c:formatCode>General</c:formatCode>
                <c:ptCount val="8"/>
                <c:pt idx="0">
                  <c:v>0.10296000000000001</c:v>
                </c:pt>
                <c:pt idx="1">
                  <c:v>0.47520000000000001</c:v>
                </c:pt>
                <c:pt idx="2">
                  <c:v>0.70884000000000003</c:v>
                </c:pt>
                <c:pt idx="3">
                  <c:v>1.2058200000000001</c:v>
                </c:pt>
                <c:pt idx="4">
                  <c:v>1.39194</c:v>
                </c:pt>
                <c:pt idx="5">
                  <c:v>1.6948799999999999</c:v>
                </c:pt>
                <c:pt idx="6">
                  <c:v>1.8176400000000001</c:v>
                </c:pt>
                <c:pt idx="7">
                  <c:v>1.77606</c:v>
                </c:pt>
              </c:numCache>
            </c:numRef>
          </c:yVal>
          <c:smooth val="0"/>
          <c:extLst>
            <c:ext xmlns:c16="http://schemas.microsoft.com/office/drawing/2014/chart" uri="{C3380CC4-5D6E-409C-BE32-E72D297353CC}">
              <c16:uniqueId val="{00000001-9BC0-4390-9E00-5041EB3349FE}"/>
            </c:ext>
          </c:extLst>
        </c:ser>
        <c: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Sheet3!$B$3:$B$10</c:f>
              <c:numCache>
                <c:formatCode>General</c:formatCode>
                <c:ptCount val="8"/>
                <c:pt idx="0">
                  <c:v>35</c:v>
                </c:pt>
                <c:pt idx="1">
                  <c:v>30</c:v>
                </c:pt>
                <c:pt idx="2">
                  <c:v>25</c:v>
                </c:pt>
                <c:pt idx="3">
                  <c:v>20</c:v>
                </c:pt>
                <c:pt idx="4">
                  <c:v>15</c:v>
                </c:pt>
                <c:pt idx="5">
                  <c:v>10</c:v>
                </c:pt>
                <c:pt idx="6">
                  <c:v>5</c:v>
                </c:pt>
                <c:pt idx="7">
                  <c:v>0</c:v>
                </c:pt>
              </c:numCache>
            </c:numRef>
          </c:xVal>
          <c:yVal>
            <c:numRef>
              <c:f>Sheet3!$E$3:$E$10</c:f>
              <c:numCache>
                <c:formatCode>General</c:formatCode>
                <c:ptCount val="8"/>
              </c:numCache>
            </c:numRef>
          </c:yVal>
          <c:smooth val="0"/>
          <c:extLst>
            <c:ext xmlns:c16="http://schemas.microsoft.com/office/drawing/2014/chart" uri="{C3380CC4-5D6E-409C-BE32-E72D297353CC}">
              <c16:uniqueId val="{00000002-9BC0-4390-9E00-5041EB3349FE}"/>
            </c:ext>
          </c:extLst>
        </c:ser>
        <c:dLbls>
          <c:showLegendKey val="0"/>
          <c:showVal val="0"/>
          <c:showCatName val="0"/>
          <c:showSerName val="0"/>
          <c:showPercent val="0"/>
          <c:showBubbleSize val="0"/>
        </c:dLbls>
        <c:axId val="570712472"/>
        <c:axId val="570709192"/>
      </c:scatterChart>
      <c:valAx>
        <c:axId val="5707124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Eb/No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709192"/>
        <c:crosses val="autoZero"/>
        <c:crossBetween val="midCat"/>
      </c:valAx>
      <c:valAx>
        <c:axId val="570709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71247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QPSK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Sheet1!$B$5:$B$10</c:f>
              <c:numCache>
                <c:formatCode>General</c:formatCode>
                <c:ptCount val="6"/>
                <c:pt idx="0">
                  <c:v>10</c:v>
                </c:pt>
                <c:pt idx="1">
                  <c:v>8</c:v>
                </c:pt>
                <c:pt idx="2">
                  <c:v>6</c:v>
                </c:pt>
                <c:pt idx="3">
                  <c:v>4</c:v>
                </c:pt>
                <c:pt idx="4">
                  <c:v>2</c:v>
                </c:pt>
                <c:pt idx="5">
                  <c:v>0</c:v>
                </c:pt>
              </c:numCache>
            </c:numRef>
          </c:xVal>
          <c:yVal>
            <c:numRef>
              <c:f>Sheet1!$C$5:$C$10</c:f>
              <c:numCache>
                <c:formatCode>General</c:formatCode>
                <c:ptCount val="6"/>
              </c:numCache>
            </c:numRef>
          </c:yVal>
          <c:smooth val="0"/>
          <c:extLst>
            <c:ext xmlns:c16="http://schemas.microsoft.com/office/drawing/2014/chart" uri="{C3380CC4-5D6E-409C-BE32-E72D297353CC}">
              <c16:uniqueId val="{00000000-7AC3-4515-80B4-80D0E9603FE3}"/>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Sheet1!$B$5:$B$10</c:f>
              <c:numCache>
                <c:formatCode>General</c:formatCode>
                <c:ptCount val="6"/>
                <c:pt idx="0">
                  <c:v>10</c:v>
                </c:pt>
                <c:pt idx="1">
                  <c:v>8</c:v>
                </c:pt>
                <c:pt idx="2">
                  <c:v>6</c:v>
                </c:pt>
                <c:pt idx="3">
                  <c:v>4</c:v>
                </c:pt>
                <c:pt idx="4">
                  <c:v>2</c:v>
                </c:pt>
                <c:pt idx="5">
                  <c:v>0</c:v>
                </c:pt>
              </c:numCache>
            </c:numRef>
          </c:xVal>
          <c:yVal>
            <c:numRef>
              <c:f>Sheet1!$D$5:$D$10</c:f>
              <c:numCache>
                <c:formatCode>General</c:formatCode>
                <c:ptCount val="6"/>
                <c:pt idx="0">
                  <c:v>2.04</c:v>
                </c:pt>
                <c:pt idx="1">
                  <c:v>2.4699999999999998</c:v>
                </c:pt>
                <c:pt idx="2">
                  <c:v>2.5840000000000001</c:v>
                </c:pt>
                <c:pt idx="3">
                  <c:v>2.7259999999999995</c:v>
                </c:pt>
                <c:pt idx="4">
                  <c:v>2.9940000000000002</c:v>
                </c:pt>
                <c:pt idx="5">
                  <c:v>2.734</c:v>
                </c:pt>
              </c:numCache>
            </c:numRef>
          </c:yVal>
          <c:smooth val="0"/>
          <c:extLst>
            <c:ext xmlns:c16="http://schemas.microsoft.com/office/drawing/2014/chart" uri="{C3380CC4-5D6E-409C-BE32-E72D297353CC}">
              <c16:uniqueId val="{00000001-7AC3-4515-80B4-80D0E9603FE3}"/>
            </c:ext>
          </c:extLst>
        </c:ser>
        <c: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Sheet1!$B$5:$B$10</c:f>
              <c:numCache>
                <c:formatCode>General</c:formatCode>
                <c:ptCount val="6"/>
                <c:pt idx="0">
                  <c:v>10</c:v>
                </c:pt>
                <c:pt idx="1">
                  <c:v>8</c:v>
                </c:pt>
                <c:pt idx="2">
                  <c:v>6</c:v>
                </c:pt>
                <c:pt idx="3">
                  <c:v>4</c:v>
                </c:pt>
                <c:pt idx="4">
                  <c:v>2</c:v>
                </c:pt>
                <c:pt idx="5">
                  <c:v>0</c:v>
                </c:pt>
              </c:numCache>
            </c:numRef>
          </c:xVal>
          <c:yVal>
            <c:numRef>
              <c:f>Sheet1!$E$5:$E$10</c:f>
              <c:numCache>
                <c:formatCode>General</c:formatCode>
                <c:ptCount val="6"/>
              </c:numCache>
            </c:numRef>
          </c:yVal>
          <c:smooth val="0"/>
          <c:extLst>
            <c:ext xmlns:c16="http://schemas.microsoft.com/office/drawing/2014/chart" uri="{C3380CC4-5D6E-409C-BE32-E72D297353CC}">
              <c16:uniqueId val="{00000002-7AC3-4515-80B4-80D0E9603FE3}"/>
            </c:ext>
          </c:extLst>
        </c:ser>
        <c:dLbls>
          <c:showLegendKey val="0"/>
          <c:showVal val="0"/>
          <c:showCatName val="0"/>
          <c:showSerName val="0"/>
          <c:showPercent val="0"/>
          <c:showBubbleSize val="0"/>
        </c:dLbls>
        <c:axId val="570709848"/>
        <c:axId val="570712144"/>
      </c:scatterChart>
      <c:valAx>
        <c:axId val="570709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Es/No</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712144"/>
        <c:crosses val="autoZero"/>
        <c:crossBetween val="midCat"/>
      </c:valAx>
      <c:valAx>
        <c:axId val="570712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70984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AA77991-B93F-40BE-AAAE-11222A601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32</Pages>
  <Words>4866</Words>
  <Characters>27737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christopher.james.denning@gmail.com</cp:lastModifiedBy>
  <cp:revision>8</cp:revision>
  <dcterms:created xsi:type="dcterms:W3CDTF">2019-05-16T12:15:00Z</dcterms:created>
  <dcterms:modified xsi:type="dcterms:W3CDTF">2019-05-25T22:51:00Z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42be70b9-9356-3f48-9fca-9c60c93272f5</vt:lpwstr>
  </property>
  <property fmtid="{D5CDD505-2E9C-101B-9397-08002B2CF9AE}" pid="24" name="Mendeley Citation Style_1">
    <vt:lpwstr>http://www.zotero.org/styles/ieee</vt:lpwstr>
  </property>
</Properties>
</file>