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24"/>
          <w:lang w:val="en-GB" w:eastAsia="en-US"/>
        </w:rPr>
        <w:id w:val="1934011330"/>
        <w:docPartObj>
          <w:docPartGallery w:val="Cover Pages"/>
          <w:docPartUnique/>
        </w:docPartObj>
      </w:sdtPr>
      <w:sdtEndPr>
        <w:rPr>
          <w:rFonts w:ascii="Times New Roman" w:eastAsia="Times New Roman" w:hAnsi="Times New Roman" w:cstheme="minorBidi"/>
          <w:b/>
          <w:bCs/>
          <w:sz w:val="52"/>
          <w:szCs w:val="48"/>
          <w:lang w:eastAsia="en-GB"/>
        </w:rPr>
      </w:sdtEndPr>
      <w:sdtContent>
        <w:tbl>
          <w:tblPr>
            <w:tblpPr w:leftFromText="187" w:rightFromText="187" w:horzAnchor="margin" w:tblpXSpec="center" w:tblpY="2881"/>
            <w:tblW w:w="4000" w:type="pct"/>
            <w:tblBorders>
              <w:left w:val="single" w:sz="18" w:space="0" w:color="5B9BD5" w:themeColor="accent1"/>
            </w:tblBorders>
            <w:tblLook w:val="04A0" w:firstRow="1" w:lastRow="0" w:firstColumn="1" w:lastColumn="0" w:noHBand="0" w:noVBand="1"/>
          </w:tblPr>
          <w:tblGrid>
            <w:gridCol w:w="7672"/>
          </w:tblGrid>
          <w:tr w:rsidR="003230B3" w14:paraId="3C4E0C32" w14:textId="77777777">
            <w:tc>
              <w:tcPr>
                <w:tcW w:w="7672" w:type="dxa"/>
                <w:tcMar>
                  <w:top w:w="216" w:type="dxa"/>
                  <w:left w:w="115" w:type="dxa"/>
                  <w:bottom w:w="216" w:type="dxa"/>
                  <w:right w:w="115" w:type="dxa"/>
                </w:tcMar>
              </w:tcPr>
              <w:p w14:paraId="63472B1E" w14:textId="3343C0D8" w:rsidR="003230B3" w:rsidRDefault="003230B3" w:rsidP="003230B3">
                <w:pPr>
                  <w:pStyle w:val="NoSpacing"/>
                  <w:rPr>
                    <w:rFonts w:asciiTheme="majorHAnsi" w:eastAsiaTheme="majorEastAsia" w:hAnsiTheme="majorHAnsi" w:cstheme="majorBidi"/>
                  </w:rPr>
                </w:pPr>
              </w:p>
            </w:tc>
          </w:tr>
          <w:tr w:rsidR="003230B3" w14:paraId="5F0C856B" w14:textId="77777777">
            <w:tc>
              <w:tcPr>
                <w:tcW w:w="7672" w:type="dxa"/>
              </w:tcPr>
              <w:p w14:paraId="19369C07" w14:textId="058EA1DF" w:rsidR="003230B3" w:rsidRDefault="003230B3" w:rsidP="003230B3">
                <w:pPr>
                  <w:pStyle w:val="NoSpacing"/>
                  <w:rPr>
                    <w:rFonts w:asciiTheme="majorHAnsi" w:eastAsiaTheme="majorEastAsia" w:hAnsiTheme="majorHAnsi" w:cstheme="majorBidi"/>
                    <w:color w:val="5B9BD5" w:themeColor="accent1"/>
                    <w:sz w:val="80"/>
                    <w:szCs w:val="80"/>
                  </w:rPr>
                </w:pPr>
                <w:r>
                  <w:rPr>
                    <w:rFonts w:asciiTheme="majorHAnsi" w:eastAsiaTheme="majorEastAsia" w:hAnsiTheme="majorHAnsi" w:cstheme="majorBidi"/>
                    <w:color w:val="5B9BD5" w:themeColor="accent1"/>
                    <w:sz w:val="80"/>
                    <w:szCs w:val="80"/>
                  </w:rPr>
                  <w:t>Effective Team Working and Communication (BMSW4002)</w:t>
                </w:r>
              </w:p>
            </w:tc>
          </w:tr>
          <w:tr w:rsidR="003230B3" w14:paraId="5A4E46BC" w14:textId="77777777">
            <w:tc>
              <w:tcPr>
                <w:tcW w:w="7672" w:type="dxa"/>
                <w:tcMar>
                  <w:top w:w="216" w:type="dxa"/>
                  <w:left w:w="115" w:type="dxa"/>
                  <w:bottom w:w="216" w:type="dxa"/>
                  <w:right w:w="115" w:type="dxa"/>
                </w:tcMar>
              </w:tcPr>
              <w:p w14:paraId="7E6741A5" w14:textId="47B02187" w:rsidR="003230B3" w:rsidRDefault="003230B3" w:rsidP="003230B3">
                <w:pPr>
                  <w:pStyle w:val="NoSpacing"/>
                  <w:rPr>
                    <w:rFonts w:asciiTheme="majorHAnsi" w:eastAsiaTheme="majorEastAsia" w:hAnsiTheme="majorHAnsi" w:cstheme="majorBidi"/>
                  </w:rPr>
                </w:pPr>
              </w:p>
            </w:tc>
          </w:tr>
        </w:tbl>
        <w:p w14:paraId="07FC7470" w14:textId="77777777" w:rsidR="003230B3" w:rsidRDefault="003230B3"/>
        <w:p w14:paraId="7B0BB3DE" w14:textId="77777777" w:rsidR="003230B3" w:rsidRDefault="003230B3"/>
        <w:tbl>
          <w:tblPr>
            <w:tblpPr w:leftFromText="187" w:rightFromText="187" w:horzAnchor="margin" w:tblpXSpec="center" w:tblpYSpec="bottom"/>
            <w:tblW w:w="4000" w:type="pct"/>
            <w:tblLook w:val="04A0" w:firstRow="1" w:lastRow="0" w:firstColumn="1" w:lastColumn="0" w:noHBand="0" w:noVBand="1"/>
          </w:tblPr>
          <w:tblGrid>
            <w:gridCol w:w="7672"/>
          </w:tblGrid>
          <w:tr w:rsidR="003230B3" w14:paraId="0A06A2ED" w14:textId="77777777">
            <w:tc>
              <w:tcPr>
                <w:tcW w:w="7672" w:type="dxa"/>
                <w:tcMar>
                  <w:top w:w="216" w:type="dxa"/>
                  <w:left w:w="115" w:type="dxa"/>
                  <w:bottom w:w="216" w:type="dxa"/>
                  <w:right w:w="115" w:type="dxa"/>
                </w:tcMar>
              </w:tcPr>
              <w:p w14:paraId="0B003AEC" w14:textId="76160F9C" w:rsidR="003230B3" w:rsidRDefault="003230B3">
                <w:pPr>
                  <w:pStyle w:val="NoSpacing"/>
                  <w:rPr>
                    <w:color w:val="5B9BD5" w:themeColor="accent1"/>
                  </w:rPr>
                </w:pPr>
              </w:p>
              <w:p w14:paraId="2460F83B" w14:textId="77777777" w:rsidR="003230B3" w:rsidRDefault="003230B3" w:rsidP="003230B3">
                <w:pPr>
                  <w:pStyle w:val="NoSpacing"/>
                  <w:rPr>
                    <w:color w:val="5B9BD5" w:themeColor="accent1"/>
                  </w:rPr>
                </w:pPr>
                <w:r>
                  <w:rPr>
                    <w:color w:val="5B9BD5" w:themeColor="accent1"/>
                  </w:rPr>
                  <w:t xml:space="preserve">Student Name: </w:t>
                </w:r>
                <w:proofErr w:type="spellStart"/>
                <w:r>
                  <w:rPr>
                    <w:color w:val="5B9BD5" w:themeColor="accent1"/>
                  </w:rPr>
                  <w:t>Georgeta</w:t>
                </w:r>
                <w:proofErr w:type="spellEnd"/>
                <w:r>
                  <w:rPr>
                    <w:color w:val="5B9BD5" w:themeColor="accent1"/>
                  </w:rPr>
                  <w:t xml:space="preserve"> </w:t>
                </w:r>
                <w:proofErr w:type="spellStart"/>
                <w:r>
                  <w:rPr>
                    <w:color w:val="5B9BD5" w:themeColor="accent1"/>
                  </w:rPr>
                  <w:t>Chitu</w:t>
                </w:r>
                <w:proofErr w:type="spellEnd"/>
              </w:p>
              <w:p w14:paraId="4D375F46" w14:textId="29157CBD" w:rsidR="003230B3" w:rsidRDefault="003230B3" w:rsidP="003230B3">
                <w:pPr>
                  <w:pStyle w:val="NoSpacing"/>
                  <w:rPr>
                    <w:color w:val="5B9BD5" w:themeColor="accent1"/>
                  </w:rPr>
                </w:pPr>
                <w:r>
                  <w:rPr>
                    <w:color w:val="5B9BD5" w:themeColor="accent1"/>
                  </w:rPr>
                  <w:t>Student Id:</w:t>
                </w:r>
                <w:r w:rsidR="00165834">
                  <w:rPr>
                    <w:color w:val="5B9BD5" w:themeColor="accent1"/>
                  </w:rPr>
                  <w:t xml:space="preserve"> 2109878</w:t>
                </w:r>
              </w:p>
              <w:p w14:paraId="638EBDD9" w14:textId="77777777" w:rsidR="003230B3" w:rsidRDefault="003230B3" w:rsidP="003230B3">
                <w:pPr>
                  <w:pStyle w:val="NoSpacing"/>
                  <w:rPr>
                    <w:color w:val="5B9BD5" w:themeColor="accent1"/>
                  </w:rPr>
                </w:pPr>
                <w:r>
                  <w:rPr>
                    <w:color w:val="5B9BD5" w:themeColor="accent1"/>
                  </w:rPr>
                  <w:t>Lecturer’s Name:</w:t>
                </w:r>
                <w:r w:rsidR="00165834">
                  <w:rPr>
                    <w:color w:val="5B9BD5" w:themeColor="accent1"/>
                  </w:rPr>
                  <w:t xml:space="preserve"> Lloyd </w:t>
                </w:r>
                <w:proofErr w:type="spellStart"/>
                <w:r w:rsidR="00165834">
                  <w:rPr>
                    <w:color w:val="5B9BD5" w:themeColor="accent1"/>
                  </w:rPr>
                  <w:t>Beharry</w:t>
                </w:r>
                <w:proofErr w:type="spellEnd"/>
              </w:p>
              <w:p w14:paraId="308F719F" w14:textId="24171ED8" w:rsidR="00165834" w:rsidRDefault="00165834" w:rsidP="003230B3">
                <w:pPr>
                  <w:pStyle w:val="NoSpacing"/>
                  <w:rPr>
                    <w:color w:val="5B9BD5" w:themeColor="accent1"/>
                  </w:rPr>
                </w:pPr>
                <w:r>
                  <w:rPr>
                    <w:color w:val="5B9BD5" w:themeColor="accent1"/>
                  </w:rPr>
                  <w:t>Group: 1</w:t>
                </w:r>
              </w:p>
            </w:tc>
          </w:tr>
        </w:tbl>
        <w:p w14:paraId="3BA5207C" w14:textId="77777777" w:rsidR="003230B3" w:rsidRDefault="003230B3"/>
        <w:p w14:paraId="64479CD2" w14:textId="12D743E2" w:rsidR="003230B3" w:rsidRDefault="00583DE1">
          <w:pPr>
            <w:spacing w:line="259" w:lineRule="auto"/>
            <w:jc w:val="left"/>
            <w:rPr>
              <w:rFonts w:eastAsia="Times New Roman"/>
              <w:b/>
              <w:bCs/>
              <w:sz w:val="52"/>
              <w:szCs w:val="48"/>
              <w:lang w:eastAsia="en-GB"/>
            </w:rPr>
          </w:pPr>
        </w:p>
      </w:sdtContent>
    </w:sdt>
    <w:p w14:paraId="5361A015" w14:textId="77777777" w:rsidR="00980A53" w:rsidRDefault="00980A53" w:rsidP="00980A53">
      <w:pPr>
        <w:spacing w:line="259" w:lineRule="auto"/>
        <w:jc w:val="center"/>
        <w:rPr>
          <w:rFonts w:eastAsia="Times New Roman"/>
          <w:b/>
          <w:bCs/>
          <w:sz w:val="52"/>
          <w:szCs w:val="48"/>
          <w:lang w:eastAsia="en-GB"/>
        </w:rPr>
      </w:pPr>
      <w:bookmarkStart w:id="0" w:name="_GoBack"/>
      <w:bookmarkEnd w:id="0"/>
    </w:p>
    <w:p w14:paraId="0E32B8DA" w14:textId="77777777" w:rsidR="00980A53" w:rsidRDefault="00980A53" w:rsidP="00980A53">
      <w:pPr>
        <w:spacing w:line="259" w:lineRule="auto"/>
        <w:jc w:val="center"/>
        <w:rPr>
          <w:rFonts w:eastAsia="Times New Roman"/>
          <w:b/>
          <w:bCs/>
          <w:sz w:val="52"/>
          <w:szCs w:val="48"/>
          <w:lang w:eastAsia="en-GB"/>
        </w:rPr>
      </w:pPr>
    </w:p>
    <w:p w14:paraId="1662B49B" w14:textId="77777777" w:rsidR="00980A53" w:rsidRDefault="00980A53" w:rsidP="00980A53">
      <w:pPr>
        <w:spacing w:line="259" w:lineRule="auto"/>
        <w:jc w:val="center"/>
        <w:rPr>
          <w:rFonts w:eastAsia="Times New Roman"/>
          <w:b/>
          <w:bCs/>
          <w:sz w:val="52"/>
          <w:szCs w:val="48"/>
          <w:lang w:eastAsia="en-GB"/>
        </w:rPr>
      </w:pPr>
    </w:p>
    <w:p w14:paraId="0ECE6F65" w14:textId="77777777" w:rsidR="00980A53" w:rsidRDefault="00980A53" w:rsidP="00980A53">
      <w:pPr>
        <w:spacing w:line="259" w:lineRule="auto"/>
        <w:jc w:val="center"/>
        <w:rPr>
          <w:rFonts w:eastAsia="Times New Roman"/>
          <w:b/>
          <w:bCs/>
          <w:sz w:val="52"/>
          <w:szCs w:val="48"/>
          <w:lang w:eastAsia="en-GB"/>
        </w:rPr>
      </w:pPr>
    </w:p>
    <w:p w14:paraId="720A051D" w14:textId="77777777" w:rsidR="00980A53" w:rsidRDefault="00980A53" w:rsidP="00980A53">
      <w:pPr>
        <w:spacing w:line="259" w:lineRule="auto"/>
        <w:jc w:val="center"/>
        <w:rPr>
          <w:rFonts w:eastAsia="Times New Roman"/>
          <w:b/>
          <w:bCs/>
          <w:sz w:val="52"/>
          <w:szCs w:val="48"/>
          <w:lang w:eastAsia="en-GB"/>
        </w:rPr>
      </w:pPr>
    </w:p>
    <w:p w14:paraId="2CC1D8AB" w14:textId="77777777" w:rsidR="00980A53" w:rsidRDefault="00980A53" w:rsidP="00980A53">
      <w:pPr>
        <w:spacing w:line="259" w:lineRule="auto"/>
        <w:jc w:val="center"/>
        <w:rPr>
          <w:rFonts w:eastAsia="Times New Roman"/>
          <w:b/>
          <w:bCs/>
          <w:sz w:val="52"/>
          <w:szCs w:val="48"/>
          <w:lang w:eastAsia="en-GB"/>
        </w:rPr>
      </w:pPr>
    </w:p>
    <w:p w14:paraId="15E92642" w14:textId="77777777" w:rsidR="00980A53" w:rsidRDefault="00980A53" w:rsidP="00980A53">
      <w:pPr>
        <w:spacing w:line="259" w:lineRule="auto"/>
        <w:jc w:val="center"/>
        <w:rPr>
          <w:rFonts w:eastAsia="Times New Roman"/>
          <w:b/>
          <w:bCs/>
          <w:sz w:val="52"/>
          <w:szCs w:val="48"/>
          <w:lang w:eastAsia="en-GB"/>
        </w:rPr>
      </w:pPr>
    </w:p>
    <w:p w14:paraId="37A3930F" w14:textId="77777777" w:rsidR="00E55CFE" w:rsidRDefault="00E55CFE">
      <w:pPr>
        <w:spacing w:line="259" w:lineRule="auto"/>
        <w:jc w:val="left"/>
        <w:rPr>
          <w:rFonts w:eastAsia="Times New Roman"/>
          <w:b/>
          <w:bCs/>
          <w:sz w:val="52"/>
          <w:szCs w:val="48"/>
          <w:lang w:eastAsia="en-GB"/>
        </w:rPr>
      </w:pPr>
      <w:r>
        <w:rPr>
          <w:rFonts w:eastAsia="Times New Roman"/>
          <w:b/>
          <w:bCs/>
          <w:sz w:val="52"/>
          <w:szCs w:val="48"/>
          <w:lang w:eastAsia="en-GB"/>
        </w:rPr>
        <w:br w:type="page"/>
      </w:r>
    </w:p>
    <w:p w14:paraId="3460A1EC" w14:textId="0FA63872" w:rsidR="002211D5" w:rsidRDefault="00E55CFE" w:rsidP="00E55CFE">
      <w:pPr>
        <w:jc w:val="center"/>
        <w:rPr>
          <w:b/>
          <w:bCs/>
          <w:lang w:eastAsia="en-GB"/>
        </w:rPr>
      </w:pPr>
      <w:r w:rsidRPr="00E55CFE">
        <w:rPr>
          <w:b/>
          <w:bCs/>
          <w:lang w:eastAsia="en-GB"/>
        </w:rPr>
        <w:lastRenderedPageBreak/>
        <w:t>Abstract</w:t>
      </w:r>
    </w:p>
    <w:p w14:paraId="76D014E6" w14:textId="447588F2" w:rsidR="00E55CFE" w:rsidRPr="00E55CFE" w:rsidRDefault="00E55CFE" w:rsidP="00E55CFE">
      <w:pPr>
        <w:rPr>
          <w:lang w:eastAsia="en-GB"/>
        </w:rPr>
      </w:pPr>
      <w:r>
        <w:rPr>
          <w:lang w:eastAsia="en-GB"/>
        </w:rPr>
        <w:t xml:space="preserve">The following </w:t>
      </w:r>
      <w:r w:rsidR="001332B7">
        <w:rPr>
          <w:lang w:eastAsia="en-GB"/>
        </w:rPr>
        <w:t>report</w:t>
      </w:r>
      <w:r>
        <w:rPr>
          <w:lang w:eastAsia="en-GB"/>
        </w:rPr>
        <w:t xml:space="preserve"> mainly elaborates some </w:t>
      </w:r>
      <w:r w:rsidR="001332B7">
        <w:rPr>
          <w:lang w:eastAsia="en-GB"/>
        </w:rPr>
        <w:t>c</w:t>
      </w:r>
      <w:r>
        <w:rPr>
          <w:lang w:eastAsia="en-GB"/>
        </w:rPr>
        <w:t>ore factors regarding the communication skill</w:t>
      </w:r>
      <w:r w:rsidR="008E414E">
        <w:rPr>
          <w:lang w:eastAsia="en-GB"/>
        </w:rPr>
        <w:t>s</w:t>
      </w:r>
      <w:r>
        <w:rPr>
          <w:lang w:eastAsia="en-GB"/>
        </w:rPr>
        <w:t>.</w:t>
      </w:r>
      <w:r w:rsidR="007E7305">
        <w:rPr>
          <w:lang w:eastAsia="en-GB"/>
        </w:rPr>
        <w:t xml:space="preserve"> In addition to that, the report also focuses upon some of the theories and</w:t>
      </w:r>
      <w:r w:rsidR="008E414E">
        <w:rPr>
          <w:lang w:eastAsia="en-GB"/>
        </w:rPr>
        <w:t xml:space="preserve"> models of communication that are </w:t>
      </w:r>
      <w:proofErr w:type="gramStart"/>
      <w:r w:rsidR="008E414E">
        <w:rPr>
          <w:lang w:eastAsia="en-GB"/>
        </w:rPr>
        <w:t xml:space="preserve">very </w:t>
      </w:r>
      <w:r w:rsidR="007E7305">
        <w:rPr>
          <w:lang w:eastAsia="en-GB"/>
        </w:rPr>
        <w:t xml:space="preserve"> effec</w:t>
      </w:r>
      <w:r w:rsidR="008E414E">
        <w:rPr>
          <w:lang w:eastAsia="en-GB"/>
        </w:rPr>
        <w:t>tive</w:t>
      </w:r>
      <w:proofErr w:type="gramEnd"/>
      <w:r w:rsidR="008E414E">
        <w:rPr>
          <w:lang w:eastAsia="en-GB"/>
        </w:rPr>
        <w:t xml:space="preserve"> for  who want to learn to communicate in a simple and correct</w:t>
      </w:r>
      <w:r w:rsidR="007E7305">
        <w:rPr>
          <w:lang w:eastAsia="en-GB"/>
        </w:rPr>
        <w:t xml:space="preserve"> way.</w:t>
      </w:r>
      <w:r w:rsidR="001B6383">
        <w:rPr>
          <w:lang w:eastAsia="en-GB"/>
        </w:rPr>
        <w:t xml:space="preserve"> On the other hand, the report also highlights the concept of communication </w:t>
      </w:r>
      <w:proofErr w:type="spellStart"/>
      <w:r w:rsidR="001B6383">
        <w:rPr>
          <w:lang w:eastAsia="en-GB"/>
        </w:rPr>
        <w:t>skill</w:t>
      </w:r>
      <w:r w:rsidR="008E414E">
        <w:rPr>
          <w:lang w:eastAsia="en-GB"/>
        </w:rPr>
        <w:t>s</w:t>
      </w:r>
      <w:proofErr w:type="gramStart"/>
      <w:r w:rsidR="000F2788">
        <w:rPr>
          <w:lang w:eastAsia="en-GB"/>
        </w:rPr>
        <w:t>,the</w:t>
      </w:r>
      <w:proofErr w:type="spellEnd"/>
      <w:proofErr w:type="gramEnd"/>
      <w:r w:rsidR="000F2788">
        <w:rPr>
          <w:lang w:eastAsia="en-GB"/>
        </w:rPr>
        <w:t xml:space="preserve"> advantages and disadvantages of technology in communication. </w:t>
      </w:r>
      <w:r w:rsidR="00307DE8">
        <w:rPr>
          <w:lang w:eastAsia="en-GB"/>
        </w:rPr>
        <w:t xml:space="preserve"> </w:t>
      </w:r>
    </w:p>
    <w:p w14:paraId="5CBFBA7A" w14:textId="77777777" w:rsidR="002211D5" w:rsidRDefault="002211D5">
      <w:pPr>
        <w:spacing w:line="259" w:lineRule="auto"/>
        <w:jc w:val="left"/>
        <w:rPr>
          <w:rFonts w:eastAsia="Times New Roman"/>
          <w:b/>
          <w:bCs/>
          <w:sz w:val="52"/>
          <w:szCs w:val="48"/>
          <w:lang w:eastAsia="en-GB"/>
        </w:rPr>
      </w:pPr>
      <w:r>
        <w:rPr>
          <w:rFonts w:eastAsia="Times New Roman"/>
          <w:b/>
          <w:bCs/>
          <w:sz w:val="52"/>
          <w:szCs w:val="48"/>
          <w:lang w:eastAsia="en-GB"/>
        </w:rPr>
        <w:br w:type="page"/>
      </w:r>
    </w:p>
    <w:sdt>
      <w:sdtPr>
        <w:rPr>
          <w:rFonts w:ascii="Times New Roman" w:eastAsiaTheme="minorHAnsi" w:hAnsi="Times New Roman" w:cstheme="minorBidi"/>
          <w:color w:val="auto"/>
          <w:sz w:val="24"/>
          <w:szCs w:val="22"/>
          <w:lang w:val="en-GB"/>
        </w:rPr>
        <w:id w:val="-1660451938"/>
        <w:docPartObj>
          <w:docPartGallery w:val="Table of Contents"/>
          <w:docPartUnique/>
        </w:docPartObj>
      </w:sdtPr>
      <w:sdtEndPr>
        <w:rPr>
          <w:b/>
          <w:bCs/>
          <w:noProof/>
        </w:rPr>
      </w:sdtEndPr>
      <w:sdtContent>
        <w:p w14:paraId="67009BD9" w14:textId="10F4BC5E" w:rsidR="002211D5" w:rsidRDefault="002211D5">
          <w:pPr>
            <w:pStyle w:val="TOCHeading"/>
          </w:pPr>
          <w:r>
            <w:t>Contents</w:t>
          </w:r>
        </w:p>
        <w:p w14:paraId="18F3663B" w14:textId="61EF8A8A" w:rsidR="00271EEC" w:rsidRDefault="002211D5" w:rsidP="006045BB">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1702128" w:history="1">
            <w:r w:rsidR="00271EEC" w:rsidRPr="00E044B5">
              <w:rPr>
                <w:rStyle w:val="Hyperlink"/>
                <w:rFonts w:eastAsia="Times New Roman"/>
                <w:noProof/>
                <w:lang w:eastAsia="en-GB"/>
              </w:rPr>
              <w:t>Introduction</w:t>
            </w:r>
            <w:r w:rsidR="00271EEC">
              <w:rPr>
                <w:noProof/>
                <w:webHidden/>
              </w:rPr>
              <w:tab/>
            </w:r>
            <w:r w:rsidR="00271EEC">
              <w:rPr>
                <w:noProof/>
                <w:webHidden/>
              </w:rPr>
              <w:fldChar w:fldCharType="begin"/>
            </w:r>
            <w:r w:rsidR="00271EEC">
              <w:rPr>
                <w:noProof/>
                <w:webHidden/>
              </w:rPr>
              <w:instrText xml:space="preserve"> PAGEREF _Toc101702128 \h </w:instrText>
            </w:r>
            <w:r w:rsidR="00271EEC">
              <w:rPr>
                <w:noProof/>
                <w:webHidden/>
              </w:rPr>
            </w:r>
            <w:r w:rsidR="00271EEC">
              <w:rPr>
                <w:noProof/>
                <w:webHidden/>
              </w:rPr>
              <w:fldChar w:fldCharType="separate"/>
            </w:r>
            <w:r w:rsidR="006045BB">
              <w:rPr>
                <w:noProof/>
                <w:webHidden/>
              </w:rPr>
              <w:t>3</w:t>
            </w:r>
            <w:r w:rsidR="00271EEC">
              <w:rPr>
                <w:noProof/>
                <w:webHidden/>
              </w:rPr>
              <w:fldChar w:fldCharType="end"/>
            </w:r>
          </w:hyperlink>
        </w:p>
        <w:p w14:paraId="4CA5A5F2" w14:textId="0F6814F4" w:rsidR="00271EEC" w:rsidRDefault="00583DE1" w:rsidP="006045BB">
          <w:pPr>
            <w:pStyle w:val="TOC1"/>
            <w:rPr>
              <w:rFonts w:asciiTheme="minorHAnsi" w:eastAsiaTheme="minorEastAsia" w:hAnsiTheme="minorHAnsi"/>
              <w:noProof/>
              <w:sz w:val="22"/>
              <w:lang w:val="en-US"/>
            </w:rPr>
          </w:pPr>
          <w:hyperlink w:anchor="_Toc101702129" w:history="1">
            <w:r w:rsidR="00271EEC" w:rsidRPr="00E044B5">
              <w:rPr>
                <w:rStyle w:val="Hyperlink"/>
                <w:rFonts w:eastAsia="Times New Roman"/>
                <w:noProof/>
                <w:lang w:eastAsia="en-GB"/>
              </w:rPr>
              <w:t>Shannon Weaver Model</w:t>
            </w:r>
            <w:r w:rsidR="00165834">
              <w:rPr>
                <w:rStyle w:val="Hyperlink"/>
                <w:rFonts w:eastAsia="Times New Roman"/>
                <w:noProof/>
                <w:lang w:eastAsia="en-GB"/>
              </w:rPr>
              <w:t xml:space="preserve"> of Communication</w:t>
            </w:r>
            <w:r w:rsidR="00271EEC">
              <w:rPr>
                <w:noProof/>
                <w:webHidden/>
              </w:rPr>
              <w:tab/>
            </w:r>
            <w:r w:rsidR="00271EEC">
              <w:rPr>
                <w:noProof/>
                <w:webHidden/>
              </w:rPr>
              <w:fldChar w:fldCharType="begin"/>
            </w:r>
            <w:r w:rsidR="00271EEC">
              <w:rPr>
                <w:noProof/>
                <w:webHidden/>
              </w:rPr>
              <w:instrText xml:space="preserve"> PAGEREF _Toc101702129 \h </w:instrText>
            </w:r>
            <w:r w:rsidR="00271EEC">
              <w:rPr>
                <w:noProof/>
                <w:webHidden/>
              </w:rPr>
            </w:r>
            <w:r w:rsidR="00271EEC">
              <w:rPr>
                <w:noProof/>
                <w:webHidden/>
              </w:rPr>
              <w:fldChar w:fldCharType="separate"/>
            </w:r>
            <w:r w:rsidR="006045BB">
              <w:rPr>
                <w:noProof/>
                <w:webHidden/>
              </w:rPr>
              <w:t>4</w:t>
            </w:r>
            <w:r w:rsidR="00271EEC">
              <w:rPr>
                <w:noProof/>
                <w:webHidden/>
              </w:rPr>
              <w:fldChar w:fldCharType="end"/>
            </w:r>
          </w:hyperlink>
        </w:p>
        <w:p w14:paraId="09DC1DD1" w14:textId="36CE754B" w:rsidR="00271EEC" w:rsidRDefault="00583DE1" w:rsidP="006045BB">
          <w:pPr>
            <w:pStyle w:val="TOC1"/>
            <w:rPr>
              <w:rFonts w:asciiTheme="minorHAnsi" w:eastAsiaTheme="minorEastAsia" w:hAnsiTheme="minorHAnsi"/>
              <w:noProof/>
              <w:sz w:val="22"/>
              <w:lang w:val="en-US"/>
            </w:rPr>
          </w:pPr>
          <w:hyperlink w:anchor="_Toc101702130" w:history="1">
            <w:r w:rsidR="00165834">
              <w:rPr>
                <w:rStyle w:val="Hyperlink"/>
                <w:rFonts w:eastAsia="Times New Roman"/>
                <w:noProof/>
                <w:lang w:eastAsia="en-GB"/>
              </w:rPr>
              <w:t>Schramm</w:t>
            </w:r>
            <w:r w:rsidR="000F2788">
              <w:rPr>
                <w:rStyle w:val="Hyperlink"/>
                <w:rFonts w:eastAsia="Times New Roman"/>
                <w:noProof/>
                <w:lang w:eastAsia="en-GB"/>
              </w:rPr>
              <w:t>’s</w:t>
            </w:r>
            <w:r w:rsidR="00165834">
              <w:rPr>
                <w:rStyle w:val="Hyperlink"/>
                <w:rFonts w:eastAsia="Times New Roman"/>
                <w:noProof/>
                <w:lang w:eastAsia="en-GB"/>
              </w:rPr>
              <w:t xml:space="preserve"> Model of C</w:t>
            </w:r>
            <w:r w:rsidR="00271EEC" w:rsidRPr="00E044B5">
              <w:rPr>
                <w:rStyle w:val="Hyperlink"/>
                <w:rFonts w:eastAsia="Times New Roman"/>
                <w:noProof/>
                <w:lang w:eastAsia="en-GB"/>
              </w:rPr>
              <w:t>ommunication</w:t>
            </w:r>
            <w:r w:rsidR="00271EEC">
              <w:rPr>
                <w:noProof/>
                <w:webHidden/>
              </w:rPr>
              <w:tab/>
            </w:r>
            <w:r w:rsidR="00271EEC">
              <w:rPr>
                <w:noProof/>
                <w:webHidden/>
              </w:rPr>
              <w:fldChar w:fldCharType="begin"/>
            </w:r>
            <w:r w:rsidR="00271EEC">
              <w:rPr>
                <w:noProof/>
                <w:webHidden/>
              </w:rPr>
              <w:instrText xml:space="preserve"> PAGEREF _Toc101702130 \h </w:instrText>
            </w:r>
            <w:r w:rsidR="00271EEC">
              <w:rPr>
                <w:noProof/>
                <w:webHidden/>
              </w:rPr>
            </w:r>
            <w:r w:rsidR="00271EEC">
              <w:rPr>
                <w:noProof/>
                <w:webHidden/>
              </w:rPr>
              <w:fldChar w:fldCharType="separate"/>
            </w:r>
            <w:r w:rsidR="006045BB">
              <w:rPr>
                <w:noProof/>
                <w:webHidden/>
              </w:rPr>
              <w:t>7</w:t>
            </w:r>
            <w:r w:rsidR="00271EEC">
              <w:rPr>
                <w:noProof/>
                <w:webHidden/>
              </w:rPr>
              <w:fldChar w:fldCharType="end"/>
            </w:r>
          </w:hyperlink>
        </w:p>
        <w:p w14:paraId="5C7099CA" w14:textId="31BE7765" w:rsidR="00271EEC" w:rsidRDefault="00583DE1" w:rsidP="006045BB">
          <w:pPr>
            <w:pStyle w:val="TOC1"/>
            <w:rPr>
              <w:rFonts w:asciiTheme="minorHAnsi" w:eastAsiaTheme="minorEastAsia" w:hAnsiTheme="minorHAnsi"/>
              <w:noProof/>
              <w:sz w:val="22"/>
              <w:lang w:val="en-US"/>
            </w:rPr>
          </w:pPr>
          <w:hyperlink w:anchor="_Toc101702131" w:history="1">
            <w:r w:rsidR="000F2788">
              <w:rPr>
                <w:rStyle w:val="Hyperlink"/>
                <w:rFonts w:eastAsia="Times New Roman"/>
                <w:noProof/>
                <w:lang w:eastAsia="en-GB"/>
              </w:rPr>
              <w:t>Berlo’s</w:t>
            </w:r>
            <w:r w:rsidR="00271EEC" w:rsidRPr="00E044B5">
              <w:rPr>
                <w:rStyle w:val="Hyperlink"/>
                <w:rFonts w:eastAsia="Times New Roman"/>
                <w:noProof/>
                <w:lang w:eastAsia="en-GB"/>
              </w:rPr>
              <w:t xml:space="preserve"> Model of Communication</w:t>
            </w:r>
            <w:r w:rsidR="00271EEC">
              <w:rPr>
                <w:noProof/>
                <w:webHidden/>
              </w:rPr>
              <w:tab/>
            </w:r>
            <w:r w:rsidR="00271EEC">
              <w:rPr>
                <w:noProof/>
                <w:webHidden/>
              </w:rPr>
              <w:fldChar w:fldCharType="begin"/>
            </w:r>
            <w:r w:rsidR="00271EEC">
              <w:rPr>
                <w:noProof/>
                <w:webHidden/>
              </w:rPr>
              <w:instrText xml:space="preserve"> PAGEREF _Toc101702131 \h </w:instrText>
            </w:r>
            <w:r w:rsidR="00271EEC">
              <w:rPr>
                <w:noProof/>
                <w:webHidden/>
              </w:rPr>
            </w:r>
            <w:r w:rsidR="00271EEC">
              <w:rPr>
                <w:noProof/>
                <w:webHidden/>
              </w:rPr>
              <w:fldChar w:fldCharType="separate"/>
            </w:r>
            <w:r w:rsidR="006045BB">
              <w:rPr>
                <w:noProof/>
                <w:webHidden/>
              </w:rPr>
              <w:t>8</w:t>
            </w:r>
            <w:r w:rsidR="00271EEC">
              <w:rPr>
                <w:noProof/>
                <w:webHidden/>
              </w:rPr>
              <w:fldChar w:fldCharType="end"/>
            </w:r>
          </w:hyperlink>
        </w:p>
        <w:p w14:paraId="66C8C36E" w14:textId="166182CE" w:rsidR="00271EEC" w:rsidRDefault="00583DE1" w:rsidP="006045BB">
          <w:pPr>
            <w:pStyle w:val="TOC1"/>
            <w:rPr>
              <w:rFonts w:asciiTheme="minorHAnsi" w:eastAsiaTheme="minorEastAsia" w:hAnsiTheme="minorHAnsi"/>
              <w:noProof/>
              <w:sz w:val="22"/>
              <w:lang w:val="en-US"/>
            </w:rPr>
          </w:pPr>
          <w:hyperlink w:anchor="_Toc101702132" w:history="1">
            <w:r w:rsidR="00271EEC" w:rsidRPr="00E044B5">
              <w:rPr>
                <w:rStyle w:val="Hyperlink"/>
                <w:rFonts w:eastAsia="Times New Roman"/>
                <w:noProof/>
                <w:lang w:eastAsia="en-GB"/>
              </w:rPr>
              <w:t>Communication skill</w:t>
            </w:r>
            <w:r w:rsidR="0091280A">
              <w:rPr>
                <w:rStyle w:val="Hyperlink"/>
                <w:rFonts w:eastAsia="Times New Roman"/>
                <w:noProof/>
                <w:lang w:eastAsia="en-GB"/>
              </w:rPr>
              <w:t>s</w:t>
            </w:r>
            <w:r w:rsidR="00271EEC">
              <w:rPr>
                <w:noProof/>
                <w:webHidden/>
              </w:rPr>
              <w:tab/>
            </w:r>
            <w:r w:rsidR="00271EEC">
              <w:rPr>
                <w:noProof/>
                <w:webHidden/>
              </w:rPr>
              <w:fldChar w:fldCharType="begin"/>
            </w:r>
            <w:r w:rsidR="00271EEC">
              <w:rPr>
                <w:noProof/>
                <w:webHidden/>
              </w:rPr>
              <w:instrText xml:space="preserve"> PAGEREF _Toc101702132 \h </w:instrText>
            </w:r>
            <w:r w:rsidR="00271EEC">
              <w:rPr>
                <w:noProof/>
                <w:webHidden/>
              </w:rPr>
            </w:r>
            <w:r w:rsidR="00271EEC">
              <w:rPr>
                <w:noProof/>
                <w:webHidden/>
              </w:rPr>
              <w:fldChar w:fldCharType="separate"/>
            </w:r>
            <w:r w:rsidR="006045BB">
              <w:rPr>
                <w:noProof/>
                <w:webHidden/>
              </w:rPr>
              <w:t>12</w:t>
            </w:r>
            <w:r w:rsidR="00271EEC">
              <w:rPr>
                <w:noProof/>
                <w:webHidden/>
              </w:rPr>
              <w:fldChar w:fldCharType="end"/>
            </w:r>
          </w:hyperlink>
        </w:p>
        <w:p w14:paraId="3EFE4620" w14:textId="0A176381" w:rsidR="00271EEC" w:rsidRDefault="00583DE1" w:rsidP="006045BB">
          <w:pPr>
            <w:pStyle w:val="TOC1"/>
            <w:rPr>
              <w:rFonts w:asciiTheme="minorHAnsi" w:eastAsiaTheme="minorEastAsia" w:hAnsiTheme="minorHAnsi"/>
              <w:noProof/>
              <w:sz w:val="22"/>
              <w:lang w:val="en-US"/>
            </w:rPr>
          </w:pPr>
          <w:hyperlink w:anchor="_Toc101702133" w:history="1">
            <w:r w:rsidR="00271EEC" w:rsidRPr="00E044B5">
              <w:rPr>
                <w:rStyle w:val="Hyperlink"/>
                <w:rFonts w:eastAsia="Times New Roman"/>
                <w:noProof/>
                <w:lang w:eastAsia="en-GB"/>
              </w:rPr>
              <w:t>Advantages of technology in communication</w:t>
            </w:r>
            <w:r w:rsidR="00271EEC">
              <w:rPr>
                <w:noProof/>
                <w:webHidden/>
              </w:rPr>
              <w:tab/>
            </w:r>
            <w:r w:rsidR="00271EEC">
              <w:rPr>
                <w:noProof/>
                <w:webHidden/>
              </w:rPr>
              <w:fldChar w:fldCharType="begin"/>
            </w:r>
            <w:r w:rsidR="00271EEC">
              <w:rPr>
                <w:noProof/>
                <w:webHidden/>
              </w:rPr>
              <w:instrText xml:space="preserve"> PAGEREF _Toc101702133 \h </w:instrText>
            </w:r>
            <w:r w:rsidR="00271EEC">
              <w:rPr>
                <w:noProof/>
                <w:webHidden/>
              </w:rPr>
            </w:r>
            <w:r w:rsidR="00271EEC">
              <w:rPr>
                <w:noProof/>
                <w:webHidden/>
              </w:rPr>
              <w:fldChar w:fldCharType="separate"/>
            </w:r>
            <w:r w:rsidR="006045BB">
              <w:rPr>
                <w:noProof/>
                <w:webHidden/>
              </w:rPr>
              <w:t>13</w:t>
            </w:r>
            <w:r w:rsidR="00271EEC">
              <w:rPr>
                <w:noProof/>
                <w:webHidden/>
              </w:rPr>
              <w:fldChar w:fldCharType="end"/>
            </w:r>
          </w:hyperlink>
        </w:p>
        <w:p w14:paraId="3BD51A6F" w14:textId="42DCACCE" w:rsidR="00271EEC" w:rsidRDefault="00583DE1" w:rsidP="006045BB">
          <w:pPr>
            <w:pStyle w:val="TOC1"/>
            <w:rPr>
              <w:rFonts w:asciiTheme="minorHAnsi" w:eastAsiaTheme="minorEastAsia" w:hAnsiTheme="minorHAnsi"/>
              <w:noProof/>
              <w:sz w:val="22"/>
              <w:lang w:val="en-US"/>
            </w:rPr>
          </w:pPr>
          <w:hyperlink w:anchor="_Toc101702134" w:history="1">
            <w:r w:rsidR="00271EEC" w:rsidRPr="00E044B5">
              <w:rPr>
                <w:rStyle w:val="Hyperlink"/>
                <w:rFonts w:eastAsia="Times New Roman"/>
                <w:noProof/>
                <w:lang w:eastAsia="en-GB"/>
              </w:rPr>
              <w:t>Disadvantages of technology in communication</w:t>
            </w:r>
            <w:r w:rsidR="00271EEC">
              <w:rPr>
                <w:noProof/>
                <w:webHidden/>
              </w:rPr>
              <w:tab/>
            </w:r>
            <w:r w:rsidR="00271EEC">
              <w:rPr>
                <w:noProof/>
                <w:webHidden/>
              </w:rPr>
              <w:fldChar w:fldCharType="begin"/>
            </w:r>
            <w:r w:rsidR="00271EEC">
              <w:rPr>
                <w:noProof/>
                <w:webHidden/>
              </w:rPr>
              <w:instrText xml:space="preserve"> PAGEREF _Toc101702134 \h </w:instrText>
            </w:r>
            <w:r w:rsidR="00271EEC">
              <w:rPr>
                <w:noProof/>
                <w:webHidden/>
              </w:rPr>
            </w:r>
            <w:r w:rsidR="00271EEC">
              <w:rPr>
                <w:noProof/>
                <w:webHidden/>
              </w:rPr>
              <w:fldChar w:fldCharType="separate"/>
            </w:r>
            <w:r w:rsidR="006045BB">
              <w:rPr>
                <w:noProof/>
                <w:webHidden/>
              </w:rPr>
              <w:t>13</w:t>
            </w:r>
            <w:r w:rsidR="00271EEC">
              <w:rPr>
                <w:noProof/>
                <w:webHidden/>
              </w:rPr>
              <w:fldChar w:fldCharType="end"/>
            </w:r>
          </w:hyperlink>
        </w:p>
        <w:p w14:paraId="7963E1DF" w14:textId="37C7708D" w:rsidR="00271EEC" w:rsidRDefault="00583DE1" w:rsidP="006045BB">
          <w:pPr>
            <w:pStyle w:val="TOC1"/>
            <w:rPr>
              <w:rFonts w:asciiTheme="minorHAnsi" w:eastAsiaTheme="minorEastAsia" w:hAnsiTheme="minorHAnsi"/>
              <w:noProof/>
              <w:sz w:val="22"/>
              <w:lang w:val="en-US"/>
            </w:rPr>
          </w:pPr>
          <w:hyperlink w:anchor="_Toc101702135" w:history="1">
            <w:r w:rsidR="00271EEC" w:rsidRPr="00E044B5">
              <w:rPr>
                <w:rStyle w:val="Hyperlink"/>
                <w:rFonts w:eastAsia="Times New Roman"/>
                <w:noProof/>
                <w:lang w:eastAsia="en-GB"/>
              </w:rPr>
              <w:t>Conclusion</w:t>
            </w:r>
            <w:r w:rsidR="00271EEC">
              <w:rPr>
                <w:noProof/>
                <w:webHidden/>
              </w:rPr>
              <w:tab/>
            </w:r>
            <w:r w:rsidR="00271EEC">
              <w:rPr>
                <w:noProof/>
                <w:webHidden/>
              </w:rPr>
              <w:fldChar w:fldCharType="begin"/>
            </w:r>
            <w:r w:rsidR="00271EEC">
              <w:rPr>
                <w:noProof/>
                <w:webHidden/>
              </w:rPr>
              <w:instrText xml:space="preserve"> PAGEREF _Toc101702135 \h </w:instrText>
            </w:r>
            <w:r w:rsidR="00271EEC">
              <w:rPr>
                <w:noProof/>
                <w:webHidden/>
              </w:rPr>
            </w:r>
            <w:r w:rsidR="00271EEC">
              <w:rPr>
                <w:noProof/>
                <w:webHidden/>
              </w:rPr>
              <w:fldChar w:fldCharType="separate"/>
            </w:r>
            <w:r w:rsidR="006045BB">
              <w:rPr>
                <w:noProof/>
                <w:webHidden/>
              </w:rPr>
              <w:t>14</w:t>
            </w:r>
            <w:r w:rsidR="00271EEC">
              <w:rPr>
                <w:noProof/>
                <w:webHidden/>
              </w:rPr>
              <w:fldChar w:fldCharType="end"/>
            </w:r>
          </w:hyperlink>
        </w:p>
        <w:p w14:paraId="07DD2825" w14:textId="04055A75" w:rsidR="00271EEC" w:rsidRDefault="00583DE1" w:rsidP="006045BB">
          <w:pPr>
            <w:pStyle w:val="TOC1"/>
            <w:rPr>
              <w:rFonts w:asciiTheme="minorHAnsi" w:eastAsiaTheme="minorEastAsia" w:hAnsiTheme="minorHAnsi"/>
              <w:noProof/>
              <w:sz w:val="22"/>
              <w:lang w:val="en-US"/>
            </w:rPr>
          </w:pPr>
          <w:hyperlink w:anchor="_Toc101702136" w:history="1">
            <w:r w:rsidR="00271EEC" w:rsidRPr="00E044B5">
              <w:rPr>
                <w:rStyle w:val="Hyperlink"/>
                <w:noProof/>
                <w:lang w:eastAsia="en-GB"/>
              </w:rPr>
              <w:t>References</w:t>
            </w:r>
            <w:r w:rsidR="00271EEC">
              <w:rPr>
                <w:noProof/>
                <w:webHidden/>
              </w:rPr>
              <w:tab/>
            </w:r>
            <w:r w:rsidR="00271EEC">
              <w:rPr>
                <w:noProof/>
                <w:webHidden/>
              </w:rPr>
              <w:fldChar w:fldCharType="begin"/>
            </w:r>
            <w:r w:rsidR="00271EEC">
              <w:rPr>
                <w:noProof/>
                <w:webHidden/>
              </w:rPr>
              <w:instrText xml:space="preserve"> PAGEREF _Toc101702136 \h </w:instrText>
            </w:r>
            <w:r w:rsidR="00271EEC">
              <w:rPr>
                <w:noProof/>
                <w:webHidden/>
              </w:rPr>
            </w:r>
            <w:r w:rsidR="00271EEC">
              <w:rPr>
                <w:noProof/>
                <w:webHidden/>
              </w:rPr>
              <w:fldChar w:fldCharType="separate"/>
            </w:r>
            <w:r w:rsidR="006045BB">
              <w:rPr>
                <w:noProof/>
                <w:webHidden/>
              </w:rPr>
              <w:t>15</w:t>
            </w:r>
            <w:r w:rsidR="00271EEC">
              <w:rPr>
                <w:noProof/>
                <w:webHidden/>
              </w:rPr>
              <w:fldChar w:fldCharType="end"/>
            </w:r>
          </w:hyperlink>
        </w:p>
        <w:p w14:paraId="1D67CEB8" w14:textId="4A59B7EE" w:rsidR="002211D5" w:rsidRDefault="002211D5">
          <w:r>
            <w:rPr>
              <w:b/>
              <w:bCs/>
              <w:noProof/>
            </w:rPr>
            <w:fldChar w:fldCharType="end"/>
          </w:r>
        </w:p>
      </w:sdtContent>
    </w:sdt>
    <w:p w14:paraId="7F94DE1B" w14:textId="20F11BAF" w:rsidR="00980A53" w:rsidRPr="00980A53" w:rsidRDefault="00980A53" w:rsidP="00980A53">
      <w:pPr>
        <w:spacing w:line="259" w:lineRule="auto"/>
        <w:jc w:val="center"/>
        <w:rPr>
          <w:rFonts w:eastAsia="Times New Roman" w:cstheme="majorBidi"/>
          <w:b/>
          <w:bCs/>
          <w:sz w:val="56"/>
          <w:szCs w:val="72"/>
          <w:lang w:val="en-US" w:eastAsia="en-GB"/>
        </w:rPr>
      </w:pPr>
      <w:r w:rsidRPr="00980A53">
        <w:rPr>
          <w:rFonts w:eastAsia="Times New Roman"/>
          <w:b/>
          <w:bCs/>
          <w:sz w:val="52"/>
          <w:szCs w:val="48"/>
          <w:lang w:eastAsia="en-GB"/>
        </w:rPr>
        <w:br w:type="page"/>
      </w:r>
    </w:p>
    <w:p w14:paraId="31541E24" w14:textId="31F42DFC" w:rsidR="006F7F21" w:rsidRDefault="002C5FAD" w:rsidP="00D96FE3">
      <w:pPr>
        <w:pStyle w:val="Heading1"/>
        <w:rPr>
          <w:rFonts w:eastAsia="Times New Roman"/>
          <w:lang w:eastAsia="en-GB"/>
        </w:rPr>
      </w:pPr>
      <w:bookmarkStart w:id="1" w:name="_Toc101702128"/>
      <w:r>
        <w:rPr>
          <w:rFonts w:eastAsia="Times New Roman"/>
          <w:lang w:eastAsia="en-GB"/>
        </w:rPr>
        <w:lastRenderedPageBreak/>
        <w:t>Introduction</w:t>
      </w:r>
      <w:bookmarkEnd w:id="1"/>
    </w:p>
    <w:p w14:paraId="03150886" w14:textId="77777777" w:rsidR="006F7F21" w:rsidRDefault="006F7F21" w:rsidP="00DE067C">
      <w:pPr>
        <w:spacing w:after="0" w:line="240" w:lineRule="auto"/>
        <w:rPr>
          <w:rFonts w:eastAsia="Times New Roman" w:cs="Times New Roman"/>
          <w:b/>
          <w:color w:val="333333"/>
          <w:szCs w:val="24"/>
          <w:lang w:eastAsia="en-GB"/>
        </w:rPr>
      </w:pPr>
    </w:p>
    <w:p w14:paraId="58F4AE0E" w14:textId="0F09E611" w:rsidR="006F7F21" w:rsidRPr="006F7F21" w:rsidRDefault="002C5FAD" w:rsidP="00D96FE3">
      <w:pPr>
        <w:rPr>
          <w:lang w:eastAsia="en-GB"/>
        </w:rPr>
      </w:pPr>
      <w:r>
        <w:rPr>
          <w:lang w:eastAsia="en-GB"/>
        </w:rPr>
        <w:t>Communica</w:t>
      </w:r>
      <w:r w:rsidR="000F2788">
        <w:rPr>
          <w:lang w:eastAsia="en-GB"/>
        </w:rPr>
        <w:t>tion is very important in ou</w:t>
      </w:r>
      <w:r>
        <w:rPr>
          <w:lang w:eastAsia="en-GB"/>
        </w:rPr>
        <w:t>r</w:t>
      </w:r>
      <w:r w:rsidR="000F2788">
        <w:rPr>
          <w:lang w:eastAsia="en-GB"/>
        </w:rPr>
        <w:t xml:space="preserve"> daily</w:t>
      </w:r>
      <w:r>
        <w:rPr>
          <w:lang w:eastAsia="en-GB"/>
        </w:rPr>
        <w:t xml:space="preserve"> life. There </w:t>
      </w:r>
      <w:r w:rsidR="000F2788">
        <w:rPr>
          <w:lang w:eastAsia="en-GB"/>
        </w:rPr>
        <w:t>are 3 important models of communication:</w:t>
      </w:r>
      <w:r>
        <w:rPr>
          <w:lang w:eastAsia="en-GB"/>
        </w:rPr>
        <w:t xml:space="preserve"> Shannon</w:t>
      </w:r>
      <w:r w:rsidR="004A2CA1">
        <w:rPr>
          <w:lang w:eastAsia="en-GB"/>
        </w:rPr>
        <w:t xml:space="preserve"> </w:t>
      </w:r>
      <w:r w:rsidR="000F2788">
        <w:rPr>
          <w:lang w:eastAsia="en-GB"/>
        </w:rPr>
        <w:t xml:space="preserve">Weaver </w:t>
      </w:r>
      <w:r>
        <w:rPr>
          <w:lang w:eastAsia="en-GB"/>
        </w:rPr>
        <w:t>model</w:t>
      </w:r>
      <w:r w:rsidR="000F2788">
        <w:rPr>
          <w:lang w:eastAsia="en-GB"/>
        </w:rPr>
        <w:t xml:space="preserve"> of communication, </w:t>
      </w:r>
      <w:r w:rsidR="00D96FE3">
        <w:rPr>
          <w:lang w:eastAsia="en-GB"/>
        </w:rPr>
        <w:t>Schram</w:t>
      </w:r>
      <w:r w:rsidR="000F2788">
        <w:rPr>
          <w:lang w:eastAsia="en-GB"/>
        </w:rPr>
        <w:t>m</w:t>
      </w:r>
      <w:r w:rsidR="00D96FE3">
        <w:rPr>
          <w:lang w:eastAsia="en-GB"/>
        </w:rPr>
        <w:t>’s</w:t>
      </w:r>
      <w:r>
        <w:rPr>
          <w:lang w:eastAsia="en-GB"/>
        </w:rPr>
        <w:t xml:space="preserve"> model of communication and </w:t>
      </w:r>
      <w:proofErr w:type="spellStart"/>
      <w:proofErr w:type="gramStart"/>
      <w:r w:rsidR="000F2788">
        <w:rPr>
          <w:lang w:eastAsia="en-GB"/>
        </w:rPr>
        <w:t>Berlo’s</w:t>
      </w:r>
      <w:proofErr w:type="spellEnd"/>
      <w:r w:rsidR="000F2788">
        <w:rPr>
          <w:lang w:eastAsia="en-GB"/>
        </w:rPr>
        <w:t xml:space="preserve"> </w:t>
      </w:r>
      <w:r>
        <w:rPr>
          <w:lang w:eastAsia="en-GB"/>
        </w:rPr>
        <w:t xml:space="preserve"> model</w:t>
      </w:r>
      <w:proofErr w:type="gramEnd"/>
      <w:r>
        <w:rPr>
          <w:lang w:eastAsia="en-GB"/>
        </w:rPr>
        <w:t xml:space="preserve"> of communication</w:t>
      </w:r>
      <w:r w:rsidR="000F2788">
        <w:rPr>
          <w:lang w:eastAsia="en-GB"/>
        </w:rPr>
        <w:t>(SMCR)</w:t>
      </w:r>
      <w:r>
        <w:rPr>
          <w:lang w:eastAsia="en-GB"/>
        </w:rPr>
        <w:t xml:space="preserve">. All </w:t>
      </w:r>
      <w:r w:rsidR="00D96FE3">
        <w:rPr>
          <w:lang w:eastAsia="en-GB"/>
        </w:rPr>
        <w:t>these models</w:t>
      </w:r>
      <w:r>
        <w:rPr>
          <w:lang w:eastAsia="en-GB"/>
        </w:rPr>
        <w:t xml:space="preserve"> will be discussed in this report. The report will also talk about the communication skill</w:t>
      </w:r>
      <w:r w:rsidR="003230B3">
        <w:rPr>
          <w:lang w:eastAsia="en-GB"/>
        </w:rPr>
        <w:t>s</w:t>
      </w:r>
      <w:r w:rsidR="000F2788">
        <w:rPr>
          <w:lang w:eastAsia="en-GB"/>
        </w:rPr>
        <w:t>,</w:t>
      </w:r>
      <w:r w:rsidR="00C47F0C">
        <w:rPr>
          <w:lang w:eastAsia="en-GB"/>
        </w:rPr>
        <w:t xml:space="preserve"> verbal and non-verbal, as well as about</w:t>
      </w:r>
      <w:r w:rsidR="00EC21F7">
        <w:rPr>
          <w:lang w:eastAsia="en-GB"/>
        </w:rPr>
        <w:t xml:space="preserve"> advantages and disadvantages of implementing technology</w:t>
      </w:r>
      <w:r w:rsidR="00C47F0C">
        <w:rPr>
          <w:lang w:eastAsia="en-GB"/>
        </w:rPr>
        <w:t xml:space="preserve"> in the communication process</w:t>
      </w:r>
      <w:r w:rsidR="00EC21F7">
        <w:rPr>
          <w:lang w:eastAsia="en-GB"/>
        </w:rPr>
        <w:t>.</w:t>
      </w:r>
    </w:p>
    <w:p w14:paraId="3DC643D4" w14:textId="77777777" w:rsidR="006F7F21" w:rsidRDefault="002C5FAD" w:rsidP="00D96FE3">
      <w:pPr>
        <w:rPr>
          <w:rFonts w:eastAsia="Times New Roman" w:cs="Times New Roman"/>
          <w:b/>
          <w:color w:val="333333"/>
          <w:szCs w:val="24"/>
          <w:lang w:eastAsia="en-GB"/>
        </w:rPr>
      </w:pPr>
      <w:r>
        <w:rPr>
          <w:rFonts w:eastAsia="Times New Roman" w:cs="Times New Roman"/>
          <w:b/>
          <w:color w:val="333333"/>
          <w:szCs w:val="24"/>
          <w:lang w:eastAsia="en-GB"/>
        </w:rPr>
        <w:br w:type="page"/>
      </w:r>
    </w:p>
    <w:p w14:paraId="7A24E657" w14:textId="614F082C" w:rsidR="00DE067C" w:rsidRPr="000E4BD4" w:rsidRDefault="002C5FAD" w:rsidP="00D96FE3">
      <w:pPr>
        <w:pStyle w:val="Heading1"/>
        <w:rPr>
          <w:rFonts w:eastAsia="Times New Roman"/>
          <w:szCs w:val="28"/>
          <w:lang w:eastAsia="en-GB"/>
        </w:rPr>
      </w:pPr>
      <w:bookmarkStart w:id="2" w:name="_Toc101702129"/>
      <w:r w:rsidRPr="000E4BD4">
        <w:rPr>
          <w:rFonts w:eastAsia="Times New Roman"/>
          <w:szCs w:val="28"/>
          <w:lang w:eastAsia="en-GB"/>
        </w:rPr>
        <w:lastRenderedPageBreak/>
        <w:t>Shannon Weaver Model</w:t>
      </w:r>
      <w:bookmarkEnd w:id="2"/>
    </w:p>
    <w:p w14:paraId="74A59EFF" w14:textId="03D8AA1F" w:rsidR="00DE067C" w:rsidRPr="00DE067C" w:rsidRDefault="0091280A" w:rsidP="0091280A">
      <w:pPr>
        <w:tabs>
          <w:tab w:val="left" w:pos="7095"/>
        </w:tabs>
        <w:spacing w:after="0" w:line="240" w:lineRule="auto"/>
        <w:rPr>
          <w:rFonts w:eastAsia="Times New Roman" w:cs="Times New Roman"/>
          <w:b/>
          <w:color w:val="333333"/>
          <w:szCs w:val="24"/>
          <w:lang w:eastAsia="en-GB"/>
        </w:rPr>
      </w:pPr>
      <w:r>
        <w:rPr>
          <w:rFonts w:eastAsia="Times New Roman" w:cs="Times New Roman"/>
          <w:b/>
          <w:color w:val="333333"/>
          <w:szCs w:val="24"/>
          <w:lang w:eastAsia="en-GB"/>
        </w:rPr>
        <w:tab/>
      </w:r>
    </w:p>
    <w:p w14:paraId="10D1A589" w14:textId="48939885" w:rsidR="00DE067C" w:rsidRDefault="007721FE" w:rsidP="00D96FE3">
      <w:pPr>
        <w:rPr>
          <w:lang w:eastAsia="en-GB"/>
        </w:rPr>
      </w:pPr>
      <w:r>
        <w:rPr>
          <w:lang w:eastAsia="en-GB"/>
        </w:rPr>
        <w:t xml:space="preserve"> </w:t>
      </w:r>
      <w:r w:rsidR="004A2CA1">
        <w:rPr>
          <w:lang w:eastAsia="en-GB"/>
        </w:rPr>
        <w:t>Shannon</w:t>
      </w:r>
      <w:r w:rsidR="00C47F0C">
        <w:rPr>
          <w:lang w:eastAsia="en-GB"/>
        </w:rPr>
        <w:t xml:space="preserve"> </w:t>
      </w:r>
      <w:r>
        <w:rPr>
          <w:lang w:eastAsia="en-GB"/>
        </w:rPr>
        <w:t xml:space="preserve">Weaver </w:t>
      </w:r>
      <w:r w:rsidR="003230B3">
        <w:rPr>
          <w:lang w:eastAsia="en-GB"/>
        </w:rPr>
        <w:t>model</w:t>
      </w:r>
      <w:r w:rsidR="008B4E49">
        <w:rPr>
          <w:lang w:eastAsia="en-GB"/>
        </w:rPr>
        <w:t xml:space="preserve"> </w:t>
      </w:r>
      <w:r w:rsidR="008B4E49" w:rsidRPr="00DE067C">
        <w:rPr>
          <w:lang w:eastAsia="en-GB"/>
        </w:rPr>
        <w:t>of</w:t>
      </w:r>
      <w:r w:rsidR="002C5FAD" w:rsidRPr="00DE067C">
        <w:rPr>
          <w:lang w:eastAsia="en-GB"/>
        </w:rPr>
        <w:t xml:space="preserve"> communication was invented in the year of 194</w:t>
      </w:r>
      <w:r>
        <w:rPr>
          <w:lang w:eastAsia="en-GB"/>
        </w:rPr>
        <w:t xml:space="preserve">8. This model was discovered </w:t>
      </w:r>
      <w:r w:rsidR="008B4E49">
        <w:rPr>
          <w:lang w:eastAsia="en-GB"/>
        </w:rPr>
        <w:t>from</w:t>
      </w:r>
      <w:r>
        <w:rPr>
          <w:lang w:eastAsia="en-GB"/>
        </w:rPr>
        <w:t xml:space="preserve"> a person </w:t>
      </w:r>
      <w:r w:rsidR="002C5FAD" w:rsidRPr="00DE067C">
        <w:rPr>
          <w:lang w:eastAsia="en-GB"/>
        </w:rPr>
        <w:t>Cla</w:t>
      </w:r>
      <w:r>
        <w:rPr>
          <w:lang w:eastAsia="en-GB"/>
        </w:rPr>
        <w:t>ude Elwood Shannon in a theme</w:t>
      </w:r>
      <w:r w:rsidR="002C5FAD" w:rsidRPr="00DE067C">
        <w:rPr>
          <w:lang w:eastAsia="en-GB"/>
        </w:rPr>
        <w:t xml:space="preserve"> named "A Mathematical Theory</w:t>
      </w:r>
      <w:r>
        <w:rPr>
          <w:lang w:eastAsia="en-GB"/>
        </w:rPr>
        <w:t xml:space="preserve"> of Communication".</w:t>
      </w:r>
      <w:r w:rsidR="008B4E49">
        <w:rPr>
          <w:lang w:eastAsia="en-GB"/>
        </w:rPr>
        <w:t xml:space="preserve"> </w:t>
      </w:r>
      <w:r w:rsidR="002C5FAD" w:rsidRPr="00DE067C">
        <w:rPr>
          <w:lang w:eastAsia="en-GB"/>
        </w:rPr>
        <w:t>Shann</w:t>
      </w:r>
      <w:r>
        <w:rPr>
          <w:lang w:eastAsia="en-GB"/>
        </w:rPr>
        <w:t>on was</w:t>
      </w:r>
      <w:r w:rsidR="00C47F0C">
        <w:rPr>
          <w:lang w:eastAsia="en-GB"/>
        </w:rPr>
        <w:t xml:space="preserve"> the </w:t>
      </w:r>
      <w:r>
        <w:rPr>
          <w:lang w:eastAsia="en-GB"/>
        </w:rPr>
        <w:t>most popu</w:t>
      </w:r>
      <w:r w:rsidR="003230B3">
        <w:rPr>
          <w:lang w:eastAsia="en-GB"/>
        </w:rPr>
        <w:t xml:space="preserve">lar mathematician of </w:t>
      </w:r>
      <w:proofErr w:type="gramStart"/>
      <w:r>
        <w:rPr>
          <w:lang w:eastAsia="en-GB"/>
        </w:rPr>
        <w:t xml:space="preserve">America </w:t>
      </w:r>
      <w:r w:rsidR="002C5FAD" w:rsidRPr="00DE067C">
        <w:rPr>
          <w:lang w:eastAsia="en-GB"/>
        </w:rPr>
        <w:t xml:space="preserve"> </w:t>
      </w:r>
      <w:r w:rsidR="002C5FAD">
        <w:rPr>
          <w:lang w:eastAsia="en-GB"/>
        </w:rPr>
        <w:t>and</w:t>
      </w:r>
      <w:proofErr w:type="gramEnd"/>
      <w:r w:rsidR="002C5FAD">
        <w:rPr>
          <w:lang w:eastAsia="en-GB"/>
        </w:rPr>
        <w:t xml:space="preserve"> </w:t>
      </w:r>
      <w:r>
        <w:rPr>
          <w:lang w:eastAsia="en-GB"/>
        </w:rPr>
        <w:t>Weaver was known as scientist.</w:t>
      </w:r>
      <w:r w:rsidR="002C5FAD">
        <w:rPr>
          <w:lang w:eastAsia="en-GB"/>
        </w:rPr>
        <w:t xml:space="preserve"> The theory </w:t>
      </w:r>
      <w:r>
        <w:rPr>
          <w:lang w:eastAsia="en-GB"/>
        </w:rPr>
        <w:t xml:space="preserve">of mathematics </w:t>
      </w:r>
      <w:r w:rsidR="002C5FAD">
        <w:rPr>
          <w:lang w:eastAsia="en-GB"/>
        </w:rPr>
        <w:t xml:space="preserve">was later </w:t>
      </w:r>
      <w:r w:rsidR="005C55A9">
        <w:rPr>
          <w:lang w:eastAsia="en-GB"/>
        </w:rPr>
        <w:t xml:space="preserve">the mathematical theory </w:t>
      </w:r>
      <w:r w:rsidR="002C5FAD" w:rsidRPr="00DE067C">
        <w:rPr>
          <w:lang w:eastAsia="en-GB"/>
        </w:rPr>
        <w:t>known as the Shannon Weaver model of communication</w:t>
      </w:r>
      <w:r w:rsidR="005C55A9">
        <w:rPr>
          <w:lang w:eastAsia="en-GB"/>
        </w:rPr>
        <w:t xml:space="preserve">. </w:t>
      </w:r>
      <w:r w:rsidR="008B4E49">
        <w:rPr>
          <w:lang w:eastAsia="en-GB"/>
        </w:rPr>
        <w:t xml:space="preserve">This model </w:t>
      </w:r>
      <w:r w:rsidR="009B01B5">
        <w:rPr>
          <w:lang w:eastAsia="en-GB"/>
        </w:rPr>
        <w:t>i</w:t>
      </w:r>
      <w:r w:rsidR="008B4E49">
        <w:rPr>
          <w:lang w:eastAsia="en-GB"/>
        </w:rPr>
        <w:t>s also recognised as the mother among all the other models</w:t>
      </w:r>
      <w:r w:rsidR="005C55A9">
        <w:rPr>
          <w:lang w:eastAsia="en-GB"/>
        </w:rPr>
        <w:t xml:space="preserve">. Like another linear </w:t>
      </w:r>
      <w:r w:rsidR="0087599A">
        <w:rPr>
          <w:lang w:eastAsia="en-GB"/>
        </w:rPr>
        <w:t>theories</w:t>
      </w:r>
      <w:r w:rsidR="005C55A9">
        <w:rPr>
          <w:lang w:eastAsia="en-GB"/>
        </w:rPr>
        <w:t>, this is also very technological.</w:t>
      </w:r>
      <w:r w:rsidR="00D96FE3">
        <w:rPr>
          <w:lang w:eastAsia="en-GB"/>
        </w:rPr>
        <w:t xml:space="preserve"> </w:t>
      </w:r>
      <w:r w:rsidR="0087599A">
        <w:rPr>
          <w:lang w:eastAsia="en-GB"/>
        </w:rPr>
        <w:t>In addition to that, t</w:t>
      </w:r>
      <w:r w:rsidR="00D96FE3">
        <w:rPr>
          <w:lang w:eastAsia="en-GB"/>
        </w:rPr>
        <w:t>he detailed concept and step by step explanation of the model are demonstrated as follows</w:t>
      </w:r>
      <w:r w:rsidR="00530255">
        <w:rPr>
          <w:lang w:eastAsia="en-GB"/>
        </w:rPr>
        <w:t xml:space="preserve"> </w:t>
      </w:r>
      <w:sdt>
        <w:sdtPr>
          <w:rPr>
            <w:lang w:eastAsia="en-GB"/>
          </w:rPr>
          <w:id w:val="-491641569"/>
          <w:citation/>
        </w:sdtPr>
        <w:sdtEndPr/>
        <w:sdtContent>
          <w:r w:rsidR="00530255">
            <w:rPr>
              <w:lang w:eastAsia="en-GB"/>
            </w:rPr>
            <w:fldChar w:fldCharType="begin"/>
          </w:r>
          <w:r w:rsidR="00530255">
            <w:rPr>
              <w:lang w:val="en-US" w:eastAsia="en-GB"/>
            </w:rPr>
            <w:instrText xml:space="preserve"> CITATION ALI21 \l 1033 </w:instrText>
          </w:r>
          <w:r w:rsidR="00530255">
            <w:rPr>
              <w:lang w:eastAsia="en-GB"/>
            </w:rPr>
            <w:fldChar w:fldCharType="separate"/>
          </w:r>
          <w:r w:rsidR="00530255" w:rsidRPr="00530255">
            <w:rPr>
              <w:noProof/>
              <w:lang w:val="en-US" w:eastAsia="en-GB"/>
            </w:rPr>
            <w:t>(DOYLE, 2021)</w:t>
          </w:r>
          <w:r w:rsidR="00530255">
            <w:rPr>
              <w:lang w:eastAsia="en-GB"/>
            </w:rPr>
            <w:fldChar w:fldCharType="end"/>
          </w:r>
        </w:sdtContent>
      </w:sdt>
      <w:r w:rsidR="00D96FE3">
        <w:rPr>
          <w:lang w:eastAsia="en-GB"/>
        </w:rPr>
        <w:t>.</w:t>
      </w:r>
    </w:p>
    <w:p w14:paraId="55C826D9" w14:textId="77777777" w:rsidR="005C55A9" w:rsidRPr="00D96FE3" w:rsidRDefault="002C5FAD" w:rsidP="00D96FE3">
      <w:pPr>
        <w:rPr>
          <w:b/>
          <w:bCs/>
          <w:lang w:eastAsia="en-GB"/>
        </w:rPr>
      </w:pPr>
      <w:r w:rsidRPr="00D96FE3">
        <w:rPr>
          <w:b/>
          <w:bCs/>
          <w:lang w:eastAsia="en-GB"/>
        </w:rPr>
        <w:t>Concept:</w:t>
      </w:r>
    </w:p>
    <w:p w14:paraId="7A8747DE" w14:textId="3F565DD9" w:rsidR="00422A90" w:rsidRDefault="002C5FAD" w:rsidP="00D96FE3">
      <w:pPr>
        <w:rPr>
          <w:b/>
          <w:lang w:eastAsia="en-GB"/>
        </w:rPr>
      </w:pPr>
      <w:proofErr w:type="gramStart"/>
      <w:r>
        <w:rPr>
          <w:b/>
          <w:lang w:eastAsia="en-GB"/>
        </w:rPr>
        <w:t>Sender</w:t>
      </w:r>
      <w:r w:rsidR="00520BFA">
        <w:rPr>
          <w:b/>
          <w:lang w:eastAsia="en-GB"/>
        </w:rPr>
        <w:t>(</w:t>
      </w:r>
      <w:proofErr w:type="gramEnd"/>
      <w:r w:rsidR="00520BFA">
        <w:rPr>
          <w:b/>
          <w:lang w:eastAsia="en-GB"/>
        </w:rPr>
        <w:t>Source)</w:t>
      </w:r>
      <w:r>
        <w:rPr>
          <w:b/>
          <w:lang w:eastAsia="en-GB"/>
        </w:rPr>
        <w:t xml:space="preserve"> </w:t>
      </w:r>
    </w:p>
    <w:p w14:paraId="32DD0536" w14:textId="0287FBF5" w:rsidR="00422A90" w:rsidRPr="006F7F21" w:rsidRDefault="002C5FAD" w:rsidP="00D96FE3">
      <w:pPr>
        <w:rPr>
          <w:lang w:eastAsia="en-GB"/>
        </w:rPr>
      </w:pPr>
      <w:r>
        <w:rPr>
          <w:b/>
          <w:lang w:eastAsia="en-GB"/>
        </w:rPr>
        <w:t>Encoder</w:t>
      </w:r>
    </w:p>
    <w:p w14:paraId="641DC24E" w14:textId="35D9894C" w:rsidR="00422A90" w:rsidRDefault="003230B3" w:rsidP="00D96FE3">
      <w:pPr>
        <w:rPr>
          <w:lang w:eastAsia="en-GB"/>
        </w:rPr>
      </w:pPr>
      <w:r>
        <w:rPr>
          <w:b/>
          <w:lang w:eastAsia="en-GB"/>
        </w:rPr>
        <w:t>Channel</w:t>
      </w:r>
      <w:r w:rsidR="006F2530">
        <w:rPr>
          <w:lang w:eastAsia="en-GB"/>
        </w:rPr>
        <w:t xml:space="preserve"> </w:t>
      </w:r>
    </w:p>
    <w:p w14:paraId="64B4146F" w14:textId="6F5B1A55" w:rsidR="00422A90" w:rsidRPr="006F7F21" w:rsidRDefault="002C5FAD" w:rsidP="00D96FE3">
      <w:pPr>
        <w:rPr>
          <w:lang w:eastAsia="en-GB"/>
        </w:rPr>
      </w:pPr>
      <w:r>
        <w:rPr>
          <w:b/>
          <w:lang w:eastAsia="en-GB"/>
        </w:rPr>
        <w:t>Decoder</w:t>
      </w:r>
      <w:r w:rsidR="00705BE7">
        <w:rPr>
          <w:b/>
          <w:lang w:eastAsia="en-GB"/>
        </w:rPr>
        <w:t xml:space="preserve"> </w:t>
      </w:r>
      <w:r w:rsidR="004A2CA1">
        <w:rPr>
          <w:b/>
          <w:lang w:eastAsia="en-GB"/>
        </w:rPr>
        <w:t>(R</w:t>
      </w:r>
      <w:r>
        <w:rPr>
          <w:b/>
          <w:lang w:eastAsia="en-GB"/>
        </w:rPr>
        <w:t>eceiver</w:t>
      </w:r>
    </w:p>
    <w:p w14:paraId="6B80C7F4" w14:textId="31AF79E5" w:rsidR="00705BE7" w:rsidRPr="006F7F21" w:rsidRDefault="002C5FAD" w:rsidP="00D96FE3">
      <w:pPr>
        <w:rPr>
          <w:lang w:eastAsia="en-GB"/>
        </w:rPr>
      </w:pPr>
      <w:r>
        <w:rPr>
          <w:b/>
          <w:lang w:eastAsia="en-GB"/>
        </w:rPr>
        <w:t xml:space="preserve">Receiver </w:t>
      </w:r>
      <w:r w:rsidR="000D18F1">
        <w:rPr>
          <w:b/>
          <w:lang w:eastAsia="en-GB"/>
        </w:rPr>
        <w:t>(</w:t>
      </w:r>
      <w:r>
        <w:rPr>
          <w:b/>
          <w:lang w:eastAsia="en-GB"/>
        </w:rPr>
        <w:t>Destination</w:t>
      </w:r>
      <w:r w:rsidR="00520BFA">
        <w:rPr>
          <w:lang w:eastAsia="en-GB"/>
        </w:rPr>
        <w:t>)</w:t>
      </w:r>
    </w:p>
    <w:p w14:paraId="4683CF7B" w14:textId="501AF14A" w:rsidR="00064A11" w:rsidRPr="006F7F21" w:rsidRDefault="00520BFA" w:rsidP="00D96FE3">
      <w:pPr>
        <w:rPr>
          <w:lang w:eastAsia="en-GB"/>
        </w:rPr>
      </w:pPr>
      <w:r>
        <w:rPr>
          <w:b/>
          <w:lang w:eastAsia="en-GB"/>
        </w:rPr>
        <w:t>Noise</w:t>
      </w:r>
    </w:p>
    <w:p w14:paraId="49BB74A1" w14:textId="77777777" w:rsidR="00064A11" w:rsidRPr="00327CAB" w:rsidRDefault="002C5FAD" w:rsidP="00327CAB">
      <w:pPr>
        <w:rPr>
          <w:b/>
          <w:bCs/>
          <w:lang w:eastAsia="en-GB"/>
        </w:rPr>
      </w:pPr>
      <w:r w:rsidRPr="00327CAB">
        <w:rPr>
          <w:b/>
          <w:bCs/>
          <w:lang w:eastAsia="en-GB"/>
        </w:rPr>
        <w:t>Explanation</w:t>
      </w:r>
      <w:r w:rsidR="006F7F21" w:rsidRPr="00327CAB">
        <w:rPr>
          <w:b/>
          <w:bCs/>
          <w:lang w:eastAsia="en-GB"/>
        </w:rPr>
        <w:tab/>
      </w:r>
    </w:p>
    <w:p w14:paraId="275C8291" w14:textId="00B5CB6B" w:rsidR="003101C4" w:rsidRDefault="002C5FAD" w:rsidP="00327CAB">
      <w:pPr>
        <w:rPr>
          <w:lang w:eastAsia="en-GB"/>
        </w:rPr>
      </w:pPr>
      <w:r>
        <w:rPr>
          <w:lang w:eastAsia="en-GB"/>
        </w:rPr>
        <w:t>The sender enciphers</w:t>
      </w:r>
      <w:r w:rsidRPr="00DE067C">
        <w:rPr>
          <w:lang w:eastAsia="en-GB"/>
        </w:rPr>
        <w:t xml:space="preserve"> </w:t>
      </w:r>
      <w:r>
        <w:rPr>
          <w:lang w:eastAsia="en-GB"/>
        </w:rPr>
        <w:t xml:space="preserve">the message and helps to send the data or messages </w:t>
      </w:r>
      <w:r w:rsidR="00A95AD4">
        <w:rPr>
          <w:lang w:eastAsia="en-GB"/>
        </w:rPr>
        <w:t>in</w:t>
      </w:r>
      <w:r w:rsidR="006D1AA1">
        <w:rPr>
          <w:lang w:eastAsia="en-GB"/>
        </w:rPr>
        <w:t xml:space="preserve"> </w:t>
      </w:r>
      <w:r w:rsidR="00A95AD4">
        <w:rPr>
          <w:lang w:eastAsia="en-GB"/>
        </w:rPr>
        <w:t>receiver’s</w:t>
      </w:r>
      <w:r w:rsidR="006D1AA1">
        <w:rPr>
          <w:lang w:eastAsia="en-GB"/>
        </w:rPr>
        <w:t xml:space="preserve"> hand. It also </w:t>
      </w:r>
      <w:r w:rsidR="002E414C">
        <w:rPr>
          <w:lang w:eastAsia="en-GB"/>
        </w:rPr>
        <w:t xml:space="preserve">allows </w:t>
      </w:r>
      <w:proofErr w:type="gramStart"/>
      <w:r w:rsidR="002E414C">
        <w:rPr>
          <w:lang w:eastAsia="en-GB"/>
        </w:rPr>
        <w:t>to create</w:t>
      </w:r>
      <w:proofErr w:type="gramEnd"/>
      <w:r w:rsidR="002E414C">
        <w:rPr>
          <w:lang w:eastAsia="en-GB"/>
        </w:rPr>
        <w:t xml:space="preserve"> the channel with the help of technology. It can be by telephone or telegrap</w:t>
      </w:r>
      <w:r>
        <w:rPr>
          <w:lang w:eastAsia="en-GB"/>
        </w:rPr>
        <w:t xml:space="preserve">h. The sender transforms </w:t>
      </w:r>
      <w:r w:rsidR="00A95AD4">
        <w:rPr>
          <w:lang w:eastAsia="en-GB"/>
        </w:rPr>
        <w:t>the</w:t>
      </w:r>
      <w:r w:rsidR="008F5DC9">
        <w:rPr>
          <w:lang w:eastAsia="en-GB"/>
        </w:rPr>
        <w:t xml:space="preserve"> data or the messages into a code language. The code language is </w:t>
      </w:r>
      <w:proofErr w:type="gramStart"/>
      <w:r w:rsidR="008F5DC9">
        <w:rPr>
          <w:lang w:eastAsia="en-GB"/>
        </w:rPr>
        <w:t>a</w:t>
      </w:r>
      <w:proofErr w:type="gramEnd"/>
      <w:r w:rsidR="008F5DC9">
        <w:rPr>
          <w:lang w:eastAsia="en-GB"/>
        </w:rPr>
        <w:t xml:space="preserve"> </w:t>
      </w:r>
      <w:r w:rsidR="008F5DC9">
        <w:rPr>
          <w:lang w:eastAsia="en-GB"/>
        </w:rPr>
        <w:lastRenderedPageBreak/>
        <w:t>understandable language for a machine.</w:t>
      </w:r>
      <w:r w:rsidR="00A95AD4">
        <w:rPr>
          <w:lang w:eastAsia="en-GB"/>
        </w:rPr>
        <w:t xml:space="preserve"> </w:t>
      </w:r>
      <w:r w:rsidR="005B5EE8">
        <w:rPr>
          <w:lang w:eastAsia="en-GB"/>
        </w:rPr>
        <w:t xml:space="preserve">The sender sends the messages with help of </w:t>
      </w:r>
      <w:r w:rsidR="005A7EBF">
        <w:rPr>
          <w:lang w:eastAsia="en-GB"/>
        </w:rPr>
        <w:t>codes and also</w:t>
      </w:r>
      <w:r>
        <w:rPr>
          <w:lang w:eastAsia="en-GB"/>
        </w:rPr>
        <w:t xml:space="preserve"> with the help of the </w:t>
      </w:r>
      <w:r w:rsidRPr="00DE067C">
        <w:rPr>
          <w:lang w:eastAsia="en-GB"/>
        </w:rPr>
        <w:t>medium.</w:t>
      </w:r>
      <w:r w:rsidR="00327CAB">
        <w:rPr>
          <w:lang w:eastAsia="en-GB"/>
        </w:rPr>
        <w:t xml:space="preserve"> </w:t>
      </w:r>
      <w:r w:rsidR="00FC1AD1">
        <w:rPr>
          <w:lang w:eastAsia="en-GB"/>
        </w:rPr>
        <w:t>The receiver encodes</w:t>
      </w:r>
      <w:r w:rsidRPr="00DE067C">
        <w:rPr>
          <w:lang w:eastAsia="en-GB"/>
        </w:rPr>
        <w:t xml:space="preserve"> the message</w:t>
      </w:r>
      <w:r w:rsidR="000D18F1">
        <w:rPr>
          <w:lang w:eastAsia="en-GB"/>
        </w:rPr>
        <w:t xml:space="preserve">s before knowing and </w:t>
      </w:r>
      <w:r w:rsidR="00217A53">
        <w:rPr>
          <w:lang w:eastAsia="en-GB"/>
        </w:rPr>
        <w:t>considering</w:t>
      </w:r>
      <w:r w:rsidRPr="00DE067C">
        <w:rPr>
          <w:lang w:eastAsia="en-GB"/>
        </w:rPr>
        <w:t xml:space="preserve"> them. The receptor machine </w:t>
      </w:r>
      <w:r w:rsidR="00811711">
        <w:rPr>
          <w:lang w:eastAsia="en-GB"/>
        </w:rPr>
        <w:t>helps to decode the code that is encoded by the sender</w:t>
      </w:r>
      <w:r w:rsidR="00A95AD4">
        <w:rPr>
          <w:lang w:eastAsia="en-GB"/>
        </w:rPr>
        <w:t xml:space="preserve"> t</w:t>
      </w:r>
      <w:r w:rsidR="00ED32CB">
        <w:rPr>
          <w:lang w:eastAsia="en-GB"/>
        </w:rPr>
        <w:t xml:space="preserve">he channel has the </w:t>
      </w:r>
      <w:r w:rsidR="00293E97">
        <w:rPr>
          <w:lang w:eastAsia="en-GB"/>
        </w:rPr>
        <w:t>noise</w:t>
      </w:r>
      <w:r w:rsidR="00ED32CB">
        <w:rPr>
          <w:lang w:eastAsia="en-GB"/>
        </w:rPr>
        <w:t xml:space="preserve"> function but receiver don’t</w:t>
      </w:r>
      <w:r w:rsidRPr="00DE067C">
        <w:rPr>
          <w:lang w:eastAsia="en-GB"/>
        </w:rPr>
        <w:t xml:space="preserve"> the </w:t>
      </w:r>
      <w:r w:rsidR="00293E97">
        <w:rPr>
          <w:lang w:eastAsia="en-GB"/>
        </w:rPr>
        <w:t>receiver do</w:t>
      </w:r>
      <w:r w:rsidR="00A95AD4">
        <w:rPr>
          <w:lang w:eastAsia="en-GB"/>
        </w:rPr>
        <w:t xml:space="preserve"> </w:t>
      </w:r>
      <w:r w:rsidR="00293E97">
        <w:rPr>
          <w:lang w:eastAsia="en-GB"/>
        </w:rPr>
        <w:t>n</w:t>
      </w:r>
      <w:r w:rsidR="00A95AD4">
        <w:rPr>
          <w:lang w:eastAsia="en-GB"/>
        </w:rPr>
        <w:t>o</w:t>
      </w:r>
      <w:r w:rsidR="00293E97">
        <w:rPr>
          <w:lang w:eastAsia="en-GB"/>
        </w:rPr>
        <w:t>t</w:t>
      </w:r>
      <w:r w:rsidR="00A95AD4">
        <w:rPr>
          <w:lang w:eastAsia="en-GB"/>
        </w:rPr>
        <w:t xml:space="preserve"> </w:t>
      </w:r>
      <w:r w:rsidR="00293E97">
        <w:rPr>
          <w:lang w:eastAsia="en-GB"/>
        </w:rPr>
        <w:t xml:space="preserve">have the proper </w:t>
      </w:r>
      <w:r w:rsidR="00A95AD4">
        <w:rPr>
          <w:lang w:eastAsia="en-GB"/>
        </w:rPr>
        <w:t>power to</w:t>
      </w:r>
      <w:r w:rsidR="00FC1AD1">
        <w:rPr>
          <w:lang w:eastAsia="en-GB"/>
        </w:rPr>
        <w:t xml:space="preserve"> </w:t>
      </w:r>
      <w:r w:rsidR="00293E97">
        <w:rPr>
          <w:lang w:eastAsia="en-GB"/>
        </w:rPr>
        <w:t>identify the codes</w:t>
      </w:r>
      <w:r w:rsidR="0061102E">
        <w:rPr>
          <w:lang w:eastAsia="en-GB"/>
        </w:rPr>
        <w:t xml:space="preserve"> </w:t>
      </w:r>
      <w:sdt>
        <w:sdtPr>
          <w:rPr>
            <w:lang w:eastAsia="en-GB"/>
          </w:rPr>
          <w:id w:val="1324319054"/>
          <w:citation/>
        </w:sdtPr>
        <w:sdtEndPr/>
        <w:sdtContent>
          <w:r w:rsidR="0061102E">
            <w:rPr>
              <w:lang w:eastAsia="en-GB"/>
            </w:rPr>
            <w:fldChar w:fldCharType="begin"/>
          </w:r>
          <w:r w:rsidR="0061102E">
            <w:rPr>
              <w:lang w:val="en-US" w:eastAsia="en-GB"/>
            </w:rPr>
            <w:instrText xml:space="preserve"> CITATION Ama21 \l 1033 </w:instrText>
          </w:r>
          <w:r w:rsidR="0061102E">
            <w:rPr>
              <w:lang w:eastAsia="en-GB"/>
            </w:rPr>
            <w:fldChar w:fldCharType="separate"/>
          </w:r>
          <w:r w:rsidR="0061102E" w:rsidRPr="0061102E">
            <w:rPr>
              <w:noProof/>
              <w:lang w:val="en-US" w:eastAsia="en-GB"/>
            </w:rPr>
            <w:t>(Gaid, 2021)</w:t>
          </w:r>
          <w:r w:rsidR="0061102E">
            <w:rPr>
              <w:lang w:eastAsia="en-GB"/>
            </w:rPr>
            <w:fldChar w:fldCharType="end"/>
          </w:r>
        </w:sdtContent>
      </w:sdt>
      <w:r w:rsidR="00FC1AD1">
        <w:rPr>
          <w:lang w:eastAsia="en-GB"/>
        </w:rPr>
        <w:t>.</w:t>
      </w:r>
      <w:r w:rsidR="003856D3">
        <w:rPr>
          <w:lang w:eastAsia="en-GB"/>
        </w:rPr>
        <w:t xml:space="preserve"> It can make a serious p</w:t>
      </w:r>
      <w:r w:rsidR="00B6176F">
        <w:rPr>
          <w:lang w:eastAsia="en-GB"/>
        </w:rPr>
        <w:t xml:space="preserve">roblem in communication </w:t>
      </w:r>
      <w:proofErr w:type="spellStart"/>
      <w:r w:rsidR="00B6176F">
        <w:rPr>
          <w:lang w:eastAsia="en-GB"/>
        </w:rPr>
        <w:t>process.</w:t>
      </w:r>
      <w:r w:rsidR="00FC1AD1">
        <w:rPr>
          <w:lang w:eastAsia="en-GB"/>
        </w:rPr>
        <w:t>Here</w:t>
      </w:r>
      <w:proofErr w:type="spellEnd"/>
      <w:r w:rsidR="00FC1AD1">
        <w:rPr>
          <w:lang w:eastAsia="en-GB"/>
        </w:rPr>
        <w:t xml:space="preserve"> in this particular situation </w:t>
      </w:r>
      <w:r w:rsidR="009F1E87">
        <w:rPr>
          <w:lang w:eastAsia="en-GB"/>
        </w:rPr>
        <w:t xml:space="preserve">sender is </w:t>
      </w:r>
      <w:proofErr w:type="gramStart"/>
      <w:r w:rsidR="009F1E87">
        <w:rPr>
          <w:lang w:eastAsia="en-GB"/>
        </w:rPr>
        <w:t>brain</w:t>
      </w:r>
      <w:r w:rsidR="00FC1AD1">
        <w:rPr>
          <w:lang w:eastAsia="en-GB"/>
        </w:rPr>
        <w:t>,</w:t>
      </w:r>
      <w:proofErr w:type="gramEnd"/>
      <w:r w:rsidR="00FC1AD1">
        <w:rPr>
          <w:lang w:eastAsia="en-GB"/>
        </w:rPr>
        <w:t xml:space="preserve"> the </w:t>
      </w:r>
      <w:r w:rsidR="00B6176F">
        <w:rPr>
          <w:lang w:eastAsia="en-GB"/>
        </w:rPr>
        <w:t>mouth</w:t>
      </w:r>
      <w:r w:rsidR="00A24A60">
        <w:rPr>
          <w:lang w:eastAsia="en-GB"/>
        </w:rPr>
        <w:t xml:space="preserve"> can </w:t>
      </w:r>
      <w:r w:rsidR="006755EC">
        <w:rPr>
          <w:lang w:eastAsia="en-GB"/>
        </w:rPr>
        <w:t>play</w:t>
      </w:r>
      <w:r w:rsidR="00A24A60">
        <w:rPr>
          <w:lang w:eastAsia="en-GB"/>
        </w:rPr>
        <w:t xml:space="preserve"> the </w:t>
      </w:r>
      <w:r w:rsidR="00A95AD4">
        <w:rPr>
          <w:lang w:eastAsia="en-GB"/>
        </w:rPr>
        <w:t>role</w:t>
      </w:r>
      <w:r w:rsidR="00A24A60">
        <w:rPr>
          <w:lang w:eastAsia="en-GB"/>
        </w:rPr>
        <w:t xml:space="preserve"> of </w:t>
      </w:r>
      <w:r w:rsidR="00A95AD4">
        <w:rPr>
          <w:lang w:eastAsia="en-GB"/>
        </w:rPr>
        <w:t>encoder</w:t>
      </w:r>
      <w:r w:rsidR="00B6176F">
        <w:rPr>
          <w:lang w:eastAsia="en-GB"/>
        </w:rPr>
        <w:t xml:space="preserve"> which</w:t>
      </w:r>
      <w:r w:rsidR="00FC1AD1">
        <w:rPr>
          <w:lang w:eastAsia="en-GB"/>
        </w:rPr>
        <w:t xml:space="preserve"> </w:t>
      </w:r>
      <w:r w:rsidR="00F94DD1">
        <w:rPr>
          <w:lang w:eastAsia="en-GB"/>
        </w:rPr>
        <w:t>help</w:t>
      </w:r>
      <w:r w:rsidR="00C26CDD">
        <w:rPr>
          <w:lang w:eastAsia="en-GB"/>
        </w:rPr>
        <w:t xml:space="preserve"> to translate in </w:t>
      </w:r>
      <w:r w:rsidR="00A95AD4">
        <w:rPr>
          <w:lang w:eastAsia="en-GB"/>
        </w:rPr>
        <w:t>a particular</w:t>
      </w:r>
      <w:r w:rsidR="00B6176F">
        <w:rPr>
          <w:lang w:eastAsia="en-GB"/>
        </w:rPr>
        <w:t xml:space="preserve"> language.</w:t>
      </w:r>
      <w:r w:rsidR="00FC1AD1">
        <w:rPr>
          <w:lang w:eastAsia="en-GB"/>
        </w:rPr>
        <w:t xml:space="preserve"> </w:t>
      </w:r>
      <w:r w:rsidR="00C26CDD">
        <w:rPr>
          <w:lang w:eastAsia="en-GB"/>
        </w:rPr>
        <w:t xml:space="preserve">The channel </w:t>
      </w:r>
      <w:r w:rsidR="00D572D3">
        <w:rPr>
          <w:lang w:eastAsia="en-GB"/>
        </w:rPr>
        <w:t>can be the air which is present in atmosphere</w:t>
      </w:r>
      <w:r w:rsidRPr="00DE067C">
        <w:rPr>
          <w:lang w:eastAsia="en-GB"/>
        </w:rPr>
        <w:t xml:space="preserve">, </w:t>
      </w:r>
      <w:r w:rsidR="00B671B1">
        <w:rPr>
          <w:bCs/>
          <w:lang w:eastAsia="en-GB"/>
        </w:rPr>
        <w:t xml:space="preserve">other person can be the </w:t>
      </w:r>
      <w:r w:rsidR="00A95AD4">
        <w:rPr>
          <w:bCs/>
          <w:lang w:eastAsia="en-GB"/>
        </w:rPr>
        <w:t xml:space="preserve">receptor </w:t>
      </w:r>
      <w:r w:rsidR="00A95AD4" w:rsidRPr="006755EC">
        <w:rPr>
          <w:lang w:eastAsia="en-GB"/>
        </w:rPr>
        <w:t>and</w:t>
      </w:r>
      <w:r w:rsidR="003101C4">
        <w:rPr>
          <w:lang w:eastAsia="en-GB"/>
        </w:rPr>
        <w:t xml:space="preserve"> brain has a function to </w:t>
      </w:r>
      <w:r w:rsidR="00B03067">
        <w:rPr>
          <w:lang w:eastAsia="en-GB"/>
        </w:rPr>
        <w:t xml:space="preserve">decode the messages. All the things are very helpful for sending any </w:t>
      </w:r>
      <w:r w:rsidR="00A95AD4">
        <w:rPr>
          <w:lang w:eastAsia="en-GB"/>
        </w:rPr>
        <w:t>messages</w:t>
      </w:r>
      <w:r w:rsidR="00F94DD1">
        <w:rPr>
          <w:lang w:eastAsia="en-GB"/>
        </w:rPr>
        <w:t>.</w:t>
      </w:r>
    </w:p>
    <w:p w14:paraId="6CA7EA1E" w14:textId="5D927769" w:rsidR="00F2141E" w:rsidRDefault="00BE03B5" w:rsidP="00327CAB">
      <w:pPr>
        <w:rPr>
          <w:lang w:eastAsia="en-GB"/>
        </w:rPr>
      </w:pPr>
      <w:r>
        <w:rPr>
          <w:lang w:eastAsia="en-GB"/>
        </w:rPr>
        <w:t>Shannon was in engineering profession</w:t>
      </w:r>
      <w:r w:rsidR="002C5FAD">
        <w:rPr>
          <w:lang w:eastAsia="en-GB"/>
        </w:rPr>
        <w:t>. This model was</w:t>
      </w:r>
      <w:r w:rsidR="00DE067C" w:rsidRPr="00DE067C">
        <w:rPr>
          <w:lang w:eastAsia="en-GB"/>
        </w:rPr>
        <w:t xml:space="preserve"> </w:t>
      </w:r>
      <w:r w:rsidR="008F5DC9">
        <w:rPr>
          <w:lang w:eastAsia="en-GB"/>
        </w:rPr>
        <w:t>previously prepared</w:t>
      </w:r>
      <w:r w:rsidR="002C5FAD">
        <w:rPr>
          <w:lang w:eastAsia="en-GB"/>
        </w:rPr>
        <w:t xml:space="preserve"> for developing technical communication and especially</w:t>
      </w:r>
      <w:r w:rsidR="00DE067C" w:rsidRPr="00DE067C">
        <w:rPr>
          <w:lang w:eastAsia="en-GB"/>
        </w:rPr>
        <w:t xml:space="preserve"> for </w:t>
      </w:r>
      <w:r>
        <w:rPr>
          <w:lang w:eastAsia="en-GB"/>
        </w:rPr>
        <w:t xml:space="preserve">making a </w:t>
      </w:r>
      <w:r w:rsidR="008F5DC9">
        <w:rPr>
          <w:lang w:eastAsia="en-GB"/>
        </w:rPr>
        <w:t xml:space="preserve">communication with telephone. </w:t>
      </w:r>
      <w:r w:rsidR="002C5FAD">
        <w:rPr>
          <w:lang w:eastAsia="en-GB"/>
        </w:rPr>
        <w:t xml:space="preserve">It was </w:t>
      </w:r>
      <w:r w:rsidR="00B6176F">
        <w:rPr>
          <w:lang w:eastAsia="en-GB"/>
        </w:rPr>
        <w:t>prepared for improving</w:t>
      </w:r>
      <w:r w:rsidR="002C5FAD">
        <w:rPr>
          <w:lang w:eastAsia="en-GB"/>
        </w:rPr>
        <w:t xml:space="preserve"> </w:t>
      </w:r>
      <w:r w:rsidR="00DE067C" w:rsidRPr="00DE067C">
        <w:rPr>
          <w:lang w:eastAsia="en-GB"/>
        </w:rPr>
        <w:t xml:space="preserve">telephone capacity with </w:t>
      </w:r>
      <w:r w:rsidR="002C5FAD">
        <w:rPr>
          <w:lang w:eastAsia="en-GB"/>
        </w:rPr>
        <w:t xml:space="preserve">a </w:t>
      </w:r>
      <w:r w:rsidR="00996109">
        <w:rPr>
          <w:lang w:eastAsia="en-GB"/>
        </w:rPr>
        <w:t>less</w:t>
      </w:r>
      <w:r w:rsidR="00DE067C" w:rsidRPr="00DE067C">
        <w:rPr>
          <w:lang w:eastAsia="en-GB"/>
        </w:rPr>
        <w:t xml:space="preserve"> </w:t>
      </w:r>
      <w:r w:rsidR="00791A27">
        <w:rPr>
          <w:lang w:eastAsia="en-GB"/>
        </w:rPr>
        <w:t>sense of making noise</w:t>
      </w:r>
      <w:r w:rsidR="00DE067C" w:rsidRPr="00DE067C">
        <w:rPr>
          <w:lang w:eastAsia="en-GB"/>
        </w:rPr>
        <w:t>.</w:t>
      </w:r>
      <w:r w:rsidR="00327CAB">
        <w:rPr>
          <w:lang w:eastAsia="en-GB"/>
        </w:rPr>
        <w:t xml:space="preserve"> </w:t>
      </w:r>
      <w:r w:rsidR="002C5FAD">
        <w:rPr>
          <w:lang w:eastAsia="en-GB"/>
        </w:rPr>
        <w:t xml:space="preserve">Later, Weaver implemented </w:t>
      </w:r>
      <w:r w:rsidR="00B734D6">
        <w:rPr>
          <w:lang w:eastAsia="en-GB"/>
        </w:rPr>
        <w:t>this systematic strategy</w:t>
      </w:r>
      <w:r w:rsidR="00F33339">
        <w:rPr>
          <w:lang w:eastAsia="en-GB"/>
        </w:rPr>
        <w:t xml:space="preserve"> for making all type of </w:t>
      </w:r>
      <w:r w:rsidR="00A95AD4">
        <w:rPr>
          <w:lang w:eastAsia="en-GB"/>
        </w:rPr>
        <w:t>communication</w:t>
      </w:r>
      <w:r w:rsidR="00F33339">
        <w:rPr>
          <w:lang w:eastAsia="en-GB"/>
        </w:rPr>
        <w:t xml:space="preserve"> activity</w:t>
      </w:r>
      <w:r w:rsidR="00B6176F">
        <w:t xml:space="preserve"> and helps to make</w:t>
      </w:r>
      <w:r w:rsidR="00DD07BE">
        <w:t xml:space="preserve"> faster</w:t>
      </w:r>
      <w:r w:rsidR="00B6176F">
        <w:t xml:space="preserve"> the</w:t>
      </w:r>
      <w:r w:rsidR="00DD07BE">
        <w:t xml:space="preserve"> communication</w:t>
      </w:r>
      <w:proofErr w:type="gramStart"/>
      <w:r w:rsidR="00B6176F">
        <w:t xml:space="preserve">, </w:t>
      </w:r>
      <w:r w:rsidR="00DD07BE">
        <w:t xml:space="preserve"> that’s</w:t>
      </w:r>
      <w:proofErr w:type="gramEnd"/>
      <w:r w:rsidR="00DD07BE">
        <w:t xml:space="preserve"> helps to develop business as well as human life. </w:t>
      </w:r>
      <w:r w:rsidR="00A95AD4">
        <w:t>Thus,</w:t>
      </w:r>
      <w:r w:rsidR="00DD07BE">
        <w:t xml:space="preserve"> </w:t>
      </w:r>
      <w:r w:rsidR="00A95AD4">
        <w:t>this theory became familiar</w:t>
      </w:r>
      <w:r w:rsidR="00DE067C" w:rsidRPr="00DE067C">
        <w:rPr>
          <w:lang w:eastAsia="en-GB"/>
        </w:rPr>
        <w:t xml:space="preserve"> as the Shannon Weaver model. </w:t>
      </w:r>
      <w:r w:rsidR="00D43724">
        <w:rPr>
          <w:lang w:eastAsia="en-GB"/>
        </w:rPr>
        <w:t>However, i</w:t>
      </w:r>
      <w:r w:rsidR="00DE067C" w:rsidRPr="00DE067C">
        <w:rPr>
          <w:lang w:eastAsia="en-GB"/>
        </w:rPr>
        <w:t xml:space="preserve">n </w:t>
      </w:r>
      <w:r w:rsidR="00547A2D">
        <w:rPr>
          <w:lang w:eastAsia="en-GB"/>
        </w:rPr>
        <w:t>t</w:t>
      </w:r>
      <w:r w:rsidR="00D41C95">
        <w:rPr>
          <w:lang w:eastAsia="en-GB"/>
        </w:rPr>
        <w:t xml:space="preserve">he </w:t>
      </w:r>
      <w:r w:rsidR="00A95AD4">
        <w:rPr>
          <w:lang w:eastAsia="en-GB"/>
        </w:rPr>
        <w:t>course</w:t>
      </w:r>
      <w:r w:rsidR="00D41C95">
        <w:rPr>
          <w:lang w:eastAsia="en-GB"/>
        </w:rPr>
        <w:t xml:space="preserve"> of engineering</w:t>
      </w:r>
      <w:r w:rsidR="002C5FAD">
        <w:rPr>
          <w:lang w:eastAsia="en-GB"/>
        </w:rPr>
        <w:t xml:space="preserve">, Shannon’s model is also known as </w:t>
      </w:r>
      <w:r w:rsidR="003512CC">
        <w:rPr>
          <w:lang w:eastAsia="en-GB"/>
        </w:rPr>
        <w:t>theory of information</w:t>
      </w:r>
      <w:r w:rsidR="002C5FAD">
        <w:rPr>
          <w:lang w:eastAsia="en-GB"/>
        </w:rPr>
        <w:t xml:space="preserve">. It calculates </w:t>
      </w:r>
      <w:r w:rsidR="00D41C95">
        <w:rPr>
          <w:lang w:eastAsia="en-GB"/>
        </w:rPr>
        <w:t>the transmission of machine according to the formation</w:t>
      </w:r>
      <w:r w:rsidR="004D7FE4">
        <w:rPr>
          <w:lang w:eastAsia="en-GB"/>
        </w:rPr>
        <w:t xml:space="preserve"> (</w:t>
      </w:r>
      <w:r w:rsidR="004D7FE4">
        <w:rPr>
          <w:shd w:val="clear" w:color="auto" w:fill="FFFFFF"/>
        </w:rPr>
        <w:t>Rasipuram, 2018)</w:t>
      </w:r>
      <w:r w:rsidR="004D7FE4">
        <w:rPr>
          <w:lang w:eastAsia="en-GB"/>
        </w:rPr>
        <w:t>.</w:t>
      </w:r>
    </w:p>
    <w:p w14:paraId="4003A113" w14:textId="77777777" w:rsidR="00A95AD4" w:rsidRDefault="00A95AD4" w:rsidP="00327CAB">
      <w:pPr>
        <w:rPr>
          <w:b/>
          <w:bCs/>
          <w:lang w:eastAsia="en-GB"/>
        </w:rPr>
      </w:pPr>
    </w:p>
    <w:p w14:paraId="00CD847A" w14:textId="7B59D314" w:rsidR="00F2141E" w:rsidRPr="00327CAB" w:rsidRDefault="002C5FAD" w:rsidP="00327CAB">
      <w:pPr>
        <w:rPr>
          <w:b/>
          <w:bCs/>
          <w:lang w:eastAsia="en-GB"/>
        </w:rPr>
      </w:pPr>
      <w:r w:rsidRPr="00327CAB">
        <w:rPr>
          <w:b/>
          <w:bCs/>
          <w:lang w:eastAsia="en-GB"/>
        </w:rPr>
        <w:t xml:space="preserve">Example </w:t>
      </w:r>
    </w:p>
    <w:p w14:paraId="675FEE4C" w14:textId="77777777" w:rsidR="00F2141E" w:rsidRPr="006F7F21" w:rsidRDefault="002C5FAD" w:rsidP="00327CAB">
      <w:pPr>
        <w:rPr>
          <w:lang w:eastAsia="en-GB"/>
        </w:rPr>
      </w:pPr>
      <w:r w:rsidRPr="006F7F21">
        <w:rPr>
          <w:lang w:eastAsia="en-GB"/>
        </w:rPr>
        <w:t>A message is sent by a businessman through phone or text to his wor</w:t>
      </w:r>
      <w:r w:rsidR="00E50476" w:rsidRPr="006F7F21">
        <w:rPr>
          <w:lang w:eastAsia="en-GB"/>
        </w:rPr>
        <w:t xml:space="preserve">ker. It is also about the meeting </w:t>
      </w:r>
      <w:r w:rsidRPr="006F7F21">
        <w:rPr>
          <w:lang w:eastAsia="en-GB"/>
        </w:rPr>
        <w:t>for brand promotion.</w:t>
      </w:r>
      <w:r w:rsidR="00E50476" w:rsidRPr="006F7F21">
        <w:rPr>
          <w:lang w:eastAsia="en-GB"/>
        </w:rPr>
        <w:t xml:space="preserve"> But sometimes workers cannot receive the total message for noise.</w:t>
      </w:r>
    </w:p>
    <w:p w14:paraId="6645B95E" w14:textId="77777777" w:rsidR="00DE067C" w:rsidRPr="006F7F21" w:rsidRDefault="002C5FAD" w:rsidP="00327CAB">
      <w:pPr>
        <w:rPr>
          <w:bCs/>
          <w:kern w:val="3"/>
          <w:lang w:eastAsia="en-GB"/>
        </w:rPr>
      </w:pPr>
      <w:r w:rsidRPr="006F7F21">
        <w:rPr>
          <w:bCs/>
          <w:kern w:val="3"/>
          <w:lang w:eastAsia="en-GB"/>
        </w:rPr>
        <w:t>It goes like this:</w:t>
      </w:r>
    </w:p>
    <w:p w14:paraId="1BE535B3" w14:textId="34A788D0" w:rsidR="00E50476" w:rsidRPr="006F7F21" w:rsidRDefault="002C5FAD" w:rsidP="00327CAB">
      <w:pPr>
        <w:rPr>
          <w:lang w:eastAsia="en-GB"/>
        </w:rPr>
      </w:pPr>
      <w:r w:rsidRPr="00B6176F">
        <w:rPr>
          <w:lang w:eastAsia="en-GB"/>
        </w:rPr>
        <w:lastRenderedPageBreak/>
        <w:t>Sender:</w:t>
      </w:r>
      <w:r>
        <w:rPr>
          <w:b/>
          <w:lang w:eastAsia="en-GB"/>
        </w:rPr>
        <w:t xml:space="preserve"> </w:t>
      </w:r>
      <w:r w:rsidRPr="006F7F21">
        <w:rPr>
          <w:lang w:eastAsia="en-GB"/>
        </w:rPr>
        <w:t>The business</w:t>
      </w:r>
      <w:r w:rsidR="00520BFA">
        <w:rPr>
          <w:lang w:eastAsia="en-GB"/>
        </w:rPr>
        <w:t xml:space="preserve"> </w:t>
      </w:r>
      <w:r w:rsidRPr="006F7F21">
        <w:rPr>
          <w:lang w:eastAsia="en-GB"/>
        </w:rPr>
        <w:t>man</w:t>
      </w:r>
    </w:p>
    <w:p w14:paraId="4349D2BE" w14:textId="1A3860BE" w:rsidR="00E50476" w:rsidRPr="006F7F21" w:rsidRDefault="002C5FAD" w:rsidP="00327CAB">
      <w:pPr>
        <w:rPr>
          <w:lang w:eastAsia="en-GB"/>
        </w:rPr>
      </w:pPr>
      <w:r w:rsidRPr="006F7F21">
        <w:rPr>
          <w:lang w:eastAsia="en-GB"/>
        </w:rPr>
        <w:t xml:space="preserve">Encoder: Telephone networking </w:t>
      </w:r>
    </w:p>
    <w:p w14:paraId="02269E24" w14:textId="77777777" w:rsidR="00E50476" w:rsidRPr="006F7F21" w:rsidRDefault="002C5FAD" w:rsidP="00327CAB">
      <w:pPr>
        <w:rPr>
          <w:lang w:eastAsia="en-GB"/>
        </w:rPr>
      </w:pPr>
      <w:r w:rsidRPr="006F7F21">
        <w:rPr>
          <w:lang w:eastAsia="en-GB"/>
        </w:rPr>
        <w:t>Channel: Mobile network</w:t>
      </w:r>
    </w:p>
    <w:p w14:paraId="1E8D79C3" w14:textId="73FDB690" w:rsidR="00E50476" w:rsidRPr="006F7F21" w:rsidRDefault="002C5FAD" w:rsidP="00327CAB">
      <w:pPr>
        <w:rPr>
          <w:lang w:eastAsia="en-GB"/>
        </w:rPr>
      </w:pPr>
      <w:r w:rsidRPr="006F7F21">
        <w:rPr>
          <w:lang w:eastAsia="en-GB"/>
        </w:rPr>
        <w:t>Noise:</w:t>
      </w:r>
      <w:r w:rsidR="00520BFA">
        <w:rPr>
          <w:lang w:eastAsia="en-GB"/>
        </w:rPr>
        <w:t xml:space="preserve"> Missing the text </w:t>
      </w:r>
    </w:p>
    <w:p w14:paraId="3484E78A" w14:textId="64A98787" w:rsidR="00E50476" w:rsidRPr="006F7F21" w:rsidRDefault="002C5FAD" w:rsidP="00327CAB">
      <w:pPr>
        <w:rPr>
          <w:lang w:eastAsia="en-GB"/>
        </w:rPr>
      </w:pPr>
      <w:r w:rsidRPr="006F7F21">
        <w:rPr>
          <w:lang w:eastAsia="en-GB"/>
        </w:rPr>
        <w:t xml:space="preserve">Decoder: </w:t>
      </w:r>
      <w:r w:rsidR="00520BFA">
        <w:rPr>
          <w:lang w:eastAsia="en-GB"/>
        </w:rPr>
        <w:t>Device</w:t>
      </w:r>
    </w:p>
    <w:p w14:paraId="69B35E5D" w14:textId="1941CEE2" w:rsidR="00E50476" w:rsidRDefault="00520BFA" w:rsidP="00327CAB">
      <w:pPr>
        <w:rPr>
          <w:b/>
          <w:lang w:eastAsia="en-GB"/>
        </w:rPr>
      </w:pPr>
      <w:r>
        <w:rPr>
          <w:lang w:eastAsia="en-GB"/>
        </w:rPr>
        <w:t xml:space="preserve">Receiver: Staff </w:t>
      </w:r>
    </w:p>
    <w:p w14:paraId="21380FB2" w14:textId="77777777" w:rsidR="00E50476" w:rsidRPr="006F7F21" w:rsidRDefault="002C5FAD" w:rsidP="00327CAB">
      <w:pPr>
        <w:rPr>
          <w:lang w:eastAsia="en-GB"/>
        </w:rPr>
      </w:pPr>
      <w:r w:rsidRPr="006F7F21">
        <w:rPr>
          <w:lang w:eastAsia="en-GB"/>
        </w:rPr>
        <w:t>The transmission error can happen for the noise. All the messages cannot be completed as workers know there may be a meeting.</w:t>
      </w:r>
    </w:p>
    <w:p w14:paraId="3D5EC3CC" w14:textId="63AA5B22" w:rsidR="00DE067C" w:rsidRPr="00A76322" w:rsidRDefault="002C5FAD" w:rsidP="00327CAB">
      <w:pPr>
        <w:pStyle w:val="Heading1"/>
        <w:rPr>
          <w:rFonts w:eastAsia="Times New Roman"/>
          <w:lang w:eastAsia="en-GB"/>
        </w:rPr>
      </w:pPr>
      <w:bookmarkStart w:id="3" w:name="_Toc101702130"/>
      <w:r w:rsidRPr="00A76322">
        <w:rPr>
          <w:rFonts w:eastAsia="Times New Roman"/>
          <w:lang w:eastAsia="en-GB"/>
        </w:rPr>
        <w:t>Schramm</w:t>
      </w:r>
      <w:r w:rsidR="000E4BD4">
        <w:rPr>
          <w:rFonts w:eastAsia="Times New Roman"/>
          <w:lang w:eastAsia="en-GB"/>
        </w:rPr>
        <w:t>’s</w:t>
      </w:r>
      <w:r w:rsidRPr="00A76322">
        <w:rPr>
          <w:rFonts w:eastAsia="Times New Roman"/>
          <w:lang w:eastAsia="en-GB"/>
        </w:rPr>
        <w:t xml:space="preserve"> Model </w:t>
      </w:r>
      <w:bookmarkEnd w:id="3"/>
    </w:p>
    <w:p w14:paraId="778A3456" w14:textId="0A206CF1" w:rsidR="0043371E" w:rsidRPr="00CD4F50" w:rsidRDefault="002C5FAD" w:rsidP="00327CAB">
      <w:pPr>
        <w:rPr>
          <w:lang w:eastAsia="en-GB"/>
        </w:rPr>
      </w:pPr>
      <w:r w:rsidRPr="00CD4F50">
        <w:rPr>
          <w:lang w:eastAsia="en-GB"/>
        </w:rPr>
        <w:t>Wilber Schramm made the model in 1954.</w:t>
      </w:r>
      <w:r w:rsidR="006F7F21">
        <w:rPr>
          <w:lang w:eastAsia="en-GB"/>
        </w:rPr>
        <w:t xml:space="preserve"> In th</w:t>
      </w:r>
      <w:r w:rsidR="00CD4F50" w:rsidRPr="00CD4F50">
        <w:rPr>
          <w:lang w:eastAsia="en-GB"/>
        </w:rPr>
        <w:t>i</w:t>
      </w:r>
      <w:r w:rsidR="006F7F21">
        <w:rPr>
          <w:lang w:eastAsia="en-GB"/>
        </w:rPr>
        <w:t>s</w:t>
      </w:r>
      <w:r w:rsidR="00CD4F50" w:rsidRPr="00CD4F50">
        <w:rPr>
          <w:lang w:eastAsia="en-GB"/>
        </w:rPr>
        <w:t xml:space="preserve"> model</w:t>
      </w:r>
      <w:r w:rsidR="00A85E1E">
        <w:rPr>
          <w:lang w:eastAsia="en-GB"/>
        </w:rPr>
        <w:t>, there is</w:t>
      </w:r>
      <w:r w:rsidR="00CD4F50" w:rsidRPr="00CD4F50">
        <w:rPr>
          <w:lang w:eastAsia="en-GB"/>
        </w:rPr>
        <w:t xml:space="preserve"> told about the communication process. According to him, it has a </w:t>
      </w:r>
      <w:r w:rsidR="00327CAB" w:rsidRPr="00CD4F50">
        <w:rPr>
          <w:lang w:eastAsia="en-GB"/>
        </w:rPr>
        <w:t>two-way</w:t>
      </w:r>
      <w:r w:rsidR="00CD4F50" w:rsidRPr="00CD4F50">
        <w:rPr>
          <w:lang w:eastAsia="en-GB"/>
        </w:rPr>
        <w:t xml:space="preserve"> p</w:t>
      </w:r>
      <w:r w:rsidR="006F7F21">
        <w:rPr>
          <w:lang w:eastAsia="en-GB"/>
        </w:rPr>
        <w:t xml:space="preserve">rocedure. In this process, </w:t>
      </w:r>
      <w:proofErr w:type="gramStart"/>
      <w:r w:rsidR="006F7F21">
        <w:rPr>
          <w:lang w:eastAsia="en-GB"/>
        </w:rPr>
        <w:t>A</w:t>
      </w:r>
      <w:r w:rsidR="00CD4F50" w:rsidRPr="00CD4F50">
        <w:rPr>
          <w:lang w:eastAsia="en-GB"/>
        </w:rPr>
        <w:t>l</w:t>
      </w:r>
      <w:r w:rsidR="006F7F21">
        <w:rPr>
          <w:lang w:eastAsia="en-GB"/>
        </w:rPr>
        <w:t>l</w:t>
      </w:r>
      <w:proofErr w:type="gramEnd"/>
      <w:r w:rsidR="006F7F21">
        <w:rPr>
          <w:lang w:eastAsia="en-GB"/>
        </w:rPr>
        <w:t xml:space="preserve"> the</w:t>
      </w:r>
      <w:r w:rsidR="00CD4F50" w:rsidRPr="00CD4F50">
        <w:rPr>
          <w:lang w:eastAsia="en-GB"/>
        </w:rPr>
        <w:t xml:space="preserve"> sender and receiver are allowed to take the initiative to send and receive the message. The main target is to communicate carefully and also allows </w:t>
      </w:r>
      <w:proofErr w:type="gramStart"/>
      <w:r w:rsidR="00CD4F50" w:rsidRPr="00CD4F50">
        <w:rPr>
          <w:lang w:eastAsia="en-GB"/>
        </w:rPr>
        <w:t>to put</w:t>
      </w:r>
      <w:proofErr w:type="gramEnd"/>
      <w:r w:rsidR="00CD4F50" w:rsidRPr="00CD4F50">
        <w:rPr>
          <w:lang w:eastAsia="en-GB"/>
        </w:rPr>
        <w:t xml:space="preserve"> the data carefully.</w:t>
      </w:r>
      <w:r w:rsidR="00A85E1E">
        <w:rPr>
          <w:lang w:eastAsia="en-GB"/>
        </w:rPr>
        <w:t xml:space="preserve"> </w:t>
      </w:r>
      <w:r w:rsidR="00CD4F50" w:rsidRPr="00CD4F50">
        <w:rPr>
          <w:lang w:eastAsia="en-GB"/>
        </w:rPr>
        <w:t xml:space="preserve">In this </w:t>
      </w:r>
      <w:r w:rsidR="006F7F21">
        <w:rPr>
          <w:lang w:eastAsia="en-GB"/>
        </w:rPr>
        <w:t>m</w:t>
      </w:r>
      <w:r w:rsidR="00CD4F50" w:rsidRPr="00CD4F50">
        <w:rPr>
          <w:lang w:eastAsia="en-GB"/>
        </w:rPr>
        <w:t>odel</w:t>
      </w:r>
      <w:r w:rsidR="00A85E1E">
        <w:rPr>
          <w:lang w:eastAsia="en-GB"/>
        </w:rPr>
        <w:t>, the</w:t>
      </w:r>
      <w:r w:rsidR="00CD4F50" w:rsidRPr="00CD4F50">
        <w:rPr>
          <w:lang w:eastAsia="en-GB"/>
        </w:rPr>
        <w:t xml:space="preserve"> sender is the main one to send the message. The encoder is the person who transforms a message into codes properly. It creates ideas </w:t>
      </w:r>
      <w:r w:rsidR="00A85E1E" w:rsidRPr="00CD4F50">
        <w:rPr>
          <w:lang w:eastAsia="en-GB"/>
        </w:rPr>
        <w:t>also. The</w:t>
      </w:r>
      <w:r w:rsidR="006F7F21">
        <w:rPr>
          <w:lang w:eastAsia="en-GB"/>
        </w:rPr>
        <w:t xml:space="preserve"> </w:t>
      </w:r>
      <w:r w:rsidR="00CD4F50" w:rsidRPr="00CD4F50">
        <w:rPr>
          <w:lang w:eastAsia="en-GB"/>
        </w:rPr>
        <w:t>decoder is the person who encoded the messages that are sent by the encoder and also convert</w:t>
      </w:r>
      <w:r w:rsidR="006F7F21">
        <w:rPr>
          <w:lang w:eastAsia="en-GB"/>
        </w:rPr>
        <w:t>s them into a</w:t>
      </w:r>
      <w:r w:rsidR="00CD4F50" w:rsidRPr="00CD4F50">
        <w:rPr>
          <w:lang w:eastAsia="en-GB"/>
        </w:rPr>
        <w:t xml:space="preserve"> reliable </w:t>
      </w:r>
      <w:r w:rsidR="00A85E1E" w:rsidRPr="00CD4F50">
        <w:rPr>
          <w:lang w:eastAsia="en-GB"/>
        </w:rPr>
        <w:t>language. So,</w:t>
      </w:r>
      <w:r w:rsidR="00CD4F50" w:rsidRPr="00CD4F50">
        <w:rPr>
          <w:lang w:eastAsia="en-GB"/>
        </w:rPr>
        <w:t xml:space="preserve"> the receiver can understand them properly. The interpreter is the person who can </w:t>
      </w:r>
      <w:r w:rsidR="00A85E1E" w:rsidRPr="00CD4F50">
        <w:rPr>
          <w:lang w:eastAsia="en-GB"/>
        </w:rPr>
        <w:t>analyse</w:t>
      </w:r>
      <w:r w:rsidR="00CD4F50" w:rsidRPr="00CD4F50">
        <w:rPr>
          <w:lang w:eastAsia="en-GB"/>
        </w:rPr>
        <w:t xml:space="preserve"> the message appropriately. The Med</w:t>
      </w:r>
      <w:r w:rsidR="006F7F21">
        <w:rPr>
          <w:lang w:eastAsia="en-GB"/>
        </w:rPr>
        <w:t>i</w:t>
      </w:r>
      <w:r w:rsidR="00CD4F50" w:rsidRPr="00CD4F50">
        <w:rPr>
          <w:lang w:eastAsia="en-GB"/>
        </w:rPr>
        <w:t>um must b</w:t>
      </w:r>
      <w:r w:rsidR="000E4BD4">
        <w:rPr>
          <w:lang w:eastAsia="en-GB"/>
        </w:rPr>
        <w:t>e</w:t>
      </w:r>
      <w:r w:rsidR="00CD4F50" w:rsidRPr="00CD4F50">
        <w:rPr>
          <w:lang w:eastAsia="en-GB"/>
        </w:rPr>
        <w:t xml:space="preserve"> some channels that can take the initiativ</w:t>
      </w:r>
      <w:r w:rsidR="00B6176F">
        <w:rPr>
          <w:lang w:eastAsia="en-GB"/>
        </w:rPr>
        <w:t>e to send the proper message in</w:t>
      </w:r>
      <w:r w:rsidR="00CD4F50" w:rsidRPr="00CD4F50">
        <w:rPr>
          <w:lang w:eastAsia="en-GB"/>
        </w:rPr>
        <w:t xml:space="preserve"> his mode. The l there is </w:t>
      </w:r>
      <w:r w:rsidR="00A85E1E" w:rsidRPr="00CD4F50">
        <w:rPr>
          <w:lang w:eastAsia="en-GB"/>
        </w:rPr>
        <w:t>feedback</w:t>
      </w:r>
      <w:r w:rsidR="00CD4F50" w:rsidRPr="00CD4F50">
        <w:rPr>
          <w:lang w:eastAsia="en-GB"/>
        </w:rPr>
        <w:t xml:space="preserve"> also that is provided by the receiver. The model </w:t>
      </w:r>
      <w:r w:rsidR="00A85E1E" w:rsidRPr="00CD4F50">
        <w:rPr>
          <w:lang w:eastAsia="en-GB"/>
        </w:rPr>
        <w:t>has</w:t>
      </w:r>
      <w:r w:rsidR="00CD4F50" w:rsidRPr="00CD4F50">
        <w:rPr>
          <w:lang w:eastAsia="en-GB"/>
        </w:rPr>
        <w:t xml:space="preserve"> the potential to prese</w:t>
      </w:r>
      <w:r w:rsidR="006F7F21">
        <w:rPr>
          <w:lang w:eastAsia="en-GB"/>
        </w:rPr>
        <w:t xml:space="preserve">nt sender and receiver </w:t>
      </w:r>
      <w:r w:rsidR="00CD4F50" w:rsidRPr="00CD4F50">
        <w:rPr>
          <w:lang w:eastAsia="en-GB"/>
        </w:rPr>
        <w:t>communication as a prop</w:t>
      </w:r>
      <w:r w:rsidR="006F7F21">
        <w:rPr>
          <w:lang w:eastAsia="en-GB"/>
        </w:rPr>
        <w:t>e</w:t>
      </w:r>
      <w:r w:rsidR="00CD4F50" w:rsidRPr="00CD4F50">
        <w:rPr>
          <w:lang w:eastAsia="en-GB"/>
        </w:rPr>
        <w:t>r technique</w:t>
      </w:r>
      <w:r w:rsidR="00661AEB">
        <w:rPr>
          <w:lang w:eastAsia="en-GB"/>
        </w:rPr>
        <w:t xml:space="preserve"> </w:t>
      </w:r>
      <w:sdt>
        <w:sdtPr>
          <w:rPr>
            <w:lang w:eastAsia="en-GB"/>
          </w:rPr>
          <w:id w:val="1611403079"/>
          <w:citation/>
        </w:sdtPr>
        <w:sdtEndPr/>
        <w:sdtContent>
          <w:r w:rsidR="00661AEB">
            <w:rPr>
              <w:lang w:eastAsia="en-GB"/>
            </w:rPr>
            <w:fldChar w:fldCharType="begin"/>
          </w:r>
          <w:r w:rsidR="00661AEB">
            <w:rPr>
              <w:lang w:val="en-US" w:eastAsia="en-GB"/>
            </w:rPr>
            <w:instrText xml:space="preserve"> CITATION Chr221 \l 1033 </w:instrText>
          </w:r>
          <w:r w:rsidR="00661AEB">
            <w:rPr>
              <w:lang w:eastAsia="en-GB"/>
            </w:rPr>
            <w:fldChar w:fldCharType="separate"/>
          </w:r>
          <w:r w:rsidR="00661AEB" w:rsidRPr="00661AEB">
            <w:rPr>
              <w:noProof/>
              <w:lang w:val="en-US" w:eastAsia="en-GB"/>
            </w:rPr>
            <w:t>(Eilers, 2022)</w:t>
          </w:r>
          <w:r w:rsidR="00661AEB">
            <w:rPr>
              <w:lang w:eastAsia="en-GB"/>
            </w:rPr>
            <w:fldChar w:fldCharType="end"/>
          </w:r>
        </w:sdtContent>
      </w:sdt>
      <w:r w:rsidR="00CD4F50" w:rsidRPr="00CD4F50">
        <w:rPr>
          <w:lang w:eastAsia="en-GB"/>
        </w:rPr>
        <w:t>.</w:t>
      </w:r>
    </w:p>
    <w:p w14:paraId="3D574F02" w14:textId="09F66E9B" w:rsidR="007A7277" w:rsidRPr="003D2F3B" w:rsidRDefault="000E4BD4" w:rsidP="003D2F3B">
      <w:pPr>
        <w:pStyle w:val="Heading1"/>
        <w:rPr>
          <w:rFonts w:eastAsia="Times New Roman" w:cs="Times New Roman"/>
          <w:color w:val="333333"/>
          <w:kern w:val="36"/>
          <w:szCs w:val="24"/>
          <w:lang w:eastAsia="en-GB"/>
        </w:rPr>
      </w:pPr>
      <w:bookmarkStart w:id="4" w:name="_Toc101702131"/>
      <w:proofErr w:type="spellStart"/>
      <w:proofErr w:type="gramStart"/>
      <w:r>
        <w:rPr>
          <w:rFonts w:eastAsia="Times New Roman"/>
          <w:lang w:eastAsia="en-GB"/>
        </w:rPr>
        <w:lastRenderedPageBreak/>
        <w:t>Berlo’s</w:t>
      </w:r>
      <w:proofErr w:type="spellEnd"/>
      <w:r>
        <w:rPr>
          <w:rFonts w:eastAsia="Times New Roman"/>
          <w:lang w:eastAsia="en-GB"/>
        </w:rPr>
        <w:t xml:space="preserve"> </w:t>
      </w:r>
      <w:r w:rsidR="002C5FAD" w:rsidRPr="00A76322">
        <w:rPr>
          <w:rFonts w:eastAsia="Times New Roman"/>
          <w:lang w:eastAsia="en-GB"/>
        </w:rPr>
        <w:t xml:space="preserve"> Model</w:t>
      </w:r>
      <w:proofErr w:type="gramEnd"/>
      <w:r w:rsidR="002C5FAD" w:rsidRPr="00A76322">
        <w:rPr>
          <w:rFonts w:eastAsia="Times New Roman"/>
          <w:lang w:eastAsia="en-GB"/>
        </w:rPr>
        <w:t xml:space="preserve"> </w:t>
      </w:r>
      <w:bookmarkEnd w:id="4"/>
    </w:p>
    <w:p w14:paraId="597ED3A5" w14:textId="3A05D80C" w:rsidR="007A7277" w:rsidRPr="00A76322" w:rsidRDefault="002C5FAD" w:rsidP="00A85E1E">
      <w:pPr>
        <w:rPr>
          <w:lang w:val="en-US" w:eastAsia="en-GB"/>
        </w:rPr>
      </w:pPr>
      <w:r w:rsidRPr="00A76322">
        <w:rPr>
          <w:lang w:val="en-US" w:eastAsia="en-GB"/>
        </w:rPr>
        <w:t xml:space="preserve"> </w:t>
      </w:r>
      <w:proofErr w:type="spellStart"/>
      <w:r w:rsidRPr="00A76322">
        <w:rPr>
          <w:lang w:val="en-US" w:eastAsia="en-GB"/>
        </w:rPr>
        <w:t>Berlo’s</w:t>
      </w:r>
      <w:proofErr w:type="spellEnd"/>
      <w:r w:rsidRPr="00A76322">
        <w:rPr>
          <w:lang w:val="en-US" w:eastAsia="en-GB"/>
        </w:rPr>
        <w:t xml:space="preserve"> </w:t>
      </w:r>
      <w:proofErr w:type="gramStart"/>
      <w:r w:rsidR="000D2CD8">
        <w:rPr>
          <w:lang w:val="en-US" w:eastAsia="en-GB"/>
        </w:rPr>
        <w:t>Model(</w:t>
      </w:r>
      <w:proofErr w:type="gramEnd"/>
      <w:r w:rsidR="000D2CD8">
        <w:rPr>
          <w:lang w:val="en-US" w:eastAsia="en-GB"/>
        </w:rPr>
        <w:t>SMCR) was invented</w:t>
      </w:r>
      <w:r w:rsidR="00B6176F">
        <w:rPr>
          <w:lang w:val="en-US" w:eastAsia="en-GB"/>
        </w:rPr>
        <w:t xml:space="preserve"> in </w:t>
      </w:r>
      <w:r w:rsidRPr="00A76322">
        <w:rPr>
          <w:lang w:val="en-US" w:eastAsia="en-GB"/>
        </w:rPr>
        <w:t>1960. He described</w:t>
      </w:r>
      <w:r w:rsidR="001B41C3" w:rsidRPr="00A76322">
        <w:rPr>
          <w:lang w:val="en-US" w:eastAsia="en-GB"/>
        </w:rPr>
        <w:t xml:space="preserve"> the factors</w:t>
      </w:r>
      <w:r w:rsidRPr="00A76322">
        <w:rPr>
          <w:lang w:val="en-US" w:eastAsia="en-GB"/>
        </w:rPr>
        <w:t xml:space="preserve"> that can affect </w:t>
      </w:r>
      <w:r w:rsidR="001B41C3" w:rsidRPr="00A76322">
        <w:rPr>
          <w:lang w:val="en-US" w:eastAsia="en-GB"/>
        </w:rPr>
        <w:t>the individual factor</w:t>
      </w:r>
      <w:r w:rsidRPr="00A76322">
        <w:rPr>
          <w:lang w:val="en-US" w:eastAsia="en-GB"/>
        </w:rPr>
        <w:t xml:space="preserve"> </w:t>
      </w:r>
      <w:r w:rsidR="008F5DC9">
        <w:rPr>
          <w:lang w:val="en-US" w:eastAsia="en-GB"/>
        </w:rPr>
        <w:t xml:space="preserve">with regarding to the communicative process </w:t>
      </w:r>
      <w:r w:rsidR="001B41C3" w:rsidRPr="00A76322">
        <w:rPr>
          <w:lang w:val="en-US" w:eastAsia="en-GB"/>
        </w:rPr>
        <w:t xml:space="preserve">to </w:t>
      </w:r>
      <w:r>
        <w:rPr>
          <w:lang w:val="en-US" w:eastAsia="en-GB"/>
        </w:rPr>
        <w:t xml:space="preserve">create a community structure </w:t>
      </w:r>
      <w:r w:rsidR="001B41C3" w:rsidRPr="00A76322">
        <w:rPr>
          <w:lang w:val="en-US" w:eastAsia="en-GB"/>
        </w:rPr>
        <w:t>more effective</w:t>
      </w:r>
      <w:r>
        <w:rPr>
          <w:lang w:val="en-US" w:eastAsia="en-GB"/>
        </w:rPr>
        <w:t>ly</w:t>
      </w:r>
      <w:r w:rsidR="001B41C3" w:rsidRPr="00A76322">
        <w:rPr>
          <w:lang w:val="en-US" w:eastAsia="en-GB"/>
        </w:rPr>
        <w:t>.</w:t>
      </w:r>
      <w:r>
        <w:rPr>
          <w:lang w:val="en-US" w:eastAsia="en-GB"/>
        </w:rPr>
        <w:t xml:space="preserve"> The mode</w:t>
      </w:r>
      <w:r w:rsidR="00863CC6">
        <w:rPr>
          <w:lang w:val="en-US" w:eastAsia="en-GB"/>
        </w:rPr>
        <w:t>l</w:t>
      </w:r>
      <w:r>
        <w:rPr>
          <w:lang w:val="en-US" w:eastAsia="en-GB"/>
        </w:rPr>
        <w:t xml:space="preserve"> also manages to explain the encoding and decoding </w:t>
      </w:r>
      <w:proofErr w:type="spellStart"/>
      <w:r>
        <w:rPr>
          <w:lang w:val="en-US" w:eastAsia="en-GB"/>
        </w:rPr>
        <w:t>pro</w:t>
      </w:r>
      <w:r w:rsidR="00AE0A98">
        <w:rPr>
          <w:lang w:val="en-US" w:eastAsia="en-GB"/>
        </w:rPr>
        <w:t>cess</w:t>
      </w:r>
      <w:r w:rsidR="00955A7C">
        <w:rPr>
          <w:lang w:val="en-US" w:eastAsia="en-GB"/>
        </w:rPr>
        <w:t>.It</w:t>
      </w:r>
      <w:proofErr w:type="spellEnd"/>
      <w:r w:rsidR="00AE0A98">
        <w:rPr>
          <w:lang w:val="en-US" w:eastAsia="en-GB"/>
        </w:rPr>
        <w:t xml:space="preserve"> has</w:t>
      </w:r>
      <w:r w:rsidR="00AE0A98" w:rsidRPr="00AE0A98">
        <w:rPr>
          <w:lang w:val="en-US" w:eastAsia="en-GB"/>
        </w:rPr>
        <w:t xml:space="preserve"> </w:t>
      </w:r>
      <w:r w:rsidR="00955A7C">
        <w:rPr>
          <w:lang w:val="en-US" w:eastAsia="en-GB"/>
        </w:rPr>
        <w:t xml:space="preserve">4 variables, which make appropriate the </w:t>
      </w:r>
      <w:r w:rsidR="00AE0A98" w:rsidRPr="00AE0A98">
        <w:rPr>
          <w:lang w:val="en-US" w:eastAsia="en-GB"/>
        </w:rPr>
        <w:t>communication activity. Every variable affects with many factors (</w:t>
      </w:r>
      <w:r w:rsidR="00AE0A98" w:rsidRPr="00AE0A98">
        <w:rPr>
          <w:lang w:eastAsia="en-GB"/>
        </w:rPr>
        <w:t>Putra, 2021)</w:t>
      </w:r>
      <w:r w:rsidR="00AE0A98" w:rsidRPr="00AE0A98">
        <w:rPr>
          <w:lang w:val="en-US" w:eastAsia="en-GB"/>
        </w:rPr>
        <w:t xml:space="preserve">. </w:t>
      </w:r>
    </w:p>
    <w:p w14:paraId="4AB5579D" w14:textId="04223ED6" w:rsidR="000D2CD8" w:rsidRPr="00A85E1E" w:rsidRDefault="002C5FAD" w:rsidP="00A85E1E">
      <w:pPr>
        <w:rPr>
          <w:b/>
          <w:bCs/>
          <w:lang w:val="en-US" w:eastAsia="en-GB"/>
        </w:rPr>
      </w:pPr>
      <w:r w:rsidRPr="00A85E1E">
        <w:rPr>
          <w:b/>
          <w:bCs/>
          <w:lang w:val="en-US" w:eastAsia="en-GB"/>
        </w:rPr>
        <w:t xml:space="preserve"> </w:t>
      </w:r>
      <w:proofErr w:type="spellStart"/>
      <w:r w:rsidRPr="00A85E1E">
        <w:rPr>
          <w:b/>
          <w:bCs/>
          <w:lang w:val="en-US" w:eastAsia="en-GB"/>
        </w:rPr>
        <w:t>Berlo’s</w:t>
      </w:r>
      <w:proofErr w:type="spellEnd"/>
      <w:r w:rsidRPr="00A85E1E">
        <w:rPr>
          <w:b/>
          <w:bCs/>
          <w:lang w:val="en-US" w:eastAsia="en-GB"/>
        </w:rPr>
        <w:t xml:space="preserve"> Model of Communication</w:t>
      </w:r>
      <w:r w:rsidR="000D2CD8">
        <w:rPr>
          <w:b/>
          <w:bCs/>
          <w:lang w:val="en-US" w:eastAsia="en-GB"/>
        </w:rPr>
        <w:t xml:space="preserve"> components:</w:t>
      </w:r>
    </w:p>
    <w:p w14:paraId="6181BF5B" w14:textId="4243D4CE" w:rsidR="007A7277" w:rsidRDefault="002C5FAD" w:rsidP="00A85E1E">
      <w:pPr>
        <w:rPr>
          <w:b/>
          <w:bCs/>
          <w:lang w:val="en-US" w:eastAsia="en-GB"/>
        </w:rPr>
      </w:pPr>
      <w:r w:rsidRPr="00A85E1E">
        <w:rPr>
          <w:b/>
          <w:bCs/>
          <w:lang w:val="en-US" w:eastAsia="en-GB"/>
        </w:rPr>
        <w:t>S</w:t>
      </w:r>
      <w:r w:rsidR="00B748AA">
        <w:rPr>
          <w:b/>
          <w:bCs/>
          <w:lang w:val="en-US" w:eastAsia="en-GB"/>
        </w:rPr>
        <w:t xml:space="preserve">- </w:t>
      </w:r>
      <w:r w:rsidRPr="00A85E1E">
        <w:rPr>
          <w:b/>
          <w:bCs/>
          <w:lang w:val="en-US" w:eastAsia="en-GB"/>
        </w:rPr>
        <w:t>Sender</w:t>
      </w:r>
    </w:p>
    <w:p w14:paraId="5768809B" w14:textId="29024C86" w:rsidR="00B748AA" w:rsidRDefault="000D2CD8" w:rsidP="00A85E1E">
      <w:pPr>
        <w:rPr>
          <w:b/>
          <w:bCs/>
          <w:lang w:val="en-US" w:eastAsia="en-GB"/>
        </w:rPr>
      </w:pPr>
      <w:r>
        <w:rPr>
          <w:b/>
          <w:bCs/>
          <w:lang w:val="en-US" w:eastAsia="en-GB"/>
        </w:rPr>
        <w:t>M-</w:t>
      </w:r>
      <w:r w:rsidR="00B748AA">
        <w:rPr>
          <w:b/>
          <w:bCs/>
          <w:lang w:val="en-US" w:eastAsia="en-GB"/>
        </w:rPr>
        <w:t xml:space="preserve"> Message</w:t>
      </w:r>
    </w:p>
    <w:p w14:paraId="3B7D68C8" w14:textId="2C463D58" w:rsidR="00B748AA" w:rsidRDefault="000D2CD8" w:rsidP="00A85E1E">
      <w:pPr>
        <w:rPr>
          <w:b/>
          <w:bCs/>
          <w:lang w:val="en-US" w:eastAsia="en-GB"/>
        </w:rPr>
      </w:pPr>
      <w:r>
        <w:rPr>
          <w:b/>
          <w:bCs/>
          <w:lang w:val="en-US" w:eastAsia="en-GB"/>
        </w:rPr>
        <w:t>C-</w:t>
      </w:r>
      <w:r w:rsidR="00B748AA">
        <w:rPr>
          <w:b/>
          <w:bCs/>
          <w:lang w:val="en-US" w:eastAsia="en-GB"/>
        </w:rPr>
        <w:t>Channel</w:t>
      </w:r>
    </w:p>
    <w:p w14:paraId="1E71850F" w14:textId="077245E8" w:rsidR="00B748AA" w:rsidRDefault="00B748AA" w:rsidP="00A85E1E">
      <w:pPr>
        <w:rPr>
          <w:b/>
          <w:bCs/>
          <w:lang w:val="en-US" w:eastAsia="en-GB"/>
        </w:rPr>
      </w:pPr>
      <w:r>
        <w:rPr>
          <w:b/>
          <w:bCs/>
          <w:lang w:val="en-US" w:eastAsia="en-GB"/>
        </w:rPr>
        <w:t>R-Receiver</w:t>
      </w:r>
    </w:p>
    <w:p w14:paraId="528B58E9" w14:textId="77777777" w:rsidR="00F4001F" w:rsidRDefault="004E30D7" w:rsidP="00A85E1E">
      <w:pPr>
        <w:rPr>
          <w:bCs/>
          <w:lang w:val="en-US" w:eastAsia="en-GB"/>
        </w:rPr>
      </w:pPr>
      <w:r w:rsidRPr="004E30D7">
        <w:rPr>
          <w:b/>
          <w:bCs/>
          <w:lang w:val="en-US" w:eastAsia="en-GB"/>
        </w:rPr>
        <w:t>Sender</w:t>
      </w:r>
      <w:r w:rsidRPr="004E30D7">
        <w:rPr>
          <w:bCs/>
          <w:lang w:val="en-US" w:eastAsia="en-GB"/>
        </w:rPr>
        <w:t xml:space="preserve"> is the source of the message or the person who originates the message. The person or source sends the message to the receiver. The following are the factor related to sender and is also the same in the case of receiver.</w:t>
      </w:r>
    </w:p>
    <w:p w14:paraId="19826B9D" w14:textId="50AF3B70" w:rsidR="007A7277" w:rsidRPr="00F4001F" w:rsidRDefault="002C5FAD" w:rsidP="00A85E1E">
      <w:pPr>
        <w:rPr>
          <w:bCs/>
          <w:lang w:val="en-US" w:eastAsia="en-GB"/>
        </w:rPr>
      </w:pPr>
      <w:r w:rsidRPr="005B6475">
        <w:rPr>
          <w:b/>
          <w:bCs/>
          <w:szCs w:val="24"/>
          <w:lang w:val="en-US" w:eastAsia="en-GB"/>
        </w:rPr>
        <w:t>Communication skill</w:t>
      </w:r>
      <w:r w:rsidR="005B6475" w:rsidRPr="005B6475">
        <w:rPr>
          <w:b/>
          <w:bCs/>
          <w:szCs w:val="24"/>
          <w:lang w:val="en-US" w:eastAsia="en-GB"/>
        </w:rPr>
        <w:t>s</w:t>
      </w:r>
      <w:r w:rsidR="005B6475">
        <w:rPr>
          <w:b/>
          <w:bCs/>
          <w:sz w:val="28"/>
          <w:szCs w:val="28"/>
          <w:lang w:val="en-US" w:eastAsia="en-GB"/>
        </w:rPr>
        <w:t>-</w:t>
      </w:r>
      <w:r w:rsidR="00955A7C">
        <w:rPr>
          <w:lang w:val="en-US" w:eastAsia="en-GB"/>
        </w:rPr>
        <w:t>These</w:t>
      </w:r>
      <w:r w:rsidR="004E30D7">
        <w:rPr>
          <w:lang w:val="en-US" w:eastAsia="en-GB"/>
        </w:rPr>
        <w:t xml:space="preserve"> are very important to</w:t>
      </w:r>
      <w:r w:rsidR="00B748AA">
        <w:rPr>
          <w:lang w:val="en-US" w:eastAsia="en-GB"/>
        </w:rPr>
        <w:t xml:space="preserve"> create</w:t>
      </w:r>
      <w:r w:rsidR="00D20A8C">
        <w:rPr>
          <w:lang w:val="en-US" w:eastAsia="en-GB"/>
        </w:rPr>
        <w:t xml:space="preserve"> an effective </w:t>
      </w:r>
      <w:r w:rsidRPr="00A76322">
        <w:rPr>
          <w:lang w:val="en-US" w:eastAsia="en-GB"/>
        </w:rPr>
        <w:t>communication</w:t>
      </w:r>
      <w:r w:rsidR="00010255" w:rsidRPr="00A76322">
        <w:rPr>
          <w:lang w:val="en-US" w:eastAsia="en-GB"/>
        </w:rPr>
        <w:t xml:space="preserve"> process.</w:t>
      </w:r>
      <w:r w:rsidR="002D7505">
        <w:rPr>
          <w:lang w:val="en-US" w:eastAsia="en-GB"/>
        </w:rPr>
        <w:t xml:space="preserve"> </w:t>
      </w:r>
      <w:r w:rsidR="004E30D7">
        <w:rPr>
          <w:lang w:val="en-US" w:eastAsia="en-GB"/>
        </w:rPr>
        <w:t xml:space="preserve">If the </w:t>
      </w:r>
      <w:r w:rsidR="00F140E2">
        <w:rPr>
          <w:lang w:val="en-US" w:eastAsia="en-GB"/>
        </w:rPr>
        <w:t xml:space="preserve">sender can communicate </w:t>
      </w:r>
      <w:r w:rsidR="002D7505">
        <w:rPr>
          <w:lang w:val="en-US" w:eastAsia="en-GB"/>
        </w:rPr>
        <w:t>properly</w:t>
      </w:r>
      <w:r w:rsidR="00860DB2">
        <w:rPr>
          <w:lang w:val="en-US" w:eastAsia="en-GB"/>
        </w:rPr>
        <w:t>,</w:t>
      </w:r>
      <w:r w:rsidR="00F140E2">
        <w:rPr>
          <w:lang w:val="en-US" w:eastAsia="en-GB"/>
        </w:rPr>
        <w:t xml:space="preserve"> the message can be delivered in an effective manner</w:t>
      </w:r>
      <w:r w:rsidRPr="00A76322">
        <w:rPr>
          <w:lang w:val="en-US" w:eastAsia="en-GB"/>
        </w:rPr>
        <w:t xml:space="preserve">, </w:t>
      </w:r>
      <w:proofErr w:type="gramStart"/>
      <w:r w:rsidR="00681D5E">
        <w:rPr>
          <w:lang w:val="en-US" w:eastAsia="en-GB"/>
        </w:rPr>
        <w:t>The</w:t>
      </w:r>
      <w:r w:rsidR="004E30D7">
        <w:rPr>
          <w:lang w:val="en-US" w:eastAsia="en-GB"/>
        </w:rPr>
        <w:t xml:space="preserve"> </w:t>
      </w:r>
      <w:r w:rsidR="00860DB2">
        <w:rPr>
          <w:lang w:val="en-US" w:eastAsia="en-GB"/>
        </w:rPr>
        <w:t xml:space="preserve"> communications</w:t>
      </w:r>
      <w:proofErr w:type="gramEnd"/>
      <w:r w:rsidR="00860DB2">
        <w:rPr>
          <w:lang w:val="en-US" w:eastAsia="en-GB"/>
        </w:rPr>
        <w:t xml:space="preserve"> skills </w:t>
      </w:r>
      <w:r w:rsidR="00B748AA">
        <w:rPr>
          <w:lang w:val="en-US" w:eastAsia="en-GB"/>
        </w:rPr>
        <w:t>(</w:t>
      </w:r>
      <w:r w:rsidR="00681D5E">
        <w:rPr>
          <w:lang w:val="en-US" w:eastAsia="en-GB"/>
        </w:rPr>
        <w:t>speaking</w:t>
      </w:r>
      <w:r w:rsidRPr="00A76322">
        <w:rPr>
          <w:lang w:val="en-US" w:eastAsia="en-GB"/>
        </w:rPr>
        <w:t xml:space="preserve">, </w:t>
      </w:r>
      <w:r w:rsidR="00860DB2">
        <w:rPr>
          <w:lang w:val="en-US" w:eastAsia="en-GB"/>
        </w:rPr>
        <w:t>presenting</w:t>
      </w:r>
      <w:r w:rsidR="00F140E2">
        <w:rPr>
          <w:lang w:val="en-US" w:eastAsia="en-GB"/>
        </w:rPr>
        <w:t xml:space="preserve">, </w:t>
      </w:r>
      <w:r w:rsidR="00F50B34">
        <w:rPr>
          <w:lang w:val="en-US" w:eastAsia="en-GB"/>
        </w:rPr>
        <w:t>reading.</w:t>
      </w:r>
      <w:r w:rsidR="00F140E2">
        <w:rPr>
          <w:lang w:val="en-US" w:eastAsia="en-GB"/>
        </w:rPr>
        <w:t xml:space="preserve"> </w:t>
      </w:r>
      <w:r w:rsidR="00F50B34">
        <w:rPr>
          <w:lang w:val="en-US" w:eastAsia="en-GB"/>
        </w:rPr>
        <w:t>writing</w:t>
      </w:r>
      <w:r w:rsidR="00F140E2">
        <w:rPr>
          <w:lang w:val="en-US" w:eastAsia="en-GB"/>
        </w:rPr>
        <w:t>, listening</w:t>
      </w:r>
      <w:r w:rsidR="00860DB2">
        <w:rPr>
          <w:lang w:val="en-US" w:eastAsia="en-GB"/>
        </w:rPr>
        <w:t xml:space="preserve">) can make </w:t>
      </w:r>
      <w:r w:rsidR="00F140E2">
        <w:rPr>
          <w:lang w:val="en-US" w:eastAsia="en-GB"/>
        </w:rPr>
        <w:t>communication more appropriate</w:t>
      </w:r>
      <w:r w:rsidR="00E8427E">
        <w:rPr>
          <w:lang w:val="en-US" w:eastAsia="en-GB"/>
        </w:rPr>
        <w:t xml:space="preserve"> (</w:t>
      </w:r>
      <w:proofErr w:type="spellStart"/>
      <w:r w:rsidR="00E8427E">
        <w:rPr>
          <w:shd w:val="clear" w:color="auto" w:fill="FFFFFF"/>
        </w:rPr>
        <w:t>Netti</w:t>
      </w:r>
      <w:proofErr w:type="spellEnd"/>
      <w:r w:rsidR="00E8427E">
        <w:rPr>
          <w:shd w:val="clear" w:color="auto" w:fill="FFFFFF"/>
        </w:rPr>
        <w:t>, 2019)</w:t>
      </w:r>
      <w:r w:rsidR="00F140E2">
        <w:rPr>
          <w:lang w:val="en-US" w:eastAsia="en-GB"/>
        </w:rPr>
        <w:t>.</w:t>
      </w:r>
    </w:p>
    <w:p w14:paraId="7CEE8C66" w14:textId="64D373E7" w:rsidR="00F140E2" w:rsidRPr="005B6475" w:rsidRDefault="002C5FAD" w:rsidP="00A85E1E">
      <w:pPr>
        <w:rPr>
          <w:b/>
          <w:bCs/>
          <w:lang w:val="en-US" w:eastAsia="en-GB"/>
        </w:rPr>
      </w:pPr>
      <w:r w:rsidRPr="00062F10">
        <w:rPr>
          <w:bCs/>
          <w:lang w:val="en-US" w:eastAsia="en-GB"/>
        </w:rPr>
        <w:t>Attitude</w:t>
      </w:r>
      <w:r w:rsidR="005B6475">
        <w:rPr>
          <w:b/>
          <w:bCs/>
          <w:lang w:val="en-US" w:eastAsia="en-GB"/>
        </w:rPr>
        <w:t>-</w:t>
      </w:r>
      <w:r>
        <w:rPr>
          <w:lang w:val="en-US" w:eastAsia="en-GB"/>
        </w:rPr>
        <w:t xml:space="preserve">The </w:t>
      </w:r>
      <w:r w:rsidR="00F4001F">
        <w:rPr>
          <w:lang w:val="en-US" w:eastAsia="en-GB"/>
        </w:rPr>
        <w:t xml:space="preserve">attitude is </w:t>
      </w:r>
      <w:r w:rsidR="00E0026C">
        <w:rPr>
          <w:lang w:val="en-US" w:eastAsia="en-GB"/>
        </w:rPr>
        <w:t xml:space="preserve">very important </w:t>
      </w:r>
      <w:r w:rsidR="00AE0A98">
        <w:rPr>
          <w:lang w:val="en-US" w:eastAsia="en-GB"/>
        </w:rPr>
        <w:t>part</w:t>
      </w:r>
      <w:r w:rsidR="004921EC">
        <w:rPr>
          <w:lang w:val="en-US" w:eastAsia="en-GB"/>
        </w:rPr>
        <w:t>.</w:t>
      </w:r>
      <w:r w:rsidR="00F025EB">
        <w:rPr>
          <w:lang w:val="en-US" w:eastAsia="en-GB"/>
        </w:rPr>
        <w:t xml:space="preserve"> </w:t>
      </w:r>
      <w:r w:rsidR="004921EC">
        <w:rPr>
          <w:lang w:val="en-US" w:eastAsia="en-GB"/>
        </w:rPr>
        <w:t>The</w:t>
      </w:r>
      <w:r w:rsidR="004E30D7">
        <w:rPr>
          <w:lang w:val="en-US" w:eastAsia="en-GB"/>
        </w:rPr>
        <w:t xml:space="preserve"> attitude of the sender and receiver creates the effect of the message</w:t>
      </w:r>
      <w:r w:rsidR="006E5CA2">
        <w:rPr>
          <w:lang w:val="en-US" w:eastAsia="en-GB"/>
        </w:rPr>
        <w:t>.</w:t>
      </w:r>
    </w:p>
    <w:p w14:paraId="3F300091" w14:textId="77777777" w:rsidR="00955A7C" w:rsidRDefault="002C5FAD" w:rsidP="00955A7C">
      <w:pPr>
        <w:spacing w:line="259" w:lineRule="auto"/>
        <w:jc w:val="left"/>
        <w:rPr>
          <w:lang w:val="en-US" w:eastAsia="en-GB"/>
        </w:rPr>
      </w:pPr>
      <w:r>
        <w:br w:type="page"/>
      </w:r>
      <w:r w:rsidRPr="00062F10">
        <w:lastRenderedPageBreak/>
        <w:t>Knowledge</w:t>
      </w:r>
      <w:r w:rsidR="00955A7C">
        <w:rPr>
          <w:lang w:val="en-US" w:eastAsia="en-GB"/>
        </w:rPr>
        <w:t>-</w:t>
      </w:r>
      <w:r w:rsidR="00625AE9">
        <w:rPr>
          <w:lang w:val="en-US" w:eastAsia="en-GB"/>
        </w:rPr>
        <w:t xml:space="preserve">is another main </w:t>
      </w:r>
      <w:r w:rsidR="00F4001F">
        <w:rPr>
          <w:lang w:val="en-US" w:eastAsia="en-GB"/>
        </w:rPr>
        <w:t xml:space="preserve">element. Knowledge on the subject </w:t>
      </w:r>
      <w:r w:rsidR="00955A7C">
        <w:rPr>
          <w:lang w:val="en-US" w:eastAsia="en-GB"/>
        </w:rPr>
        <w:t>help</w:t>
      </w:r>
      <w:r w:rsidR="00F4001F">
        <w:rPr>
          <w:lang w:val="en-US" w:eastAsia="en-GB"/>
        </w:rPr>
        <w:t xml:space="preserve"> the </w:t>
      </w:r>
      <w:proofErr w:type="gramStart"/>
      <w:r w:rsidR="00F4001F">
        <w:rPr>
          <w:lang w:val="en-US" w:eastAsia="en-GB"/>
        </w:rPr>
        <w:t>communicator send</w:t>
      </w:r>
      <w:proofErr w:type="gramEnd"/>
      <w:r w:rsidR="00F4001F">
        <w:rPr>
          <w:lang w:val="en-US" w:eastAsia="en-GB"/>
        </w:rPr>
        <w:t xml:space="preserve"> the </w:t>
      </w:r>
      <w:r w:rsidR="00955A7C">
        <w:rPr>
          <w:lang w:val="en-US" w:eastAsia="en-GB"/>
        </w:rPr>
        <w:t>information</w:t>
      </w:r>
      <w:r w:rsidR="00F4001F">
        <w:rPr>
          <w:lang w:val="en-US" w:eastAsia="en-GB"/>
        </w:rPr>
        <w:t xml:space="preserve"> effectively.</w:t>
      </w:r>
    </w:p>
    <w:p w14:paraId="0E12D42B" w14:textId="22BC85C3" w:rsidR="007A7277" w:rsidRPr="00955A7C" w:rsidRDefault="00F4001F" w:rsidP="00955A7C">
      <w:pPr>
        <w:spacing w:line="259" w:lineRule="auto"/>
        <w:jc w:val="left"/>
        <w:rPr>
          <w:lang w:val="en-US" w:eastAsia="en-GB"/>
        </w:rPr>
      </w:pPr>
      <w:r>
        <w:rPr>
          <w:b/>
          <w:bCs/>
          <w:lang w:val="en-US" w:eastAsia="en-GB"/>
        </w:rPr>
        <w:t xml:space="preserve">Message </w:t>
      </w:r>
      <w:r w:rsidRPr="00F4001F">
        <w:rPr>
          <w:bCs/>
          <w:lang w:val="en-US" w:eastAsia="en-GB"/>
        </w:rPr>
        <w:t>is the substance that is being sent by the sender to the receiver. It might be in the form of voice, audio, text, video or other media. The key factors affecting the message are</w:t>
      </w:r>
      <w:r w:rsidR="00267B4E">
        <w:rPr>
          <w:bCs/>
          <w:lang w:val="en-US" w:eastAsia="en-GB"/>
        </w:rPr>
        <w:t>:</w:t>
      </w:r>
    </w:p>
    <w:p w14:paraId="1A85C018" w14:textId="04142178" w:rsidR="00267B4E" w:rsidRPr="005B6475" w:rsidRDefault="002C5FAD" w:rsidP="002D7505">
      <w:pPr>
        <w:rPr>
          <w:b/>
          <w:bCs/>
          <w:lang w:val="en-US" w:eastAsia="en-GB"/>
        </w:rPr>
      </w:pPr>
      <w:proofErr w:type="gramStart"/>
      <w:r w:rsidRPr="00062F10">
        <w:rPr>
          <w:bCs/>
          <w:lang w:val="en-US" w:eastAsia="en-GB"/>
        </w:rPr>
        <w:t>Content</w:t>
      </w:r>
      <w:r w:rsidR="005B6475">
        <w:rPr>
          <w:b/>
          <w:bCs/>
          <w:lang w:val="en-US" w:eastAsia="en-GB"/>
        </w:rPr>
        <w:t>-</w:t>
      </w:r>
      <w:r w:rsidR="00267B4E" w:rsidRPr="00267B4E">
        <w:rPr>
          <w:lang w:val="en-US" w:eastAsia="en-GB"/>
        </w:rPr>
        <w:t>The</w:t>
      </w:r>
      <w:r w:rsidR="007B6078">
        <w:rPr>
          <w:lang w:val="en-US" w:eastAsia="en-GB"/>
        </w:rPr>
        <w:t xml:space="preserve"> full</w:t>
      </w:r>
      <w:r w:rsidR="00267B4E" w:rsidRPr="00267B4E">
        <w:rPr>
          <w:lang w:val="en-US" w:eastAsia="en-GB"/>
        </w:rPr>
        <w:t xml:space="preserve"> </w:t>
      </w:r>
      <w:r w:rsidR="007B6078">
        <w:rPr>
          <w:lang w:val="en-US" w:eastAsia="en-GB"/>
        </w:rPr>
        <w:t>information</w:t>
      </w:r>
      <w:r w:rsidR="00267B4E" w:rsidRPr="00267B4E">
        <w:rPr>
          <w:lang w:val="en-US" w:eastAsia="en-GB"/>
        </w:rPr>
        <w:t xml:space="preserve"> from beginning to</w:t>
      </w:r>
      <w:r w:rsidR="007B6078">
        <w:rPr>
          <w:lang w:val="en-US" w:eastAsia="en-GB"/>
        </w:rPr>
        <w:t xml:space="preserve"> the</w:t>
      </w:r>
      <w:r w:rsidR="00267B4E" w:rsidRPr="00267B4E">
        <w:rPr>
          <w:lang w:val="en-US" w:eastAsia="en-GB"/>
        </w:rPr>
        <w:t xml:space="preserve"> end.</w:t>
      </w:r>
      <w:proofErr w:type="gramEnd"/>
    </w:p>
    <w:p w14:paraId="61585063" w14:textId="12EFCDC8" w:rsidR="00267B4E" w:rsidRPr="005B6475" w:rsidRDefault="002C5FAD" w:rsidP="002D7505">
      <w:pPr>
        <w:rPr>
          <w:b/>
          <w:bCs/>
          <w:lang w:val="en-US" w:eastAsia="en-GB"/>
        </w:rPr>
      </w:pPr>
      <w:r w:rsidRPr="00062F10">
        <w:rPr>
          <w:bCs/>
          <w:lang w:val="en-US" w:eastAsia="en-GB"/>
        </w:rPr>
        <w:t>Elements</w:t>
      </w:r>
      <w:r w:rsidR="005B6475">
        <w:rPr>
          <w:b/>
          <w:bCs/>
          <w:lang w:val="en-US" w:eastAsia="en-GB"/>
        </w:rPr>
        <w:t>-</w:t>
      </w:r>
      <w:r w:rsidR="00267B4E" w:rsidRPr="00267B4E">
        <w:t xml:space="preserve"> </w:t>
      </w:r>
      <w:r w:rsidR="007B6078">
        <w:rPr>
          <w:bCs/>
          <w:lang w:val="en-US" w:eastAsia="en-GB"/>
        </w:rPr>
        <w:t xml:space="preserve">The </w:t>
      </w:r>
      <w:proofErr w:type="spellStart"/>
      <w:r w:rsidR="007B6078">
        <w:rPr>
          <w:bCs/>
          <w:lang w:val="en-US" w:eastAsia="en-GB"/>
        </w:rPr>
        <w:t>the</w:t>
      </w:r>
      <w:proofErr w:type="spellEnd"/>
      <w:r w:rsidR="007B6078">
        <w:rPr>
          <w:bCs/>
          <w:lang w:val="en-US" w:eastAsia="en-GB"/>
        </w:rPr>
        <w:t xml:space="preserve"> </w:t>
      </w:r>
      <w:proofErr w:type="spellStart"/>
      <w:r w:rsidR="00267B4E" w:rsidRPr="00267B4E">
        <w:rPr>
          <w:bCs/>
          <w:lang w:val="en-US" w:eastAsia="en-GB"/>
        </w:rPr>
        <w:t>non verbal</w:t>
      </w:r>
      <w:proofErr w:type="spellEnd"/>
      <w:r w:rsidR="00267B4E" w:rsidRPr="00267B4E">
        <w:rPr>
          <w:bCs/>
          <w:lang w:val="en-US" w:eastAsia="en-GB"/>
        </w:rPr>
        <w:t xml:space="preserve"> things that </w:t>
      </w:r>
      <w:r w:rsidR="007B6078">
        <w:rPr>
          <w:bCs/>
          <w:lang w:val="en-US" w:eastAsia="en-GB"/>
        </w:rPr>
        <w:t xml:space="preserve">are associate with the </w:t>
      </w:r>
      <w:proofErr w:type="gramStart"/>
      <w:r w:rsidR="007B6078">
        <w:rPr>
          <w:bCs/>
          <w:lang w:val="en-US" w:eastAsia="en-GB"/>
        </w:rPr>
        <w:t>content(</w:t>
      </w:r>
      <w:proofErr w:type="gramEnd"/>
      <w:r w:rsidR="007B6078">
        <w:rPr>
          <w:bCs/>
          <w:lang w:val="en-US" w:eastAsia="en-GB"/>
        </w:rPr>
        <w:t xml:space="preserve">gestures, </w:t>
      </w:r>
      <w:r w:rsidR="00267B4E" w:rsidRPr="00267B4E">
        <w:rPr>
          <w:bCs/>
          <w:lang w:val="en-US" w:eastAsia="en-GB"/>
        </w:rPr>
        <w:t xml:space="preserve">signs, language, </w:t>
      </w:r>
      <w:proofErr w:type="spellStart"/>
      <w:r w:rsidR="00267B4E" w:rsidRPr="00267B4E">
        <w:rPr>
          <w:bCs/>
          <w:lang w:val="en-US" w:eastAsia="en-GB"/>
        </w:rPr>
        <w:t>etc</w:t>
      </w:r>
      <w:proofErr w:type="spellEnd"/>
      <w:r w:rsidR="007B6078">
        <w:rPr>
          <w:bCs/>
          <w:lang w:val="en-US" w:eastAsia="en-GB"/>
        </w:rPr>
        <w:t>).</w:t>
      </w:r>
    </w:p>
    <w:p w14:paraId="0944A34C" w14:textId="1309D7DF" w:rsidR="00267B4E" w:rsidRPr="001619AE" w:rsidRDefault="002C5FAD" w:rsidP="002D7505">
      <w:pPr>
        <w:rPr>
          <w:b/>
          <w:bCs/>
          <w:lang w:val="en-US" w:eastAsia="en-GB"/>
        </w:rPr>
      </w:pPr>
      <w:r w:rsidRPr="00062F10">
        <w:rPr>
          <w:bCs/>
          <w:lang w:val="en-US" w:eastAsia="en-GB"/>
        </w:rPr>
        <w:t>Treatment</w:t>
      </w:r>
      <w:r w:rsidR="00062F10">
        <w:rPr>
          <w:b/>
          <w:bCs/>
          <w:lang w:val="en-US" w:eastAsia="en-GB"/>
        </w:rPr>
        <w:t>-</w:t>
      </w:r>
      <w:r w:rsidR="00062F10">
        <w:rPr>
          <w:bCs/>
          <w:lang w:val="en-US" w:eastAsia="en-GB"/>
        </w:rPr>
        <w:t xml:space="preserve"> I</w:t>
      </w:r>
      <w:r w:rsidR="00267B4E" w:rsidRPr="00267B4E">
        <w:rPr>
          <w:bCs/>
          <w:lang w:val="en-US" w:eastAsia="en-GB"/>
        </w:rPr>
        <w:t xml:space="preserve">s the way </w:t>
      </w:r>
      <w:r w:rsidR="00267B4E">
        <w:rPr>
          <w:bCs/>
          <w:lang w:val="en-US" w:eastAsia="en-GB"/>
        </w:rPr>
        <w:t xml:space="preserve">in which the message is </w:t>
      </w:r>
      <w:proofErr w:type="spellStart"/>
      <w:r w:rsidR="00267B4E">
        <w:rPr>
          <w:bCs/>
          <w:lang w:val="en-US" w:eastAsia="en-GB"/>
        </w:rPr>
        <w:t>sended</w:t>
      </w:r>
      <w:proofErr w:type="spellEnd"/>
      <w:r w:rsidR="00267B4E" w:rsidRPr="00267B4E">
        <w:rPr>
          <w:bCs/>
          <w:lang w:val="en-US" w:eastAsia="en-GB"/>
        </w:rPr>
        <w:t xml:space="preserve"> to the receiver.</w:t>
      </w:r>
    </w:p>
    <w:p w14:paraId="7E352079" w14:textId="293950C9" w:rsidR="00AA7959" w:rsidRPr="00267B4E" w:rsidRDefault="002C5FAD" w:rsidP="002D7505">
      <w:pPr>
        <w:rPr>
          <w:bCs/>
          <w:lang w:val="en-US" w:eastAsia="en-GB"/>
        </w:rPr>
      </w:pPr>
      <w:r w:rsidRPr="00A76322">
        <w:rPr>
          <w:lang w:val="en-US" w:eastAsia="en-GB"/>
        </w:rPr>
        <w:t xml:space="preserve">Treatment is </w:t>
      </w:r>
      <w:r w:rsidR="002D7505" w:rsidRPr="00A76322">
        <w:rPr>
          <w:lang w:val="en-US" w:eastAsia="en-GB"/>
        </w:rPr>
        <w:t xml:space="preserve">the </w:t>
      </w:r>
      <w:r w:rsidR="002D7505">
        <w:rPr>
          <w:lang w:val="en-US" w:eastAsia="en-GB"/>
        </w:rPr>
        <w:t>appropriate</w:t>
      </w:r>
      <w:r w:rsidR="00BD2121">
        <w:rPr>
          <w:lang w:val="en-US" w:eastAsia="en-GB"/>
        </w:rPr>
        <w:t xml:space="preserve"> </w:t>
      </w:r>
      <w:r w:rsidR="002D7505">
        <w:rPr>
          <w:lang w:val="en-US" w:eastAsia="en-GB"/>
        </w:rPr>
        <w:t xml:space="preserve">path </w:t>
      </w:r>
      <w:r w:rsidR="002D7505" w:rsidRPr="00A76322">
        <w:rPr>
          <w:lang w:val="en-US" w:eastAsia="en-GB"/>
        </w:rPr>
        <w:t>to</w:t>
      </w:r>
      <w:r w:rsidR="00BD2121">
        <w:rPr>
          <w:lang w:val="en-US" w:eastAsia="en-GB"/>
        </w:rPr>
        <w:t xml:space="preserve"> deliver a </w:t>
      </w:r>
      <w:r w:rsidR="002D7505">
        <w:rPr>
          <w:lang w:val="en-US" w:eastAsia="en-GB"/>
        </w:rPr>
        <w:t>message</w:t>
      </w:r>
      <w:r w:rsidR="00BD2121">
        <w:rPr>
          <w:lang w:val="en-US" w:eastAsia="en-GB"/>
        </w:rPr>
        <w:t xml:space="preserve"> to </w:t>
      </w:r>
      <w:r w:rsidR="002D7505">
        <w:rPr>
          <w:lang w:val="en-US" w:eastAsia="en-GB"/>
        </w:rPr>
        <w:t>the receiver</w:t>
      </w:r>
      <w:r w:rsidR="00BD2121">
        <w:rPr>
          <w:lang w:val="en-US" w:eastAsia="en-GB"/>
        </w:rPr>
        <w:t>. Treatment also creates an impact on</w:t>
      </w:r>
      <w:r w:rsidRPr="00A76322">
        <w:rPr>
          <w:lang w:val="en-US" w:eastAsia="en-GB"/>
        </w:rPr>
        <w:t xml:space="preserve"> the </w:t>
      </w:r>
      <w:r w:rsidR="00AA7959">
        <w:rPr>
          <w:lang w:val="en-US" w:eastAsia="en-GB"/>
        </w:rPr>
        <w:t>receiver’s feedback</w:t>
      </w:r>
      <w:r w:rsidR="00F851CF">
        <w:rPr>
          <w:lang w:val="en-US" w:eastAsia="en-GB"/>
        </w:rPr>
        <w:t xml:space="preserve"> (</w:t>
      </w:r>
      <w:r w:rsidR="00F851CF">
        <w:rPr>
          <w:shd w:val="clear" w:color="auto" w:fill="FFFFFF"/>
        </w:rPr>
        <w:t>Lee, 2018)</w:t>
      </w:r>
    </w:p>
    <w:p w14:paraId="572BC35B" w14:textId="3F5D5B10" w:rsidR="007A7277" w:rsidRPr="001619AE" w:rsidRDefault="002C5FAD" w:rsidP="002D7505">
      <w:pPr>
        <w:rPr>
          <w:b/>
          <w:bCs/>
          <w:lang w:val="en-US" w:eastAsia="en-GB"/>
        </w:rPr>
      </w:pPr>
      <w:r w:rsidRPr="00062F10">
        <w:rPr>
          <w:bCs/>
          <w:lang w:val="en-US" w:eastAsia="en-GB"/>
        </w:rPr>
        <w:t>Structure</w:t>
      </w:r>
      <w:r w:rsidR="001619AE" w:rsidRPr="00062F10">
        <w:rPr>
          <w:bCs/>
          <w:lang w:val="en-US" w:eastAsia="en-GB"/>
        </w:rPr>
        <w:t>-</w:t>
      </w:r>
      <w:r w:rsidR="00062F10">
        <w:rPr>
          <w:bCs/>
          <w:lang w:val="en-US" w:eastAsia="en-GB"/>
        </w:rPr>
        <w:t xml:space="preserve"> </w:t>
      </w:r>
      <w:r w:rsidR="00860DB2" w:rsidRPr="00860DB2">
        <w:rPr>
          <w:bCs/>
          <w:lang w:val="en-US" w:eastAsia="en-GB"/>
        </w:rPr>
        <w:t>The structure of the</w:t>
      </w:r>
      <w:r w:rsidR="007B6078">
        <w:rPr>
          <w:bCs/>
          <w:lang w:val="en-US" w:eastAsia="en-GB"/>
        </w:rPr>
        <w:t xml:space="preserve"> message</w:t>
      </w:r>
      <w:r w:rsidR="00860DB2" w:rsidRPr="00860DB2">
        <w:rPr>
          <w:bCs/>
          <w:lang w:val="en-US" w:eastAsia="en-GB"/>
        </w:rPr>
        <w:t xml:space="preserve"> or the way it has been structured or </w:t>
      </w:r>
      <w:proofErr w:type="gramStart"/>
      <w:r w:rsidR="00860DB2" w:rsidRPr="00860DB2">
        <w:rPr>
          <w:bCs/>
          <w:lang w:val="en-US" w:eastAsia="en-GB"/>
        </w:rPr>
        <w:t>arranged,</w:t>
      </w:r>
      <w:proofErr w:type="gramEnd"/>
      <w:r w:rsidR="00860DB2" w:rsidRPr="00860DB2">
        <w:rPr>
          <w:bCs/>
          <w:lang w:val="en-US" w:eastAsia="en-GB"/>
        </w:rPr>
        <w:t xml:space="preserve"> affects the effectiveness of the message</w:t>
      </w:r>
      <w:r w:rsidR="00267B4E">
        <w:rPr>
          <w:bCs/>
          <w:lang w:val="en-US" w:eastAsia="en-GB"/>
        </w:rPr>
        <w:t>.</w:t>
      </w:r>
    </w:p>
    <w:p w14:paraId="508E7B89" w14:textId="7B7B523F" w:rsidR="007A7277" w:rsidRPr="00A76322" w:rsidRDefault="002C5FAD" w:rsidP="002D7505">
      <w:pPr>
        <w:rPr>
          <w:lang w:val="en-US" w:eastAsia="en-GB"/>
        </w:rPr>
      </w:pPr>
      <w:r w:rsidRPr="00062F10">
        <w:rPr>
          <w:bCs/>
          <w:lang w:val="en-US" w:eastAsia="en-GB"/>
        </w:rPr>
        <w:t>Code</w:t>
      </w:r>
      <w:r w:rsidR="001619AE">
        <w:rPr>
          <w:lang w:val="en-US" w:eastAsia="en-GB"/>
        </w:rPr>
        <w:t>-</w:t>
      </w:r>
      <w:r w:rsidR="00062F10">
        <w:rPr>
          <w:lang w:val="en-US" w:eastAsia="en-GB"/>
        </w:rPr>
        <w:t xml:space="preserve"> </w:t>
      </w:r>
      <w:r w:rsidR="007B6078">
        <w:rPr>
          <w:lang w:val="en-US" w:eastAsia="en-GB"/>
        </w:rPr>
        <w:t>The way</w:t>
      </w:r>
      <w:r w:rsidR="00860DB2">
        <w:rPr>
          <w:lang w:val="en-US" w:eastAsia="en-GB"/>
        </w:rPr>
        <w:t xml:space="preserve"> in which the </w:t>
      </w:r>
      <w:r w:rsidR="007B6078">
        <w:rPr>
          <w:lang w:val="en-US" w:eastAsia="en-GB"/>
        </w:rPr>
        <w:t>information</w:t>
      </w:r>
      <w:r w:rsidR="00860DB2">
        <w:rPr>
          <w:lang w:val="en-US" w:eastAsia="en-GB"/>
        </w:rPr>
        <w:t xml:space="preserve"> is </w:t>
      </w:r>
      <w:proofErr w:type="gramStart"/>
      <w:r w:rsidR="00860DB2">
        <w:rPr>
          <w:lang w:val="en-US" w:eastAsia="en-GB"/>
        </w:rPr>
        <w:t>send</w:t>
      </w:r>
      <w:r w:rsidR="00BD2121">
        <w:rPr>
          <w:lang w:val="en-US" w:eastAsia="en-GB"/>
        </w:rPr>
        <w:t xml:space="preserve"> </w:t>
      </w:r>
      <w:r w:rsidR="00860DB2">
        <w:rPr>
          <w:lang w:val="en-US" w:eastAsia="en-GB"/>
        </w:rPr>
        <w:t>.</w:t>
      </w:r>
      <w:proofErr w:type="gramEnd"/>
    </w:p>
    <w:p w14:paraId="41D993A1" w14:textId="0B7308DA" w:rsidR="007A7277" w:rsidRPr="00267B4E" w:rsidRDefault="002C5FAD" w:rsidP="002D7505">
      <w:pPr>
        <w:rPr>
          <w:b/>
          <w:bCs/>
          <w:lang w:val="en-US" w:eastAsia="en-GB"/>
        </w:rPr>
      </w:pPr>
      <w:r w:rsidRPr="00267B4E">
        <w:rPr>
          <w:b/>
          <w:lang w:val="en-US" w:eastAsia="en-GB"/>
        </w:rPr>
        <w:t>Channel</w:t>
      </w:r>
      <w:r w:rsidR="001619AE" w:rsidRPr="001619AE">
        <w:t xml:space="preserve"> </w:t>
      </w:r>
      <w:r w:rsidR="001619AE" w:rsidRPr="001619AE">
        <w:rPr>
          <w:lang w:val="en-US" w:eastAsia="en-GB"/>
        </w:rPr>
        <w:t xml:space="preserve">is the </w:t>
      </w:r>
      <w:r w:rsidR="00062F10">
        <w:rPr>
          <w:lang w:val="en-US" w:eastAsia="en-GB"/>
        </w:rPr>
        <w:t>network</w:t>
      </w:r>
      <w:r w:rsidR="001619AE" w:rsidRPr="001619AE">
        <w:rPr>
          <w:lang w:val="en-US" w:eastAsia="en-GB"/>
        </w:rPr>
        <w:t xml:space="preserve"> used to send the </w:t>
      </w:r>
      <w:r w:rsidR="00062F10">
        <w:rPr>
          <w:lang w:val="en-US" w:eastAsia="en-GB"/>
        </w:rPr>
        <w:t>information</w:t>
      </w:r>
      <w:r w:rsidR="001619AE">
        <w:rPr>
          <w:lang w:val="en-US" w:eastAsia="en-GB"/>
        </w:rPr>
        <w:t>.</w:t>
      </w:r>
      <w:r w:rsidR="00F025EB">
        <w:rPr>
          <w:lang w:val="en-US" w:eastAsia="en-GB"/>
        </w:rPr>
        <w:t xml:space="preserve"> </w:t>
      </w:r>
    </w:p>
    <w:p w14:paraId="6E98AA7B" w14:textId="77777777" w:rsidR="00062F10" w:rsidRDefault="001619AE" w:rsidP="002D7505">
      <w:pPr>
        <w:rPr>
          <w:lang w:val="en-US" w:eastAsia="en-GB"/>
        </w:rPr>
      </w:pPr>
      <w:r w:rsidRPr="001619AE">
        <w:rPr>
          <w:b/>
          <w:bCs/>
          <w:lang w:val="en-US" w:eastAsia="en-GB"/>
        </w:rPr>
        <w:t xml:space="preserve">Receiver </w:t>
      </w:r>
      <w:r w:rsidRPr="001619AE">
        <w:rPr>
          <w:bCs/>
          <w:lang w:val="en-US" w:eastAsia="en-GB"/>
        </w:rPr>
        <w:t xml:space="preserve">is the person who gets </w:t>
      </w:r>
      <w:r>
        <w:rPr>
          <w:bCs/>
          <w:lang w:val="en-US" w:eastAsia="en-GB"/>
        </w:rPr>
        <w:t>the message sent in the process.</w:t>
      </w:r>
      <w:r w:rsidR="00062F10">
        <w:rPr>
          <w:lang w:val="en-US" w:eastAsia="en-GB"/>
        </w:rPr>
        <w:t xml:space="preserve"> </w:t>
      </w:r>
    </w:p>
    <w:p w14:paraId="748181E5" w14:textId="71D132FB" w:rsidR="007A7277" w:rsidRPr="001619AE" w:rsidRDefault="0012088A" w:rsidP="002D7505">
      <w:pPr>
        <w:rPr>
          <w:b/>
          <w:bCs/>
          <w:lang w:val="en-US" w:eastAsia="en-GB"/>
        </w:rPr>
      </w:pPr>
      <w:r>
        <w:rPr>
          <w:lang w:val="en-US" w:eastAsia="en-GB"/>
        </w:rPr>
        <w:t xml:space="preserve">This model identifies </w:t>
      </w:r>
      <w:r w:rsidR="002C5FAD" w:rsidRPr="00A76322">
        <w:rPr>
          <w:lang w:val="en-US" w:eastAsia="en-GB"/>
        </w:rPr>
        <w:t xml:space="preserve">the </w:t>
      </w:r>
      <w:r>
        <w:rPr>
          <w:lang w:val="en-US" w:eastAsia="en-GB"/>
        </w:rPr>
        <w:t>thinking criteria</w:t>
      </w:r>
      <w:r w:rsidR="002C5FAD" w:rsidRPr="00A76322">
        <w:rPr>
          <w:lang w:val="en-US" w:eastAsia="en-GB"/>
        </w:rPr>
        <w:t xml:space="preserve"> and all other </w:t>
      </w:r>
      <w:r>
        <w:rPr>
          <w:lang w:val="en-US" w:eastAsia="en-GB"/>
        </w:rPr>
        <w:t xml:space="preserve">components that have been described above </w:t>
      </w:r>
      <w:r w:rsidR="002C5FAD" w:rsidRPr="00A76322">
        <w:rPr>
          <w:lang w:val="en-US" w:eastAsia="en-GB"/>
        </w:rPr>
        <w:t xml:space="preserve">must be </w:t>
      </w:r>
      <w:r w:rsidR="00F025EB" w:rsidRPr="00A76322">
        <w:rPr>
          <w:lang w:val="en-US" w:eastAsia="en-GB"/>
        </w:rPr>
        <w:t>sync</w:t>
      </w:r>
      <w:r w:rsidR="00F025EB">
        <w:rPr>
          <w:lang w:val="en-US" w:eastAsia="en-GB"/>
        </w:rPr>
        <w:t>hroni</w:t>
      </w:r>
      <w:r w:rsidR="00F025EB" w:rsidRPr="00A76322">
        <w:rPr>
          <w:lang w:val="en-US" w:eastAsia="en-GB"/>
        </w:rPr>
        <w:t>zed</w:t>
      </w:r>
      <w:r w:rsidR="002C5FAD" w:rsidRPr="00A76322">
        <w:rPr>
          <w:lang w:val="en-US" w:eastAsia="en-GB"/>
        </w:rPr>
        <w:t xml:space="preserve"> with </w:t>
      </w:r>
      <w:r w:rsidR="00BE03B5">
        <w:rPr>
          <w:lang w:val="en-US" w:eastAsia="en-GB"/>
        </w:rPr>
        <w:t xml:space="preserve">the data which are provided by the </w:t>
      </w:r>
      <w:r w:rsidR="00F025EB">
        <w:rPr>
          <w:lang w:val="en-US" w:eastAsia="en-GB"/>
        </w:rPr>
        <w:t>sender</w:t>
      </w:r>
      <w:r w:rsidR="00BE03B5">
        <w:rPr>
          <w:lang w:val="en-US" w:eastAsia="en-GB"/>
        </w:rPr>
        <w:t xml:space="preserve">. It allows </w:t>
      </w:r>
      <w:proofErr w:type="gramStart"/>
      <w:r w:rsidR="00BE03B5">
        <w:rPr>
          <w:lang w:val="en-US" w:eastAsia="en-GB"/>
        </w:rPr>
        <w:t>to receive the proper data and also verify</w:t>
      </w:r>
      <w:proofErr w:type="gramEnd"/>
      <w:r w:rsidR="00BE03B5">
        <w:rPr>
          <w:lang w:val="en-US" w:eastAsia="en-GB"/>
        </w:rPr>
        <w:t xml:space="preserve"> it in </w:t>
      </w:r>
      <w:r w:rsidR="00F025EB">
        <w:rPr>
          <w:lang w:val="en-US" w:eastAsia="en-GB"/>
        </w:rPr>
        <w:t>its</w:t>
      </w:r>
      <w:r w:rsidR="00BE03B5">
        <w:rPr>
          <w:lang w:val="en-US" w:eastAsia="en-GB"/>
        </w:rPr>
        <w:t xml:space="preserve"> own way. The receiver </w:t>
      </w:r>
      <w:r w:rsidR="00F025EB">
        <w:rPr>
          <w:lang w:val="en-US" w:eastAsia="en-GB"/>
        </w:rPr>
        <w:t>should have</w:t>
      </w:r>
      <w:r w:rsidR="00BE03B5">
        <w:rPr>
          <w:lang w:val="en-US" w:eastAsia="en-GB"/>
        </w:rPr>
        <w:t xml:space="preserve"> the hearing and </w:t>
      </w:r>
      <w:r w:rsidR="00F025EB">
        <w:rPr>
          <w:lang w:val="en-US" w:eastAsia="en-GB"/>
        </w:rPr>
        <w:t>listening</w:t>
      </w:r>
      <w:r w:rsidR="00BE03B5">
        <w:rPr>
          <w:lang w:val="en-US" w:eastAsia="en-GB"/>
        </w:rPr>
        <w:t xml:space="preserve"> skill. It helps the person to get proper message or data that is provided by the sender</w:t>
      </w:r>
      <w:r w:rsidR="00366B2C">
        <w:rPr>
          <w:lang w:val="en-US" w:eastAsia="en-GB"/>
        </w:rPr>
        <w:t xml:space="preserve"> (</w:t>
      </w:r>
      <w:proofErr w:type="spellStart"/>
      <w:r w:rsidR="00366B2C">
        <w:rPr>
          <w:shd w:val="clear" w:color="auto" w:fill="FFFFFF"/>
        </w:rPr>
        <w:t>Hartinah</w:t>
      </w:r>
      <w:proofErr w:type="spellEnd"/>
      <w:r w:rsidR="00366B2C">
        <w:rPr>
          <w:shd w:val="clear" w:color="auto" w:fill="FFFFFF"/>
        </w:rPr>
        <w:t>, 2019)</w:t>
      </w:r>
      <w:r w:rsidR="00BE03B5">
        <w:rPr>
          <w:lang w:val="en-US" w:eastAsia="en-GB"/>
        </w:rPr>
        <w:t xml:space="preserve">. </w:t>
      </w:r>
    </w:p>
    <w:p w14:paraId="08552A5A" w14:textId="77777777" w:rsidR="003819E0" w:rsidRDefault="00BE03B5" w:rsidP="003819E0">
      <w:pPr>
        <w:rPr>
          <w:lang w:eastAsia="en-GB"/>
        </w:rPr>
      </w:pPr>
      <w:r>
        <w:rPr>
          <w:lang w:eastAsia="en-GB"/>
        </w:rPr>
        <w:t>.</w:t>
      </w:r>
      <w:bookmarkStart w:id="5" w:name="_Toc101702132"/>
    </w:p>
    <w:p w14:paraId="1685BFF2" w14:textId="77777777" w:rsidR="003819E0" w:rsidRDefault="003819E0" w:rsidP="003819E0">
      <w:pPr>
        <w:rPr>
          <w:lang w:eastAsia="en-GB"/>
        </w:rPr>
      </w:pPr>
    </w:p>
    <w:p w14:paraId="3775A1BA" w14:textId="46466B0E" w:rsidR="007A7277" w:rsidRPr="003819E0" w:rsidRDefault="002C5FAD" w:rsidP="003819E0">
      <w:pPr>
        <w:rPr>
          <w:b/>
          <w:sz w:val="28"/>
          <w:szCs w:val="28"/>
          <w:lang w:eastAsia="en-GB"/>
        </w:rPr>
      </w:pPr>
      <w:r w:rsidRPr="003819E0">
        <w:rPr>
          <w:rFonts w:eastAsia="Times New Roman"/>
          <w:b/>
          <w:sz w:val="28"/>
          <w:szCs w:val="28"/>
          <w:lang w:eastAsia="en-GB"/>
        </w:rPr>
        <w:lastRenderedPageBreak/>
        <w:t>Communication skill</w:t>
      </w:r>
      <w:bookmarkEnd w:id="5"/>
      <w:r w:rsidR="0091280A" w:rsidRPr="003819E0">
        <w:rPr>
          <w:rFonts w:eastAsia="Times New Roman"/>
          <w:b/>
          <w:sz w:val="28"/>
          <w:szCs w:val="28"/>
          <w:lang w:eastAsia="en-GB"/>
        </w:rPr>
        <w:t>s</w:t>
      </w:r>
    </w:p>
    <w:p w14:paraId="36CA331D" w14:textId="77777777" w:rsidR="007A7277" w:rsidRPr="00021A58" w:rsidRDefault="002C5FAD" w:rsidP="00021A58">
      <w:pPr>
        <w:rPr>
          <w:b/>
          <w:bCs/>
          <w:lang w:val="en-US" w:eastAsia="en-GB"/>
        </w:rPr>
      </w:pPr>
      <w:r w:rsidRPr="00021A58">
        <w:rPr>
          <w:b/>
          <w:bCs/>
          <w:lang w:val="en-US" w:eastAsia="en-GB"/>
        </w:rPr>
        <w:t>Verbal:</w:t>
      </w:r>
    </w:p>
    <w:p w14:paraId="03082FD8" w14:textId="77777777" w:rsidR="003819E0" w:rsidRDefault="002C5FAD" w:rsidP="00021A58">
      <w:pPr>
        <w:rPr>
          <w:lang w:val="en-US" w:eastAsia="en-GB"/>
        </w:rPr>
      </w:pPr>
      <w:r w:rsidRPr="006F7F21">
        <w:rPr>
          <w:lang w:val="en-US" w:eastAsia="en-GB"/>
        </w:rPr>
        <w:t xml:space="preserve">Verbal communication </w:t>
      </w:r>
      <w:r w:rsidR="003819E0">
        <w:rPr>
          <w:lang w:val="en-US" w:eastAsia="en-GB"/>
        </w:rPr>
        <w:t>skills can be two ways, oral</w:t>
      </w:r>
      <w:r w:rsidRPr="006F7F21">
        <w:rPr>
          <w:lang w:val="en-US" w:eastAsia="en-GB"/>
        </w:rPr>
        <w:t xml:space="preserve"> and written. A verbal communication skill is very important for a company. In a company when it is needed for good </w:t>
      </w:r>
      <w:proofErr w:type="spellStart"/>
      <w:r w:rsidRPr="006F7F21">
        <w:rPr>
          <w:lang w:val="en-US" w:eastAsia="en-GB"/>
        </w:rPr>
        <w:t>guidance</w:t>
      </w:r>
      <w:proofErr w:type="gramStart"/>
      <w:r w:rsidR="003819E0">
        <w:rPr>
          <w:lang w:val="en-US" w:eastAsia="en-GB"/>
        </w:rPr>
        <w:t>,the</w:t>
      </w:r>
      <w:proofErr w:type="spellEnd"/>
      <w:proofErr w:type="gramEnd"/>
      <w:r w:rsidRPr="006F7F21">
        <w:rPr>
          <w:lang w:val="en-US" w:eastAsia="en-GB"/>
        </w:rPr>
        <w:t xml:space="preserve"> verbal communication skill</w:t>
      </w:r>
      <w:r w:rsidR="003819E0">
        <w:rPr>
          <w:lang w:val="en-US" w:eastAsia="en-GB"/>
        </w:rPr>
        <w:t>s are</w:t>
      </w:r>
      <w:r w:rsidRPr="006F7F21">
        <w:rPr>
          <w:lang w:val="en-US" w:eastAsia="en-GB"/>
        </w:rPr>
        <w:t xml:space="preserve"> very useful. Good communication skill</w:t>
      </w:r>
      <w:r w:rsidR="003819E0">
        <w:rPr>
          <w:lang w:val="en-US" w:eastAsia="en-GB"/>
        </w:rPr>
        <w:t>s</w:t>
      </w:r>
      <w:r w:rsidRPr="006F7F21">
        <w:rPr>
          <w:lang w:val="en-US" w:eastAsia="en-GB"/>
        </w:rPr>
        <w:t xml:space="preserve"> </w:t>
      </w:r>
      <w:r w:rsidR="003819E0">
        <w:rPr>
          <w:lang w:val="en-US" w:eastAsia="en-GB"/>
        </w:rPr>
        <w:t>are</w:t>
      </w:r>
      <w:r w:rsidRPr="006F7F21">
        <w:rPr>
          <w:lang w:val="en-US" w:eastAsia="en-GB"/>
        </w:rPr>
        <w:t xml:space="preserve"> highly needed for an </w:t>
      </w:r>
      <w:proofErr w:type="spellStart"/>
      <w:r w:rsidRPr="006F7F21">
        <w:rPr>
          <w:lang w:val="en-US" w:eastAsia="en-GB"/>
        </w:rPr>
        <w:t>organisation</w:t>
      </w:r>
      <w:proofErr w:type="spellEnd"/>
      <w:r w:rsidRPr="006F7F21">
        <w:rPr>
          <w:lang w:val="en-US" w:eastAsia="en-GB"/>
        </w:rPr>
        <w:t xml:space="preserve">. An individual can </w:t>
      </w:r>
      <w:r w:rsidR="008D51CE" w:rsidRPr="006F7F21">
        <w:rPr>
          <w:lang w:val="en-US" w:eastAsia="en-GB"/>
        </w:rPr>
        <w:t xml:space="preserve">develop </w:t>
      </w:r>
      <w:proofErr w:type="gramStart"/>
      <w:r w:rsidR="008D51CE" w:rsidRPr="006F7F21">
        <w:rPr>
          <w:lang w:val="en-US" w:eastAsia="en-GB"/>
        </w:rPr>
        <w:t xml:space="preserve">all </w:t>
      </w:r>
      <w:r w:rsidR="00021A58" w:rsidRPr="006F7F21">
        <w:rPr>
          <w:lang w:val="en-US" w:eastAsia="en-GB"/>
        </w:rPr>
        <w:t>his</w:t>
      </w:r>
      <w:proofErr w:type="gramEnd"/>
      <w:r w:rsidRPr="006F7F21">
        <w:rPr>
          <w:lang w:val="en-US" w:eastAsia="en-GB"/>
        </w:rPr>
        <w:t xml:space="preserve"> career with a good way of </w:t>
      </w:r>
      <w:r w:rsidR="003819E0">
        <w:rPr>
          <w:lang w:val="en-US" w:eastAsia="en-GB"/>
        </w:rPr>
        <w:t>communication</w:t>
      </w:r>
      <w:r w:rsidRPr="006F7F21">
        <w:rPr>
          <w:lang w:val="en-US" w:eastAsia="en-GB"/>
        </w:rPr>
        <w:t>.</w:t>
      </w:r>
      <w:r w:rsidR="001619AE">
        <w:rPr>
          <w:lang w:val="en-US" w:eastAsia="en-GB"/>
        </w:rPr>
        <w:t xml:space="preserve"> </w:t>
      </w:r>
      <w:proofErr w:type="gramStart"/>
      <w:r w:rsidR="001619AE">
        <w:rPr>
          <w:lang w:val="en-US" w:eastAsia="en-GB"/>
        </w:rPr>
        <w:t>Can</w:t>
      </w:r>
      <w:r w:rsidR="008D51CE" w:rsidRPr="006F7F21">
        <w:rPr>
          <w:lang w:val="en-US" w:eastAsia="en-GB"/>
        </w:rPr>
        <w:t xml:space="preserve"> </w:t>
      </w:r>
      <w:r w:rsidR="00021A58" w:rsidRPr="006F7F21">
        <w:rPr>
          <w:lang w:val="en-US" w:eastAsia="en-GB"/>
        </w:rPr>
        <w:t>help</w:t>
      </w:r>
      <w:r w:rsidR="000012C3" w:rsidRPr="006F7F21">
        <w:rPr>
          <w:lang w:val="en-US" w:eastAsia="en-GB"/>
        </w:rPr>
        <w:t xml:space="preserve"> an individual to </w:t>
      </w:r>
      <w:r w:rsidR="00021A58" w:rsidRPr="006F7F21">
        <w:rPr>
          <w:lang w:val="en-US" w:eastAsia="en-GB"/>
        </w:rPr>
        <w:t>communicate</w:t>
      </w:r>
      <w:r w:rsidR="008D51CE" w:rsidRPr="006F7F21">
        <w:rPr>
          <w:lang w:val="en-US" w:eastAsia="en-GB"/>
        </w:rPr>
        <w:t xml:space="preserve"> with all t</w:t>
      </w:r>
      <w:r w:rsidR="003819E0">
        <w:rPr>
          <w:lang w:val="en-US" w:eastAsia="en-GB"/>
        </w:rPr>
        <w:t>he customers or clients</w:t>
      </w:r>
      <w:r w:rsidR="008D51CE" w:rsidRPr="006F7F21">
        <w:rPr>
          <w:lang w:val="en-US" w:eastAsia="en-GB"/>
        </w:rPr>
        <w:t>.</w:t>
      </w:r>
      <w:proofErr w:type="gramEnd"/>
      <w:r w:rsidR="008D51CE" w:rsidRPr="006F7F21">
        <w:rPr>
          <w:lang w:val="en-US" w:eastAsia="en-GB"/>
        </w:rPr>
        <w:t xml:space="preserve"> It also </w:t>
      </w:r>
      <w:r w:rsidR="00021A58" w:rsidRPr="006F7F21">
        <w:rPr>
          <w:lang w:val="en-US" w:eastAsia="en-GB"/>
        </w:rPr>
        <w:t>connects</w:t>
      </w:r>
      <w:r w:rsidR="003819E0">
        <w:rPr>
          <w:lang w:val="en-US" w:eastAsia="en-GB"/>
        </w:rPr>
        <w:t xml:space="preserve"> a </w:t>
      </w:r>
      <w:proofErr w:type="gramStart"/>
      <w:r w:rsidR="003819E0">
        <w:rPr>
          <w:lang w:val="en-US" w:eastAsia="en-GB"/>
        </w:rPr>
        <w:t xml:space="preserve">person </w:t>
      </w:r>
      <w:r w:rsidR="008D51CE" w:rsidRPr="006F7F21">
        <w:rPr>
          <w:lang w:val="en-US" w:eastAsia="en-GB"/>
        </w:rPr>
        <w:t xml:space="preserve"> with</w:t>
      </w:r>
      <w:proofErr w:type="gramEnd"/>
      <w:r w:rsidR="008D51CE" w:rsidRPr="006F7F21">
        <w:rPr>
          <w:lang w:val="en-US" w:eastAsia="en-GB"/>
        </w:rPr>
        <w:t xml:space="preserve"> </w:t>
      </w:r>
      <w:r w:rsidR="003819E0">
        <w:rPr>
          <w:lang w:val="en-US" w:eastAsia="en-GB"/>
        </w:rPr>
        <w:t>another person</w:t>
      </w:r>
      <w:r w:rsidR="008D51CE" w:rsidRPr="006F7F21">
        <w:rPr>
          <w:lang w:val="en-US" w:eastAsia="en-GB"/>
        </w:rPr>
        <w:t>.</w:t>
      </w:r>
    </w:p>
    <w:p w14:paraId="0617B183" w14:textId="7252D80B" w:rsidR="00973A4E" w:rsidRPr="006F7F21" w:rsidRDefault="008D51CE" w:rsidP="00021A58">
      <w:pPr>
        <w:rPr>
          <w:lang w:val="en-US" w:eastAsia="en-GB"/>
        </w:rPr>
      </w:pPr>
      <w:r w:rsidRPr="006F7F21">
        <w:rPr>
          <w:lang w:val="en-US" w:eastAsia="en-GB"/>
        </w:rPr>
        <w:t xml:space="preserve"> The other way is written. </w:t>
      </w:r>
      <w:r w:rsidR="003819E0">
        <w:rPr>
          <w:lang w:val="en-US" w:eastAsia="en-GB"/>
        </w:rPr>
        <w:t>The w</w:t>
      </w:r>
      <w:r w:rsidRPr="006F7F21">
        <w:rPr>
          <w:lang w:val="en-US" w:eastAsia="en-GB"/>
        </w:rPr>
        <w:t xml:space="preserve">ritten </w:t>
      </w:r>
      <w:proofErr w:type="gramStart"/>
      <w:r w:rsidR="000012C3" w:rsidRPr="006F7F21">
        <w:rPr>
          <w:lang w:val="en-US" w:eastAsia="en-GB"/>
        </w:rPr>
        <w:t>skill</w:t>
      </w:r>
      <w:r w:rsidR="003819E0">
        <w:rPr>
          <w:lang w:val="en-US" w:eastAsia="en-GB"/>
        </w:rPr>
        <w:t>s</w:t>
      </w:r>
      <w:r w:rsidR="000012C3" w:rsidRPr="006F7F21">
        <w:rPr>
          <w:lang w:val="en-US" w:eastAsia="en-GB"/>
        </w:rPr>
        <w:t xml:space="preserve"> </w:t>
      </w:r>
      <w:r w:rsidR="00021A58" w:rsidRPr="006F7F21">
        <w:rPr>
          <w:lang w:val="en-US" w:eastAsia="en-GB"/>
        </w:rPr>
        <w:t>enhances</w:t>
      </w:r>
      <w:proofErr w:type="gramEnd"/>
      <w:r w:rsidR="000012C3" w:rsidRPr="006F7F21">
        <w:rPr>
          <w:lang w:val="en-US" w:eastAsia="en-GB"/>
        </w:rPr>
        <w:t xml:space="preserve"> the confidence of an individual. It helps to </w:t>
      </w:r>
      <w:r w:rsidR="003819E0">
        <w:rPr>
          <w:lang w:val="en-US" w:eastAsia="en-GB"/>
        </w:rPr>
        <w:t>create a good relation</w:t>
      </w:r>
      <w:r w:rsidR="000012C3" w:rsidRPr="006F7F21">
        <w:rPr>
          <w:lang w:val="en-US" w:eastAsia="en-GB"/>
        </w:rPr>
        <w:t xml:space="preserve"> with others. </w:t>
      </w:r>
      <w:proofErr w:type="gramStart"/>
      <w:r w:rsidR="000012C3" w:rsidRPr="006F7F21">
        <w:rPr>
          <w:lang w:val="en-US" w:eastAsia="en-GB"/>
        </w:rPr>
        <w:t>A good writing skill</w:t>
      </w:r>
      <w:r w:rsidR="003819E0">
        <w:rPr>
          <w:lang w:val="en-US" w:eastAsia="en-GB"/>
        </w:rPr>
        <w:t>s</w:t>
      </w:r>
      <w:proofErr w:type="gramEnd"/>
      <w:r w:rsidR="000012C3" w:rsidRPr="006F7F21">
        <w:rPr>
          <w:lang w:val="en-US" w:eastAsia="en-GB"/>
        </w:rPr>
        <w:t xml:space="preserve"> </w:t>
      </w:r>
      <w:r w:rsidR="003819E0">
        <w:rPr>
          <w:lang w:val="en-US" w:eastAsia="en-GB"/>
        </w:rPr>
        <w:t>boost</w:t>
      </w:r>
      <w:r w:rsidR="000012C3" w:rsidRPr="006F7F21">
        <w:rPr>
          <w:lang w:val="en-US" w:eastAsia="en-GB"/>
        </w:rPr>
        <w:t xml:space="preserve"> the </w:t>
      </w:r>
      <w:r w:rsidR="003819E0">
        <w:rPr>
          <w:lang w:val="en-US" w:eastAsia="en-GB"/>
        </w:rPr>
        <w:t>self-</w:t>
      </w:r>
      <w:r w:rsidR="0045360F">
        <w:rPr>
          <w:lang w:val="en-US" w:eastAsia="en-GB"/>
        </w:rPr>
        <w:t>confidence as well</w:t>
      </w:r>
      <w:r w:rsidR="000012C3" w:rsidRPr="006F7F21">
        <w:rPr>
          <w:lang w:val="en-US" w:eastAsia="en-GB"/>
        </w:rPr>
        <w:t xml:space="preserve">. </w:t>
      </w:r>
      <w:proofErr w:type="gramStart"/>
      <w:r w:rsidR="000012C3" w:rsidRPr="006F7F21">
        <w:rPr>
          <w:lang w:val="en-US" w:eastAsia="en-GB"/>
        </w:rPr>
        <w:t>So verbal communication skill is very useful for getting success</w:t>
      </w:r>
      <w:r w:rsidR="00DD0120">
        <w:rPr>
          <w:lang w:val="en-US" w:eastAsia="en-GB"/>
        </w:rPr>
        <w:t xml:space="preserve"> (</w:t>
      </w:r>
      <w:proofErr w:type="spellStart"/>
      <w:r w:rsidR="00DD0120">
        <w:rPr>
          <w:shd w:val="clear" w:color="auto" w:fill="FFFFFF"/>
        </w:rPr>
        <w:t>Çakmak</w:t>
      </w:r>
      <w:proofErr w:type="spellEnd"/>
      <w:r w:rsidR="00DD0120">
        <w:rPr>
          <w:shd w:val="clear" w:color="auto" w:fill="FFFFFF"/>
        </w:rPr>
        <w:t>, 2020)</w:t>
      </w:r>
      <w:r w:rsidR="000012C3" w:rsidRPr="006F7F21">
        <w:rPr>
          <w:lang w:val="en-US" w:eastAsia="en-GB"/>
        </w:rPr>
        <w:t>.</w:t>
      </w:r>
      <w:proofErr w:type="gramEnd"/>
    </w:p>
    <w:p w14:paraId="56019720" w14:textId="77777777" w:rsidR="000012C3" w:rsidRPr="00021A58" w:rsidRDefault="002C5FAD" w:rsidP="00021A58">
      <w:pPr>
        <w:rPr>
          <w:b/>
          <w:bCs/>
          <w:lang w:val="en-US" w:eastAsia="en-GB"/>
        </w:rPr>
      </w:pPr>
      <w:r w:rsidRPr="00021A58">
        <w:rPr>
          <w:b/>
          <w:bCs/>
          <w:lang w:val="en-US" w:eastAsia="en-GB"/>
        </w:rPr>
        <w:t>Non-verbal communication</w:t>
      </w:r>
    </w:p>
    <w:p w14:paraId="160F8ABB" w14:textId="6C340BCF" w:rsidR="000012C3" w:rsidRPr="006F7F21" w:rsidRDefault="002C5FAD" w:rsidP="00021A58">
      <w:pPr>
        <w:rPr>
          <w:lang w:val="en-US" w:eastAsia="en-GB"/>
        </w:rPr>
      </w:pPr>
      <w:r w:rsidRPr="006F7F21">
        <w:rPr>
          <w:lang w:val="en-US" w:eastAsia="en-GB"/>
        </w:rPr>
        <w:t>Non-v</w:t>
      </w:r>
      <w:r w:rsidR="000E4BD4">
        <w:rPr>
          <w:lang w:val="en-US" w:eastAsia="en-GB"/>
        </w:rPr>
        <w:t>erbal communication skills are facial expression, b</w:t>
      </w:r>
      <w:r w:rsidRPr="006F7F21">
        <w:rPr>
          <w:lang w:val="en-US" w:eastAsia="en-GB"/>
        </w:rPr>
        <w:t>ody language, signs and gestures, signals, eye contact etc.  All</w:t>
      </w:r>
      <w:r w:rsidR="000E4BD4">
        <w:rPr>
          <w:lang w:val="en-US" w:eastAsia="en-GB"/>
        </w:rPr>
        <w:t xml:space="preserve"> this</w:t>
      </w:r>
      <w:r w:rsidRPr="006F7F21">
        <w:rPr>
          <w:lang w:val="en-US" w:eastAsia="en-GB"/>
        </w:rPr>
        <w:t xml:space="preserve"> skills are very impactful for an individual. </w:t>
      </w:r>
      <w:r w:rsidR="00A66C40" w:rsidRPr="006F7F21">
        <w:rPr>
          <w:lang w:val="en-US" w:eastAsia="en-GB"/>
        </w:rPr>
        <w:t xml:space="preserve">Perfect body language can </w:t>
      </w:r>
      <w:r w:rsidR="00021A58" w:rsidRPr="006F7F21">
        <w:rPr>
          <w:lang w:val="en-US" w:eastAsia="en-GB"/>
        </w:rPr>
        <w:t>attract</w:t>
      </w:r>
      <w:r w:rsidR="00A66C40" w:rsidRPr="006F7F21">
        <w:rPr>
          <w:lang w:val="en-US" w:eastAsia="en-GB"/>
        </w:rPr>
        <w:t xml:space="preserve"> a customer or client's attention. It helps to create good signs and gestures for an individual. Signals and eye contact are equally important for people.</w:t>
      </w:r>
      <w:r w:rsidR="00E3752C" w:rsidRPr="006F7F21">
        <w:rPr>
          <w:lang w:val="en-US" w:eastAsia="en-GB"/>
        </w:rPr>
        <w:t xml:space="preserve"> All the components can enhance people's motivation that's why they can achieve success in an appropriate way</w:t>
      </w:r>
      <w:r w:rsidR="009D42AA">
        <w:rPr>
          <w:lang w:val="en-US" w:eastAsia="en-GB"/>
        </w:rPr>
        <w:t xml:space="preserve"> </w:t>
      </w:r>
      <w:sdt>
        <w:sdtPr>
          <w:rPr>
            <w:lang w:val="en-US" w:eastAsia="en-GB"/>
          </w:rPr>
          <w:id w:val="1818679065"/>
          <w:citation/>
        </w:sdtPr>
        <w:sdtEndPr/>
        <w:sdtContent>
          <w:r w:rsidR="009D42AA">
            <w:rPr>
              <w:lang w:val="en-US" w:eastAsia="en-GB"/>
            </w:rPr>
            <w:fldChar w:fldCharType="begin"/>
          </w:r>
          <w:r w:rsidR="009D42AA">
            <w:rPr>
              <w:lang w:val="en-US" w:eastAsia="en-GB"/>
            </w:rPr>
            <w:instrText xml:space="preserve"> CITATION Ale211 \l 1033 </w:instrText>
          </w:r>
          <w:r w:rsidR="009D42AA">
            <w:rPr>
              <w:lang w:val="en-US" w:eastAsia="en-GB"/>
            </w:rPr>
            <w:fldChar w:fldCharType="separate"/>
          </w:r>
          <w:r w:rsidR="009D42AA" w:rsidRPr="009D42AA">
            <w:rPr>
              <w:noProof/>
              <w:lang w:val="en-US" w:eastAsia="en-GB"/>
            </w:rPr>
            <w:t>(Makal, 2021)</w:t>
          </w:r>
          <w:r w:rsidR="009D42AA">
            <w:rPr>
              <w:lang w:val="en-US" w:eastAsia="en-GB"/>
            </w:rPr>
            <w:fldChar w:fldCharType="end"/>
          </w:r>
        </w:sdtContent>
      </w:sdt>
      <w:r w:rsidR="00E3752C" w:rsidRPr="006F7F21">
        <w:rPr>
          <w:lang w:val="en-US" w:eastAsia="en-GB"/>
        </w:rPr>
        <w:t>.</w:t>
      </w:r>
    </w:p>
    <w:p w14:paraId="6D49F52F" w14:textId="1BDC1ABD" w:rsidR="00021A58" w:rsidRPr="006F7F21" w:rsidRDefault="000E4BD4" w:rsidP="00021A58">
      <w:pPr>
        <w:rPr>
          <w:lang w:val="en-US" w:eastAsia="en-GB"/>
        </w:rPr>
      </w:pPr>
      <w:proofErr w:type="gramStart"/>
      <w:r>
        <w:rPr>
          <w:lang w:val="en-US" w:eastAsia="en-GB"/>
        </w:rPr>
        <w:t>Non-verbal c</w:t>
      </w:r>
      <w:r w:rsidR="002C5FAD" w:rsidRPr="006F7F21">
        <w:rPr>
          <w:lang w:val="en-US" w:eastAsia="en-GB"/>
        </w:rPr>
        <w:t>ommunication also along with list</w:t>
      </w:r>
      <w:r>
        <w:rPr>
          <w:lang w:val="en-US" w:eastAsia="en-GB"/>
        </w:rPr>
        <w:t>en</w:t>
      </w:r>
      <w:r w:rsidR="002C5FAD" w:rsidRPr="006F7F21">
        <w:rPr>
          <w:lang w:val="en-US" w:eastAsia="en-GB"/>
        </w:rPr>
        <w:t>ing properly.</w:t>
      </w:r>
      <w:proofErr w:type="gramEnd"/>
      <w:r w:rsidR="002C5FAD" w:rsidRPr="006F7F21">
        <w:rPr>
          <w:lang w:val="en-US" w:eastAsia="en-GB"/>
        </w:rPr>
        <w:t xml:space="preserve"> Good lis</w:t>
      </w:r>
      <w:r w:rsidR="002C5FAD">
        <w:rPr>
          <w:lang w:val="en-US" w:eastAsia="en-GB"/>
        </w:rPr>
        <w:t>te</w:t>
      </w:r>
      <w:r>
        <w:rPr>
          <w:lang w:val="en-US" w:eastAsia="en-GB"/>
        </w:rPr>
        <w:t>ning means</w:t>
      </w:r>
      <w:r w:rsidR="002A4E9A">
        <w:rPr>
          <w:lang w:val="en-US" w:eastAsia="en-GB"/>
        </w:rPr>
        <w:t xml:space="preserve"> a good communication</w:t>
      </w:r>
      <w:r w:rsidR="002C5FAD" w:rsidRPr="006F7F21">
        <w:rPr>
          <w:lang w:val="en-US" w:eastAsia="en-GB"/>
        </w:rPr>
        <w:t>.</w:t>
      </w:r>
    </w:p>
    <w:p w14:paraId="494FF054" w14:textId="77777777" w:rsidR="00E3752C" w:rsidRPr="00021A58" w:rsidRDefault="002C5FAD" w:rsidP="00021A58">
      <w:pPr>
        <w:pStyle w:val="Heading1"/>
        <w:rPr>
          <w:rFonts w:eastAsia="Times New Roman"/>
          <w:lang w:eastAsia="en-GB"/>
        </w:rPr>
      </w:pPr>
      <w:bookmarkStart w:id="6" w:name="_Toc101702133"/>
      <w:r w:rsidRPr="00021A58">
        <w:rPr>
          <w:rFonts w:eastAsia="Times New Roman"/>
          <w:lang w:eastAsia="en-GB"/>
        </w:rPr>
        <w:lastRenderedPageBreak/>
        <w:t>Advantages of technology in communication</w:t>
      </w:r>
      <w:bookmarkEnd w:id="6"/>
    </w:p>
    <w:p w14:paraId="1AC3A1DB" w14:textId="0E6DE23E" w:rsidR="00E3752C" w:rsidRPr="006F7F21" w:rsidRDefault="002C5FAD" w:rsidP="00021A58">
      <w:pPr>
        <w:rPr>
          <w:lang w:val="en-US" w:eastAsia="en-GB"/>
        </w:rPr>
      </w:pPr>
      <w:r w:rsidRPr="006F7F21">
        <w:rPr>
          <w:lang w:val="en-US" w:eastAsia="en-GB"/>
        </w:rPr>
        <w:t>Technology makes communication more efficient. With technology, people can communicate each other more actively. Technology</w:t>
      </w:r>
      <w:r w:rsidR="002A4E9A">
        <w:rPr>
          <w:lang w:val="en-US" w:eastAsia="en-GB"/>
        </w:rPr>
        <w:t xml:space="preserve"> makes communication faster. It </w:t>
      </w:r>
      <w:r w:rsidRPr="006F7F21">
        <w:rPr>
          <w:lang w:val="en-US" w:eastAsia="en-GB"/>
        </w:rPr>
        <w:t>also helps in an emergency s</w:t>
      </w:r>
      <w:r w:rsidR="002A4E9A">
        <w:rPr>
          <w:lang w:val="en-US" w:eastAsia="en-GB"/>
        </w:rPr>
        <w:t>ituat</w:t>
      </w:r>
      <w:r w:rsidR="00072F7E">
        <w:rPr>
          <w:lang w:val="en-US" w:eastAsia="en-GB"/>
        </w:rPr>
        <w:t xml:space="preserve">ion. Technology </w:t>
      </w:r>
      <w:proofErr w:type="gramStart"/>
      <w:r w:rsidR="00072F7E">
        <w:rPr>
          <w:lang w:val="en-US" w:eastAsia="en-GB"/>
        </w:rPr>
        <w:t xml:space="preserve">helps </w:t>
      </w:r>
      <w:r w:rsidRPr="006F7F21">
        <w:rPr>
          <w:lang w:val="en-US" w:eastAsia="en-GB"/>
        </w:rPr>
        <w:t xml:space="preserve"> to</w:t>
      </w:r>
      <w:proofErr w:type="gramEnd"/>
      <w:r w:rsidRPr="006F7F21">
        <w:rPr>
          <w:lang w:val="en-US" w:eastAsia="en-GB"/>
        </w:rPr>
        <w:t xml:space="preserve"> communicate with people everywhere in the world. It also allows for maintaining </w:t>
      </w:r>
      <w:r w:rsidR="00021A58" w:rsidRPr="006F7F21">
        <w:rPr>
          <w:lang w:val="en-US" w:eastAsia="en-GB"/>
        </w:rPr>
        <w:t>long-distance</w:t>
      </w:r>
      <w:r w:rsidRPr="006F7F21">
        <w:rPr>
          <w:lang w:val="en-US" w:eastAsia="en-GB"/>
        </w:rPr>
        <w:t xml:space="preserve"> communication.</w:t>
      </w:r>
    </w:p>
    <w:p w14:paraId="5E251224" w14:textId="77777777" w:rsidR="00E3752C" w:rsidRPr="00072F7E" w:rsidRDefault="002C5FAD" w:rsidP="00021A58">
      <w:pPr>
        <w:pStyle w:val="Heading1"/>
        <w:rPr>
          <w:rFonts w:eastAsia="Times New Roman"/>
          <w:color w:val="000000" w:themeColor="text1"/>
          <w:lang w:eastAsia="en-GB"/>
        </w:rPr>
      </w:pPr>
      <w:bookmarkStart w:id="7" w:name="_Toc101702134"/>
      <w:r w:rsidRPr="00072F7E">
        <w:rPr>
          <w:rFonts w:eastAsia="Times New Roman"/>
          <w:color w:val="000000" w:themeColor="text1"/>
          <w:lang w:eastAsia="en-GB"/>
        </w:rPr>
        <w:t>Disadvantages of technology in communication</w:t>
      </w:r>
      <w:bookmarkEnd w:id="7"/>
    </w:p>
    <w:p w14:paraId="245EFA0A" w14:textId="7CB349E9" w:rsidR="00882F32" w:rsidRDefault="00882F32" w:rsidP="00021A58">
      <w:pPr>
        <w:rPr>
          <w:color w:val="000000" w:themeColor="text1"/>
          <w:lang w:val="en-US" w:eastAsia="en-GB"/>
        </w:rPr>
      </w:pPr>
      <w:r>
        <w:rPr>
          <w:color w:val="000000" w:themeColor="text1"/>
          <w:lang w:val="en-US" w:eastAsia="en-GB"/>
        </w:rPr>
        <w:t xml:space="preserve">There are more than one disadvantages of technology in communication. One important </w:t>
      </w:r>
      <w:r w:rsidR="002C5FAD" w:rsidRPr="00072F7E">
        <w:rPr>
          <w:color w:val="000000" w:themeColor="text1"/>
          <w:lang w:val="en-US" w:eastAsia="en-GB"/>
        </w:rPr>
        <w:t>disadvantage is</w:t>
      </w:r>
      <w:r w:rsidR="00072F7E">
        <w:rPr>
          <w:color w:val="000000" w:themeColor="text1"/>
          <w:lang w:val="en-US" w:eastAsia="en-GB"/>
        </w:rPr>
        <w:t xml:space="preserve"> that the </w:t>
      </w:r>
      <w:r w:rsidR="002C5FAD" w:rsidRPr="00072F7E">
        <w:rPr>
          <w:color w:val="000000" w:themeColor="text1"/>
          <w:lang w:val="en-US" w:eastAsia="en-GB"/>
        </w:rPr>
        <w:t xml:space="preserve">technology is very </w:t>
      </w:r>
      <w:r>
        <w:rPr>
          <w:color w:val="000000" w:themeColor="text1"/>
          <w:lang w:val="en-US" w:eastAsia="en-GB"/>
        </w:rPr>
        <w:t xml:space="preserve">difficult to use in some situations, </w:t>
      </w:r>
      <w:proofErr w:type="spellStart"/>
      <w:r>
        <w:rPr>
          <w:color w:val="000000" w:themeColor="text1"/>
          <w:lang w:val="en-US" w:eastAsia="en-GB"/>
        </w:rPr>
        <w:t>cand</w:t>
      </w:r>
      <w:proofErr w:type="spellEnd"/>
      <w:r>
        <w:rPr>
          <w:color w:val="000000" w:themeColor="text1"/>
          <w:lang w:val="en-US" w:eastAsia="en-GB"/>
        </w:rPr>
        <w:t xml:space="preserve"> lead to social isolation and </w:t>
      </w:r>
      <w:proofErr w:type="spellStart"/>
      <w:r>
        <w:rPr>
          <w:color w:val="000000" w:themeColor="text1"/>
          <w:lang w:val="en-US" w:eastAsia="en-GB"/>
        </w:rPr>
        <w:t>loneliness</w:t>
      </w:r>
      <w:proofErr w:type="gramStart"/>
      <w:r>
        <w:rPr>
          <w:color w:val="000000" w:themeColor="text1"/>
          <w:lang w:val="en-US" w:eastAsia="en-GB"/>
        </w:rPr>
        <w:t>,may</w:t>
      </w:r>
      <w:proofErr w:type="spellEnd"/>
      <w:proofErr w:type="gramEnd"/>
      <w:r>
        <w:rPr>
          <w:color w:val="000000" w:themeColor="text1"/>
          <w:lang w:val="en-US" w:eastAsia="en-GB"/>
        </w:rPr>
        <w:t xml:space="preserve"> have an negative effect on students, the </w:t>
      </w:r>
      <w:proofErr w:type="spellStart"/>
      <w:r>
        <w:rPr>
          <w:color w:val="000000" w:themeColor="text1"/>
          <w:lang w:val="en-US" w:eastAsia="en-GB"/>
        </w:rPr>
        <w:t>cyber attack</w:t>
      </w:r>
      <w:proofErr w:type="spellEnd"/>
      <w:r>
        <w:rPr>
          <w:color w:val="000000" w:themeColor="text1"/>
          <w:lang w:val="en-US" w:eastAsia="en-GB"/>
        </w:rPr>
        <w:t xml:space="preserve">, this can be </w:t>
      </w:r>
      <w:r w:rsidR="00A76322" w:rsidRPr="00072F7E">
        <w:rPr>
          <w:color w:val="000000" w:themeColor="text1"/>
          <w:lang w:val="en-US" w:eastAsia="en-GB"/>
        </w:rPr>
        <w:t>t</w:t>
      </w:r>
      <w:r>
        <w:rPr>
          <w:color w:val="000000" w:themeColor="text1"/>
          <w:lang w:val="en-US" w:eastAsia="en-GB"/>
        </w:rPr>
        <w:t xml:space="preserve">he main </w:t>
      </w:r>
      <w:r w:rsidR="002A4E9A" w:rsidRPr="00072F7E">
        <w:rPr>
          <w:color w:val="000000" w:themeColor="text1"/>
          <w:lang w:val="en-US" w:eastAsia="en-GB"/>
        </w:rPr>
        <w:t xml:space="preserve">problem of technology </w:t>
      </w:r>
      <w:r w:rsidR="00A76322" w:rsidRPr="00072F7E">
        <w:rPr>
          <w:color w:val="000000" w:themeColor="text1"/>
          <w:lang w:val="en-US" w:eastAsia="en-GB"/>
        </w:rPr>
        <w:t xml:space="preserve">everywhere. It attacks </w:t>
      </w:r>
      <w:proofErr w:type="spellStart"/>
      <w:r w:rsidR="00A76322" w:rsidRPr="00072F7E">
        <w:rPr>
          <w:color w:val="000000" w:themeColor="text1"/>
          <w:lang w:val="en-US" w:eastAsia="en-GB"/>
        </w:rPr>
        <w:t>privacy</w:t>
      </w:r>
      <w:r w:rsidR="002A4E9A" w:rsidRPr="00072F7E">
        <w:rPr>
          <w:color w:val="000000" w:themeColor="text1"/>
          <w:lang w:val="en-US" w:eastAsia="en-GB"/>
        </w:rPr>
        <w:t>.</w:t>
      </w:r>
      <w:r w:rsidR="00A76322" w:rsidRPr="00072F7E">
        <w:rPr>
          <w:color w:val="000000" w:themeColor="text1"/>
          <w:lang w:val="en-US" w:eastAsia="en-GB"/>
        </w:rPr>
        <w:t>There</w:t>
      </w:r>
      <w:proofErr w:type="spellEnd"/>
      <w:r w:rsidR="00A76322" w:rsidRPr="00072F7E">
        <w:rPr>
          <w:color w:val="000000" w:themeColor="text1"/>
          <w:lang w:val="en-US" w:eastAsia="en-GB"/>
        </w:rPr>
        <w:t xml:space="preserve"> is</w:t>
      </w:r>
      <w:r w:rsidR="00072F7E">
        <w:rPr>
          <w:color w:val="000000" w:themeColor="text1"/>
          <w:lang w:val="en-US" w:eastAsia="en-GB"/>
        </w:rPr>
        <w:t xml:space="preserve"> big</w:t>
      </w:r>
      <w:r w:rsidR="00A76322" w:rsidRPr="00072F7E">
        <w:rPr>
          <w:color w:val="000000" w:themeColor="text1"/>
          <w:lang w:val="en-US" w:eastAsia="en-GB"/>
        </w:rPr>
        <w:t xml:space="preserve"> a </w:t>
      </w:r>
      <w:r w:rsidR="00F6743B" w:rsidRPr="00072F7E">
        <w:rPr>
          <w:color w:val="000000" w:themeColor="text1"/>
          <w:lang w:val="en-US" w:eastAsia="en-GB"/>
        </w:rPr>
        <w:t>possibility</w:t>
      </w:r>
      <w:r w:rsidR="00A76322" w:rsidRPr="00072F7E">
        <w:rPr>
          <w:color w:val="000000" w:themeColor="text1"/>
          <w:lang w:val="en-US" w:eastAsia="en-GB"/>
        </w:rPr>
        <w:t xml:space="preserve"> to steal data</w:t>
      </w:r>
      <w:r w:rsidR="00A72724" w:rsidRPr="00072F7E">
        <w:rPr>
          <w:color w:val="000000" w:themeColor="text1"/>
          <w:lang w:val="en-US" w:eastAsia="en-GB"/>
        </w:rPr>
        <w:t xml:space="preserve"> (</w:t>
      </w:r>
      <w:proofErr w:type="spellStart"/>
      <w:r w:rsidR="00A72724" w:rsidRPr="00072F7E">
        <w:rPr>
          <w:color w:val="000000" w:themeColor="text1"/>
          <w:shd w:val="clear" w:color="auto" w:fill="FFFFFF"/>
        </w:rPr>
        <w:t>Aprianto</w:t>
      </w:r>
      <w:proofErr w:type="spellEnd"/>
      <w:r w:rsidR="00A72724" w:rsidRPr="00072F7E">
        <w:rPr>
          <w:color w:val="000000" w:themeColor="text1"/>
          <w:shd w:val="clear" w:color="auto" w:fill="FFFFFF"/>
        </w:rPr>
        <w:t>, 2019)</w:t>
      </w:r>
      <w:r>
        <w:rPr>
          <w:color w:val="000000" w:themeColor="text1"/>
          <w:lang w:val="en-US" w:eastAsia="en-GB"/>
        </w:rPr>
        <w:t>.And much more…</w:t>
      </w:r>
    </w:p>
    <w:p w14:paraId="61E4C225" w14:textId="77777777" w:rsidR="004D45A5" w:rsidRDefault="004D45A5" w:rsidP="004D45A5">
      <w:pPr>
        <w:spacing w:line="259" w:lineRule="auto"/>
        <w:jc w:val="left"/>
        <w:rPr>
          <w:color w:val="000000" w:themeColor="text1"/>
          <w:lang w:val="en-US" w:eastAsia="en-GB"/>
        </w:rPr>
      </w:pPr>
      <w:bookmarkStart w:id="8" w:name="_Toc101702135"/>
    </w:p>
    <w:p w14:paraId="74FFA95E" w14:textId="745D073F" w:rsidR="00E3752C" w:rsidRPr="004D45A5" w:rsidRDefault="002C5FAD" w:rsidP="004D45A5">
      <w:pPr>
        <w:spacing w:line="259" w:lineRule="auto"/>
        <w:jc w:val="left"/>
        <w:rPr>
          <w:rFonts w:eastAsia="Times New Roman" w:cs="Times New Roman"/>
          <w:b/>
          <w:color w:val="333333"/>
          <w:sz w:val="32"/>
          <w:szCs w:val="32"/>
          <w:lang w:val="en-US" w:eastAsia="en-GB"/>
        </w:rPr>
      </w:pPr>
      <w:r w:rsidRPr="004D45A5">
        <w:rPr>
          <w:rFonts w:eastAsia="Times New Roman"/>
          <w:b/>
          <w:color w:val="000000" w:themeColor="text1"/>
          <w:sz w:val="32"/>
          <w:szCs w:val="32"/>
          <w:lang w:eastAsia="en-GB"/>
        </w:rPr>
        <w:t>Conclusion</w:t>
      </w:r>
      <w:bookmarkEnd w:id="8"/>
    </w:p>
    <w:p w14:paraId="53C010A9" w14:textId="769E3EEB" w:rsidR="004D45A5" w:rsidRPr="004D45A5" w:rsidRDefault="004D45A5" w:rsidP="004D45A5">
      <w:pPr>
        <w:rPr>
          <w:lang w:val="en-US" w:eastAsia="en-GB"/>
        </w:rPr>
      </w:pPr>
      <w:r w:rsidRPr="004D45A5">
        <w:rPr>
          <w:lang w:val="en-US" w:eastAsia="en-GB"/>
        </w:rPr>
        <w:t>The definition of communication</w:t>
      </w:r>
      <w:r w:rsidR="0045360F">
        <w:rPr>
          <w:lang w:val="en-US" w:eastAsia="en-GB"/>
        </w:rPr>
        <w:t xml:space="preserve"> concept</w:t>
      </w:r>
      <w:r w:rsidRPr="004D45A5">
        <w:rPr>
          <w:lang w:val="en-US" w:eastAsia="en-GB"/>
        </w:rPr>
        <w:t xml:space="preserve"> is the </w:t>
      </w:r>
      <w:r w:rsidR="0045360F">
        <w:rPr>
          <w:lang w:val="en-US" w:eastAsia="en-GB"/>
        </w:rPr>
        <w:t>delivery</w:t>
      </w:r>
      <w:r w:rsidRPr="004D45A5">
        <w:rPr>
          <w:lang w:val="en-US" w:eastAsia="en-GB"/>
        </w:rPr>
        <w:t xml:space="preserve"> of </w:t>
      </w:r>
      <w:r w:rsidR="0045360F">
        <w:rPr>
          <w:lang w:val="en-US" w:eastAsia="en-GB"/>
        </w:rPr>
        <w:t>information</w:t>
      </w:r>
      <w:r w:rsidRPr="004D45A5">
        <w:rPr>
          <w:lang w:val="en-US" w:eastAsia="en-GB"/>
        </w:rPr>
        <w:t xml:space="preserve"> from a sender to a receiver in a way that makes sense to the receiver. In business</w:t>
      </w:r>
      <w:r w:rsidR="0045360F">
        <w:rPr>
          <w:lang w:val="en-US" w:eastAsia="en-GB"/>
        </w:rPr>
        <w:t xml:space="preserve"> world </w:t>
      </w:r>
      <w:r w:rsidRPr="004D45A5">
        <w:rPr>
          <w:lang w:val="en-US" w:eastAsia="en-GB"/>
        </w:rPr>
        <w:t xml:space="preserve">and </w:t>
      </w:r>
      <w:r w:rsidR="0045360F">
        <w:rPr>
          <w:lang w:val="en-US" w:eastAsia="en-GB"/>
        </w:rPr>
        <w:t>daily</w:t>
      </w:r>
      <w:r w:rsidRPr="004D45A5">
        <w:rPr>
          <w:lang w:val="en-US" w:eastAsia="en-GB"/>
        </w:rPr>
        <w:t xml:space="preserve"> life, effective communication </w:t>
      </w:r>
      <w:r w:rsidR="0045360F">
        <w:rPr>
          <w:lang w:val="en-US" w:eastAsia="en-GB"/>
        </w:rPr>
        <w:t xml:space="preserve">counts a </w:t>
      </w:r>
      <w:r w:rsidRPr="004D45A5">
        <w:rPr>
          <w:lang w:val="en-US" w:eastAsia="en-GB"/>
        </w:rPr>
        <w:t>lot. Communicating effectively is essential for business, since it accounts for the difference between success and failure or profit and loss. Modern enterprises cannot survive without effective business communication. Here's what every businessperson needs to know.</w:t>
      </w:r>
    </w:p>
    <w:p w14:paraId="156278BC" w14:textId="0A4BF658" w:rsidR="004D45A5" w:rsidRPr="004D45A5" w:rsidRDefault="004D45A5" w:rsidP="004D45A5">
      <w:pPr>
        <w:rPr>
          <w:lang w:val="en-US" w:eastAsia="en-GB"/>
        </w:rPr>
      </w:pPr>
      <w:r w:rsidRPr="004D45A5">
        <w:rPr>
          <w:lang w:val="en-US" w:eastAsia="en-GB"/>
        </w:rPr>
        <w:t xml:space="preserve">Communicating effectively starts with a process. It's through communication that the sender and receiver are able to share a common understanding. By following the communication process, </w:t>
      </w:r>
      <w:r w:rsidRPr="004D45A5">
        <w:rPr>
          <w:lang w:val="en-US" w:eastAsia="en-GB"/>
        </w:rPr>
        <w:lastRenderedPageBreak/>
        <w:t>individuals can become more productive in their profession in every aspect. When people communicate well, they understand.</w:t>
      </w:r>
    </w:p>
    <w:p w14:paraId="7520720F" w14:textId="21D1C6E0" w:rsidR="00EC21F7" w:rsidRDefault="002211D5" w:rsidP="00E54FB6">
      <w:pPr>
        <w:pStyle w:val="Heading1"/>
        <w:rPr>
          <w:lang w:eastAsia="en-GB"/>
        </w:rPr>
      </w:pPr>
      <w:bookmarkStart w:id="9" w:name="_Toc101702136"/>
      <w:r>
        <w:rPr>
          <w:lang w:eastAsia="en-GB"/>
        </w:rPr>
        <w:t>References</w:t>
      </w:r>
      <w:bookmarkEnd w:id="9"/>
    </w:p>
    <w:p w14:paraId="35549768" w14:textId="3B3403D5" w:rsidR="00E54FB6" w:rsidRDefault="00E54FB6" w:rsidP="00E54FB6">
      <w:pPr>
        <w:rPr>
          <w:b/>
          <w:bCs/>
          <w:lang w:val="en-US" w:eastAsia="en-GB"/>
        </w:rPr>
      </w:pPr>
      <w:r w:rsidRPr="00E54FB6">
        <w:rPr>
          <w:b/>
          <w:bCs/>
          <w:lang w:val="en-US" w:eastAsia="en-GB"/>
        </w:rPr>
        <w:t>Books and Journals</w:t>
      </w:r>
    </w:p>
    <w:p w14:paraId="7F29F3E6" w14:textId="6470F210" w:rsidR="00A72724" w:rsidRDefault="00A72724" w:rsidP="00A72724">
      <w:pPr>
        <w:rPr>
          <w:shd w:val="clear" w:color="auto" w:fill="FFFFFF"/>
        </w:rPr>
      </w:pPr>
      <w:proofErr w:type="spellStart"/>
      <w:r>
        <w:rPr>
          <w:shd w:val="clear" w:color="auto" w:fill="FFFFFF"/>
        </w:rPr>
        <w:t>Aprianto</w:t>
      </w:r>
      <w:proofErr w:type="spellEnd"/>
      <w:r>
        <w:rPr>
          <w:shd w:val="clear" w:color="auto" w:fill="FFFFFF"/>
        </w:rPr>
        <w:t xml:space="preserve">, D. and </w:t>
      </w:r>
      <w:proofErr w:type="spellStart"/>
      <w:r>
        <w:rPr>
          <w:shd w:val="clear" w:color="auto" w:fill="FFFFFF"/>
        </w:rPr>
        <w:t>Zaini</w:t>
      </w:r>
      <w:proofErr w:type="spellEnd"/>
      <w:r>
        <w:rPr>
          <w:shd w:val="clear" w:color="auto" w:fill="FFFFFF"/>
        </w:rPr>
        <w:t xml:space="preserve">, N., (2019). </w:t>
      </w:r>
      <w:proofErr w:type="gramStart"/>
      <w:r>
        <w:rPr>
          <w:shd w:val="clear" w:color="auto" w:fill="FFFFFF"/>
        </w:rPr>
        <w:t>The principles of language learning and teaching in communication skill developments.</w:t>
      </w:r>
      <w:proofErr w:type="gramEnd"/>
      <w:r>
        <w:rPr>
          <w:shd w:val="clear" w:color="auto" w:fill="FFFFFF"/>
        </w:rPr>
        <w:t> </w:t>
      </w:r>
      <w:proofErr w:type="gramStart"/>
      <w:r>
        <w:rPr>
          <w:i/>
          <w:iCs/>
          <w:shd w:val="clear" w:color="auto" w:fill="FFFFFF"/>
        </w:rPr>
        <w:t>VELES Voices of English Language Education Society</w:t>
      </w:r>
      <w:r>
        <w:rPr>
          <w:shd w:val="clear" w:color="auto" w:fill="FFFFFF"/>
        </w:rPr>
        <w:t>, </w:t>
      </w:r>
      <w:r>
        <w:rPr>
          <w:i/>
          <w:iCs/>
          <w:shd w:val="clear" w:color="auto" w:fill="FFFFFF"/>
        </w:rPr>
        <w:t>3</w:t>
      </w:r>
      <w:r>
        <w:rPr>
          <w:shd w:val="clear" w:color="auto" w:fill="FFFFFF"/>
        </w:rPr>
        <w:t>(1).</w:t>
      </w:r>
      <w:proofErr w:type="gramEnd"/>
    </w:p>
    <w:p w14:paraId="077ECC9F" w14:textId="75A91E07" w:rsidR="00A72724" w:rsidRDefault="00A72724" w:rsidP="00A72724">
      <w:pPr>
        <w:rPr>
          <w:shd w:val="clear" w:color="auto" w:fill="FFFFFF"/>
        </w:rPr>
      </w:pPr>
      <w:proofErr w:type="spellStart"/>
      <w:proofErr w:type="gramStart"/>
      <w:r>
        <w:rPr>
          <w:shd w:val="clear" w:color="auto" w:fill="FFFFFF"/>
        </w:rPr>
        <w:t>Çakmak</w:t>
      </w:r>
      <w:proofErr w:type="spellEnd"/>
      <w:r>
        <w:rPr>
          <w:shd w:val="clear" w:color="auto" w:fill="FFFFFF"/>
        </w:rPr>
        <w:t xml:space="preserve">, F., </w:t>
      </w:r>
      <w:r w:rsidR="00DD0120">
        <w:rPr>
          <w:shd w:val="clear" w:color="auto" w:fill="FFFFFF"/>
        </w:rPr>
        <w:t>(</w:t>
      </w:r>
      <w:r>
        <w:rPr>
          <w:shd w:val="clear" w:color="auto" w:fill="FFFFFF"/>
        </w:rPr>
        <w:t>2020</w:t>
      </w:r>
      <w:r w:rsidR="00DD0120">
        <w:rPr>
          <w:shd w:val="clear" w:color="auto" w:fill="FFFFFF"/>
        </w:rPr>
        <w:t>)</w:t>
      </w:r>
      <w:r>
        <w:rPr>
          <w:shd w:val="clear" w:color="auto" w:fill="FFFFFF"/>
        </w:rPr>
        <w:t>.</w:t>
      </w:r>
      <w:proofErr w:type="gramEnd"/>
      <w:r>
        <w:rPr>
          <w:shd w:val="clear" w:color="auto" w:fill="FFFFFF"/>
        </w:rPr>
        <w:t xml:space="preserve"> Social networking and language learning: Use of </w:t>
      </w:r>
      <w:proofErr w:type="spellStart"/>
      <w:r>
        <w:rPr>
          <w:shd w:val="clear" w:color="auto" w:fill="FFFFFF"/>
        </w:rPr>
        <w:t>Instagram</w:t>
      </w:r>
      <w:proofErr w:type="spellEnd"/>
      <w:r>
        <w:rPr>
          <w:shd w:val="clear" w:color="auto" w:fill="FFFFFF"/>
        </w:rPr>
        <w:t xml:space="preserve"> (IG) for evaluating oral communication skill. </w:t>
      </w:r>
      <w:proofErr w:type="gramStart"/>
      <w:r>
        <w:rPr>
          <w:shd w:val="clear" w:color="auto" w:fill="FFFFFF"/>
        </w:rPr>
        <w:t>In </w:t>
      </w:r>
      <w:r>
        <w:rPr>
          <w:i/>
          <w:iCs/>
          <w:shd w:val="clear" w:color="auto" w:fill="FFFFFF"/>
        </w:rPr>
        <w:t>Recent tools for computer-and mobile-assisted foreign language learning</w:t>
      </w:r>
      <w:r>
        <w:rPr>
          <w:shd w:val="clear" w:color="auto" w:fill="FFFFFF"/>
        </w:rPr>
        <w:t> (pp. 110-131).</w:t>
      </w:r>
      <w:proofErr w:type="gramEnd"/>
      <w:r>
        <w:rPr>
          <w:shd w:val="clear" w:color="auto" w:fill="FFFFFF"/>
        </w:rPr>
        <w:t xml:space="preserve"> </w:t>
      </w:r>
      <w:proofErr w:type="gramStart"/>
      <w:r>
        <w:rPr>
          <w:shd w:val="clear" w:color="auto" w:fill="FFFFFF"/>
        </w:rPr>
        <w:t>IGI Global.</w:t>
      </w:r>
      <w:proofErr w:type="gramEnd"/>
    </w:p>
    <w:p w14:paraId="267CB23A" w14:textId="776FB667" w:rsidR="00A72724" w:rsidRDefault="00A72724" w:rsidP="00A72724">
      <w:pPr>
        <w:rPr>
          <w:shd w:val="clear" w:color="auto" w:fill="FFFFFF"/>
        </w:rPr>
      </w:pPr>
      <w:proofErr w:type="spellStart"/>
      <w:proofErr w:type="gramStart"/>
      <w:r>
        <w:rPr>
          <w:shd w:val="clear" w:color="auto" w:fill="FFFFFF"/>
        </w:rPr>
        <w:t>Hartinah</w:t>
      </w:r>
      <w:proofErr w:type="spellEnd"/>
      <w:r>
        <w:rPr>
          <w:shd w:val="clear" w:color="auto" w:fill="FFFFFF"/>
        </w:rPr>
        <w:t xml:space="preserve">, S., </w:t>
      </w:r>
      <w:proofErr w:type="spellStart"/>
      <w:r>
        <w:rPr>
          <w:shd w:val="clear" w:color="auto" w:fill="FFFFFF"/>
        </w:rPr>
        <w:t>Suherman</w:t>
      </w:r>
      <w:proofErr w:type="spellEnd"/>
      <w:r>
        <w:rPr>
          <w:shd w:val="clear" w:color="auto" w:fill="FFFFFF"/>
        </w:rPr>
        <w:t xml:space="preserve">, S., </w:t>
      </w:r>
      <w:proofErr w:type="spellStart"/>
      <w:r>
        <w:rPr>
          <w:shd w:val="clear" w:color="auto" w:fill="FFFFFF"/>
        </w:rPr>
        <w:t>Syazali</w:t>
      </w:r>
      <w:proofErr w:type="spellEnd"/>
      <w:r>
        <w:rPr>
          <w:shd w:val="clear" w:color="auto" w:fill="FFFFFF"/>
        </w:rPr>
        <w:t xml:space="preserve">, M., </w:t>
      </w:r>
      <w:proofErr w:type="spellStart"/>
      <w:r>
        <w:rPr>
          <w:shd w:val="clear" w:color="auto" w:fill="FFFFFF"/>
        </w:rPr>
        <w:t>Efendi</w:t>
      </w:r>
      <w:proofErr w:type="spellEnd"/>
      <w:r>
        <w:rPr>
          <w:shd w:val="clear" w:color="auto" w:fill="FFFFFF"/>
        </w:rPr>
        <w:t xml:space="preserve">, H., </w:t>
      </w:r>
      <w:proofErr w:type="spellStart"/>
      <w:r>
        <w:rPr>
          <w:shd w:val="clear" w:color="auto" w:fill="FFFFFF"/>
        </w:rPr>
        <w:t>Junaidi</w:t>
      </w:r>
      <w:proofErr w:type="spellEnd"/>
      <w:r>
        <w:rPr>
          <w:shd w:val="clear" w:color="auto" w:fill="FFFFFF"/>
        </w:rPr>
        <w:t xml:space="preserve">, R., </w:t>
      </w:r>
      <w:proofErr w:type="spellStart"/>
      <w:r>
        <w:rPr>
          <w:shd w:val="clear" w:color="auto" w:fill="FFFFFF"/>
        </w:rPr>
        <w:t>Jermsittiparsert</w:t>
      </w:r>
      <w:proofErr w:type="spellEnd"/>
      <w:r>
        <w:rPr>
          <w:shd w:val="clear" w:color="auto" w:fill="FFFFFF"/>
        </w:rPr>
        <w:t xml:space="preserve">, K. and </w:t>
      </w:r>
      <w:proofErr w:type="spellStart"/>
      <w:r>
        <w:rPr>
          <w:shd w:val="clear" w:color="auto" w:fill="FFFFFF"/>
        </w:rPr>
        <w:t>Rofiqul</w:t>
      </w:r>
      <w:proofErr w:type="spellEnd"/>
      <w:r>
        <w:rPr>
          <w:shd w:val="clear" w:color="auto" w:fill="FFFFFF"/>
        </w:rPr>
        <w:t xml:space="preserve">, U.M.A.M., </w:t>
      </w:r>
      <w:r w:rsidR="00366B2C">
        <w:rPr>
          <w:shd w:val="clear" w:color="auto" w:fill="FFFFFF"/>
        </w:rPr>
        <w:t>(</w:t>
      </w:r>
      <w:r>
        <w:rPr>
          <w:shd w:val="clear" w:color="auto" w:fill="FFFFFF"/>
        </w:rPr>
        <w:t>2019</w:t>
      </w:r>
      <w:r w:rsidR="00366B2C">
        <w:rPr>
          <w:shd w:val="clear" w:color="auto" w:fill="FFFFFF"/>
        </w:rPr>
        <w:t>)</w:t>
      </w:r>
      <w:r>
        <w:rPr>
          <w:shd w:val="clear" w:color="auto" w:fill="FFFFFF"/>
        </w:rPr>
        <w:t>.</w:t>
      </w:r>
      <w:proofErr w:type="gramEnd"/>
      <w:r>
        <w:rPr>
          <w:shd w:val="clear" w:color="auto" w:fill="FFFFFF"/>
        </w:rPr>
        <w:t xml:space="preserve"> Probing-prompting based on </w:t>
      </w:r>
      <w:proofErr w:type="spellStart"/>
      <w:r>
        <w:rPr>
          <w:shd w:val="clear" w:color="auto" w:fill="FFFFFF"/>
        </w:rPr>
        <w:t>ethnomathematics</w:t>
      </w:r>
      <w:proofErr w:type="spellEnd"/>
      <w:r>
        <w:rPr>
          <w:shd w:val="clear" w:color="auto" w:fill="FFFFFF"/>
        </w:rPr>
        <w:t xml:space="preserve"> learning model: The effect on mathematical communication skill. </w:t>
      </w:r>
      <w:proofErr w:type="gramStart"/>
      <w:r>
        <w:rPr>
          <w:i/>
          <w:iCs/>
          <w:shd w:val="clear" w:color="auto" w:fill="FFFFFF"/>
        </w:rPr>
        <w:t>Journal for the Education of Gifted Young Scientists</w:t>
      </w:r>
      <w:r>
        <w:rPr>
          <w:shd w:val="clear" w:color="auto" w:fill="FFFFFF"/>
        </w:rPr>
        <w:t>, </w:t>
      </w:r>
      <w:r>
        <w:rPr>
          <w:i/>
          <w:iCs/>
          <w:shd w:val="clear" w:color="auto" w:fill="FFFFFF"/>
        </w:rPr>
        <w:t>7</w:t>
      </w:r>
      <w:r>
        <w:rPr>
          <w:shd w:val="clear" w:color="auto" w:fill="FFFFFF"/>
        </w:rPr>
        <w:t>(4), pp.799-814.</w:t>
      </w:r>
      <w:proofErr w:type="gramEnd"/>
    </w:p>
    <w:p w14:paraId="18CE12F8" w14:textId="7EDE9E59" w:rsidR="00A72724" w:rsidRDefault="00A72724" w:rsidP="00A72724">
      <w:pPr>
        <w:rPr>
          <w:shd w:val="clear" w:color="auto" w:fill="FFFFFF"/>
        </w:rPr>
      </w:pPr>
      <w:r>
        <w:rPr>
          <w:shd w:val="clear" w:color="auto" w:fill="FFFFFF"/>
        </w:rPr>
        <w:t xml:space="preserve">Lee, O.S., </w:t>
      </w:r>
      <w:r w:rsidR="00F851CF">
        <w:rPr>
          <w:shd w:val="clear" w:color="auto" w:fill="FFFFFF"/>
        </w:rPr>
        <w:t>(</w:t>
      </w:r>
      <w:r>
        <w:rPr>
          <w:shd w:val="clear" w:color="auto" w:fill="FFFFFF"/>
        </w:rPr>
        <w:t>2018</w:t>
      </w:r>
      <w:r w:rsidR="00F851CF">
        <w:rPr>
          <w:shd w:val="clear" w:color="auto" w:fill="FFFFFF"/>
        </w:rPr>
        <w:t>)</w:t>
      </w:r>
      <w:r>
        <w:rPr>
          <w:shd w:val="clear" w:color="auto" w:fill="FFFFFF"/>
        </w:rPr>
        <w:t>. The Effects of SBAR reports education on communication clarity, communication skill and report confident for nursing students-adult nursing clinical practicum. </w:t>
      </w:r>
      <w:proofErr w:type="gramStart"/>
      <w:r>
        <w:rPr>
          <w:i/>
          <w:iCs/>
          <w:shd w:val="clear" w:color="auto" w:fill="FFFFFF"/>
        </w:rPr>
        <w:t>Journal of digital convergence</w:t>
      </w:r>
      <w:r>
        <w:rPr>
          <w:shd w:val="clear" w:color="auto" w:fill="FFFFFF"/>
        </w:rPr>
        <w:t>, </w:t>
      </w:r>
      <w:r>
        <w:rPr>
          <w:i/>
          <w:iCs/>
          <w:shd w:val="clear" w:color="auto" w:fill="FFFFFF"/>
        </w:rPr>
        <w:t>16</w:t>
      </w:r>
      <w:r>
        <w:rPr>
          <w:shd w:val="clear" w:color="auto" w:fill="FFFFFF"/>
        </w:rPr>
        <w:t>(10), pp.253-260.</w:t>
      </w:r>
      <w:proofErr w:type="gramEnd"/>
    </w:p>
    <w:p w14:paraId="34BA7AE7" w14:textId="2AEE42FB" w:rsidR="00A72724" w:rsidRDefault="00A72724" w:rsidP="00A72724">
      <w:pPr>
        <w:rPr>
          <w:shd w:val="clear" w:color="auto" w:fill="FFFFFF"/>
        </w:rPr>
      </w:pPr>
      <w:proofErr w:type="spellStart"/>
      <w:proofErr w:type="gramStart"/>
      <w:r>
        <w:rPr>
          <w:shd w:val="clear" w:color="auto" w:fill="FFFFFF"/>
        </w:rPr>
        <w:t>Netti</w:t>
      </w:r>
      <w:proofErr w:type="spellEnd"/>
      <w:r>
        <w:rPr>
          <w:shd w:val="clear" w:color="auto" w:fill="FFFFFF"/>
        </w:rPr>
        <w:t xml:space="preserve">, S., </w:t>
      </w:r>
      <w:proofErr w:type="spellStart"/>
      <w:r>
        <w:rPr>
          <w:shd w:val="clear" w:color="auto" w:fill="FFFFFF"/>
        </w:rPr>
        <w:t>Khairul</w:t>
      </w:r>
      <w:proofErr w:type="spellEnd"/>
      <w:r>
        <w:rPr>
          <w:shd w:val="clear" w:color="auto" w:fill="FFFFFF"/>
        </w:rPr>
        <w:t xml:space="preserve">, K. and Amelia, P., </w:t>
      </w:r>
      <w:r w:rsidR="00E8427E">
        <w:rPr>
          <w:shd w:val="clear" w:color="auto" w:fill="FFFFFF"/>
        </w:rPr>
        <w:t>(</w:t>
      </w:r>
      <w:r>
        <w:rPr>
          <w:shd w:val="clear" w:color="auto" w:fill="FFFFFF"/>
        </w:rPr>
        <w:t>2019</w:t>
      </w:r>
      <w:r w:rsidR="00E8427E">
        <w:rPr>
          <w:shd w:val="clear" w:color="auto" w:fill="FFFFFF"/>
        </w:rPr>
        <w:t>)</w:t>
      </w:r>
      <w:r>
        <w:rPr>
          <w:shd w:val="clear" w:color="auto" w:fill="FFFFFF"/>
        </w:rPr>
        <w:t>.</w:t>
      </w:r>
      <w:proofErr w:type="gramEnd"/>
      <w:r>
        <w:rPr>
          <w:shd w:val="clear" w:color="auto" w:fill="FFFFFF"/>
        </w:rPr>
        <w:t xml:space="preserve"> Student’s mathematical communication skill based on the assimilation and accommodation framework. </w:t>
      </w:r>
      <w:proofErr w:type="gramStart"/>
      <w:r>
        <w:rPr>
          <w:i/>
          <w:iCs/>
          <w:shd w:val="clear" w:color="auto" w:fill="FFFFFF"/>
        </w:rPr>
        <w:t>International Journal of Trends in Mathematics Education Research</w:t>
      </w:r>
      <w:r>
        <w:rPr>
          <w:shd w:val="clear" w:color="auto" w:fill="FFFFFF"/>
        </w:rPr>
        <w:t>, </w:t>
      </w:r>
      <w:r>
        <w:rPr>
          <w:i/>
          <w:iCs/>
          <w:shd w:val="clear" w:color="auto" w:fill="FFFFFF"/>
        </w:rPr>
        <w:t>2</w:t>
      </w:r>
      <w:r>
        <w:rPr>
          <w:shd w:val="clear" w:color="auto" w:fill="FFFFFF"/>
        </w:rPr>
        <w:t>(3), pp.133-137.</w:t>
      </w:r>
      <w:proofErr w:type="gramEnd"/>
    </w:p>
    <w:p w14:paraId="7109BC58" w14:textId="1EDCE187" w:rsidR="00A72724" w:rsidRPr="00E54FB6" w:rsidRDefault="00A72724" w:rsidP="00A72724">
      <w:pPr>
        <w:rPr>
          <w:lang w:val="en-US" w:eastAsia="en-GB"/>
        </w:rPr>
      </w:pPr>
      <w:proofErr w:type="gramStart"/>
      <w:r>
        <w:rPr>
          <w:shd w:val="clear" w:color="auto" w:fill="FFFFFF"/>
        </w:rPr>
        <w:lastRenderedPageBreak/>
        <w:t xml:space="preserve">Putra, N.H., </w:t>
      </w:r>
      <w:proofErr w:type="spellStart"/>
      <w:r>
        <w:rPr>
          <w:shd w:val="clear" w:color="auto" w:fill="FFFFFF"/>
        </w:rPr>
        <w:t>Sutarto</w:t>
      </w:r>
      <w:proofErr w:type="spellEnd"/>
      <w:r>
        <w:rPr>
          <w:shd w:val="clear" w:color="auto" w:fill="FFFFFF"/>
        </w:rPr>
        <w:t xml:space="preserve">, J. and Yusuf, A., </w:t>
      </w:r>
      <w:r w:rsidR="000C51B5">
        <w:rPr>
          <w:shd w:val="clear" w:color="auto" w:fill="FFFFFF"/>
        </w:rPr>
        <w:t>(</w:t>
      </w:r>
      <w:r>
        <w:rPr>
          <w:shd w:val="clear" w:color="auto" w:fill="FFFFFF"/>
        </w:rPr>
        <w:t>2021</w:t>
      </w:r>
      <w:r w:rsidR="000C51B5">
        <w:rPr>
          <w:shd w:val="clear" w:color="auto" w:fill="FFFFFF"/>
        </w:rPr>
        <w:t>)</w:t>
      </w:r>
      <w:r>
        <w:rPr>
          <w:shd w:val="clear" w:color="auto" w:fill="FFFFFF"/>
        </w:rPr>
        <w:t>.</w:t>
      </w:r>
      <w:proofErr w:type="gramEnd"/>
      <w:r>
        <w:rPr>
          <w:shd w:val="clear" w:color="auto" w:fill="FFFFFF"/>
        </w:rPr>
        <w:t xml:space="preserve"> Influence of organizational climate towards Polyglot Indonesia members intercultural communication skill mediated by </w:t>
      </w:r>
      <w:proofErr w:type="spellStart"/>
      <w:r>
        <w:rPr>
          <w:shd w:val="clear" w:color="auto" w:fill="FFFFFF"/>
        </w:rPr>
        <w:t>self motivation</w:t>
      </w:r>
      <w:proofErr w:type="spellEnd"/>
      <w:r>
        <w:rPr>
          <w:shd w:val="clear" w:color="auto" w:fill="FFFFFF"/>
        </w:rPr>
        <w:t>. </w:t>
      </w:r>
      <w:proofErr w:type="gramStart"/>
      <w:r w:rsidRPr="00C76598">
        <w:rPr>
          <w:i/>
          <w:iCs/>
          <w:shd w:val="clear" w:color="auto" w:fill="FFFFFF"/>
        </w:rPr>
        <w:t xml:space="preserve">Journal of </w:t>
      </w:r>
      <w:proofErr w:type="spellStart"/>
      <w:r w:rsidRPr="00C76598">
        <w:rPr>
          <w:i/>
          <w:iCs/>
          <w:shd w:val="clear" w:color="auto" w:fill="FFFFFF"/>
        </w:rPr>
        <w:t>Nonformal</w:t>
      </w:r>
      <w:proofErr w:type="spellEnd"/>
      <w:r w:rsidRPr="00C76598">
        <w:rPr>
          <w:i/>
          <w:iCs/>
          <w:shd w:val="clear" w:color="auto" w:fill="FFFFFF"/>
        </w:rPr>
        <w:t xml:space="preserve"> Education</w:t>
      </w:r>
      <w:r w:rsidRPr="00C76598">
        <w:rPr>
          <w:shd w:val="clear" w:color="auto" w:fill="FFFFFF"/>
        </w:rPr>
        <w:t>, </w:t>
      </w:r>
      <w:r w:rsidRPr="00C76598">
        <w:rPr>
          <w:i/>
          <w:iCs/>
          <w:shd w:val="clear" w:color="auto" w:fill="FFFFFF"/>
        </w:rPr>
        <w:t>7</w:t>
      </w:r>
      <w:r w:rsidRPr="00C76598">
        <w:rPr>
          <w:shd w:val="clear" w:color="auto" w:fill="FFFFFF"/>
        </w:rPr>
        <w:t>(1), pp.14-22.</w:t>
      </w:r>
      <w:proofErr w:type="gramEnd"/>
    </w:p>
    <w:p w14:paraId="1D8B604D" w14:textId="3AD68F3F" w:rsidR="00A72724" w:rsidRDefault="00A72724" w:rsidP="00A72724">
      <w:pPr>
        <w:rPr>
          <w:shd w:val="clear" w:color="auto" w:fill="FFFFFF"/>
        </w:rPr>
      </w:pPr>
      <w:proofErr w:type="gramStart"/>
      <w:r>
        <w:rPr>
          <w:shd w:val="clear" w:color="auto" w:fill="FFFFFF"/>
        </w:rPr>
        <w:t xml:space="preserve">Rasipuram, S. and </w:t>
      </w:r>
      <w:proofErr w:type="spellStart"/>
      <w:r>
        <w:rPr>
          <w:shd w:val="clear" w:color="auto" w:fill="FFFFFF"/>
        </w:rPr>
        <w:t>Jayagopi</w:t>
      </w:r>
      <w:proofErr w:type="spellEnd"/>
      <w:r>
        <w:rPr>
          <w:shd w:val="clear" w:color="auto" w:fill="FFFFFF"/>
        </w:rPr>
        <w:t xml:space="preserve">, D.B., </w:t>
      </w:r>
      <w:r w:rsidR="006755EC">
        <w:rPr>
          <w:shd w:val="clear" w:color="auto" w:fill="FFFFFF"/>
        </w:rPr>
        <w:t>(</w:t>
      </w:r>
      <w:r>
        <w:rPr>
          <w:shd w:val="clear" w:color="auto" w:fill="FFFFFF"/>
        </w:rPr>
        <w:t>2018</w:t>
      </w:r>
      <w:r w:rsidR="006755EC">
        <w:rPr>
          <w:shd w:val="clear" w:color="auto" w:fill="FFFFFF"/>
        </w:rPr>
        <w:t>)</w:t>
      </w:r>
      <w:r>
        <w:rPr>
          <w:shd w:val="clear" w:color="auto" w:fill="FFFFFF"/>
        </w:rPr>
        <w:t>.</w:t>
      </w:r>
      <w:proofErr w:type="gramEnd"/>
      <w:r>
        <w:rPr>
          <w:shd w:val="clear" w:color="auto" w:fill="FFFFFF"/>
        </w:rPr>
        <w:t xml:space="preserve"> </w:t>
      </w:r>
      <w:proofErr w:type="gramStart"/>
      <w:r>
        <w:rPr>
          <w:shd w:val="clear" w:color="auto" w:fill="FFFFFF"/>
        </w:rPr>
        <w:t>Automatic assessment of communication skill in interview-based interactions.</w:t>
      </w:r>
      <w:proofErr w:type="gramEnd"/>
      <w:r>
        <w:rPr>
          <w:shd w:val="clear" w:color="auto" w:fill="FFFFFF"/>
        </w:rPr>
        <w:t> </w:t>
      </w:r>
      <w:proofErr w:type="gramStart"/>
      <w:r>
        <w:rPr>
          <w:i/>
          <w:iCs/>
          <w:shd w:val="clear" w:color="auto" w:fill="FFFFFF"/>
        </w:rPr>
        <w:t>Multimedia Tools and Applications</w:t>
      </w:r>
      <w:r>
        <w:rPr>
          <w:shd w:val="clear" w:color="auto" w:fill="FFFFFF"/>
        </w:rPr>
        <w:t>, </w:t>
      </w:r>
      <w:r>
        <w:rPr>
          <w:i/>
          <w:iCs/>
          <w:shd w:val="clear" w:color="auto" w:fill="FFFFFF"/>
        </w:rPr>
        <w:t>77</w:t>
      </w:r>
      <w:r>
        <w:rPr>
          <w:shd w:val="clear" w:color="auto" w:fill="FFFFFF"/>
        </w:rPr>
        <w:t>(14), pp.18709-18739.</w:t>
      </w:r>
      <w:proofErr w:type="gramEnd"/>
    </w:p>
    <w:p w14:paraId="54424A63" w14:textId="1D2FDE2A" w:rsidR="00C76598" w:rsidRDefault="00C76598" w:rsidP="00A72724">
      <w:pPr>
        <w:rPr>
          <w:b/>
          <w:bCs/>
          <w:shd w:val="clear" w:color="auto" w:fill="FFFFFF"/>
        </w:rPr>
      </w:pPr>
      <w:r w:rsidRPr="00C76598">
        <w:rPr>
          <w:b/>
          <w:bCs/>
          <w:shd w:val="clear" w:color="auto" w:fill="FFFFFF"/>
        </w:rPr>
        <w:t>Websites</w:t>
      </w:r>
    </w:p>
    <w:sdt>
      <w:sdtPr>
        <w:id w:val="111145805"/>
        <w:bibliography/>
      </w:sdtPr>
      <w:sdtEndPr/>
      <w:sdtContent>
        <w:p w14:paraId="1B35E5E8" w14:textId="29F64B62" w:rsidR="001910FA" w:rsidRDefault="001910FA" w:rsidP="001910FA">
          <w:pPr>
            <w:pStyle w:val="Bibliography"/>
            <w:rPr>
              <w:noProof/>
              <w:szCs w:val="24"/>
            </w:rPr>
          </w:pPr>
          <w:r>
            <w:fldChar w:fldCharType="begin"/>
          </w:r>
          <w:r>
            <w:instrText xml:space="preserve"> BIBLIOGRAPHY </w:instrText>
          </w:r>
          <w:r>
            <w:fldChar w:fldCharType="separate"/>
          </w:r>
          <w:r>
            <w:rPr>
              <w:noProof/>
            </w:rPr>
            <w:t xml:space="preserve">DOYLE, A., </w:t>
          </w:r>
          <w:r w:rsidR="00B17763">
            <w:rPr>
              <w:noProof/>
            </w:rPr>
            <w:t>(</w:t>
          </w:r>
          <w:r>
            <w:rPr>
              <w:noProof/>
            </w:rPr>
            <w:t>2021</w:t>
          </w:r>
          <w:r w:rsidR="00B17763">
            <w:rPr>
              <w:noProof/>
            </w:rPr>
            <w:t>)</w:t>
          </w:r>
          <w:r>
            <w:rPr>
              <w:noProof/>
            </w:rPr>
            <w:t xml:space="preserve">. </w:t>
          </w:r>
          <w:r>
            <w:rPr>
              <w:i/>
              <w:iCs/>
              <w:noProof/>
            </w:rPr>
            <w:t xml:space="preserve">Communication Skills for Workplace Success. </w:t>
          </w:r>
          <w:r>
            <w:rPr>
              <w:noProof/>
            </w:rPr>
            <w:t xml:space="preserve">[Online] </w:t>
          </w:r>
          <w:r>
            <w:rPr>
              <w:noProof/>
            </w:rPr>
            <w:br/>
            <w:t xml:space="preserve">Available at: </w:t>
          </w:r>
          <w:r>
            <w:rPr>
              <w:noProof/>
              <w:u w:val="single"/>
            </w:rPr>
            <w:t>https://www.thebalancecareers.com/communication-skills-list-2063779</w:t>
          </w:r>
        </w:p>
        <w:p w14:paraId="7DC1A3F5" w14:textId="434655FD" w:rsidR="001910FA" w:rsidRDefault="001910FA" w:rsidP="001910FA">
          <w:pPr>
            <w:pStyle w:val="Bibliography"/>
            <w:rPr>
              <w:noProof/>
            </w:rPr>
          </w:pPr>
          <w:r>
            <w:rPr>
              <w:noProof/>
            </w:rPr>
            <w:t xml:space="preserve">Eilers, C., </w:t>
          </w:r>
          <w:r w:rsidR="00B17763">
            <w:rPr>
              <w:noProof/>
            </w:rPr>
            <w:t>(</w:t>
          </w:r>
          <w:r>
            <w:rPr>
              <w:noProof/>
            </w:rPr>
            <w:t>2022</w:t>
          </w:r>
          <w:r w:rsidR="00B17763">
            <w:rPr>
              <w:noProof/>
            </w:rPr>
            <w:t>)</w:t>
          </w:r>
          <w:r>
            <w:rPr>
              <w:noProof/>
            </w:rPr>
            <w:t xml:space="preserve">. </w:t>
          </w:r>
          <w:r>
            <w:rPr>
              <w:i/>
              <w:iCs/>
              <w:noProof/>
            </w:rPr>
            <w:t xml:space="preserve">20+ Effective Communication Skills (Good for a Resume). </w:t>
          </w:r>
          <w:r>
            <w:rPr>
              <w:noProof/>
            </w:rPr>
            <w:t xml:space="preserve">[Online] </w:t>
          </w:r>
          <w:r>
            <w:rPr>
              <w:noProof/>
            </w:rPr>
            <w:br/>
            <w:t xml:space="preserve">Available at: </w:t>
          </w:r>
          <w:r>
            <w:rPr>
              <w:noProof/>
              <w:u w:val="single"/>
            </w:rPr>
            <w:t>https://zety.com/blog/communication-skills</w:t>
          </w:r>
        </w:p>
        <w:p w14:paraId="08BBF46E" w14:textId="7BCAC81A" w:rsidR="001910FA" w:rsidRDefault="001910FA" w:rsidP="001910FA">
          <w:pPr>
            <w:pStyle w:val="Bibliography"/>
            <w:rPr>
              <w:noProof/>
            </w:rPr>
          </w:pPr>
          <w:r>
            <w:rPr>
              <w:noProof/>
            </w:rPr>
            <w:t xml:space="preserve">Gaid, A., </w:t>
          </w:r>
          <w:r w:rsidR="00B17763">
            <w:rPr>
              <w:noProof/>
            </w:rPr>
            <w:t>(</w:t>
          </w:r>
          <w:r>
            <w:rPr>
              <w:noProof/>
            </w:rPr>
            <w:t>2021</w:t>
          </w:r>
          <w:r w:rsidR="00B17763">
            <w:rPr>
              <w:noProof/>
            </w:rPr>
            <w:t>)</w:t>
          </w:r>
          <w:r>
            <w:rPr>
              <w:noProof/>
            </w:rPr>
            <w:t xml:space="preserve">. </w:t>
          </w:r>
          <w:r>
            <w:rPr>
              <w:i/>
              <w:iCs/>
              <w:noProof/>
            </w:rPr>
            <w:t xml:space="preserve">20 WAYS TO IMPROVE YOUR COMMUNICATION SKILLS. </w:t>
          </w:r>
          <w:r>
            <w:rPr>
              <w:noProof/>
            </w:rPr>
            <w:t xml:space="preserve">[Online] </w:t>
          </w:r>
          <w:r>
            <w:rPr>
              <w:noProof/>
            </w:rPr>
            <w:br/>
            <w:t xml:space="preserve">Available at: </w:t>
          </w:r>
          <w:r>
            <w:rPr>
              <w:noProof/>
              <w:u w:val="single"/>
            </w:rPr>
            <w:t>https://www.oberlo.com/blog/communication-skills</w:t>
          </w:r>
        </w:p>
        <w:p w14:paraId="2D9CCE58" w14:textId="117972D0" w:rsidR="001910FA" w:rsidRDefault="001910FA" w:rsidP="001910FA">
          <w:pPr>
            <w:pStyle w:val="Bibliography"/>
            <w:rPr>
              <w:noProof/>
            </w:rPr>
          </w:pPr>
          <w:r>
            <w:rPr>
              <w:noProof/>
            </w:rPr>
            <w:t xml:space="preserve">Makal, A., </w:t>
          </w:r>
          <w:r w:rsidR="00B17763">
            <w:rPr>
              <w:noProof/>
            </w:rPr>
            <w:t>(</w:t>
          </w:r>
          <w:r>
            <w:rPr>
              <w:noProof/>
            </w:rPr>
            <w:t>2021</w:t>
          </w:r>
          <w:r w:rsidR="00B17763">
            <w:rPr>
              <w:noProof/>
            </w:rPr>
            <w:t>)</w:t>
          </w:r>
          <w:r>
            <w:rPr>
              <w:noProof/>
            </w:rPr>
            <w:t xml:space="preserve">. </w:t>
          </w:r>
          <w:r>
            <w:rPr>
              <w:i/>
              <w:iCs/>
              <w:noProof/>
            </w:rPr>
            <w:t xml:space="preserve">Communication Skills for a Resume: Examples &amp; Definition. </w:t>
          </w:r>
          <w:r>
            <w:rPr>
              <w:noProof/>
            </w:rPr>
            <w:t xml:space="preserve">[Online] </w:t>
          </w:r>
          <w:r>
            <w:rPr>
              <w:noProof/>
            </w:rPr>
            <w:br/>
            <w:t xml:space="preserve">Available at: </w:t>
          </w:r>
          <w:r>
            <w:rPr>
              <w:noProof/>
              <w:u w:val="single"/>
            </w:rPr>
            <w:t>https://resumelab.com/resume/communication-skills</w:t>
          </w:r>
        </w:p>
        <w:p w14:paraId="73A4CA27" w14:textId="7CF2D6A7" w:rsidR="001910FA" w:rsidRDefault="001910FA" w:rsidP="001910FA">
          <w:pPr>
            <w:pStyle w:val="Bibliography"/>
            <w:rPr>
              <w:noProof/>
            </w:rPr>
          </w:pPr>
        </w:p>
        <w:p w14:paraId="13EC1F40" w14:textId="77777777" w:rsidR="001910FA" w:rsidRDefault="001910FA" w:rsidP="001910FA">
          <w:r>
            <w:rPr>
              <w:b/>
              <w:bCs/>
              <w:noProof/>
            </w:rPr>
            <w:fldChar w:fldCharType="end"/>
          </w:r>
        </w:p>
      </w:sdtContent>
    </w:sdt>
    <w:p w14:paraId="506AA28F" w14:textId="6BF7C462" w:rsidR="00C76598" w:rsidRPr="001910FA" w:rsidRDefault="00C76598" w:rsidP="001910FA">
      <w:pPr>
        <w:pStyle w:val="Heading1"/>
      </w:pPr>
    </w:p>
    <w:p w14:paraId="2C1DA45F" w14:textId="77777777" w:rsidR="000012C3" w:rsidRPr="00A76322" w:rsidRDefault="000012C3" w:rsidP="00403E00">
      <w:pPr>
        <w:rPr>
          <w:b/>
          <w:lang w:val="en-US" w:eastAsia="en-GB"/>
        </w:rPr>
      </w:pPr>
    </w:p>
    <w:p w14:paraId="0837AC14" w14:textId="77777777" w:rsidR="000012C3" w:rsidRPr="00A76322" w:rsidRDefault="000012C3" w:rsidP="007A7277">
      <w:pPr>
        <w:shd w:val="clear" w:color="auto" w:fill="FFFFFF"/>
        <w:spacing w:before="100" w:beforeAutospacing="1" w:after="100" w:afterAutospacing="1" w:line="240" w:lineRule="auto"/>
        <w:rPr>
          <w:rFonts w:eastAsia="Times New Roman" w:cs="Times New Roman"/>
          <w:b/>
          <w:color w:val="333333"/>
          <w:szCs w:val="24"/>
          <w:lang w:val="en-US" w:eastAsia="en-GB"/>
        </w:rPr>
      </w:pPr>
    </w:p>
    <w:p w14:paraId="5AD12D64" w14:textId="77777777" w:rsidR="000012C3" w:rsidRPr="00A76322" w:rsidRDefault="000012C3" w:rsidP="007A7277">
      <w:pPr>
        <w:shd w:val="clear" w:color="auto" w:fill="FFFFFF"/>
        <w:spacing w:before="100" w:beforeAutospacing="1" w:after="100" w:afterAutospacing="1" w:line="240" w:lineRule="auto"/>
        <w:rPr>
          <w:rFonts w:eastAsia="Times New Roman" w:cs="Times New Roman"/>
          <w:b/>
          <w:color w:val="333333"/>
          <w:szCs w:val="24"/>
          <w:lang w:val="en-US" w:eastAsia="en-GB"/>
        </w:rPr>
      </w:pPr>
    </w:p>
    <w:p w14:paraId="25C74306" w14:textId="77777777" w:rsidR="007A7277" w:rsidRPr="00A76322" w:rsidRDefault="007A7277" w:rsidP="007A7277">
      <w:pPr>
        <w:shd w:val="clear" w:color="auto" w:fill="FFFFFF"/>
        <w:spacing w:before="100" w:beforeAutospacing="1" w:after="100" w:afterAutospacing="1" w:line="240" w:lineRule="auto"/>
        <w:rPr>
          <w:rFonts w:eastAsia="Times New Roman" w:cs="Times New Roman"/>
          <w:color w:val="333333"/>
          <w:szCs w:val="24"/>
          <w:lang w:val="en-US" w:eastAsia="en-GB"/>
        </w:rPr>
      </w:pPr>
    </w:p>
    <w:p w14:paraId="68631405" w14:textId="77777777" w:rsidR="007A7277" w:rsidRPr="00A76322" w:rsidRDefault="007A7277" w:rsidP="007A7277">
      <w:pPr>
        <w:shd w:val="clear" w:color="auto" w:fill="FFFFFF"/>
        <w:spacing w:before="100" w:beforeAutospacing="1" w:after="180" w:line="240" w:lineRule="auto"/>
        <w:outlineLvl w:val="0"/>
        <w:rPr>
          <w:rFonts w:eastAsia="Times New Roman" w:cs="Times New Roman"/>
          <w:color w:val="333333"/>
          <w:kern w:val="36"/>
          <w:szCs w:val="24"/>
          <w:lang w:val="en-US" w:eastAsia="en-GB"/>
        </w:rPr>
      </w:pPr>
    </w:p>
    <w:p w14:paraId="3C03F1A9" w14:textId="77777777" w:rsidR="0043371E" w:rsidRPr="00A76322" w:rsidRDefault="0043371E" w:rsidP="0043371E">
      <w:pPr>
        <w:spacing w:after="225" w:line="240" w:lineRule="auto"/>
        <w:rPr>
          <w:rFonts w:eastAsia="Times New Roman" w:cs="Times New Roman"/>
          <w:color w:val="000000"/>
          <w:szCs w:val="24"/>
          <w:lang w:eastAsia="en-GB"/>
        </w:rPr>
      </w:pPr>
    </w:p>
    <w:p w14:paraId="7E5AC52B" w14:textId="77777777" w:rsidR="0043371E" w:rsidRPr="00A76322" w:rsidRDefault="0043371E" w:rsidP="0043371E">
      <w:pPr>
        <w:spacing w:after="450" w:line="240" w:lineRule="auto"/>
        <w:outlineLvl w:val="0"/>
        <w:rPr>
          <w:rFonts w:eastAsia="Times New Roman" w:cs="Times New Roman"/>
          <w:b/>
          <w:bCs/>
          <w:color w:val="333333"/>
          <w:kern w:val="3"/>
          <w:szCs w:val="24"/>
          <w:lang w:eastAsia="en-GB"/>
        </w:rPr>
      </w:pPr>
    </w:p>
    <w:sectPr w:rsidR="0043371E" w:rsidRPr="00A76322" w:rsidSect="003230B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96BE35" w14:textId="77777777" w:rsidR="00583DE1" w:rsidRDefault="00583DE1" w:rsidP="00980A53">
      <w:pPr>
        <w:spacing w:after="0" w:line="240" w:lineRule="auto"/>
      </w:pPr>
      <w:r>
        <w:separator/>
      </w:r>
    </w:p>
  </w:endnote>
  <w:endnote w:type="continuationSeparator" w:id="0">
    <w:p w14:paraId="0215ECB8" w14:textId="77777777" w:rsidR="00583DE1" w:rsidRDefault="00583DE1" w:rsidP="00980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D37697" w14:textId="77777777" w:rsidR="008E414E" w:rsidRDefault="008E414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0FF2C5" w14:textId="77777777" w:rsidR="00980A53" w:rsidRPr="008E414E" w:rsidRDefault="00980A53" w:rsidP="008E414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6B8A6F" w14:textId="77777777" w:rsidR="008E414E" w:rsidRDefault="008E41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E6D548" w14:textId="77777777" w:rsidR="00583DE1" w:rsidRDefault="00583DE1" w:rsidP="00980A53">
      <w:pPr>
        <w:spacing w:after="0" w:line="240" w:lineRule="auto"/>
      </w:pPr>
      <w:r>
        <w:separator/>
      </w:r>
    </w:p>
  </w:footnote>
  <w:footnote w:type="continuationSeparator" w:id="0">
    <w:p w14:paraId="0BBF52C2" w14:textId="77777777" w:rsidR="00583DE1" w:rsidRDefault="00583DE1" w:rsidP="00980A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A03A6D" w14:textId="77777777" w:rsidR="008E414E" w:rsidRDefault="008E414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89F485" w14:textId="4BE499FD" w:rsidR="00980A53" w:rsidRPr="008E414E" w:rsidRDefault="00980A53" w:rsidP="008E414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409FD4" w14:textId="77777777" w:rsidR="008E414E" w:rsidRDefault="008E414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92706E"/>
    <w:multiLevelType w:val="multilevel"/>
    <w:tmpl w:val="1A12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CA919CC"/>
    <w:multiLevelType w:val="multilevel"/>
    <w:tmpl w:val="9476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CCF429F"/>
    <w:multiLevelType w:val="multilevel"/>
    <w:tmpl w:val="1EAE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8E20677"/>
    <w:multiLevelType w:val="multilevel"/>
    <w:tmpl w:val="89F85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AFF5E7D"/>
    <w:multiLevelType w:val="multilevel"/>
    <w:tmpl w:val="39409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EE55F14"/>
    <w:multiLevelType w:val="multilevel"/>
    <w:tmpl w:val="7D7A3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371E"/>
    <w:rsid w:val="000012C3"/>
    <w:rsid w:val="00010255"/>
    <w:rsid w:val="00021A58"/>
    <w:rsid w:val="00055D9C"/>
    <w:rsid w:val="00061EAE"/>
    <w:rsid w:val="00062F10"/>
    <w:rsid w:val="00064A11"/>
    <w:rsid w:val="00072F7E"/>
    <w:rsid w:val="00097A4B"/>
    <w:rsid w:val="000C51B5"/>
    <w:rsid w:val="000C5771"/>
    <w:rsid w:val="000D18F1"/>
    <w:rsid w:val="000D2CD8"/>
    <w:rsid w:val="000E4BD4"/>
    <w:rsid w:val="000F2788"/>
    <w:rsid w:val="0011736E"/>
    <w:rsid w:val="0012088A"/>
    <w:rsid w:val="001332B7"/>
    <w:rsid w:val="00140B86"/>
    <w:rsid w:val="001619AE"/>
    <w:rsid w:val="00165834"/>
    <w:rsid w:val="001910FA"/>
    <w:rsid w:val="001B41C3"/>
    <w:rsid w:val="001B5F8F"/>
    <w:rsid w:val="001B6383"/>
    <w:rsid w:val="001B6970"/>
    <w:rsid w:val="00217A53"/>
    <w:rsid w:val="002211D5"/>
    <w:rsid w:val="00223318"/>
    <w:rsid w:val="00267B4E"/>
    <w:rsid w:val="00271EEC"/>
    <w:rsid w:val="00275141"/>
    <w:rsid w:val="002808E4"/>
    <w:rsid w:val="00290638"/>
    <w:rsid w:val="00293E97"/>
    <w:rsid w:val="002A1928"/>
    <w:rsid w:val="002A4E9A"/>
    <w:rsid w:val="002C5FAD"/>
    <w:rsid w:val="002D7505"/>
    <w:rsid w:val="002E414C"/>
    <w:rsid w:val="002F2CE6"/>
    <w:rsid w:val="00307DE8"/>
    <w:rsid w:val="003101C4"/>
    <w:rsid w:val="003230B3"/>
    <w:rsid w:val="00327CAB"/>
    <w:rsid w:val="003512CC"/>
    <w:rsid w:val="00366B2C"/>
    <w:rsid w:val="003819E0"/>
    <w:rsid w:val="003856D3"/>
    <w:rsid w:val="00396DFC"/>
    <w:rsid w:val="003D2F3B"/>
    <w:rsid w:val="00403E00"/>
    <w:rsid w:val="00422A90"/>
    <w:rsid w:val="0043371E"/>
    <w:rsid w:val="0045360F"/>
    <w:rsid w:val="00465C31"/>
    <w:rsid w:val="00482103"/>
    <w:rsid w:val="00485445"/>
    <w:rsid w:val="00491E1D"/>
    <w:rsid w:val="004921EC"/>
    <w:rsid w:val="004A2CA1"/>
    <w:rsid w:val="004B6BF5"/>
    <w:rsid w:val="004D29DC"/>
    <w:rsid w:val="004D45A5"/>
    <w:rsid w:val="004D7FE4"/>
    <w:rsid w:val="004E30D7"/>
    <w:rsid w:val="00520BFA"/>
    <w:rsid w:val="00530255"/>
    <w:rsid w:val="00547A2D"/>
    <w:rsid w:val="00583DE1"/>
    <w:rsid w:val="005A7EBF"/>
    <w:rsid w:val="005B5EE8"/>
    <w:rsid w:val="005B62C3"/>
    <w:rsid w:val="005B6475"/>
    <w:rsid w:val="005B7AB9"/>
    <w:rsid w:val="005C55A9"/>
    <w:rsid w:val="006045BB"/>
    <w:rsid w:val="0061102E"/>
    <w:rsid w:val="00612238"/>
    <w:rsid w:val="00625AE9"/>
    <w:rsid w:val="00661AEB"/>
    <w:rsid w:val="0067554C"/>
    <w:rsid w:val="006755EC"/>
    <w:rsid w:val="00681D5E"/>
    <w:rsid w:val="0068733D"/>
    <w:rsid w:val="006A4A8D"/>
    <w:rsid w:val="006D1AA1"/>
    <w:rsid w:val="006E5CA2"/>
    <w:rsid w:val="006F2530"/>
    <w:rsid w:val="006F7F21"/>
    <w:rsid w:val="00705BE7"/>
    <w:rsid w:val="00707BCD"/>
    <w:rsid w:val="00746FBB"/>
    <w:rsid w:val="007546F5"/>
    <w:rsid w:val="007721FE"/>
    <w:rsid w:val="0078170D"/>
    <w:rsid w:val="00791A27"/>
    <w:rsid w:val="007A7277"/>
    <w:rsid w:val="007B5BE7"/>
    <w:rsid w:val="007B6078"/>
    <w:rsid w:val="007C1098"/>
    <w:rsid w:val="007D2B5D"/>
    <w:rsid w:val="007E7305"/>
    <w:rsid w:val="008008A1"/>
    <w:rsid w:val="00811711"/>
    <w:rsid w:val="00825996"/>
    <w:rsid w:val="00850D93"/>
    <w:rsid w:val="00850F74"/>
    <w:rsid w:val="00860DB2"/>
    <w:rsid w:val="00863CC6"/>
    <w:rsid w:val="0087599A"/>
    <w:rsid w:val="00877653"/>
    <w:rsid w:val="00882F32"/>
    <w:rsid w:val="008B3047"/>
    <w:rsid w:val="008B4E49"/>
    <w:rsid w:val="008D51CE"/>
    <w:rsid w:val="008E414E"/>
    <w:rsid w:val="008F3940"/>
    <w:rsid w:val="008F5DC9"/>
    <w:rsid w:val="0091280A"/>
    <w:rsid w:val="00934B23"/>
    <w:rsid w:val="00955A7C"/>
    <w:rsid w:val="00955B55"/>
    <w:rsid w:val="00973A4E"/>
    <w:rsid w:val="00980A53"/>
    <w:rsid w:val="00996109"/>
    <w:rsid w:val="009B01B5"/>
    <w:rsid w:val="009D42AA"/>
    <w:rsid w:val="009F1E87"/>
    <w:rsid w:val="00A24A60"/>
    <w:rsid w:val="00A41049"/>
    <w:rsid w:val="00A425A5"/>
    <w:rsid w:val="00A66C40"/>
    <w:rsid w:val="00A72724"/>
    <w:rsid w:val="00A76322"/>
    <w:rsid w:val="00A85501"/>
    <w:rsid w:val="00A85E1E"/>
    <w:rsid w:val="00A875ED"/>
    <w:rsid w:val="00A95AD4"/>
    <w:rsid w:val="00AA7959"/>
    <w:rsid w:val="00AD6684"/>
    <w:rsid w:val="00AE0A98"/>
    <w:rsid w:val="00AE380B"/>
    <w:rsid w:val="00B03067"/>
    <w:rsid w:val="00B10FD7"/>
    <w:rsid w:val="00B17763"/>
    <w:rsid w:val="00B4266F"/>
    <w:rsid w:val="00B44D24"/>
    <w:rsid w:val="00B51F33"/>
    <w:rsid w:val="00B6176F"/>
    <w:rsid w:val="00B671B1"/>
    <w:rsid w:val="00B734D6"/>
    <w:rsid w:val="00B748AA"/>
    <w:rsid w:val="00B96D4F"/>
    <w:rsid w:val="00BA118C"/>
    <w:rsid w:val="00BB51B0"/>
    <w:rsid w:val="00BD2121"/>
    <w:rsid w:val="00BD5A05"/>
    <w:rsid w:val="00BE03B5"/>
    <w:rsid w:val="00C2207E"/>
    <w:rsid w:val="00C26CDD"/>
    <w:rsid w:val="00C44E1A"/>
    <w:rsid w:val="00C47F0C"/>
    <w:rsid w:val="00C60378"/>
    <w:rsid w:val="00C76598"/>
    <w:rsid w:val="00CD4F50"/>
    <w:rsid w:val="00CF1303"/>
    <w:rsid w:val="00D20A8C"/>
    <w:rsid w:val="00D32900"/>
    <w:rsid w:val="00D41C95"/>
    <w:rsid w:val="00D43724"/>
    <w:rsid w:val="00D572D3"/>
    <w:rsid w:val="00D7592E"/>
    <w:rsid w:val="00D851CD"/>
    <w:rsid w:val="00D96FE3"/>
    <w:rsid w:val="00DD0120"/>
    <w:rsid w:val="00DD07BE"/>
    <w:rsid w:val="00DD2384"/>
    <w:rsid w:val="00DE067C"/>
    <w:rsid w:val="00E0026C"/>
    <w:rsid w:val="00E06B1A"/>
    <w:rsid w:val="00E27A73"/>
    <w:rsid w:val="00E3752C"/>
    <w:rsid w:val="00E50476"/>
    <w:rsid w:val="00E54FB6"/>
    <w:rsid w:val="00E55CFE"/>
    <w:rsid w:val="00E81BFB"/>
    <w:rsid w:val="00E8427E"/>
    <w:rsid w:val="00E96969"/>
    <w:rsid w:val="00EC21F7"/>
    <w:rsid w:val="00ED32CB"/>
    <w:rsid w:val="00F025EB"/>
    <w:rsid w:val="00F140E2"/>
    <w:rsid w:val="00F142A2"/>
    <w:rsid w:val="00F16850"/>
    <w:rsid w:val="00F2141E"/>
    <w:rsid w:val="00F33339"/>
    <w:rsid w:val="00F4001F"/>
    <w:rsid w:val="00F455FB"/>
    <w:rsid w:val="00F50B34"/>
    <w:rsid w:val="00F6743B"/>
    <w:rsid w:val="00F851CF"/>
    <w:rsid w:val="00F94DD1"/>
    <w:rsid w:val="00FA4AD7"/>
    <w:rsid w:val="00FB4B0D"/>
    <w:rsid w:val="00FC1AD1"/>
    <w:rsid w:val="00FD1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7B7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6FE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6FE3"/>
    <w:pPr>
      <w:keepNext/>
      <w:keepLines/>
      <w:spacing w:before="240" w:after="0"/>
      <w:outlineLvl w:val="0"/>
    </w:pPr>
    <w:rPr>
      <w:rFonts w:eastAsiaTheme="majorEastAsia" w:cstheme="majorBidi"/>
      <w:b/>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FE3"/>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DE0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67C"/>
    <w:rPr>
      <w:lang w:val="en-GB"/>
    </w:rPr>
  </w:style>
  <w:style w:type="paragraph" w:styleId="Footer">
    <w:name w:val="footer"/>
    <w:basedOn w:val="Normal"/>
    <w:link w:val="FooterChar"/>
    <w:uiPriority w:val="99"/>
    <w:unhideWhenUsed/>
    <w:rsid w:val="00DE0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67C"/>
    <w:rPr>
      <w:lang w:val="en-GB"/>
    </w:rPr>
  </w:style>
  <w:style w:type="paragraph" w:styleId="ListParagraph">
    <w:name w:val="List Paragraph"/>
    <w:basedOn w:val="Normal"/>
    <w:uiPriority w:val="34"/>
    <w:qFormat/>
    <w:rsid w:val="002F2CE6"/>
    <w:pPr>
      <w:ind w:left="720"/>
      <w:contextualSpacing/>
    </w:pPr>
  </w:style>
  <w:style w:type="paragraph" w:styleId="Bibliography">
    <w:name w:val="Bibliography"/>
    <w:basedOn w:val="Normal"/>
    <w:next w:val="Normal"/>
    <w:uiPriority w:val="37"/>
    <w:unhideWhenUsed/>
    <w:rsid w:val="001910FA"/>
  </w:style>
  <w:style w:type="paragraph" w:styleId="TOCHeading">
    <w:name w:val="TOC Heading"/>
    <w:basedOn w:val="Heading1"/>
    <w:next w:val="Normal"/>
    <w:uiPriority w:val="39"/>
    <w:unhideWhenUsed/>
    <w:qFormat/>
    <w:rsid w:val="002211D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045BB"/>
    <w:pPr>
      <w:tabs>
        <w:tab w:val="right" w:leader="dot" w:pos="9350"/>
      </w:tabs>
      <w:spacing w:after="100"/>
      <w:ind w:left="-180" w:firstLine="180"/>
    </w:pPr>
  </w:style>
  <w:style w:type="character" w:styleId="Hyperlink">
    <w:name w:val="Hyperlink"/>
    <w:basedOn w:val="DefaultParagraphFont"/>
    <w:uiPriority w:val="99"/>
    <w:unhideWhenUsed/>
    <w:rsid w:val="002211D5"/>
    <w:rPr>
      <w:color w:val="0563C1" w:themeColor="hyperlink"/>
      <w:u w:val="single"/>
    </w:rPr>
  </w:style>
  <w:style w:type="paragraph" w:styleId="BalloonText">
    <w:name w:val="Balloon Text"/>
    <w:basedOn w:val="Normal"/>
    <w:link w:val="BalloonTextChar"/>
    <w:uiPriority w:val="99"/>
    <w:semiHidden/>
    <w:unhideWhenUsed/>
    <w:rsid w:val="009128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80A"/>
    <w:rPr>
      <w:rFonts w:ascii="Tahoma" w:hAnsi="Tahoma" w:cs="Tahoma"/>
      <w:sz w:val="16"/>
      <w:szCs w:val="16"/>
      <w:lang w:val="en-GB"/>
    </w:rPr>
  </w:style>
  <w:style w:type="paragraph" w:styleId="NoSpacing">
    <w:name w:val="No Spacing"/>
    <w:link w:val="NoSpacingChar"/>
    <w:uiPriority w:val="1"/>
    <w:qFormat/>
    <w:rsid w:val="003230B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230B3"/>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6FE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6FE3"/>
    <w:pPr>
      <w:keepNext/>
      <w:keepLines/>
      <w:spacing w:before="240" w:after="0"/>
      <w:outlineLvl w:val="0"/>
    </w:pPr>
    <w:rPr>
      <w:rFonts w:eastAsiaTheme="majorEastAsia" w:cstheme="majorBidi"/>
      <w:b/>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FE3"/>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DE0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67C"/>
    <w:rPr>
      <w:lang w:val="en-GB"/>
    </w:rPr>
  </w:style>
  <w:style w:type="paragraph" w:styleId="Footer">
    <w:name w:val="footer"/>
    <w:basedOn w:val="Normal"/>
    <w:link w:val="FooterChar"/>
    <w:uiPriority w:val="99"/>
    <w:unhideWhenUsed/>
    <w:rsid w:val="00DE0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67C"/>
    <w:rPr>
      <w:lang w:val="en-GB"/>
    </w:rPr>
  </w:style>
  <w:style w:type="paragraph" w:styleId="ListParagraph">
    <w:name w:val="List Paragraph"/>
    <w:basedOn w:val="Normal"/>
    <w:uiPriority w:val="34"/>
    <w:qFormat/>
    <w:rsid w:val="002F2CE6"/>
    <w:pPr>
      <w:ind w:left="720"/>
      <w:contextualSpacing/>
    </w:pPr>
  </w:style>
  <w:style w:type="paragraph" w:styleId="Bibliography">
    <w:name w:val="Bibliography"/>
    <w:basedOn w:val="Normal"/>
    <w:next w:val="Normal"/>
    <w:uiPriority w:val="37"/>
    <w:unhideWhenUsed/>
    <w:rsid w:val="001910FA"/>
  </w:style>
  <w:style w:type="paragraph" w:styleId="TOCHeading">
    <w:name w:val="TOC Heading"/>
    <w:basedOn w:val="Heading1"/>
    <w:next w:val="Normal"/>
    <w:uiPriority w:val="39"/>
    <w:unhideWhenUsed/>
    <w:qFormat/>
    <w:rsid w:val="002211D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045BB"/>
    <w:pPr>
      <w:tabs>
        <w:tab w:val="right" w:leader="dot" w:pos="9350"/>
      </w:tabs>
      <w:spacing w:after="100"/>
      <w:ind w:left="-180" w:firstLine="180"/>
    </w:pPr>
  </w:style>
  <w:style w:type="character" w:styleId="Hyperlink">
    <w:name w:val="Hyperlink"/>
    <w:basedOn w:val="DefaultParagraphFont"/>
    <w:uiPriority w:val="99"/>
    <w:unhideWhenUsed/>
    <w:rsid w:val="002211D5"/>
    <w:rPr>
      <w:color w:val="0563C1" w:themeColor="hyperlink"/>
      <w:u w:val="single"/>
    </w:rPr>
  </w:style>
  <w:style w:type="paragraph" w:styleId="BalloonText">
    <w:name w:val="Balloon Text"/>
    <w:basedOn w:val="Normal"/>
    <w:link w:val="BalloonTextChar"/>
    <w:uiPriority w:val="99"/>
    <w:semiHidden/>
    <w:unhideWhenUsed/>
    <w:rsid w:val="009128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80A"/>
    <w:rPr>
      <w:rFonts w:ascii="Tahoma" w:hAnsi="Tahoma" w:cs="Tahoma"/>
      <w:sz w:val="16"/>
      <w:szCs w:val="16"/>
      <w:lang w:val="en-GB"/>
    </w:rPr>
  </w:style>
  <w:style w:type="paragraph" w:styleId="NoSpacing">
    <w:name w:val="No Spacing"/>
    <w:link w:val="NoSpacingChar"/>
    <w:uiPriority w:val="1"/>
    <w:qFormat/>
    <w:rsid w:val="003230B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230B3"/>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295136">
      <w:bodyDiv w:val="1"/>
      <w:marLeft w:val="0"/>
      <w:marRight w:val="0"/>
      <w:marTop w:val="0"/>
      <w:marBottom w:val="0"/>
      <w:divBdr>
        <w:top w:val="none" w:sz="0" w:space="0" w:color="auto"/>
        <w:left w:val="none" w:sz="0" w:space="0" w:color="auto"/>
        <w:bottom w:val="none" w:sz="0" w:space="0" w:color="auto"/>
        <w:right w:val="none" w:sz="0" w:space="0" w:color="auto"/>
      </w:divBdr>
    </w:div>
    <w:div w:id="371153966">
      <w:bodyDiv w:val="1"/>
      <w:marLeft w:val="0"/>
      <w:marRight w:val="0"/>
      <w:marTop w:val="0"/>
      <w:marBottom w:val="0"/>
      <w:divBdr>
        <w:top w:val="none" w:sz="0" w:space="0" w:color="auto"/>
        <w:left w:val="none" w:sz="0" w:space="0" w:color="auto"/>
        <w:bottom w:val="none" w:sz="0" w:space="0" w:color="auto"/>
        <w:right w:val="none" w:sz="0" w:space="0" w:color="auto"/>
      </w:divBdr>
    </w:div>
    <w:div w:id="534654720">
      <w:bodyDiv w:val="1"/>
      <w:marLeft w:val="0"/>
      <w:marRight w:val="0"/>
      <w:marTop w:val="0"/>
      <w:marBottom w:val="0"/>
      <w:divBdr>
        <w:top w:val="none" w:sz="0" w:space="0" w:color="auto"/>
        <w:left w:val="none" w:sz="0" w:space="0" w:color="auto"/>
        <w:bottom w:val="none" w:sz="0" w:space="0" w:color="auto"/>
        <w:right w:val="none" w:sz="0" w:space="0" w:color="auto"/>
      </w:divBdr>
    </w:div>
    <w:div w:id="928805689">
      <w:bodyDiv w:val="1"/>
      <w:marLeft w:val="0"/>
      <w:marRight w:val="0"/>
      <w:marTop w:val="0"/>
      <w:marBottom w:val="0"/>
      <w:divBdr>
        <w:top w:val="none" w:sz="0" w:space="0" w:color="auto"/>
        <w:left w:val="none" w:sz="0" w:space="0" w:color="auto"/>
        <w:bottom w:val="none" w:sz="0" w:space="0" w:color="auto"/>
        <w:right w:val="none" w:sz="0" w:space="0" w:color="auto"/>
      </w:divBdr>
    </w:div>
    <w:div w:id="999430905">
      <w:bodyDiv w:val="1"/>
      <w:marLeft w:val="0"/>
      <w:marRight w:val="0"/>
      <w:marTop w:val="0"/>
      <w:marBottom w:val="0"/>
      <w:divBdr>
        <w:top w:val="none" w:sz="0" w:space="0" w:color="auto"/>
        <w:left w:val="none" w:sz="0" w:space="0" w:color="auto"/>
        <w:bottom w:val="none" w:sz="0" w:space="0" w:color="auto"/>
        <w:right w:val="none" w:sz="0" w:space="0" w:color="auto"/>
      </w:divBdr>
    </w:div>
    <w:div w:id="1889031360">
      <w:bodyDiv w:val="1"/>
      <w:marLeft w:val="0"/>
      <w:marRight w:val="0"/>
      <w:marTop w:val="0"/>
      <w:marBottom w:val="0"/>
      <w:divBdr>
        <w:top w:val="none" w:sz="0" w:space="0" w:color="auto"/>
        <w:left w:val="none" w:sz="0" w:space="0" w:color="auto"/>
        <w:bottom w:val="none" w:sz="0" w:space="0" w:color="auto"/>
        <w:right w:val="none" w:sz="0" w:space="0" w:color="auto"/>
      </w:divBdr>
    </w:div>
    <w:div w:id="1985771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2022-05-03T14:57:00Z</dcterms:created>
  <dcterms:modified xsi:type="dcterms:W3CDTF">2022-05-04T00:16:00Z</dcterms:modified>
</cp:coreProperties>
</file>