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0A54" w:rsidRDefault="007D0A54" w:rsidP="007D0A54">
      <w:pPr>
        <w:pStyle w:val="Title"/>
      </w:pPr>
    </w:p>
    <w:p w:rsidR="007D0A54" w:rsidRPr="007A2699" w:rsidRDefault="007D0A54" w:rsidP="007D0A54">
      <w:pPr>
        <w:pStyle w:val="Title"/>
      </w:pPr>
      <w:r w:rsidRPr="007A2699">
        <w:t>School of Sport, Health &amp; Outdoor Education</w:t>
      </w:r>
    </w:p>
    <w:p w:rsidR="007D0A54" w:rsidRPr="00DB29C9" w:rsidRDefault="007D0A54" w:rsidP="007D0A54">
      <w:pPr>
        <w:rPr>
          <w:b/>
          <w:bCs/>
          <w:sz w:val="16"/>
          <w:szCs w:val="16"/>
        </w:rPr>
      </w:pPr>
    </w:p>
    <w:p w:rsidR="007D0A54" w:rsidRPr="007A2699" w:rsidRDefault="007D0A54" w:rsidP="007D0A54">
      <w:pPr>
        <w:pStyle w:val="Subtitle"/>
      </w:pPr>
      <w:r>
        <w:t>Assessment Feedback Sheet</w:t>
      </w:r>
    </w:p>
    <w:p w:rsidR="007D0A54" w:rsidRPr="00DB29C9" w:rsidRDefault="007D0A54" w:rsidP="007D0A54">
      <w:pPr>
        <w:pStyle w:val="Subtitle"/>
        <w:rPr>
          <w:sz w:val="16"/>
          <w:szCs w:val="16"/>
        </w:rPr>
      </w:pPr>
    </w:p>
    <w:p w:rsidR="007D0A54" w:rsidRPr="00952485" w:rsidRDefault="007D0A54" w:rsidP="007D0A54">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 xml:space="preserve"> Elinor Lowri Bates</w:t>
      </w:r>
      <w:r>
        <w:rPr>
          <w:b/>
          <w:bCs/>
          <w:sz w:val="24"/>
          <w:szCs w:val="24"/>
          <w:u w:val="none"/>
        </w:rPr>
        <w:tab/>
      </w:r>
      <w:r w:rsidR="009A14F7">
        <w:rPr>
          <w:b/>
          <w:bCs/>
          <w:sz w:val="24"/>
          <w:szCs w:val="24"/>
          <w:u w:val="none"/>
        </w:rPr>
        <w:t>/ 1600350</w:t>
      </w:r>
    </w:p>
    <w:p w:rsidR="007D0A54" w:rsidRPr="00952485" w:rsidRDefault="007D0A54" w:rsidP="007D0A54">
      <w:pPr>
        <w:pStyle w:val="Subtitle"/>
        <w:jc w:val="left"/>
        <w:rPr>
          <w:b/>
          <w:bCs/>
          <w:sz w:val="24"/>
          <w:szCs w:val="24"/>
          <w:u w:val="none"/>
        </w:rPr>
      </w:pPr>
      <w:r w:rsidRPr="00952485">
        <w:rPr>
          <w:b/>
          <w:bCs/>
          <w:sz w:val="24"/>
          <w:szCs w:val="24"/>
          <w:u w:val="none"/>
        </w:rPr>
        <w:t xml:space="preserve">                                               </w:t>
      </w:r>
      <w:r>
        <w:rPr>
          <w:b/>
          <w:bCs/>
          <w:sz w:val="24"/>
          <w:szCs w:val="24"/>
          <w:u w:val="none"/>
        </w:rPr>
        <w:t>Module: Desk to Dens</w:t>
      </w:r>
    </w:p>
    <w:p w:rsidR="007D0A54" w:rsidRDefault="007D0A54" w:rsidP="007D0A54">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SHSS 5080</w:t>
      </w:r>
    </w:p>
    <w:p w:rsidR="007D0A54" w:rsidRDefault="007D0A54" w:rsidP="007D0A54">
      <w:pPr>
        <w:pStyle w:val="Subtitle"/>
        <w:jc w:val="left"/>
        <w:rPr>
          <w:b/>
          <w:bCs/>
          <w:sz w:val="24"/>
          <w:szCs w:val="24"/>
          <w:u w:val="none"/>
        </w:rPr>
      </w:pPr>
    </w:p>
    <w:tbl>
      <w:tblPr>
        <w:tblpPr w:leftFromText="180" w:rightFromText="180" w:vertAnchor="text" w:horzAnchor="page" w:tblpX="880" w:tblpY="592"/>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D0A54" w:rsidRPr="00313008" w:rsidTr="007D0A5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7D0A54" w:rsidRPr="00313008" w:rsidRDefault="007D0A54" w:rsidP="007D0A5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D0A54" w:rsidRPr="00313008" w:rsidTr="007D0A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D0A54" w:rsidRPr="00313008" w:rsidRDefault="007D0A54" w:rsidP="007D0A5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D0A54" w:rsidRPr="00313008" w:rsidRDefault="009A14F7" w:rsidP="007D0A54">
            <w:pPr>
              <w:pStyle w:val="Subtitle"/>
              <w:rPr>
                <w:b/>
                <w:bCs/>
                <w:sz w:val="24"/>
                <w:szCs w:val="24"/>
                <w:u w:val="none"/>
              </w:rPr>
            </w:pPr>
            <w:r>
              <w:rPr>
                <w:b/>
                <w:bCs/>
                <w:sz w:val="24"/>
                <w:szCs w:val="24"/>
                <w:u w:val="none"/>
              </w:rPr>
              <w:t>Y cynnwys.</w:t>
            </w:r>
          </w:p>
        </w:tc>
      </w:tr>
      <w:tr w:rsidR="007D0A54" w:rsidRPr="00313008" w:rsidTr="007D0A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D0A54" w:rsidRPr="00313008" w:rsidRDefault="007D0A54" w:rsidP="007D0A5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D0A54" w:rsidRPr="00313008" w:rsidRDefault="009A14F7" w:rsidP="007D0A54">
            <w:pPr>
              <w:pStyle w:val="Subtitle"/>
              <w:rPr>
                <w:b/>
                <w:bCs/>
                <w:sz w:val="24"/>
                <w:szCs w:val="24"/>
                <w:u w:val="none"/>
              </w:rPr>
            </w:pPr>
            <w:r>
              <w:rPr>
                <w:b/>
                <w:bCs/>
                <w:sz w:val="24"/>
                <w:szCs w:val="24"/>
                <w:u w:val="none"/>
              </w:rPr>
              <w:t>Strwythr y traethawd.</w:t>
            </w:r>
          </w:p>
        </w:tc>
      </w:tr>
      <w:tr w:rsidR="007D0A54" w:rsidRPr="00313008" w:rsidTr="007D0A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D0A54" w:rsidRPr="00313008" w:rsidRDefault="007D0A54" w:rsidP="007D0A5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7D0A54" w:rsidRPr="00313008" w:rsidRDefault="009A14F7" w:rsidP="007D0A54">
            <w:pPr>
              <w:pStyle w:val="Subtitle"/>
              <w:rPr>
                <w:b/>
                <w:bCs/>
                <w:sz w:val="24"/>
                <w:szCs w:val="24"/>
                <w:u w:val="none"/>
              </w:rPr>
            </w:pPr>
            <w:r>
              <w:rPr>
                <w:b/>
                <w:bCs/>
                <w:sz w:val="24"/>
                <w:szCs w:val="24"/>
                <w:u w:val="none"/>
              </w:rPr>
              <w:t>Deall bod plant gyda cyfleuoedd eang o fewn amgylchedd awyr agored yn gymharol i amgylchedd caeedig.</w:t>
            </w:r>
          </w:p>
        </w:tc>
      </w:tr>
      <w:tr w:rsidR="007D0A54" w:rsidRPr="00313008" w:rsidTr="007D0A54">
        <w:trPr>
          <w:cantSplit/>
        </w:trPr>
        <w:tc>
          <w:tcPr>
            <w:tcW w:w="2305" w:type="dxa"/>
            <w:vMerge w:val="restart"/>
            <w:tcBorders>
              <w:top w:val="single" w:sz="4" w:space="0" w:color="auto"/>
              <w:left w:val="thinThickLargeGap" w:sz="24" w:space="0" w:color="auto"/>
              <w:bottom w:val="single" w:sz="6" w:space="0" w:color="auto"/>
            </w:tcBorders>
          </w:tcPr>
          <w:p w:rsidR="007D0A54" w:rsidRPr="00313008" w:rsidRDefault="007D0A54" w:rsidP="007D0A54">
            <w:pPr>
              <w:pStyle w:val="Subtitle"/>
              <w:jc w:val="left"/>
              <w:rPr>
                <w:b/>
                <w:bCs/>
                <w:sz w:val="24"/>
                <w:szCs w:val="24"/>
                <w:u w:val="none"/>
              </w:rPr>
            </w:pPr>
          </w:p>
          <w:p w:rsidR="007D0A54" w:rsidRPr="009574BA" w:rsidRDefault="007D0A54" w:rsidP="007D0A5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7D0A54" w:rsidRPr="00313008" w:rsidRDefault="007D0A54" w:rsidP="007D0A54">
            <w:pPr>
              <w:ind w:left="113" w:right="113"/>
              <w:rPr>
                <w:sz w:val="16"/>
                <w:szCs w:val="16"/>
              </w:rPr>
            </w:pPr>
            <w:r w:rsidRPr="00313008">
              <w:rPr>
                <w:sz w:val="16"/>
                <w:szCs w:val="16"/>
              </w:rPr>
              <w:t>Learning</w:t>
            </w:r>
          </w:p>
          <w:p w:rsidR="007D0A54" w:rsidRPr="00313008" w:rsidRDefault="007D0A54" w:rsidP="007D0A54">
            <w:pPr>
              <w:ind w:left="113" w:right="113"/>
              <w:rPr>
                <w:sz w:val="16"/>
                <w:szCs w:val="16"/>
              </w:rPr>
            </w:pPr>
            <w:r w:rsidRPr="00313008">
              <w:rPr>
                <w:sz w:val="16"/>
                <w:szCs w:val="16"/>
              </w:rPr>
              <w:t>Outcomes</w:t>
            </w:r>
          </w:p>
          <w:p w:rsidR="007D0A54" w:rsidRPr="00313008" w:rsidRDefault="007D0A54" w:rsidP="007D0A54">
            <w:pPr>
              <w:ind w:left="113" w:right="113"/>
              <w:rPr>
                <w:sz w:val="16"/>
                <w:szCs w:val="16"/>
              </w:rPr>
            </w:pPr>
          </w:p>
          <w:p w:rsidR="007D0A54" w:rsidRPr="00313008" w:rsidRDefault="007D0A54" w:rsidP="007D0A5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7D0A54" w:rsidRPr="00313008" w:rsidRDefault="007D0A54" w:rsidP="007D0A54">
            <w:pPr>
              <w:pStyle w:val="Subtitle"/>
              <w:rPr>
                <w:b/>
                <w:bCs/>
                <w:sz w:val="24"/>
                <w:szCs w:val="24"/>
                <w:u w:val="none"/>
              </w:rPr>
            </w:pPr>
            <w:r w:rsidRPr="00313008">
              <w:rPr>
                <w:b/>
                <w:bCs/>
                <w:sz w:val="24"/>
                <w:szCs w:val="24"/>
                <w:u w:val="none"/>
              </w:rPr>
              <w:t>GRADE</w:t>
            </w:r>
          </w:p>
        </w:tc>
      </w:tr>
      <w:tr w:rsidR="007D0A54" w:rsidRPr="00313008" w:rsidTr="007D0A54">
        <w:trPr>
          <w:cantSplit/>
        </w:trPr>
        <w:tc>
          <w:tcPr>
            <w:tcW w:w="2305" w:type="dxa"/>
            <w:vMerge/>
            <w:tcBorders>
              <w:top w:val="single" w:sz="6" w:space="0" w:color="auto"/>
              <w:left w:val="thinThickLargeGap" w:sz="24" w:space="0" w:color="auto"/>
              <w:bottom w:val="single" w:sz="6" w:space="0" w:color="auto"/>
            </w:tcBorders>
          </w:tcPr>
          <w:p w:rsidR="007D0A54" w:rsidRPr="00313008" w:rsidRDefault="007D0A54" w:rsidP="007D0A5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7D0A54" w:rsidRPr="00313008" w:rsidRDefault="007D0A54" w:rsidP="007D0A5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7D0A54" w:rsidRPr="003E3041" w:rsidRDefault="007D0A54" w:rsidP="007D0A54">
            <w:pPr>
              <w:pStyle w:val="Subtitle"/>
              <w:rPr>
                <w:b/>
                <w:bCs/>
                <w:sz w:val="16"/>
                <w:szCs w:val="16"/>
                <w:u w:val="none"/>
              </w:rPr>
            </w:pPr>
            <w:r>
              <w:rPr>
                <w:b/>
                <w:bCs/>
                <w:sz w:val="16"/>
                <w:szCs w:val="16"/>
                <w:u w:val="none"/>
              </w:rPr>
              <w:t>Poor</w:t>
            </w:r>
          </w:p>
          <w:p w:rsidR="007D0A54" w:rsidRPr="003E3041" w:rsidRDefault="007D0A54" w:rsidP="007D0A54">
            <w:pPr>
              <w:pStyle w:val="Subtitle"/>
              <w:rPr>
                <w:b/>
                <w:bCs/>
                <w:sz w:val="16"/>
                <w:szCs w:val="16"/>
                <w:u w:val="none"/>
              </w:rPr>
            </w:pPr>
            <w:r>
              <w:rPr>
                <w:b/>
                <w:bCs/>
                <w:sz w:val="16"/>
                <w:szCs w:val="16"/>
                <w:u w:val="none"/>
              </w:rPr>
              <w:t>&lt; 2</w:t>
            </w:r>
            <w:r w:rsidRPr="003E3041">
              <w:rPr>
                <w:b/>
                <w:bCs/>
                <w:sz w:val="16"/>
                <w:szCs w:val="16"/>
                <w:u w:val="none"/>
              </w:rPr>
              <w:t>0%</w:t>
            </w:r>
          </w:p>
          <w:p w:rsidR="007D0A54" w:rsidRPr="003E3041" w:rsidRDefault="007D0A54" w:rsidP="007D0A54">
            <w:pPr>
              <w:pStyle w:val="Subtitle"/>
              <w:rPr>
                <w:sz w:val="16"/>
                <w:szCs w:val="16"/>
                <w:u w:val="none"/>
              </w:rPr>
            </w:pPr>
          </w:p>
        </w:tc>
        <w:tc>
          <w:tcPr>
            <w:tcW w:w="923" w:type="dxa"/>
            <w:tcBorders>
              <w:top w:val="single" w:sz="6" w:space="0" w:color="auto"/>
              <w:left w:val="single" w:sz="6" w:space="0" w:color="auto"/>
              <w:right w:val="single" w:sz="6" w:space="0" w:color="auto"/>
            </w:tcBorders>
          </w:tcPr>
          <w:p w:rsidR="007D0A54" w:rsidRDefault="007D0A54" w:rsidP="007D0A54">
            <w:pPr>
              <w:pStyle w:val="Subtitle"/>
              <w:rPr>
                <w:b/>
                <w:sz w:val="16"/>
                <w:szCs w:val="16"/>
                <w:u w:val="none"/>
              </w:rPr>
            </w:pPr>
            <w:r>
              <w:rPr>
                <w:b/>
                <w:sz w:val="16"/>
                <w:szCs w:val="16"/>
                <w:u w:val="none"/>
              </w:rPr>
              <w:t>Weak</w:t>
            </w:r>
          </w:p>
          <w:p w:rsidR="007D0A54" w:rsidRPr="003E3041" w:rsidRDefault="007D0A54" w:rsidP="007D0A5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7D0A54" w:rsidRPr="003E3041" w:rsidRDefault="007D0A54" w:rsidP="007D0A54">
            <w:pPr>
              <w:pStyle w:val="Subtitle"/>
              <w:rPr>
                <w:b/>
                <w:bCs/>
                <w:sz w:val="16"/>
                <w:szCs w:val="16"/>
                <w:u w:val="none"/>
              </w:rPr>
            </w:pPr>
            <w:r>
              <w:rPr>
                <w:b/>
                <w:bCs/>
                <w:sz w:val="16"/>
                <w:szCs w:val="16"/>
                <w:u w:val="none"/>
              </w:rPr>
              <w:t>Unsatisfactory</w:t>
            </w:r>
          </w:p>
          <w:p w:rsidR="007D0A54" w:rsidRPr="003E3041" w:rsidRDefault="007D0A54" w:rsidP="007D0A5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7D0A54" w:rsidRPr="003E3041" w:rsidRDefault="007D0A54" w:rsidP="007D0A54">
            <w:pPr>
              <w:pStyle w:val="Subtitle"/>
              <w:rPr>
                <w:b/>
                <w:bCs/>
                <w:sz w:val="16"/>
                <w:szCs w:val="16"/>
                <w:u w:val="none"/>
              </w:rPr>
            </w:pPr>
            <w:r w:rsidRPr="003E3041">
              <w:rPr>
                <w:b/>
                <w:bCs/>
                <w:sz w:val="16"/>
                <w:szCs w:val="16"/>
                <w:u w:val="none"/>
              </w:rPr>
              <w:t>Satisfactory</w:t>
            </w:r>
          </w:p>
          <w:p w:rsidR="007D0A54" w:rsidRPr="003E3041" w:rsidRDefault="007D0A54" w:rsidP="007D0A5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7D0A54" w:rsidRPr="003E3041" w:rsidRDefault="007D0A54" w:rsidP="007D0A54">
            <w:pPr>
              <w:pStyle w:val="Subtitle"/>
              <w:rPr>
                <w:b/>
                <w:bCs/>
                <w:sz w:val="16"/>
                <w:szCs w:val="16"/>
                <w:u w:val="none"/>
              </w:rPr>
            </w:pPr>
            <w:r w:rsidRPr="003E3041">
              <w:rPr>
                <w:b/>
                <w:bCs/>
                <w:sz w:val="16"/>
                <w:szCs w:val="16"/>
                <w:u w:val="none"/>
              </w:rPr>
              <w:t>Good</w:t>
            </w:r>
          </w:p>
          <w:p w:rsidR="007D0A54" w:rsidRPr="003E3041" w:rsidRDefault="007D0A54" w:rsidP="007D0A5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7D0A54" w:rsidRPr="003E3041" w:rsidRDefault="007D0A54" w:rsidP="007D0A54">
            <w:pPr>
              <w:pStyle w:val="Subtitle"/>
              <w:rPr>
                <w:b/>
                <w:bCs/>
                <w:sz w:val="16"/>
                <w:szCs w:val="16"/>
                <w:u w:val="none"/>
              </w:rPr>
            </w:pPr>
            <w:r w:rsidRPr="003E3041">
              <w:rPr>
                <w:b/>
                <w:bCs/>
                <w:sz w:val="16"/>
                <w:szCs w:val="16"/>
                <w:u w:val="none"/>
              </w:rPr>
              <w:t>Very Good</w:t>
            </w:r>
          </w:p>
          <w:p w:rsidR="007D0A54" w:rsidRPr="003E3041" w:rsidRDefault="007D0A54" w:rsidP="007D0A5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7D0A54" w:rsidRPr="003E3041" w:rsidRDefault="007D0A54" w:rsidP="007D0A54">
            <w:pPr>
              <w:pStyle w:val="Subtitle"/>
              <w:rPr>
                <w:b/>
                <w:bCs/>
                <w:sz w:val="16"/>
                <w:szCs w:val="16"/>
                <w:u w:val="none"/>
              </w:rPr>
            </w:pPr>
            <w:r w:rsidRPr="003E3041">
              <w:rPr>
                <w:b/>
                <w:bCs/>
                <w:sz w:val="16"/>
                <w:szCs w:val="16"/>
                <w:u w:val="none"/>
              </w:rPr>
              <w:t>Excellent</w:t>
            </w:r>
          </w:p>
          <w:p w:rsidR="007D0A54" w:rsidRPr="003E3041" w:rsidRDefault="007D0A54" w:rsidP="007D0A5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7D0A54" w:rsidRDefault="007D0A54" w:rsidP="007D0A54">
            <w:pPr>
              <w:pStyle w:val="Subtitle"/>
              <w:rPr>
                <w:b/>
                <w:bCs/>
                <w:sz w:val="16"/>
                <w:szCs w:val="16"/>
                <w:u w:val="none"/>
              </w:rPr>
            </w:pPr>
            <w:r>
              <w:rPr>
                <w:b/>
                <w:bCs/>
                <w:sz w:val="16"/>
                <w:szCs w:val="16"/>
                <w:u w:val="none"/>
              </w:rPr>
              <w:t>Exceptional</w:t>
            </w:r>
          </w:p>
          <w:p w:rsidR="007D0A54" w:rsidRPr="003E3041" w:rsidRDefault="007D0A54" w:rsidP="007D0A5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7D0A54" w:rsidRPr="00313008" w:rsidRDefault="007D0A54" w:rsidP="007D0A54">
            <w:pPr>
              <w:pStyle w:val="Subtitle"/>
              <w:jc w:val="left"/>
              <w:rPr>
                <w:b/>
                <w:bCs/>
                <w:sz w:val="18"/>
                <w:szCs w:val="18"/>
                <w:u w:val="none"/>
              </w:rPr>
            </w:pPr>
          </w:p>
          <w:p w:rsidR="007D0A54" w:rsidRPr="00313008" w:rsidRDefault="007D0A54" w:rsidP="007D0A54">
            <w:pPr>
              <w:pStyle w:val="Subtitle"/>
              <w:jc w:val="left"/>
              <w:rPr>
                <w:b/>
                <w:bCs/>
                <w:sz w:val="18"/>
                <w:szCs w:val="18"/>
                <w:u w:val="none"/>
              </w:rPr>
            </w:pPr>
            <w:r w:rsidRPr="00313008">
              <w:rPr>
                <w:b/>
                <w:bCs/>
                <w:sz w:val="18"/>
                <w:szCs w:val="18"/>
                <w:u w:val="none"/>
              </w:rPr>
              <w:t xml:space="preserve">  %</w:t>
            </w:r>
          </w:p>
        </w:tc>
      </w:tr>
      <w:tr w:rsidR="007D0A54" w:rsidRPr="00313008" w:rsidTr="007D0A54">
        <w:tc>
          <w:tcPr>
            <w:tcW w:w="2305" w:type="dxa"/>
            <w:tcBorders>
              <w:top w:val="single" w:sz="6" w:space="0" w:color="auto"/>
              <w:left w:val="thinThickLargeGap" w:sz="24" w:space="0" w:color="auto"/>
              <w:bottom w:val="single" w:sz="6" w:space="0" w:color="auto"/>
            </w:tcBorders>
          </w:tcPr>
          <w:p w:rsidR="007D0A54" w:rsidRPr="009B5330" w:rsidRDefault="007D0A54" w:rsidP="007D0A54">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rsidR="007D0A54" w:rsidRPr="00313008" w:rsidRDefault="007D0A54" w:rsidP="007D0A54">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2" w:type="dxa"/>
            <w:gridSpan w:val="2"/>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0A54" w:rsidRPr="002E0D8B" w:rsidRDefault="007D0A54" w:rsidP="007D0A54">
            <w:pPr>
              <w:pStyle w:val="Subtitle"/>
              <w:jc w:val="right"/>
              <w:rPr>
                <w:sz w:val="24"/>
                <w:szCs w:val="24"/>
                <w:u w:val="none"/>
              </w:rPr>
            </w:pPr>
          </w:p>
        </w:tc>
        <w:tc>
          <w:tcPr>
            <w:tcW w:w="922" w:type="dxa"/>
            <w:gridSpan w:val="2"/>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D0A54" w:rsidRPr="00313008" w:rsidRDefault="007D0A54" w:rsidP="007D0A54">
            <w:pPr>
              <w:pStyle w:val="Subtitle"/>
              <w:jc w:val="left"/>
              <w:rPr>
                <w:b/>
                <w:bCs/>
                <w:sz w:val="18"/>
                <w:szCs w:val="18"/>
                <w:u w:val="none"/>
              </w:rPr>
            </w:pPr>
            <w:r>
              <w:rPr>
                <w:b/>
                <w:bCs/>
                <w:sz w:val="18"/>
                <w:szCs w:val="18"/>
                <w:u w:val="none"/>
              </w:rPr>
              <w:t>3</w:t>
            </w:r>
            <w:r w:rsidRPr="00313008">
              <w:rPr>
                <w:b/>
                <w:bCs/>
                <w:sz w:val="18"/>
                <w:szCs w:val="18"/>
                <w:u w:val="none"/>
              </w:rPr>
              <w:t>0%</w:t>
            </w:r>
          </w:p>
        </w:tc>
      </w:tr>
      <w:tr w:rsidR="007D0A54" w:rsidRPr="00313008" w:rsidTr="007D0A54">
        <w:tc>
          <w:tcPr>
            <w:tcW w:w="2305" w:type="dxa"/>
            <w:tcBorders>
              <w:top w:val="single" w:sz="6" w:space="0" w:color="auto"/>
              <w:left w:val="thinThickLargeGap" w:sz="24" w:space="0" w:color="auto"/>
              <w:bottom w:val="single" w:sz="6" w:space="0" w:color="auto"/>
            </w:tcBorders>
          </w:tcPr>
          <w:p w:rsidR="007D0A54" w:rsidRPr="009B5330" w:rsidRDefault="007D0A54" w:rsidP="007D0A54">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rsidR="007D0A54" w:rsidRPr="00313008" w:rsidRDefault="007D0A54" w:rsidP="007D0A54">
            <w:pPr>
              <w:pStyle w:val="Subtitle"/>
              <w:rPr>
                <w:b/>
                <w:bCs/>
                <w:sz w:val="18"/>
                <w:szCs w:val="18"/>
                <w:u w:val="none"/>
              </w:rPr>
            </w:pPr>
            <w:r>
              <w:rPr>
                <w:b/>
                <w:bCs/>
                <w:sz w:val="18"/>
                <w:szCs w:val="18"/>
                <w:u w:val="none"/>
              </w:rPr>
              <w:t>3</w:t>
            </w:r>
            <w:proofErr w:type="gramStart"/>
            <w:r>
              <w:rPr>
                <w:b/>
                <w:bCs/>
                <w:sz w:val="18"/>
                <w:szCs w:val="18"/>
                <w:u w:val="none"/>
              </w:rPr>
              <w:t>,4,5</w:t>
            </w:r>
            <w:proofErr w:type="gramEnd"/>
          </w:p>
        </w:tc>
        <w:tc>
          <w:tcPr>
            <w:tcW w:w="922"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2" w:type="dxa"/>
            <w:gridSpan w:val="2"/>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0A54" w:rsidRDefault="007D0A54" w:rsidP="007D0A54"/>
        </w:tc>
        <w:tc>
          <w:tcPr>
            <w:tcW w:w="922" w:type="dxa"/>
            <w:gridSpan w:val="2"/>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D0A54" w:rsidRPr="00313008" w:rsidRDefault="007D0A54" w:rsidP="007D0A54">
            <w:pPr>
              <w:pStyle w:val="Subtitle"/>
              <w:jc w:val="left"/>
              <w:rPr>
                <w:b/>
                <w:bCs/>
                <w:sz w:val="18"/>
                <w:szCs w:val="18"/>
                <w:u w:val="none"/>
              </w:rPr>
            </w:pPr>
            <w:r>
              <w:rPr>
                <w:b/>
                <w:bCs/>
                <w:sz w:val="18"/>
                <w:szCs w:val="18"/>
                <w:u w:val="none"/>
              </w:rPr>
              <w:t>30</w:t>
            </w:r>
            <w:r w:rsidRPr="00313008">
              <w:rPr>
                <w:b/>
                <w:bCs/>
                <w:sz w:val="18"/>
                <w:szCs w:val="18"/>
                <w:u w:val="none"/>
              </w:rPr>
              <w:t>%</w:t>
            </w:r>
          </w:p>
        </w:tc>
      </w:tr>
      <w:tr w:rsidR="007D0A54" w:rsidRPr="00313008" w:rsidTr="007D0A54">
        <w:tc>
          <w:tcPr>
            <w:tcW w:w="2305" w:type="dxa"/>
            <w:tcBorders>
              <w:top w:val="single" w:sz="6" w:space="0" w:color="auto"/>
              <w:left w:val="thinThickLargeGap" w:sz="24" w:space="0" w:color="auto"/>
              <w:bottom w:val="single" w:sz="6" w:space="0" w:color="auto"/>
            </w:tcBorders>
          </w:tcPr>
          <w:p w:rsidR="007D0A54" w:rsidRPr="009B5330" w:rsidRDefault="007D0A54" w:rsidP="007D0A54">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rsidR="007D0A54" w:rsidRPr="00313008" w:rsidRDefault="007D0A54" w:rsidP="007D0A54">
            <w:pPr>
              <w:pStyle w:val="Subtitle"/>
              <w:rPr>
                <w:b/>
                <w:bCs/>
                <w:sz w:val="18"/>
                <w:szCs w:val="18"/>
                <w:u w:val="none"/>
              </w:rPr>
            </w:pPr>
          </w:p>
          <w:p w:rsidR="007D0A54" w:rsidRPr="00313008" w:rsidRDefault="007D0A54" w:rsidP="007D0A54">
            <w:pPr>
              <w:pStyle w:val="Subtitle"/>
              <w:rPr>
                <w:b/>
                <w:bCs/>
                <w:sz w:val="18"/>
                <w:szCs w:val="18"/>
                <w:u w:val="none"/>
              </w:rPr>
            </w:pPr>
          </w:p>
        </w:tc>
        <w:tc>
          <w:tcPr>
            <w:tcW w:w="922"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2" w:type="dxa"/>
            <w:gridSpan w:val="2"/>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0A54" w:rsidRPr="00313008" w:rsidRDefault="007D0A54" w:rsidP="007D0A5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right w:val="single" w:sz="6" w:space="0" w:color="auto"/>
            </w:tcBorders>
          </w:tcPr>
          <w:p w:rsidR="007D0A54" w:rsidRPr="00313008" w:rsidRDefault="007D0A54" w:rsidP="007D0A5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D0A54" w:rsidRPr="00313008" w:rsidRDefault="007D0A54" w:rsidP="007D0A54">
            <w:pPr>
              <w:pStyle w:val="Subtitle"/>
              <w:jc w:val="left"/>
              <w:rPr>
                <w:b/>
                <w:bCs/>
                <w:sz w:val="18"/>
                <w:szCs w:val="18"/>
                <w:u w:val="none"/>
              </w:rPr>
            </w:pPr>
            <w:r>
              <w:rPr>
                <w:b/>
                <w:bCs/>
                <w:sz w:val="18"/>
                <w:szCs w:val="18"/>
                <w:u w:val="none"/>
              </w:rPr>
              <w:t>2</w:t>
            </w:r>
            <w:r w:rsidRPr="00313008">
              <w:rPr>
                <w:b/>
                <w:bCs/>
                <w:sz w:val="18"/>
                <w:szCs w:val="18"/>
                <w:u w:val="none"/>
              </w:rPr>
              <w:t>0%</w:t>
            </w:r>
          </w:p>
        </w:tc>
      </w:tr>
      <w:tr w:rsidR="007D0A54" w:rsidRPr="00313008" w:rsidTr="007D0A54">
        <w:tc>
          <w:tcPr>
            <w:tcW w:w="2305" w:type="dxa"/>
            <w:tcBorders>
              <w:top w:val="single" w:sz="6" w:space="0" w:color="auto"/>
              <w:left w:val="thinThickLargeGap" w:sz="24" w:space="0" w:color="auto"/>
              <w:bottom w:val="single" w:sz="4" w:space="0" w:color="auto"/>
            </w:tcBorders>
          </w:tcPr>
          <w:p w:rsidR="007D0A54" w:rsidRPr="009B5330" w:rsidRDefault="007D0A54" w:rsidP="007D0A54">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rsidR="007D0A54" w:rsidRPr="00313008" w:rsidRDefault="007D0A54" w:rsidP="007D0A54">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7D0A54" w:rsidRPr="00313008" w:rsidRDefault="007D0A54" w:rsidP="007D0A5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7D0A54" w:rsidRPr="00313008" w:rsidRDefault="007D0A54" w:rsidP="007D0A5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7D0A54" w:rsidRPr="00313008" w:rsidRDefault="007D0A54" w:rsidP="007D0A5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7D0A54" w:rsidRPr="00313008" w:rsidRDefault="007D0A54" w:rsidP="007D0A5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7D0A54" w:rsidRPr="00313008" w:rsidRDefault="007D0A54" w:rsidP="007D0A5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7D0A54" w:rsidRPr="00313008" w:rsidRDefault="007D0A54" w:rsidP="007D0A54">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7D0A54" w:rsidRPr="00313008" w:rsidRDefault="007D0A54" w:rsidP="007D0A5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7D0A54" w:rsidRPr="00313008" w:rsidRDefault="007D0A54" w:rsidP="007D0A54">
            <w:pPr>
              <w:pStyle w:val="Subtitle"/>
              <w:jc w:val="left"/>
              <w:rPr>
                <w:b/>
                <w:bCs/>
                <w:sz w:val="18"/>
                <w:szCs w:val="18"/>
                <w:u w:val="none"/>
              </w:rPr>
            </w:pPr>
            <w:r>
              <w:rPr>
                <w:b/>
                <w:bCs/>
                <w:sz w:val="18"/>
                <w:szCs w:val="18"/>
                <w:u w:val="none"/>
              </w:rPr>
              <w:t>20%</w:t>
            </w:r>
          </w:p>
        </w:tc>
      </w:tr>
      <w:tr w:rsidR="007D0A54" w:rsidRPr="00313008" w:rsidTr="007D0A54">
        <w:trPr>
          <w:cantSplit/>
          <w:trHeight w:val="282"/>
        </w:trPr>
        <w:tc>
          <w:tcPr>
            <w:tcW w:w="10225" w:type="dxa"/>
            <w:gridSpan w:val="13"/>
            <w:tcBorders>
              <w:left w:val="thinThickLargeGap" w:sz="24" w:space="0" w:color="auto"/>
              <w:right w:val="single" w:sz="4" w:space="0" w:color="auto"/>
            </w:tcBorders>
          </w:tcPr>
          <w:p w:rsidR="007D0A54" w:rsidRPr="009A081E" w:rsidRDefault="007D0A54" w:rsidP="007D0A54">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7D0A54" w:rsidRPr="00313008" w:rsidRDefault="007D0A54" w:rsidP="007D0A54">
            <w:pPr>
              <w:pStyle w:val="Subtitle"/>
              <w:jc w:val="left"/>
              <w:rPr>
                <w:b/>
                <w:bCs/>
                <w:sz w:val="24"/>
                <w:szCs w:val="24"/>
                <w:u w:val="none"/>
              </w:rPr>
            </w:pPr>
          </w:p>
        </w:tc>
      </w:tr>
      <w:tr w:rsidR="007D0A54" w:rsidRPr="00313008" w:rsidTr="007D0A54">
        <w:trPr>
          <w:cantSplit/>
          <w:trHeight w:val="4341"/>
        </w:trPr>
        <w:tc>
          <w:tcPr>
            <w:tcW w:w="10945" w:type="dxa"/>
            <w:gridSpan w:val="14"/>
            <w:tcBorders>
              <w:left w:val="thinThickLargeGap" w:sz="24" w:space="0" w:color="auto"/>
              <w:right w:val="thinThickLargeGap" w:sz="24" w:space="0" w:color="auto"/>
            </w:tcBorders>
          </w:tcPr>
          <w:p w:rsidR="007D0A54" w:rsidRPr="00313008" w:rsidRDefault="007D0A54" w:rsidP="007D0A54">
            <w:pPr>
              <w:pStyle w:val="Subtitle"/>
              <w:jc w:val="left"/>
              <w:rPr>
                <w:b/>
                <w:bCs/>
                <w:sz w:val="24"/>
                <w:szCs w:val="24"/>
                <w:u w:val="none"/>
              </w:rPr>
            </w:pPr>
            <w:r w:rsidRPr="00313008">
              <w:rPr>
                <w:b/>
                <w:bCs/>
                <w:sz w:val="24"/>
                <w:szCs w:val="24"/>
                <w:u w:val="none"/>
              </w:rPr>
              <w:lastRenderedPageBreak/>
              <w:t>TUTOR COMMENTS:</w:t>
            </w: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Default="007D0A54" w:rsidP="007D0A54">
            <w:pPr>
              <w:pStyle w:val="Subtitle"/>
              <w:ind w:left="937" w:right="1152"/>
              <w:jc w:val="both"/>
              <w:rPr>
                <w:b/>
                <w:bCs/>
                <w:sz w:val="24"/>
                <w:szCs w:val="24"/>
                <w:u w:val="none"/>
              </w:rPr>
            </w:pPr>
          </w:p>
          <w:p w:rsidR="007D0A54" w:rsidRPr="00313008" w:rsidRDefault="007D0A54" w:rsidP="007D0A54">
            <w:pPr>
              <w:pStyle w:val="Subtitle"/>
              <w:ind w:left="937" w:right="1152"/>
              <w:jc w:val="both"/>
              <w:rPr>
                <w:b/>
                <w:bCs/>
                <w:sz w:val="24"/>
                <w:szCs w:val="24"/>
                <w:u w:val="none"/>
              </w:rPr>
            </w:pPr>
          </w:p>
        </w:tc>
      </w:tr>
      <w:tr w:rsidR="007D0A54" w:rsidRPr="00313008" w:rsidTr="007D0A54">
        <w:trPr>
          <w:cantSplit/>
          <w:trHeight w:val="365"/>
        </w:trPr>
        <w:tc>
          <w:tcPr>
            <w:tcW w:w="2661" w:type="dxa"/>
            <w:gridSpan w:val="2"/>
            <w:tcBorders>
              <w:left w:val="thinThickLargeGap" w:sz="24" w:space="0" w:color="auto"/>
              <w:bottom w:val="thickThinLargeGap" w:sz="24" w:space="0" w:color="auto"/>
            </w:tcBorders>
          </w:tcPr>
          <w:p w:rsidR="007D0A54" w:rsidRPr="00313008" w:rsidRDefault="007D0A54" w:rsidP="007D0A54">
            <w:pPr>
              <w:pStyle w:val="Subtitle"/>
              <w:jc w:val="left"/>
              <w:rPr>
                <w:b/>
                <w:bCs/>
                <w:sz w:val="18"/>
                <w:szCs w:val="18"/>
                <w:u w:val="none"/>
              </w:rPr>
            </w:pPr>
            <w:r w:rsidRPr="00313008">
              <w:rPr>
                <w:b/>
                <w:bCs/>
                <w:sz w:val="18"/>
                <w:szCs w:val="18"/>
                <w:u w:val="none"/>
              </w:rPr>
              <w:t xml:space="preserve"> Submission date: </w:t>
            </w:r>
          </w:p>
          <w:p w:rsidR="007D0A54" w:rsidRPr="00313008" w:rsidRDefault="007D0A54" w:rsidP="007D0A54">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Turnitin</w:t>
            </w:r>
          </w:p>
        </w:tc>
        <w:tc>
          <w:tcPr>
            <w:tcW w:w="2337" w:type="dxa"/>
            <w:gridSpan w:val="4"/>
            <w:tcBorders>
              <w:bottom w:val="thickThinLargeGap" w:sz="24" w:space="0" w:color="auto"/>
            </w:tcBorders>
          </w:tcPr>
          <w:p w:rsidR="007D0A54" w:rsidRPr="00313008" w:rsidRDefault="007D0A54" w:rsidP="007D0A54">
            <w:pPr>
              <w:pStyle w:val="Subtitle"/>
              <w:jc w:val="left"/>
              <w:rPr>
                <w:b/>
                <w:bCs/>
                <w:sz w:val="18"/>
                <w:szCs w:val="18"/>
                <w:u w:val="none"/>
              </w:rPr>
            </w:pPr>
            <w:r>
              <w:rPr>
                <w:b/>
                <w:bCs/>
                <w:sz w:val="18"/>
                <w:szCs w:val="18"/>
                <w:u w:val="none"/>
              </w:rPr>
              <w:t>Return date:</w:t>
            </w:r>
          </w:p>
          <w:p w:rsidR="007D0A54" w:rsidRPr="00313008" w:rsidRDefault="007D0A54" w:rsidP="007D0A5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7D0A54" w:rsidRPr="00313008" w:rsidRDefault="007D0A54" w:rsidP="007D0A5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7D0A54" w:rsidRPr="00313008" w:rsidRDefault="007D0A54" w:rsidP="007D0A54">
            <w:pPr>
              <w:pStyle w:val="Subtitle"/>
              <w:jc w:val="left"/>
              <w:rPr>
                <w:b/>
                <w:bCs/>
                <w:sz w:val="18"/>
                <w:szCs w:val="18"/>
                <w:u w:val="none"/>
              </w:rPr>
            </w:pPr>
            <w:r w:rsidRPr="00313008">
              <w:rPr>
                <w:b/>
                <w:bCs/>
                <w:sz w:val="18"/>
                <w:szCs w:val="18"/>
                <w:u w:val="none"/>
              </w:rPr>
              <w:t xml:space="preserve">Mark: </w:t>
            </w:r>
          </w:p>
        </w:tc>
      </w:tr>
    </w:tbl>
    <w:p w:rsidR="007D0A54" w:rsidRPr="00DB29C9" w:rsidRDefault="007D0A54" w:rsidP="007D0A54">
      <w:pPr>
        <w:pStyle w:val="Subtitle"/>
        <w:jc w:val="left"/>
        <w:rPr>
          <w:b/>
          <w:bCs/>
          <w:sz w:val="16"/>
          <w:szCs w:val="16"/>
        </w:rPr>
      </w:pPr>
    </w:p>
    <w:p w:rsidR="007D0A54" w:rsidRDefault="007D0A54" w:rsidP="007D0A54">
      <w:pPr>
        <w:rPr>
          <w:sz w:val="24"/>
          <w:szCs w:val="24"/>
        </w:rPr>
      </w:pPr>
    </w:p>
    <w:p w:rsidR="007D0A54" w:rsidRDefault="007D0A54">
      <w:pPr>
        <w:rPr>
          <w:rFonts w:ascii="Times New Roman" w:hAnsi="Times New Roman" w:cs="Times New Roman"/>
          <w:sz w:val="28"/>
        </w:rPr>
      </w:pPr>
    </w:p>
    <w:p w:rsidR="00DE430B" w:rsidRPr="007D0A54" w:rsidRDefault="00DE430B" w:rsidP="005D099E">
      <w:pPr>
        <w:spacing w:line="360" w:lineRule="auto"/>
        <w:rPr>
          <w:rFonts w:ascii="Times New Roman" w:hAnsi="Times New Roman" w:cs="Times New Roman"/>
          <w:sz w:val="28"/>
        </w:rPr>
      </w:pPr>
      <w:r w:rsidRPr="007D0A54">
        <w:rPr>
          <w:rFonts w:ascii="Times New Roman" w:hAnsi="Times New Roman" w:cs="Times New Roman"/>
          <w:sz w:val="28"/>
        </w:rPr>
        <w:t xml:space="preserve">Select one of the pupils you have been observing and working with in the Foundation Phase. </w:t>
      </w:r>
    </w:p>
    <w:p w:rsidR="00A6272E" w:rsidRPr="007D0A54" w:rsidRDefault="00DE430B" w:rsidP="005D099E">
      <w:pPr>
        <w:spacing w:line="360" w:lineRule="auto"/>
        <w:rPr>
          <w:rFonts w:ascii="Times New Roman" w:hAnsi="Times New Roman" w:cs="Times New Roman"/>
          <w:sz w:val="28"/>
        </w:rPr>
      </w:pPr>
      <w:r w:rsidRPr="007D0A54">
        <w:rPr>
          <w:rFonts w:ascii="Times New Roman" w:hAnsi="Times New Roman" w:cs="Times New Roman"/>
          <w:sz w:val="28"/>
        </w:rPr>
        <w:t>Carry out an in depth analysis of their interaction with the outdoor environment in their learning and play. Focus in particular on aspects of physical development and how their interaction with the environment contributes to the development of their physical literacy.</w:t>
      </w:r>
    </w:p>
    <w:p w:rsidR="00DE430B" w:rsidRPr="005D099E" w:rsidRDefault="002C41CB"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Gweler o fewn addysg awyr agored bod yna patrwm sydd yn cynnwys pwnciau academaidd ac </w:t>
      </w:r>
      <w:r w:rsidR="003B4784" w:rsidRPr="005D099E">
        <w:rPr>
          <w:rFonts w:ascii="Times New Roman" w:hAnsi="Times New Roman" w:cs="Times New Roman"/>
          <w:sz w:val="24"/>
        </w:rPr>
        <w:t xml:space="preserve">amser rhydd i chwarae. </w:t>
      </w:r>
      <w:r w:rsidR="00281060" w:rsidRPr="005D099E">
        <w:rPr>
          <w:rFonts w:ascii="Times New Roman" w:hAnsi="Times New Roman" w:cs="Times New Roman"/>
          <w:sz w:val="24"/>
        </w:rPr>
        <w:t>Gan</w:t>
      </w:r>
      <w:r w:rsidR="008F7536" w:rsidRPr="005D099E">
        <w:rPr>
          <w:rFonts w:ascii="Times New Roman" w:hAnsi="Times New Roman" w:cs="Times New Roman"/>
          <w:sz w:val="24"/>
        </w:rPr>
        <w:t xml:space="preserve"> amlaf byddai ysgolion yn ymchwilio am </w:t>
      </w:r>
      <w:r w:rsidR="000E2CF8" w:rsidRPr="005D099E">
        <w:rPr>
          <w:rFonts w:ascii="Times New Roman" w:hAnsi="Times New Roman" w:cs="Times New Roman"/>
          <w:sz w:val="24"/>
        </w:rPr>
        <w:t>lleoliadau i</w:t>
      </w:r>
      <w:r w:rsidR="007058DC" w:rsidRPr="005D099E">
        <w:rPr>
          <w:rFonts w:ascii="Times New Roman" w:hAnsi="Times New Roman" w:cs="Times New Roman"/>
          <w:sz w:val="24"/>
        </w:rPr>
        <w:t xml:space="preserve">’r awdurdodau lleol </w:t>
      </w:r>
      <w:r w:rsidR="000B13C4" w:rsidRPr="005D099E">
        <w:rPr>
          <w:rFonts w:ascii="Times New Roman" w:hAnsi="Times New Roman" w:cs="Times New Roman"/>
          <w:sz w:val="24"/>
        </w:rPr>
        <w:t xml:space="preserve">bu yn </w:t>
      </w:r>
      <w:r w:rsidR="007058DC" w:rsidRPr="005D099E">
        <w:rPr>
          <w:rFonts w:ascii="Times New Roman" w:hAnsi="Times New Roman" w:cs="Times New Roman"/>
          <w:sz w:val="24"/>
        </w:rPr>
        <w:t xml:space="preserve">adeiladu mannau fel enghraifft </w:t>
      </w:r>
      <w:r w:rsidR="00AF31E3" w:rsidRPr="005D099E">
        <w:rPr>
          <w:rFonts w:ascii="Times New Roman" w:hAnsi="Times New Roman" w:cs="Times New Roman"/>
          <w:sz w:val="24"/>
        </w:rPr>
        <w:t>adnoddau chwarae, a man cysgodi.</w:t>
      </w:r>
      <w:r w:rsidR="00BE635A" w:rsidRPr="005D099E">
        <w:rPr>
          <w:rFonts w:ascii="Times New Roman" w:hAnsi="Times New Roman" w:cs="Times New Roman"/>
          <w:sz w:val="24"/>
        </w:rPr>
        <w:t xml:space="preserve"> Byddai plant yn defnyddio yr mannau yma i chwarae ynddo. </w:t>
      </w:r>
      <w:r w:rsidR="00C84644" w:rsidRPr="005D099E">
        <w:rPr>
          <w:rFonts w:ascii="Times New Roman" w:hAnsi="Times New Roman" w:cs="Times New Roman"/>
          <w:sz w:val="24"/>
        </w:rPr>
        <w:t>Wrth symud y dosbarth i’r awyr agored</w:t>
      </w:r>
      <w:r w:rsidR="00B86A5D" w:rsidRPr="005D099E">
        <w:rPr>
          <w:rFonts w:ascii="Times New Roman" w:hAnsi="Times New Roman" w:cs="Times New Roman"/>
          <w:sz w:val="24"/>
        </w:rPr>
        <w:t xml:space="preserve"> byddai hynny yn arwain at </w:t>
      </w:r>
      <w:r w:rsidR="008B53CD" w:rsidRPr="005D099E">
        <w:rPr>
          <w:rFonts w:ascii="Times New Roman" w:hAnsi="Times New Roman" w:cs="Times New Roman"/>
          <w:sz w:val="24"/>
        </w:rPr>
        <w:t xml:space="preserve">gweithgareddau </w:t>
      </w:r>
      <w:r w:rsidR="00FE4B92" w:rsidRPr="005D099E">
        <w:rPr>
          <w:rFonts w:ascii="Times New Roman" w:hAnsi="Times New Roman" w:cs="Times New Roman"/>
          <w:sz w:val="24"/>
        </w:rPr>
        <w:t>amlbwrpas, sydd yn cynnwys chwarae cydweithredol gydag ymddygiad sifil.</w:t>
      </w:r>
      <w:r w:rsidR="00F64D10" w:rsidRPr="005D099E">
        <w:rPr>
          <w:rFonts w:ascii="Times New Roman" w:hAnsi="Times New Roman" w:cs="Times New Roman"/>
          <w:sz w:val="24"/>
        </w:rPr>
        <w:t xml:space="preserve"> Bu nifer o plant gan</w:t>
      </w:r>
      <w:r w:rsidR="00755538" w:rsidRPr="005D099E">
        <w:rPr>
          <w:rFonts w:ascii="Times New Roman" w:hAnsi="Times New Roman" w:cs="Times New Roman"/>
          <w:sz w:val="24"/>
        </w:rPr>
        <w:t xml:space="preserve"> amlaf yn parchu amgylcheddau fwy naturiol nac amgylcheddau bu’n adeiladu yn </w:t>
      </w:r>
      <w:r w:rsidR="00F764E0" w:rsidRPr="005D099E">
        <w:rPr>
          <w:rFonts w:ascii="Times New Roman" w:hAnsi="Times New Roman" w:cs="Times New Roman"/>
          <w:sz w:val="24"/>
        </w:rPr>
        <w:t xml:space="preserve">achosi </w:t>
      </w:r>
      <w:r w:rsidR="003C6E63" w:rsidRPr="005D099E">
        <w:rPr>
          <w:rFonts w:ascii="Times New Roman" w:hAnsi="Times New Roman" w:cs="Times New Roman"/>
          <w:sz w:val="24"/>
        </w:rPr>
        <w:t>chwarae naturiol.</w:t>
      </w:r>
      <w:r w:rsidR="00BE635A" w:rsidRPr="005D099E">
        <w:rPr>
          <w:rFonts w:ascii="Times New Roman" w:hAnsi="Times New Roman" w:cs="Times New Roman"/>
          <w:sz w:val="24"/>
        </w:rPr>
        <w:t xml:space="preserve"> </w:t>
      </w:r>
      <w:r w:rsidR="00FF3E23" w:rsidRPr="005D099E">
        <w:rPr>
          <w:rFonts w:ascii="Times New Roman" w:hAnsi="Times New Roman" w:cs="Times New Roman"/>
          <w:sz w:val="24"/>
        </w:rPr>
        <w:t xml:space="preserve">Dywed </w:t>
      </w:r>
      <w:r w:rsidR="00401324" w:rsidRPr="005D099E">
        <w:rPr>
          <w:rFonts w:ascii="Times New Roman" w:hAnsi="Times New Roman" w:cs="Times New Roman"/>
          <w:sz w:val="24"/>
        </w:rPr>
        <w:t>Din (1998)</w:t>
      </w:r>
      <w:r w:rsidR="00701793" w:rsidRPr="005D099E">
        <w:rPr>
          <w:rFonts w:ascii="Times New Roman" w:hAnsi="Times New Roman" w:cs="Times New Roman"/>
          <w:color w:val="FF0000"/>
          <w:sz w:val="24"/>
        </w:rPr>
        <w:t xml:space="preserve"> </w:t>
      </w:r>
      <w:r w:rsidR="00701793" w:rsidRPr="005D099E">
        <w:rPr>
          <w:rFonts w:ascii="Times New Roman" w:hAnsi="Times New Roman" w:cs="Times New Roman"/>
          <w:sz w:val="24"/>
        </w:rPr>
        <w:t xml:space="preserve">bod yr amgylchedd naturiol yn pwysig iawn i blant gan maent yn gosod </w:t>
      </w:r>
      <w:proofErr w:type="gramStart"/>
      <w:r w:rsidR="00701793" w:rsidRPr="005D099E">
        <w:rPr>
          <w:rFonts w:ascii="Times New Roman" w:hAnsi="Times New Roman" w:cs="Times New Roman"/>
          <w:sz w:val="24"/>
        </w:rPr>
        <w:t>allan</w:t>
      </w:r>
      <w:proofErr w:type="gramEnd"/>
      <w:r w:rsidR="00701793" w:rsidRPr="005D099E">
        <w:rPr>
          <w:rFonts w:ascii="Times New Roman" w:hAnsi="Times New Roman" w:cs="Times New Roman"/>
          <w:sz w:val="24"/>
        </w:rPr>
        <w:t xml:space="preserve"> cyfleuoedd naturiol.</w:t>
      </w:r>
      <w:r w:rsidR="00345A9A" w:rsidRPr="005D099E">
        <w:rPr>
          <w:rFonts w:ascii="Times New Roman" w:hAnsi="Times New Roman" w:cs="Times New Roman"/>
          <w:sz w:val="24"/>
        </w:rPr>
        <w:t xml:space="preserve"> </w:t>
      </w:r>
      <w:r w:rsidR="0042233D" w:rsidRPr="005D099E">
        <w:rPr>
          <w:rFonts w:ascii="Times New Roman" w:hAnsi="Times New Roman" w:cs="Times New Roman"/>
          <w:sz w:val="24"/>
        </w:rPr>
        <w:t>Mae’r man chwarae yn allwedd codiad llythrennedd corfforol a cymhwysedd corfforol.</w:t>
      </w:r>
      <w:r w:rsidR="009A2BEC" w:rsidRPr="005D099E">
        <w:rPr>
          <w:rFonts w:ascii="Times New Roman" w:hAnsi="Times New Roman" w:cs="Times New Roman"/>
          <w:sz w:val="24"/>
        </w:rPr>
        <w:t xml:space="preserve"> Yn ystod yr oedran 3 hyd at 7 mlwydd oed byddai’r Fframwaith Dysgu yn gosod </w:t>
      </w:r>
      <w:proofErr w:type="gramStart"/>
      <w:r w:rsidR="009A2BEC" w:rsidRPr="005D099E">
        <w:rPr>
          <w:rFonts w:ascii="Times New Roman" w:hAnsi="Times New Roman" w:cs="Times New Roman"/>
          <w:sz w:val="24"/>
        </w:rPr>
        <w:lastRenderedPageBreak/>
        <w:t>allan</w:t>
      </w:r>
      <w:proofErr w:type="gramEnd"/>
      <w:r w:rsidR="009A2BEC" w:rsidRPr="005D099E">
        <w:rPr>
          <w:rFonts w:ascii="Times New Roman" w:hAnsi="Times New Roman" w:cs="Times New Roman"/>
          <w:sz w:val="24"/>
        </w:rPr>
        <w:t xml:space="preserve"> 7 man dysgu sydd yn cynnwys </w:t>
      </w:r>
      <w:r w:rsidR="004F476F" w:rsidRPr="005D099E">
        <w:rPr>
          <w:rFonts w:ascii="Times New Roman" w:hAnsi="Times New Roman" w:cs="Times New Roman"/>
          <w:sz w:val="24"/>
        </w:rPr>
        <w:t xml:space="preserve">dysgu holistaidd ac yn cynnwys pwyslais enfawr ar datblygiad sgiliau gyda’r plentyn yn gannol </w:t>
      </w:r>
      <w:r w:rsidR="00877A7A" w:rsidRPr="005D099E">
        <w:rPr>
          <w:rFonts w:ascii="Times New Roman" w:hAnsi="Times New Roman" w:cs="Times New Roman"/>
          <w:sz w:val="24"/>
        </w:rPr>
        <w:t>y Cwriciwlwm (Wainwright et al, 2016).</w:t>
      </w:r>
      <w:r w:rsidR="00BC5A60" w:rsidRPr="005D099E">
        <w:rPr>
          <w:rFonts w:ascii="Times New Roman" w:hAnsi="Times New Roman" w:cs="Times New Roman"/>
          <w:sz w:val="24"/>
        </w:rPr>
        <w:t xml:space="preserve"> </w:t>
      </w:r>
    </w:p>
    <w:p w:rsidR="00433AC3" w:rsidRPr="005D099E" w:rsidRDefault="00313C7B"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Bu chwarae allanol yn cael i’w weld yn gyffredinol fel man </w:t>
      </w:r>
      <w:r w:rsidR="00A226E2" w:rsidRPr="005D099E">
        <w:rPr>
          <w:rFonts w:ascii="Times New Roman" w:hAnsi="Times New Roman" w:cs="Times New Roman"/>
          <w:sz w:val="24"/>
        </w:rPr>
        <w:t>sydd yn</w:t>
      </w:r>
      <w:r w:rsidR="005D0909" w:rsidRPr="005D099E">
        <w:rPr>
          <w:rFonts w:ascii="Times New Roman" w:hAnsi="Times New Roman" w:cs="Times New Roman"/>
          <w:sz w:val="24"/>
        </w:rPr>
        <w:t xml:space="preserve"> tyfu ac yn datblygu plant yn gyflawn.</w:t>
      </w:r>
      <w:r w:rsidR="00183718" w:rsidRPr="005D099E">
        <w:rPr>
          <w:rFonts w:ascii="Times New Roman" w:hAnsi="Times New Roman" w:cs="Times New Roman"/>
          <w:sz w:val="24"/>
        </w:rPr>
        <w:t xml:space="preserve"> Am canrifoedd</w:t>
      </w:r>
      <w:r w:rsidR="003C0C97" w:rsidRPr="005D099E">
        <w:rPr>
          <w:rFonts w:ascii="Times New Roman" w:hAnsi="Times New Roman" w:cs="Times New Roman"/>
          <w:sz w:val="24"/>
        </w:rPr>
        <w:t xml:space="preserve"> byddai arloeswyr o fewn yr egw</w:t>
      </w:r>
      <w:r w:rsidR="00183718" w:rsidRPr="005D099E">
        <w:rPr>
          <w:rFonts w:ascii="Times New Roman" w:hAnsi="Times New Roman" w:cs="Times New Roman"/>
          <w:sz w:val="24"/>
        </w:rPr>
        <w:t xml:space="preserve">yddor blynyddoedd cynnar yn cydnabod bod buddiannau gyda’r awyr agored. </w:t>
      </w:r>
      <w:r w:rsidR="00BF195E" w:rsidRPr="005D099E">
        <w:rPr>
          <w:rFonts w:ascii="Times New Roman" w:hAnsi="Times New Roman" w:cs="Times New Roman"/>
          <w:sz w:val="24"/>
        </w:rPr>
        <w:t>Gweler bu rhain</w:t>
      </w:r>
      <w:r w:rsidR="00822BA1" w:rsidRPr="005D099E">
        <w:rPr>
          <w:rFonts w:ascii="Times New Roman" w:hAnsi="Times New Roman" w:cs="Times New Roman"/>
          <w:sz w:val="24"/>
        </w:rPr>
        <w:t xml:space="preserve"> yn cynnwys gallu chwarae mewn echddygol eang, </w:t>
      </w:r>
      <w:r w:rsidR="0066210D" w:rsidRPr="005D099E">
        <w:rPr>
          <w:rFonts w:ascii="Times New Roman" w:hAnsi="Times New Roman" w:cs="Times New Roman"/>
          <w:sz w:val="24"/>
        </w:rPr>
        <w:t>ac cyfleuoedd i gallu chwarae mewn amgylcheddau naturiol</w:t>
      </w:r>
      <w:r w:rsidR="006254E7" w:rsidRPr="005D099E">
        <w:rPr>
          <w:rFonts w:ascii="Times New Roman" w:hAnsi="Times New Roman" w:cs="Times New Roman"/>
          <w:sz w:val="24"/>
        </w:rPr>
        <w:t xml:space="preserve"> (</w:t>
      </w:r>
      <w:r w:rsidR="006442DD" w:rsidRPr="005D099E">
        <w:rPr>
          <w:rFonts w:ascii="Times New Roman" w:hAnsi="Times New Roman" w:cs="Times New Roman"/>
          <w:sz w:val="24"/>
        </w:rPr>
        <w:t>Gibson, 1982)</w:t>
      </w:r>
      <w:r w:rsidR="0066210D" w:rsidRPr="005D099E">
        <w:rPr>
          <w:rFonts w:ascii="Times New Roman" w:hAnsi="Times New Roman" w:cs="Times New Roman"/>
          <w:sz w:val="24"/>
        </w:rPr>
        <w:t>.</w:t>
      </w:r>
      <w:r w:rsidR="008201E6" w:rsidRPr="005D099E">
        <w:rPr>
          <w:rFonts w:ascii="Times New Roman" w:hAnsi="Times New Roman" w:cs="Times New Roman"/>
          <w:sz w:val="24"/>
        </w:rPr>
        <w:t xml:space="preserve"> </w:t>
      </w:r>
      <w:r w:rsidR="007734CE" w:rsidRPr="005D099E">
        <w:rPr>
          <w:rFonts w:ascii="Times New Roman" w:hAnsi="Times New Roman" w:cs="Times New Roman"/>
          <w:sz w:val="24"/>
        </w:rPr>
        <w:t xml:space="preserve">Byddai plentyn cryf yn </w:t>
      </w:r>
      <w:r w:rsidR="006916FC" w:rsidRPr="005D099E">
        <w:rPr>
          <w:rFonts w:ascii="Times New Roman" w:hAnsi="Times New Roman" w:cs="Times New Roman"/>
          <w:sz w:val="24"/>
        </w:rPr>
        <w:t xml:space="preserve">arbrofi wahanol ffurf o </w:t>
      </w:r>
      <w:r w:rsidR="00667E84" w:rsidRPr="005D099E">
        <w:rPr>
          <w:rFonts w:ascii="Times New Roman" w:hAnsi="Times New Roman" w:cs="Times New Roman"/>
          <w:sz w:val="24"/>
        </w:rPr>
        <w:t>ddefnyddio yr amgylchedd awyr agored.</w:t>
      </w:r>
      <w:r w:rsidR="00D533BF" w:rsidRPr="005D099E">
        <w:rPr>
          <w:rFonts w:ascii="Times New Roman" w:hAnsi="Times New Roman" w:cs="Times New Roman"/>
          <w:sz w:val="24"/>
        </w:rPr>
        <w:t xml:space="preserve"> </w:t>
      </w:r>
      <w:r w:rsidR="006930CF" w:rsidRPr="005D099E">
        <w:rPr>
          <w:rFonts w:ascii="Times New Roman" w:hAnsi="Times New Roman" w:cs="Times New Roman"/>
          <w:sz w:val="24"/>
        </w:rPr>
        <w:t>Gan ddefnyddio perthynas agos gyda’r athro ac datblygu synwir eu hunain gyda’r amgylchedd</w:t>
      </w:r>
      <w:r w:rsidR="00C04FC0" w:rsidRPr="005D099E">
        <w:rPr>
          <w:rFonts w:ascii="Times New Roman" w:hAnsi="Times New Roman" w:cs="Times New Roman"/>
          <w:sz w:val="24"/>
        </w:rPr>
        <w:t xml:space="preserve"> corfforol</w:t>
      </w:r>
      <w:r w:rsidR="0003425B" w:rsidRPr="005D099E">
        <w:rPr>
          <w:rFonts w:ascii="Times New Roman" w:hAnsi="Times New Roman" w:cs="Times New Roman"/>
          <w:sz w:val="24"/>
        </w:rPr>
        <w:t xml:space="preserve"> sydd yn gosod </w:t>
      </w:r>
      <w:proofErr w:type="gramStart"/>
      <w:r w:rsidR="0003425B" w:rsidRPr="005D099E">
        <w:rPr>
          <w:rFonts w:ascii="Times New Roman" w:hAnsi="Times New Roman" w:cs="Times New Roman"/>
          <w:sz w:val="24"/>
        </w:rPr>
        <w:t>allan</w:t>
      </w:r>
      <w:proofErr w:type="gramEnd"/>
      <w:r w:rsidR="0003425B" w:rsidRPr="005D099E">
        <w:rPr>
          <w:rFonts w:ascii="Times New Roman" w:hAnsi="Times New Roman" w:cs="Times New Roman"/>
          <w:sz w:val="24"/>
        </w:rPr>
        <w:t xml:space="preserve"> perthnasau dda gydag eraill</w:t>
      </w:r>
      <w:r w:rsidR="00C04FC0" w:rsidRPr="005D099E">
        <w:rPr>
          <w:rFonts w:ascii="Times New Roman" w:hAnsi="Times New Roman" w:cs="Times New Roman"/>
          <w:sz w:val="24"/>
        </w:rPr>
        <w:t xml:space="preserve">. </w:t>
      </w:r>
      <w:r w:rsidR="009A5499" w:rsidRPr="005D099E">
        <w:rPr>
          <w:rFonts w:ascii="Times New Roman" w:hAnsi="Times New Roman" w:cs="Times New Roman"/>
          <w:sz w:val="24"/>
        </w:rPr>
        <w:t xml:space="preserve">Pan </w:t>
      </w:r>
      <w:proofErr w:type="gramStart"/>
      <w:r w:rsidR="009A5499" w:rsidRPr="005D099E">
        <w:rPr>
          <w:rFonts w:ascii="Times New Roman" w:hAnsi="Times New Roman" w:cs="Times New Roman"/>
          <w:sz w:val="24"/>
        </w:rPr>
        <w:t>fyddai</w:t>
      </w:r>
      <w:proofErr w:type="gramEnd"/>
      <w:r w:rsidR="009A5499" w:rsidRPr="005D099E">
        <w:rPr>
          <w:rFonts w:ascii="Times New Roman" w:hAnsi="Times New Roman" w:cs="Times New Roman"/>
          <w:sz w:val="24"/>
        </w:rPr>
        <w:t xml:space="preserve"> plentyn cymwys yn cynllunio c</w:t>
      </w:r>
      <w:r w:rsidR="00C34698" w:rsidRPr="005D099E">
        <w:rPr>
          <w:rFonts w:ascii="Times New Roman" w:hAnsi="Times New Roman" w:cs="Times New Roman"/>
          <w:sz w:val="24"/>
        </w:rPr>
        <w:t>h</w:t>
      </w:r>
      <w:r w:rsidR="009A5499" w:rsidRPr="005D099E">
        <w:rPr>
          <w:rFonts w:ascii="Times New Roman" w:hAnsi="Times New Roman" w:cs="Times New Roman"/>
          <w:sz w:val="24"/>
        </w:rPr>
        <w:t>yfleuoedd sydd yn</w:t>
      </w:r>
      <w:r w:rsidR="00C34698" w:rsidRPr="005D099E">
        <w:rPr>
          <w:rFonts w:ascii="Times New Roman" w:hAnsi="Times New Roman" w:cs="Times New Roman"/>
          <w:sz w:val="24"/>
        </w:rPr>
        <w:t xml:space="preserve"> eu diddori,</w:t>
      </w:r>
      <w:r w:rsidR="009A5499" w:rsidRPr="005D099E">
        <w:rPr>
          <w:rFonts w:ascii="Times New Roman" w:hAnsi="Times New Roman" w:cs="Times New Roman"/>
          <w:sz w:val="24"/>
        </w:rPr>
        <w:t xml:space="preserve"> gallant defnyddio wahanol adnoddau i</w:t>
      </w:r>
      <w:r w:rsidR="009F6E5B" w:rsidRPr="005D099E">
        <w:rPr>
          <w:rFonts w:ascii="Times New Roman" w:hAnsi="Times New Roman" w:cs="Times New Roman"/>
          <w:sz w:val="24"/>
        </w:rPr>
        <w:t xml:space="preserve"> greu yr </w:t>
      </w:r>
      <w:r w:rsidR="005260E5" w:rsidRPr="005D099E">
        <w:rPr>
          <w:rFonts w:ascii="Times New Roman" w:hAnsi="Times New Roman" w:cs="Times New Roman"/>
          <w:sz w:val="24"/>
        </w:rPr>
        <w:t>man chwarae byddant eisiau chwarae ynddo</w:t>
      </w:r>
      <w:r w:rsidR="00BD7E8D" w:rsidRPr="005D099E">
        <w:rPr>
          <w:rFonts w:ascii="Times New Roman" w:hAnsi="Times New Roman" w:cs="Times New Roman"/>
          <w:sz w:val="24"/>
        </w:rPr>
        <w:t xml:space="preserve"> (Gibson, 1977)</w:t>
      </w:r>
      <w:r w:rsidR="005260E5" w:rsidRPr="005D099E">
        <w:rPr>
          <w:rFonts w:ascii="Times New Roman" w:hAnsi="Times New Roman" w:cs="Times New Roman"/>
          <w:sz w:val="24"/>
        </w:rPr>
        <w:t>.</w:t>
      </w:r>
    </w:p>
    <w:p w:rsidR="00176482" w:rsidRPr="005D099E" w:rsidRDefault="00B62D24"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Yn ystod arsylwad wythnos 1 – roedd y plentyn roeddwn yn arsylwi yn chwarae o fewn y pwll tywod </w:t>
      </w:r>
      <w:r w:rsidR="00E019BA" w:rsidRPr="005D099E">
        <w:rPr>
          <w:rFonts w:ascii="Times New Roman" w:hAnsi="Times New Roman" w:cs="Times New Roman"/>
          <w:sz w:val="24"/>
        </w:rPr>
        <w:t>ac yn g</w:t>
      </w:r>
      <w:r w:rsidRPr="005D099E">
        <w:rPr>
          <w:rFonts w:ascii="Times New Roman" w:hAnsi="Times New Roman" w:cs="Times New Roman"/>
          <w:sz w:val="24"/>
        </w:rPr>
        <w:t xml:space="preserve">ymdeithasu gydag eraill. Wrth iddi gwneud hynny roedd yn </w:t>
      </w:r>
      <w:r w:rsidR="000A6204" w:rsidRPr="005D099E">
        <w:rPr>
          <w:rFonts w:ascii="Times New Roman" w:hAnsi="Times New Roman" w:cs="Times New Roman"/>
          <w:sz w:val="24"/>
        </w:rPr>
        <w:t xml:space="preserve">casglu tywod ac yn creu castell tywod gyda </w:t>
      </w:r>
      <w:r w:rsidR="00796113" w:rsidRPr="005D099E">
        <w:rPr>
          <w:rFonts w:ascii="Times New Roman" w:hAnsi="Times New Roman" w:cs="Times New Roman"/>
          <w:sz w:val="24"/>
        </w:rPr>
        <w:t>adnoddau gallant ehangu sgiliau echddygol manwl.</w:t>
      </w:r>
      <w:r w:rsidR="00BC628D" w:rsidRPr="005D099E">
        <w:rPr>
          <w:rFonts w:ascii="Times New Roman" w:hAnsi="Times New Roman" w:cs="Times New Roman"/>
          <w:sz w:val="24"/>
        </w:rPr>
        <w:t xml:space="preserve"> Byddant yn datblygu eu sgiliau sefyll, aros, tynnu ac dodi wrth greu cestyll tywod.</w:t>
      </w:r>
      <w:r w:rsidR="00E92F3E" w:rsidRPr="005D099E">
        <w:rPr>
          <w:rFonts w:ascii="Times New Roman" w:hAnsi="Times New Roman" w:cs="Times New Roman"/>
          <w:sz w:val="24"/>
        </w:rPr>
        <w:t xml:space="preserve"> </w:t>
      </w:r>
      <w:r w:rsidR="00176482" w:rsidRPr="005D099E">
        <w:rPr>
          <w:rFonts w:ascii="Times New Roman" w:hAnsi="Times New Roman" w:cs="Times New Roman"/>
          <w:sz w:val="24"/>
        </w:rPr>
        <w:t>Yn ystod yr ail wythnos gweler bod gan yr athrawon gweithgareddau a oedd wedi eu gwasgaru o fewn yr man chwarae allanol na fyddai plant a oedd o fewn yr dosbarth mewnol yn cymeryd rhan ynddo.</w:t>
      </w:r>
      <w:r w:rsidR="0035662F" w:rsidRPr="005D099E">
        <w:rPr>
          <w:rFonts w:ascii="Times New Roman" w:hAnsi="Times New Roman" w:cs="Times New Roman"/>
          <w:sz w:val="24"/>
        </w:rPr>
        <w:t xml:space="preserve"> </w:t>
      </w:r>
      <w:r w:rsidR="004568E1" w:rsidRPr="005D099E">
        <w:rPr>
          <w:rFonts w:ascii="Times New Roman" w:hAnsi="Times New Roman" w:cs="Times New Roman"/>
          <w:sz w:val="24"/>
        </w:rPr>
        <w:t>Byddai plant yn datblygu drwy dysgu o’i camgymeriadau.</w:t>
      </w:r>
      <w:r w:rsidR="002101F9" w:rsidRPr="005D099E">
        <w:rPr>
          <w:rFonts w:ascii="Times New Roman" w:hAnsi="Times New Roman" w:cs="Times New Roman"/>
          <w:sz w:val="24"/>
        </w:rPr>
        <w:t xml:space="preserve"> </w:t>
      </w:r>
      <w:r w:rsidR="006E4AE7" w:rsidRPr="005D099E">
        <w:rPr>
          <w:rFonts w:ascii="Times New Roman" w:hAnsi="Times New Roman" w:cs="Times New Roman"/>
          <w:sz w:val="24"/>
        </w:rPr>
        <w:t xml:space="preserve">Wrth i’r athrawon gosod </w:t>
      </w:r>
      <w:proofErr w:type="gramStart"/>
      <w:r w:rsidR="006E4AE7" w:rsidRPr="005D099E">
        <w:rPr>
          <w:rFonts w:ascii="Times New Roman" w:hAnsi="Times New Roman" w:cs="Times New Roman"/>
          <w:sz w:val="24"/>
        </w:rPr>
        <w:t>allan</w:t>
      </w:r>
      <w:proofErr w:type="gramEnd"/>
      <w:r w:rsidR="006E4AE7" w:rsidRPr="005D099E">
        <w:rPr>
          <w:rFonts w:ascii="Times New Roman" w:hAnsi="Times New Roman" w:cs="Times New Roman"/>
          <w:sz w:val="24"/>
        </w:rPr>
        <w:t xml:space="preserve"> y gweithgareddau o amgylch y maes chwarae byddai gan y plant gwell </w:t>
      </w:r>
      <w:r w:rsidR="00045A46" w:rsidRPr="005D099E">
        <w:rPr>
          <w:rFonts w:ascii="Times New Roman" w:hAnsi="Times New Roman" w:cs="Times New Roman"/>
          <w:sz w:val="24"/>
        </w:rPr>
        <w:t xml:space="preserve">adnabyddiaeth o’r hyn byddant eisiau eu gyflawni ac yna’n </w:t>
      </w:r>
      <w:r w:rsidR="00772F21" w:rsidRPr="005D099E">
        <w:rPr>
          <w:rFonts w:ascii="Times New Roman" w:hAnsi="Times New Roman" w:cs="Times New Roman"/>
          <w:sz w:val="24"/>
        </w:rPr>
        <w:t>cymeryd rhan ynddynt.</w:t>
      </w:r>
    </w:p>
    <w:p w:rsidR="00192040" w:rsidRPr="005D099E" w:rsidRDefault="000753D4"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O fewn gannol wythnos dau gweler bod y </w:t>
      </w:r>
      <w:r w:rsidR="0096795E" w:rsidRPr="005D099E">
        <w:rPr>
          <w:rFonts w:ascii="Times New Roman" w:hAnsi="Times New Roman" w:cs="Times New Roman"/>
          <w:sz w:val="24"/>
        </w:rPr>
        <w:t xml:space="preserve">plentyn mi oeddwn yn arsylwi yn </w:t>
      </w:r>
      <w:r w:rsidR="00013ECE" w:rsidRPr="005D099E">
        <w:rPr>
          <w:rFonts w:ascii="Times New Roman" w:hAnsi="Times New Roman" w:cs="Times New Roman"/>
          <w:sz w:val="24"/>
        </w:rPr>
        <w:t xml:space="preserve">mynd i’r ysgol fforest a oedd wedi </w:t>
      </w:r>
      <w:proofErr w:type="gramStart"/>
      <w:r w:rsidR="00013ECE" w:rsidRPr="005D099E">
        <w:rPr>
          <w:rFonts w:ascii="Times New Roman" w:hAnsi="Times New Roman" w:cs="Times New Roman"/>
          <w:sz w:val="24"/>
        </w:rPr>
        <w:t>gael</w:t>
      </w:r>
      <w:proofErr w:type="gramEnd"/>
      <w:r w:rsidR="00013ECE" w:rsidRPr="005D099E">
        <w:rPr>
          <w:rFonts w:ascii="Times New Roman" w:hAnsi="Times New Roman" w:cs="Times New Roman"/>
          <w:sz w:val="24"/>
        </w:rPr>
        <w:t xml:space="preserve"> i’w lleoli rhwng </w:t>
      </w:r>
      <w:r w:rsidR="0019637B" w:rsidRPr="005D099E">
        <w:rPr>
          <w:rFonts w:ascii="Times New Roman" w:hAnsi="Times New Roman" w:cs="Times New Roman"/>
          <w:sz w:val="24"/>
        </w:rPr>
        <w:t xml:space="preserve">yr man chwarae y meithrin a’r derbyn â </w:t>
      </w:r>
      <w:r w:rsidR="00B3171C" w:rsidRPr="005D099E">
        <w:rPr>
          <w:rFonts w:ascii="Times New Roman" w:hAnsi="Times New Roman" w:cs="Times New Roman"/>
          <w:sz w:val="24"/>
        </w:rPr>
        <w:t xml:space="preserve">man chwarae yr ysgol hyn. </w:t>
      </w:r>
      <w:r w:rsidR="009373C8" w:rsidRPr="005D099E">
        <w:rPr>
          <w:rFonts w:ascii="Times New Roman" w:hAnsi="Times New Roman" w:cs="Times New Roman"/>
          <w:sz w:val="24"/>
        </w:rPr>
        <w:t xml:space="preserve">Yn yr ysgol fforest roedd yna </w:t>
      </w:r>
      <w:r w:rsidR="00F202F1" w:rsidRPr="005D099E">
        <w:rPr>
          <w:rFonts w:ascii="Times New Roman" w:hAnsi="Times New Roman" w:cs="Times New Roman"/>
          <w:sz w:val="24"/>
        </w:rPr>
        <w:t xml:space="preserve">man eistedd ac tân yn y cannol ohonno. </w:t>
      </w:r>
      <w:r w:rsidR="00B558B8" w:rsidRPr="005D099E">
        <w:rPr>
          <w:rFonts w:ascii="Times New Roman" w:hAnsi="Times New Roman" w:cs="Times New Roman"/>
          <w:sz w:val="24"/>
        </w:rPr>
        <w:t xml:space="preserve">Gwrandaoedd y plant ar stori </w:t>
      </w:r>
      <w:proofErr w:type="gramStart"/>
      <w:r w:rsidR="00B558B8" w:rsidRPr="005D099E">
        <w:rPr>
          <w:rFonts w:ascii="Times New Roman" w:hAnsi="Times New Roman" w:cs="Times New Roman"/>
          <w:sz w:val="24"/>
        </w:rPr>
        <w:t>a</w:t>
      </w:r>
      <w:proofErr w:type="gramEnd"/>
      <w:r w:rsidR="00B558B8" w:rsidRPr="005D099E">
        <w:rPr>
          <w:rFonts w:ascii="Times New Roman" w:hAnsi="Times New Roman" w:cs="Times New Roman"/>
          <w:sz w:val="24"/>
        </w:rPr>
        <w:t xml:space="preserve"> oedd yn berthasol ar gyfer </w:t>
      </w:r>
      <w:r w:rsidR="00A7560A" w:rsidRPr="005D099E">
        <w:rPr>
          <w:rFonts w:ascii="Times New Roman" w:hAnsi="Times New Roman" w:cs="Times New Roman"/>
          <w:sz w:val="24"/>
        </w:rPr>
        <w:t xml:space="preserve">y thema yr oeddynt yn </w:t>
      </w:r>
      <w:r w:rsidR="00A93AC8" w:rsidRPr="005D099E">
        <w:rPr>
          <w:rFonts w:ascii="Times New Roman" w:hAnsi="Times New Roman" w:cs="Times New Roman"/>
          <w:sz w:val="24"/>
        </w:rPr>
        <w:t xml:space="preserve">cyflawni o fewn eu ysgol sef tân. </w:t>
      </w:r>
      <w:r w:rsidR="00CD3783" w:rsidRPr="005D099E">
        <w:rPr>
          <w:rFonts w:ascii="Times New Roman" w:hAnsi="Times New Roman" w:cs="Times New Roman"/>
          <w:sz w:val="24"/>
        </w:rPr>
        <w:t xml:space="preserve">Ar ôl i’r stori </w:t>
      </w:r>
      <w:proofErr w:type="gramStart"/>
      <w:r w:rsidR="00CD3783" w:rsidRPr="005D099E">
        <w:rPr>
          <w:rFonts w:ascii="Times New Roman" w:hAnsi="Times New Roman" w:cs="Times New Roman"/>
          <w:sz w:val="24"/>
        </w:rPr>
        <w:t>gael</w:t>
      </w:r>
      <w:proofErr w:type="gramEnd"/>
      <w:r w:rsidR="00CD3783" w:rsidRPr="005D099E">
        <w:rPr>
          <w:rFonts w:ascii="Times New Roman" w:hAnsi="Times New Roman" w:cs="Times New Roman"/>
          <w:sz w:val="24"/>
        </w:rPr>
        <w:t xml:space="preserve"> i’w d</w:t>
      </w:r>
      <w:r w:rsidR="00213292" w:rsidRPr="005D099E">
        <w:rPr>
          <w:rFonts w:ascii="Times New Roman" w:hAnsi="Times New Roman" w:cs="Times New Roman"/>
          <w:sz w:val="24"/>
        </w:rPr>
        <w:t xml:space="preserve">rafod cafoedd y plant </w:t>
      </w:r>
      <w:r w:rsidR="00743645" w:rsidRPr="005D099E">
        <w:rPr>
          <w:rFonts w:ascii="Times New Roman" w:hAnsi="Times New Roman" w:cs="Times New Roman"/>
          <w:sz w:val="24"/>
        </w:rPr>
        <w:t xml:space="preserve">amser i casglu syniadau ar pha golygfa hoffant ail greu o fewn y fforest. </w:t>
      </w:r>
      <w:r w:rsidR="00973E09" w:rsidRPr="005D099E">
        <w:rPr>
          <w:rFonts w:ascii="Times New Roman" w:hAnsi="Times New Roman" w:cs="Times New Roman"/>
          <w:sz w:val="24"/>
        </w:rPr>
        <w:t xml:space="preserve">Wrth iddynt wneud hyn byddant angen trafeuli mewn </w:t>
      </w:r>
      <w:r w:rsidR="008D1129" w:rsidRPr="005D099E">
        <w:rPr>
          <w:rFonts w:ascii="Times New Roman" w:hAnsi="Times New Roman" w:cs="Times New Roman"/>
          <w:sz w:val="24"/>
        </w:rPr>
        <w:t xml:space="preserve">sawl ffurf. </w:t>
      </w:r>
      <w:r w:rsidR="003634D6" w:rsidRPr="005D099E">
        <w:rPr>
          <w:rFonts w:ascii="Times New Roman" w:hAnsi="Times New Roman" w:cs="Times New Roman"/>
          <w:sz w:val="24"/>
        </w:rPr>
        <w:t xml:space="preserve">Hynny mewn </w:t>
      </w:r>
      <w:r w:rsidR="00867D59" w:rsidRPr="005D099E">
        <w:rPr>
          <w:rFonts w:ascii="Times New Roman" w:hAnsi="Times New Roman" w:cs="Times New Roman"/>
          <w:sz w:val="24"/>
        </w:rPr>
        <w:t xml:space="preserve">ffurf sydd yn cynnwys </w:t>
      </w:r>
      <w:r w:rsidR="008C271C" w:rsidRPr="005D099E">
        <w:rPr>
          <w:rFonts w:ascii="Times New Roman" w:hAnsi="Times New Roman" w:cs="Times New Roman"/>
          <w:sz w:val="24"/>
        </w:rPr>
        <w:t xml:space="preserve">rhedeg, neidio, </w:t>
      </w:r>
      <w:r w:rsidR="005B21A8" w:rsidRPr="005D099E">
        <w:rPr>
          <w:rFonts w:ascii="Times New Roman" w:hAnsi="Times New Roman" w:cs="Times New Roman"/>
          <w:sz w:val="24"/>
        </w:rPr>
        <w:t xml:space="preserve">garlamu, </w:t>
      </w:r>
      <w:r w:rsidR="0092630B" w:rsidRPr="005D099E">
        <w:rPr>
          <w:rFonts w:ascii="Times New Roman" w:hAnsi="Times New Roman" w:cs="Times New Roman"/>
          <w:sz w:val="24"/>
        </w:rPr>
        <w:t xml:space="preserve">loncian, </w:t>
      </w:r>
      <w:r w:rsidR="00874353" w:rsidRPr="005D099E">
        <w:rPr>
          <w:rFonts w:ascii="Times New Roman" w:hAnsi="Times New Roman" w:cs="Times New Roman"/>
          <w:sz w:val="24"/>
        </w:rPr>
        <w:t xml:space="preserve">ochr gamu, ac newid cyfeiriad yn gyflym. </w:t>
      </w:r>
      <w:r w:rsidR="00DB193E" w:rsidRPr="005D099E">
        <w:rPr>
          <w:rFonts w:ascii="Times New Roman" w:hAnsi="Times New Roman" w:cs="Times New Roman"/>
          <w:sz w:val="24"/>
        </w:rPr>
        <w:t xml:space="preserve">Bu hyn yn yr ysgol fforest yn gosod </w:t>
      </w:r>
      <w:proofErr w:type="gramStart"/>
      <w:r w:rsidR="008D460C" w:rsidRPr="005D099E">
        <w:rPr>
          <w:rFonts w:ascii="Times New Roman" w:hAnsi="Times New Roman" w:cs="Times New Roman"/>
          <w:sz w:val="24"/>
        </w:rPr>
        <w:t>allan</w:t>
      </w:r>
      <w:proofErr w:type="gramEnd"/>
      <w:r w:rsidR="008D460C" w:rsidRPr="005D099E">
        <w:rPr>
          <w:rFonts w:ascii="Times New Roman" w:hAnsi="Times New Roman" w:cs="Times New Roman"/>
          <w:sz w:val="24"/>
        </w:rPr>
        <w:t xml:space="preserve"> cyfleuoedd i </w:t>
      </w:r>
      <w:r w:rsidR="00B07933" w:rsidRPr="005D099E">
        <w:rPr>
          <w:rFonts w:ascii="Times New Roman" w:hAnsi="Times New Roman" w:cs="Times New Roman"/>
          <w:sz w:val="24"/>
        </w:rPr>
        <w:t>ddatblygu yn gorfforol</w:t>
      </w:r>
      <w:r w:rsidR="00A37FC4" w:rsidRPr="005D099E">
        <w:rPr>
          <w:rFonts w:ascii="Times New Roman" w:hAnsi="Times New Roman" w:cs="Times New Roman"/>
          <w:sz w:val="24"/>
        </w:rPr>
        <w:t xml:space="preserve"> (Goodway, Savage a Ward, 2003)</w:t>
      </w:r>
      <w:r w:rsidR="00B07933" w:rsidRPr="005D099E">
        <w:rPr>
          <w:rFonts w:ascii="Times New Roman" w:hAnsi="Times New Roman" w:cs="Times New Roman"/>
          <w:sz w:val="24"/>
        </w:rPr>
        <w:t>.</w:t>
      </w:r>
      <w:r w:rsidR="0058013C" w:rsidRPr="005D099E">
        <w:rPr>
          <w:rFonts w:ascii="Times New Roman" w:hAnsi="Times New Roman" w:cs="Times New Roman"/>
          <w:sz w:val="24"/>
        </w:rPr>
        <w:t xml:space="preserve"> </w:t>
      </w:r>
    </w:p>
    <w:p w:rsidR="00064ACC" w:rsidRPr="005D099E" w:rsidRDefault="00433AC3"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Mae angen i blant ddatblygu eu sgiliau corfforol sylfaenol o fewn yr oedran hon. Gan mae’n allweddol bod </w:t>
      </w:r>
      <w:r w:rsidR="00911A61" w:rsidRPr="005D099E">
        <w:rPr>
          <w:rFonts w:ascii="Times New Roman" w:hAnsi="Times New Roman" w:cs="Times New Roman"/>
          <w:sz w:val="24"/>
        </w:rPr>
        <w:t xml:space="preserve">amrywiaeth o symudiadau ymsumudiad yn cael i’w ddatblygu yn cynnwys sgiliau rheolaeth y corff. </w:t>
      </w:r>
      <w:r w:rsidR="00856860" w:rsidRPr="005D099E">
        <w:rPr>
          <w:rFonts w:ascii="Times New Roman" w:hAnsi="Times New Roman" w:cs="Times New Roman"/>
          <w:sz w:val="24"/>
        </w:rPr>
        <w:t xml:space="preserve">Galluogir hyn </w:t>
      </w:r>
      <w:r w:rsidR="00911A61" w:rsidRPr="005D099E">
        <w:rPr>
          <w:rFonts w:ascii="Times New Roman" w:hAnsi="Times New Roman" w:cs="Times New Roman"/>
          <w:sz w:val="24"/>
        </w:rPr>
        <w:t>gwrthyrch</w:t>
      </w:r>
      <w:r w:rsidR="00856860" w:rsidRPr="005D099E">
        <w:rPr>
          <w:rFonts w:ascii="Times New Roman" w:hAnsi="Times New Roman" w:cs="Times New Roman"/>
          <w:sz w:val="24"/>
        </w:rPr>
        <w:t xml:space="preserve"> </w:t>
      </w:r>
      <w:r w:rsidR="00BC64C6" w:rsidRPr="005D099E">
        <w:rPr>
          <w:rFonts w:ascii="Times New Roman" w:hAnsi="Times New Roman" w:cs="Times New Roman"/>
          <w:sz w:val="24"/>
        </w:rPr>
        <w:t xml:space="preserve">i rheoli offer fel pêli, a sach </w:t>
      </w:r>
      <w:proofErr w:type="gramStart"/>
      <w:r w:rsidR="00BC64C6" w:rsidRPr="005D099E">
        <w:rPr>
          <w:rFonts w:ascii="Times New Roman" w:hAnsi="Times New Roman" w:cs="Times New Roman"/>
          <w:sz w:val="24"/>
        </w:rPr>
        <w:t>ffa</w:t>
      </w:r>
      <w:proofErr w:type="gramEnd"/>
      <w:r w:rsidR="00BC64C6" w:rsidRPr="005D099E">
        <w:rPr>
          <w:rFonts w:ascii="Times New Roman" w:hAnsi="Times New Roman" w:cs="Times New Roman"/>
          <w:sz w:val="24"/>
        </w:rPr>
        <w:t xml:space="preserve"> fel </w:t>
      </w:r>
      <w:r w:rsidR="00BC64C6" w:rsidRPr="005D099E">
        <w:rPr>
          <w:rFonts w:ascii="Times New Roman" w:hAnsi="Times New Roman" w:cs="Times New Roman"/>
          <w:sz w:val="24"/>
        </w:rPr>
        <w:lastRenderedPageBreak/>
        <w:t>enghraifft.</w:t>
      </w:r>
      <w:r w:rsidR="00064ACC" w:rsidRPr="005D099E">
        <w:rPr>
          <w:rFonts w:ascii="Times New Roman" w:hAnsi="Times New Roman" w:cs="Times New Roman"/>
          <w:sz w:val="24"/>
        </w:rPr>
        <w:t xml:space="preserve"> O fewn y Cwriciwlwm Genedlaethol (2008) gosodir </w:t>
      </w:r>
      <w:proofErr w:type="gramStart"/>
      <w:r w:rsidR="00064ACC" w:rsidRPr="005D099E">
        <w:rPr>
          <w:rFonts w:ascii="Times New Roman" w:hAnsi="Times New Roman" w:cs="Times New Roman"/>
          <w:sz w:val="24"/>
        </w:rPr>
        <w:t>allan</w:t>
      </w:r>
      <w:proofErr w:type="gramEnd"/>
      <w:r w:rsidR="00064ACC" w:rsidRPr="005D099E">
        <w:rPr>
          <w:rFonts w:ascii="Times New Roman" w:hAnsi="Times New Roman" w:cs="Times New Roman"/>
          <w:sz w:val="24"/>
        </w:rPr>
        <w:t xml:space="preserve"> cyfleuoedd amryw ar gyfer blant o fewn eu addysg. Nid ydyw y sgiliau byddai plant yn dysgu yn digwydd yn sydyn. Gallai rhai sgiliau o fewn eu bywyd </w:t>
      </w:r>
      <w:proofErr w:type="gramStart"/>
      <w:r w:rsidR="00064ACC" w:rsidRPr="005D099E">
        <w:rPr>
          <w:rFonts w:ascii="Times New Roman" w:hAnsi="Times New Roman" w:cs="Times New Roman"/>
          <w:sz w:val="24"/>
        </w:rPr>
        <w:t>gael</w:t>
      </w:r>
      <w:proofErr w:type="gramEnd"/>
      <w:r w:rsidR="00064ACC" w:rsidRPr="005D099E">
        <w:rPr>
          <w:rFonts w:ascii="Times New Roman" w:hAnsi="Times New Roman" w:cs="Times New Roman"/>
          <w:sz w:val="24"/>
        </w:rPr>
        <w:t xml:space="preserve"> i’w addysgu, ac yn cymeryd amser i gael yn gywir. Gan amlaf rhain yw yr sgiliau bydd yn cael i’w ddefnyddio o fewn ymarferion corfforol neu chwaraeon yn gydol oes. Drwy datblygu y sgiliau yn cynnar o fewn yr Cyfnod Sylfaen bydd gan y plentyn gwell symudedd yn parhau o fewn bywyd ysgol. Gweler eu fod yn hanfodol i gadw yr plentyn yn actif yn gydol oes.</w:t>
      </w:r>
    </w:p>
    <w:p w:rsidR="00F562B2" w:rsidRPr="005D099E" w:rsidRDefault="00064ACC" w:rsidP="005D099E">
      <w:pPr>
        <w:spacing w:line="360" w:lineRule="auto"/>
        <w:rPr>
          <w:rFonts w:ascii="Times New Roman" w:hAnsi="Times New Roman" w:cs="Times New Roman"/>
          <w:color w:val="FF0000"/>
          <w:sz w:val="24"/>
        </w:rPr>
      </w:pPr>
      <w:r w:rsidRPr="005D099E">
        <w:rPr>
          <w:rFonts w:ascii="Times New Roman" w:hAnsi="Times New Roman" w:cs="Times New Roman"/>
          <w:sz w:val="24"/>
        </w:rPr>
        <w:t>Bu S</w:t>
      </w:r>
      <w:r w:rsidR="00EB1F18" w:rsidRPr="005D099E">
        <w:rPr>
          <w:rFonts w:ascii="Times New Roman" w:hAnsi="Times New Roman" w:cs="Times New Roman"/>
          <w:sz w:val="24"/>
        </w:rPr>
        <w:t xml:space="preserve">KIP </w:t>
      </w:r>
      <w:r w:rsidR="00087C11" w:rsidRPr="005D099E">
        <w:rPr>
          <w:rFonts w:ascii="Times New Roman" w:hAnsi="Times New Roman" w:cs="Times New Roman"/>
          <w:sz w:val="24"/>
        </w:rPr>
        <w:t xml:space="preserve">yn galluogi plant ddatblygu </w:t>
      </w:r>
      <w:r w:rsidRPr="005D099E">
        <w:rPr>
          <w:rFonts w:ascii="Times New Roman" w:hAnsi="Times New Roman" w:cs="Times New Roman"/>
          <w:sz w:val="24"/>
        </w:rPr>
        <w:t>sgiliau angenrheidiol i allu symud yn effeithiol. Ond pan fyddai plentyn yn tyfu yn hynnach, byddai balans ac symudedd annibynol yn gweladwy yn rhoi cyfleuoedd i oedolion addysgu hwy sut i symud yn effeithiol</w:t>
      </w:r>
      <w:r w:rsidR="00EB1F18" w:rsidRPr="005D099E">
        <w:rPr>
          <w:rFonts w:ascii="Times New Roman" w:hAnsi="Times New Roman" w:cs="Times New Roman"/>
          <w:sz w:val="24"/>
        </w:rPr>
        <w:t xml:space="preserve"> (Wainwright et al, 2016)</w:t>
      </w:r>
      <w:r w:rsidRPr="005D099E">
        <w:rPr>
          <w:rFonts w:ascii="Times New Roman" w:hAnsi="Times New Roman" w:cs="Times New Roman"/>
          <w:sz w:val="24"/>
        </w:rPr>
        <w:t>. Os byddai athrawon / rhieni y plentyn yn dysgu y plentyn i symud yn hyderus. Adnabyddir y plentyn i wneud hynny a fyddant yn cael i’w cymhellu i wneud yn dda o fewn eu dasgiau gorfforol. Sydd yn achosi datblygiad corfforol cymeryd safle yn naturiol. Dyma yr ffynhonellau Sylfaenol gydol oes o iechyd meddwl a gorfforol dda. Byddai SKIP (</w:t>
      </w:r>
      <w:r w:rsidR="000C0645" w:rsidRPr="005D099E">
        <w:rPr>
          <w:rFonts w:ascii="Times New Roman" w:hAnsi="Times New Roman" w:cs="Times New Roman"/>
          <w:sz w:val="24"/>
        </w:rPr>
        <w:t>Gibson, 1982</w:t>
      </w:r>
      <w:r w:rsidRPr="005D099E">
        <w:rPr>
          <w:rFonts w:ascii="Times New Roman" w:hAnsi="Times New Roman" w:cs="Times New Roman"/>
          <w:sz w:val="24"/>
        </w:rPr>
        <w:t>) yn yn galluogi oedolion i cynorthwyo dysgu sgiliau i blant ifanc, drwy adnabod pa cyfnod byddant ynddo wrth ddysgu i daflu a dâl. Wrth ddefnyddio yr adnoddau cywir ar gyfer yr weithgareddau bydd y cymorth ar gyfer gwella eu sgiliau llythrennol yn digwydd yn cyflymach. Wrth wneud yr gweithgareddau corfforol yn hwyl i’r plant byddai yr Cwriciwlwm Cyfnod Sylfaenol (2008) yn ddatblygu yn gorfforol sydd yn hybu llythrennedd corfforol, rhifedd (</w:t>
      </w:r>
      <w:r w:rsidR="0025555A" w:rsidRPr="005D099E">
        <w:rPr>
          <w:rFonts w:ascii="Times New Roman" w:hAnsi="Times New Roman" w:cs="Times New Roman"/>
          <w:sz w:val="24"/>
        </w:rPr>
        <w:t>Wait, 2011</w:t>
      </w:r>
      <w:r w:rsidRPr="005D099E">
        <w:rPr>
          <w:rFonts w:ascii="Times New Roman" w:hAnsi="Times New Roman" w:cs="Times New Roman"/>
          <w:sz w:val="24"/>
        </w:rPr>
        <w:t>).</w:t>
      </w:r>
      <w:r w:rsidR="00F24B10" w:rsidRPr="005D099E">
        <w:rPr>
          <w:rFonts w:ascii="Times New Roman" w:hAnsi="Times New Roman" w:cs="Times New Roman"/>
          <w:sz w:val="24"/>
        </w:rPr>
        <w:t xml:space="preserve"> </w:t>
      </w:r>
    </w:p>
    <w:p w:rsidR="00DE62F8" w:rsidRPr="005D099E" w:rsidRDefault="005E745E" w:rsidP="005D099E">
      <w:pPr>
        <w:spacing w:line="360" w:lineRule="auto"/>
        <w:rPr>
          <w:rFonts w:ascii="Times New Roman" w:hAnsi="Times New Roman" w:cs="Times New Roman"/>
          <w:sz w:val="24"/>
        </w:rPr>
      </w:pPr>
      <w:r w:rsidRPr="005D099E">
        <w:rPr>
          <w:rFonts w:ascii="Times New Roman" w:hAnsi="Times New Roman" w:cs="Times New Roman"/>
          <w:sz w:val="24"/>
        </w:rPr>
        <w:t>Wrth ddefnyddio yr amgylchedd allanol</w:t>
      </w:r>
      <w:r w:rsidR="00A822DA" w:rsidRPr="005D099E">
        <w:rPr>
          <w:rFonts w:ascii="Times New Roman" w:hAnsi="Times New Roman" w:cs="Times New Roman"/>
          <w:sz w:val="24"/>
        </w:rPr>
        <w:t xml:space="preserve"> yn galluogi cyfraniad positif ar gyfer ddatblygiad llythrennedd corfforol plentyn. Hynny oherwydd maent yn achosi dysgu </w:t>
      </w:r>
      <w:r w:rsidR="00D97B6B" w:rsidRPr="005D099E">
        <w:rPr>
          <w:rFonts w:ascii="Times New Roman" w:hAnsi="Times New Roman" w:cs="Times New Roman"/>
          <w:sz w:val="24"/>
        </w:rPr>
        <w:t xml:space="preserve">cynhwysol mewn amgylchedd sydd yn cynorthwyo anghenion unigolion sydd </w:t>
      </w:r>
      <w:proofErr w:type="gramStart"/>
      <w:r w:rsidR="00D97B6B" w:rsidRPr="005D099E">
        <w:rPr>
          <w:rFonts w:ascii="Times New Roman" w:hAnsi="Times New Roman" w:cs="Times New Roman"/>
          <w:sz w:val="24"/>
        </w:rPr>
        <w:t>ag</w:t>
      </w:r>
      <w:proofErr w:type="gramEnd"/>
      <w:r w:rsidR="00D97B6B" w:rsidRPr="005D099E">
        <w:rPr>
          <w:rFonts w:ascii="Times New Roman" w:hAnsi="Times New Roman" w:cs="Times New Roman"/>
          <w:sz w:val="24"/>
        </w:rPr>
        <w:t xml:space="preserve"> anableddau neu anhawsterau. Bu hyn yn gosod </w:t>
      </w:r>
      <w:proofErr w:type="gramStart"/>
      <w:r w:rsidR="00D97B6B" w:rsidRPr="005D099E">
        <w:rPr>
          <w:rFonts w:ascii="Times New Roman" w:hAnsi="Times New Roman" w:cs="Times New Roman"/>
          <w:sz w:val="24"/>
        </w:rPr>
        <w:t>allan</w:t>
      </w:r>
      <w:proofErr w:type="gramEnd"/>
      <w:r w:rsidR="00D97B6B" w:rsidRPr="005D099E">
        <w:rPr>
          <w:rFonts w:ascii="Times New Roman" w:hAnsi="Times New Roman" w:cs="Times New Roman"/>
          <w:sz w:val="24"/>
        </w:rPr>
        <w:t xml:space="preserve"> amrywiad o perthnasau positif gyda cymhwysedd corfforol a ddatblygiad deallusol.</w:t>
      </w:r>
      <w:r w:rsidR="00815362" w:rsidRPr="005D099E">
        <w:rPr>
          <w:rFonts w:ascii="Times New Roman" w:hAnsi="Times New Roman" w:cs="Times New Roman"/>
          <w:sz w:val="24"/>
        </w:rPr>
        <w:t xml:space="preserve"> </w:t>
      </w:r>
      <w:r w:rsidR="002829E4" w:rsidRPr="005D099E">
        <w:rPr>
          <w:rFonts w:ascii="Times New Roman" w:hAnsi="Times New Roman" w:cs="Times New Roman"/>
          <w:sz w:val="24"/>
        </w:rPr>
        <w:t xml:space="preserve">Byddai yr cymhelliant, </w:t>
      </w:r>
      <w:r w:rsidR="009263AE" w:rsidRPr="005D099E">
        <w:rPr>
          <w:rFonts w:ascii="Times New Roman" w:hAnsi="Times New Roman" w:cs="Times New Roman"/>
          <w:sz w:val="24"/>
        </w:rPr>
        <w:t>hyder a cymhwysedd corfforol</w:t>
      </w:r>
      <w:r w:rsidR="00440805" w:rsidRPr="005D099E">
        <w:rPr>
          <w:rFonts w:ascii="Times New Roman" w:hAnsi="Times New Roman" w:cs="Times New Roman"/>
          <w:sz w:val="24"/>
        </w:rPr>
        <w:t xml:space="preserve">, dealltwriaeth ac adnabyddiaeth yn gosod </w:t>
      </w:r>
      <w:proofErr w:type="gramStart"/>
      <w:r w:rsidR="00440805" w:rsidRPr="005D099E">
        <w:rPr>
          <w:rFonts w:ascii="Times New Roman" w:hAnsi="Times New Roman" w:cs="Times New Roman"/>
          <w:sz w:val="24"/>
        </w:rPr>
        <w:t>allan</w:t>
      </w:r>
      <w:proofErr w:type="gramEnd"/>
      <w:r w:rsidR="00440805" w:rsidRPr="005D099E">
        <w:rPr>
          <w:rFonts w:ascii="Times New Roman" w:hAnsi="Times New Roman" w:cs="Times New Roman"/>
          <w:sz w:val="24"/>
        </w:rPr>
        <w:t xml:space="preserve"> cyfrifoldeb ar gyfer cyfranogiad o fewn ymarfer gorfforol gydol oes (</w:t>
      </w:r>
      <w:r w:rsidR="00D95FE3" w:rsidRPr="005D099E">
        <w:rPr>
          <w:rFonts w:ascii="Times New Roman" w:hAnsi="Times New Roman" w:cs="Times New Roman"/>
          <w:sz w:val="24"/>
        </w:rPr>
        <w:t>Storli a Hagen, 2010</w:t>
      </w:r>
      <w:r w:rsidR="00440805" w:rsidRPr="005D099E">
        <w:rPr>
          <w:rFonts w:ascii="Times New Roman" w:hAnsi="Times New Roman" w:cs="Times New Roman"/>
          <w:sz w:val="24"/>
        </w:rPr>
        <w:t>).</w:t>
      </w:r>
      <w:r w:rsidR="009263AE" w:rsidRPr="005D099E">
        <w:rPr>
          <w:rFonts w:ascii="Times New Roman" w:hAnsi="Times New Roman" w:cs="Times New Roman"/>
          <w:sz w:val="24"/>
        </w:rPr>
        <w:t xml:space="preserve"> </w:t>
      </w:r>
    </w:p>
    <w:p w:rsidR="00DE62F8" w:rsidRPr="005D099E" w:rsidRDefault="00DE62F8"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Gweler o fewn yr arsylwadau bod rhai plant yn mynd at pwllau ddŵr ac yn neidio ynddynt. Roedd hyn yn cynnig cyfleuoedd i’r plant cryfhau cyhyrau ac esgyrn o fewn eu cyrff. Wrth iddynt neidio ac glanio byddai gan plant yr gallu i cynnwys esgyn i glanio a’r eu draed. Yna byddai gan y pigyrnau, pengliniau a’r cluniau y pwysau i gadw yr corff yn unionsyth. Os oedd y plentyn yn neidio yn uchel roedd angen iddynt plygu eu pengliniau a swingio yr ddwy </w:t>
      </w:r>
      <w:r w:rsidRPr="005D099E">
        <w:rPr>
          <w:rFonts w:ascii="Times New Roman" w:hAnsi="Times New Roman" w:cs="Times New Roman"/>
          <w:sz w:val="24"/>
        </w:rPr>
        <w:lastRenderedPageBreak/>
        <w:t>fraich ymlaen ac i fyny dros y pen yn cyflym ar gyfer symudiad cyson â cywir. Yn ychwenegol mi roedd y plant yn chwarae rôl yn golchi beic gyda adnodd roeddynt yn defnyddio fel bwced. Roedd y plentyn yn defnyddio sgíl echddygol manwl wrth gyflawni hyn. Roedd y plentyn buais yn arsylwi yn chwarae gydag nifer o plant eraill ar yr adeg hon. Roeddynt yn chwarae rôl ac yn casglu dŵr o’r pwll ddŵr. Wrth casglu y dŵr bu yna symudedd sgwat sydd yn arwain at datblygiad cyhyrol</w:t>
      </w:r>
      <w:r w:rsidR="00BF75B1" w:rsidRPr="005D099E">
        <w:rPr>
          <w:rFonts w:ascii="Times New Roman" w:hAnsi="Times New Roman" w:cs="Times New Roman"/>
          <w:sz w:val="24"/>
        </w:rPr>
        <w:t xml:space="preserve"> (</w:t>
      </w:r>
      <w:r w:rsidR="002E4A01" w:rsidRPr="005D099E">
        <w:rPr>
          <w:rFonts w:ascii="Times New Roman" w:hAnsi="Times New Roman" w:cs="Times New Roman"/>
          <w:sz w:val="24"/>
        </w:rPr>
        <w:t>Maynard, 2007)</w:t>
      </w:r>
      <w:r w:rsidRPr="005D099E">
        <w:rPr>
          <w:rFonts w:ascii="Times New Roman" w:hAnsi="Times New Roman" w:cs="Times New Roman"/>
          <w:sz w:val="24"/>
        </w:rPr>
        <w:t xml:space="preserve">. </w:t>
      </w:r>
    </w:p>
    <w:p w:rsidR="003A01D3" w:rsidRPr="005D099E" w:rsidRDefault="00F6671B"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O fewn wahanol grŵpiau o blant mi fydd ganddynt wahanol syniadau o </w:t>
      </w:r>
      <w:r w:rsidR="00A360AA" w:rsidRPr="005D099E">
        <w:rPr>
          <w:rFonts w:ascii="Times New Roman" w:hAnsi="Times New Roman" w:cs="Times New Roman"/>
          <w:sz w:val="24"/>
        </w:rPr>
        <w:t>amgylchiadau i chwarae ynddo.</w:t>
      </w:r>
      <w:r w:rsidR="00573C6A" w:rsidRPr="005D099E">
        <w:rPr>
          <w:rFonts w:ascii="Times New Roman" w:hAnsi="Times New Roman" w:cs="Times New Roman"/>
          <w:sz w:val="24"/>
        </w:rPr>
        <w:t xml:space="preserve"> Bu rhai yn hoffi mannau sefydlog, pan bu rhai yn ffafrio fod o amgylch dŵr i archwilio ynddo. </w:t>
      </w:r>
      <w:r w:rsidR="00CB2960" w:rsidRPr="005D099E">
        <w:rPr>
          <w:rFonts w:ascii="Times New Roman" w:hAnsi="Times New Roman" w:cs="Times New Roman"/>
          <w:sz w:val="24"/>
        </w:rPr>
        <w:t xml:space="preserve">Gall rhai mannau </w:t>
      </w:r>
      <w:proofErr w:type="gramStart"/>
      <w:r w:rsidR="00CB2960" w:rsidRPr="005D099E">
        <w:rPr>
          <w:rFonts w:ascii="Times New Roman" w:hAnsi="Times New Roman" w:cs="Times New Roman"/>
          <w:sz w:val="24"/>
        </w:rPr>
        <w:t>gael</w:t>
      </w:r>
      <w:proofErr w:type="gramEnd"/>
      <w:r w:rsidR="00CB2960" w:rsidRPr="005D099E">
        <w:rPr>
          <w:rFonts w:ascii="Times New Roman" w:hAnsi="Times New Roman" w:cs="Times New Roman"/>
          <w:sz w:val="24"/>
        </w:rPr>
        <w:t xml:space="preserve"> i’w newid ac chael i’w ddefnyddio ar gyfer wahanol </w:t>
      </w:r>
      <w:r w:rsidR="003A01D3" w:rsidRPr="005D099E">
        <w:rPr>
          <w:rFonts w:ascii="Times New Roman" w:hAnsi="Times New Roman" w:cs="Times New Roman"/>
          <w:sz w:val="24"/>
        </w:rPr>
        <w:t xml:space="preserve">adegau. Gydag plant </w:t>
      </w:r>
      <w:proofErr w:type="gramStart"/>
      <w:r w:rsidR="003A01D3" w:rsidRPr="005D099E">
        <w:rPr>
          <w:rFonts w:ascii="Times New Roman" w:hAnsi="Times New Roman" w:cs="Times New Roman"/>
          <w:sz w:val="24"/>
        </w:rPr>
        <w:t>a</w:t>
      </w:r>
      <w:proofErr w:type="gramEnd"/>
      <w:r w:rsidR="003A01D3" w:rsidRPr="005D099E">
        <w:rPr>
          <w:rFonts w:ascii="Times New Roman" w:hAnsi="Times New Roman" w:cs="Times New Roman"/>
          <w:sz w:val="24"/>
        </w:rPr>
        <w:t xml:space="preserve"> oedd gyda lefelau uchel o actifedd corfforol bydd ddim llawer o wahnaiaeth rhwng y plant a oedd </w:t>
      </w:r>
      <w:r w:rsidR="003F6733" w:rsidRPr="005D099E">
        <w:rPr>
          <w:rFonts w:ascii="Times New Roman" w:hAnsi="Times New Roman" w:cs="Times New Roman"/>
          <w:sz w:val="24"/>
        </w:rPr>
        <w:t>yn llai actif a oedd yn defnyddio y man chwarle, i’r un naturiol.</w:t>
      </w:r>
      <w:r w:rsidR="004E1CC3" w:rsidRPr="005D099E">
        <w:rPr>
          <w:rFonts w:ascii="Times New Roman" w:hAnsi="Times New Roman" w:cs="Times New Roman"/>
          <w:sz w:val="24"/>
        </w:rPr>
        <w:t xml:space="preserve"> </w:t>
      </w:r>
      <w:r w:rsidR="00E43F6B" w:rsidRPr="005D099E">
        <w:rPr>
          <w:rFonts w:ascii="Times New Roman" w:hAnsi="Times New Roman" w:cs="Times New Roman"/>
          <w:sz w:val="24"/>
        </w:rPr>
        <w:t xml:space="preserve">O fewn gwaith </w:t>
      </w:r>
      <w:r w:rsidR="005651EA" w:rsidRPr="005D099E">
        <w:rPr>
          <w:rFonts w:ascii="Times New Roman" w:hAnsi="Times New Roman" w:cs="Times New Roman"/>
          <w:sz w:val="24"/>
        </w:rPr>
        <w:t xml:space="preserve">Fjørtoft (2004, tud.22) mae’n dadlau bod amgylcheddau naturiol yn cynrychioli wahanol fathau o chyfleuoedd i blant. A drwy hyn byddai yr amgylchedd naturiol yn gosod </w:t>
      </w:r>
      <w:proofErr w:type="gramStart"/>
      <w:r w:rsidR="005651EA" w:rsidRPr="005D099E">
        <w:rPr>
          <w:rFonts w:ascii="Times New Roman" w:hAnsi="Times New Roman" w:cs="Times New Roman"/>
          <w:sz w:val="24"/>
        </w:rPr>
        <w:t>allan</w:t>
      </w:r>
      <w:proofErr w:type="gramEnd"/>
      <w:r w:rsidR="005651EA" w:rsidRPr="005D099E">
        <w:rPr>
          <w:rFonts w:ascii="Times New Roman" w:hAnsi="Times New Roman" w:cs="Times New Roman"/>
          <w:sz w:val="24"/>
        </w:rPr>
        <w:t xml:space="preserve"> cymhlethdod o tirwedd plant i gosod allan nifer fwyaf posibl i blant dysgu drwy chwarae. O fewn yr tirwedd yma bydd yna adnoddau rhydd yn cael i’w topagraffi sydd wedi eu dorri yn fwy. Bu yr plant o fewn ymchwil Fjørtoft eu arsylwadu o fewn amgylchedd naturiol yn chwarae yn actifedd corfforol. Lle byddant yn datblygu eu sgiliau echddygol motor ynghyd gyda eu chydrefniad a balalans. Gall yr priodeledd yma gosod </w:t>
      </w:r>
      <w:proofErr w:type="gramStart"/>
      <w:r w:rsidR="005651EA" w:rsidRPr="005D099E">
        <w:rPr>
          <w:rFonts w:ascii="Times New Roman" w:hAnsi="Times New Roman" w:cs="Times New Roman"/>
          <w:sz w:val="24"/>
        </w:rPr>
        <w:t>allan</w:t>
      </w:r>
      <w:proofErr w:type="gramEnd"/>
      <w:r w:rsidR="005651EA" w:rsidRPr="005D099E">
        <w:rPr>
          <w:rFonts w:ascii="Times New Roman" w:hAnsi="Times New Roman" w:cs="Times New Roman"/>
          <w:sz w:val="24"/>
        </w:rPr>
        <w:t xml:space="preserve"> gwell cyfleuoedd ar gyfer plant i ddatblygu cyhyrau craidd y corff i sefydlogi’r corff i wneud symudiad echddygol fel dringo dros wahanol rhwystrau.</w:t>
      </w:r>
    </w:p>
    <w:p w:rsidR="00244B2B" w:rsidRPr="005D099E" w:rsidRDefault="00244B2B"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Mae llythrennedd corfforol yn siwrnau gydol oes. Bydd y siwrnau yn dechrau o </w:t>
      </w:r>
      <w:r w:rsidR="00E84ED1" w:rsidRPr="005D099E">
        <w:rPr>
          <w:rFonts w:ascii="Times New Roman" w:hAnsi="Times New Roman" w:cs="Times New Roman"/>
          <w:sz w:val="24"/>
        </w:rPr>
        <w:t>genedigaeth lle byddant yn dysgu sut i symud ac dysgu am ein cyrff.</w:t>
      </w:r>
      <w:r w:rsidR="00C048B7" w:rsidRPr="005D099E">
        <w:rPr>
          <w:rFonts w:ascii="Times New Roman" w:hAnsi="Times New Roman" w:cs="Times New Roman"/>
          <w:sz w:val="24"/>
        </w:rPr>
        <w:t xml:space="preserve"> Wrth iddynt chwarae ac archwilio y byd o’n hamgylch</w:t>
      </w:r>
      <w:r w:rsidR="00CD2872" w:rsidRPr="005D099E">
        <w:rPr>
          <w:rFonts w:ascii="Times New Roman" w:hAnsi="Times New Roman" w:cs="Times New Roman"/>
          <w:sz w:val="24"/>
        </w:rPr>
        <w:t xml:space="preserve"> </w:t>
      </w:r>
      <w:r w:rsidR="00086A21" w:rsidRPr="005D099E">
        <w:rPr>
          <w:rFonts w:ascii="Times New Roman" w:hAnsi="Times New Roman" w:cs="Times New Roman"/>
          <w:sz w:val="24"/>
        </w:rPr>
        <w:t xml:space="preserve">sydd yn gwneud i </w:t>
      </w:r>
      <w:proofErr w:type="gramStart"/>
      <w:r w:rsidR="00086A21" w:rsidRPr="005D099E">
        <w:rPr>
          <w:rFonts w:ascii="Times New Roman" w:hAnsi="Times New Roman" w:cs="Times New Roman"/>
          <w:sz w:val="24"/>
        </w:rPr>
        <w:t>ni</w:t>
      </w:r>
      <w:proofErr w:type="gramEnd"/>
      <w:r w:rsidR="00086A21" w:rsidRPr="005D099E">
        <w:rPr>
          <w:rFonts w:ascii="Times New Roman" w:hAnsi="Times New Roman" w:cs="Times New Roman"/>
          <w:sz w:val="24"/>
        </w:rPr>
        <w:t xml:space="preserve"> dysgu sut i </w:t>
      </w:r>
      <w:r w:rsidR="00773A38" w:rsidRPr="005D099E">
        <w:rPr>
          <w:rFonts w:ascii="Times New Roman" w:hAnsi="Times New Roman" w:cs="Times New Roman"/>
          <w:sz w:val="24"/>
        </w:rPr>
        <w:t>symud.</w:t>
      </w:r>
      <w:r w:rsidR="0071407A" w:rsidRPr="005D099E">
        <w:rPr>
          <w:rFonts w:ascii="Times New Roman" w:hAnsi="Times New Roman" w:cs="Times New Roman"/>
          <w:sz w:val="24"/>
        </w:rPr>
        <w:t xml:space="preserve"> Wrth feddwl am plant ifanc bydd angen nifer eang o chyfleuoedd i symud o fewn wahanol amgylchiadau.</w:t>
      </w:r>
      <w:r w:rsidR="00995D07" w:rsidRPr="005D099E">
        <w:rPr>
          <w:rFonts w:ascii="Times New Roman" w:hAnsi="Times New Roman" w:cs="Times New Roman"/>
          <w:sz w:val="24"/>
        </w:rPr>
        <w:t xml:space="preserve"> Maent yn pwysig i adnabod bod llythrennedd corfforol ddim yn rhwystredig ond ar gyfer yr Cyfnod Sylfaenol</w:t>
      </w:r>
      <w:r w:rsidR="00BF75B1" w:rsidRPr="005D099E">
        <w:rPr>
          <w:rFonts w:ascii="Times New Roman" w:hAnsi="Times New Roman" w:cs="Times New Roman"/>
          <w:sz w:val="24"/>
        </w:rPr>
        <w:t xml:space="preserve"> (2008)</w:t>
      </w:r>
      <w:r w:rsidR="00995D07" w:rsidRPr="005D099E">
        <w:rPr>
          <w:rFonts w:ascii="Times New Roman" w:hAnsi="Times New Roman" w:cs="Times New Roman"/>
          <w:sz w:val="24"/>
        </w:rPr>
        <w:t xml:space="preserve">, ac yn fwy nac ond chwaraeon. </w:t>
      </w:r>
      <w:r w:rsidR="002961ED" w:rsidRPr="005D099E">
        <w:rPr>
          <w:rFonts w:ascii="Times New Roman" w:hAnsi="Times New Roman" w:cs="Times New Roman"/>
          <w:sz w:val="24"/>
        </w:rPr>
        <w:t xml:space="preserve">Bu llythrennedd corfforol yn ymarfer actif corfforol sydd yn cymeryd safle mewn wahanol ffurf </w:t>
      </w:r>
      <w:r w:rsidR="00E453D0" w:rsidRPr="005D099E">
        <w:rPr>
          <w:rFonts w:ascii="Times New Roman" w:hAnsi="Times New Roman" w:cs="Times New Roman"/>
          <w:sz w:val="24"/>
        </w:rPr>
        <w:t xml:space="preserve">ac yn perthasol gydol oesol. </w:t>
      </w:r>
      <w:r w:rsidR="00825FC2" w:rsidRPr="005D099E">
        <w:rPr>
          <w:rFonts w:ascii="Times New Roman" w:hAnsi="Times New Roman" w:cs="Times New Roman"/>
          <w:sz w:val="24"/>
        </w:rPr>
        <w:t xml:space="preserve">Hefyd, adnabwyd eu fod yn fwy nac ddatblygiad o sgiliau corfforol yn unig. </w:t>
      </w:r>
    </w:p>
    <w:p w:rsidR="00567E5E" w:rsidRPr="005D099E" w:rsidRDefault="00031A9C" w:rsidP="005D099E">
      <w:pPr>
        <w:spacing w:line="360" w:lineRule="auto"/>
        <w:rPr>
          <w:rFonts w:ascii="Times New Roman" w:hAnsi="Times New Roman" w:cs="Times New Roman"/>
          <w:sz w:val="24"/>
        </w:rPr>
      </w:pPr>
      <w:r w:rsidRPr="005D099E">
        <w:rPr>
          <w:rFonts w:ascii="Times New Roman" w:hAnsi="Times New Roman" w:cs="Times New Roman"/>
          <w:sz w:val="24"/>
        </w:rPr>
        <w:t>Yn ystod yr arsylwadau gweler bod yna cwrs balans</w:t>
      </w:r>
      <w:r w:rsidR="001C23B0" w:rsidRPr="005D099E">
        <w:rPr>
          <w:rFonts w:ascii="Times New Roman" w:hAnsi="Times New Roman" w:cs="Times New Roman"/>
          <w:sz w:val="24"/>
        </w:rPr>
        <w:t xml:space="preserve"> o fewn arsylwad wythnos 2</w:t>
      </w:r>
      <w:r w:rsidRPr="005D099E">
        <w:rPr>
          <w:rFonts w:ascii="Times New Roman" w:hAnsi="Times New Roman" w:cs="Times New Roman"/>
          <w:sz w:val="24"/>
        </w:rPr>
        <w:t xml:space="preserve">. </w:t>
      </w:r>
      <w:r w:rsidR="009341F6" w:rsidRPr="005D099E">
        <w:rPr>
          <w:rFonts w:ascii="Times New Roman" w:hAnsi="Times New Roman" w:cs="Times New Roman"/>
          <w:sz w:val="24"/>
        </w:rPr>
        <w:t>Roedd yna nifer o wahanol mannau lle gallai plant yn yr</w:t>
      </w:r>
      <w:r w:rsidR="000735EB" w:rsidRPr="005D099E">
        <w:rPr>
          <w:rFonts w:ascii="Times New Roman" w:hAnsi="Times New Roman" w:cs="Times New Roman"/>
          <w:sz w:val="24"/>
        </w:rPr>
        <w:t xml:space="preserve"> </w:t>
      </w:r>
      <w:r w:rsidR="00DC58DA" w:rsidRPr="005D099E">
        <w:rPr>
          <w:rFonts w:ascii="Times New Roman" w:hAnsi="Times New Roman" w:cs="Times New Roman"/>
          <w:sz w:val="24"/>
        </w:rPr>
        <w:t xml:space="preserve">dosbarth gwella nifer o sgiliau echddygol bras. Roedd ganddynt yr amser i gwella </w:t>
      </w:r>
      <w:r w:rsidR="00A82875" w:rsidRPr="005D099E">
        <w:rPr>
          <w:rFonts w:ascii="Times New Roman" w:hAnsi="Times New Roman" w:cs="Times New Roman"/>
          <w:sz w:val="24"/>
        </w:rPr>
        <w:t>sefydlogrwydd craidd eu hunain. A drwy hyn byddant yn datblygu yn gorfforol.</w:t>
      </w:r>
      <w:r w:rsidR="00972E83" w:rsidRPr="005D099E">
        <w:rPr>
          <w:rFonts w:ascii="Times New Roman" w:hAnsi="Times New Roman" w:cs="Times New Roman"/>
          <w:sz w:val="24"/>
        </w:rPr>
        <w:t xml:space="preserve"> Roedd angen i’r plentyn rheoli’r corff wrth gweithred gydbwyso yn </w:t>
      </w:r>
      <w:r w:rsidR="00972E83" w:rsidRPr="005D099E">
        <w:rPr>
          <w:rFonts w:ascii="Times New Roman" w:hAnsi="Times New Roman" w:cs="Times New Roman"/>
          <w:sz w:val="24"/>
        </w:rPr>
        <w:lastRenderedPageBreak/>
        <w:t xml:space="preserve">llonydd ac chadw balans wrth gwblhau y cwrs balans. </w:t>
      </w:r>
      <w:r w:rsidR="00CC4875" w:rsidRPr="005D099E">
        <w:rPr>
          <w:rFonts w:ascii="Times New Roman" w:hAnsi="Times New Roman" w:cs="Times New Roman"/>
          <w:sz w:val="24"/>
        </w:rPr>
        <w:t>Adnabyddir bod yn hollol pwysig ddatblygu rheoliad balans oherwydd mae’n alluogi iddynt gwisgo eu hunain, sgipio, hercian, cicio ac ochrgamu</w:t>
      </w:r>
      <w:r w:rsidR="0051099F" w:rsidRPr="005D099E">
        <w:rPr>
          <w:rFonts w:ascii="Times New Roman" w:hAnsi="Times New Roman" w:cs="Times New Roman"/>
          <w:sz w:val="24"/>
        </w:rPr>
        <w:t xml:space="preserve"> (</w:t>
      </w:r>
      <w:r w:rsidR="006442DD" w:rsidRPr="005D099E">
        <w:rPr>
          <w:rFonts w:ascii="Times New Roman" w:hAnsi="Times New Roman" w:cs="Times New Roman"/>
          <w:sz w:val="24"/>
        </w:rPr>
        <w:t>Goodway, Savage a Ward, 2003</w:t>
      </w:r>
      <w:r w:rsidR="0051099F" w:rsidRPr="005D099E">
        <w:rPr>
          <w:rFonts w:ascii="Times New Roman" w:hAnsi="Times New Roman" w:cs="Times New Roman"/>
          <w:sz w:val="24"/>
        </w:rPr>
        <w:t>)</w:t>
      </w:r>
      <w:r w:rsidR="00CC4875" w:rsidRPr="005D099E">
        <w:rPr>
          <w:rFonts w:ascii="Times New Roman" w:hAnsi="Times New Roman" w:cs="Times New Roman"/>
          <w:sz w:val="24"/>
        </w:rPr>
        <w:t xml:space="preserve">. </w:t>
      </w:r>
      <w:r w:rsidR="00AB13EF" w:rsidRPr="005D099E">
        <w:rPr>
          <w:rFonts w:ascii="Times New Roman" w:hAnsi="Times New Roman" w:cs="Times New Roman"/>
          <w:sz w:val="24"/>
        </w:rPr>
        <w:t>Yn ystod yr cwrs balans bu angen traed chwim i newid cyfeiriad yn cyflym</w:t>
      </w:r>
      <w:r w:rsidR="00BA2B77" w:rsidRPr="005D099E">
        <w:rPr>
          <w:rFonts w:ascii="Times New Roman" w:hAnsi="Times New Roman" w:cs="Times New Roman"/>
          <w:sz w:val="24"/>
        </w:rPr>
        <w:t>. Gan fydd angen i blant pwyso ymlaen ac adgyfeirio at gyfeiriad arall</w:t>
      </w:r>
      <w:r w:rsidR="00D10486" w:rsidRPr="005D099E">
        <w:rPr>
          <w:rFonts w:ascii="Times New Roman" w:hAnsi="Times New Roman" w:cs="Times New Roman"/>
          <w:sz w:val="24"/>
        </w:rPr>
        <w:t>. Mewn rhai mannau o’r cwrs roedd angen i’r plentyn n</w:t>
      </w:r>
      <w:r w:rsidR="00B8524F" w:rsidRPr="005D099E">
        <w:rPr>
          <w:rFonts w:ascii="Times New Roman" w:hAnsi="Times New Roman" w:cs="Times New Roman"/>
          <w:sz w:val="24"/>
        </w:rPr>
        <w:t xml:space="preserve">eidio ac glanio gydag dwy traed. </w:t>
      </w:r>
      <w:r w:rsidR="002118A8" w:rsidRPr="005D099E">
        <w:rPr>
          <w:rFonts w:ascii="Times New Roman" w:hAnsi="Times New Roman" w:cs="Times New Roman"/>
          <w:sz w:val="24"/>
        </w:rPr>
        <w:t xml:space="preserve">Bu hyn yn </w:t>
      </w:r>
      <w:r w:rsidR="00201AF7" w:rsidRPr="005D099E">
        <w:rPr>
          <w:rFonts w:ascii="Times New Roman" w:hAnsi="Times New Roman" w:cs="Times New Roman"/>
          <w:sz w:val="24"/>
        </w:rPr>
        <w:t>sicr yn ehangu datblygiad corfforol y plentyn</w:t>
      </w:r>
      <w:r w:rsidR="00F01189" w:rsidRPr="005D099E">
        <w:rPr>
          <w:rFonts w:ascii="Times New Roman" w:hAnsi="Times New Roman" w:cs="Times New Roman"/>
          <w:sz w:val="24"/>
        </w:rPr>
        <w:t>.</w:t>
      </w:r>
    </w:p>
    <w:p w:rsidR="006759DD" w:rsidRPr="005D099E" w:rsidRDefault="006759DD"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Bu cynnal balans sefyll yn nodwedd allweddol ar gyfer gweithgareddau unigol sydd yn </w:t>
      </w:r>
      <w:r w:rsidR="00B94339" w:rsidRPr="005D099E">
        <w:rPr>
          <w:rFonts w:ascii="Times New Roman" w:hAnsi="Times New Roman" w:cs="Times New Roman"/>
          <w:sz w:val="24"/>
        </w:rPr>
        <w:t xml:space="preserve">swyddogaethol. </w:t>
      </w:r>
      <w:r w:rsidR="0060311B" w:rsidRPr="005D099E">
        <w:rPr>
          <w:rFonts w:ascii="Times New Roman" w:hAnsi="Times New Roman" w:cs="Times New Roman"/>
          <w:sz w:val="24"/>
        </w:rPr>
        <w:t xml:space="preserve">I gallu </w:t>
      </w:r>
      <w:r w:rsidR="000D609D" w:rsidRPr="005D099E">
        <w:rPr>
          <w:rFonts w:ascii="Times New Roman" w:hAnsi="Times New Roman" w:cs="Times New Roman"/>
          <w:sz w:val="24"/>
        </w:rPr>
        <w:t xml:space="preserve">gorffen y dasg bu angen i’r unigolyn dibynnu ar </w:t>
      </w:r>
      <w:r w:rsidR="009F1156" w:rsidRPr="005D099E">
        <w:rPr>
          <w:rFonts w:ascii="Times New Roman" w:hAnsi="Times New Roman" w:cs="Times New Roman"/>
          <w:sz w:val="24"/>
        </w:rPr>
        <w:t>y systemau gweledol, sach gyntedd y glust, a’r synnwyr corfforol</w:t>
      </w:r>
      <w:r w:rsidR="00955F87" w:rsidRPr="005D099E">
        <w:rPr>
          <w:rFonts w:ascii="Times New Roman" w:hAnsi="Times New Roman" w:cs="Times New Roman"/>
          <w:sz w:val="24"/>
        </w:rPr>
        <w:t xml:space="preserve"> sydd yn atgyfeirio i’r unigolyn eu hunain o fewn yr amgylchedd wahanol.</w:t>
      </w:r>
      <w:r w:rsidR="00E9437B" w:rsidRPr="005D099E">
        <w:rPr>
          <w:rFonts w:ascii="Times New Roman" w:hAnsi="Times New Roman" w:cs="Times New Roman"/>
          <w:sz w:val="24"/>
        </w:rPr>
        <w:t xml:space="preserve"> Byddai’r wahanol fathau o symudiadau corfforol byddai plentyn yn gwneud yn </w:t>
      </w:r>
      <w:r w:rsidR="007A383E" w:rsidRPr="005D099E">
        <w:rPr>
          <w:rFonts w:ascii="Times New Roman" w:hAnsi="Times New Roman" w:cs="Times New Roman"/>
          <w:sz w:val="24"/>
        </w:rPr>
        <w:t>amgyffred ymateb wahanol i wahanol man o’r corff.</w:t>
      </w:r>
      <w:r w:rsidR="004900CF" w:rsidRPr="005D099E">
        <w:rPr>
          <w:rFonts w:ascii="Times New Roman" w:hAnsi="Times New Roman" w:cs="Times New Roman"/>
          <w:sz w:val="24"/>
        </w:rPr>
        <w:t xml:space="preserve"> </w:t>
      </w:r>
      <w:r w:rsidR="00D750C6" w:rsidRPr="005D099E">
        <w:rPr>
          <w:rFonts w:ascii="Times New Roman" w:hAnsi="Times New Roman" w:cs="Times New Roman"/>
          <w:sz w:val="24"/>
        </w:rPr>
        <w:t xml:space="preserve">Wrth </w:t>
      </w:r>
      <w:proofErr w:type="gramStart"/>
      <w:r w:rsidR="00D750C6" w:rsidRPr="005D099E">
        <w:rPr>
          <w:rFonts w:ascii="Times New Roman" w:hAnsi="Times New Roman" w:cs="Times New Roman"/>
          <w:sz w:val="24"/>
        </w:rPr>
        <w:t>gael</w:t>
      </w:r>
      <w:proofErr w:type="gramEnd"/>
      <w:r w:rsidR="00D750C6" w:rsidRPr="005D099E">
        <w:rPr>
          <w:rFonts w:ascii="Times New Roman" w:hAnsi="Times New Roman" w:cs="Times New Roman"/>
          <w:sz w:val="24"/>
        </w:rPr>
        <w:t xml:space="preserve"> mewnbynniad o wahanol systemau sydd yn ffynhonnell anghenraid ar gyfer y system nerfol.</w:t>
      </w:r>
      <w:r w:rsidR="007160D0" w:rsidRPr="005D099E">
        <w:rPr>
          <w:rFonts w:ascii="Times New Roman" w:hAnsi="Times New Roman" w:cs="Times New Roman"/>
          <w:sz w:val="24"/>
        </w:rPr>
        <w:t xml:space="preserve"> Byddai hyn yn gwneud iddynt</w:t>
      </w:r>
      <w:r w:rsidR="009E5D6F" w:rsidRPr="005D099E">
        <w:rPr>
          <w:rFonts w:ascii="Times New Roman" w:hAnsi="Times New Roman" w:cs="Times New Roman"/>
          <w:sz w:val="24"/>
        </w:rPr>
        <w:t xml:space="preserve"> </w:t>
      </w:r>
      <w:r w:rsidR="00D750C6" w:rsidRPr="005D099E">
        <w:rPr>
          <w:rFonts w:ascii="Times New Roman" w:hAnsi="Times New Roman" w:cs="Times New Roman"/>
          <w:sz w:val="24"/>
        </w:rPr>
        <w:t xml:space="preserve">yn </w:t>
      </w:r>
      <w:r w:rsidR="00176442" w:rsidRPr="005D099E">
        <w:rPr>
          <w:rFonts w:ascii="Times New Roman" w:hAnsi="Times New Roman" w:cs="Times New Roman"/>
          <w:sz w:val="24"/>
        </w:rPr>
        <w:t>d</w:t>
      </w:r>
      <w:r w:rsidR="00D750C6" w:rsidRPr="005D099E">
        <w:rPr>
          <w:rFonts w:ascii="Times New Roman" w:hAnsi="Times New Roman" w:cs="Times New Roman"/>
          <w:sz w:val="24"/>
        </w:rPr>
        <w:t>diangen</w:t>
      </w:r>
      <w:r w:rsidR="00CA225C" w:rsidRPr="005D099E">
        <w:rPr>
          <w:rFonts w:ascii="Times New Roman" w:hAnsi="Times New Roman" w:cs="Times New Roman"/>
          <w:sz w:val="24"/>
        </w:rPr>
        <w:t xml:space="preserve"> </w:t>
      </w:r>
      <w:r w:rsidR="00ED2700" w:rsidRPr="005D099E">
        <w:rPr>
          <w:rFonts w:ascii="Times New Roman" w:hAnsi="Times New Roman" w:cs="Times New Roman"/>
          <w:sz w:val="24"/>
        </w:rPr>
        <w:t>(Schaaf, 1985).</w:t>
      </w:r>
    </w:p>
    <w:p w:rsidR="00D70FAC" w:rsidRPr="005D099E" w:rsidRDefault="00551A37"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O fewn chwarae plentyn o fewn yr Cyfnod Allweddol gweler gall yna fod ehangder datblygiad fel potensial. </w:t>
      </w:r>
      <w:r w:rsidR="00045D61" w:rsidRPr="005D099E">
        <w:rPr>
          <w:rFonts w:ascii="Times New Roman" w:hAnsi="Times New Roman" w:cs="Times New Roman"/>
          <w:sz w:val="24"/>
        </w:rPr>
        <w:t>O fewn Damcaniaeth Lev Vygotsky</w:t>
      </w:r>
      <w:r w:rsidR="00DC5D34" w:rsidRPr="005D099E">
        <w:rPr>
          <w:rFonts w:ascii="Times New Roman" w:hAnsi="Times New Roman" w:cs="Times New Roman"/>
          <w:sz w:val="24"/>
        </w:rPr>
        <w:t xml:space="preserve"> (1978</w:t>
      </w:r>
      <w:proofErr w:type="gramStart"/>
      <w:r w:rsidR="00E22104" w:rsidRPr="005D099E">
        <w:rPr>
          <w:rFonts w:ascii="Times New Roman" w:hAnsi="Times New Roman" w:cs="Times New Roman"/>
          <w:sz w:val="24"/>
        </w:rPr>
        <w:t xml:space="preserve">) </w:t>
      </w:r>
      <w:r w:rsidR="00045D61" w:rsidRPr="005D099E">
        <w:rPr>
          <w:rFonts w:ascii="Times New Roman" w:hAnsi="Times New Roman" w:cs="Times New Roman"/>
          <w:sz w:val="24"/>
        </w:rPr>
        <w:t xml:space="preserve"> bydd</w:t>
      </w:r>
      <w:proofErr w:type="gramEnd"/>
      <w:r w:rsidR="00045D61" w:rsidRPr="005D099E">
        <w:rPr>
          <w:rFonts w:ascii="Times New Roman" w:hAnsi="Times New Roman" w:cs="Times New Roman"/>
          <w:sz w:val="24"/>
        </w:rPr>
        <w:t xml:space="preserve"> yna eglurhad o </w:t>
      </w:r>
      <w:r w:rsidR="00D70FAC" w:rsidRPr="005D099E">
        <w:rPr>
          <w:rFonts w:ascii="Times New Roman" w:hAnsi="Times New Roman" w:cs="Times New Roman"/>
          <w:sz w:val="24"/>
        </w:rPr>
        <w:t>rhanbarth datblygiad procsimol</w:t>
      </w:r>
      <w:r w:rsidR="0053108E" w:rsidRPr="005D099E">
        <w:rPr>
          <w:rFonts w:ascii="Times New Roman" w:hAnsi="Times New Roman" w:cs="Times New Roman"/>
          <w:sz w:val="24"/>
        </w:rPr>
        <w:t>, sydd yn sicrhau ehangder o ymestyn ddatblygiad plentyn gydag cymorth</w:t>
      </w:r>
      <w:r w:rsidR="00FD50E7" w:rsidRPr="005D099E">
        <w:rPr>
          <w:rFonts w:ascii="Times New Roman" w:hAnsi="Times New Roman" w:cs="Times New Roman"/>
          <w:sz w:val="24"/>
        </w:rPr>
        <w:t xml:space="preserve">. </w:t>
      </w:r>
      <w:r w:rsidR="0053108E" w:rsidRPr="005D099E">
        <w:rPr>
          <w:rFonts w:ascii="Times New Roman" w:hAnsi="Times New Roman" w:cs="Times New Roman"/>
          <w:sz w:val="24"/>
        </w:rPr>
        <w:t xml:space="preserve">Pwyslais fwyaf Lev Vygotsky oedd i creu ehangder o ddefnydd creadigol ac dychmygol i ddatblygu y plentyn yn holistaidd. </w:t>
      </w:r>
      <w:r w:rsidR="001B5BF4" w:rsidRPr="005D099E">
        <w:rPr>
          <w:rFonts w:ascii="Times New Roman" w:hAnsi="Times New Roman" w:cs="Times New Roman"/>
          <w:sz w:val="24"/>
        </w:rPr>
        <w:t xml:space="preserve">O fewn nifer o achosion gweler bod plant yn </w:t>
      </w:r>
      <w:r w:rsidR="00A77E30" w:rsidRPr="005D099E">
        <w:rPr>
          <w:rFonts w:ascii="Times New Roman" w:hAnsi="Times New Roman" w:cs="Times New Roman"/>
          <w:sz w:val="24"/>
        </w:rPr>
        <w:t>adleisio beth fyddai oedolion yn gwneud ac yn dweud. Onnibai am unrhyw argraffiadau credigol byddai plant yn cyflawni (</w:t>
      </w:r>
      <w:r w:rsidR="00DC5D34" w:rsidRPr="005D099E">
        <w:rPr>
          <w:rFonts w:ascii="Times New Roman" w:hAnsi="Times New Roman" w:cs="Times New Roman"/>
          <w:sz w:val="24"/>
        </w:rPr>
        <w:t>Vygotsky, 1978</w:t>
      </w:r>
      <w:r w:rsidR="00A77E30" w:rsidRPr="005D099E">
        <w:rPr>
          <w:rFonts w:ascii="Times New Roman" w:hAnsi="Times New Roman" w:cs="Times New Roman"/>
          <w:sz w:val="24"/>
        </w:rPr>
        <w:t>).</w:t>
      </w:r>
      <w:r w:rsidR="00B22F40" w:rsidRPr="005D099E">
        <w:rPr>
          <w:rFonts w:ascii="Times New Roman" w:hAnsi="Times New Roman" w:cs="Times New Roman"/>
          <w:sz w:val="24"/>
        </w:rPr>
        <w:t xml:space="preserve"> Byddai plant yn ddatblygu yn gorfforol yn gyflym yn ystod yr adeg hyn oherwydd byddai hyrwyddiad a technegau cywir o wahanol </w:t>
      </w:r>
      <w:r w:rsidR="00576668" w:rsidRPr="005D099E">
        <w:rPr>
          <w:rFonts w:ascii="Times New Roman" w:hAnsi="Times New Roman" w:cs="Times New Roman"/>
          <w:sz w:val="24"/>
        </w:rPr>
        <w:t>symudiadau corfforol yn cael i’</w:t>
      </w:r>
      <w:r w:rsidR="008C182E" w:rsidRPr="005D099E">
        <w:rPr>
          <w:rFonts w:ascii="Times New Roman" w:hAnsi="Times New Roman" w:cs="Times New Roman"/>
          <w:sz w:val="24"/>
        </w:rPr>
        <w:t>w cynorthwyo gydag</w:t>
      </w:r>
      <w:r w:rsidR="00576668" w:rsidRPr="005D099E">
        <w:rPr>
          <w:rFonts w:ascii="Times New Roman" w:hAnsi="Times New Roman" w:cs="Times New Roman"/>
          <w:sz w:val="24"/>
        </w:rPr>
        <w:t>.</w:t>
      </w:r>
      <w:r w:rsidR="00736DF3" w:rsidRPr="005D099E">
        <w:rPr>
          <w:rFonts w:ascii="Times New Roman" w:hAnsi="Times New Roman" w:cs="Times New Roman"/>
          <w:sz w:val="24"/>
        </w:rPr>
        <w:t xml:space="preserve"> </w:t>
      </w:r>
      <w:r w:rsidR="007615E5" w:rsidRPr="005D099E">
        <w:rPr>
          <w:rFonts w:ascii="Times New Roman" w:hAnsi="Times New Roman" w:cs="Times New Roman"/>
          <w:sz w:val="24"/>
        </w:rPr>
        <w:t xml:space="preserve">Wrth edrych ar y cwrs balans fel esiampl gallai yr athro fod o amgylch ac cynorthwyo gyda hyder ac </w:t>
      </w:r>
      <w:r w:rsidR="00844E2E" w:rsidRPr="005D099E">
        <w:rPr>
          <w:rFonts w:ascii="Times New Roman" w:hAnsi="Times New Roman" w:cs="Times New Roman"/>
          <w:sz w:val="24"/>
        </w:rPr>
        <w:t xml:space="preserve">arwain y plentyn os oedd y plentyn eisiau hynny. Wrth osod </w:t>
      </w:r>
      <w:proofErr w:type="gramStart"/>
      <w:r w:rsidR="00844E2E" w:rsidRPr="005D099E">
        <w:rPr>
          <w:rFonts w:ascii="Times New Roman" w:hAnsi="Times New Roman" w:cs="Times New Roman"/>
          <w:sz w:val="24"/>
        </w:rPr>
        <w:t>allan</w:t>
      </w:r>
      <w:proofErr w:type="gramEnd"/>
      <w:r w:rsidR="00844E2E" w:rsidRPr="005D099E">
        <w:rPr>
          <w:rFonts w:ascii="Times New Roman" w:hAnsi="Times New Roman" w:cs="Times New Roman"/>
          <w:sz w:val="24"/>
        </w:rPr>
        <w:t xml:space="preserve"> sgaffoldiau gweler </w:t>
      </w:r>
      <w:r w:rsidR="00AC0562" w:rsidRPr="005D099E">
        <w:rPr>
          <w:rFonts w:ascii="Times New Roman" w:hAnsi="Times New Roman" w:cs="Times New Roman"/>
          <w:sz w:val="24"/>
        </w:rPr>
        <w:t>fod yna siawns o dorri dasgiau g</w:t>
      </w:r>
      <w:r w:rsidR="00844E2E" w:rsidRPr="005D099E">
        <w:rPr>
          <w:rFonts w:ascii="Times New Roman" w:hAnsi="Times New Roman" w:cs="Times New Roman"/>
          <w:sz w:val="24"/>
        </w:rPr>
        <w:t xml:space="preserve">orfforol o fewn yr amgylchedd </w:t>
      </w:r>
      <w:r w:rsidR="003954FB" w:rsidRPr="005D099E">
        <w:rPr>
          <w:rFonts w:ascii="Times New Roman" w:hAnsi="Times New Roman" w:cs="Times New Roman"/>
          <w:sz w:val="24"/>
        </w:rPr>
        <w:t>allanol</w:t>
      </w:r>
      <w:r w:rsidR="005A5EB2" w:rsidRPr="005D099E">
        <w:rPr>
          <w:rFonts w:ascii="Times New Roman" w:hAnsi="Times New Roman" w:cs="Times New Roman"/>
          <w:sz w:val="24"/>
        </w:rPr>
        <w:t xml:space="preserve"> </w:t>
      </w:r>
      <w:r w:rsidR="00AC0562" w:rsidRPr="005D099E">
        <w:rPr>
          <w:rFonts w:ascii="Times New Roman" w:hAnsi="Times New Roman" w:cs="Times New Roman"/>
          <w:sz w:val="24"/>
        </w:rPr>
        <w:t>i lawr.</w:t>
      </w:r>
      <w:r w:rsidR="002265A4" w:rsidRPr="005D099E">
        <w:rPr>
          <w:rFonts w:ascii="Times New Roman" w:hAnsi="Times New Roman" w:cs="Times New Roman"/>
          <w:sz w:val="24"/>
        </w:rPr>
        <w:t xml:space="preserve"> Byddai gan yr plentyn cyfleuoedd parhaus o ddatblygu yn chymdeithasol ac yn emosiynnol gan chyfathrebu gyda phlant eraill o fewn gweithgareddau y byddant yn cymeryd rhan ynddo.</w:t>
      </w:r>
      <w:r w:rsidR="001354F9" w:rsidRPr="005D099E">
        <w:rPr>
          <w:rFonts w:ascii="Times New Roman" w:hAnsi="Times New Roman" w:cs="Times New Roman"/>
          <w:sz w:val="24"/>
        </w:rPr>
        <w:t xml:space="preserve"> </w:t>
      </w:r>
      <w:r w:rsidR="00487F38" w:rsidRPr="005D099E">
        <w:rPr>
          <w:rFonts w:ascii="Times New Roman" w:hAnsi="Times New Roman" w:cs="Times New Roman"/>
          <w:sz w:val="24"/>
        </w:rPr>
        <w:t>Wrth cyfranogi o fewn wahanol gweithgareddau bydd gan pob p</w:t>
      </w:r>
      <w:r w:rsidR="000700D8" w:rsidRPr="005D099E">
        <w:rPr>
          <w:rFonts w:ascii="Times New Roman" w:hAnsi="Times New Roman" w:cs="Times New Roman"/>
          <w:sz w:val="24"/>
        </w:rPr>
        <w:t xml:space="preserve">lentyn amrywiadau o profiadau o’r </w:t>
      </w:r>
      <w:r w:rsidR="007F5F47" w:rsidRPr="005D099E">
        <w:rPr>
          <w:rFonts w:ascii="Times New Roman" w:hAnsi="Times New Roman" w:cs="Times New Roman"/>
          <w:sz w:val="24"/>
        </w:rPr>
        <w:t>sefyllfaoedd byddant wedi bod ynddo.</w:t>
      </w:r>
      <w:r w:rsidR="00B91FE9" w:rsidRPr="005D099E">
        <w:rPr>
          <w:rFonts w:ascii="Times New Roman" w:hAnsi="Times New Roman" w:cs="Times New Roman"/>
          <w:sz w:val="24"/>
        </w:rPr>
        <w:t xml:space="preserve"> </w:t>
      </w:r>
      <w:r w:rsidR="008E6282" w:rsidRPr="005D099E">
        <w:rPr>
          <w:rFonts w:ascii="Times New Roman" w:hAnsi="Times New Roman" w:cs="Times New Roman"/>
          <w:sz w:val="24"/>
        </w:rPr>
        <w:t xml:space="preserve">Gan cynnwys gweithgareddau sydd yn perthnasol ar gyfer profiadau gallai </w:t>
      </w:r>
      <w:r w:rsidR="002E79FB" w:rsidRPr="005D099E">
        <w:rPr>
          <w:rFonts w:ascii="Times New Roman" w:hAnsi="Times New Roman" w:cs="Times New Roman"/>
          <w:sz w:val="24"/>
        </w:rPr>
        <w:t xml:space="preserve">sefyllfaoedd y dyfodol </w:t>
      </w:r>
      <w:r w:rsidR="001811B0" w:rsidRPr="005D099E">
        <w:rPr>
          <w:rFonts w:ascii="Times New Roman" w:hAnsi="Times New Roman" w:cs="Times New Roman"/>
          <w:sz w:val="24"/>
        </w:rPr>
        <w:t xml:space="preserve">ac yn barod gyda yr sgiliau </w:t>
      </w:r>
      <w:r w:rsidR="0093223D" w:rsidRPr="005D099E">
        <w:rPr>
          <w:rFonts w:ascii="Times New Roman" w:hAnsi="Times New Roman" w:cs="Times New Roman"/>
          <w:sz w:val="24"/>
        </w:rPr>
        <w:t>delfrydol</w:t>
      </w:r>
      <w:r w:rsidR="00AD60B4" w:rsidRPr="005D099E">
        <w:rPr>
          <w:rFonts w:ascii="Times New Roman" w:hAnsi="Times New Roman" w:cs="Times New Roman"/>
          <w:sz w:val="24"/>
        </w:rPr>
        <w:t xml:space="preserve"> (Storli, 2011)</w:t>
      </w:r>
      <w:r w:rsidR="0093223D" w:rsidRPr="005D099E">
        <w:rPr>
          <w:rFonts w:ascii="Times New Roman" w:hAnsi="Times New Roman" w:cs="Times New Roman"/>
          <w:sz w:val="24"/>
        </w:rPr>
        <w:t>.</w:t>
      </w:r>
      <w:r w:rsidR="00E86E28" w:rsidRPr="005D099E">
        <w:rPr>
          <w:rFonts w:ascii="Times New Roman" w:hAnsi="Times New Roman" w:cs="Times New Roman"/>
          <w:sz w:val="24"/>
        </w:rPr>
        <w:t xml:space="preserve"> </w:t>
      </w:r>
    </w:p>
    <w:p w:rsidR="00E216E5" w:rsidRPr="005D099E" w:rsidRDefault="005828B3" w:rsidP="005D099E">
      <w:pPr>
        <w:spacing w:line="360" w:lineRule="auto"/>
        <w:rPr>
          <w:rFonts w:ascii="Times New Roman" w:hAnsi="Times New Roman" w:cs="Times New Roman"/>
          <w:sz w:val="24"/>
        </w:rPr>
      </w:pPr>
      <w:r w:rsidRPr="005D099E">
        <w:rPr>
          <w:rFonts w:ascii="Times New Roman" w:hAnsi="Times New Roman" w:cs="Times New Roman"/>
          <w:sz w:val="24"/>
        </w:rPr>
        <w:t>Adnabyddwyd bod chwarae allanol yn cael i’w cydymaith gyda chwarae corfforol sydd yn defnyddio sgiliau echddygol bras</w:t>
      </w:r>
      <w:r w:rsidR="00A602C8" w:rsidRPr="005D099E">
        <w:rPr>
          <w:rFonts w:ascii="Times New Roman" w:hAnsi="Times New Roman" w:cs="Times New Roman"/>
          <w:sz w:val="24"/>
        </w:rPr>
        <w:t xml:space="preserve"> sydd yn dominyddio eu chwarae ar y cyfan. </w:t>
      </w:r>
      <w:r w:rsidR="00B40091" w:rsidRPr="005D099E">
        <w:rPr>
          <w:rFonts w:ascii="Times New Roman" w:hAnsi="Times New Roman" w:cs="Times New Roman"/>
          <w:sz w:val="24"/>
        </w:rPr>
        <w:t xml:space="preserve">Gweler bod yr </w:t>
      </w:r>
      <w:r w:rsidR="00B40091" w:rsidRPr="005D099E">
        <w:rPr>
          <w:rFonts w:ascii="Times New Roman" w:hAnsi="Times New Roman" w:cs="Times New Roman"/>
          <w:sz w:val="24"/>
        </w:rPr>
        <w:lastRenderedPageBreak/>
        <w:t xml:space="preserve">mannau chwarae allanol yn cael i’w creu i hwyluso chwarae plentyn. </w:t>
      </w:r>
      <w:r w:rsidR="00EF785F" w:rsidRPr="005D099E">
        <w:rPr>
          <w:rFonts w:ascii="Times New Roman" w:hAnsi="Times New Roman" w:cs="Times New Roman"/>
          <w:sz w:val="24"/>
        </w:rPr>
        <w:t>Er hynny, maent yn annog ac yn gwella datblygiad corfforol, chymdeithasol, emosiynnol a ddeallusol plentyn (</w:t>
      </w:r>
      <w:r w:rsidR="00E87640" w:rsidRPr="005D099E">
        <w:rPr>
          <w:rFonts w:ascii="Times New Roman" w:hAnsi="Times New Roman" w:cs="Times New Roman"/>
          <w:sz w:val="24"/>
        </w:rPr>
        <w:t>Mandigo et al, 2009</w:t>
      </w:r>
      <w:r w:rsidR="00EF785F" w:rsidRPr="005D099E">
        <w:rPr>
          <w:rFonts w:ascii="Times New Roman" w:hAnsi="Times New Roman" w:cs="Times New Roman"/>
          <w:sz w:val="24"/>
        </w:rPr>
        <w:t xml:space="preserve">). </w:t>
      </w:r>
      <w:r w:rsidR="00E216E5" w:rsidRPr="005D099E">
        <w:rPr>
          <w:rFonts w:ascii="Times New Roman" w:hAnsi="Times New Roman" w:cs="Times New Roman"/>
          <w:sz w:val="24"/>
        </w:rPr>
        <w:t>Mae llythrennedd corfforol yn llawer yn fwy nac ond Addysg Gorfforol yn unig, gan maent yn cynnwys amgylchynu ar gyfer pawb i gymeryd rhan o fewn ymarfer co</w:t>
      </w:r>
      <w:r w:rsidR="00EB40C5" w:rsidRPr="005D099E">
        <w:rPr>
          <w:rFonts w:ascii="Times New Roman" w:hAnsi="Times New Roman" w:cs="Times New Roman"/>
          <w:sz w:val="24"/>
        </w:rPr>
        <w:t>rfforol yn gydol oes (Whitehead, 2010).</w:t>
      </w:r>
    </w:p>
    <w:p w:rsidR="00F647CA" w:rsidRPr="005D099E" w:rsidRDefault="00B109D7" w:rsidP="005D099E">
      <w:pPr>
        <w:spacing w:line="360" w:lineRule="auto"/>
        <w:rPr>
          <w:rFonts w:ascii="Times New Roman" w:hAnsi="Times New Roman" w:cs="Times New Roman"/>
          <w:sz w:val="24"/>
        </w:rPr>
      </w:pPr>
      <w:r w:rsidRPr="005D099E">
        <w:rPr>
          <w:rFonts w:ascii="Times New Roman" w:hAnsi="Times New Roman" w:cs="Times New Roman"/>
          <w:sz w:val="24"/>
        </w:rPr>
        <w:t>Byddai sgiliau echddygol sylfaenol gan amlaf yn cael i’w ystyried fel bloc tyfiant ar gyfer symudiadau fwy penodol ar gyfer chwaraeon penodol (</w:t>
      </w:r>
      <w:r w:rsidR="00176275" w:rsidRPr="005D099E">
        <w:rPr>
          <w:rFonts w:ascii="Times New Roman" w:hAnsi="Times New Roman" w:cs="Times New Roman"/>
          <w:sz w:val="24"/>
        </w:rPr>
        <w:t>ESTYN, 2002</w:t>
      </w:r>
      <w:r w:rsidRPr="005D099E">
        <w:rPr>
          <w:rFonts w:ascii="Times New Roman" w:hAnsi="Times New Roman" w:cs="Times New Roman"/>
          <w:sz w:val="24"/>
        </w:rPr>
        <w:t xml:space="preserve">). </w:t>
      </w:r>
      <w:r w:rsidR="00BF1F3F" w:rsidRPr="005D099E">
        <w:rPr>
          <w:rFonts w:ascii="Times New Roman" w:hAnsi="Times New Roman" w:cs="Times New Roman"/>
          <w:sz w:val="24"/>
        </w:rPr>
        <w:t xml:space="preserve">Byddai sgiliau echddygol yn cynorthwyo symudedd </w:t>
      </w:r>
      <w:r w:rsidR="00704F65" w:rsidRPr="005D099E">
        <w:rPr>
          <w:rFonts w:ascii="Times New Roman" w:hAnsi="Times New Roman" w:cs="Times New Roman"/>
          <w:sz w:val="24"/>
        </w:rPr>
        <w:t>cyrff plant. Drwy hyn byddant yn gallu</w:t>
      </w:r>
      <w:r w:rsidR="00BF1F3F" w:rsidRPr="005D099E">
        <w:rPr>
          <w:rFonts w:ascii="Times New Roman" w:hAnsi="Times New Roman" w:cs="Times New Roman"/>
          <w:sz w:val="24"/>
        </w:rPr>
        <w:t xml:space="preserve"> llawdrin gyda y amgylchedd</w:t>
      </w:r>
      <w:r w:rsidR="00622174" w:rsidRPr="005D099E">
        <w:rPr>
          <w:rFonts w:ascii="Times New Roman" w:hAnsi="Times New Roman" w:cs="Times New Roman"/>
          <w:sz w:val="24"/>
        </w:rPr>
        <w:t>, perfformio sgiliau sydd yn defnyddio patrymau sydd yn cynnwys o fewn chwaraeon ac gweithgareddau adloniadol (</w:t>
      </w:r>
      <w:r w:rsidR="00176275" w:rsidRPr="005D099E">
        <w:rPr>
          <w:rFonts w:ascii="Times New Roman" w:hAnsi="Times New Roman" w:cs="Times New Roman"/>
          <w:sz w:val="24"/>
        </w:rPr>
        <w:t>ESTYN, 2002</w:t>
      </w:r>
      <w:r w:rsidR="00622174" w:rsidRPr="005D099E">
        <w:rPr>
          <w:rFonts w:ascii="Times New Roman" w:hAnsi="Times New Roman" w:cs="Times New Roman"/>
          <w:sz w:val="24"/>
        </w:rPr>
        <w:t>).</w:t>
      </w:r>
      <w:r w:rsidR="0088470C" w:rsidRPr="005D099E">
        <w:rPr>
          <w:rFonts w:ascii="Times New Roman" w:hAnsi="Times New Roman" w:cs="Times New Roman"/>
          <w:sz w:val="24"/>
        </w:rPr>
        <w:t xml:space="preserve"> </w:t>
      </w:r>
      <w:r w:rsidR="00167343" w:rsidRPr="005D099E">
        <w:rPr>
          <w:rFonts w:ascii="Times New Roman" w:hAnsi="Times New Roman" w:cs="Times New Roman"/>
          <w:sz w:val="24"/>
        </w:rPr>
        <w:t>Gweler o fewn yr Cyfnod Sylfaenol</w:t>
      </w:r>
      <w:r w:rsidR="00BC21FC" w:rsidRPr="005D099E">
        <w:rPr>
          <w:rFonts w:ascii="Times New Roman" w:hAnsi="Times New Roman" w:cs="Times New Roman"/>
          <w:sz w:val="24"/>
        </w:rPr>
        <w:t xml:space="preserve"> bod sgiliau echddygol sylfaenol yn ffocysiad pennaf o fewn Addysg Gorfforol (</w:t>
      </w:r>
      <w:r w:rsidR="00176275" w:rsidRPr="005D099E">
        <w:rPr>
          <w:rFonts w:ascii="Times New Roman" w:hAnsi="Times New Roman" w:cs="Times New Roman"/>
          <w:sz w:val="24"/>
        </w:rPr>
        <w:t>Llywodraeth Cymru, 2008</w:t>
      </w:r>
      <w:r w:rsidR="00BC21FC" w:rsidRPr="005D099E">
        <w:rPr>
          <w:rFonts w:ascii="Times New Roman" w:hAnsi="Times New Roman" w:cs="Times New Roman"/>
          <w:sz w:val="24"/>
        </w:rPr>
        <w:t xml:space="preserve">). </w:t>
      </w:r>
      <w:r w:rsidR="008B1E9C" w:rsidRPr="005D099E">
        <w:rPr>
          <w:rFonts w:ascii="Times New Roman" w:hAnsi="Times New Roman" w:cs="Times New Roman"/>
          <w:sz w:val="24"/>
        </w:rPr>
        <w:t>Dywed Moyles (1999)</w:t>
      </w:r>
      <w:r w:rsidR="00F647CA" w:rsidRPr="005D099E">
        <w:rPr>
          <w:rFonts w:ascii="Times New Roman" w:hAnsi="Times New Roman" w:cs="Times New Roman"/>
          <w:sz w:val="24"/>
        </w:rPr>
        <w:t xml:space="preserve"> os </w:t>
      </w:r>
      <w:proofErr w:type="gramStart"/>
      <w:r w:rsidR="00F647CA" w:rsidRPr="005D099E">
        <w:rPr>
          <w:rFonts w:ascii="Times New Roman" w:hAnsi="Times New Roman" w:cs="Times New Roman"/>
          <w:sz w:val="24"/>
        </w:rPr>
        <w:t>nad</w:t>
      </w:r>
      <w:proofErr w:type="gramEnd"/>
      <w:r w:rsidR="00F647CA" w:rsidRPr="005D099E">
        <w:rPr>
          <w:rFonts w:ascii="Times New Roman" w:hAnsi="Times New Roman" w:cs="Times New Roman"/>
          <w:sz w:val="24"/>
        </w:rPr>
        <w:t xml:space="preserve"> yw y plentyn yn cymwys o fewn sgíl egwyddor sylfaenol, ni fyddai plant yn gallu mynd drwy a rhwystr hydredredd sydd yn galluogi iddynt cyfranogi o fewn gêmau a chwaraeon.</w:t>
      </w:r>
    </w:p>
    <w:p w:rsidR="009B2C7F" w:rsidRPr="005D099E" w:rsidRDefault="009B2C7F" w:rsidP="005D099E">
      <w:pPr>
        <w:spacing w:line="360" w:lineRule="auto"/>
        <w:rPr>
          <w:rFonts w:ascii="Times New Roman" w:hAnsi="Times New Roman" w:cs="Times New Roman"/>
          <w:sz w:val="24"/>
        </w:rPr>
      </w:pPr>
      <w:r w:rsidRPr="005D099E">
        <w:rPr>
          <w:rFonts w:ascii="Times New Roman" w:hAnsi="Times New Roman" w:cs="Times New Roman"/>
          <w:sz w:val="24"/>
        </w:rPr>
        <w:t xml:space="preserve">Hynny yw gallai perfformiadau isel o fewn yr sgiliau angenrheidiol ar gyfer datblygiad cynnar corfforol plentyn peryglu cyfranogiad dyfodol ymarfer corfforol y plentyn. </w:t>
      </w:r>
      <w:r w:rsidR="0016168F" w:rsidRPr="005D099E">
        <w:rPr>
          <w:rFonts w:ascii="Times New Roman" w:hAnsi="Times New Roman" w:cs="Times New Roman"/>
          <w:sz w:val="24"/>
        </w:rPr>
        <w:t xml:space="preserve">Nid yn unig ydyw sgiliau echddygol sylfaenol yn cael i’w ddatblygu o fewn canlyniad o oedran, bydd angen iddynt </w:t>
      </w:r>
      <w:proofErr w:type="gramStart"/>
      <w:r w:rsidR="0016168F" w:rsidRPr="005D099E">
        <w:rPr>
          <w:rFonts w:ascii="Times New Roman" w:hAnsi="Times New Roman" w:cs="Times New Roman"/>
          <w:sz w:val="24"/>
        </w:rPr>
        <w:t>gael</w:t>
      </w:r>
      <w:proofErr w:type="gramEnd"/>
      <w:r w:rsidR="0016168F" w:rsidRPr="005D099E">
        <w:rPr>
          <w:rFonts w:ascii="Times New Roman" w:hAnsi="Times New Roman" w:cs="Times New Roman"/>
          <w:sz w:val="24"/>
        </w:rPr>
        <w:t xml:space="preserve"> i’w ymarfer ac hefyd eu hyrwyddo mewn nifer o achosion.</w:t>
      </w:r>
      <w:r w:rsidR="008C5E90" w:rsidRPr="005D099E">
        <w:rPr>
          <w:rFonts w:ascii="Times New Roman" w:hAnsi="Times New Roman" w:cs="Times New Roman"/>
          <w:sz w:val="24"/>
        </w:rPr>
        <w:t xml:space="preserve"> </w:t>
      </w:r>
      <w:r w:rsidR="00080684" w:rsidRPr="005D099E">
        <w:rPr>
          <w:rFonts w:ascii="Times New Roman" w:hAnsi="Times New Roman" w:cs="Times New Roman"/>
          <w:sz w:val="24"/>
        </w:rPr>
        <w:t xml:space="preserve">O fewn </w:t>
      </w:r>
      <w:r w:rsidR="00D0504F" w:rsidRPr="005D099E">
        <w:rPr>
          <w:rFonts w:ascii="Times New Roman" w:hAnsi="Times New Roman" w:cs="Times New Roman"/>
          <w:sz w:val="24"/>
        </w:rPr>
        <w:t xml:space="preserve">theori </w:t>
      </w:r>
      <w:r w:rsidR="00080684" w:rsidRPr="005D099E">
        <w:rPr>
          <w:rFonts w:ascii="Times New Roman" w:hAnsi="Times New Roman" w:cs="Times New Roman"/>
          <w:sz w:val="24"/>
        </w:rPr>
        <w:t xml:space="preserve">perspectif system deinamig </w:t>
      </w:r>
      <w:proofErr w:type="gramStart"/>
      <w:r w:rsidR="00D0504F" w:rsidRPr="005D099E">
        <w:rPr>
          <w:rFonts w:ascii="Times New Roman" w:hAnsi="Times New Roman" w:cs="Times New Roman"/>
          <w:sz w:val="24"/>
        </w:rPr>
        <w:t>ni</w:t>
      </w:r>
      <w:proofErr w:type="gramEnd"/>
      <w:r w:rsidR="00D0504F" w:rsidRPr="005D099E">
        <w:rPr>
          <w:rFonts w:ascii="Times New Roman" w:hAnsi="Times New Roman" w:cs="Times New Roman"/>
          <w:sz w:val="24"/>
        </w:rPr>
        <w:t xml:space="preserve"> fyddai sgiliau echddygol sylfaenol yn diwgydd yn naturiol o fewn blynyddoedd cynnar. </w:t>
      </w:r>
      <w:r w:rsidR="006E41B1" w:rsidRPr="005D099E">
        <w:rPr>
          <w:rFonts w:ascii="Times New Roman" w:hAnsi="Times New Roman" w:cs="Times New Roman"/>
          <w:sz w:val="24"/>
        </w:rPr>
        <w:t xml:space="preserve">Yn hytrach, byddant yn </w:t>
      </w:r>
      <w:r w:rsidR="00907084" w:rsidRPr="005D099E">
        <w:rPr>
          <w:rFonts w:ascii="Times New Roman" w:hAnsi="Times New Roman" w:cs="Times New Roman"/>
          <w:sz w:val="24"/>
        </w:rPr>
        <w:t>dylanwadu cydweithrediad o datblygiad sgiliau echddygol y plentyn</w:t>
      </w:r>
      <w:r w:rsidR="00606B92" w:rsidRPr="005D099E">
        <w:rPr>
          <w:rFonts w:ascii="Times New Roman" w:hAnsi="Times New Roman" w:cs="Times New Roman"/>
          <w:sz w:val="24"/>
        </w:rPr>
        <w:t xml:space="preserve"> </w:t>
      </w:r>
      <w:r w:rsidR="00287058" w:rsidRPr="005D099E">
        <w:rPr>
          <w:rFonts w:ascii="Times New Roman" w:hAnsi="Times New Roman" w:cs="Times New Roman"/>
          <w:sz w:val="24"/>
        </w:rPr>
        <w:t>(Waite, 2011</w:t>
      </w:r>
      <w:r w:rsidR="00775F57" w:rsidRPr="005D099E">
        <w:rPr>
          <w:rFonts w:ascii="Times New Roman" w:hAnsi="Times New Roman" w:cs="Times New Roman"/>
          <w:sz w:val="24"/>
        </w:rPr>
        <w:t>)</w:t>
      </w:r>
      <w:r w:rsidR="00907084" w:rsidRPr="005D099E">
        <w:rPr>
          <w:rFonts w:ascii="Times New Roman" w:hAnsi="Times New Roman" w:cs="Times New Roman"/>
          <w:sz w:val="24"/>
        </w:rPr>
        <w:t>.</w:t>
      </w:r>
      <w:r w:rsidR="00775F57" w:rsidRPr="005D099E">
        <w:rPr>
          <w:rFonts w:ascii="Times New Roman" w:hAnsi="Times New Roman" w:cs="Times New Roman"/>
          <w:sz w:val="24"/>
        </w:rPr>
        <w:t xml:space="preserve"> </w:t>
      </w:r>
      <w:r w:rsidR="00C16099" w:rsidRPr="005D099E">
        <w:rPr>
          <w:rFonts w:ascii="Times New Roman" w:hAnsi="Times New Roman" w:cs="Times New Roman"/>
          <w:sz w:val="24"/>
        </w:rPr>
        <w:t>Mi wnaeth Newell</w:t>
      </w:r>
      <w:r w:rsidR="00B95E63" w:rsidRPr="005D099E">
        <w:rPr>
          <w:rFonts w:ascii="Times New Roman" w:hAnsi="Times New Roman" w:cs="Times New Roman"/>
          <w:sz w:val="24"/>
        </w:rPr>
        <w:t xml:space="preserve"> (Priest, 1985)</w:t>
      </w:r>
      <w:r w:rsidR="00C16099" w:rsidRPr="005D099E">
        <w:rPr>
          <w:rFonts w:ascii="Times New Roman" w:hAnsi="Times New Roman" w:cs="Times New Roman"/>
          <w:sz w:val="24"/>
        </w:rPr>
        <w:t xml:space="preserve"> creu model mudiant cyfryngedig sydd yn awgrymu bod yna ddatblygiad sgiliau </w:t>
      </w:r>
      <w:r w:rsidR="00355D64" w:rsidRPr="005D099E">
        <w:rPr>
          <w:rFonts w:ascii="Times New Roman" w:hAnsi="Times New Roman" w:cs="Times New Roman"/>
          <w:sz w:val="24"/>
        </w:rPr>
        <w:t>motor yn deinamig ac yn seiliedig ar cyfryngedig rhwng y dasg, y ddysgwr a hefyd yr amgylchedd eu hunain.</w:t>
      </w:r>
      <w:r w:rsidR="00205480" w:rsidRPr="005D099E">
        <w:rPr>
          <w:rFonts w:ascii="Times New Roman" w:hAnsi="Times New Roman" w:cs="Times New Roman"/>
          <w:sz w:val="24"/>
        </w:rPr>
        <w:t xml:space="preserve"> Hynny yw, byddai dyweddiadau sgiliau echddygol sylfaenol yn allddod gyda dasg spesifig oddi ar y system deinamig.</w:t>
      </w:r>
      <w:r w:rsidR="00304C3E" w:rsidRPr="005D099E">
        <w:rPr>
          <w:rFonts w:ascii="Times New Roman" w:hAnsi="Times New Roman" w:cs="Times New Roman"/>
          <w:sz w:val="24"/>
        </w:rPr>
        <w:t xml:space="preserve"> </w:t>
      </w:r>
      <w:r w:rsidR="00490E33" w:rsidRPr="005D099E">
        <w:rPr>
          <w:rFonts w:ascii="Times New Roman" w:hAnsi="Times New Roman" w:cs="Times New Roman"/>
          <w:sz w:val="24"/>
        </w:rPr>
        <w:t>Byddai hyn yn cy</w:t>
      </w:r>
      <w:r w:rsidR="00057743" w:rsidRPr="005D099E">
        <w:rPr>
          <w:rFonts w:ascii="Times New Roman" w:hAnsi="Times New Roman" w:cs="Times New Roman"/>
          <w:sz w:val="24"/>
        </w:rPr>
        <w:t>nnwys nodweddion wahanol y plentyn</w:t>
      </w:r>
      <w:r w:rsidR="003510C9" w:rsidRPr="005D099E">
        <w:rPr>
          <w:rFonts w:ascii="Times New Roman" w:hAnsi="Times New Roman" w:cs="Times New Roman"/>
          <w:sz w:val="24"/>
        </w:rPr>
        <w:t xml:space="preserve"> sydd yn cael i’w dylanwadu gan yr amgylchedd y byddant ynddo</w:t>
      </w:r>
      <w:r w:rsidR="00057743" w:rsidRPr="005D099E">
        <w:rPr>
          <w:rFonts w:ascii="Times New Roman" w:hAnsi="Times New Roman" w:cs="Times New Roman"/>
          <w:sz w:val="24"/>
        </w:rPr>
        <w:t xml:space="preserve">. </w:t>
      </w:r>
      <w:r w:rsidR="00E335D6" w:rsidRPr="005D099E">
        <w:rPr>
          <w:rFonts w:ascii="Times New Roman" w:hAnsi="Times New Roman" w:cs="Times New Roman"/>
          <w:sz w:val="24"/>
        </w:rPr>
        <w:t xml:space="preserve">Gallai cymhelliant, cryfder </w:t>
      </w:r>
      <w:proofErr w:type="gramStart"/>
      <w:r w:rsidR="00E335D6" w:rsidRPr="005D099E">
        <w:rPr>
          <w:rFonts w:ascii="Times New Roman" w:hAnsi="Times New Roman" w:cs="Times New Roman"/>
          <w:sz w:val="24"/>
        </w:rPr>
        <w:t>a</w:t>
      </w:r>
      <w:proofErr w:type="gramEnd"/>
      <w:r w:rsidR="00E335D6" w:rsidRPr="005D099E">
        <w:rPr>
          <w:rFonts w:ascii="Times New Roman" w:hAnsi="Times New Roman" w:cs="Times New Roman"/>
          <w:sz w:val="24"/>
        </w:rPr>
        <w:t xml:space="preserve"> </w:t>
      </w:r>
      <w:r w:rsidR="004F2BE8" w:rsidRPr="005D099E">
        <w:rPr>
          <w:rFonts w:ascii="Times New Roman" w:hAnsi="Times New Roman" w:cs="Times New Roman"/>
          <w:sz w:val="24"/>
        </w:rPr>
        <w:t xml:space="preserve">adnoddau defnyddir yn blaenorol i profiadau </w:t>
      </w:r>
      <w:r w:rsidR="00E801DE" w:rsidRPr="005D099E">
        <w:rPr>
          <w:rFonts w:ascii="Times New Roman" w:hAnsi="Times New Roman" w:cs="Times New Roman"/>
          <w:sz w:val="24"/>
        </w:rPr>
        <w:t xml:space="preserve">byddant yn </w:t>
      </w:r>
      <w:r w:rsidR="00194E5A" w:rsidRPr="005D099E">
        <w:rPr>
          <w:rFonts w:ascii="Times New Roman" w:hAnsi="Times New Roman" w:cs="Times New Roman"/>
          <w:sz w:val="24"/>
        </w:rPr>
        <w:t>gallu cyflawni</w:t>
      </w:r>
      <w:r w:rsidR="00CA5CAD" w:rsidRPr="005D099E">
        <w:rPr>
          <w:rFonts w:ascii="Times New Roman" w:hAnsi="Times New Roman" w:cs="Times New Roman"/>
          <w:sz w:val="24"/>
        </w:rPr>
        <w:t xml:space="preserve"> o fewn amgylchiadau o amryw.</w:t>
      </w:r>
      <w:r w:rsidR="009E3D68" w:rsidRPr="005D099E">
        <w:rPr>
          <w:rFonts w:ascii="Times New Roman" w:hAnsi="Times New Roman" w:cs="Times New Roman"/>
          <w:sz w:val="24"/>
        </w:rPr>
        <w:t xml:space="preserve"> Wrth gosod </w:t>
      </w:r>
      <w:proofErr w:type="gramStart"/>
      <w:r w:rsidR="009E3D68" w:rsidRPr="005D099E">
        <w:rPr>
          <w:rFonts w:ascii="Times New Roman" w:hAnsi="Times New Roman" w:cs="Times New Roman"/>
          <w:sz w:val="24"/>
        </w:rPr>
        <w:t>allan</w:t>
      </w:r>
      <w:proofErr w:type="gramEnd"/>
      <w:r w:rsidR="009E3D68" w:rsidRPr="005D099E">
        <w:rPr>
          <w:rFonts w:ascii="Times New Roman" w:hAnsi="Times New Roman" w:cs="Times New Roman"/>
          <w:sz w:val="24"/>
        </w:rPr>
        <w:t xml:space="preserve"> y natur deinamig o fewn yr amgylchedd naturiol bydd yna datblygiad o fewn y blynyddoedd cynnar yn cynnwys sgiliau echddygol sylfaenol.</w:t>
      </w:r>
      <w:r w:rsidR="000F7417" w:rsidRPr="005D099E">
        <w:rPr>
          <w:rFonts w:ascii="Times New Roman" w:hAnsi="Times New Roman" w:cs="Times New Roman"/>
          <w:sz w:val="24"/>
        </w:rPr>
        <w:t xml:space="preserve"> </w:t>
      </w:r>
      <w:r w:rsidR="003667AE" w:rsidRPr="005D099E">
        <w:rPr>
          <w:rFonts w:ascii="Times New Roman" w:hAnsi="Times New Roman" w:cs="Times New Roman"/>
          <w:sz w:val="24"/>
        </w:rPr>
        <w:t>Dywed Wainwright et al,</w:t>
      </w:r>
      <w:r w:rsidR="00297CB7" w:rsidRPr="005D099E">
        <w:rPr>
          <w:rFonts w:ascii="Times New Roman" w:hAnsi="Times New Roman" w:cs="Times New Roman"/>
          <w:sz w:val="24"/>
        </w:rPr>
        <w:t xml:space="preserve"> </w:t>
      </w:r>
      <w:r w:rsidR="003667AE" w:rsidRPr="005D099E">
        <w:rPr>
          <w:rFonts w:ascii="Times New Roman" w:hAnsi="Times New Roman" w:cs="Times New Roman"/>
          <w:sz w:val="24"/>
        </w:rPr>
        <w:t>(2016</w:t>
      </w:r>
      <w:r w:rsidR="00404D15" w:rsidRPr="005D099E">
        <w:rPr>
          <w:rFonts w:ascii="Times New Roman" w:hAnsi="Times New Roman" w:cs="Times New Roman"/>
          <w:sz w:val="24"/>
        </w:rPr>
        <w:t xml:space="preserve">) o fewn yr Cyfnod Sylfaen gall yna fod risg </w:t>
      </w:r>
      <w:r w:rsidR="00E32DB8" w:rsidRPr="005D099E">
        <w:rPr>
          <w:rFonts w:ascii="Times New Roman" w:hAnsi="Times New Roman" w:cs="Times New Roman"/>
          <w:sz w:val="24"/>
        </w:rPr>
        <w:t>o ddifyg</w:t>
      </w:r>
      <w:r w:rsidR="00404D15" w:rsidRPr="005D099E">
        <w:rPr>
          <w:rFonts w:ascii="Times New Roman" w:hAnsi="Times New Roman" w:cs="Times New Roman"/>
          <w:sz w:val="24"/>
        </w:rPr>
        <w:t xml:space="preserve"> datblygiad </w:t>
      </w:r>
      <w:r w:rsidR="00E32DB8" w:rsidRPr="005D099E">
        <w:rPr>
          <w:rFonts w:ascii="Times New Roman" w:hAnsi="Times New Roman" w:cs="Times New Roman"/>
          <w:sz w:val="24"/>
        </w:rPr>
        <w:t>dealltwriaeth o’r byd sydd yn achosi iddynt</w:t>
      </w:r>
      <w:r w:rsidR="005E5251" w:rsidRPr="005D099E">
        <w:rPr>
          <w:rFonts w:ascii="Times New Roman" w:hAnsi="Times New Roman" w:cs="Times New Roman"/>
          <w:sz w:val="24"/>
        </w:rPr>
        <w:t xml:space="preserve"> </w:t>
      </w:r>
      <w:r w:rsidR="003A453F" w:rsidRPr="005D099E">
        <w:rPr>
          <w:rFonts w:ascii="Times New Roman" w:hAnsi="Times New Roman" w:cs="Times New Roman"/>
          <w:sz w:val="24"/>
        </w:rPr>
        <w:t>ddatblygu yn fwy araf nac nifer fwyaf o plant o fewn yr Cyfnod Sylfaen.</w:t>
      </w:r>
    </w:p>
    <w:p w:rsidR="005D099E" w:rsidRDefault="003E79DD" w:rsidP="005D099E">
      <w:pPr>
        <w:spacing w:line="360" w:lineRule="auto"/>
        <w:rPr>
          <w:rFonts w:ascii="Times New Roman" w:hAnsi="Times New Roman" w:cs="Times New Roman"/>
        </w:rPr>
      </w:pPr>
      <w:r w:rsidRPr="005D099E">
        <w:rPr>
          <w:rFonts w:ascii="Times New Roman" w:hAnsi="Times New Roman" w:cs="Times New Roman"/>
          <w:sz w:val="24"/>
        </w:rPr>
        <w:lastRenderedPageBreak/>
        <w:t>Casgliad o’r traethawd hon yw fod gan plant nifer o chyfleuoedd i ymdrechu o fewn ddatblygiad corfforol. Byddai hyn yn cael i’w weld o fewn symudedd wastadol sydd yn hybu defnyddio y corff yn effeithiol.</w:t>
      </w:r>
      <w:r w:rsidR="00E11781" w:rsidRPr="005D099E">
        <w:rPr>
          <w:rFonts w:ascii="Times New Roman" w:hAnsi="Times New Roman" w:cs="Times New Roman"/>
          <w:sz w:val="24"/>
        </w:rPr>
        <w:t xml:space="preserve"> Hynny wrth calonogi ymwybyddiaeth gofodol, balans, cydweithediad ac ddatblygiad o sgiliau echddygol bras a manwl.</w:t>
      </w:r>
      <w:r w:rsidR="005C7AE4" w:rsidRPr="005D099E">
        <w:rPr>
          <w:rFonts w:ascii="Times New Roman" w:hAnsi="Times New Roman" w:cs="Times New Roman"/>
          <w:sz w:val="24"/>
        </w:rPr>
        <w:t xml:space="preserve"> </w:t>
      </w:r>
      <w:r w:rsidR="005156D1" w:rsidRPr="005D099E">
        <w:rPr>
          <w:rFonts w:ascii="Times New Roman" w:hAnsi="Times New Roman" w:cs="Times New Roman"/>
          <w:sz w:val="24"/>
        </w:rPr>
        <w:t xml:space="preserve">Bu </w:t>
      </w:r>
      <w:r w:rsidR="00FC1034" w:rsidRPr="005D099E">
        <w:rPr>
          <w:rFonts w:ascii="Times New Roman" w:hAnsi="Times New Roman" w:cs="Times New Roman"/>
          <w:sz w:val="24"/>
        </w:rPr>
        <w:t xml:space="preserve">llythrennedd corfforol yn </w:t>
      </w:r>
      <w:r w:rsidR="000201CA" w:rsidRPr="005D099E">
        <w:rPr>
          <w:rFonts w:ascii="Times New Roman" w:hAnsi="Times New Roman" w:cs="Times New Roman"/>
          <w:sz w:val="24"/>
        </w:rPr>
        <w:t xml:space="preserve">sicr yn cymeryd safle pan bydd y plentyn yn hyderus, yn cymell o fewn y gweithgaredd y byddant yn gwneud. Ac gyda’r cyfleuoedd eang bydant yn </w:t>
      </w:r>
      <w:r w:rsidR="00406E4D" w:rsidRPr="005D099E">
        <w:rPr>
          <w:rFonts w:ascii="Times New Roman" w:hAnsi="Times New Roman" w:cs="Times New Roman"/>
          <w:sz w:val="24"/>
        </w:rPr>
        <w:t>datblygu sgiliau echddygol bras a manwl.</w:t>
      </w:r>
      <w:r w:rsidR="00CA225C" w:rsidRPr="005D099E">
        <w:rPr>
          <w:rFonts w:ascii="Times New Roman" w:hAnsi="Times New Roman" w:cs="Times New Roman"/>
          <w:sz w:val="24"/>
        </w:rPr>
        <w:t xml:space="preserve"> Drwy chwarea actif, byddai llythrennedd corfforol yn datblygu y plentyn yn deallusol ac yn gwella iechyd esgyrn, </w:t>
      </w:r>
      <w:r w:rsidR="00872149" w:rsidRPr="005D099E">
        <w:rPr>
          <w:rFonts w:ascii="Times New Roman" w:hAnsi="Times New Roman" w:cs="Times New Roman"/>
          <w:sz w:val="24"/>
        </w:rPr>
        <w:t>cydsymudiad llygaid a’r llaw yn cynnwys symudedd locomotif.</w:t>
      </w:r>
      <w:r w:rsidR="003764C5" w:rsidRPr="005D099E">
        <w:rPr>
          <w:rFonts w:ascii="Times New Roman" w:hAnsi="Times New Roman" w:cs="Times New Roman"/>
        </w:rPr>
        <w:t xml:space="preserve"> </w:t>
      </w:r>
    </w:p>
    <w:p w:rsidR="00A95255" w:rsidRPr="005D099E" w:rsidRDefault="00A95255" w:rsidP="005D099E">
      <w:pPr>
        <w:spacing w:line="360" w:lineRule="auto"/>
        <w:rPr>
          <w:rFonts w:ascii="Times New Roman" w:hAnsi="Times New Roman" w:cs="Times New Roman"/>
        </w:rPr>
      </w:pPr>
      <w:r>
        <w:rPr>
          <w:rFonts w:ascii="Times New Roman" w:hAnsi="Times New Roman" w:cs="Times New Roman"/>
        </w:rPr>
        <w:t xml:space="preserve">Nifer o geiriau </w:t>
      </w:r>
      <w:r w:rsidR="00BA6F8C">
        <w:rPr>
          <w:rFonts w:ascii="Times New Roman" w:hAnsi="Times New Roman" w:cs="Times New Roman"/>
        </w:rPr>
        <w:t>– 2,474</w:t>
      </w:r>
      <w:bookmarkStart w:id="0" w:name="_GoBack"/>
      <w:bookmarkEnd w:id="0"/>
    </w:p>
    <w:p w:rsidR="001C23B0" w:rsidRDefault="001C23B0" w:rsidP="003764C5">
      <w:pPr>
        <w:spacing w:line="360" w:lineRule="auto"/>
        <w:jc w:val="both"/>
        <w:rPr>
          <w:rFonts w:asciiTheme="majorHAnsi" w:hAnsiTheme="majorHAnsi" w:cstheme="majorHAnsi"/>
        </w:rPr>
      </w:pPr>
      <w:r>
        <w:rPr>
          <w:rFonts w:asciiTheme="majorHAnsi" w:hAnsiTheme="majorHAnsi" w:cstheme="majorHAnsi"/>
        </w:rPr>
        <w:br w:type="page"/>
      </w:r>
    </w:p>
    <w:p w:rsidR="005F539F" w:rsidRPr="008E42A8" w:rsidRDefault="005F539F" w:rsidP="002576EE">
      <w:pPr>
        <w:spacing w:line="276" w:lineRule="auto"/>
        <w:jc w:val="both"/>
        <w:rPr>
          <w:rFonts w:ascii="Times New Roman" w:hAnsi="Times New Roman" w:cs="Times New Roman"/>
          <w:sz w:val="28"/>
          <w:szCs w:val="24"/>
        </w:rPr>
      </w:pPr>
      <w:r w:rsidRPr="008E42A8">
        <w:rPr>
          <w:rFonts w:ascii="Times New Roman" w:hAnsi="Times New Roman" w:cs="Times New Roman"/>
          <w:sz w:val="28"/>
          <w:szCs w:val="24"/>
        </w:rPr>
        <w:lastRenderedPageBreak/>
        <w:t>Llenyddiaeth</w:t>
      </w:r>
    </w:p>
    <w:p w:rsidR="00203F78" w:rsidRPr="00203F78" w:rsidRDefault="00203F78" w:rsidP="002576EE">
      <w:pPr>
        <w:spacing w:beforeLines="1" w:before="2" w:afterLines="1" w:after="2" w:line="276" w:lineRule="auto"/>
        <w:ind w:left="450" w:hanging="450"/>
        <w:rPr>
          <w:rFonts w:ascii="Times New Roman" w:eastAsia="MS Mincho" w:hAnsi="Times New Roman" w:cs="Times New Roman"/>
          <w:color w:val="000000"/>
          <w:sz w:val="24"/>
          <w:szCs w:val="24"/>
          <w:lang w:eastAsia="ja-JP"/>
        </w:rPr>
      </w:pPr>
      <w:r w:rsidRPr="00203F78">
        <w:rPr>
          <w:rFonts w:ascii="Times New Roman" w:eastAsia="MS Mincho" w:hAnsi="Times New Roman" w:cs="Times New Roman"/>
          <w:color w:val="000000"/>
          <w:sz w:val="24"/>
          <w:szCs w:val="24"/>
          <w:lang w:eastAsia="ja-JP"/>
        </w:rPr>
        <w:t xml:space="preserve">ESTYN (2002) </w:t>
      </w:r>
      <w:r w:rsidRPr="00203F78">
        <w:rPr>
          <w:rFonts w:ascii="Times New Roman" w:eastAsia="MS Mincho" w:hAnsi="Times New Roman" w:cs="Times New Roman"/>
          <w:i/>
          <w:iCs/>
          <w:color w:val="000000"/>
          <w:sz w:val="24"/>
          <w:szCs w:val="24"/>
          <w:lang w:eastAsia="ja-JP"/>
        </w:rPr>
        <w:t>Excellent Schools: A vision for schools in Wales in 21st century,</w:t>
      </w:r>
      <w:r w:rsidRPr="00203F78">
        <w:rPr>
          <w:rFonts w:ascii="Times New Roman" w:eastAsia="MS Mincho" w:hAnsi="Times New Roman" w:cs="Times New Roman"/>
          <w:color w:val="000000"/>
          <w:sz w:val="24"/>
          <w:szCs w:val="24"/>
          <w:lang w:eastAsia="ja-JP"/>
        </w:rPr>
        <w:t xml:space="preserve"> ESTYN. </w:t>
      </w:r>
    </w:p>
    <w:p w:rsidR="00BA6F8C" w:rsidRDefault="00BA6F8C" w:rsidP="002576EE">
      <w:pPr>
        <w:spacing w:line="276" w:lineRule="auto"/>
        <w:jc w:val="both"/>
        <w:rPr>
          <w:rFonts w:ascii="Times New Roman" w:hAnsi="Times New Roman" w:cs="Times New Roman"/>
          <w:sz w:val="24"/>
          <w:szCs w:val="24"/>
        </w:rPr>
      </w:pPr>
    </w:p>
    <w:p w:rsidR="00AE071D" w:rsidRPr="005D099E" w:rsidRDefault="00AE071D"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Din, R. (1998). Literacy in the outdoor play area. </w:t>
      </w:r>
      <w:r w:rsidRPr="005D099E">
        <w:rPr>
          <w:rFonts w:ascii="Times New Roman" w:hAnsi="Times New Roman" w:cs="Times New Roman"/>
          <w:i/>
          <w:iCs/>
          <w:sz w:val="24"/>
          <w:szCs w:val="24"/>
        </w:rPr>
        <w:t>Practical Pre-School</w:t>
      </w:r>
      <w:r w:rsidRPr="005D099E">
        <w:rPr>
          <w:rFonts w:ascii="Times New Roman" w:hAnsi="Times New Roman" w:cs="Times New Roman"/>
          <w:sz w:val="24"/>
          <w:szCs w:val="24"/>
        </w:rPr>
        <w:t>, 1998(11), pp.25-25.</w:t>
      </w:r>
      <w:r w:rsidR="00203F78" w:rsidRPr="005D099E">
        <w:rPr>
          <w:rFonts w:ascii="Times New Roman" w:hAnsi="Times New Roman" w:cs="Times New Roman"/>
          <w:sz w:val="24"/>
          <w:szCs w:val="24"/>
        </w:rPr>
        <w:t xml:space="preserve"> </w:t>
      </w:r>
    </w:p>
    <w:p w:rsidR="00D93724" w:rsidRPr="005D099E" w:rsidRDefault="00D93724" w:rsidP="002576EE">
      <w:pPr>
        <w:spacing w:before="240" w:line="276" w:lineRule="auto"/>
        <w:rPr>
          <w:rFonts w:ascii="Times New Roman" w:hAnsi="Times New Roman" w:cs="Times New Roman"/>
          <w:sz w:val="24"/>
          <w:szCs w:val="24"/>
        </w:rPr>
      </w:pPr>
      <w:r w:rsidRPr="005D099E">
        <w:rPr>
          <w:rFonts w:ascii="Times New Roman" w:hAnsi="Times New Roman" w:cs="Times New Roman"/>
          <w:sz w:val="24"/>
          <w:szCs w:val="24"/>
        </w:rPr>
        <w:t xml:space="preserve">Fjørtof, I (2004) ‘Landscape as Playscape: The Effects of Natural Environments on </w:t>
      </w:r>
      <w:r w:rsidR="00203F78" w:rsidRPr="005D099E">
        <w:rPr>
          <w:rFonts w:ascii="Times New Roman" w:hAnsi="Times New Roman" w:cs="Times New Roman"/>
          <w:sz w:val="24"/>
          <w:szCs w:val="24"/>
        </w:rPr>
        <w:t>C</w:t>
      </w:r>
      <w:r w:rsidRPr="005D099E">
        <w:rPr>
          <w:rFonts w:ascii="Times New Roman" w:hAnsi="Times New Roman" w:cs="Times New Roman"/>
          <w:sz w:val="24"/>
          <w:szCs w:val="24"/>
        </w:rPr>
        <w:t xml:space="preserve">hildren’s Play and Motor Development’ </w:t>
      </w:r>
      <w:r w:rsidRPr="005D099E">
        <w:rPr>
          <w:rFonts w:ascii="Times New Roman" w:hAnsi="Times New Roman" w:cs="Times New Roman"/>
          <w:i/>
          <w:sz w:val="24"/>
          <w:szCs w:val="24"/>
        </w:rPr>
        <w:t xml:space="preserve">Children, Youth and </w:t>
      </w:r>
      <w:proofErr w:type="gramStart"/>
      <w:r w:rsidRPr="005D099E">
        <w:rPr>
          <w:rFonts w:ascii="Times New Roman" w:hAnsi="Times New Roman" w:cs="Times New Roman"/>
          <w:i/>
          <w:sz w:val="24"/>
          <w:szCs w:val="24"/>
        </w:rPr>
        <w:t xml:space="preserve">Environemts </w:t>
      </w:r>
      <w:r w:rsidRPr="005D099E">
        <w:rPr>
          <w:rFonts w:ascii="Times New Roman" w:hAnsi="Times New Roman" w:cs="Times New Roman"/>
          <w:sz w:val="24"/>
          <w:szCs w:val="24"/>
        </w:rPr>
        <w:t xml:space="preserve"> 14</w:t>
      </w:r>
      <w:proofErr w:type="gramEnd"/>
      <w:r w:rsidRPr="005D099E">
        <w:rPr>
          <w:rFonts w:ascii="Times New Roman" w:hAnsi="Times New Roman" w:cs="Times New Roman"/>
          <w:sz w:val="24"/>
          <w:szCs w:val="24"/>
        </w:rPr>
        <w:t xml:space="preserve"> (2) pp 22-44.</w:t>
      </w:r>
    </w:p>
    <w:p w:rsidR="0016405F" w:rsidRPr="005D099E" w:rsidRDefault="0016405F"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Gibson, E.J., (1982), </w:t>
      </w:r>
      <w:proofErr w:type="gramStart"/>
      <w:r w:rsidRPr="005D099E">
        <w:rPr>
          <w:rFonts w:ascii="Times New Roman" w:hAnsi="Times New Roman" w:cs="Times New Roman"/>
          <w:sz w:val="24"/>
          <w:szCs w:val="24"/>
        </w:rPr>
        <w:t>The</w:t>
      </w:r>
      <w:proofErr w:type="gramEnd"/>
      <w:r w:rsidRPr="005D099E">
        <w:rPr>
          <w:rFonts w:ascii="Times New Roman" w:hAnsi="Times New Roman" w:cs="Times New Roman"/>
          <w:sz w:val="24"/>
          <w:szCs w:val="24"/>
        </w:rPr>
        <w:t xml:space="preserve"> concept of affordances in development: The renascence of functionalism. </w:t>
      </w:r>
      <w:r w:rsidRPr="005D099E">
        <w:rPr>
          <w:rFonts w:ascii="Times New Roman" w:hAnsi="Times New Roman" w:cs="Times New Roman"/>
          <w:i/>
          <w:iCs/>
          <w:sz w:val="24"/>
          <w:szCs w:val="24"/>
        </w:rPr>
        <w:t>The concept of development: The Minnesota symposia on child psychology</w:t>
      </w:r>
      <w:r w:rsidRPr="005D099E">
        <w:rPr>
          <w:rFonts w:ascii="Times New Roman" w:hAnsi="Times New Roman" w:cs="Times New Roman"/>
          <w:sz w:val="24"/>
          <w:szCs w:val="24"/>
        </w:rPr>
        <w:t xml:space="preserve"> (Vol. 15, pp. 55-81). Lawrence Erlbaum Hillsdale, NJ.</w:t>
      </w:r>
      <w:r w:rsidRPr="005D099E">
        <w:rPr>
          <w:rFonts w:ascii="Times New Roman" w:hAnsi="Times New Roman" w:cs="Times New Roman"/>
          <w:sz w:val="24"/>
          <w:szCs w:val="24"/>
        </w:rPr>
        <w:tab/>
        <w:t xml:space="preserve"> </w:t>
      </w:r>
    </w:p>
    <w:p w:rsidR="0016405F" w:rsidRPr="005D099E" w:rsidRDefault="0016405F"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Gibson, J. J., (1977), </w:t>
      </w:r>
      <w:proofErr w:type="gramStart"/>
      <w:r w:rsidRPr="005D099E">
        <w:rPr>
          <w:rFonts w:ascii="Times New Roman" w:hAnsi="Times New Roman" w:cs="Times New Roman"/>
          <w:sz w:val="24"/>
          <w:szCs w:val="24"/>
        </w:rPr>
        <w:t>The</w:t>
      </w:r>
      <w:proofErr w:type="gramEnd"/>
      <w:r w:rsidRPr="005D099E">
        <w:rPr>
          <w:rFonts w:ascii="Times New Roman" w:hAnsi="Times New Roman" w:cs="Times New Roman"/>
          <w:sz w:val="24"/>
          <w:szCs w:val="24"/>
        </w:rPr>
        <w:t xml:space="preserve"> theory of affordances. In R. E. Shaw&amp;J. Bransford (Eds.), </w:t>
      </w:r>
      <w:r w:rsidRPr="005D099E">
        <w:rPr>
          <w:rFonts w:ascii="Times New Roman" w:hAnsi="Times New Roman" w:cs="Times New Roman"/>
          <w:i/>
          <w:iCs/>
          <w:sz w:val="24"/>
          <w:szCs w:val="24"/>
        </w:rPr>
        <w:t xml:space="preserve">Perceiving, acting, and knowing: Toward an ecological psychology </w:t>
      </w:r>
      <w:r w:rsidRPr="005D099E">
        <w:rPr>
          <w:rFonts w:ascii="Times New Roman" w:hAnsi="Times New Roman" w:cs="Times New Roman"/>
          <w:sz w:val="24"/>
          <w:szCs w:val="24"/>
        </w:rPr>
        <w:t>(pp. 67–82). Hillsdale, NJ: Lawrence Erlbaum Associates,</w:t>
      </w:r>
      <w:r w:rsidRPr="005D099E">
        <w:rPr>
          <w:rFonts w:ascii="Times New Roman" w:hAnsi="Times New Roman" w:cs="Times New Roman"/>
          <w:i/>
          <w:iCs/>
          <w:sz w:val="24"/>
          <w:szCs w:val="24"/>
        </w:rPr>
        <w:t xml:space="preserve"> </w:t>
      </w:r>
      <w:r w:rsidRPr="005D099E">
        <w:rPr>
          <w:rFonts w:ascii="Times New Roman" w:hAnsi="Times New Roman" w:cs="Times New Roman"/>
          <w:sz w:val="24"/>
          <w:szCs w:val="24"/>
        </w:rPr>
        <w:t xml:space="preserve">Inc. </w:t>
      </w:r>
      <w:r w:rsidRPr="005D099E">
        <w:rPr>
          <w:rFonts w:ascii="Times New Roman" w:hAnsi="Times New Roman" w:cs="Times New Roman"/>
          <w:sz w:val="24"/>
          <w:szCs w:val="24"/>
        </w:rPr>
        <w:tab/>
      </w:r>
    </w:p>
    <w:p w:rsidR="0016405F" w:rsidRPr="005D099E" w:rsidRDefault="0016405F"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Goodway, J.D., Savage, H. and Ward</w:t>
      </w:r>
      <w:proofErr w:type="gramStart"/>
      <w:r w:rsidRPr="005D099E">
        <w:rPr>
          <w:rFonts w:ascii="Times New Roman" w:hAnsi="Times New Roman" w:cs="Times New Roman"/>
          <w:sz w:val="24"/>
          <w:szCs w:val="24"/>
        </w:rPr>
        <w:t>,  P</w:t>
      </w:r>
      <w:proofErr w:type="gramEnd"/>
      <w:r w:rsidRPr="005D099E">
        <w:rPr>
          <w:rFonts w:ascii="Times New Roman" w:hAnsi="Times New Roman" w:cs="Times New Roman"/>
          <w:sz w:val="24"/>
          <w:szCs w:val="24"/>
        </w:rPr>
        <w:t xml:space="preserve">. (2003) ‘Effects of motor skill instruction on fundamental motor skill development. </w:t>
      </w:r>
      <w:r w:rsidRPr="005D099E">
        <w:rPr>
          <w:rFonts w:ascii="Times New Roman" w:hAnsi="Times New Roman" w:cs="Times New Roman"/>
          <w:i/>
          <w:sz w:val="24"/>
          <w:szCs w:val="24"/>
        </w:rPr>
        <w:t xml:space="preserve">Adapted Physical Activity Quarterly, </w:t>
      </w:r>
      <w:r w:rsidRPr="005D099E">
        <w:rPr>
          <w:rFonts w:ascii="Times New Roman" w:hAnsi="Times New Roman" w:cs="Times New Roman"/>
          <w:sz w:val="24"/>
          <w:szCs w:val="24"/>
        </w:rPr>
        <w:t xml:space="preserve">20, 298-314.  </w:t>
      </w:r>
    </w:p>
    <w:p w:rsidR="005F539F" w:rsidRPr="005D099E" w:rsidRDefault="001A3D52"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Goodway, J., Crowe, H. and Ward, </w:t>
      </w:r>
      <w:proofErr w:type="gramStart"/>
      <w:r w:rsidRPr="005D099E">
        <w:rPr>
          <w:rFonts w:ascii="Times New Roman" w:hAnsi="Times New Roman" w:cs="Times New Roman"/>
          <w:sz w:val="24"/>
          <w:szCs w:val="24"/>
        </w:rPr>
        <w:t>P  (</w:t>
      </w:r>
      <w:proofErr w:type="gramEnd"/>
      <w:r w:rsidRPr="005D099E">
        <w:rPr>
          <w:rFonts w:ascii="Times New Roman" w:hAnsi="Times New Roman" w:cs="Times New Roman"/>
          <w:sz w:val="24"/>
          <w:szCs w:val="24"/>
        </w:rPr>
        <w:t>2003). Effects of Motor Skill Instruction on Fundamental Motor Skill Development. </w:t>
      </w:r>
      <w:r w:rsidRPr="005D099E">
        <w:rPr>
          <w:rFonts w:ascii="Times New Roman" w:hAnsi="Times New Roman" w:cs="Times New Roman"/>
          <w:i/>
          <w:iCs/>
          <w:sz w:val="24"/>
          <w:szCs w:val="24"/>
        </w:rPr>
        <w:t>Adapted Physical Activity Quarterly</w:t>
      </w:r>
      <w:r w:rsidRPr="005D099E">
        <w:rPr>
          <w:rFonts w:ascii="Times New Roman" w:hAnsi="Times New Roman" w:cs="Times New Roman"/>
          <w:sz w:val="24"/>
          <w:szCs w:val="24"/>
        </w:rPr>
        <w:t>, 20(3), pp.298-314.</w:t>
      </w:r>
      <w:r w:rsidR="000F7F2D" w:rsidRPr="005D099E">
        <w:rPr>
          <w:rFonts w:ascii="Times New Roman" w:hAnsi="Times New Roman" w:cs="Times New Roman"/>
          <w:sz w:val="24"/>
          <w:szCs w:val="24"/>
        </w:rPr>
        <w:tab/>
      </w:r>
      <w:r w:rsidR="000F7F2D" w:rsidRPr="005D099E">
        <w:rPr>
          <w:rFonts w:ascii="Times New Roman" w:hAnsi="Times New Roman" w:cs="Times New Roman"/>
          <w:sz w:val="24"/>
          <w:szCs w:val="24"/>
        </w:rPr>
        <w:tab/>
      </w:r>
      <w:r w:rsidR="000F7F2D" w:rsidRPr="005D099E">
        <w:rPr>
          <w:rFonts w:ascii="Times New Roman" w:hAnsi="Times New Roman" w:cs="Times New Roman"/>
          <w:sz w:val="24"/>
          <w:szCs w:val="24"/>
        </w:rPr>
        <w:tab/>
      </w:r>
      <w:r w:rsidR="000F7F2D" w:rsidRPr="005D099E">
        <w:rPr>
          <w:rFonts w:ascii="Times New Roman" w:hAnsi="Times New Roman" w:cs="Times New Roman"/>
          <w:sz w:val="24"/>
          <w:szCs w:val="24"/>
        </w:rPr>
        <w:tab/>
      </w:r>
    </w:p>
    <w:p w:rsidR="00216F8A" w:rsidRPr="005D099E" w:rsidRDefault="00216F8A"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Mandigo, J., Francis, N., Lodewyk, K and Lopez, R (2009) </w:t>
      </w:r>
      <w:r w:rsidRPr="005D099E">
        <w:rPr>
          <w:rFonts w:ascii="Times New Roman" w:hAnsi="Times New Roman" w:cs="Times New Roman"/>
          <w:i/>
          <w:sz w:val="24"/>
          <w:szCs w:val="24"/>
        </w:rPr>
        <w:t xml:space="preserve">Physical Health Education Canada: Position paper- Physical literacy for educators. </w:t>
      </w:r>
      <w:r w:rsidRPr="005D099E">
        <w:rPr>
          <w:rFonts w:ascii="Times New Roman" w:hAnsi="Times New Roman" w:cs="Times New Roman"/>
          <w:sz w:val="24"/>
          <w:szCs w:val="24"/>
        </w:rPr>
        <w:t xml:space="preserve">Retrieved from </w:t>
      </w:r>
      <w:hyperlink r:id="rId6" w:history="1">
        <w:r w:rsidRPr="005D099E">
          <w:rPr>
            <w:rStyle w:val="Hyperlink"/>
            <w:rFonts w:ascii="Times New Roman" w:hAnsi="Times New Roman" w:cs="Times New Roman"/>
            <w:sz w:val="24"/>
            <w:szCs w:val="24"/>
          </w:rPr>
          <w:t>https://www.phecanada.ca/sites/default/files/pl_position_paper.pdf</w:t>
        </w:r>
      </w:hyperlink>
    </w:p>
    <w:p w:rsidR="00216F8A" w:rsidRPr="005D099E" w:rsidRDefault="00216F8A"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Maynard, T. (2007) ‘Encounters with Forest School and Foucault: a risky business?’ </w:t>
      </w:r>
      <w:r w:rsidRPr="005D099E">
        <w:rPr>
          <w:rFonts w:ascii="Times New Roman" w:hAnsi="Times New Roman" w:cs="Times New Roman"/>
          <w:i/>
          <w:iCs/>
          <w:sz w:val="24"/>
          <w:szCs w:val="24"/>
        </w:rPr>
        <w:t xml:space="preserve">Education 3–13, </w:t>
      </w:r>
      <w:r w:rsidRPr="005D099E">
        <w:rPr>
          <w:rFonts w:ascii="Times New Roman" w:hAnsi="Times New Roman" w:cs="Times New Roman"/>
          <w:sz w:val="24"/>
          <w:szCs w:val="24"/>
        </w:rPr>
        <w:t xml:space="preserve">35(4), pp. 379-391. </w:t>
      </w:r>
    </w:p>
    <w:p w:rsidR="003705FC" w:rsidRPr="005D099E" w:rsidRDefault="003705FC"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Moyles, J. R. </w:t>
      </w:r>
      <w:r w:rsidRPr="005D099E">
        <w:rPr>
          <w:rFonts w:ascii="Times New Roman" w:hAnsi="Times New Roman" w:cs="Times New Roman"/>
          <w:i/>
          <w:sz w:val="24"/>
          <w:szCs w:val="24"/>
        </w:rPr>
        <w:t>The Excellence of Play</w:t>
      </w:r>
      <w:r w:rsidRPr="005D099E">
        <w:rPr>
          <w:rFonts w:ascii="Times New Roman" w:hAnsi="Times New Roman" w:cs="Times New Roman"/>
          <w:sz w:val="24"/>
          <w:szCs w:val="24"/>
        </w:rPr>
        <w:t>, Buckingham: Open University Press, 1999.</w:t>
      </w:r>
      <w:r w:rsidR="0069779F" w:rsidRPr="005D099E">
        <w:rPr>
          <w:rFonts w:ascii="Times New Roman" w:hAnsi="Times New Roman" w:cs="Times New Roman"/>
          <w:sz w:val="24"/>
          <w:szCs w:val="24"/>
        </w:rPr>
        <w:t xml:space="preserve"> (Moyles, 1999)</w:t>
      </w:r>
    </w:p>
    <w:p w:rsidR="005F539F" w:rsidRPr="005D099E" w:rsidRDefault="005F539F"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Mygind</w:t>
      </w:r>
      <w:r w:rsidR="00233C0B" w:rsidRPr="005D099E">
        <w:rPr>
          <w:rFonts w:ascii="Times New Roman" w:hAnsi="Times New Roman" w:cs="Times New Roman"/>
          <w:sz w:val="24"/>
          <w:szCs w:val="24"/>
        </w:rPr>
        <w:t xml:space="preserve">, E (2007) </w:t>
      </w:r>
      <w:proofErr w:type="gramStart"/>
      <w:r w:rsidRPr="005D099E">
        <w:rPr>
          <w:rFonts w:ascii="Times New Roman" w:hAnsi="Times New Roman" w:cs="Times New Roman"/>
          <w:sz w:val="24"/>
          <w:szCs w:val="24"/>
        </w:rPr>
        <w:t>A</w:t>
      </w:r>
      <w:proofErr w:type="gramEnd"/>
      <w:r w:rsidRPr="005D099E">
        <w:rPr>
          <w:rFonts w:ascii="Times New Roman" w:hAnsi="Times New Roman" w:cs="Times New Roman"/>
          <w:sz w:val="24"/>
          <w:szCs w:val="24"/>
        </w:rPr>
        <w:t xml:space="preserve"> comparison between children's physical activity levels at school and learning in an outdoor environment. </w:t>
      </w:r>
      <w:r w:rsidRPr="005D099E">
        <w:rPr>
          <w:rFonts w:ascii="Times New Roman" w:hAnsi="Times New Roman" w:cs="Times New Roman"/>
          <w:i/>
          <w:iCs/>
          <w:sz w:val="24"/>
          <w:szCs w:val="24"/>
        </w:rPr>
        <w:t>Journal of Adventure Education &amp; Outdoor Learning</w:t>
      </w:r>
      <w:r w:rsidRPr="005D099E">
        <w:rPr>
          <w:rFonts w:ascii="Times New Roman" w:hAnsi="Times New Roman" w:cs="Times New Roman"/>
          <w:sz w:val="24"/>
          <w:szCs w:val="24"/>
        </w:rPr>
        <w:t xml:space="preserve">, 7(2), pp.161-176.              </w:t>
      </w:r>
    </w:p>
    <w:p w:rsidR="00297CB7" w:rsidRPr="005D099E" w:rsidRDefault="00297CB7" w:rsidP="00297CB7">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Priest, S. (1986) ‘</w:t>
      </w:r>
      <w:proofErr w:type="gramStart"/>
      <w:r w:rsidRPr="005D099E">
        <w:rPr>
          <w:rFonts w:ascii="Times New Roman" w:hAnsi="Times New Roman" w:cs="Times New Roman"/>
          <w:sz w:val="24"/>
          <w:szCs w:val="24"/>
        </w:rPr>
        <w:t>Redefining</w:t>
      </w:r>
      <w:proofErr w:type="gramEnd"/>
      <w:r w:rsidRPr="005D099E">
        <w:rPr>
          <w:rFonts w:ascii="Times New Roman" w:hAnsi="Times New Roman" w:cs="Times New Roman"/>
          <w:sz w:val="24"/>
          <w:szCs w:val="24"/>
        </w:rPr>
        <w:t xml:space="preserve"> outdoor education: A matter of many relationships’ </w:t>
      </w:r>
      <w:r w:rsidRPr="005D099E">
        <w:rPr>
          <w:rFonts w:ascii="Times New Roman" w:hAnsi="Times New Roman" w:cs="Times New Roman"/>
          <w:i/>
          <w:sz w:val="24"/>
          <w:szCs w:val="24"/>
        </w:rPr>
        <w:t xml:space="preserve">Journal of Environmental Education </w:t>
      </w:r>
      <w:r w:rsidRPr="005D099E">
        <w:rPr>
          <w:rFonts w:ascii="Times New Roman" w:hAnsi="Times New Roman" w:cs="Times New Roman"/>
          <w:sz w:val="24"/>
          <w:szCs w:val="24"/>
        </w:rPr>
        <w:t xml:space="preserve">17 (3) pp. 13-15. </w:t>
      </w:r>
    </w:p>
    <w:p w:rsidR="00B8325A" w:rsidRPr="005D099E" w:rsidRDefault="00B8325A"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Schaaf, R. (1985). The Frequency of Vestibular Disorders in Developmentally Delayed Preschoolers with Otitis Media. </w:t>
      </w:r>
      <w:r w:rsidRPr="005D099E">
        <w:rPr>
          <w:rFonts w:ascii="Times New Roman" w:hAnsi="Times New Roman" w:cs="Times New Roman"/>
          <w:i/>
          <w:iCs/>
          <w:sz w:val="24"/>
          <w:szCs w:val="24"/>
        </w:rPr>
        <w:t>American Journal of Occupational Therapy</w:t>
      </w:r>
      <w:r w:rsidRPr="005D099E">
        <w:rPr>
          <w:rFonts w:ascii="Times New Roman" w:hAnsi="Times New Roman" w:cs="Times New Roman"/>
          <w:sz w:val="24"/>
          <w:szCs w:val="24"/>
        </w:rPr>
        <w:t xml:space="preserve">, 39(4), pp.247-252. </w:t>
      </w:r>
      <w:r w:rsidRPr="005D099E">
        <w:rPr>
          <w:rFonts w:ascii="Times New Roman" w:hAnsi="Times New Roman" w:cs="Times New Roman"/>
          <w:sz w:val="24"/>
          <w:szCs w:val="24"/>
        </w:rPr>
        <w:tab/>
      </w:r>
      <w:r w:rsidRPr="005D099E">
        <w:rPr>
          <w:rFonts w:ascii="Times New Roman" w:hAnsi="Times New Roman" w:cs="Times New Roman"/>
          <w:sz w:val="24"/>
          <w:szCs w:val="24"/>
        </w:rPr>
        <w:tab/>
      </w:r>
      <w:r w:rsidRPr="005D099E">
        <w:rPr>
          <w:rFonts w:ascii="Times New Roman" w:hAnsi="Times New Roman" w:cs="Times New Roman"/>
          <w:sz w:val="24"/>
          <w:szCs w:val="24"/>
        </w:rPr>
        <w:tab/>
      </w:r>
    </w:p>
    <w:p w:rsidR="00E87640" w:rsidRPr="005D099E" w:rsidRDefault="00522EEE" w:rsidP="002576EE">
      <w:pPr>
        <w:spacing w:line="276" w:lineRule="auto"/>
        <w:jc w:val="both"/>
        <w:rPr>
          <w:rFonts w:ascii="Times New Roman" w:hAnsi="Times New Roman" w:cs="Times New Roman"/>
          <w:sz w:val="24"/>
          <w:szCs w:val="24"/>
        </w:rPr>
      </w:pPr>
      <w:r w:rsidRPr="005D099E">
        <w:rPr>
          <w:rFonts w:ascii="Times New Roman" w:hAnsi="Times New Roman" w:cs="Times New Roman"/>
          <w:sz w:val="24"/>
          <w:szCs w:val="24"/>
        </w:rPr>
        <w:t xml:space="preserve">Storli, </w:t>
      </w:r>
      <w:proofErr w:type="gramStart"/>
      <w:r w:rsidRPr="005D099E">
        <w:rPr>
          <w:rFonts w:ascii="Times New Roman" w:hAnsi="Times New Roman" w:cs="Times New Roman"/>
          <w:sz w:val="24"/>
          <w:szCs w:val="24"/>
        </w:rPr>
        <w:t>R .</w:t>
      </w:r>
      <w:proofErr w:type="gramEnd"/>
      <w:r w:rsidRPr="005D099E">
        <w:rPr>
          <w:rFonts w:ascii="Times New Roman" w:hAnsi="Times New Roman" w:cs="Times New Roman"/>
          <w:sz w:val="24"/>
          <w:szCs w:val="24"/>
        </w:rPr>
        <w:t xml:space="preserve">, </w:t>
      </w:r>
      <w:r w:rsidR="004C49CF" w:rsidRPr="005D099E">
        <w:rPr>
          <w:rFonts w:ascii="Times New Roman" w:hAnsi="Times New Roman" w:cs="Times New Roman"/>
          <w:sz w:val="24"/>
          <w:szCs w:val="24"/>
        </w:rPr>
        <w:t>Hagen, T. (2010). Affordances in outdoor environments and children's physically active play in pre‐school. </w:t>
      </w:r>
      <w:r w:rsidR="004C49CF" w:rsidRPr="005D099E">
        <w:rPr>
          <w:rFonts w:ascii="Times New Roman" w:hAnsi="Times New Roman" w:cs="Times New Roman"/>
          <w:i/>
          <w:iCs/>
          <w:sz w:val="24"/>
          <w:szCs w:val="24"/>
        </w:rPr>
        <w:t>European Early Childhood Education Research Journal</w:t>
      </w:r>
      <w:r w:rsidR="004C49CF" w:rsidRPr="005D099E">
        <w:rPr>
          <w:rFonts w:ascii="Times New Roman" w:hAnsi="Times New Roman" w:cs="Times New Roman"/>
          <w:sz w:val="24"/>
          <w:szCs w:val="24"/>
        </w:rPr>
        <w:t>, 18(4), pp.445-456.</w:t>
      </w:r>
      <w:r w:rsidR="00326D45" w:rsidRPr="005D099E">
        <w:rPr>
          <w:rFonts w:ascii="Times New Roman" w:hAnsi="Times New Roman" w:cs="Times New Roman"/>
          <w:sz w:val="24"/>
          <w:szCs w:val="24"/>
        </w:rPr>
        <w:t xml:space="preserve">   </w:t>
      </w:r>
      <w:r w:rsidR="00326D45" w:rsidRPr="005D099E">
        <w:rPr>
          <w:rFonts w:ascii="Times New Roman" w:hAnsi="Times New Roman" w:cs="Times New Roman"/>
          <w:sz w:val="24"/>
          <w:szCs w:val="24"/>
        </w:rPr>
        <w:tab/>
      </w:r>
    </w:p>
    <w:p w:rsidR="00E87640" w:rsidRPr="00E87640" w:rsidRDefault="00E87640" w:rsidP="00E87640">
      <w:pPr>
        <w:spacing w:before="240" w:after="0" w:line="240" w:lineRule="auto"/>
        <w:rPr>
          <w:rFonts w:ascii="Times New Roman" w:eastAsia="Calibri" w:hAnsi="Times New Roman" w:cs="Times New Roman"/>
          <w:i/>
          <w:sz w:val="24"/>
          <w:szCs w:val="24"/>
        </w:rPr>
      </w:pPr>
      <w:r w:rsidRPr="00E87640">
        <w:rPr>
          <w:rFonts w:ascii="Times New Roman" w:eastAsia="Calibri" w:hAnsi="Times New Roman" w:cs="Times New Roman"/>
          <w:sz w:val="24"/>
          <w:szCs w:val="24"/>
        </w:rPr>
        <w:lastRenderedPageBreak/>
        <w:t xml:space="preserve">Vygotsky, L. S., and Cole, M. (1978). </w:t>
      </w:r>
      <w:r w:rsidRPr="00E87640">
        <w:rPr>
          <w:rFonts w:ascii="Times New Roman" w:eastAsia="Calibri" w:hAnsi="Times New Roman" w:cs="Times New Roman"/>
          <w:i/>
          <w:sz w:val="24"/>
          <w:szCs w:val="24"/>
        </w:rPr>
        <w:t>Mind in society: The development of higher</w:t>
      </w:r>
    </w:p>
    <w:p w:rsidR="00E87640" w:rsidRPr="00E87640" w:rsidRDefault="00E87640" w:rsidP="00E87640">
      <w:pPr>
        <w:spacing w:before="240" w:after="0" w:line="240" w:lineRule="auto"/>
        <w:rPr>
          <w:rFonts w:ascii="Times New Roman" w:eastAsia="Calibri" w:hAnsi="Times New Roman" w:cs="Times New Roman"/>
          <w:sz w:val="24"/>
          <w:szCs w:val="24"/>
        </w:rPr>
      </w:pPr>
      <w:proofErr w:type="gramStart"/>
      <w:r w:rsidRPr="00E87640">
        <w:rPr>
          <w:rFonts w:ascii="Times New Roman" w:eastAsia="Calibri" w:hAnsi="Times New Roman" w:cs="Times New Roman"/>
          <w:i/>
          <w:sz w:val="24"/>
          <w:szCs w:val="24"/>
        </w:rPr>
        <w:t>psychological</w:t>
      </w:r>
      <w:proofErr w:type="gramEnd"/>
      <w:r w:rsidRPr="00E87640">
        <w:rPr>
          <w:rFonts w:ascii="Times New Roman" w:eastAsia="Calibri" w:hAnsi="Times New Roman" w:cs="Times New Roman"/>
          <w:i/>
          <w:sz w:val="24"/>
          <w:szCs w:val="24"/>
        </w:rPr>
        <w:t xml:space="preserve"> processes</w:t>
      </w:r>
      <w:r w:rsidRPr="00E87640">
        <w:rPr>
          <w:rFonts w:ascii="Times New Roman" w:eastAsia="Calibri" w:hAnsi="Times New Roman" w:cs="Times New Roman"/>
          <w:sz w:val="24"/>
          <w:szCs w:val="24"/>
        </w:rPr>
        <w:t>. Cambridge: Harvard University Press.</w:t>
      </w:r>
    </w:p>
    <w:p w:rsidR="0025555A" w:rsidRPr="005D099E" w:rsidRDefault="0025555A" w:rsidP="002576EE">
      <w:pPr>
        <w:spacing w:before="240" w:line="276" w:lineRule="auto"/>
        <w:rPr>
          <w:rFonts w:ascii="Times New Roman" w:hAnsi="Times New Roman" w:cs="Times New Roman"/>
          <w:sz w:val="24"/>
          <w:szCs w:val="24"/>
        </w:rPr>
      </w:pPr>
      <w:r w:rsidRPr="005D099E">
        <w:rPr>
          <w:rFonts w:ascii="Times New Roman" w:hAnsi="Times New Roman" w:cs="Times New Roman"/>
          <w:sz w:val="24"/>
          <w:szCs w:val="24"/>
        </w:rPr>
        <w:t xml:space="preserve">Waite, S. (2011) </w:t>
      </w:r>
      <w:r w:rsidRPr="005D099E">
        <w:rPr>
          <w:rFonts w:ascii="Times New Roman" w:hAnsi="Times New Roman" w:cs="Times New Roman"/>
          <w:i/>
          <w:sz w:val="24"/>
          <w:szCs w:val="24"/>
        </w:rPr>
        <w:t xml:space="preserve">Children Learning Outside the Classroom From Birth to Eleven </w:t>
      </w:r>
      <w:r w:rsidRPr="005D099E">
        <w:rPr>
          <w:rFonts w:ascii="Times New Roman" w:hAnsi="Times New Roman" w:cs="Times New Roman"/>
          <w:sz w:val="24"/>
          <w:szCs w:val="24"/>
        </w:rPr>
        <w:t>London: SAGE Publications.</w:t>
      </w:r>
    </w:p>
    <w:p w:rsidR="00AC5DCD" w:rsidRPr="005D099E" w:rsidRDefault="004613CA" w:rsidP="002576EE">
      <w:pPr>
        <w:spacing w:before="240" w:after="0" w:line="276" w:lineRule="auto"/>
        <w:rPr>
          <w:rFonts w:ascii="Times New Roman" w:eastAsia="Calibri" w:hAnsi="Times New Roman" w:cs="Times New Roman"/>
          <w:sz w:val="24"/>
          <w:szCs w:val="24"/>
        </w:rPr>
      </w:pPr>
      <w:r w:rsidRPr="005D099E">
        <w:rPr>
          <w:rFonts w:ascii="Times New Roman" w:eastAsia="Calibri" w:hAnsi="Times New Roman" w:cs="Times New Roman"/>
          <w:sz w:val="24"/>
          <w:szCs w:val="24"/>
        </w:rPr>
        <w:t xml:space="preserve">Wainwright, N.  Goodway, J.  Whitehed, M. Williams, A and Kirk, D (2016) ‘The Foundation Phase in Wales – a play-based curriculum that supports the development of physical literacy’ </w:t>
      </w:r>
      <w:r w:rsidRPr="005D099E">
        <w:rPr>
          <w:rFonts w:ascii="Times New Roman" w:eastAsia="Calibri" w:hAnsi="Times New Roman" w:cs="Times New Roman"/>
          <w:i/>
          <w:sz w:val="24"/>
          <w:szCs w:val="24"/>
        </w:rPr>
        <w:t xml:space="preserve">International Journal of Primary, Elementary and Early Years Education </w:t>
      </w:r>
      <w:r w:rsidRPr="005D099E">
        <w:rPr>
          <w:rFonts w:ascii="Times New Roman" w:eastAsia="Calibri" w:hAnsi="Times New Roman" w:cs="Times New Roman"/>
          <w:sz w:val="24"/>
          <w:szCs w:val="24"/>
        </w:rPr>
        <w:t xml:space="preserve">44 (5) pp 513- 521. </w:t>
      </w:r>
    </w:p>
    <w:p w:rsidR="008E42A8" w:rsidRDefault="008E42A8" w:rsidP="002576EE">
      <w:pPr>
        <w:spacing w:beforeLines="1" w:before="2" w:afterLines="1" w:after="2" w:line="276" w:lineRule="auto"/>
        <w:ind w:left="450" w:hanging="450"/>
        <w:rPr>
          <w:rFonts w:ascii="Times New Roman" w:eastAsia="MS Mincho" w:hAnsi="Times New Roman" w:cs="Times New Roman"/>
          <w:color w:val="000000"/>
          <w:sz w:val="24"/>
          <w:szCs w:val="24"/>
          <w:lang w:eastAsia="ja-JP"/>
        </w:rPr>
      </w:pPr>
    </w:p>
    <w:p w:rsidR="009755EA" w:rsidRPr="009755EA" w:rsidRDefault="009755EA" w:rsidP="002576EE">
      <w:pPr>
        <w:spacing w:beforeLines="1" w:before="2" w:afterLines="1" w:after="2" w:line="276" w:lineRule="auto"/>
        <w:ind w:left="450" w:hanging="450"/>
        <w:rPr>
          <w:rFonts w:ascii="Times New Roman" w:eastAsia="MS Mincho" w:hAnsi="Times New Roman" w:cs="Times New Roman"/>
          <w:color w:val="000000"/>
          <w:sz w:val="24"/>
          <w:szCs w:val="24"/>
          <w:lang w:eastAsia="ja-JP"/>
        </w:rPr>
      </w:pPr>
      <w:r w:rsidRPr="009755EA">
        <w:rPr>
          <w:rFonts w:ascii="Times New Roman" w:eastAsia="MS Mincho" w:hAnsi="Times New Roman" w:cs="Times New Roman"/>
          <w:color w:val="000000"/>
          <w:sz w:val="24"/>
          <w:szCs w:val="24"/>
          <w:lang w:eastAsia="ja-JP"/>
        </w:rPr>
        <w:t xml:space="preserve">Whitehead, M.E. (2010) </w:t>
      </w:r>
      <w:r w:rsidRPr="009755EA">
        <w:rPr>
          <w:rFonts w:ascii="Times New Roman" w:eastAsia="MS Mincho" w:hAnsi="Times New Roman" w:cs="Times New Roman"/>
          <w:i/>
          <w:iCs/>
          <w:color w:val="000000"/>
          <w:sz w:val="24"/>
          <w:szCs w:val="24"/>
          <w:lang w:eastAsia="ja-JP"/>
        </w:rPr>
        <w:t xml:space="preserve">Physical literacy: Throughout the lifecourse, </w:t>
      </w:r>
      <w:r w:rsidRPr="009755EA">
        <w:rPr>
          <w:rFonts w:ascii="Times New Roman" w:eastAsia="MS Mincho" w:hAnsi="Times New Roman" w:cs="Times New Roman"/>
          <w:iCs/>
          <w:color w:val="000000"/>
          <w:sz w:val="24"/>
          <w:szCs w:val="24"/>
          <w:lang w:eastAsia="ja-JP"/>
        </w:rPr>
        <w:t xml:space="preserve">London: </w:t>
      </w:r>
      <w:r w:rsidRPr="009755EA">
        <w:rPr>
          <w:rFonts w:ascii="Times New Roman" w:eastAsia="MS Mincho" w:hAnsi="Times New Roman" w:cs="Times New Roman"/>
          <w:color w:val="000000"/>
          <w:sz w:val="24"/>
          <w:szCs w:val="24"/>
          <w:lang w:eastAsia="ja-JP"/>
        </w:rPr>
        <w:t xml:space="preserve">Routledge. </w:t>
      </w:r>
    </w:p>
    <w:p w:rsidR="000F7F2D" w:rsidRPr="005D099E" w:rsidRDefault="000F7F2D" w:rsidP="00B91FE9">
      <w:pPr>
        <w:spacing w:line="360" w:lineRule="auto"/>
        <w:jc w:val="both"/>
        <w:rPr>
          <w:rFonts w:ascii="Times New Roman" w:hAnsi="Times New Roman" w:cs="Times New Roman"/>
          <w:sz w:val="24"/>
          <w:szCs w:val="24"/>
        </w:rPr>
      </w:pPr>
    </w:p>
    <w:p w:rsidR="00326D45" w:rsidRPr="005D099E" w:rsidRDefault="00326D45" w:rsidP="00B91FE9">
      <w:pPr>
        <w:spacing w:line="360" w:lineRule="auto"/>
        <w:jc w:val="both"/>
        <w:rPr>
          <w:rFonts w:ascii="Times New Roman" w:hAnsi="Times New Roman" w:cs="Times New Roman"/>
          <w:sz w:val="24"/>
          <w:szCs w:val="24"/>
        </w:rPr>
      </w:pPr>
    </w:p>
    <w:p w:rsidR="005F539F" w:rsidRPr="005D099E" w:rsidRDefault="005F539F" w:rsidP="00B91FE9">
      <w:pPr>
        <w:spacing w:line="360" w:lineRule="auto"/>
        <w:jc w:val="both"/>
        <w:rPr>
          <w:rFonts w:ascii="Times New Roman" w:hAnsi="Times New Roman" w:cs="Times New Roman"/>
          <w:sz w:val="24"/>
          <w:szCs w:val="24"/>
        </w:rPr>
      </w:pPr>
    </w:p>
    <w:p w:rsidR="005828B3" w:rsidRPr="005D099E" w:rsidRDefault="005828B3" w:rsidP="0089013B">
      <w:pPr>
        <w:spacing w:line="360" w:lineRule="auto"/>
        <w:jc w:val="both"/>
        <w:rPr>
          <w:rFonts w:ascii="Arial" w:hAnsi="Arial" w:cs="Arial"/>
          <w:sz w:val="24"/>
          <w:szCs w:val="24"/>
        </w:rPr>
      </w:pPr>
    </w:p>
    <w:sectPr w:rsidR="005828B3" w:rsidRPr="005D099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37BF" w:rsidRDefault="00B437BF" w:rsidP="0089013B">
      <w:pPr>
        <w:spacing w:after="0" w:line="240" w:lineRule="auto"/>
      </w:pPr>
      <w:r>
        <w:separator/>
      </w:r>
    </w:p>
  </w:endnote>
  <w:endnote w:type="continuationSeparator" w:id="0">
    <w:p w:rsidR="00B437BF" w:rsidRDefault="00B437BF" w:rsidP="00890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6051654"/>
      <w:docPartObj>
        <w:docPartGallery w:val="Page Numbers (Bottom of Page)"/>
        <w:docPartUnique/>
      </w:docPartObj>
    </w:sdtPr>
    <w:sdtEndPr>
      <w:rPr>
        <w:noProof/>
      </w:rPr>
    </w:sdtEndPr>
    <w:sdtContent>
      <w:p w:rsidR="001C23B0" w:rsidRDefault="001C23B0">
        <w:pPr>
          <w:pStyle w:val="Footer"/>
        </w:pPr>
        <w:r>
          <w:fldChar w:fldCharType="begin"/>
        </w:r>
        <w:r>
          <w:instrText xml:space="preserve"> PAGE   \* MERGEFORMAT </w:instrText>
        </w:r>
        <w:r>
          <w:fldChar w:fldCharType="separate"/>
        </w:r>
        <w:r w:rsidR="00BA6F8C">
          <w:rPr>
            <w:noProof/>
          </w:rPr>
          <w:t>10</w:t>
        </w:r>
        <w:r>
          <w:rPr>
            <w:noProof/>
          </w:rPr>
          <w:fldChar w:fldCharType="end"/>
        </w:r>
      </w:p>
    </w:sdtContent>
  </w:sdt>
  <w:p w:rsidR="001C23B0" w:rsidRDefault="001C23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37BF" w:rsidRDefault="00B437BF" w:rsidP="0089013B">
      <w:pPr>
        <w:spacing w:after="0" w:line="240" w:lineRule="auto"/>
      </w:pPr>
      <w:r>
        <w:separator/>
      </w:r>
    </w:p>
  </w:footnote>
  <w:footnote w:type="continuationSeparator" w:id="0">
    <w:p w:rsidR="00B437BF" w:rsidRDefault="00B437BF" w:rsidP="008901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9013B" w:rsidRDefault="0089013B" w:rsidP="0089013B">
    <w:pPr>
      <w:pStyle w:val="Header"/>
    </w:pPr>
    <w:r>
      <w:t>Elinor Lowri Bates</w:t>
    </w:r>
    <w:r>
      <w:tab/>
      <w:t>SHSS 5080</w:t>
    </w:r>
    <w:r>
      <w:tab/>
      <w:t xml:space="preserve">Student </w:t>
    </w:r>
    <w:proofErr w:type="gramStart"/>
    <w:r>
      <w:t>number :</w:t>
    </w:r>
    <w:proofErr w:type="gramEnd"/>
    <w:r>
      <w:t xml:space="preserve"> 1600350</w:t>
    </w:r>
  </w:p>
  <w:p w:rsidR="0089013B" w:rsidRDefault="008901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DD3"/>
    <w:rsid w:val="00000121"/>
    <w:rsid w:val="00011D7D"/>
    <w:rsid w:val="00013ECE"/>
    <w:rsid w:val="00017869"/>
    <w:rsid w:val="000201CA"/>
    <w:rsid w:val="0002254D"/>
    <w:rsid w:val="00022FA9"/>
    <w:rsid w:val="00031A9C"/>
    <w:rsid w:val="0003425B"/>
    <w:rsid w:val="000343D5"/>
    <w:rsid w:val="00042341"/>
    <w:rsid w:val="000432FE"/>
    <w:rsid w:val="0004371E"/>
    <w:rsid w:val="00044EE6"/>
    <w:rsid w:val="00045A46"/>
    <w:rsid w:val="00045D61"/>
    <w:rsid w:val="00047BAE"/>
    <w:rsid w:val="00054EBD"/>
    <w:rsid w:val="00057743"/>
    <w:rsid w:val="00064ACC"/>
    <w:rsid w:val="000700D8"/>
    <w:rsid w:val="000735EB"/>
    <w:rsid w:val="00073D25"/>
    <w:rsid w:val="000753D4"/>
    <w:rsid w:val="00080684"/>
    <w:rsid w:val="00086A21"/>
    <w:rsid w:val="00087C11"/>
    <w:rsid w:val="000943A3"/>
    <w:rsid w:val="000A1BC1"/>
    <w:rsid w:val="000A6204"/>
    <w:rsid w:val="000B13C4"/>
    <w:rsid w:val="000B33E7"/>
    <w:rsid w:val="000C0645"/>
    <w:rsid w:val="000D0C59"/>
    <w:rsid w:val="000D609D"/>
    <w:rsid w:val="000E2B37"/>
    <w:rsid w:val="000E2CF8"/>
    <w:rsid w:val="000F350B"/>
    <w:rsid w:val="000F7417"/>
    <w:rsid w:val="000F7F2D"/>
    <w:rsid w:val="00125006"/>
    <w:rsid w:val="00125376"/>
    <w:rsid w:val="001321FB"/>
    <w:rsid w:val="001354F9"/>
    <w:rsid w:val="00135E4A"/>
    <w:rsid w:val="0016168F"/>
    <w:rsid w:val="0016405F"/>
    <w:rsid w:val="00165E55"/>
    <w:rsid w:val="00167054"/>
    <w:rsid w:val="00167343"/>
    <w:rsid w:val="00176275"/>
    <w:rsid w:val="00176442"/>
    <w:rsid w:val="00176482"/>
    <w:rsid w:val="001811B0"/>
    <w:rsid w:val="00183718"/>
    <w:rsid w:val="00192040"/>
    <w:rsid w:val="00192826"/>
    <w:rsid w:val="00192C80"/>
    <w:rsid w:val="00194E5A"/>
    <w:rsid w:val="0019637B"/>
    <w:rsid w:val="001A3D52"/>
    <w:rsid w:val="001B3CFA"/>
    <w:rsid w:val="001B5BF4"/>
    <w:rsid w:val="001C23B0"/>
    <w:rsid w:val="001D0D23"/>
    <w:rsid w:val="001F725D"/>
    <w:rsid w:val="0020002E"/>
    <w:rsid w:val="00201AF7"/>
    <w:rsid w:val="00203F78"/>
    <w:rsid w:val="00205480"/>
    <w:rsid w:val="002101F9"/>
    <w:rsid w:val="002118A8"/>
    <w:rsid w:val="00212EE0"/>
    <w:rsid w:val="00213292"/>
    <w:rsid w:val="00216F8A"/>
    <w:rsid w:val="00222D78"/>
    <w:rsid w:val="00223DC9"/>
    <w:rsid w:val="002265A4"/>
    <w:rsid w:val="00232941"/>
    <w:rsid w:val="00233C0B"/>
    <w:rsid w:val="00241738"/>
    <w:rsid w:val="00244B2B"/>
    <w:rsid w:val="00254259"/>
    <w:rsid w:val="00254CFB"/>
    <w:rsid w:val="0025555A"/>
    <w:rsid w:val="002576EE"/>
    <w:rsid w:val="00265D79"/>
    <w:rsid w:val="00281060"/>
    <w:rsid w:val="002829E4"/>
    <w:rsid w:val="00287058"/>
    <w:rsid w:val="002961ED"/>
    <w:rsid w:val="00297CB7"/>
    <w:rsid w:val="002A0A4E"/>
    <w:rsid w:val="002A0AE9"/>
    <w:rsid w:val="002A0B05"/>
    <w:rsid w:val="002C41CB"/>
    <w:rsid w:val="002E4A01"/>
    <w:rsid w:val="002E79FB"/>
    <w:rsid w:val="002F5C4F"/>
    <w:rsid w:val="00302925"/>
    <w:rsid w:val="00304C3E"/>
    <w:rsid w:val="00305F59"/>
    <w:rsid w:val="00313C7B"/>
    <w:rsid w:val="00314374"/>
    <w:rsid w:val="003159EF"/>
    <w:rsid w:val="00326D45"/>
    <w:rsid w:val="00332F50"/>
    <w:rsid w:val="00337E23"/>
    <w:rsid w:val="00345A9A"/>
    <w:rsid w:val="003510C9"/>
    <w:rsid w:val="00355D64"/>
    <w:rsid w:val="0035662F"/>
    <w:rsid w:val="003634D6"/>
    <w:rsid w:val="003667AE"/>
    <w:rsid w:val="003704BA"/>
    <w:rsid w:val="003705FC"/>
    <w:rsid w:val="003764C5"/>
    <w:rsid w:val="00380AC8"/>
    <w:rsid w:val="003954FB"/>
    <w:rsid w:val="003A01D3"/>
    <w:rsid w:val="003A453F"/>
    <w:rsid w:val="003B4784"/>
    <w:rsid w:val="003C0C97"/>
    <w:rsid w:val="003C6E63"/>
    <w:rsid w:val="003C7BB8"/>
    <w:rsid w:val="003C7BDB"/>
    <w:rsid w:val="003C7D29"/>
    <w:rsid w:val="003E11C6"/>
    <w:rsid w:val="003E3506"/>
    <w:rsid w:val="003E79DD"/>
    <w:rsid w:val="003F090E"/>
    <w:rsid w:val="003F6733"/>
    <w:rsid w:val="003F6BEB"/>
    <w:rsid w:val="00400708"/>
    <w:rsid w:val="00401324"/>
    <w:rsid w:val="004034AD"/>
    <w:rsid w:val="00404D15"/>
    <w:rsid w:val="00406E4D"/>
    <w:rsid w:val="00413C1F"/>
    <w:rsid w:val="00415311"/>
    <w:rsid w:val="0042233D"/>
    <w:rsid w:val="00433AC3"/>
    <w:rsid w:val="00436577"/>
    <w:rsid w:val="00440805"/>
    <w:rsid w:val="00442DE5"/>
    <w:rsid w:val="00446B56"/>
    <w:rsid w:val="0045159B"/>
    <w:rsid w:val="004568E1"/>
    <w:rsid w:val="004613CA"/>
    <w:rsid w:val="0047193C"/>
    <w:rsid w:val="00475595"/>
    <w:rsid w:val="00484047"/>
    <w:rsid w:val="00487DA6"/>
    <w:rsid w:val="00487F38"/>
    <w:rsid w:val="004900CF"/>
    <w:rsid w:val="00490E33"/>
    <w:rsid w:val="004A2DB6"/>
    <w:rsid w:val="004A3711"/>
    <w:rsid w:val="004A544C"/>
    <w:rsid w:val="004B7353"/>
    <w:rsid w:val="004C1077"/>
    <w:rsid w:val="004C4001"/>
    <w:rsid w:val="004C49CF"/>
    <w:rsid w:val="004C5AF2"/>
    <w:rsid w:val="004D4D7A"/>
    <w:rsid w:val="004D6CA6"/>
    <w:rsid w:val="004E1CC3"/>
    <w:rsid w:val="004E6CE0"/>
    <w:rsid w:val="004F056F"/>
    <w:rsid w:val="004F2BE8"/>
    <w:rsid w:val="004F476F"/>
    <w:rsid w:val="005054C4"/>
    <w:rsid w:val="0051099F"/>
    <w:rsid w:val="005120CF"/>
    <w:rsid w:val="005156D1"/>
    <w:rsid w:val="00522EEE"/>
    <w:rsid w:val="005260E5"/>
    <w:rsid w:val="00526C4A"/>
    <w:rsid w:val="0053108E"/>
    <w:rsid w:val="00551A37"/>
    <w:rsid w:val="005651EA"/>
    <w:rsid w:val="00567402"/>
    <w:rsid w:val="00567E5E"/>
    <w:rsid w:val="0057153F"/>
    <w:rsid w:val="0057238C"/>
    <w:rsid w:val="00573A6E"/>
    <w:rsid w:val="00573C6A"/>
    <w:rsid w:val="00576668"/>
    <w:rsid w:val="0058013C"/>
    <w:rsid w:val="005828B3"/>
    <w:rsid w:val="00586C0F"/>
    <w:rsid w:val="00592466"/>
    <w:rsid w:val="005A5EB2"/>
    <w:rsid w:val="005A77F1"/>
    <w:rsid w:val="005B21A8"/>
    <w:rsid w:val="005C7AE4"/>
    <w:rsid w:val="005D0909"/>
    <w:rsid w:val="005D099E"/>
    <w:rsid w:val="005D478A"/>
    <w:rsid w:val="005E5251"/>
    <w:rsid w:val="005E745E"/>
    <w:rsid w:val="005F43CE"/>
    <w:rsid w:val="005F539F"/>
    <w:rsid w:val="0060147B"/>
    <w:rsid w:val="0060311B"/>
    <w:rsid w:val="00606B92"/>
    <w:rsid w:val="00612D7D"/>
    <w:rsid w:val="00622174"/>
    <w:rsid w:val="0062535C"/>
    <w:rsid w:val="006254E7"/>
    <w:rsid w:val="006327E3"/>
    <w:rsid w:val="006442DD"/>
    <w:rsid w:val="00654896"/>
    <w:rsid w:val="0066210D"/>
    <w:rsid w:val="00667E84"/>
    <w:rsid w:val="006759DD"/>
    <w:rsid w:val="0068223E"/>
    <w:rsid w:val="00690491"/>
    <w:rsid w:val="006907BF"/>
    <w:rsid w:val="006916FC"/>
    <w:rsid w:val="006930CF"/>
    <w:rsid w:val="0069779F"/>
    <w:rsid w:val="006B75B1"/>
    <w:rsid w:val="006C1F84"/>
    <w:rsid w:val="006D0A06"/>
    <w:rsid w:val="006D5AD9"/>
    <w:rsid w:val="006E0B7B"/>
    <w:rsid w:val="006E41B1"/>
    <w:rsid w:val="006E4AE7"/>
    <w:rsid w:val="00701793"/>
    <w:rsid w:val="00702C07"/>
    <w:rsid w:val="00704F65"/>
    <w:rsid w:val="007058DC"/>
    <w:rsid w:val="00713FEF"/>
    <w:rsid w:val="0071407A"/>
    <w:rsid w:val="007160D0"/>
    <w:rsid w:val="00721E27"/>
    <w:rsid w:val="00725A76"/>
    <w:rsid w:val="007263A2"/>
    <w:rsid w:val="0072701A"/>
    <w:rsid w:val="00736DF3"/>
    <w:rsid w:val="00743645"/>
    <w:rsid w:val="00750675"/>
    <w:rsid w:val="00750CA6"/>
    <w:rsid w:val="00755538"/>
    <w:rsid w:val="00755DFC"/>
    <w:rsid w:val="007615E5"/>
    <w:rsid w:val="0076330C"/>
    <w:rsid w:val="00772F21"/>
    <w:rsid w:val="007734CE"/>
    <w:rsid w:val="00773A38"/>
    <w:rsid w:val="00775F57"/>
    <w:rsid w:val="00781CEC"/>
    <w:rsid w:val="00795501"/>
    <w:rsid w:val="00796113"/>
    <w:rsid w:val="00796191"/>
    <w:rsid w:val="007A383E"/>
    <w:rsid w:val="007B16D9"/>
    <w:rsid w:val="007B2610"/>
    <w:rsid w:val="007B67B5"/>
    <w:rsid w:val="007B6C46"/>
    <w:rsid w:val="007C19F8"/>
    <w:rsid w:val="007D0A54"/>
    <w:rsid w:val="007E6C94"/>
    <w:rsid w:val="007F0198"/>
    <w:rsid w:val="007F5F47"/>
    <w:rsid w:val="00815362"/>
    <w:rsid w:val="008201E6"/>
    <w:rsid w:val="00822BA1"/>
    <w:rsid w:val="00825FC2"/>
    <w:rsid w:val="00831E60"/>
    <w:rsid w:val="008340BE"/>
    <w:rsid w:val="00840588"/>
    <w:rsid w:val="00841D5F"/>
    <w:rsid w:val="00844E2E"/>
    <w:rsid w:val="008450B7"/>
    <w:rsid w:val="008467F0"/>
    <w:rsid w:val="00846EFA"/>
    <w:rsid w:val="008470BC"/>
    <w:rsid w:val="00856274"/>
    <w:rsid w:val="00856860"/>
    <w:rsid w:val="00863B2E"/>
    <w:rsid w:val="00867D59"/>
    <w:rsid w:val="00872149"/>
    <w:rsid w:val="00874353"/>
    <w:rsid w:val="00877A7A"/>
    <w:rsid w:val="0088470C"/>
    <w:rsid w:val="00884C7A"/>
    <w:rsid w:val="00885F0B"/>
    <w:rsid w:val="0089013B"/>
    <w:rsid w:val="008904FF"/>
    <w:rsid w:val="0089148B"/>
    <w:rsid w:val="008978AA"/>
    <w:rsid w:val="008B1E9C"/>
    <w:rsid w:val="008B53CD"/>
    <w:rsid w:val="008C182E"/>
    <w:rsid w:val="008C271C"/>
    <w:rsid w:val="008C4E77"/>
    <w:rsid w:val="008C5E90"/>
    <w:rsid w:val="008D0341"/>
    <w:rsid w:val="008D1129"/>
    <w:rsid w:val="008D460C"/>
    <w:rsid w:val="008D4E2D"/>
    <w:rsid w:val="008D5928"/>
    <w:rsid w:val="008D6DF8"/>
    <w:rsid w:val="008E3E2F"/>
    <w:rsid w:val="008E420F"/>
    <w:rsid w:val="008E42A8"/>
    <w:rsid w:val="008E6282"/>
    <w:rsid w:val="008F7536"/>
    <w:rsid w:val="00905953"/>
    <w:rsid w:val="009062E3"/>
    <w:rsid w:val="00907084"/>
    <w:rsid w:val="00911438"/>
    <w:rsid w:val="00911A61"/>
    <w:rsid w:val="00912B3A"/>
    <w:rsid w:val="009216D2"/>
    <w:rsid w:val="00921E97"/>
    <w:rsid w:val="0092630B"/>
    <w:rsid w:val="009263AE"/>
    <w:rsid w:val="00926830"/>
    <w:rsid w:val="009278D7"/>
    <w:rsid w:val="0093223D"/>
    <w:rsid w:val="009341F6"/>
    <w:rsid w:val="009373AB"/>
    <w:rsid w:val="009373C8"/>
    <w:rsid w:val="00951A26"/>
    <w:rsid w:val="00955F87"/>
    <w:rsid w:val="0096795E"/>
    <w:rsid w:val="00972E83"/>
    <w:rsid w:val="00973E09"/>
    <w:rsid w:val="009755EA"/>
    <w:rsid w:val="00987DD3"/>
    <w:rsid w:val="009936FF"/>
    <w:rsid w:val="0099384C"/>
    <w:rsid w:val="00995D07"/>
    <w:rsid w:val="009A14F7"/>
    <w:rsid w:val="009A2BEC"/>
    <w:rsid w:val="009A5499"/>
    <w:rsid w:val="009B1FAB"/>
    <w:rsid w:val="009B2C7F"/>
    <w:rsid w:val="009D320B"/>
    <w:rsid w:val="009D344B"/>
    <w:rsid w:val="009E05A2"/>
    <w:rsid w:val="009E3D68"/>
    <w:rsid w:val="009E5D6F"/>
    <w:rsid w:val="009F1156"/>
    <w:rsid w:val="009F50F0"/>
    <w:rsid w:val="009F6E5B"/>
    <w:rsid w:val="00A03B5D"/>
    <w:rsid w:val="00A161DF"/>
    <w:rsid w:val="00A226E2"/>
    <w:rsid w:val="00A246DE"/>
    <w:rsid w:val="00A30464"/>
    <w:rsid w:val="00A334C8"/>
    <w:rsid w:val="00A360AA"/>
    <w:rsid w:val="00A37FC4"/>
    <w:rsid w:val="00A40A32"/>
    <w:rsid w:val="00A426A1"/>
    <w:rsid w:val="00A57889"/>
    <w:rsid w:val="00A602C8"/>
    <w:rsid w:val="00A71825"/>
    <w:rsid w:val="00A7560A"/>
    <w:rsid w:val="00A77E30"/>
    <w:rsid w:val="00A822DA"/>
    <w:rsid w:val="00A82875"/>
    <w:rsid w:val="00A872F7"/>
    <w:rsid w:val="00A93AC8"/>
    <w:rsid w:val="00A95255"/>
    <w:rsid w:val="00AA0978"/>
    <w:rsid w:val="00AA100C"/>
    <w:rsid w:val="00AA41A5"/>
    <w:rsid w:val="00AA60B5"/>
    <w:rsid w:val="00AB13EF"/>
    <w:rsid w:val="00AC0562"/>
    <w:rsid w:val="00AC5220"/>
    <w:rsid w:val="00AC5DCD"/>
    <w:rsid w:val="00AD2FAD"/>
    <w:rsid w:val="00AD38E5"/>
    <w:rsid w:val="00AD60B4"/>
    <w:rsid w:val="00AE071D"/>
    <w:rsid w:val="00AE1CF0"/>
    <w:rsid w:val="00AE640D"/>
    <w:rsid w:val="00AE6564"/>
    <w:rsid w:val="00AF31E3"/>
    <w:rsid w:val="00AF60BB"/>
    <w:rsid w:val="00B07933"/>
    <w:rsid w:val="00B109D7"/>
    <w:rsid w:val="00B10DEB"/>
    <w:rsid w:val="00B137EC"/>
    <w:rsid w:val="00B22F40"/>
    <w:rsid w:val="00B22F47"/>
    <w:rsid w:val="00B23F22"/>
    <w:rsid w:val="00B3171C"/>
    <w:rsid w:val="00B32D76"/>
    <w:rsid w:val="00B3405E"/>
    <w:rsid w:val="00B35B2D"/>
    <w:rsid w:val="00B40091"/>
    <w:rsid w:val="00B437BF"/>
    <w:rsid w:val="00B44AE5"/>
    <w:rsid w:val="00B4682D"/>
    <w:rsid w:val="00B558B8"/>
    <w:rsid w:val="00B57229"/>
    <w:rsid w:val="00B62D24"/>
    <w:rsid w:val="00B8325A"/>
    <w:rsid w:val="00B8524F"/>
    <w:rsid w:val="00B86A5D"/>
    <w:rsid w:val="00B870BF"/>
    <w:rsid w:val="00B91FE9"/>
    <w:rsid w:val="00B94339"/>
    <w:rsid w:val="00B94391"/>
    <w:rsid w:val="00B95E63"/>
    <w:rsid w:val="00BA1546"/>
    <w:rsid w:val="00BA2B77"/>
    <w:rsid w:val="00BA6F8C"/>
    <w:rsid w:val="00BB7968"/>
    <w:rsid w:val="00BC21FC"/>
    <w:rsid w:val="00BC5A60"/>
    <w:rsid w:val="00BC628D"/>
    <w:rsid w:val="00BC64C6"/>
    <w:rsid w:val="00BD7E8D"/>
    <w:rsid w:val="00BE635A"/>
    <w:rsid w:val="00BF195E"/>
    <w:rsid w:val="00BF1F3F"/>
    <w:rsid w:val="00BF75B1"/>
    <w:rsid w:val="00C03B45"/>
    <w:rsid w:val="00C048B7"/>
    <w:rsid w:val="00C04FC0"/>
    <w:rsid w:val="00C16099"/>
    <w:rsid w:val="00C2139B"/>
    <w:rsid w:val="00C34698"/>
    <w:rsid w:val="00C34CF5"/>
    <w:rsid w:val="00C44AA1"/>
    <w:rsid w:val="00C518E8"/>
    <w:rsid w:val="00C555D1"/>
    <w:rsid w:val="00C55FB0"/>
    <w:rsid w:val="00C65962"/>
    <w:rsid w:val="00C84644"/>
    <w:rsid w:val="00C87812"/>
    <w:rsid w:val="00C95F0F"/>
    <w:rsid w:val="00CA035A"/>
    <w:rsid w:val="00CA225C"/>
    <w:rsid w:val="00CA5CAD"/>
    <w:rsid w:val="00CB2960"/>
    <w:rsid w:val="00CB3DD1"/>
    <w:rsid w:val="00CC4875"/>
    <w:rsid w:val="00CD2872"/>
    <w:rsid w:val="00CD3783"/>
    <w:rsid w:val="00CF1388"/>
    <w:rsid w:val="00D0504F"/>
    <w:rsid w:val="00D05E94"/>
    <w:rsid w:val="00D07C35"/>
    <w:rsid w:val="00D10486"/>
    <w:rsid w:val="00D15F7F"/>
    <w:rsid w:val="00D44307"/>
    <w:rsid w:val="00D533BF"/>
    <w:rsid w:val="00D55573"/>
    <w:rsid w:val="00D558DB"/>
    <w:rsid w:val="00D70FAC"/>
    <w:rsid w:val="00D750C6"/>
    <w:rsid w:val="00D75683"/>
    <w:rsid w:val="00D93724"/>
    <w:rsid w:val="00D95FE3"/>
    <w:rsid w:val="00D968A6"/>
    <w:rsid w:val="00D97B6B"/>
    <w:rsid w:val="00DA58EC"/>
    <w:rsid w:val="00DB01B0"/>
    <w:rsid w:val="00DB193E"/>
    <w:rsid w:val="00DB5BA5"/>
    <w:rsid w:val="00DC3915"/>
    <w:rsid w:val="00DC58DA"/>
    <w:rsid w:val="00DC5D34"/>
    <w:rsid w:val="00DD4472"/>
    <w:rsid w:val="00DE2248"/>
    <w:rsid w:val="00DE430B"/>
    <w:rsid w:val="00DE62F8"/>
    <w:rsid w:val="00E019BA"/>
    <w:rsid w:val="00E06B98"/>
    <w:rsid w:val="00E11781"/>
    <w:rsid w:val="00E121D7"/>
    <w:rsid w:val="00E12868"/>
    <w:rsid w:val="00E16C37"/>
    <w:rsid w:val="00E216E5"/>
    <w:rsid w:val="00E22104"/>
    <w:rsid w:val="00E253C4"/>
    <w:rsid w:val="00E2721A"/>
    <w:rsid w:val="00E32DB8"/>
    <w:rsid w:val="00E335D6"/>
    <w:rsid w:val="00E35E01"/>
    <w:rsid w:val="00E43F6B"/>
    <w:rsid w:val="00E453D0"/>
    <w:rsid w:val="00E61526"/>
    <w:rsid w:val="00E66690"/>
    <w:rsid w:val="00E73305"/>
    <w:rsid w:val="00E75262"/>
    <w:rsid w:val="00E801DE"/>
    <w:rsid w:val="00E84ED1"/>
    <w:rsid w:val="00E8511B"/>
    <w:rsid w:val="00E86E28"/>
    <w:rsid w:val="00E87640"/>
    <w:rsid w:val="00E92F3E"/>
    <w:rsid w:val="00E9437B"/>
    <w:rsid w:val="00E95F22"/>
    <w:rsid w:val="00E96161"/>
    <w:rsid w:val="00EA5188"/>
    <w:rsid w:val="00EA76A4"/>
    <w:rsid w:val="00EB1F18"/>
    <w:rsid w:val="00EB40C5"/>
    <w:rsid w:val="00EB599B"/>
    <w:rsid w:val="00EB6419"/>
    <w:rsid w:val="00EC4768"/>
    <w:rsid w:val="00EC7FE5"/>
    <w:rsid w:val="00ED2700"/>
    <w:rsid w:val="00EF785F"/>
    <w:rsid w:val="00F01189"/>
    <w:rsid w:val="00F1588F"/>
    <w:rsid w:val="00F202F1"/>
    <w:rsid w:val="00F24B10"/>
    <w:rsid w:val="00F270D8"/>
    <w:rsid w:val="00F30C7F"/>
    <w:rsid w:val="00F34461"/>
    <w:rsid w:val="00F42A08"/>
    <w:rsid w:val="00F4564B"/>
    <w:rsid w:val="00F562B2"/>
    <w:rsid w:val="00F571BA"/>
    <w:rsid w:val="00F647CA"/>
    <w:rsid w:val="00F64D10"/>
    <w:rsid w:val="00F6671B"/>
    <w:rsid w:val="00F764E0"/>
    <w:rsid w:val="00F83B49"/>
    <w:rsid w:val="00F84DC5"/>
    <w:rsid w:val="00F913BA"/>
    <w:rsid w:val="00FA113B"/>
    <w:rsid w:val="00FB7E89"/>
    <w:rsid w:val="00FC1034"/>
    <w:rsid w:val="00FD50E7"/>
    <w:rsid w:val="00FE21F4"/>
    <w:rsid w:val="00FE4B92"/>
    <w:rsid w:val="00FF295E"/>
    <w:rsid w:val="00FF3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9926C8-8316-44ED-B0A1-A301230CD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0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13B"/>
  </w:style>
  <w:style w:type="paragraph" w:styleId="Footer">
    <w:name w:val="footer"/>
    <w:basedOn w:val="Normal"/>
    <w:link w:val="FooterChar"/>
    <w:uiPriority w:val="99"/>
    <w:unhideWhenUsed/>
    <w:rsid w:val="00890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13B"/>
  </w:style>
  <w:style w:type="paragraph" w:styleId="NormalWeb">
    <w:name w:val="Normal (Web)"/>
    <w:basedOn w:val="Normal"/>
    <w:uiPriority w:val="99"/>
    <w:semiHidden/>
    <w:unhideWhenUsed/>
    <w:rsid w:val="00244B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16F8A"/>
    <w:rPr>
      <w:color w:val="0563C1" w:themeColor="hyperlink"/>
      <w:u w:val="single"/>
    </w:rPr>
  </w:style>
  <w:style w:type="paragraph" w:styleId="Title">
    <w:name w:val="Title"/>
    <w:basedOn w:val="Normal"/>
    <w:link w:val="TitleChar"/>
    <w:uiPriority w:val="10"/>
    <w:qFormat/>
    <w:rsid w:val="007D0A5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D0A5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D0A5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D0A54"/>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1019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hecanada.ca/sites/default/files/pl_position_paper.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2992</Words>
  <Characters>17060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dc:creator>
  <cp:keywords/>
  <dc:description/>
  <cp:lastModifiedBy>Lowri</cp:lastModifiedBy>
  <cp:revision>6</cp:revision>
  <dcterms:created xsi:type="dcterms:W3CDTF">2018-05-15T21:26:00Z</dcterms:created>
  <dcterms:modified xsi:type="dcterms:W3CDTF">2018-05-18T10:20:00Z</dcterms:modified>
</cp:coreProperties>
</file>