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line="276" w:lineRule="auto"/>
        <w:ind w:left="851" w:right="425"/>
        <w:textAlignment w:val="baseline"/>
        <w:rPr>
          <w:rFonts w:ascii="Arial" w:hAnsi="Arial" w:cs="Arial"/>
          <w:b/>
          <w:lang w:eastAsia="en-GB"/>
        </w:rPr>
      </w:pPr>
      <w:r>
        <w:rPr>
          <w:rFonts w:ascii="Arial" w:hAnsi="Arial" w:cs="Arial"/>
          <w:b/>
          <w:lang w:eastAsia="en-GB"/>
        </w:rPr>
        <w:t>BIBLIOGRAPHY</w:t>
      </w: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line="276" w:lineRule="auto"/>
        <w:ind w:left="851" w:right="425"/>
        <w:textAlignment w:val="baseline"/>
        <w:rPr>
          <w:rFonts w:ascii="Arial" w:hAnsi="Arial" w:cs="Arial"/>
          <w:b/>
          <w:lang w:eastAsia="en-GB"/>
        </w:rPr>
      </w:pP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</w:rPr>
        <w:t>Essential</w:t>
      </w:r>
    </w:p>
    <w:p w:rsidR="005D1B2F" w:rsidRPr="00C56B45" w:rsidRDefault="005D1B2F" w:rsidP="005D1B2F">
      <w:pPr>
        <w:ind w:left="851" w:right="425"/>
        <w:rPr>
          <w:rFonts w:ascii="Arial" w:eastAsia="Calibri" w:hAnsi="Arial" w:cs="Arial"/>
        </w:rPr>
      </w:pPr>
      <w:r w:rsidRPr="00C56B45">
        <w:rPr>
          <w:rFonts w:ascii="Arial" w:eastAsia="Calibri" w:hAnsi="Arial" w:cs="Arial"/>
        </w:rPr>
        <w:t xml:space="preserve">Laudon, K. C. &amp; Laudon, J. P. (2015) </w:t>
      </w:r>
      <w:hyperlink r:id="rId4" w:history="1">
        <w:r w:rsidRPr="00C56B45">
          <w:rPr>
            <w:rFonts w:ascii="Arial" w:eastAsia="Calibri" w:hAnsi="Arial"/>
            <w:bCs/>
          </w:rPr>
          <w:t>Essentials of MIS, Global Edition, 11/e</w:t>
        </w:r>
      </w:hyperlink>
      <w:r w:rsidRPr="00C56B45">
        <w:rPr>
          <w:rFonts w:ascii="Arial" w:eastAsia="Calibri" w:hAnsi="Arial" w:cs="Arial"/>
        </w:rPr>
        <w:t> Pearson Higher Education  ISBN-10: 1292019573 | ISBN-13: 9781292019574</w:t>
      </w:r>
    </w:p>
    <w:p w:rsidR="005D1B2F" w:rsidRDefault="005D1B2F" w:rsidP="005D1B2F">
      <w:pPr>
        <w:ind w:left="851" w:right="425"/>
        <w:rPr>
          <w:rFonts w:ascii="Arial" w:eastAsia="Calibri" w:hAnsi="Arial" w:cs="Arial"/>
        </w:rPr>
      </w:pPr>
    </w:p>
    <w:p w:rsidR="005D1B2F" w:rsidRPr="00C56B45" w:rsidRDefault="005D1B2F" w:rsidP="005D1B2F">
      <w:pPr>
        <w:ind w:left="851" w:right="425"/>
        <w:rPr>
          <w:rFonts w:ascii="Arial" w:eastAsia="Calibri" w:hAnsi="Arial" w:cs="Arial"/>
        </w:rPr>
      </w:pPr>
      <w:r w:rsidRPr="00C56B45">
        <w:rPr>
          <w:rFonts w:ascii="Arial" w:eastAsia="Calibri" w:hAnsi="Arial" w:cs="Arial"/>
        </w:rPr>
        <w:t xml:space="preserve">Chaffey, D. (2015) </w:t>
      </w:r>
      <w:hyperlink r:id="rId5" w:history="1">
        <w:r w:rsidRPr="00C56B45">
          <w:rPr>
            <w:rFonts w:ascii="Arial" w:eastAsia="Calibri" w:hAnsi="Arial"/>
            <w:bCs/>
          </w:rPr>
          <w:t>Digital Business and E-Commerce Management, 6/e</w:t>
        </w:r>
      </w:hyperlink>
      <w:r w:rsidRPr="00C56B45">
        <w:rPr>
          <w:rFonts w:ascii="Arial" w:eastAsia="Calibri" w:hAnsi="Arial" w:cs="Arial"/>
        </w:rPr>
        <w:t xml:space="preserve">  Prentice Hall. ISBN-10: 0273786547 | ISBN-13: 9780273786542</w:t>
      </w:r>
    </w:p>
    <w:p w:rsidR="005D1B2F" w:rsidRDefault="005D1B2F" w:rsidP="005D1B2F">
      <w:pPr>
        <w:ind w:left="851" w:right="425"/>
        <w:rPr>
          <w:rFonts w:ascii="Arial" w:eastAsia="Calibri" w:hAnsi="Arial"/>
          <w:bCs/>
        </w:rPr>
      </w:pPr>
    </w:p>
    <w:p w:rsidR="005D1B2F" w:rsidRPr="00C56B45" w:rsidRDefault="005D1B2F" w:rsidP="005D1B2F">
      <w:pPr>
        <w:ind w:left="851" w:right="425"/>
        <w:rPr>
          <w:rFonts w:ascii="Arial" w:eastAsia="Calibri" w:hAnsi="Arial" w:cs="Arial"/>
        </w:rPr>
      </w:pPr>
      <w:proofErr w:type="spellStart"/>
      <w:r w:rsidRPr="00C56B45">
        <w:rPr>
          <w:rFonts w:ascii="Arial" w:eastAsia="Calibri" w:hAnsi="Arial"/>
          <w:bCs/>
        </w:rPr>
        <w:t>Bocij</w:t>
      </w:r>
      <w:proofErr w:type="spellEnd"/>
      <w:r w:rsidRPr="00C56B45">
        <w:rPr>
          <w:rFonts w:ascii="Arial" w:eastAsia="Calibri" w:hAnsi="Arial"/>
          <w:bCs/>
        </w:rPr>
        <w:t xml:space="preserve">, Greasley &amp; </w:t>
      </w:r>
      <w:proofErr w:type="spellStart"/>
      <w:r w:rsidRPr="00C56B45">
        <w:rPr>
          <w:rFonts w:ascii="Arial" w:eastAsia="Calibri" w:hAnsi="Arial"/>
          <w:bCs/>
        </w:rPr>
        <w:t>Hickie</w:t>
      </w:r>
      <w:proofErr w:type="spellEnd"/>
      <w:r w:rsidRPr="00C56B45">
        <w:rPr>
          <w:rFonts w:ascii="Arial" w:eastAsia="Calibri" w:hAnsi="Arial" w:cs="Arial"/>
        </w:rPr>
        <w:t xml:space="preserve"> (</w:t>
      </w:r>
      <w:r w:rsidRPr="00C56B45">
        <w:rPr>
          <w:rFonts w:ascii="Arial" w:eastAsia="Calibri" w:hAnsi="Arial"/>
        </w:rPr>
        <w:t>2015)</w:t>
      </w:r>
      <w:r w:rsidRPr="00C56B45">
        <w:rPr>
          <w:rFonts w:ascii="Arial" w:eastAsia="Calibri" w:hAnsi="Arial" w:cs="Arial"/>
        </w:rPr>
        <w:t> </w:t>
      </w:r>
      <w:hyperlink r:id="rId6" w:history="1">
        <w:r w:rsidRPr="00C56B45">
          <w:rPr>
            <w:rFonts w:ascii="Arial" w:eastAsia="Calibri" w:hAnsi="Arial"/>
            <w:bCs/>
          </w:rPr>
          <w:t xml:space="preserve">Business Information Systems, 5th </w:t>
        </w:r>
        <w:proofErr w:type="spellStart"/>
        <w:r w:rsidRPr="00C56B45">
          <w:rPr>
            <w:rFonts w:ascii="Arial" w:eastAsia="Calibri" w:hAnsi="Arial"/>
            <w:bCs/>
          </w:rPr>
          <w:t>edn</w:t>
        </w:r>
        <w:proofErr w:type="spellEnd"/>
        <w:r w:rsidRPr="00C56B45">
          <w:rPr>
            <w:rFonts w:ascii="Arial" w:eastAsia="Calibri" w:hAnsi="Arial"/>
            <w:bCs/>
          </w:rPr>
          <w:t>: Technology, Development and Management for the E-Business, 5/e</w:t>
        </w:r>
      </w:hyperlink>
      <w:r w:rsidRPr="00C56B45">
        <w:rPr>
          <w:rFonts w:ascii="Arial" w:eastAsia="Calibri" w:hAnsi="Arial" w:cs="Arial"/>
        </w:rPr>
        <w:t xml:space="preserve">   Pearson ISBN-10: 0273736450 | ISBN-13: 9780273736455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</w:rPr>
        <w:t>Recommended</w:t>
      </w: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proofErr w:type="spellStart"/>
      <w:r w:rsidRPr="00E26685">
        <w:rPr>
          <w:rFonts w:ascii="Arial" w:eastAsia="Calibri" w:hAnsi="Arial"/>
        </w:rPr>
        <w:t>Jelassi</w:t>
      </w:r>
      <w:proofErr w:type="spellEnd"/>
      <w:r w:rsidRPr="00E26685">
        <w:rPr>
          <w:rFonts w:ascii="Arial" w:eastAsia="Calibri" w:hAnsi="Arial"/>
        </w:rPr>
        <w:t xml:space="preserve">, Enders &amp; </w:t>
      </w:r>
      <w:proofErr w:type="spellStart"/>
      <w:r w:rsidRPr="00E26685">
        <w:rPr>
          <w:rFonts w:ascii="Arial" w:eastAsia="Calibri" w:hAnsi="Arial"/>
        </w:rPr>
        <w:t>Martínez-López</w:t>
      </w:r>
      <w:proofErr w:type="spellEnd"/>
      <w:r w:rsidRPr="00E26685">
        <w:rPr>
          <w:rFonts w:ascii="Arial" w:eastAsia="Calibri" w:hAnsi="Arial"/>
          <w:bCs/>
        </w:rPr>
        <w:t xml:space="preserve"> (2014) </w:t>
      </w:r>
      <w:hyperlink r:id="rId7" w:history="1">
        <w:r w:rsidRPr="00E26685">
          <w:rPr>
            <w:rFonts w:ascii="Arial" w:eastAsia="Calibri" w:hAnsi="Arial"/>
          </w:rPr>
          <w:t>Strategies for e-Business: Creating value through electronic and mobile commerce Concepts and Cases, 3/e</w:t>
        </w:r>
      </w:hyperlink>
      <w:r w:rsidRPr="00E26685">
        <w:rPr>
          <w:rFonts w:ascii="Arial" w:eastAsia="Calibri" w:hAnsi="Arial"/>
          <w:bCs/>
        </w:rPr>
        <w:t xml:space="preserve">  </w:t>
      </w:r>
      <w:proofErr w:type="gramStart"/>
      <w:r w:rsidRPr="00E26685">
        <w:rPr>
          <w:rFonts w:ascii="Arial" w:eastAsia="Calibri" w:hAnsi="Arial"/>
          <w:bCs/>
        </w:rPr>
        <w:t>Pearson  ISBN</w:t>
      </w:r>
      <w:proofErr w:type="gramEnd"/>
      <w:r w:rsidRPr="00E26685">
        <w:rPr>
          <w:rFonts w:ascii="Arial" w:eastAsia="Calibri" w:hAnsi="Arial"/>
          <w:bCs/>
        </w:rPr>
        <w:t xml:space="preserve">-10: 0273757873 | ISBN-13: 9780273757870 </w:t>
      </w: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 xml:space="preserve">Chaffey, D. (2007) E-Business and E-Commerce </w:t>
      </w:r>
      <w:proofErr w:type="gramStart"/>
      <w:r w:rsidRPr="00E26685">
        <w:rPr>
          <w:rFonts w:ascii="Arial" w:eastAsia="Calibri" w:hAnsi="Arial"/>
          <w:bCs/>
        </w:rPr>
        <w:t>Management :</w:t>
      </w:r>
      <w:proofErr w:type="gramEnd"/>
      <w:r w:rsidRPr="00E26685">
        <w:rPr>
          <w:rFonts w:ascii="Arial" w:eastAsia="Calibri" w:hAnsi="Arial"/>
          <w:bCs/>
        </w:rPr>
        <w:t xml:space="preserve"> Strategy, Implementation and Practice 3rd Ed., Upper Saddle River, N.J.: Prentice Hall</w:t>
      </w: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proofErr w:type="spellStart"/>
      <w:r w:rsidRPr="00E26685">
        <w:rPr>
          <w:rFonts w:ascii="Arial" w:eastAsia="Calibri" w:hAnsi="Arial"/>
          <w:bCs/>
        </w:rPr>
        <w:t>Afuah</w:t>
      </w:r>
      <w:proofErr w:type="spellEnd"/>
      <w:r w:rsidRPr="00E26685">
        <w:rPr>
          <w:rFonts w:ascii="Arial" w:eastAsia="Calibri" w:hAnsi="Arial"/>
          <w:bCs/>
        </w:rPr>
        <w:t xml:space="preserve">, A., </w:t>
      </w:r>
      <w:proofErr w:type="spellStart"/>
      <w:r w:rsidRPr="00E26685">
        <w:rPr>
          <w:rFonts w:ascii="Arial" w:eastAsia="Calibri" w:hAnsi="Arial"/>
          <w:bCs/>
        </w:rPr>
        <w:t>Tucci</w:t>
      </w:r>
      <w:proofErr w:type="spellEnd"/>
      <w:r w:rsidRPr="00E26685">
        <w:rPr>
          <w:rFonts w:ascii="Arial" w:eastAsia="Calibri" w:hAnsi="Arial"/>
          <w:bCs/>
        </w:rPr>
        <w:t xml:space="preserve">, C. L. (2003) Internet Business Models and Strategies: Text and Cases. 2nd </w:t>
      </w:r>
      <w:r>
        <w:rPr>
          <w:rFonts w:ascii="Arial" w:eastAsia="Calibri" w:hAnsi="Arial"/>
          <w:bCs/>
        </w:rPr>
        <w:t>Edition. New York.</w:t>
      </w: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Default="005D1B2F" w:rsidP="005D1B2F">
      <w:pPr>
        <w:spacing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Beynon-Davies, P. (2012) E-business, 2nd Ed. Palgrave Macmillan: Basingstoke.</w:t>
      </w: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 xml:space="preserve">Chen, S. (2005) </w:t>
      </w:r>
      <w:hyperlink r:id="rId8" w:history="1">
        <w:r w:rsidRPr="00E26685">
          <w:rPr>
            <w:rFonts w:ascii="Arial" w:eastAsia="Calibri" w:hAnsi="Arial"/>
            <w:bCs/>
          </w:rPr>
          <w:t>Strategic Management of E-Business</w:t>
        </w:r>
      </w:hyperlink>
      <w:r w:rsidRPr="00E26685">
        <w:rPr>
          <w:rFonts w:ascii="Arial" w:eastAsia="Calibri" w:hAnsi="Arial"/>
          <w:bCs/>
        </w:rPr>
        <w:t>, Wiley.</w:t>
      </w:r>
    </w:p>
    <w:p w:rsidR="005D1B2F" w:rsidRDefault="005D1B2F" w:rsidP="005D1B2F">
      <w:pPr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 xml:space="preserve">Davis W S &amp; </w:t>
      </w:r>
      <w:proofErr w:type="spellStart"/>
      <w:r w:rsidRPr="00E26685">
        <w:rPr>
          <w:rFonts w:ascii="Arial" w:eastAsia="Calibri" w:hAnsi="Arial"/>
          <w:bCs/>
        </w:rPr>
        <w:t>Benamati</w:t>
      </w:r>
      <w:proofErr w:type="spellEnd"/>
      <w:r w:rsidRPr="00E26685">
        <w:rPr>
          <w:rFonts w:ascii="Arial" w:eastAsia="Calibri" w:hAnsi="Arial"/>
          <w:bCs/>
        </w:rPr>
        <w:t xml:space="preserve"> J, (2002) E-Commerce Basics Technology Foundations and E-Business Applications, Upper Saddle River, N.J.: Prentice Hall. </w:t>
      </w:r>
    </w:p>
    <w:p w:rsidR="005D1B2F" w:rsidRDefault="005D1B2F" w:rsidP="005D1B2F">
      <w:pPr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ind w:left="851" w:right="425"/>
        <w:rPr>
          <w:rFonts w:ascii="Arial" w:eastAsia="Calibri" w:hAnsi="Arial"/>
          <w:bCs/>
        </w:rPr>
      </w:pPr>
      <w:proofErr w:type="spellStart"/>
      <w:r w:rsidRPr="00E26685">
        <w:rPr>
          <w:rFonts w:ascii="Arial" w:eastAsia="Calibri" w:hAnsi="Arial"/>
          <w:bCs/>
        </w:rPr>
        <w:t>Deitel</w:t>
      </w:r>
      <w:proofErr w:type="spellEnd"/>
      <w:r w:rsidRPr="00E26685">
        <w:rPr>
          <w:rFonts w:ascii="Arial" w:eastAsia="Calibri" w:hAnsi="Arial"/>
          <w:bCs/>
        </w:rPr>
        <w:t xml:space="preserve"> H M, </w:t>
      </w:r>
      <w:proofErr w:type="spellStart"/>
      <w:r w:rsidRPr="00E26685">
        <w:rPr>
          <w:rFonts w:ascii="Arial" w:eastAsia="Calibri" w:hAnsi="Arial"/>
          <w:bCs/>
        </w:rPr>
        <w:t>Deitel</w:t>
      </w:r>
      <w:proofErr w:type="spellEnd"/>
      <w:r w:rsidRPr="00E26685">
        <w:rPr>
          <w:rFonts w:ascii="Arial" w:eastAsia="Calibri" w:hAnsi="Arial"/>
          <w:bCs/>
        </w:rPr>
        <w:t xml:space="preserve"> P J &amp; </w:t>
      </w:r>
      <w:proofErr w:type="spellStart"/>
      <w:r w:rsidRPr="00E26685">
        <w:rPr>
          <w:rFonts w:ascii="Arial" w:eastAsia="Calibri" w:hAnsi="Arial"/>
          <w:bCs/>
        </w:rPr>
        <w:t>Steinbuhler</w:t>
      </w:r>
      <w:proofErr w:type="spellEnd"/>
      <w:r w:rsidRPr="00E26685">
        <w:rPr>
          <w:rFonts w:ascii="Arial" w:eastAsia="Calibri" w:hAnsi="Arial"/>
          <w:bCs/>
        </w:rPr>
        <w:t xml:space="preserve"> K, (2001) E-Business and E-Commerce for Mangers, Upper Saddle River, N.J.: Prentice Hall.</w:t>
      </w:r>
    </w:p>
    <w:p w:rsidR="005D1B2F" w:rsidRDefault="005D1B2F" w:rsidP="005D1B2F">
      <w:pPr>
        <w:autoSpaceDE w:val="0"/>
        <w:autoSpaceDN w:val="0"/>
        <w:adjustRightInd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autoSpaceDE w:val="0"/>
        <w:autoSpaceDN w:val="0"/>
        <w:adjustRightInd w:val="0"/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>Khan, E.A. (2007</w:t>
      </w:r>
      <w:proofErr w:type="gramStart"/>
      <w:r w:rsidRPr="00E26685">
        <w:rPr>
          <w:rFonts w:ascii="Arial" w:eastAsia="Calibri" w:hAnsi="Arial"/>
          <w:bCs/>
        </w:rPr>
        <w:t>)  Innovate</w:t>
      </w:r>
      <w:proofErr w:type="gramEnd"/>
      <w:r w:rsidRPr="00E26685">
        <w:rPr>
          <w:rFonts w:ascii="Arial" w:eastAsia="Calibri" w:hAnsi="Arial"/>
          <w:bCs/>
        </w:rPr>
        <w:t xml:space="preserve"> or perish: managing the enduring technology company in the global market,  </w:t>
      </w:r>
      <w:proofErr w:type="spellStart"/>
      <w:r w:rsidRPr="00E26685">
        <w:rPr>
          <w:rFonts w:ascii="Arial" w:eastAsia="Calibri" w:hAnsi="Arial"/>
          <w:bCs/>
        </w:rPr>
        <w:t>Chichester</w:t>
      </w:r>
      <w:proofErr w:type="spellEnd"/>
      <w:r w:rsidRPr="00E26685">
        <w:rPr>
          <w:rFonts w:ascii="Arial" w:eastAsia="Calibri" w:hAnsi="Arial"/>
          <w:bCs/>
        </w:rPr>
        <w:t>: Wiley.</w:t>
      </w:r>
    </w:p>
    <w:p w:rsidR="005D1B2F" w:rsidRDefault="005D1B2F" w:rsidP="005D1B2F">
      <w:pPr>
        <w:autoSpaceDE w:val="0"/>
        <w:autoSpaceDN w:val="0"/>
        <w:adjustRightInd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autoSpaceDE w:val="0"/>
        <w:autoSpaceDN w:val="0"/>
        <w:adjustRightInd w:val="0"/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 xml:space="preserve">McGraw-Hill, I. Cohen, A. (2002) </w:t>
      </w:r>
      <w:proofErr w:type="gramStart"/>
      <w:r w:rsidRPr="00E26685">
        <w:rPr>
          <w:rFonts w:ascii="Arial" w:eastAsia="Calibri" w:hAnsi="Arial"/>
          <w:bCs/>
        </w:rPr>
        <w:t>The</w:t>
      </w:r>
      <w:proofErr w:type="gramEnd"/>
      <w:r w:rsidRPr="00E26685">
        <w:rPr>
          <w:rFonts w:ascii="Arial" w:eastAsia="Calibri" w:hAnsi="Arial"/>
          <w:bCs/>
        </w:rPr>
        <w:t xml:space="preserve"> perfect store: Inside eBay. Boston: Little Brown and Company. </w:t>
      </w: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 xml:space="preserve">Robson (1997) Strategic Management and Information Systems, </w:t>
      </w:r>
      <w:proofErr w:type="gramStart"/>
      <w:r w:rsidRPr="00E26685">
        <w:rPr>
          <w:rFonts w:ascii="Arial" w:eastAsia="Calibri" w:hAnsi="Arial"/>
          <w:bCs/>
        </w:rPr>
        <w:t>An</w:t>
      </w:r>
      <w:proofErr w:type="gramEnd"/>
      <w:r w:rsidRPr="00E26685">
        <w:rPr>
          <w:rFonts w:ascii="Arial" w:eastAsia="Calibri" w:hAnsi="Arial"/>
          <w:bCs/>
        </w:rPr>
        <w:t xml:space="preserve"> Integrated Approach 2nd Edition, London: Financial Times Press.</w:t>
      </w: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r w:rsidRPr="00E26685">
        <w:rPr>
          <w:rFonts w:ascii="Arial" w:eastAsia="Calibri" w:hAnsi="Arial"/>
          <w:bCs/>
        </w:rPr>
        <w:t xml:space="preserve">Turban, </w:t>
      </w:r>
      <w:r>
        <w:rPr>
          <w:rFonts w:ascii="Arial" w:eastAsia="Calibri" w:hAnsi="Arial"/>
          <w:bCs/>
        </w:rPr>
        <w:t xml:space="preserve">E., King, D., </w:t>
      </w:r>
      <w:proofErr w:type="spellStart"/>
      <w:r>
        <w:rPr>
          <w:rFonts w:ascii="Arial" w:eastAsia="Calibri" w:hAnsi="Arial"/>
          <w:bCs/>
        </w:rPr>
        <w:t>Viehland</w:t>
      </w:r>
      <w:proofErr w:type="spellEnd"/>
      <w:r>
        <w:rPr>
          <w:rFonts w:ascii="Arial" w:eastAsia="Calibri" w:hAnsi="Arial"/>
          <w:bCs/>
        </w:rPr>
        <w:t xml:space="preserve">, D., and Lee, J. </w:t>
      </w:r>
      <w:r w:rsidRPr="00E26685">
        <w:rPr>
          <w:rFonts w:ascii="Arial" w:eastAsia="Calibri" w:hAnsi="Arial"/>
          <w:bCs/>
        </w:rPr>
        <w:t>(2006) Electronic Commerce: a Managerial Perspective. Upper Saddle River, N.J.: Pearson Prentice Hall, New Jersey</w:t>
      </w:r>
    </w:p>
    <w:p w:rsidR="005D1B2F" w:rsidRDefault="005D1B2F" w:rsidP="005D1B2F">
      <w:pPr>
        <w:autoSpaceDE w:val="0"/>
        <w:autoSpaceDN w:val="0"/>
        <w:adjustRightInd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autoSpaceDE w:val="0"/>
        <w:autoSpaceDN w:val="0"/>
        <w:adjustRightInd w:val="0"/>
        <w:ind w:left="851" w:right="425"/>
        <w:rPr>
          <w:rFonts w:ascii="Arial" w:eastAsia="Calibri" w:hAnsi="Arial"/>
          <w:bCs/>
        </w:rPr>
      </w:pPr>
      <w:proofErr w:type="spellStart"/>
      <w:r w:rsidRPr="00E26685">
        <w:rPr>
          <w:rFonts w:ascii="Arial" w:eastAsia="Calibri" w:hAnsi="Arial"/>
          <w:bCs/>
        </w:rPr>
        <w:t>Tapscott</w:t>
      </w:r>
      <w:proofErr w:type="spellEnd"/>
      <w:r w:rsidRPr="00E26685">
        <w:rPr>
          <w:rFonts w:ascii="Arial" w:eastAsia="Calibri" w:hAnsi="Arial"/>
          <w:bCs/>
        </w:rPr>
        <w:t xml:space="preserve">, D., </w:t>
      </w:r>
      <w:proofErr w:type="spellStart"/>
      <w:r w:rsidRPr="00E26685">
        <w:rPr>
          <w:rFonts w:ascii="Arial" w:eastAsia="Calibri" w:hAnsi="Arial"/>
          <w:bCs/>
        </w:rPr>
        <w:t>Ticoll</w:t>
      </w:r>
      <w:proofErr w:type="spellEnd"/>
      <w:r w:rsidRPr="00E26685">
        <w:rPr>
          <w:rFonts w:ascii="Arial" w:eastAsia="Calibri" w:hAnsi="Arial"/>
          <w:bCs/>
        </w:rPr>
        <w:t>, D. and Lowy, A. (2000) Digital Capital.</w:t>
      </w:r>
      <w:r>
        <w:rPr>
          <w:rFonts w:ascii="Arial" w:eastAsia="Calibri" w:hAnsi="Arial"/>
          <w:bCs/>
        </w:rPr>
        <w:t xml:space="preserve"> </w:t>
      </w:r>
      <w:r w:rsidRPr="00E26685">
        <w:rPr>
          <w:rFonts w:ascii="Arial" w:eastAsia="Calibri" w:hAnsi="Arial"/>
          <w:bCs/>
        </w:rPr>
        <w:t>Harnessing the power of business webs. 1st Edition. Boston: Harvard Business School Press.</w:t>
      </w:r>
    </w:p>
    <w:p w:rsidR="005D1B2F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</w:p>
    <w:p w:rsidR="005D1B2F" w:rsidRPr="00E26685" w:rsidRDefault="005D1B2F" w:rsidP="005D1B2F">
      <w:pPr>
        <w:widowControl w:val="0"/>
        <w:ind w:left="851" w:right="425"/>
        <w:rPr>
          <w:rFonts w:ascii="Arial" w:eastAsia="Calibri" w:hAnsi="Arial"/>
          <w:bCs/>
        </w:rPr>
      </w:pPr>
      <w:proofErr w:type="spellStart"/>
      <w:r w:rsidRPr="00E26685">
        <w:rPr>
          <w:rFonts w:ascii="Arial" w:eastAsia="Calibri" w:hAnsi="Arial"/>
          <w:bCs/>
        </w:rPr>
        <w:t>Ward</w:t>
      </w:r>
      <w:proofErr w:type="gramStart"/>
      <w:r w:rsidRPr="00E26685">
        <w:rPr>
          <w:rFonts w:ascii="Arial" w:eastAsia="Calibri" w:hAnsi="Arial"/>
          <w:bCs/>
        </w:rPr>
        <w:t>,J</w:t>
      </w:r>
      <w:proofErr w:type="spellEnd"/>
      <w:proofErr w:type="gramEnd"/>
      <w:r w:rsidRPr="00E26685">
        <w:rPr>
          <w:rFonts w:ascii="Arial" w:eastAsia="Calibri" w:hAnsi="Arial"/>
          <w:bCs/>
        </w:rPr>
        <w:t xml:space="preserve">., </w:t>
      </w:r>
      <w:proofErr w:type="spellStart"/>
      <w:r w:rsidRPr="00E26685">
        <w:rPr>
          <w:rFonts w:ascii="Arial" w:eastAsia="Calibri" w:hAnsi="Arial"/>
          <w:bCs/>
        </w:rPr>
        <w:t>Peppard</w:t>
      </w:r>
      <w:proofErr w:type="spellEnd"/>
      <w:r w:rsidRPr="00E26685">
        <w:rPr>
          <w:rFonts w:ascii="Arial" w:eastAsia="Calibri" w:hAnsi="Arial"/>
          <w:bCs/>
        </w:rPr>
        <w:t xml:space="preserve">, J. (2002) Strategic Planning for Information Systems, 3rd Edition, </w:t>
      </w:r>
      <w:proofErr w:type="spellStart"/>
      <w:r w:rsidRPr="00E26685">
        <w:rPr>
          <w:rFonts w:ascii="Arial" w:eastAsia="Calibri" w:hAnsi="Arial"/>
          <w:bCs/>
        </w:rPr>
        <w:t>Chichester</w:t>
      </w:r>
      <w:proofErr w:type="spellEnd"/>
      <w:r w:rsidRPr="00E26685">
        <w:rPr>
          <w:rFonts w:ascii="Arial" w:eastAsia="Calibri" w:hAnsi="Arial"/>
          <w:bCs/>
        </w:rPr>
        <w:t>: Wiley.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</w:rPr>
        <w:t>Background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Applegate, L.M., Austin, R.D. &amp; McFarlan, F.W. (2008) Corporate Information Strategy and Management, 8</w:t>
      </w:r>
      <w:r>
        <w:rPr>
          <w:rFonts w:ascii="Arial" w:eastAsia="Calibri" w:hAnsi="Arial" w:cs="Arial"/>
          <w:vertAlign w:val="superscript"/>
        </w:rPr>
        <w:t>th</w:t>
      </w:r>
      <w:r>
        <w:rPr>
          <w:rFonts w:ascii="Arial" w:eastAsia="Calibri" w:hAnsi="Arial" w:cs="Arial"/>
        </w:rPr>
        <w:t xml:space="preserve"> Ed., McGraw-Hill: NY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Reynolds, J. (2009) E-Business: A Management Perspective, Open University Press: Oxford. </w:t>
      </w: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</w:rPr>
        <w:t xml:space="preserve">Journals 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International Journal of Electronic Commerce 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International Journal of E-Business Strategy Management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International Journal of Electronic Commerce &amp; Business Media 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ACM Transactions on Information Systems </w:t>
      </w:r>
    </w:p>
    <w:p w:rsidR="005D1B2F" w:rsidRDefault="005D1B2F" w:rsidP="005D1B2F">
      <w:pPr>
        <w:spacing w:after="200" w:line="276" w:lineRule="auto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Information Age</w:t>
      </w:r>
    </w:p>
    <w:p w:rsidR="005D1B2F" w:rsidRDefault="005D1B2F" w:rsidP="005D1B2F">
      <w:pPr>
        <w:tabs>
          <w:tab w:val="left" w:pos="720"/>
          <w:tab w:val="left" w:pos="1440"/>
          <w:tab w:val="left" w:pos="2160"/>
          <w:tab w:val="left" w:pos="2880"/>
        </w:tabs>
        <w:spacing w:after="200" w:line="276" w:lineRule="auto"/>
        <w:ind w:left="851" w:right="425"/>
        <w:rPr>
          <w:rFonts w:ascii="Arial" w:eastAsia="Calibri" w:hAnsi="Arial" w:cs="Arial"/>
          <w:b/>
        </w:rPr>
      </w:pPr>
    </w:p>
    <w:p w:rsidR="005D1B2F" w:rsidRDefault="005D1B2F" w:rsidP="00A16B8D">
      <w:pPr>
        <w:tabs>
          <w:tab w:val="left" w:pos="720"/>
          <w:tab w:val="left" w:pos="1440"/>
          <w:tab w:val="left" w:pos="2160"/>
          <w:tab w:val="left" w:pos="2880"/>
        </w:tabs>
        <w:ind w:left="851" w:right="425"/>
        <w:rPr>
          <w:rFonts w:ascii="Arial" w:eastAsia="Calibri" w:hAnsi="Arial" w:cs="Arial"/>
          <w:b/>
        </w:rPr>
      </w:pPr>
      <w:bookmarkStart w:id="0" w:name="_GoBack"/>
      <w:r>
        <w:rPr>
          <w:rFonts w:ascii="Arial" w:eastAsia="Calibri" w:hAnsi="Arial" w:cs="Arial"/>
          <w:b/>
        </w:rPr>
        <w:t xml:space="preserve">Websites </w:t>
      </w:r>
    </w:p>
    <w:p w:rsidR="005D1B2F" w:rsidRDefault="005D1B2F" w:rsidP="00A16B8D">
      <w:pPr>
        <w:pStyle w:val="heading"/>
        <w:spacing w:before="0" w:after="0"/>
        <w:ind w:left="851" w:right="425"/>
        <w:rPr>
          <w:b w:val="0"/>
          <w:szCs w:val="24"/>
        </w:rPr>
      </w:pPr>
      <w:r>
        <w:rPr>
          <w:b w:val="0"/>
          <w:szCs w:val="24"/>
        </w:rPr>
        <w:t xml:space="preserve">Google </w:t>
      </w:r>
      <w:proofErr w:type="spellStart"/>
      <w:r>
        <w:rPr>
          <w:b w:val="0"/>
          <w:szCs w:val="24"/>
        </w:rPr>
        <w:t>scho</w:t>
      </w:r>
      <w:proofErr w:type="spellEnd"/>
    </w:p>
    <w:p w:rsidR="005D1B2F" w:rsidRPr="00AE7573" w:rsidRDefault="005D1B2F" w:rsidP="00A16B8D">
      <w:pPr>
        <w:pStyle w:val="heading"/>
        <w:spacing w:before="0" w:after="0"/>
        <w:ind w:left="851" w:right="425"/>
        <w:rPr>
          <w:b w:val="0"/>
          <w:szCs w:val="24"/>
        </w:rPr>
      </w:pPr>
    </w:p>
    <w:p w:rsidR="005D1B2F" w:rsidRDefault="005D1B2F" w:rsidP="00A16B8D">
      <w:pPr>
        <w:spacing w:after="200"/>
        <w:ind w:left="131" w:right="425" w:firstLine="720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http://www.</w:t>
      </w:r>
      <w:bookmarkEnd w:id="0"/>
      <w:r>
        <w:rPr>
          <w:rFonts w:ascii="Arial" w:eastAsia="Calibri" w:hAnsi="Arial" w:cs="Arial"/>
        </w:rPr>
        <w:t>itwales.com</w:t>
      </w:r>
      <w:r>
        <w:rPr>
          <w:rFonts w:ascii="Arial" w:eastAsia="Calibri" w:hAnsi="Arial" w:cs="Arial"/>
        </w:rPr>
        <w:tab/>
      </w:r>
    </w:p>
    <w:p w:rsidR="005D1B2F" w:rsidRDefault="005D1B2F" w:rsidP="00A16B8D">
      <w:pPr>
        <w:spacing w:after="200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http://www.silicon.com</w:t>
      </w:r>
      <w:r>
        <w:rPr>
          <w:rFonts w:ascii="Arial" w:eastAsia="Calibri" w:hAnsi="Arial" w:cs="Arial"/>
        </w:rPr>
        <w:tab/>
      </w:r>
    </w:p>
    <w:p w:rsidR="005D1B2F" w:rsidRDefault="005D1B2F" w:rsidP="00A16B8D">
      <w:pPr>
        <w:spacing w:after="200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http;//zdnetweek.co.uk</w:t>
      </w:r>
      <w:r>
        <w:rPr>
          <w:rFonts w:ascii="Arial" w:eastAsia="Calibri" w:hAnsi="Arial" w:cs="Arial"/>
        </w:rPr>
        <w:tab/>
      </w:r>
    </w:p>
    <w:p w:rsidR="005D1B2F" w:rsidRDefault="005D1B2F" w:rsidP="00A16B8D">
      <w:pPr>
        <w:spacing w:after="200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http://www.cbronline.com</w:t>
      </w:r>
      <w:r>
        <w:rPr>
          <w:rFonts w:ascii="Arial" w:eastAsia="Calibri" w:hAnsi="Arial" w:cs="Arial"/>
        </w:rPr>
        <w:tab/>
      </w:r>
    </w:p>
    <w:p w:rsidR="005D1B2F" w:rsidRDefault="005D1B2F" w:rsidP="00A16B8D">
      <w:pPr>
        <w:spacing w:after="200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http://www.econsultancy.com</w:t>
      </w:r>
      <w:r>
        <w:rPr>
          <w:rFonts w:ascii="Arial" w:eastAsia="Calibri" w:hAnsi="Arial" w:cs="Arial"/>
        </w:rPr>
        <w:tab/>
      </w:r>
    </w:p>
    <w:p w:rsidR="00F64BF7" w:rsidRPr="00A16B8D" w:rsidRDefault="005D1B2F" w:rsidP="00A16B8D">
      <w:pPr>
        <w:spacing w:after="200"/>
        <w:ind w:left="851" w:right="425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http://www.clickz.com</w:t>
      </w:r>
    </w:p>
    <w:sectPr w:rsidR="00F64BF7" w:rsidRPr="00A16B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1B2F"/>
    <w:rsid w:val="005D1B2F"/>
    <w:rsid w:val="00A16B8D"/>
    <w:rsid w:val="00F64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BE68BAF-A669-4952-A354-5889BF4A7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1B2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5D1B2F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character" w:customStyle="1" w:styleId="headingChar">
    <w:name w:val="heading Char"/>
    <w:link w:val="heading"/>
    <w:locked/>
    <w:rsid w:val="005D1B2F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Strategic-Management-E-Business-Stephen-Chen/dp/0470870737/sr=8-1/qid=1171912609/ref=sr_1_1/203-0421648-3052748?ie=UTF8&amp;s=boo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catalogue.pearsoned.co.uk/educator/product/Strategies-for-eBusiness-Creating-value-through-electronic-and-mobile-commerce-CONCEPTS-AND-CASES/9780273757870.pag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catalogue.pearsoned.co.uk/educator/product/Business-Information-Systems-5th-edn-Technology-Development-and-Management-for-the-EBusiness/9780273736455.page" TargetMode="External"/><Relationship Id="rId5" Type="http://schemas.openxmlformats.org/officeDocument/2006/relationships/hyperlink" Target="http://catalogue.pearsoned.co.uk/educator/product/Digital-Business-and-ECommerce-Management/9780273786542.page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catalogue.pearsoned.co.uk/educator/product/Essentials-of-MIS-Global-Edition/9781292019574.page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530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2016-09-14T12:26:00Z</dcterms:created>
  <dcterms:modified xsi:type="dcterms:W3CDTF">2016-09-14T12:33:00Z</dcterms:modified>
</cp:coreProperties>
</file>