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28826" w14:textId="223F4A11" w:rsidR="00E97A9E" w:rsidRDefault="00E671E7">
      <w:r>
        <w:fldChar w:fldCharType="begin"/>
      </w:r>
      <w:r>
        <w:instrText>HYPERLINK "</w:instrText>
      </w:r>
      <w:r w:rsidRPr="00E671E7">
        <w:instrText>https://corporatefinanceinstitute.com/resources/management/management-theories/</w:instrText>
      </w:r>
      <w:r>
        <w:instrText>"</w:instrText>
      </w:r>
      <w:r>
        <w:fldChar w:fldCharType="separate"/>
      </w:r>
      <w:r w:rsidRPr="00C10C16">
        <w:rPr>
          <w:rStyle w:val="Hyperlink"/>
        </w:rPr>
        <w:t>https://corporatefinanceinstitute.com/resources/management/management-theories/</w:t>
      </w:r>
      <w:r>
        <w:fldChar w:fldCharType="end"/>
      </w:r>
    </w:p>
    <w:p w14:paraId="1987E359" w14:textId="77777777" w:rsidR="00E671E7" w:rsidRDefault="00E671E7"/>
    <w:p w14:paraId="61A17CD5" w14:textId="77777777" w:rsidR="00E671E7" w:rsidRPr="00E671E7" w:rsidRDefault="00E671E7" w:rsidP="00E671E7">
      <w:pPr>
        <w:spacing w:before="100" w:beforeAutospacing="1" w:after="100" w:afterAutospacing="1" w:line="240" w:lineRule="auto"/>
        <w:outlineLvl w:val="0"/>
        <w:rPr>
          <w:rFonts w:ascii="Open Sans" w:eastAsia="Times New Roman" w:hAnsi="Open Sans" w:cs="Open Sans"/>
          <w:b/>
          <w:bCs/>
          <w:color w:val="132E57"/>
          <w:kern w:val="36"/>
          <w:sz w:val="48"/>
          <w:szCs w:val="48"/>
          <w:lang w:eastAsia="en-GB"/>
          <w14:ligatures w14:val="none"/>
        </w:rPr>
      </w:pPr>
      <w:r w:rsidRPr="00E671E7">
        <w:rPr>
          <w:rFonts w:ascii="Open Sans" w:eastAsia="Times New Roman" w:hAnsi="Open Sans" w:cs="Open Sans"/>
          <w:b/>
          <w:bCs/>
          <w:color w:val="132E57"/>
          <w:kern w:val="36"/>
          <w:sz w:val="48"/>
          <w:szCs w:val="48"/>
          <w:lang w:eastAsia="en-GB"/>
          <w14:ligatures w14:val="none"/>
        </w:rPr>
        <w:t>Management Theories</w:t>
      </w:r>
    </w:p>
    <w:p w14:paraId="0B3EEF1E"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b/>
          <w:bCs/>
          <w:color w:val="132E57"/>
          <w:kern w:val="0"/>
          <w:sz w:val="24"/>
          <w:szCs w:val="24"/>
          <w:lang w:eastAsia="en-GB"/>
          <w14:ligatures w14:val="none"/>
        </w:rPr>
      </w:pPr>
      <w:r w:rsidRPr="00E671E7">
        <w:rPr>
          <w:rFonts w:ascii="Times New Roman" w:eastAsia="Times New Roman" w:hAnsi="Times New Roman" w:cs="Times New Roman"/>
          <w:b/>
          <w:bCs/>
          <w:color w:val="132E57"/>
          <w:kern w:val="0"/>
          <w:sz w:val="24"/>
          <w:szCs w:val="24"/>
          <w:lang w:eastAsia="en-GB"/>
          <w14:ligatures w14:val="none"/>
        </w:rPr>
        <w:t xml:space="preserve">Concepts surrounding recommended management </w:t>
      </w:r>
      <w:proofErr w:type="gramStart"/>
      <w:r w:rsidRPr="00E671E7">
        <w:rPr>
          <w:rFonts w:ascii="Times New Roman" w:eastAsia="Times New Roman" w:hAnsi="Times New Roman" w:cs="Times New Roman"/>
          <w:b/>
          <w:bCs/>
          <w:color w:val="132E57"/>
          <w:kern w:val="0"/>
          <w:sz w:val="24"/>
          <w:szCs w:val="24"/>
          <w:lang w:eastAsia="en-GB"/>
          <w14:ligatures w14:val="none"/>
        </w:rPr>
        <w:t>strategies</w:t>
      </w:r>
      <w:proofErr w:type="gramEnd"/>
    </w:p>
    <w:p w14:paraId="08680F6B" w14:textId="77777777" w:rsidR="00E671E7" w:rsidRPr="00E671E7" w:rsidRDefault="00E671E7" w:rsidP="00E671E7">
      <w:pPr>
        <w:spacing w:after="0" w:line="240" w:lineRule="auto"/>
        <w:rPr>
          <w:rFonts w:ascii="Times New Roman" w:eastAsia="Times New Roman" w:hAnsi="Times New Roman" w:cs="Times New Roman"/>
          <w:color w:val="727477"/>
          <w:kern w:val="0"/>
          <w:sz w:val="24"/>
          <w:szCs w:val="24"/>
          <w:lang w:eastAsia="en-GB"/>
          <w14:ligatures w14:val="none"/>
        </w:rPr>
      </w:pPr>
      <w:r w:rsidRPr="00E671E7">
        <w:rPr>
          <w:rFonts w:ascii="Times New Roman" w:eastAsia="Times New Roman" w:hAnsi="Times New Roman" w:cs="Times New Roman"/>
          <w:color w:val="727477"/>
          <w:kern w:val="0"/>
          <w:sz w:val="24"/>
          <w:szCs w:val="24"/>
          <w:lang w:eastAsia="en-GB"/>
          <w14:ligatures w14:val="none"/>
        </w:rPr>
        <w:t>Written by </w:t>
      </w:r>
      <w:hyperlink r:id="rId5" w:history="1">
        <w:r w:rsidRPr="00E671E7">
          <w:rPr>
            <w:rFonts w:ascii="Times New Roman" w:eastAsia="Times New Roman" w:hAnsi="Times New Roman" w:cs="Times New Roman"/>
            <w:b/>
            <w:bCs/>
            <w:color w:val="3271D2"/>
            <w:kern w:val="0"/>
            <w:sz w:val="24"/>
            <w:szCs w:val="24"/>
            <w:u w:val="single"/>
            <w:lang w:eastAsia="en-GB"/>
            <w14:ligatures w14:val="none"/>
          </w:rPr>
          <w:t>CFI Team</w:t>
        </w:r>
      </w:hyperlink>
    </w:p>
    <w:p w14:paraId="1B243438" w14:textId="77777777" w:rsidR="00E671E7" w:rsidRPr="00E671E7" w:rsidRDefault="00E671E7" w:rsidP="00E671E7">
      <w:pPr>
        <w:spacing w:after="0" w:line="240" w:lineRule="auto"/>
        <w:rPr>
          <w:rFonts w:ascii="Times New Roman" w:eastAsia="Times New Roman" w:hAnsi="Times New Roman" w:cs="Times New Roman"/>
          <w:color w:val="727477"/>
          <w:kern w:val="0"/>
          <w:sz w:val="24"/>
          <w:szCs w:val="24"/>
          <w:lang w:eastAsia="en-GB"/>
          <w14:ligatures w14:val="none"/>
        </w:rPr>
      </w:pPr>
      <w:r w:rsidRPr="00E671E7">
        <w:rPr>
          <w:rFonts w:ascii="Times New Roman" w:eastAsia="Times New Roman" w:hAnsi="Times New Roman" w:cs="Times New Roman"/>
          <w:color w:val="727477"/>
          <w:kern w:val="0"/>
          <w:sz w:val="24"/>
          <w:szCs w:val="24"/>
          <w:lang w:eastAsia="en-GB"/>
          <w14:ligatures w14:val="none"/>
        </w:rPr>
        <w:t>Published November 10, 2018</w:t>
      </w:r>
    </w:p>
    <w:p w14:paraId="56F41299" w14:textId="77777777" w:rsidR="00E671E7" w:rsidRPr="00E671E7" w:rsidRDefault="00E671E7" w:rsidP="00E671E7">
      <w:pPr>
        <w:spacing w:after="0" w:line="240" w:lineRule="auto"/>
        <w:rPr>
          <w:rFonts w:ascii="Times New Roman" w:eastAsia="Times New Roman" w:hAnsi="Times New Roman" w:cs="Times New Roman"/>
          <w:color w:val="727477"/>
          <w:kern w:val="0"/>
          <w:sz w:val="24"/>
          <w:szCs w:val="24"/>
          <w:lang w:eastAsia="en-GB"/>
          <w14:ligatures w14:val="none"/>
        </w:rPr>
      </w:pPr>
      <w:r w:rsidRPr="00E671E7">
        <w:rPr>
          <w:rFonts w:ascii="Times New Roman" w:eastAsia="Times New Roman" w:hAnsi="Times New Roman" w:cs="Times New Roman"/>
          <w:color w:val="727477"/>
          <w:kern w:val="0"/>
          <w:sz w:val="24"/>
          <w:szCs w:val="24"/>
          <w:lang w:eastAsia="en-GB"/>
          <w14:ligatures w14:val="none"/>
        </w:rPr>
        <w:t>Updated October 5, 2023</w:t>
      </w:r>
    </w:p>
    <w:p w14:paraId="6C7A51A5" w14:textId="77777777" w:rsidR="00E671E7" w:rsidRPr="00E671E7" w:rsidRDefault="00E671E7" w:rsidP="00E671E7">
      <w:pPr>
        <w:spacing w:before="100" w:beforeAutospacing="1" w:after="100" w:afterAutospacing="1" w:line="240" w:lineRule="auto"/>
        <w:outlineLvl w:val="1"/>
        <w:rPr>
          <w:rFonts w:ascii="Open Sans" w:eastAsia="Times New Roman" w:hAnsi="Open Sans" w:cs="Open Sans"/>
          <w:b/>
          <w:bCs/>
          <w:color w:val="132E57"/>
          <w:kern w:val="0"/>
          <w:sz w:val="36"/>
          <w:szCs w:val="36"/>
          <w:lang w:eastAsia="en-GB"/>
          <w14:ligatures w14:val="none"/>
        </w:rPr>
      </w:pPr>
      <w:r w:rsidRPr="00E671E7">
        <w:rPr>
          <w:rFonts w:ascii="Open Sans" w:eastAsia="Times New Roman" w:hAnsi="Open Sans" w:cs="Open Sans"/>
          <w:b/>
          <w:bCs/>
          <w:color w:val="132E57"/>
          <w:kern w:val="0"/>
          <w:sz w:val="36"/>
          <w:szCs w:val="36"/>
          <w:lang w:eastAsia="en-GB"/>
          <w14:ligatures w14:val="none"/>
        </w:rPr>
        <w:t>What are Management Theories?</w:t>
      </w:r>
    </w:p>
    <w:p w14:paraId="2B9B0D85"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Management theories are concepts surrounding recommended management strategies, which may include tools such as frameworks and guidelines that can be implemented in modern </w:t>
      </w:r>
      <w:hyperlink r:id="rId6" w:history="1">
        <w:r w:rsidRPr="00E671E7">
          <w:rPr>
            <w:rFonts w:ascii="Times New Roman" w:eastAsia="Times New Roman" w:hAnsi="Times New Roman" w:cs="Times New Roman"/>
            <w:color w:val="3271D2"/>
            <w:kern w:val="0"/>
            <w:sz w:val="24"/>
            <w:szCs w:val="24"/>
            <w:u w:val="single"/>
            <w:lang w:eastAsia="en-GB"/>
            <w14:ligatures w14:val="none"/>
          </w:rPr>
          <w:t>organizations</w:t>
        </w:r>
      </w:hyperlink>
      <w:r w:rsidRPr="00E671E7">
        <w:rPr>
          <w:rFonts w:ascii="Times New Roman" w:eastAsia="Times New Roman" w:hAnsi="Times New Roman" w:cs="Times New Roman"/>
          <w:kern w:val="0"/>
          <w:sz w:val="24"/>
          <w:szCs w:val="24"/>
          <w:lang w:eastAsia="en-GB"/>
          <w14:ligatures w14:val="none"/>
        </w:rPr>
        <w:t>. Generally, professionals will not rely solely on one management theory alone, but instead, introduce several concepts from different management theories that best suit their workforce and </w:t>
      </w:r>
      <w:hyperlink r:id="rId7" w:history="1">
        <w:r w:rsidRPr="00E671E7">
          <w:rPr>
            <w:rFonts w:ascii="Times New Roman" w:eastAsia="Times New Roman" w:hAnsi="Times New Roman" w:cs="Times New Roman"/>
            <w:color w:val="3271D2"/>
            <w:kern w:val="0"/>
            <w:sz w:val="24"/>
            <w:szCs w:val="24"/>
            <w:u w:val="single"/>
            <w:lang w:eastAsia="en-GB"/>
            <w14:ligatures w14:val="none"/>
          </w:rPr>
          <w:t>company culture</w:t>
        </w:r>
      </w:hyperlink>
      <w:r w:rsidRPr="00E671E7">
        <w:rPr>
          <w:rFonts w:ascii="Times New Roman" w:eastAsia="Times New Roman" w:hAnsi="Times New Roman" w:cs="Times New Roman"/>
          <w:kern w:val="0"/>
          <w:sz w:val="24"/>
          <w:szCs w:val="24"/>
          <w:lang w:eastAsia="en-GB"/>
          <w14:ligatures w14:val="none"/>
        </w:rPr>
        <w:t>.</w:t>
      </w:r>
    </w:p>
    <w:p w14:paraId="7662746A" w14:textId="680B07B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A190330" w14:textId="77777777" w:rsidR="00E671E7" w:rsidRPr="00E671E7" w:rsidRDefault="00E671E7" w:rsidP="00E671E7">
      <w:pPr>
        <w:spacing w:before="100" w:beforeAutospacing="1" w:after="100" w:afterAutospacing="1" w:line="240" w:lineRule="auto"/>
        <w:outlineLvl w:val="2"/>
        <w:rPr>
          <w:rFonts w:ascii="Open Sans" w:eastAsia="Times New Roman" w:hAnsi="Open Sans" w:cs="Open Sans"/>
          <w:b/>
          <w:bCs/>
          <w:color w:val="132E57"/>
          <w:kern w:val="0"/>
          <w:sz w:val="27"/>
          <w:szCs w:val="27"/>
          <w:lang w:eastAsia="en-GB"/>
          <w14:ligatures w14:val="none"/>
        </w:rPr>
      </w:pPr>
      <w:r w:rsidRPr="00E671E7">
        <w:rPr>
          <w:rFonts w:ascii="Open Sans" w:eastAsia="Times New Roman" w:hAnsi="Open Sans" w:cs="Open Sans"/>
          <w:b/>
          <w:bCs/>
          <w:color w:val="132E57"/>
          <w:kern w:val="0"/>
          <w:sz w:val="27"/>
          <w:szCs w:val="27"/>
          <w:lang w:eastAsia="en-GB"/>
          <w14:ligatures w14:val="none"/>
        </w:rPr>
        <w:t>At a Glance</w:t>
      </w:r>
    </w:p>
    <w:p w14:paraId="6C9C2BDD"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Until the day that machines are able to think, talk, and experience emotions, humans will remain the most complicated beings to manage. Humans can never achieve the kind of error-free performance that </w:t>
      </w:r>
      <w:hyperlink r:id="rId8" w:history="1">
        <w:r w:rsidRPr="00E671E7">
          <w:rPr>
            <w:rFonts w:ascii="Times New Roman" w:eastAsia="Times New Roman" w:hAnsi="Times New Roman" w:cs="Times New Roman"/>
            <w:color w:val="3271D2"/>
            <w:kern w:val="0"/>
            <w:sz w:val="24"/>
            <w:szCs w:val="24"/>
            <w:u w:val="single"/>
            <w:lang w:eastAsia="en-GB"/>
            <w14:ligatures w14:val="none"/>
          </w:rPr>
          <w:t>machines</w:t>
        </w:r>
      </w:hyperlink>
      <w:r w:rsidRPr="00E671E7">
        <w:rPr>
          <w:rFonts w:ascii="Times New Roman" w:eastAsia="Times New Roman" w:hAnsi="Times New Roman" w:cs="Times New Roman"/>
          <w:kern w:val="0"/>
          <w:sz w:val="24"/>
          <w:szCs w:val="24"/>
          <w:lang w:eastAsia="en-GB"/>
          <w14:ligatures w14:val="none"/>
        </w:rPr>
        <w:t> provide. On the upside, there are tons of things that machines aren’t capable of doing, making humans indispensable assets. For such reason, proper management is one of the most crucial things for an organization.</w:t>
      </w:r>
    </w:p>
    <w:p w14:paraId="3E4BBEE9"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For a long time, theorists have been researching the most suitable forms of management for different work settings. This is where management theories come into play. Although some of these theories were developed centuries ago, they still provide stable frameworks for running businesses.</w:t>
      </w:r>
    </w:p>
    <w:p w14:paraId="7AE7D3C5" w14:textId="77777777" w:rsidR="00E671E7" w:rsidRPr="00E671E7" w:rsidRDefault="00E671E7" w:rsidP="00E671E7">
      <w:pPr>
        <w:spacing w:before="100" w:beforeAutospacing="1" w:after="100" w:afterAutospacing="1" w:line="240" w:lineRule="auto"/>
        <w:outlineLvl w:val="2"/>
        <w:rPr>
          <w:rFonts w:ascii="Open Sans" w:eastAsia="Times New Roman" w:hAnsi="Open Sans" w:cs="Open Sans"/>
          <w:b/>
          <w:bCs/>
          <w:color w:val="132E57"/>
          <w:kern w:val="0"/>
          <w:sz w:val="27"/>
          <w:szCs w:val="27"/>
          <w:lang w:eastAsia="en-GB"/>
          <w14:ligatures w14:val="none"/>
        </w:rPr>
      </w:pPr>
      <w:r w:rsidRPr="00E671E7">
        <w:rPr>
          <w:rFonts w:ascii="Open Sans" w:eastAsia="Times New Roman" w:hAnsi="Open Sans" w:cs="Open Sans"/>
          <w:b/>
          <w:bCs/>
          <w:color w:val="132E57"/>
          <w:kern w:val="0"/>
          <w:sz w:val="27"/>
          <w:szCs w:val="27"/>
          <w:lang w:eastAsia="en-GB"/>
          <w14:ligatures w14:val="none"/>
        </w:rPr>
        <w:t>Popular Management Theories</w:t>
      </w:r>
    </w:p>
    <w:p w14:paraId="2AB438AF" w14:textId="77777777" w:rsidR="00E671E7" w:rsidRPr="00E671E7" w:rsidRDefault="00E671E7" w:rsidP="00E671E7">
      <w:pPr>
        <w:spacing w:before="100" w:beforeAutospacing="1" w:after="100" w:afterAutospacing="1" w:line="240" w:lineRule="auto"/>
        <w:outlineLvl w:val="3"/>
        <w:rPr>
          <w:rFonts w:ascii="Open Sans" w:eastAsia="Times New Roman" w:hAnsi="Open Sans" w:cs="Open Sans"/>
          <w:b/>
          <w:bCs/>
          <w:color w:val="132E57"/>
          <w:kern w:val="0"/>
          <w:sz w:val="24"/>
          <w:szCs w:val="24"/>
          <w:lang w:eastAsia="en-GB"/>
          <w14:ligatures w14:val="none"/>
        </w:rPr>
      </w:pPr>
      <w:r w:rsidRPr="00E671E7">
        <w:rPr>
          <w:rFonts w:ascii="Open Sans" w:eastAsia="Times New Roman" w:hAnsi="Open Sans" w:cs="Open Sans"/>
          <w:b/>
          <w:bCs/>
          <w:color w:val="132E57"/>
          <w:kern w:val="0"/>
          <w:sz w:val="24"/>
          <w:szCs w:val="24"/>
          <w:lang w:eastAsia="en-GB"/>
          <w14:ligatures w14:val="none"/>
        </w:rPr>
        <w:t>1. Scientific Management Theory</w:t>
      </w:r>
    </w:p>
    <w:p w14:paraId="5EEF5ED3"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American mechanical engineer </w:t>
      </w:r>
      <w:hyperlink r:id="rId9" w:tgtFrame="_blank" w:history="1">
        <w:r w:rsidRPr="00E671E7">
          <w:rPr>
            <w:rFonts w:ascii="Times New Roman" w:eastAsia="Times New Roman" w:hAnsi="Times New Roman" w:cs="Times New Roman"/>
            <w:color w:val="3271D2"/>
            <w:kern w:val="0"/>
            <w:sz w:val="24"/>
            <w:szCs w:val="24"/>
            <w:u w:val="single"/>
            <w:lang w:eastAsia="en-GB"/>
            <w14:ligatures w14:val="none"/>
          </w:rPr>
          <w:t>Frederick Taylor</w:t>
        </w:r>
      </w:hyperlink>
      <w:r w:rsidRPr="00E671E7">
        <w:rPr>
          <w:rFonts w:ascii="Times New Roman" w:eastAsia="Times New Roman" w:hAnsi="Times New Roman" w:cs="Times New Roman"/>
          <w:kern w:val="0"/>
          <w:sz w:val="24"/>
          <w:szCs w:val="24"/>
          <w:lang w:eastAsia="en-GB"/>
          <w14:ligatures w14:val="none"/>
        </w:rPr>
        <w:t>, who was one of the earliest management theorists, pioneered the scientific management theory. He and his associates were among the first individuals to study work performance scientifically. Taylor’s philosophy emphasized the fact that forcing people to work hard wasn’t the best way to optimize results. Instead, Taylor recommended simplifying tasks so as to increase productivity.</w:t>
      </w:r>
    </w:p>
    <w:p w14:paraId="2015A8E9"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 xml:space="preserve">The strategy was a bit different from how businesses were conducted beforehand. Initially, a factory executive enjoyed minimal, if any, contact with his employees. There was absolutely </w:t>
      </w:r>
      <w:r w:rsidRPr="00E671E7">
        <w:rPr>
          <w:rFonts w:ascii="Times New Roman" w:eastAsia="Times New Roman" w:hAnsi="Times New Roman" w:cs="Times New Roman"/>
          <w:kern w:val="0"/>
          <w:sz w:val="24"/>
          <w:szCs w:val="24"/>
          <w:lang w:eastAsia="en-GB"/>
          <w14:ligatures w14:val="none"/>
        </w:rPr>
        <w:lastRenderedPageBreak/>
        <w:t xml:space="preserve">no way of standardizing workplace </w:t>
      </w:r>
      <w:proofErr w:type="gramStart"/>
      <w:r w:rsidRPr="00E671E7">
        <w:rPr>
          <w:rFonts w:ascii="Times New Roman" w:eastAsia="Times New Roman" w:hAnsi="Times New Roman" w:cs="Times New Roman"/>
          <w:kern w:val="0"/>
          <w:sz w:val="24"/>
          <w:szCs w:val="24"/>
          <w:lang w:eastAsia="en-GB"/>
          <w14:ligatures w14:val="none"/>
        </w:rPr>
        <w:t>rules</w:t>
      </w:r>
      <w:proofErr w:type="gramEnd"/>
      <w:r w:rsidRPr="00E671E7">
        <w:rPr>
          <w:rFonts w:ascii="Times New Roman" w:eastAsia="Times New Roman" w:hAnsi="Times New Roman" w:cs="Times New Roman"/>
          <w:kern w:val="0"/>
          <w:sz w:val="24"/>
          <w:szCs w:val="24"/>
          <w:lang w:eastAsia="en-GB"/>
          <w14:ligatures w14:val="none"/>
        </w:rPr>
        <w:t xml:space="preserve"> and the only motivation of the employees was job security.</w:t>
      </w:r>
    </w:p>
    <w:p w14:paraId="79FDA777"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According to Taylor, money was the key incentive for working, which is why he developed the “fair day’s wages for a fair day’s work” concept. Since then, the scientific management theory has been practiced worldwide. The resulting collaboration between employees and employers evolved into the teamwork that people now enjoy.</w:t>
      </w:r>
    </w:p>
    <w:p w14:paraId="130E829C" w14:textId="77777777" w:rsidR="00E671E7" w:rsidRPr="00E671E7" w:rsidRDefault="00E671E7" w:rsidP="00E671E7">
      <w:pPr>
        <w:spacing w:before="100" w:beforeAutospacing="1" w:after="100" w:afterAutospacing="1" w:line="240" w:lineRule="auto"/>
        <w:outlineLvl w:val="3"/>
        <w:rPr>
          <w:rFonts w:ascii="Open Sans" w:eastAsia="Times New Roman" w:hAnsi="Open Sans" w:cs="Open Sans"/>
          <w:b/>
          <w:bCs/>
          <w:color w:val="132E57"/>
          <w:kern w:val="0"/>
          <w:sz w:val="24"/>
          <w:szCs w:val="24"/>
          <w:lang w:eastAsia="en-GB"/>
          <w14:ligatures w14:val="none"/>
        </w:rPr>
      </w:pPr>
      <w:r w:rsidRPr="00E671E7">
        <w:rPr>
          <w:rFonts w:ascii="Open Sans" w:eastAsia="Times New Roman" w:hAnsi="Open Sans" w:cs="Open Sans"/>
          <w:b/>
          <w:bCs/>
          <w:color w:val="132E57"/>
          <w:kern w:val="0"/>
          <w:sz w:val="24"/>
          <w:szCs w:val="24"/>
          <w:lang w:eastAsia="en-GB"/>
          <w14:ligatures w14:val="none"/>
        </w:rPr>
        <w:t>2. Systems Management Theory</w:t>
      </w:r>
    </w:p>
    <w:p w14:paraId="2EB5503F"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Systems management offers an alternative approach to the planning and management of organizations. The systems management theory proposes that businesses, like the human body, consists of multiple components that work harmoniously so that the larger system can function optimally. According to the theory, the success of an organization depends on several key elements: synergy, interdependence, and interrelations between various subsystems.</w:t>
      </w:r>
    </w:p>
    <w:p w14:paraId="7CD455DA"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Employees are one of the most important components of a company. Other elements crucial to the success of a business are departments, workgroups, and business units. In practice, managers are required to evaluate patterns and events in their companies so as to determine the best management approach. This way, they are able to collaborate on different programs so that they can work as a collective whole rather than as isolated units.</w:t>
      </w:r>
    </w:p>
    <w:p w14:paraId="78EE8BA5" w14:textId="77777777" w:rsidR="00E671E7" w:rsidRPr="00E671E7" w:rsidRDefault="00E671E7" w:rsidP="00E671E7">
      <w:pPr>
        <w:spacing w:before="100" w:beforeAutospacing="1" w:after="100" w:afterAutospacing="1" w:line="240" w:lineRule="auto"/>
        <w:outlineLvl w:val="3"/>
        <w:rPr>
          <w:rFonts w:ascii="Open Sans" w:eastAsia="Times New Roman" w:hAnsi="Open Sans" w:cs="Open Sans"/>
          <w:b/>
          <w:bCs/>
          <w:color w:val="132E57"/>
          <w:kern w:val="0"/>
          <w:sz w:val="24"/>
          <w:szCs w:val="24"/>
          <w:lang w:eastAsia="en-GB"/>
          <w14:ligatures w14:val="none"/>
        </w:rPr>
      </w:pPr>
      <w:r w:rsidRPr="00E671E7">
        <w:rPr>
          <w:rFonts w:ascii="Open Sans" w:eastAsia="Times New Roman" w:hAnsi="Open Sans" w:cs="Open Sans"/>
          <w:b/>
          <w:bCs/>
          <w:color w:val="132E57"/>
          <w:kern w:val="0"/>
          <w:sz w:val="24"/>
          <w:szCs w:val="24"/>
          <w:lang w:eastAsia="en-GB"/>
          <w14:ligatures w14:val="none"/>
        </w:rPr>
        <w:t>3. Contingency Management Theory</w:t>
      </w:r>
    </w:p>
    <w:p w14:paraId="72703818"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The main concept behind the contingency management theory is that no one management approach suits every organization. There are several external and internal factors that will ultimately affect the chosen management approach. The contingency theory identifies three variables that are likely to influence an organization’s structure: the size of an organization, technology being employed, and style of leadership.</w:t>
      </w:r>
    </w:p>
    <w:p w14:paraId="5624D3FF"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Fred Fiedler is the theorist behind the contingency management theory. Fiedler proposed that the traits of a leader were directly related to how effectively he led. According to Fiedler’s theory, there’s a set of leadership traits handy for every kind of situation. It means that a leader must be flexible enough to adapt to the changing environment. The contingency management theory can be summed up as follows:</w:t>
      </w:r>
    </w:p>
    <w:p w14:paraId="5DE5D166" w14:textId="77777777" w:rsidR="00E671E7" w:rsidRPr="00E671E7" w:rsidRDefault="00E671E7" w:rsidP="00E671E7">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There is no one specific technique for managing an organization.</w:t>
      </w:r>
    </w:p>
    <w:p w14:paraId="549F283F" w14:textId="77777777" w:rsidR="00E671E7" w:rsidRPr="00E671E7" w:rsidRDefault="00E671E7" w:rsidP="00E671E7">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A leader should be quick to identify the particular management style suitable for a particular situation.</w:t>
      </w:r>
    </w:p>
    <w:p w14:paraId="78D7CBD4" w14:textId="77777777" w:rsidR="00E671E7" w:rsidRPr="00E671E7" w:rsidRDefault="00E671E7" w:rsidP="00E671E7">
      <w:pPr>
        <w:numPr>
          <w:ilvl w:val="0"/>
          <w:numId w:val="1"/>
        </w:numPr>
        <w:spacing w:before="100" w:beforeAutospacing="1" w:after="0"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The primary component of Fiedler’s contingency theory is LPC – the least preferred co-worker scale. LPC is used to assess how well oriented a manager is.</w:t>
      </w:r>
    </w:p>
    <w:p w14:paraId="09B38725" w14:textId="77777777" w:rsidR="00E671E7" w:rsidRPr="00E671E7" w:rsidRDefault="00E671E7" w:rsidP="00E671E7">
      <w:pPr>
        <w:spacing w:before="100" w:beforeAutospacing="1" w:after="100" w:afterAutospacing="1" w:line="240" w:lineRule="auto"/>
        <w:outlineLvl w:val="3"/>
        <w:rPr>
          <w:rFonts w:ascii="Open Sans" w:eastAsia="Times New Roman" w:hAnsi="Open Sans" w:cs="Open Sans"/>
          <w:b/>
          <w:bCs/>
          <w:color w:val="132E57"/>
          <w:kern w:val="0"/>
          <w:sz w:val="24"/>
          <w:szCs w:val="24"/>
          <w:lang w:eastAsia="en-GB"/>
          <w14:ligatures w14:val="none"/>
        </w:rPr>
      </w:pPr>
      <w:r w:rsidRPr="00E671E7">
        <w:rPr>
          <w:rFonts w:ascii="Open Sans" w:eastAsia="Times New Roman" w:hAnsi="Open Sans" w:cs="Open Sans"/>
          <w:b/>
          <w:bCs/>
          <w:color w:val="132E57"/>
          <w:kern w:val="0"/>
          <w:sz w:val="24"/>
          <w:szCs w:val="24"/>
          <w:lang w:eastAsia="en-GB"/>
          <w14:ligatures w14:val="none"/>
        </w:rPr>
        <w:t>4. Theory X and Theory Y</w:t>
      </w:r>
    </w:p>
    <w:p w14:paraId="4754451F"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Do you believe that every individual gets maximum satisfaction from the work they do? Or are you of the opinion that some view work as a burden and only do it for the money? Such assumptions influence how an organization is run. The assumptions also form the basis of Theory X and Theory Y.</w:t>
      </w:r>
    </w:p>
    <w:p w14:paraId="06EC9653"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lastRenderedPageBreak/>
        <w:t>Douglas McGregor is the theorist credited with developing these two contrasting concepts. More specifically, these theories refer to two management styles: the authoritarian (Theory X) and participative (Theory Y).</w:t>
      </w:r>
    </w:p>
    <w:p w14:paraId="3D4F9C62"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In an organization where team members show little passion for their work, leaders are likely to employ the authoritarian style of management. But if employees demonstrate a willingness to learn and are enthusiastic about what they do, their leader is likely to use participative management. The management style that a manager adopts will influence just how well he can keep his team members motivated.</w:t>
      </w:r>
    </w:p>
    <w:p w14:paraId="322F3837"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Theory X holds a pessimistic view of employees in the sense that they cannot work in the absence of incentives. Theory Y, on the other hand, holds an optimistic opinion of employees. The latter theory proposes that employees and managers can achieve a collaborative and trust-based relationship.</w:t>
      </w:r>
    </w:p>
    <w:p w14:paraId="588C5CF0"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Still, there are a couple of instances where Theory X can be applied. For instance, large corporations that hire thousands of employees for routine work may find adopting this form of management ideal.</w:t>
      </w:r>
    </w:p>
    <w:p w14:paraId="1BD63D8E"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noProof/>
          <w:kern w:val="0"/>
          <w:sz w:val="24"/>
          <w:szCs w:val="24"/>
          <w:lang w:eastAsia="en-GB"/>
          <w14:ligatures w14:val="none"/>
        </w:rPr>
        <w:drawing>
          <wp:inline distT="0" distB="0" distL="0" distR="0" wp14:anchorId="2256D076" wp14:editId="375236BF">
            <wp:extent cx="6477000" cy="5227320"/>
            <wp:effectExtent l="0" t="0" r="0" b="0"/>
            <wp:docPr id="15" name="Picture 7" descr="Popular Management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opular Management Theori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77000" cy="5227320"/>
                    </a:xfrm>
                    <a:prstGeom prst="rect">
                      <a:avLst/>
                    </a:prstGeom>
                    <a:noFill/>
                    <a:ln>
                      <a:noFill/>
                    </a:ln>
                  </pic:spPr>
                </pic:pic>
              </a:graphicData>
            </a:graphic>
          </wp:inline>
        </w:drawing>
      </w:r>
    </w:p>
    <w:p w14:paraId="05042650" w14:textId="77777777" w:rsidR="00E671E7" w:rsidRPr="00E671E7" w:rsidRDefault="00E671E7" w:rsidP="00E671E7">
      <w:pPr>
        <w:spacing w:before="100" w:beforeAutospacing="1" w:after="100" w:afterAutospacing="1" w:line="240" w:lineRule="auto"/>
        <w:outlineLvl w:val="2"/>
        <w:rPr>
          <w:rFonts w:ascii="Open Sans" w:eastAsia="Times New Roman" w:hAnsi="Open Sans" w:cs="Open Sans"/>
          <w:b/>
          <w:bCs/>
          <w:color w:val="132E57"/>
          <w:kern w:val="0"/>
          <w:sz w:val="27"/>
          <w:szCs w:val="27"/>
          <w:lang w:eastAsia="en-GB"/>
          <w14:ligatures w14:val="none"/>
        </w:rPr>
      </w:pPr>
      <w:r w:rsidRPr="00E671E7">
        <w:rPr>
          <w:rFonts w:ascii="Open Sans" w:eastAsia="Times New Roman" w:hAnsi="Open Sans" w:cs="Open Sans"/>
          <w:b/>
          <w:bCs/>
          <w:color w:val="132E57"/>
          <w:kern w:val="0"/>
          <w:sz w:val="27"/>
          <w:szCs w:val="27"/>
          <w:lang w:eastAsia="en-GB"/>
          <w14:ligatures w14:val="none"/>
        </w:rPr>
        <w:lastRenderedPageBreak/>
        <w:t>Why Study Management Theories?</w:t>
      </w:r>
    </w:p>
    <w:p w14:paraId="0B3E879C" w14:textId="77777777" w:rsidR="00E671E7" w:rsidRPr="00E671E7" w:rsidRDefault="00E671E7" w:rsidP="00E671E7">
      <w:pPr>
        <w:spacing w:before="100" w:beforeAutospacing="1" w:after="100" w:afterAutospacing="1" w:line="240" w:lineRule="auto"/>
        <w:outlineLvl w:val="3"/>
        <w:rPr>
          <w:rFonts w:ascii="Open Sans" w:eastAsia="Times New Roman" w:hAnsi="Open Sans" w:cs="Open Sans"/>
          <w:b/>
          <w:bCs/>
          <w:color w:val="132E57"/>
          <w:kern w:val="0"/>
          <w:sz w:val="24"/>
          <w:szCs w:val="24"/>
          <w:lang w:eastAsia="en-GB"/>
          <w14:ligatures w14:val="none"/>
        </w:rPr>
      </w:pPr>
      <w:r w:rsidRPr="00E671E7">
        <w:rPr>
          <w:rFonts w:ascii="Open Sans" w:eastAsia="Times New Roman" w:hAnsi="Open Sans" w:cs="Open Sans"/>
          <w:b/>
          <w:bCs/>
          <w:color w:val="132E57"/>
          <w:kern w:val="0"/>
          <w:sz w:val="24"/>
          <w:szCs w:val="24"/>
          <w:lang w:eastAsia="en-GB"/>
          <w14:ligatures w14:val="none"/>
        </w:rPr>
        <w:t>1. Increasing Productivity</w:t>
      </w:r>
    </w:p>
    <w:p w14:paraId="78E51627"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One of the reasons why managers should be interested in learning management theories is because it helps in maximizing their productivity. Ideally, the theories teach leaders how to make the most of the human assets at their disposal. So, rather than purchase new equipment or invest in a new marketing strategy, business owners need to invest in their employees through training.</w:t>
      </w:r>
    </w:p>
    <w:p w14:paraId="078FD600"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It can be seen in Taylor’s scientific management theory. As mentioned earlier, Taylor proposed that the best way to boost workers’ productivity was by first observing their work processes and then creating the best policies.</w:t>
      </w:r>
    </w:p>
    <w:p w14:paraId="34116CFB" w14:textId="77777777" w:rsidR="00E671E7" w:rsidRPr="00E671E7" w:rsidRDefault="00E671E7" w:rsidP="00E671E7">
      <w:pPr>
        <w:spacing w:before="100" w:beforeAutospacing="1" w:after="100" w:afterAutospacing="1" w:line="240" w:lineRule="auto"/>
        <w:outlineLvl w:val="3"/>
        <w:rPr>
          <w:rFonts w:ascii="Open Sans" w:eastAsia="Times New Roman" w:hAnsi="Open Sans" w:cs="Open Sans"/>
          <w:b/>
          <w:bCs/>
          <w:color w:val="132E57"/>
          <w:kern w:val="0"/>
          <w:sz w:val="24"/>
          <w:szCs w:val="24"/>
          <w:lang w:eastAsia="en-GB"/>
          <w14:ligatures w14:val="none"/>
        </w:rPr>
      </w:pPr>
      <w:r w:rsidRPr="00E671E7">
        <w:rPr>
          <w:rFonts w:ascii="Open Sans" w:eastAsia="Times New Roman" w:hAnsi="Open Sans" w:cs="Open Sans"/>
          <w:b/>
          <w:bCs/>
          <w:color w:val="132E57"/>
          <w:kern w:val="0"/>
          <w:sz w:val="24"/>
          <w:szCs w:val="24"/>
          <w:lang w:eastAsia="en-GB"/>
          <w14:ligatures w14:val="none"/>
        </w:rPr>
        <w:t>2. Simplifying Decision Making</w:t>
      </w:r>
    </w:p>
    <w:p w14:paraId="1B8EAEC1"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Another area where management theories have proven to be useful is in the decision-making process. Max Weber proposed that hierarchical systems encourage informed decision-making. A report written by the Institute for Employment Studies suggests that flattening the hierarchy paves the way for local innovation while speeding up the decision-making process. Flattening out entails getting rid of job titles and senior positions so as to inspire a cohesive work environment.</w:t>
      </w:r>
    </w:p>
    <w:p w14:paraId="4BD2E639" w14:textId="77777777" w:rsidR="00E671E7" w:rsidRPr="00E671E7" w:rsidRDefault="00E671E7" w:rsidP="00E671E7">
      <w:pPr>
        <w:spacing w:before="100" w:beforeAutospacing="1" w:after="100" w:afterAutospacing="1" w:line="240" w:lineRule="auto"/>
        <w:outlineLvl w:val="3"/>
        <w:rPr>
          <w:rFonts w:ascii="Open Sans" w:eastAsia="Times New Roman" w:hAnsi="Open Sans" w:cs="Open Sans"/>
          <w:b/>
          <w:bCs/>
          <w:color w:val="132E57"/>
          <w:kern w:val="0"/>
          <w:sz w:val="24"/>
          <w:szCs w:val="24"/>
          <w:lang w:eastAsia="en-GB"/>
          <w14:ligatures w14:val="none"/>
        </w:rPr>
      </w:pPr>
      <w:r w:rsidRPr="00E671E7">
        <w:rPr>
          <w:rFonts w:ascii="Open Sans" w:eastAsia="Times New Roman" w:hAnsi="Open Sans" w:cs="Open Sans"/>
          <w:b/>
          <w:bCs/>
          <w:color w:val="132E57"/>
          <w:kern w:val="0"/>
          <w:sz w:val="24"/>
          <w:szCs w:val="24"/>
          <w:lang w:eastAsia="en-GB"/>
          <w14:ligatures w14:val="none"/>
        </w:rPr>
        <w:t>3. Encouraging Staff Participation</w:t>
      </w:r>
    </w:p>
    <w:p w14:paraId="74D6F6D0"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Management theories developed in the 1900s, aimed at encouraging interpersonal relationships in the workplace. One such theory that encouraged a collaborative environment is the human relations approach. According to this theory, business owners needed to give their employees more power in making decisions.</w:t>
      </w:r>
    </w:p>
    <w:p w14:paraId="75C78F28" w14:textId="77777777" w:rsidR="00E671E7" w:rsidRPr="00E671E7" w:rsidRDefault="00E671E7" w:rsidP="00E671E7">
      <w:pPr>
        <w:spacing w:before="100" w:beforeAutospacing="1" w:after="100" w:afterAutospacing="1" w:line="240" w:lineRule="auto"/>
        <w:outlineLvl w:val="2"/>
        <w:rPr>
          <w:rFonts w:ascii="Open Sans" w:eastAsia="Times New Roman" w:hAnsi="Open Sans" w:cs="Open Sans"/>
          <w:b/>
          <w:bCs/>
          <w:color w:val="132E57"/>
          <w:kern w:val="0"/>
          <w:sz w:val="27"/>
          <w:szCs w:val="27"/>
          <w:lang w:eastAsia="en-GB"/>
          <w14:ligatures w14:val="none"/>
        </w:rPr>
      </w:pPr>
      <w:r w:rsidRPr="00E671E7">
        <w:rPr>
          <w:rFonts w:ascii="Open Sans" w:eastAsia="Times New Roman" w:hAnsi="Open Sans" w:cs="Open Sans"/>
          <w:b/>
          <w:bCs/>
          <w:color w:val="132E57"/>
          <w:kern w:val="0"/>
          <w:sz w:val="27"/>
          <w:szCs w:val="27"/>
          <w:lang w:eastAsia="en-GB"/>
          <w14:ligatures w14:val="none"/>
        </w:rPr>
        <w:t>Key Takeaway</w:t>
      </w:r>
    </w:p>
    <w:p w14:paraId="03CBECA4"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 xml:space="preserve">Throughout history, companies have been putting different management theories into practice. Not only have they helped to increase </w:t>
      </w:r>
      <w:proofErr w:type="gramStart"/>
      <w:r w:rsidRPr="00E671E7">
        <w:rPr>
          <w:rFonts w:ascii="Times New Roman" w:eastAsia="Times New Roman" w:hAnsi="Times New Roman" w:cs="Times New Roman"/>
          <w:kern w:val="0"/>
          <w:sz w:val="24"/>
          <w:szCs w:val="24"/>
          <w:lang w:eastAsia="en-GB"/>
          <w14:ligatures w14:val="none"/>
        </w:rPr>
        <w:t>productivity</w:t>
      </w:r>
      <w:proofErr w:type="gramEnd"/>
      <w:r w:rsidRPr="00E671E7">
        <w:rPr>
          <w:rFonts w:ascii="Times New Roman" w:eastAsia="Times New Roman" w:hAnsi="Times New Roman" w:cs="Times New Roman"/>
          <w:kern w:val="0"/>
          <w:sz w:val="24"/>
          <w:szCs w:val="24"/>
          <w:lang w:eastAsia="en-GB"/>
          <w14:ligatures w14:val="none"/>
        </w:rPr>
        <w:t xml:space="preserve"> but they have also improved the quality of services. Although these management theories were developed ages ago, they help in creating interconnected work environments where employees and employers work hand-in-hand. Some of the most popular management theories that are applied nowadays are systems theory, contingency theory, Theory X and Theory Y, and the scientific management theory.</w:t>
      </w:r>
    </w:p>
    <w:p w14:paraId="414213D7" w14:textId="77777777" w:rsidR="00E671E7" w:rsidRPr="00E671E7" w:rsidRDefault="00E671E7" w:rsidP="00E671E7">
      <w:pPr>
        <w:spacing w:before="100" w:beforeAutospacing="1" w:after="100" w:afterAutospacing="1" w:line="240" w:lineRule="auto"/>
        <w:outlineLvl w:val="2"/>
        <w:rPr>
          <w:rFonts w:ascii="Open Sans" w:eastAsia="Times New Roman" w:hAnsi="Open Sans" w:cs="Open Sans"/>
          <w:b/>
          <w:bCs/>
          <w:color w:val="132E57"/>
          <w:kern w:val="0"/>
          <w:sz w:val="27"/>
          <w:szCs w:val="27"/>
          <w:lang w:eastAsia="en-GB"/>
          <w14:ligatures w14:val="none"/>
        </w:rPr>
      </w:pPr>
      <w:r w:rsidRPr="00E671E7">
        <w:rPr>
          <w:rFonts w:ascii="Open Sans" w:eastAsia="Times New Roman" w:hAnsi="Open Sans" w:cs="Open Sans"/>
          <w:b/>
          <w:bCs/>
          <w:color w:val="132E57"/>
          <w:kern w:val="0"/>
          <w:sz w:val="27"/>
          <w:szCs w:val="27"/>
          <w:lang w:eastAsia="en-GB"/>
          <w14:ligatures w14:val="none"/>
        </w:rPr>
        <w:t>Additional Resources</w:t>
      </w:r>
    </w:p>
    <w:p w14:paraId="1EFFE4CB" w14:textId="77777777" w:rsidR="00E671E7" w:rsidRPr="00E671E7" w:rsidRDefault="00E671E7" w:rsidP="00E671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671E7">
        <w:rPr>
          <w:rFonts w:ascii="Times New Roman" w:eastAsia="Times New Roman" w:hAnsi="Times New Roman" w:cs="Times New Roman"/>
          <w:kern w:val="0"/>
          <w:sz w:val="24"/>
          <w:szCs w:val="24"/>
          <w:lang w:eastAsia="en-GB"/>
          <w14:ligatures w14:val="none"/>
        </w:rPr>
        <w:t>Thank you for reading CFI’s guide to management theories. To learn more and expand your career, explore the additional relevant resources below:</w:t>
      </w:r>
    </w:p>
    <w:p w14:paraId="59F8F060" w14:textId="77777777" w:rsidR="00E671E7" w:rsidRPr="00E671E7" w:rsidRDefault="00E671E7" w:rsidP="00E671E7">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hyperlink r:id="rId11" w:history="1">
        <w:r w:rsidRPr="00E671E7">
          <w:rPr>
            <w:rFonts w:ascii="Times New Roman" w:eastAsia="Times New Roman" w:hAnsi="Times New Roman" w:cs="Times New Roman"/>
            <w:color w:val="3271D2"/>
            <w:kern w:val="0"/>
            <w:sz w:val="24"/>
            <w:szCs w:val="24"/>
            <w:u w:val="single"/>
            <w:lang w:eastAsia="en-GB"/>
            <w14:ligatures w14:val="none"/>
          </w:rPr>
          <w:t>Employee Morale</w:t>
        </w:r>
      </w:hyperlink>
    </w:p>
    <w:p w14:paraId="3E2A684B" w14:textId="77777777" w:rsidR="00E671E7" w:rsidRPr="00E671E7" w:rsidRDefault="00E671E7" w:rsidP="00E671E7">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hyperlink r:id="rId12" w:history="1">
        <w:r w:rsidRPr="00E671E7">
          <w:rPr>
            <w:rFonts w:ascii="Times New Roman" w:eastAsia="Times New Roman" w:hAnsi="Times New Roman" w:cs="Times New Roman"/>
            <w:color w:val="3271D2"/>
            <w:kern w:val="0"/>
            <w:sz w:val="24"/>
            <w:szCs w:val="24"/>
            <w:u w:val="single"/>
            <w:lang w:eastAsia="en-GB"/>
            <w14:ligatures w14:val="none"/>
          </w:rPr>
          <w:t>Interpersonal Skills</w:t>
        </w:r>
      </w:hyperlink>
    </w:p>
    <w:p w14:paraId="7BEFE1C7" w14:textId="77777777" w:rsidR="00E671E7" w:rsidRPr="00E671E7" w:rsidRDefault="00E671E7" w:rsidP="00E671E7">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hyperlink r:id="rId13" w:history="1">
        <w:r w:rsidRPr="00E671E7">
          <w:rPr>
            <w:rFonts w:ascii="Times New Roman" w:eastAsia="Times New Roman" w:hAnsi="Times New Roman" w:cs="Times New Roman"/>
            <w:color w:val="3271D2"/>
            <w:kern w:val="0"/>
            <w:sz w:val="24"/>
            <w:szCs w:val="24"/>
            <w:u w:val="single"/>
            <w:lang w:eastAsia="en-GB"/>
            <w14:ligatures w14:val="none"/>
          </w:rPr>
          <w:t>Leadership Theories</w:t>
        </w:r>
      </w:hyperlink>
    </w:p>
    <w:p w14:paraId="3CB59C02" w14:textId="77777777" w:rsidR="00E671E7" w:rsidRPr="00E671E7" w:rsidRDefault="00E671E7" w:rsidP="00E671E7">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hyperlink r:id="rId14" w:history="1">
        <w:r w:rsidRPr="00E671E7">
          <w:rPr>
            <w:rFonts w:ascii="Times New Roman" w:eastAsia="Times New Roman" w:hAnsi="Times New Roman" w:cs="Times New Roman"/>
            <w:color w:val="3271D2"/>
            <w:kern w:val="0"/>
            <w:sz w:val="24"/>
            <w:szCs w:val="24"/>
            <w:u w:val="single"/>
            <w:lang w:eastAsia="en-GB"/>
            <w14:ligatures w14:val="none"/>
          </w:rPr>
          <w:t>Management Skills</w:t>
        </w:r>
      </w:hyperlink>
    </w:p>
    <w:p w14:paraId="1E2ED75D" w14:textId="77777777" w:rsidR="00E671E7" w:rsidRPr="00E671E7" w:rsidRDefault="00E671E7" w:rsidP="00E671E7">
      <w:pPr>
        <w:numPr>
          <w:ilvl w:val="0"/>
          <w:numId w:val="2"/>
        </w:numPr>
        <w:spacing w:before="100" w:beforeAutospacing="1" w:after="0" w:line="240" w:lineRule="auto"/>
        <w:rPr>
          <w:rFonts w:ascii="Times New Roman" w:eastAsia="Times New Roman" w:hAnsi="Times New Roman" w:cs="Times New Roman"/>
          <w:kern w:val="0"/>
          <w:sz w:val="24"/>
          <w:szCs w:val="24"/>
          <w:lang w:eastAsia="en-GB"/>
          <w14:ligatures w14:val="none"/>
        </w:rPr>
      </w:pPr>
      <w:hyperlink r:id="rId15" w:history="1">
        <w:r w:rsidRPr="00E671E7">
          <w:rPr>
            <w:rFonts w:ascii="Times New Roman" w:eastAsia="Times New Roman" w:hAnsi="Times New Roman" w:cs="Times New Roman"/>
            <w:b/>
            <w:bCs/>
            <w:color w:val="3271D2"/>
            <w:kern w:val="0"/>
            <w:sz w:val="24"/>
            <w:szCs w:val="24"/>
            <w:u w:val="single"/>
            <w:lang w:eastAsia="en-GB"/>
            <w14:ligatures w14:val="none"/>
          </w:rPr>
          <w:t>See all management &amp; strategy resources</w:t>
        </w:r>
      </w:hyperlink>
    </w:p>
    <w:p w14:paraId="0608CE13" w14:textId="77777777" w:rsidR="00E671E7" w:rsidRPr="00E671E7" w:rsidRDefault="00E671E7" w:rsidP="00E671E7">
      <w:pPr>
        <w:numPr>
          <w:ilvl w:val="0"/>
          <w:numId w:val="3"/>
        </w:numPr>
        <w:shd w:val="clear" w:color="auto" w:fill="FFFFFF"/>
        <w:spacing w:before="100" w:beforeAutospacing="1" w:after="100" w:afterAutospacing="1" w:line="240" w:lineRule="auto"/>
        <w:ind w:left="420" w:firstLine="0"/>
        <w:rPr>
          <w:rFonts w:ascii="Open Sans" w:eastAsia="Times New Roman" w:hAnsi="Open Sans" w:cs="Open Sans"/>
          <w:color w:val="57595D"/>
          <w:kern w:val="0"/>
          <w:sz w:val="27"/>
          <w:szCs w:val="27"/>
          <w:lang w:eastAsia="en-GB"/>
          <w14:ligatures w14:val="none"/>
        </w:rPr>
      </w:pPr>
      <w:r w:rsidRPr="00E671E7">
        <w:rPr>
          <w:rFonts w:ascii="Open Sans" w:eastAsia="Times New Roman" w:hAnsi="Open Sans" w:cs="Open Sans"/>
          <w:b/>
          <w:bCs/>
          <w:color w:val="132E57"/>
          <w:kern w:val="0"/>
          <w:sz w:val="27"/>
          <w:szCs w:val="27"/>
          <w:lang w:eastAsia="en-GB"/>
          <w14:ligatures w14:val="none"/>
        </w:rPr>
        <w:t xml:space="preserve">Share this </w:t>
      </w:r>
      <w:proofErr w:type="gramStart"/>
      <w:r w:rsidRPr="00E671E7">
        <w:rPr>
          <w:rFonts w:ascii="Open Sans" w:eastAsia="Times New Roman" w:hAnsi="Open Sans" w:cs="Open Sans"/>
          <w:b/>
          <w:bCs/>
          <w:color w:val="132E57"/>
          <w:kern w:val="0"/>
          <w:sz w:val="27"/>
          <w:szCs w:val="27"/>
          <w:lang w:eastAsia="en-GB"/>
          <w14:ligatures w14:val="none"/>
        </w:rPr>
        <w:t>article</w:t>
      </w:r>
      <w:proofErr w:type="gramEnd"/>
    </w:p>
    <w:p w14:paraId="1AD666BA" w14:textId="77777777" w:rsidR="00E671E7" w:rsidRPr="00E671E7" w:rsidRDefault="00E671E7" w:rsidP="00E671E7">
      <w:pPr>
        <w:numPr>
          <w:ilvl w:val="0"/>
          <w:numId w:val="3"/>
        </w:numPr>
        <w:shd w:val="clear" w:color="auto" w:fill="FFFFFF"/>
        <w:spacing w:before="100" w:beforeAutospacing="1" w:after="100" w:afterAutospacing="1" w:line="240" w:lineRule="auto"/>
        <w:ind w:left="420" w:firstLine="0"/>
        <w:rPr>
          <w:rFonts w:ascii="Open Sans" w:eastAsia="Times New Roman" w:hAnsi="Open Sans" w:cs="Open Sans"/>
          <w:color w:val="57595D"/>
          <w:kern w:val="0"/>
          <w:sz w:val="27"/>
          <w:szCs w:val="27"/>
          <w:lang w:eastAsia="en-GB"/>
          <w14:ligatures w14:val="none"/>
        </w:rPr>
      </w:pPr>
      <w:r w:rsidRPr="00E671E7">
        <w:rPr>
          <w:rFonts w:ascii="Open Sans" w:eastAsia="Times New Roman" w:hAnsi="Open Sans" w:cs="Open Sans"/>
          <w:noProof/>
          <w:color w:val="FA621C"/>
          <w:kern w:val="0"/>
          <w:sz w:val="27"/>
          <w:szCs w:val="27"/>
          <w:lang w:eastAsia="en-GB"/>
          <w14:ligatures w14:val="none"/>
        </w:rPr>
        <mc:AlternateContent>
          <mc:Choice Requires="wps">
            <w:drawing>
              <wp:inline distT="0" distB="0" distL="0" distR="0" wp14:anchorId="36E73A71" wp14:editId="5FB9CF80">
                <wp:extent cx="304800" cy="304800"/>
                <wp:effectExtent l="0" t="0" r="0" b="0"/>
                <wp:docPr id="1422710168" name="AutoShape 16" descr="Share on LinkedIn">
                  <a:hlinkClick xmlns:a="http://schemas.openxmlformats.org/drawingml/2006/main" r:id="rId16" tooltip="&quot;Share on LinkedIn&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D64C98" id="AutoShape 16" o:spid="_x0000_s1026" alt="Share on LinkedIn" href="http://www.linkedin.com/shareArticle?mini=true&amp;url=https%3A%2F%2Fcorporatefinanceinstitute.com%2Fresources%2Fmanagement%2Fmanagement-theories%2F&amp;summary=Management+Theories" title="&quot;Share on LinkedIn&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p w14:paraId="2E2FAD69" w14:textId="77777777" w:rsidR="00E671E7" w:rsidRPr="00E671E7" w:rsidRDefault="00E671E7" w:rsidP="00E671E7">
      <w:pPr>
        <w:numPr>
          <w:ilvl w:val="0"/>
          <w:numId w:val="3"/>
        </w:numPr>
        <w:shd w:val="clear" w:color="auto" w:fill="FFFFFF"/>
        <w:spacing w:before="100" w:beforeAutospacing="1" w:after="100" w:afterAutospacing="1" w:line="240" w:lineRule="auto"/>
        <w:ind w:left="420" w:firstLine="0"/>
        <w:rPr>
          <w:rFonts w:ascii="Open Sans" w:eastAsia="Times New Roman" w:hAnsi="Open Sans" w:cs="Open Sans"/>
          <w:color w:val="57595D"/>
          <w:kern w:val="0"/>
          <w:sz w:val="27"/>
          <w:szCs w:val="27"/>
          <w:lang w:eastAsia="en-GB"/>
          <w14:ligatures w14:val="none"/>
        </w:rPr>
      </w:pPr>
      <w:r w:rsidRPr="00E671E7">
        <w:rPr>
          <w:rFonts w:ascii="Open Sans" w:eastAsia="Times New Roman" w:hAnsi="Open Sans" w:cs="Open Sans"/>
          <w:noProof/>
          <w:color w:val="FA621C"/>
          <w:kern w:val="0"/>
          <w:sz w:val="27"/>
          <w:szCs w:val="27"/>
          <w:lang w:eastAsia="en-GB"/>
          <w14:ligatures w14:val="none"/>
        </w:rPr>
        <mc:AlternateContent>
          <mc:Choice Requires="wps">
            <w:drawing>
              <wp:inline distT="0" distB="0" distL="0" distR="0" wp14:anchorId="765A4228" wp14:editId="7FA8DE81">
                <wp:extent cx="304800" cy="304800"/>
                <wp:effectExtent l="0" t="0" r="0" b="0"/>
                <wp:docPr id="1447441457" name="AutoShape 17" descr="Share on Facebook">
                  <a:hlinkClick xmlns:a="http://schemas.openxmlformats.org/drawingml/2006/main" r:id="rId17" tooltip="&quot;Share on Faceboo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0CC10B" id="AutoShape 17" o:spid="_x0000_s1026" alt="Share on Facebook" href="https://www.facebook.com/sharer/sharer.php?u=https%3A%2F%2Fcorporatefinanceinstitute.com%2Fresources%2Fmanagement%2Fmanagement-theories%2F" title="&quot;Share on Facebook&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p w14:paraId="761C65B1" w14:textId="77777777" w:rsidR="00E671E7" w:rsidRPr="00E671E7" w:rsidRDefault="00E671E7" w:rsidP="00E671E7">
      <w:pPr>
        <w:numPr>
          <w:ilvl w:val="0"/>
          <w:numId w:val="3"/>
        </w:numPr>
        <w:shd w:val="clear" w:color="auto" w:fill="FFFFFF"/>
        <w:spacing w:before="100" w:beforeAutospacing="1" w:after="100" w:afterAutospacing="1" w:line="240" w:lineRule="auto"/>
        <w:ind w:left="420" w:firstLine="0"/>
        <w:rPr>
          <w:rFonts w:ascii="Open Sans" w:eastAsia="Times New Roman" w:hAnsi="Open Sans" w:cs="Open Sans"/>
          <w:color w:val="57595D"/>
          <w:kern w:val="0"/>
          <w:sz w:val="27"/>
          <w:szCs w:val="27"/>
          <w:lang w:eastAsia="en-GB"/>
          <w14:ligatures w14:val="none"/>
        </w:rPr>
      </w:pPr>
      <w:r w:rsidRPr="00E671E7">
        <w:rPr>
          <w:rFonts w:ascii="Open Sans" w:eastAsia="Times New Roman" w:hAnsi="Open Sans" w:cs="Open Sans"/>
          <w:noProof/>
          <w:color w:val="FA621C"/>
          <w:kern w:val="0"/>
          <w:sz w:val="27"/>
          <w:szCs w:val="27"/>
          <w:lang w:eastAsia="en-GB"/>
          <w14:ligatures w14:val="none"/>
        </w:rPr>
        <mc:AlternateContent>
          <mc:Choice Requires="wps">
            <w:drawing>
              <wp:inline distT="0" distB="0" distL="0" distR="0" wp14:anchorId="0C6D0350" wp14:editId="4D24BEB2">
                <wp:extent cx="304800" cy="304800"/>
                <wp:effectExtent l="0" t="0" r="0" b="0"/>
                <wp:docPr id="463262651" name="AutoShape 18" descr="Share on Twitter">
                  <a:hlinkClick xmlns:a="http://schemas.openxmlformats.org/drawingml/2006/main" r:id="rId18" tooltip="&quot;Share on Twitter&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8AA745" id="AutoShape 18" o:spid="_x0000_s1026" alt="Share on Twitter" href="https://twitter.com/intent/tweet?text=Management+Theories&amp;url=https%3A%2F%2Fcorporatefinanceinstitute.com%2Fresources%2Fmanagement%2Fmanagement-theories%2F" title="&quot;Share on Twitter&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p w14:paraId="3A761B41" w14:textId="77777777" w:rsidR="00E671E7" w:rsidRPr="00E671E7" w:rsidRDefault="00E671E7" w:rsidP="00E671E7">
      <w:pPr>
        <w:numPr>
          <w:ilvl w:val="0"/>
          <w:numId w:val="3"/>
        </w:numPr>
        <w:shd w:val="clear" w:color="auto" w:fill="FFFFFF"/>
        <w:spacing w:before="100" w:beforeAutospacing="1" w:after="100" w:afterAutospacing="1" w:line="240" w:lineRule="auto"/>
        <w:ind w:left="420" w:firstLine="0"/>
        <w:rPr>
          <w:rFonts w:ascii="Open Sans" w:eastAsia="Times New Roman" w:hAnsi="Open Sans" w:cs="Open Sans"/>
          <w:color w:val="57595D"/>
          <w:kern w:val="0"/>
          <w:sz w:val="27"/>
          <w:szCs w:val="27"/>
          <w:lang w:eastAsia="en-GB"/>
          <w14:ligatures w14:val="none"/>
        </w:rPr>
      </w:pPr>
      <w:r w:rsidRPr="00E671E7">
        <w:rPr>
          <w:rFonts w:ascii="Open Sans" w:eastAsia="Times New Roman" w:hAnsi="Open Sans" w:cs="Open Sans"/>
          <w:noProof/>
          <w:color w:val="FA621C"/>
          <w:kern w:val="0"/>
          <w:sz w:val="27"/>
          <w:szCs w:val="27"/>
          <w:lang w:eastAsia="en-GB"/>
          <w14:ligatures w14:val="none"/>
        </w:rPr>
        <mc:AlternateContent>
          <mc:Choice Requires="wps">
            <w:drawing>
              <wp:inline distT="0" distB="0" distL="0" distR="0" wp14:anchorId="15B49A11" wp14:editId="4C874B20">
                <wp:extent cx="304800" cy="304800"/>
                <wp:effectExtent l="0" t="0" r="0" b="0"/>
                <wp:docPr id="1286990963" name="AutoShape 19" descr="Share on WhatsApp">
                  <a:hlinkClick xmlns:a="http://schemas.openxmlformats.org/drawingml/2006/main" r:id="rId19" tooltip="&quot;Share on WhatsApp&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809613" id="AutoShape 19" o:spid="_x0000_s1026" alt="Share on WhatsApp" href="https://wa.me/?text=https%3A%2F%2Fcorporatefinanceinstitute.com%2Fresources%2Fmanagement%2Fmanagement-theories%2F&amp;summary=Management+Theories" title="&quot;Share on WhatsApp&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p w14:paraId="6D70A521" w14:textId="77777777" w:rsidR="00E671E7" w:rsidRDefault="00E671E7"/>
    <w:sectPr w:rsidR="00E671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259D7"/>
    <w:multiLevelType w:val="multilevel"/>
    <w:tmpl w:val="8A2E7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7176F2"/>
    <w:multiLevelType w:val="multilevel"/>
    <w:tmpl w:val="EA52E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587BB0"/>
    <w:multiLevelType w:val="multilevel"/>
    <w:tmpl w:val="CD6A0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2951871">
    <w:abstractNumId w:val="1"/>
  </w:num>
  <w:num w:numId="2" w16cid:durableId="362511789">
    <w:abstractNumId w:val="0"/>
  </w:num>
  <w:num w:numId="3" w16cid:durableId="9997696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1E7"/>
    <w:rsid w:val="00E671E7"/>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D5322"/>
  <w15:chartTrackingRefBased/>
  <w15:docId w15:val="{A43FC6DE-399B-4C71-B085-121B0E4A6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71E7"/>
    <w:rPr>
      <w:color w:val="0563C1" w:themeColor="hyperlink"/>
      <w:u w:val="single"/>
    </w:rPr>
  </w:style>
  <w:style w:type="character" w:styleId="UnresolvedMention">
    <w:name w:val="Unresolved Mention"/>
    <w:basedOn w:val="DefaultParagraphFont"/>
    <w:uiPriority w:val="99"/>
    <w:semiHidden/>
    <w:unhideWhenUsed/>
    <w:rsid w:val="00E671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4516270">
      <w:bodyDiv w:val="1"/>
      <w:marLeft w:val="0"/>
      <w:marRight w:val="0"/>
      <w:marTop w:val="0"/>
      <w:marBottom w:val="0"/>
      <w:divBdr>
        <w:top w:val="none" w:sz="0" w:space="0" w:color="auto"/>
        <w:left w:val="none" w:sz="0" w:space="0" w:color="auto"/>
        <w:bottom w:val="none" w:sz="0" w:space="0" w:color="auto"/>
        <w:right w:val="none" w:sz="0" w:space="0" w:color="auto"/>
      </w:divBdr>
      <w:divsChild>
        <w:div w:id="1964573989">
          <w:marLeft w:val="0"/>
          <w:marRight w:val="0"/>
          <w:marTop w:val="0"/>
          <w:marBottom w:val="0"/>
          <w:divBdr>
            <w:top w:val="none" w:sz="0" w:space="0" w:color="auto"/>
            <w:left w:val="none" w:sz="0" w:space="0" w:color="auto"/>
            <w:bottom w:val="none" w:sz="0" w:space="0" w:color="auto"/>
            <w:right w:val="none" w:sz="0" w:space="0" w:color="auto"/>
          </w:divBdr>
          <w:divsChild>
            <w:div w:id="76827473">
              <w:marLeft w:val="0"/>
              <w:marRight w:val="0"/>
              <w:marTop w:val="0"/>
              <w:marBottom w:val="0"/>
              <w:divBdr>
                <w:top w:val="none" w:sz="0" w:space="0" w:color="auto"/>
                <w:left w:val="none" w:sz="0" w:space="0" w:color="auto"/>
                <w:bottom w:val="none" w:sz="0" w:space="0" w:color="auto"/>
                <w:right w:val="none" w:sz="0" w:space="0" w:color="auto"/>
              </w:divBdr>
              <w:divsChild>
                <w:div w:id="292752231">
                  <w:marLeft w:val="0"/>
                  <w:marRight w:val="0"/>
                  <w:marTop w:val="0"/>
                  <w:marBottom w:val="0"/>
                  <w:divBdr>
                    <w:top w:val="none" w:sz="0" w:space="0" w:color="auto"/>
                    <w:left w:val="none" w:sz="0" w:space="0" w:color="auto"/>
                    <w:bottom w:val="none" w:sz="0" w:space="0" w:color="auto"/>
                    <w:right w:val="none" w:sz="0" w:space="0" w:color="auto"/>
                  </w:divBdr>
                  <w:divsChild>
                    <w:div w:id="197161718">
                      <w:marLeft w:val="0"/>
                      <w:marRight w:val="0"/>
                      <w:marTop w:val="0"/>
                      <w:marBottom w:val="0"/>
                      <w:divBdr>
                        <w:top w:val="none" w:sz="0" w:space="0" w:color="auto"/>
                        <w:left w:val="none" w:sz="0" w:space="0" w:color="auto"/>
                        <w:bottom w:val="none" w:sz="0" w:space="0" w:color="auto"/>
                        <w:right w:val="none" w:sz="0" w:space="0" w:color="auto"/>
                      </w:divBdr>
                    </w:div>
                    <w:div w:id="1963420782">
                      <w:marLeft w:val="0"/>
                      <w:marRight w:val="0"/>
                      <w:marTop w:val="0"/>
                      <w:marBottom w:val="0"/>
                      <w:divBdr>
                        <w:top w:val="none" w:sz="0" w:space="0" w:color="auto"/>
                        <w:left w:val="none" w:sz="0" w:space="0" w:color="auto"/>
                        <w:bottom w:val="none" w:sz="0" w:space="0" w:color="auto"/>
                        <w:right w:val="none" w:sz="0" w:space="0" w:color="auto"/>
                      </w:divBdr>
                    </w:div>
                    <w:div w:id="174321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05367">
          <w:marLeft w:val="0"/>
          <w:marRight w:val="0"/>
          <w:marTop w:val="0"/>
          <w:marBottom w:val="0"/>
          <w:divBdr>
            <w:top w:val="none" w:sz="0" w:space="0" w:color="auto"/>
            <w:left w:val="none" w:sz="0" w:space="0" w:color="auto"/>
            <w:bottom w:val="none" w:sz="0" w:space="0" w:color="auto"/>
            <w:right w:val="none" w:sz="0" w:space="0" w:color="auto"/>
          </w:divBdr>
          <w:divsChild>
            <w:div w:id="1363898406">
              <w:marLeft w:val="0"/>
              <w:marRight w:val="0"/>
              <w:marTop w:val="0"/>
              <w:marBottom w:val="0"/>
              <w:divBdr>
                <w:top w:val="none" w:sz="0" w:space="0" w:color="auto"/>
                <w:left w:val="none" w:sz="0" w:space="0" w:color="auto"/>
                <w:bottom w:val="none" w:sz="0" w:space="0" w:color="auto"/>
                <w:right w:val="none" w:sz="0" w:space="0" w:color="auto"/>
              </w:divBdr>
              <w:divsChild>
                <w:div w:id="818232346">
                  <w:marLeft w:val="-300"/>
                  <w:marRight w:val="-300"/>
                  <w:marTop w:val="0"/>
                  <w:marBottom w:val="0"/>
                  <w:divBdr>
                    <w:top w:val="none" w:sz="0" w:space="0" w:color="auto"/>
                    <w:left w:val="none" w:sz="0" w:space="0" w:color="auto"/>
                    <w:bottom w:val="none" w:sz="0" w:space="0" w:color="auto"/>
                    <w:right w:val="none" w:sz="0" w:space="0" w:color="auto"/>
                  </w:divBdr>
                  <w:divsChild>
                    <w:div w:id="404911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accounting/ppe-property-plant-equipment/" TargetMode="External"/><Relationship Id="rId13" Type="http://schemas.openxmlformats.org/officeDocument/2006/relationships/hyperlink" Target="https://corporatefinanceinstitute.com/resources/management/leadership-theories/" TargetMode="External"/><Relationship Id="rId18" Type="http://schemas.openxmlformats.org/officeDocument/2006/relationships/hyperlink" Target="https://twitter.com/intent/tweet?text=Management+Theories&amp;url=https%3A%2F%2Fcorporatefinanceinstitute.com%2Fresources%2Fmanagement%2Fmanagement-theories%2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orporatefinanceinstitute.com/resources/management/groupthink-decisions/" TargetMode="External"/><Relationship Id="rId12" Type="http://schemas.openxmlformats.org/officeDocument/2006/relationships/hyperlink" Target="https://corporatefinanceinstitute.com/resources/management/interpersonal-skills/" TargetMode="External"/><Relationship Id="rId17" Type="http://schemas.openxmlformats.org/officeDocument/2006/relationships/hyperlink" Target="https://www.facebook.com/sharer/sharer.php?u=https%3A%2F%2Fcorporatefinanceinstitute.com%2Fresources%2Fmanagement%2Fmanagement-theories%2F" TargetMode="External"/><Relationship Id="rId2" Type="http://schemas.openxmlformats.org/officeDocument/2006/relationships/styles" Target="styles.xml"/><Relationship Id="rId16" Type="http://schemas.openxmlformats.org/officeDocument/2006/relationships/hyperlink" Target="http://www.linkedin.com/shareArticle?mini=true&amp;url=https%3A%2F%2Fcorporatefinanceinstitute.com%2Fresources%2Fmanagement%2Fmanagement-theories%2F&amp;summary=Management+Theorie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corporatefinanceinstitute.com/resources/accounting/corporate-structure/" TargetMode="External"/><Relationship Id="rId11" Type="http://schemas.openxmlformats.org/officeDocument/2006/relationships/hyperlink" Target="https://corporatefinanceinstitute.com/resources/management/interpersonal-skills/" TargetMode="External"/><Relationship Id="rId5" Type="http://schemas.openxmlformats.org/officeDocument/2006/relationships/hyperlink" Target="https://corporatefinanceinstitute.com/about-cfi/" TargetMode="External"/><Relationship Id="rId15" Type="http://schemas.openxmlformats.org/officeDocument/2006/relationships/hyperlink" Target="https://corporatefinanceinstitute.com/topic/management-skills/" TargetMode="External"/><Relationship Id="rId10" Type="http://schemas.openxmlformats.org/officeDocument/2006/relationships/image" Target="media/image1.png"/><Relationship Id="rId19" Type="http://schemas.openxmlformats.org/officeDocument/2006/relationships/hyperlink" Target="https://wa.me/?text=https%3A%2F%2Fcorporatefinanceinstitute.com%2Fresources%2Fmanagement%2Fmanagement-theories%2F&amp;summary=Management+Theories" TargetMode="External"/><Relationship Id="rId4" Type="http://schemas.openxmlformats.org/officeDocument/2006/relationships/webSettings" Target="webSettings.xml"/><Relationship Id="rId9" Type="http://schemas.openxmlformats.org/officeDocument/2006/relationships/hyperlink" Target="https://en.wikipedia.org/wiki/Frederick_Winslow_Taylor" TargetMode="External"/><Relationship Id="rId14" Type="http://schemas.openxmlformats.org/officeDocument/2006/relationships/hyperlink" Target="https://corporatefinanceinstitute.com/resources/management/management-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1398</Words>
  <Characters>7970</Characters>
  <Application>Microsoft Office Word</Application>
  <DocSecurity>0</DocSecurity>
  <Lines>66</Lines>
  <Paragraphs>18</Paragraphs>
  <ScaleCrop>false</ScaleCrop>
  <Company/>
  <LinksUpToDate>false</LinksUpToDate>
  <CharactersWithSpaces>9350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2023-10-10T14:28:00Z</dcterms:created>
  <dcterms:modified xsi:type="dcterms:W3CDTF">2023-10-10T14:29:00Z</dcterms:modified>
</cp:coreProperties>
</file>