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9413612"/>
        <w:docPartObj>
          <w:docPartGallery w:val="Cover Pages"/>
          <w:docPartUnique/>
        </w:docPartObj>
      </w:sdtPr>
      <w:sdtContent>
        <w:p w14:paraId="5D0A14A9" w14:textId="67296323" w:rsidR="00206FEB" w:rsidRDefault="00206FEB">
          <w:r>
            <w:rPr>
              <w:noProof/>
            </w:rPr>
            <mc:AlternateContent>
              <mc:Choice Requires="wpg">
                <w:drawing>
                  <wp:anchor distT="0" distB="0" distL="114300" distR="114300" simplePos="0" relativeHeight="251658243" behindDoc="0" locked="0" layoutInCell="1" allowOverlap="1" wp14:anchorId="66C77AD3" wp14:editId="0DBFCBE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1ED4526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FEB2FE" wp14:editId="73256B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F2FBFE" w14:textId="1E010F18" w:rsidR="00206FEB" w:rsidRDefault="00206FEB">
                                    <w:pPr>
                                      <w:pStyle w:val="NoSpacing"/>
                                      <w:jc w:val="right"/>
                                      <w:rPr>
                                        <w:color w:val="595959" w:themeColor="text1" w:themeTint="A6"/>
                                        <w:sz w:val="28"/>
                                        <w:szCs w:val="28"/>
                                      </w:rPr>
                                    </w:pPr>
                                    <w:r>
                                      <w:rPr>
                                        <w:color w:val="595959" w:themeColor="text1" w:themeTint="A6"/>
                                        <w:sz w:val="28"/>
                                        <w:szCs w:val="28"/>
                                      </w:rPr>
                                      <w:t>Ameera A</w:t>
                                    </w:r>
                                    <w:r w:rsidR="00507E16">
                                      <w:rPr>
                                        <w:color w:val="595959" w:themeColor="text1" w:themeTint="A6"/>
                                        <w:sz w:val="28"/>
                                        <w:szCs w:val="28"/>
                                      </w:rPr>
                                      <w:t>khtar</w:t>
                                    </w:r>
                                  </w:p>
                                </w:sdtContent>
                              </w:sdt>
                              <w:p w14:paraId="78BA0567" w14:textId="528C722D" w:rsidR="00206FE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07E16">
                                      <w:rPr>
                                        <w:color w:val="595959" w:themeColor="text1" w:themeTint="A6"/>
                                        <w:sz w:val="18"/>
                                        <w:szCs w:val="18"/>
                                      </w:rPr>
                                      <w:t>2427007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FEB2FE"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F2FBFE" w14:textId="1E010F18" w:rsidR="00206FEB" w:rsidRDefault="00206FEB">
                              <w:pPr>
                                <w:pStyle w:val="NoSpacing"/>
                                <w:jc w:val="right"/>
                                <w:rPr>
                                  <w:color w:val="595959" w:themeColor="text1" w:themeTint="A6"/>
                                  <w:sz w:val="28"/>
                                  <w:szCs w:val="28"/>
                                </w:rPr>
                              </w:pPr>
                              <w:r>
                                <w:rPr>
                                  <w:color w:val="595959" w:themeColor="text1" w:themeTint="A6"/>
                                  <w:sz w:val="28"/>
                                  <w:szCs w:val="28"/>
                                </w:rPr>
                                <w:t>Ameera A</w:t>
                              </w:r>
                              <w:r w:rsidR="00507E16">
                                <w:rPr>
                                  <w:color w:val="595959" w:themeColor="text1" w:themeTint="A6"/>
                                  <w:sz w:val="28"/>
                                  <w:szCs w:val="28"/>
                                </w:rPr>
                                <w:t>khtar</w:t>
                              </w:r>
                            </w:p>
                          </w:sdtContent>
                        </w:sdt>
                        <w:p w14:paraId="78BA0567" w14:textId="528C722D" w:rsidR="00206FE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07E16">
                                <w:rPr>
                                  <w:color w:val="595959" w:themeColor="text1" w:themeTint="A6"/>
                                  <w:sz w:val="18"/>
                                  <w:szCs w:val="18"/>
                                </w:rPr>
                                <w:t>2427007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DA293E9" wp14:editId="61114DA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E7940" w14:textId="4187B928" w:rsidR="00206FEB" w:rsidRDefault="00206FEB" w:rsidP="00206FEB">
                                <w:pPr>
                                  <w:pStyle w:val="NoSpacing"/>
                                  <w:jc w:val="right"/>
                                  <w:rPr>
                                    <w:color w:val="156082" w:themeColor="accent1"/>
                                    <w:sz w:val="28"/>
                                    <w:szCs w:val="28"/>
                                  </w:rPr>
                                </w:pPr>
                                <w:r>
                                  <w:rPr>
                                    <w:color w:val="156082" w:themeColor="accent1"/>
                                    <w:sz w:val="28"/>
                                    <w:szCs w:val="28"/>
                                  </w:rPr>
                                  <w:t xml:space="preserve">Submission date: 02.03.2026 </w:t>
                                </w:r>
                              </w:p>
                              <w:p w14:paraId="75CD013B" w14:textId="707A2821" w:rsidR="00206FEB" w:rsidRDefault="00206FEB" w:rsidP="00206FEB">
                                <w:pPr>
                                  <w:pStyle w:val="NoSpacing"/>
                                  <w:jc w:val="right"/>
                                  <w:rPr>
                                    <w:color w:val="156082" w:themeColor="accent1"/>
                                    <w:sz w:val="28"/>
                                    <w:szCs w:val="28"/>
                                  </w:rPr>
                                </w:pPr>
                                <w:r>
                                  <w:rPr>
                                    <w:color w:val="156082" w:themeColor="accent1"/>
                                    <w:sz w:val="28"/>
                                    <w:szCs w:val="28"/>
                                  </w:rPr>
                                  <w:t>Module leader:</w:t>
                                </w:r>
                                <w:r w:rsidR="00D90A75">
                                  <w:rPr>
                                    <w:color w:val="156082" w:themeColor="accent1"/>
                                    <w:sz w:val="28"/>
                                    <w:szCs w:val="28"/>
                                  </w:rPr>
                                  <w:t xml:space="preserve"> </w:t>
                                </w:r>
                                <w:r w:rsidR="008C4E2F">
                                  <w:rPr>
                                    <w:color w:val="156082" w:themeColor="accent1"/>
                                    <w:sz w:val="28"/>
                                    <w:szCs w:val="28"/>
                                  </w:rPr>
                                  <w:t>Chloe Ha</w:t>
                                </w:r>
                                <w:r w:rsidR="00D90A75">
                                  <w:rPr>
                                    <w:color w:val="156082" w:themeColor="accent1"/>
                                    <w:sz w:val="28"/>
                                    <w:szCs w:val="28"/>
                                  </w:rPr>
                                  <w:t>rries</w:t>
                                </w:r>
                              </w:p>
                              <w:p w14:paraId="2A106AEC" w14:textId="73F8E8B6" w:rsidR="00206FEB" w:rsidRPr="00206FEB" w:rsidRDefault="00206FEB" w:rsidP="00206FEB">
                                <w:pPr>
                                  <w:pStyle w:val="NoSpacing"/>
                                  <w:jc w:val="right"/>
                                  <w:rPr>
                                    <w:color w:val="156082" w:themeColor="accent1"/>
                                    <w:sz w:val="28"/>
                                    <w:szCs w:val="28"/>
                                  </w:rPr>
                                </w:pPr>
                                <w:r>
                                  <w:rPr>
                                    <w:color w:val="156082" w:themeColor="accent1"/>
                                    <w:sz w:val="28"/>
                                    <w:szCs w:val="28"/>
                                  </w:rPr>
                                  <w:t>Lecturer:</w:t>
                                </w:r>
                                <w:r w:rsidR="001C0AC6">
                                  <w:rPr>
                                    <w:color w:val="156082" w:themeColor="accent1"/>
                                    <w:sz w:val="28"/>
                                    <w:szCs w:val="28"/>
                                  </w:rPr>
                                  <w:t xml:space="preserve"> Aishat Bakre</w:t>
                                </w:r>
                                <w:r>
                                  <w:rPr>
                                    <w:color w:val="156082" w:themeColor="accent1"/>
                                    <w:sz w:val="28"/>
                                    <w:szCs w:val="28"/>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A293E9"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B8E7940" w14:textId="4187B928" w:rsidR="00206FEB" w:rsidRDefault="00206FEB" w:rsidP="00206FEB">
                          <w:pPr>
                            <w:pStyle w:val="NoSpacing"/>
                            <w:jc w:val="right"/>
                            <w:rPr>
                              <w:color w:val="156082" w:themeColor="accent1"/>
                              <w:sz w:val="28"/>
                              <w:szCs w:val="28"/>
                            </w:rPr>
                          </w:pPr>
                          <w:r>
                            <w:rPr>
                              <w:color w:val="156082" w:themeColor="accent1"/>
                              <w:sz w:val="28"/>
                              <w:szCs w:val="28"/>
                            </w:rPr>
                            <w:t xml:space="preserve">Submission date: 02.03.2026 </w:t>
                          </w:r>
                        </w:p>
                        <w:p w14:paraId="75CD013B" w14:textId="707A2821" w:rsidR="00206FEB" w:rsidRDefault="00206FEB" w:rsidP="00206FEB">
                          <w:pPr>
                            <w:pStyle w:val="NoSpacing"/>
                            <w:jc w:val="right"/>
                            <w:rPr>
                              <w:color w:val="156082" w:themeColor="accent1"/>
                              <w:sz w:val="28"/>
                              <w:szCs w:val="28"/>
                            </w:rPr>
                          </w:pPr>
                          <w:r>
                            <w:rPr>
                              <w:color w:val="156082" w:themeColor="accent1"/>
                              <w:sz w:val="28"/>
                              <w:szCs w:val="28"/>
                            </w:rPr>
                            <w:t>Module leader:</w:t>
                          </w:r>
                          <w:r w:rsidR="00D90A75">
                            <w:rPr>
                              <w:color w:val="156082" w:themeColor="accent1"/>
                              <w:sz w:val="28"/>
                              <w:szCs w:val="28"/>
                            </w:rPr>
                            <w:t xml:space="preserve"> </w:t>
                          </w:r>
                          <w:r w:rsidR="008C4E2F">
                            <w:rPr>
                              <w:color w:val="156082" w:themeColor="accent1"/>
                              <w:sz w:val="28"/>
                              <w:szCs w:val="28"/>
                            </w:rPr>
                            <w:t>Chloe Ha</w:t>
                          </w:r>
                          <w:r w:rsidR="00D90A75">
                            <w:rPr>
                              <w:color w:val="156082" w:themeColor="accent1"/>
                              <w:sz w:val="28"/>
                              <w:szCs w:val="28"/>
                            </w:rPr>
                            <w:t>rries</w:t>
                          </w:r>
                        </w:p>
                        <w:p w14:paraId="2A106AEC" w14:textId="73F8E8B6" w:rsidR="00206FEB" w:rsidRPr="00206FEB" w:rsidRDefault="00206FEB" w:rsidP="00206FEB">
                          <w:pPr>
                            <w:pStyle w:val="NoSpacing"/>
                            <w:jc w:val="right"/>
                            <w:rPr>
                              <w:color w:val="156082" w:themeColor="accent1"/>
                              <w:sz w:val="28"/>
                              <w:szCs w:val="28"/>
                            </w:rPr>
                          </w:pPr>
                          <w:r>
                            <w:rPr>
                              <w:color w:val="156082" w:themeColor="accent1"/>
                              <w:sz w:val="28"/>
                              <w:szCs w:val="28"/>
                            </w:rPr>
                            <w:t>Lecturer:</w:t>
                          </w:r>
                          <w:r w:rsidR="001C0AC6">
                            <w:rPr>
                              <w:color w:val="156082" w:themeColor="accent1"/>
                              <w:sz w:val="28"/>
                              <w:szCs w:val="28"/>
                            </w:rPr>
                            <w:t xml:space="preserve"> Aishat Bakre</w:t>
                          </w:r>
                          <w:r>
                            <w:rPr>
                              <w:color w:val="156082" w:themeColor="accent1"/>
                              <w:sz w:val="28"/>
                              <w:szCs w:val="2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FDCCAD2" wp14:editId="045DBB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1DBB6" w14:textId="6C2B0A0E" w:rsidR="00206FE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595D">
                                      <w:rPr>
                                        <w:caps/>
                                        <w:color w:val="156082" w:themeColor="accent1"/>
                                        <w:sz w:val="64"/>
                                        <w:szCs w:val="64"/>
                                      </w:rPr>
                                      <w:t>Principle of health and social care practice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986A239" w14:textId="199D8A85" w:rsidR="00206FEB" w:rsidRDefault="00507E1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DCCAD2"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0F1DBB6" w14:textId="6C2B0A0E" w:rsidR="00206FE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595D">
                                <w:rPr>
                                  <w:caps/>
                                  <w:color w:val="156082" w:themeColor="accent1"/>
                                  <w:sz w:val="64"/>
                                  <w:szCs w:val="64"/>
                                </w:rPr>
                                <w:t>Principle of health and social care practice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986A239" w14:textId="199D8A85" w:rsidR="00206FEB" w:rsidRDefault="00507E1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6C66A91" w14:textId="7322D27D" w:rsidR="00206FEB" w:rsidRDefault="00F80462">
          <w:r>
            <w:rPr>
              <w:noProof/>
            </w:rPr>
            <mc:AlternateContent>
              <mc:Choice Requires="wps">
                <w:drawing>
                  <wp:anchor distT="0" distB="0" distL="114300" distR="114300" simplePos="0" relativeHeight="251659267" behindDoc="0" locked="0" layoutInCell="1" allowOverlap="1" wp14:anchorId="19F20B4F" wp14:editId="2DC9FB65">
                    <wp:simplePos x="0" y="0"/>
                    <wp:positionH relativeFrom="column">
                      <wp:posOffset>12458700</wp:posOffset>
                    </wp:positionH>
                    <wp:positionV relativeFrom="paragraph">
                      <wp:posOffset>10211012</wp:posOffset>
                    </wp:positionV>
                    <wp:extent cx="2048933" cy="254000"/>
                    <wp:effectExtent l="0" t="0" r="27940" b="12700"/>
                    <wp:wrapNone/>
                    <wp:docPr id="956105814" name="Text Box 6"/>
                    <wp:cNvGraphicFramePr/>
                    <a:graphic xmlns:a="http://schemas.openxmlformats.org/drawingml/2006/main">
                      <a:graphicData uri="http://schemas.microsoft.com/office/word/2010/wordprocessingShape">
                        <wps:wsp>
                          <wps:cNvSpPr txBox="1"/>
                          <wps:spPr>
                            <a:xfrm>
                              <a:off x="0" y="0"/>
                              <a:ext cx="2048933" cy="254000"/>
                            </a:xfrm>
                            <a:prstGeom prst="rect">
                              <a:avLst/>
                            </a:prstGeom>
                            <a:solidFill>
                              <a:schemeClr val="lt1"/>
                            </a:solidFill>
                            <a:ln w="6350">
                              <a:solidFill>
                                <a:prstClr val="black"/>
                              </a:solidFill>
                            </a:ln>
                          </wps:spPr>
                          <wps:txbx>
                            <w:txbxContent>
                              <w:p w14:paraId="56353F82" w14:textId="77777777" w:rsidR="00F80462" w:rsidRDefault="00F80462" w:rsidP="00F80462">
                                <w:pPr>
                                  <w:jc w:val="right"/>
                                  <w:rPr>
                                    <w:color w:val="156082" w:themeColor="accent1"/>
                                    <w:sz w:val="64"/>
                                    <w:szCs w:val="64"/>
                                  </w:rPr>
                                </w:pPr>
                                <w:r w:rsidRPr="00A94F37">
                                  <w:rPr>
                                    <w:rFonts w:ascii="Arial" w:eastAsia="Cambria" w:hAnsi="Arial" w:cs="Arial"/>
                                    <w:b/>
                                    <w:sz w:val="22"/>
                                    <w:szCs w:val="22"/>
                                  </w:rPr>
                                  <w:t>BMHP5016</w:t>
                                </w:r>
                              </w:p>
                              <w:p w14:paraId="610D2DB4" w14:textId="77777777" w:rsidR="00F80462" w:rsidRDefault="00F804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F20B4F" id="Text Box 6" o:spid="_x0000_s1029" type="#_x0000_t202" style="position:absolute;margin-left:981pt;margin-top:804pt;width:161.35pt;height:20pt;z-index:251659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" fillcolor="white [3201]" strokeweight=".5pt">
                    <v:textbox>
                      <w:txbxContent>
                        <w:p w14:paraId="56353F82" w14:textId="77777777" w:rsidR="00F80462" w:rsidRDefault="00F80462" w:rsidP="00F80462">
                          <w:pPr>
                            <w:jc w:val="right"/>
                            <w:rPr>
                              <w:color w:val="156082" w:themeColor="accent1"/>
                              <w:sz w:val="64"/>
                              <w:szCs w:val="64"/>
                            </w:rPr>
                          </w:pPr>
                          <w:r w:rsidRPr="00A94F37">
                            <w:rPr>
                              <w:rFonts w:ascii="Arial" w:eastAsia="Cambria" w:hAnsi="Arial" w:cs="Arial"/>
                              <w:b/>
                              <w:sz w:val="22"/>
                              <w:szCs w:val="22"/>
                            </w:rPr>
                            <w:t>BMHP5016</w:t>
                          </w:r>
                        </w:p>
                        <w:p w14:paraId="610D2DB4" w14:textId="77777777" w:rsidR="00F80462" w:rsidRDefault="00F80462"/>
                      </w:txbxContent>
                    </v:textbox>
                  </v:shape>
                </w:pict>
              </mc:Fallback>
            </mc:AlternateContent>
          </w:r>
          <w:r w:rsidR="00206FEB">
            <w:br w:type="page"/>
          </w:r>
        </w:p>
      </w:sdtContent>
    </w:sdt>
    <w:p w14:paraId="2419D125" w14:textId="24DE7F4D" w:rsidR="00DB5E08" w:rsidRPr="00E529A2" w:rsidRDefault="00674AA4" w:rsidP="00674AA4">
      <w:pPr>
        <w:pStyle w:val="Heading2"/>
        <w:jc w:val="center"/>
        <w:rPr>
          <w:rFonts w:ascii="Arial" w:hAnsi="Arial" w:cs="Arial"/>
          <w:sz w:val="22"/>
          <w:szCs w:val="22"/>
        </w:rPr>
      </w:pPr>
      <w:r w:rsidRPr="00E529A2">
        <w:rPr>
          <w:rFonts w:ascii="Arial" w:hAnsi="Arial" w:cs="Arial"/>
          <w:sz w:val="22"/>
          <w:szCs w:val="22"/>
        </w:rPr>
        <w:t>Reflecting on Principles of Health and Social Care</w:t>
      </w:r>
    </w:p>
    <w:p w14:paraId="327ED2B1" w14:textId="77777777" w:rsidR="00674AA4" w:rsidRPr="00E529A2" w:rsidRDefault="00674AA4" w:rsidP="00674AA4">
      <w:pPr>
        <w:rPr>
          <w:rFonts w:ascii="Arial" w:hAnsi="Arial" w:cs="Arial"/>
          <w:sz w:val="22"/>
          <w:szCs w:val="22"/>
        </w:rPr>
      </w:pPr>
    </w:p>
    <w:p w14:paraId="1A457A42" w14:textId="6F3A83CB" w:rsidR="00674AA4" w:rsidRPr="00E529A2" w:rsidRDefault="00674AA4" w:rsidP="00674AA4">
      <w:pPr>
        <w:rPr>
          <w:rFonts w:ascii="Arial" w:hAnsi="Arial" w:cs="Arial"/>
          <w:b/>
          <w:bCs/>
          <w:sz w:val="22"/>
          <w:szCs w:val="22"/>
        </w:rPr>
      </w:pPr>
      <w:r w:rsidRPr="00E529A2">
        <w:rPr>
          <w:rFonts w:ascii="Arial" w:hAnsi="Arial" w:cs="Arial"/>
          <w:b/>
          <w:bCs/>
          <w:sz w:val="22"/>
          <w:szCs w:val="22"/>
        </w:rPr>
        <w:t>Introduction</w:t>
      </w:r>
    </w:p>
    <w:p w14:paraId="1D6BA4F8" w14:textId="13435DB7" w:rsidR="00B16509" w:rsidRPr="00E529A2" w:rsidRDefault="006439FE" w:rsidP="00674AA4">
      <w:pPr>
        <w:rPr>
          <w:rFonts w:ascii="Arial" w:hAnsi="Arial" w:cs="Arial"/>
          <w:sz w:val="22"/>
          <w:szCs w:val="22"/>
        </w:rPr>
      </w:pPr>
      <w:r w:rsidRPr="00E529A2">
        <w:rPr>
          <w:rFonts w:ascii="Arial" w:hAnsi="Arial" w:cs="Arial"/>
          <w:sz w:val="22"/>
          <w:szCs w:val="22"/>
        </w:rPr>
        <w:t xml:space="preserve">Health and social care in the United Kingdom </w:t>
      </w:r>
      <w:r w:rsidR="006170CF" w:rsidRPr="00E529A2">
        <w:rPr>
          <w:rFonts w:ascii="Arial" w:hAnsi="Arial" w:cs="Arial"/>
          <w:sz w:val="22"/>
          <w:szCs w:val="22"/>
        </w:rPr>
        <w:t>are</w:t>
      </w:r>
      <w:r w:rsidRPr="00E529A2">
        <w:rPr>
          <w:rFonts w:ascii="Arial" w:hAnsi="Arial" w:cs="Arial"/>
          <w:sz w:val="22"/>
          <w:szCs w:val="22"/>
        </w:rPr>
        <w:t xml:space="preserve"> guided by key principles that aim to provide safe, effective, and high-quality care.</w:t>
      </w:r>
      <w:r w:rsidR="002838F6" w:rsidRPr="00E529A2">
        <w:rPr>
          <w:rFonts w:ascii="Arial" w:hAnsi="Arial" w:cs="Arial"/>
          <w:sz w:val="22"/>
          <w:szCs w:val="22"/>
        </w:rPr>
        <w:t xml:space="preserve"> Three of the most important principles are person-centred care, partnership working, and ethics. These principles help professionals support </w:t>
      </w:r>
      <w:r w:rsidR="00BA5204" w:rsidRPr="00E529A2">
        <w:rPr>
          <w:rFonts w:ascii="Arial" w:hAnsi="Arial" w:cs="Arial"/>
          <w:sz w:val="22"/>
          <w:szCs w:val="22"/>
        </w:rPr>
        <w:t>individuals</w:t>
      </w:r>
      <w:r w:rsidR="002838F6" w:rsidRPr="00E529A2">
        <w:rPr>
          <w:rFonts w:ascii="Arial" w:hAnsi="Arial" w:cs="Arial"/>
          <w:sz w:val="22"/>
          <w:szCs w:val="22"/>
        </w:rPr>
        <w:t xml:space="preserve"> </w:t>
      </w:r>
      <w:r w:rsidR="00BA5204" w:rsidRPr="00E529A2">
        <w:rPr>
          <w:rFonts w:ascii="Arial" w:hAnsi="Arial" w:cs="Arial"/>
          <w:sz w:val="22"/>
          <w:szCs w:val="22"/>
        </w:rPr>
        <w:t xml:space="preserve">in ways that respect their needs, rights, and preferences while ensuring care is delivered safely and fairly. </w:t>
      </w:r>
    </w:p>
    <w:p w14:paraId="53887E79" w14:textId="0F792021" w:rsidR="00B16509" w:rsidRPr="00E529A2" w:rsidRDefault="00FD70B6" w:rsidP="00674AA4">
      <w:pPr>
        <w:rPr>
          <w:rFonts w:ascii="Arial" w:hAnsi="Arial" w:cs="Arial"/>
          <w:sz w:val="22"/>
          <w:szCs w:val="22"/>
        </w:rPr>
      </w:pPr>
      <w:r w:rsidRPr="00E529A2">
        <w:rPr>
          <w:rFonts w:ascii="Arial" w:hAnsi="Arial" w:cs="Arial"/>
          <w:sz w:val="22"/>
          <w:szCs w:val="22"/>
        </w:rPr>
        <w:t xml:space="preserve">Person-centred are focuses on the </w:t>
      </w:r>
      <w:r w:rsidR="00D20372" w:rsidRPr="00E529A2">
        <w:rPr>
          <w:rFonts w:ascii="Arial" w:hAnsi="Arial" w:cs="Arial"/>
          <w:sz w:val="22"/>
          <w:szCs w:val="22"/>
        </w:rPr>
        <w:t>individual’s</w:t>
      </w:r>
      <w:r w:rsidRPr="00E529A2">
        <w:rPr>
          <w:rFonts w:ascii="Arial" w:hAnsi="Arial" w:cs="Arial"/>
          <w:sz w:val="22"/>
          <w:szCs w:val="22"/>
        </w:rPr>
        <w:t xml:space="preserve"> needs, preferences, and choices. Partnership working involves different,</w:t>
      </w:r>
      <w:r w:rsidR="00ED66F5" w:rsidRPr="00E529A2">
        <w:rPr>
          <w:rFonts w:ascii="Arial" w:hAnsi="Arial" w:cs="Arial"/>
          <w:sz w:val="22"/>
          <w:szCs w:val="22"/>
        </w:rPr>
        <w:t xml:space="preserve"> professionals, services, and families collaborating to provide the best support</w:t>
      </w:r>
      <w:r w:rsidR="00B132B2" w:rsidRPr="00E529A2">
        <w:rPr>
          <w:rFonts w:ascii="Arial" w:hAnsi="Arial" w:cs="Arial"/>
          <w:sz w:val="22"/>
          <w:szCs w:val="22"/>
        </w:rPr>
        <w:t>. Ethics ensures care is fair, safe, and respectful, guiding decision</w:t>
      </w:r>
      <w:r w:rsidR="008C6E72" w:rsidRPr="00E529A2">
        <w:rPr>
          <w:rFonts w:ascii="Arial" w:hAnsi="Arial" w:cs="Arial"/>
          <w:sz w:val="22"/>
          <w:szCs w:val="22"/>
        </w:rPr>
        <w:t xml:space="preserve">-making in all situations. </w:t>
      </w:r>
    </w:p>
    <w:p w14:paraId="45CC1348" w14:textId="5D7106CD" w:rsidR="00564A7C" w:rsidRPr="00E529A2" w:rsidRDefault="00564A7C" w:rsidP="00674AA4">
      <w:pPr>
        <w:rPr>
          <w:rFonts w:ascii="Arial" w:hAnsi="Arial" w:cs="Arial"/>
          <w:sz w:val="22"/>
          <w:szCs w:val="22"/>
        </w:rPr>
      </w:pPr>
      <w:r w:rsidRPr="00E529A2">
        <w:rPr>
          <w:rFonts w:ascii="Arial" w:hAnsi="Arial" w:cs="Arial"/>
          <w:sz w:val="22"/>
          <w:szCs w:val="22"/>
        </w:rPr>
        <w:t>This reflective report will discuss the importance of these principles in UK health and social care practice. It will provide a practical example linked to real experience and will reflect on how these principles influence my own development as a student who has cared for family members for many years. Relevant theories and legislation such as Maslow’s Hierarchy of Needs, the Care Act 2014, and the health and Care Act 2022 will be used to support the discussion.</w:t>
      </w:r>
    </w:p>
    <w:p w14:paraId="5B8ACC8E" w14:textId="77777777" w:rsidR="00564A7C" w:rsidRPr="00E529A2" w:rsidRDefault="00564A7C" w:rsidP="00674AA4">
      <w:pPr>
        <w:rPr>
          <w:rFonts w:ascii="Arial" w:hAnsi="Arial" w:cs="Arial"/>
          <w:sz w:val="22"/>
          <w:szCs w:val="22"/>
        </w:rPr>
      </w:pPr>
    </w:p>
    <w:p w14:paraId="59BCA40C" w14:textId="39D572CB" w:rsidR="00D20372" w:rsidRPr="00E529A2" w:rsidRDefault="00C610F6" w:rsidP="00D20372">
      <w:pPr>
        <w:pStyle w:val="Heading3"/>
        <w:jc w:val="center"/>
        <w:rPr>
          <w:rFonts w:ascii="Arial" w:hAnsi="Arial" w:cs="Arial"/>
          <w:sz w:val="22"/>
          <w:szCs w:val="22"/>
        </w:rPr>
      </w:pPr>
      <w:r w:rsidRPr="00E529A2">
        <w:rPr>
          <w:rFonts w:ascii="Arial" w:hAnsi="Arial" w:cs="Arial"/>
          <w:sz w:val="22"/>
          <w:szCs w:val="22"/>
        </w:rPr>
        <w:t>Reflection on the Importance of Principles of Health and Social Care</w:t>
      </w:r>
    </w:p>
    <w:p w14:paraId="1E98D7F2" w14:textId="35537BA7" w:rsidR="005E2C0C" w:rsidRDefault="00D533F2" w:rsidP="00501CBE">
      <w:pPr>
        <w:rPr>
          <w:rFonts w:ascii="Arial" w:hAnsi="Arial" w:cs="Arial"/>
          <w:sz w:val="22"/>
          <w:szCs w:val="22"/>
        </w:rPr>
      </w:pPr>
      <w:r w:rsidRPr="00E529A2">
        <w:rPr>
          <w:rFonts w:ascii="Arial" w:hAnsi="Arial" w:cs="Arial"/>
          <w:sz w:val="22"/>
          <w:szCs w:val="22"/>
        </w:rPr>
        <w:t xml:space="preserve">Person-centred care means planning and delivering care around the </w:t>
      </w:r>
      <w:r w:rsidR="00AB33C5" w:rsidRPr="00E529A2">
        <w:rPr>
          <w:rFonts w:ascii="Arial" w:hAnsi="Arial" w:cs="Arial"/>
          <w:sz w:val="22"/>
          <w:szCs w:val="22"/>
        </w:rPr>
        <w:t>individual’s</w:t>
      </w:r>
      <w:r w:rsidRPr="00E529A2">
        <w:rPr>
          <w:rFonts w:ascii="Arial" w:hAnsi="Arial" w:cs="Arial"/>
          <w:sz w:val="22"/>
          <w:szCs w:val="22"/>
        </w:rPr>
        <w:t xml:space="preserve"> </w:t>
      </w:r>
      <w:r w:rsidR="00787668" w:rsidRPr="00E529A2">
        <w:rPr>
          <w:rFonts w:ascii="Arial" w:hAnsi="Arial" w:cs="Arial"/>
          <w:sz w:val="22"/>
          <w:szCs w:val="22"/>
        </w:rPr>
        <w:t>needs and choices. Each person is treated as unique, and care is adapted to their wishes. Person-</w:t>
      </w:r>
      <w:r w:rsidR="00842B08" w:rsidRPr="00E529A2">
        <w:rPr>
          <w:rFonts w:ascii="Arial" w:hAnsi="Arial" w:cs="Arial"/>
          <w:sz w:val="22"/>
          <w:szCs w:val="22"/>
        </w:rPr>
        <w:t>centred</w:t>
      </w:r>
      <w:r w:rsidR="00787668" w:rsidRPr="00E529A2">
        <w:rPr>
          <w:rFonts w:ascii="Arial" w:hAnsi="Arial" w:cs="Arial"/>
          <w:sz w:val="22"/>
          <w:szCs w:val="22"/>
        </w:rPr>
        <w:t xml:space="preserve"> care improves trust and communication, encourages participation in decisions</w:t>
      </w:r>
      <w:r w:rsidR="005C1D50" w:rsidRPr="00E529A2">
        <w:rPr>
          <w:rFonts w:ascii="Arial" w:hAnsi="Arial" w:cs="Arial"/>
          <w:sz w:val="22"/>
          <w:szCs w:val="22"/>
        </w:rPr>
        <w:t>, and supports independence. It also considers emotional and social needs</w:t>
      </w:r>
      <w:r w:rsidR="005E2C0C" w:rsidRPr="00E529A2">
        <w:rPr>
          <w:rFonts w:ascii="Arial" w:hAnsi="Arial" w:cs="Arial"/>
          <w:sz w:val="22"/>
          <w:szCs w:val="22"/>
        </w:rPr>
        <w:t xml:space="preserve">, not just physical health. (Local Government Association. 2026). </w:t>
      </w:r>
    </w:p>
    <w:p w14:paraId="5E2BFF24" w14:textId="2845FB31" w:rsidR="00BA2D58" w:rsidRPr="00E529A2" w:rsidRDefault="00BA2D58" w:rsidP="00501CBE">
      <w:pPr>
        <w:rPr>
          <w:rFonts w:ascii="Arial" w:hAnsi="Arial" w:cs="Arial"/>
          <w:sz w:val="22"/>
          <w:szCs w:val="22"/>
        </w:rPr>
      </w:pPr>
      <w:r>
        <w:rPr>
          <w:rFonts w:ascii="Arial" w:hAnsi="Arial" w:cs="Arial"/>
          <w:sz w:val="22"/>
          <w:szCs w:val="22"/>
        </w:rPr>
        <w:t xml:space="preserve">Person-centred care also includes </w:t>
      </w:r>
      <w:r w:rsidR="004256F4">
        <w:rPr>
          <w:rFonts w:ascii="Arial" w:hAnsi="Arial" w:cs="Arial"/>
          <w:sz w:val="22"/>
          <w:szCs w:val="22"/>
        </w:rPr>
        <w:t>recognising</w:t>
      </w:r>
      <w:r>
        <w:rPr>
          <w:rFonts w:ascii="Arial" w:hAnsi="Arial" w:cs="Arial"/>
          <w:sz w:val="22"/>
          <w:szCs w:val="22"/>
        </w:rPr>
        <w:t xml:space="preserve"> the emotional and social needs of individuals. For example, an older adult may experience loneliness or anxiety, and adapting care to include conversation, companionship, or </w:t>
      </w:r>
      <w:r w:rsidR="004256F4">
        <w:rPr>
          <w:rFonts w:ascii="Arial" w:hAnsi="Arial" w:cs="Arial"/>
          <w:sz w:val="22"/>
          <w:szCs w:val="22"/>
        </w:rPr>
        <w:t>activities</w:t>
      </w:r>
      <w:r>
        <w:rPr>
          <w:rFonts w:ascii="Arial" w:hAnsi="Arial" w:cs="Arial"/>
          <w:sz w:val="22"/>
          <w:szCs w:val="22"/>
        </w:rPr>
        <w:t xml:space="preserve"> they enjoy can </w:t>
      </w:r>
      <w:r w:rsidR="004256F4">
        <w:rPr>
          <w:rFonts w:ascii="Arial" w:hAnsi="Arial" w:cs="Arial"/>
          <w:sz w:val="22"/>
          <w:szCs w:val="22"/>
        </w:rPr>
        <w:t>greatly</w:t>
      </w:r>
      <w:r>
        <w:rPr>
          <w:rFonts w:ascii="Arial" w:hAnsi="Arial" w:cs="Arial"/>
          <w:sz w:val="22"/>
          <w:szCs w:val="22"/>
        </w:rPr>
        <w:t xml:space="preserve"> improve their wellbeing. Ethical practice ensures that these needs are met safely and respectfully. Partnership working supports this by allowing carers, nurses, family members, and social workers to share information and plan care effectively. Together, these principles not only address physical health but also improve quality of </w:t>
      </w:r>
      <w:r w:rsidR="004256F4">
        <w:rPr>
          <w:rFonts w:ascii="Arial" w:hAnsi="Arial" w:cs="Arial"/>
          <w:sz w:val="22"/>
          <w:szCs w:val="22"/>
        </w:rPr>
        <w:t>life and</w:t>
      </w:r>
      <w:r>
        <w:rPr>
          <w:rFonts w:ascii="Arial" w:hAnsi="Arial" w:cs="Arial"/>
          <w:sz w:val="22"/>
          <w:szCs w:val="22"/>
        </w:rPr>
        <w:t xml:space="preserve"> overall satisfaction with care.</w:t>
      </w:r>
    </w:p>
    <w:p w14:paraId="3EFC0517" w14:textId="20B07BCB" w:rsidR="00AB33C5" w:rsidRPr="00E529A2" w:rsidRDefault="00AB33C5" w:rsidP="00501CBE">
      <w:pPr>
        <w:rPr>
          <w:rFonts w:ascii="Arial" w:hAnsi="Arial" w:cs="Arial"/>
          <w:sz w:val="22"/>
          <w:szCs w:val="22"/>
        </w:rPr>
      </w:pPr>
      <w:r w:rsidRPr="00E529A2">
        <w:rPr>
          <w:rFonts w:ascii="Arial" w:hAnsi="Arial" w:cs="Arial"/>
          <w:sz w:val="22"/>
          <w:szCs w:val="22"/>
        </w:rPr>
        <w:t>UK legislation such as the Care Act 2014 requires local authorities to involve adults in care assessments and plans that match their needs and preferences</w:t>
      </w:r>
      <w:r w:rsidR="00F70272" w:rsidRPr="00E529A2">
        <w:rPr>
          <w:rFonts w:ascii="Arial" w:hAnsi="Arial" w:cs="Arial"/>
          <w:sz w:val="22"/>
          <w:szCs w:val="22"/>
        </w:rPr>
        <w:t xml:space="preserve">. Regulations including the </w:t>
      </w:r>
      <w:r w:rsidR="00C370A5" w:rsidRPr="00E529A2">
        <w:rPr>
          <w:rFonts w:ascii="Arial" w:hAnsi="Arial" w:cs="Arial"/>
          <w:sz w:val="22"/>
          <w:szCs w:val="22"/>
        </w:rPr>
        <w:t>H</w:t>
      </w:r>
      <w:r w:rsidR="00F70272" w:rsidRPr="00E529A2">
        <w:rPr>
          <w:rFonts w:ascii="Arial" w:hAnsi="Arial" w:cs="Arial"/>
          <w:sz w:val="22"/>
          <w:szCs w:val="22"/>
        </w:rPr>
        <w:t xml:space="preserve">ealth and </w:t>
      </w:r>
      <w:r w:rsidR="00C370A5" w:rsidRPr="00E529A2">
        <w:rPr>
          <w:rFonts w:ascii="Arial" w:hAnsi="Arial" w:cs="Arial"/>
          <w:sz w:val="22"/>
          <w:szCs w:val="22"/>
        </w:rPr>
        <w:t>S</w:t>
      </w:r>
      <w:r w:rsidR="00F70272" w:rsidRPr="00E529A2">
        <w:rPr>
          <w:rFonts w:ascii="Arial" w:hAnsi="Arial" w:cs="Arial"/>
          <w:sz w:val="22"/>
          <w:szCs w:val="22"/>
        </w:rPr>
        <w:t xml:space="preserve">ocial </w:t>
      </w:r>
      <w:r w:rsidR="00C370A5" w:rsidRPr="00E529A2">
        <w:rPr>
          <w:rFonts w:ascii="Arial" w:hAnsi="Arial" w:cs="Arial"/>
          <w:sz w:val="22"/>
          <w:szCs w:val="22"/>
        </w:rPr>
        <w:t>C</w:t>
      </w:r>
      <w:r w:rsidR="00F70272" w:rsidRPr="00E529A2">
        <w:rPr>
          <w:rFonts w:ascii="Arial" w:hAnsi="Arial" w:cs="Arial"/>
          <w:sz w:val="22"/>
          <w:szCs w:val="22"/>
        </w:rPr>
        <w:t xml:space="preserve">are act 2008 </w:t>
      </w:r>
      <w:r w:rsidR="00DC36B7" w:rsidRPr="00E529A2">
        <w:rPr>
          <w:rFonts w:ascii="Arial" w:hAnsi="Arial" w:cs="Arial"/>
          <w:sz w:val="22"/>
          <w:szCs w:val="22"/>
        </w:rPr>
        <w:t xml:space="preserve">emphasise </w:t>
      </w:r>
      <w:r w:rsidR="00375779" w:rsidRPr="00E529A2">
        <w:rPr>
          <w:rFonts w:ascii="Arial" w:hAnsi="Arial" w:cs="Arial"/>
          <w:sz w:val="22"/>
          <w:szCs w:val="22"/>
        </w:rPr>
        <w:t>dignity</w:t>
      </w:r>
      <w:r w:rsidR="00DC36B7" w:rsidRPr="00E529A2">
        <w:rPr>
          <w:rFonts w:ascii="Arial" w:hAnsi="Arial" w:cs="Arial"/>
          <w:sz w:val="22"/>
          <w:szCs w:val="22"/>
        </w:rPr>
        <w:t xml:space="preserve">, </w:t>
      </w:r>
      <w:r w:rsidR="006E13F4" w:rsidRPr="00E529A2">
        <w:rPr>
          <w:rFonts w:ascii="Arial" w:hAnsi="Arial" w:cs="Arial"/>
          <w:sz w:val="22"/>
          <w:szCs w:val="22"/>
        </w:rPr>
        <w:t>respect,</w:t>
      </w:r>
      <w:r w:rsidR="00DC36B7" w:rsidRPr="00E529A2">
        <w:rPr>
          <w:rFonts w:ascii="Arial" w:hAnsi="Arial" w:cs="Arial"/>
          <w:sz w:val="22"/>
          <w:szCs w:val="22"/>
        </w:rPr>
        <w:t xml:space="preserve"> and choice.</w:t>
      </w:r>
      <w:r w:rsidR="00375779" w:rsidRPr="00E529A2">
        <w:rPr>
          <w:rFonts w:ascii="Arial" w:hAnsi="Arial" w:cs="Arial"/>
          <w:sz w:val="22"/>
          <w:szCs w:val="22"/>
        </w:rPr>
        <w:t xml:space="preserve"> Person-centred care also supports </w:t>
      </w:r>
      <w:r w:rsidR="00704FA8" w:rsidRPr="00E529A2">
        <w:rPr>
          <w:rFonts w:ascii="Arial" w:hAnsi="Arial" w:cs="Arial"/>
          <w:sz w:val="22"/>
          <w:szCs w:val="22"/>
        </w:rPr>
        <w:t>Maslow’s</w:t>
      </w:r>
      <w:r w:rsidR="00375779" w:rsidRPr="00E529A2">
        <w:rPr>
          <w:rFonts w:ascii="Arial" w:hAnsi="Arial" w:cs="Arial"/>
          <w:sz w:val="22"/>
          <w:szCs w:val="22"/>
        </w:rPr>
        <w:t xml:space="preserve"> Hierarchy</w:t>
      </w:r>
      <w:r w:rsidR="00DE402E" w:rsidRPr="00E529A2">
        <w:rPr>
          <w:rFonts w:ascii="Arial" w:hAnsi="Arial" w:cs="Arial"/>
          <w:sz w:val="22"/>
          <w:szCs w:val="22"/>
        </w:rPr>
        <w:t xml:space="preserve"> of Needs, recognising that people have physical, emotional, social, and self-esteem needs. (1Training, 2019). </w:t>
      </w:r>
    </w:p>
    <w:p w14:paraId="00136683" w14:textId="07675830" w:rsidR="00E33448" w:rsidRPr="00E529A2" w:rsidRDefault="00A70E68" w:rsidP="00501CBE">
      <w:pPr>
        <w:rPr>
          <w:rFonts w:ascii="Arial" w:hAnsi="Arial" w:cs="Arial"/>
          <w:sz w:val="22"/>
          <w:szCs w:val="22"/>
        </w:rPr>
      </w:pPr>
      <w:r w:rsidRPr="00E529A2">
        <w:rPr>
          <w:rFonts w:ascii="Arial" w:hAnsi="Arial" w:cs="Arial"/>
          <w:sz w:val="22"/>
          <w:szCs w:val="22"/>
        </w:rPr>
        <w:t>Maslow’s</w:t>
      </w:r>
      <w:r w:rsidR="00E33448" w:rsidRPr="00E529A2">
        <w:rPr>
          <w:rFonts w:ascii="Arial" w:hAnsi="Arial" w:cs="Arial"/>
          <w:sz w:val="22"/>
          <w:szCs w:val="22"/>
        </w:rPr>
        <w:t xml:space="preserve"> Hierarchy of Needs supports this principle. Maslow explains that individuals have different levels of needs, starting with basic physical need such as food and safety, then moving to emotional needs such as belonging and self-esteem. Person-centred care helps professionals look beyond basic medical needs and consider emotional comfort, relationships, and personal fulfilment. This </w:t>
      </w:r>
      <w:r w:rsidR="008D2608" w:rsidRPr="00E529A2">
        <w:rPr>
          <w:rFonts w:ascii="Arial" w:hAnsi="Arial" w:cs="Arial"/>
          <w:sz w:val="22"/>
          <w:szCs w:val="22"/>
        </w:rPr>
        <w:t>comprehensive approach</w:t>
      </w:r>
      <w:r w:rsidR="00E33448" w:rsidRPr="00E529A2">
        <w:rPr>
          <w:rFonts w:ascii="Arial" w:hAnsi="Arial" w:cs="Arial"/>
          <w:sz w:val="22"/>
          <w:szCs w:val="22"/>
        </w:rPr>
        <w:t xml:space="preserve"> improves overall wellbeing. </w:t>
      </w:r>
    </w:p>
    <w:p w14:paraId="63AF6A7D" w14:textId="6F6798B8" w:rsidR="00E33448" w:rsidRPr="00E529A2" w:rsidRDefault="00DE402E" w:rsidP="00501CBE">
      <w:pPr>
        <w:rPr>
          <w:rFonts w:ascii="Arial" w:hAnsi="Arial" w:cs="Arial"/>
          <w:sz w:val="22"/>
          <w:szCs w:val="22"/>
        </w:rPr>
      </w:pPr>
      <w:r w:rsidRPr="00E529A2">
        <w:rPr>
          <w:rFonts w:ascii="Arial" w:hAnsi="Arial" w:cs="Arial"/>
          <w:sz w:val="22"/>
          <w:szCs w:val="22"/>
        </w:rPr>
        <w:t>Partnership working involves professionals, services, and families colla</w:t>
      </w:r>
      <w:r w:rsidR="003D3A35" w:rsidRPr="00E529A2">
        <w:rPr>
          <w:rFonts w:ascii="Arial" w:hAnsi="Arial" w:cs="Arial"/>
          <w:sz w:val="22"/>
          <w:szCs w:val="22"/>
        </w:rPr>
        <w:t xml:space="preserve">borating to deliver coordinated care. Good partnership working improves communication, reduces </w:t>
      </w:r>
      <w:r w:rsidR="00704FA8" w:rsidRPr="00E529A2">
        <w:rPr>
          <w:rFonts w:ascii="Arial" w:hAnsi="Arial" w:cs="Arial"/>
          <w:sz w:val="22"/>
          <w:szCs w:val="22"/>
        </w:rPr>
        <w:t>errors</w:t>
      </w:r>
      <w:r w:rsidR="003D3A35" w:rsidRPr="00E529A2">
        <w:rPr>
          <w:rFonts w:ascii="Arial" w:hAnsi="Arial" w:cs="Arial"/>
          <w:sz w:val="22"/>
          <w:szCs w:val="22"/>
        </w:rPr>
        <w:t xml:space="preserve">, and ensures </w:t>
      </w:r>
      <w:r w:rsidR="00704FA8" w:rsidRPr="00E529A2">
        <w:rPr>
          <w:rFonts w:ascii="Arial" w:hAnsi="Arial" w:cs="Arial"/>
          <w:sz w:val="22"/>
          <w:szCs w:val="22"/>
        </w:rPr>
        <w:t xml:space="preserve">consistent support. For example, nurses, doctors, social workers, and carers may share information to make sure care plans work for the </w:t>
      </w:r>
      <w:r w:rsidR="008D2608" w:rsidRPr="00E529A2">
        <w:rPr>
          <w:rFonts w:ascii="Arial" w:hAnsi="Arial" w:cs="Arial"/>
          <w:sz w:val="22"/>
          <w:szCs w:val="22"/>
        </w:rPr>
        <w:t>individual.</w:t>
      </w:r>
      <w:r w:rsidR="00704FA8" w:rsidRPr="00E529A2">
        <w:rPr>
          <w:rFonts w:ascii="Arial" w:hAnsi="Arial" w:cs="Arial"/>
          <w:sz w:val="22"/>
          <w:szCs w:val="22"/>
        </w:rPr>
        <w:t xml:space="preserve"> </w:t>
      </w:r>
    </w:p>
    <w:p w14:paraId="19DCC6C4" w14:textId="0BB96DA1" w:rsidR="0024274D" w:rsidRPr="00E529A2" w:rsidRDefault="0024274D" w:rsidP="00501CBE">
      <w:pPr>
        <w:rPr>
          <w:rFonts w:ascii="Arial" w:hAnsi="Arial" w:cs="Arial"/>
          <w:sz w:val="22"/>
          <w:szCs w:val="22"/>
        </w:rPr>
      </w:pPr>
      <w:r w:rsidRPr="00E529A2">
        <w:rPr>
          <w:rFonts w:ascii="Arial" w:hAnsi="Arial" w:cs="Arial"/>
          <w:sz w:val="22"/>
          <w:szCs w:val="22"/>
        </w:rPr>
        <w:t xml:space="preserve">The Health and Care Act 2022 </w:t>
      </w:r>
      <w:r w:rsidR="00E33448" w:rsidRPr="00E529A2">
        <w:rPr>
          <w:rFonts w:ascii="Arial" w:hAnsi="Arial" w:cs="Arial"/>
          <w:sz w:val="22"/>
          <w:szCs w:val="22"/>
        </w:rPr>
        <w:t>encourage</w:t>
      </w:r>
      <w:r w:rsidR="00887578" w:rsidRPr="00E529A2">
        <w:rPr>
          <w:rFonts w:ascii="Arial" w:hAnsi="Arial" w:cs="Arial"/>
          <w:sz w:val="22"/>
          <w:szCs w:val="22"/>
        </w:rPr>
        <w:t xml:space="preserve"> </w:t>
      </w:r>
      <w:r w:rsidRPr="00E529A2">
        <w:rPr>
          <w:rFonts w:ascii="Arial" w:hAnsi="Arial" w:cs="Arial"/>
          <w:sz w:val="22"/>
          <w:szCs w:val="22"/>
        </w:rPr>
        <w:t>collaboration between NHS services, local authorities</w:t>
      </w:r>
      <w:r w:rsidR="004E027D" w:rsidRPr="00E529A2">
        <w:rPr>
          <w:rFonts w:ascii="Arial" w:hAnsi="Arial" w:cs="Arial"/>
          <w:sz w:val="22"/>
          <w:szCs w:val="22"/>
        </w:rPr>
        <w:t>, and communities to improve outcomes (NHS England). Partne</w:t>
      </w:r>
      <w:r w:rsidR="00455E31" w:rsidRPr="00E529A2">
        <w:rPr>
          <w:rFonts w:ascii="Arial" w:hAnsi="Arial" w:cs="Arial"/>
          <w:sz w:val="22"/>
          <w:szCs w:val="22"/>
        </w:rPr>
        <w:t>rship working also empowers individuals by involving them in decisions and understanding their needs fully.</w:t>
      </w:r>
    </w:p>
    <w:p w14:paraId="28B00148" w14:textId="1B294D56" w:rsidR="001E027E" w:rsidRPr="00E529A2" w:rsidRDefault="001E027E" w:rsidP="00501CBE">
      <w:pPr>
        <w:rPr>
          <w:rFonts w:ascii="Arial" w:hAnsi="Arial" w:cs="Arial"/>
          <w:sz w:val="22"/>
          <w:szCs w:val="22"/>
        </w:rPr>
      </w:pPr>
      <w:r w:rsidRPr="00E529A2">
        <w:rPr>
          <w:rFonts w:ascii="Arial" w:hAnsi="Arial" w:cs="Arial"/>
          <w:sz w:val="22"/>
          <w:szCs w:val="22"/>
        </w:rPr>
        <w:t xml:space="preserve">Ethics is about doing what is right, fair, and safe. Ethical practice ensures dignity, confidentiality, consent, and equality. </w:t>
      </w:r>
      <w:r w:rsidR="0092516F" w:rsidRPr="00E529A2">
        <w:rPr>
          <w:rFonts w:ascii="Arial" w:hAnsi="Arial" w:cs="Arial"/>
          <w:sz w:val="22"/>
          <w:szCs w:val="22"/>
        </w:rPr>
        <w:t>Professionals</w:t>
      </w:r>
      <w:r w:rsidRPr="00E529A2">
        <w:rPr>
          <w:rFonts w:ascii="Arial" w:hAnsi="Arial" w:cs="Arial"/>
          <w:sz w:val="22"/>
          <w:szCs w:val="22"/>
        </w:rPr>
        <w:t xml:space="preserve"> follow code</w:t>
      </w:r>
      <w:r w:rsidR="0092516F" w:rsidRPr="00E529A2">
        <w:rPr>
          <w:rFonts w:ascii="Arial" w:hAnsi="Arial" w:cs="Arial"/>
          <w:sz w:val="22"/>
          <w:szCs w:val="22"/>
        </w:rPr>
        <w:t>s of conduct and legal guidelines to protect individuals from harm</w:t>
      </w:r>
      <w:r w:rsidR="006E13F4" w:rsidRPr="00E529A2">
        <w:rPr>
          <w:rFonts w:ascii="Arial" w:hAnsi="Arial" w:cs="Arial"/>
          <w:sz w:val="22"/>
          <w:szCs w:val="22"/>
        </w:rPr>
        <w:t xml:space="preserve">. </w:t>
      </w:r>
      <w:r w:rsidR="00AC3B57" w:rsidRPr="00E529A2">
        <w:rPr>
          <w:rFonts w:ascii="Arial" w:hAnsi="Arial" w:cs="Arial"/>
          <w:sz w:val="22"/>
          <w:szCs w:val="22"/>
        </w:rPr>
        <w:t xml:space="preserve">Ethical decision-making is especially important in sensitive situations, such as safeguarding </w:t>
      </w:r>
      <w:r w:rsidR="00887578" w:rsidRPr="00E529A2">
        <w:rPr>
          <w:rFonts w:ascii="Arial" w:hAnsi="Arial" w:cs="Arial"/>
          <w:sz w:val="22"/>
          <w:szCs w:val="22"/>
        </w:rPr>
        <w:t xml:space="preserve">or consent. </w:t>
      </w:r>
    </w:p>
    <w:p w14:paraId="759AC91B" w14:textId="7DEF699F" w:rsidR="00E33448" w:rsidRPr="00E529A2" w:rsidRDefault="00E33448" w:rsidP="00501CBE">
      <w:pPr>
        <w:rPr>
          <w:rFonts w:ascii="Arial" w:hAnsi="Arial" w:cs="Arial"/>
          <w:sz w:val="22"/>
          <w:szCs w:val="22"/>
        </w:rPr>
      </w:pPr>
      <w:r w:rsidRPr="00E529A2">
        <w:rPr>
          <w:rFonts w:ascii="Arial" w:hAnsi="Arial" w:cs="Arial"/>
          <w:sz w:val="22"/>
          <w:szCs w:val="22"/>
        </w:rPr>
        <w:t>P</w:t>
      </w:r>
      <w:r w:rsidR="001D06EC" w:rsidRPr="00E529A2">
        <w:rPr>
          <w:rFonts w:ascii="Arial" w:hAnsi="Arial" w:cs="Arial"/>
          <w:sz w:val="22"/>
          <w:szCs w:val="22"/>
        </w:rPr>
        <w:t xml:space="preserve">erson-centred care, partnership working, and ethics ensure care is safe, </w:t>
      </w:r>
      <w:r w:rsidR="006E13F4" w:rsidRPr="00E529A2">
        <w:rPr>
          <w:rFonts w:ascii="Arial" w:hAnsi="Arial" w:cs="Arial"/>
          <w:sz w:val="22"/>
          <w:szCs w:val="22"/>
        </w:rPr>
        <w:t>respectful,</w:t>
      </w:r>
      <w:r w:rsidR="001D06EC" w:rsidRPr="00E529A2">
        <w:rPr>
          <w:rFonts w:ascii="Arial" w:hAnsi="Arial" w:cs="Arial"/>
          <w:sz w:val="22"/>
          <w:szCs w:val="22"/>
        </w:rPr>
        <w:t xml:space="preserve"> and effective. They improve communication, guide de</w:t>
      </w:r>
      <w:r w:rsidR="00396C20" w:rsidRPr="00E529A2">
        <w:rPr>
          <w:rFonts w:ascii="Arial" w:hAnsi="Arial" w:cs="Arial"/>
          <w:sz w:val="22"/>
          <w:szCs w:val="22"/>
        </w:rPr>
        <w:t>cision-making, and enhance the overall quality of health and social care in the UK.</w:t>
      </w:r>
    </w:p>
    <w:p w14:paraId="52964D60" w14:textId="3FA318A3" w:rsidR="001D06EC" w:rsidRPr="00E529A2" w:rsidRDefault="00E33448" w:rsidP="00501CBE">
      <w:pPr>
        <w:rPr>
          <w:rFonts w:ascii="Arial" w:hAnsi="Arial" w:cs="Arial"/>
          <w:sz w:val="22"/>
          <w:szCs w:val="22"/>
        </w:rPr>
      </w:pPr>
      <w:r w:rsidRPr="00E529A2">
        <w:rPr>
          <w:rFonts w:ascii="Arial" w:hAnsi="Arial" w:cs="Arial"/>
          <w:sz w:val="22"/>
          <w:szCs w:val="22"/>
        </w:rPr>
        <w:t>Together, these principles improve the quality of care in the UK. Person0centred care focuses on individual needs, partnership, working improves collaboration. And ethics ensures decisions are fair and safe.</w:t>
      </w:r>
      <w:r w:rsidR="00396C20" w:rsidRPr="00E529A2">
        <w:rPr>
          <w:rFonts w:ascii="Arial" w:hAnsi="Arial" w:cs="Arial"/>
          <w:sz w:val="22"/>
          <w:szCs w:val="22"/>
        </w:rPr>
        <w:t xml:space="preserve"> </w:t>
      </w:r>
    </w:p>
    <w:p w14:paraId="182388B0" w14:textId="77777777" w:rsidR="00396C20" w:rsidRPr="00E529A2" w:rsidRDefault="00396C20" w:rsidP="00501CBE">
      <w:pPr>
        <w:rPr>
          <w:rFonts w:ascii="Arial" w:hAnsi="Arial" w:cs="Arial"/>
          <w:sz w:val="22"/>
          <w:szCs w:val="22"/>
        </w:rPr>
      </w:pPr>
    </w:p>
    <w:p w14:paraId="70C11163" w14:textId="77777777" w:rsidR="00396C20" w:rsidRPr="00E529A2" w:rsidRDefault="00396C20" w:rsidP="00501CBE">
      <w:pPr>
        <w:rPr>
          <w:rFonts w:ascii="Arial" w:hAnsi="Arial" w:cs="Arial"/>
          <w:sz w:val="22"/>
          <w:szCs w:val="22"/>
        </w:rPr>
      </w:pPr>
    </w:p>
    <w:p w14:paraId="53F812E2" w14:textId="71C572C1" w:rsidR="00396C20" w:rsidRPr="00E529A2" w:rsidRDefault="00F14FA9" w:rsidP="00F14FA9">
      <w:pPr>
        <w:pStyle w:val="Heading3"/>
        <w:jc w:val="center"/>
        <w:rPr>
          <w:rFonts w:ascii="Arial" w:hAnsi="Arial" w:cs="Arial"/>
          <w:sz w:val="22"/>
          <w:szCs w:val="22"/>
        </w:rPr>
      </w:pPr>
      <w:r w:rsidRPr="00E529A2">
        <w:rPr>
          <w:rFonts w:ascii="Arial" w:hAnsi="Arial" w:cs="Arial"/>
          <w:sz w:val="22"/>
          <w:szCs w:val="22"/>
        </w:rPr>
        <w:t>Practical Examples of Concepts in Practise</w:t>
      </w:r>
    </w:p>
    <w:p w14:paraId="1C031E6C" w14:textId="0CD0CD56" w:rsidR="00E33448" w:rsidRPr="00E529A2" w:rsidRDefault="00E33448" w:rsidP="00F14FA9">
      <w:pPr>
        <w:rPr>
          <w:rFonts w:ascii="Arial" w:hAnsi="Arial" w:cs="Arial"/>
          <w:sz w:val="22"/>
          <w:szCs w:val="22"/>
        </w:rPr>
      </w:pPr>
      <w:r w:rsidRPr="00E529A2">
        <w:rPr>
          <w:rFonts w:ascii="Arial" w:hAnsi="Arial" w:cs="Arial"/>
          <w:sz w:val="22"/>
          <w:szCs w:val="22"/>
        </w:rPr>
        <w:t>A practical example of these principles can be seen in caring for older adults with long-term health conditions.</w:t>
      </w:r>
    </w:p>
    <w:p w14:paraId="09B7D95A" w14:textId="6AFF285E" w:rsidR="00E33448" w:rsidRPr="00E529A2" w:rsidRDefault="00E33448" w:rsidP="00F14FA9">
      <w:pPr>
        <w:rPr>
          <w:rFonts w:ascii="Arial" w:hAnsi="Arial" w:cs="Arial"/>
          <w:sz w:val="22"/>
          <w:szCs w:val="22"/>
        </w:rPr>
      </w:pPr>
      <w:r w:rsidRPr="00E529A2">
        <w:rPr>
          <w:rFonts w:ascii="Arial" w:hAnsi="Arial" w:cs="Arial"/>
          <w:sz w:val="22"/>
          <w:szCs w:val="22"/>
        </w:rPr>
        <w:t>In a typical care setting, person-centred care is applied by creating individual care plans based on personal history, preferences, and routines. For example, and older person who prefers bathing in the evening rather than the morning should have this resected where possible. This shows respect for choice and individuality.</w:t>
      </w:r>
    </w:p>
    <w:p w14:paraId="62392EEE" w14:textId="33E8EC23" w:rsidR="00300D37" w:rsidRPr="00E529A2" w:rsidRDefault="00300D37" w:rsidP="00F14FA9">
      <w:pPr>
        <w:rPr>
          <w:rFonts w:ascii="Arial" w:hAnsi="Arial" w:cs="Arial"/>
          <w:sz w:val="22"/>
          <w:szCs w:val="22"/>
        </w:rPr>
      </w:pPr>
      <w:r w:rsidRPr="00E529A2">
        <w:rPr>
          <w:rFonts w:ascii="Arial" w:hAnsi="Arial" w:cs="Arial"/>
          <w:sz w:val="22"/>
          <w:szCs w:val="22"/>
        </w:rPr>
        <w:t xml:space="preserve">Staff used person-centred care by learning about each </w:t>
      </w:r>
      <w:r w:rsidR="00950438" w:rsidRPr="00E529A2">
        <w:rPr>
          <w:rFonts w:ascii="Arial" w:hAnsi="Arial" w:cs="Arial"/>
          <w:sz w:val="22"/>
          <w:szCs w:val="22"/>
        </w:rPr>
        <w:t>resident’s</w:t>
      </w:r>
      <w:r w:rsidR="00D7657C" w:rsidRPr="00E529A2">
        <w:rPr>
          <w:rFonts w:ascii="Arial" w:hAnsi="Arial" w:cs="Arial"/>
          <w:sz w:val="22"/>
          <w:szCs w:val="22"/>
        </w:rPr>
        <w:t xml:space="preserve"> routines, preferences, and interests. Care was adapted to meet their needs. For example</w:t>
      </w:r>
      <w:r w:rsidR="00263E03" w:rsidRPr="00E529A2">
        <w:rPr>
          <w:rFonts w:ascii="Arial" w:hAnsi="Arial" w:cs="Arial"/>
          <w:sz w:val="22"/>
          <w:szCs w:val="22"/>
        </w:rPr>
        <w:t xml:space="preserve">, daily </w:t>
      </w:r>
      <w:r w:rsidR="00950438" w:rsidRPr="00E529A2">
        <w:rPr>
          <w:rFonts w:ascii="Arial" w:hAnsi="Arial" w:cs="Arial"/>
          <w:sz w:val="22"/>
          <w:szCs w:val="22"/>
        </w:rPr>
        <w:t>activities</w:t>
      </w:r>
      <w:r w:rsidR="00263E03" w:rsidRPr="00E529A2">
        <w:rPr>
          <w:rFonts w:ascii="Arial" w:hAnsi="Arial" w:cs="Arial"/>
          <w:sz w:val="22"/>
          <w:szCs w:val="22"/>
        </w:rPr>
        <w:t xml:space="preserve"> were tailored to the individual, such as playing music the person enjoyed, which helped improve mood and reduce anxiety. This personalised approach </w:t>
      </w:r>
      <w:r w:rsidR="00950438" w:rsidRPr="00E529A2">
        <w:rPr>
          <w:rFonts w:ascii="Arial" w:hAnsi="Arial" w:cs="Arial"/>
          <w:sz w:val="22"/>
          <w:szCs w:val="22"/>
        </w:rPr>
        <w:t>made the residents feel respected and valued. (Local Government Association, 2026)</w:t>
      </w:r>
    </w:p>
    <w:p w14:paraId="6E8A5A41" w14:textId="162CE2A7" w:rsidR="00470D46" w:rsidRPr="00E529A2" w:rsidRDefault="00F804C9" w:rsidP="00F14FA9">
      <w:pPr>
        <w:rPr>
          <w:rFonts w:ascii="Arial" w:hAnsi="Arial" w:cs="Arial"/>
          <w:sz w:val="22"/>
          <w:szCs w:val="22"/>
        </w:rPr>
      </w:pPr>
      <w:r w:rsidRPr="00E529A2">
        <w:rPr>
          <w:rFonts w:ascii="Arial" w:hAnsi="Arial" w:cs="Arial"/>
          <w:sz w:val="22"/>
          <w:szCs w:val="22"/>
        </w:rPr>
        <w:t>Partnership</w:t>
      </w:r>
      <w:r w:rsidR="00470D46" w:rsidRPr="00E529A2">
        <w:rPr>
          <w:rFonts w:ascii="Arial" w:hAnsi="Arial" w:cs="Arial"/>
          <w:sz w:val="22"/>
          <w:szCs w:val="22"/>
        </w:rPr>
        <w:t xml:space="preserve"> working was essential. Staff collaborated with GPs, nurses, social workers, and families</w:t>
      </w:r>
      <w:r w:rsidR="000A2FE8" w:rsidRPr="00E529A2">
        <w:rPr>
          <w:rFonts w:ascii="Arial" w:hAnsi="Arial" w:cs="Arial"/>
          <w:sz w:val="22"/>
          <w:szCs w:val="22"/>
        </w:rPr>
        <w:t xml:space="preserve"> to ensure everyone involved understood the residents’ needs. </w:t>
      </w:r>
      <w:r w:rsidRPr="00E529A2">
        <w:rPr>
          <w:rFonts w:ascii="Arial" w:hAnsi="Arial" w:cs="Arial"/>
          <w:sz w:val="22"/>
          <w:szCs w:val="22"/>
        </w:rPr>
        <w:t>Information</w:t>
      </w:r>
      <w:r w:rsidR="000A2FE8" w:rsidRPr="00E529A2">
        <w:rPr>
          <w:rFonts w:ascii="Arial" w:hAnsi="Arial" w:cs="Arial"/>
          <w:sz w:val="22"/>
          <w:szCs w:val="22"/>
        </w:rPr>
        <w:t xml:space="preserve"> was shared approp</w:t>
      </w:r>
      <w:r w:rsidRPr="00E529A2">
        <w:rPr>
          <w:rFonts w:ascii="Arial" w:hAnsi="Arial" w:cs="Arial"/>
          <w:sz w:val="22"/>
          <w:szCs w:val="22"/>
        </w:rPr>
        <w:t>riately, and regular meetings were held to review care plans. This teamwork ensured consistent and coordinated care.</w:t>
      </w:r>
    </w:p>
    <w:p w14:paraId="285842EE" w14:textId="77777777" w:rsidR="00A4528F" w:rsidRPr="00E529A2" w:rsidRDefault="00BD7E4B" w:rsidP="00F14FA9">
      <w:pPr>
        <w:rPr>
          <w:rFonts w:ascii="Arial" w:hAnsi="Arial" w:cs="Arial"/>
          <w:sz w:val="22"/>
          <w:szCs w:val="22"/>
        </w:rPr>
      </w:pPr>
      <w:r w:rsidRPr="00E529A2">
        <w:rPr>
          <w:rFonts w:ascii="Arial" w:hAnsi="Arial" w:cs="Arial"/>
          <w:sz w:val="22"/>
          <w:szCs w:val="22"/>
        </w:rPr>
        <w:t xml:space="preserve">Ethics was </w:t>
      </w:r>
      <w:r w:rsidR="003711C8" w:rsidRPr="00E529A2">
        <w:rPr>
          <w:rFonts w:ascii="Arial" w:hAnsi="Arial" w:cs="Arial"/>
          <w:sz w:val="22"/>
          <w:szCs w:val="22"/>
        </w:rPr>
        <w:t>always applied by respecting residents’ privacy and dignity</w:t>
      </w:r>
      <w:r w:rsidRPr="00E529A2">
        <w:rPr>
          <w:rFonts w:ascii="Arial" w:hAnsi="Arial" w:cs="Arial"/>
          <w:sz w:val="22"/>
          <w:szCs w:val="22"/>
        </w:rPr>
        <w:t xml:space="preserve">. Consent was sought </w:t>
      </w:r>
      <w:r w:rsidR="001C66E2" w:rsidRPr="00E529A2">
        <w:rPr>
          <w:rFonts w:ascii="Arial" w:hAnsi="Arial" w:cs="Arial"/>
          <w:sz w:val="22"/>
          <w:szCs w:val="22"/>
        </w:rPr>
        <w:t xml:space="preserve">for all care </w:t>
      </w:r>
      <w:r w:rsidR="003711C8" w:rsidRPr="00E529A2">
        <w:rPr>
          <w:rFonts w:ascii="Arial" w:hAnsi="Arial" w:cs="Arial"/>
          <w:sz w:val="22"/>
          <w:szCs w:val="22"/>
        </w:rPr>
        <w:t>activities</w:t>
      </w:r>
      <w:r w:rsidR="001C66E2" w:rsidRPr="00E529A2">
        <w:rPr>
          <w:rFonts w:ascii="Arial" w:hAnsi="Arial" w:cs="Arial"/>
          <w:sz w:val="22"/>
          <w:szCs w:val="22"/>
        </w:rPr>
        <w:t xml:space="preserve">, and </w:t>
      </w:r>
      <w:r w:rsidR="003711C8" w:rsidRPr="00E529A2">
        <w:rPr>
          <w:rFonts w:ascii="Arial" w:hAnsi="Arial" w:cs="Arial"/>
          <w:sz w:val="22"/>
          <w:szCs w:val="22"/>
        </w:rPr>
        <w:t>decisions</w:t>
      </w:r>
      <w:r w:rsidR="001C66E2" w:rsidRPr="00E529A2">
        <w:rPr>
          <w:rFonts w:ascii="Arial" w:hAnsi="Arial" w:cs="Arial"/>
          <w:sz w:val="22"/>
          <w:szCs w:val="22"/>
        </w:rPr>
        <w:t xml:space="preserve"> were made in </w:t>
      </w:r>
      <w:r w:rsidR="003711C8" w:rsidRPr="00E529A2">
        <w:rPr>
          <w:rFonts w:ascii="Arial" w:hAnsi="Arial" w:cs="Arial"/>
          <w:sz w:val="22"/>
          <w:szCs w:val="22"/>
        </w:rPr>
        <w:t>residents’</w:t>
      </w:r>
      <w:r w:rsidR="001C66E2" w:rsidRPr="00E529A2">
        <w:rPr>
          <w:rFonts w:ascii="Arial" w:hAnsi="Arial" w:cs="Arial"/>
          <w:sz w:val="22"/>
          <w:szCs w:val="22"/>
        </w:rPr>
        <w:t xml:space="preserve"> best interests when their capacity changed. Ethical practise ensured </w:t>
      </w:r>
      <w:r w:rsidR="003711C8" w:rsidRPr="00E529A2">
        <w:rPr>
          <w:rFonts w:ascii="Arial" w:hAnsi="Arial" w:cs="Arial"/>
          <w:sz w:val="22"/>
          <w:szCs w:val="22"/>
        </w:rPr>
        <w:t>residents were treated fairly and safely.</w:t>
      </w:r>
    </w:p>
    <w:p w14:paraId="2496ADCA" w14:textId="3406D4B7" w:rsidR="00BD7E4B" w:rsidRPr="00E529A2" w:rsidRDefault="00A4528F" w:rsidP="00F14FA9">
      <w:pPr>
        <w:rPr>
          <w:rFonts w:ascii="Arial" w:hAnsi="Arial" w:cs="Arial"/>
          <w:sz w:val="22"/>
          <w:szCs w:val="22"/>
        </w:rPr>
      </w:pPr>
      <w:r w:rsidRPr="00E529A2">
        <w:rPr>
          <w:rFonts w:ascii="Arial" w:hAnsi="Arial" w:cs="Arial"/>
          <w:b/>
          <w:bCs/>
          <w:sz w:val="22"/>
          <w:szCs w:val="22"/>
        </w:rPr>
        <w:t>Personal experience example</w:t>
      </w:r>
      <w:r w:rsidR="001132E1" w:rsidRPr="00E529A2">
        <w:rPr>
          <w:rFonts w:ascii="Arial" w:hAnsi="Arial" w:cs="Arial"/>
          <w:sz w:val="22"/>
          <w:szCs w:val="22"/>
        </w:rPr>
        <w:t xml:space="preserve">: I cared for my mother and grandmother at home for </w:t>
      </w:r>
      <w:r w:rsidR="00B94134" w:rsidRPr="00E529A2">
        <w:rPr>
          <w:rFonts w:ascii="Arial" w:hAnsi="Arial" w:cs="Arial"/>
          <w:sz w:val="22"/>
          <w:szCs w:val="22"/>
        </w:rPr>
        <w:t>a longtime</w:t>
      </w:r>
      <w:r w:rsidR="006917D8" w:rsidRPr="00E529A2">
        <w:rPr>
          <w:rFonts w:ascii="Arial" w:hAnsi="Arial" w:cs="Arial"/>
          <w:sz w:val="22"/>
          <w:szCs w:val="22"/>
        </w:rPr>
        <w:t xml:space="preserve">. I supported </w:t>
      </w:r>
      <w:r w:rsidR="0061780B" w:rsidRPr="00E529A2">
        <w:rPr>
          <w:rFonts w:ascii="Arial" w:hAnsi="Arial" w:cs="Arial"/>
          <w:sz w:val="22"/>
          <w:szCs w:val="22"/>
        </w:rPr>
        <w:t xml:space="preserve">them with personal care, including changing nappies, assisting </w:t>
      </w:r>
      <w:r w:rsidR="00CA3FAF" w:rsidRPr="00E529A2">
        <w:rPr>
          <w:rFonts w:ascii="Arial" w:hAnsi="Arial" w:cs="Arial"/>
          <w:sz w:val="22"/>
          <w:szCs w:val="22"/>
        </w:rPr>
        <w:t>with</w:t>
      </w:r>
      <w:r w:rsidR="0061780B" w:rsidRPr="00E529A2">
        <w:rPr>
          <w:rFonts w:ascii="Arial" w:hAnsi="Arial" w:cs="Arial"/>
          <w:sz w:val="22"/>
          <w:szCs w:val="22"/>
        </w:rPr>
        <w:t xml:space="preserve"> feeding, administering medication, and providing comp</w:t>
      </w:r>
      <w:r w:rsidR="00670BF3" w:rsidRPr="00E529A2">
        <w:rPr>
          <w:rFonts w:ascii="Arial" w:hAnsi="Arial" w:cs="Arial"/>
          <w:sz w:val="22"/>
          <w:szCs w:val="22"/>
        </w:rPr>
        <w:t xml:space="preserve">anionship through talking and listening. </w:t>
      </w:r>
      <w:r w:rsidR="00115609" w:rsidRPr="00E529A2">
        <w:rPr>
          <w:rFonts w:ascii="Arial" w:hAnsi="Arial" w:cs="Arial"/>
          <w:sz w:val="22"/>
          <w:szCs w:val="22"/>
        </w:rPr>
        <w:t>I also cared for my mother when she needed help that was like my grandmother’s needs, when she needed help with daily activities and emotional support, I even kept up to date with their appointments and any medication and nappies purchases.</w:t>
      </w:r>
    </w:p>
    <w:p w14:paraId="4E9448F0" w14:textId="758A5E71" w:rsidR="00FD4BD6" w:rsidRPr="00E529A2" w:rsidRDefault="00FD4BD6" w:rsidP="00F14FA9">
      <w:pPr>
        <w:rPr>
          <w:rFonts w:ascii="Arial" w:hAnsi="Arial" w:cs="Arial"/>
          <w:sz w:val="22"/>
          <w:szCs w:val="22"/>
        </w:rPr>
      </w:pPr>
      <w:r w:rsidRPr="00E529A2">
        <w:rPr>
          <w:rFonts w:ascii="Arial" w:hAnsi="Arial" w:cs="Arial"/>
          <w:sz w:val="22"/>
          <w:szCs w:val="22"/>
        </w:rPr>
        <w:t xml:space="preserve">UK policies such as the Care Act </w:t>
      </w:r>
      <w:r w:rsidR="002251CF" w:rsidRPr="00E529A2">
        <w:rPr>
          <w:rFonts w:ascii="Arial" w:hAnsi="Arial" w:cs="Arial"/>
          <w:sz w:val="22"/>
          <w:szCs w:val="22"/>
        </w:rPr>
        <w:t xml:space="preserve">2014 emphasises promoting wellbeing and involving individuals </w:t>
      </w:r>
      <w:r w:rsidR="00674C5C" w:rsidRPr="00E529A2">
        <w:rPr>
          <w:rFonts w:ascii="Arial" w:hAnsi="Arial" w:cs="Arial"/>
          <w:sz w:val="22"/>
          <w:szCs w:val="22"/>
        </w:rPr>
        <w:t xml:space="preserve">in care decisions. The Health and Care Act 2022 also </w:t>
      </w:r>
      <w:r w:rsidR="00154C43" w:rsidRPr="00E529A2">
        <w:rPr>
          <w:rFonts w:ascii="Arial" w:hAnsi="Arial" w:cs="Arial"/>
          <w:sz w:val="22"/>
          <w:szCs w:val="22"/>
        </w:rPr>
        <w:t>encourage</w:t>
      </w:r>
      <w:r w:rsidR="00674C5C" w:rsidRPr="00E529A2">
        <w:rPr>
          <w:rFonts w:ascii="Arial" w:hAnsi="Arial" w:cs="Arial"/>
          <w:sz w:val="22"/>
          <w:szCs w:val="22"/>
        </w:rPr>
        <w:t xml:space="preserve"> </w:t>
      </w:r>
      <w:r w:rsidR="00C33EFF" w:rsidRPr="00E529A2">
        <w:rPr>
          <w:rFonts w:ascii="Arial" w:hAnsi="Arial" w:cs="Arial"/>
          <w:sz w:val="22"/>
          <w:szCs w:val="22"/>
        </w:rPr>
        <w:t>collaboration across services (NHS England).</w:t>
      </w:r>
    </w:p>
    <w:p w14:paraId="209E872B" w14:textId="7315EF94" w:rsidR="00154C43" w:rsidRDefault="00C33EFF" w:rsidP="00F14FA9">
      <w:pPr>
        <w:rPr>
          <w:rFonts w:ascii="Arial" w:hAnsi="Arial" w:cs="Arial"/>
          <w:sz w:val="22"/>
          <w:szCs w:val="22"/>
        </w:rPr>
      </w:pPr>
      <w:r w:rsidRPr="00E529A2">
        <w:rPr>
          <w:rFonts w:ascii="Arial" w:hAnsi="Arial" w:cs="Arial"/>
          <w:sz w:val="22"/>
          <w:szCs w:val="22"/>
        </w:rPr>
        <w:t>Applying these principles in practi</w:t>
      </w:r>
      <w:r w:rsidR="006C7654" w:rsidRPr="00E529A2">
        <w:rPr>
          <w:rFonts w:ascii="Arial" w:hAnsi="Arial" w:cs="Arial"/>
          <w:sz w:val="22"/>
          <w:szCs w:val="22"/>
        </w:rPr>
        <w:t>ce improves patient care. Person-centred care ensures the individuals need</w:t>
      </w:r>
      <w:r w:rsidR="00555D41" w:rsidRPr="00E529A2">
        <w:rPr>
          <w:rFonts w:ascii="Arial" w:hAnsi="Arial" w:cs="Arial"/>
          <w:sz w:val="22"/>
          <w:szCs w:val="22"/>
        </w:rPr>
        <w:t xml:space="preserve">s </w:t>
      </w:r>
      <w:r w:rsidR="006E5DEB" w:rsidRPr="00E529A2">
        <w:rPr>
          <w:rFonts w:ascii="Arial" w:hAnsi="Arial" w:cs="Arial"/>
          <w:sz w:val="22"/>
          <w:szCs w:val="22"/>
        </w:rPr>
        <w:t>and</w:t>
      </w:r>
      <w:r w:rsidR="00555D41" w:rsidRPr="00E529A2">
        <w:rPr>
          <w:rFonts w:ascii="Arial" w:hAnsi="Arial" w:cs="Arial"/>
          <w:sz w:val="22"/>
          <w:szCs w:val="22"/>
        </w:rPr>
        <w:t xml:space="preserve"> preferences are res</w:t>
      </w:r>
      <w:r w:rsidR="006E5DEB" w:rsidRPr="00E529A2">
        <w:rPr>
          <w:rFonts w:ascii="Arial" w:hAnsi="Arial" w:cs="Arial"/>
          <w:sz w:val="22"/>
          <w:szCs w:val="22"/>
        </w:rPr>
        <w:t>pe</w:t>
      </w:r>
      <w:r w:rsidR="00555D41" w:rsidRPr="00E529A2">
        <w:rPr>
          <w:rFonts w:ascii="Arial" w:hAnsi="Arial" w:cs="Arial"/>
          <w:sz w:val="22"/>
          <w:szCs w:val="22"/>
        </w:rPr>
        <w:t xml:space="preserve">cted, partnership working improves </w:t>
      </w:r>
      <w:r w:rsidR="000B42C5" w:rsidRPr="00E529A2">
        <w:rPr>
          <w:rFonts w:ascii="Arial" w:hAnsi="Arial" w:cs="Arial"/>
          <w:sz w:val="22"/>
          <w:szCs w:val="22"/>
        </w:rPr>
        <w:t xml:space="preserve">communication and coordination, and ethical practice </w:t>
      </w:r>
      <w:r w:rsidR="0085757F" w:rsidRPr="00E529A2">
        <w:rPr>
          <w:rFonts w:ascii="Arial" w:hAnsi="Arial" w:cs="Arial"/>
          <w:sz w:val="22"/>
          <w:szCs w:val="22"/>
        </w:rPr>
        <w:t>protects dignity and rights. Together, these principles help deliver safer, more effective care and enhance the quality of life for residents.</w:t>
      </w:r>
    </w:p>
    <w:p w14:paraId="1BBA1693" w14:textId="77777777" w:rsidR="00E529A2" w:rsidRPr="00E529A2" w:rsidRDefault="00E529A2" w:rsidP="00F14FA9">
      <w:pPr>
        <w:rPr>
          <w:rFonts w:ascii="Arial" w:hAnsi="Arial" w:cs="Arial"/>
          <w:sz w:val="22"/>
          <w:szCs w:val="22"/>
        </w:rPr>
      </w:pPr>
    </w:p>
    <w:p w14:paraId="0DB20316" w14:textId="3DED64B0" w:rsidR="00154C43" w:rsidRPr="00E529A2" w:rsidRDefault="00154C43" w:rsidP="00154C43">
      <w:pPr>
        <w:pStyle w:val="Heading3"/>
        <w:jc w:val="center"/>
        <w:rPr>
          <w:rFonts w:ascii="Arial" w:hAnsi="Arial" w:cs="Arial"/>
          <w:sz w:val="22"/>
          <w:szCs w:val="22"/>
        </w:rPr>
      </w:pPr>
      <w:r w:rsidRPr="00E529A2">
        <w:rPr>
          <w:rFonts w:ascii="Arial" w:hAnsi="Arial" w:cs="Arial"/>
          <w:sz w:val="22"/>
          <w:szCs w:val="22"/>
        </w:rPr>
        <w:t>Self-Reflection as a Health and Social Care Professional</w:t>
      </w:r>
    </w:p>
    <w:p w14:paraId="47705789" w14:textId="27563DAB" w:rsidR="00F46265" w:rsidRPr="00E529A2" w:rsidRDefault="00F46265" w:rsidP="00501CBE">
      <w:pPr>
        <w:rPr>
          <w:rFonts w:ascii="Arial" w:hAnsi="Arial" w:cs="Arial"/>
          <w:sz w:val="22"/>
          <w:szCs w:val="22"/>
        </w:rPr>
      </w:pPr>
      <w:r w:rsidRPr="00E529A2">
        <w:rPr>
          <w:rFonts w:ascii="Arial" w:hAnsi="Arial" w:cs="Arial"/>
          <w:sz w:val="22"/>
          <w:szCs w:val="22"/>
        </w:rPr>
        <w:t xml:space="preserve">Reflecting these principles helps me understand how they will shape my </w:t>
      </w:r>
      <w:r w:rsidR="00F53880" w:rsidRPr="00E529A2">
        <w:rPr>
          <w:rFonts w:ascii="Arial" w:hAnsi="Arial" w:cs="Arial"/>
          <w:sz w:val="22"/>
          <w:szCs w:val="22"/>
        </w:rPr>
        <w:t>practice. Person-centred care will guide me to treat individuals as</w:t>
      </w:r>
      <w:r w:rsidR="008A63B0" w:rsidRPr="00E529A2">
        <w:rPr>
          <w:rFonts w:ascii="Arial" w:hAnsi="Arial" w:cs="Arial"/>
          <w:sz w:val="22"/>
          <w:szCs w:val="22"/>
        </w:rPr>
        <w:t xml:space="preserve"> unique people. I will involve them in decisions, listen carefully, and adapt care for their needs</w:t>
      </w:r>
      <w:r w:rsidR="00DE2644" w:rsidRPr="00E529A2">
        <w:rPr>
          <w:rFonts w:ascii="Arial" w:hAnsi="Arial" w:cs="Arial"/>
          <w:sz w:val="22"/>
          <w:szCs w:val="22"/>
        </w:rPr>
        <w:t xml:space="preserve">. This will help them feel respected and supported. (Local Government Association, 2026). </w:t>
      </w:r>
    </w:p>
    <w:p w14:paraId="3B0F3503" w14:textId="18D66D55" w:rsidR="00DE2644" w:rsidRPr="00E529A2" w:rsidRDefault="00DE2644" w:rsidP="00501CBE">
      <w:pPr>
        <w:rPr>
          <w:rFonts w:ascii="Arial" w:hAnsi="Arial" w:cs="Arial"/>
          <w:sz w:val="22"/>
          <w:szCs w:val="22"/>
        </w:rPr>
      </w:pPr>
      <w:r w:rsidRPr="00E529A2">
        <w:rPr>
          <w:rFonts w:ascii="Arial" w:hAnsi="Arial" w:cs="Arial"/>
          <w:sz w:val="22"/>
          <w:szCs w:val="22"/>
        </w:rPr>
        <w:t>Good communication is essential. I will sue clear language, listen actively, and show empathy to build trust and support par</w:t>
      </w:r>
      <w:r w:rsidR="005156D2" w:rsidRPr="00E529A2">
        <w:rPr>
          <w:rFonts w:ascii="Arial" w:hAnsi="Arial" w:cs="Arial"/>
          <w:sz w:val="22"/>
          <w:szCs w:val="22"/>
        </w:rPr>
        <w:t xml:space="preserve">ticipation. I will also respect cultural differences and personal preferences. </w:t>
      </w:r>
    </w:p>
    <w:p w14:paraId="2D8B279B" w14:textId="178C3E14" w:rsidR="008D3FBF" w:rsidRPr="00E529A2" w:rsidRDefault="008D3FBF" w:rsidP="00501CBE">
      <w:pPr>
        <w:rPr>
          <w:rFonts w:ascii="Arial" w:hAnsi="Arial" w:cs="Arial"/>
          <w:sz w:val="22"/>
          <w:szCs w:val="22"/>
        </w:rPr>
      </w:pPr>
      <w:r w:rsidRPr="00E529A2">
        <w:rPr>
          <w:rFonts w:ascii="Arial" w:hAnsi="Arial" w:cs="Arial"/>
          <w:sz w:val="22"/>
          <w:szCs w:val="22"/>
        </w:rPr>
        <w:t xml:space="preserve">Partnership working is important because health and social care rely on teamwork, I will work with colleagues, families, and other professionals, sharing information and attending meetings to coordinate care. Collaboration improves outcomes and reduces mistakes (NHS England n.d) </w:t>
      </w:r>
    </w:p>
    <w:p w14:paraId="0D092440" w14:textId="36A442EC" w:rsidR="008D3FBF" w:rsidRPr="00E529A2" w:rsidRDefault="008D3FBF" w:rsidP="00501CBE">
      <w:pPr>
        <w:rPr>
          <w:rFonts w:ascii="Arial" w:hAnsi="Arial" w:cs="Arial"/>
          <w:sz w:val="22"/>
          <w:szCs w:val="22"/>
        </w:rPr>
      </w:pPr>
      <w:r w:rsidRPr="00E529A2">
        <w:rPr>
          <w:rFonts w:ascii="Arial" w:hAnsi="Arial" w:cs="Arial"/>
          <w:sz w:val="22"/>
          <w:szCs w:val="22"/>
        </w:rPr>
        <w:t xml:space="preserve">Ethics will guide my decisions. I will maintain confidentiality, gain consent, and follow codes of conduct. Ethical </w:t>
      </w:r>
      <w:r w:rsidR="00564A7C" w:rsidRPr="00E529A2">
        <w:rPr>
          <w:rFonts w:ascii="Arial" w:hAnsi="Arial" w:cs="Arial"/>
          <w:sz w:val="22"/>
          <w:szCs w:val="22"/>
        </w:rPr>
        <w:t>practise</w:t>
      </w:r>
      <w:r w:rsidRPr="00E529A2">
        <w:rPr>
          <w:rFonts w:ascii="Arial" w:hAnsi="Arial" w:cs="Arial"/>
          <w:sz w:val="22"/>
          <w:szCs w:val="22"/>
        </w:rPr>
        <w:t xml:space="preserve"> means acting fairly, honestly, and in the best interest of the person. I will be accountable for my actions and reflect on difficult situations to improve my practise. Reflecting on my skills, I am caring, patient, and respectful. I listen well and value teamwork. These strengths will help me provide person-centred care. However, I need to improve my confidence in decision-making and deepen my understanding of UK legislation, policies, and ethical guidelines at all times.</w:t>
      </w:r>
      <w:r w:rsidR="00115609" w:rsidRPr="00E529A2">
        <w:rPr>
          <w:rFonts w:ascii="Arial" w:hAnsi="Arial" w:cs="Arial"/>
          <w:sz w:val="22"/>
          <w:szCs w:val="22"/>
        </w:rPr>
        <w:t xml:space="preserve"> It will also </w:t>
      </w:r>
      <w:r w:rsidR="002306E0" w:rsidRPr="00E529A2">
        <w:rPr>
          <w:rFonts w:ascii="Arial" w:hAnsi="Arial" w:cs="Arial"/>
          <w:sz w:val="22"/>
          <w:szCs w:val="22"/>
        </w:rPr>
        <w:t>always</w:t>
      </w:r>
      <w:r w:rsidR="00115609" w:rsidRPr="00E529A2">
        <w:rPr>
          <w:rFonts w:ascii="Arial" w:hAnsi="Arial" w:cs="Arial"/>
          <w:sz w:val="22"/>
          <w:szCs w:val="22"/>
        </w:rPr>
        <w:t xml:space="preserve"> guide my </w:t>
      </w:r>
      <w:r w:rsidR="000430B6" w:rsidRPr="00E529A2">
        <w:rPr>
          <w:rFonts w:ascii="Arial" w:hAnsi="Arial" w:cs="Arial"/>
          <w:sz w:val="22"/>
          <w:szCs w:val="22"/>
        </w:rPr>
        <w:t>behaviour</w:t>
      </w:r>
      <w:r w:rsidR="00115609" w:rsidRPr="00E529A2">
        <w:rPr>
          <w:rFonts w:ascii="Arial" w:hAnsi="Arial" w:cs="Arial"/>
          <w:sz w:val="22"/>
          <w:szCs w:val="22"/>
        </w:rPr>
        <w:t>. Caring for my family members taught me the importance of dignity and privacy. Personal care tasks require sensitivity and respect. In professional practice, I will ensure confidentiality is maintained and that I follow</w:t>
      </w:r>
      <w:r w:rsidR="000430B6" w:rsidRPr="00E529A2">
        <w:rPr>
          <w:rFonts w:ascii="Arial" w:hAnsi="Arial" w:cs="Arial"/>
          <w:sz w:val="22"/>
          <w:szCs w:val="22"/>
        </w:rPr>
        <w:t xml:space="preserve"> safeguarding procedures. I understand the importance of gaining consent and ensuring individuals or other family members understand their care.</w:t>
      </w:r>
    </w:p>
    <w:p w14:paraId="322C1891" w14:textId="4E009FD5" w:rsidR="00E529A2" w:rsidRDefault="008B3B8B" w:rsidP="00501CBE">
      <w:pPr>
        <w:rPr>
          <w:rFonts w:ascii="Arial" w:hAnsi="Arial" w:cs="Arial"/>
          <w:sz w:val="22"/>
          <w:szCs w:val="22"/>
        </w:rPr>
      </w:pPr>
      <w:r w:rsidRPr="00E529A2">
        <w:rPr>
          <w:rFonts w:ascii="Arial" w:hAnsi="Arial" w:cs="Arial"/>
          <w:sz w:val="22"/>
          <w:szCs w:val="22"/>
        </w:rPr>
        <w:t xml:space="preserve">Reflective practice is an important part of personal and professional development in health and professional development in health and social care. It helps me to think </w:t>
      </w:r>
      <w:r w:rsidR="0071421E" w:rsidRPr="00E529A2">
        <w:rPr>
          <w:rFonts w:ascii="Arial" w:hAnsi="Arial" w:cs="Arial"/>
          <w:sz w:val="22"/>
          <w:szCs w:val="22"/>
        </w:rPr>
        <w:t>deeply about my actions</w:t>
      </w:r>
      <w:r w:rsidR="007547ED" w:rsidRPr="00E529A2">
        <w:rPr>
          <w:rFonts w:ascii="Arial" w:hAnsi="Arial" w:cs="Arial"/>
          <w:sz w:val="22"/>
          <w:szCs w:val="22"/>
        </w:rPr>
        <w:t>, learn from my experiences, and continually impr</w:t>
      </w:r>
      <w:r w:rsidR="007E0D44" w:rsidRPr="00E529A2">
        <w:rPr>
          <w:rFonts w:ascii="Arial" w:hAnsi="Arial" w:cs="Arial"/>
          <w:sz w:val="22"/>
          <w:szCs w:val="22"/>
        </w:rPr>
        <w:t>ove my</w:t>
      </w:r>
      <w:r w:rsidR="00853649" w:rsidRPr="00E529A2">
        <w:rPr>
          <w:rFonts w:ascii="Arial" w:hAnsi="Arial" w:cs="Arial"/>
          <w:sz w:val="22"/>
          <w:szCs w:val="22"/>
        </w:rPr>
        <w:t xml:space="preserve"> practice. Caring for my grandmother</w:t>
      </w:r>
      <w:r w:rsidR="008C0DA8" w:rsidRPr="00E529A2">
        <w:rPr>
          <w:rFonts w:ascii="Arial" w:hAnsi="Arial" w:cs="Arial"/>
          <w:sz w:val="22"/>
          <w:szCs w:val="22"/>
        </w:rPr>
        <w:t xml:space="preserve"> and mother taught me many lessons about dignity</w:t>
      </w:r>
      <w:r w:rsidR="00B825C2" w:rsidRPr="00E529A2">
        <w:rPr>
          <w:rFonts w:ascii="Arial" w:hAnsi="Arial" w:cs="Arial"/>
          <w:sz w:val="22"/>
          <w:szCs w:val="22"/>
        </w:rPr>
        <w:t xml:space="preserve">, </w:t>
      </w:r>
      <w:r w:rsidR="00724429" w:rsidRPr="00E529A2">
        <w:rPr>
          <w:rFonts w:ascii="Arial" w:hAnsi="Arial" w:cs="Arial"/>
          <w:sz w:val="22"/>
          <w:szCs w:val="22"/>
        </w:rPr>
        <w:t>compassion,</w:t>
      </w:r>
      <w:r w:rsidR="00B825C2" w:rsidRPr="00E529A2">
        <w:rPr>
          <w:rFonts w:ascii="Arial" w:hAnsi="Arial" w:cs="Arial"/>
          <w:sz w:val="22"/>
          <w:szCs w:val="22"/>
        </w:rPr>
        <w:t xml:space="preserve"> </w:t>
      </w:r>
      <w:r w:rsidR="00AD350F" w:rsidRPr="00E529A2">
        <w:rPr>
          <w:rFonts w:ascii="Arial" w:hAnsi="Arial" w:cs="Arial"/>
          <w:sz w:val="22"/>
          <w:szCs w:val="22"/>
        </w:rPr>
        <w:t xml:space="preserve">and </w:t>
      </w:r>
      <w:r w:rsidR="005047AC" w:rsidRPr="00E529A2">
        <w:rPr>
          <w:rFonts w:ascii="Arial" w:hAnsi="Arial" w:cs="Arial"/>
          <w:sz w:val="22"/>
          <w:szCs w:val="22"/>
        </w:rPr>
        <w:t>organisation</w:t>
      </w:r>
      <w:r w:rsidR="00C70B0E" w:rsidRPr="00E529A2">
        <w:rPr>
          <w:rFonts w:ascii="Arial" w:hAnsi="Arial" w:cs="Arial"/>
          <w:sz w:val="22"/>
          <w:szCs w:val="22"/>
        </w:rPr>
        <w:t xml:space="preserve">. Reflection allows me </w:t>
      </w:r>
      <w:r w:rsidR="00182BCC" w:rsidRPr="00E529A2">
        <w:rPr>
          <w:rFonts w:ascii="Arial" w:hAnsi="Arial" w:cs="Arial"/>
          <w:sz w:val="22"/>
          <w:szCs w:val="22"/>
        </w:rPr>
        <w:t>to consider what worked well what could be improved</w:t>
      </w:r>
      <w:r w:rsidR="00785A46" w:rsidRPr="00E529A2">
        <w:rPr>
          <w:rFonts w:ascii="Arial" w:hAnsi="Arial" w:cs="Arial"/>
          <w:sz w:val="22"/>
          <w:szCs w:val="22"/>
        </w:rPr>
        <w:t xml:space="preserve">, and </w:t>
      </w:r>
      <w:r w:rsidR="00645B6D" w:rsidRPr="00E529A2">
        <w:rPr>
          <w:rFonts w:ascii="Arial" w:hAnsi="Arial" w:cs="Arial"/>
          <w:sz w:val="22"/>
          <w:szCs w:val="22"/>
        </w:rPr>
        <w:t>how I can apply these lessons in future professional practice. Reflective practice also</w:t>
      </w:r>
      <w:r w:rsidR="004256F4">
        <w:rPr>
          <w:rFonts w:ascii="Arial" w:hAnsi="Arial" w:cs="Arial"/>
          <w:sz w:val="22"/>
          <w:szCs w:val="22"/>
        </w:rPr>
        <w:t xml:space="preserve"> </w:t>
      </w:r>
      <w:r w:rsidR="00645B6D" w:rsidRPr="00E529A2">
        <w:rPr>
          <w:rFonts w:ascii="Arial" w:hAnsi="Arial" w:cs="Arial"/>
          <w:sz w:val="22"/>
          <w:szCs w:val="22"/>
        </w:rPr>
        <w:t xml:space="preserve">supports professionals to examine </w:t>
      </w:r>
      <w:r w:rsidR="00FC03EB" w:rsidRPr="00E529A2">
        <w:rPr>
          <w:rFonts w:ascii="Arial" w:hAnsi="Arial" w:cs="Arial"/>
          <w:sz w:val="22"/>
          <w:szCs w:val="22"/>
        </w:rPr>
        <w:t xml:space="preserve">their actions </w:t>
      </w:r>
      <w:r w:rsidR="00726741" w:rsidRPr="00E529A2">
        <w:rPr>
          <w:rFonts w:ascii="Arial" w:hAnsi="Arial" w:cs="Arial"/>
          <w:sz w:val="22"/>
          <w:szCs w:val="22"/>
        </w:rPr>
        <w:t>and decisions, identify area for improvement, and enhance teamwork and quality of care. (GMC n.d)</w:t>
      </w:r>
      <w:r w:rsidR="005047AC" w:rsidRPr="00E529A2">
        <w:rPr>
          <w:rFonts w:ascii="Arial" w:hAnsi="Arial" w:cs="Arial"/>
          <w:sz w:val="22"/>
          <w:szCs w:val="22"/>
        </w:rPr>
        <w:t>.</w:t>
      </w:r>
    </w:p>
    <w:p w14:paraId="4AE31EC4" w14:textId="1075409B" w:rsidR="008D3FBF" w:rsidRPr="00E529A2" w:rsidRDefault="004256F4" w:rsidP="00501CBE">
      <w:pPr>
        <w:rPr>
          <w:rFonts w:ascii="Arial" w:hAnsi="Arial" w:cs="Arial"/>
          <w:sz w:val="22"/>
          <w:szCs w:val="22"/>
        </w:rPr>
      </w:pPr>
      <w:r>
        <w:rPr>
          <w:rFonts w:ascii="Arial" w:hAnsi="Arial" w:cs="Arial"/>
          <w:sz w:val="22"/>
          <w:szCs w:val="22"/>
        </w:rPr>
        <w:t xml:space="preserve">Looking ahead, I anticipate that working with older adults in professional settings may present challenges such as complex health conditions, dementia care, or conflicting family expectations. By using reflection, seeking guidance from colleagues, and apply ethical principles, I will be able to navigate these challenges. </w:t>
      </w:r>
      <w:r w:rsidR="008D3FBF" w:rsidRPr="00E529A2">
        <w:rPr>
          <w:rFonts w:ascii="Arial" w:hAnsi="Arial" w:cs="Arial"/>
          <w:sz w:val="22"/>
          <w:szCs w:val="22"/>
        </w:rPr>
        <w:t xml:space="preserve">To improve I will </w:t>
      </w:r>
      <w:r>
        <w:rPr>
          <w:rFonts w:ascii="Arial" w:hAnsi="Arial" w:cs="Arial"/>
          <w:sz w:val="22"/>
          <w:szCs w:val="22"/>
        </w:rPr>
        <w:t xml:space="preserve">also plan </w:t>
      </w:r>
      <w:r w:rsidR="008D3FBF" w:rsidRPr="00E529A2">
        <w:rPr>
          <w:rFonts w:ascii="Arial" w:hAnsi="Arial" w:cs="Arial"/>
          <w:sz w:val="22"/>
          <w:szCs w:val="22"/>
        </w:rPr>
        <w:t>attend training on safeguarding, communication, and person-centred care (1</w:t>
      </w:r>
      <w:r w:rsidR="00564A7C" w:rsidRPr="00E529A2">
        <w:rPr>
          <w:rFonts w:ascii="Arial" w:hAnsi="Arial" w:cs="Arial"/>
          <w:sz w:val="22"/>
          <w:szCs w:val="22"/>
        </w:rPr>
        <w:t xml:space="preserve">Training,2019). I will also seek feedback from colleagues and supervisors and reflect on my </w:t>
      </w:r>
      <w:r w:rsidR="00115609" w:rsidRPr="00E529A2">
        <w:rPr>
          <w:rFonts w:ascii="Arial" w:hAnsi="Arial" w:cs="Arial"/>
          <w:sz w:val="22"/>
          <w:szCs w:val="22"/>
        </w:rPr>
        <w:t>experiences</w:t>
      </w:r>
      <w:r w:rsidR="00564A7C" w:rsidRPr="00E529A2">
        <w:rPr>
          <w:rFonts w:ascii="Arial" w:hAnsi="Arial" w:cs="Arial"/>
          <w:sz w:val="22"/>
          <w:szCs w:val="22"/>
        </w:rPr>
        <w:t xml:space="preserve"> to identify what went well and what can be improved.</w:t>
      </w:r>
      <w:r>
        <w:rPr>
          <w:rFonts w:ascii="Arial" w:hAnsi="Arial" w:cs="Arial"/>
          <w:sz w:val="22"/>
          <w:szCs w:val="22"/>
        </w:rPr>
        <w:t xml:space="preserve"> Ensuring I provide safe and effective care to all.</w:t>
      </w:r>
    </w:p>
    <w:p w14:paraId="091322CD" w14:textId="14E24E05" w:rsidR="00115609" w:rsidRPr="00E529A2" w:rsidRDefault="00115609" w:rsidP="00501CBE">
      <w:pPr>
        <w:rPr>
          <w:rFonts w:ascii="Arial" w:hAnsi="Arial" w:cs="Arial"/>
          <w:sz w:val="22"/>
          <w:szCs w:val="22"/>
        </w:rPr>
      </w:pPr>
      <w:r w:rsidRPr="00E529A2">
        <w:rPr>
          <w:rFonts w:ascii="Arial" w:hAnsi="Arial" w:cs="Arial"/>
          <w:sz w:val="22"/>
          <w:szCs w:val="22"/>
        </w:rPr>
        <w:t>Reflecting on my strengths, I believe I am compassionate, patient, and responsible. Caring for my family required commitment, organisation, and emotional strength. I developed time management skills by balancing responsibilities, medication schedules, and appointments. I also developed resilience and empathy.</w:t>
      </w:r>
    </w:p>
    <w:p w14:paraId="6A3D5025" w14:textId="230CB022" w:rsidR="00564A7C" w:rsidRPr="00E529A2" w:rsidRDefault="00564A7C" w:rsidP="00501CBE">
      <w:pPr>
        <w:rPr>
          <w:rFonts w:ascii="Arial" w:hAnsi="Arial" w:cs="Arial"/>
          <w:sz w:val="22"/>
          <w:szCs w:val="22"/>
        </w:rPr>
      </w:pPr>
      <w:r w:rsidRPr="00E529A2">
        <w:rPr>
          <w:rFonts w:ascii="Arial" w:hAnsi="Arial" w:cs="Arial"/>
          <w:sz w:val="22"/>
          <w:szCs w:val="22"/>
        </w:rPr>
        <w:t>In the future, I aim to build strong teamwork skills, develop confidence in challenging situations, and continue learning about ethical decision-making. I want to ensure my practice is safe, compassionate</w:t>
      </w:r>
      <w:r w:rsidR="00115609" w:rsidRPr="00E529A2">
        <w:rPr>
          <w:rFonts w:ascii="Arial" w:hAnsi="Arial" w:cs="Arial"/>
          <w:sz w:val="22"/>
          <w:szCs w:val="22"/>
        </w:rPr>
        <w:t>. I will grow into a competent and compassionate health and social care professional.</w:t>
      </w:r>
    </w:p>
    <w:p w14:paraId="545ABE24" w14:textId="6A54237E" w:rsidR="00564A7C" w:rsidRPr="00E529A2" w:rsidRDefault="00564A7C" w:rsidP="00501CBE">
      <w:pPr>
        <w:rPr>
          <w:rFonts w:ascii="Arial" w:hAnsi="Arial" w:cs="Arial"/>
          <w:sz w:val="22"/>
          <w:szCs w:val="22"/>
        </w:rPr>
      </w:pPr>
      <w:r w:rsidRPr="00E529A2">
        <w:rPr>
          <w:rFonts w:ascii="Arial" w:hAnsi="Arial" w:cs="Arial"/>
          <w:sz w:val="22"/>
          <w:szCs w:val="22"/>
        </w:rPr>
        <w:t xml:space="preserve">These principals will guide my professional growth and help me deliver high-quality care. I will be able to support individuals effectively and respectfully. </w:t>
      </w:r>
    </w:p>
    <w:p w14:paraId="4704B02D" w14:textId="77777777" w:rsidR="000430B6" w:rsidRPr="00E529A2" w:rsidRDefault="000430B6" w:rsidP="00501CBE">
      <w:pPr>
        <w:rPr>
          <w:rFonts w:ascii="Arial" w:hAnsi="Arial" w:cs="Arial"/>
          <w:b/>
          <w:bCs/>
          <w:sz w:val="22"/>
          <w:szCs w:val="22"/>
        </w:rPr>
      </w:pPr>
    </w:p>
    <w:p w14:paraId="64C94662" w14:textId="36787A9D" w:rsidR="00564A7C" w:rsidRPr="00E529A2" w:rsidRDefault="00564A7C" w:rsidP="00501CBE">
      <w:pPr>
        <w:rPr>
          <w:rFonts w:ascii="Arial" w:hAnsi="Arial" w:cs="Arial"/>
          <w:b/>
          <w:bCs/>
          <w:sz w:val="22"/>
          <w:szCs w:val="22"/>
        </w:rPr>
      </w:pPr>
      <w:r w:rsidRPr="00E529A2">
        <w:rPr>
          <w:rFonts w:ascii="Arial" w:hAnsi="Arial" w:cs="Arial"/>
          <w:b/>
          <w:bCs/>
          <w:sz w:val="22"/>
          <w:szCs w:val="22"/>
        </w:rPr>
        <w:t>Conclusion</w:t>
      </w:r>
    </w:p>
    <w:p w14:paraId="123EFD95" w14:textId="77777777" w:rsidR="00BA2D58" w:rsidRPr="00E529A2" w:rsidRDefault="000430B6" w:rsidP="00BA2D58">
      <w:pPr>
        <w:spacing w:before="100" w:beforeAutospacing="1" w:after="100" w:afterAutospacing="1" w:line="240" w:lineRule="auto"/>
        <w:rPr>
          <w:rFonts w:ascii="Arial" w:eastAsiaTheme="minorEastAsia" w:hAnsi="Arial" w:cs="Arial"/>
          <w:kern w:val="0"/>
          <w:sz w:val="22"/>
          <w:szCs w:val="22"/>
          <w:lang w:eastAsia="en-GB"/>
          <w14:ligatures w14:val="none"/>
        </w:rPr>
      </w:pPr>
      <w:r w:rsidRPr="00E529A2">
        <w:rPr>
          <w:rFonts w:ascii="Arial" w:hAnsi="Arial" w:cs="Arial"/>
          <w:sz w:val="22"/>
          <w:szCs w:val="22"/>
        </w:rPr>
        <w:t xml:space="preserve">In conclusion, person -centred care partnership working, and ethics are essential principles in UK health and social care. They ensure individuals receive respectful, coordinated, and safe support. </w:t>
      </w:r>
      <w:r w:rsidR="00BA2D58">
        <w:rPr>
          <w:rFonts w:ascii="Arial" w:eastAsiaTheme="minorEastAsia" w:hAnsi="Arial" w:cs="Arial"/>
          <w:kern w:val="0"/>
          <w:sz w:val="22"/>
          <w:szCs w:val="22"/>
          <w:lang w:eastAsia="en-GB"/>
          <w14:ligatures w14:val="none"/>
        </w:rPr>
        <w:t>My personal</w:t>
      </w:r>
      <w:r w:rsidR="00BA2D58" w:rsidRPr="00E529A2">
        <w:rPr>
          <w:rFonts w:ascii="Arial" w:eastAsiaTheme="minorEastAsia" w:hAnsi="Arial" w:cs="Arial"/>
          <w:kern w:val="0"/>
          <w:sz w:val="22"/>
          <w:szCs w:val="22"/>
          <w:lang w:eastAsia="en-GB"/>
          <w14:ligatures w14:val="none"/>
        </w:rPr>
        <w:t xml:space="preserve"> experience, both my grandmother and my mother have now passed away. Caring for them was one of the most important responsibilities in my life, and it has shaped who I am today. Through supporting them with personal care, medication, emotional comfort, and daily routines, I developed a deep understanding of how important dignity, respect, and compassion are in later life. Their experiences showed me how vulnerable older adults can be and how much they rely on the people around them to treat them with kindness and patience.</w:t>
      </w:r>
    </w:p>
    <w:p w14:paraId="1593037D" w14:textId="77777777" w:rsidR="00BA2D58" w:rsidRPr="00E529A2" w:rsidRDefault="00BA2D58" w:rsidP="00BA2D58">
      <w:pPr>
        <w:spacing w:before="100" w:beforeAutospacing="1" w:after="100" w:afterAutospacing="1" w:line="240" w:lineRule="auto"/>
        <w:rPr>
          <w:rFonts w:ascii="Arial" w:eastAsiaTheme="minorEastAsia" w:hAnsi="Arial" w:cs="Arial"/>
          <w:kern w:val="0"/>
          <w:sz w:val="22"/>
          <w:szCs w:val="22"/>
          <w:lang w:eastAsia="en-GB"/>
          <w14:ligatures w14:val="none"/>
        </w:rPr>
      </w:pPr>
      <w:r w:rsidRPr="00E529A2">
        <w:rPr>
          <w:rFonts w:ascii="Arial" w:eastAsiaTheme="minorEastAsia" w:hAnsi="Arial" w:cs="Arial"/>
          <w:kern w:val="0"/>
          <w:sz w:val="22"/>
          <w:szCs w:val="22"/>
          <w:lang w:eastAsia="en-GB"/>
          <w14:ligatures w14:val="none"/>
        </w:rPr>
        <w:t>These experiences have strengthened my passion for working in health and social care, particularly with older adults. I want to ensure that other elderly individuals receive the same level of respect, person-centred care, and emotional support that I aimed to provide for my family. This is not just a career choice for me; it is something I feel strongly about. Applying the principles of person-centred care, partnership working, and ethics in my future role will allow me to honour their memory by supporting others in a professional, compassionate, and respectful way.</w:t>
      </w:r>
    </w:p>
    <w:p w14:paraId="63CD7AAF" w14:textId="5344ED12" w:rsidR="000430B6" w:rsidRPr="00E529A2" w:rsidRDefault="00BA2D58" w:rsidP="00501CBE">
      <w:pPr>
        <w:rPr>
          <w:rFonts w:ascii="Arial" w:hAnsi="Arial" w:cs="Arial"/>
          <w:sz w:val="22"/>
          <w:szCs w:val="22"/>
        </w:rPr>
      </w:pPr>
      <w:r>
        <w:rPr>
          <w:rFonts w:ascii="Arial" w:hAnsi="Arial" w:cs="Arial"/>
          <w:sz w:val="22"/>
          <w:szCs w:val="22"/>
        </w:rPr>
        <w:t>Through reflecting on legislation such as the Care Act 2014 and the Health and Care Act 2022, it is clear that these principles are not only professional expectations but also legal responsibilities. They form the foundation of safe and high-quality care across all services in the United Kingdom.</w:t>
      </w:r>
    </w:p>
    <w:p w14:paraId="6FB98712" w14:textId="774FB38A" w:rsidR="000430B6" w:rsidRPr="00E529A2" w:rsidRDefault="000430B6" w:rsidP="00501CBE">
      <w:pPr>
        <w:rPr>
          <w:rFonts w:ascii="Arial" w:hAnsi="Arial" w:cs="Arial"/>
          <w:sz w:val="22"/>
          <w:szCs w:val="22"/>
        </w:rPr>
      </w:pPr>
      <w:r w:rsidRPr="00E529A2">
        <w:rPr>
          <w:rFonts w:ascii="Arial" w:hAnsi="Arial" w:cs="Arial"/>
          <w:sz w:val="22"/>
          <w:szCs w:val="22"/>
        </w:rPr>
        <w:t>By continuing to learn and reflect</w:t>
      </w:r>
      <w:r w:rsidR="00BA2D58">
        <w:rPr>
          <w:rFonts w:ascii="Arial" w:hAnsi="Arial" w:cs="Arial"/>
          <w:sz w:val="22"/>
          <w:szCs w:val="22"/>
        </w:rPr>
        <w:t xml:space="preserve"> on these principles has helped me understand their practical importance and how they guide professional behaviour. By continuing to learn, reflect, and develop my skills, I will be able to provide care that truly meets the needs of the individuals I support and ensures they feel valued, </w:t>
      </w:r>
      <w:r w:rsidR="00724429">
        <w:rPr>
          <w:rFonts w:ascii="Arial" w:hAnsi="Arial" w:cs="Arial"/>
          <w:sz w:val="22"/>
          <w:szCs w:val="22"/>
        </w:rPr>
        <w:t>respected,</w:t>
      </w:r>
      <w:r w:rsidR="00BA2D58">
        <w:rPr>
          <w:rFonts w:ascii="Arial" w:hAnsi="Arial" w:cs="Arial"/>
          <w:sz w:val="22"/>
          <w:szCs w:val="22"/>
        </w:rPr>
        <w:t xml:space="preserve"> and safe. I </w:t>
      </w:r>
      <w:r w:rsidRPr="00E529A2">
        <w:rPr>
          <w:rFonts w:ascii="Arial" w:hAnsi="Arial" w:cs="Arial"/>
          <w:sz w:val="22"/>
          <w:szCs w:val="22"/>
        </w:rPr>
        <w:t>will apply these principles in my professional career to provide high-quality, compassionate care.</w:t>
      </w:r>
    </w:p>
    <w:p w14:paraId="07EA198E" w14:textId="77777777" w:rsidR="000430B6" w:rsidRPr="00E529A2" w:rsidRDefault="000430B6" w:rsidP="00501CBE">
      <w:pPr>
        <w:rPr>
          <w:rFonts w:ascii="Arial" w:hAnsi="Arial" w:cs="Arial"/>
          <w:sz w:val="22"/>
          <w:szCs w:val="22"/>
        </w:rPr>
      </w:pPr>
    </w:p>
    <w:p w14:paraId="25285268" w14:textId="77777777" w:rsidR="00E529A2" w:rsidRPr="00E529A2" w:rsidRDefault="00E529A2" w:rsidP="00501CBE">
      <w:pPr>
        <w:rPr>
          <w:rFonts w:ascii="Arial" w:hAnsi="Arial" w:cs="Arial"/>
          <w:b/>
          <w:bCs/>
          <w:sz w:val="22"/>
          <w:szCs w:val="22"/>
        </w:rPr>
      </w:pPr>
    </w:p>
    <w:p w14:paraId="48F4FF29" w14:textId="77777777" w:rsidR="00E529A2" w:rsidRPr="00E529A2" w:rsidRDefault="00E529A2" w:rsidP="00501CBE">
      <w:pPr>
        <w:rPr>
          <w:rFonts w:ascii="Arial" w:hAnsi="Arial" w:cs="Arial"/>
          <w:b/>
          <w:bCs/>
          <w:sz w:val="22"/>
          <w:szCs w:val="22"/>
        </w:rPr>
      </w:pPr>
    </w:p>
    <w:p w14:paraId="32A461BB" w14:textId="16EE2458" w:rsidR="000430B6" w:rsidRPr="00E529A2" w:rsidRDefault="000430B6" w:rsidP="00501CBE">
      <w:pPr>
        <w:rPr>
          <w:rFonts w:ascii="Arial" w:hAnsi="Arial" w:cs="Arial"/>
          <w:b/>
          <w:bCs/>
          <w:sz w:val="22"/>
          <w:szCs w:val="22"/>
        </w:rPr>
      </w:pPr>
      <w:r w:rsidRPr="00E529A2">
        <w:rPr>
          <w:rFonts w:ascii="Arial" w:hAnsi="Arial" w:cs="Arial"/>
          <w:b/>
          <w:bCs/>
          <w:sz w:val="22"/>
          <w:szCs w:val="22"/>
        </w:rPr>
        <w:t xml:space="preserve">References </w:t>
      </w:r>
    </w:p>
    <w:p w14:paraId="0108FAE7" w14:textId="77777777" w:rsidR="005E099A" w:rsidRPr="00E529A2" w:rsidRDefault="005E099A" w:rsidP="00501CBE">
      <w:pPr>
        <w:rPr>
          <w:rFonts w:ascii="Arial" w:hAnsi="Arial" w:cs="Arial"/>
          <w:b/>
          <w:bCs/>
          <w:sz w:val="22"/>
          <w:szCs w:val="22"/>
        </w:rPr>
      </w:pPr>
    </w:p>
    <w:p w14:paraId="0B2A03CB" w14:textId="77777777" w:rsidR="000524CF" w:rsidRPr="00E529A2" w:rsidRDefault="000524CF">
      <w:pPr>
        <w:pStyle w:val="p1"/>
        <w:rPr>
          <w:rFonts w:ascii="Arial" w:hAnsi="Arial" w:cs="Arial"/>
          <w:sz w:val="22"/>
          <w:szCs w:val="22"/>
        </w:rPr>
      </w:pPr>
      <w:r w:rsidRPr="00E529A2">
        <w:rPr>
          <w:rStyle w:val="s1"/>
          <w:rFonts w:ascii="Arial" w:hAnsi="Arial" w:cs="Arial"/>
          <w:sz w:val="22"/>
          <w:szCs w:val="22"/>
        </w:rPr>
        <w:t>Care Act 2014 (2014) Care Act 2014.</w:t>
      </w:r>
    </w:p>
    <w:p w14:paraId="65E02DAE" w14:textId="64C9561F" w:rsidR="000524CF" w:rsidRPr="00E529A2" w:rsidRDefault="000524CF">
      <w:pPr>
        <w:pStyle w:val="p1"/>
        <w:rPr>
          <w:rStyle w:val="s1"/>
          <w:rFonts w:ascii="Arial" w:hAnsi="Arial" w:cs="Arial"/>
          <w:sz w:val="22"/>
          <w:szCs w:val="22"/>
        </w:rPr>
      </w:pPr>
      <w:r w:rsidRPr="00E529A2">
        <w:rPr>
          <w:rStyle w:val="s1"/>
          <w:rFonts w:ascii="Arial" w:hAnsi="Arial" w:cs="Arial"/>
          <w:sz w:val="22"/>
          <w:szCs w:val="22"/>
        </w:rPr>
        <w:t xml:space="preserve">Available at: </w:t>
      </w:r>
      <w:hyperlink r:id="rId8" w:history="1">
        <w:r w:rsidR="005E099A" w:rsidRPr="00E529A2">
          <w:rPr>
            <w:rStyle w:val="Hyperlink"/>
            <w:rFonts w:ascii="Arial" w:hAnsi="Arial" w:cs="Arial"/>
            <w:sz w:val="22"/>
            <w:szCs w:val="22"/>
          </w:rPr>
          <w:t>https://www.legislation.gov.uk/ukpga/2014/23/contents</w:t>
        </w:r>
      </w:hyperlink>
      <w:r w:rsidR="005E099A" w:rsidRPr="00E529A2">
        <w:rPr>
          <w:rStyle w:val="s1"/>
          <w:rFonts w:ascii="Arial" w:hAnsi="Arial" w:cs="Arial"/>
          <w:sz w:val="22"/>
          <w:szCs w:val="22"/>
        </w:rPr>
        <w:t xml:space="preserve"> (Accessed: </w:t>
      </w:r>
      <w:r w:rsidR="00E529A2" w:rsidRPr="00E529A2">
        <w:rPr>
          <w:rStyle w:val="s1"/>
          <w:rFonts w:ascii="Arial" w:hAnsi="Arial" w:cs="Arial"/>
          <w:sz w:val="22"/>
          <w:szCs w:val="22"/>
        </w:rPr>
        <w:t>19.02.2026</w:t>
      </w:r>
      <w:r w:rsidR="005E099A" w:rsidRPr="00E529A2">
        <w:rPr>
          <w:rStyle w:val="s1"/>
          <w:rFonts w:ascii="Arial" w:hAnsi="Arial" w:cs="Arial"/>
          <w:sz w:val="22"/>
          <w:szCs w:val="22"/>
        </w:rPr>
        <w:t>)</w:t>
      </w:r>
      <w:r w:rsidR="00E529A2" w:rsidRPr="00E529A2">
        <w:rPr>
          <w:rStyle w:val="s1"/>
          <w:rFonts w:ascii="Arial" w:hAnsi="Arial" w:cs="Arial"/>
          <w:sz w:val="22"/>
          <w:szCs w:val="22"/>
        </w:rPr>
        <w:t>.</w:t>
      </w:r>
    </w:p>
    <w:p w14:paraId="42F165B6" w14:textId="77777777" w:rsidR="00E529A2" w:rsidRPr="00E529A2" w:rsidRDefault="00E529A2">
      <w:pPr>
        <w:pStyle w:val="p1"/>
        <w:rPr>
          <w:rStyle w:val="s1"/>
          <w:rFonts w:ascii="Arial" w:hAnsi="Arial" w:cs="Arial"/>
          <w:sz w:val="22"/>
          <w:szCs w:val="22"/>
        </w:rPr>
      </w:pPr>
    </w:p>
    <w:p w14:paraId="2786FF33" w14:textId="5909E73E" w:rsidR="00CD7583" w:rsidRPr="00E529A2" w:rsidRDefault="00CD7583">
      <w:pPr>
        <w:pStyle w:val="p1"/>
        <w:rPr>
          <w:rFonts w:ascii="Arial" w:hAnsi="Arial" w:cs="Arial"/>
          <w:sz w:val="22"/>
          <w:szCs w:val="22"/>
        </w:rPr>
      </w:pPr>
      <w:r w:rsidRPr="00E529A2">
        <w:rPr>
          <w:rStyle w:val="s1"/>
          <w:rFonts w:ascii="Arial" w:hAnsi="Arial" w:cs="Arial"/>
          <w:sz w:val="22"/>
          <w:szCs w:val="22"/>
        </w:rPr>
        <w:t>Local Government Association (2023)</w:t>
      </w:r>
      <w:r w:rsidR="005E099A" w:rsidRPr="00E529A2">
        <w:rPr>
          <w:rStyle w:val="s1"/>
          <w:rFonts w:ascii="Arial" w:hAnsi="Arial" w:cs="Arial"/>
          <w:sz w:val="22"/>
          <w:szCs w:val="22"/>
        </w:rPr>
        <w:t xml:space="preserve"> M</w:t>
      </w:r>
      <w:r w:rsidRPr="00E529A2">
        <w:rPr>
          <w:rStyle w:val="s1"/>
          <w:rFonts w:ascii="Arial" w:hAnsi="Arial" w:cs="Arial"/>
          <w:sz w:val="22"/>
          <w:szCs w:val="22"/>
        </w:rPr>
        <w:t>aking it Real: Person-centred care.</w:t>
      </w:r>
    </w:p>
    <w:p w14:paraId="7F56CE39" w14:textId="5D6F615B" w:rsidR="00E529A2" w:rsidRPr="00E529A2" w:rsidRDefault="00CD7583">
      <w:pPr>
        <w:pStyle w:val="p1"/>
        <w:rPr>
          <w:rStyle w:val="s1"/>
          <w:rFonts w:ascii="Arial" w:hAnsi="Arial" w:cs="Arial"/>
          <w:sz w:val="22"/>
          <w:szCs w:val="22"/>
        </w:rPr>
      </w:pPr>
      <w:r w:rsidRPr="00E529A2">
        <w:rPr>
          <w:rStyle w:val="s1"/>
          <w:rFonts w:ascii="Arial" w:hAnsi="Arial" w:cs="Arial"/>
          <w:sz w:val="22"/>
          <w:szCs w:val="22"/>
        </w:rPr>
        <w:t xml:space="preserve">Available at: </w:t>
      </w:r>
      <w:hyperlink r:id="rId9" w:history="1">
        <w:r w:rsidR="005E099A" w:rsidRPr="00E529A2">
          <w:rPr>
            <w:rStyle w:val="Hyperlink"/>
            <w:rFonts w:ascii="Arial" w:hAnsi="Arial" w:cs="Arial"/>
            <w:sz w:val="22"/>
            <w:szCs w:val="22"/>
          </w:rPr>
          <w:t>https://www.local.gov.uk/person-centred-care</w:t>
        </w:r>
      </w:hyperlink>
      <w:r w:rsidR="005E099A" w:rsidRPr="00E529A2">
        <w:rPr>
          <w:rStyle w:val="s1"/>
          <w:rFonts w:ascii="Arial" w:hAnsi="Arial" w:cs="Arial"/>
          <w:sz w:val="22"/>
          <w:szCs w:val="22"/>
        </w:rPr>
        <w:t xml:space="preserve"> (Accessed:</w:t>
      </w:r>
      <w:r w:rsidR="00CB288E">
        <w:rPr>
          <w:rStyle w:val="s1"/>
          <w:rFonts w:ascii="Arial" w:hAnsi="Arial" w:cs="Arial"/>
          <w:sz w:val="22"/>
          <w:szCs w:val="22"/>
        </w:rPr>
        <w:t xml:space="preserve"> </w:t>
      </w:r>
      <w:r w:rsidR="005E099A" w:rsidRPr="00E529A2">
        <w:rPr>
          <w:rStyle w:val="s1"/>
          <w:rFonts w:ascii="Arial" w:hAnsi="Arial" w:cs="Arial"/>
          <w:sz w:val="22"/>
          <w:szCs w:val="22"/>
        </w:rPr>
        <w:t>2</w:t>
      </w:r>
      <w:r w:rsidR="00CB288E">
        <w:rPr>
          <w:rStyle w:val="s1"/>
          <w:rFonts w:ascii="Arial" w:hAnsi="Arial" w:cs="Arial"/>
          <w:sz w:val="22"/>
          <w:szCs w:val="22"/>
        </w:rPr>
        <w:t>0</w:t>
      </w:r>
      <w:r w:rsidR="005E099A" w:rsidRPr="00E529A2">
        <w:rPr>
          <w:rStyle w:val="s1"/>
          <w:rFonts w:ascii="Arial" w:hAnsi="Arial" w:cs="Arial"/>
          <w:sz w:val="22"/>
          <w:szCs w:val="22"/>
        </w:rPr>
        <w:t>.02.2026)</w:t>
      </w:r>
      <w:r w:rsidR="00E529A2" w:rsidRPr="00E529A2">
        <w:rPr>
          <w:rStyle w:val="s1"/>
          <w:rFonts w:ascii="Arial" w:hAnsi="Arial" w:cs="Arial"/>
          <w:sz w:val="22"/>
          <w:szCs w:val="22"/>
        </w:rPr>
        <w:t>.</w:t>
      </w:r>
    </w:p>
    <w:p w14:paraId="6846962E" w14:textId="77777777" w:rsidR="00E529A2" w:rsidRPr="00E529A2" w:rsidRDefault="00E529A2">
      <w:pPr>
        <w:pStyle w:val="p1"/>
        <w:rPr>
          <w:rStyle w:val="s1"/>
          <w:rFonts w:ascii="Arial" w:hAnsi="Arial" w:cs="Arial"/>
          <w:sz w:val="22"/>
          <w:szCs w:val="22"/>
        </w:rPr>
      </w:pPr>
    </w:p>
    <w:p w14:paraId="42BAC0D3" w14:textId="1B8A5B1B" w:rsidR="00E529A2" w:rsidRPr="00E529A2" w:rsidRDefault="00E529A2" w:rsidP="00E529A2">
      <w:pPr>
        <w:pStyle w:val="p1"/>
        <w:rPr>
          <w:rFonts w:ascii="Arial" w:hAnsi="Arial" w:cs="Arial"/>
          <w:sz w:val="22"/>
          <w:szCs w:val="22"/>
        </w:rPr>
      </w:pPr>
      <w:r w:rsidRPr="00E529A2">
        <w:rPr>
          <w:rFonts w:ascii="Arial" w:hAnsi="Arial" w:cs="Arial"/>
          <w:sz w:val="22"/>
          <w:szCs w:val="22"/>
        </w:rPr>
        <w:t xml:space="preserve">NHS England (n.d) Health and Care Act 2022 guidance. </w:t>
      </w:r>
      <w:hyperlink r:id="rId10" w:history="1">
        <w:r w:rsidRPr="00E529A2">
          <w:rPr>
            <w:rStyle w:val="Hyperlink"/>
            <w:rFonts w:ascii="Arial" w:hAnsi="Arial" w:cs="Arial"/>
            <w:sz w:val="22"/>
            <w:szCs w:val="22"/>
          </w:rPr>
          <w:t>https://www.england.nhs.uk/?s=Health+and+care+act++2022</w:t>
        </w:r>
      </w:hyperlink>
      <w:r w:rsidRPr="00E529A2">
        <w:rPr>
          <w:rFonts w:ascii="Arial" w:hAnsi="Arial" w:cs="Arial"/>
          <w:sz w:val="22"/>
          <w:szCs w:val="22"/>
        </w:rPr>
        <w:t xml:space="preserve"> (Accessed: 23.02.2026). </w:t>
      </w:r>
    </w:p>
    <w:p w14:paraId="19807F8D" w14:textId="77777777" w:rsidR="00E529A2" w:rsidRPr="00E529A2" w:rsidRDefault="00E529A2" w:rsidP="00E529A2">
      <w:pPr>
        <w:pStyle w:val="p1"/>
        <w:rPr>
          <w:rFonts w:ascii="Arial" w:hAnsi="Arial" w:cs="Arial"/>
          <w:sz w:val="22"/>
          <w:szCs w:val="22"/>
        </w:rPr>
      </w:pPr>
    </w:p>
    <w:p w14:paraId="4C2DD672" w14:textId="6DDC5106" w:rsidR="00E529A2" w:rsidRDefault="00941005" w:rsidP="00E529A2">
      <w:pPr>
        <w:pStyle w:val="p1"/>
        <w:rPr>
          <w:rFonts w:ascii="Arial" w:hAnsi="Arial" w:cs="Arial"/>
          <w:sz w:val="22"/>
          <w:szCs w:val="22"/>
        </w:rPr>
      </w:pPr>
      <w:r w:rsidRPr="00E529A2">
        <w:rPr>
          <w:rFonts w:ascii="Arial" w:hAnsi="Arial" w:cs="Arial"/>
          <w:sz w:val="22"/>
          <w:szCs w:val="22"/>
        </w:rPr>
        <w:t xml:space="preserve">Care Inspectorate (n.d.) Health and Social Care Standards. Available at: </w:t>
      </w:r>
      <w:hyperlink r:id="rId11" w:history="1">
        <w:r w:rsidR="005E099A" w:rsidRPr="00E529A2">
          <w:rPr>
            <w:rStyle w:val="Hyperlink"/>
            <w:rFonts w:ascii="Arial" w:hAnsi="Arial" w:cs="Arial"/>
            <w:sz w:val="22"/>
            <w:szCs w:val="22"/>
          </w:rPr>
          <w:t>https://www.careinspectorate.com/images/Health_and_Social_Care_Standards.pdf</w:t>
        </w:r>
      </w:hyperlink>
      <w:r w:rsidR="005E099A" w:rsidRPr="00E529A2">
        <w:rPr>
          <w:rFonts w:ascii="Arial" w:hAnsi="Arial" w:cs="Arial"/>
          <w:sz w:val="22"/>
          <w:szCs w:val="22"/>
        </w:rPr>
        <w:t xml:space="preserve"> </w:t>
      </w:r>
      <w:r w:rsidRPr="00E529A2">
        <w:rPr>
          <w:rFonts w:ascii="Arial" w:hAnsi="Arial" w:cs="Arial"/>
          <w:sz w:val="22"/>
          <w:szCs w:val="22"/>
        </w:rPr>
        <w:t>(Accessed: </w:t>
      </w:r>
      <w:r w:rsidR="005E099A" w:rsidRPr="00E529A2">
        <w:rPr>
          <w:rFonts w:ascii="Arial" w:hAnsi="Arial" w:cs="Arial"/>
          <w:sz w:val="22"/>
          <w:szCs w:val="22"/>
        </w:rPr>
        <w:t>2</w:t>
      </w:r>
      <w:r w:rsidR="00630583">
        <w:rPr>
          <w:rFonts w:ascii="Arial" w:hAnsi="Arial" w:cs="Arial"/>
          <w:sz w:val="22"/>
          <w:szCs w:val="22"/>
        </w:rPr>
        <w:t>4</w:t>
      </w:r>
      <w:r w:rsidR="005E099A" w:rsidRPr="00E529A2">
        <w:rPr>
          <w:rFonts w:ascii="Arial" w:hAnsi="Arial" w:cs="Arial"/>
          <w:sz w:val="22"/>
          <w:szCs w:val="22"/>
        </w:rPr>
        <w:t xml:space="preserve">.02.2026). </w:t>
      </w:r>
    </w:p>
    <w:p w14:paraId="52F58D35" w14:textId="77777777" w:rsidR="007B47EB" w:rsidRDefault="007B47EB" w:rsidP="00E529A2">
      <w:pPr>
        <w:pStyle w:val="p1"/>
        <w:rPr>
          <w:rFonts w:ascii="Arial" w:hAnsi="Arial" w:cs="Arial"/>
          <w:sz w:val="22"/>
          <w:szCs w:val="22"/>
        </w:rPr>
      </w:pPr>
    </w:p>
    <w:p w14:paraId="2928C16C" w14:textId="5F4B7476" w:rsidR="007B47EB" w:rsidRDefault="00C32847" w:rsidP="00E529A2">
      <w:pPr>
        <w:pStyle w:val="p1"/>
        <w:rPr>
          <w:rFonts w:ascii="Arial" w:hAnsi="Arial" w:cs="Arial"/>
          <w:sz w:val="22"/>
          <w:szCs w:val="22"/>
        </w:rPr>
      </w:pPr>
      <w:r>
        <w:rPr>
          <w:rFonts w:ascii="Arial" w:hAnsi="Arial" w:cs="Arial"/>
          <w:sz w:val="22"/>
          <w:szCs w:val="22"/>
        </w:rPr>
        <w:t>Simple Psychology (n</w:t>
      </w:r>
      <w:r w:rsidR="00380BA7">
        <w:rPr>
          <w:rFonts w:ascii="Arial" w:hAnsi="Arial" w:cs="Arial"/>
          <w:sz w:val="22"/>
          <w:szCs w:val="22"/>
        </w:rPr>
        <w:t>.d.) Maslow’s Hier</w:t>
      </w:r>
      <w:r w:rsidR="00D732C1">
        <w:rPr>
          <w:rFonts w:ascii="Arial" w:hAnsi="Arial" w:cs="Arial"/>
          <w:sz w:val="22"/>
          <w:szCs w:val="22"/>
        </w:rPr>
        <w:t xml:space="preserve">archy of Needs’. Available at: </w:t>
      </w:r>
      <w:hyperlink r:id="rId12" w:history="1">
        <w:r w:rsidR="00D732C1" w:rsidRPr="00840477">
          <w:rPr>
            <w:rStyle w:val="Hyperlink"/>
            <w:rFonts w:ascii="Arial" w:hAnsi="Arial" w:cs="Arial"/>
            <w:sz w:val="22"/>
            <w:szCs w:val="22"/>
          </w:rPr>
          <w:t>https://www.simplypsychology.org/maslow.html</w:t>
        </w:r>
      </w:hyperlink>
      <w:r w:rsidR="00D732C1">
        <w:rPr>
          <w:rFonts w:ascii="Arial" w:hAnsi="Arial" w:cs="Arial"/>
          <w:sz w:val="22"/>
          <w:szCs w:val="22"/>
        </w:rPr>
        <w:t xml:space="preserve"> (Accessed: </w:t>
      </w:r>
      <w:r w:rsidR="00540299">
        <w:rPr>
          <w:rFonts w:ascii="Arial" w:hAnsi="Arial" w:cs="Arial"/>
          <w:sz w:val="22"/>
          <w:szCs w:val="22"/>
        </w:rPr>
        <w:t>25.02.2026</w:t>
      </w:r>
    </w:p>
    <w:p w14:paraId="66B39F99" w14:textId="77777777" w:rsidR="00165BD5" w:rsidRDefault="00165BD5" w:rsidP="00E529A2">
      <w:pPr>
        <w:pStyle w:val="p1"/>
        <w:rPr>
          <w:rFonts w:ascii="Arial" w:hAnsi="Arial" w:cs="Arial"/>
          <w:sz w:val="22"/>
          <w:szCs w:val="22"/>
        </w:rPr>
      </w:pPr>
    </w:p>
    <w:p w14:paraId="0476B7C3" w14:textId="1E4A858A" w:rsidR="00120E85" w:rsidRDefault="00D30C63" w:rsidP="00120E85">
      <w:pPr>
        <w:pStyle w:val="p1"/>
        <w:rPr>
          <w:rFonts w:ascii="Arial" w:hAnsi="Arial" w:cs="Arial"/>
          <w:sz w:val="22"/>
          <w:szCs w:val="22"/>
        </w:rPr>
      </w:pPr>
      <w:r>
        <w:rPr>
          <w:rFonts w:ascii="Arial" w:hAnsi="Arial" w:cs="Arial"/>
          <w:sz w:val="22"/>
          <w:szCs w:val="22"/>
        </w:rPr>
        <w:t xml:space="preserve">Coulter, </w:t>
      </w:r>
      <w:r w:rsidR="00724429">
        <w:rPr>
          <w:rFonts w:ascii="Arial" w:hAnsi="Arial" w:cs="Arial"/>
          <w:sz w:val="22"/>
          <w:szCs w:val="22"/>
        </w:rPr>
        <w:t>A.,</w:t>
      </w:r>
      <w:r>
        <w:rPr>
          <w:rFonts w:ascii="Arial" w:hAnsi="Arial" w:cs="Arial"/>
          <w:sz w:val="22"/>
          <w:szCs w:val="22"/>
        </w:rPr>
        <w:t xml:space="preserve"> and Oldham, J. (2016) Person-c</w:t>
      </w:r>
      <w:r w:rsidR="005C0FA2">
        <w:rPr>
          <w:rFonts w:ascii="Arial" w:hAnsi="Arial" w:cs="Arial"/>
          <w:sz w:val="22"/>
          <w:szCs w:val="22"/>
        </w:rPr>
        <w:t>entred care: what is it and how do we get there?</w:t>
      </w:r>
      <w:r w:rsidR="006703AE">
        <w:rPr>
          <w:rFonts w:ascii="Arial" w:hAnsi="Arial" w:cs="Arial"/>
          <w:sz w:val="22"/>
          <w:szCs w:val="22"/>
        </w:rPr>
        <w:t xml:space="preserve"> Future Hospital Journal,3(2), pp. 114-116. Ava</w:t>
      </w:r>
      <w:r w:rsidR="00C87E70">
        <w:rPr>
          <w:rFonts w:ascii="Arial" w:hAnsi="Arial" w:cs="Arial"/>
          <w:sz w:val="22"/>
          <w:szCs w:val="22"/>
        </w:rPr>
        <w:t xml:space="preserve">ilable at: </w:t>
      </w:r>
      <w:hyperlink r:id="rId13" w:history="1">
        <w:r w:rsidR="00165BD5" w:rsidRPr="00840477">
          <w:rPr>
            <w:rStyle w:val="Hyperlink"/>
            <w:rFonts w:ascii="Arial" w:hAnsi="Arial" w:cs="Arial"/>
            <w:sz w:val="22"/>
            <w:szCs w:val="22"/>
          </w:rPr>
          <w:t>https://pmc.ncbi.nlm.nih.gov/articles/PMC6465833/</w:t>
        </w:r>
      </w:hyperlink>
      <w:r w:rsidR="00165BD5">
        <w:rPr>
          <w:rFonts w:ascii="Arial" w:hAnsi="Arial" w:cs="Arial"/>
          <w:sz w:val="22"/>
          <w:szCs w:val="22"/>
        </w:rPr>
        <w:t xml:space="preserve"> (Accessed: 25.02.2026). </w:t>
      </w:r>
    </w:p>
    <w:p w14:paraId="633BEE1F" w14:textId="77777777" w:rsidR="00120E85" w:rsidRDefault="00120E85" w:rsidP="00120E85">
      <w:pPr>
        <w:pStyle w:val="p1"/>
        <w:rPr>
          <w:rFonts w:ascii="Arial" w:hAnsi="Arial" w:cs="Arial"/>
          <w:sz w:val="22"/>
          <w:szCs w:val="22"/>
        </w:rPr>
      </w:pPr>
    </w:p>
    <w:p w14:paraId="45E4DC2D" w14:textId="3C0DAA1B" w:rsidR="003A42C7" w:rsidRPr="00E529A2" w:rsidRDefault="003A42C7" w:rsidP="00120E85">
      <w:pPr>
        <w:pStyle w:val="p1"/>
        <w:rPr>
          <w:rFonts w:ascii="Arial" w:hAnsi="Arial" w:cs="Arial"/>
          <w:sz w:val="22"/>
          <w:szCs w:val="22"/>
        </w:rPr>
      </w:pPr>
      <w:r w:rsidRPr="00E529A2">
        <w:rPr>
          <w:rFonts w:ascii="Arial" w:hAnsi="Arial" w:cs="Arial"/>
          <w:sz w:val="22"/>
          <w:szCs w:val="22"/>
        </w:rPr>
        <w:t>Skills for Care (n.d.) Guiding principles developed to support person-centred delegation of healthcare activities to care workers. Available at:</w:t>
      </w:r>
      <w:r w:rsidR="000B3DB6" w:rsidRPr="00E529A2">
        <w:rPr>
          <w:rFonts w:ascii="Arial" w:hAnsi="Arial" w:cs="Arial"/>
          <w:sz w:val="22"/>
          <w:szCs w:val="22"/>
        </w:rPr>
        <w:t xml:space="preserve"> </w:t>
      </w:r>
      <w:hyperlink r:id="rId14" w:history="1">
        <w:r w:rsidR="005E099A" w:rsidRPr="00E529A2">
          <w:rPr>
            <w:rStyle w:val="Hyperlink"/>
            <w:rFonts w:ascii="Arial" w:hAnsi="Arial" w:cs="Arial"/>
            <w:sz w:val="22"/>
            <w:szCs w:val="22"/>
          </w:rPr>
          <w:t>https://www.skillsforcare.org.uk/news-and-events/news/guiding-principles-developed-to-support-person-centred-delegation-of-healthcare-activities-to-care-workers</w:t>
        </w:r>
      </w:hyperlink>
      <w:r w:rsidR="005E099A" w:rsidRPr="00E529A2">
        <w:rPr>
          <w:rFonts w:ascii="Arial" w:hAnsi="Arial" w:cs="Arial"/>
          <w:sz w:val="22"/>
          <w:szCs w:val="22"/>
        </w:rPr>
        <w:t xml:space="preserve"> </w:t>
      </w:r>
      <w:r w:rsidRPr="00E529A2">
        <w:rPr>
          <w:rFonts w:ascii="Arial" w:hAnsi="Arial" w:cs="Arial"/>
          <w:sz w:val="22"/>
          <w:szCs w:val="22"/>
        </w:rPr>
        <w:t>(Accessed:</w:t>
      </w:r>
      <w:r w:rsidR="005E099A" w:rsidRPr="00E529A2">
        <w:rPr>
          <w:rFonts w:ascii="Arial" w:hAnsi="Arial" w:cs="Arial"/>
          <w:sz w:val="22"/>
          <w:szCs w:val="22"/>
        </w:rPr>
        <w:t xml:space="preserve"> 2</w:t>
      </w:r>
      <w:r w:rsidR="00806452">
        <w:rPr>
          <w:rFonts w:ascii="Arial" w:hAnsi="Arial" w:cs="Arial"/>
          <w:sz w:val="22"/>
          <w:szCs w:val="22"/>
        </w:rPr>
        <w:t>7</w:t>
      </w:r>
      <w:r w:rsidR="005E099A" w:rsidRPr="00E529A2">
        <w:rPr>
          <w:rFonts w:ascii="Arial" w:hAnsi="Arial" w:cs="Arial"/>
          <w:sz w:val="22"/>
          <w:szCs w:val="22"/>
        </w:rPr>
        <w:t>.02.2026).</w:t>
      </w:r>
    </w:p>
    <w:p w14:paraId="7FFB63C9" w14:textId="5E964F30" w:rsidR="00135F49" w:rsidRPr="00E529A2" w:rsidRDefault="00135F49" w:rsidP="00135F49">
      <w:pPr>
        <w:spacing w:before="100" w:beforeAutospacing="1" w:after="100" w:afterAutospacing="1" w:line="240" w:lineRule="auto"/>
        <w:rPr>
          <w:rFonts w:ascii="Arial" w:eastAsiaTheme="minorEastAsia" w:hAnsi="Arial" w:cs="Arial"/>
          <w:kern w:val="0"/>
          <w:sz w:val="22"/>
          <w:szCs w:val="22"/>
          <w:lang w:eastAsia="en-GB"/>
          <w14:ligatures w14:val="none"/>
        </w:rPr>
      </w:pPr>
      <w:r w:rsidRPr="00E529A2">
        <w:rPr>
          <w:rFonts w:ascii="Arial" w:eastAsiaTheme="minorEastAsia" w:hAnsi="Arial" w:cs="Arial"/>
          <w:kern w:val="0"/>
          <w:sz w:val="22"/>
          <w:szCs w:val="22"/>
          <w:lang w:eastAsia="en-GB"/>
          <w14:ligatures w14:val="none"/>
        </w:rPr>
        <w:t xml:space="preserve">UK Essays (n.d.) Reflection on personal development in health and social care practice. Available </w:t>
      </w:r>
      <w:r w:rsidR="006E13F4" w:rsidRPr="00E529A2">
        <w:rPr>
          <w:rFonts w:ascii="Arial" w:eastAsiaTheme="minorEastAsia" w:hAnsi="Arial" w:cs="Arial"/>
          <w:kern w:val="0"/>
          <w:sz w:val="22"/>
          <w:szCs w:val="22"/>
          <w:lang w:eastAsia="en-GB"/>
          <w14:ligatures w14:val="none"/>
        </w:rPr>
        <w:t xml:space="preserve">at: </w:t>
      </w:r>
      <w:hyperlink r:id="rId15" w:history="1">
        <w:r w:rsidR="006E13F4" w:rsidRPr="00840477">
          <w:rPr>
            <w:rStyle w:val="Hyperlink"/>
            <w:rFonts w:ascii="Arial" w:eastAsiaTheme="minorEastAsia" w:hAnsi="Arial" w:cs="Arial"/>
            <w:kern w:val="0"/>
            <w:sz w:val="22"/>
            <w:szCs w:val="22"/>
            <w:lang w:eastAsia="en-GB"/>
            <w14:ligatures w14:val="none"/>
          </w:rPr>
          <w:t>https://www.ukessays.com/essays/nursing/reflection-personal-development-health-social-7744.php</w:t>
        </w:r>
      </w:hyperlink>
      <w:r w:rsidR="006E13F4">
        <w:rPr>
          <w:rFonts w:ascii="Arial" w:eastAsiaTheme="minorEastAsia" w:hAnsi="Arial" w:cs="Arial"/>
          <w:kern w:val="0"/>
          <w:sz w:val="22"/>
          <w:szCs w:val="22"/>
          <w:lang w:eastAsia="en-GB"/>
          <w14:ligatures w14:val="none"/>
        </w:rPr>
        <w:t xml:space="preserve"> </w:t>
      </w:r>
      <w:r w:rsidRPr="00E529A2">
        <w:rPr>
          <w:rFonts w:ascii="Arial" w:eastAsiaTheme="minorEastAsia" w:hAnsi="Arial" w:cs="Arial"/>
          <w:kern w:val="0"/>
          <w:sz w:val="22"/>
          <w:szCs w:val="22"/>
          <w:lang w:eastAsia="en-GB"/>
          <w14:ligatures w14:val="none"/>
        </w:rPr>
        <w:t>(Accessed: </w:t>
      </w:r>
      <w:r w:rsidR="00E529A2" w:rsidRPr="00E529A2">
        <w:rPr>
          <w:rFonts w:ascii="Arial" w:eastAsiaTheme="minorEastAsia" w:hAnsi="Arial" w:cs="Arial"/>
          <w:kern w:val="0"/>
          <w:sz w:val="22"/>
          <w:szCs w:val="22"/>
          <w:lang w:eastAsia="en-GB"/>
          <w14:ligatures w14:val="none"/>
        </w:rPr>
        <w:t>27.02.202</w:t>
      </w:r>
      <w:r w:rsidR="00E529A2">
        <w:rPr>
          <w:rFonts w:ascii="Arial" w:eastAsiaTheme="minorEastAsia" w:hAnsi="Arial" w:cs="Arial"/>
          <w:kern w:val="0"/>
          <w:sz w:val="22"/>
          <w:szCs w:val="22"/>
          <w:lang w:eastAsia="en-GB"/>
          <w14:ligatures w14:val="none"/>
        </w:rPr>
        <w:t xml:space="preserve">6). </w:t>
      </w:r>
    </w:p>
    <w:p w14:paraId="737F3733" w14:textId="69E0FE72" w:rsidR="00CD7583" w:rsidRPr="00E529A2" w:rsidRDefault="007D6E98" w:rsidP="005E099A">
      <w:pPr>
        <w:spacing w:before="100" w:beforeAutospacing="1" w:after="100" w:afterAutospacing="1" w:line="240" w:lineRule="auto"/>
        <w:rPr>
          <w:rStyle w:val="s1"/>
          <w:rFonts w:ascii="Arial" w:eastAsiaTheme="minorEastAsia" w:hAnsi="Arial" w:cs="Arial"/>
          <w:kern w:val="0"/>
          <w:sz w:val="22"/>
          <w:szCs w:val="22"/>
          <w:lang w:eastAsia="en-GB"/>
          <w14:ligatures w14:val="none"/>
        </w:rPr>
      </w:pPr>
      <w:r w:rsidRPr="00E529A2">
        <w:rPr>
          <w:rFonts w:ascii="Arial" w:eastAsiaTheme="minorEastAsia" w:hAnsi="Arial" w:cs="Arial"/>
          <w:kern w:val="0"/>
          <w:sz w:val="22"/>
          <w:szCs w:val="22"/>
          <w:lang w:eastAsia="en-GB"/>
          <w14:ligatures w14:val="none"/>
        </w:rPr>
        <w:t>General Medical Council (n.d.) Benefits of becoming a reflective practitioner. Available at:</w:t>
      </w:r>
      <w:r w:rsidR="005E099A" w:rsidRPr="00E529A2">
        <w:rPr>
          <w:rFonts w:ascii="Arial" w:eastAsiaTheme="minorEastAsia" w:hAnsi="Arial" w:cs="Arial"/>
          <w:kern w:val="0"/>
          <w:sz w:val="22"/>
          <w:szCs w:val="22"/>
          <w:lang w:eastAsia="en-GB"/>
          <w14:ligatures w14:val="none"/>
        </w:rPr>
        <w:t xml:space="preserve"> </w:t>
      </w:r>
      <w:hyperlink r:id="rId16" w:history="1">
        <w:r w:rsidR="005E099A" w:rsidRPr="00E529A2">
          <w:rPr>
            <w:rStyle w:val="Hyperlink"/>
            <w:rFonts w:ascii="Arial" w:eastAsiaTheme="minorEastAsia" w:hAnsi="Arial" w:cs="Arial"/>
            <w:kern w:val="0"/>
            <w:sz w:val="22"/>
            <w:szCs w:val="22"/>
            <w:lang w:eastAsia="en-GB"/>
            <w14:ligatures w14:val="none"/>
          </w:rPr>
          <w:t>https://www.gmc-uk.org/education/standards-guidance-and-curricula/guidance/reflective-practice/benefits-of-becoming-a-reflective-practitioner</w:t>
        </w:r>
      </w:hyperlink>
      <w:r w:rsidR="005E099A" w:rsidRPr="00E529A2">
        <w:rPr>
          <w:rFonts w:ascii="Arial" w:eastAsiaTheme="minorEastAsia" w:hAnsi="Arial" w:cs="Arial"/>
          <w:kern w:val="0"/>
          <w:sz w:val="22"/>
          <w:szCs w:val="22"/>
          <w:lang w:eastAsia="en-GB"/>
          <w14:ligatures w14:val="none"/>
        </w:rPr>
        <w:t xml:space="preserve"> </w:t>
      </w:r>
      <w:r w:rsidRPr="00E529A2">
        <w:rPr>
          <w:rFonts w:ascii="Arial" w:eastAsiaTheme="minorEastAsia" w:hAnsi="Arial" w:cs="Arial"/>
          <w:kern w:val="0"/>
          <w:sz w:val="22"/>
          <w:szCs w:val="22"/>
          <w:lang w:eastAsia="en-GB"/>
          <w14:ligatures w14:val="none"/>
        </w:rPr>
        <w:t>(Accessed:</w:t>
      </w:r>
      <w:r w:rsidR="005E099A" w:rsidRPr="00E529A2">
        <w:rPr>
          <w:rFonts w:ascii="Arial" w:eastAsiaTheme="minorEastAsia" w:hAnsi="Arial" w:cs="Arial"/>
          <w:kern w:val="0"/>
          <w:sz w:val="22"/>
          <w:szCs w:val="22"/>
          <w:lang w:eastAsia="en-GB"/>
          <w14:ligatures w14:val="none"/>
        </w:rPr>
        <w:t xml:space="preserve"> 2</w:t>
      </w:r>
      <w:r w:rsidR="00D20113">
        <w:rPr>
          <w:rFonts w:ascii="Arial" w:eastAsiaTheme="minorEastAsia" w:hAnsi="Arial" w:cs="Arial"/>
          <w:kern w:val="0"/>
          <w:sz w:val="22"/>
          <w:szCs w:val="22"/>
          <w:lang w:eastAsia="en-GB"/>
          <w14:ligatures w14:val="none"/>
        </w:rPr>
        <w:t>8</w:t>
      </w:r>
      <w:r w:rsidR="005E099A" w:rsidRPr="00E529A2">
        <w:rPr>
          <w:rFonts w:ascii="Arial" w:eastAsiaTheme="minorEastAsia" w:hAnsi="Arial" w:cs="Arial"/>
          <w:kern w:val="0"/>
          <w:sz w:val="22"/>
          <w:szCs w:val="22"/>
          <w:lang w:eastAsia="en-GB"/>
          <w14:ligatures w14:val="none"/>
        </w:rPr>
        <w:t>.02.2026)</w:t>
      </w:r>
      <w:r w:rsidR="00D20113">
        <w:rPr>
          <w:rFonts w:ascii="Arial" w:eastAsiaTheme="minorEastAsia" w:hAnsi="Arial" w:cs="Arial"/>
          <w:kern w:val="0"/>
          <w:sz w:val="22"/>
          <w:szCs w:val="22"/>
          <w:lang w:eastAsia="en-GB"/>
          <w14:ligatures w14:val="none"/>
        </w:rPr>
        <w:t xml:space="preserve">. </w:t>
      </w:r>
    </w:p>
    <w:p w14:paraId="244FC830" w14:textId="77777777" w:rsidR="00CD7583" w:rsidRPr="00E529A2" w:rsidRDefault="00CD7583">
      <w:pPr>
        <w:pStyle w:val="p1"/>
        <w:rPr>
          <w:rFonts w:ascii="Arial" w:hAnsi="Arial" w:cs="Arial"/>
          <w:sz w:val="22"/>
          <w:szCs w:val="22"/>
        </w:rPr>
      </w:pPr>
    </w:p>
    <w:p w14:paraId="2F536C58" w14:textId="77777777" w:rsidR="000524CF" w:rsidRPr="00E529A2" w:rsidRDefault="000524CF" w:rsidP="00501CBE">
      <w:pPr>
        <w:rPr>
          <w:rFonts w:ascii="Arial" w:hAnsi="Arial" w:cs="Arial"/>
          <w:b/>
          <w:bCs/>
          <w:sz w:val="22"/>
          <w:szCs w:val="22"/>
        </w:rPr>
      </w:pPr>
    </w:p>
    <w:p w14:paraId="583CA338" w14:textId="77777777" w:rsidR="00627857" w:rsidRPr="00E529A2" w:rsidRDefault="00627857" w:rsidP="00501CBE">
      <w:pPr>
        <w:rPr>
          <w:rFonts w:ascii="Arial" w:hAnsi="Arial" w:cs="Arial"/>
          <w:b/>
          <w:bCs/>
          <w:sz w:val="22"/>
          <w:szCs w:val="22"/>
        </w:rPr>
      </w:pPr>
    </w:p>
    <w:p w14:paraId="2028166E" w14:textId="77777777" w:rsidR="000524CF" w:rsidRPr="00E529A2" w:rsidRDefault="000524CF" w:rsidP="00501CBE">
      <w:pPr>
        <w:rPr>
          <w:rFonts w:ascii="Arial" w:hAnsi="Arial" w:cs="Arial"/>
          <w:b/>
          <w:bCs/>
          <w:sz w:val="22"/>
          <w:szCs w:val="22"/>
        </w:rPr>
      </w:pPr>
    </w:p>
    <w:p w14:paraId="2EC77FA4" w14:textId="77777777" w:rsidR="000430B6" w:rsidRPr="00E529A2" w:rsidRDefault="000430B6" w:rsidP="00501CBE">
      <w:pPr>
        <w:rPr>
          <w:rFonts w:ascii="Arial" w:hAnsi="Arial" w:cs="Arial"/>
          <w:b/>
          <w:bCs/>
          <w:sz w:val="22"/>
          <w:szCs w:val="22"/>
        </w:rPr>
      </w:pPr>
    </w:p>
    <w:p w14:paraId="23C88875" w14:textId="77777777" w:rsidR="008D3FBF" w:rsidRPr="00E529A2" w:rsidRDefault="008D3FBF" w:rsidP="00501CBE">
      <w:pPr>
        <w:rPr>
          <w:rFonts w:ascii="Arial" w:hAnsi="Arial" w:cs="Arial"/>
          <w:sz w:val="22"/>
          <w:szCs w:val="22"/>
        </w:rPr>
      </w:pPr>
    </w:p>
    <w:sectPr w:rsidR="008D3FBF" w:rsidRPr="00E529A2" w:rsidSect="00674A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AA4"/>
    <w:rsid w:val="00022B82"/>
    <w:rsid w:val="00035A28"/>
    <w:rsid w:val="000430B6"/>
    <w:rsid w:val="000524CF"/>
    <w:rsid w:val="00086591"/>
    <w:rsid w:val="000A2FE8"/>
    <w:rsid w:val="000B3DB6"/>
    <w:rsid w:val="000B42C5"/>
    <w:rsid w:val="000C2435"/>
    <w:rsid w:val="000E20D6"/>
    <w:rsid w:val="000E595D"/>
    <w:rsid w:val="001132E1"/>
    <w:rsid w:val="00115609"/>
    <w:rsid w:val="00120E85"/>
    <w:rsid w:val="00135F49"/>
    <w:rsid w:val="00154C43"/>
    <w:rsid w:val="00164D10"/>
    <w:rsid w:val="00165BD5"/>
    <w:rsid w:val="00167DAD"/>
    <w:rsid w:val="00180664"/>
    <w:rsid w:val="00182BCC"/>
    <w:rsid w:val="001C0AC6"/>
    <w:rsid w:val="001C66E2"/>
    <w:rsid w:val="001D06EC"/>
    <w:rsid w:val="001E027E"/>
    <w:rsid w:val="001F6C04"/>
    <w:rsid w:val="0020141D"/>
    <w:rsid w:val="00206FEB"/>
    <w:rsid w:val="002251CF"/>
    <w:rsid w:val="002306E0"/>
    <w:rsid w:val="0024274D"/>
    <w:rsid w:val="00263E03"/>
    <w:rsid w:val="00273097"/>
    <w:rsid w:val="002811CC"/>
    <w:rsid w:val="002838F6"/>
    <w:rsid w:val="00291648"/>
    <w:rsid w:val="002B73E1"/>
    <w:rsid w:val="002F5D7A"/>
    <w:rsid w:val="00300D37"/>
    <w:rsid w:val="00322012"/>
    <w:rsid w:val="00333D78"/>
    <w:rsid w:val="0036645C"/>
    <w:rsid w:val="0037104B"/>
    <w:rsid w:val="003711C8"/>
    <w:rsid w:val="00375779"/>
    <w:rsid w:val="00380AEC"/>
    <w:rsid w:val="00380BA7"/>
    <w:rsid w:val="003902D6"/>
    <w:rsid w:val="00396C20"/>
    <w:rsid w:val="003A42C7"/>
    <w:rsid w:val="003D3A35"/>
    <w:rsid w:val="00407950"/>
    <w:rsid w:val="004256F4"/>
    <w:rsid w:val="00446102"/>
    <w:rsid w:val="00455E31"/>
    <w:rsid w:val="004577A3"/>
    <w:rsid w:val="00462587"/>
    <w:rsid w:val="00470D46"/>
    <w:rsid w:val="00483586"/>
    <w:rsid w:val="00491E00"/>
    <w:rsid w:val="004937FA"/>
    <w:rsid w:val="004A530B"/>
    <w:rsid w:val="004B20F0"/>
    <w:rsid w:val="004C1673"/>
    <w:rsid w:val="004E027D"/>
    <w:rsid w:val="00501CBE"/>
    <w:rsid w:val="005047AC"/>
    <w:rsid w:val="00507E16"/>
    <w:rsid w:val="005156D2"/>
    <w:rsid w:val="00540299"/>
    <w:rsid w:val="00555D41"/>
    <w:rsid w:val="00564A7C"/>
    <w:rsid w:val="005A0A10"/>
    <w:rsid w:val="005A34C9"/>
    <w:rsid w:val="005C0FA2"/>
    <w:rsid w:val="005C1D50"/>
    <w:rsid w:val="005C4342"/>
    <w:rsid w:val="005E099A"/>
    <w:rsid w:val="005E2C0C"/>
    <w:rsid w:val="005F231D"/>
    <w:rsid w:val="005F704C"/>
    <w:rsid w:val="006170CF"/>
    <w:rsid w:val="0061780B"/>
    <w:rsid w:val="00627857"/>
    <w:rsid w:val="00630583"/>
    <w:rsid w:val="00632550"/>
    <w:rsid w:val="006439FE"/>
    <w:rsid w:val="00645B6D"/>
    <w:rsid w:val="0066159B"/>
    <w:rsid w:val="006703AE"/>
    <w:rsid w:val="00670BF3"/>
    <w:rsid w:val="00674AA4"/>
    <w:rsid w:val="00674C5C"/>
    <w:rsid w:val="006917D8"/>
    <w:rsid w:val="006B7DEC"/>
    <w:rsid w:val="006C7654"/>
    <w:rsid w:val="006D261F"/>
    <w:rsid w:val="006E13F4"/>
    <w:rsid w:val="006E5DEB"/>
    <w:rsid w:val="007043DA"/>
    <w:rsid w:val="00704FA8"/>
    <w:rsid w:val="0071421E"/>
    <w:rsid w:val="00724429"/>
    <w:rsid w:val="00726741"/>
    <w:rsid w:val="007547ED"/>
    <w:rsid w:val="00756642"/>
    <w:rsid w:val="00767BEA"/>
    <w:rsid w:val="00770185"/>
    <w:rsid w:val="00785A46"/>
    <w:rsid w:val="00787668"/>
    <w:rsid w:val="007B47EB"/>
    <w:rsid w:val="007D32AF"/>
    <w:rsid w:val="007D6E98"/>
    <w:rsid w:val="007E0D44"/>
    <w:rsid w:val="00806452"/>
    <w:rsid w:val="00842B08"/>
    <w:rsid w:val="00853649"/>
    <w:rsid w:val="0085757F"/>
    <w:rsid w:val="00866C3A"/>
    <w:rsid w:val="00887578"/>
    <w:rsid w:val="008A63B0"/>
    <w:rsid w:val="008A6F4E"/>
    <w:rsid w:val="008B3B8B"/>
    <w:rsid w:val="008C0DA8"/>
    <w:rsid w:val="008C4E2F"/>
    <w:rsid w:val="008C6E72"/>
    <w:rsid w:val="008C766F"/>
    <w:rsid w:val="008D2608"/>
    <w:rsid w:val="008D3FBF"/>
    <w:rsid w:val="008E0944"/>
    <w:rsid w:val="008E417F"/>
    <w:rsid w:val="008F179D"/>
    <w:rsid w:val="0092516F"/>
    <w:rsid w:val="00941005"/>
    <w:rsid w:val="00950438"/>
    <w:rsid w:val="009577E1"/>
    <w:rsid w:val="009705A7"/>
    <w:rsid w:val="00975135"/>
    <w:rsid w:val="00980F4D"/>
    <w:rsid w:val="00984BC5"/>
    <w:rsid w:val="009E5263"/>
    <w:rsid w:val="00A428E6"/>
    <w:rsid w:val="00A4528F"/>
    <w:rsid w:val="00A70E68"/>
    <w:rsid w:val="00A91CBD"/>
    <w:rsid w:val="00A94F37"/>
    <w:rsid w:val="00AB33C5"/>
    <w:rsid w:val="00AC0963"/>
    <w:rsid w:val="00AC3B57"/>
    <w:rsid w:val="00AD350F"/>
    <w:rsid w:val="00B132B2"/>
    <w:rsid w:val="00B13EC5"/>
    <w:rsid w:val="00B16509"/>
    <w:rsid w:val="00B16A17"/>
    <w:rsid w:val="00B405A0"/>
    <w:rsid w:val="00B825C2"/>
    <w:rsid w:val="00B932D2"/>
    <w:rsid w:val="00B94134"/>
    <w:rsid w:val="00BA2D58"/>
    <w:rsid w:val="00BA5204"/>
    <w:rsid w:val="00BC2F3D"/>
    <w:rsid w:val="00BD7E4B"/>
    <w:rsid w:val="00BE015B"/>
    <w:rsid w:val="00C116EA"/>
    <w:rsid w:val="00C32847"/>
    <w:rsid w:val="00C33EFF"/>
    <w:rsid w:val="00C370A5"/>
    <w:rsid w:val="00C42C6F"/>
    <w:rsid w:val="00C610F6"/>
    <w:rsid w:val="00C70B0E"/>
    <w:rsid w:val="00C846E5"/>
    <w:rsid w:val="00C87E70"/>
    <w:rsid w:val="00CA2E1A"/>
    <w:rsid w:val="00CA3FAF"/>
    <w:rsid w:val="00CB288E"/>
    <w:rsid w:val="00CC65B6"/>
    <w:rsid w:val="00CD7583"/>
    <w:rsid w:val="00D16910"/>
    <w:rsid w:val="00D20113"/>
    <w:rsid w:val="00D20372"/>
    <w:rsid w:val="00D30C63"/>
    <w:rsid w:val="00D46EEA"/>
    <w:rsid w:val="00D533F2"/>
    <w:rsid w:val="00D63F0E"/>
    <w:rsid w:val="00D732C1"/>
    <w:rsid w:val="00D7657C"/>
    <w:rsid w:val="00D90A75"/>
    <w:rsid w:val="00D9230C"/>
    <w:rsid w:val="00D9568E"/>
    <w:rsid w:val="00DA2454"/>
    <w:rsid w:val="00DA65C3"/>
    <w:rsid w:val="00DB43FE"/>
    <w:rsid w:val="00DB5E08"/>
    <w:rsid w:val="00DB61FE"/>
    <w:rsid w:val="00DC36B7"/>
    <w:rsid w:val="00DC556D"/>
    <w:rsid w:val="00DE2644"/>
    <w:rsid w:val="00DE402E"/>
    <w:rsid w:val="00E255F9"/>
    <w:rsid w:val="00E33448"/>
    <w:rsid w:val="00E41CD9"/>
    <w:rsid w:val="00E4673F"/>
    <w:rsid w:val="00E46F95"/>
    <w:rsid w:val="00E529A2"/>
    <w:rsid w:val="00E74287"/>
    <w:rsid w:val="00E91E61"/>
    <w:rsid w:val="00EC6212"/>
    <w:rsid w:val="00ED66F5"/>
    <w:rsid w:val="00EE4090"/>
    <w:rsid w:val="00EF3E6B"/>
    <w:rsid w:val="00EF49B9"/>
    <w:rsid w:val="00F14FA9"/>
    <w:rsid w:val="00F258AE"/>
    <w:rsid w:val="00F46265"/>
    <w:rsid w:val="00F46EDC"/>
    <w:rsid w:val="00F53880"/>
    <w:rsid w:val="00F70272"/>
    <w:rsid w:val="00F80462"/>
    <w:rsid w:val="00F804C9"/>
    <w:rsid w:val="00F82CDC"/>
    <w:rsid w:val="00FC03EB"/>
    <w:rsid w:val="00FC22D1"/>
    <w:rsid w:val="00FD4BD6"/>
    <w:rsid w:val="00FD70B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7B6FE"/>
  <w15:chartTrackingRefBased/>
  <w15:docId w15:val="{0E1AE588-E0A3-3C41-89EC-E1725CF36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4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4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4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4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4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4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4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4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4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4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4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4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4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4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4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4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4AA4"/>
    <w:rPr>
      <w:rFonts w:eastAsiaTheme="majorEastAsia" w:cstheme="majorBidi"/>
      <w:color w:val="272727" w:themeColor="text1" w:themeTint="D8"/>
    </w:rPr>
  </w:style>
  <w:style w:type="paragraph" w:styleId="Title">
    <w:name w:val="Title"/>
    <w:basedOn w:val="Normal"/>
    <w:next w:val="Normal"/>
    <w:link w:val="TitleChar"/>
    <w:uiPriority w:val="10"/>
    <w:qFormat/>
    <w:rsid w:val="00674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4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4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4AA4"/>
    <w:pPr>
      <w:spacing w:before="160"/>
      <w:jc w:val="center"/>
    </w:pPr>
    <w:rPr>
      <w:i/>
      <w:iCs/>
      <w:color w:val="404040" w:themeColor="text1" w:themeTint="BF"/>
    </w:rPr>
  </w:style>
  <w:style w:type="character" w:customStyle="1" w:styleId="QuoteChar">
    <w:name w:val="Quote Char"/>
    <w:basedOn w:val="DefaultParagraphFont"/>
    <w:link w:val="Quote"/>
    <w:uiPriority w:val="29"/>
    <w:rsid w:val="00674AA4"/>
    <w:rPr>
      <w:i/>
      <w:iCs/>
      <w:color w:val="404040" w:themeColor="text1" w:themeTint="BF"/>
    </w:rPr>
  </w:style>
  <w:style w:type="paragraph" w:styleId="ListParagraph">
    <w:name w:val="List Paragraph"/>
    <w:basedOn w:val="Normal"/>
    <w:uiPriority w:val="34"/>
    <w:qFormat/>
    <w:rsid w:val="00674AA4"/>
    <w:pPr>
      <w:ind w:left="720"/>
      <w:contextualSpacing/>
    </w:pPr>
  </w:style>
  <w:style w:type="character" w:styleId="IntenseEmphasis">
    <w:name w:val="Intense Emphasis"/>
    <w:basedOn w:val="DefaultParagraphFont"/>
    <w:uiPriority w:val="21"/>
    <w:qFormat/>
    <w:rsid w:val="00674AA4"/>
    <w:rPr>
      <w:i/>
      <w:iCs/>
      <w:color w:val="0F4761" w:themeColor="accent1" w:themeShade="BF"/>
    </w:rPr>
  </w:style>
  <w:style w:type="paragraph" w:styleId="IntenseQuote">
    <w:name w:val="Intense Quote"/>
    <w:basedOn w:val="Normal"/>
    <w:next w:val="Normal"/>
    <w:link w:val="IntenseQuoteChar"/>
    <w:uiPriority w:val="30"/>
    <w:qFormat/>
    <w:rsid w:val="00674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4AA4"/>
    <w:rPr>
      <w:i/>
      <w:iCs/>
      <w:color w:val="0F4761" w:themeColor="accent1" w:themeShade="BF"/>
    </w:rPr>
  </w:style>
  <w:style w:type="character" w:styleId="IntenseReference">
    <w:name w:val="Intense Reference"/>
    <w:basedOn w:val="DefaultParagraphFont"/>
    <w:uiPriority w:val="32"/>
    <w:qFormat/>
    <w:rsid w:val="00674AA4"/>
    <w:rPr>
      <w:b/>
      <w:bCs/>
      <w:smallCaps/>
      <w:color w:val="0F4761" w:themeColor="accent1" w:themeShade="BF"/>
      <w:spacing w:val="5"/>
    </w:rPr>
  </w:style>
  <w:style w:type="paragraph" w:styleId="NoSpacing">
    <w:name w:val="No Spacing"/>
    <w:link w:val="NoSpacingChar"/>
    <w:uiPriority w:val="1"/>
    <w:qFormat/>
    <w:rsid w:val="00674AA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74AA4"/>
    <w:rPr>
      <w:rFonts w:eastAsiaTheme="minorEastAsia"/>
      <w:kern w:val="0"/>
      <w:sz w:val="22"/>
      <w:szCs w:val="22"/>
      <w:lang w:eastAsia="en-GB"/>
      <w14:ligatures w14:val="none"/>
    </w:rPr>
  </w:style>
  <w:style w:type="paragraph" w:customStyle="1" w:styleId="p1">
    <w:name w:val="p1"/>
    <w:basedOn w:val="Normal"/>
    <w:rsid w:val="000524CF"/>
    <w:pPr>
      <w:spacing w:after="0" w:line="240" w:lineRule="auto"/>
    </w:pPr>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0524CF"/>
    <w:rPr>
      <w:rFonts w:ascii="Helvetica" w:hAnsi="Helvetica" w:hint="default"/>
      <w:b w:val="0"/>
      <w:bCs w:val="0"/>
      <w:i w:val="0"/>
      <w:iCs w:val="0"/>
      <w:sz w:val="18"/>
      <w:szCs w:val="18"/>
    </w:rPr>
  </w:style>
  <w:style w:type="character" w:styleId="Hyperlink">
    <w:name w:val="Hyperlink"/>
    <w:basedOn w:val="DefaultParagraphFont"/>
    <w:uiPriority w:val="99"/>
    <w:unhideWhenUsed/>
    <w:rsid w:val="00756642"/>
    <w:rPr>
      <w:color w:val="467886" w:themeColor="hyperlink"/>
      <w:u w:val="single"/>
    </w:rPr>
  </w:style>
  <w:style w:type="character" w:styleId="UnresolvedMention">
    <w:name w:val="Unresolved Mention"/>
    <w:basedOn w:val="DefaultParagraphFont"/>
    <w:uiPriority w:val="99"/>
    <w:semiHidden/>
    <w:unhideWhenUsed/>
    <w:rsid w:val="00756642"/>
    <w:rPr>
      <w:color w:val="605E5C"/>
      <w:shd w:val="clear" w:color="auto" w:fill="E1DFDD"/>
    </w:rPr>
  </w:style>
  <w:style w:type="character" w:customStyle="1" w:styleId="s2">
    <w:name w:val="s2"/>
    <w:basedOn w:val="DefaultParagraphFont"/>
    <w:rsid w:val="00941005"/>
  </w:style>
  <w:style w:type="character" w:customStyle="1" w:styleId="apple-converted-space">
    <w:name w:val="apple-converted-space"/>
    <w:basedOn w:val="DefaultParagraphFont"/>
    <w:rsid w:val="00941005"/>
  </w:style>
  <w:style w:type="paragraph" w:customStyle="1" w:styleId="p2">
    <w:name w:val="p2"/>
    <w:basedOn w:val="Normal"/>
    <w:rsid w:val="007D6E9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pmc.ncbi.nlm.nih.gov/articles/PMC646583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simplypsychology.org/maslow.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mc-uk.org/education/standards-guidance-and-curricula/guidance/reflective-practice/benefits-of-becoming-a-reflective-practitioner" TargetMode="External"/><Relationship Id="rId1" Type="http://schemas.openxmlformats.org/officeDocument/2006/relationships/customXml" Target="../customXml/item1.xml"/><Relationship Id="rId11" Type="http://schemas.openxmlformats.org/officeDocument/2006/relationships/hyperlink" Target="https://www.careinspectorate.com/images/Health_and_Social_Care_Standards.pdf" TargetMode="External"/><Relationship Id="rId5" Type="http://schemas.openxmlformats.org/officeDocument/2006/relationships/image" Target="media/image1.png"/><Relationship Id="rId15" Type="http://schemas.openxmlformats.org/officeDocument/2006/relationships/hyperlink" Target="https://www.ukessays.com/essays/nursing/reflection-personal-development-health-social-7744.php" TargetMode="External"/><Relationship Id="rId10" Type="http://schemas.openxmlformats.org/officeDocument/2006/relationships/hyperlink" Target="https://www.england.nhs.uk/?s=Health+and+care+act++2022" TargetMode="External"/><Relationship Id="rId4" Type="http://schemas.openxmlformats.org/officeDocument/2006/relationships/webSettings" Target="webSettings.xml"/><Relationship Id="rId9" Type="http://schemas.openxmlformats.org/officeDocument/2006/relationships/hyperlink" Target="https://www.local.gov.uk/person-centred-care" TargetMode="External"/><Relationship Id="rId14" Type="http://schemas.openxmlformats.org/officeDocument/2006/relationships/hyperlink" Target="https://www.skillsforcare.org.uk/news-and-events/news/guiding-principles-developed-to-support-person-centred-delegation-of-healthcare-activities-to-car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2026-03-02T00:00:00</PublishDate>
  <Abstract/>
  <CompanyAddress/>
  <CompanyPhone/>
  <CompanyFax/>
  <CompanyEmail>2427007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Principle of health and socail care practice</vt:lpstr>
    </vt:vector>
  </TitlesOfParts>
  <Company>2427007</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 of health and social care practice</dc:title>
  <dc:subject/>
  <dc:creator>Ameera Akhtar</dc:creator>
  <cp:keywords/>
  <dc:description/>
  <cp:lastModifiedBy>Ameera A</cp:lastModifiedBy>
  <cp:revision>35</cp:revision>
  <dcterms:created xsi:type="dcterms:W3CDTF">2026-03-01T02:15:00Z</dcterms:created>
  <dcterms:modified xsi:type="dcterms:W3CDTF">2026-03-02T01:07:00Z</dcterms:modified>
</cp:coreProperties>
</file>