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4D3143">
              <w:rPr>
                <w:rFonts w:ascii="Arial" w:hAnsi="Arial" w:cs="Arial"/>
                <w:b/>
                <w:bCs/>
                <w:sz w:val="22"/>
                <w:szCs w:val="22"/>
                <w:lang w:val="en-GB"/>
              </w:rPr>
              <w:t>2019/20</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4D3143">
              <w:rPr>
                <w:rFonts w:ascii="Arial" w:hAnsi="Arial" w:cs="Arial"/>
                <w:b/>
                <w:sz w:val="22"/>
                <w:szCs w:val="22"/>
                <w:lang w:val="en-GB"/>
              </w:rPr>
              <w:t>Legal and contract responsibilities in the construction sector</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4D3143">
              <w:rPr>
                <w:rFonts w:ascii="Arial" w:hAnsi="Arial" w:cs="Arial"/>
                <w:b/>
                <w:sz w:val="22"/>
                <w:szCs w:val="22"/>
                <w:lang w:val="en-GB"/>
              </w:rPr>
              <w:t xml:space="preserve"> ACBA4004</w:t>
            </w:r>
            <w:r w:rsidRPr="004E3B2D">
              <w:rPr>
                <w:rFonts w:ascii="Arial" w:hAnsi="Arial" w:cs="Arial"/>
                <w:b/>
                <w:sz w:val="22"/>
                <w:szCs w:val="22"/>
                <w:lang w:val="en-GB"/>
              </w:rPr>
              <w:tab/>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4D3143">
              <w:rPr>
                <w:rFonts w:ascii="Arial" w:hAnsi="Arial" w:cs="Arial"/>
                <w:sz w:val="22"/>
                <w:szCs w:val="22"/>
                <w:lang w:val="en-GB"/>
              </w:rPr>
              <w:t xml:space="preserve"> 65</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4D3143">
              <w:rPr>
                <w:rFonts w:ascii="Arial" w:hAnsi="Arial" w:cs="Arial"/>
                <w:sz w:val="22"/>
                <w:szCs w:val="22"/>
                <w:lang w:val="en-GB"/>
              </w:rPr>
              <w:t>?</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B56BD3" w:rsidRDefault="004D3143" w:rsidP="00F04850">
            <w:pPr>
              <w:jc w:val="both"/>
              <w:rPr>
                <w:rFonts w:ascii="Arial" w:hAnsi="Arial" w:cs="Arial"/>
                <w:sz w:val="22"/>
                <w:szCs w:val="22"/>
                <w:lang w:val="en-GB"/>
              </w:rPr>
            </w:pPr>
            <w:r>
              <w:rPr>
                <w:rFonts w:ascii="Arial" w:hAnsi="Arial" w:cs="Arial"/>
                <w:sz w:val="22"/>
                <w:szCs w:val="22"/>
                <w:lang w:val="en-GB"/>
              </w:rPr>
              <w:t>Unfortunately, the feedback is not able to be viewed at this time, so it is unclear whether any students completed this feedback form.  This module ran in its current form for the first time this academic session (having previously been split with soft skills in semester 1 and legal and contract issues in semester 2).  Unfortunately, due to lecturer illness, students were not taught for a 9-week period (from w/c 28 Oct 2019 – w/c 13 Jan 2020).  Due to this, the following occurred.  Deadlines for coursework submission were delayed.  CW1 was handed in by the end of February, with CW2 (presentations) occurring in May.  One additional teaching session occurred whilst still physically within the IQ building, with another online session held after official teaching had ended.  The remainder of the sessions were not missed – many sessions were delivered within one teaching session rather than spreading out over 2 to maximise time with the students.  The closure of university buildings forced teaching to an online mode; which the large majority of students took advantage of.</w:t>
            </w:r>
          </w:p>
          <w:p w:rsidR="00F04850" w:rsidRDefault="00F04850" w:rsidP="00F04850">
            <w:pPr>
              <w:jc w:val="both"/>
              <w:rPr>
                <w:rFonts w:ascii="Arial" w:hAnsi="Arial" w:cs="Arial"/>
                <w:sz w:val="22"/>
                <w:szCs w:val="22"/>
                <w:lang w:val="en-GB"/>
              </w:rPr>
            </w:pPr>
          </w:p>
          <w:p w:rsidR="00E713B8" w:rsidRPr="004E3B2D" w:rsidRDefault="00E713B8"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4E3B2D" w:rsidRDefault="004D3143" w:rsidP="00F04850">
            <w:pPr>
              <w:jc w:val="both"/>
              <w:rPr>
                <w:rFonts w:ascii="Arial" w:hAnsi="Arial" w:cs="Arial"/>
                <w:sz w:val="22"/>
                <w:szCs w:val="22"/>
                <w:lang w:val="en-GB"/>
              </w:rPr>
            </w:pPr>
            <w:r>
              <w:rPr>
                <w:rFonts w:ascii="Arial" w:hAnsi="Arial" w:cs="Arial"/>
                <w:sz w:val="22"/>
                <w:szCs w:val="22"/>
                <w:lang w:val="en-GB"/>
              </w:rPr>
              <w:t>Unknown at this current time</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B56BD3" w:rsidRDefault="004D3143" w:rsidP="00F04850">
            <w:pPr>
              <w:jc w:val="both"/>
              <w:rPr>
                <w:rFonts w:ascii="Arial" w:hAnsi="Arial" w:cs="Arial"/>
                <w:sz w:val="22"/>
                <w:szCs w:val="22"/>
                <w:lang w:val="en-GB"/>
              </w:rPr>
            </w:pPr>
            <w:r w:rsidRPr="004D3143">
              <w:rPr>
                <w:rFonts w:ascii="Arial" w:hAnsi="Arial" w:cs="Arial"/>
                <w:sz w:val="22"/>
                <w:szCs w:val="22"/>
                <w:lang w:val="en-GB"/>
              </w:rPr>
              <w:t>N/A – but please see the content above.</w:t>
            </w:r>
          </w:p>
          <w:p w:rsidR="004D3143" w:rsidRDefault="004D3143" w:rsidP="00F04850">
            <w:pPr>
              <w:jc w:val="both"/>
              <w:rPr>
                <w:rFonts w:ascii="Arial" w:hAnsi="Arial" w:cs="Arial"/>
                <w:sz w:val="22"/>
                <w:szCs w:val="22"/>
                <w:lang w:val="en-GB"/>
              </w:rPr>
            </w:pPr>
          </w:p>
          <w:p w:rsidR="004D3143" w:rsidRDefault="004D3143" w:rsidP="00F04850">
            <w:pPr>
              <w:jc w:val="both"/>
              <w:rPr>
                <w:rFonts w:ascii="Arial" w:hAnsi="Arial" w:cs="Arial"/>
                <w:sz w:val="22"/>
                <w:szCs w:val="22"/>
                <w:lang w:val="en-GB"/>
              </w:rPr>
            </w:pPr>
          </w:p>
          <w:p w:rsidR="004D3143" w:rsidRPr="004D3143" w:rsidRDefault="004D3143" w:rsidP="00F04850">
            <w:pPr>
              <w:jc w:val="both"/>
              <w:rPr>
                <w:rFonts w:ascii="Arial" w:hAnsi="Arial" w:cs="Arial"/>
                <w:sz w:val="22"/>
                <w:szCs w:val="22"/>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B56BD3" w:rsidRDefault="00E239A2" w:rsidP="00F04850">
            <w:pPr>
              <w:jc w:val="both"/>
              <w:rPr>
                <w:rFonts w:ascii="Arial" w:hAnsi="Arial" w:cs="Arial"/>
                <w:sz w:val="22"/>
                <w:szCs w:val="22"/>
                <w:lang w:val="en-GB"/>
              </w:rPr>
            </w:pPr>
            <w:r>
              <w:rPr>
                <w:rFonts w:ascii="Arial" w:hAnsi="Arial" w:cs="Arial"/>
                <w:sz w:val="22"/>
                <w:szCs w:val="22"/>
                <w:lang w:val="en-GB"/>
              </w:rPr>
              <w:t>Given that the start of the new academic year is likely to mean a mix of physical plus online sessions, this will provide the chance to make this module a little more interactive.  The teaching of anything of a legal context is difficult to make ‘fun’ and ‘exciting’, but it can be broken down into smaller activities that students can undertake whilst logged into a virtual session to help with their learning practice.  It is likely that the session will also be split between part time students and full time ones, meaning duplication of delivery.  Again, therefore splitting the delivery down into some lecturing, discussion and activity, will assist in the management of this additional workload.  The presentation CW worked well, although some groups found this more challenging than others.  Therefore, provision of groups and topics with a longer lead time will be attempted, with also the change for groups to give a ‘draft’ presentation to their peers (once back in physical location of the building) as a chance for peer-to-peer learning and feedback.</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E239A2" w:rsidP="00F04850">
            <w:pPr>
              <w:jc w:val="both"/>
              <w:rPr>
                <w:rFonts w:ascii="Arial" w:hAnsi="Arial" w:cs="Arial"/>
                <w:sz w:val="22"/>
                <w:szCs w:val="22"/>
                <w:lang w:val="en-GB"/>
              </w:rPr>
            </w:pPr>
            <w:r>
              <w:rPr>
                <w:rFonts w:ascii="Arial" w:hAnsi="Arial" w:cs="Arial"/>
                <w:sz w:val="22"/>
                <w:szCs w:val="22"/>
                <w:lang w:val="en-GB"/>
              </w:rPr>
              <w:t>For those students that are interested, changes will be communicated via direct contact from the tutor (as requested).</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E239A2">
              <w:rPr>
                <w:rFonts w:ascii="Arial" w:hAnsi="Arial" w:cs="Arial"/>
                <w:b/>
                <w:bCs/>
                <w:sz w:val="22"/>
                <w:szCs w:val="22"/>
                <w:lang w:val="en-GB"/>
              </w:rPr>
              <w:t>Lara Hopkinson</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E239A2">
              <w:rPr>
                <w:rFonts w:ascii="Arial" w:hAnsi="Arial" w:cs="Arial"/>
                <w:b/>
                <w:bCs/>
                <w:sz w:val="22"/>
                <w:szCs w:val="22"/>
                <w:lang w:val="en-GB"/>
              </w:rPr>
              <w:t>30/06/20</w:t>
            </w:r>
            <w:bookmarkStart w:id="0" w:name="_GoBack"/>
            <w:bookmarkEnd w:id="0"/>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17C85" w:rsidRDefault="00617C85" w:rsidP="007D6054">
      <w:r>
        <w:separator/>
      </w:r>
    </w:p>
  </w:endnote>
  <w:endnote w:type="continuationSeparator" w:id="0">
    <w:p w:rsidR="00617C85" w:rsidRDefault="00617C85"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17C85" w:rsidRDefault="00617C85" w:rsidP="007D6054">
      <w:r>
        <w:separator/>
      </w:r>
    </w:p>
  </w:footnote>
  <w:footnote w:type="continuationSeparator" w:id="0">
    <w:p w:rsidR="00617C85" w:rsidRDefault="00617C85"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D3143"/>
    <w:rsid w:val="004E3B2D"/>
    <w:rsid w:val="004F39DB"/>
    <w:rsid w:val="00517468"/>
    <w:rsid w:val="00517D20"/>
    <w:rsid w:val="0054482C"/>
    <w:rsid w:val="005D2EF5"/>
    <w:rsid w:val="005D7603"/>
    <w:rsid w:val="005E12DB"/>
    <w:rsid w:val="00610B96"/>
    <w:rsid w:val="00617C85"/>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C5DB3"/>
    <w:rsid w:val="00E111D8"/>
    <w:rsid w:val="00E130F1"/>
    <w:rsid w:val="00E239A2"/>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514424"/>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589</Words>
  <Characters>3360</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3942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Lara Hopkinson</cp:lastModifiedBy>
  <cp:revision>2</cp:revision>
  <cp:lastPrinted>2009-06-12T12:35:00Z</cp:lastPrinted>
  <dcterms:created xsi:type="dcterms:W3CDTF">2020-06-30T15:39:00Z</dcterms:created>
  <dcterms:modified xsi:type="dcterms:W3CDTF">2020-06-30T15:39:00Z</dcterms:modified>
</cp:coreProperties>
</file>