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body>
    <w:p w:rsidR="00E07347" w:rsidRDefault="00E07347" w:rsidP="00E07347" w:rsidRPr="00AD4F59">
      <w:pPr>
        <w:jc w:val="center"/>
        <w:rPr>
          <w:b/>
          <w:rFonts w:cs="Times New Roman"/>
          <w:sz w:val="40"/>
          <w:szCs w:val="40"/>
        </w:rPr>
      </w:pPr>
    </w:p>
    <w:p w:rsidR="00E07347" w:rsidRDefault="00E07347" w:rsidP="00E07347" w:rsidRPr="00AD4F59">
      <w:pPr>
        <w:jc w:val="center"/>
        <w:rPr>
          <w:b/>
          <w:rFonts w:cs="Times New Roman"/>
          <w:sz w:val="40"/>
          <w:szCs w:val="40"/>
        </w:rPr>
      </w:pPr>
    </w:p>
    <w:p w:rsidR="00E07347" w:rsidRDefault="00E07347" w:rsidP="00E07347" w:rsidRPr="00AD4F59">
      <w:pPr>
        <w:jc w:val="center"/>
        <w:rPr>
          <w:b/>
          <w:rFonts w:cs="Times New Roman"/>
          <w:sz w:val="40"/>
          <w:szCs w:val="40"/>
        </w:rPr>
      </w:pPr>
    </w:p>
    <w:p w:rsidR="00E07347" w:rsidRDefault="00E07347" w:rsidP="00E07347" w:rsidRPr="00AD4F59">
      <w:pPr>
        <w:jc w:val="center"/>
        <w:rPr>
          <w:b w:val="0"/>
          <w:rFonts w:cs="Times New Roman"/>
          <w:sz w:val="40"/>
          <w:szCs w:val="40"/>
        </w:rPr>
      </w:pPr>
      <w:r>
        <w:rPr>
          <w:b w:val="0"/>
          <w:sz w:val="40"/>
        </w:rPr>
        <w:t>Student: Ekaterina Hristova</w:t>
      </w:r>
    </w:p>
    <w:p>
      <w:pPr>
        <w:jc w:val="center"/>
        <w:rPr>
          <w:b w:val="0"/>
        </w:rPr>
      </w:pPr>
      <w:r>
        <w:rPr>
          <w:b w:val="0"/>
          <w:sz w:val="40"/>
        </w:rPr>
        <w:t>1919046</w:t>
      </w:r>
    </w:p>
    <w:p>
      <w:pPr>
        <w:jc w:val="center"/>
        <w:rPr>
          <w:b w:val="0"/>
        </w:rPr>
      </w:pPr>
      <w:r>
        <w:rPr>
          <w:b w:val="0"/>
          <w:sz w:val="40"/>
        </w:rPr>
        <w:t xml:space="preserve">Lecturer: Dr Toyin Adisa </w:t>
      </w:r>
    </w:p>
    <w:p w:rsidR="00E07347" w:rsidRDefault="00E07347" w:rsidP="00E07347" w:rsidRPr="00AD4F59">
      <w:pPr>
        <w:jc w:val="center"/>
        <w:rPr>
          <w:b/>
          <w:rFonts w:cs="Times New Roman"/>
          <w:sz w:val="40"/>
          <w:szCs w:val="40"/>
        </w:rPr>
      </w:pPr>
    </w:p>
    <w:p w:rsidR="00E07347" w:rsidRDefault="00E07347" w:rsidP="00E07347" w:rsidRPr="00AD4F59">
      <w:pPr>
        <w:jc w:val="center"/>
        <w:rPr>
          <w:b/>
          <w:rFonts w:cs="Times New Roman"/>
          <w:sz w:val="40"/>
          <w:szCs w:val="40"/>
        </w:rPr>
      </w:pPr>
    </w:p>
    <w:p w:rsidR="00E07347" w:rsidRDefault="00E07347" w:rsidP="00E07347" w:rsidRPr="00AD4F59">
      <w:pPr>
        <w:jc w:val="center"/>
        <w:rPr>
          <w:b/>
          <w:rFonts w:cs="Times New Roman"/>
          <w:sz w:val="40"/>
          <w:szCs w:val="40"/>
        </w:rPr>
      </w:pPr>
    </w:p>
    <w:p w:rsidR="00E07347" w:rsidRDefault="00E07347" w:rsidP="00E07347" w:rsidRPr="00AD4F59">
      <w:pPr>
        <w:jc w:val="center"/>
        <w:rPr>
          <w:b/>
          <w:rFonts w:cs="Times New Roman"/>
          <w:sz w:val="40"/>
          <w:szCs w:val="40"/>
        </w:rPr>
      </w:pPr>
    </w:p>
    <w:p w:rsidR="00402A75" w:rsidRDefault="00E07347" w:rsidP="00E07347" w:rsidRPr="00AD4F59">
      <w:pPr>
        <w:jc w:val="center"/>
        <w:rPr>
          <w:b/>
          <w:rFonts w:cs="Times New Roman"/>
          <w:sz w:val="40"/>
          <w:szCs w:val="40"/>
        </w:rPr>
      </w:pPr>
      <w:r w:rsidRPr="00AD4F59">
        <w:rPr>
          <w:b/>
          <w:rFonts w:cs="Times New Roman"/>
          <w:sz w:val="40"/>
          <w:szCs w:val="40"/>
        </w:rPr>
        <w:t>Academic and Employability Skills (BMSW4001)</w:t>
      </w:r>
      <w:r>
        <w:rPr>
          <w:b/>
          <w:rFonts w:cs="Times New Roman"/>
          <w:sz w:val="40"/>
          <w:szCs w:val="40"/>
        </w:rPr>
        <w:br w:type="page"/>
      </w:r>
    </w:p>
    <w:p>
      <w:pPr>
        <w:jc w:val="center"/>
      </w:pPr>
      <w:r>
        <w:rPr>
          <w:b/>
          <w:sz w:val="40"/>
        </w:rPr>
      </w:r>
    </w:p>
    <w:sdt>
      <w:sdtPr>
        <w:rPr>
          <w:rFonts w:ascii="Times New Roman" w:eastAsiaTheme="minorHAnsi" w:hAnsi="Times New Roman" w:cs="Times New Roman"/>
          <w:color w:val="auto"/>
          <w:sz w:val="22"/>
          <w:szCs w:val="22"/>
        </w:rPr>
        <w:id w:val="657662173"/>
        <w:docPartObj>
          <w:docPartGallery w:val="Table of Contents"/>
          <w:docPartUnique/>
        </w:docPartObj>
      </w:sdtPr>
      <w:sdtEndPr>
        <w:rPr>
          <w:b/>
          <w:bCs/>
          <w:noProof/>
          <w:sz w:val="24"/>
        </w:rPr>
      </w:sdtEndPr>
      <w:sdtContent>
        <w:p w:rsidR="00E07347" w:rsidRDefault="00E07347" w:rsidRPr="00AD4F59">
          <w:pPr>
            <w:pStyle w:val="TOCHeading"/>
            <w:rPr>
              <w:b/>
              <w:color w:val="auto"/>
              <w:rFonts w:ascii="Times New Roman" w:cs="Times New Roman" w:hAnsi="Times New Roman"/>
            </w:rPr>
          </w:pPr>
          <w:r w:rsidRPr="00AD4F59">
            <w:rPr>
              <w:b/>
              <w:color w:val="auto"/>
              <w:rFonts w:ascii="Times New Roman" w:cs="Times New Roman" w:hAnsi="Times New Roman"/>
            </w:rPr>
            <w:t>Table of Contents</w:t>
          </w:r>
        </w:p>
        <w:p w:rsidR="00E07347" w:rsidRDefault="00E07347" w:rsidRPr="00AD4F59">
          <w:pPr>
            <w:pStyle w:val="TOC1"/>
            <w:tabs>
              <w:tab w:val="right" w:leader="dot" w:pos="9350"/>
            </w:tabs>
            <w:rPr>
              <w:noProof/>
              <w:rFonts w:cs="Times New Roman"/>
            </w:rPr>
          </w:pPr>
          <w:r w:rsidRPr="00AD4F59">
            <w:rPr>
              <w:bCs/>
              <w:noProof/>
              <w:b/>
              <w:rFonts w:cs="Times New Roman"/>
            </w:rPr>
            <w:fldChar w:fldCharType="begin"/>
          </w:r>
          <w:r w:rsidRPr="00AD4F59">
            <w:rPr>
              <w:bCs/>
              <w:noProof/>
              <w:b/>
              <w:rFonts w:cs="Times New Roman"/>
            </w:rPr>
            <w:instrText xml:space="preserve"> TOC \o "1-3" \h \z \u </w:instrText>
          </w:r>
          <w:r w:rsidRPr="00AD4F59">
            <w:rPr>
              <w:bCs/>
              <w:noProof/>
              <w:b/>
              <w:rFonts w:cs="Times New Roman"/>
            </w:rPr>
            <w:fldChar w:fldCharType="separate"/>
          </w:r>
          <w:hyperlink w:anchor="_Toc45579182" w:history="1">
            <w:r w:rsidRPr="00AD4F59">
              <w:rPr>
                <w:noProof/>
                <w:rStyle w:val="Hyperlink"/>
                <w:rFonts w:cs="Times New Roman"/>
              </w:rPr>
              <w:t>Introduction</w:t>
            </w:r>
            <w:r w:rsidRPr="00AD4F59">
              <w:rPr>
                <w:noProof/>
                <w:webHidden/>
                <w:rFonts w:cs="Times New Roman"/>
              </w:rPr>
              <w:tab/>
            </w:r>
            <w:r w:rsidRPr="00AD4F59">
              <w:rPr>
                <w:noProof/>
                <w:webHidden/>
                <w:rFonts w:cs="Times New Roman"/>
              </w:rPr>
              <w:fldChar w:fldCharType="begin"/>
            </w:r>
            <w:r w:rsidRPr="00AD4F59">
              <w:rPr>
                <w:noProof/>
                <w:webHidden/>
                <w:rFonts w:cs="Times New Roman"/>
              </w:rPr>
              <w:instrText xml:space="preserve"> PAGEREF _Toc45579182 \h </w:instrText>
            </w:r>
            <w:r w:rsidRPr="00AD4F59">
              <w:rPr>
                <w:noProof/>
                <w:webHidden/>
                <w:rFonts w:cs="Times New Roman"/>
              </w:rPr>
            </w:r>
            <w:r w:rsidRPr="00AD4F59">
              <w:rPr>
                <w:noProof/>
                <w:webHidden/>
                <w:rFonts w:cs="Times New Roman"/>
              </w:rPr>
              <w:fldChar w:fldCharType="separate"/>
            </w:r>
            <w:r w:rsidR="006F489C" w:rsidRPr="00AD4F59">
              <w:rPr>
                <w:noProof/>
                <w:webHidden/>
                <w:rFonts w:cs="Times New Roman"/>
              </w:rPr>
              <w:t>3</w:t>
            </w:r>
            <w:r w:rsidRPr="00AD4F59">
              <w:rPr>
                <w:noProof/>
                <w:webHidden/>
                <w:rFonts w:cs="Times New Roman"/>
              </w:rPr>
              <w:fldChar w:fldCharType="end"/>
            </w:r>
          </w:hyperlink>
        </w:p>
        <w:p w:rsidR="00E07347" w:rsidRDefault="006D6BFE" w:rsidRPr="00AD4F59">
          <w:pPr>
            <w:pStyle w:val="TOC1"/>
            <w:tabs>
              <w:tab w:val="right" w:leader="dot" w:pos="9350"/>
            </w:tabs>
            <w:rPr>
              <w:noProof/>
              <w:rFonts w:cs="Times New Roman"/>
            </w:rPr>
          </w:pPr>
          <w:hyperlink w:anchor="_Toc45579183" w:history="1">
            <w:r w:rsidR="00E07347" w:rsidRPr="00AD4F59">
              <w:rPr>
                <w:noProof/>
                <w:rStyle w:val="Hyperlink"/>
                <w:rFonts w:cs="Times New Roman"/>
              </w:rPr>
              <w:t>Article One: Employability Skills: The skills you need to get a job</w:t>
            </w:r>
            <w:r w:rsidR="00E07347" w:rsidRPr="00AD4F59">
              <w:rPr>
                <w:noProof/>
                <w:webHidden/>
                <w:rFonts w:cs="Times New Roman"/>
              </w:rPr>
              <w:tab/>
            </w:r>
            <w:r w:rsidR="00E07347" w:rsidRPr="00AD4F59">
              <w:rPr>
                <w:noProof/>
                <w:webHidden/>
                <w:rFonts w:cs="Times New Roman"/>
              </w:rPr>
              <w:fldChar w:fldCharType="begin"/>
            </w:r>
            <w:r w:rsidR="00E07347" w:rsidRPr="00AD4F59">
              <w:rPr>
                <w:noProof/>
                <w:webHidden/>
                <w:rFonts w:cs="Times New Roman"/>
              </w:rPr>
              <w:instrText xml:space="preserve"> PAGEREF _Toc45579183 \h </w:instrText>
            </w:r>
            <w:r w:rsidR="00E07347" w:rsidRPr="00AD4F59">
              <w:rPr>
                <w:noProof/>
                <w:webHidden/>
                <w:rFonts w:cs="Times New Roman"/>
              </w:rPr>
            </w:r>
            <w:r w:rsidR="00E07347" w:rsidRPr="00AD4F59">
              <w:rPr>
                <w:noProof/>
                <w:webHidden/>
                <w:rFonts w:cs="Times New Roman"/>
              </w:rPr>
              <w:fldChar w:fldCharType="separate"/>
            </w:r>
            <w:r w:rsidR="006F489C" w:rsidRPr="00AD4F59">
              <w:rPr>
                <w:noProof/>
                <w:webHidden/>
                <w:rFonts w:cs="Times New Roman"/>
              </w:rPr>
              <w:t>4</w:t>
            </w:r>
            <w:r w:rsidR="00E07347" w:rsidRPr="00AD4F59">
              <w:rPr>
                <w:noProof/>
                <w:webHidden/>
                <w:rFonts w:cs="Times New Roman"/>
              </w:rPr>
              <w:fldChar w:fldCharType="end"/>
            </w:r>
          </w:hyperlink>
        </w:p>
        <w:p w:rsidR="00E07347" w:rsidRDefault="006D6BFE" w:rsidRPr="00AD4F59">
          <w:pPr>
            <w:pStyle w:val="TOC1"/>
            <w:tabs>
              <w:tab w:val="right" w:leader="dot" w:pos="9350"/>
            </w:tabs>
            <w:rPr>
              <w:noProof/>
              <w:rFonts w:cs="Times New Roman"/>
            </w:rPr>
          </w:pPr>
          <w:hyperlink w:anchor="_Toc45579184" w:history="1">
            <w:r w:rsidR="00E07347" w:rsidRPr="00AD4F59">
              <w:rPr>
                <w:noProof/>
                <w:rStyle w:val="Hyperlink"/>
                <w:rFonts w:cs="Times New Roman"/>
              </w:rPr>
              <w:t>Article two: How to keep your job skills current</w:t>
            </w:r>
            <w:r w:rsidR="00E07347" w:rsidRPr="00AD4F59">
              <w:rPr>
                <w:noProof/>
                <w:webHidden/>
                <w:rFonts w:cs="Times New Roman"/>
              </w:rPr>
              <w:tab/>
            </w:r>
            <w:r w:rsidR="00E07347" w:rsidRPr="00AD4F59">
              <w:rPr>
                <w:noProof/>
                <w:webHidden/>
                <w:rFonts w:cs="Times New Roman"/>
              </w:rPr>
              <w:fldChar w:fldCharType="begin"/>
            </w:r>
            <w:r w:rsidR="00E07347" w:rsidRPr="00AD4F59">
              <w:rPr>
                <w:noProof/>
                <w:webHidden/>
                <w:rFonts w:cs="Times New Roman"/>
              </w:rPr>
              <w:instrText xml:space="preserve"> PAGEREF _Toc45579184 \h </w:instrText>
            </w:r>
            <w:r w:rsidR="00E07347" w:rsidRPr="00AD4F59">
              <w:rPr>
                <w:noProof/>
                <w:webHidden/>
                <w:rFonts w:cs="Times New Roman"/>
              </w:rPr>
            </w:r>
            <w:r w:rsidR="00E07347" w:rsidRPr="00AD4F59">
              <w:rPr>
                <w:noProof/>
                <w:webHidden/>
                <w:rFonts w:cs="Times New Roman"/>
              </w:rPr>
              <w:fldChar w:fldCharType="separate"/>
            </w:r>
            <w:r w:rsidR="006F489C" w:rsidRPr="00AD4F59">
              <w:rPr>
                <w:noProof/>
                <w:webHidden/>
                <w:rFonts w:cs="Times New Roman"/>
              </w:rPr>
              <w:t>5</w:t>
            </w:r>
            <w:r w:rsidR="00E07347" w:rsidRPr="00AD4F59">
              <w:rPr>
                <w:noProof/>
                <w:webHidden/>
                <w:rFonts w:cs="Times New Roman"/>
              </w:rPr>
              <w:fldChar w:fldCharType="end"/>
            </w:r>
          </w:hyperlink>
        </w:p>
        <w:p w:rsidR="00E07347" w:rsidRDefault="006D6BFE" w:rsidRPr="00AD4F59">
          <w:pPr>
            <w:pStyle w:val="TOC1"/>
            <w:tabs>
              <w:tab w:val="right" w:leader="dot" w:pos="9350"/>
            </w:tabs>
            <w:rPr>
              <w:noProof/>
              <w:rFonts w:cs="Times New Roman"/>
            </w:rPr>
          </w:pPr>
          <w:hyperlink w:anchor="_Toc45579185" w:history="1">
            <w:r w:rsidR="00E07347" w:rsidRPr="00AD4F59">
              <w:rPr>
                <w:noProof/>
                <w:rStyle w:val="Hyperlink"/>
                <w:rFonts w:cs="Times New Roman"/>
              </w:rPr>
              <w:t>Article three: Future-Proof Human Capabilities: Raising the Future Employability of Graduates</w:t>
            </w:r>
            <w:r w:rsidR="00E07347" w:rsidRPr="00AD4F59">
              <w:rPr>
                <w:noProof/>
                <w:webHidden/>
                <w:rFonts w:cs="Times New Roman"/>
              </w:rPr>
              <w:tab/>
            </w:r>
            <w:r w:rsidR="00E07347" w:rsidRPr="00AD4F59">
              <w:rPr>
                <w:noProof/>
                <w:webHidden/>
                <w:rFonts w:cs="Times New Roman"/>
              </w:rPr>
              <w:fldChar w:fldCharType="begin"/>
            </w:r>
            <w:r w:rsidR="00E07347" w:rsidRPr="00AD4F59">
              <w:rPr>
                <w:noProof/>
                <w:webHidden/>
                <w:rFonts w:cs="Times New Roman"/>
              </w:rPr>
              <w:instrText xml:space="preserve"> PAGEREF _Toc45579185 \h </w:instrText>
            </w:r>
            <w:r w:rsidR="00E07347" w:rsidRPr="00AD4F59">
              <w:rPr>
                <w:noProof/>
                <w:webHidden/>
                <w:rFonts w:cs="Times New Roman"/>
              </w:rPr>
            </w:r>
            <w:r w:rsidR="00E07347" w:rsidRPr="00AD4F59">
              <w:rPr>
                <w:noProof/>
                <w:webHidden/>
                <w:rFonts w:cs="Times New Roman"/>
              </w:rPr>
              <w:fldChar w:fldCharType="separate"/>
            </w:r>
            <w:r w:rsidR="006F489C" w:rsidRPr="00AD4F59">
              <w:rPr>
                <w:noProof/>
                <w:webHidden/>
                <w:rFonts w:cs="Times New Roman"/>
              </w:rPr>
              <w:t>6</w:t>
            </w:r>
            <w:r w:rsidR="00E07347" w:rsidRPr="00AD4F59">
              <w:rPr>
                <w:noProof/>
                <w:webHidden/>
                <w:rFonts w:cs="Times New Roman"/>
              </w:rPr>
              <w:fldChar w:fldCharType="end"/>
            </w:r>
          </w:hyperlink>
        </w:p>
        <w:p w:rsidR="00E07347" w:rsidRDefault="006D6BFE" w:rsidRPr="00AD4F59">
          <w:pPr>
            <w:pStyle w:val="TOC1"/>
            <w:tabs>
              <w:tab w:val="right" w:leader="dot" w:pos="9350"/>
            </w:tabs>
            <w:rPr>
              <w:noProof/>
              <w:rFonts w:cs="Times New Roman"/>
            </w:rPr>
          </w:pPr>
          <w:hyperlink w:anchor="_Toc45579186" w:history="1">
            <w:r w:rsidR="00E07347" w:rsidRPr="00AD4F59">
              <w:rPr>
                <w:noProof/>
                <w:rStyle w:val="Hyperlink"/>
                <w:rFonts w:cs="Times New Roman"/>
              </w:rPr>
              <w:t>Article four: Addressing employability challenges: a framework for improving the employability of graduates in Botswana</w:t>
            </w:r>
            <w:r w:rsidR="00E07347" w:rsidRPr="00AD4F59">
              <w:rPr>
                <w:noProof/>
                <w:webHidden/>
                <w:rFonts w:cs="Times New Roman"/>
              </w:rPr>
              <w:tab/>
            </w:r>
            <w:r w:rsidR="00E07347" w:rsidRPr="00AD4F59">
              <w:rPr>
                <w:noProof/>
                <w:webHidden/>
                <w:rFonts w:cs="Times New Roman"/>
              </w:rPr>
              <w:fldChar w:fldCharType="begin"/>
            </w:r>
            <w:r w:rsidR="00E07347" w:rsidRPr="00AD4F59">
              <w:rPr>
                <w:noProof/>
                <w:webHidden/>
                <w:rFonts w:cs="Times New Roman"/>
              </w:rPr>
              <w:instrText xml:space="preserve"> PAGEREF _Toc45579186 \h </w:instrText>
            </w:r>
            <w:r w:rsidR="00E07347" w:rsidRPr="00AD4F59">
              <w:rPr>
                <w:noProof/>
                <w:webHidden/>
                <w:rFonts w:cs="Times New Roman"/>
              </w:rPr>
            </w:r>
            <w:r w:rsidR="00E07347" w:rsidRPr="00AD4F59">
              <w:rPr>
                <w:noProof/>
                <w:webHidden/>
                <w:rFonts w:cs="Times New Roman"/>
              </w:rPr>
              <w:fldChar w:fldCharType="separate"/>
            </w:r>
            <w:r w:rsidR="006F489C" w:rsidRPr="00AD4F59">
              <w:rPr>
                <w:noProof/>
                <w:webHidden/>
                <w:rFonts w:cs="Times New Roman"/>
              </w:rPr>
              <w:t>8</w:t>
            </w:r>
            <w:r w:rsidR="00E07347" w:rsidRPr="00AD4F59">
              <w:rPr>
                <w:noProof/>
                <w:webHidden/>
                <w:rFonts w:cs="Times New Roman"/>
              </w:rPr>
              <w:fldChar w:fldCharType="end"/>
            </w:r>
          </w:hyperlink>
        </w:p>
        <w:p w:rsidR="00E07347" w:rsidRDefault="006D6BFE" w:rsidRPr="00AD4F59">
          <w:pPr>
            <w:pStyle w:val="TOC1"/>
            <w:tabs>
              <w:tab w:val="right" w:leader="dot" w:pos="9350"/>
            </w:tabs>
            <w:rPr>
              <w:noProof/>
              <w:rFonts w:cs="Times New Roman"/>
            </w:rPr>
          </w:pPr>
          <w:hyperlink w:anchor="_Toc45579187" w:history="1">
            <w:r w:rsidR="00E07347" w:rsidRPr="00AD4F59">
              <w:rPr>
                <w:noProof/>
                <w:rStyle w:val="Hyperlink"/>
                <w:rFonts w:cs="Times New Roman"/>
              </w:rPr>
              <w:t>Personal employability analysis</w:t>
            </w:r>
            <w:r w:rsidR="00E07347" w:rsidRPr="00AD4F59">
              <w:rPr>
                <w:noProof/>
                <w:webHidden/>
                <w:rFonts w:cs="Times New Roman"/>
              </w:rPr>
              <w:tab/>
            </w:r>
            <w:r w:rsidR="00E07347" w:rsidRPr="00AD4F59">
              <w:rPr>
                <w:noProof/>
                <w:webHidden/>
                <w:rFonts w:cs="Times New Roman"/>
              </w:rPr>
              <w:fldChar w:fldCharType="begin"/>
            </w:r>
            <w:r w:rsidR="00E07347" w:rsidRPr="00AD4F59">
              <w:rPr>
                <w:noProof/>
                <w:webHidden/>
                <w:rFonts w:cs="Times New Roman"/>
              </w:rPr>
              <w:instrText xml:space="preserve"> PAGEREF _Toc45579187 \h </w:instrText>
            </w:r>
            <w:r w:rsidR="00E07347" w:rsidRPr="00AD4F59">
              <w:rPr>
                <w:noProof/>
                <w:webHidden/>
                <w:rFonts w:cs="Times New Roman"/>
              </w:rPr>
            </w:r>
            <w:r w:rsidR="00E07347" w:rsidRPr="00AD4F59">
              <w:rPr>
                <w:noProof/>
                <w:webHidden/>
                <w:rFonts w:cs="Times New Roman"/>
              </w:rPr>
              <w:fldChar w:fldCharType="separate"/>
            </w:r>
            <w:r w:rsidR="006F489C" w:rsidRPr="00AD4F59">
              <w:rPr>
                <w:noProof/>
                <w:webHidden/>
                <w:rFonts w:cs="Times New Roman"/>
              </w:rPr>
              <w:t>10</w:t>
            </w:r>
            <w:r w:rsidR="00E07347" w:rsidRPr="00AD4F59">
              <w:rPr>
                <w:noProof/>
                <w:webHidden/>
                <w:rFonts w:cs="Times New Roman"/>
              </w:rPr>
              <w:fldChar w:fldCharType="end"/>
            </w:r>
          </w:hyperlink>
        </w:p>
        <w:p w:rsidR="00E07347" w:rsidRDefault="006D6BFE" w:rsidRPr="00AD4F59">
          <w:pPr>
            <w:pStyle w:val="TOC1"/>
            <w:tabs>
              <w:tab w:val="right" w:leader="dot" w:pos="9350"/>
            </w:tabs>
            <w:rPr>
              <w:noProof/>
              <w:rFonts w:cs="Times New Roman"/>
            </w:rPr>
          </w:pPr>
          <w:hyperlink w:anchor="_Toc45579188" w:history="1">
            <w:r w:rsidR="00E07347" w:rsidRPr="00AD4F59">
              <w:rPr>
                <w:noProof/>
                <w:rStyle w:val="Hyperlink"/>
                <w:rFonts w:cs="Times New Roman"/>
              </w:rPr>
              <w:t>Conclusion</w:t>
            </w:r>
            <w:r w:rsidR="00E07347" w:rsidRPr="00AD4F59">
              <w:rPr>
                <w:noProof/>
                <w:webHidden/>
                <w:rFonts w:cs="Times New Roman"/>
              </w:rPr>
              <w:tab/>
            </w:r>
            <w:r w:rsidR="00E07347" w:rsidRPr="00AD4F59">
              <w:rPr>
                <w:noProof/>
                <w:webHidden/>
                <w:rFonts w:cs="Times New Roman"/>
              </w:rPr>
              <w:fldChar w:fldCharType="begin"/>
            </w:r>
            <w:r w:rsidR="00E07347" w:rsidRPr="00AD4F59">
              <w:rPr>
                <w:noProof/>
                <w:webHidden/>
                <w:rFonts w:cs="Times New Roman"/>
              </w:rPr>
              <w:instrText xml:space="preserve"> PAGEREF _Toc45579188 \h </w:instrText>
            </w:r>
            <w:r w:rsidR="00E07347" w:rsidRPr="00AD4F59">
              <w:rPr>
                <w:noProof/>
                <w:webHidden/>
                <w:rFonts w:cs="Times New Roman"/>
              </w:rPr>
            </w:r>
            <w:r w:rsidR="00E07347" w:rsidRPr="00AD4F59">
              <w:rPr>
                <w:noProof/>
                <w:webHidden/>
                <w:rFonts w:cs="Times New Roman"/>
              </w:rPr>
              <w:fldChar w:fldCharType="separate"/>
            </w:r>
            <w:r w:rsidR="006F489C" w:rsidRPr="00AD4F59">
              <w:rPr>
                <w:noProof/>
                <w:webHidden/>
                <w:rFonts w:cs="Times New Roman"/>
              </w:rPr>
              <w:t>11</w:t>
            </w:r>
            <w:r w:rsidR="00E07347" w:rsidRPr="00AD4F59">
              <w:rPr>
                <w:noProof/>
                <w:webHidden/>
                <w:rFonts w:cs="Times New Roman"/>
              </w:rPr>
              <w:fldChar w:fldCharType="end"/>
            </w:r>
          </w:hyperlink>
        </w:p>
        <w:p w:rsidR="00E07347" w:rsidRDefault="006D6BFE" w:rsidRPr="00AD4F59">
          <w:pPr>
            <w:pStyle w:val="TOC1"/>
            <w:tabs>
              <w:tab w:val="right" w:leader="dot" w:pos="9350"/>
            </w:tabs>
            <w:rPr>
              <w:noProof/>
              <w:rFonts w:cs="Times New Roman"/>
            </w:rPr>
          </w:pPr>
          <w:hyperlink w:anchor="_Toc45579189" w:history="1">
            <w:r w:rsidR="00E07347" w:rsidRPr="00AD4F59">
              <w:rPr>
                <w:noProof/>
                <w:rStyle w:val="Hyperlink"/>
                <w:rFonts w:cs="Times New Roman"/>
              </w:rPr>
              <w:t>Reference</w:t>
            </w:r>
            <w:r w:rsidR="00E07347" w:rsidRPr="00AD4F59">
              <w:rPr>
                <w:noProof/>
                <w:webHidden/>
                <w:rFonts w:cs="Times New Roman"/>
              </w:rPr>
              <w:tab/>
            </w:r>
            <w:r w:rsidR="00E07347" w:rsidRPr="00AD4F59">
              <w:rPr>
                <w:noProof/>
                <w:webHidden/>
                <w:rFonts w:cs="Times New Roman"/>
              </w:rPr>
              <w:fldChar w:fldCharType="begin"/>
            </w:r>
            <w:r w:rsidR="00E07347" w:rsidRPr="00AD4F59">
              <w:rPr>
                <w:noProof/>
                <w:webHidden/>
                <w:rFonts w:cs="Times New Roman"/>
              </w:rPr>
              <w:instrText xml:space="preserve"> PAGEREF _Toc45579189 \h </w:instrText>
            </w:r>
            <w:r w:rsidR="00E07347" w:rsidRPr="00AD4F59">
              <w:rPr>
                <w:noProof/>
                <w:webHidden/>
                <w:rFonts w:cs="Times New Roman"/>
              </w:rPr>
            </w:r>
            <w:r w:rsidR="00E07347" w:rsidRPr="00AD4F59">
              <w:rPr>
                <w:noProof/>
                <w:webHidden/>
                <w:rFonts w:cs="Times New Roman"/>
              </w:rPr>
              <w:fldChar w:fldCharType="separate"/>
            </w:r>
            <w:r w:rsidR="006F489C" w:rsidRPr="00AD4F59">
              <w:rPr>
                <w:noProof/>
                <w:webHidden/>
                <w:rFonts w:cs="Times New Roman"/>
              </w:rPr>
              <w:t>12</w:t>
            </w:r>
            <w:r w:rsidR="00E07347" w:rsidRPr="00AD4F59">
              <w:rPr>
                <w:noProof/>
                <w:webHidden/>
                <w:rFonts w:cs="Times New Roman"/>
              </w:rPr>
              <w:fldChar w:fldCharType="end"/>
            </w:r>
          </w:hyperlink>
        </w:p>
        <w:p w:rsidR="00E07347" w:rsidRDefault="00E07347" w:rsidRPr="00AD4F59">
          <w:pPr>
            <w:rPr>
              <w:rFonts w:cs="Times New Roman"/>
            </w:rPr>
          </w:pPr>
          <w:r w:rsidRPr="00AD4F59">
            <w:rPr>
              <w:bCs/>
              <w:noProof/>
              <w:b/>
              <w:rFonts w:cs="Times New Roman"/>
            </w:rPr>
            <w:fldChar w:fldCharType="end"/>
          </w:r>
        </w:p>
      </w:sdtContent>
    </w:sdt>
    <w:p w:rsidR="00402A75" w:rsidRDefault="00402A75" w:rsidP="006529D5" w:rsidRPr="00AD4F59">
      <w:pPr>
        <w:rPr>
          <w:rFonts w:cs="Times New Roman"/>
          <w:szCs w:val="24"/>
        </w:rPr>
      </w:pPr>
      <w:r>
        <w:rPr>
          <w:rFonts w:cs="Times New Roman"/>
          <w:szCs w:val="24"/>
        </w:rPr>
        <w:br w:type="page"/>
      </w:r>
    </w:p>
    <w:p w:rsidR="00200346" w:rsidRDefault="00402A75" w:rsidP="00A62442" w:rsidRPr="00AD4F59">
      <w:pPr>
        <w:pStyle w:val="Heading1"/>
        <w:rPr>
          <w:b/>
          <w:color w:val="auto"/>
          <w:rFonts w:ascii="Times New Roman" w:cs="Times New Roman" w:hAnsi="Times New Roman"/>
        </w:rPr>
      </w:pPr>
      <w:bookmarkStart w:id="0" w:name="_Toc45579182"/>
      <w:r w:rsidRPr="00AD4F59">
        <w:rPr>
          <w:b/>
          <w:color w:val="auto"/>
          <w:rFonts w:ascii="Times New Roman" w:cs="Times New Roman" w:hAnsi="Times New Roman"/>
        </w:rPr>
        <w:t>Introduction</w:t>
        <w:lastRenderedPageBreak/>
      </w:r>
      <w:bookmarkEnd w:id="0"/>
    </w:p>
    <w:p w:rsidR="00402A75" w:rsidRDefault="00200346" w:rsidP="006529D5" w:rsidRPr="00AD4F59">
      <w:pPr>
        <w:rPr>
          <w:rFonts w:cs="Times New Roman"/>
          <w:szCs w:val="24"/>
        </w:rPr>
      </w:pPr>
      <w:r w:rsidRPr="00AD4F59">
        <w:rPr>
          <w:rFonts w:cs="Times New Roman"/>
          <w:szCs w:val="24"/>
        </w:rPr>
        <w:t xml:space="preserve">Employability refers to one’s ability to attain initial employment, maintain and succeed in that employment or even </w:t>
      </w:r>
      <w:proofErr w:type="spellStart"/>
      <w:r w:rsidRPr="00AD4F59">
        <w:rPr>
          <w:rFonts w:cs="Times New Roman"/>
          <w:szCs w:val="24"/>
        </w:rPr>
        <w:t>swithching</w:t>
      </w:r>
      <w:proofErr w:type="spellEnd"/>
      <w:r w:rsidRPr="00AD4F59">
        <w:rPr>
          <w:rFonts w:cs="Times New Roman"/>
          <w:szCs w:val="24"/>
        </w:rPr>
        <w:t xml:space="preserve"> job when needed. To become employable, one needs to have a range of personal skills and attributes that make one able </w:t>
      </w:r>
      <w:proofErr w:type="spellStart"/>
      <w:r w:rsidRPr="00AD4F59">
        <w:rPr>
          <w:rFonts w:cs="Times New Roman"/>
          <w:szCs w:val="24"/>
        </w:rPr>
        <w:t>toperform</w:t>
      </w:r>
      <w:proofErr w:type="spellEnd"/>
      <w:r w:rsidRPr="00AD4F59">
        <w:rPr>
          <w:rFonts w:cs="Times New Roman"/>
          <w:szCs w:val="24"/>
        </w:rPr>
        <w:t xml:space="preserve"> his duties</w:t>
      </w:r>
      <w:r w:rsidR="00EC06C2" w:rsidRPr="00AD4F59">
        <w:rPr>
          <w:rFonts w:cs="Times New Roman"/>
          <w:szCs w:val="24"/>
          <w:shd w:fill="FFFFFF" w:color="auto" w:val="clear"/>
        </w:rPr>
        <w:t xml:space="preserve"> (Gill, 2018)</w:t>
      </w:r>
      <w:r w:rsidRPr="00AD4F59">
        <w:rPr>
          <w:rFonts w:cs="Times New Roman"/>
          <w:szCs w:val="24"/>
        </w:rPr>
        <w:t xml:space="preserve">. In this paper, four article related to employability have been summarized. The first one is regarding basic employability concept and skills. Then the second one tells how to keep updated with current skills to remain employable. The third one validate a specific Human capacity framework which makes one employable. Then the last article presents a </w:t>
      </w:r>
      <w:proofErr w:type="spellStart"/>
      <w:r w:rsidRPr="00AD4F59">
        <w:rPr>
          <w:rFonts w:cs="Times New Roman"/>
          <w:szCs w:val="24"/>
        </w:rPr>
        <w:t>sepcific</w:t>
      </w:r>
      <w:proofErr w:type="spellEnd"/>
      <w:r w:rsidRPr="00AD4F59">
        <w:rPr>
          <w:rFonts w:cs="Times New Roman"/>
          <w:szCs w:val="24"/>
        </w:rPr>
        <w:t xml:space="preserve"> country case and proposes a framework for enhancing em</w:t>
      </w:r>
      <w:r w:rsidR="006529D5" w:rsidRPr="00AD4F59">
        <w:rPr>
          <w:rFonts w:cs="Times New Roman"/>
          <w:szCs w:val="24"/>
        </w:rPr>
        <w:t xml:space="preserve">ployability. All the understanding </w:t>
      </w:r>
      <w:proofErr w:type="spellStart"/>
      <w:r w:rsidR="006529D5" w:rsidRPr="00AD4F59">
        <w:rPr>
          <w:rFonts w:cs="Times New Roman"/>
          <w:szCs w:val="24"/>
        </w:rPr>
        <w:t>gatherd</w:t>
      </w:r>
      <w:proofErr w:type="spellEnd"/>
      <w:r w:rsidR="006529D5" w:rsidRPr="00AD4F59">
        <w:rPr>
          <w:rFonts w:cs="Times New Roman"/>
          <w:szCs w:val="24"/>
        </w:rPr>
        <w:t xml:space="preserve"> from theses report helped to analyze personal employability through SWOT analysis. In today’s </w:t>
      </w:r>
      <w:proofErr w:type="spellStart"/>
      <w:r w:rsidR="006529D5" w:rsidRPr="00AD4F59">
        <w:rPr>
          <w:rFonts w:cs="Times New Roman"/>
          <w:szCs w:val="24"/>
        </w:rPr>
        <w:t>dinamic</w:t>
      </w:r>
      <w:proofErr w:type="spellEnd"/>
      <w:r w:rsidR="006529D5" w:rsidRPr="00AD4F59">
        <w:rPr>
          <w:rFonts w:cs="Times New Roman"/>
          <w:szCs w:val="24"/>
        </w:rPr>
        <w:t xml:space="preserve"> and changing world, </w:t>
      </w:r>
      <w:proofErr w:type="spellStart"/>
      <w:r w:rsidR="006529D5" w:rsidRPr="00AD4F59">
        <w:rPr>
          <w:rFonts w:cs="Times New Roman"/>
          <w:szCs w:val="24"/>
        </w:rPr>
        <w:t>empliyability</w:t>
      </w:r>
      <w:proofErr w:type="spellEnd"/>
      <w:r w:rsidR="006529D5" w:rsidRPr="00AD4F59">
        <w:rPr>
          <w:rFonts w:cs="Times New Roman"/>
          <w:szCs w:val="24"/>
        </w:rPr>
        <w:t xml:space="preserve"> is a very crucial issue that should be taken seriously by all the stakeholders.</w:t>
      </w:r>
      <w:r>
        <w:rPr>
          <w:rFonts w:cs="Times New Roman"/>
          <w:szCs w:val="24"/>
        </w:rPr>
        <w:br w:type="page"/>
      </w:r>
    </w:p>
    <w:p w:rsidR="00BA6840" w:rsidRDefault="00BA6840" w:rsidP="00A62442" w:rsidRPr="00AD4F59">
      <w:pPr>
        <w:pStyle w:val="Heading1"/>
        <w:rPr>
          <w:b/>
          <w:color w:val="auto"/>
          <w:rFonts w:ascii="Times New Roman" w:cs="Times New Roman" w:hAnsi="Times New Roman"/>
        </w:rPr>
      </w:pPr>
      <w:bookmarkStart w:id="1" w:name="_Toc45579183"/>
      <w:r w:rsidRPr="00AD4F59">
        <w:rPr>
          <w:b/>
          <w:color w:val="auto"/>
          <w:rFonts w:ascii="Times New Roman" w:cs="Times New Roman" w:hAnsi="Times New Roman"/>
        </w:rPr>
        <w:t>Article One: Employability Skills: The skills you need to get a job</w:t>
        <w:lastRenderedPageBreak/>
      </w:r>
      <w:bookmarkEnd w:id="1"/>
    </w:p>
    <w:p w:rsidR="00BA6840" w:rsidRDefault="00402A75" w:rsidP="006529D5" w:rsidRPr="00AD4F59">
      <w:pPr>
        <w:rPr>
          <w:rFonts w:cs="Times New Roman"/>
          <w:szCs w:val="24"/>
        </w:rPr>
      </w:pPr>
      <w:r w:rsidRPr="00AD4F59">
        <w:rPr>
          <w:rFonts w:cs="Times New Roman"/>
          <w:szCs w:val="24"/>
        </w:rPr>
        <w:t>T</w:t>
      </w:r>
      <w:r w:rsidR="00BA6840" w:rsidRPr="00AD4F59">
        <w:rPr>
          <w:rFonts w:cs="Times New Roman"/>
          <w:szCs w:val="24"/>
        </w:rPr>
        <w:t>he skills that have a common need in any type of job are called employability skills. These skills make one employable. Employers expect each job candidate to be equipped with these soft skills. These help an employee to flourish throughout his career. On the other hand</w:t>
      </w:r>
      <w:r w:rsidRPr="00AD4F59">
        <w:rPr>
          <w:rFonts w:cs="Times New Roman"/>
          <w:szCs w:val="24"/>
        </w:rPr>
        <w:t>,</w:t>
      </w:r>
      <w:r w:rsidR="00BA6840" w:rsidRPr="00AD4F59">
        <w:rPr>
          <w:rFonts w:cs="Times New Roman"/>
          <w:szCs w:val="24"/>
        </w:rPr>
        <w:t xml:space="preserve"> the job</w:t>
      </w:r>
      <w:r w:rsidRPr="00AD4F59">
        <w:rPr>
          <w:rFonts w:cs="Times New Roman"/>
          <w:szCs w:val="24"/>
        </w:rPr>
        <w:t>-</w:t>
      </w:r>
      <w:r w:rsidR="00BA6840" w:rsidRPr="00AD4F59">
        <w:rPr>
          <w:rFonts w:cs="Times New Roman"/>
          <w:szCs w:val="24"/>
        </w:rPr>
        <w:t xml:space="preserve">specific </w:t>
      </w:r>
      <w:r w:rsidRPr="00AD4F59">
        <w:rPr>
          <w:rFonts w:cs="Times New Roman"/>
          <w:szCs w:val="24"/>
        </w:rPr>
        <w:t>s</w:t>
      </w:r>
      <w:r w:rsidR="00BA6840" w:rsidRPr="00AD4F59">
        <w:rPr>
          <w:rFonts w:cs="Times New Roman"/>
          <w:szCs w:val="24"/>
        </w:rPr>
        <w:t>kills are taught on the job. The most valued employability skills are in the area of working with others, being reliable and dependable</w:t>
      </w:r>
      <w:r w:rsidRPr="00AD4F59">
        <w:rPr>
          <w:rFonts w:cs="Times New Roman"/>
          <w:szCs w:val="24"/>
        </w:rPr>
        <w:t>,</w:t>
      </w:r>
      <w:r w:rsidR="00BA6840" w:rsidRPr="00AD4F59">
        <w:rPr>
          <w:rFonts w:cs="Times New Roman"/>
          <w:szCs w:val="24"/>
        </w:rPr>
        <w:t xml:space="preserve"> and</w:t>
      </w:r>
      <w:r w:rsidR="00FD7821" w:rsidRPr="00AD4F59">
        <w:rPr>
          <w:rFonts w:cs="Times New Roman"/>
          <w:szCs w:val="24"/>
        </w:rPr>
        <w:t xml:space="preserve"> enthusiasm to learn new skills (Doyle, 2019).</w:t>
      </w:r>
    </w:p>
    <w:p w:rsidR="00BA6840" w:rsidRDefault="00BA6840" w:rsidP="006529D5" w:rsidRPr="00AD4F59">
      <w:pPr>
        <w:rPr>
          <w:rFonts w:cs="Times New Roman"/>
          <w:szCs w:val="24"/>
        </w:rPr>
      </w:pPr>
      <w:r w:rsidRPr="00AD4F59">
        <w:rPr>
          <w:rFonts w:cs="Times New Roman"/>
          <w:szCs w:val="24"/>
        </w:rPr>
        <w:t>To work and cope up with a team, one needs good interpersonal skills. As a member of a group one, has to negotiate with others, cooperate with others</w:t>
      </w:r>
      <w:r w:rsidR="00402A75" w:rsidRPr="00AD4F59">
        <w:rPr>
          <w:rFonts w:cs="Times New Roman"/>
          <w:szCs w:val="24"/>
        </w:rPr>
        <w:t>,</w:t>
      </w:r>
      <w:r w:rsidRPr="00AD4F59">
        <w:rPr>
          <w:rFonts w:cs="Times New Roman"/>
          <w:szCs w:val="24"/>
        </w:rPr>
        <w:t xml:space="preserve"> and solve problems together. Good interpersonal skills help to build a warm relation with co-workers. A variety of skills are covered </w:t>
      </w:r>
      <w:r w:rsidR="00402A75" w:rsidRPr="00AD4F59">
        <w:rPr>
          <w:rFonts w:cs="Times New Roman"/>
          <w:szCs w:val="24"/>
        </w:rPr>
        <w:t>in</w:t>
      </w:r>
      <w:r w:rsidRPr="00AD4F59">
        <w:rPr>
          <w:rFonts w:cs="Times New Roman"/>
          <w:szCs w:val="24"/>
        </w:rPr>
        <w:t xml:space="preserve"> this area. Communication skills include verbal communication, non-verbal communication</w:t>
      </w:r>
      <w:r w:rsidR="00402A75" w:rsidRPr="00AD4F59">
        <w:rPr>
          <w:rFonts w:cs="Times New Roman"/>
          <w:szCs w:val="24"/>
        </w:rPr>
        <w:t>,</w:t>
      </w:r>
      <w:r w:rsidRPr="00AD4F59">
        <w:rPr>
          <w:rFonts w:cs="Times New Roman"/>
          <w:szCs w:val="24"/>
        </w:rPr>
        <w:t xml:space="preserve"> and listening. Verbal communication refers to face to face or written communication. Nonverbal communication refers to body language, tone of voice. Listening refers to the ability to interpret verbal and nonverbal </w:t>
      </w:r>
      <w:proofErr w:type="gramStart"/>
      <w:r w:rsidRPr="00AD4F59">
        <w:rPr>
          <w:rFonts w:cs="Times New Roman"/>
          <w:szCs w:val="24"/>
        </w:rPr>
        <w:t>communication</w:t>
      </w:r>
      <w:r w:rsidR="00EC06C2" w:rsidRPr="00AD4F59">
        <w:rPr>
          <w:rFonts w:cs="Times New Roman"/>
          <w:szCs w:val="24"/>
        </w:rPr>
        <w:t>(</w:t>
      </w:r>
      <w:proofErr w:type="gramEnd"/>
      <w:r w:rsidR="00EC06C2" w:rsidRPr="00AD4F59">
        <w:rPr>
          <w:rFonts w:cs="Times New Roman"/>
          <w:szCs w:val="24"/>
        </w:rPr>
        <w:t>Doyle, 2019)</w:t>
      </w:r>
      <w:r w:rsidRPr="00AD4F59">
        <w:rPr>
          <w:rFonts w:cs="Times New Roman"/>
          <w:szCs w:val="24"/>
        </w:rPr>
        <w:t>.</w:t>
      </w:r>
    </w:p>
    <w:p w:rsidR="00BA6840" w:rsidRDefault="00BA6840" w:rsidP="006529D5" w:rsidRPr="00AD4F59">
      <w:pPr>
        <w:rPr>
          <w:rFonts w:cs="Times New Roman"/>
          <w:szCs w:val="24"/>
        </w:rPr>
      </w:pPr>
      <w:r w:rsidRPr="00AD4F59">
        <w:rPr>
          <w:rFonts w:cs="Times New Roman"/>
          <w:szCs w:val="24"/>
        </w:rPr>
        <w:t xml:space="preserve">Emotional intelligence refers to the ability to control </w:t>
      </w:r>
      <w:r w:rsidR="00402A75" w:rsidRPr="00AD4F59">
        <w:rPr>
          <w:rFonts w:cs="Times New Roman"/>
          <w:szCs w:val="24"/>
        </w:rPr>
        <w:t xml:space="preserve">their </w:t>
      </w:r>
      <w:r w:rsidRPr="00AD4F59">
        <w:rPr>
          <w:rFonts w:cs="Times New Roman"/>
          <w:szCs w:val="24"/>
        </w:rPr>
        <w:t>own and others’ emotional behavior. Negotiation and influencing skills help to reach to resolve conflict and reach a solution. Problem</w:t>
      </w:r>
      <w:r w:rsidR="00402A75" w:rsidRPr="00AD4F59">
        <w:rPr>
          <w:rFonts w:cs="Times New Roman"/>
          <w:szCs w:val="24"/>
        </w:rPr>
        <w:t>-</w:t>
      </w:r>
      <w:r w:rsidRPr="00AD4F59">
        <w:rPr>
          <w:rFonts w:cs="Times New Roman"/>
          <w:szCs w:val="24"/>
        </w:rPr>
        <w:t>solving skill is needed to work efficiently with the team and perform the given task effectively. All these skills aren’t required at a time rather it enhance</w:t>
      </w:r>
      <w:r w:rsidR="00402A75" w:rsidRPr="00AD4F59">
        <w:rPr>
          <w:rFonts w:cs="Times New Roman"/>
          <w:szCs w:val="24"/>
        </w:rPr>
        <w:t>s</w:t>
      </w:r>
      <w:r w:rsidRPr="00AD4F59">
        <w:rPr>
          <w:rFonts w:cs="Times New Roman"/>
          <w:szCs w:val="24"/>
        </w:rPr>
        <w:t xml:space="preserve"> one’s employability.</w:t>
      </w:r>
    </w:p>
    <w:p w:rsidR="00BA6840" w:rsidRDefault="00BA6840" w:rsidP="006529D5" w:rsidRPr="00AD4F59">
      <w:pPr>
        <w:rPr>
          <w:rFonts w:cs="Times New Roman"/>
          <w:szCs w:val="24"/>
        </w:rPr>
      </w:pPr>
      <w:r w:rsidRPr="00AD4F59">
        <w:rPr>
          <w:rFonts w:cs="Times New Roman"/>
          <w:szCs w:val="24"/>
        </w:rPr>
        <w:t xml:space="preserve">Being reliable and dependable means acting responsibly and becoming trustworthy to others. This is very crucial to shine in </w:t>
      </w:r>
      <w:r w:rsidR="00402A75" w:rsidRPr="00AD4F59">
        <w:rPr>
          <w:rFonts w:cs="Times New Roman"/>
          <w:szCs w:val="24"/>
        </w:rPr>
        <w:t xml:space="preserve">a </w:t>
      </w:r>
      <w:r w:rsidRPr="00AD4F59">
        <w:rPr>
          <w:rFonts w:cs="Times New Roman"/>
          <w:szCs w:val="24"/>
        </w:rPr>
        <w:t>job career. To become reliable, one need</w:t>
      </w:r>
      <w:r w:rsidR="00402A75" w:rsidRPr="00AD4F59">
        <w:rPr>
          <w:rFonts w:cs="Times New Roman"/>
          <w:szCs w:val="24"/>
        </w:rPr>
        <w:t>s</w:t>
      </w:r>
      <w:r w:rsidRPr="00AD4F59">
        <w:rPr>
          <w:rFonts w:cs="Times New Roman"/>
          <w:szCs w:val="24"/>
        </w:rPr>
        <w:t xml:space="preserve"> to perform his task timely and responsively</w:t>
      </w:r>
      <w:r w:rsidR="00EC06C2" w:rsidRPr="00AD4F59">
        <w:rPr>
          <w:rFonts w:cs="Times New Roman"/>
          <w:szCs w:val="24"/>
          <w:shd w:fill="FFFFFF" w:color="auto" w:val="clear"/>
        </w:rPr>
        <w:t>.</w:t>
      </w:r>
      <w:r w:rsidRPr="00AD4F59">
        <w:rPr>
          <w:rFonts w:cs="Times New Roman"/>
          <w:szCs w:val="24"/>
        </w:rPr>
        <w:t xml:space="preserve"> A reliable employee will take responsibility in danger and manage </w:t>
      </w:r>
      <w:r w:rsidR="00402A75" w:rsidRPr="00AD4F59">
        <w:rPr>
          <w:rFonts w:cs="Times New Roman"/>
          <w:szCs w:val="24"/>
        </w:rPr>
        <w:t xml:space="preserve">the </w:t>
      </w:r>
      <w:r w:rsidRPr="00AD4F59">
        <w:rPr>
          <w:rFonts w:cs="Times New Roman"/>
          <w:szCs w:val="24"/>
        </w:rPr>
        <w:t>unforeseen situation efficiently. A reliable employee will see where works need to be done and take action to do the work. He will be creative and efficient in decision making.</w:t>
      </w:r>
    </w:p>
    <w:p w:rsidR="00BA6840" w:rsidRDefault="00BA6840" w:rsidP="006529D5" w:rsidRPr="00AD4F59">
      <w:pPr>
        <w:rPr>
          <w:rFonts w:cs="Times New Roman"/>
          <w:szCs w:val="24"/>
        </w:rPr>
      </w:pPr>
      <w:r w:rsidRPr="00AD4F59">
        <w:rPr>
          <w:rFonts w:cs="Times New Roman"/>
          <w:szCs w:val="24"/>
        </w:rPr>
        <w:t xml:space="preserve">A highly employable employee will have </w:t>
      </w:r>
      <w:r w:rsidR="00402A75" w:rsidRPr="00AD4F59">
        <w:rPr>
          <w:rFonts w:cs="Times New Roman"/>
          <w:szCs w:val="24"/>
        </w:rPr>
        <w:t xml:space="preserve">a </w:t>
      </w:r>
      <w:r w:rsidRPr="00AD4F59">
        <w:rPr>
          <w:rFonts w:cs="Times New Roman"/>
          <w:szCs w:val="24"/>
        </w:rPr>
        <w:t xml:space="preserve">high willingness to learn new skills and knowledge. He will very cautious about personal development. He will track the changing environment around the workplace and will shape himself according to meet the changes. He is highly flexible and adaptive. So, a wide range of skills are demanded by the employers and we all can make </w:t>
      </w:r>
      <w:r w:rsidR="00402A75" w:rsidRPr="00AD4F59">
        <w:rPr>
          <w:rFonts w:cs="Times New Roman"/>
          <w:szCs w:val="24"/>
        </w:rPr>
        <w:t xml:space="preserve">a </w:t>
      </w:r>
      <w:r w:rsidRPr="00AD4F59">
        <w:rPr>
          <w:rFonts w:cs="Times New Roman"/>
          <w:szCs w:val="24"/>
        </w:rPr>
        <w:t>unique contribution to an organization by our skills.</w:t>
      </w:r>
    </w:p>
    <w:p w:rsidR="00A62442" w:rsidRDefault="00A62442" w:rsidRPr="00AD4F59">
      <w:pPr>
        <w:rPr>
          <w:b/>
          <w:rFonts w:cs="Times New Roman" w:eastAsiaTheme="majorEastAsia"/>
          <w:sz w:val="32"/>
          <w:szCs w:val="32"/>
        </w:rPr>
      </w:pPr>
      <w:r>
        <w:rPr>
          <w:b/>
          <w:rFonts w:cs="Times New Roman"/>
        </w:rPr>
        <w:br w:type="page"/>
      </w:r>
    </w:p>
    <w:p w:rsidR="00BA6840" w:rsidRDefault="00BA6840" w:rsidP="00A62442" w:rsidRPr="00AD4F59">
      <w:pPr>
        <w:pStyle w:val="Heading1"/>
        <w:rPr>
          <w:b/>
          <w:color w:val="auto"/>
          <w:rFonts w:ascii="Times New Roman" w:cs="Times New Roman" w:hAnsi="Times New Roman"/>
        </w:rPr>
      </w:pPr>
      <w:bookmarkStart w:id="2" w:name="_Toc45579184"/>
      <w:r w:rsidRPr="00AD4F59">
        <w:rPr>
          <w:b/>
          <w:color w:val="auto"/>
          <w:rFonts w:ascii="Times New Roman" w:cs="Times New Roman" w:hAnsi="Times New Roman"/>
        </w:rPr>
        <w:t>Article two: How to keep your job skills current</w:t>
        <w:lastRenderedPageBreak/>
      </w:r>
      <w:bookmarkEnd w:id="2"/>
    </w:p>
    <w:p w:rsidR="00BA6840" w:rsidRDefault="00BA6840" w:rsidP="006529D5" w:rsidRPr="00AD4F59">
      <w:pPr>
        <w:rPr>
          <w:rFonts w:cs="Times New Roman"/>
          <w:szCs w:val="24"/>
        </w:rPr>
      </w:pPr>
      <w:r w:rsidRPr="00AD4F59">
        <w:rPr>
          <w:rFonts w:cs="Times New Roman"/>
          <w:szCs w:val="24"/>
        </w:rPr>
        <w:t>The way how thing</w:t>
      </w:r>
      <w:r w:rsidR="00402A75" w:rsidRPr="00AD4F59">
        <w:rPr>
          <w:rFonts w:cs="Times New Roman"/>
          <w:szCs w:val="24"/>
        </w:rPr>
        <w:t>s</w:t>
      </w:r>
      <w:r w:rsidRPr="00AD4F59">
        <w:rPr>
          <w:rFonts w:cs="Times New Roman"/>
          <w:szCs w:val="24"/>
        </w:rPr>
        <w:t xml:space="preserve"> are done is continuously changing. So does the work environment. New skills are emerging as the workplace is getting up to date to cope up with social and environmental change. As a result, the employees also need to update themselves with new skills to get promotion and switch jobs. This article suggests 10 ways t</w:t>
      </w:r>
      <w:r w:rsidR="00FD7821" w:rsidRPr="00AD4F59">
        <w:rPr>
          <w:rFonts w:cs="Times New Roman"/>
          <w:szCs w:val="24"/>
        </w:rPr>
        <w:t>o keep one’s job skills current (</w:t>
      </w:r>
      <w:proofErr w:type="spellStart"/>
      <w:r w:rsidR="00FD7821" w:rsidRPr="00AD4F59">
        <w:rPr>
          <w:lang w:val="en-GB" w:eastAsia="en-GB"/>
          <w:color w:val="000000"/>
          <w:rFonts w:cs="Times New Roman" w:eastAsia="Times New Roman"/>
          <w:szCs w:val="24"/>
        </w:rPr>
        <w:t>Skillsyouneed</w:t>
      </w:r>
      <w:proofErr w:type="spellEnd"/>
      <w:r w:rsidR="00FD7821" w:rsidRPr="00AD4F59">
        <w:rPr>
          <w:lang w:val="en-GB" w:eastAsia="en-GB"/>
          <w:color w:val="000000"/>
          <w:rFonts w:cs="Times New Roman" w:eastAsia="Times New Roman"/>
          <w:szCs w:val="24"/>
        </w:rPr>
        <w:t>, 2020</w:t>
      </w:r>
      <w:r w:rsidR="00FD7821" w:rsidRPr="00AD4F59">
        <w:rPr>
          <w:rFonts w:cs="Times New Roman"/>
          <w:szCs w:val="24"/>
        </w:rPr>
        <w:t>).</w:t>
      </w:r>
    </w:p>
    <w:p w:rsidR="00BA6840" w:rsidRDefault="00BA6840" w:rsidP="006529D5" w:rsidRPr="00AD4F59">
      <w:pPr>
        <w:rPr>
          <w:rFonts w:cs="Times New Roman"/>
          <w:szCs w:val="24"/>
        </w:rPr>
      </w:pPr>
      <w:r w:rsidRPr="00AD4F59">
        <w:rPr>
          <w:rFonts w:cs="Times New Roman"/>
          <w:szCs w:val="24"/>
        </w:rPr>
        <w:t xml:space="preserve">The first one is to look for what are the most demanded skills in one’s occupation or by employers. These skills are both general and job-specific. Then comes talking with </w:t>
      </w:r>
      <w:r w:rsidR="00402A75" w:rsidRPr="00AD4F59">
        <w:rPr>
          <w:rFonts w:cs="Times New Roman"/>
          <w:szCs w:val="24"/>
        </w:rPr>
        <w:t xml:space="preserve">the </w:t>
      </w:r>
      <w:r w:rsidRPr="00AD4F59">
        <w:rPr>
          <w:rFonts w:cs="Times New Roman"/>
          <w:szCs w:val="24"/>
        </w:rPr>
        <w:t>human resource staff of the current organization to get a detailed understanding. Analyzing high performing employees’ background professional history, following them on LinkedIn, attending online workshops and conferences will also help to gain more insight.</w:t>
      </w:r>
    </w:p>
    <w:p w:rsidR="00BA6840" w:rsidRDefault="00BA6840" w:rsidP="006529D5" w:rsidRPr="00AD4F59">
      <w:pPr>
        <w:rPr>
          <w:rFonts w:cs="Times New Roman"/>
          <w:szCs w:val="24"/>
        </w:rPr>
      </w:pPr>
      <w:r w:rsidRPr="00AD4F59">
        <w:rPr>
          <w:rFonts w:cs="Times New Roman"/>
          <w:szCs w:val="24"/>
        </w:rPr>
        <w:t xml:space="preserve">Thirdly, following industry leaders on LinkedIn or other social media will help to understand </w:t>
      </w:r>
      <w:r w:rsidR="00402A75" w:rsidRPr="00AD4F59">
        <w:rPr>
          <w:rFonts w:cs="Times New Roman"/>
          <w:szCs w:val="24"/>
        </w:rPr>
        <w:t xml:space="preserve">the </w:t>
      </w:r>
      <w:r w:rsidRPr="00AD4F59">
        <w:rPr>
          <w:rFonts w:cs="Times New Roman"/>
          <w:szCs w:val="24"/>
        </w:rPr>
        <w:t xml:space="preserve">new direction and skills needed in one’s profession. Then after identifying </w:t>
      </w:r>
      <w:r w:rsidR="00402A75" w:rsidRPr="00AD4F59">
        <w:rPr>
          <w:rFonts w:cs="Times New Roman"/>
          <w:szCs w:val="24"/>
        </w:rPr>
        <w:t xml:space="preserve">the </w:t>
      </w:r>
      <w:r w:rsidRPr="00AD4F59">
        <w:rPr>
          <w:rFonts w:cs="Times New Roman"/>
          <w:szCs w:val="24"/>
        </w:rPr>
        <w:t>required skills, a professional development plan needs to be developed. Engaging with different professional organizations, conferences</w:t>
      </w:r>
      <w:r w:rsidR="00402A75" w:rsidRPr="00AD4F59">
        <w:rPr>
          <w:rFonts w:cs="Times New Roman"/>
          <w:szCs w:val="24"/>
        </w:rPr>
        <w:t>,</w:t>
      </w:r>
      <w:r w:rsidRPr="00AD4F59">
        <w:rPr>
          <w:rFonts w:cs="Times New Roman"/>
          <w:szCs w:val="24"/>
        </w:rPr>
        <w:t xml:space="preserve"> or online workshops to develop those skills.</w:t>
      </w:r>
    </w:p>
    <w:p w:rsidR="00BA6840" w:rsidRDefault="00BA6840" w:rsidP="006529D5" w:rsidRPr="00AD4F59">
      <w:pPr>
        <w:rPr>
          <w:rFonts w:cs="Times New Roman"/>
          <w:szCs w:val="24"/>
        </w:rPr>
      </w:pPr>
      <w:r w:rsidRPr="00AD4F59">
        <w:rPr>
          <w:rFonts w:cs="Times New Roman"/>
          <w:szCs w:val="24"/>
        </w:rPr>
        <w:t>Then number five, six</w:t>
      </w:r>
      <w:r w:rsidR="00402A75" w:rsidRPr="00AD4F59">
        <w:rPr>
          <w:rFonts w:cs="Times New Roman"/>
          <w:szCs w:val="24"/>
        </w:rPr>
        <w:t>,</w:t>
      </w:r>
      <w:r w:rsidRPr="00AD4F59">
        <w:rPr>
          <w:rFonts w:cs="Times New Roman"/>
          <w:szCs w:val="24"/>
        </w:rPr>
        <w:t xml:space="preserve"> and seven are attending workshop</w:t>
      </w:r>
      <w:r w:rsidR="00402A75" w:rsidRPr="00AD4F59">
        <w:rPr>
          <w:rFonts w:cs="Times New Roman"/>
          <w:szCs w:val="24"/>
        </w:rPr>
        <w:t>s</w:t>
      </w:r>
      <w:r w:rsidRPr="00AD4F59">
        <w:rPr>
          <w:rFonts w:cs="Times New Roman"/>
          <w:szCs w:val="24"/>
        </w:rPr>
        <w:t>, going to professional schools</w:t>
      </w:r>
      <w:r w:rsidR="00402A75" w:rsidRPr="00AD4F59">
        <w:rPr>
          <w:rFonts w:cs="Times New Roman"/>
          <w:szCs w:val="24"/>
        </w:rPr>
        <w:t>,</w:t>
      </w:r>
      <w:r w:rsidRPr="00AD4F59">
        <w:rPr>
          <w:rFonts w:cs="Times New Roman"/>
          <w:szCs w:val="24"/>
        </w:rPr>
        <w:t xml:space="preserve"> and attending professional conferences or other events. </w:t>
      </w:r>
      <w:r w:rsidR="00402A75" w:rsidRPr="00AD4F59">
        <w:rPr>
          <w:rFonts w:cs="Times New Roman"/>
          <w:szCs w:val="24"/>
        </w:rPr>
        <w:t>Many paid online workshops</w:t>
      </w:r>
      <w:r w:rsidRPr="00AD4F59">
        <w:rPr>
          <w:rFonts w:cs="Times New Roman"/>
          <w:szCs w:val="24"/>
        </w:rPr>
        <w:t xml:space="preserve"> can help to develop </w:t>
      </w:r>
      <w:r w:rsidR="00402A75" w:rsidRPr="00AD4F59">
        <w:rPr>
          <w:rFonts w:cs="Times New Roman"/>
          <w:szCs w:val="24"/>
        </w:rPr>
        <w:t xml:space="preserve">the </w:t>
      </w:r>
      <w:r w:rsidRPr="00AD4F59">
        <w:rPr>
          <w:rFonts w:cs="Times New Roman"/>
          <w:szCs w:val="24"/>
        </w:rPr>
        <w:t>necessary skills. Many educational institutions also provide a range of professional skill development programs. Attending professional networking conference helps to compare one’s skills with others in the same profession and fulfill the skill gaps. Then reading professional journals also helps to track the changing trends and develop oneself accordingly.</w:t>
      </w:r>
    </w:p>
    <w:p w:rsidR="00BA6840" w:rsidRDefault="00BA6840" w:rsidP="006529D5" w:rsidRPr="00AD4F59">
      <w:pPr>
        <w:rPr>
          <w:rFonts w:cs="Times New Roman"/>
          <w:szCs w:val="24"/>
        </w:rPr>
      </w:pPr>
      <w:r w:rsidRPr="00AD4F59">
        <w:rPr>
          <w:rFonts w:cs="Times New Roman"/>
          <w:szCs w:val="24"/>
        </w:rPr>
        <w:t xml:space="preserve">Volunteering is in </w:t>
      </w:r>
      <w:r w:rsidR="00402A75" w:rsidRPr="00AD4F59">
        <w:rPr>
          <w:rFonts w:cs="Times New Roman"/>
          <w:szCs w:val="24"/>
        </w:rPr>
        <w:t xml:space="preserve">its </w:t>
      </w:r>
      <w:r w:rsidRPr="00AD4F59">
        <w:rPr>
          <w:rFonts w:cs="Times New Roman"/>
          <w:szCs w:val="24"/>
        </w:rPr>
        <w:t xml:space="preserve">organization on different projects helps to develop and practice skills that have been gained through </w:t>
      </w:r>
      <w:r w:rsidR="00402A75" w:rsidRPr="00AD4F59">
        <w:rPr>
          <w:rFonts w:cs="Times New Roman"/>
          <w:szCs w:val="24"/>
        </w:rPr>
        <w:t xml:space="preserve">the </w:t>
      </w:r>
      <w:r w:rsidRPr="00AD4F59">
        <w:rPr>
          <w:rFonts w:cs="Times New Roman"/>
          <w:szCs w:val="24"/>
        </w:rPr>
        <w:t>above process. While it is important to be updated with hard skills, there is always scope to develop interpersonal skills. So these are the way how one can keep himself updated in case of both hard and soft skills.</w:t>
      </w:r>
    </w:p>
    <w:p w:rsidR="002624EE" w:rsidRDefault="002624EE" w:rsidP="006529D5" w:rsidRPr="00AD4F59">
      <w:pPr>
        <w:rPr>
          <w:rFonts w:cs="Times New Roman"/>
          <w:szCs w:val="24"/>
        </w:rPr>
      </w:pPr>
    </w:p>
    <w:p w:rsidR="005963C8" w:rsidRDefault="005963C8" w:rsidRPr="00AD4F59">
      <w:pPr>
        <w:rPr>
          <w:b/>
          <w:rFonts w:cs="Times New Roman" w:eastAsiaTheme="majorEastAsia"/>
          <w:sz w:val="32"/>
          <w:szCs w:val="32"/>
        </w:rPr>
      </w:pPr>
      <w:r>
        <w:rPr>
          <w:b/>
          <w:rFonts w:cs="Times New Roman"/>
        </w:rPr>
        <w:br w:type="page"/>
      </w:r>
    </w:p>
    <w:p w:rsidR="002624EE" w:rsidRDefault="00BA6840" w:rsidP="00A62442" w:rsidRPr="00AD4F59">
      <w:pPr>
        <w:pStyle w:val="Heading1"/>
        <w:rPr>
          <w:b/>
          <w:color w:val="auto"/>
          <w:rFonts w:ascii="Times New Roman" w:cs="Times New Roman" w:hAnsi="Times New Roman"/>
        </w:rPr>
      </w:pPr>
      <w:bookmarkStart w:id="3" w:name="_Toc45579185"/>
      <w:r w:rsidRPr="00AD4F59">
        <w:rPr>
          <w:b/>
          <w:color w:val="auto"/>
          <w:rFonts w:ascii="Times New Roman" w:cs="Times New Roman" w:hAnsi="Times New Roman"/>
        </w:rPr>
        <w:t>Article three</w:t>
        <w:lastRenderedPageBreak/>
      </w:r>
      <w:r w:rsidR="002624EE" w:rsidRPr="00AD4F59">
        <w:rPr>
          <w:b/>
          <w:color w:val="auto"/>
          <w:rFonts w:ascii="Times New Roman" w:cs="Times New Roman" w:hAnsi="Times New Roman"/>
        </w:rPr>
        <w:t>: Future-Proof Human Capabilities: Raising the Future Employability of Graduates</w:t>
      </w:r>
      <w:bookmarkEnd w:id="3"/>
    </w:p>
    <w:p w:rsidR="007A4D2F" w:rsidRDefault="00110357" w:rsidP="006529D5" w:rsidRPr="00AD4F59">
      <w:pPr>
        <w:rPr>
          <w:rFonts w:cs="Times New Roman"/>
          <w:szCs w:val="24"/>
        </w:rPr>
      </w:pPr>
      <w:r w:rsidRPr="00AD4F59">
        <w:rPr>
          <w:rFonts w:cs="Times New Roman"/>
          <w:szCs w:val="24"/>
        </w:rPr>
        <w:t xml:space="preserve">This is a data-driven article trying to analyze and validate the Human Capacity Framework of Queensland Tertiary Admission Centre with other recognized frameworks. </w:t>
      </w:r>
      <w:r w:rsidR="007A4D2F" w:rsidRPr="00AD4F59">
        <w:rPr>
          <w:rFonts w:cs="Times New Roman"/>
          <w:szCs w:val="24"/>
        </w:rPr>
        <w:t xml:space="preserve">As there has been a changing trend regarding how job tasks are organized due to </w:t>
      </w:r>
      <w:r w:rsidR="00402A75" w:rsidRPr="00AD4F59">
        <w:rPr>
          <w:rFonts w:cs="Times New Roman"/>
          <w:szCs w:val="24"/>
        </w:rPr>
        <w:t xml:space="preserve">the </w:t>
      </w:r>
      <w:r w:rsidR="007A4D2F" w:rsidRPr="00AD4F59">
        <w:rPr>
          <w:rFonts w:cs="Times New Roman"/>
          <w:szCs w:val="24"/>
        </w:rPr>
        <w:t>use of artificial intelligence and automation, many researchers are trying to draw a basic framework that identif</w:t>
      </w:r>
      <w:r w:rsidR="00402A75" w:rsidRPr="00AD4F59">
        <w:rPr>
          <w:rFonts w:cs="Times New Roman"/>
          <w:szCs w:val="24"/>
        </w:rPr>
        <w:t>ies</w:t>
      </w:r>
      <w:r w:rsidR="007A4D2F" w:rsidRPr="00AD4F59">
        <w:rPr>
          <w:rFonts w:cs="Times New Roman"/>
          <w:szCs w:val="24"/>
        </w:rPr>
        <w:t xml:space="preserve"> future skill needs and basic employability skills</w:t>
      </w:r>
      <w:r w:rsidR="00FD7821" w:rsidRPr="00AD4F59">
        <w:rPr>
          <w:rFonts w:cs="Times New Roman"/>
          <w:szCs w:val="24"/>
          <w:shd w:fill="FFFFFF" w:color="auto" w:val="clear"/>
        </w:rPr>
        <w:t xml:space="preserve"> (Wilson et al., (2019)</w:t>
      </w:r>
      <w:r w:rsidR="007A4D2F" w:rsidRPr="00AD4F59">
        <w:rPr>
          <w:rFonts w:cs="Times New Roman"/>
          <w:szCs w:val="24"/>
        </w:rPr>
        <w:t xml:space="preserve">. </w:t>
      </w:r>
    </w:p>
    <w:p w:rsidR="00110357" w:rsidRDefault="00110357" w:rsidP="006529D5" w:rsidRPr="00AD4F59">
      <w:pPr>
        <w:rPr>
          <w:rFonts w:cs="Times New Roman"/>
          <w:szCs w:val="24"/>
        </w:rPr>
      </w:pPr>
      <w:r w:rsidRPr="00AD4F59">
        <w:rPr>
          <w:rFonts w:cs="Times New Roman"/>
          <w:szCs w:val="24"/>
        </w:rPr>
        <w:t>A capability framework focus on both explicit and tacit knowledge. Capability dimensions include technical skills, soft skills, personal attributes</w:t>
      </w:r>
      <w:r w:rsidR="00402A75" w:rsidRPr="00AD4F59">
        <w:rPr>
          <w:rFonts w:cs="Times New Roman"/>
          <w:szCs w:val="24"/>
        </w:rPr>
        <w:t>,</w:t>
      </w:r>
      <w:r w:rsidRPr="00AD4F59">
        <w:rPr>
          <w:rFonts w:cs="Times New Roman"/>
          <w:szCs w:val="24"/>
        </w:rPr>
        <w:t xml:space="preserve"> and cognitive mindset. </w:t>
      </w:r>
      <w:r w:rsidR="00B36915" w:rsidRPr="00AD4F59">
        <w:rPr>
          <w:rFonts w:cs="Times New Roman"/>
          <w:szCs w:val="24"/>
        </w:rPr>
        <w:t>QTAC in collaboration with Institute for Working Futures has released Human Capability Framework version 3.0 in November 2018 which includes fourteen capabilities such as personal drive, personal learning, adaptive mindset, cultural and social intelligence, empathy, entrepreneurial thinking, ethics and integrity, communication, collaboration, creativity, critical thinking, problem</w:t>
      </w:r>
      <w:r w:rsidR="00402A75" w:rsidRPr="00AD4F59">
        <w:rPr>
          <w:rFonts w:cs="Times New Roman"/>
          <w:szCs w:val="24"/>
        </w:rPr>
        <w:t>-</w:t>
      </w:r>
      <w:r w:rsidR="00B36915" w:rsidRPr="00AD4F59">
        <w:rPr>
          <w:rFonts w:cs="Times New Roman"/>
          <w:szCs w:val="24"/>
        </w:rPr>
        <w:t>solving, digital acumen, customer focus. Each capability has some indicators</w:t>
      </w:r>
      <w:r w:rsidR="00402A75" w:rsidRPr="00AD4F59">
        <w:rPr>
          <w:rFonts w:cs="Times New Roman"/>
          <w:szCs w:val="24"/>
        </w:rPr>
        <w:t xml:space="preserve"> of</w:t>
      </w:r>
      <w:r w:rsidR="00B36915" w:rsidRPr="00AD4F59">
        <w:rPr>
          <w:rFonts w:cs="Times New Roman"/>
          <w:szCs w:val="24"/>
        </w:rPr>
        <w:t xml:space="preserve"> denoting proficiency level seven. The goal of this framework was to capture core capabilities in the future workplace.</w:t>
      </w:r>
    </w:p>
    <w:p w:rsidR="00C37F0F" w:rsidRDefault="00B36915" w:rsidP="006529D5" w:rsidRPr="00AD4F59">
      <w:pPr>
        <w:rPr>
          <w:rFonts w:cs="Times New Roman"/>
          <w:szCs w:val="24"/>
        </w:rPr>
      </w:pPr>
      <w:r w:rsidRPr="00AD4F59">
        <w:rPr>
          <w:rFonts w:cs="Times New Roman"/>
          <w:szCs w:val="24"/>
        </w:rPr>
        <w:t>To identify any gaps</w:t>
      </w:r>
      <w:r w:rsidR="00D11699" w:rsidRPr="00AD4F59">
        <w:rPr>
          <w:rFonts w:cs="Times New Roman"/>
          <w:szCs w:val="24"/>
        </w:rPr>
        <w:t xml:space="preserve"> overlaps</w:t>
      </w:r>
      <w:r w:rsidR="00402A75" w:rsidRPr="00AD4F59">
        <w:rPr>
          <w:rFonts w:cs="Times New Roman"/>
          <w:szCs w:val="24"/>
        </w:rPr>
        <w:t>,</w:t>
      </w:r>
      <w:r w:rsidRPr="00AD4F59">
        <w:rPr>
          <w:rFonts w:cs="Times New Roman"/>
          <w:szCs w:val="24"/>
        </w:rPr>
        <w:t xml:space="preserve"> or potential </w:t>
      </w:r>
      <w:r w:rsidR="00D11699" w:rsidRPr="00AD4F59">
        <w:rPr>
          <w:rFonts w:cs="Times New Roman"/>
          <w:szCs w:val="24"/>
        </w:rPr>
        <w:t>refinements of this framework, HCF was applied as an organizing map for classifying the capability content of other capability frameworks. The other capability frameworks that we</w:t>
      </w:r>
      <w:r w:rsidR="00C37F0F" w:rsidRPr="00AD4F59">
        <w:rPr>
          <w:rFonts w:cs="Times New Roman"/>
          <w:szCs w:val="24"/>
        </w:rPr>
        <w:t>re selected for comparison are F</w:t>
      </w:r>
      <w:r w:rsidR="00D11699" w:rsidRPr="00AD4F59">
        <w:rPr>
          <w:rFonts w:cs="Times New Roman"/>
          <w:szCs w:val="24"/>
        </w:rPr>
        <w:t>uture skills-focused framework</w:t>
      </w:r>
      <w:r w:rsidR="00C37F0F" w:rsidRPr="00AD4F59">
        <w:rPr>
          <w:rFonts w:cs="Times New Roman"/>
          <w:szCs w:val="24"/>
        </w:rPr>
        <w:t>, Australian university graduate capabilities</w:t>
      </w:r>
      <w:r w:rsidR="00402A75" w:rsidRPr="00AD4F59">
        <w:rPr>
          <w:rFonts w:cs="Times New Roman"/>
          <w:szCs w:val="24"/>
        </w:rPr>
        <w:t>,</w:t>
      </w:r>
      <w:r w:rsidR="00C37F0F" w:rsidRPr="00AD4F59">
        <w:rPr>
          <w:rFonts w:cs="Times New Roman"/>
          <w:szCs w:val="24"/>
        </w:rPr>
        <w:t xml:space="preserve"> and outcomes, Australian public service</w:t>
      </w:r>
      <w:r w:rsidR="00402A75" w:rsidRPr="00AD4F59">
        <w:rPr>
          <w:rFonts w:cs="Times New Roman"/>
          <w:szCs w:val="24"/>
        </w:rPr>
        <w:t>,</w:t>
      </w:r>
      <w:r w:rsidR="00C37F0F" w:rsidRPr="00AD4F59">
        <w:rPr>
          <w:rFonts w:cs="Times New Roman"/>
          <w:szCs w:val="24"/>
        </w:rPr>
        <w:t xml:space="preserve"> and industrial capability framework</w:t>
      </w:r>
      <w:r w:rsidR="00EC06C2" w:rsidRPr="00AD4F59">
        <w:rPr>
          <w:rFonts w:cs="Times New Roman"/>
          <w:szCs w:val="24"/>
          <w:shd w:fill="FFFFFF" w:color="auto" w:val="clear"/>
        </w:rPr>
        <w:t xml:space="preserve"> (Okay-Somerville and </w:t>
      </w:r>
      <w:proofErr w:type="spellStart"/>
      <w:r w:rsidR="00EC06C2" w:rsidRPr="00AD4F59">
        <w:rPr>
          <w:rFonts w:cs="Times New Roman"/>
          <w:szCs w:val="24"/>
          <w:shd w:fill="FFFFFF" w:color="auto" w:val="clear"/>
        </w:rPr>
        <w:t>Scholarios</w:t>
      </w:r>
      <w:proofErr w:type="spellEnd"/>
      <w:r w:rsidR="00EC06C2" w:rsidRPr="00AD4F59">
        <w:rPr>
          <w:rFonts w:cs="Times New Roman"/>
          <w:szCs w:val="24"/>
          <w:shd w:fill="FFFFFF" w:color="auto" w:val="clear"/>
        </w:rPr>
        <w:t>, 2017).</w:t>
      </w:r>
      <w:r w:rsidR="00C37F0F" w:rsidRPr="00AD4F59">
        <w:rPr>
          <w:rFonts w:cs="Times New Roman"/>
          <w:szCs w:val="24"/>
        </w:rPr>
        <w:t xml:space="preserve"> This article has applied multiple text</w:t>
      </w:r>
      <w:r w:rsidR="00402A75" w:rsidRPr="00AD4F59">
        <w:rPr>
          <w:rFonts w:cs="Times New Roman"/>
          <w:szCs w:val="24"/>
        </w:rPr>
        <w:t>s</w:t>
      </w:r>
      <w:r w:rsidR="00C37F0F" w:rsidRPr="00AD4F59">
        <w:rPr>
          <w:rFonts w:cs="Times New Roman"/>
          <w:szCs w:val="24"/>
        </w:rPr>
        <w:t>, data-driven</w:t>
      </w:r>
      <w:r w:rsidR="00402A75" w:rsidRPr="00AD4F59">
        <w:rPr>
          <w:rFonts w:cs="Times New Roman"/>
          <w:szCs w:val="24"/>
        </w:rPr>
        <w:t>,</w:t>
      </w:r>
      <w:r w:rsidR="00C37F0F" w:rsidRPr="00AD4F59">
        <w:rPr>
          <w:rFonts w:cs="Times New Roman"/>
          <w:szCs w:val="24"/>
        </w:rPr>
        <w:t xml:space="preserve"> and statistical techniques to analyze the framework.</w:t>
      </w:r>
    </w:p>
    <w:p w:rsidR="00B36915" w:rsidRDefault="00C37F0F" w:rsidP="006529D5" w:rsidRPr="00AD4F59">
      <w:pPr>
        <w:rPr>
          <w:rFonts w:cs="Times New Roman"/>
          <w:szCs w:val="24"/>
        </w:rPr>
      </w:pPr>
      <w:r w:rsidRPr="00AD4F59">
        <w:rPr>
          <w:rFonts w:cs="Times New Roman"/>
          <w:szCs w:val="24"/>
        </w:rPr>
        <w:t>The comparative analysis revealed some overlaps. Learning, career planning</w:t>
      </w:r>
      <w:r w:rsidR="00402A75" w:rsidRPr="00AD4F59">
        <w:rPr>
          <w:rFonts w:cs="Times New Roman"/>
          <w:szCs w:val="24"/>
        </w:rPr>
        <w:t>,</w:t>
      </w:r>
      <w:r w:rsidRPr="00AD4F59">
        <w:rPr>
          <w:rFonts w:cs="Times New Roman"/>
          <w:szCs w:val="24"/>
        </w:rPr>
        <w:t xml:space="preserve"> and development were overlapped in</w:t>
      </w:r>
      <w:r w:rsidR="00B66B17" w:rsidRPr="00AD4F59">
        <w:rPr>
          <w:rFonts w:cs="Times New Roman"/>
          <w:szCs w:val="24"/>
        </w:rPr>
        <w:t xml:space="preserve"> capabilities: 1.</w:t>
      </w:r>
      <w:r w:rsidR="00402A75" w:rsidRPr="00AD4F59">
        <w:rPr>
          <w:rFonts w:cs="Times New Roman"/>
          <w:szCs w:val="24"/>
        </w:rPr>
        <w:t xml:space="preserve"> </w:t>
      </w:r>
      <w:r w:rsidR="00B66B17" w:rsidRPr="00AD4F59">
        <w:rPr>
          <w:rFonts w:cs="Times New Roman"/>
          <w:szCs w:val="24"/>
        </w:rPr>
        <w:t>P</w:t>
      </w:r>
      <w:r w:rsidRPr="00AD4F59">
        <w:rPr>
          <w:rFonts w:cs="Times New Roman"/>
          <w:szCs w:val="24"/>
        </w:rPr>
        <w:t>ersonal initiative and drive</w:t>
      </w:r>
      <w:r w:rsidR="00B66B17" w:rsidRPr="00AD4F59">
        <w:rPr>
          <w:rFonts w:cs="Times New Roman"/>
          <w:szCs w:val="24"/>
        </w:rPr>
        <w:t xml:space="preserve"> and 2. Personal learning and mastery. Ethics and values were overlapped in 1.</w:t>
      </w:r>
      <w:r w:rsidR="00402A75" w:rsidRPr="00AD4F59">
        <w:rPr>
          <w:rFonts w:cs="Times New Roman"/>
          <w:szCs w:val="24"/>
        </w:rPr>
        <w:t xml:space="preserve"> </w:t>
      </w:r>
      <w:r w:rsidR="00B66B17" w:rsidRPr="00AD4F59">
        <w:rPr>
          <w:rFonts w:cs="Times New Roman"/>
          <w:szCs w:val="24"/>
        </w:rPr>
        <w:t>Personal ini</w:t>
      </w:r>
      <w:r w:rsidR="004408B0" w:rsidRPr="00AD4F59">
        <w:rPr>
          <w:rFonts w:cs="Times New Roman"/>
          <w:szCs w:val="24"/>
        </w:rPr>
        <w:t xml:space="preserve">tiative and drive and 7. Ethics </w:t>
      </w:r>
      <w:r w:rsidR="004408B0" w:rsidRPr="00AD4F59">
        <w:rPr>
          <w:rFonts w:cs="Times New Roman"/>
          <w:szCs w:val="24"/>
          <w:shd w:fill="FFFFFF" w:color="auto" w:val="clear"/>
        </w:rPr>
        <w:t>(Wilson et al., (2019).</w:t>
      </w:r>
      <w:r w:rsidR="00B66B17" w:rsidRPr="00AD4F59">
        <w:rPr>
          <w:rFonts w:cs="Times New Roman"/>
          <w:szCs w:val="24"/>
        </w:rPr>
        <w:t xml:space="preserve"> Through data-driven analysis, </w:t>
      </w:r>
      <w:r w:rsidR="00402A75" w:rsidRPr="00AD4F59">
        <w:rPr>
          <w:rFonts w:cs="Times New Roman"/>
          <w:szCs w:val="24"/>
        </w:rPr>
        <w:t>the</w:t>
      </w:r>
      <w:r w:rsidR="00B66B17" w:rsidRPr="00AD4F59">
        <w:rPr>
          <w:rFonts w:cs="Times New Roman"/>
          <w:szCs w:val="24"/>
        </w:rPr>
        <w:t xml:space="preserve"> strongest capability correlation among the capabi</w:t>
      </w:r>
      <w:r w:rsidR="00ED50DC" w:rsidRPr="00AD4F59">
        <w:rPr>
          <w:rFonts w:cs="Times New Roman"/>
          <w:szCs w:val="24"/>
        </w:rPr>
        <w:t>lities was identified. The correlations are given below:</w:t>
      </w:r>
    </w:p>
    <w:p w:rsidR="005963C8" w:rsidRDefault="005963C8" w:rsidP="005963C8" w:rsidRPr="00AD4F59">
      <w:pPr>
        <w:keepNext/>
        <w:pStyle w:val="Caption"/>
        <w:jc w:val="center"/>
        <w:spacing w:after="0" w:line="360" w:lineRule="auto"/>
        <w:rPr>
          <w:i w:val="0"/>
          <w:rFonts w:cs="Times New Roman"/>
          <w:sz w:val="24"/>
          <w:szCs w:val="24"/>
        </w:rPr>
      </w:pPr>
      <w:r w:rsidRPr="00AD4F59">
        <w:rPr>
          <w:i w:val="0"/>
          <w:rFonts w:cs="Times New Roman"/>
          <w:sz w:val="24"/>
          <w:szCs w:val="24"/>
        </w:rPr>
        <w:t xml:space="preserve">Table </w:t>
        <w:lastRenderedPageBreak/>
      </w:r>
      <w:r w:rsidRPr="00AD4F59">
        <w:rPr>
          <w:i w:val="0"/>
          <w:rFonts w:cs="Times New Roman"/>
          <w:sz w:val="24"/>
          <w:szCs w:val="24"/>
        </w:rPr>
        <w:fldChar w:fldCharType="begin"/>
      </w:r>
      <w:r w:rsidRPr="00AD4F59">
        <w:rPr>
          <w:i w:val="0"/>
          <w:rFonts w:cs="Times New Roman"/>
          <w:sz w:val="24"/>
          <w:szCs w:val="24"/>
        </w:rPr>
        <w:instrText xml:space="preserve"> SEQ Table \* ARABIC </w:instrText>
      </w:r>
      <w:r w:rsidRPr="00AD4F59">
        <w:rPr>
          <w:i w:val="0"/>
          <w:rFonts w:cs="Times New Roman"/>
          <w:sz w:val="24"/>
          <w:szCs w:val="24"/>
        </w:rPr>
        <w:fldChar w:fldCharType="separate"/>
      </w:r>
      <w:r w:rsidRPr="00AD4F59">
        <w:rPr>
          <w:noProof/>
          <w:i w:val="0"/>
          <w:rFonts w:cs="Times New Roman"/>
          <w:sz w:val="24"/>
          <w:szCs w:val="24"/>
        </w:rPr>
        <w:t>1</w:t>
      </w:r>
      <w:r w:rsidRPr="00AD4F59">
        <w:rPr>
          <w:i w:val="0"/>
          <w:rFonts w:cs="Times New Roman"/>
          <w:sz w:val="24"/>
          <w:szCs w:val="24"/>
        </w:rPr>
        <w:fldChar w:fldCharType="end"/>
      </w:r>
      <w:r w:rsidRPr="00AD4F59">
        <w:rPr>
          <w:i w:val="0"/>
          <w:rFonts w:cs="Times New Roman"/>
          <w:sz w:val="24"/>
          <w:szCs w:val="24"/>
        </w:rPr>
        <w:t>:Correlation among the capabilities</w:t>
      </w:r>
    </w:p>
    <w:p w:rsidR="00ED50DC" w:rsidRDefault="00ED50DC" w:rsidP="005963C8" w:rsidRPr="00AD4F59">
      <w:pPr>
        <w:jc w:val="center"/>
        <w:rPr>
          <w:rFonts w:cs="Times New Roman"/>
          <w:szCs w:val="24"/>
        </w:rPr>
      </w:pPr>
      <w:r>
        <w:rPr>
          <w:noProof/>
        </w:rPr>
        <w:drawing>
          <wp:inline distB="0" distL="0" distR="0" distT="0">
            <wp:extent cx="4209415" cy="25146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klio.JPG"/>
                    <pic:cNvPicPr/>
                  </pic:nvPicPr>
                  <pic:blipFill>
                    <a:blip r:embed="rId14">
                      <a:extLst>
                        <a:ext uri="{28A0092B-C50C-407E-A947-70E740481C1C}">
                          <a14:useLocalDpi xmlns:a14="http://schemas.microsoft.com/office/drawing/2010/main" val="0"/>
                        </a:ext>
                      </a:extLst>
                    </a:blip>
                    <a:stretch>
                      <a:fillRect/>
                    </a:stretch>
                  </pic:blipFill>
                  <pic:spPr>
                    <a:xfrm>
                      <a:off x="0" y="0"/>
                      <a:ext cx="4226757" cy="2524799"/>
                    </a:xfrm>
                    <a:prstGeom prst="rect">
                      <a:avLst/>
                    </a:prstGeom>
                  </pic:spPr>
                </pic:pic>
              </a:graphicData>
            </a:graphic>
          </wp:inline>
        </w:drawing>
      </w:r>
    </w:p>
    <w:p w:rsidR="00AC7BF2" w:rsidRDefault="00ED50DC" w:rsidP="006529D5" w:rsidRPr="00AD4F59">
      <w:pPr>
        <w:rPr>
          <w:rFonts w:cs="Times New Roman"/>
          <w:szCs w:val="24"/>
        </w:rPr>
      </w:pPr>
      <w:r w:rsidRPr="00AD4F59">
        <w:rPr>
          <w:rFonts w:cs="Times New Roman"/>
          <w:szCs w:val="24"/>
        </w:rPr>
        <w:t xml:space="preserve">Most of the correlations are very low because of the design work done in the process of developing the framework. Another analysis called LDA analysis has been done here to explore more about the overlaps through adjusting the topic clusters. </w:t>
      </w:r>
      <w:r w:rsidR="00AC7BF2" w:rsidRPr="00AD4F59">
        <w:rPr>
          <w:rFonts w:cs="Times New Roman"/>
          <w:szCs w:val="24"/>
        </w:rPr>
        <w:t xml:space="preserve">The LDA analysis has revealed some unmatched items that help to evaluate the current themes and any implication for </w:t>
      </w:r>
      <w:r w:rsidR="00402A75" w:rsidRPr="00AD4F59">
        <w:rPr>
          <w:rFonts w:cs="Times New Roman"/>
          <w:szCs w:val="24"/>
        </w:rPr>
        <w:t xml:space="preserve">the </w:t>
      </w:r>
      <w:r w:rsidR="00AC7BF2" w:rsidRPr="00AD4F59">
        <w:rPr>
          <w:rFonts w:cs="Times New Roman"/>
          <w:szCs w:val="24"/>
        </w:rPr>
        <w:t>HCF capability set.</w:t>
      </w:r>
    </w:p>
    <w:p w:rsidR="00ED50DC" w:rsidRDefault="00970F00" w:rsidP="006529D5" w:rsidRPr="00AD4F59">
      <w:pPr>
        <w:rPr>
          <w:rFonts w:cs="Times New Roman"/>
          <w:szCs w:val="24"/>
        </w:rPr>
      </w:pPr>
      <w:r w:rsidRPr="00AD4F59">
        <w:rPr>
          <w:rFonts w:cs="Times New Roman"/>
          <w:szCs w:val="24"/>
        </w:rPr>
        <w:t xml:space="preserve">The co-occurrence analysis provides some crucial insights which they can apply to helps different universities who are willing to deploy capability frameworks </w:t>
      </w:r>
      <w:r w:rsidR="00402A75" w:rsidRPr="00AD4F59">
        <w:rPr>
          <w:rFonts w:cs="Times New Roman"/>
          <w:szCs w:val="24"/>
        </w:rPr>
        <w:t>that</w:t>
      </w:r>
      <w:r w:rsidRPr="00AD4F59">
        <w:rPr>
          <w:rFonts w:cs="Times New Roman"/>
          <w:szCs w:val="24"/>
        </w:rPr>
        <w:t xml:space="preserve"> focus on graduate employability. The research has revealed some conflict between evaluating skills based on today’s need</w:t>
      </w:r>
      <w:r w:rsidR="00402A75" w:rsidRPr="00AD4F59">
        <w:rPr>
          <w:rFonts w:cs="Times New Roman"/>
          <w:szCs w:val="24"/>
        </w:rPr>
        <w:t>s</w:t>
      </w:r>
      <w:r w:rsidRPr="00AD4F59">
        <w:rPr>
          <w:rFonts w:cs="Times New Roman"/>
          <w:szCs w:val="24"/>
        </w:rPr>
        <w:t xml:space="preserve"> and future needs</w:t>
      </w:r>
      <w:r w:rsidR="00EC06C2" w:rsidRPr="00AD4F59">
        <w:rPr>
          <w:rFonts w:cs="Times New Roman"/>
          <w:szCs w:val="24"/>
          <w:shd w:fill="FFFFFF" w:color="auto" w:val="clear"/>
        </w:rPr>
        <w:t xml:space="preserve"> (Rowe and </w:t>
      </w:r>
      <w:proofErr w:type="spellStart"/>
      <w:r w:rsidR="00EC06C2" w:rsidRPr="00AD4F59">
        <w:rPr>
          <w:rFonts w:cs="Times New Roman"/>
          <w:szCs w:val="24"/>
          <w:shd w:fill="FFFFFF" w:color="auto" w:val="clear"/>
        </w:rPr>
        <w:t>Zegwaard</w:t>
      </w:r>
      <w:proofErr w:type="spellEnd"/>
      <w:r w:rsidR="00EC06C2" w:rsidRPr="00AD4F59">
        <w:rPr>
          <w:rFonts w:cs="Times New Roman"/>
          <w:szCs w:val="24"/>
          <w:shd w:fill="FFFFFF" w:color="auto" w:val="clear"/>
        </w:rPr>
        <w:t>, 2017).</w:t>
      </w:r>
      <w:r w:rsidRPr="00AD4F59">
        <w:rPr>
          <w:rFonts w:cs="Times New Roman"/>
          <w:szCs w:val="24"/>
        </w:rPr>
        <w:t xml:space="preserve"> Comparison with other frameworks using different techniques, eight</w:t>
      </w:r>
      <w:r w:rsidR="00402A75" w:rsidRPr="00AD4F59">
        <w:rPr>
          <w:rFonts w:cs="Times New Roman"/>
          <w:szCs w:val="24"/>
        </w:rPr>
        <w:t>-</w:t>
      </w:r>
      <w:r w:rsidRPr="00AD4F59">
        <w:rPr>
          <w:rFonts w:cs="Times New Roman"/>
          <w:szCs w:val="24"/>
        </w:rPr>
        <w:t xml:space="preserve">core future capabilities core to graduates was confirmed and then validation research </w:t>
      </w:r>
      <w:r w:rsidR="00C520DF" w:rsidRPr="00AD4F59">
        <w:rPr>
          <w:rFonts w:cs="Times New Roman"/>
          <w:szCs w:val="24"/>
        </w:rPr>
        <w:t xml:space="preserve">using </w:t>
      </w:r>
      <w:r w:rsidR="00402A75" w:rsidRPr="00AD4F59">
        <w:rPr>
          <w:rFonts w:cs="Times New Roman"/>
          <w:szCs w:val="24"/>
        </w:rPr>
        <w:t xml:space="preserve">the </w:t>
      </w:r>
      <w:r w:rsidR="00C520DF" w:rsidRPr="00AD4F59">
        <w:rPr>
          <w:rFonts w:cs="Times New Roman"/>
          <w:szCs w:val="24"/>
        </w:rPr>
        <w:t xml:space="preserve">modified Delphi approach supported the original findings. The other six capabilities scored high with industry experts and stakeholders but in </w:t>
      </w:r>
      <w:r w:rsidR="00402A75" w:rsidRPr="00AD4F59">
        <w:rPr>
          <w:rFonts w:cs="Times New Roman"/>
          <w:szCs w:val="24"/>
        </w:rPr>
        <w:t xml:space="preserve">the </w:t>
      </w:r>
      <w:r w:rsidR="00C520DF" w:rsidRPr="00AD4F59">
        <w:rPr>
          <w:rFonts w:cs="Times New Roman"/>
          <w:szCs w:val="24"/>
        </w:rPr>
        <w:t>comparative analysis</w:t>
      </w:r>
      <w:r w:rsidR="00402A75" w:rsidRPr="00AD4F59">
        <w:rPr>
          <w:rFonts w:cs="Times New Roman"/>
          <w:szCs w:val="24"/>
        </w:rPr>
        <w:t>,</w:t>
      </w:r>
      <w:r w:rsidR="00C520DF" w:rsidRPr="00AD4F59">
        <w:rPr>
          <w:rFonts w:cs="Times New Roman"/>
          <w:szCs w:val="24"/>
        </w:rPr>
        <w:t xml:space="preserve"> they scored poor</w:t>
      </w:r>
      <w:r w:rsidR="00402A75" w:rsidRPr="00AD4F59">
        <w:rPr>
          <w:rFonts w:cs="Times New Roman"/>
          <w:szCs w:val="24"/>
        </w:rPr>
        <w:t>ly</w:t>
      </w:r>
      <w:r w:rsidR="00C520DF" w:rsidRPr="00AD4F59">
        <w:rPr>
          <w:rFonts w:cs="Times New Roman"/>
          <w:szCs w:val="24"/>
        </w:rPr>
        <w:t xml:space="preserve"> compared to other capabilities. The capabilities are ranked below from high to low:</w:t>
      </w:r>
    </w:p>
    <w:p w:rsidR="005963C8" w:rsidRDefault="005963C8" w:rsidP="005963C8" w:rsidRPr="00AD4F59">
      <w:pPr>
        <w:keepNext/>
        <w:pStyle w:val="Caption"/>
        <w:jc w:val="center"/>
        <w:spacing w:after="0" w:line="360" w:lineRule="auto"/>
        <w:rPr>
          <w:i w:val="0"/>
          <w:rFonts w:cs="Times New Roman"/>
          <w:sz w:val="24"/>
          <w:szCs w:val="24"/>
        </w:rPr>
      </w:pPr>
      <w:r w:rsidRPr="00AD4F59">
        <w:rPr>
          <w:i w:val="0"/>
          <w:rFonts w:cs="Times New Roman"/>
          <w:sz w:val="24"/>
          <w:szCs w:val="24"/>
        </w:rPr>
        <w:t xml:space="preserve">Table </w:t>
        <w:lastRenderedPageBreak/>
      </w:r>
      <w:r w:rsidRPr="00AD4F59">
        <w:rPr>
          <w:i w:val="0"/>
          <w:rFonts w:cs="Times New Roman"/>
          <w:sz w:val="24"/>
          <w:szCs w:val="24"/>
        </w:rPr>
        <w:fldChar w:fldCharType="begin"/>
      </w:r>
      <w:r w:rsidRPr="00AD4F59">
        <w:rPr>
          <w:i w:val="0"/>
          <w:rFonts w:cs="Times New Roman"/>
          <w:sz w:val="24"/>
          <w:szCs w:val="24"/>
        </w:rPr>
        <w:instrText xml:space="preserve"> SEQ Table \* ARABIC </w:instrText>
      </w:r>
      <w:r w:rsidRPr="00AD4F59">
        <w:rPr>
          <w:i w:val="0"/>
          <w:rFonts w:cs="Times New Roman"/>
          <w:sz w:val="24"/>
          <w:szCs w:val="24"/>
        </w:rPr>
        <w:fldChar w:fldCharType="separate"/>
      </w:r>
      <w:r w:rsidRPr="00AD4F59">
        <w:rPr>
          <w:noProof/>
          <w:i w:val="0"/>
          <w:rFonts w:cs="Times New Roman"/>
          <w:sz w:val="24"/>
          <w:szCs w:val="24"/>
        </w:rPr>
        <w:t>2</w:t>
      </w:r>
      <w:r w:rsidRPr="00AD4F59">
        <w:rPr>
          <w:i w:val="0"/>
          <w:rFonts w:cs="Times New Roman"/>
          <w:sz w:val="24"/>
          <w:szCs w:val="24"/>
        </w:rPr>
        <w:fldChar w:fldCharType="end"/>
      </w:r>
      <w:r w:rsidRPr="00AD4F59">
        <w:rPr>
          <w:i w:val="0"/>
          <w:rFonts w:cs="Times New Roman"/>
          <w:sz w:val="24"/>
          <w:szCs w:val="24"/>
        </w:rPr>
        <w:t>: QTAC validated future capabilities</w:t>
      </w:r>
    </w:p>
    <w:p w:rsidR="00C520DF" w:rsidRDefault="00C520DF" w:rsidP="006529D5" w:rsidRPr="00AD4F59">
      <w:pPr>
        <w:rPr>
          <w:rFonts w:cs="Times New Roman"/>
          <w:szCs w:val="24"/>
        </w:rPr>
      </w:pPr>
      <w:r>
        <w:rPr>
          <w:noProof/>
        </w:rPr>
        <w:drawing>
          <wp:inline distB="0" distL="0" distR="0" distT="0">
            <wp:extent cx="5800090" cy="45415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jki.JPG"/>
                    <pic:cNvPicPr/>
                  </pic:nvPicPr>
                  <pic:blipFill rotWithShape="1">
                    <a:blip r:embed="rId13">
                      <a:extLst>
                        <a:ext uri="{28A0092B-C50C-407E-A947-70E740481C1C}">
                          <a14:useLocalDpi xmlns:a14="http://schemas.microsoft.com/office/drawing/2010/main" val="0"/>
                        </a:ext>
                      </a:extLst>
                    </a:blip>
                    <a:srcRect t="2653" l="641" r="1723"/>
                    <a:stretch/>
                  </pic:blipFill>
                  <pic:spPr bwMode="auto">
                    <a:xfrm>
                      <a:off x="0" y="0"/>
                      <a:ext cx="5817628" cy="4555349"/>
                    </a:xfrm>
                    <a:prstGeom prst="rect">
                      <a:avLst/>
                    </a:prstGeom>
                    <a:ln>
                      <a:noFill/>
                    </a:ln>
                    <a:extLst>
                      <a:ext uri="{53640926-AAD7-44D8-BBD7-CCE9431645EC}">
                        <a14:shadowObscured xmlns:a14="http://schemas.microsoft.com/office/drawing/2010/main"/>
                      </a:ext>
                    </a:extLst>
                  </pic:spPr>
                </pic:pic>
              </a:graphicData>
            </a:graphic>
          </wp:inline>
        </w:drawing>
      </w:r>
    </w:p>
    <w:p w:rsidR="00C520DF" w:rsidRDefault="00C520DF" w:rsidP="006529D5" w:rsidRPr="00AD4F59">
      <w:pPr>
        <w:rPr>
          <w:rFonts w:cs="Times New Roman"/>
          <w:szCs w:val="24"/>
        </w:rPr>
      </w:pPr>
      <w:r w:rsidRPr="00AD4F59">
        <w:rPr>
          <w:rFonts w:cs="Times New Roman"/>
          <w:szCs w:val="24"/>
        </w:rPr>
        <w:t xml:space="preserve">This article provides some valuable understanding of </w:t>
      </w:r>
      <w:r w:rsidR="00402A75" w:rsidRPr="00AD4F59">
        <w:rPr>
          <w:rFonts w:cs="Times New Roman"/>
          <w:szCs w:val="24"/>
        </w:rPr>
        <w:t xml:space="preserve">the </w:t>
      </w:r>
      <w:r w:rsidRPr="00AD4F59">
        <w:rPr>
          <w:rFonts w:cs="Times New Roman"/>
          <w:szCs w:val="24"/>
        </w:rPr>
        <w:t xml:space="preserve">required skillset for high employability. This article also helps to develop </w:t>
      </w:r>
      <w:r w:rsidR="00402A75" w:rsidRPr="00AD4F59">
        <w:rPr>
          <w:rFonts w:cs="Times New Roman"/>
          <w:szCs w:val="24"/>
        </w:rPr>
        <w:t xml:space="preserve">an </w:t>
      </w:r>
      <w:r w:rsidRPr="00AD4F59">
        <w:rPr>
          <w:rFonts w:cs="Times New Roman"/>
          <w:szCs w:val="24"/>
        </w:rPr>
        <w:t xml:space="preserve">understanding </w:t>
      </w:r>
      <w:r w:rsidR="00402A75" w:rsidRPr="00AD4F59">
        <w:rPr>
          <w:rFonts w:cs="Times New Roman"/>
          <w:szCs w:val="24"/>
        </w:rPr>
        <w:t>of</w:t>
      </w:r>
      <w:r w:rsidRPr="00AD4F59">
        <w:rPr>
          <w:rFonts w:cs="Times New Roman"/>
          <w:szCs w:val="24"/>
        </w:rPr>
        <w:t xml:space="preserve"> how to develop skill frameworks and evaluate the frameworks using different techniques and reach </w:t>
      </w:r>
      <w:r w:rsidR="00402A75" w:rsidRPr="00AD4F59">
        <w:rPr>
          <w:rFonts w:cs="Times New Roman"/>
          <w:szCs w:val="24"/>
        </w:rPr>
        <w:t xml:space="preserve">a </w:t>
      </w:r>
      <w:r w:rsidRPr="00AD4F59">
        <w:rPr>
          <w:rFonts w:cs="Times New Roman"/>
          <w:szCs w:val="24"/>
        </w:rPr>
        <w:t>conclusion.</w:t>
      </w:r>
    </w:p>
    <w:p w:rsidR="002A2E58" w:rsidRDefault="00BA6840" w:rsidP="005963C8" w:rsidRPr="00AD4F59">
      <w:pPr>
        <w:pStyle w:val="Heading1"/>
        <w:rPr>
          <w:b/>
          <w:color w:val="auto"/>
          <w:rFonts w:ascii="Times New Roman" w:cs="Times New Roman" w:hAnsi="Times New Roman"/>
        </w:rPr>
      </w:pPr>
      <w:bookmarkStart w:id="4" w:name="_Toc45579186"/>
      <w:r w:rsidRPr="00AD4F59">
        <w:rPr>
          <w:b/>
          <w:color w:val="auto"/>
          <w:rFonts w:ascii="Times New Roman" w:cs="Times New Roman" w:hAnsi="Times New Roman"/>
        </w:rPr>
        <w:t>Article four</w:t>
      </w:r>
      <w:r w:rsidR="002A2E58" w:rsidRPr="00AD4F59">
        <w:rPr>
          <w:b/>
          <w:color w:val="auto"/>
          <w:rFonts w:ascii="Times New Roman" w:cs="Times New Roman" w:hAnsi="Times New Roman"/>
        </w:rPr>
        <w:t>: Addressing employability challenges: a framework for improving the employability of graduates in Bot</w:t>
      </w:r>
      <w:r w:rsidR="00BD0290" w:rsidRPr="00AD4F59">
        <w:rPr>
          <w:b/>
          <w:color w:val="auto"/>
          <w:rFonts w:ascii="Times New Roman" w:cs="Times New Roman" w:hAnsi="Times New Roman"/>
        </w:rPr>
        <w:t>s</w:t>
      </w:r>
      <w:r w:rsidR="002A2E58" w:rsidRPr="00AD4F59">
        <w:rPr>
          <w:b/>
          <w:color w:val="auto"/>
          <w:rFonts w:ascii="Times New Roman" w:cs="Times New Roman" w:hAnsi="Times New Roman"/>
        </w:rPr>
        <w:t>wana</w:t>
      </w:r>
      <w:bookmarkEnd w:id="4"/>
    </w:p>
    <w:p w:rsidR="00BD0290" w:rsidRDefault="00BD0290" w:rsidP="006529D5" w:rsidRPr="00AD4F59">
      <w:pPr>
        <w:rPr>
          <w:rFonts w:cs="Times New Roman"/>
          <w:szCs w:val="24"/>
        </w:rPr>
      </w:pPr>
      <w:r w:rsidRPr="00AD4F59">
        <w:rPr>
          <w:rFonts w:cs="Times New Roman"/>
          <w:szCs w:val="24"/>
        </w:rPr>
        <w:t xml:space="preserve">This paper is concerned with the employability problem of a specific country, Botswana. This paper uses </w:t>
      </w:r>
      <w:r w:rsidR="00402A75" w:rsidRPr="00AD4F59">
        <w:rPr>
          <w:rFonts w:cs="Times New Roman"/>
          <w:szCs w:val="24"/>
        </w:rPr>
        <w:t xml:space="preserve">a </w:t>
      </w:r>
      <w:r w:rsidRPr="00AD4F59">
        <w:rPr>
          <w:rFonts w:cs="Times New Roman"/>
          <w:szCs w:val="24"/>
        </w:rPr>
        <w:t xml:space="preserve">qualitative and descriptive approach to evaluate the knowledge related to employability skills and attributes </w:t>
      </w:r>
      <w:r w:rsidR="00F1083A" w:rsidRPr="00AD4F59">
        <w:rPr>
          <w:rFonts w:cs="Times New Roman"/>
          <w:szCs w:val="24"/>
        </w:rPr>
        <w:t>of the students of Botswana U</w:t>
      </w:r>
      <w:r w:rsidRPr="00AD4F59">
        <w:rPr>
          <w:rFonts w:cs="Times New Roman"/>
          <w:szCs w:val="24"/>
        </w:rPr>
        <w:t>niversity and also suggest</w:t>
      </w:r>
      <w:r w:rsidR="00F1083A" w:rsidRPr="00AD4F59">
        <w:rPr>
          <w:rFonts w:cs="Times New Roman"/>
          <w:szCs w:val="24"/>
        </w:rPr>
        <w:t>s</w:t>
      </w:r>
      <w:r w:rsidRPr="00AD4F59">
        <w:rPr>
          <w:rFonts w:cs="Times New Roman"/>
          <w:szCs w:val="24"/>
        </w:rPr>
        <w:t xml:space="preserve"> a framework to enhance employability</w:t>
      </w:r>
      <w:r w:rsidR="00FD7821" w:rsidRPr="00AD4F59">
        <w:rPr>
          <w:rFonts w:cs="Times New Roman"/>
          <w:szCs w:val="24"/>
          <w:shd w:fill="FFFFFF" w:color="auto" w:val="clear"/>
        </w:rPr>
        <w:t xml:space="preserve"> (</w:t>
      </w:r>
      <w:proofErr w:type="spellStart"/>
      <w:r w:rsidR="00FD7821" w:rsidRPr="00AD4F59">
        <w:rPr>
          <w:rFonts w:cs="Times New Roman"/>
          <w:szCs w:val="24"/>
          <w:shd w:fill="FFFFFF" w:color="auto" w:val="clear"/>
        </w:rPr>
        <w:t>Pheko</w:t>
      </w:r>
      <w:proofErr w:type="spellEnd"/>
      <w:r w:rsidR="00FD7821" w:rsidRPr="00AD4F59">
        <w:rPr>
          <w:rFonts w:cs="Times New Roman"/>
          <w:szCs w:val="24"/>
          <w:shd w:fill="FFFFFF" w:color="auto" w:val="clear"/>
        </w:rPr>
        <w:t xml:space="preserve"> and </w:t>
      </w:r>
      <w:proofErr w:type="spellStart"/>
      <w:r w:rsidR="00FD7821" w:rsidRPr="00AD4F59">
        <w:rPr>
          <w:rFonts w:cs="Times New Roman"/>
          <w:szCs w:val="24"/>
          <w:shd w:fill="FFFFFF" w:color="auto" w:val="clear"/>
        </w:rPr>
        <w:t>Molefhe</w:t>
      </w:r>
      <w:proofErr w:type="spellEnd"/>
      <w:r w:rsidR="00FD7821" w:rsidRPr="00AD4F59">
        <w:rPr>
          <w:rFonts w:cs="Times New Roman"/>
          <w:szCs w:val="24"/>
          <w:shd w:fill="FFFFFF" w:color="auto" w:val="clear"/>
        </w:rPr>
        <w:t>, 2017)</w:t>
      </w:r>
      <w:r w:rsidRPr="00AD4F59">
        <w:rPr>
          <w:rFonts w:cs="Times New Roman"/>
          <w:szCs w:val="24"/>
        </w:rPr>
        <w:t>.</w:t>
      </w:r>
    </w:p>
    <w:p w:rsidR="00F1083A" w:rsidRDefault="00F1083A" w:rsidP="006529D5" w:rsidRPr="00AD4F59">
      <w:pPr>
        <w:rPr>
          <w:rFonts w:cs="Times New Roman"/>
          <w:szCs w:val="24"/>
        </w:rPr>
      </w:pPr>
      <w:r w:rsidRPr="00AD4F59">
        <w:rPr>
          <w:rFonts w:cs="Times New Roman"/>
          <w:szCs w:val="24"/>
        </w:rPr>
        <w:t>In any stage of development, unemployment is a great problem for policymakers requiring them to develop strategies to generate enough job</w:t>
      </w:r>
      <w:r w:rsidR="00402A75" w:rsidRPr="00AD4F59">
        <w:rPr>
          <w:rFonts w:cs="Times New Roman"/>
          <w:szCs w:val="24"/>
        </w:rPr>
        <w:t>s</w:t>
      </w:r>
      <w:r w:rsidRPr="00AD4F59">
        <w:rPr>
          <w:rFonts w:cs="Times New Roman"/>
          <w:szCs w:val="24"/>
        </w:rPr>
        <w:t>. Necessary skills, knowledge</w:t>
      </w:r>
      <w:r w:rsidR="00402A75" w:rsidRPr="00AD4F59">
        <w:rPr>
          <w:rFonts w:cs="Times New Roman"/>
          <w:szCs w:val="24"/>
        </w:rPr>
        <w:t>,</w:t>
      </w:r>
      <w:r w:rsidRPr="00AD4F59">
        <w:rPr>
          <w:rFonts w:cs="Times New Roman"/>
          <w:szCs w:val="24"/>
        </w:rPr>
        <w:t xml:space="preserve"> and personal attributes </w:t>
      </w:r>
      <w:r w:rsidRPr="00AD4F59">
        <w:rPr>
          <w:rFonts w:cs="Times New Roman"/>
          <w:szCs w:val="24"/>
        </w:rPr>
        <w:t xml:space="preserve">are crucial </w:t>
        <w:lastRenderedPageBreak/>
      </w:r>
      <w:r w:rsidR="00ED4AC5" w:rsidRPr="00AD4F59">
        <w:rPr>
          <w:rFonts w:cs="Times New Roman"/>
          <w:szCs w:val="24"/>
        </w:rPr>
        <w:t>t</w:t>
      </w:r>
      <w:r w:rsidRPr="00AD4F59">
        <w:rPr>
          <w:rFonts w:cs="Times New Roman"/>
          <w:szCs w:val="24"/>
        </w:rPr>
        <w:t>o seek employment</w:t>
      </w:r>
      <w:r w:rsidR="00FD7821" w:rsidRPr="00AD4F59">
        <w:rPr>
          <w:rFonts w:cs="Times New Roman"/>
          <w:szCs w:val="24"/>
          <w:shd w:fill="FFFFFF" w:color="auto" w:val="clear"/>
        </w:rPr>
        <w:t xml:space="preserve"> (</w:t>
      </w:r>
      <w:proofErr w:type="spellStart"/>
      <w:r w:rsidR="00FD7821" w:rsidRPr="00AD4F59">
        <w:rPr>
          <w:rFonts w:cs="Times New Roman"/>
          <w:szCs w:val="24"/>
          <w:shd w:fill="FFFFFF" w:color="auto" w:val="clear"/>
        </w:rPr>
        <w:t>Beausaert</w:t>
      </w:r>
      <w:proofErr w:type="spellEnd"/>
      <w:r w:rsidR="00FD7821" w:rsidRPr="00AD4F59">
        <w:rPr>
          <w:rFonts w:cs="Times New Roman"/>
          <w:szCs w:val="24"/>
          <w:shd w:fill="FFFFFF" w:color="auto" w:val="clear"/>
        </w:rPr>
        <w:t xml:space="preserve"> et al., 2019)</w:t>
      </w:r>
      <w:r w:rsidRPr="00AD4F59">
        <w:rPr>
          <w:rFonts w:cs="Times New Roman"/>
          <w:szCs w:val="24"/>
        </w:rPr>
        <w:t xml:space="preserve">. Besides </w:t>
      </w:r>
      <w:r w:rsidR="00402A75" w:rsidRPr="00AD4F59">
        <w:rPr>
          <w:rFonts w:cs="Times New Roman"/>
          <w:szCs w:val="24"/>
        </w:rPr>
        <w:t xml:space="preserve">the </w:t>
      </w:r>
      <w:r w:rsidRPr="00AD4F59">
        <w:rPr>
          <w:rFonts w:cs="Times New Roman"/>
          <w:szCs w:val="24"/>
        </w:rPr>
        <w:t>natural imbalance between supply and demand for labor, skill mismatch also plays a significant role</w:t>
      </w:r>
      <w:r w:rsidR="00ED4AC5" w:rsidRPr="00AD4F59">
        <w:rPr>
          <w:rFonts w:cs="Times New Roman"/>
          <w:szCs w:val="24"/>
        </w:rPr>
        <w:t>.</w:t>
      </w:r>
    </w:p>
    <w:p w:rsidR="00FF7BDB" w:rsidRDefault="00ED4AC5" w:rsidP="006529D5" w:rsidRPr="00AD4F59">
      <w:pPr>
        <w:rPr>
          <w:rFonts w:cs="Times New Roman"/>
          <w:szCs w:val="24"/>
        </w:rPr>
      </w:pPr>
      <w:r w:rsidRPr="00AD4F59">
        <w:rPr>
          <w:rFonts w:cs="Times New Roman"/>
          <w:szCs w:val="24"/>
        </w:rPr>
        <w:t xml:space="preserve">Since independence, Botswana is spending a significant portion of </w:t>
      </w:r>
      <w:r w:rsidR="00402A75" w:rsidRPr="00AD4F59">
        <w:rPr>
          <w:rFonts w:cs="Times New Roman"/>
          <w:szCs w:val="24"/>
        </w:rPr>
        <w:t>its</w:t>
      </w:r>
      <w:r w:rsidRPr="00AD4F59">
        <w:rPr>
          <w:rFonts w:cs="Times New Roman"/>
          <w:szCs w:val="24"/>
        </w:rPr>
        <w:t xml:space="preserve"> budget </w:t>
      </w:r>
      <w:r w:rsidR="00402A75" w:rsidRPr="00AD4F59">
        <w:rPr>
          <w:rFonts w:cs="Times New Roman"/>
          <w:szCs w:val="24"/>
        </w:rPr>
        <w:t>o</w:t>
      </w:r>
      <w:r w:rsidRPr="00AD4F59">
        <w:rPr>
          <w:rFonts w:cs="Times New Roman"/>
          <w:szCs w:val="24"/>
        </w:rPr>
        <w:t xml:space="preserve">n education and skill development to meet the human resource needs of </w:t>
      </w:r>
      <w:r w:rsidR="00402A75" w:rsidRPr="00AD4F59">
        <w:rPr>
          <w:rFonts w:cs="Times New Roman"/>
          <w:szCs w:val="24"/>
        </w:rPr>
        <w:t xml:space="preserve">the </w:t>
      </w:r>
      <w:r w:rsidRPr="00AD4F59">
        <w:rPr>
          <w:rFonts w:cs="Times New Roman"/>
          <w:szCs w:val="24"/>
        </w:rPr>
        <w:t>21</w:t>
      </w:r>
      <w:r w:rsidRPr="00AD4F59">
        <w:rPr>
          <w:rFonts w:cs="Times New Roman"/>
          <w:szCs w:val="24"/>
          <w:vertAlign w:val="superscript"/>
        </w:rPr>
        <w:t>st</w:t>
      </w:r>
      <w:r w:rsidRPr="00AD4F59">
        <w:rPr>
          <w:rFonts w:cs="Times New Roman"/>
          <w:szCs w:val="24"/>
        </w:rPr>
        <w:t xml:space="preserve"> century. The country is transforming from </w:t>
      </w:r>
      <w:r w:rsidR="00402A75" w:rsidRPr="00AD4F59">
        <w:rPr>
          <w:rFonts w:cs="Times New Roman"/>
          <w:szCs w:val="24"/>
        </w:rPr>
        <w:t xml:space="preserve">an </w:t>
      </w:r>
      <w:r w:rsidRPr="00AD4F59">
        <w:rPr>
          <w:rFonts w:cs="Times New Roman"/>
          <w:szCs w:val="24"/>
        </w:rPr>
        <w:t>agriculture-led economy to a formal sector</w:t>
      </w:r>
      <w:r w:rsidR="00402A75" w:rsidRPr="00AD4F59">
        <w:rPr>
          <w:rFonts w:cs="Times New Roman"/>
          <w:szCs w:val="24"/>
        </w:rPr>
        <w:t>-</w:t>
      </w:r>
      <w:r w:rsidRPr="00AD4F59">
        <w:rPr>
          <w:rFonts w:cs="Times New Roman"/>
          <w:szCs w:val="24"/>
        </w:rPr>
        <w:t>based economy requiring a wide range of skills. Despite significant investment in education and skill development, youth unemployment has remained a concern for pol</w:t>
      </w:r>
      <w:r w:rsidR="00FF7BDB" w:rsidRPr="00AD4F59">
        <w:rPr>
          <w:rFonts w:cs="Times New Roman"/>
          <w:szCs w:val="24"/>
        </w:rPr>
        <w:t>icymakers</w:t>
      </w:r>
      <w:r w:rsidR="00EC06C2" w:rsidRPr="00AD4F59">
        <w:rPr>
          <w:rFonts w:cs="Times New Roman"/>
          <w:szCs w:val="24"/>
          <w:shd w:fill="FFFFFF" w:color="auto" w:val="clear"/>
        </w:rPr>
        <w:t xml:space="preserve"> (Han-Yu </w:t>
      </w:r>
      <w:proofErr w:type="gramStart"/>
      <w:r w:rsidR="00EC06C2" w:rsidRPr="00AD4F59">
        <w:rPr>
          <w:rFonts w:cs="Times New Roman"/>
          <w:szCs w:val="24"/>
          <w:shd w:fill="FFFFFF" w:color="auto" w:val="clear"/>
        </w:rPr>
        <w:t>et al.,(</w:t>
      </w:r>
      <w:proofErr w:type="gramEnd"/>
      <w:r w:rsidR="00EC06C2" w:rsidRPr="00AD4F59">
        <w:rPr>
          <w:rFonts w:cs="Times New Roman"/>
          <w:szCs w:val="24"/>
          <w:shd w:fill="FFFFFF" w:color="auto" w:val="clear"/>
        </w:rPr>
        <w:t>2018)</w:t>
      </w:r>
      <w:r w:rsidR="00FF7BDB" w:rsidRPr="00AD4F59">
        <w:rPr>
          <w:rFonts w:cs="Times New Roman"/>
          <w:szCs w:val="24"/>
        </w:rPr>
        <w:t xml:space="preserve">. </w:t>
      </w:r>
      <w:r w:rsidR="00402A75" w:rsidRPr="00AD4F59">
        <w:rPr>
          <w:rFonts w:cs="Times New Roman"/>
          <w:szCs w:val="24"/>
        </w:rPr>
        <w:t>The e</w:t>
      </w:r>
      <w:r w:rsidR="00FF7BDB" w:rsidRPr="00AD4F59">
        <w:rPr>
          <w:rFonts w:cs="Times New Roman"/>
          <w:szCs w:val="24"/>
        </w:rPr>
        <w:t>mployability level</w:t>
      </w:r>
      <w:r w:rsidRPr="00AD4F59">
        <w:rPr>
          <w:rFonts w:cs="Times New Roman"/>
          <w:szCs w:val="24"/>
        </w:rPr>
        <w:t xml:space="preserve"> of the yo</w:t>
      </w:r>
      <w:r w:rsidR="00FF7BDB" w:rsidRPr="00AD4F59">
        <w:rPr>
          <w:rFonts w:cs="Times New Roman"/>
          <w:szCs w:val="24"/>
        </w:rPr>
        <w:t>uth plays a significant role in getting employment. Organizations always look for employees with high employability to reduce training and orientation cost</w:t>
      </w:r>
      <w:r w:rsidR="00402A75" w:rsidRPr="00AD4F59">
        <w:rPr>
          <w:rFonts w:cs="Times New Roman"/>
          <w:szCs w:val="24"/>
        </w:rPr>
        <w:t>s</w:t>
      </w:r>
      <w:r w:rsidR="00FF7BDB" w:rsidRPr="00AD4F59">
        <w:rPr>
          <w:rFonts w:cs="Times New Roman"/>
          <w:szCs w:val="24"/>
        </w:rPr>
        <w:t xml:space="preserve">. </w:t>
      </w:r>
      <w:r w:rsidR="003A1F0B" w:rsidRPr="00AD4F59">
        <w:rPr>
          <w:rFonts w:cs="Times New Roman"/>
          <w:szCs w:val="24"/>
        </w:rPr>
        <w:t xml:space="preserve">Higher institutions are the most important stakeholder in developing employability as they act as a direct bridge to </w:t>
      </w:r>
      <w:r w:rsidR="00402A75" w:rsidRPr="00AD4F59">
        <w:rPr>
          <w:rFonts w:cs="Times New Roman"/>
          <w:szCs w:val="24"/>
        </w:rPr>
        <w:t xml:space="preserve">the </w:t>
      </w:r>
      <w:r w:rsidR="003A1F0B" w:rsidRPr="00AD4F59">
        <w:rPr>
          <w:rFonts w:cs="Times New Roman"/>
          <w:szCs w:val="24"/>
        </w:rPr>
        <w:t xml:space="preserve">workplace and develop </w:t>
      </w:r>
      <w:r w:rsidR="00402A75" w:rsidRPr="00AD4F59">
        <w:rPr>
          <w:rFonts w:cs="Times New Roman"/>
          <w:szCs w:val="24"/>
        </w:rPr>
        <w:t xml:space="preserve">the </w:t>
      </w:r>
      <w:r w:rsidR="003A1F0B" w:rsidRPr="00AD4F59">
        <w:rPr>
          <w:rFonts w:cs="Times New Roman"/>
          <w:szCs w:val="24"/>
        </w:rPr>
        <w:t>required skills in the graduates. This paper used 14 employability skills for the study purpose identifies by Martin et al. (2008)</w:t>
      </w:r>
    </w:p>
    <w:p w:rsidR="00074B48" w:rsidRDefault="003A1F0B" w:rsidP="006529D5" w:rsidRPr="00AD4F59">
      <w:pPr>
        <w:rPr>
          <w:rFonts w:cs="Times New Roman"/>
          <w:szCs w:val="24"/>
        </w:rPr>
      </w:pPr>
      <w:r w:rsidRPr="00AD4F59">
        <w:rPr>
          <w:rFonts w:cs="Times New Roman"/>
          <w:szCs w:val="24"/>
        </w:rPr>
        <w:t xml:space="preserve">The study conducted on 83 students reveals that </w:t>
      </w:r>
      <w:r w:rsidR="00402A75" w:rsidRPr="00AD4F59">
        <w:rPr>
          <w:rFonts w:cs="Times New Roman"/>
          <w:szCs w:val="24"/>
        </w:rPr>
        <w:t xml:space="preserve">the </w:t>
      </w:r>
      <w:r w:rsidRPr="00AD4F59">
        <w:rPr>
          <w:rFonts w:cs="Times New Roman"/>
          <w:szCs w:val="24"/>
        </w:rPr>
        <w:t>top five skills mentioned by the students such as job-specific skills, enthusiasm, vocational job-seeking, personal presentation, problem</w:t>
      </w:r>
      <w:r w:rsidR="00402A75" w:rsidRPr="00AD4F59">
        <w:rPr>
          <w:rFonts w:cs="Times New Roman"/>
          <w:szCs w:val="24"/>
        </w:rPr>
        <w:t>-</w:t>
      </w:r>
      <w:r w:rsidRPr="00AD4F59">
        <w:rPr>
          <w:rFonts w:cs="Times New Roman"/>
          <w:szCs w:val="24"/>
        </w:rPr>
        <w:t>solving are rated</w:t>
      </w:r>
      <w:r w:rsidR="00074B48" w:rsidRPr="00AD4F59">
        <w:rPr>
          <w:rFonts w:cs="Times New Roman"/>
          <w:szCs w:val="24"/>
        </w:rPr>
        <w:t xml:space="preserve"> as the last five skills on priority by martin’s study. The top three skills such as numeracy, literacy</w:t>
      </w:r>
      <w:r w:rsidR="00402A75" w:rsidRPr="00AD4F59">
        <w:rPr>
          <w:rFonts w:cs="Times New Roman"/>
          <w:szCs w:val="24"/>
        </w:rPr>
        <w:t>,</w:t>
      </w:r>
      <w:r w:rsidR="00074B48" w:rsidRPr="00AD4F59">
        <w:rPr>
          <w:rFonts w:cs="Times New Roman"/>
          <w:szCs w:val="24"/>
        </w:rPr>
        <w:t xml:space="preserve"> and communication aren’t identified as important by the students. Maybe this is why university graduates lack </w:t>
      </w:r>
      <w:r w:rsidR="00402A75" w:rsidRPr="00AD4F59">
        <w:rPr>
          <w:rFonts w:cs="Times New Roman"/>
          <w:szCs w:val="24"/>
        </w:rPr>
        <w:t xml:space="preserve">the </w:t>
      </w:r>
      <w:r w:rsidR="00074B48" w:rsidRPr="00AD4F59">
        <w:rPr>
          <w:rFonts w:cs="Times New Roman"/>
          <w:szCs w:val="24"/>
        </w:rPr>
        <w:t>necessary skills needed by employers</w:t>
      </w:r>
      <w:r w:rsidR="00FD7821" w:rsidRPr="00AD4F59">
        <w:rPr>
          <w:rFonts w:cs="Times New Roman"/>
          <w:szCs w:val="24"/>
          <w:shd w:fill="FFFFFF" w:color="auto" w:val="clear"/>
        </w:rPr>
        <w:t xml:space="preserve"> (</w:t>
      </w:r>
      <w:proofErr w:type="spellStart"/>
      <w:r w:rsidR="00FD7821" w:rsidRPr="00AD4F59">
        <w:rPr>
          <w:rFonts w:cs="Times New Roman"/>
          <w:szCs w:val="24"/>
          <w:shd w:fill="FFFFFF" w:color="auto" w:val="clear"/>
        </w:rPr>
        <w:t>Misra</w:t>
      </w:r>
      <w:proofErr w:type="spellEnd"/>
      <w:r w:rsidR="00FD7821" w:rsidRPr="00AD4F59">
        <w:rPr>
          <w:rFonts w:cs="Times New Roman"/>
          <w:szCs w:val="24"/>
          <w:shd w:fill="FFFFFF" w:color="auto" w:val="clear"/>
        </w:rPr>
        <w:t xml:space="preserve"> and Khurana, 2017)</w:t>
      </w:r>
      <w:r w:rsidR="00074B48" w:rsidRPr="00AD4F59">
        <w:rPr>
          <w:rFonts w:cs="Times New Roman"/>
          <w:szCs w:val="24"/>
        </w:rPr>
        <w:t>. To identify necessary skills, all stakeholders should collaborate. In the next part, the students expressed their skepticism regarding their employability skills referring to the newspaper reports that Botswana graduates don’t possess employability skills.</w:t>
      </w:r>
      <w:r w:rsidR="006A67F3" w:rsidRPr="00AD4F59">
        <w:rPr>
          <w:rFonts w:cs="Times New Roman"/>
          <w:szCs w:val="24"/>
        </w:rPr>
        <w:t xml:space="preserve"> But the unemployment problem may have many other reasons such as slow economic growth, lack of diversity</w:t>
      </w:r>
      <w:r w:rsidR="00402A75" w:rsidRPr="00AD4F59">
        <w:rPr>
          <w:rFonts w:cs="Times New Roman"/>
          <w:szCs w:val="24"/>
        </w:rPr>
        <w:t>,</w:t>
      </w:r>
      <w:r w:rsidR="006A67F3" w:rsidRPr="00AD4F59">
        <w:rPr>
          <w:rFonts w:cs="Times New Roman"/>
          <w:szCs w:val="24"/>
        </w:rPr>
        <w:t xml:space="preserve"> etc. </w:t>
      </w:r>
      <w:r w:rsidR="00074B48" w:rsidRPr="00AD4F59">
        <w:rPr>
          <w:rFonts w:cs="Times New Roman"/>
          <w:szCs w:val="24"/>
        </w:rPr>
        <w:t>To improve the situation, they suggested that employers and universit</w:t>
      </w:r>
      <w:r w:rsidR="00402A75" w:rsidRPr="00AD4F59">
        <w:rPr>
          <w:rFonts w:cs="Times New Roman"/>
          <w:szCs w:val="24"/>
        </w:rPr>
        <w:t>ies</w:t>
      </w:r>
      <w:r w:rsidR="00074B48" w:rsidRPr="00AD4F59">
        <w:rPr>
          <w:rFonts w:cs="Times New Roman"/>
          <w:szCs w:val="24"/>
        </w:rPr>
        <w:t xml:space="preserve"> should detail the required skills to enhance their employability</w:t>
      </w:r>
      <w:r w:rsidR="006A67F3" w:rsidRPr="00AD4F59">
        <w:rPr>
          <w:rFonts w:cs="Times New Roman"/>
          <w:szCs w:val="24"/>
        </w:rPr>
        <w:t xml:space="preserve"> and demanded that they should be provided chances to engage in part-time jobs and </w:t>
      </w:r>
      <w:proofErr w:type="gramStart"/>
      <w:r w:rsidR="006A67F3" w:rsidRPr="00AD4F59">
        <w:rPr>
          <w:rFonts w:cs="Times New Roman"/>
          <w:szCs w:val="24"/>
        </w:rPr>
        <w:t>internships</w:t>
      </w:r>
      <w:r w:rsidR="004408B0" w:rsidRPr="00AD4F59">
        <w:rPr>
          <w:rFonts w:cs="Times New Roman"/>
          <w:szCs w:val="24"/>
          <w:shd w:fill="FFFFFF" w:color="auto" w:val="clear"/>
        </w:rPr>
        <w:t>(</w:t>
      </w:r>
      <w:proofErr w:type="spellStart"/>
      <w:proofErr w:type="gramEnd"/>
      <w:r w:rsidR="004408B0" w:rsidRPr="00AD4F59">
        <w:rPr>
          <w:rFonts w:cs="Times New Roman"/>
          <w:szCs w:val="24"/>
          <w:shd w:fill="FFFFFF" w:color="auto" w:val="clear"/>
        </w:rPr>
        <w:t>Stålbrandt</w:t>
      </w:r>
      <w:proofErr w:type="spellEnd"/>
      <w:r w:rsidR="004408B0" w:rsidRPr="00AD4F59">
        <w:rPr>
          <w:rFonts w:cs="Times New Roman"/>
          <w:szCs w:val="24"/>
          <w:shd w:fill="FFFFFF" w:color="auto" w:val="clear"/>
        </w:rPr>
        <w:t xml:space="preserve"> et al., 2019)</w:t>
      </w:r>
      <w:r w:rsidR="006A67F3" w:rsidRPr="00AD4F59">
        <w:rPr>
          <w:rFonts w:cs="Times New Roman"/>
          <w:szCs w:val="24"/>
        </w:rPr>
        <w:t>.</w:t>
      </w:r>
    </w:p>
    <w:p w:rsidR="005963C8" w:rsidRDefault="005963C8" w:rsidP="006529D5" w:rsidRPr="00AD4F59">
      <w:pPr>
        <w:rPr>
          <w:rFonts w:cs="Times New Roman"/>
          <w:szCs w:val="24"/>
        </w:rPr>
      </w:pPr>
    </w:p>
    <w:p w:rsidR="005963C8" w:rsidRDefault="005963C8" w:rsidP="006529D5" w:rsidRPr="00AD4F59">
      <w:pPr>
        <w:rPr>
          <w:rFonts w:cs="Times New Roman"/>
          <w:szCs w:val="24"/>
        </w:rPr>
      </w:pPr>
    </w:p>
    <w:p w:rsidR="006F489C" w:rsidRDefault="006F489C" w:rsidP="006529D5" w:rsidRPr="00AD4F59">
      <w:pPr>
        <w:rPr>
          <w:rFonts w:cs="Times New Roman"/>
          <w:szCs w:val="24"/>
        </w:rPr>
      </w:pPr>
    </w:p>
    <w:p w:rsidR="006F489C" w:rsidRDefault="006F489C" w:rsidP="006529D5" w:rsidRPr="00AD4F59">
      <w:pPr>
        <w:rPr>
          <w:rFonts w:cs="Times New Roman"/>
          <w:szCs w:val="24"/>
        </w:rPr>
      </w:pPr>
    </w:p>
    <w:p w:rsidR="006F489C" w:rsidRDefault="006F489C" w:rsidP="006529D5" w:rsidRPr="00AD4F59">
      <w:pPr>
        <w:rPr>
          <w:rFonts w:cs="Times New Roman"/>
          <w:szCs w:val="24"/>
        </w:rPr>
      </w:pPr>
    </w:p>
    <w:p w:rsidR="006A67F3" w:rsidRDefault="006A67F3" w:rsidP="006529D5" w:rsidRPr="00AD4F59">
      <w:pPr>
        <w:rPr>
          <w:rFonts w:cs="Times New Roman"/>
          <w:szCs w:val="24"/>
        </w:rPr>
      </w:pPr>
      <w:r w:rsidRPr="00AD4F59">
        <w:rPr>
          <w:rFonts w:cs="Times New Roman"/>
          <w:szCs w:val="24"/>
        </w:rPr>
        <w:t>To improve the employability situation, this paper proposed a 4E framework which is Employee-Educator-Employer-Employability Framework.</w:t>
      </w:r>
    </w:p>
    <w:p w:rsidR="005963C8" w:rsidRDefault="006A67F3" w:rsidP="005963C8" w:rsidRPr="00AD4F59">
      <w:pPr>
        <w:keepNext/>
        <w:rPr>
          <w:rFonts w:cs="Times New Roman"/>
        </w:rPr>
      </w:pPr>
      <w:r>
        <w:rPr>
          <w:noProof/>
        </w:rPr>
        <w:drawing>
          <wp:inline distB="0" distL="0" distR="0" distT="0">
            <wp:extent cx="5993765" cy="4438650"/>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JPG"/>
                    <pic:cNvPicPr/>
                  </pic:nvPicPr>
                  <pic:blipFill rotWithShape="1">
                    <a:blip r:embed="rId15">
                      <a:extLst>
                        <a:ext uri="{28A0092B-C50C-407E-A947-70E740481C1C}">
                          <a14:useLocalDpi xmlns:a14="http://schemas.microsoft.com/office/drawing/2010/main" val="0"/>
                        </a:ext>
                      </a:extLst>
                    </a:blip>
                    <a:srcRect t="1232" b="7073" l="1923" r="1443"/>
                    <a:stretch/>
                  </pic:blipFill>
                  <pic:spPr bwMode="auto">
                    <a:xfrm>
                      <a:off x="0" y="0"/>
                      <a:ext cx="5997026" cy="4441065"/>
                    </a:xfrm>
                    <a:prstGeom prst="rect">
                      <a:avLst/>
                    </a:prstGeom>
                    <a:ln>
                      <a:noFill/>
                    </a:ln>
                    <a:extLst>
                      <a:ext uri="{53640926-AAD7-44D8-BBD7-CCE9431645EC}">
                        <a14:shadowObscured xmlns:a14="http://schemas.microsoft.com/office/drawing/2010/main"/>
                      </a:ext>
                    </a:extLst>
                  </pic:spPr>
                </pic:pic>
              </a:graphicData>
            </a:graphic>
          </wp:inline>
        </w:drawing>
      </w:r>
    </w:p>
    <w:p w:rsidR="006A67F3" w:rsidRDefault="005963C8" w:rsidP="005963C8" w:rsidRPr="00AD4F59">
      <w:pPr>
        <w:pStyle w:val="Caption"/>
        <w:jc w:val="center"/>
        <w:rPr>
          <w:i w:val="0"/>
          <w:rFonts w:cs="Times New Roman"/>
          <w:sz w:val="24"/>
          <w:szCs w:val="24"/>
        </w:rPr>
      </w:pPr>
      <w:r w:rsidRPr="00AD4F59">
        <w:rPr>
          <w:i w:val="0"/>
          <w:rFonts w:cs="Times New Roman"/>
          <w:sz w:val="24"/>
          <w:szCs w:val="24"/>
        </w:rPr>
        <w:t xml:space="preserve">Figure </w:t>
      </w:r>
      <w:r w:rsidRPr="00AD4F59">
        <w:rPr>
          <w:i w:val="0"/>
          <w:rFonts w:cs="Times New Roman"/>
          <w:sz w:val="24"/>
          <w:szCs w:val="24"/>
        </w:rPr>
        <w:fldChar w:fldCharType="begin"/>
      </w:r>
      <w:r w:rsidRPr="00AD4F59">
        <w:rPr>
          <w:i w:val="0"/>
          <w:rFonts w:cs="Times New Roman"/>
          <w:sz w:val="24"/>
          <w:szCs w:val="24"/>
        </w:rPr>
        <w:instrText xml:space="preserve"> SEQ Figure \* ARABIC </w:instrText>
      </w:r>
      <w:r w:rsidRPr="00AD4F59">
        <w:rPr>
          <w:i w:val="0"/>
          <w:rFonts w:cs="Times New Roman"/>
          <w:sz w:val="24"/>
          <w:szCs w:val="24"/>
        </w:rPr>
        <w:fldChar w:fldCharType="separate"/>
      </w:r>
      <w:r w:rsidRPr="00AD4F59">
        <w:rPr>
          <w:noProof/>
          <w:i w:val="0"/>
          <w:rFonts w:cs="Times New Roman"/>
          <w:sz w:val="24"/>
          <w:szCs w:val="24"/>
        </w:rPr>
        <w:t>1</w:t>
      </w:r>
      <w:r w:rsidRPr="00AD4F59">
        <w:rPr>
          <w:i w:val="0"/>
          <w:rFonts w:cs="Times New Roman"/>
          <w:sz w:val="24"/>
          <w:szCs w:val="24"/>
        </w:rPr>
        <w:fldChar w:fldCharType="end"/>
      </w:r>
      <w:r w:rsidRPr="00AD4F59">
        <w:rPr>
          <w:i w:val="0"/>
          <w:rFonts w:cs="Times New Roman"/>
          <w:sz w:val="24"/>
          <w:szCs w:val="24"/>
        </w:rPr>
        <w:t>: Educator-Employee-Employer-Employability (4E) framework</w:t>
      </w:r>
    </w:p>
    <w:p w:rsidR="00BD0290" w:rsidRDefault="00D51DAF" w:rsidP="006529D5" w:rsidRPr="00AD4F59">
      <w:pPr>
        <w:rPr>
          <w:rFonts w:cs="Times New Roman"/>
          <w:szCs w:val="24"/>
        </w:rPr>
      </w:pPr>
      <w:r w:rsidRPr="00AD4F59">
        <w:rPr>
          <w:rFonts w:cs="Times New Roman"/>
          <w:szCs w:val="24"/>
        </w:rPr>
        <w:t>The employability readiness platform will work as an independent hub of the employability information and all the key players will contribute to provid</w:t>
      </w:r>
      <w:r w:rsidR="00402A75" w:rsidRPr="00AD4F59">
        <w:rPr>
          <w:rFonts w:cs="Times New Roman"/>
          <w:szCs w:val="24"/>
        </w:rPr>
        <w:t>ing</w:t>
      </w:r>
      <w:r w:rsidRPr="00AD4F59">
        <w:rPr>
          <w:rFonts w:cs="Times New Roman"/>
          <w:szCs w:val="24"/>
        </w:rPr>
        <w:t xml:space="preserve"> </w:t>
      </w:r>
      <w:r w:rsidR="00402A75" w:rsidRPr="00AD4F59">
        <w:rPr>
          <w:rFonts w:cs="Times New Roman"/>
          <w:szCs w:val="24"/>
        </w:rPr>
        <w:t xml:space="preserve">the </w:t>
      </w:r>
      <w:r w:rsidRPr="00AD4F59">
        <w:rPr>
          <w:rFonts w:cs="Times New Roman"/>
          <w:szCs w:val="24"/>
        </w:rPr>
        <w:t xml:space="preserve">necessary information. </w:t>
      </w:r>
      <w:r w:rsidR="00402A75" w:rsidRPr="00AD4F59">
        <w:rPr>
          <w:rFonts w:cs="Times New Roman"/>
          <w:szCs w:val="24"/>
        </w:rPr>
        <w:t>E</w:t>
      </w:r>
      <w:r w:rsidRPr="00AD4F59">
        <w:rPr>
          <w:rFonts w:cs="Times New Roman"/>
          <w:szCs w:val="24"/>
        </w:rPr>
        <w:t xml:space="preserve">mployers will identify </w:t>
      </w:r>
      <w:r w:rsidR="00402A75" w:rsidRPr="00AD4F59">
        <w:rPr>
          <w:rFonts w:cs="Times New Roman"/>
          <w:szCs w:val="24"/>
        </w:rPr>
        <w:t xml:space="preserve">the </w:t>
      </w:r>
      <w:r w:rsidRPr="00AD4F59">
        <w:rPr>
          <w:rFonts w:cs="Times New Roman"/>
          <w:szCs w:val="24"/>
        </w:rPr>
        <w:t xml:space="preserve">skills and attributes required in </w:t>
      </w:r>
      <w:r w:rsidR="00402A75" w:rsidRPr="00AD4F59">
        <w:rPr>
          <w:rFonts w:cs="Times New Roman"/>
          <w:szCs w:val="24"/>
        </w:rPr>
        <w:t xml:space="preserve">the </w:t>
      </w:r>
      <w:r w:rsidRPr="00AD4F59">
        <w:rPr>
          <w:rFonts w:cs="Times New Roman"/>
          <w:szCs w:val="24"/>
        </w:rPr>
        <w:t xml:space="preserve">workplace. The educators play the most important roles. They design their programs in such a way that the graduates can develop all the necessary skills. Students and employees also plays </w:t>
      </w:r>
      <w:r w:rsidR="00402A75" w:rsidRPr="00AD4F59">
        <w:rPr>
          <w:rFonts w:cs="Times New Roman"/>
          <w:szCs w:val="24"/>
        </w:rPr>
        <w:t xml:space="preserve">an </w:t>
      </w:r>
      <w:r w:rsidRPr="00AD4F59">
        <w:rPr>
          <w:rFonts w:cs="Times New Roman"/>
          <w:szCs w:val="24"/>
        </w:rPr>
        <w:t>important role in creating new know</w:t>
      </w:r>
      <w:r w:rsidR="000F15AB" w:rsidRPr="00AD4F59">
        <w:rPr>
          <w:rFonts w:cs="Times New Roman"/>
          <w:szCs w:val="24"/>
        </w:rPr>
        <w:t>ledge and solving current challe</w:t>
      </w:r>
      <w:r w:rsidRPr="00AD4F59">
        <w:rPr>
          <w:rFonts w:cs="Times New Roman"/>
          <w:szCs w:val="24"/>
        </w:rPr>
        <w:t>nges.</w:t>
      </w:r>
    </w:p>
    <w:p w:rsidR="00F65F8A" w:rsidRDefault="00F65F8A" w:rsidP="006529D5" w:rsidRPr="00AD4F59">
      <w:pPr>
        <w:rPr>
          <w:rFonts w:cs="Times New Roman"/>
          <w:szCs w:val="24"/>
        </w:rPr>
      </w:pPr>
    </w:p>
    <w:p w:rsidR="00402A75" w:rsidRDefault="00402A75" w:rsidP="006529D5" w:rsidRPr="00AD4F59">
      <w:pPr>
        <w:rPr>
          <w:rFonts w:cs="Times New Roman"/>
          <w:szCs w:val="24"/>
        </w:rPr>
      </w:pPr>
    </w:p>
    <w:p w:rsidR="00402A75" w:rsidRDefault="00402A75" w:rsidP="006529D5" w:rsidRPr="00AD4F59">
      <w:pPr>
        <w:rPr>
          <w:rFonts w:cs="Times New Roman"/>
          <w:szCs w:val="24"/>
        </w:rPr>
      </w:pPr>
    </w:p>
    <w:p w:rsidR="004408B0" w:rsidRDefault="004408B0" w:rsidRPr="00AD4F59">
      <w:pPr>
        <w:rPr>
          <w:b/>
          <w:rFonts w:cs="Times New Roman" w:eastAsiaTheme="majorEastAsia"/>
          <w:sz w:val="32"/>
          <w:szCs w:val="32"/>
        </w:rPr>
      </w:pPr>
      <w:bookmarkStart w:id="5" w:name="_Toc45579187"/>
      <w:r>
        <w:rPr>
          <w:b/>
          <w:rFonts w:cs="Times New Roman"/>
        </w:rPr>
        <w:br w:type="page"/>
      </w:r>
    </w:p>
    <w:p w:rsidR="009B1DC3" w:rsidRDefault="00E07347" w:rsidP="00E07347" w:rsidRPr="00AD4F59">
      <w:pPr>
        <w:pStyle w:val="Heading1"/>
        <w:rPr>
          <w:b/>
          <w:color w:val="auto"/>
          <w:rFonts w:ascii="Times New Roman" w:cs="Times New Roman" w:hAnsi="Times New Roman"/>
        </w:rPr>
      </w:pPr>
      <w:r w:rsidRPr="00AD4F59">
        <w:rPr>
          <w:b/>
          <w:color w:val="auto"/>
          <w:rFonts w:ascii="Times New Roman" w:cs="Times New Roman" w:hAnsi="Times New Roman"/>
        </w:rPr>
        <w:t>Personal</w:t>
        <w:lastRenderedPageBreak/>
      </w:r>
      <w:r w:rsidR="00BA6840" w:rsidRPr="00AD4F59">
        <w:rPr>
          <w:b/>
          <w:color w:val="auto"/>
          <w:rFonts w:ascii="Times New Roman" w:cs="Times New Roman" w:hAnsi="Times New Roman"/>
        </w:rPr>
        <w:t xml:space="preserve"> employability</w:t>
      </w:r>
      <w:r w:rsidR="00402A75" w:rsidRPr="00AD4F59">
        <w:rPr>
          <w:b/>
          <w:color w:val="auto"/>
          <w:rFonts w:ascii="Times New Roman" w:cs="Times New Roman" w:hAnsi="Times New Roman"/>
        </w:rPr>
        <w:t xml:space="preserve"> analysis</w:t>
      </w:r>
      <w:bookmarkEnd w:id="5"/>
    </w:p>
    <w:p w:rsidR="00402A75" w:rsidRDefault="00402A75" w:rsidP="006529D5" w:rsidRPr="00AD4F59">
      <w:pPr>
        <w:rPr>
          <w:rFonts w:cs="Times New Roman"/>
          <w:szCs w:val="24"/>
        </w:rPr>
      </w:pPr>
      <w:r w:rsidRPr="00AD4F59">
        <w:rPr>
          <w:rFonts w:cs="Times New Roman"/>
          <w:szCs w:val="24"/>
        </w:rPr>
        <w:t>To assess my employability level, I have done a personal SWOT analysis. The SWOT analysis is given below:</w:t>
      </w:r>
    </w:p>
    <w:tbl>
      <w:tblPr>
        <w:tblW w:w="0" w:type="auto"/>
        <w:tblStyle w:val="TableGrid"/>
        <w:tblLook w:val="4A0"/>
      </w:tblPr>
      <w:tblGrid>
        <w:gridCol w:w="4675"/>
        <w:gridCol w:w="4675"/>
      </w:tblGrid>
      <w:tr w:rsidR="00402A75" w:rsidRPr="00AD4F59" w:rsidTr="00402A75">
        <w:tc>
          <w:tcPr>
            <w:tcW w:w="4675" w:type="dxa"/>
          </w:tcPr>
          <w:p w:rsidR="00402A75" w:rsidRDefault="00402A75" w:rsidP="00E07347" w:rsidRPr="00AD4F59">
            <w:pPr>
              <w:jc w:val="center"/>
              <w:rPr>
                <w:rFonts w:cs="Times New Roman"/>
                <w:szCs w:val="24"/>
              </w:rPr>
            </w:pPr>
            <w:r w:rsidRPr="00AD4F59">
              <w:rPr>
                <w:rFonts w:cs="Times New Roman"/>
                <w:szCs w:val="24"/>
              </w:rPr>
              <w:t>Strength</w:t>
            </w:r>
          </w:p>
        </w:tc>
        <w:tc>
          <w:tcPr>
            <w:tcW w:w="4675" w:type="dxa"/>
          </w:tcPr>
          <w:p w:rsidR="00402A75" w:rsidRDefault="00402A75" w:rsidP="00E07347" w:rsidRPr="00AD4F59">
            <w:pPr>
              <w:jc w:val="center"/>
              <w:rPr>
                <w:rFonts w:cs="Times New Roman"/>
                <w:szCs w:val="24"/>
              </w:rPr>
            </w:pPr>
            <w:r w:rsidRPr="00AD4F59">
              <w:rPr>
                <w:rFonts w:cs="Times New Roman"/>
                <w:szCs w:val="24"/>
              </w:rPr>
              <w:t>Weakness</w:t>
            </w:r>
          </w:p>
        </w:tc>
      </w:tr>
      <w:tr w:rsidR="00402A75" w:rsidRPr="00AD4F59" w:rsidTr="00402A75">
        <w:tc>
          <w:tcPr>
            <w:tcW w:w="4675" w:type="dxa"/>
          </w:tcPr>
          <w:p w:rsidR="00402A75" w:rsidRDefault="00402A75" w:rsidP="006529D5" w:rsidRPr="00AD4F59">
            <w:pPr>
              <w:rPr>
                <w:rFonts w:cs="Times New Roman"/>
                <w:szCs w:val="24"/>
              </w:rPr>
            </w:pPr>
            <w:r w:rsidRPr="00AD4F59">
              <w:rPr>
                <w:rFonts w:cs="Times New Roman"/>
                <w:szCs w:val="24"/>
              </w:rPr>
              <w:t>3 years of work experience as a PT</w:t>
            </w:r>
          </w:p>
          <w:p w:rsidR="00402A75" w:rsidRDefault="00402A75" w:rsidP="006529D5" w:rsidRPr="00AD4F59">
            <w:pPr>
              <w:rPr>
                <w:rFonts w:cs="Times New Roman"/>
                <w:szCs w:val="24"/>
              </w:rPr>
            </w:pPr>
            <w:r w:rsidRPr="00AD4F59">
              <w:rPr>
                <w:rFonts w:cs="Times New Roman"/>
                <w:szCs w:val="24"/>
              </w:rPr>
              <w:t xml:space="preserve">Level 2 and Level 3 PT certificates </w:t>
            </w:r>
          </w:p>
          <w:p w:rsidR="00402A75" w:rsidRDefault="00402A75" w:rsidP="006529D5" w:rsidRPr="00AD4F59">
            <w:pPr>
              <w:rPr>
                <w:rFonts w:cs="Times New Roman"/>
                <w:szCs w:val="24"/>
              </w:rPr>
            </w:pPr>
            <w:r w:rsidRPr="00AD4F59">
              <w:rPr>
                <w:rFonts w:cs="Times New Roman"/>
                <w:szCs w:val="24"/>
              </w:rPr>
              <w:t xml:space="preserve">Working well as a team player as well as self-motivation </w:t>
            </w:r>
          </w:p>
          <w:p w:rsidR="00402A75" w:rsidRDefault="00402A75" w:rsidP="006529D5" w:rsidRPr="00AD4F59">
            <w:pPr>
              <w:rPr>
                <w:rFonts w:cs="Times New Roman"/>
                <w:szCs w:val="24"/>
              </w:rPr>
            </w:pPr>
            <w:r w:rsidRPr="00AD4F59">
              <w:rPr>
                <w:rFonts w:cs="Times New Roman"/>
                <w:szCs w:val="24"/>
              </w:rPr>
              <w:t>Communication skills </w:t>
            </w:r>
          </w:p>
          <w:p w:rsidR="00402A75" w:rsidRDefault="00402A75" w:rsidP="006529D5" w:rsidRPr="00AD4F59">
            <w:pPr>
              <w:rPr>
                <w:rFonts w:cs="Times New Roman"/>
                <w:szCs w:val="24"/>
              </w:rPr>
            </w:pPr>
            <w:r w:rsidRPr="00AD4F59">
              <w:rPr>
                <w:rFonts w:cs="Times New Roman"/>
                <w:szCs w:val="24"/>
              </w:rPr>
              <w:t> Negotiation and persuasion skills </w:t>
            </w:r>
          </w:p>
          <w:p w:rsidR="00402A75" w:rsidRDefault="00402A75" w:rsidP="006529D5" w:rsidRPr="00AD4F59">
            <w:pPr>
              <w:rPr>
                <w:rFonts w:cs="Times New Roman"/>
                <w:szCs w:val="24"/>
              </w:rPr>
            </w:pPr>
            <w:r w:rsidRPr="00AD4F59">
              <w:rPr>
                <w:rFonts w:cs="Times New Roman"/>
                <w:szCs w:val="24"/>
              </w:rPr>
              <w:t>Leadership ability </w:t>
            </w:r>
          </w:p>
          <w:p w:rsidR="00402A75" w:rsidRDefault="00402A75" w:rsidP="006529D5" w:rsidRPr="00AD4F59">
            <w:pPr>
              <w:rPr>
                <w:rFonts w:cs="Times New Roman"/>
                <w:szCs w:val="24"/>
              </w:rPr>
            </w:pPr>
            <w:r w:rsidRPr="00AD4F59">
              <w:rPr>
                <w:rFonts w:cs="Times New Roman"/>
                <w:szCs w:val="24"/>
              </w:rPr>
              <w:t>Organizational skills </w:t>
            </w:r>
          </w:p>
          <w:p w:rsidR="00402A75" w:rsidRDefault="00402A75" w:rsidP="006529D5" w:rsidRPr="00AD4F59">
            <w:pPr>
              <w:rPr>
                <w:rFonts w:cs="Times New Roman"/>
                <w:szCs w:val="24"/>
              </w:rPr>
            </w:pPr>
            <w:r w:rsidRPr="00AD4F59">
              <w:rPr>
                <w:rFonts w:cs="Times New Roman"/>
                <w:szCs w:val="24"/>
              </w:rPr>
              <w:t>The ability to work under pressure </w:t>
            </w:r>
          </w:p>
          <w:p w:rsidR="00402A75" w:rsidRDefault="00402A75" w:rsidP="006529D5" w:rsidRPr="00AD4F59">
            <w:pPr>
              <w:rPr>
                <w:rFonts w:cs="Times New Roman"/>
                <w:szCs w:val="24"/>
              </w:rPr>
            </w:pPr>
            <w:r w:rsidRPr="00AD4F59">
              <w:rPr>
                <w:rFonts w:cs="Times New Roman"/>
                <w:szCs w:val="24"/>
              </w:rPr>
              <w:t>Confidence </w:t>
            </w:r>
          </w:p>
          <w:p w:rsidR="00402A75" w:rsidRDefault="00402A75" w:rsidP="006529D5" w:rsidRPr="00AD4F59">
            <w:pPr>
              <w:rPr>
                <w:rFonts w:cs="Times New Roman"/>
                <w:szCs w:val="24"/>
              </w:rPr>
            </w:pPr>
          </w:p>
        </w:tc>
        <w:tc>
          <w:tcPr>
            <w:tcW w:w="4675" w:type="dxa"/>
          </w:tcPr>
          <w:p w:rsidR="00402A75" w:rsidRDefault="00402A75" w:rsidP="006529D5" w:rsidRPr="00AD4F59">
            <w:pPr>
              <w:rPr>
                <w:rFonts w:cs="Times New Roman"/>
                <w:szCs w:val="24"/>
              </w:rPr>
            </w:pPr>
          </w:p>
          <w:p w:rsidR="00402A75" w:rsidRDefault="00402A75" w:rsidP="006529D5" w:rsidRPr="00AD4F59">
            <w:pPr>
              <w:rPr>
                <w:rFonts w:cs="Times New Roman"/>
                <w:szCs w:val="24"/>
              </w:rPr>
            </w:pPr>
            <w:r w:rsidRPr="00AD4F59">
              <w:rPr>
                <w:rFonts w:cs="Times New Roman"/>
                <w:szCs w:val="24"/>
              </w:rPr>
              <w:t>Limited service lines</w:t>
            </w:r>
          </w:p>
          <w:p w:rsidR="00402A75" w:rsidRDefault="00402A75" w:rsidP="006529D5" w:rsidRPr="00AD4F59">
            <w:pPr>
              <w:rPr>
                <w:rFonts w:cs="Times New Roman"/>
                <w:szCs w:val="24"/>
              </w:rPr>
            </w:pPr>
            <w:r w:rsidRPr="00AD4F59">
              <w:rPr>
                <w:rFonts w:cs="Times New Roman"/>
                <w:szCs w:val="24"/>
              </w:rPr>
              <w:t>Limited education</w:t>
            </w:r>
          </w:p>
          <w:p w:rsidR="00402A75" w:rsidRDefault="00402A75" w:rsidP="006529D5" w:rsidRPr="00AD4F59">
            <w:pPr>
              <w:rPr>
                <w:rFonts w:cs="Times New Roman"/>
                <w:szCs w:val="24"/>
              </w:rPr>
            </w:pPr>
            <w:r w:rsidRPr="00AD4F59">
              <w:rPr>
                <w:rFonts w:cs="Times New Roman"/>
                <w:szCs w:val="24"/>
              </w:rPr>
              <w:t>Hard worker</w:t>
            </w:r>
          </w:p>
          <w:p w:rsidR="00402A75" w:rsidRDefault="00402A75" w:rsidP="006529D5" w:rsidRPr="00AD4F59">
            <w:pPr>
              <w:rPr>
                <w:rFonts w:cs="Times New Roman"/>
                <w:szCs w:val="24"/>
              </w:rPr>
            </w:pPr>
          </w:p>
        </w:tc>
      </w:tr>
      <w:tr w:rsidR="00402A75" w:rsidRPr="00AD4F59" w:rsidTr="00402A75">
        <w:tc>
          <w:tcPr>
            <w:tcW w:w="4675" w:type="dxa"/>
          </w:tcPr>
          <w:p w:rsidR="00402A75" w:rsidRDefault="00402A75" w:rsidP="00E07347" w:rsidRPr="00AD4F59">
            <w:pPr>
              <w:jc w:val="center"/>
              <w:rPr>
                <w:rFonts w:cs="Times New Roman"/>
                <w:szCs w:val="24"/>
              </w:rPr>
            </w:pPr>
            <w:r w:rsidRPr="00AD4F59">
              <w:rPr>
                <w:rFonts w:cs="Times New Roman"/>
                <w:szCs w:val="24"/>
              </w:rPr>
              <w:t>Opportunity</w:t>
            </w:r>
          </w:p>
        </w:tc>
        <w:tc>
          <w:tcPr>
            <w:tcW w:w="4675" w:type="dxa"/>
          </w:tcPr>
          <w:p w:rsidR="00402A75" w:rsidRDefault="00402A75" w:rsidP="00E07347" w:rsidRPr="00AD4F59">
            <w:pPr>
              <w:jc w:val="center"/>
              <w:rPr>
                <w:rFonts w:cs="Times New Roman"/>
                <w:szCs w:val="24"/>
              </w:rPr>
            </w:pPr>
            <w:r w:rsidRPr="00AD4F59">
              <w:rPr>
                <w:rFonts w:cs="Times New Roman"/>
                <w:szCs w:val="24"/>
              </w:rPr>
              <w:t>Threats</w:t>
            </w:r>
          </w:p>
        </w:tc>
      </w:tr>
      <w:tr w:rsidR="00402A75" w:rsidRPr="00AD4F59" w:rsidTr="00402A75">
        <w:tc>
          <w:tcPr>
            <w:tcW w:w="4675" w:type="dxa"/>
          </w:tcPr>
          <w:p w:rsidR="00402A75" w:rsidRDefault="00402A75" w:rsidP="006529D5" w:rsidRPr="00AD4F59">
            <w:pPr>
              <w:rPr>
                <w:rFonts w:cs="Times New Roman"/>
                <w:szCs w:val="24"/>
              </w:rPr>
            </w:pPr>
            <w:r w:rsidRPr="00AD4F59">
              <w:rPr>
                <w:rFonts w:cs="Times New Roman"/>
                <w:szCs w:val="24"/>
              </w:rPr>
              <w:t>Working on a managerial position</w:t>
            </w:r>
          </w:p>
          <w:p w:rsidR="00402A75" w:rsidRDefault="00402A75" w:rsidP="006529D5" w:rsidRPr="00AD4F59">
            <w:pPr>
              <w:rPr>
                <w:rFonts w:cs="Times New Roman"/>
                <w:szCs w:val="24"/>
              </w:rPr>
            </w:pPr>
            <w:r w:rsidRPr="00AD4F59">
              <w:rPr>
                <w:rFonts w:cs="Times New Roman"/>
                <w:szCs w:val="24"/>
              </w:rPr>
              <w:t xml:space="preserve">Taking training courses and mentoring opportunities </w:t>
            </w:r>
          </w:p>
          <w:p w:rsidR="00402A75" w:rsidRDefault="00402A75" w:rsidP="006529D5" w:rsidRPr="00AD4F59">
            <w:pPr>
              <w:rPr>
                <w:rFonts w:cs="Times New Roman"/>
                <w:szCs w:val="24"/>
              </w:rPr>
            </w:pPr>
            <w:r w:rsidRPr="00AD4F59">
              <w:rPr>
                <w:rFonts w:cs="Times New Roman"/>
                <w:szCs w:val="24"/>
              </w:rPr>
              <w:t>Developing your own gym clothes brand</w:t>
            </w:r>
          </w:p>
          <w:p w:rsidR="00402A75" w:rsidRDefault="00402A75" w:rsidP="006529D5" w:rsidRPr="00AD4F59">
            <w:pPr>
              <w:ind w:left="720"/>
              <w:rPr>
                <w:rFonts w:cs="Times New Roman"/>
                <w:szCs w:val="24"/>
              </w:rPr>
            </w:pPr>
          </w:p>
          <w:p w:rsidR="00402A75" w:rsidRDefault="00402A75" w:rsidP="006529D5" w:rsidRPr="00AD4F59">
            <w:pPr>
              <w:rPr>
                <w:rFonts w:cs="Times New Roman"/>
                <w:szCs w:val="24"/>
              </w:rPr>
            </w:pPr>
          </w:p>
        </w:tc>
        <w:tc>
          <w:tcPr>
            <w:tcW w:w="4675" w:type="dxa"/>
          </w:tcPr>
          <w:p w:rsidR="00402A75" w:rsidRDefault="00402A75" w:rsidP="006529D5" w:rsidRPr="00AD4F59">
            <w:pPr>
              <w:rPr>
                <w:rFonts w:cs="Times New Roman"/>
                <w:szCs w:val="24"/>
              </w:rPr>
            </w:pPr>
            <w:r w:rsidRPr="00AD4F59">
              <w:rPr>
                <w:rFonts w:cs="Times New Roman"/>
                <w:szCs w:val="24"/>
              </w:rPr>
              <w:t>High competition in the market</w:t>
            </w:r>
          </w:p>
          <w:p w:rsidR="00402A75" w:rsidRDefault="00402A75" w:rsidP="006529D5" w:rsidRPr="00AD4F59">
            <w:pPr>
              <w:rPr>
                <w:rFonts w:cs="Times New Roman"/>
                <w:szCs w:val="24"/>
              </w:rPr>
            </w:pPr>
            <w:r w:rsidRPr="00AD4F59">
              <w:rPr>
                <w:rFonts w:cs="Times New Roman"/>
                <w:szCs w:val="24"/>
              </w:rPr>
              <w:t>Limited time and resources to Develop</w:t>
            </w:r>
          </w:p>
        </w:tc>
      </w:tr>
    </w:tbl>
    <w:p w:rsidR="00BA6840" w:rsidRDefault="00737471" w:rsidP="00E07347" w:rsidRPr="00AD4F59">
      <w:pPr>
        <w:spacing w:before="240"/>
        <w:rPr>
          <w:rFonts w:cs="Times New Roman"/>
          <w:szCs w:val="24"/>
        </w:rPr>
      </w:pPr>
      <w:r w:rsidRPr="00AD4F59">
        <w:rPr>
          <w:rFonts w:cs="Times New Roman"/>
          <w:szCs w:val="24"/>
        </w:rPr>
        <w:t xml:space="preserve">As a job candidate, I am equipped with some very important strengths that are valued in the industry. Work experience of 3 years as well as professional certificates represent my job specific skills that is widely </w:t>
      </w:r>
      <w:proofErr w:type="spellStart"/>
      <w:r w:rsidRPr="00AD4F59">
        <w:rPr>
          <w:rFonts w:cs="Times New Roman"/>
          <w:szCs w:val="24"/>
        </w:rPr>
        <w:t>preferble</w:t>
      </w:r>
      <w:proofErr w:type="spellEnd"/>
      <w:r w:rsidRPr="00AD4F59">
        <w:rPr>
          <w:rFonts w:cs="Times New Roman"/>
          <w:szCs w:val="24"/>
        </w:rPr>
        <w:t xml:space="preserve"> by the employers. Employers take any job or internship experience very seriously while selecting job candidates. Communication, negotiation, leadership and organizing skills represent the soft skills that employers seek in every candidate. Because these </w:t>
      </w:r>
      <w:proofErr w:type="spellStart"/>
      <w:r w:rsidRPr="00AD4F59">
        <w:rPr>
          <w:rFonts w:cs="Times New Roman"/>
          <w:szCs w:val="24"/>
        </w:rPr>
        <w:t>can not</w:t>
      </w:r>
      <w:proofErr w:type="spellEnd"/>
      <w:r w:rsidRPr="00AD4F59">
        <w:rPr>
          <w:rFonts w:cs="Times New Roman"/>
          <w:szCs w:val="24"/>
        </w:rPr>
        <w:t xml:space="preserve"> be trained by </w:t>
      </w:r>
      <w:r w:rsidR="007A0D06" w:rsidRPr="00AD4F59">
        <w:rPr>
          <w:rFonts w:cs="Times New Roman"/>
          <w:szCs w:val="24"/>
        </w:rPr>
        <w:t xml:space="preserve">workshop or programs. So, the </w:t>
      </w:r>
      <w:proofErr w:type="spellStart"/>
      <w:r w:rsidR="007A0D06" w:rsidRPr="00AD4F59">
        <w:rPr>
          <w:rFonts w:cs="Times New Roman"/>
          <w:szCs w:val="24"/>
        </w:rPr>
        <w:t>strenths</w:t>
      </w:r>
      <w:proofErr w:type="spellEnd"/>
      <w:r w:rsidR="007A0D06" w:rsidRPr="00AD4F59">
        <w:rPr>
          <w:rFonts w:cs="Times New Roman"/>
          <w:szCs w:val="24"/>
        </w:rPr>
        <w:t xml:space="preserve"> have enhanced my employability </w:t>
      </w:r>
      <w:proofErr w:type="gramStart"/>
      <w:r w:rsidR="007A0D06" w:rsidRPr="00AD4F59">
        <w:rPr>
          <w:rFonts w:cs="Times New Roman"/>
          <w:szCs w:val="24"/>
        </w:rPr>
        <w:t>to  greater</w:t>
      </w:r>
      <w:proofErr w:type="gramEnd"/>
      <w:r w:rsidR="007A0D06" w:rsidRPr="00AD4F59">
        <w:rPr>
          <w:rFonts w:cs="Times New Roman"/>
          <w:szCs w:val="24"/>
        </w:rPr>
        <w:t xml:space="preserve"> extent. But limited service lines, limited education and not being hard working are my weakness though I think these can be overcome. I have a huge opportunity to work on a managerial </w:t>
      </w:r>
      <w:r w:rsidR="007A0D06" w:rsidRPr="00AD4F59">
        <w:rPr>
          <w:rFonts w:cs="Times New Roman"/>
          <w:szCs w:val="24"/>
        </w:rPr>
        <w:t xml:space="preserve">position and developing my own gym </w:t>
        <w:lastRenderedPageBreak/>
      </w:r>
      <w:proofErr w:type="spellStart"/>
      <w:r w:rsidR="007A0D06" w:rsidRPr="00AD4F59">
        <w:rPr>
          <w:rFonts w:cs="Times New Roman"/>
          <w:szCs w:val="24"/>
        </w:rPr>
        <w:t>clotes</w:t>
      </w:r>
      <w:proofErr w:type="spellEnd"/>
      <w:r w:rsidR="007A0D06" w:rsidRPr="00AD4F59">
        <w:rPr>
          <w:rFonts w:cs="Times New Roman"/>
          <w:szCs w:val="24"/>
        </w:rPr>
        <w:t xml:space="preserve"> brand as I have expertise on this area. But high </w:t>
      </w:r>
      <w:proofErr w:type="spellStart"/>
      <w:r w:rsidR="007A0D06" w:rsidRPr="00AD4F59">
        <w:rPr>
          <w:rFonts w:cs="Times New Roman"/>
          <w:szCs w:val="24"/>
        </w:rPr>
        <w:t>comepetition</w:t>
      </w:r>
      <w:proofErr w:type="spellEnd"/>
      <w:r w:rsidR="007A0D06" w:rsidRPr="00AD4F59">
        <w:rPr>
          <w:rFonts w:cs="Times New Roman"/>
          <w:szCs w:val="24"/>
        </w:rPr>
        <w:t xml:space="preserve"> in the job market and limited time to develop </w:t>
      </w:r>
      <w:proofErr w:type="spellStart"/>
      <w:r w:rsidR="007A0D06" w:rsidRPr="00AD4F59">
        <w:rPr>
          <w:rFonts w:cs="Times New Roman"/>
          <w:szCs w:val="24"/>
        </w:rPr>
        <w:t>mayself</w:t>
      </w:r>
      <w:proofErr w:type="spellEnd"/>
      <w:r w:rsidR="007A0D06" w:rsidRPr="00AD4F59">
        <w:rPr>
          <w:rFonts w:cs="Times New Roman"/>
          <w:szCs w:val="24"/>
        </w:rPr>
        <w:t xml:space="preserve"> is threat for me. These threat must be overcome by utilizing the limited time available to develop myself. Thus, from the personal SWOT analysis it seems that I have great employability but there is still scope to improve.</w:t>
      </w:r>
    </w:p>
    <w:p w:rsidR="002624EE" w:rsidRDefault="002624EE" w:rsidP="006529D5" w:rsidRPr="00AD4F59">
      <w:pPr>
        <w:rPr>
          <w:rFonts w:cs="Times New Roman"/>
          <w:szCs w:val="24"/>
        </w:rPr>
      </w:pPr>
    </w:p>
    <w:p w:rsidR="002624EE" w:rsidRDefault="002624EE" w:rsidP="006529D5" w:rsidRPr="00AD4F59">
      <w:pPr>
        <w:rPr>
          <w:rFonts w:cs="Times New Roman"/>
          <w:szCs w:val="24"/>
        </w:rPr>
      </w:pPr>
    </w:p>
    <w:p w:rsidR="002624EE" w:rsidRDefault="002624EE" w:rsidP="006529D5" w:rsidRPr="00AD4F59">
      <w:pPr>
        <w:rPr>
          <w:rFonts w:cs="Times New Roman"/>
          <w:szCs w:val="24"/>
        </w:rPr>
      </w:pPr>
    </w:p>
    <w:p w:rsidR="00BA6840" w:rsidRDefault="00BA6840" w:rsidP="006529D5" w:rsidRPr="00AD4F59">
      <w:pPr>
        <w:rPr>
          <w:rFonts w:cs="Times New Roman"/>
          <w:szCs w:val="24"/>
        </w:rPr>
      </w:pPr>
    </w:p>
    <w:p w:rsidR="00BA6840" w:rsidRDefault="00BA6840" w:rsidP="006529D5" w:rsidRPr="00AD4F59">
      <w:pPr>
        <w:rPr>
          <w:rFonts w:cs="Times New Roman"/>
          <w:szCs w:val="24"/>
        </w:rPr>
      </w:pPr>
    </w:p>
    <w:p w:rsidR="00402A75" w:rsidRDefault="00402A75" w:rsidP="00E07347" w:rsidRPr="00AD4F59">
      <w:pPr>
        <w:pStyle w:val="Heading1"/>
        <w:rPr>
          <w:b/>
          <w:color w:val="auto"/>
          <w:rFonts w:ascii="Times New Roman" w:cs="Times New Roman" w:hAnsi="Times New Roman"/>
        </w:rPr>
      </w:pPr>
      <w:bookmarkStart w:id="6" w:name="_Toc45579188"/>
      <w:r w:rsidRPr="00AD4F59">
        <w:rPr>
          <w:b/>
          <w:color w:val="auto"/>
          <w:rFonts w:ascii="Times New Roman" w:cs="Times New Roman" w:hAnsi="Times New Roman"/>
        </w:rPr>
        <w:t>Conclusion</w:t>
      </w:r>
      <w:bookmarkEnd w:id="6"/>
    </w:p>
    <w:p w:rsidR="00402A75" w:rsidRDefault="006529D5" w:rsidP="006529D5" w:rsidRPr="00AD4F59">
      <w:pPr>
        <w:rPr>
          <w:rFonts w:cs="Times New Roman"/>
          <w:szCs w:val="24"/>
        </w:rPr>
      </w:pPr>
      <w:r w:rsidRPr="00AD4F59">
        <w:rPr>
          <w:rFonts w:cs="Times New Roman"/>
          <w:szCs w:val="24"/>
        </w:rPr>
        <w:t xml:space="preserve">This whole paper gives a fantastic understanding about the employability skills and how frameworks are formed to enhance employability of a graduate. The Botswana case helps to understand how graduate employability of a particular country can be analyzed and </w:t>
      </w:r>
      <w:proofErr w:type="spellStart"/>
      <w:r w:rsidRPr="00AD4F59">
        <w:rPr>
          <w:rFonts w:cs="Times New Roman"/>
          <w:szCs w:val="24"/>
        </w:rPr>
        <w:t>devloped</w:t>
      </w:r>
      <w:proofErr w:type="spellEnd"/>
      <w:r w:rsidRPr="00AD4F59">
        <w:rPr>
          <w:rFonts w:cs="Times New Roman"/>
          <w:szCs w:val="24"/>
        </w:rPr>
        <w:t xml:space="preserve"> through integrated effort all </w:t>
      </w:r>
      <w:proofErr w:type="spellStart"/>
      <w:r w:rsidRPr="00AD4F59">
        <w:rPr>
          <w:rFonts w:cs="Times New Roman"/>
          <w:szCs w:val="24"/>
        </w:rPr>
        <w:t>all important</w:t>
      </w:r>
      <w:proofErr w:type="spellEnd"/>
      <w:r w:rsidRPr="00AD4F59">
        <w:rPr>
          <w:rFonts w:cs="Times New Roman"/>
          <w:szCs w:val="24"/>
        </w:rPr>
        <w:t xml:space="preserve"> stakeholders. The paper also helps to identify the roles of the stakeholders in enhancing employability. </w:t>
      </w:r>
      <w:r w:rsidR="00737471" w:rsidRPr="00AD4F59">
        <w:rPr>
          <w:rFonts w:cs="Times New Roman"/>
          <w:szCs w:val="24"/>
        </w:rPr>
        <w:t xml:space="preserve">All these understandings are very crucial to analyze one’s own employability and develop oneself to </w:t>
      </w:r>
      <w:proofErr w:type="spellStart"/>
      <w:r w:rsidR="00737471" w:rsidRPr="00AD4F59">
        <w:rPr>
          <w:rFonts w:cs="Times New Roman"/>
          <w:szCs w:val="24"/>
        </w:rPr>
        <w:t>garave</w:t>
      </w:r>
      <w:proofErr w:type="spellEnd"/>
      <w:r w:rsidR="00737471" w:rsidRPr="00AD4F59">
        <w:rPr>
          <w:rFonts w:cs="Times New Roman"/>
          <w:szCs w:val="24"/>
        </w:rPr>
        <w:t xml:space="preserve"> opportunity in one’s own area of specialization. Collaboration between universities and employers are the most important thing that should be focused on to enhance employability of the fresh graduates</w:t>
      </w:r>
      <w:r w:rsidR="00EC06C2" w:rsidRPr="00AD4F59">
        <w:rPr>
          <w:rFonts w:cs="Times New Roman"/>
          <w:szCs w:val="24"/>
          <w:shd w:fill="FFFFFF" w:color="auto" w:val="clear"/>
        </w:rPr>
        <w:t xml:space="preserve"> (Suleman, 2018)</w:t>
      </w:r>
      <w:r w:rsidR="00737471" w:rsidRPr="00AD4F59">
        <w:rPr>
          <w:rFonts w:cs="Times New Roman"/>
          <w:szCs w:val="24"/>
        </w:rPr>
        <w:t xml:space="preserve">. Also, employees or job candidates should have information about the latest trends and demand </w:t>
      </w:r>
      <w:proofErr w:type="spellStart"/>
      <w:r w:rsidR="00737471" w:rsidRPr="00AD4F59">
        <w:rPr>
          <w:rFonts w:cs="Times New Roman"/>
          <w:szCs w:val="24"/>
        </w:rPr>
        <w:t>sof</w:t>
      </w:r>
      <w:proofErr w:type="spellEnd"/>
      <w:r w:rsidR="00737471" w:rsidRPr="00AD4F59">
        <w:rPr>
          <w:rFonts w:cs="Times New Roman"/>
          <w:szCs w:val="24"/>
        </w:rPr>
        <w:t xml:space="preserve"> their industry to keep their employability updated.</w:t>
      </w:r>
      <w:r>
        <w:rPr>
          <w:rFonts w:cs="Times New Roman"/>
          <w:szCs w:val="24"/>
        </w:rPr>
        <w:br w:type="page"/>
      </w:r>
    </w:p>
    <w:p w:rsidR="00B16DFB" w:rsidRDefault="00875437" w:rsidP="00E07347" w:rsidRPr="00AD4F59">
      <w:pPr>
        <w:pStyle w:val="Heading1"/>
        <w:rPr>
          <w:b/>
          <w:color w:val="auto"/>
          <w:rFonts w:ascii="Times New Roman" w:cs="Times New Roman" w:hAnsi="Times New Roman"/>
        </w:rPr>
      </w:pPr>
      <w:bookmarkStart w:id="7" w:name="_Toc45579189"/>
      <w:r w:rsidRPr="00AD4F59">
        <w:rPr>
          <w:b/>
          <w:color w:val="auto"/>
          <w:rFonts w:ascii="Times New Roman" w:cs="Times New Roman" w:hAnsi="Times New Roman"/>
        </w:rPr>
        <w:t>Reference</w:t>
        <w:lastRenderedPageBreak/>
      </w:r>
      <w:bookmarkEnd w:id="7"/>
    </w:p>
    <w:p w:rsidR="00AD4F59" w:rsidRDefault="00AD4F59" w:rsidP="00FD7821" w:rsidRPr="00AD4F59">
      <w:pPr>
        <w:rPr>
          <w:rFonts w:cs="Times New Roman"/>
          <w:szCs w:val="24"/>
          <w:shd w:fill="FFFFFF" w:color="auto" w:val="clear"/>
        </w:rPr>
      </w:pPr>
      <w:r w:rsidRPr="00AD4F59">
        <w:rPr>
          <w:rFonts w:cs="Times New Roman"/>
          <w:szCs w:val="24"/>
          <w:shd w:fill="FFFFFF" w:color="auto" w:val="clear"/>
        </w:rPr>
        <w:t>Bowles, M., Bowes, N. and Wilson, P. (2019). Future-proof human capabilities: Raising the future employability of graduates. </w:t>
      </w:r>
      <w:r w:rsidRPr="00AD4F59">
        <w:rPr>
          <w:iCs/>
          <w:rFonts w:cs="Times New Roman"/>
          <w:szCs w:val="24"/>
          <w:shd w:fill="FFFFFF" w:color="auto" w:val="clear"/>
        </w:rPr>
        <w:t>International Journal of Business and Social Science</w:t>
      </w:r>
      <w:r w:rsidRPr="00AD4F59">
        <w:rPr>
          <w:rFonts w:cs="Times New Roman"/>
          <w:szCs w:val="24"/>
          <w:shd w:fill="FFFFFF" w:color="auto" w:val="clear"/>
        </w:rPr>
        <w:t>, </w:t>
      </w:r>
      <w:r w:rsidRPr="00AD4F59">
        <w:rPr>
          <w:iCs/>
          <w:rFonts w:cs="Times New Roman"/>
          <w:szCs w:val="24"/>
          <w:shd w:fill="FFFFFF" w:color="auto" w:val="clear"/>
        </w:rPr>
        <w:t>10</w:t>
      </w:r>
      <w:r w:rsidRPr="00AD4F59">
        <w:rPr>
          <w:rFonts w:cs="Times New Roman"/>
          <w:szCs w:val="24"/>
          <w:shd w:fill="FFFFFF" w:color="auto" w:val="clear"/>
        </w:rPr>
        <w:t>(11), pp.18-29.</w:t>
      </w:r>
    </w:p>
    <w:p w:rsidR="00AD4F59" w:rsidRDefault="00AD4F59" w:rsidP="000A2518" w:rsidRPr="00AD4F59">
      <w:pPr>
        <w:rPr>
          <w:lang w:val="en-GB" w:eastAsia="en-GB"/>
        </w:rPr>
      </w:pPr>
      <w:r w:rsidRPr="00AD4F59">
        <w:rPr>
          <w:lang w:val="en-GB" w:eastAsia="en-GB"/>
        </w:rPr>
        <w:t>Doyle, A. (2019). </w:t>
      </w:r>
      <w:r w:rsidRPr="00AD4F59">
        <w:rPr>
          <w:iCs/>
          <w:lang w:val="en-GB" w:eastAsia="en-GB"/>
        </w:rPr>
        <w:t xml:space="preserve">6 Ways </w:t>
      </w:r>
      <w:proofErr w:type="gramStart"/>
      <w:r w:rsidRPr="00AD4F59">
        <w:rPr>
          <w:iCs/>
          <w:lang w:val="en-GB" w:eastAsia="en-GB"/>
        </w:rPr>
        <w:t>To</w:t>
      </w:r>
      <w:proofErr w:type="gramEnd"/>
      <w:r w:rsidRPr="00AD4F59">
        <w:rPr>
          <w:iCs/>
          <w:lang w:val="en-GB" w:eastAsia="en-GB"/>
        </w:rPr>
        <w:t xml:space="preserve"> Keep Your Job Skills Current</w:t>
      </w:r>
      <w:r w:rsidRPr="00AD4F59">
        <w:rPr>
          <w:lang w:val="en-GB" w:eastAsia="en-GB"/>
        </w:rPr>
        <w:t>. [online] The Balance Careers. Available at: &lt;https://www.thebalancecareers.com/how-to-keep-your-job-skills-current-2063756&gt; [Accessed 13 July 2020].</w:t>
      </w:r>
    </w:p>
    <w:p w:rsidR="00AD4F59" w:rsidRDefault="00AD4F59" w:rsidP="00FD7821" w:rsidRPr="00AD4F59">
      <w:pPr>
        <w:rPr>
          <w:rFonts w:cs="Times New Roman"/>
          <w:szCs w:val="24"/>
          <w:shd w:fill="FFFFFF" w:color="auto" w:val="clear"/>
        </w:rPr>
      </w:pPr>
      <w:r w:rsidRPr="00AD4F59">
        <w:rPr>
          <w:rFonts w:cs="Times New Roman"/>
          <w:szCs w:val="24"/>
          <w:shd w:fill="FFFFFF" w:color="auto" w:val="clear"/>
        </w:rPr>
        <w:t>Gill, R.J. (2018). Building employability skills for higher education students: An Australian example. </w:t>
      </w:r>
      <w:r w:rsidRPr="00AD4F59">
        <w:rPr>
          <w:iCs/>
          <w:rFonts w:cs="Times New Roman"/>
          <w:szCs w:val="24"/>
          <w:shd w:fill="FFFFFF" w:color="auto" w:val="clear"/>
        </w:rPr>
        <w:t>Journal of Teaching and Learning for Graduate Employability</w:t>
      </w:r>
      <w:r w:rsidRPr="00AD4F59">
        <w:rPr>
          <w:rFonts w:cs="Times New Roman"/>
          <w:szCs w:val="24"/>
          <w:shd w:fill="FFFFFF" w:color="auto" w:val="clear"/>
        </w:rPr>
        <w:t>, </w:t>
      </w:r>
      <w:r w:rsidRPr="00AD4F59">
        <w:rPr>
          <w:iCs/>
          <w:rFonts w:cs="Times New Roman"/>
          <w:szCs w:val="24"/>
          <w:shd w:fill="FFFFFF" w:color="auto" w:val="clear"/>
        </w:rPr>
        <w:t>9</w:t>
      </w:r>
      <w:r w:rsidRPr="00AD4F59">
        <w:rPr>
          <w:rFonts w:cs="Times New Roman"/>
          <w:szCs w:val="24"/>
          <w:shd w:fill="FFFFFF" w:color="auto" w:val="clear"/>
        </w:rPr>
        <w:t>(1), pp.84-92.</w:t>
      </w:r>
    </w:p>
    <w:p w:rsidR="00AD4F59" w:rsidRDefault="00AD4F59" w:rsidP="00FD7821" w:rsidRPr="00AD4F59">
      <w:pPr>
        <w:rPr>
          <w:rFonts w:cs="Times New Roman"/>
          <w:szCs w:val="24"/>
          <w:shd w:fill="FFFFFF" w:color="auto" w:val="clear"/>
        </w:rPr>
      </w:pPr>
      <w:proofErr w:type="spellStart"/>
      <w:r w:rsidRPr="00AD4F59">
        <w:rPr>
          <w:rFonts w:cs="Times New Roman"/>
          <w:szCs w:val="24"/>
          <w:shd w:fill="FFFFFF" w:color="auto" w:val="clear"/>
        </w:rPr>
        <w:t>Misra</w:t>
      </w:r>
      <w:proofErr w:type="spellEnd"/>
      <w:r w:rsidRPr="00AD4F59">
        <w:rPr>
          <w:rFonts w:cs="Times New Roman"/>
          <w:szCs w:val="24"/>
          <w:shd w:fill="FFFFFF" w:color="auto" w:val="clear"/>
        </w:rPr>
        <w:t>, R.K. and Khurana, K. (2017). Employability skills among information technology professionals: A literature review. </w:t>
      </w:r>
      <w:r w:rsidRPr="00AD4F59">
        <w:rPr>
          <w:iCs/>
          <w:rFonts w:cs="Times New Roman"/>
          <w:szCs w:val="24"/>
          <w:shd w:fill="FFFFFF" w:color="auto" w:val="clear"/>
        </w:rPr>
        <w:t>Procedia computer science</w:t>
      </w:r>
      <w:r w:rsidRPr="00AD4F59">
        <w:rPr>
          <w:rFonts w:cs="Times New Roman"/>
          <w:szCs w:val="24"/>
          <w:shd w:fill="FFFFFF" w:color="auto" w:val="clear"/>
        </w:rPr>
        <w:t>, </w:t>
      </w:r>
      <w:r w:rsidRPr="00AD4F59">
        <w:rPr>
          <w:iCs/>
          <w:rFonts w:cs="Times New Roman"/>
          <w:szCs w:val="24"/>
          <w:shd w:fill="FFFFFF" w:color="auto" w:val="clear"/>
        </w:rPr>
        <w:t>122</w:t>
      </w:r>
      <w:r w:rsidRPr="00AD4F59">
        <w:rPr>
          <w:rFonts w:cs="Times New Roman"/>
          <w:szCs w:val="24"/>
          <w:shd w:fill="FFFFFF" w:color="auto" w:val="clear"/>
        </w:rPr>
        <w:t>, pp.63-70.</w:t>
      </w:r>
    </w:p>
    <w:p w:rsidR="00AD4F59" w:rsidRDefault="00AD4F59" w:rsidP="00FD7821" w:rsidRPr="00AD4F59">
      <w:pPr>
        <w:rPr>
          <w:rFonts w:cs="Times New Roman"/>
          <w:szCs w:val="24"/>
          <w:shd w:fill="FFFFFF" w:color="auto" w:val="clear"/>
        </w:rPr>
      </w:pPr>
      <w:r w:rsidRPr="00AD4F59">
        <w:rPr>
          <w:rFonts w:cs="Times New Roman"/>
          <w:szCs w:val="24"/>
          <w:shd w:fill="FFFFFF" w:color="auto" w:val="clear"/>
        </w:rPr>
        <w:t xml:space="preserve">Okay-Somerville, B. and </w:t>
      </w:r>
      <w:proofErr w:type="spellStart"/>
      <w:r w:rsidRPr="00AD4F59">
        <w:rPr>
          <w:rFonts w:cs="Times New Roman"/>
          <w:szCs w:val="24"/>
          <w:shd w:fill="FFFFFF" w:color="auto" w:val="clear"/>
        </w:rPr>
        <w:t>Scholarios</w:t>
      </w:r>
      <w:proofErr w:type="spellEnd"/>
      <w:r w:rsidRPr="00AD4F59">
        <w:rPr>
          <w:rFonts w:cs="Times New Roman"/>
          <w:szCs w:val="24"/>
          <w:shd w:fill="FFFFFF" w:color="auto" w:val="clear"/>
        </w:rPr>
        <w:t>, D. (2017). Position, possession or process? Understanding objective and subjective employability during university-to-work transitions. </w:t>
      </w:r>
      <w:r w:rsidRPr="00AD4F59">
        <w:rPr>
          <w:iCs/>
          <w:rFonts w:cs="Times New Roman"/>
          <w:szCs w:val="24"/>
          <w:shd w:fill="FFFFFF" w:color="auto" w:val="clear"/>
        </w:rPr>
        <w:t>Studies in higher education</w:t>
      </w:r>
      <w:r w:rsidRPr="00AD4F59">
        <w:rPr>
          <w:rFonts w:cs="Times New Roman"/>
          <w:szCs w:val="24"/>
          <w:shd w:fill="FFFFFF" w:color="auto" w:val="clear"/>
        </w:rPr>
        <w:t>, </w:t>
      </w:r>
      <w:r w:rsidRPr="00AD4F59">
        <w:rPr>
          <w:iCs/>
          <w:rFonts w:cs="Times New Roman"/>
          <w:szCs w:val="24"/>
          <w:shd w:fill="FFFFFF" w:color="auto" w:val="clear"/>
        </w:rPr>
        <w:t>42</w:t>
      </w:r>
      <w:r w:rsidRPr="00AD4F59">
        <w:rPr>
          <w:rFonts w:cs="Times New Roman"/>
          <w:szCs w:val="24"/>
          <w:shd w:fill="FFFFFF" w:color="auto" w:val="clear"/>
        </w:rPr>
        <w:t>(7), pp.1275-1291.</w:t>
      </w:r>
    </w:p>
    <w:p w:rsidR="00AD4F59" w:rsidRDefault="00AD4F59" w:rsidP="00FD7821" w:rsidRPr="00AD4F59">
      <w:pPr>
        <w:rPr>
          <w:rFonts w:cs="Times New Roman"/>
          <w:szCs w:val="24"/>
          <w:shd w:fill="FFFFFF" w:color="auto" w:val="clear"/>
        </w:rPr>
      </w:pPr>
      <w:proofErr w:type="spellStart"/>
      <w:r w:rsidRPr="00AD4F59">
        <w:rPr>
          <w:rFonts w:cs="Times New Roman"/>
          <w:szCs w:val="24"/>
          <w:shd w:fill="FFFFFF" w:color="auto" w:val="clear"/>
        </w:rPr>
        <w:t>Ornellas</w:t>
      </w:r>
      <w:proofErr w:type="spellEnd"/>
      <w:r w:rsidRPr="00AD4F59">
        <w:rPr>
          <w:rFonts w:cs="Times New Roman"/>
          <w:szCs w:val="24"/>
          <w:shd w:fill="FFFFFF" w:color="auto" w:val="clear"/>
        </w:rPr>
        <w:t xml:space="preserve">, A., Falkner, K. and </w:t>
      </w:r>
      <w:proofErr w:type="spellStart"/>
      <w:r w:rsidRPr="00AD4F59">
        <w:rPr>
          <w:rFonts w:cs="Times New Roman"/>
          <w:szCs w:val="24"/>
          <w:shd w:fill="FFFFFF" w:color="auto" w:val="clear"/>
        </w:rPr>
        <w:t>Stålbrandt</w:t>
      </w:r>
      <w:proofErr w:type="spellEnd"/>
      <w:r w:rsidRPr="00AD4F59">
        <w:rPr>
          <w:rFonts w:cs="Times New Roman"/>
          <w:szCs w:val="24"/>
          <w:shd w:fill="FFFFFF" w:color="auto" w:val="clear"/>
        </w:rPr>
        <w:t>, E.E. (2019). Enhancing graduates’ employability skills through authentic learning approaches. </w:t>
      </w:r>
      <w:r w:rsidRPr="00AD4F59">
        <w:rPr>
          <w:iCs/>
          <w:rFonts w:cs="Times New Roman"/>
          <w:szCs w:val="24"/>
          <w:shd w:fill="FFFFFF" w:color="auto" w:val="clear"/>
        </w:rPr>
        <w:t>Higher education, skills and work-based learning</w:t>
      </w:r>
      <w:r w:rsidRPr="00AD4F59">
        <w:rPr>
          <w:rFonts w:cs="Times New Roman"/>
          <w:szCs w:val="24"/>
          <w:shd w:fill="FFFFFF" w:color="auto" w:val="clear"/>
        </w:rPr>
        <w:t>.</w:t>
      </w:r>
    </w:p>
    <w:p w:rsidR="00AD4F59" w:rsidRDefault="00AD4F59" w:rsidP="00FD7821" w:rsidRPr="00AD4F59">
      <w:pPr>
        <w:rPr>
          <w:rFonts w:cs="Times New Roman"/>
          <w:szCs w:val="24"/>
        </w:rPr>
      </w:pPr>
      <w:r w:rsidRPr="00AD4F59">
        <w:rPr>
          <w:rFonts w:cs="Times New Roman"/>
          <w:szCs w:val="24"/>
          <w:shd w:fill="FFFFFF" w:color="auto" w:val="clear"/>
        </w:rPr>
        <w:t>Peng, M.Y.P., Sheng-Hwa, T. and Han-Yu, W. (2018), July. The Impact of Professors' Transformational Leadership on University Students' Employability Development based on Social Cognitive Career Theory. In </w:t>
      </w:r>
      <w:r w:rsidRPr="00AD4F59">
        <w:rPr>
          <w:iCs/>
          <w:rFonts w:cs="Times New Roman"/>
          <w:szCs w:val="24"/>
          <w:shd w:fill="FFFFFF" w:color="auto" w:val="clear"/>
        </w:rPr>
        <w:t>Proceedings of the 2nd International Conference on Education and Multimedia Technology</w:t>
      </w:r>
      <w:r w:rsidRPr="00AD4F59">
        <w:rPr>
          <w:rFonts w:cs="Times New Roman"/>
          <w:szCs w:val="24"/>
          <w:shd w:fill="FFFFFF" w:color="auto" w:val="clear"/>
        </w:rPr>
        <w:t> (pp. 54-58).</w:t>
      </w:r>
    </w:p>
    <w:p w:rsidR="00AD4F59" w:rsidRDefault="00AD4F59" w:rsidP="00FD7821" w:rsidRPr="00AD4F59">
      <w:pPr>
        <w:rPr>
          <w:rFonts w:cs="Times New Roman"/>
          <w:szCs w:val="24"/>
          <w:shd w:fill="FFFFFF" w:color="auto" w:val="clear"/>
        </w:rPr>
      </w:pPr>
      <w:proofErr w:type="spellStart"/>
      <w:r w:rsidRPr="00AD4F59">
        <w:rPr>
          <w:rFonts w:cs="Times New Roman"/>
          <w:szCs w:val="24"/>
          <w:shd w:fill="FFFFFF" w:color="auto" w:val="clear"/>
        </w:rPr>
        <w:t>Pheko</w:t>
      </w:r>
      <w:proofErr w:type="spellEnd"/>
      <w:r w:rsidRPr="00AD4F59">
        <w:rPr>
          <w:rFonts w:cs="Times New Roman"/>
          <w:szCs w:val="24"/>
          <w:shd w:fill="FFFFFF" w:color="auto" w:val="clear"/>
        </w:rPr>
        <w:t xml:space="preserve">, M.M. and </w:t>
      </w:r>
      <w:proofErr w:type="spellStart"/>
      <w:r w:rsidRPr="00AD4F59">
        <w:rPr>
          <w:rFonts w:cs="Times New Roman"/>
          <w:szCs w:val="24"/>
          <w:shd w:fill="FFFFFF" w:color="auto" w:val="clear"/>
        </w:rPr>
        <w:t>Molefhe</w:t>
      </w:r>
      <w:proofErr w:type="spellEnd"/>
      <w:r w:rsidRPr="00AD4F59">
        <w:rPr>
          <w:rFonts w:cs="Times New Roman"/>
          <w:szCs w:val="24"/>
          <w:shd w:fill="FFFFFF" w:color="auto" w:val="clear"/>
        </w:rPr>
        <w:t>, K. (2017). Addressing employability challenges: a framework for improving the employability of graduates in Botswana. </w:t>
      </w:r>
      <w:r w:rsidRPr="00AD4F59">
        <w:rPr>
          <w:iCs/>
          <w:rFonts w:cs="Times New Roman"/>
          <w:szCs w:val="24"/>
          <w:shd w:fill="FFFFFF" w:color="auto" w:val="clear"/>
        </w:rPr>
        <w:t>International Journal of Adolescence and Youth</w:t>
      </w:r>
      <w:r w:rsidRPr="00AD4F59">
        <w:rPr>
          <w:rFonts w:cs="Times New Roman"/>
          <w:szCs w:val="24"/>
          <w:shd w:fill="FFFFFF" w:color="auto" w:val="clear"/>
        </w:rPr>
        <w:t>, </w:t>
      </w:r>
      <w:r w:rsidRPr="00AD4F59">
        <w:rPr>
          <w:iCs/>
          <w:rFonts w:cs="Times New Roman"/>
          <w:szCs w:val="24"/>
          <w:shd w:fill="FFFFFF" w:color="auto" w:val="clear"/>
        </w:rPr>
        <w:t>22</w:t>
      </w:r>
      <w:r w:rsidRPr="00AD4F59">
        <w:rPr>
          <w:rFonts w:cs="Times New Roman"/>
          <w:szCs w:val="24"/>
          <w:shd w:fill="FFFFFF" w:color="auto" w:val="clear"/>
        </w:rPr>
        <w:t>(4), pp.455-469.</w:t>
      </w:r>
    </w:p>
    <w:p w:rsidR="00AD4F59" w:rsidRDefault="00AD4F59" w:rsidP="00FD7821" w:rsidRPr="00AD4F59">
      <w:pPr>
        <w:rPr>
          <w:rFonts w:cs="Times New Roman"/>
          <w:szCs w:val="24"/>
          <w:shd w:fill="FFFFFF" w:color="auto" w:val="clear"/>
        </w:rPr>
      </w:pPr>
      <w:proofErr w:type="spellStart"/>
      <w:r w:rsidRPr="00AD4F59">
        <w:rPr>
          <w:rFonts w:cs="Times New Roman"/>
          <w:szCs w:val="24"/>
          <w:shd w:fill="FFFFFF" w:color="auto" w:val="clear"/>
        </w:rPr>
        <w:t>Römgens</w:t>
      </w:r>
      <w:proofErr w:type="spellEnd"/>
      <w:r w:rsidRPr="00AD4F59">
        <w:rPr>
          <w:rFonts w:cs="Times New Roman"/>
          <w:szCs w:val="24"/>
          <w:shd w:fill="FFFFFF" w:color="auto" w:val="clear"/>
        </w:rPr>
        <w:t xml:space="preserve">, I., </w:t>
      </w:r>
      <w:proofErr w:type="spellStart"/>
      <w:r w:rsidRPr="00AD4F59">
        <w:rPr>
          <w:rFonts w:cs="Times New Roman"/>
          <w:szCs w:val="24"/>
          <w:shd w:fill="FFFFFF" w:color="auto" w:val="clear"/>
        </w:rPr>
        <w:t>Scoupe</w:t>
      </w:r>
      <w:proofErr w:type="spellEnd"/>
      <w:r w:rsidRPr="00AD4F59">
        <w:rPr>
          <w:rFonts w:cs="Times New Roman"/>
          <w:szCs w:val="24"/>
          <w:shd w:fill="FFFFFF" w:color="auto" w:val="clear"/>
        </w:rPr>
        <w:t xml:space="preserve">, R. and </w:t>
      </w:r>
      <w:proofErr w:type="spellStart"/>
      <w:r w:rsidRPr="00AD4F59">
        <w:rPr>
          <w:rFonts w:cs="Times New Roman"/>
          <w:szCs w:val="24"/>
          <w:shd w:fill="FFFFFF" w:color="auto" w:val="clear"/>
        </w:rPr>
        <w:t>Beausaert</w:t>
      </w:r>
      <w:proofErr w:type="spellEnd"/>
      <w:r w:rsidRPr="00AD4F59">
        <w:rPr>
          <w:rFonts w:cs="Times New Roman"/>
          <w:szCs w:val="24"/>
          <w:shd w:fill="FFFFFF" w:color="auto" w:val="clear"/>
        </w:rPr>
        <w:t>, S., (2019). Unraveling the concept of employability, bringing together research on employability in higher education and the workplace. </w:t>
      </w:r>
      <w:r w:rsidRPr="00AD4F59">
        <w:rPr>
          <w:iCs/>
          <w:rFonts w:cs="Times New Roman"/>
          <w:szCs w:val="24"/>
          <w:shd w:fill="FFFFFF" w:color="auto" w:val="clear"/>
        </w:rPr>
        <w:t>Studies in Higher Education</w:t>
      </w:r>
      <w:r w:rsidRPr="00AD4F59">
        <w:rPr>
          <w:rFonts w:cs="Times New Roman"/>
          <w:szCs w:val="24"/>
          <w:shd w:fill="FFFFFF" w:color="auto" w:val="clear"/>
        </w:rPr>
        <w:t>, pp.1-16.</w:t>
      </w:r>
    </w:p>
    <w:p w:rsidR="00AD4F59" w:rsidRDefault="00AD4F59" w:rsidP="00FD7821" w:rsidRPr="00AD4F59">
      <w:pPr>
        <w:rPr>
          <w:rFonts w:cs="Times New Roman"/>
          <w:szCs w:val="24"/>
          <w:shd w:fill="FFFFFF" w:color="auto" w:val="clear"/>
        </w:rPr>
      </w:pPr>
      <w:r w:rsidRPr="00AD4F59">
        <w:rPr>
          <w:rFonts w:cs="Times New Roman"/>
          <w:szCs w:val="24"/>
          <w:shd w:fill="FFFFFF" w:color="auto" w:val="clear"/>
        </w:rPr>
        <w:t xml:space="preserve">Rowe, A.D. and </w:t>
      </w:r>
      <w:proofErr w:type="spellStart"/>
      <w:r w:rsidRPr="00AD4F59">
        <w:rPr>
          <w:rFonts w:cs="Times New Roman"/>
          <w:szCs w:val="24"/>
          <w:shd w:fill="FFFFFF" w:color="auto" w:val="clear"/>
        </w:rPr>
        <w:t>Zegwaard</w:t>
      </w:r>
      <w:proofErr w:type="spellEnd"/>
      <w:r w:rsidRPr="00AD4F59">
        <w:rPr>
          <w:rFonts w:cs="Times New Roman"/>
          <w:szCs w:val="24"/>
          <w:shd w:fill="FFFFFF" w:color="auto" w:val="clear"/>
        </w:rPr>
        <w:t>, K.E. (2017). Developing graduate employability skills and attributes: Curriculum enhancement through work-integrated learning.</w:t>
      </w:r>
    </w:p>
    <w:p w:rsidR="00AD4F59" w:rsidRDefault="00AD4F59" w:rsidP="00A00EBC" w:rsidRPr="00AD4F59">
      <w:pPr>
        <w:rPr>
          <w:lang w:val="en-GB" w:eastAsia="en-GB"/>
        </w:rPr>
      </w:pPr>
      <w:r w:rsidRPr="00AD4F59">
        <w:rPr>
          <w:lang w:val="en-GB" w:eastAsia="en-GB"/>
        </w:rPr>
        <w:t>Skillsyounee</w:t>
      </w:r>
      <w:bookmarkStart w:id="8" w:name="_GoBack"/>
      <w:bookmarkEnd w:id="8"/>
      <w:r w:rsidRPr="00AD4F59">
        <w:rPr>
          <w:lang w:val="en-GB" w:eastAsia="en-GB"/>
        </w:rPr>
        <w:t>d.com. (2020). </w:t>
      </w:r>
      <w:r w:rsidRPr="00AD4F59">
        <w:rPr>
          <w:iCs/>
          <w:lang w:val="en-GB" w:eastAsia="en-GB"/>
        </w:rPr>
        <w:t xml:space="preserve">Employability Skills | </w:t>
      </w:r>
      <w:proofErr w:type="spellStart"/>
      <w:r w:rsidRPr="00AD4F59">
        <w:rPr>
          <w:iCs/>
          <w:lang w:val="en-GB" w:eastAsia="en-GB"/>
        </w:rPr>
        <w:t>Skillsyouneed</w:t>
      </w:r>
      <w:proofErr w:type="spellEnd"/>
      <w:r w:rsidRPr="00AD4F59">
        <w:rPr>
          <w:lang w:val="en-GB" w:eastAsia="en-GB"/>
        </w:rPr>
        <w:t>. [online] Available at: &lt;https://www.skillsyouneed.com/general/employability-skills.html&gt; [Accessed 13 July 2020].</w:t>
      </w:r>
    </w:p>
    <w:p w:rsidR="00AD4F59" w:rsidRDefault="00AD4F59" w:rsidP="00FD7821" w:rsidRPr="00AD4F59">
      <w:pPr>
        <w:rPr>
          <w:rFonts w:cs="Times New Roman"/>
          <w:szCs w:val="24"/>
          <w:shd w:fill="FFFFFF" w:color="auto" w:val="clear"/>
        </w:rPr>
      </w:pPr>
      <w:r w:rsidRPr="00AD4F59">
        <w:rPr>
          <w:rFonts w:cs="Times New Roman"/>
          <w:szCs w:val="24"/>
          <w:shd w:fill="FFFFFF" w:color="auto" w:val="clear"/>
        </w:rPr>
        <w:t>Suleman, F. (2018). The employability skills of higher education graduates: insights into conceptual frameworks and methodological options. </w:t>
        <w:lastRenderedPageBreak/>
      </w:r>
      <w:r w:rsidRPr="00AD4F59">
        <w:rPr>
          <w:iCs/>
          <w:rFonts w:cs="Times New Roman"/>
          <w:szCs w:val="24"/>
          <w:shd w:fill="FFFFFF" w:color="auto" w:val="clear"/>
        </w:rPr>
        <w:t>Higher Education</w:t>
      </w:r>
      <w:r w:rsidRPr="00AD4F59">
        <w:rPr>
          <w:rFonts w:cs="Times New Roman"/>
          <w:szCs w:val="24"/>
          <w:shd w:fill="FFFFFF" w:color="auto" w:val="clear"/>
        </w:rPr>
        <w:t>, </w:t>
      </w:r>
      <w:r w:rsidRPr="00AD4F59">
        <w:rPr>
          <w:iCs/>
          <w:rFonts w:cs="Times New Roman"/>
          <w:szCs w:val="24"/>
          <w:shd w:fill="FFFFFF" w:color="auto" w:val="clear"/>
        </w:rPr>
        <w:t>76</w:t>
      </w:r>
      <w:r w:rsidRPr="00AD4F59">
        <w:rPr>
          <w:rFonts w:cs="Times New Roman"/>
          <w:szCs w:val="24"/>
          <w:shd w:fill="FFFFFF" w:color="auto" w:val="clear"/>
        </w:rPr>
        <w:t>(2), pp.263-278.</w:t>
      </w:r>
    </w:p>
    <w:sectPr w:rsidR="00AD4F59" w:rsidRPr="00AD4F59">
      <w:docGrid w:linePitch="360"/>
      <w:footerReference r:id="rId10" w:type="default"/>
      <w:pgSz w:w="12240" w:h="15840"/>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6BFE" w:rsidRDefault="006D6BFE" w:rsidP="002624EE">
      <w:pPr>
        <w:spacing w:line="240" w:lineRule="auto"/>
      </w:pPr>
      <w:r>
        <w:separator/>
      </w:r>
    </w:p>
  </w:endnote>
  <w:endnote w:type="continuationSeparator" w:id="0">
    <w:p w:rsidR="006D6BFE" w:rsidRDefault="006D6BFE" w:rsidP="002624EE">
      <w:pPr>
        <w:spacing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font w:name="Symbol"/>
  <w:font w:name="Courier New"/>
  <w:font w:name="Arial"/>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793058"/>
      <w:docPartObj>
        <w:docPartGallery w:val="Page Numbers (Bottom of Page)"/>
        <w:docPartUnique/>
      </w:docPartObj>
    </w:sdtPr>
    <w:sdtEndPr>
      <w:rPr>
        <w:noProof/>
      </w:rPr>
    </w:sdtEndPr>
    <w:sdtContent>
      <w:p w:rsidR="00E07347" w:rsidRDefault="00E07347">
        <w:pPr>
          <w:pStyle w:val="Footer"/>
          <w:jc w:val="right"/>
        </w:pPr>
        <w:r>
          <w:fldChar w:fldCharType="begin"/>
        </w:r>
        <w:r>
          <w:instrText xml:space="preserve"> PAGE   \* MERGEFORMAT </w:instrText>
        </w:r>
        <w:r>
          <w:fldChar w:fldCharType="separate"/>
        </w:r>
        <w:r w:rsidR="00AD4F59">
          <w:rPr>
            <w:noProof/>
          </w:rPr>
          <w:t>14</w:t>
        </w:r>
        <w:r>
          <w:rPr>
            <w:noProof/>
          </w:rPr>
          <w:fldChar w:fldCharType="end"/>
        </w:r>
      </w:p>
    </w:sdtContent>
  </w:sdt>
  <w:p w:rsidR="00E07347" w:rsidRDefault="00E073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6BFE" w:rsidRDefault="006D6BFE" w:rsidP="002624EE">
      <w:pPr>
        <w:spacing w:line="240" w:lineRule="auto"/>
      </w:pPr>
      <w:r>
        <w:separator/>
      </w:r>
    </w:p>
  </w:footnote>
  <w:footnote w:type="continuationSeparator" w:id="0">
    <w:p w:rsidR="006D6BFE" w:rsidRDefault="006D6BFE" w:rsidP="002624EE">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jQwNDQyNTY3tjAyMjZT0lEKTi0uzszPAykwrgUA52frCywAAAA="/>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6B24F5-3515-4788-A30B-3FD8E3E0BC7D}"/>
  <w:rsids>
    <w:rsidRoot val="00CB65E1"/>
    <w:rsid val="00074B48"/>
    <w:rsid val="000A2518"/>
    <w:rsid val="000D026A"/>
    <w:rsid val="000F15AB"/>
    <w:rsid val="00110357"/>
    <w:rsid val="001A315F"/>
    <w:rsid val="001C4863"/>
    <w:rsid val="001D4150"/>
    <w:rsid val="00200346"/>
    <w:rsid val="00203D2B"/>
    <w:rsid val="00261DD9"/>
    <w:rsid val="002624EE"/>
    <w:rsid val="002A1DF1"/>
    <w:rsid val="002A2E58"/>
    <w:rsid val="00304EDE"/>
    <w:rsid val="00346893"/>
    <w:rsid val="0036602C"/>
    <w:rsid val="00390E9F"/>
    <w:rsid val="003A1F0B"/>
    <w:rsid val="003E7628"/>
    <w:rsid val="00402A75"/>
    <w:rsid val="004408B0"/>
    <w:rsid val="0046183F"/>
    <w:rsid val="0048175C"/>
    <w:rsid val="00490F04"/>
    <w:rsid val="004C71E3"/>
    <w:rsid val="004F68BD"/>
    <w:rsid val="005220FC"/>
    <w:rsid val="005963C8"/>
    <w:rsid val="006529D5"/>
    <w:rsid val="006A67F3"/>
    <w:rsid val="006D6BFE"/>
    <w:rsid val="006F489C"/>
    <w:rsid val="00737471"/>
    <w:rsid val="00754655"/>
    <w:rsid val="007A0D06"/>
    <w:rsid val="007A4D2F"/>
    <w:rsid val="00846049"/>
    <w:rsid val="00875437"/>
    <w:rsid val="008E3C9F"/>
    <w:rsid val="00970F00"/>
    <w:rsid val="009B1DC3"/>
    <w:rsid val="009D5C34"/>
    <w:rsid val="00A00EBC"/>
    <w:rsid val="00A62442"/>
    <w:rsid val="00A87E86"/>
    <w:rsid val="00AC7BF2"/>
    <w:rsid val="00AD1BB8"/>
    <w:rsid val="00AD4F59"/>
    <w:rsid val="00B16DFB"/>
    <w:rsid val="00B36915"/>
    <w:rsid val="00B66B17"/>
    <w:rsid val="00BA30CF"/>
    <w:rsid val="00BA6840"/>
    <w:rsid val="00BC21B7"/>
    <w:rsid val="00BD0290"/>
    <w:rsid val="00C37F0F"/>
    <w:rsid val="00C520DF"/>
    <w:rsid val="00CB65E1"/>
    <w:rsid val="00D11699"/>
    <w:rsid val="00D51DAF"/>
    <w:rsid val="00D56FAE"/>
    <w:rsid val="00DC1009"/>
    <w:rsid val="00E07347"/>
    <w:rsid val="00E12C38"/>
    <w:rsid val="00E3467B"/>
    <w:rsid val="00EC06C2"/>
    <w:rsid val="00ED4AC5"/>
    <w:rsid val="00ED50DC"/>
    <w:rsid val="00F1083A"/>
    <w:rsid val="00F31B42"/>
    <w:rsid val="00F65F8A"/>
    <w:rsid val="00FD7821"/>
    <w:rsid val="00FF7BDB"/>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docDefaults>
    <w:rPrDefault>
      <w:rPr>
        <w:lang w:val="en-US"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D4F59"/>
    <w:pPr>
      <w:jc w:val="both"/>
      <w:spacing w:after="0" w:line="360" w:lineRule="auto"/>
    </w:pPr>
    <w:rPr>
      <w:rFonts w:ascii="Times New Roman" w:hAnsi="Times New Roman"/>
      <w:sz w:val="24"/>
    </w:rPr>
  </w:style>
  <w:style w:type="paragraph" w:styleId="Heading1">
    <w:name w:val="Heading 1"/>
    <w:qFormat/>
    <w:basedOn w:val="Normal"/>
    <w:next w:val="Normal"/>
    <w:link w:val="Heading1Char"/>
    <w:uiPriority w:val="9"/>
    <w:rsid w:val="00A62442"/>
    <w:pPr>
      <w:keepNext/>
      <w:keepLines/>
      <w:outlineLvl w:val="0"/>
      <w:spacing w:before="240"/>
    </w:pPr>
    <w:rPr>
      <w:color w:val="2E74B5"/>
      <w:rFonts w:ascii="Calibri Light" w:eastAsiaTheme="majorEastAsia" w:hAnsiTheme="majorHAnsi" w:cstheme="majorBidi"/>
      <w:sz w:val="32"/>
      <w:szCs w:val="32"/>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Header">
    <w:name w:val="header"/>
    <w:basedOn w:val="Normal"/>
    <w:link w:val="HeaderChar"/>
    <w:uiPriority w:val="99"/>
    <w:unhideWhenUsed/>
    <w:rsid w:val="002624EE"/>
    <w:pPr>
      <w:spacing w:line="240" w:lineRule="auto"/>
      <w:tabs>
        <w:tab w:val="center" w:pos="4680"/>
        <w:tab w:val="right" w:pos="9360"/>
      </w:tabs>
    </w:pPr>
  </w:style>
  <w:style w:type="character" w:styleId="HeaderChar">
    <w:name w:val="Header Char"/>
    <w:basedOn w:val="DefaultParagraphFont"/>
    <w:link w:val="Header"/>
    <w:uiPriority w:val="99"/>
    <w:rsid w:val="002624EE"/>
  </w:style>
  <w:style w:type="paragraph" w:styleId="Footer">
    <w:name w:val="footer"/>
    <w:basedOn w:val="Normal"/>
    <w:link w:val="FooterChar"/>
    <w:uiPriority w:val="99"/>
    <w:unhideWhenUsed/>
    <w:rsid w:val="002624EE"/>
    <w:pPr>
      <w:spacing w:line="240" w:lineRule="auto"/>
      <w:tabs>
        <w:tab w:val="center" w:pos="4680"/>
        <w:tab w:val="right" w:pos="9360"/>
      </w:tabs>
    </w:pPr>
  </w:style>
  <w:style w:type="character" w:styleId="FooterChar">
    <w:name w:val="Footer Char"/>
    <w:basedOn w:val="DefaultParagraphFont"/>
    <w:link w:val="Footer"/>
    <w:uiPriority w:val="99"/>
    <w:rsid w:val="002624EE"/>
  </w:style>
  <w:style w:type="table" w:styleId="TableGrid">
    <w:name w:val="Table Grid"/>
    <w:basedOn w:val="TableNormal"/>
    <w:pPr>
      <w:spacing w:after="0" w:line="240" w:lineRule="auto"/>
    </w:pPr>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39"/>
    <w:rsid w:val="00402A75"/>
  </w:style>
  <w:style w:type="character" w:styleId="Heading1Char">
    <w:name w:val="Heading 1 Char"/>
    <w:basedOn w:val="DefaultParagraphFont"/>
    <w:link w:val="Heading1"/>
    <w:uiPriority w:val="9"/>
    <w:rsid w:val="00A62442"/>
    <w:rPr>
      <w:color w:val="2E74B5"/>
      <w:rFonts w:ascii="Calibri Light" w:eastAsiaTheme="majorEastAsia" w:hAnsiTheme="majorHAnsi" w:cstheme="majorBidi"/>
      <w:sz w:val="32"/>
      <w:szCs w:val="32"/>
    </w:rPr>
  </w:style>
  <w:style w:type="paragraph" w:styleId="Caption">
    <w:name w:val="caption"/>
    <w:qFormat/>
    <w:basedOn w:val="Normal"/>
    <w:next w:val="Normal"/>
    <w:uiPriority w:val="35"/>
    <w:unhideWhenUsed/>
    <w:rsid w:val="005963C8"/>
    <w:pPr>
      <w:spacing w:after="200" w:line="240" w:lineRule="auto"/>
    </w:pPr>
    <w:rPr>
      <w:iCs/>
      <w:i/>
      <w:color w:val="44546A"/>
      <w:sz w:val="18"/>
      <w:szCs w:val="18"/>
    </w:rPr>
  </w:style>
  <w:style w:type="paragraph" w:styleId="TOCHeading">
    <w:name w:val="TOC Heading"/>
    <w:qFormat/>
    <w:basedOn w:val="Heading1"/>
    <w:next w:val="Normal"/>
    <w:uiPriority w:val="39"/>
    <w:unhideWhenUsed/>
    <w:rsid w:val="00E07347"/>
    <w:pPr>
      <w:outlineLvl w:val="9"/>
    </w:pPr>
  </w:style>
  <w:style w:type="paragraph" w:styleId="TOC1">
    <w:name w:val="toc 1"/>
    <w:basedOn w:val="Normal"/>
    <w:next w:val="Normal"/>
    <w:autoRedefine/>
    <w:uiPriority w:val="39"/>
    <w:unhideWhenUsed/>
    <w:rsid w:val="00E07347"/>
    <w:pPr>
      <w:spacing w:after="100"/>
    </w:pPr>
  </w:style>
  <w:style w:type="character" w:styleId="Hyperlink">
    <w:name w:val="Hyperlink"/>
    <w:basedOn w:val="DefaultParagraphFont"/>
    <w:uiPriority w:val="99"/>
    <w:unhideWhenUsed/>
    <w:rsid w:val="00E07347"/>
    <w:rPr>
      <w:u w:val="single"/>
      <w:color w:val="0563C1"/>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9872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G"/><Relationship Id="rId13" Type="http://schemas.openxmlformats.org/officeDocument/2006/relationships/image" Target="media/image2.JPG"/><Relationship Id="rId14" Type="http://schemas.openxmlformats.org/officeDocument/2006/relationships/image" Target="media/image1.JPG"/><Relationship Id="rId15" Type="http://schemas.openxmlformats.org/officeDocument/2006/relationships/image" Target="media/image3.JPG"/><Relationship Id="rId1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09C6A-6FE6-4FB1-98BB-C3D992715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769</TotalTime>
  <Pages>14</Pages>
  <Words>2857</Words>
  <Characters>16289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Ashiqur Rahman Tanim</cp:lastModifiedBy>
  <cp:revision>16</cp:revision>
  <dcterms:created xsi:type="dcterms:W3CDTF">2020-07-12T07:07:00Z</dcterms:created>
  <dcterms:modified xsi:type="dcterms:W3CDTF">2020-07-16T16:05:00Z</dcterms:modified>
</cp:coreProperties>
</file>