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F37F3D" w:rsidRPr="001B5C6A" w14:paraId="2CDE544C" w14:textId="77777777" w:rsidTr="0008570A">
        <w:tc>
          <w:tcPr>
            <w:tcW w:w="1838" w:type="dxa"/>
          </w:tcPr>
          <w:p w14:paraId="5D193CD7" w14:textId="77777777" w:rsidR="00F37F3D" w:rsidRPr="001B5C6A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Module Code</w:t>
            </w:r>
          </w:p>
        </w:tc>
        <w:tc>
          <w:tcPr>
            <w:tcW w:w="6822" w:type="dxa"/>
          </w:tcPr>
          <w:p w14:paraId="2C3FF673" w14:textId="265F20C3" w:rsidR="00F37F3D" w:rsidRPr="001B5C6A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  <w:lang w:eastAsia="zh-CN"/>
              </w:rPr>
            </w:pPr>
            <w:r w:rsidRPr="001B5C6A">
              <w:rPr>
                <w:rFonts w:eastAsia="华文楷体"/>
                <w:sz w:val="28"/>
                <w:szCs w:val="28"/>
                <w:lang w:eastAsia="zh-CN"/>
              </w:rPr>
              <w:t>SIH</w:t>
            </w:r>
            <w:r w:rsidR="005358CC">
              <w:rPr>
                <w:rFonts w:eastAsia="华文楷体"/>
                <w:sz w:val="28"/>
                <w:szCs w:val="28"/>
                <w:lang w:eastAsia="zh-CN"/>
              </w:rPr>
              <w:t>E 5001</w:t>
            </w:r>
          </w:p>
        </w:tc>
      </w:tr>
      <w:tr w:rsidR="00F37F3D" w:rsidRPr="001B5C6A" w14:paraId="5177F8EE" w14:textId="77777777" w:rsidTr="0008570A">
        <w:tc>
          <w:tcPr>
            <w:tcW w:w="1838" w:type="dxa"/>
          </w:tcPr>
          <w:p w14:paraId="6854BC20" w14:textId="77777777" w:rsidR="00F37F3D" w:rsidRPr="001B5C6A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Title</w:t>
            </w:r>
          </w:p>
        </w:tc>
        <w:tc>
          <w:tcPr>
            <w:tcW w:w="6822" w:type="dxa"/>
          </w:tcPr>
          <w:p w14:paraId="15C213A2" w14:textId="7E6DB5E6" w:rsidR="00F37F3D" w:rsidRPr="001B5C6A" w:rsidRDefault="00FC343E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</w:rPr>
            </w:pPr>
            <w:r w:rsidRPr="00391F1D">
              <w:rPr>
                <w:bCs/>
                <w:sz w:val="28"/>
                <w:szCs w:val="28"/>
              </w:rPr>
              <w:t>An Introduction to Chinese Philology</w:t>
            </w:r>
            <w:r w:rsidR="0090675F">
              <w:rPr>
                <w:b w:val="0"/>
                <w:bCs/>
                <w:sz w:val="28"/>
                <w:szCs w:val="28"/>
              </w:rPr>
              <w:t xml:space="preserve"> </w:t>
            </w:r>
            <w:r w:rsidR="0090675F" w:rsidRPr="00FC343E">
              <w:rPr>
                <w:sz w:val="28"/>
                <w:szCs w:val="28"/>
              </w:rPr>
              <w:t>I</w:t>
            </w:r>
            <w:r w:rsidR="00A666F2" w:rsidRPr="00FC343E">
              <w:rPr>
                <w:sz w:val="28"/>
                <w:szCs w:val="28"/>
              </w:rPr>
              <w:t>I</w:t>
            </w:r>
          </w:p>
        </w:tc>
      </w:tr>
      <w:tr w:rsidR="00F37F3D" w:rsidRPr="001B5C6A" w14:paraId="4CB0F21D" w14:textId="77777777" w:rsidTr="0008570A">
        <w:tc>
          <w:tcPr>
            <w:tcW w:w="1838" w:type="dxa"/>
          </w:tcPr>
          <w:p w14:paraId="02959C74" w14:textId="77777777" w:rsidR="00F37F3D" w:rsidRPr="00391F1D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</w:rPr>
            </w:pPr>
            <w:r w:rsidRPr="00391F1D">
              <w:rPr>
                <w:rFonts w:eastAsia="华文楷体"/>
                <w:sz w:val="28"/>
                <w:szCs w:val="28"/>
              </w:rPr>
              <w:t>Date</w:t>
            </w:r>
          </w:p>
        </w:tc>
        <w:sdt>
          <w:sdtPr>
            <w:rPr>
              <w:rFonts w:eastAsia="华文楷体"/>
              <w:sz w:val="28"/>
              <w:szCs w:val="28"/>
            </w:rPr>
            <w:id w:val="-109429094"/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409FC763" w14:textId="6D4D3B99" w:rsidR="00F37F3D" w:rsidRPr="00391F1D" w:rsidRDefault="00F63579" w:rsidP="00E55948">
                <w:pPr>
                  <w:pStyle w:val="fixed"/>
                  <w:ind w:left="0" w:firstLine="0"/>
                  <w:rPr>
                    <w:rFonts w:eastAsia="华文楷体"/>
                    <w:sz w:val="28"/>
                    <w:szCs w:val="28"/>
                  </w:rPr>
                </w:pPr>
                <w:r>
                  <w:rPr>
                    <w:rFonts w:eastAsia="华文楷体"/>
                    <w:sz w:val="28"/>
                    <w:szCs w:val="28"/>
                  </w:rPr>
                  <w:t xml:space="preserve">     </w:t>
                </w:r>
              </w:p>
            </w:tc>
          </w:sdtContent>
        </w:sdt>
      </w:tr>
      <w:tr w:rsidR="00F37F3D" w:rsidRPr="001B5C6A" w14:paraId="3939B689" w14:textId="77777777" w:rsidTr="0008570A">
        <w:tc>
          <w:tcPr>
            <w:tcW w:w="1838" w:type="dxa"/>
          </w:tcPr>
          <w:p w14:paraId="3B452883" w14:textId="77777777" w:rsidR="00F37F3D" w:rsidRPr="001B5C6A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Level</w:t>
            </w:r>
          </w:p>
        </w:tc>
        <w:sdt>
          <w:sdtPr>
            <w:rPr>
              <w:rFonts w:eastAsia="华文楷体"/>
              <w:sz w:val="28"/>
              <w:szCs w:val="28"/>
            </w:rPr>
            <w:id w:val="-186455401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67300B98" w14:textId="77777777" w:rsidR="00F37F3D" w:rsidRPr="001B5C6A" w:rsidRDefault="00F37F3D" w:rsidP="0008570A">
                <w:pPr>
                  <w:pStyle w:val="fixed"/>
                  <w:ind w:left="0" w:firstLine="0"/>
                  <w:rPr>
                    <w:rFonts w:eastAsia="华文楷体"/>
                    <w:sz w:val="28"/>
                    <w:szCs w:val="28"/>
                  </w:rPr>
                </w:pPr>
                <w:r w:rsidRPr="001B5C6A">
                  <w:rPr>
                    <w:rFonts w:eastAsia="华文楷体"/>
                    <w:sz w:val="28"/>
                    <w:szCs w:val="28"/>
                  </w:rPr>
                  <w:t>5</w:t>
                </w:r>
              </w:p>
            </w:tc>
          </w:sdtContent>
        </w:sdt>
      </w:tr>
      <w:tr w:rsidR="00F37F3D" w:rsidRPr="001B5C6A" w14:paraId="772410CB" w14:textId="77777777" w:rsidTr="0008570A">
        <w:tc>
          <w:tcPr>
            <w:tcW w:w="1838" w:type="dxa"/>
          </w:tcPr>
          <w:p w14:paraId="761C8A52" w14:textId="77777777" w:rsidR="00F37F3D" w:rsidRPr="001B5C6A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Credits</w:t>
            </w:r>
          </w:p>
        </w:tc>
        <w:tc>
          <w:tcPr>
            <w:tcW w:w="6822" w:type="dxa"/>
          </w:tcPr>
          <w:p w14:paraId="3FF362DA" w14:textId="77777777" w:rsidR="00F37F3D" w:rsidRPr="001B5C6A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  <w:lang w:eastAsia="zh-CN"/>
              </w:rPr>
            </w:pPr>
            <w:r w:rsidRPr="001B5C6A">
              <w:rPr>
                <w:rFonts w:eastAsia="华文楷体"/>
                <w:sz w:val="28"/>
                <w:szCs w:val="28"/>
                <w:lang w:eastAsia="zh-CN"/>
              </w:rPr>
              <w:t>20</w:t>
            </w:r>
          </w:p>
        </w:tc>
      </w:tr>
      <w:tr w:rsidR="00F37F3D" w:rsidRPr="001B5C6A" w14:paraId="6FE8583F" w14:textId="77777777" w:rsidTr="0008570A">
        <w:tc>
          <w:tcPr>
            <w:tcW w:w="1838" w:type="dxa"/>
          </w:tcPr>
          <w:p w14:paraId="3DA54684" w14:textId="77777777" w:rsidR="00F37F3D" w:rsidRPr="001B5C6A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Pre-Requisites</w:t>
            </w:r>
          </w:p>
        </w:tc>
        <w:tc>
          <w:tcPr>
            <w:tcW w:w="6822" w:type="dxa"/>
          </w:tcPr>
          <w:p w14:paraId="088EF8B8" w14:textId="77777777" w:rsidR="00F37F3D" w:rsidRPr="001B5C6A" w:rsidRDefault="00F37F3D" w:rsidP="0008570A">
            <w:pPr>
              <w:pStyle w:val="fixed"/>
              <w:ind w:left="0" w:firstLine="0"/>
              <w:rPr>
                <w:rFonts w:eastAsia="华文楷体"/>
                <w:sz w:val="28"/>
                <w:szCs w:val="28"/>
                <w:lang w:eastAsia="zh-CN"/>
              </w:rPr>
            </w:pPr>
            <w:r w:rsidRPr="001B5C6A">
              <w:rPr>
                <w:rFonts w:eastAsia="华文楷体"/>
                <w:sz w:val="28"/>
                <w:szCs w:val="28"/>
                <w:lang w:eastAsia="zh-CN"/>
              </w:rPr>
              <w:t>N/A</w:t>
            </w:r>
          </w:p>
        </w:tc>
      </w:tr>
    </w:tbl>
    <w:p w14:paraId="3F8E6BF0" w14:textId="77777777" w:rsidR="00F37F3D" w:rsidRPr="001B5C6A" w:rsidRDefault="00F37F3D" w:rsidP="00F37F3D">
      <w:pPr>
        <w:pBdr>
          <w:bottom w:val="single" w:sz="6" w:space="1" w:color="auto"/>
        </w:pBdr>
        <w:rPr>
          <w:rFonts w:eastAsia="华文楷体"/>
          <w:sz w:val="28"/>
          <w:szCs w:val="28"/>
        </w:rPr>
      </w:pPr>
    </w:p>
    <w:p w14:paraId="55CFA430" w14:textId="77777777" w:rsidR="00F37F3D" w:rsidRPr="001B5C6A" w:rsidRDefault="00F37F3D" w:rsidP="00F37F3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eastAsia="华文楷体"/>
          <w:b/>
          <w:sz w:val="28"/>
          <w:szCs w:val="28"/>
        </w:rPr>
      </w:pPr>
    </w:p>
    <w:p w14:paraId="19DAA2A7" w14:textId="77777777" w:rsidR="00F37F3D" w:rsidRPr="001B5C6A" w:rsidRDefault="00F37F3D" w:rsidP="00F37F3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eastAsia="华文楷体"/>
          <w:b/>
          <w:sz w:val="28"/>
          <w:szCs w:val="28"/>
        </w:rPr>
      </w:pPr>
      <w:r w:rsidRPr="001B5C6A">
        <w:rPr>
          <w:rFonts w:eastAsia="华文楷体"/>
          <w:b/>
          <w:sz w:val="28"/>
          <w:szCs w:val="28"/>
        </w:rPr>
        <w:t>AIM(S)</w:t>
      </w:r>
    </w:p>
    <w:p w14:paraId="1DD5CE8E" w14:textId="390AFF4D" w:rsidR="00E9768D" w:rsidRDefault="00E9768D" w:rsidP="00E9768D">
      <w:pPr>
        <w:numPr>
          <w:ilvl w:val="0"/>
          <w:numId w:val="8"/>
        </w:numPr>
        <w:overflowPunct/>
        <w:autoSpaceDE/>
        <w:autoSpaceDN/>
        <w:adjustRightInd/>
        <w:ind w:left="851" w:hanging="425"/>
        <w:textAlignment w:val="auto"/>
        <w:rPr>
          <w:rFonts w:eastAsia="宋体"/>
          <w:color w:val="000000" w:themeColor="text1"/>
          <w:sz w:val="28"/>
          <w:szCs w:val="28"/>
        </w:rPr>
      </w:pPr>
      <w:r w:rsidRPr="00290BCB">
        <w:rPr>
          <w:rFonts w:eastAsia="宋体"/>
          <w:color w:val="000000" w:themeColor="text1"/>
          <w:sz w:val="28"/>
          <w:szCs w:val="28"/>
        </w:rPr>
        <w:t xml:space="preserve">To </w:t>
      </w:r>
      <w:r w:rsidR="00F63579">
        <w:rPr>
          <w:rFonts w:eastAsia="宋体"/>
          <w:color w:val="000000" w:themeColor="text1"/>
          <w:sz w:val="28"/>
          <w:szCs w:val="28"/>
        </w:rPr>
        <w:t>enable</w:t>
      </w:r>
      <w:r w:rsidRPr="00290BCB">
        <w:rPr>
          <w:rFonts w:eastAsia="宋体"/>
          <w:color w:val="000000" w:themeColor="text1"/>
          <w:sz w:val="28"/>
          <w:szCs w:val="28"/>
        </w:rPr>
        <w:t xml:space="preserve"> students understand the relationship between the form, sound</w:t>
      </w:r>
      <w:r>
        <w:rPr>
          <w:rFonts w:eastAsia="宋体"/>
          <w:color w:val="000000" w:themeColor="text1"/>
          <w:sz w:val="28"/>
          <w:szCs w:val="28"/>
        </w:rPr>
        <w:t>,</w:t>
      </w:r>
      <w:r w:rsidRPr="00290BCB">
        <w:rPr>
          <w:rFonts w:eastAsia="宋体"/>
          <w:color w:val="000000" w:themeColor="text1"/>
          <w:sz w:val="28"/>
          <w:szCs w:val="28"/>
        </w:rPr>
        <w:t xml:space="preserve"> and meaning of Chinese characters</w:t>
      </w:r>
      <w:r w:rsidRPr="00F2432D">
        <w:rPr>
          <w:rFonts w:eastAsia="宋体"/>
          <w:color w:val="000000" w:themeColor="text1"/>
          <w:sz w:val="28"/>
          <w:szCs w:val="28"/>
        </w:rPr>
        <w:t xml:space="preserve"> </w:t>
      </w:r>
      <w:r w:rsidRPr="00290BCB">
        <w:rPr>
          <w:rFonts w:eastAsia="宋体"/>
          <w:color w:val="000000" w:themeColor="text1"/>
          <w:sz w:val="28"/>
          <w:szCs w:val="28"/>
        </w:rPr>
        <w:t>and their original</w:t>
      </w:r>
      <w:r w:rsidR="00391F1D">
        <w:rPr>
          <w:rFonts w:eastAsia="宋体"/>
          <w:color w:val="000000" w:themeColor="text1"/>
          <w:sz w:val="28"/>
          <w:szCs w:val="28"/>
        </w:rPr>
        <w:t>,</w:t>
      </w:r>
      <w:r w:rsidRPr="00290BCB">
        <w:rPr>
          <w:rFonts w:eastAsia="宋体"/>
          <w:color w:val="000000" w:themeColor="text1"/>
          <w:sz w:val="28"/>
          <w:szCs w:val="28"/>
        </w:rPr>
        <w:t xml:space="preserve">  extended</w:t>
      </w:r>
      <w:r w:rsidR="00391F1D">
        <w:rPr>
          <w:rFonts w:eastAsia="宋体"/>
          <w:color w:val="000000" w:themeColor="text1"/>
          <w:sz w:val="28"/>
          <w:szCs w:val="28"/>
        </w:rPr>
        <w:t>,</w:t>
      </w:r>
      <w:r w:rsidRPr="00290BCB">
        <w:rPr>
          <w:rFonts w:eastAsia="宋体"/>
          <w:color w:val="000000" w:themeColor="text1"/>
          <w:sz w:val="28"/>
          <w:szCs w:val="28"/>
        </w:rPr>
        <w:t xml:space="preserve"> </w:t>
      </w:r>
      <w:r w:rsidR="00391F1D">
        <w:rPr>
          <w:rFonts w:eastAsia="宋体"/>
          <w:color w:val="000000" w:themeColor="text1"/>
          <w:sz w:val="28"/>
          <w:szCs w:val="28"/>
        </w:rPr>
        <w:t xml:space="preserve">and borrowed </w:t>
      </w:r>
      <w:r w:rsidRPr="00290BCB">
        <w:rPr>
          <w:rFonts w:eastAsia="宋体"/>
          <w:color w:val="000000" w:themeColor="text1"/>
          <w:sz w:val="28"/>
          <w:szCs w:val="28"/>
        </w:rPr>
        <w:t>meanings.</w:t>
      </w:r>
    </w:p>
    <w:p w14:paraId="2E61D0FD" w14:textId="01E42466" w:rsidR="00E9768D" w:rsidRPr="003F6C2D" w:rsidRDefault="00E9768D" w:rsidP="00E9768D">
      <w:pPr>
        <w:numPr>
          <w:ilvl w:val="0"/>
          <w:numId w:val="8"/>
        </w:numPr>
        <w:overflowPunct/>
        <w:autoSpaceDE/>
        <w:autoSpaceDN/>
        <w:adjustRightInd/>
        <w:ind w:left="851" w:hanging="425"/>
        <w:textAlignment w:val="auto"/>
        <w:rPr>
          <w:rFonts w:eastAsia="宋体"/>
          <w:color w:val="000000" w:themeColor="text1"/>
          <w:sz w:val="28"/>
          <w:szCs w:val="28"/>
        </w:rPr>
      </w:pPr>
      <w:r w:rsidRPr="003F6C2D">
        <w:rPr>
          <w:rFonts w:eastAsia="宋体"/>
          <w:color w:val="000000" w:themeColor="text1"/>
          <w:sz w:val="28"/>
          <w:szCs w:val="28"/>
        </w:rPr>
        <w:t xml:space="preserve">To </w:t>
      </w:r>
      <w:r w:rsidR="00F63579">
        <w:rPr>
          <w:rFonts w:eastAsia="宋体"/>
          <w:color w:val="000000" w:themeColor="text1"/>
          <w:sz w:val="28"/>
          <w:szCs w:val="28"/>
        </w:rPr>
        <w:t>enable</w:t>
      </w:r>
      <w:r w:rsidRPr="003F6C2D">
        <w:rPr>
          <w:rFonts w:eastAsia="宋体"/>
          <w:color w:val="000000" w:themeColor="text1"/>
          <w:sz w:val="28"/>
          <w:szCs w:val="28"/>
        </w:rPr>
        <w:t xml:space="preserve"> </w:t>
      </w:r>
      <w:proofErr w:type="gramStart"/>
      <w:r w:rsidRPr="003F6C2D">
        <w:rPr>
          <w:rFonts w:eastAsia="宋体"/>
          <w:color w:val="000000" w:themeColor="text1"/>
          <w:sz w:val="28"/>
          <w:szCs w:val="28"/>
        </w:rPr>
        <w:t>students</w:t>
      </w:r>
      <w:proofErr w:type="gramEnd"/>
      <w:r w:rsidRPr="003F6C2D">
        <w:rPr>
          <w:rFonts w:eastAsia="宋体"/>
          <w:color w:val="000000" w:themeColor="text1"/>
          <w:sz w:val="28"/>
          <w:szCs w:val="28"/>
        </w:rPr>
        <w:t xml:space="preserve"> perceive the features of Chinese characters and further understand their cultural connotations.</w:t>
      </w:r>
    </w:p>
    <w:p w14:paraId="3982244F" w14:textId="77777777" w:rsidR="00F37F3D" w:rsidRPr="001B5C6A" w:rsidRDefault="00F37F3D" w:rsidP="00F37F3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eastAsia="华文楷体"/>
          <w:b/>
          <w:sz w:val="28"/>
          <w:szCs w:val="28"/>
        </w:rPr>
      </w:pPr>
    </w:p>
    <w:p w14:paraId="50B7AD89" w14:textId="206B6E69" w:rsidR="00F37F3D" w:rsidRPr="001B5C6A" w:rsidRDefault="00F37F3D" w:rsidP="00F37F3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eastAsia="华文楷体"/>
          <w:b/>
          <w:sz w:val="28"/>
          <w:szCs w:val="28"/>
        </w:rPr>
      </w:pPr>
      <w:r w:rsidRPr="001B5C6A">
        <w:rPr>
          <w:rFonts w:eastAsia="华文楷体"/>
          <w:b/>
          <w:sz w:val="28"/>
          <w:szCs w:val="28"/>
        </w:rPr>
        <w:t>LEARNING OUTCOMES</w:t>
      </w:r>
    </w:p>
    <w:p w14:paraId="31893B82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</w:p>
    <w:p w14:paraId="78BCC2CA" w14:textId="40508B3D" w:rsidR="00F37F3D" w:rsidRPr="001B5C6A" w:rsidRDefault="00F37F3D" w:rsidP="00F37F3D">
      <w:pPr>
        <w:rPr>
          <w:rFonts w:eastAsia="华文楷体"/>
          <w:sz w:val="28"/>
          <w:szCs w:val="28"/>
        </w:rPr>
      </w:pPr>
      <w:r w:rsidRPr="001B5C6A">
        <w:rPr>
          <w:rFonts w:eastAsia="华文楷体"/>
          <w:sz w:val="28"/>
          <w:szCs w:val="28"/>
        </w:rPr>
        <w:t>Upon the successful completion of this module, the student should be able to</w:t>
      </w:r>
      <w:r w:rsidR="00E9768D">
        <w:rPr>
          <w:rFonts w:eastAsia="华文楷体"/>
          <w:sz w:val="28"/>
          <w:szCs w:val="28"/>
        </w:rPr>
        <w:t>:</w:t>
      </w:r>
      <w:r w:rsidR="00F474C4" w:rsidRPr="00F474C4">
        <w:rPr>
          <w:rFonts w:eastAsia="Times New Roman"/>
          <w:sz w:val="28"/>
          <w:szCs w:val="28"/>
        </w:rPr>
        <w:t xml:space="preserve"> </w:t>
      </w:r>
    </w:p>
    <w:p w14:paraId="3170B0A3" w14:textId="77777777" w:rsidR="006C147A" w:rsidRDefault="00E9768D" w:rsidP="00E9768D">
      <w:pPr>
        <w:numPr>
          <w:ilvl w:val="0"/>
          <w:numId w:val="8"/>
        </w:numPr>
        <w:overflowPunct/>
        <w:autoSpaceDE/>
        <w:autoSpaceDN/>
        <w:adjustRightInd/>
        <w:ind w:left="851" w:hanging="425"/>
        <w:textAlignment w:val="auto"/>
        <w:rPr>
          <w:rFonts w:eastAsia="宋体"/>
          <w:color w:val="000000" w:themeColor="text1"/>
          <w:sz w:val="28"/>
          <w:szCs w:val="28"/>
        </w:rPr>
      </w:pPr>
      <w:r>
        <w:rPr>
          <w:rFonts w:eastAsia="宋体"/>
          <w:color w:val="000000" w:themeColor="text1"/>
          <w:sz w:val="28"/>
          <w:szCs w:val="28"/>
        </w:rPr>
        <w:t>D</w:t>
      </w:r>
      <w:r w:rsidRPr="00290BCB">
        <w:rPr>
          <w:rFonts w:eastAsia="宋体"/>
          <w:color w:val="000000" w:themeColor="text1"/>
          <w:sz w:val="28"/>
          <w:szCs w:val="28"/>
        </w:rPr>
        <w:t>emonstrate familiarity with</w:t>
      </w:r>
      <w:r>
        <w:rPr>
          <w:rFonts w:eastAsia="宋体"/>
          <w:color w:val="000000" w:themeColor="text1"/>
          <w:sz w:val="28"/>
          <w:szCs w:val="28"/>
        </w:rPr>
        <w:t xml:space="preserve"> </w:t>
      </w:r>
      <w:r w:rsidRPr="00290BCB">
        <w:rPr>
          <w:rFonts w:eastAsia="宋体"/>
          <w:color w:val="000000" w:themeColor="text1"/>
          <w:sz w:val="28"/>
          <w:szCs w:val="28"/>
        </w:rPr>
        <w:t>the structure</w:t>
      </w:r>
      <w:r>
        <w:rPr>
          <w:rFonts w:eastAsia="宋体"/>
          <w:color w:val="000000" w:themeColor="text1"/>
          <w:sz w:val="28"/>
          <w:szCs w:val="28"/>
        </w:rPr>
        <w:t>s</w:t>
      </w:r>
      <w:r w:rsidRPr="00290BCB">
        <w:rPr>
          <w:rFonts w:eastAsia="宋体"/>
          <w:color w:val="000000" w:themeColor="text1"/>
          <w:sz w:val="28"/>
          <w:szCs w:val="28"/>
        </w:rPr>
        <w:t xml:space="preserve"> of </w:t>
      </w:r>
      <w:r w:rsidR="006C0B4E">
        <w:rPr>
          <w:rFonts w:eastAsia="宋体"/>
          <w:color w:val="000000" w:themeColor="text1"/>
          <w:sz w:val="28"/>
          <w:szCs w:val="28"/>
        </w:rPr>
        <w:t>basic Chinese character</w:t>
      </w:r>
      <w:r w:rsidRPr="00290BCB">
        <w:rPr>
          <w:rFonts w:eastAsia="宋体"/>
          <w:color w:val="000000" w:themeColor="text1"/>
          <w:sz w:val="28"/>
          <w:szCs w:val="28"/>
        </w:rPr>
        <w:t>s</w:t>
      </w:r>
      <w:r>
        <w:rPr>
          <w:rFonts w:eastAsia="宋体"/>
          <w:color w:val="000000" w:themeColor="text1"/>
          <w:sz w:val="28"/>
          <w:szCs w:val="28"/>
        </w:rPr>
        <w:t xml:space="preserve"> and </w:t>
      </w:r>
      <w:r w:rsidRPr="00290BCB">
        <w:rPr>
          <w:rFonts w:eastAsia="宋体"/>
          <w:color w:val="000000" w:themeColor="text1"/>
          <w:sz w:val="28"/>
          <w:szCs w:val="28"/>
        </w:rPr>
        <w:t>their underlying rationale</w:t>
      </w:r>
      <w:r w:rsidR="006C147A">
        <w:rPr>
          <w:rFonts w:eastAsia="宋体"/>
          <w:color w:val="000000" w:themeColor="text1"/>
          <w:sz w:val="28"/>
          <w:szCs w:val="28"/>
        </w:rPr>
        <w:t>.</w:t>
      </w:r>
    </w:p>
    <w:p w14:paraId="47B02E70" w14:textId="7446DD18" w:rsidR="00E9768D" w:rsidRPr="00290BCB" w:rsidRDefault="006C147A" w:rsidP="00E9768D">
      <w:pPr>
        <w:numPr>
          <w:ilvl w:val="0"/>
          <w:numId w:val="8"/>
        </w:numPr>
        <w:overflowPunct/>
        <w:autoSpaceDE/>
        <w:autoSpaceDN/>
        <w:adjustRightInd/>
        <w:ind w:left="851" w:hanging="425"/>
        <w:textAlignment w:val="auto"/>
        <w:rPr>
          <w:rFonts w:eastAsia="宋体"/>
          <w:color w:val="000000" w:themeColor="text1"/>
          <w:sz w:val="28"/>
          <w:szCs w:val="28"/>
        </w:rPr>
      </w:pPr>
      <w:r>
        <w:rPr>
          <w:rFonts w:eastAsia="宋体"/>
          <w:color w:val="000000" w:themeColor="text1"/>
          <w:sz w:val="28"/>
          <w:szCs w:val="28"/>
        </w:rPr>
        <w:t>D</w:t>
      </w:r>
      <w:r w:rsidRPr="007271A8">
        <w:rPr>
          <w:rFonts w:eastAsia="宋体"/>
          <w:color w:val="000000" w:themeColor="text1"/>
          <w:sz w:val="28"/>
          <w:szCs w:val="28"/>
        </w:rPr>
        <w:t xml:space="preserve">evelop the ability to </w:t>
      </w:r>
      <w:r>
        <w:rPr>
          <w:rFonts w:eastAsia="宋体"/>
          <w:color w:val="000000" w:themeColor="text1"/>
          <w:sz w:val="28"/>
          <w:szCs w:val="28"/>
        </w:rPr>
        <w:t>understand</w:t>
      </w:r>
      <w:r w:rsidR="00E9768D" w:rsidRPr="00C64533">
        <w:rPr>
          <w:rFonts w:eastAsia="宋体"/>
          <w:color w:val="000000" w:themeColor="text1"/>
          <w:sz w:val="28"/>
          <w:szCs w:val="28"/>
        </w:rPr>
        <w:t xml:space="preserve"> the original</w:t>
      </w:r>
      <w:r w:rsidR="00391F1D">
        <w:rPr>
          <w:rFonts w:eastAsia="宋体"/>
          <w:color w:val="000000" w:themeColor="text1"/>
          <w:sz w:val="28"/>
          <w:szCs w:val="28"/>
        </w:rPr>
        <w:t xml:space="preserve">, </w:t>
      </w:r>
      <w:r w:rsidR="00E9768D" w:rsidRPr="00C64533">
        <w:rPr>
          <w:rFonts w:eastAsia="宋体"/>
          <w:color w:val="000000" w:themeColor="text1"/>
          <w:sz w:val="28"/>
          <w:szCs w:val="28"/>
        </w:rPr>
        <w:t>extended</w:t>
      </w:r>
      <w:r w:rsidR="00391F1D">
        <w:rPr>
          <w:rFonts w:eastAsia="宋体"/>
          <w:color w:val="000000" w:themeColor="text1"/>
          <w:sz w:val="28"/>
          <w:szCs w:val="28"/>
        </w:rPr>
        <w:t>, and borrowed</w:t>
      </w:r>
      <w:r w:rsidR="00E9768D" w:rsidRPr="00C64533">
        <w:rPr>
          <w:rFonts w:eastAsia="宋体"/>
          <w:color w:val="000000" w:themeColor="text1"/>
          <w:sz w:val="28"/>
          <w:szCs w:val="28"/>
        </w:rPr>
        <w:t xml:space="preserve"> meanings of </w:t>
      </w:r>
      <w:r>
        <w:rPr>
          <w:rFonts w:eastAsia="宋体"/>
          <w:color w:val="000000" w:themeColor="text1"/>
          <w:sz w:val="28"/>
          <w:szCs w:val="28"/>
        </w:rPr>
        <w:t xml:space="preserve">basic </w:t>
      </w:r>
      <w:r w:rsidR="00E9768D" w:rsidRPr="00290BCB">
        <w:rPr>
          <w:rFonts w:eastAsia="宋体"/>
          <w:color w:val="000000" w:themeColor="text1"/>
          <w:sz w:val="28"/>
          <w:szCs w:val="28"/>
        </w:rPr>
        <w:t>Chinese character</w:t>
      </w:r>
      <w:r w:rsidR="00E9768D" w:rsidRPr="00C64533">
        <w:rPr>
          <w:rFonts w:eastAsia="宋体"/>
          <w:color w:val="000000" w:themeColor="text1"/>
          <w:sz w:val="28"/>
          <w:szCs w:val="28"/>
        </w:rPr>
        <w:t>s</w:t>
      </w:r>
      <w:r w:rsidR="00E9768D" w:rsidRPr="00290BCB">
        <w:rPr>
          <w:rFonts w:eastAsia="宋体"/>
          <w:color w:val="000000" w:themeColor="text1"/>
          <w:sz w:val="28"/>
          <w:szCs w:val="28"/>
        </w:rPr>
        <w:t>;</w:t>
      </w:r>
    </w:p>
    <w:p w14:paraId="4CF24DF6" w14:textId="5A5B7A37" w:rsidR="00E9768D" w:rsidRPr="00290BCB" w:rsidRDefault="00E9768D" w:rsidP="00E9768D">
      <w:pPr>
        <w:numPr>
          <w:ilvl w:val="0"/>
          <w:numId w:val="8"/>
        </w:numPr>
        <w:overflowPunct/>
        <w:autoSpaceDE/>
        <w:autoSpaceDN/>
        <w:adjustRightInd/>
        <w:ind w:left="851" w:hanging="425"/>
        <w:textAlignment w:val="auto"/>
        <w:rPr>
          <w:rFonts w:eastAsia="宋体"/>
          <w:color w:val="000000" w:themeColor="text1"/>
          <w:sz w:val="28"/>
          <w:szCs w:val="28"/>
        </w:rPr>
      </w:pPr>
      <w:r>
        <w:rPr>
          <w:rFonts w:eastAsia="宋体"/>
          <w:color w:val="000000" w:themeColor="text1"/>
          <w:sz w:val="28"/>
          <w:szCs w:val="28"/>
        </w:rPr>
        <w:t>G</w:t>
      </w:r>
      <w:r w:rsidRPr="00290BCB">
        <w:rPr>
          <w:rFonts w:eastAsia="宋体"/>
          <w:color w:val="000000" w:themeColor="text1"/>
          <w:sz w:val="28"/>
          <w:szCs w:val="28"/>
        </w:rPr>
        <w:t xml:space="preserve">rasp the relationship between the form, </w:t>
      </w:r>
      <w:r w:rsidRPr="007271A8">
        <w:rPr>
          <w:rFonts w:eastAsia="宋体"/>
          <w:color w:val="000000" w:themeColor="text1"/>
          <w:sz w:val="28"/>
          <w:szCs w:val="28"/>
        </w:rPr>
        <w:t>sound</w:t>
      </w:r>
      <w:r>
        <w:rPr>
          <w:rFonts w:eastAsia="宋体"/>
          <w:color w:val="000000" w:themeColor="text1"/>
          <w:sz w:val="28"/>
          <w:szCs w:val="28"/>
        </w:rPr>
        <w:t>,</w:t>
      </w:r>
      <w:r w:rsidRPr="007271A8">
        <w:rPr>
          <w:rFonts w:eastAsia="宋体"/>
          <w:color w:val="000000" w:themeColor="text1"/>
          <w:sz w:val="28"/>
          <w:szCs w:val="28"/>
        </w:rPr>
        <w:t xml:space="preserve"> and meaning of </w:t>
      </w:r>
      <w:r w:rsidRPr="00290BCB">
        <w:rPr>
          <w:rFonts w:eastAsia="宋体"/>
          <w:color w:val="000000" w:themeColor="text1"/>
          <w:sz w:val="28"/>
          <w:szCs w:val="28"/>
        </w:rPr>
        <w:t>Chinese character</w:t>
      </w:r>
      <w:r w:rsidRPr="007271A8">
        <w:rPr>
          <w:rFonts w:eastAsia="宋体"/>
          <w:color w:val="000000" w:themeColor="text1"/>
          <w:sz w:val="28"/>
          <w:szCs w:val="28"/>
        </w:rPr>
        <w:t>s.</w:t>
      </w:r>
    </w:p>
    <w:p w14:paraId="42ED63B8" w14:textId="77777777" w:rsidR="00E9768D" w:rsidRDefault="00E9768D" w:rsidP="00F37F3D">
      <w:pPr>
        <w:pStyle w:val="fixed"/>
        <w:ind w:left="0" w:firstLine="0"/>
        <w:rPr>
          <w:rFonts w:eastAsia="华文楷体"/>
          <w:sz w:val="28"/>
          <w:szCs w:val="28"/>
        </w:rPr>
      </w:pPr>
    </w:p>
    <w:p w14:paraId="66C8AC7C" w14:textId="7C9D8B13" w:rsidR="00F37F3D" w:rsidRPr="001B5C6A" w:rsidRDefault="00F37F3D" w:rsidP="00F37F3D">
      <w:pPr>
        <w:pStyle w:val="fixed"/>
        <w:ind w:left="0" w:firstLine="0"/>
        <w:rPr>
          <w:rFonts w:eastAsia="华文楷体"/>
          <w:sz w:val="28"/>
          <w:szCs w:val="28"/>
        </w:rPr>
      </w:pPr>
      <w:r w:rsidRPr="001B5C6A">
        <w:rPr>
          <w:rFonts w:eastAsia="华文楷体"/>
          <w:sz w:val="28"/>
          <w:szCs w:val="28"/>
        </w:rPr>
        <w:t>INDICATIVE CONTENT</w:t>
      </w:r>
    </w:p>
    <w:p w14:paraId="08C49B7A" w14:textId="77777777" w:rsidR="00E9768D" w:rsidRPr="00290BCB" w:rsidRDefault="00E9768D" w:rsidP="00E9768D">
      <w:pPr>
        <w:numPr>
          <w:ilvl w:val="0"/>
          <w:numId w:val="8"/>
        </w:numPr>
        <w:overflowPunct/>
        <w:autoSpaceDE/>
        <w:autoSpaceDN/>
        <w:adjustRightInd/>
        <w:ind w:left="851" w:hanging="425"/>
        <w:textAlignment w:val="auto"/>
        <w:rPr>
          <w:rFonts w:eastAsia="宋体"/>
          <w:color w:val="000000" w:themeColor="text1"/>
          <w:sz w:val="28"/>
          <w:szCs w:val="28"/>
        </w:rPr>
      </w:pPr>
      <w:bookmarkStart w:id="0" w:name="_Hlk106871288"/>
      <w:r w:rsidRPr="00290BCB">
        <w:rPr>
          <w:rFonts w:eastAsia="宋体"/>
          <w:color w:val="000000" w:themeColor="text1"/>
          <w:sz w:val="28"/>
          <w:szCs w:val="28"/>
        </w:rPr>
        <w:t>The structure of Chinese characters and their underlying rationale;</w:t>
      </w:r>
    </w:p>
    <w:p w14:paraId="798D5702" w14:textId="56BBE69C" w:rsidR="00E9768D" w:rsidRPr="00290BCB" w:rsidRDefault="00E9768D" w:rsidP="00E9768D">
      <w:pPr>
        <w:numPr>
          <w:ilvl w:val="0"/>
          <w:numId w:val="8"/>
        </w:numPr>
        <w:overflowPunct/>
        <w:autoSpaceDE/>
        <w:autoSpaceDN/>
        <w:adjustRightInd/>
        <w:ind w:left="851" w:hanging="425"/>
        <w:textAlignment w:val="auto"/>
        <w:rPr>
          <w:rFonts w:eastAsia="宋体"/>
          <w:color w:val="000000" w:themeColor="text1"/>
          <w:sz w:val="28"/>
          <w:szCs w:val="28"/>
        </w:rPr>
      </w:pPr>
      <w:r>
        <w:rPr>
          <w:rFonts w:eastAsia="宋体"/>
          <w:color w:val="000000" w:themeColor="text1"/>
          <w:sz w:val="28"/>
          <w:szCs w:val="28"/>
        </w:rPr>
        <w:t>A</w:t>
      </w:r>
      <w:r w:rsidRPr="00290BCB">
        <w:rPr>
          <w:rFonts w:eastAsia="宋体"/>
          <w:color w:val="000000" w:themeColor="text1"/>
          <w:sz w:val="28"/>
          <w:szCs w:val="28"/>
        </w:rPr>
        <w:t>nalysing the relationship between the form, sound</w:t>
      </w:r>
      <w:r>
        <w:rPr>
          <w:rFonts w:eastAsia="宋体"/>
          <w:color w:val="000000" w:themeColor="text1"/>
          <w:sz w:val="28"/>
          <w:szCs w:val="28"/>
        </w:rPr>
        <w:t>,</w:t>
      </w:r>
      <w:r w:rsidRPr="00290BCB">
        <w:rPr>
          <w:rFonts w:eastAsia="宋体"/>
          <w:color w:val="000000" w:themeColor="text1"/>
          <w:sz w:val="28"/>
          <w:szCs w:val="28"/>
        </w:rPr>
        <w:t xml:space="preserve"> and meaning of Chinese </w:t>
      </w:r>
      <w:r>
        <w:rPr>
          <w:rFonts w:eastAsia="宋体"/>
          <w:color w:val="000000" w:themeColor="text1"/>
          <w:sz w:val="28"/>
          <w:szCs w:val="28"/>
        </w:rPr>
        <w:t>characters</w:t>
      </w:r>
      <w:r w:rsidRPr="00290BCB">
        <w:rPr>
          <w:rFonts w:eastAsia="宋体"/>
          <w:color w:val="000000" w:themeColor="text1"/>
          <w:sz w:val="28"/>
          <w:szCs w:val="28"/>
        </w:rPr>
        <w:t xml:space="preserve">, together with </w:t>
      </w:r>
      <w:r>
        <w:rPr>
          <w:rFonts w:eastAsia="宋体"/>
          <w:color w:val="000000" w:themeColor="text1"/>
          <w:sz w:val="28"/>
          <w:szCs w:val="28"/>
        </w:rPr>
        <w:t>their</w:t>
      </w:r>
      <w:r w:rsidRPr="00290BCB">
        <w:rPr>
          <w:rFonts w:eastAsia="宋体"/>
          <w:color w:val="000000" w:themeColor="text1"/>
          <w:sz w:val="28"/>
          <w:szCs w:val="28"/>
        </w:rPr>
        <w:t xml:space="preserve"> original</w:t>
      </w:r>
      <w:r w:rsidR="00391F1D">
        <w:rPr>
          <w:rFonts w:eastAsia="宋体"/>
          <w:color w:val="000000" w:themeColor="text1"/>
          <w:sz w:val="28"/>
          <w:szCs w:val="28"/>
        </w:rPr>
        <w:t xml:space="preserve">, </w:t>
      </w:r>
      <w:r w:rsidRPr="00290BCB">
        <w:rPr>
          <w:rFonts w:eastAsia="宋体"/>
          <w:color w:val="000000" w:themeColor="text1"/>
          <w:sz w:val="28"/>
          <w:szCs w:val="28"/>
        </w:rPr>
        <w:t>extended</w:t>
      </w:r>
      <w:r w:rsidR="00391F1D">
        <w:rPr>
          <w:rFonts w:eastAsia="宋体"/>
          <w:color w:val="000000" w:themeColor="text1"/>
          <w:sz w:val="28"/>
          <w:szCs w:val="28"/>
        </w:rPr>
        <w:t>, and borrowed</w:t>
      </w:r>
      <w:r w:rsidRPr="00290BCB">
        <w:rPr>
          <w:rFonts w:eastAsia="宋体"/>
          <w:color w:val="000000" w:themeColor="text1"/>
          <w:sz w:val="28"/>
          <w:szCs w:val="28"/>
        </w:rPr>
        <w:t xml:space="preserve"> meanings. </w:t>
      </w:r>
    </w:p>
    <w:bookmarkEnd w:id="0"/>
    <w:p w14:paraId="2500350D" w14:textId="77777777" w:rsidR="00F37F3D" w:rsidRPr="001B5C6A" w:rsidRDefault="00F37F3D" w:rsidP="00F37F3D">
      <w:pPr>
        <w:rPr>
          <w:rFonts w:eastAsia="华文楷体"/>
          <w:sz w:val="28"/>
          <w:szCs w:val="28"/>
        </w:rPr>
      </w:pPr>
    </w:p>
    <w:p w14:paraId="14000985" w14:textId="77777777" w:rsidR="00F37F3D" w:rsidRPr="001B5C6A" w:rsidRDefault="00F37F3D" w:rsidP="00F37F3D">
      <w:pPr>
        <w:pStyle w:val="fixed"/>
        <w:rPr>
          <w:rFonts w:eastAsia="华文楷体"/>
          <w:sz w:val="28"/>
          <w:szCs w:val="28"/>
        </w:rPr>
      </w:pPr>
      <w:r w:rsidRPr="001B5C6A">
        <w:rPr>
          <w:rFonts w:eastAsia="华文楷体"/>
          <w:sz w:val="28"/>
          <w:szCs w:val="28"/>
        </w:rPr>
        <w:t>Study Time Allocation</w:t>
      </w:r>
    </w:p>
    <w:p w14:paraId="3F782CD7" w14:textId="77777777" w:rsidR="00F37F3D" w:rsidRDefault="00F37F3D" w:rsidP="00F37F3D">
      <w:pPr>
        <w:keepNext/>
        <w:rPr>
          <w:rFonts w:eastAsia="华文楷体"/>
          <w:sz w:val="28"/>
          <w:szCs w:val="28"/>
        </w:rPr>
      </w:pPr>
      <w:r w:rsidRPr="001B5C6A">
        <w:rPr>
          <w:rFonts w:eastAsia="华文楷体"/>
          <w:sz w:val="28"/>
          <w:szCs w:val="28"/>
        </w:rPr>
        <w:t>The study time for the module is divided as follows:</w:t>
      </w:r>
    </w:p>
    <w:p w14:paraId="005D1478" w14:textId="77777777" w:rsidR="00F37F3D" w:rsidRPr="001B5C6A" w:rsidRDefault="00F37F3D" w:rsidP="00F37F3D"/>
    <w:tbl>
      <w:tblPr>
        <w:tblStyle w:val="a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F37F3D" w:rsidRPr="001B5C6A" w14:paraId="06F96F98" w14:textId="77777777" w:rsidTr="0008570A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0DE6E357" w14:textId="77777777" w:rsidR="00F37F3D" w:rsidRPr="001B5C6A" w:rsidRDefault="00F37F3D" w:rsidP="0008570A">
            <w:pPr>
              <w:keepNext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DAC265E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048E157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Percentage</w:t>
            </w:r>
          </w:p>
        </w:tc>
      </w:tr>
      <w:tr w:rsidR="00F37F3D" w:rsidRPr="001B5C6A" w14:paraId="7E509EEF" w14:textId="77777777" w:rsidTr="0008570A">
        <w:tc>
          <w:tcPr>
            <w:tcW w:w="3969" w:type="dxa"/>
          </w:tcPr>
          <w:p w14:paraId="2A3ADB69" w14:textId="77777777" w:rsidR="00F37F3D" w:rsidRPr="001B5C6A" w:rsidRDefault="00F37F3D" w:rsidP="0008570A">
            <w:pPr>
              <w:keepNext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Scheduled learning</w:t>
            </w:r>
          </w:p>
        </w:tc>
        <w:tc>
          <w:tcPr>
            <w:tcW w:w="1701" w:type="dxa"/>
          </w:tcPr>
          <w:p w14:paraId="2F000E0C" w14:textId="61962C85" w:rsidR="00F37F3D" w:rsidRPr="001B5C6A" w:rsidRDefault="00F63579" w:rsidP="0008570A">
            <w:pPr>
              <w:keepNext/>
              <w:jc w:val="center"/>
              <w:rPr>
                <w:rFonts w:eastAsia="华文楷体"/>
                <w:sz w:val="28"/>
                <w:szCs w:val="28"/>
                <w:lang w:eastAsia="zh-CN"/>
              </w:rPr>
            </w:pPr>
            <w:r>
              <w:rPr>
                <w:rFonts w:eastAsia="华文楷体" w:hint="eastAsia"/>
                <w:sz w:val="28"/>
                <w:szCs w:val="28"/>
                <w:lang w:eastAsia="zh-CN"/>
              </w:rPr>
              <w:t>4</w:t>
            </w:r>
            <w:r>
              <w:rPr>
                <w:rFonts w:eastAsia="华文楷体"/>
                <w:sz w:val="28"/>
                <w:szCs w:val="28"/>
                <w:lang w:eastAsia="zh-CN"/>
              </w:rPr>
              <w:t>8</w:t>
            </w:r>
          </w:p>
        </w:tc>
        <w:tc>
          <w:tcPr>
            <w:tcW w:w="1843" w:type="dxa"/>
          </w:tcPr>
          <w:p w14:paraId="3027B4D2" w14:textId="0A2FA089" w:rsidR="00F37F3D" w:rsidRPr="001B5C6A" w:rsidRDefault="00F37F3D" w:rsidP="0008570A">
            <w:pPr>
              <w:keepNext/>
              <w:jc w:val="center"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  <w:lang w:eastAsia="en-US"/>
              </w:rPr>
              <w:t>2</w:t>
            </w:r>
            <w:r w:rsidR="00F63579">
              <w:rPr>
                <w:rFonts w:eastAsia="华文楷体"/>
                <w:sz w:val="28"/>
                <w:szCs w:val="28"/>
                <w:lang w:eastAsia="en-US"/>
              </w:rPr>
              <w:t>4</w:t>
            </w:r>
            <w:r w:rsidRPr="001B5C6A">
              <w:rPr>
                <w:rFonts w:eastAsia="华文楷体"/>
                <w:sz w:val="28"/>
                <w:szCs w:val="28"/>
                <w:lang w:eastAsia="en-US"/>
              </w:rPr>
              <w:t>%</w:t>
            </w:r>
          </w:p>
        </w:tc>
      </w:tr>
      <w:tr w:rsidR="00F37F3D" w:rsidRPr="001B5C6A" w14:paraId="481864A4" w14:textId="77777777" w:rsidTr="0008570A">
        <w:tc>
          <w:tcPr>
            <w:tcW w:w="3969" w:type="dxa"/>
          </w:tcPr>
          <w:p w14:paraId="75EE39AF" w14:textId="77777777" w:rsidR="00F37F3D" w:rsidRPr="001B5C6A" w:rsidRDefault="00F37F3D" w:rsidP="0008570A">
            <w:pPr>
              <w:keepNext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Independent learning</w:t>
            </w:r>
          </w:p>
        </w:tc>
        <w:tc>
          <w:tcPr>
            <w:tcW w:w="1701" w:type="dxa"/>
          </w:tcPr>
          <w:p w14:paraId="4F27E4BC" w14:textId="3701183A" w:rsidR="00F37F3D" w:rsidRPr="001B5C6A" w:rsidRDefault="00F63579" w:rsidP="0008570A">
            <w:pPr>
              <w:keepNext/>
              <w:jc w:val="center"/>
              <w:rPr>
                <w:rFonts w:eastAsia="华文楷体"/>
                <w:sz w:val="28"/>
                <w:szCs w:val="28"/>
                <w:lang w:eastAsia="zh-CN"/>
              </w:rPr>
            </w:pPr>
            <w:r>
              <w:rPr>
                <w:rFonts w:eastAsia="华文楷体" w:hint="eastAsia"/>
                <w:sz w:val="28"/>
                <w:szCs w:val="28"/>
                <w:lang w:eastAsia="zh-CN"/>
              </w:rPr>
              <w:t>1</w:t>
            </w:r>
            <w:r>
              <w:rPr>
                <w:rFonts w:eastAsia="华文楷体"/>
                <w:sz w:val="28"/>
                <w:szCs w:val="28"/>
                <w:lang w:eastAsia="zh-CN"/>
              </w:rPr>
              <w:t>52</w:t>
            </w:r>
          </w:p>
        </w:tc>
        <w:tc>
          <w:tcPr>
            <w:tcW w:w="1843" w:type="dxa"/>
          </w:tcPr>
          <w:p w14:paraId="487EEB5F" w14:textId="38BB5D1B" w:rsidR="00F37F3D" w:rsidRPr="001B5C6A" w:rsidRDefault="00F63579" w:rsidP="0008570A">
            <w:pPr>
              <w:keepNext/>
              <w:jc w:val="center"/>
              <w:rPr>
                <w:rFonts w:eastAsia="华文楷体"/>
                <w:sz w:val="28"/>
                <w:szCs w:val="28"/>
              </w:rPr>
            </w:pPr>
            <w:r>
              <w:rPr>
                <w:rFonts w:eastAsia="华文楷体"/>
                <w:sz w:val="28"/>
                <w:szCs w:val="28"/>
                <w:lang w:eastAsia="en-US"/>
              </w:rPr>
              <w:t>76</w:t>
            </w:r>
            <w:r w:rsidR="00F37F3D" w:rsidRPr="001B5C6A">
              <w:rPr>
                <w:rFonts w:eastAsia="华文楷体"/>
                <w:sz w:val="28"/>
                <w:szCs w:val="28"/>
                <w:lang w:eastAsia="en-US"/>
              </w:rPr>
              <w:t>%</w:t>
            </w:r>
          </w:p>
        </w:tc>
      </w:tr>
      <w:tr w:rsidR="00F37F3D" w:rsidRPr="001B5C6A" w14:paraId="55AD77A1" w14:textId="77777777" w:rsidTr="0008570A">
        <w:tc>
          <w:tcPr>
            <w:tcW w:w="3969" w:type="dxa"/>
          </w:tcPr>
          <w:p w14:paraId="6AD9CC34" w14:textId="77777777" w:rsidR="00F37F3D" w:rsidRPr="001B5C6A" w:rsidRDefault="00F37F3D" w:rsidP="0008570A">
            <w:pPr>
              <w:keepNext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Placement learning</w:t>
            </w:r>
          </w:p>
        </w:tc>
        <w:tc>
          <w:tcPr>
            <w:tcW w:w="1701" w:type="dxa"/>
          </w:tcPr>
          <w:p w14:paraId="407BE4EC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C09F94A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sz w:val="28"/>
                <w:szCs w:val="28"/>
              </w:rPr>
            </w:pPr>
          </w:p>
        </w:tc>
      </w:tr>
      <w:tr w:rsidR="00F37F3D" w:rsidRPr="001B5C6A" w14:paraId="79393B11" w14:textId="77777777" w:rsidTr="0008570A">
        <w:tc>
          <w:tcPr>
            <w:tcW w:w="3969" w:type="dxa"/>
          </w:tcPr>
          <w:p w14:paraId="7AD33D1E" w14:textId="77777777" w:rsidR="00F37F3D" w:rsidRPr="001B5C6A" w:rsidRDefault="00F37F3D" w:rsidP="0008570A">
            <w:pPr>
              <w:keepNext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TOTAL</w:t>
            </w:r>
          </w:p>
        </w:tc>
        <w:tc>
          <w:tcPr>
            <w:tcW w:w="1701" w:type="dxa"/>
          </w:tcPr>
          <w:p w14:paraId="14DC9BBE" w14:textId="0CB7A5D8" w:rsidR="00F37F3D" w:rsidRPr="001B5C6A" w:rsidRDefault="00F37F3D" w:rsidP="0008570A">
            <w:pPr>
              <w:keepNext/>
              <w:jc w:val="center"/>
              <w:rPr>
                <w:rFonts w:eastAsia="华文楷体"/>
                <w:b/>
                <w:sz w:val="28"/>
                <w:szCs w:val="28"/>
                <w:lang w:eastAsia="zh-CN"/>
              </w:rPr>
            </w:pPr>
          </w:p>
        </w:tc>
        <w:tc>
          <w:tcPr>
            <w:tcW w:w="1843" w:type="dxa"/>
          </w:tcPr>
          <w:p w14:paraId="6E4F749A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100%</w:t>
            </w:r>
          </w:p>
        </w:tc>
      </w:tr>
    </w:tbl>
    <w:p w14:paraId="239BF696" w14:textId="77777777" w:rsidR="00F37F3D" w:rsidRPr="001B5C6A" w:rsidRDefault="00F37F3D" w:rsidP="00F37F3D">
      <w:pPr>
        <w:pStyle w:val="fixed"/>
        <w:ind w:left="0" w:firstLine="0"/>
        <w:rPr>
          <w:rFonts w:eastAsia="华文楷体"/>
          <w:sz w:val="28"/>
          <w:szCs w:val="28"/>
        </w:rPr>
      </w:pPr>
    </w:p>
    <w:p w14:paraId="314F9243" w14:textId="77777777" w:rsidR="00F37F3D" w:rsidRPr="001B5C6A" w:rsidRDefault="00F37F3D" w:rsidP="00F37F3D">
      <w:pPr>
        <w:pStyle w:val="fixed"/>
        <w:ind w:left="0" w:firstLine="0"/>
        <w:rPr>
          <w:rFonts w:eastAsia="华文楷体"/>
          <w:sz w:val="28"/>
          <w:szCs w:val="28"/>
        </w:rPr>
      </w:pPr>
      <w:r w:rsidRPr="001B5C6A">
        <w:rPr>
          <w:rFonts w:eastAsia="华文楷体"/>
          <w:sz w:val="28"/>
          <w:szCs w:val="28"/>
        </w:rPr>
        <w:t>ASSESSMENT</w:t>
      </w:r>
    </w:p>
    <w:p w14:paraId="54AAEFE7" w14:textId="77777777" w:rsidR="00F37F3D" w:rsidRPr="001B5C6A" w:rsidRDefault="00F37F3D" w:rsidP="00F37F3D">
      <w:pPr>
        <w:pStyle w:val="fixed"/>
        <w:ind w:left="0"/>
        <w:rPr>
          <w:rFonts w:eastAsia="华文楷体"/>
          <w:sz w:val="28"/>
          <w:szCs w:val="28"/>
        </w:rPr>
      </w:pPr>
    </w:p>
    <w:p w14:paraId="3CC24969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  <w:r w:rsidRPr="001B5C6A">
        <w:rPr>
          <w:rFonts w:eastAsia="华文楷体"/>
          <w:b/>
          <w:sz w:val="28"/>
          <w:szCs w:val="28"/>
        </w:rPr>
        <w:t>Assessment Component 1</w:t>
      </w:r>
    </w:p>
    <w:p w14:paraId="0487087B" w14:textId="77777777" w:rsidR="00F37F3D" w:rsidRPr="001B5C6A" w:rsidRDefault="00F37F3D" w:rsidP="00F37F3D">
      <w:pPr>
        <w:rPr>
          <w:rFonts w:eastAsia="华文楷体"/>
          <w:b/>
          <w:i/>
          <w:sz w:val="28"/>
          <w:szCs w:val="28"/>
        </w:rPr>
      </w:pPr>
      <w:r w:rsidRPr="001B5C6A">
        <w:rPr>
          <w:rFonts w:eastAsia="华文楷体"/>
          <w:b/>
          <w:i/>
          <w:sz w:val="28"/>
          <w:szCs w:val="28"/>
        </w:rPr>
        <w:t>(Tick one)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2315"/>
        <w:gridCol w:w="529"/>
        <w:gridCol w:w="2395"/>
        <w:gridCol w:w="529"/>
        <w:gridCol w:w="2350"/>
      </w:tblGrid>
      <w:tr w:rsidR="00F37F3D" w:rsidRPr="001B5C6A" w14:paraId="58395012" w14:textId="77777777" w:rsidTr="0008570A">
        <w:sdt>
          <w:sdtPr>
            <w:rPr>
              <w:rFonts w:eastAsia="华文楷体"/>
              <w:sz w:val="28"/>
              <w:szCs w:val="28"/>
            </w:rPr>
            <w:id w:val="518123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B5D0729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AE89DBD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Written exam</w:t>
            </w:r>
          </w:p>
        </w:tc>
        <w:sdt>
          <w:sdtPr>
            <w:rPr>
              <w:rFonts w:eastAsia="华文楷体"/>
              <w:sz w:val="28"/>
              <w:szCs w:val="28"/>
            </w:rPr>
            <w:id w:val="-330527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8F84070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6CCEE4A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Coursework</w:t>
            </w:r>
          </w:p>
        </w:tc>
        <w:sdt>
          <w:sdtPr>
            <w:rPr>
              <w:rFonts w:eastAsia="华文楷体"/>
              <w:sz w:val="28"/>
              <w:szCs w:val="28"/>
            </w:rPr>
            <w:id w:val="18693284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EDE7269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6D804B3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Practical</w:t>
            </w:r>
          </w:p>
        </w:tc>
      </w:tr>
    </w:tbl>
    <w:p w14:paraId="29C1A4EC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</w:p>
    <w:tbl>
      <w:tblPr>
        <w:tblStyle w:val="a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F37F3D" w:rsidRPr="001B5C6A" w14:paraId="658FE8F4" w14:textId="77777777" w:rsidTr="0008570A">
        <w:tc>
          <w:tcPr>
            <w:tcW w:w="3256" w:type="dxa"/>
          </w:tcPr>
          <w:p w14:paraId="04E0B82C" w14:textId="77777777" w:rsidR="00F37F3D" w:rsidRPr="001B5C6A" w:rsidRDefault="00F37F3D" w:rsidP="0008570A">
            <w:pPr>
              <w:jc w:val="center"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Mode of assessment</w:t>
            </w:r>
          </w:p>
        </w:tc>
        <w:tc>
          <w:tcPr>
            <w:tcW w:w="3969" w:type="dxa"/>
          </w:tcPr>
          <w:p w14:paraId="3C061992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Volume</w:t>
            </w:r>
          </w:p>
        </w:tc>
        <w:tc>
          <w:tcPr>
            <w:tcW w:w="1559" w:type="dxa"/>
          </w:tcPr>
          <w:p w14:paraId="510FC89C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Weighting</w:t>
            </w:r>
          </w:p>
        </w:tc>
      </w:tr>
      <w:tr w:rsidR="00F37F3D" w:rsidRPr="001B5C6A" w14:paraId="02D74A62" w14:textId="77777777" w:rsidTr="0008570A">
        <w:tc>
          <w:tcPr>
            <w:tcW w:w="3256" w:type="dxa"/>
          </w:tcPr>
          <w:p w14:paraId="5CE8C223" w14:textId="74E28F0E" w:rsidR="00F37F3D" w:rsidRPr="001B5C6A" w:rsidRDefault="00034785" w:rsidP="0008570A">
            <w:pPr>
              <w:jc w:val="center"/>
              <w:rPr>
                <w:rFonts w:eastAsia="华文楷体"/>
                <w:sz w:val="28"/>
                <w:szCs w:val="28"/>
              </w:rPr>
            </w:pPr>
            <w:r w:rsidRPr="00034785">
              <w:rPr>
                <w:rFonts w:eastAsiaTheme="minorEastAsia"/>
                <w:sz w:val="28"/>
                <w:szCs w:val="28"/>
                <w:lang w:eastAsia="zh-CN"/>
              </w:rPr>
              <w:t>A PPT presentation</w:t>
            </w:r>
          </w:p>
        </w:tc>
        <w:tc>
          <w:tcPr>
            <w:tcW w:w="3969" w:type="dxa"/>
          </w:tcPr>
          <w:p w14:paraId="686CAF53" w14:textId="28D090D6" w:rsidR="00F37F3D" w:rsidRPr="001B5C6A" w:rsidRDefault="00034785" w:rsidP="0008570A">
            <w:pPr>
              <w:jc w:val="left"/>
              <w:rPr>
                <w:rFonts w:eastAsia="华文楷体"/>
                <w:sz w:val="28"/>
                <w:szCs w:val="28"/>
                <w:highlight w:val="yellow"/>
              </w:rPr>
            </w:pPr>
            <w:r w:rsidRPr="00034785">
              <w:rPr>
                <w:rFonts w:eastAsia="Arial"/>
                <w:sz w:val="28"/>
                <w:szCs w:val="28"/>
                <w:lang w:eastAsia="en-US"/>
              </w:rPr>
              <w:t>PPT, 10-15 pages</w:t>
            </w:r>
          </w:p>
        </w:tc>
        <w:tc>
          <w:tcPr>
            <w:tcW w:w="1559" w:type="dxa"/>
          </w:tcPr>
          <w:p w14:paraId="2C8EF199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  <w:lang w:eastAsia="zh-CN"/>
              </w:rPr>
              <w:t xml:space="preserve"> 20%</w:t>
            </w:r>
          </w:p>
        </w:tc>
      </w:tr>
    </w:tbl>
    <w:p w14:paraId="1A0A81AA" w14:textId="77777777" w:rsidR="00F63579" w:rsidRPr="00290BCB" w:rsidRDefault="00F63579" w:rsidP="00F63579">
      <w:pPr>
        <w:widowControl w:val="0"/>
        <w:spacing w:before="79"/>
        <w:rPr>
          <w:rFonts w:eastAsia="Arial"/>
          <w:bCs/>
          <w:sz w:val="28"/>
          <w:szCs w:val="28"/>
          <w:lang w:eastAsia="en-US"/>
        </w:rPr>
      </w:pPr>
      <w:r w:rsidRPr="00290BCB">
        <w:rPr>
          <w:rFonts w:eastAsia="Arial"/>
          <w:bCs/>
          <w:sz w:val="28"/>
          <w:szCs w:val="28"/>
          <w:u w:val="single"/>
          <w:lang w:eastAsia="en-US"/>
        </w:rPr>
        <w:t>Exemplar:</w:t>
      </w:r>
      <w:r w:rsidRPr="00290BCB">
        <w:rPr>
          <w:rFonts w:eastAsia="Arial"/>
          <w:bCs/>
          <w:sz w:val="28"/>
          <w:szCs w:val="28"/>
          <w:lang w:eastAsia="en-US"/>
        </w:rPr>
        <w:t xml:space="preserve"> </w:t>
      </w:r>
    </w:p>
    <w:p w14:paraId="201D2848" w14:textId="6E259F20" w:rsidR="00F63579" w:rsidRPr="00290BCB" w:rsidRDefault="00F63579" w:rsidP="00F63579">
      <w:pPr>
        <w:widowControl w:val="0"/>
        <w:spacing w:before="10"/>
        <w:rPr>
          <w:rFonts w:eastAsiaTheme="minorEastAsia"/>
          <w:sz w:val="28"/>
          <w:szCs w:val="28"/>
          <w:lang w:eastAsia="zh-CN"/>
        </w:rPr>
      </w:pPr>
      <w:r w:rsidRPr="003B7932">
        <w:rPr>
          <w:rFonts w:eastAsia="Arial"/>
          <w:sz w:val="28"/>
          <w:szCs w:val="28"/>
          <w:lang w:eastAsia="en-US"/>
        </w:rPr>
        <w:t xml:space="preserve">Analysis of </w:t>
      </w:r>
      <w:r>
        <w:rPr>
          <w:rFonts w:eastAsia="Arial"/>
          <w:sz w:val="28"/>
          <w:szCs w:val="28"/>
          <w:lang w:eastAsia="en-US"/>
        </w:rPr>
        <w:t xml:space="preserve">the three essential elements of </w:t>
      </w:r>
      <w:r w:rsidRPr="003B7932">
        <w:rPr>
          <w:rFonts w:eastAsia="Arial"/>
          <w:sz w:val="28"/>
          <w:szCs w:val="28"/>
          <w:lang w:eastAsia="en-US"/>
        </w:rPr>
        <w:t xml:space="preserve">a </w:t>
      </w:r>
      <w:r>
        <w:rPr>
          <w:rFonts w:eastAsia="Arial"/>
          <w:sz w:val="28"/>
          <w:szCs w:val="28"/>
          <w:lang w:eastAsia="en-US"/>
        </w:rPr>
        <w:t>Chinese character</w:t>
      </w:r>
      <w:r w:rsidRPr="00290BCB">
        <w:rPr>
          <w:rFonts w:eastAsiaTheme="minorEastAsia"/>
          <w:sz w:val="28"/>
          <w:szCs w:val="28"/>
          <w:lang w:eastAsia="zh-CN"/>
        </w:rPr>
        <w:t xml:space="preserve"> </w:t>
      </w:r>
    </w:p>
    <w:p w14:paraId="184D563D" w14:textId="0E59ADDA" w:rsidR="00F37F3D" w:rsidRPr="001B5C6A" w:rsidRDefault="00F63579" w:rsidP="00F63579">
      <w:pPr>
        <w:rPr>
          <w:rFonts w:eastAsia="华文楷体"/>
          <w:b/>
          <w:sz w:val="28"/>
          <w:szCs w:val="28"/>
        </w:rPr>
      </w:pPr>
      <w:r w:rsidRPr="00290BCB">
        <w:rPr>
          <w:rFonts w:eastAsia="Arial"/>
          <w:sz w:val="28"/>
          <w:szCs w:val="28"/>
          <w:lang w:eastAsia="en-US"/>
        </w:rPr>
        <w:t xml:space="preserve">(Demonstrate the </w:t>
      </w:r>
      <w:r>
        <w:rPr>
          <w:rFonts w:eastAsia="Arial"/>
          <w:sz w:val="28"/>
          <w:szCs w:val="28"/>
          <w:lang w:eastAsia="en-US"/>
        </w:rPr>
        <w:t>perception of the characters that have been learnt during the lectures and the principles of their formation</w:t>
      </w:r>
      <w:r>
        <w:rPr>
          <w:rFonts w:eastAsiaTheme="minorEastAsia"/>
          <w:sz w:val="28"/>
          <w:szCs w:val="28"/>
          <w:lang w:eastAsia="zh-CN"/>
        </w:rPr>
        <w:t>.)</w:t>
      </w:r>
    </w:p>
    <w:p w14:paraId="69F22452" w14:textId="227C54DC" w:rsidR="00F37F3D" w:rsidRDefault="00F37F3D" w:rsidP="00F37F3D">
      <w:pPr>
        <w:rPr>
          <w:rFonts w:eastAsia="华文楷体"/>
          <w:b/>
          <w:sz w:val="28"/>
          <w:szCs w:val="28"/>
        </w:rPr>
      </w:pPr>
    </w:p>
    <w:p w14:paraId="16D03758" w14:textId="77777777" w:rsidR="004A5D0B" w:rsidRPr="001B5C6A" w:rsidRDefault="004A5D0B" w:rsidP="00F37F3D">
      <w:pPr>
        <w:rPr>
          <w:rFonts w:eastAsia="华文楷体"/>
          <w:b/>
          <w:sz w:val="28"/>
          <w:szCs w:val="28"/>
        </w:rPr>
      </w:pPr>
    </w:p>
    <w:p w14:paraId="09685D8C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  <w:r w:rsidRPr="001B5C6A">
        <w:rPr>
          <w:rFonts w:eastAsia="华文楷体"/>
          <w:b/>
          <w:sz w:val="28"/>
          <w:szCs w:val="28"/>
        </w:rPr>
        <w:t>Assessment Component 2</w:t>
      </w:r>
    </w:p>
    <w:p w14:paraId="03D96BBA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  <w:r w:rsidRPr="001B5C6A">
        <w:rPr>
          <w:rFonts w:eastAsia="华文楷体"/>
          <w:b/>
          <w:i/>
          <w:sz w:val="28"/>
          <w:szCs w:val="28"/>
        </w:rPr>
        <w:t>(Tick one)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2315"/>
        <w:gridCol w:w="529"/>
        <w:gridCol w:w="2395"/>
        <w:gridCol w:w="529"/>
        <w:gridCol w:w="2350"/>
      </w:tblGrid>
      <w:tr w:rsidR="00F37F3D" w:rsidRPr="001B5C6A" w14:paraId="451CCE61" w14:textId="77777777" w:rsidTr="0008570A">
        <w:sdt>
          <w:sdtPr>
            <w:rPr>
              <w:rFonts w:eastAsia="华文楷体"/>
              <w:sz w:val="28"/>
              <w:szCs w:val="28"/>
            </w:rPr>
            <w:id w:val="-935594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70663F6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B35A058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Written exam</w:t>
            </w:r>
          </w:p>
        </w:tc>
        <w:sdt>
          <w:sdtPr>
            <w:rPr>
              <w:rFonts w:eastAsia="华文楷体"/>
              <w:sz w:val="28"/>
              <w:szCs w:val="28"/>
            </w:rPr>
            <w:id w:val="1480573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35530DA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63FEFB6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Coursework</w:t>
            </w:r>
          </w:p>
        </w:tc>
        <w:sdt>
          <w:sdtPr>
            <w:rPr>
              <w:rFonts w:eastAsia="华文楷体"/>
              <w:sz w:val="28"/>
              <w:szCs w:val="28"/>
            </w:rPr>
            <w:id w:val="-166192066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DDC1520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F2337B4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Practical</w:t>
            </w:r>
          </w:p>
        </w:tc>
      </w:tr>
    </w:tbl>
    <w:p w14:paraId="7D263ED8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</w:p>
    <w:tbl>
      <w:tblPr>
        <w:tblStyle w:val="a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F37F3D" w:rsidRPr="001B5C6A" w14:paraId="26A7257B" w14:textId="77777777" w:rsidTr="0008570A">
        <w:tc>
          <w:tcPr>
            <w:tcW w:w="3256" w:type="dxa"/>
          </w:tcPr>
          <w:p w14:paraId="3F45DBFB" w14:textId="77777777" w:rsidR="00F37F3D" w:rsidRPr="001B5C6A" w:rsidRDefault="00F37F3D" w:rsidP="0008570A">
            <w:pPr>
              <w:jc w:val="center"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Mode of assessment</w:t>
            </w:r>
          </w:p>
        </w:tc>
        <w:tc>
          <w:tcPr>
            <w:tcW w:w="3969" w:type="dxa"/>
          </w:tcPr>
          <w:p w14:paraId="7614FB3B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Volume</w:t>
            </w:r>
          </w:p>
        </w:tc>
        <w:tc>
          <w:tcPr>
            <w:tcW w:w="1559" w:type="dxa"/>
          </w:tcPr>
          <w:p w14:paraId="1DF6F87A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Weighting</w:t>
            </w:r>
          </w:p>
        </w:tc>
      </w:tr>
      <w:tr w:rsidR="00F37F3D" w:rsidRPr="001B5C6A" w14:paraId="45CA108C" w14:textId="77777777" w:rsidTr="0008570A">
        <w:tc>
          <w:tcPr>
            <w:tcW w:w="3256" w:type="dxa"/>
          </w:tcPr>
          <w:p w14:paraId="72BE523D" w14:textId="276E09E2" w:rsidR="00F37F3D" w:rsidRPr="001B5C6A" w:rsidRDefault="00F37F3D" w:rsidP="001E122F">
            <w:pPr>
              <w:widowControl w:val="0"/>
              <w:ind w:left="479" w:right="408"/>
              <w:jc w:val="center"/>
              <w:rPr>
                <w:rFonts w:eastAsia="华文楷体"/>
                <w:sz w:val="28"/>
                <w:szCs w:val="28"/>
                <w:lang w:eastAsia="zh-CN"/>
              </w:rPr>
            </w:pPr>
            <w:r w:rsidRPr="001B5C6A">
              <w:rPr>
                <w:rFonts w:eastAsia="华文楷体"/>
                <w:sz w:val="28"/>
                <w:szCs w:val="28"/>
                <w:lang w:eastAsia="en-US"/>
              </w:rPr>
              <w:t>Oral presentation</w:t>
            </w:r>
          </w:p>
        </w:tc>
        <w:tc>
          <w:tcPr>
            <w:tcW w:w="3969" w:type="dxa"/>
          </w:tcPr>
          <w:p w14:paraId="0A65EE84" w14:textId="1980D9EA" w:rsidR="00F37F3D" w:rsidRPr="001B5C6A" w:rsidRDefault="00034785" w:rsidP="0008570A">
            <w:pPr>
              <w:jc w:val="left"/>
              <w:rPr>
                <w:rFonts w:eastAsia="华文楷体"/>
                <w:sz w:val="28"/>
                <w:szCs w:val="28"/>
                <w:highlight w:val="yellow"/>
              </w:rPr>
            </w:pPr>
            <w:r w:rsidRPr="00034785">
              <w:rPr>
                <w:rFonts w:eastAsia="华文楷体"/>
                <w:sz w:val="28"/>
                <w:szCs w:val="28"/>
                <w:lang w:eastAsia="en-US"/>
              </w:rPr>
              <w:t>Equivalent to 8-10 minutes</w:t>
            </w:r>
          </w:p>
        </w:tc>
        <w:tc>
          <w:tcPr>
            <w:tcW w:w="1559" w:type="dxa"/>
          </w:tcPr>
          <w:p w14:paraId="037BF747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  <w:lang w:eastAsia="en-US"/>
              </w:rPr>
              <w:t>30%</w:t>
            </w:r>
          </w:p>
        </w:tc>
      </w:tr>
    </w:tbl>
    <w:p w14:paraId="053FDAF5" w14:textId="77777777" w:rsidR="00F63579" w:rsidRPr="00290BCB" w:rsidRDefault="00F63579" w:rsidP="00F63579">
      <w:pPr>
        <w:widowControl w:val="0"/>
        <w:spacing w:before="79"/>
        <w:rPr>
          <w:rFonts w:eastAsia="Arial"/>
          <w:bCs/>
          <w:sz w:val="28"/>
          <w:szCs w:val="28"/>
          <w:lang w:eastAsia="en-US"/>
        </w:rPr>
      </w:pPr>
      <w:r w:rsidRPr="00290BCB">
        <w:rPr>
          <w:rFonts w:eastAsia="Arial"/>
          <w:bCs/>
          <w:sz w:val="28"/>
          <w:szCs w:val="28"/>
          <w:u w:val="single"/>
          <w:lang w:eastAsia="en-US"/>
        </w:rPr>
        <w:t>Exemplar:</w:t>
      </w:r>
      <w:r w:rsidRPr="00290BCB">
        <w:rPr>
          <w:rFonts w:eastAsia="Arial"/>
          <w:bCs/>
          <w:sz w:val="28"/>
          <w:szCs w:val="28"/>
          <w:lang w:eastAsia="en-US"/>
        </w:rPr>
        <w:t xml:space="preserve"> </w:t>
      </w:r>
    </w:p>
    <w:p w14:paraId="7DBFADEF" w14:textId="77777777" w:rsidR="00F63579" w:rsidRPr="00290BCB" w:rsidRDefault="00F63579" w:rsidP="00F63579">
      <w:pPr>
        <w:widowControl w:val="0"/>
        <w:spacing w:before="10"/>
        <w:rPr>
          <w:rFonts w:eastAsiaTheme="minorEastAsia"/>
          <w:sz w:val="28"/>
          <w:szCs w:val="28"/>
          <w:lang w:eastAsia="zh-CN"/>
        </w:rPr>
      </w:pPr>
      <w:r w:rsidRPr="003B7932">
        <w:rPr>
          <w:rFonts w:eastAsia="Arial"/>
          <w:sz w:val="28"/>
          <w:szCs w:val="28"/>
          <w:lang w:eastAsia="en-US"/>
        </w:rPr>
        <w:t xml:space="preserve">Analysis of </w:t>
      </w:r>
      <w:r>
        <w:rPr>
          <w:rFonts w:eastAsia="Arial"/>
          <w:sz w:val="28"/>
          <w:szCs w:val="28"/>
          <w:lang w:eastAsia="en-US"/>
        </w:rPr>
        <w:t xml:space="preserve">the form, sound, and meaning of </w:t>
      </w:r>
      <w:r w:rsidRPr="003B7932">
        <w:rPr>
          <w:rFonts w:eastAsia="Arial"/>
          <w:sz w:val="28"/>
          <w:szCs w:val="28"/>
          <w:lang w:eastAsia="en-US"/>
        </w:rPr>
        <w:t xml:space="preserve">a </w:t>
      </w:r>
      <w:r>
        <w:rPr>
          <w:rFonts w:eastAsia="Arial"/>
          <w:sz w:val="28"/>
          <w:szCs w:val="28"/>
          <w:lang w:eastAsia="en-US"/>
        </w:rPr>
        <w:t>Chinese character</w:t>
      </w:r>
      <w:r w:rsidRPr="00290BCB">
        <w:rPr>
          <w:rFonts w:eastAsiaTheme="minorEastAsia"/>
          <w:sz w:val="28"/>
          <w:szCs w:val="28"/>
          <w:lang w:eastAsia="zh-CN"/>
        </w:rPr>
        <w:t xml:space="preserve"> </w:t>
      </w:r>
    </w:p>
    <w:p w14:paraId="73E995B6" w14:textId="3D80AE39" w:rsidR="00F37F3D" w:rsidRPr="001B5C6A" w:rsidRDefault="00F63579" w:rsidP="00F63579">
      <w:pPr>
        <w:rPr>
          <w:rFonts w:eastAsia="华文楷体"/>
          <w:b/>
          <w:sz w:val="28"/>
          <w:szCs w:val="28"/>
          <w:highlight w:val="cyan"/>
        </w:rPr>
      </w:pPr>
      <w:r w:rsidRPr="00290BCB">
        <w:rPr>
          <w:rFonts w:eastAsia="Arial"/>
          <w:sz w:val="28"/>
          <w:szCs w:val="28"/>
          <w:lang w:eastAsia="en-US"/>
        </w:rPr>
        <w:t xml:space="preserve">(Demonstrate the ability to </w:t>
      </w:r>
      <w:r>
        <w:rPr>
          <w:rFonts w:eastAsia="宋体"/>
          <w:color w:val="000000" w:themeColor="text1"/>
          <w:sz w:val="28"/>
          <w:szCs w:val="28"/>
        </w:rPr>
        <w:t>perceive the rationale behind the structure of a character and how the form and sound of a character contribute to its meaning</w:t>
      </w:r>
      <w:r>
        <w:rPr>
          <w:rFonts w:eastAsiaTheme="minorEastAsia"/>
          <w:sz w:val="28"/>
          <w:szCs w:val="28"/>
          <w:lang w:eastAsia="zh-CN"/>
        </w:rPr>
        <w:t>.)</w:t>
      </w:r>
    </w:p>
    <w:p w14:paraId="63215290" w14:textId="4CE7E004" w:rsidR="00F37F3D" w:rsidRDefault="00F37F3D" w:rsidP="00F37F3D">
      <w:pPr>
        <w:pStyle w:val="fixed"/>
        <w:ind w:left="0" w:firstLine="0"/>
        <w:rPr>
          <w:rFonts w:eastAsia="华文楷体"/>
          <w:b w:val="0"/>
          <w:sz w:val="28"/>
          <w:szCs w:val="28"/>
        </w:rPr>
      </w:pPr>
    </w:p>
    <w:p w14:paraId="7689EA5E" w14:textId="77777777" w:rsidR="004A5D0B" w:rsidRPr="001B5C6A" w:rsidRDefault="004A5D0B" w:rsidP="00F37F3D">
      <w:pPr>
        <w:pStyle w:val="fixed"/>
        <w:ind w:left="0" w:firstLine="0"/>
        <w:rPr>
          <w:rFonts w:eastAsia="华文楷体"/>
          <w:b w:val="0"/>
          <w:sz w:val="28"/>
          <w:szCs w:val="28"/>
        </w:rPr>
      </w:pPr>
    </w:p>
    <w:p w14:paraId="10694A70" w14:textId="1C006E36" w:rsidR="00F37F3D" w:rsidRPr="001B5C6A" w:rsidRDefault="00F37F3D" w:rsidP="00F37F3D">
      <w:pPr>
        <w:rPr>
          <w:rFonts w:eastAsia="华文楷体"/>
          <w:b/>
          <w:sz w:val="28"/>
          <w:szCs w:val="28"/>
        </w:rPr>
      </w:pPr>
      <w:r w:rsidRPr="001B5C6A">
        <w:rPr>
          <w:rFonts w:eastAsia="华文楷体"/>
          <w:b/>
          <w:sz w:val="28"/>
          <w:szCs w:val="28"/>
        </w:rPr>
        <w:t>Assessment Component 3</w:t>
      </w:r>
    </w:p>
    <w:p w14:paraId="32596249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  <w:r w:rsidRPr="001B5C6A">
        <w:rPr>
          <w:rFonts w:eastAsia="华文楷体"/>
          <w:b/>
          <w:i/>
          <w:sz w:val="28"/>
          <w:szCs w:val="28"/>
        </w:rPr>
        <w:t>(Tick one)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2315"/>
        <w:gridCol w:w="529"/>
        <w:gridCol w:w="2395"/>
        <w:gridCol w:w="529"/>
        <w:gridCol w:w="2350"/>
      </w:tblGrid>
      <w:tr w:rsidR="00F37F3D" w:rsidRPr="001B5C6A" w14:paraId="5B3ED767" w14:textId="77777777" w:rsidTr="0008570A">
        <w:sdt>
          <w:sdtPr>
            <w:rPr>
              <w:rFonts w:eastAsia="华文楷体"/>
              <w:sz w:val="28"/>
              <w:szCs w:val="28"/>
            </w:rPr>
            <w:id w:val="1419677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A1C5BD2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CFB3DD7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Written exam</w:t>
            </w:r>
          </w:p>
        </w:tc>
        <w:sdt>
          <w:sdtPr>
            <w:rPr>
              <w:rFonts w:eastAsia="华文楷体"/>
              <w:sz w:val="28"/>
              <w:szCs w:val="28"/>
            </w:rPr>
            <w:id w:val="17146232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D801D92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6FB5A48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Coursework</w:t>
            </w:r>
          </w:p>
        </w:tc>
        <w:sdt>
          <w:sdtPr>
            <w:rPr>
              <w:rFonts w:eastAsia="华文楷体"/>
              <w:sz w:val="28"/>
              <w:szCs w:val="28"/>
            </w:rPr>
            <w:id w:val="1780065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3C359E4" w14:textId="77777777" w:rsidR="00F37F3D" w:rsidRPr="001B5C6A" w:rsidRDefault="00F37F3D" w:rsidP="0008570A">
                <w:pPr>
                  <w:rPr>
                    <w:rFonts w:eastAsia="华文楷体"/>
                    <w:b/>
                    <w:sz w:val="28"/>
                    <w:szCs w:val="28"/>
                  </w:rPr>
                </w:pPr>
                <w:r w:rsidRPr="001B5C6A">
                  <w:rPr>
                    <w:rFonts w:ascii="Segoe UI Symbol" w:eastAsia="华文楷体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85C6296" w14:textId="77777777" w:rsidR="00F37F3D" w:rsidRPr="001B5C6A" w:rsidRDefault="00F37F3D" w:rsidP="0008570A">
            <w:pPr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Practical</w:t>
            </w:r>
          </w:p>
        </w:tc>
      </w:tr>
    </w:tbl>
    <w:p w14:paraId="14DA6C21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</w:p>
    <w:tbl>
      <w:tblPr>
        <w:tblStyle w:val="a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F37F3D" w:rsidRPr="001B5C6A" w14:paraId="162F0C54" w14:textId="77777777" w:rsidTr="0008570A">
        <w:tc>
          <w:tcPr>
            <w:tcW w:w="3256" w:type="dxa"/>
          </w:tcPr>
          <w:p w14:paraId="1A72DC12" w14:textId="77777777" w:rsidR="00F37F3D" w:rsidRPr="001B5C6A" w:rsidRDefault="00F37F3D" w:rsidP="0008570A">
            <w:pPr>
              <w:jc w:val="center"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Mode of assessment</w:t>
            </w:r>
          </w:p>
        </w:tc>
        <w:tc>
          <w:tcPr>
            <w:tcW w:w="3969" w:type="dxa"/>
          </w:tcPr>
          <w:p w14:paraId="43716D37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Volume</w:t>
            </w:r>
          </w:p>
        </w:tc>
        <w:tc>
          <w:tcPr>
            <w:tcW w:w="1559" w:type="dxa"/>
          </w:tcPr>
          <w:p w14:paraId="7177A62D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Weighting</w:t>
            </w:r>
          </w:p>
        </w:tc>
      </w:tr>
      <w:tr w:rsidR="00F37F3D" w:rsidRPr="001B5C6A" w14:paraId="2707C2B5" w14:textId="77777777" w:rsidTr="0008570A">
        <w:tc>
          <w:tcPr>
            <w:tcW w:w="3256" w:type="dxa"/>
          </w:tcPr>
          <w:p w14:paraId="25F8AF49" w14:textId="766A1F4D" w:rsidR="00F37F3D" w:rsidRPr="001B5C6A" w:rsidRDefault="001E122F" w:rsidP="0008570A">
            <w:pPr>
              <w:jc w:val="center"/>
              <w:rPr>
                <w:rFonts w:eastAsia="华文楷体"/>
                <w:sz w:val="28"/>
                <w:szCs w:val="28"/>
              </w:rPr>
            </w:pPr>
            <w:r w:rsidRPr="001E122F">
              <w:rPr>
                <w:rFonts w:eastAsia="华文楷体"/>
                <w:sz w:val="28"/>
                <w:szCs w:val="28"/>
                <w:lang w:eastAsia="en-US"/>
              </w:rPr>
              <w:t>Essay on Chinese Philology</w:t>
            </w:r>
          </w:p>
        </w:tc>
        <w:tc>
          <w:tcPr>
            <w:tcW w:w="3969" w:type="dxa"/>
          </w:tcPr>
          <w:p w14:paraId="506942E8" w14:textId="1B360C8C" w:rsidR="00F37F3D" w:rsidRPr="001B5C6A" w:rsidRDefault="00034785" w:rsidP="0008570A">
            <w:pPr>
              <w:jc w:val="left"/>
              <w:rPr>
                <w:rFonts w:eastAsia="华文楷体"/>
                <w:sz w:val="28"/>
                <w:szCs w:val="28"/>
                <w:highlight w:val="yellow"/>
              </w:rPr>
            </w:pPr>
            <w:r w:rsidRPr="00034785">
              <w:rPr>
                <w:rFonts w:eastAsia="华文楷体"/>
                <w:sz w:val="28"/>
                <w:szCs w:val="28"/>
                <w:lang w:eastAsia="en-US"/>
              </w:rPr>
              <w:t>1200-1500 words</w:t>
            </w:r>
          </w:p>
        </w:tc>
        <w:tc>
          <w:tcPr>
            <w:tcW w:w="1559" w:type="dxa"/>
          </w:tcPr>
          <w:p w14:paraId="7138B1BE" w14:textId="77777777" w:rsidR="00F37F3D" w:rsidRPr="001B5C6A" w:rsidRDefault="00F37F3D" w:rsidP="0008570A">
            <w:pPr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  <w:lang w:eastAsia="en-US"/>
              </w:rPr>
              <w:t>50%</w:t>
            </w:r>
          </w:p>
        </w:tc>
      </w:tr>
    </w:tbl>
    <w:p w14:paraId="5E36B0B5" w14:textId="77777777" w:rsidR="00F63579" w:rsidRPr="00290BCB" w:rsidRDefault="00F63579" w:rsidP="00F63579">
      <w:pPr>
        <w:widowControl w:val="0"/>
        <w:spacing w:before="79"/>
        <w:rPr>
          <w:rFonts w:eastAsia="Arial"/>
          <w:bCs/>
          <w:sz w:val="28"/>
          <w:szCs w:val="28"/>
          <w:lang w:eastAsia="en-US"/>
        </w:rPr>
      </w:pPr>
      <w:r w:rsidRPr="00290BCB">
        <w:rPr>
          <w:rFonts w:eastAsia="Arial"/>
          <w:bCs/>
          <w:sz w:val="28"/>
          <w:szCs w:val="28"/>
          <w:u w:val="single"/>
          <w:lang w:eastAsia="en-US"/>
        </w:rPr>
        <w:t>Exemplar:</w:t>
      </w:r>
      <w:r w:rsidRPr="00290BCB">
        <w:rPr>
          <w:rFonts w:eastAsia="Arial"/>
          <w:bCs/>
          <w:sz w:val="28"/>
          <w:szCs w:val="28"/>
          <w:lang w:eastAsia="en-US"/>
        </w:rPr>
        <w:t xml:space="preserve"> </w:t>
      </w:r>
    </w:p>
    <w:p w14:paraId="7325EDDC" w14:textId="77777777" w:rsidR="00F63579" w:rsidRPr="00290BCB" w:rsidRDefault="00F63579" w:rsidP="00F63579">
      <w:pPr>
        <w:widowControl w:val="0"/>
        <w:spacing w:before="79"/>
        <w:rPr>
          <w:rFonts w:eastAsia="Arial"/>
          <w:sz w:val="28"/>
          <w:szCs w:val="28"/>
          <w:lang w:eastAsia="en-US"/>
        </w:rPr>
      </w:pPr>
      <w:r>
        <w:rPr>
          <w:rFonts w:eastAsia="Arial"/>
          <w:sz w:val="28"/>
          <w:szCs w:val="28"/>
          <w:lang w:eastAsia="en-US"/>
        </w:rPr>
        <w:t>Clarify</w:t>
      </w:r>
      <w:r w:rsidRPr="003B7932">
        <w:rPr>
          <w:rFonts w:eastAsia="Arial"/>
          <w:sz w:val="28"/>
          <w:szCs w:val="28"/>
          <w:lang w:eastAsia="en-US"/>
        </w:rPr>
        <w:t xml:space="preserve"> </w:t>
      </w:r>
      <w:r>
        <w:rPr>
          <w:rFonts w:eastAsia="Arial"/>
          <w:sz w:val="28"/>
          <w:szCs w:val="28"/>
          <w:lang w:eastAsia="en-US"/>
        </w:rPr>
        <w:t xml:space="preserve">the development of </w:t>
      </w:r>
      <w:r w:rsidRPr="003B7932">
        <w:rPr>
          <w:rFonts w:eastAsia="Arial"/>
          <w:sz w:val="28"/>
          <w:szCs w:val="28"/>
          <w:lang w:eastAsia="en-US"/>
        </w:rPr>
        <w:t xml:space="preserve">a </w:t>
      </w:r>
      <w:r>
        <w:rPr>
          <w:rFonts w:eastAsia="Arial"/>
          <w:sz w:val="28"/>
          <w:szCs w:val="28"/>
          <w:lang w:eastAsia="en-US"/>
        </w:rPr>
        <w:t xml:space="preserve">character’s meaning and the connection between its </w:t>
      </w:r>
      <w:bookmarkStart w:id="1" w:name="_Hlk123916602"/>
      <w:r>
        <w:rPr>
          <w:rFonts w:eastAsia="Arial"/>
          <w:sz w:val="28"/>
          <w:szCs w:val="28"/>
          <w:lang w:eastAsia="en-US"/>
        </w:rPr>
        <w:t>form, sound, and meaning</w:t>
      </w:r>
      <w:bookmarkEnd w:id="1"/>
      <w:r w:rsidRPr="003B7932">
        <w:rPr>
          <w:rFonts w:eastAsia="Arial"/>
          <w:sz w:val="28"/>
          <w:szCs w:val="28"/>
          <w:lang w:eastAsia="en-US"/>
        </w:rPr>
        <w:t>.</w:t>
      </w:r>
    </w:p>
    <w:p w14:paraId="11231686" w14:textId="77777777" w:rsidR="00F63579" w:rsidRDefault="00F63579" w:rsidP="00F63579">
      <w:pPr>
        <w:widowControl w:val="0"/>
        <w:spacing w:before="10"/>
        <w:rPr>
          <w:rFonts w:eastAsia="Arial"/>
          <w:sz w:val="28"/>
          <w:szCs w:val="28"/>
          <w:lang w:eastAsia="en-US"/>
        </w:rPr>
      </w:pPr>
      <w:r w:rsidRPr="00290BCB">
        <w:rPr>
          <w:rFonts w:eastAsia="Arial"/>
          <w:sz w:val="28"/>
          <w:szCs w:val="28"/>
          <w:lang w:eastAsia="en-US"/>
        </w:rPr>
        <w:t>(</w:t>
      </w:r>
      <w:r w:rsidRPr="00E03A45">
        <w:rPr>
          <w:rFonts w:eastAsia="Arial"/>
          <w:sz w:val="28"/>
          <w:szCs w:val="28"/>
          <w:lang w:eastAsia="en-US"/>
        </w:rPr>
        <w:t xml:space="preserve">Demonstrate the ability </w:t>
      </w:r>
      <w:r w:rsidRPr="00290BCB">
        <w:rPr>
          <w:rFonts w:eastAsia="Arial"/>
          <w:sz w:val="28"/>
          <w:szCs w:val="28"/>
          <w:lang w:eastAsia="en-US"/>
        </w:rPr>
        <w:t>to</w:t>
      </w:r>
      <w:r>
        <w:rPr>
          <w:rFonts w:eastAsia="Arial"/>
          <w:sz w:val="28"/>
          <w:szCs w:val="28"/>
          <w:lang w:eastAsia="en-US"/>
        </w:rPr>
        <w:t xml:space="preserve"> tease out the original meaning, extended meaning and borrowed meaning of a character as well as the interrelationship between its three essential elements.</w:t>
      </w:r>
      <w:r w:rsidRPr="00290BCB">
        <w:rPr>
          <w:rFonts w:eastAsia="Arial"/>
          <w:sz w:val="28"/>
          <w:szCs w:val="28"/>
          <w:lang w:eastAsia="en-US"/>
        </w:rPr>
        <w:t>)</w:t>
      </w:r>
    </w:p>
    <w:p w14:paraId="2AFCB15B" w14:textId="77777777" w:rsidR="00F37F3D" w:rsidRDefault="00F37F3D" w:rsidP="00F37F3D">
      <w:pPr>
        <w:pStyle w:val="fixed"/>
        <w:keepNext/>
        <w:ind w:left="0" w:firstLine="0"/>
        <w:jc w:val="both"/>
        <w:rPr>
          <w:rFonts w:eastAsia="华文楷体"/>
          <w:sz w:val="28"/>
          <w:szCs w:val="28"/>
        </w:rPr>
      </w:pPr>
      <w:r w:rsidRPr="001B5C6A">
        <w:rPr>
          <w:rFonts w:eastAsia="华文楷体"/>
          <w:sz w:val="28"/>
          <w:szCs w:val="28"/>
        </w:rPr>
        <w:t>Assessment Summary</w:t>
      </w:r>
    </w:p>
    <w:p w14:paraId="3B2CAF73" w14:textId="77777777" w:rsidR="00F37F3D" w:rsidRPr="001B5C6A" w:rsidRDefault="00F37F3D" w:rsidP="00F37F3D"/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37F3D" w:rsidRPr="001B5C6A" w14:paraId="3F5A33AB" w14:textId="77777777" w:rsidTr="0008570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3C53A761" w14:textId="77777777" w:rsidR="00F37F3D" w:rsidRPr="001B5C6A" w:rsidRDefault="00F37F3D" w:rsidP="0008570A">
            <w:pPr>
              <w:keepNext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lastRenderedPageBreak/>
              <w:t>Activity type</w:t>
            </w:r>
          </w:p>
        </w:tc>
        <w:tc>
          <w:tcPr>
            <w:tcW w:w="1842" w:type="dxa"/>
          </w:tcPr>
          <w:p w14:paraId="7049193D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Percentage</w:t>
            </w:r>
          </w:p>
        </w:tc>
      </w:tr>
      <w:tr w:rsidR="00F37F3D" w:rsidRPr="001B5C6A" w14:paraId="27069CE7" w14:textId="77777777" w:rsidTr="0008570A">
        <w:tc>
          <w:tcPr>
            <w:tcW w:w="3261" w:type="dxa"/>
          </w:tcPr>
          <w:p w14:paraId="027D005D" w14:textId="77777777" w:rsidR="00F37F3D" w:rsidRPr="001B5C6A" w:rsidRDefault="00F37F3D" w:rsidP="0008570A">
            <w:pPr>
              <w:keepNext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Written exam</w:t>
            </w:r>
          </w:p>
        </w:tc>
        <w:tc>
          <w:tcPr>
            <w:tcW w:w="1842" w:type="dxa"/>
          </w:tcPr>
          <w:p w14:paraId="1083B014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sz w:val="28"/>
                <w:szCs w:val="28"/>
              </w:rPr>
            </w:pPr>
          </w:p>
        </w:tc>
      </w:tr>
      <w:tr w:rsidR="00F37F3D" w:rsidRPr="001B5C6A" w14:paraId="103D65EF" w14:textId="77777777" w:rsidTr="0008570A">
        <w:tc>
          <w:tcPr>
            <w:tcW w:w="3261" w:type="dxa"/>
          </w:tcPr>
          <w:p w14:paraId="43BE05C9" w14:textId="77777777" w:rsidR="00F37F3D" w:rsidRPr="001B5C6A" w:rsidRDefault="00F37F3D" w:rsidP="0008570A">
            <w:pPr>
              <w:keepNext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Coursework</w:t>
            </w:r>
          </w:p>
        </w:tc>
        <w:tc>
          <w:tcPr>
            <w:tcW w:w="1842" w:type="dxa"/>
          </w:tcPr>
          <w:p w14:paraId="6BF0CEE0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sz w:val="28"/>
                <w:szCs w:val="28"/>
                <w:lang w:eastAsia="zh-CN"/>
              </w:rPr>
            </w:pPr>
            <w:r w:rsidRPr="001B5C6A">
              <w:rPr>
                <w:rFonts w:eastAsia="华文楷体"/>
                <w:sz w:val="28"/>
                <w:szCs w:val="28"/>
                <w:lang w:eastAsia="zh-CN"/>
              </w:rPr>
              <w:t>50%</w:t>
            </w:r>
          </w:p>
        </w:tc>
      </w:tr>
      <w:tr w:rsidR="00F37F3D" w:rsidRPr="001B5C6A" w14:paraId="14FF66EC" w14:textId="77777777" w:rsidTr="0008570A">
        <w:tc>
          <w:tcPr>
            <w:tcW w:w="3261" w:type="dxa"/>
          </w:tcPr>
          <w:p w14:paraId="1E7C2D5C" w14:textId="77777777" w:rsidR="00F37F3D" w:rsidRPr="001B5C6A" w:rsidRDefault="00F37F3D" w:rsidP="0008570A">
            <w:pPr>
              <w:keepNext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sz w:val="28"/>
                <w:szCs w:val="28"/>
              </w:rPr>
              <w:t>Practical</w:t>
            </w:r>
          </w:p>
        </w:tc>
        <w:tc>
          <w:tcPr>
            <w:tcW w:w="1842" w:type="dxa"/>
          </w:tcPr>
          <w:p w14:paraId="1CE4EA5B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sz w:val="28"/>
                <w:szCs w:val="28"/>
                <w:lang w:eastAsia="zh-CN"/>
              </w:rPr>
            </w:pPr>
            <w:r w:rsidRPr="001B5C6A">
              <w:rPr>
                <w:rFonts w:eastAsia="华文楷体"/>
                <w:sz w:val="28"/>
                <w:szCs w:val="28"/>
                <w:lang w:eastAsia="zh-CN"/>
              </w:rPr>
              <w:t>50%</w:t>
            </w:r>
          </w:p>
        </w:tc>
      </w:tr>
      <w:tr w:rsidR="00F37F3D" w:rsidRPr="001B5C6A" w14:paraId="1A7C2536" w14:textId="77777777" w:rsidTr="0008570A">
        <w:tc>
          <w:tcPr>
            <w:tcW w:w="3261" w:type="dxa"/>
          </w:tcPr>
          <w:p w14:paraId="251C389D" w14:textId="77777777" w:rsidR="00F37F3D" w:rsidRPr="001B5C6A" w:rsidRDefault="00F37F3D" w:rsidP="0008570A">
            <w:pPr>
              <w:keepNext/>
              <w:rPr>
                <w:rFonts w:eastAsia="华文楷体"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TOTAL</w:t>
            </w:r>
          </w:p>
        </w:tc>
        <w:tc>
          <w:tcPr>
            <w:tcW w:w="1842" w:type="dxa"/>
          </w:tcPr>
          <w:p w14:paraId="46B4A073" w14:textId="77777777" w:rsidR="00F37F3D" w:rsidRPr="001B5C6A" w:rsidRDefault="00F37F3D" w:rsidP="0008570A">
            <w:pPr>
              <w:keepNext/>
              <w:jc w:val="center"/>
              <w:rPr>
                <w:rFonts w:eastAsia="华文楷体"/>
                <w:b/>
                <w:sz w:val="28"/>
                <w:szCs w:val="28"/>
              </w:rPr>
            </w:pPr>
            <w:r w:rsidRPr="001B5C6A">
              <w:rPr>
                <w:rFonts w:eastAsia="华文楷体"/>
                <w:b/>
                <w:sz w:val="28"/>
                <w:szCs w:val="28"/>
              </w:rPr>
              <w:t>100%</w:t>
            </w:r>
          </w:p>
        </w:tc>
      </w:tr>
    </w:tbl>
    <w:p w14:paraId="27AC3C65" w14:textId="5F657568" w:rsidR="00F37F3D" w:rsidRDefault="00F37F3D" w:rsidP="00F37F3D">
      <w:pPr>
        <w:rPr>
          <w:rFonts w:eastAsia="华文楷体"/>
          <w:sz w:val="28"/>
          <w:szCs w:val="28"/>
        </w:rPr>
      </w:pPr>
    </w:p>
    <w:p w14:paraId="525601C7" w14:textId="488F17D1" w:rsidR="004A5D0B" w:rsidRDefault="004A5D0B" w:rsidP="00F37F3D">
      <w:pPr>
        <w:rPr>
          <w:rFonts w:eastAsia="华文楷体"/>
          <w:sz w:val="28"/>
          <w:szCs w:val="28"/>
        </w:rPr>
      </w:pPr>
    </w:p>
    <w:p w14:paraId="349195AD" w14:textId="5027E523" w:rsidR="004A5D0B" w:rsidRDefault="004A5D0B" w:rsidP="00F37F3D">
      <w:pPr>
        <w:rPr>
          <w:rFonts w:eastAsia="华文楷体"/>
          <w:sz w:val="28"/>
          <w:szCs w:val="28"/>
        </w:rPr>
      </w:pPr>
    </w:p>
    <w:p w14:paraId="258E6102" w14:textId="622C55C7" w:rsidR="004A5D0B" w:rsidRDefault="004A5D0B" w:rsidP="00F37F3D">
      <w:pPr>
        <w:rPr>
          <w:rFonts w:eastAsia="华文楷体"/>
          <w:sz w:val="28"/>
          <w:szCs w:val="28"/>
        </w:rPr>
      </w:pPr>
    </w:p>
    <w:p w14:paraId="1595B5E0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  <w:r w:rsidRPr="001B5C6A">
        <w:rPr>
          <w:rFonts w:eastAsia="华文楷体"/>
          <w:b/>
          <w:sz w:val="28"/>
          <w:szCs w:val="28"/>
        </w:rPr>
        <w:t>INDICATIVE READING LIST</w:t>
      </w:r>
    </w:p>
    <w:p w14:paraId="2B6F1B48" w14:textId="77777777" w:rsidR="00F37F3D" w:rsidRPr="001B5C6A" w:rsidRDefault="00F37F3D" w:rsidP="00F37F3D">
      <w:pPr>
        <w:rPr>
          <w:rFonts w:eastAsia="华文楷体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4"/>
        <w:gridCol w:w="5241"/>
        <w:gridCol w:w="1585"/>
      </w:tblGrid>
      <w:tr w:rsidR="008A6C12" w:rsidRPr="00290BCB" w14:paraId="509136CC" w14:textId="77777777" w:rsidTr="002D08DF">
        <w:tc>
          <w:tcPr>
            <w:tcW w:w="1834" w:type="dxa"/>
            <w:shd w:val="clear" w:color="auto" w:fill="BFBFBF" w:themeFill="background1" w:themeFillShade="BF"/>
          </w:tcPr>
          <w:p w14:paraId="65572009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b/>
                <w:sz w:val="28"/>
                <w:szCs w:val="28"/>
              </w:rPr>
            </w:pPr>
            <w:r w:rsidRPr="00290BCB">
              <w:rPr>
                <w:b/>
                <w:sz w:val="28"/>
                <w:szCs w:val="28"/>
              </w:rPr>
              <w:t>Module Code</w:t>
            </w:r>
          </w:p>
        </w:tc>
        <w:tc>
          <w:tcPr>
            <w:tcW w:w="6826" w:type="dxa"/>
            <w:gridSpan w:val="2"/>
          </w:tcPr>
          <w:p w14:paraId="5A74DEB9" w14:textId="7F8CAE7B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b/>
                <w:bCs/>
                <w:sz w:val="28"/>
                <w:szCs w:val="28"/>
              </w:rPr>
            </w:pPr>
            <w:r w:rsidRPr="00290BCB">
              <w:rPr>
                <w:rFonts w:eastAsiaTheme="minorEastAsia"/>
                <w:b/>
                <w:bCs/>
                <w:sz w:val="28"/>
                <w:szCs w:val="28"/>
                <w:lang w:eastAsia="zh-CN"/>
              </w:rPr>
              <w:t>SIH</w:t>
            </w:r>
            <w:r w:rsidR="005358CC">
              <w:rPr>
                <w:rFonts w:eastAsiaTheme="minorEastAsia"/>
                <w:b/>
                <w:bCs/>
                <w:sz w:val="28"/>
                <w:szCs w:val="28"/>
                <w:lang w:eastAsia="zh-CN"/>
              </w:rPr>
              <w:t>E5001</w:t>
            </w:r>
          </w:p>
        </w:tc>
      </w:tr>
      <w:tr w:rsidR="008A6C12" w:rsidRPr="00290BCB" w14:paraId="0F8752D4" w14:textId="77777777" w:rsidTr="002D08DF">
        <w:tc>
          <w:tcPr>
            <w:tcW w:w="1834" w:type="dxa"/>
            <w:shd w:val="clear" w:color="auto" w:fill="BFBFBF" w:themeFill="background1" w:themeFillShade="BF"/>
          </w:tcPr>
          <w:p w14:paraId="6DF016E9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b/>
                <w:sz w:val="28"/>
                <w:szCs w:val="28"/>
              </w:rPr>
            </w:pPr>
            <w:r w:rsidRPr="00290BCB">
              <w:rPr>
                <w:b/>
                <w:sz w:val="28"/>
                <w:szCs w:val="28"/>
              </w:rPr>
              <w:t>Module Title</w:t>
            </w:r>
          </w:p>
        </w:tc>
        <w:tc>
          <w:tcPr>
            <w:tcW w:w="6826" w:type="dxa"/>
            <w:gridSpan w:val="2"/>
          </w:tcPr>
          <w:p w14:paraId="2EABCA94" w14:textId="186258FE" w:rsidR="008A6C12" w:rsidRPr="00290BCB" w:rsidRDefault="00FC343E" w:rsidP="002D08DF">
            <w:pPr>
              <w:tabs>
                <w:tab w:val="num" w:pos="720"/>
                <w:tab w:val="left" w:pos="1440"/>
              </w:tabs>
              <w:rPr>
                <w:b/>
                <w:bCs/>
                <w:sz w:val="28"/>
                <w:szCs w:val="28"/>
              </w:rPr>
            </w:pPr>
            <w:r w:rsidRPr="00FC343E">
              <w:rPr>
                <w:b/>
                <w:bCs/>
                <w:sz w:val="28"/>
                <w:szCs w:val="28"/>
              </w:rPr>
              <w:t>An Introduction to Chinese Philology II</w:t>
            </w:r>
          </w:p>
        </w:tc>
      </w:tr>
      <w:tr w:rsidR="008A6C12" w:rsidRPr="00290BCB" w14:paraId="733F2310" w14:textId="77777777" w:rsidTr="002D08DF">
        <w:tc>
          <w:tcPr>
            <w:tcW w:w="1834" w:type="dxa"/>
            <w:shd w:val="clear" w:color="auto" w:fill="BFBFBF" w:themeFill="background1" w:themeFillShade="BF"/>
          </w:tcPr>
          <w:p w14:paraId="5581584B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b/>
                <w:sz w:val="28"/>
                <w:szCs w:val="28"/>
              </w:rPr>
            </w:pPr>
            <w:r w:rsidRPr="00290BCB">
              <w:rPr>
                <w:b/>
                <w:sz w:val="28"/>
                <w:szCs w:val="28"/>
              </w:rPr>
              <w:t>Classification</w:t>
            </w:r>
          </w:p>
        </w:tc>
        <w:tc>
          <w:tcPr>
            <w:tcW w:w="5241" w:type="dxa"/>
            <w:shd w:val="clear" w:color="auto" w:fill="BFBFBF" w:themeFill="background1" w:themeFillShade="BF"/>
          </w:tcPr>
          <w:p w14:paraId="5E2527CF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b/>
                <w:sz w:val="28"/>
                <w:szCs w:val="28"/>
              </w:rPr>
            </w:pPr>
            <w:r w:rsidRPr="00290BCB">
              <w:rPr>
                <w:b/>
                <w:sz w:val="28"/>
                <w:szCs w:val="28"/>
              </w:rPr>
              <w:t>Reading List entry</w:t>
            </w:r>
          </w:p>
        </w:tc>
        <w:tc>
          <w:tcPr>
            <w:tcW w:w="1585" w:type="dxa"/>
            <w:shd w:val="clear" w:color="auto" w:fill="BFBFBF" w:themeFill="background1" w:themeFillShade="BF"/>
          </w:tcPr>
          <w:p w14:paraId="527525FC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b/>
                <w:sz w:val="28"/>
                <w:szCs w:val="28"/>
              </w:rPr>
            </w:pPr>
            <w:r w:rsidRPr="00290BCB">
              <w:rPr>
                <w:b/>
                <w:sz w:val="28"/>
                <w:szCs w:val="28"/>
              </w:rPr>
              <w:t>Electronic*</w:t>
            </w:r>
          </w:p>
        </w:tc>
      </w:tr>
      <w:tr w:rsidR="008A6C12" w:rsidRPr="00290BCB" w14:paraId="5D6DE84B" w14:textId="77777777" w:rsidTr="002D08DF">
        <w:tc>
          <w:tcPr>
            <w:tcW w:w="1834" w:type="dxa"/>
          </w:tcPr>
          <w:p w14:paraId="583119F1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Essential</w:t>
            </w:r>
          </w:p>
        </w:tc>
        <w:tc>
          <w:tcPr>
            <w:tcW w:w="5241" w:type="dxa"/>
          </w:tcPr>
          <w:p w14:paraId="6EBD1993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 xml:space="preserve">Cecilia Lindqvist, </w:t>
            </w:r>
            <w:r w:rsidRPr="00290BCB">
              <w:rPr>
                <w:i/>
                <w:sz w:val="28"/>
                <w:szCs w:val="28"/>
              </w:rPr>
              <w:t>China: Empire of Living Symbols</w:t>
            </w:r>
            <w:r w:rsidRPr="00290BCB">
              <w:rPr>
                <w:rStyle w:val="Chin"/>
                <w:rFonts w:ascii="Times New Roman" w:eastAsia="华文楷体" w:hAnsi="Times New Roman"/>
                <w:sz w:val="28"/>
                <w:szCs w:val="28"/>
              </w:rPr>
              <w:t>,</w:t>
            </w:r>
            <w:r>
              <w:rPr>
                <w:rStyle w:val="Chin"/>
                <w:rFonts w:ascii="Times New Roman" w:eastAsia="华文楷体" w:hAnsi="Times New Roman"/>
                <w:sz w:val="28"/>
                <w:szCs w:val="28"/>
              </w:rPr>
              <w:t xml:space="preserve"> </w:t>
            </w:r>
            <w:r w:rsidRPr="00290BCB">
              <w:rPr>
                <w:rStyle w:val="Chin"/>
                <w:rFonts w:ascii="Times New Roman" w:eastAsia="华文楷体" w:hAnsi="Times New Roman"/>
                <w:sz w:val="28"/>
                <w:szCs w:val="28"/>
              </w:rPr>
              <w:t>t</w:t>
            </w:r>
            <w:r w:rsidRPr="00290BCB">
              <w:rPr>
                <w:sz w:val="28"/>
                <w:szCs w:val="28"/>
              </w:rPr>
              <w:t>rans. Joan Tate (Da Capo Press, 2008).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1241842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678B133D" w14:textId="3C05F482" w:rsidR="008A6C12" w:rsidRPr="00290BCB" w:rsidRDefault="00391F1D" w:rsidP="002D08DF">
                <w:pPr>
                  <w:jc w:val="center"/>
                  <w:rPr>
                    <w:rFonts w:eastAsia="DFKai-SB"/>
                    <w:bCs/>
                    <w:sz w:val="28"/>
                    <w:szCs w:val="28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☐</w:t>
                </w:r>
              </w:p>
            </w:tc>
          </w:sdtContent>
        </w:sdt>
      </w:tr>
      <w:tr w:rsidR="00391F1D" w:rsidRPr="00290BCB" w14:paraId="409D8B80" w14:textId="77777777" w:rsidTr="002D08DF">
        <w:tc>
          <w:tcPr>
            <w:tcW w:w="1834" w:type="dxa"/>
          </w:tcPr>
          <w:p w14:paraId="68EE41D0" w14:textId="49D33DF8" w:rsidR="00391F1D" w:rsidRPr="00290BCB" w:rsidRDefault="00391F1D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Essential</w:t>
            </w:r>
          </w:p>
        </w:tc>
        <w:tc>
          <w:tcPr>
            <w:tcW w:w="5241" w:type="dxa"/>
          </w:tcPr>
          <w:p w14:paraId="175FC6E5" w14:textId="4EE4D0EA" w:rsidR="00391F1D" w:rsidRPr="00290BCB" w:rsidRDefault="00391F1D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A14113">
              <w:rPr>
                <w:rFonts w:eastAsia="华文楷体"/>
                <w:sz w:val="28"/>
                <w:szCs w:val="28"/>
              </w:rPr>
              <w:t xml:space="preserve">Qiu </w:t>
            </w:r>
            <w:proofErr w:type="spellStart"/>
            <w:r w:rsidRPr="00A14113">
              <w:rPr>
                <w:rFonts w:eastAsia="华文楷体"/>
                <w:sz w:val="28"/>
                <w:szCs w:val="28"/>
              </w:rPr>
              <w:t>Xigui</w:t>
            </w:r>
            <w:proofErr w:type="spellEnd"/>
            <w:r w:rsidRPr="00A14113">
              <w:rPr>
                <w:rFonts w:eastAsia="华文楷体"/>
                <w:sz w:val="28"/>
                <w:szCs w:val="28"/>
              </w:rPr>
              <w:t xml:space="preserve"> </w:t>
            </w:r>
            <w:proofErr w:type="spellStart"/>
            <w:r w:rsidRPr="00A14113">
              <w:rPr>
                <w:rFonts w:eastAsia="华文楷体"/>
                <w:sz w:val="28"/>
                <w:szCs w:val="28"/>
              </w:rPr>
              <w:t>裘錫圭</w:t>
            </w:r>
            <w:proofErr w:type="spellEnd"/>
            <w:r w:rsidRPr="00A14113">
              <w:rPr>
                <w:rFonts w:eastAsia="华文楷体"/>
                <w:sz w:val="28"/>
                <w:szCs w:val="28"/>
              </w:rPr>
              <w:t xml:space="preserve">, </w:t>
            </w:r>
            <w:proofErr w:type="spellStart"/>
            <w:r w:rsidRPr="00A14113">
              <w:rPr>
                <w:rFonts w:eastAsia="华文楷体"/>
                <w:i/>
                <w:iCs/>
                <w:sz w:val="28"/>
                <w:szCs w:val="28"/>
              </w:rPr>
              <w:t>Wenzixue</w:t>
            </w:r>
            <w:proofErr w:type="spellEnd"/>
            <w:r w:rsidRPr="00A14113">
              <w:rPr>
                <w:rFonts w:eastAsia="华文楷体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14113">
              <w:rPr>
                <w:rFonts w:eastAsia="华文楷体"/>
                <w:i/>
                <w:iCs/>
                <w:sz w:val="28"/>
                <w:szCs w:val="28"/>
              </w:rPr>
              <w:t>gaiyao</w:t>
            </w:r>
            <w:proofErr w:type="spellEnd"/>
            <w:r w:rsidRPr="00A14113">
              <w:rPr>
                <w:rFonts w:eastAsia="华文楷体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14113">
              <w:rPr>
                <w:rFonts w:eastAsia="华文楷体"/>
                <w:sz w:val="28"/>
                <w:szCs w:val="28"/>
              </w:rPr>
              <w:t>文字學概要</w:t>
            </w:r>
            <w:proofErr w:type="spellEnd"/>
            <w:r w:rsidRPr="00A14113">
              <w:rPr>
                <w:rFonts w:eastAsia="华文楷体"/>
                <w:sz w:val="28"/>
                <w:szCs w:val="28"/>
              </w:rPr>
              <w:t xml:space="preserve"> [Chinese Writing]. trans. Gilbert L. Mattos and Jerry Norman (New Haven: </w:t>
            </w:r>
            <w:proofErr w:type="spellStart"/>
            <w:r w:rsidRPr="00A14113">
              <w:rPr>
                <w:rFonts w:eastAsia="华文楷体"/>
                <w:sz w:val="28"/>
                <w:szCs w:val="28"/>
              </w:rPr>
              <w:t>Birdtrack</w:t>
            </w:r>
            <w:proofErr w:type="spellEnd"/>
            <w:r w:rsidRPr="00A14113">
              <w:rPr>
                <w:rFonts w:eastAsia="华文楷体"/>
                <w:sz w:val="28"/>
                <w:szCs w:val="28"/>
              </w:rPr>
              <w:t xml:space="preserve"> Press, 2000).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16547169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505DFC1C" w14:textId="1F403930" w:rsidR="00391F1D" w:rsidRDefault="00391F1D" w:rsidP="002D08DF">
                <w:pPr>
                  <w:jc w:val="center"/>
                  <w:rPr>
                    <w:rFonts w:eastAsia="DFKai-SB"/>
                    <w:bCs/>
                    <w:sz w:val="28"/>
                    <w:szCs w:val="28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☒</w:t>
                </w:r>
              </w:p>
            </w:tc>
          </w:sdtContent>
        </w:sdt>
      </w:tr>
      <w:tr w:rsidR="00391F1D" w:rsidRPr="00290BCB" w14:paraId="4CE12D53" w14:textId="77777777" w:rsidTr="002D08DF">
        <w:tc>
          <w:tcPr>
            <w:tcW w:w="1834" w:type="dxa"/>
          </w:tcPr>
          <w:p w14:paraId="401FDF57" w14:textId="141352F9" w:rsidR="00391F1D" w:rsidRPr="00290BCB" w:rsidRDefault="00391F1D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21C7F223" w14:textId="1B5FC56A" w:rsidR="00391F1D" w:rsidRPr="00290BCB" w:rsidRDefault="00391F1D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hyperlink r:id="rId8" w:history="1">
              <w:r w:rsidRPr="00A14113">
                <w:rPr>
                  <w:rStyle w:val="a4"/>
                  <w:color w:val="auto"/>
                  <w:sz w:val="28"/>
                  <w:szCs w:val="28"/>
                  <w:u w:val="none"/>
                </w:rPr>
                <w:t>Chao Yuenren</w:t>
              </w:r>
            </w:hyperlink>
            <w:r w:rsidRPr="00A14113">
              <w:rPr>
                <w:rStyle w:val="a4"/>
                <w:rFonts w:eastAsia="华文楷体"/>
                <w:color w:val="auto"/>
                <w:sz w:val="28"/>
                <w:szCs w:val="28"/>
                <w:u w:val="none"/>
              </w:rPr>
              <w:t>趙元任</w:t>
            </w:r>
            <w:r w:rsidRPr="00A14113">
              <w:rPr>
                <w:rStyle w:val="a4"/>
                <w:color w:val="auto"/>
                <w:sz w:val="28"/>
                <w:szCs w:val="28"/>
                <w:u w:val="none"/>
              </w:rPr>
              <w:t>,</w:t>
            </w:r>
            <w:r w:rsidRPr="00A14113">
              <w:rPr>
                <w:sz w:val="28"/>
                <w:szCs w:val="28"/>
              </w:rPr>
              <w:t xml:space="preserve"> </w:t>
            </w:r>
            <w:r w:rsidRPr="00A14113">
              <w:rPr>
                <w:i/>
                <w:iCs/>
                <w:sz w:val="28"/>
                <w:szCs w:val="28"/>
              </w:rPr>
              <w:t>Language and Symbolic Systems</w:t>
            </w:r>
            <w:r w:rsidRPr="00A14113">
              <w:rPr>
                <w:sz w:val="28"/>
                <w:szCs w:val="28"/>
              </w:rPr>
              <w:t xml:space="preserve"> (Cambridge University Press, 1968)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12984938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0EA0E0EA" w14:textId="7C74F0E4" w:rsidR="00391F1D" w:rsidRDefault="00391F1D" w:rsidP="002D08DF">
                <w:pPr>
                  <w:jc w:val="center"/>
                  <w:rPr>
                    <w:rFonts w:eastAsia="DFKai-SB"/>
                    <w:bCs/>
                    <w:sz w:val="28"/>
                    <w:szCs w:val="28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☒</w:t>
                </w:r>
              </w:p>
            </w:tc>
          </w:sdtContent>
        </w:sdt>
      </w:tr>
      <w:tr w:rsidR="00391F1D" w:rsidRPr="00290BCB" w14:paraId="5C87DBD1" w14:textId="77777777" w:rsidTr="002D08DF">
        <w:tc>
          <w:tcPr>
            <w:tcW w:w="1834" w:type="dxa"/>
          </w:tcPr>
          <w:p w14:paraId="75772157" w14:textId="2137B0D2" w:rsidR="00391F1D" w:rsidRPr="00290BCB" w:rsidRDefault="00391F1D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76470CA6" w14:textId="49CC6074" w:rsidR="00391F1D" w:rsidRPr="00290BCB" w:rsidRDefault="00391F1D" w:rsidP="00391F1D">
            <w:pPr>
              <w:tabs>
                <w:tab w:val="num" w:pos="720"/>
                <w:tab w:val="left" w:pos="1440"/>
              </w:tabs>
              <w:jc w:val="left"/>
              <w:rPr>
                <w:sz w:val="28"/>
                <w:szCs w:val="28"/>
              </w:rPr>
            </w:pPr>
            <w:r w:rsidRPr="00A14113">
              <w:rPr>
                <w:rFonts w:eastAsia="华文楷体"/>
                <w:sz w:val="28"/>
                <w:szCs w:val="28"/>
              </w:rPr>
              <w:t xml:space="preserve">Karlgren Bernhard, </w:t>
            </w:r>
            <w:r w:rsidRPr="00A14113">
              <w:rPr>
                <w:rFonts w:eastAsia="华文楷体"/>
                <w:i/>
                <w:sz w:val="28"/>
                <w:szCs w:val="28"/>
              </w:rPr>
              <w:t xml:space="preserve">Sound and Symbol in Chinese </w:t>
            </w:r>
            <w:r w:rsidRPr="00A14113">
              <w:rPr>
                <w:rFonts w:eastAsia="华文楷体"/>
                <w:sz w:val="28"/>
                <w:szCs w:val="28"/>
              </w:rPr>
              <w:t>(London: Oxford University Press, 1923).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-182025399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1EBD3ADC" w14:textId="71B254C4" w:rsidR="00391F1D" w:rsidRDefault="00391F1D" w:rsidP="002D08DF">
                <w:pPr>
                  <w:jc w:val="center"/>
                  <w:rPr>
                    <w:rFonts w:eastAsia="DFKai-SB"/>
                    <w:bCs/>
                    <w:sz w:val="28"/>
                    <w:szCs w:val="28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☒</w:t>
                </w:r>
              </w:p>
            </w:tc>
          </w:sdtContent>
        </w:sdt>
      </w:tr>
      <w:tr w:rsidR="00391F1D" w:rsidRPr="00290BCB" w14:paraId="4FE8BB12" w14:textId="77777777" w:rsidTr="002D08DF">
        <w:tc>
          <w:tcPr>
            <w:tcW w:w="1834" w:type="dxa"/>
          </w:tcPr>
          <w:p w14:paraId="7AE55C0A" w14:textId="1505701B" w:rsidR="00391F1D" w:rsidRPr="00290BCB" w:rsidRDefault="00391F1D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4C08D7C1" w14:textId="36C2915D" w:rsidR="00391F1D" w:rsidRPr="00A14113" w:rsidRDefault="00391F1D" w:rsidP="00391F1D">
            <w:pPr>
              <w:tabs>
                <w:tab w:val="num" w:pos="720"/>
                <w:tab w:val="left" w:pos="1440"/>
              </w:tabs>
              <w:rPr>
                <w:rFonts w:eastAsia="华文楷体"/>
                <w:sz w:val="28"/>
                <w:szCs w:val="28"/>
              </w:rPr>
            </w:pPr>
            <w:r w:rsidRPr="00A14113">
              <w:rPr>
                <w:rFonts w:eastAsia="华文楷体"/>
                <w:sz w:val="28"/>
                <w:szCs w:val="28"/>
                <w:lang w:val="en-US" w:eastAsia="zh-CN"/>
              </w:rPr>
              <w:t xml:space="preserve">Tang Lan, </w:t>
            </w:r>
            <w:proofErr w:type="spellStart"/>
            <w:r w:rsidRPr="00A14113">
              <w:rPr>
                <w:rFonts w:eastAsia="华文楷体"/>
                <w:sz w:val="28"/>
                <w:szCs w:val="28"/>
                <w:lang w:val="en-US" w:eastAsia="zh-CN"/>
              </w:rPr>
              <w:t>Zhongguo</w:t>
            </w:r>
            <w:proofErr w:type="spellEnd"/>
            <w:r w:rsidRPr="00A14113">
              <w:rPr>
                <w:rFonts w:eastAsia="华文楷体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A14113">
              <w:rPr>
                <w:rFonts w:eastAsia="华文楷体"/>
                <w:sz w:val="28"/>
                <w:szCs w:val="28"/>
                <w:lang w:val="en-US" w:eastAsia="zh-CN"/>
              </w:rPr>
              <w:t>wenzixue</w:t>
            </w:r>
            <w:proofErr w:type="spellEnd"/>
            <w:r w:rsidRPr="00A14113">
              <w:rPr>
                <w:rFonts w:eastAsia="华文楷体"/>
                <w:sz w:val="28"/>
                <w:szCs w:val="28"/>
                <w:lang w:val="en-US" w:eastAsia="zh-TW"/>
              </w:rPr>
              <w:t>中國文字學</w:t>
            </w:r>
            <w:r w:rsidRPr="00A14113">
              <w:rPr>
                <w:rFonts w:eastAsia="华文楷体"/>
                <w:sz w:val="28"/>
                <w:szCs w:val="28"/>
                <w:lang w:val="en-US" w:eastAsia="zh-CN"/>
              </w:rPr>
              <w:t>[Chinese Philology]</w:t>
            </w:r>
            <w:r w:rsidRPr="00A14113">
              <w:rPr>
                <w:rFonts w:eastAsia="华文楷体"/>
                <w:sz w:val="28"/>
                <w:szCs w:val="28"/>
                <w:lang w:val="en-US" w:eastAsia="zh-TW"/>
              </w:rPr>
              <w:t xml:space="preserve"> (Shanghai: </w:t>
            </w:r>
            <w:proofErr w:type="spellStart"/>
            <w:r w:rsidRPr="00A14113">
              <w:rPr>
                <w:rFonts w:eastAsia="华文楷体"/>
                <w:sz w:val="28"/>
                <w:szCs w:val="28"/>
                <w:lang w:val="en-US" w:eastAsia="zh-TW"/>
              </w:rPr>
              <w:t>Guji</w:t>
            </w:r>
            <w:proofErr w:type="spellEnd"/>
            <w:r w:rsidRPr="00A14113">
              <w:rPr>
                <w:rFonts w:eastAsia="华文楷体"/>
                <w:sz w:val="28"/>
                <w:szCs w:val="28"/>
                <w:lang w:val="en-US" w:eastAsia="zh-TW"/>
              </w:rPr>
              <w:t xml:space="preserve"> </w:t>
            </w:r>
            <w:proofErr w:type="spellStart"/>
            <w:r w:rsidRPr="00A14113">
              <w:rPr>
                <w:rFonts w:eastAsia="华文楷体"/>
                <w:sz w:val="28"/>
                <w:szCs w:val="28"/>
                <w:lang w:val="en-US" w:eastAsia="zh-TW"/>
              </w:rPr>
              <w:t>chubanshe</w:t>
            </w:r>
            <w:proofErr w:type="spellEnd"/>
            <w:r w:rsidRPr="00A14113">
              <w:rPr>
                <w:rFonts w:eastAsia="华文楷体"/>
                <w:sz w:val="28"/>
                <w:szCs w:val="28"/>
                <w:lang w:val="en-US" w:eastAsia="zh-TW"/>
              </w:rPr>
              <w:t>, 2005).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209203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0A49E527" w14:textId="7FDC0541" w:rsidR="00391F1D" w:rsidRDefault="00391F1D" w:rsidP="002D08DF">
                <w:pPr>
                  <w:jc w:val="center"/>
                  <w:rPr>
                    <w:rFonts w:eastAsia="DFKai-SB"/>
                    <w:bCs/>
                    <w:sz w:val="28"/>
                    <w:szCs w:val="28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☐</w:t>
                </w:r>
              </w:p>
            </w:tc>
          </w:sdtContent>
        </w:sdt>
      </w:tr>
      <w:tr w:rsidR="008A6C12" w:rsidRPr="00D3027A" w14:paraId="61D447EF" w14:textId="77777777" w:rsidTr="002D08DF">
        <w:tc>
          <w:tcPr>
            <w:tcW w:w="1834" w:type="dxa"/>
          </w:tcPr>
          <w:p w14:paraId="5C757CFB" w14:textId="0D5A5C2F" w:rsidR="008A6C12" w:rsidRPr="00391F1D" w:rsidRDefault="00391F1D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22488D11" w14:textId="77777777" w:rsidR="008A6C12" w:rsidRPr="00391F1D" w:rsidRDefault="008A6C12" w:rsidP="002D08DF">
            <w:pPr>
              <w:rPr>
                <w:rFonts w:eastAsia="华文楷体"/>
                <w:sz w:val="28"/>
                <w:szCs w:val="28"/>
                <w:lang w:val="en-US" w:eastAsia="zh-TW"/>
              </w:rPr>
            </w:pPr>
            <w:r w:rsidRPr="00391F1D">
              <w:rPr>
                <w:rFonts w:eastAsia="华文楷体"/>
                <w:sz w:val="28"/>
                <w:szCs w:val="28"/>
                <w:lang w:eastAsia="zh-TW"/>
              </w:rPr>
              <w:t>Li Xueqin</w:t>
            </w:r>
            <w:r w:rsidRPr="00391F1D">
              <w:rPr>
                <w:rFonts w:eastAsia="华文楷体"/>
                <w:sz w:val="28"/>
                <w:szCs w:val="28"/>
                <w:lang w:val="en-US" w:eastAsia="zh-TW"/>
              </w:rPr>
              <w:t>李學勤</w:t>
            </w:r>
            <w:r w:rsidRPr="00391F1D">
              <w:rPr>
                <w:rFonts w:eastAsia="华文楷体"/>
                <w:sz w:val="28"/>
                <w:szCs w:val="28"/>
                <w:lang w:val="en-US" w:eastAsia="zh-CN"/>
              </w:rPr>
              <w:t xml:space="preserve">, </w:t>
            </w:r>
            <w:proofErr w:type="spellStart"/>
            <w:r w:rsidRPr="00391F1D">
              <w:rPr>
                <w:rFonts w:eastAsia="华文楷体"/>
                <w:sz w:val="28"/>
                <w:szCs w:val="28"/>
                <w:lang w:val="en-US" w:eastAsia="zh-CN"/>
              </w:rPr>
              <w:t>Guwenzixue</w:t>
            </w:r>
            <w:proofErr w:type="spellEnd"/>
            <w:r w:rsidRPr="00391F1D">
              <w:rPr>
                <w:rFonts w:eastAsia="华文楷体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391F1D">
              <w:rPr>
                <w:rFonts w:eastAsia="华文楷体"/>
                <w:sz w:val="28"/>
                <w:szCs w:val="28"/>
                <w:lang w:val="en-US" w:eastAsia="zh-CN"/>
              </w:rPr>
              <w:t>chujie</w:t>
            </w:r>
            <w:proofErr w:type="spellEnd"/>
            <w:r w:rsidRPr="00391F1D">
              <w:rPr>
                <w:rFonts w:eastAsia="华文楷体"/>
                <w:sz w:val="28"/>
                <w:szCs w:val="28"/>
                <w:lang w:val="en-US" w:eastAsia="zh-TW"/>
              </w:rPr>
              <w:t>古文字學初階</w:t>
            </w:r>
            <w:r w:rsidRPr="00391F1D">
              <w:rPr>
                <w:rFonts w:eastAsia="华文楷体"/>
                <w:sz w:val="28"/>
                <w:szCs w:val="28"/>
                <w:lang w:val="en-US" w:eastAsia="zh-CN"/>
              </w:rPr>
              <w:t xml:space="preserve"> [Preliminary Study of Chinese Paleography] (Beijing: Zhonghua </w:t>
            </w:r>
            <w:proofErr w:type="spellStart"/>
            <w:r w:rsidRPr="00391F1D">
              <w:rPr>
                <w:rFonts w:eastAsia="华文楷体"/>
                <w:sz w:val="28"/>
                <w:szCs w:val="28"/>
                <w:lang w:val="en-US" w:eastAsia="zh-CN"/>
              </w:rPr>
              <w:t>shuju</w:t>
            </w:r>
            <w:proofErr w:type="spellEnd"/>
            <w:r w:rsidRPr="00391F1D">
              <w:rPr>
                <w:rFonts w:eastAsia="华文楷体"/>
                <w:sz w:val="28"/>
                <w:szCs w:val="28"/>
                <w:lang w:val="en-US" w:eastAsia="zh-CN"/>
              </w:rPr>
              <w:t>, 1985).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-8595872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54587D85" w14:textId="77777777" w:rsidR="008A6C12" w:rsidRPr="00F076DC" w:rsidRDefault="008A6C12" w:rsidP="002D08DF">
                <w:pPr>
                  <w:jc w:val="center"/>
                  <w:rPr>
                    <w:rFonts w:eastAsia="DFKai-SB"/>
                    <w:bCs/>
                    <w:sz w:val="28"/>
                    <w:szCs w:val="28"/>
                    <w:lang w:eastAsia="zh-TW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☐</w:t>
                </w:r>
              </w:p>
            </w:tc>
          </w:sdtContent>
        </w:sdt>
      </w:tr>
      <w:tr w:rsidR="008A6C12" w:rsidRPr="00290BCB" w14:paraId="43781DC2" w14:textId="77777777" w:rsidTr="002D08DF">
        <w:tc>
          <w:tcPr>
            <w:tcW w:w="1834" w:type="dxa"/>
          </w:tcPr>
          <w:p w14:paraId="6C70DAED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408BAD02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  <w:lang w:eastAsia="zh-TW"/>
              </w:rPr>
            </w:pPr>
            <w:r w:rsidRPr="00290BCB">
              <w:rPr>
                <w:rFonts w:eastAsia="华文楷体"/>
                <w:sz w:val="28"/>
                <w:szCs w:val="28"/>
                <w:lang w:val="fr-FR"/>
              </w:rPr>
              <w:t>Duan Yucai</w:t>
            </w:r>
            <w:r>
              <w:rPr>
                <w:rFonts w:eastAsia="华文楷体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90BCB">
              <w:rPr>
                <w:rFonts w:eastAsia="华文楷体"/>
                <w:sz w:val="28"/>
                <w:szCs w:val="28"/>
              </w:rPr>
              <w:t>段玉裁</w:t>
            </w:r>
            <w:proofErr w:type="spellEnd"/>
            <w:r w:rsidRPr="00290BCB">
              <w:rPr>
                <w:rFonts w:eastAsia="华文楷体"/>
                <w:iCs/>
                <w:sz w:val="28"/>
                <w:szCs w:val="28"/>
                <w:lang w:val="fr-FR"/>
              </w:rPr>
              <w:t>,</w:t>
            </w:r>
            <w:r w:rsidRPr="00290BCB">
              <w:rPr>
                <w:rFonts w:eastAsia="华文楷体"/>
                <w:sz w:val="28"/>
                <w:szCs w:val="28"/>
                <w:lang w:val="fr-FR"/>
              </w:rPr>
              <w:t xml:space="preserve"> </w:t>
            </w:r>
            <w:r w:rsidRPr="00290BCB">
              <w:rPr>
                <w:rFonts w:eastAsia="华文楷体"/>
                <w:i/>
                <w:sz w:val="28"/>
                <w:szCs w:val="28"/>
                <w:lang w:val="fr-FR"/>
              </w:rPr>
              <w:t>Shuowen jiezizhu</w:t>
            </w:r>
            <w:r>
              <w:rPr>
                <w:rFonts w:eastAsia="华文楷体"/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90BCB">
              <w:rPr>
                <w:rFonts w:eastAsia="华文楷体"/>
                <w:sz w:val="28"/>
                <w:szCs w:val="28"/>
              </w:rPr>
              <w:t>說文解字注</w:t>
            </w:r>
            <w:proofErr w:type="spellEnd"/>
            <w:r w:rsidRPr="00290BCB">
              <w:rPr>
                <w:rFonts w:eastAsia="华文楷体"/>
                <w:sz w:val="28"/>
                <w:szCs w:val="28"/>
                <w:lang w:val="fr-FR"/>
              </w:rPr>
              <w:t xml:space="preserve"> [</w:t>
            </w:r>
            <w:r w:rsidRPr="00290BCB">
              <w:rPr>
                <w:rFonts w:eastAsia="华文楷体"/>
                <w:iCs/>
                <w:sz w:val="28"/>
                <w:szCs w:val="28"/>
                <w:lang w:val="fr-FR"/>
              </w:rPr>
              <w:t xml:space="preserve">Annotated Shuowen jiezi] </w:t>
            </w:r>
            <w:r w:rsidRPr="00290BCB">
              <w:rPr>
                <w:rFonts w:eastAsia="华文楷体"/>
                <w:sz w:val="28"/>
                <w:szCs w:val="28"/>
                <w:lang w:val="fr-FR"/>
              </w:rPr>
              <w:t>(Taipei: Hongye Cultural Enterprise Co., LTD, 2013).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809827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497909C1" w14:textId="62A5AD4F" w:rsidR="008A6C12" w:rsidRPr="00290BCB" w:rsidRDefault="00391F1D" w:rsidP="002D08DF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☐</w:t>
                </w:r>
              </w:p>
            </w:tc>
          </w:sdtContent>
        </w:sdt>
      </w:tr>
      <w:tr w:rsidR="00391F1D" w:rsidRPr="00290BCB" w14:paraId="5D770596" w14:textId="77777777" w:rsidTr="002D08DF">
        <w:tc>
          <w:tcPr>
            <w:tcW w:w="1834" w:type="dxa"/>
          </w:tcPr>
          <w:p w14:paraId="5C70470D" w14:textId="4F671CBC" w:rsidR="00391F1D" w:rsidRPr="00290BCB" w:rsidRDefault="00391F1D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lastRenderedPageBreak/>
              <w:t>Further</w:t>
            </w:r>
          </w:p>
        </w:tc>
        <w:tc>
          <w:tcPr>
            <w:tcW w:w="5241" w:type="dxa"/>
          </w:tcPr>
          <w:p w14:paraId="5A62AE6A" w14:textId="389C186B" w:rsidR="00391F1D" w:rsidRPr="00290BCB" w:rsidRDefault="00391F1D" w:rsidP="00391F1D">
            <w:pPr>
              <w:tabs>
                <w:tab w:val="num" w:pos="720"/>
                <w:tab w:val="left" w:pos="1440"/>
              </w:tabs>
              <w:jc w:val="left"/>
              <w:rPr>
                <w:rFonts w:eastAsia="华文楷体"/>
                <w:sz w:val="28"/>
                <w:szCs w:val="28"/>
                <w:lang w:val="fr-FR"/>
              </w:rPr>
            </w:pPr>
            <w:r w:rsidRPr="00A14113">
              <w:rPr>
                <w:rFonts w:eastAsia="华文楷体"/>
                <w:sz w:val="28"/>
                <w:szCs w:val="28"/>
              </w:rPr>
              <w:t xml:space="preserve">Zhu Jianing </w:t>
            </w:r>
            <w:proofErr w:type="spellStart"/>
            <w:proofErr w:type="gramStart"/>
            <w:r w:rsidRPr="00A14113">
              <w:rPr>
                <w:rFonts w:eastAsia="华文楷体"/>
                <w:sz w:val="28"/>
                <w:szCs w:val="28"/>
              </w:rPr>
              <w:t>竺</w:t>
            </w:r>
            <w:proofErr w:type="gramEnd"/>
            <w:r w:rsidRPr="00A14113">
              <w:rPr>
                <w:rFonts w:eastAsia="华文楷体"/>
                <w:sz w:val="28"/>
                <w:szCs w:val="28"/>
              </w:rPr>
              <w:t>家寧</w:t>
            </w:r>
            <w:proofErr w:type="spellEnd"/>
            <w:r w:rsidRPr="00A14113">
              <w:rPr>
                <w:rFonts w:eastAsia="华文楷体"/>
                <w:sz w:val="28"/>
                <w:szCs w:val="28"/>
              </w:rPr>
              <w:t>,</w:t>
            </w:r>
            <w:r w:rsidRPr="00A14113">
              <w:rPr>
                <w:rFonts w:eastAsia="华文楷体"/>
                <w:i/>
                <w:iCs/>
                <w:sz w:val="28"/>
                <w:szCs w:val="28"/>
              </w:rPr>
              <w:t xml:space="preserve"> Hanyu </w:t>
            </w:r>
            <w:proofErr w:type="spellStart"/>
            <w:r w:rsidRPr="00A14113">
              <w:rPr>
                <w:rFonts w:eastAsia="华文楷体"/>
                <w:i/>
                <w:iCs/>
                <w:sz w:val="28"/>
                <w:szCs w:val="28"/>
              </w:rPr>
              <w:t>cihuixue</w:t>
            </w:r>
            <w:proofErr w:type="spellEnd"/>
            <w:r w:rsidRPr="00A14113">
              <w:rPr>
                <w:rFonts w:eastAsia="华文楷体" w:hint="eastAsia"/>
                <w:sz w:val="28"/>
                <w:szCs w:val="28"/>
                <w:lang w:eastAsia="zh-CN"/>
              </w:rPr>
              <w:t>漢語詞彙學</w:t>
            </w:r>
            <w:r w:rsidRPr="00A14113">
              <w:rPr>
                <w:rFonts w:eastAsia="华文楷体" w:hint="eastAsia"/>
                <w:sz w:val="28"/>
                <w:szCs w:val="28"/>
                <w:lang w:eastAsia="zh-CN"/>
              </w:rPr>
              <w:t xml:space="preserve"> </w:t>
            </w:r>
            <w:r w:rsidRPr="00A14113">
              <w:rPr>
                <w:rFonts w:eastAsia="华文楷体"/>
                <w:sz w:val="28"/>
                <w:szCs w:val="28"/>
              </w:rPr>
              <w:t>[Chinese Lexicology]  (Taizhong: Wunan Book Company, 1999).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1940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16C9F98B" w14:textId="763DB6D6" w:rsidR="00391F1D" w:rsidRDefault="00391F1D" w:rsidP="002D08DF">
                <w:pPr>
                  <w:jc w:val="center"/>
                  <w:rPr>
                    <w:rFonts w:eastAsia="DFKai-SB"/>
                    <w:bCs/>
                    <w:sz w:val="28"/>
                    <w:szCs w:val="28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☐</w:t>
                </w:r>
              </w:p>
            </w:tc>
          </w:sdtContent>
        </w:sdt>
      </w:tr>
      <w:tr w:rsidR="008A6C12" w:rsidRPr="00290BCB" w14:paraId="39F09598" w14:textId="77777777" w:rsidTr="002D08DF">
        <w:tc>
          <w:tcPr>
            <w:tcW w:w="1834" w:type="dxa"/>
          </w:tcPr>
          <w:p w14:paraId="721A83D9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7E411D01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rFonts w:eastAsia="华文楷体"/>
                <w:sz w:val="28"/>
                <w:szCs w:val="28"/>
                <w:lang w:eastAsia="zh-TW"/>
              </w:rPr>
            </w:pPr>
            <w:proofErr w:type="spellStart"/>
            <w:r w:rsidRPr="00290BCB">
              <w:rPr>
                <w:rFonts w:eastAsia="华文楷体"/>
                <w:bCs/>
                <w:i/>
                <w:iCs/>
                <w:sz w:val="28"/>
                <w:szCs w:val="28"/>
                <w:lang w:val="en-US" w:eastAsia="zh-TW"/>
              </w:rPr>
              <w:t>Yuyanxue</w:t>
            </w:r>
            <w:proofErr w:type="spellEnd"/>
            <w:r w:rsidRPr="00290BCB">
              <w:rPr>
                <w:rFonts w:eastAsia="华文楷体"/>
                <w:bCs/>
                <w:i/>
                <w:iCs/>
                <w:sz w:val="28"/>
                <w:szCs w:val="28"/>
                <w:lang w:val="en-US" w:eastAsia="zh-TW"/>
              </w:rPr>
              <w:t xml:space="preserve"> </w:t>
            </w:r>
            <w:proofErr w:type="spellStart"/>
            <w:r w:rsidRPr="00290BCB">
              <w:rPr>
                <w:rFonts w:eastAsia="华文楷体"/>
                <w:bCs/>
                <w:i/>
                <w:iCs/>
                <w:sz w:val="28"/>
                <w:szCs w:val="28"/>
                <w:lang w:val="en-US" w:eastAsia="zh-TW"/>
              </w:rPr>
              <w:t>mingci</w:t>
            </w:r>
            <w:proofErr w:type="spellEnd"/>
            <w:r>
              <w:rPr>
                <w:rFonts w:eastAsia="华文楷体"/>
                <w:bCs/>
                <w:i/>
                <w:iCs/>
                <w:sz w:val="28"/>
                <w:szCs w:val="28"/>
                <w:lang w:val="en-US" w:eastAsia="zh-TW"/>
              </w:rPr>
              <w:t xml:space="preserve"> </w:t>
            </w:r>
            <w:r w:rsidRPr="00290BCB">
              <w:rPr>
                <w:rFonts w:eastAsia="华文楷体"/>
                <w:bCs/>
                <w:sz w:val="28"/>
                <w:szCs w:val="28"/>
                <w:lang w:val="en-US" w:eastAsia="zh-TW"/>
              </w:rPr>
              <w:t>語言學名詞</w:t>
            </w:r>
            <w:r w:rsidRPr="00290BCB">
              <w:rPr>
                <w:rFonts w:eastAsia="华文楷体"/>
                <w:bCs/>
                <w:sz w:val="28"/>
                <w:szCs w:val="28"/>
                <w:lang w:val="en-US" w:eastAsia="zh-TW"/>
              </w:rPr>
              <w:t xml:space="preserve"> [Chinese Terms in Linguistics] (Beijing: Commercial Press, 2012).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-1619137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2302B543" w14:textId="47E4311A" w:rsidR="008A6C12" w:rsidRPr="00290BCB" w:rsidRDefault="00391F1D" w:rsidP="002D08DF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☒</w:t>
                </w:r>
              </w:p>
            </w:tc>
          </w:sdtContent>
        </w:sdt>
      </w:tr>
      <w:tr w:rsidR="008A6C12" w:rsidRPr="008F08EA" w14:paraId="6A51AE80" w14:textId="77777777" w:rsidTr="002D08DF">
        <w:tc>
          <w:tcPr>
            <w:tcW w:w="1834" w:type="dxa"/>
          </w:tcPr>
          <w:p w14:paraId="5DA7C248" w14:textId="77777777" w:rsidR="008A6C12" w:rsidRPr="00A92EC2" w:rsidRDefault="008A6C12" w:rsidP="002D08DF">
            <w:pPr>
              <w:tabs>
                <w:tab w:val="num" w:pos="720"/>
                <w:tab w:val="left" w:pos="1440"/>
              </w:tabs>
              <w:rPr>
                <w:rFonts w:eastAsia="华文楷体"/>
                <w:sz w:val="28"/>
                <w:szCs w:val="28"/>
              </w:rPr>
            </w:pPr>
            <w:r w:rsidRPr="00A92EC2">
              <w:rPr>
                <w:rFonts w:eastAsia="华文楷体"/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07D52ABD" w14:textId="77777777" w:rsidR="008A6C12" w:rsidRPr="00A92EC2" w:rsidRDefault="008A6C12" w:rsidP="002D08DF">
            <w:pPr>
              <w:rPr>
                <w:rFonts w:eastAsia="华文楷体"/>
                <w:bCs/>
                <w:i/>
                <w:iCs/>
                <w:sz w:val="28"/>
                <w:szCs w:val="28"/>
                <w:lang w:val="en-US" w:eastAsia="zh-TW"/>
              </w:rPr>
            </w:pPr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>Editorial Committee hosted by Zhu Jianing</w:t>
            </w:r>
            <w:r w:rsidRPr="00391F1D">
              <w:rPr>
                <w:rFonts w:eastAsia="华文楷体"/>
                <w:bCs/>
                <w:sz w:val="28"/>
                <w:szCs w:val="28"/>
                <w:lang w:eastAsia="zh-TW"/>
              </w:rPr>
              <w:t>竺家寧，</w:t>
            </w:r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 xml:space="preserve">Revised edition of </w:t>
            </w:r>
            <w:proofErr w:type="spellStart"/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>Yuyanxue</w:t>
            </w:r>
            <w:proofErr w:type="spellEnd"/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>cidian</w:t>
            </w:r>
            <w:proofErr w:type="spellEnd"/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 xml:space="preserve"> </w:t>
            </w:r>
            <w:r w:rsidRPr="00391F1D">
              <w:rPr>
                <w:rFonts w:eastAsia="华文楷体"/>
                <w:bCs/>
                <w:sz w:val="28"/>
                <w:szCs w:val="28"/>
                <w:lang w:eastAsia="zh-TW"/>
              </w:rPr>
              <w:t>語言學辭典</w:t>
            </w:r>
            <w:r w:rsidRPr="00391F1D">
              <w:rPr>
                <w:rFonts w:eastAsia="华文楷体" w:hint="eastAsia"/>
                <w:bCs/>
                <w:sz w:val="28"/>
                <w:szCs w:val="28"/>
                <w:lang w:eastAsia="zh-CN"/>
              </w:rPr>
              <w:t>[</w:t>
            </w:r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>Dictionary of Linguistics] (</w:t>
            </w:r>
            <w:proofErr w:type="spellStart"/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>Taipie</w:t>
            </w:r>
            <w:proofErr w:type="spellEnd"/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 xml:space="preserve">: </w:t>
            </w:r>
            <w:proofErr w:type="spellStart"/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>Sanmin</w:t>
            </w:r>
            <w:proofErr w:type="spellEnd"/>
            <w:r w:rsidRPr="00391F1D">
              <w:rPr>
                <w:rFonts w:eastAsia="华文楷体"/>
                <w:bCs/>
                <w:sz w:val="28"/>
                <w:szCs w:val="28"/>
                <w:lang w:eastAsia="zh-CN"/>
              </w:rPr>
              <w:t xml:space="preserve"> Publishing House,1989).</w:t>
            </w:r>
          </w:p>
        </w:tc>
        <w:sdt>
          <w:sdtPr>
            <w:rPr>
              <w:rFonts w:eastAsia="DFKai-SB"/>
              <w:bCs/>
              <w:sz w:val="28"/>
              <w:szCs w:val="28"/>
              <w:lang w:eastAsia="en-US"/>
            </w:rPr>
            <w:id w:val="-706951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</w:tcPr>
              <w:p w14:paraId="17D53B53" w14:textId="77777777" w:rsidR="008A6C12" w:rsidRPr="008F08EA" w:rsidRDefault="008A6C12" w:rsidP="002D08DF">
                <w:pPr>
                  <w:jc w:val="center"/>
                  <w:rPr>
                    <w:rFonts w:eastAsia="DFKai-SB"/>
                    <w:bCs/>
                    <w:color w:val="FF0000"/>
                    <w:sz w:val="28"/>
                    <w:szCs w:val="28"/>
                    <w:lang w:eastAsia="zh-TW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8"/>
                    <w:szCs w:val="28"/>
                    <w:lang w:eastAsia="en-US"/>
                  </w:rPr>
                  <w:t>☐</w:t>
                </w:r>
              </w:p>
            </w:tc>
          </w:sdtContent>
        </w:sdt>
      </w:tr>
      <w:tr w:rsidR="008A6C12" w:rsidRPr="00290BCB" w14:paraId="1D44C068" w14:textId="77777777" w:rsidTr="002D08DF">
        <w:tc>
          <w:tcPr>
            <w:tcW w:w="1834" w:type="dxa"/>
          </w:tcPr>
          <w:p w14:paraId="5AA04C0D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5292699C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  <w:lang w:eastAsia="zh-TW"/>
              </w:rPr>
            </w:pPr>
            <w:r w:rsidRPr="00290BCB">
              <w:rPr>
                <w:rFonts w:eastAsia="华文楷体"/>
                <w:sz w:val="28"/>
                <w:szCs w:val="28"/>
              </w:rPr>
              <w:t>Wang Yun</w:t>
            </w:r>
            <w:r>
              <w:rPr>
                <w:rFonts w:eastAsia="华文楷体"/>
                <w:sz w:val="28"/>
                <w:szCs w:val="28"/>
              </w:rPr>
              <w:t xml:space="preserve"> </w:t>
            </w:r>
            <w:r w:rsidRPr="00290BCB">
              <w:rPr>
                <w:rFonts w:eastAsia="华文楷体"/>
                <w:sz w:val="28"/>
                <w:szCs w:val="28"/>
                <w:lang w:eastAsia="zh-TW"/>
              </w:rPr>
              <w:t>王筠</w:t>
            </w:r>
            <w:r w:rsidRPr="00290BCB">
              <w:rPr>
                <w:rFonts w:eastAsia="华文楷体"/>
                <w:sz w:val="28"/>
                <w:szCs w:val="28"/>
              </w:rPr>
              <w:t xml:space="preserve">, </w:t>
            </w:r>
            <w:proofErr w:type="spellStart"/>
            <w:r w:rsidRPr="00290BCB">
              <w:rPr>
                <w:rFonts w:eastAsia="华文楷体"/>
                <w:i/>
                <w:sz w:val="28"/>
                <w:szCs w:val="28"/>
              </w:rPr>
              <w:t>Wenzi</w:t>
            </w:r>
            <w:proofErr w:type="spellEnd"/>
            <w:r w:rsidRPr="00290BCB">
              <w:rPr>
                <w:rFonts w:eastAsia="华文楷体"/>
                <w:i/>
                <w:sz w:val="28"/>
                <w:szCs w:val="28"/>
              </w:rPr>
              <w:t xml:space="preserve"> </w:t>
            </w:r>
            <w:proofErr w:type="spellStart"/>
            <w:r w:rsidRPr="00290BCB">
              <w:rPr>
                <w:rFonts w:eastAsia="华文楷体"/>
                <w:i/>
                <w:sz w:val="28"/>
                <w:szCs w:val="28"/>
              </w:rPr>
              <w:t>mengqiu</w:t>
            </w:r>
            <w:proofErr w:type="spellEnd"/>
            <w:r>
              <w:rPr>
                <w:rFonts w:eastAsia="华文楷体"/>
                <w:i/>
                <w:sz w:val="28"/>
                <w:szCs w:val="28"/>
              </w:rPr>
              <w:t xml:space="preserve"> </w:t>
            </w:r>
            <w:r w:rsidRPr="00290BCB">
              <w:rPr>
                <w:rFonts w:eastAsia="华文楷体"/>
                <w:sz w:val="28"/>
                <w:szCs w:val="28"/>
                <w:lang w:eastAsia="zh-TW"/>
              </w:rPr>
              <w:t>文字蒙求</w:t>
            </w:r>
            <w:r w:rsidRPr="00290BCB">
              <w:rPr>
                <w:rFonts w:eastAsia="华文楷体"/>
                <w:sz w:val="28"/>
                <w:szCs w:val="28"/>
                <w:lang w:eastAsia="zh-CN"/>
              </w:rPr>
              <w:t xml:space="preserve"> </w:t>
            </w:r>
            <w:r w:rsidRPr="00290BCB">
              <w:rPr>
                <w:rStyle w:val="Chin"/>
                <w:rFonts w:ascii="Times New Roman" w:eastAsia="华文楷体" w:hAnsi="Times New Roman"/>
                <w:sz w:val="28"/>
                <w:szCs w:val="28"/>
              </w:rPr>
              <w:t>[</w:t>
            </w:r>
            <w:r w:rsidRPr="00290BCB">
              <w:rPr>
                <w:sz w:val="28"/>
                <w:szCs w:val="28"/>
              </w:rPr>
              <w:t>Preliminary Study of Chinese Characters</w:t>
            </w:r>
            <w:r w:rsidRPr="00290BCB">
              <w:rPr>
                <w:rStyle w:val="Chin"/>
                <w:rFonts w:ascii="Times New Roman" w:eastAsia="华文楷体" w:hAnsi="Times New Roman"/>
                <w:sz w:val="28"/>
                <w:szCs w:val="28"/>
              </w:rPr>
              <w:t>]</w:t>
            </w:r>
            <w:r w:rsidRPr="00290BCB">
              <w:rPr>
                <w:rStyle w:val="Deutsch"/>
                <w:rFonts w:eastAsia="华文楷体"/>
                <w:sz w:val="28"/>
                <w:szCs w:val="28"/>
              </w:rPr>
              <w:t xml:space="preserve">. Ed. </w:t>
            </w:r>
            <w:proofErr w:type="spellStart"/>
            <w:r w:rsidRPr="00290BCB">
              <w:rPr>
                <w:rStyle w:val="Deutsch"/>
                <w:rFonts w:eastAsia="华文楷体"/>
                <w:i/>
                <w:sz w:val="28"/>
                <w:szCs w:val="28"/>
              </w:rPr>
              <w:t>Xuxiu</w:t>
            </w:r>
            <w:proofErr w:type="spellEnd"/>
            <w:r w:rsidRPr="00290BCB">
              <w:rPr>
                <w:rStyle w:val="Deutsch"/>
                <w:rFonts w:eastAsia="华文楷体"/>
                <w:sz w:val="28"/>
                <w:szCs w:val="28"/>
              </w:rPr>
              <w:t xml:space="preserve"> </w:t>
            </w:r>
            <w:r w:rsidRPr="00290BCB">
              <w:rPr>
                <w:rFonts w:eastAsia="华文楷体"/>
                <w:i/>
                <w:sz w:val="28"/>
                <w:szCs w:val="28"/>
              </w:rPr>
              <w:t xml:space="preserve">siku </w:t>
            </w:r>
            <w:proofErr w:type="spellStart"/>
            <w:r w:rsidRPr="00290BCB">
              <w:rPr>
                <w:rFonts w:eastAsia="华文楷体"/>
                <w:i/>
                <w:sz w:val="28"/>
                <w:szCs w:val="28"/>
              </w:rPr>
              <w:t>quanshu</w:t>
            </w:r>
            <w:proofErr w:type="spellEnd"/>
            <w:r w:rsidRPr="00290BCB">
              <w:rPr>
                <w:rFonts w:eastAsia="华文楷体"/>
                <w:sz w:val="28"/>
                <w:szCs w:val="28"/>
              </w:rPr>
              <w:t>, vol, 220.</w:t>
            </w:r>
          </w:p>
        </w:tc>
        <w:tc>
          <w:tcPr>
            <w:tcW w:w="1585" w:type="dxa"/>
          </w:tcPr>
          <w:p w14:paraId="55EA6C2C" w14:textId="77777777" w:rsidR="008A6C12" w:rsidRPr="00290BCB" w:rsidRDefault="008A6C12" w:rsidP="002D08DF">
            <w:pPr>
              <w:jc w:val="center"/>
              <w:rPr>
                <w:sz w:val="28"/>
                <w:szCs w:val="28"/>
              </w:rPr>
            </w:pPr>
            <w:r w:rsidRPr="00290BCB">
              <w:rPr>
                <w:rFonts w:ascii="Segoe UI Symbol" w:eastAsia="MS Gothic" w:hAnsi="Segoe UI Symbol" w:cs="Segoe UI Symbol"/>
                <w:sz w:val="28"/>
                <w:szCs w:val="28"/>
              </w:rPr>
              <w:t>☒</w:t>
            </w:r>
          </w:p>
        </w:tc>
      </w:tr>
      <w:tr w:rsidR="008A6C12" w:rsidRPr="00290BCB" w14:paraId="7F09A056" w14:textId="77777777" w:rsidTr="002D08DF">
        <w:tc>
          <w:tcPr>
            <w:tcW w:w="1834" w:type="dxa"/>
          </w:tcPr>
          <w:p w14:paraId="71962940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28B9636E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  <w:lang w:eastAsia="zh-TW"/>
              </w:rPr>
            </w:pPr>
            <w:r w:rsidRPr="00290BCB">
              <w:rPr>
                <w:rFonts w:eastAsia="华文楷体"/>
                <w:sz w:val="28"/>
                <w:szCs w:val="28"/>
              </w:rPr>
              <w:t xml:space="preserve">Xu </w:t>
            </w:r>
            <w:proofErr w:type="spellStart"/>
            <w:r w:rsidRPr="00290BCB">
              <w:rPr>
                <w:rFonts w:eastAsia="华文楷体"/>
                <w:sz w:val="28"/>
                <w:szCs w:val="28"/>
              </w:rPr>
              <w:t>Zhongshu</w:t>
            </w:r>
            <w:proofErr w:type="spellEnd"/>
            <w:r>
              <w:rPr>
                <w:rFonts w:eastAsia="华文楷体"/>
                <w:sz w:val="28"/>
                <w:szCs w:val="28"/>
              </w:rPr>
              <w:t xml:space="preserve"> </w:t>
            </w:r>
            <w:proofErr w:type="spellStart"/>
            <w:r w:rsidRPr="00290BCB">
              <w:rPr>
                <w:rFonts w:eastAsia="华文楷体"/>
                <w:sz w:val="28"/>
                <w:szCs w:val="28"/>
              </w:rPr>
              <w:t>徐中舒</w:t>
            </w:r>
            <w:proofErr w:type="spellEnd"/>
            <w:r w:rsidRPr="00290BCB">
              <w:rPr>
                <w:rFonts w:eastAsia="华文楷体"/>
                <w:sz w:val="28"/>
                <w:szCs w:val="28"/>
              </w:rPr>
              <w:t>,</w:t>
            </w:r>
            <w:r w:rsidRPr="00290BCB">
              <w:rPr>
                <w:rFonts w:eastAsia="华文楷体"/>
                <w:i/>
                <w:sz w:val="28"/>
                <w:szCs w:val="28"/>
              </w:rPr>
              <w:t xml:space="preserve"> </w:t>
            </w:r>
            <w:proofErr w:type="spellStart"/>
            <w:r w:rsidRPr="00290BCB">
              <w:rPr>
                <w:rFonts w:eastAsia="华文楷体"/>
                <w:i/>
                <w:sz w:val="28"/>
                <w:szCs w:val="28"/>
              </w:rPr>
              <w:t>Jiaguwen</w:t>
            </w:r>
            <w:proofErr w:type="spellEnd"/>
            <w:r w:rsidRPr="00290BCB">
              <w:rPr>
                <w:rFonts w:eastAsia="华文楷体"/>
                <w:i/>
                <w:sz w:val="28"/>
                <w:szCs w:val="28"/>
              </w:rPr>
              <w:t xml:space="preserve"> </w:t>
            </w:r>
            <w:proofErr w:type="spellStart"/>
            <w:r w:rsidRPr="00290BCB">
              <w:rPr>
                <w:rFonts w:eastAsia="华文楷体"/>
                <w:i/>
                <w:sz w:val="28"/>
                <w:szCs w:val="28"/>
              </w:rPr>
              <w:t>zidian</w:t>
            </w:r>
            <w:proofErr w:type="spellEnd"/>
            <w:r>
              <w:rPr>
                <w:rFonts w:eastAsia="华文楷体"/>
                <w:i/>
                <w:sz w:val="28"/>
                <w:szCs w:val="28"/>
              </w:rPr>
              <w:t xml:space="preserve"> </w:t>
            </w:r>
            <w:r w:rsidRPr="00290BCB">
              <w:rPr>
                <w:rFonts w:eastAsia="华文楷体"/>
                <w:sz w:val="28"/>
                <w:szCs w:val="28"/>
                <w:lang w:eastAsia="zh-TW"/>
              </w:rPr>
              <w:t>甲骨文字</w:t>
            </w:r>
            <w:r w:rsidRPr="00290BCB">
              <w:rPr>
                <w:rFonts w:eastAsia="华文楷体"/>
                <w:sz w:val="28"/>
                <w:szCs w:val="28"/>
              </w:rPr>
              <w:t>典</w:t>
            </w:r>
            <w:r w:rsidRPr="00290BCB">
              <w:rPr>
                <w:rFonts w:eastAsia="华文楷体"/>
                <w:sz w:val="28"/>
                <w:szCs w:val="28"/>
              </w:rPr>
              <w:t xml:space="preserve"> [</w:t>
            </w:r>
            <w:r w:rsidRPr="00290BCB">
              <w:rPr>
                <w:rFonts w:eastAsia="华文楷体"/>
                <w:iCs/>
                <w:sz w:val="28"/>
                <w:szCs w:val="28"/>
              </w:rPr>
              <w:t>Dictionary of Oracle Bone Scripts]</w:t>
            </w:r>
            <w:r w:rsidRPr="00290BCB">
              <w:rPr>
                <w:rFonts w:eastAsia="华文楷体"/>
                <w:sz w:val="28"/>
                <w:szCs w:val="28"/>
              </w:rPr>
              <w:t xml:space="preserve"> (Chengdu: Sichuan </w:t>
            </w:r>
            <w:proofErr w:type="spellStart"/>
            <w:r w:rsidRPr="00290BCB">
              <w:rPr>
                <w:rFonts w:eastAsia="华文楷体"/>
                <w:sz w:val="28"/>
                <w:szCs w:val="28"/>
              </w:rPr>
              <w:t>cishu</w:t>
            </w:r>
            <w:proofErr w:type="spellEnd"/>
            <w:r w:rsidRPr="00290BCB">
              <w:rPr>
                <w:rFonts w:eastAsia="华文楷体"/>
                <w:sz w:val="28"/>
                <w:szCs w:val="28"/>
              </w:rPr>
              <w:t xml:space="preserve"> Publishing House, 1989).</w:t>
            </w:r>
          </w:p>
        </w:tc>
        <w:tc>
          <w:tcPr>
            <w:tcW w:w="1585" w:type="dxa"/>
          </w:tcPr>
          <w:p w14:paraId="6B282B14" w14:textId="77777777" w:rsidR="008A6C12" w:rsidRPr="00290BCB" w:rsidRDefault="008A6C12" w:rsidP="002D08DF">
            <w:pPr>
              <w:jc w:val="center"/>
              <w:rPr>
                <w:sz w:val="28"/>
                <w:szCs w:val="28"/>
              </w:rPr>
            </w:pPr>
            <w:r w:rsidRPr="00290BCB">
              <w:rPr>
                <w:rFonts w:ascii="Segoe UI Symbol" w:eastAsia="MS Gothic" w:hAnsi="Segoe UI Symbol" w:cs="Segoe UI Symbol"/>
                <w:sz w:val="28"/>
                <w:szCs w:val="28"/>
              </w:rPr>
              <w:t>☒</w:t>
            </w:r>
          </w:p>
        </w:tc>
      </w:tr>
      <w:tr w:rsidR="008A6C12" w:rsidRPr="00290BCB" w14:paraId="14EC68C9" w14:textId="77777777" w:rsidTr="002D08DF">
        <w:tc>
          <w:tcPr>
            <w:tcW w:w="1834" w:type="dxa"/>
          </w:tcPr>
          <w:p w14:paraId="2F591009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sz w:val="28"/>
                <w:szCs w:val="28"/>
              </w:rPr>
            </w:pPr>
            <w:r w:rsidRPr="00290BCB">
              <w:rPr>
                <w:sz w:val="28"/>
                <w:szCs w:val="28"/>
              </w:rPr>
              <w:t>Further</w:t>
            </w:r>
          </w:p>
        </w:tc>
        <w:tc>
          <w:tcPr>
            <w:tcW w:w="5241" w:type="dxa"/>
          </w:tcPr>
          <w:p w14:paraId="06C8E870" w14:textId="77777777" w:rsidR="008A6C12" w:rsidRPr="00290BCB" w:rsidRDefault="008A6C12" w:rsidP="002D08DF">
            <w:pPr>
              <w:tabs>
                <w:tab w:val="num" w:pos="720"/>
                <w:tab w:val="left" w:pos="1440"/>
              </w:tabs>
              <w:rPr>
                <w:rFonts w:eastAsia="华文楷体"/>
                <w:sz w:val="28"/>
                <w:szCs w:val="28"/>
              </w:rPr>
            </w:pPr>
            <w:r w:rsidRPr="00290BCB">
              <w:rPr>
                <w:color w:val="000000"/>
                <w:sz w:val="28"/>
                <w:szCs w:val="28"/>
              </w:rPr>
              <w:t>Zhou Fagao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0BCB">
              <w:rPr>
                <w:rFonts w:eastAsia="华文楷体"/>
                <w:color w:val="000000"/>
                <w:sz w:val="28"/>
                <w:szCs w:val="28"/>
              </w:rPr>
              <w:t>周法高</w:t>
            </w:r>
            <w:proofErr w:type="spellEnd"/>
            <w:r w:rsidRPr="00290BCB">
              <w:rPr>
                <w:color w:val="000000"/>
                <w:sz w:val="28"/>
                <w:szCs w:val="28"/>
              </w:rPr>
              <w:t>,</w:t>
            </w:r>
            <w:r w:rsidRPr="00290BCB">
              <w:rPr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0BCB">
              <w:rPr>
                <w:rFonts w:eastAsia="华文楷体"/>
                <w:i/>
                <w:color w:val="000000"/>
                <w:sz w:val="28"/>
                <w:szCs w:val="28"/>
              </w:rPr>
              <w:t>Jinwen</w:t>
            </w:r>
            <w:proofErr w:type="spellEnd"/>
            <w:r w:rsidRPr="00290BCB">
              <w:rPr>
                <w:rFonts w:eastAsia="华文楷体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0BCB">
              <w:rPr>
                <w:rFonts w:eastAsia="华文楷体"/>
                <w:i/>
                <w:color w:val="000000"/>
                <w:sz w:val="28"/>
                <w:szCs w:val="28"/>
              </w:rPr>
              <w:t>gulin</w:t>
            </w:r>
            <w:proofErr w:type="spellEnd"/>
            <w:r>
              <w:rPr>
                <w:rFonts w:eastAsia="华文楷体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0BCB">
              <w:rPr>
                <w:rFonts w:eastAsia="华文楷体"/>
                <w:iCs/>
                <w:color w:val="000000"/>
                <w:sz w:val="28"/>
                <w:szCs w:val="28"/>
              </w:rPr>
              <w:t>金文詁林</w:t>
            </w:r>
            <w:proofErr w:type="spellEnd"/>
            <w:r w:rsidRPr="00290BCB">
              <w:rPr>
                <w:color w:val="000000"/>
                <w:sz w:val="28"/>
                <w:szCs w:val="28"/>
              </w:rPr>
              <w:t xml:space="preserve"> [The Collective Commentaries of Bronze Scripts] (Hong Kong: The Chinese University of Hong Kong </w:t>
            </w:r>
            <w:r w:rsidRPr="00290BCB">
              <w:rPr>
                <w:rFonts w:eastAsia="华文楷体"/>
                <w:sz w:val="28"/>
                <w:szCs w:val="28"/>
              </w:rPr>
              <w:t>Publishing House</w:t>
            </w:r>
            <w:r w:rsidRPr="00290BCB">
              <w:rPr>
                <w:color w:val="000000"/>
                <w:sz w:val="28"/>
                <w:szCs w:val="28"/>
              </w:rPr>
              <w:t>, 1975).</w:t>
            </w:r>
          </w:p>
        </w:tc>
        <w:tc>
          <w:tcPr>
            <w:tcW w:w="1585" w:type="dxa"/>
          </w:tcPr>
          <w:p w14:paraId="6489C8E2" w14:textId="77777777" w:rsidR="008A6C12" w:rsidRPr="00290BCB" w:rsidRDefault="008A6C12" w:rsidP="002D08DF">
            <w:pPr>
              <w:jc w:val="center"/>
              <w:rPr>
                <w:rFonts w:eastAsia="MS Gothic"/>
                <w:sz w:val="28"/>
                <w:szCs w:val="28"/>
              </w:rPr>
            </w:pPr>
            <w:r w:rsidRPr="00290BCB">
              <w:rPr>
                <w:rFonts w:ascii="Segoe UI Symbol" w:eastAsia="MS Gothic" w:hAnsi="Segoe UI Symbol" w:cs="Segoe UI Symbol"/>
                <w:sz w:val="28"/>
                <w:szCs w:val="28"/>
              </w:rPr>
              <w:t>☒</w:t>
            </w:r>
          </w:p>
        </w:tc>
      </w:tr>
    </w:tbl>
    <w:p w14:paraId="7BB7C7BA" w14:textId="77777777" w:rsidR="00F37F3D" w:rsidRPr="001B5C6A" w:rsidRDefault="00F37F3D" w:rsidP="00F37F3D">
      <w:pPr>
        <w:pStyle w:val="heading"/>
        <w:spacing w:before="0" w:after="0"/>
        <w:ind w:left="0" w:firstLine="0"/>
        <w:rPr>
          <w:rFonts w:eastAsia="华文楷体"/>
          <w:sz w:val="28"/>
          <w:szCs w:val="28"/>
          <w:lang w:eastAsia="zh-TW"/>
        </w:rPr>
      </w:pPr>
    </w:p>
    <w:p w14:paraId="5476217B" w14:textId="77777777" w:rsidR="00F37F3D" w:rsidRPr="001B5C6A" w:rsidRDefault="00F37F3D" w:rsidP="00F37F3D">
      <w:pPr>
        <w:pStyle w:val="fixed"/>
        <w:ind w:left="0" w:firstLine="0"/>
        <w:rPr>
          <w:rFonts w:eastAsia="华文楷体"/>
          <w:sz w:val="28"/>
          <w:szCs w:val="28"/>
          <w:lang w:eastAsia="zh-TW"/>
        </w:rPr>
      </w:pPr>
    </w:p>
    <w:p w14:paraId="52EF4FB6" w14:textId="77777777" w:rsidR="00F37F3D" w:rsidRPr="001B5C6A" w:rsidRDefault="00F37F3D" w:rsidP="00F37F3D">
      <w:pPr>
        <w:rPr>
          <w:rFonts w:eastAsia="华文楷体"/>
          <w:sz w:val="28"/>
          <w:szCs w:val="28"/>
          <w:lang w:eastAsia="zh-TW"/>
        </w:rPr>
      </w:pPr>
    </w:p>
    <w:p w14:paraId="41D1E5C3" w14:textId="77777777" w:rsidR="00F37F3D" w:rsidRPr="001B5C6A" w:rsidRDefault="00F37F3D" w:rsidP="00F37F3D">
      <w:pPr>
        <w:pStyle w:val="fixed"/>
        <w:rPr>
          <w:rFonts w:eastAsia="华文楷体"/>
          <w:sz w:val="28"/>
          <w:szCs w:val="28"/>
          <w:lang w:eastAsia="zh-TW"/>
        </w:rPr>
      </w:pPr>
    </w:p>
    <w:p w14:paraId="786DE9C6" w14:textId="170A463C" w:rsidR="00F37F3D" w:rsidRPr="008040AD" w:rsidRDefault="00F37F3D" w:rsidP="008040AD">
      <w:pPr>
        <w:overflowPunct/>
        <w:autoSpaceDE/>
        <w:autoSpaceDN/>
        <w:adjustRightInd/>
        <w:jc w:val="left"/>
        <w:textAlignment w:val="auto"/>
        <w:rPr>
          <w:b/>
          <w:sz w:val="28"/>
          <w:szCs w:val="28"/>
          <w:lang w:eastAsia="zh-TW"/>
        </w:rPr>
      </w:pPr>
    </w:p>
    <w:sectPr w:rsidR="00F37F3D" w:rsidRPr="008040AD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F93A7D" w14:textId="77777777" w:rsidR="00AC1FB2" w:rsidRDefault="00AC1FB2" w:rsidP="009B5674">
      <w:r>
        <w:separator/>
      </w:r>
    </w:p>
  </w:endnote>
  <w:endnote w:type="continuationSeparator" w:id="0">
    <w:p w14:paraId="38F8A6F3" w14:textId="77777777" w:rsidR="00AC1FB2" w:rsidRDefault="00AC1FB2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hn FMing S5">
    <w:charset w:val="02"/>
    <w:family w:val="roman"/>
    <w:pitch w:val="variable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-SB">
    <w:altName w:val="Microsoft JhengHei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BF083C" w14:textId="77777777" w:rsidR="00AC1FB2" w:rsidRDefault="00AC1FB2" w:rsidP="009B5674">
      <w:r>
        <w:separator/>
      </w:r>
    </w:p>
  </w:footnote>
  <w:footnote w:type="continuationSeparator" w:id="0">
    <w:p w14:paraId="3CF2AF48" w14:textId="77777777" w:rsidR="00AC1FB2" w:rsidRDefault="00AC1FB2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E697DAC"/>
    <w:multiLevelType w:val="hybridMultilevel"/>
    <w:tmpl w:val="2276869C"/>
    <w:lvl w:ilvl="0" w:tplc="5D840F9A">
      <w:start w:val="26"/>
      <w:numFmt w:val="bullet"/>
      <w:lvlText w:val=""/>
      <w:lvlJc w:val="left"/>
      <w:pPr>
        <w:ind w:left="1099" w:hanging="360"/>
      </w:pPr>
      <w:rPr>
        <w:rFonts w:ascii="Wingdings" w:eastAsia="Times New Roman" w:hAnsi="Wingdings" w:hint="default"/>
        <w:b/>
        <w:i w:val="0"/>
        <w:sz w:val="22"/>
      </w:rPr>
    </w:lvl>
    <w:lvl w:ilvl="1" w:tplc="08090019">
      <w:start w:val="1"/>
      <w:numFmt w:val="lowerLetter"/>
      <w:lvlText w:val="%2."/>
      <w:lvlJc w:val="left"/>
      <w:pPr>
        <w:ind w:left="1819" w:hanging="360"/>
      </w:pPr>
    </w:lvl>
    <w:lvl w:ilvl="2" w:tplc="0809001B">
      <w:start w:val="1"/>
      <w:numFmt w:val="lowerRoman"/>
      <w:lvlText w:val="%3."/>
      <w:lvlJc w:val="right"/>
      <w:pPr>
        <w:ind w:left="2539" w:hanging="180"/>
      </w:pPr>
    </w:lvl>
    <w:lvl w:ilvl="3" w:tplc="0809000F">
      <w:start w:val="1"/>
      <w:numFmt w:val="decimal"/>
      <w:lvlText w:val="%4."/>
      <w:lvlJc w:val="left"/>
      <w:pPr>
        <w:ind w:left="3259" w:hanging="360"/>
      </w:pPr>
    </w:lvl>
    <w:lvl w:ilvl="4" w:tplc="08090019">
      <w:start w:val="1"/>
      <w:numFmt w:val="lowerLetter"/>
      <w:lvlText w:val="%5."/>
      <w:lvlJc w:val="left"/>
      <w:pPr>
        <w:ind w:left="3979" w:hanging="360"/>
      </w:pPr>
    </w:lvl>
    <w:lvl w:ilvl="5" w:tplc="0809001B">
      <w:start w:val="1"/>
      <w:numFmt w:val="lowerRoman"/>
      <w:lvlText w:val="%6."/>
      <w:lvlJc w:val="right"/>
      <w:pPr>
        <w:ind w:left="4699" w:hanging="180"/>
      </w:pPr>
    </w:lvl>
    <w:lvl w:ilvl="6" w:tplc="0809000F">
      <w:start w:val="1"/>
      <w:numFmt w:val="decimal"/>
      <w:lvlText w:val="%7."/>
      <w:lvlJc w:val="left"/>
      <w:pPr>
        <w:ind w:left="5419" w:hanging="360"/>
      </w:pPr>
    </w:lvl>
    <w:lvl w:ilvl="7" w:tplc="08090019">
      <w:start w:val="1"/>
      <w:numFmt w:val="lowerLetter"/>
      <w:lvlText w:val="%8."/>
      <w:lvlJc w:val="left"/>
      <w:pPr>
        <w:ind w:left="6139" w:hanging="360"/>
      </w:pPr>
    </w:lvl>
    <w:lvl w:ilvl="8" w:tplc="0809001B">
      <w:start w:val="1"/>
      <w:numFmt w:val="lowerRoman"/>
      <w:lvlText w:val="%9."/>
      <w:lvlJc w:val="right"/>
      <w:pPr>
        <w:ind w:left="6859" w:hanging="180"/>
      </w:pPr>
    </w:lvl>
  </w:abstractNum>
  <w:abstractNum w:abstractNumId="2" w15:restartNumberingAfterBreak="0">
    <w:nsid w:val="12CB2409"/>
    <w:multiLevelType w:val="hybridMultilevel"/>
    <w:tmpl w:val="2F5A1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BC4C0A"/>
    <w:multiLevelType w:val="hybridMultilevel"/>
    <w:tmpl w:val="AF2E2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06E67"/>
    <w:multiLevelType w:val="hybridMultilevel"/>
    <w:tmpl w:val="4EC8B396"/>
    <w:lvl w:ilvl="0" w:tplc="93D838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0B6A5F"/>
    <w:multiLevelType w:val="hybridMultilevel"/>
    <w:tmpl w:val="291A55B8"/>
    <w:lvl w:ilvl="0" w:tplc="5D840F9A">
      <w:start w:val="26"/>
      <w:numFmt w:val="bullet"/>
      <w:lvlText w:val=""/>
      <w:lvlJc w:val="left"/>
      <w:pPr>
        <w:ind w:left="1099" w:hanging="360"/>
      </w:pPr>
      <w:rPr>
        <w:rFonts w:ascii="Wingdings" w:eastAsia="Times New Roman" w:hAnsi="Wingdings" w:hint="default"/>
        <w:b/>
        <w:i w:val="0"/>
        <w:sz w:val="22"/>
      </w:rPr>
    </w:lvl>
    <w:lvl w:ilvl="1" w:tplc="08090019">
      <w:start w:val="1"/>
      <w:numFmt w:val="lowerLetter"/>
      <w:lvlText w:val="%2."/>
      <w:lvlJc w:val="left"/>
      <w:pPr>
        <w:ind w:left="1819" w:hanging="360"/>
      </w:pPr>
    </w:lvl>
    <w:lvl w:ilvl="2" w:tplc="0809001B">
      <w:start w:val="1"/>
      <w:numFmt w:val="lowerRoman"/>
      <w:lvlText w:val="%3."/>
      <w:lvlJc w:val="right"/>
      <w:pPr>
        <w:ind w:left="2539" w:hanging="180"/>
      </w:pPr>
    </w:lvl>
    <w:lvl w:ilvl="3" w:tplc="0809000F">
      <w:start w:val="1"/>
      <w:numFmt w:val="decimal"/>
      <w:lvlText w:val="%4."/>
      <w:lvlJc w:val="left"/>
      <w:pPr>
        <w:ind w:left="3259" w:hanging="360"/>
      </w:pPr>
    </w:lvl>
    <w:lvl w:ilvl="4" w:tplc="08090019">
      <w:start w:val="1"/>
      <w:numFmt w:val="lowerLetter"/>
      <w:lvlText w:val="%5."/>
      <w:lvlJc w:val="left"/>
      <w:pPr>
        <w:ind w:left="3979" w:hanging="360"/>
      </w:pPr>
    </w:lvl>
    <w:lvl w:ilvl="5" w:tplc="0809001B">
      <w:start w:val="1"/>
      <w:numFmt w:val="lowerRoman"/>
      <w:lvlText w:val="%6."/>
      <w:lvlJc w:val="right"/>
      <w:pPr>
        <w:ind w:left="4699" w:hanging="180"/>
      </w:pPr>
    </w:lvl>
    <w:lvl w:ilvl="6" w:tplc="0809000F">
      <w:start w:val="1"/>
      <w:numFmt w:val="decimal"/>
      <w:lvlText w:val="%7."/>
      <w:lvlJc w:val="left"/>
      <w:pPr>
        <w:ind w:left="5419" w:hanging="360"/>
      </w:pPr>
    </w:lvl>
    <w:lvl w:ilvl="7" w:tplc="08090019">
      <w:start w:val="1"/>
      <w:numFmt w:val="lowerLetter"/>
      <w:lvlText w:val="%8."/>
      <w:lvlJc w:val="left"/>
      <w:pPr>
        <w:ind w:left="6139" w:hanging="360"/>
      </w:pPr>
    </w:lvl>
    <w:lvl w:ilvl="8" w:tplc="0809001B">
      <w:start w:val="1"/>
      <w:numFmt w:val="lowerRoman"/>
      <w:lvlText w:val="%9."/>
      <w:lvlJc w:val="right"/>
      <w:pPr>
        <w:ind w:left="6859" w:hanging="180"/>
      </w:pPr>
    </w:lvl>
  </w:abstractNum>
  <w:abstractNum w:abstractNumId="6" w15:restartNumberingAfterBreak="0">
    <w:nsid w:val="2C962DA9"/>
    <w:multiLevelType w:val="multilevel"/>
    <w:tmpl w:val="E6447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D1166E"/>
    <w:multiLevelType w:val="hybridMultilevel"/>
    <w:tmpl w:val="5AB42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815757"/>
    <w:multiLevelType w:val="hybridMultilevel"/>
    <w:tmpl w:val="C74E75B6"/>
    <w:lvl w:ilvl="0" w:tplc="5D840F9A">
      <w:start w:val="26"/>
      <w:numFmt w:val="bullet"/>
      <w:lvlText w:val=""/>
      <w:lvlJc w:val="left"/>
      <w:pPr>
        <w:ind w:left="709" w:hanging="360"/>
      </w:pPr>
      <w:rPr>
        <w:rFonts w:ascii="Wingdings" w:eastAsia="Times New Roman" w:hAnsi="Wingdings" w:hint="default"/>
        <w:b/>
        <w:i w:val="0"/>
        <w:sz w:val="22"/>
      </w:rPr>
    </w:lvl>
    <w:lvl w:ilvl="1" w:tplc="08090019">
      <w:start w:val="1"/>
      <w:numFmt w:val="lowerLetter"/>
      <w:lvlText w:val="%2."/>
      <w:lvlJc w:val="left"/>
      <w:pPr>
        <w:ind w:left="1429" w:hanging="360"/>
      </w:pPr>
    </w:lvl>
    <w:lvl w:ilvl="2" w:tplc="0809001B">
      <w:start w:val="1"/>
      <w:numFmt w:val="lowerRoman"/>
      <w:lvlText w:val="%3."/>
      <w:lvlJc w:val="right"/>
      <w:pPr>
        <w:ind w:left="2149" w:hanging="180"/>
      </w:pPr>
    </w:lvl>
    <w:lvl w:ilvl="3" w:tplc="0809000F">
      <w:start w:val="1"/>
      <w:numFmt w:val="decimal"/>
      <w:lvlText w:val="%4."/>
      <w:lvlJc w:val="left"/>
      <w:pPr>
        <w:ind w:left="2869" w:hanging="360"/>
      </w:pPr>
    </w:lvl>
    <w:lvl w:ilvl="4" w:tplc="08090019">
      <w:start w:val="1"/>
      <w:numFmt w:val="lowerLetter"/>
      <w:lvlText w:val="%5."/>
      <w:lvlJc w:val="left"/>
      <w:pPr>
        <w:ind w:left="3589" w:hanging="360"/>
      </w:pPr>
    </w:lvl>
    <w:lvl w:ilvl="5" w:tplc="0809001B">
      <w:start w:val="1"/>
      <w:numFmt w:val="lowerRoman"/>
      <w:lvlText w:val="%6."/>
      <w:lvlJc w:val="right"/>
      <w:pPr>
        <w:ind w:left="4309" w:hanging="180"/>
      </w:pPr>
    </w:lvl>
    <w:lvl w:ilvl="6" w:tplc="0809000F">
      <w:start w:val="1"/>
      <w:numFmt w:val="decimal"/>
      <w:lvlText w:val="%7."/>
      <w:lvlJc w:val="left"/>
      <w:pPr>
        <w:ind w:left="5029" w:hanging="360"/>
      </w:pPr>
    </w:lvl>
    <w:lvl w:ilvl="7" w:tplc="08090019">
      <w:start w:val="1"/>
      <w:numFmt w:val="lowerLetter"/>
      <w:lvlText w:val="%8."/>
      <w:lvlJc w:val="left"/>
      <w:pPr>
        <w:ind w:left="5749" w:hanging="360"/>
      </w:pPr>
    </w:lvl>
    <w:lvl w:ilvl="8" w:tplc="0809001B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5B1B55"/>
    <w:multiLevelType w:val="hybridMultilevel"/>
    <w:tmpl w:val="649415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DC2266C"/>
    <w:multiLevelType w:val="hybridMultilevel"/>
    <w:tmpl w:val="69FC465C"/>
    <w:lvl w:ilvl="0" w:tplc="5D840F9A">
      <w:start w:val="26"/>
      <w:numFmt w:val="bullet"/>
      <w:lvlText w:val=""/>
      <w:lvlJc w:val="left"/>
      <w:pPr>
        <w:ind w:left="709" w:hanging="360"/>
      </w:pPr>
      <w:rPr>
        <w:rFonts w:ascii="Wingdings" w:eastAsia="Times New Roman" w:hAnsi="Wingdings" w:hint="default"/>
        <w:b/>
        <w:i w:val="0"/>
        <w:sz w:val="22"/>
      </w:rPr>
    </w:lvl>
    <w:lvl w:ilvl="1" w:tplc="08090019">
      <w:start w:val="1"/>
      <w:numFmt w:val="lowerLetter"/>
      <w:lvlText w:val="%2."/>
      <w:lvlJc w:val="left"/>
      <w:pPr>
        <w:ind w:left="1429" w:hanging="360"/>
      </w:pPr>
    </w:lvl>
    <w:lvl w:ilvl="2" w:tplc="0809001B">
      <w:start w:val="1"/>
      <w:numFmt w:val="lowerRoman"/>
      <w:lvlText w:val="%3."/>
      <w:lvlJc w:val="right"/>
      <w:pPr>
        <w:ind w:left="2149" w:hanging="180"/>
      </w:pPr>
    </w:lvl>
    <w:lvl w:ilvl="3" w:tplc="0809000F">
      <w:start w:val="1"/>
      <w:numFmt w:val="decimal"/>
      <w:lvlText w:val="%4."/>
      <w:lvlJc w:val="left"/>
      <w:pPr>
        <w:ind w:left="2869" w:hanging="360"/>
      </w:pPr>
    </w:lvl>
    <w:lvl w:ilvl="4" w:tplc="08090019">
      <w:start w:val="1"/>
      <w:numFmt w:val="lowerLetter"/>
      <w:lvlText w:val="%5."/>
      <w:lvlJc w:val="left"/>
      <w:pPr>
        <w:ind w:left="3589" w:hanging="360"/>
      </w:pPr>
    </w:lvl>
    <w:lvl w:ilvl="5" w:tplc="0809001B">
      <w:start w:val="1"/>
      <w:numFmt w:val="lowerRoman"/>
      <w:lvlText w:val="%6."/>
      <w:lvlJc w:val="right"/>
      <w:pPr>
        <w:ind w:left="4309" w:hanging="180"/>
      </w:pPr>
    </w:lvl>
    <w:lvl w:ilvl="6" w:tplc="0809000F">
      <w:start w:val="1"/>
      <w:numFmt w:val="decimal"/>
      <w:lvlText w:val="%7."/>
      <w:lvlJc w:val="left"/>
      <w:pPr>
        <w:ind w:left="5029" w:hanging="360"/>
      </w:pPr>
    </w:lvl>
    <w:lvl w:ilvl="7" w:tplc="08090019">
      <w:start w:val="1"/>
      <w:numFmt w:val="lowerLetter"/>
      <w:lvlText w:val="%8."/>
      <w:lvlJc w:val="left"/>
      <w:pPr>
        <w:ind w:left="5749" w:hanging="360"/>
      </w:pPr>
    </w:lvl>
    <w:lvl w:ilvl="8" w:tplc="0809001B">
      <w:start w:val="1"/>
      <w:numFmt w:val="lowerRoman"/>
      <w:lvlText w:val="%9."/>
      <w:lvlJc w:val="right"/>
      <w:pPr>
        <w:ind w:left="6469" w:hanging="180"/>
      </w:pPr>
    </w:lvl>
  </w:abstractNum>
  <w:abstractNum w:abstractNumId="16" w15:restartNumberingAfterBreak="0">
    <w:nsid w:val="63CC4C03"/>
    <w:multiLevelType w:val="hybridMultilevel"/>
    <w:tmpl w:val="C588A786"/>
    <w:lvl w:ilvl="0" w:tplc="58CE2B9A">
      <w:start w:val="1"/>
      <w:numFmt w:val="japaneseCounting"/>
      <w:lvlText w:val="%1、"/>
      <w:lvlJc w:val="left"/>
      <w:pPr>
        <w:ind w:left="720" w:hanging="720"/>
      </w:pPr>
      <w:rPr>
        <w:rFonts w:ascii="华文楷体" w:eastAsia="华文楷体" w:hAnsi="华文楷体" w:cs="宋体" w:hint="default"/>
        <w:b/>
      </w:rPr>
    </w:lvl>
    <w:lvl w:ilvl="1" w:tplc="2ED881FA">
      <w:start w:val="1"/>
      <w:numFmt w:val="decimal"/>
      <w:lvlText w:val="%2、"/>
      <w:lvlJc w:val="left"/>
      <w:pPr>
        <w:ind w:left="1140" w:hanging="720"/>
      </w:pPr>
      <w:rPr>
        <w:rFonts w:hint="default"/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85791A"/>
    <w:multiLevelType w:val="hybridMultilevel"/>
    <w:tmpl w:val="4924673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7D7A0C25"/>
    <w:multiLevelType w:val="hybridMultilevel"/>
    <w:tmpl w:val="17F6C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E12529E"/>
    <w:multiLevelType w:val="hybridMultilevel"/>
    <w:tmpl w:val="804A364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595746907">
    <w:abstractNumId w:val="12"/>
  </w:num>
  <w:num w:numId="2" w16cid:durableId="1794400155">
    <w:abstractNumId w:val="9"/>
  </w:num>
  <w:num w:numId="3" w16cid:durableId="205457846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242299262">
    <w:abstractNumId w:val="17"/>
  </w:num>
  <w:num w:numId="5" w16cid:durableId="1022588417">
    <w:abstractNumId w:val="8"/>
    <w:lvlOverride w:ilvl="0">
      <w:startOverride w:val="1"/>
    </w:lvlOverride>
  </w:num>
  <w:num w:numId="6" w16cid:durableId="1614096491">
    <w:abstractNumId w:val="11"/>
  </w:num>
  <w:num w:numId="7" w16cid:durableId="186410430">
    <w:abstractNumId w:val="13"/>
  </w:num>
  <w:num w:numId="8" w16cid:durableId="102571552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135157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78627225">
    <w:abstractNumId w:val="18"/>
  </w:num>
  <w:num w:numId="11" w16cid:durableId="1688630268">
    <w:abstractNumId w:val="20"/>
  </w:num>
  <w:num w:numId="12" w16cid:durableId="1020472554">
    <w:abstractNumId w:val="16"/>
  </w:num>
  <w:num w:numId="13" w16cid:durableId="920680712">
    <w:abstractNumId w:val="3"/>
  </w:num>
  <w:num w:numId="14" w16cid:durableId="131166728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787135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2126599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4214133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30194208">
    <w:abstractNumId w:val="7"/>
  </w:num>
  <w:num w:numId="19" w16cid:durableId="1245260627">
    <w:abstractNumId w:val="14"/>
  </w:num>
  <w:num w:numId="20" w16cid:durableId="1591810611">
    <w:abstractNumId w:val="4"/>
  </w:num>
  <w:num w:numId="21" w16cid:durableId="21134726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41E"/>
    <w:rsid w:val="00000B5D"/>
    <w:rsid w:val="00005C82"/>
    <w:rsid w:val="00007128"/>
    <w:rsid w:val="00014CBA"/>
    <w:rsid w:val="00030151"/>
    <w:rsid w:val="000318EB"/>
    <w:rsid w:val="000335BA"/>
    <w:rsid w:val="00034785"/>
    <w:rsid w:val="00044248"/>
    <w:rsid w:val="00066DE8"/>
    <w:rsid w:val="00077CD4"/>
    <w:rsid w:val="000906B4"/>
    <w:rsid w:val="000A6CEC"/>
    <w:rsid w:val="000C6407"/>
    <w:rsid w:val="000E0691"/>
    <w:rsid w:val="000F6F4E"/>
    <w:rsid w:val="001021B9"/>
    <w:rsid w:val="00106FD4"/>
    <w:rsid w:val="00116B44"/>
    <w:rsid w:val="00121DA3"/>
    <w:rsid w:val="001726CE"/>
    <w:rsid w:val="00172EDC"/>
    <w:rsid w:val="001969F1"/>
    <w:rsid w:val="001A15E3"/>
    <w:rsid w:val="001A2624"/>
    <w:rsid w:val="001C1C20"/>
    <w:rsid w:val="001C664A"/>
    <w:rsid w:val="001C765C"/>
    <w:rsid w:val="001D5DF6"/>
    <w:rsid w:val="001E015A"/>
    <w:rsid w:val="001E122F"/>
    <w:rsid w:val="001E6118"/>
    <w:rsid w:val="001F35BC"/>
    <w:rsid w:val="00203392"/>
    <w:rsid w:val="002158EE"/>
    <w:rsid w:val="0022231A"/>
    <w:rsid w:val="002411A3"/>
    <w:rsid w:val="00262CFB"/>
    <w:rsid w:val="002844A3"/>
    <w:rsid w:val="00290BCB"/>
    <w:rsid w:val="00293948"/>
    <w:rsid w:val="00295B5A"/>
    <w:rsid w:val="002A1579"/>
    <w:rsid w:val="002B1797"/>
    <w:rsid w:val="002C3580"/>
    <w:rsid w:val="002D1FE7"/>
    <w:rsid w:val="002E5964"/>
    <w:rsid w:val="00302297"/>
    <w:rsid w:val="003146EA"/>
    <w:rsid w:val="00316625"/>
    <w:rsid w:val="00356025"/>
    <w:rsid w:val="00360025"/>
    <w:rsid w:val="003750AC"/>
    <w:rsid w:val="00391437"/>
    <w:rsid w:val="00391F1D"/>
    <w:rsid w:val="003A6AD8"/>
    <w:rsid w:val="003B599F"/>
    <w:rsid w:val="003B7932"/>
    <w:rsid w:val="003C316B"/>
    <w:rsid w:val="003D5B6A"/>
    <w:rsid w:val="003F1EA0"/>
    <w:rsid w:val="003F6C2D"/>
    <w:rsid w:val="00404273"/>
    <w:rsid w:val="004128C6"/>
    <w:rsid w:val="00413F66"/>
    <w:rsid w:val="0044341A"/>
    <w:rsid w:val="00452DFB"/>
    <w:rsid w:val="004661BB"/>
    <w:rsid w:val="00470586"/>
    <w:rsid w:val="0048719C"/>
    <w:rsid w:val="004A5D0B"/>
    <w:rsid w:val="004A6539"/>
    <w:rsid w:val="004B69AA"/>
    <w:rsid w:val="004B6F80"/>
    <w:rsid w:val="004C4A88"/>
    <w:rsid w:val="004E459F"/>
    <w:rsid w:val="004F207C"/>
    <w:rsid w:val="005006B0"/>
    <w:rsid w:val="005259D7"/>
    <w:rsid w:val="00527E61"/>
    <w:rsid w:val="005358CC"/>
    <w:rsid w:val="00551363"/>
    <w:rsid w:val="00565117"/>
    <w:rsid w:val="0056779E"/>
    <w:rsid w:val="00567EE0"/>
    <w:rsid w:val="00582288"/>
    <w:rsid w:val="00585E89"/>
    <w:rsid w:val="00587509"/>
    <w:rsid w:val="005877B5"/>
    <w:rsid w:val="005946A7"/>
    <w:rsid w:val="005A6739"/>
    <w:rsid w:val="005B0875"/>
    <w:rsid w:val="005E2498"/>
    <w:rsid w:val="005E40A7"/>
    <w:rsid w:val="005E41B4"/>
    <w:rsid w:val="005E4A18"/>
    <w:rsid w:val="005F644F"/>
    <w:rsid w:val="0062376E"/>
    <w:rsid w:val="00644615"/>
    <w:rsid w:val="00646A7D"/>
    <w:rsid w:val="00657437"/>
    <w:rsid w:val="00694518"/>
    <w:rsid w:val="0069757B"/>
    <w:rsid w:val="00697DC3"/>
    <w:rsid w:val="006A0463"/>
    <w:rsid w:val="006A0CE9"/>
    <w:rsid w:val="006C0B4E"/>
    <w:rsid w:val="006C147A"/>
    <w:rsid w:val="006C206B"/>
    <w:rsid w:val="006D2B8B"/>
    <w:rsid w:val="006D7DF2"/>
    <w:rsid w:val="006E184F"/>
    <w:rsid w:val="006E237F"/>
    <w:rsid w:val="00704549"/>
    <w:rsid w:val="00707475"/>
    <w:rsid w:val="00717684"/>
    <w:rsid w:val="00736A82"/>
    <w:rsid w:val="00745EDD"/>
    <w:rsid w:val="00750F05"/>
    <w:rsid w:val="0075313A"/>
    <w:rsid w:val="00763642"/>
    <w:rsid w:val="0078012D"/>
    <w:rsid w:val="007801F9"/>
    <w:rsid w:val="00790F05"/>
    <w:rsid w:val="007A0370"/>
    <w:rsid w:val="007C0EC7"/>
    <w:rsid w:val="007D06BC"/>
    <w:rsid w:val="007F3042"/>
    <w:rsid w:val="008040AD"/>
    <w:rsid w:val="00815FF9"/>
    <w:rsid w:val="0083484E"/>
    <w:rsid w:val="008369C7"/>
    <w:rsid w:val="00840599"/>
    <w:rsid w:val="008619BD"/>
    <w:rsid w:val="008870DC"/>
    <w:rsid w:val="0089539D"/>
    <w:rsid w:val="008A259E"/>
    <w:rsid w:val="008A6C12"/>
    <w:rsid w:val="008B6015"/>
    <w:rsid w:val="008C188B"/>
    <w:rsid w:val="008C2B7E"/>
    <w:rsid w:val="008D47EA"/>
    <w:rsid w:val="008E0351"/>
    <w:rsid w:val="008E55FA"/>
    <w:rsid w:val="008E7166"/>
    <w:rsid w:val="008E7F67"/>
    <w:rsid w:val="008F08EA"/>
    <w:rsid w:val="008F44C9"/>
    <w:rsid w:val="00900236"/>
    <w:rsid w:val="00903DE5"/>
    <w:rsid w:val="0090675F"/>
    <w:rsid w:val="009139DF"/>
    <w:rsid w:val="00924F30"/>
    <w:rsid w:val="00974B35"/>
    <w:rsid w:val="00981989"/>
    <w:rsid w:val="00996935"/>
    <w:rsid w:val="009A077A"/>
    <w:rsid w:val="009B24E1"/>
    <w:rsid w:val="009B5674"/>
    <w:rsid w:val="009D0293"/>
    <w:rsid w:val="009E16BB"/>
    <w:rsid w:val="009E1F97"/>
    <w:rsid w:val="009E2620"/>
    <w:rsid w:val="00A07C66"/>
    <w:rsid w:val="00A13E50"/>
    <w:rsid w:val="00A31479"/>
    <w:rsid w:val="00A40715"/>
    <w:rsid w:val="00A57674"/>
    <w:rsid w:val="00A66006"/>
    <w:rsid w:val="00A666F2"/>
    <w:rsid w:val="00A73659"/>
    <w:rsid w:val="00A74B3E"/>
    <w:rsid w:val="00A90E52"/>
    <w:rsid w:val="00A92EC2"/>
    <w:rsid w:val="00A9641E"/>
    <w:rsid w:val="00AA01B4"/>
    <w:rsid w:val="00AA501F"/>
    <w:rsid w:val="00AC1FB2"/>
    <w:rsid w:val="00AC3D26"/>
    <w:rsid w:val="00AC431F"/>
    <w:rsid w:val="00AC7A19"/>
    <w:rsid w:val="00AD111C"/>
    <w:rsid w:val="00AD130F"/>
    <w:rsid w:val="00B01612"/>
    <w:rsid w:val="00B1208A"/>
    <w:rsid w:val="00B17917"/>
    <w:rsid w:val="00B30B52"/>
    <w:rsid w:val="00B374AF"/>
    <w:rsid w:val="00B42010"/>
    <w:rsid w:val="00B53530"/>
    <w:rsid w:val="00B80522"/>
    <w:rsid w:val="00B81017"/>
    <w:rsid w:val="00B8741E"/>
    <w:rsid w:val="00BA343F"/>
    <w:rsid w:val="00BC3C5E"/>
    <w:rsid w:val="00BD06FD"/>
    <w:rsid w:val="00BF0326"/>
    <w:rsid w:val="00BF6F6C"/>
    <w:rsid w:val="00C13D91"/>
    <w:rsid w:val="00C46DE0"/>
    <w:rsid w:val="00C64533"/>
    <w:rsid w:val="00C80444"/>
    <w:rsid w:val="00C86B41"/>
    <w:rsid w:val="00C96560"/>
    <w:rsid w:val="00CD474E"/>
    <w:rsid w:val="00CE15BB"/>
    <w:rsid w:val="00CF3661"/>
    <w:rsid w:val="00CF63F9"/>
    <w:rsid w:val="00CF6819"/>
    <w:rsid w:val="00D2191F"/>
    <w:rsid w:val="00D21C33"/>
    <w:rsid w:val="00D3027A"/>
    <w:rsid w:val="00D41EBF"/>
    <w:rsid w:val="00D5140B"/>
    <w:rsid w:val="00D67D0F"/>
    <w:rsid w:val="00D8793D"/>
    <w:rsid w:val="00DA3486"/>
    <w:rsid w:val="00DA354D"/>
    <w:rsid w:val="00DA7D32"/>
    <w:rsid w:val="00DB3BA8"/>
    <w:rsid w:val="00DB46AD"/>
    <w:rsid w:val="00DC1A64"/>
    <w:rsid w:val="00DC7FD0"/>
    <w:rsid w:val="00DD2831"/>
    <w:rsid w:val="00DE2817"/>
    <w:rsid w:val="00DE543B"/>
    <w:rsid w:val="00DE73BF"/>
    <w:rsid w:val="00DF5688"/>
    <w:rsid w:val="00DF6DA4"/>
    <w:rsid w:val="00DF7206"/>
    <w:rsid w:val="00E03A45"/>
    <w:rsid w:val="00E15196"/>
    <w:rsid w:val="00E15B03"/>
    <w:rsid w:val="00E30887"/>
    <w:rsid w:val="00E55948"/>
    <w:rsid w:val="00E91B3E"/>
    <w:rsid w:val="00E9768D"/>
    <w:rsid w:val="00EA24E6"/>
    <w:rsid w:val="00EB71CF"/>
    <w:rsid w:val="00ED342A"/>
    <w:rsid w:val="00ED7906"/>
    <w:rsid w:val="00EF4118"/>
    <w:rsid w:val="00F0221E"/>
    <w:rsid w:val="00F076DC"/>
    <w:rsid w:val="00F2432D"/>
    <w:rsid w:val="00F278F2"/>
    <w:rsid w:val="00F32A3E"/>
    <w:rsid w:val="00F37F3D"/>
    <w:rsid w:val="00F474C4"/>
    <w:rsid w:val="00F60C64"/>
    <w:rsid w:val="00F63579"/>
    <w:rsid w:val="00F64B4A"/>
    <w:rsid w:val="00F74441"/>
    <w:rsid w:val="00F74DB9"/>
    <w:rsid w:val="00F957F6"/>
    <w:rsid w:val="00FC343E"/>
    <w:rsid w:val="00FC62E0"/>
    <w:rsid w:val="00FD397E"/>
    <w:rsid w:val="00FF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DFF9CF60-E064-413A-9A32-49C79A61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PMingLiU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1">
    <w:name w:val="heading 1"/>
    <w:basedOn w:val="a"/>
    <w:link w:val="10"/>
    <w:uiPriority w:val="9"/>
    <w:qFormat/>
    <w:rsid w:val="00CF6819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0"/>
    </w:pPr>
    <w:rPr>
      <w:rFonts w:ascii="PMingLiU" w:hAnsi="PMingLiU" w:cs="PMingLiU"/>
      <w:b/>
      <w:bCs/>
      <w:kern w:val="36"/>
      <w:sz w:val="48"/>
      <w:szCs w:val="48"/>
      <w:lang w:val="en-US"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a4">
    <w:name w:val="Hyperlink"/>
    <w:uiPriority w:val="99"/>
    <w:rsid w:val="00B8741E"/>
    <w:rPr>
      <w:color w:val="0000FF"/>
      <w:u w:val="single"/>
    </w:rPr>
  </w:style>
  <w:style w:type="paragraph" w:styleId="a5">
    <w:name w:val="List Paragraph"/>
    <w:basedOn w:val="a"/>
    <w:link w:val="a6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a7">
    <w:name w:val="Table Grid"/>
    <w:basedOn w:val="a1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a9">
    <w:name w:val="页眉 字符"/>
    <w:basedOn w:val="a0"/>
    <w:link w:val="a8"/>
    <w:uiPriority w:val="99"/>
    <w:rsid w:val="009B5674"/>
    <w:rPr>
      <w:sz w:val="24"/>
    </w:rPr>
  </w:style>
  <w:style w:type="paragraph" w:styleId="aa">
    <w:name w:val="footer"/>
    <w:basedOn w:val="a"/>
    <w:link w:val="ab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ab">
    <w:name w:val="页脚 字符"/>
    <w:basedOn w:val="a0"/>
    <w:link w:val="aa"/>
    <w:uiPriority w:val="99"/>
    <w:rsid w:val="009B5674"/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ad">
    <w:name w:val="批注框文本 字符"/>
    <w:basedOn w:val="a0"/>
    <w:link w:val="ac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a6">
    <w:name w:val="列表段落 字符"/>
    <w:link w:val="a5"/>
    <w:uiPriority w:val="34"/>
    <w:locked/>
    <w:rsid w:val="00A74B3E"/>
    <w:rPr>
      <w:sz w:val="24"/>
      <w:szCs w:val="24"/>
    </w:rPr>
  </w:style>
  <w:style w:type="character" w:styleId="ae">
    <w:name w:val="Placeholder Text"/>
    <w:basedOn w:val="a0"/>
    <w:uiPriority w:val="99"/>
    <w:semiHidden/>
    <w:rsid w:val="007801F9"/>
    <w:rPr>
      <w:color w:val="808080"/>
    </w:rPr>
  </w:style>
  <w:style w:type="character" w:styleId="af">
    <w:name w:val="annotation reference"/>
    <w:basedOn w:val="a0"/>
    <w:uiPriority w:val="99"/>
    <w:semiHidden/>
    <w:unhideWhenUsed/>
    <w:rsid w:val="00ED342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D342A"/>
    <w:rPr>
      <w:sz w:val="20"/>
    </w:rPr>
  </w:style>
  <w:style w:type="character" w:customStyle="1" w:styleId="af1">
    <w:name w:val="批注文字 字符"/>
    <w:basedOn w:val="a0"/>
    <w:link w:val="af0"/>
    <w:uiPriority w:val="99"/>
    <w:semiHidden/>
    <w:rsid w:val="00ED342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D342A"/>
    <w:rPr>
      <w:b/>
      <w:bCs/>
    </w:rPr>
  </w:style>
  <w:style w:type="character" w:customStyle="1" w:styleId="af3">
    <w:name w:val="批注主题 字符"/>
    <w:basedOn w:val="af1"/>
    <w:link w:val="af2"/>
    <w:uiPriority w:val="99"/>
    <w:semiHidden/>
    <w:rsid w:val="00ED342A"/>
    <w:rPr>
      <w:b/>
      <w:bCs/>
    </w:rPr>
  </w:style>
  <w:style w:type="paragraph" w:customStyle="1" w:styleId="TableParagraph">
    <w:name w:val="Table Paragraph"/>
    <w:basedOn w:val="a"/>
    <w:uiPriority w:val="1"/>
    <w:qFormat/>
    <w:rsid w:val="00FD397E"/>
    <w:pPr>
      <w:widowControl w:val="0"/>
      <w:overflowPunct/>
      <w:adjustRightInd/>
      <w:ind w:left="107"/>
      <w:jc w:val="left"/>
      <w:textAlignment w:val="auto"/>
    </w:pPr>
    <w:rPr>
      <w:rFonts w:ascii="Arial" w:eastAsia="Arial" w:hAnsi="Arial" w:cs="Arial"/>
      <w:sz w:val="22"/>
      <w:szCs w:val="22"/>
      <w:lang w:val="en-US" w:eastAsia="en-US"/>
    </w:rPr>
  </w:style>
  <w:style w:type="paragraph" w:styleId="af4">
    <w:name w:val="Revision"/>
    <w:hidden/>
    <w:uiPriority w:val="99"/>
    <w:semiHidden/>
    <w:rsid w:val="00903DE5"/>
    <w:rPr>
      <w:sz w:val="24"/>
    </w:rPr>
  </w:style>
  <w:style w:type="paragraph" w:styleId="af5">
    <w:name w:val="footnote text"/>
    <w:basedOn w:val="a"/>
    <w:link w:val="af6"/>
    <w:uiPriority w:val="99"/>
    <w:unhideWhenUsed/>
    <w:rsid w:val="00A73659"/>
    <w:pPr>
      <w:widowControl w:val="0"/>
      <w:overflowPunct/>
      <w:autoSpaceDE/>
      <w:autoSpaceDN/>
      <w:adjustRightInd/>
      <w:snapToGrid w:val="0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  <w:lang w:val="en-US" w:eastAsia="zh-CN"/>
    </w:rPr>
  </w:style>
  <w:style w:type="character" w:customStyle="1" w:styleId="af6">
    <w:name w:val="脚注文本 字符"/>
    <w:basedOn w:val="a0"/>
    <w:link w:val="af5"/>
    <w:uiPriority w:val="99"/>
    <w:rsid w:val="00A73659"/>
    <w:rPr>
      <w:rFonts w:asciiTheme="minorHAnsi" w:eastAsiaTheme="minorEastAsia" w:hAnsiTheme="minorHAnsi" w:cstheme="minorBidi"/>
      <w:kern w:val="2"/>
      <w:sz w:val="18"/>
      <w:szCs w:val="18"/>
      <w:lang w:val="en-US" w:eastAsia="zh-CN"/>
    </w:rPr>
  </w:style>
  <w:style w:type="character" w:customStyle="1" w:styleId="Chin">
    <w:name w:val="Chin"/>
    <w:basedOn w:val="a0"/>
    <w:rsid w:val="00A73659"/>
    <w:rPr>
      <w:rFonts w:ascii="Chn FMing S5" w:hAnsi="Chn FMing S5"/>
      <w:sz w:val="22"/>
    </w:rPr>
  </w:style>
  <w:style w:type="character" w:customStyle="1" w:styleId="Deutsch">
    <w:name w:val="Deutsch"/>
    <w:basedOn w:val="a0"/>
    <w:rsid w:val="00F32A3E"/>
    <w:rPr>
      <w:rFonts w:ascii="Times New Roman" w:hAnsi="Times New Roman"/>
      <w:sz w:val="24"/>
    </w:rPr>
  </w:style>
  <w:style w:type="paragraph" w:styleId="af7">
    <w:name w:val="Plain Text"/>
    <w:basedOn w:val="a"/>
    <w:link w:val="af8"/>
    <w:rsid w:val="00D3027A"/>
    <w:pPr>
      <w:widowControl w:val="0"/>
      <w:overflowPunct/>
      <w:autoSpaceDE/>
      <w:autoSpaceDN/>
      <w:adjustRightInd/>
      <w:jc w:val="left"/>
      <w:textAlignment w:val="auto"/>
    </w:pPr>
    <w:rPr>
      <w:rFonts w:ascii="MingLiU" w:eastAsia="MingLiU" w:hAnsi="Courier New"/>
      <w:kern w:val="2"/>
      <w:lang w:val="x-none" w:eastAsia="x-none"/>
    </w:rPr>
  </w:style>
  <w:style w:type="character" w:customStyle="1" w:styleId="af8">
    <w:name w:val="纯文本 字符"/>
    <w:basedOn w:val="a0"/>
    <w:link w:val="af7"/>
    <w:rsid w:val="00D3027A"/>
    <w:rPr>
      <w:rFonts w:ascii="MingLiU" w:eastAsia="MingLiU" w:hAnsi="Courier New"/>
      <w:kern w:val="2"/>
      <w:sz w:val="24"/>
      <w:lang w:val="x-none" w:eastAsia="x-none"/>
    </w:rPr>
  </w:style>
  <w:style w:type="character" w:customStyle="1" w:styleId="10">
    <w:name w:val="标题 1 字符"/>
    <w:basedOn w:val="a0"/>
    <w:link w:val="1"/>
    <w:uiPriority w:val="9"/>
    <w:rsid w:val="00CF6819"/>
    <w:rPr>
      <w:rFonts w:ascii="PMingLiU" w:hAnsi="PMingLiU" w:cs="PMingLiU"/>
      <w:b/>
      <w:bCs/>
      <w:kern w:val="36"/>
      <w:sz w:val="48"/>
      <w:szCs w:val="48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4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88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.books.com.tw/search/query/key/Chao%2C+Yuen+Ren/adv_author/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F5C2A-529E-4918-BB9C-9747BC38A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10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4450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Shushi Xu (1604223)</cp:lastModifiedBy>
  <cp:revision>5</cp:revision>
  <cp:lastPrinted>1901-01-01T00:00:00Z</cp:lastPrinted>
  <dcterms:created xsi:type="dcterms:W3CDTF">2024-11-25T15:02:00Z</dcterms:created>
  <dcterms:modified xsi:type="dcterms:W3CDTF">2024-11-25T15:18:00Z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528c10168e1c54d300902379ea33db645c656c4d01dd16fc12382fc8fb7fba56</vt:lpwstr>
  </property>
</Properties>
</file>