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A72AC" w:rsidRPr="00D2660C" w:rsidRDefault="00A16D74">
      <w:pPr>
        <w:rPr>
          <w:b/>
          <w:sz w:val="32"/>
          <w:szCs w:val="32"/>
        </w:rPr>
      </w:pPr>
      <w:r w:rsidRPr="00D2660C">
        <w:rPr>
          <w:b/>
          <w:sz w:val="32"/>
          <w:szCs w:val="32"/>
        </w:rPr>
        <w:t>AN INTRODUCTION TO AUDITING</w:t>
      </w:r>
    </w:p>
    <w:p w:rsidR="00A16D74" w:rsidRDefault="00A16D74"/>
    <w:p w:rsidR="00A16D74" w:rsidRPr="00D2660C" w:rsidRDefault="00A16D74">
      <w:pPr>
        <w:rPr>
          <w:b/>
          <w:sz w:val="28"/>
          <w:szCs w:val="28"/>
        </w:rPr>
      </w:pPr>
      <w:r w:rsidRPr="00D2660C">
        <w:rPr>
          <w:b/>
          <w:sz w:val="28"/>
          <w:szCs w:val="28"/>
        </w:rPr>
        <w:t>OBJECTIVE OF AN EXTERNAL AUDIT</w:t>
      </w:r>
    </w:p>
    <w:p w:rsidR="00A16D74" w:rsidRDefault="00A16D74"/>
    <w:p w:rsidR="00A16D74" w:rsidRPr="008438D9" w:rsidRDefault="00A16D74">
      <w:pPr>
        <w:rPr>
          <w:sz w:val="24"/>
          <w:szCs w:val="24"/>
        </w:rPr>
      </w:pPr>
      <w:r w:rsidRPr="008438D9">
        <w:rPr>
          <w:sz w:val="24"/>
          <w:szCs w:val="24"/>
        </w:rPr>
        <w:t xml:space="preserve">The objective of an audit of financial statements is to enable the auditor to express an opinion on whether the financial statements are </w:t>
      </w:r>
      <w:r w:rsidR="008438D9" w:rsidRPr="008438D9">
        <w:rPr>
          <w:sz w:val="24"/>
          <w:szCs w:val="24"/>
        </w:rPr>
        <w:t>prepared,</w:t>
      </w:r>
      <w:r w:rsidRPr="008438D9">
        <w:rPr>
          <w:sz w:val="24"/>
          <w:szCs w:val="24"/>
        </w:rPr>
        <w:t xml:space="preserve"> in all material respects, in accordance with an applicable financial reporting framework. The phrase used to express the auditor’s opinion is “give a true and fair view” in all material respects.</w:t>
      </w:r>
    </w:p>
    <w:p w:rsidR="00A16D74" w:rsidRPr="008438D9" w:rsidRDefault="00A16D74">
      <w:pPr>
        <w:rPr>
          <w:sz w:val="24"/>
          <w:szCs w:val="24"/>
        </w:rPr>
      </w:pPr>
      <w:r w:rsidRPr="008438D9">
        <w:rPr>
          <w:sz w:val="24"/>
          <w:szCs w:val="24"/>
        </w:rPr>
        <w:t>The purpose of an audit is thus to enable auditors to give an opinion on the financial statements. Whilst an audit might produce by-products such as advice to directors on how to run the business, the objective of an audit is solely to report to shareholders.</w:t>
      </w:r>
    </w:p>
    <w:p w:rsidR="00A16D74" w:rsidRPr="008438D9" w:rsidRDefault="00A16D74">
      <w:pPr>
        <w:rPr>
          <w:sz w:val="24"/>
          <w:szCs w:val="24"/>
        </w:rPr>
      </w:pPr>
      <w:r w:rsidRPr="008438D9">
        <w:rPr>
          <w:sz w:val="24"/>
          <w:szCs w:val="24"/>
        </w:rPr>
        <w:t xml:space="preserve">In most countries, audits are required under national statute. In </w:t>
      </w:r>
      <w:r w:rsidR="00450E64" w:rsidRPr="008438D9">
        <w:rPr>
          <w:sz w:val="24"/>
          <w:szCs w:val="24"/>
        </w:rPr>
        <w:t>the</w:t>
      </w:r>
      <w:r w:rsidRPr="008438D9">
        <w:rPr>
          <w:sz w:val="24"/>
          <w:szCs w:val="24"/>
        </w:rPr>
        <w:t xml:space="preserve"> UK, under the Companies Act 2006, most companies are required to have an audit. The key benefit to shareholder of this is the </w:t>
      </w:r>
      <w:r w:rsidR="00450E64" w:rsidRPr="008438D9">
        <w:rPr>
          <w:sz w:val="24"/>
          <w:szCs w:val="24"/>
        </w:rPr>
        <w:t>impartial vie</w:t>
      </w:r>
      <w:r w:rsidRPr="008438D9">
        <w:rPr>
          <w:sz w:val="24"/>
          <w:szCs w:val="24"/>
        </w:rPr>
        <w:t>w</w:t>
      </w:r>
      <w:r w:rsidR="00450E64" w:rsidRPr="008438D9">
        <w:rPr>
          <w:sz w:val="24"/>
          <w:szCs w:val="24"/>
        </w:rPr>
        <w:t xml:space="preserve"> </w:t>
      </w:r>
      <w:r w:rsidRPr="008438D9">
        <w:rPr>
          <w:sz w:val="24"/>
          <w:szCs w:val="24"/>
        </w:rPr>
        <w:t>provided b</w:t>
      </w:r>
      <w:r w:rsidR="00450E64" w:rsidRPr="008438D9">
        <w:rPr>
          <w:sz w:val="24"/>
          <w:szCs w:val="24"/>
        </w:rPr>
        <w:t>y th</w:t>
      </w:r>
      <w:r w:rsidRPr="008438D9">
        <w:rPr>
          <w:sz w:val="24"/>
          <w:szCs w:val="24"/>
        </w:rPr>
        <w:t>e auditor.</w:t>
      </w:r>
    </w:p>
    <w:p w:rsidR="00D2660C" w:rsidRPr="008438D9" w:rsidRDefault="00D2660C">
      <w:pPr>
        <w:rPr>
          <w:sz w:val="24"/>
          <w:szCs w:val="24"/>
        </w:rPr>
      </w:pPr>
    </w:p>
    <w:p w:rsidR="00D2660C" w:rsidRPr="008438D9" w:rsidRDefault="00D2660C">
      <w:pPr>
        <w:rPr>
          <w:b/>
          <w:sz w:val="24"/>
          <w:szCs w:val="24"/>
        </w:rPr>
      </w:pPr>
      <w:r w:rsidRPr="008438D9">
        <w:rPr>
          <w:b/>
          <w:sz w:val="24"/>
          <w:szCs w:val="24"/>
        </w:rPr>
        <w:t>Truth and Fairness</w:t>
      </w:r>
    </w:p>
    <w:p w:rsidR="00D2660C" w:rsidRPr="008438D9" w:rsidRDefault="00D2660C">
      <w:pPr>
        <w:rPr>
          <w:sz w:val="24"/>
          <w:szCs w:val="24"/>
        </w:rPr>
      </w:pPr>
      <w:r w:rsidRPr="008438D9">
        <w:rPr>
          <w:b/>
          <w:sz w:val="24"/>
          <w:szCs w:val="24"/>
        </w:rPr>
        <w:t>TRUE</w:t>
      </w:r>
      <w:r w:rsidRPr="008438D9">
        <w:rPr>
          <w:sz w:val="24"/>
          <w:szCs w:val="24"/>
        </w:rPr>
        <w:t xml:space="preserve"> </w:t>
      </w:r>
      <w:r w:rsidRPr="008438D9">
        <w:rPr>
          <w:sz w:val="24"/>
          <w:szCs w:val="24"/>
        </w:rPr>
        <w:tab/>
        <w:t xml:space="preserve">Information is factual and conforms </w:t>
      </w:r>
      <w:proofErr w:type="gramStart"/>
      <w:r w:rsidRPr="008438D9">
        <w:rPr>
          <w:sz w:val="24"/>
          <w:szCs w:val="24"/>
        </w:rPr>
        <w:t>with</w:t>
      </w:r>
      <w:proofErr w:type="gramEnd"/>
      <w:r w:rsidRPr="008438D9">
        <w:rPr>
          <w:sz w:val="24"/>
          <w:szCs w:val="24"/>
        </w:rPr>
        <w:t xml:space="preserve"> </w:t>
      </w:r>
      <w:r w:rsidR="008438D9" w:rsidRPr="008438D9">
        <w:rPr>
          <w:sz w:val="24"/>
          <w:szCs w:val="24"/>
        </w:rPr>
        <w:t xml:space="preserve">reality. </w:t>
      </w:r>
      <w:r w:rsidRPr="008438D9">
        <w:rPr>
          <w:sz w:val="24"/>
          <w:szCs w:val="24"/>
        </w:rPr>
        <w:t>In addition the information confo</w:t>
      </w:r>
      <w:r w:rsidR="008438D9">
        <w:rPr>
          <w:sz w:val="24"/>
          <w:szCs w:val="24"/>
        </w:rPr>
        <w:t xml:space="preserve">rms to required standards and </w:t>
      </w:r>
      <w:r w:rsidRPr="008438D9">
        <w:rPr>
          <w:sz w:val="24"/>
          <w:szCs w:val="24"/>
        </w:rPr>
        <w:t xml:space="preserve">law. The accounts have been correctly extracted from </w:t>
      </w:r>
      <w:r w:rsidR="008438D9" w:rsidRPr="008438D9">
        <w:rPr>
          <w:sz w:val="24"/>
          <w:szCs w:val="24"/>
        </w:rPr>
        <w:t>the</w:t>
      </w:r>
      <w:r w:rsidRPr="008438D9">
        <w:rPr>
          <w:sz w:val="24"/>
          <w:szCs w:val="24"/>
        </w:rPr>
        <w:t xml:space="preserve"> books and records.</w:t>
      </w:r>
    </w:p>
    <w:p w:rsidR="00D2660C" w:rsidRPr="008438D9" w:rsidRDefault="00D2660C">
      <w:pPr>
        <w:rPr>
          <w:sz w:val="24"/>
          <w:szCs w:val="24"/>
        </w:rPr>
      </w:pPr>
    </w:p>
    <w:p w:rsidR="00D2660C" w:rsidRPr="008438D9" w:rsidRDefault="00D2660C">
      <w:pPr>
        <w:rPr>
          <w:sz w:val="24"/>
          <w:szCs w:val="24"/>
        </w:rPr>
      </w:pPr>
      <w:r w:rsidRPr="008438D9">
        <w:rPr>
          <w:b/>
          <w:sz w:val="24"/>
          <w:szCs w:val="24"/>
        </w:rPr>
        <w:t>FAIR</w:t>
      </w:r>
      <w:r w:rsidRPr="008438D9">
        <w:rPr>
          <w:sz w:val="24"/>
          <w:szCs w:val="24"/>
        </w:rPr>
        <w:tab/>
        <w:t xml:space="preserve">Information is free </w:t>
      </w:r>
      <w:r w:rsidR="008438D9" w:rsidRPr="008438D9">
        <w:rPr>
          <w:sz w:val="24"/>
          <w:szCs w:val="24"/>
        </w:rPr>
        <w:t>from</w:t>
      </w:r>
      <w:r w:rsidRPr="008438D9">
        <w:rPr>
          <w:sz w:val="24"/>
          <w:szCs w:val="24"/>
        </w:rPr>
        <w:t xml:space="preserve"> discrimination and bias and in compliance with expected standards and rules. The accounts should reflect the commercial substance of </w:t>
      </w:r>
      <w:r w:rsidR="008438D9" w:rsidRPr="008438D9">
        <w:rPr>
          <w:sz w:val="24"/>
          <w:szCs w:val="24"/>
        </w:rPr>
        <w:t>the</w:t>
      </w:r>
      <w:r w:rsidRPr="008438D9">
        <w:rPr>
          <w:sz w:val="24"/>
          <w:szCs w:val="24"/>
        </w:rPr>
        <w:t xml:space="preserve"> company’s underlying transactions.</w:t>
      </w:r>
    </w:p>
    <w:p w:rsidR="00D2660C" w:rsidRPr="008438D9" w:rsidRDefault="00D2660C">
      <w:pPr>
        <w:rPr>
          <w:sz w:val="24"/>
          <w:szCs w:val="24"/>
        </w:rPr>
      </w:pPr>
    </w:p>
    <w:p w:rsidR="00D2660C" w:rsidRPr="008438D9" w:rsidRDefault="00D2660C">
      <w:pPr>
        <w:rPr>
          <w:sz w:val="24"/>
          <w:szCs w:val="24"/>
        </w:rPr>
      </w:pPr>
      <w:r w:rsidRPr="008438D9">
        <w:rPr>
          <w:sz w:val="24"/>
          <w:szCs w:val="24"/>
        </w:rPr>
        <w:t xml:space="preserve">The audit report refers to </w:t>
      </w:r>
      <w:r w:rsidR="008438D9" w:rsidRPr="008438D9">
        <w:rPr>
          <w:sz w:val="24"/>
          <w:szCs w:val="24"/>
        </w:rPr>
        <w:t>the</w:t>
      </w:r>
      <w:r w:rsidRPr="008438D9">
        <w:rPr>
          <w:sz w:val="24"/>
          <w:szCs w:val="24"/>
        </w:rPr>
        <w:t xml:space="preserve"> f</w:t>
      </w:r>
      <w:r w:rsidR="008438D9">
        <w:rPr>
          <w:sz w:val="24"/>
          <w:szCs w:val="24"/>
        </w:rPr>
        <w:t>act tha</w:t>
      </w:r>
      <w:r w:rsidRPr="008438D9">
        <w:rPr>
          <w:sz w:val="24"/>
          <w:szCs w:val="24"/>
        </w:rPr>
        <w:t xml:space="preserve">t an auditor obtains evidence on a “test basis”. He </w:t>
      </w:r>
      <w:r w:rsidR="008438D9">
        <w:rPr>
          <w:sz w:val="24"/>
          <w:szCs w:val="24"/>
        </w:rPr>
        <w:t xml:space="preserve">does </w:t>
      </w:r>
      <w:r w:rsidRPr="008438D9">
        <w:rPr>
          <w:sz w:val="24"/>
          <w:szCs w:val="24"/>
        </w:rPr>
        <w:t xml:space="preserve">not check </w:t>
      </w:r>
      <w:r w:rsidR="008438D9" w:rsidRPr="008438D9">
        <w:rPr>
          <w:sz w:val="24"/>
          <w:szCs w:val="24"/>
        </w:rPr>
        <w:t>everything</w:t>
      </w:r>
      <w:r w:rsidRPr="008438D9">
        <w:rPr>
          <w:sz w:val="24"/>
          <w:szCs w:val="24"/>
        </w:rPr>
        <w:t xml:space="preserve"> and is therefore giving reasonable not absolute assurance</w:t>
      </w:r>
    </w:p>
    <w:p w:rsidR="00D2660C" w:rsidRPr="008438D9" w:rsidRDefault="00D2660C">
      <w:pPr>
        <w:rPr>
          <w:sz w:val="24"/>
          <w:szCs w:val="24"/>
        </w:rPr>
      </w:pPr>
    </w:p>
    <w:p w:rsidR="00D2660C" w:rsidRPr="008438D9" w:rsidRDefault="00D2660C">
      <w:pPr>
        <w:rPr>
          <w:sz w:val="24"/>
          <w:szCs w:val="24"/>
        </w:rPr>
      </w:pPr>
      <w:r w:rsidRPr="008438D9">
        <w:rPr>
          <w:sz w:val="24"/>
          <w:szCs w:val="24"/>
        </w:rPr>
        <w:t>Thu</w:t>
      </w:r>
      <w:r w:rsidR="008438D9">
        <w:rPr>
          <w:sz w:val="24"/>
          <w:szCs w:val="24"/>
        </w:rPr>
        <w:t xml:space="preserve">s, to summarise, an audit gives </w:t>
      </w:r>
      <w:r w:rsidRPr="008438D9">
        <w:rPr>
          <w:sz w:val="24"/>
          <w:szCs w:val="24"/>
        </w:rPr>
        <w:t xml:space="preserve">the reader reasonable assurance on </w:t>
      </w:r>
      <w:r w:rsidR="008438D9" w:rsidRPr="008438D9">
        <w:rPr>
          <w:sz w:val="24"/>
          <w:szCs w:val="24"/>
        </w:rPr>
        <w:t>the</w:t>
      </w:r>
      <w:r w:rsidRPr="008438D9">
        <w:rPr>
          <w:sz w:val="24"/>
          <w:szCs w:val="24"/>
        </w:rPr>
        <w:t xml:space="preserve"> truth and fairness of the financial statements. The audit report does not guarantee that the financial </w:t>
      </w:r>
      <w:r w:rsidR="008438D9" w:rsidRPr="008438D9">
        <w:rPr>
          <w:sz w:val="24"/>
          <w:szCs w:val="24"/>
        </w:rPr>
        <w:t>statements</w:t>
      </w:r>
      <w:r w:rsidR="008438D9">
        <w:rPr>
          <w:sz w:val="24"/>
          <w:szCs w:val="24"/>
        </w:rPr>
        <w:t xml:space="preserve"> are correct</w:t>
      </w:r>
      <w:r w:rsidRPr="008438D9">
        <w:rPr>
          <w:sz w:val="24"/>
          <w:szCs w:val="24"/>
        </w:rPr>
        <w:t>, but they are true and fair within a reasonable margin of error.</w:t>
      </w:r>
    </w:p>
    <w:p w:rsidR="00D2660C" w:rsidRPr="008438D9" w:rsidRDefault="00D2660C">
      <w:pPr>
        <w:rPr>
          <w:sz w:val="24"/>
          <w:szCs w:val="24"/>
        </w:rPr>
      </w:pPr>
    </w:p>
    <w:p w:rsidR="00D2660C" w:rsidRPr="008438D9" w:rsidRDefault="00D2660C">
      <w:pPr>
        <w:rPr>
          <w:sz w:val="24"/>
          <w:szCs w:val="24"/>
        </w:rPr>
      </w:pPr>
      <w:r w:rsidRPr="008438D9">
        <w:rPr>
          <w:sz w:val="24"/>
          <w:szCs w:val="24"/>
        </w:rPr>
        <w:lastRenderedPageBreak/>
        <w:t xml:space="preserve">One of the reasons that an auditor does not give absolute assurance </w:t>
      </w:r>
      <w:r w:rsidR="008438D9" w:rsidRPr="008438D9">
        <w:rPr>
          <w:sz w:val="24"/>
          <w:szCs w:val="24"/>
        </w:rPr>
        <w:t>is</w:t>
      </w:r>
      <w:r w:rsidRPr="008438D9">
        <w:rPr>
          <w:sz w:val="24"/>
          <w:szCs w:val="24"/>
        </w:rPr>
        <w:t xml:space="preserve"> the inherent limitations of an audit:</w:t>
      </w:r>
    </w:p>
    <w:p w:rsidR="00D2660C" w:rsidRPr="008438D9" w:rsidRDefault="00D2660C">
      <w:pPr>
        <w:rPr>
          <w:sz w:val="24"/>
          <w:szCs w:val="24"/>
        </w:rPr>
      </w:pPr>
    </w:p>
    <w:p w:rsidR="00D2660C" w:rsidRPr="008438D9" w:rsidRDefault="00D2660C" w:rsidP="00D2660C">
      <w:pPr>
        <w:pStyle w:val="ListParagraph"/>
        <w:numPr>
          <w:ilvl w:val="0"/>
          <w:numId w:val="1"/>
        </w:numPr>
        <w:rPr>
          <w:sz w:val="24"/>
          <w:szCs w:val="24"/>
        </w:rPr>
      </w:pPr>
      <w:r w:rsidRPr="008438D9">
        <w:rPr>
          <w:sz w:val="24"/>
          <w:szCs w:val="24"/>
        </w:rPr>
        <w:t>Auditing is not objective, judgements have to be made –risk assessment, audit opinion, what to test, how much to test, are errors representative</w:t>
      </w:r>
    </w:p>
    <w:p w:rsidR="00D2660C" w:rsidRPr="008438D9" w:rsidRDefault="00D2660C" w:rsidP="00D2660C">
      <w:pPr>
        <w:pStyle w:val="ListParagraph"/>
        <w:rPr>
          <w:sz w:val="24"/>
          <w:szCs w:val="24"/>
        </w:rPr>
      </w:pPr>
    </w:p>
    <w:p w:rsidR="00D2660C" w:rsidRPr="008438D9" w:rsidRDefault="00D2660C" w:rsidP="00D2660C">
      <w:pPr>
        <w:pStyle w:val="ListParagraph"/>
        <w:numPr>
          <w:ilvl w:val="0"/>
          <w:numId w:val="1"/>
        </w:numPr>
        <w:rPr>
          <w:sz w:val="24"/>
          <w:szCs w:val="24"/>
        </w:rPr>
      </w:pPr>
      <w:r w:rsidRPr="008438D9">
        <w:rPr>
          <w:sz w:val="24"/>
          <w:szCs w:val="24"/>
        </w:rPr>
        <w:t>Not all items in the financial statements are tested – what to sample?</w:t>
      </w:r>
    </w:p>
    <w:p w:rsidR="00D2660C" w:rsidRPr="008438D9" w:rsidRDefault="00D2660C" w:rsidP="00D2660C">
      <w:pPr>
        <w:pStyle w:val="ListParagraph"/>
        <w:rPr>
          <w:sz w:val="24"/>
          <w:szCs w:val="24"/>
        </w:rPr>
      </w:pPr>
    </w:p>
    <w:p w:rsidR="00D2660C" w:rsidRPr="008438D9" w:rsidRDefault="00D2660C" w:rsidP="00D2660C">
      <w:pPr>
        <w:pStyle w:val="ListParagraph"/>
        <w:rPr>
          <w:sz w:val="24"/>
          <w:szCs w:val="24"/>
        </w:rPr>
      </w:pPr>
    </w:p>
    <w:p w:rsidR="00D2660C" w:rsidRPr="008438D9" w:rsidRDefault="00D2660C" w:rsidP="00D2660C">
      <w:pPr>
        <w:pStyle w:val="ListParagraph"/>
        <w:numPr>
          <w:ilvl w:val="0"/>
          <w:numId w:val="1"/>
        </w:numPr>
        <w:rPr>
          <w:sz w:val="24"/>
          <w:szCs w:val="24"/>
        </w:rPr>
      </w:pPr>
      <w:r w:rsidRPr="008438D9">
        <w:rPr>
          <w:sz w:val="24"/>
          <w:szCs w:val="24"/>
        </w:rPr>
        <w:t>Limitations in accounting and internal control systems  --  non routine transactions, human error, possibility of collusion or fraud, possibility of controls override</w:t>
      </w:r>
    </w:p>
    <w:p w:rsidR="00D2660C" w:rsidRPr="008438D9" w:rsidRDefault="00D2660C">
      <w:pPr>
        <w:rPr>
          <w:rFonts w:ascii="Times New Roman" w:hAnsi="Times New Roman" w:cs="Times New Roman"/>
          <w:sz w:val="24"/>
          <w:szCs w:val="24"/>
        </w:rPr>
      </w:pPr>
    </w:p>
    <w:p w:rsidR="00D2660C" w:rsidRPr="008438D9" w:rsidRDefault="00D2660C" w:rsidP="00D2660C">
      <w:pPr>
        <w:pStyle w:val="ListParagraph"/>
        <w:numPr>
          <w:ilvl w:val="0"/>
          <w:numId w:val="1"/>
        </w:numPr>
        <w:rPr>
          <w:sz w:val="24"/>
          <w:szCs w:val="24"/>
        </w:rPr>
      </w:pPr>
      <w:r w:rsidRPr="008438D9">
        <w:rPr>
          <w:sz w:val="24"/>
          <w:szCs w:val="24"/>
        </w:rPr>
        <w:t>Audit report has inherent limitations --  standard format can be limiting, layman may not understand audit jargon</w:t>
      </w:r>
    </w:p>
    <w:p w:rsidR="00D2660C" w:rsidRPr="008438D9" w:rsidRDefault="00D2660C">
      <w:pPr>
        <w:rPr>
          <w:sz w:val="24"/>
          <w:szCs w:val="24"/>
        </w:rPr>
      </w:pPr>
    </w:p>
    <w:p w:rsidR="00D2660C" w:rsidRPr="008438D9" w:rsidRDefault="00D2660C" w:rsidP="00D2660C">
      <w:pPr>
        <w:pStyle w:val="ListParagraph"/>
        <w:numPr>
          <w:ilvl w:val="0"/>
          <w:numId w:val="1"/>
        </w:numPr>
        <w:rPr>
          <w:sz w:val="24"/>
          <w:szCs w:val="24"/>
        </w:rPr>
      </w:pPr>
      <w:r w:rsidRPr="008438D9">
        <w:rPr>
          <w:sz w:val="24"/>
          <w:szCs w:val="24"/>
        </w:rPr>
        <w:t>Audit report is issued a long time after the balance sheet date  -- up to date and historic position may be different</w:t>
      </w:r>
    </w:p>
    <w:p w:rsidR="00D2660C" w:rsidRPr="008438D9" w:rsidRDefault="00D2660C">
      <w:pPr>
        <w:rPr>
          <w:sz w:val="24"/>
          <w:szCs w:val="24"/>
        </w:rPr>
      </w:pPr>
    </w:p>
    <w:p w:rsidR="00D2660C" w:rsidRDefault="00D2660C" w:rsidP="00D2660C">
      <w:pPr>
        <w:pStyle w:val="ListParagraph"/>
        <w:numPr>
          <w:ilvl w:val="0"/>
          <w:numId w:val="1"/>
        </w:numPr>
        <w:rPr>
          <w:sz w:val="24"/>
          <w:szCs w:val="24"/>
        </w:rPr>
      </w:pPr>
      <w:r w:rsidRPr="008438D9">
        <w:rPr>
          <w:sz w:val="24"/>
          <w:szCs w:val="24"/>
        </w:rPr>
        <w:t>Audit evidence sometimes indicates what is probable not certain – estimates, judgements, intentions</w:t>
      </w:r>
    </w:p>
    <w:p w:rsidR="008438D9" w:rsidRPr="008438D9" w:rsidRDefault="008438D9" w:rsidP="008438D9">
      <w:pPr>
        <w:pStyle w:val="ListParagraph"/>
        <w:rPr>
          <w:sz w:val="24"/>
          <w:szCs w:val="24"/>
        </w:rPr>
      </w:pPr>
    </w:p>
    <w:p w:rsidR="008438D9" w:rsidRDefault="008438D9" w:rsidP="008438D9">
      <w:pPr>
        <w:rPr>
          <w:b/>
          <w:i/>
          <w:sz w:val="24"/>
          <w:szCs w:val="24"/>
        </w:rPr>
      </w:pPr>
      <w:r w:rsidRPr="008438D9">
        <w:rPr>
          <w:b/>
          <w:i/>
          <w:sz w:val="24"/>
          <w:szCs w:val="24"/>
        </w:rPr>
        <w:t>Thus auditors can never certify that the accounts are correct, they can only ever express an opinion.</w:t>
      </w:r>
    </w:p>
    <w:p w:rsidR="008438D9" w:rsidRDefault="008438D9" w:rsidP="008438D9">
      <w:pPr>
        <w:rPr>
          <w:b/>
          <w:i/>
          <w:sz w:val="24"/>
          <w:szCs w:val="24"/>
        </w:rPr>
      </w:pPr>
    </w:p>
    <w:p w:rsidR="008438D9" w:rsidRPr="008438D9" w:rsidRDefault="008438D9" w:rsidP="008438D9">
      <w:pPr>
        <w:rPr>
          <w:b/>
          <w:sz w:val="28"/>
          <w:szCs w:val="28"/>
        </w:rPr>
      </w:pPr>
      <w:r w:rsidRPr="008438D9">
        <w:rPr>
          <w:b/>
          <w:sz w:val="28"/>
          <w:szCs w:val="28"/>
        </w:rPr>
        <w:t>STATUTORY AUDIT AND REGULATION</w:t>
      </w:r>
    </w:p>
    <w:p w:rsidR="008438D9" w:rsidRDefault="008438D9" w:rsidP="008438D9">
      <w:pPr>
        <w:rPr>
          <w:b/>
          <w:i/>
          <w:sz w:val="24"/>
          <w:szCs w:val="24"/>
        </w:rPr>
      </w:pPr>
    </w:p>
    <w:p w:rsidR="008438D9" w:rsidRDefault="008438D9" w:rsidP="008438D9">
      <w:pPr>
        <w:rPr>
          <w:sz w:val="24"/>
          <w:szCs w:val="24"/>
        </w:rPr>
      </w:pPr>
      <w:r>
        <w:rPr>
          <w:sz w:val="24"/>
          <w:szCs w:val="24"/>
        </w:rPr>
        <w:t xml:space="preserve">The outcome of the external audit is the audit opinion on the financial statements. The Companies Act requires the </w:t>
      </w:r>
      <w:r w:rsidR="003238E9">
        <w:rPr>
          <w:sz w:val="24"/>
          <w:szCs w:val="24"/>
        </w:rPr>
        <w:t>auditors</w:t>
      </w:r>
      <w:r>
        <w:rPr>
          <w:sz w:val="24"/>
          <w:szCs w:val="24"/>
        </w:rPr>
        <w:t xml:space="preserve"> to state explicitly whether, in their opinion, the annual accounts have been properly prepared in accordance with the Act and in particular whether a true and fair view i</w:t>
      </w:r>
      <w:r w:rsidR="003238E9">
        <w:rPr>
          <w:sz w:val="24"/>
          <w:szCs w:val="24"/>
        </w:rPr>
        <w:t>s given. They are also required to state in i</w:t>
      </w:r>
      <w:r>
        <w:rPr>
          <w:sz w:val="24"/>
          <w:szCs w:val="24"/>
        </w:rPr>
        <w:t xml:space="preserve">f </w:t>
      </w:r>
      <w:r w:rsidR="003238E9">
        <w:rPr>
          <w:sz w:val="24"/>
          <w:szCs w:val="24"/>
        </w:rPr>
        <w:t>the</w:t>
      </w:r>
      <w:r>
        <w:rPr>
          <w:sz w:val="24"/>
          <w:szCs w:val="24"/>
        </w:rPr>
        <w:t xml:space="preserve"> information in</w:t>
      </w:r>
      <w:r w:rsidR="003238E9">
        <w:rPr>
          <w:sz w:val="24"/>
          <w:szCs w:val="24"/>
        </w:rPr>
        <w:t xml:space="preserve"> </w:t>
      </w:r>
      <w:r>
        <w:rPr>
          <w:sz w:val="24"/>
          <w:szCs w:val="24"/>
        </w:rPr>
        <w:t xml:space="preserve">the directors report agrees with the financial </w:t>
      </w:r>
      <w:r w:rsidR="003238E9">
        <w:rPr>
          <w:sz w:val="24"/>
          <w:szCs w:val="24"/>
        </w:rPr>
        <w:t>statements</w:t>
      </w:r>
      <w:r>
        <w:rPr>
          <w:sz w:val="24"/>
          <w:szCs w:val="24"/>
        </w:rPr>
        <w:t>.</w:t>
      </w:r>
    </w:p>
    <w:p w:rsidR="008438D9" w:rsidRDefault="008438D9" w:rsidP="008438D9">
      <w:pPr>
        <w:rPr>
          <w:sz w:val="24"/>
          <w:szCs w:val="24"/>
        </w:rPr>
      </w:pPr>
    </w:p>
    <w:p w:rsidR="008438D9" w:rsidRPr="003238E9" w:rsidRDefault="008438D9" w:rsidP="008438D9">
      <w:pPr>
        <w:rPr>
          <w:b/>
          <w:sz w:val="24"/>
          <w:szCs w:val="24"/>
        </w:rPr>
      </w:pPr>
      <w:r w:rsidRPr="003238E9">
        <w:rPr>
          <w:b/>
          <w:sz w:val="24"/>
          <w:szCs w:val="24"/>
        </w:rPr>
        <w:lastRenderedPageBreak/>
        <w:t>EXPLICIT OPINIONS</w:t>
      </w:r>
    </w:p>
    <w:p w:rsidR="008438D9" w:rsidRDefault="008438D9" w:rsidP="008438D9">
      <w:pPr>
        <w:rPr>
          <w:sz w:val="24"/>
          <w:szCs w:val="24"/>
        </w:rPr>
      </w:pPr>
    </w:p>
    <w:p w:rsidR="008438D9" w:rsidRPr="003238E9" w:rsidRDefault="008438D9" w:rsidP="003238E9">
      <w:pPr>
        <w:pStyle w:val="ListParagraph"/>
        <w:numPr>
          <w:ilvl w:val="0"/>
          <w:numId w:val="2"/>
        </w:numPr>
        <w:rPr>
          <w:sz w:val="24"/>
          <w:szCs w:val="24"/>
        </w:rPr>
      </w:pPr>
      <w:r w:rsidRPr="003238E9">
        <w:rPr>
          <w:sz w:val="24"/>
          <w:szCs w:val="24"/>
        </w:rPr>
        <w:t xml:space="preserve">In the balance sheet, of </w:t>
      </w:r>
      <w:r w:rsidR="003238E9" w:rsidRPr="003238E9">
        <w:rPr>
          <w:sz w:val="24"/>
          <w:szCs w:val="24"/>
        </w:rPr>
        <w:t>the</w:t>
      </w:r>
      <w:r w:rsidRPr="003238E9">
        <w:rPr>
          <w:sz w:val="24"/>
          <w:szCs w:val="24"/>
        </w:rPr>
        <w:t xml:space="preserve"> </w:t>
      </w:r>
      <w:r w:rsidR="003238E9" w:rsidRPr="003238E9">
        <w:rPr>
          <w:sz w:val="24"/>
          <w:szCs w:val="24"/>
        </w:rPr>
        <w:t>state</w:t>
      </w:r>
      <w:r w:rsidRPr="003238E9">
        <w:rPr>
          <w:sz w:val="24"/>
          <w:szCs w:val="24"/>
        </w:rPr>
        <w:t xml:space="preserve"> of </w:t>
      </w:r>
      <w:r w:rsidR="003238E9" w:rsidRPr="003238E9">
        <w:rPr>
          <w:sz w:val="24"/>
          <w:szCs w:val="24"/>
        </w:rPr>
        <w:t>the</w:t>
      </w:r>
      <w:r w:rsidRPr="003238E9">
        <w:rPr>
          <w:sz w:val="24"/>
          <w:szCs w:val="24"/>
        </w:rPr>
        <w:t xml:space="preserve"> company’s affairs at </w:t>
      </w:r>
      <w:r w:rsidR="003238E9" w:rsidRPr="003238E9">
        <w:rPr>
          <w:sz w:val="24"/>
          <w:szCs w:val="24"/>
        </w:rPr>
        <w:t xml:space="preserve">the end </w:t>
      </w:r>
      <w:r w:rsidRPr="003238E9">
        <w:rPr>
          <w:sz w:val="24"/>
          <w:szCs w:val="24"/>
        </w:rPr>
        <w:t xml:space="preserve">of </w:t>
      </w:r>
      <w:r w:rsidR="003238E9" w:rsidRPr="003238E9">
        <w:rPr>
          <w:sz w:val="24"/>
          <w:szCs w:val="24"/>
        </w:rPr>
        <w:t>the</w:t>
      </w:r>
      <w:r w:rsidRPr="003238E9">
        <w:rPr>
          <w:sz w:val="24"/>
          <w:szCs w:val="24"/>
        </w:rPr>
        <w:t xml:space="preserve"> financial year</w:t>
      </w:r>
    </w:p>
    <w:p w:rsidR="008438D9" w:rsidRPr="003238E9" w:rsidRDefault="008438D9" w:rsidP="003238E9">
      <w:pPr>
        <w:pStyle w:val="ListParagraph"/>
        <w:numPr>
          <w:ilvl w:val="0"/>
          <w:numId w:val="2"/>
        </w:numPr>
        <w:rPr>
          <w:sz w:val="24"/>
          <w:szCs w:val="24"/>
        </w:rPr>
      </w:pPr>
      <w:r w:rsidRPr="003238E9">
        <w:rPr>
          <w:sz w:val="24"/>
          <w:szCs w:val="24"/>
        </w:rPr>
        <w:t xml:space="preserve">In </w:t>
      </w:r>
      <w:r w:rsidR="003238E9" w:rsidRPr="003238E9">
        <w:rPr>
          <w:sz w:val="24"/>
          <w:szCs w:val="24"/>
        </w:rPr>
        <w:t>the</w:t>
      </w:r>
      <w:r w:rsidRPr="003238E9">
        <w:rPr>
          <w:sz w:val="24"/>
          <w:szCs w:val="24"/>
        </w:rPr>
        <w:t xml:space="preserve"> </w:t>
      </w:r>
      <w:r w:rsidR="003238E9" w:rsidRPr="003238E9">
        <w:rPr>
          <w:sz w:val="24"/>
          <w:szCs w:val="24"/>
        </w:rPr>
        <w:t>profit</w:t>
      </w:r>
      <w:r w:rsidRPr="003238E9">
        <w:rPr>
          <w:sz w:val="24"/>
          <w:szCs w:val="24"/>
        </w:rPr>
        <w:t xml:space="preserve"> and loss account, of </w:t>
      </w:r>
      <w:r w:rsidR="003238E9" w:rsidRPr="003238E9">
        <w:rPr>
          <w:sz w:val="24"/>
          <w:szCs w:val="24"/>
        </w:rPr>
        <w:t>the</w:t>
      </w:r>
      <w:r w:rsidRPr="003238E9">
        <w:rPr>
          <w:sz w:val="24"/>
          <w:szCs w:val="24"/>
        </w:rPr>
        <w:t xml:space="preserve"> company’s profit or loss for </w:t>
      </w:r>
      <w:r w:rsidR="003238E9" w:rsidRPr="003238E9">
        <w:rPr>
          <w:sz w:val="24"/>
          <w:szCs w:val="24"/>
        </w:rPr>
        <w:t>the</w:t>
      </w:r>
      <w:r w:rsidRPr="003238E9">
        <w:rPr>
          <w:sz w:val="24"/>
          <w:szCs w:val="24"/>
        </w:rPr>
        <w:t xml:space="preserve"> </w:t>
      </w:r>
      <w:r w:rsidR="003238E9" w:rsidRPr="003238E9">
        <w:rPr>
          <w:sz w:val="24"/>
          <w:szCs w:val="24"/>
        </w:rPr>
        <w:t>financial</w:t>
      </w:r>
      <w:r w:rsidRPr="003238E9">
        <w:rPr>
          <w:sz w:val="24"/>
          <w:szCs w:val="24"/>
        </w:rPr>
        <w:t xml:space="preserve"> year</w:t>
      </w:r>
    </w:p>
    <w:p w:rsidR="008438D9" w:rsidRPr="003238E9" w:rsidRDefault="008438D9" w:rsidP="003238E9">
      <w:pPr>
        <w:pStyle w:val="ListParagraph"/>
        <w:numPr>
          <w:ilvl w:val="0"/>
          <w:numId w:val="2"/>
        </w:numPr>
        <w:rPr>
          <w:sz w:val="24"/>
          <w:szCs w:val="24"/>
        </w:rPr>
      </w:pPr>
      <w:r w:rsidRPr="003238E9">
        <w:rPr>
          <w:sz w:val="24"/>
          <w:szCs w:val="24"/>
        </w:rPr>
        <w:t xml:space="preserve">The information given in </w:t>
      </w:r>
      <w:r w:rsidR="003238E9" w:rsidRPr="003238E9">
        <w:rPr>
          <w:sz w:val="24"/>
          <w:szCs w:val="24"/>
        </w:rPr>
        <w:t>the</w:t>
      </w:r>
      <w:r w:rsidRPr="003238E9">
        <w:rPr>
          <w:sz w:val="24"/>
          <w:szCs w:val="24"/>
        </w:rPr>
        <w:t xml:space="preserve"> directors’ report is consistent with the accounts</w:t>
      </w:r>
    </w:p>
    <w:p w:rsidR="008438D9" w:rsidRDefault="008438D9" w:rsidP="008438D9">
      <w:pPr>
        <w:rPr>
          <w:sz w:val="24"/>
          <w:szCs w:val="24"/>
        </w:rPr>
      </w:pPr>
    </w:p>
    <w:p w:rsidR="008438D9" w:rsidRDefault="008438D9" w:rsidP="008438D9">
      <w:pPr>
        <w:rPr>
          <w:sz w:val="24"/>
          <w:szCs w:val="24"/>
        </w:rPr>
      </w:pPr>
      <w:r>
        <w:rPr>
          <w:sz w:val="24"/>
          <w:szCs w:val="24"/>
        </w:rPr>
        <w:t xml:space="preserve">In addition certain requirements are reported on by </w:t>
      </w:r>
      <w:r w:rsidR="003238E9">
        <w:rPr>
          <w:sz w:val="24"/>
          <w:szCs w:val="24"/>
        </w:rPr>
        <w:t>exception</w:t>
      </w:r>
      <w:r>
        <w:rPr>
          <w:sz w:val="24"/>
          <w:szCs w:val="24"/>
        </w:rPr>
        <w:t xml:space="preserve">. The </w:t>
      </w:r>
      <w:r w:rsidR="003238E9">
        <w:rPr>
          <w:sz w:val="24"/>
          <w:szCs w:val="24"/>
        </w:rPr>
        <w:t xml:space="preserve">auditor only has </w:t>
      </w:r>
      <w:r>
        <w:rPr>
          <w:sz w:val="24"/>
          <w:szCs w:val="24"/>
        </w:rPr>
        <w:t xml:space="preserve">to report if they have not </w:t>
      </w:r>
      <w:r w:rsidR="003238E9">
        <w:rPr>
          <w:sz w:val="24"/>
          <w:szCs w:val="24"/>
        </w:rPr>
        <w:t>been</w:t>
      </w:r>
      <w:r>
        <w:rPr>
          <w:sz w:val="24"/>
          <w:szCs w:val="24"/>
        </w:rPr>
        <w:t xml:space="preserve"> met. The following are matters which the auditors imply satisfaction in an unqualified report under the </w:t>
      </w:r>
      <w:r w:rsidR="003238E9">
        <w:rPr>
          <w:sz w:val="24"/>
          <w:szCs w:val="24"/>
        </w:rPr>
        <w:t>Companies</w:t>
      </w:r>
      <w:r>
        <w:rPr>
          <w:sz w:val="24"/>
          <w:szCs w:val="24"/>
        </w:rPr>
        <w:t xml:space="preserve"> Act 2006.</w:t>
      </w:r>
    </w:p>
    <w:p w:rsidR="008438D9" w:rsidRDefault="008438D9" w:rsidP="008438D9">
      <w:pPr>
        <w:rPr>
          <w:sz w:val="24"/>
          <w:szCs w:val="24"/>
        </w:rPr>
      </w:pPr>
    </w:p>
    <w:p w:rsidR="008438D9" w:rsidRPr="003238E9" w:rsidRDefault="008438D9" w:rsidP="008438D9">
      <w:pPr>
        <w:rPr>
          <w:b/>
          <w:sz w:val="24"/>
          <w:szCs w:val="24"/>
        </w:rPr>
      </w:pPr>
      <w:r w:rsidRPr="003238E9">
        <w:rPr>
          <w:b/>
          <w:sz w:val="24"/>
          <w:szCs w:val="24"/>
        </w:rPr>
        <w:t>IMPLIED OPINIONS</w:t>
      </w:r>
    </w:p>
    <w:p w:rsidR="008438D9" w:rsidRDefault="008438D9" w:rsidP="008438D9">
      <w:pPr>
        <w:rPr>
          <w:sz w:val="24"/>
          <w:szCs w:val="24"/>
        </w:rPr>
      </w:pPr>
    </w:p>
    <w:p w:rsidR="008438D9" w:rsidRDefault="008438D9" w:rsidP="008438D9">
      <w:pPr>
        <w:pStyle w:val="ListParagraph"/>
        <w:numPr>
          <w:ilvl w:val="0"/>
          <w:numId w:val="3"/>
        </w:numPr>
        <w:rPr>
          <w:sz w:val="24"/>
          <w:szCs w:val="24"/>
        </w:rPr>
      </w:pPr>
      <w:r w:rsidRPr="003238E9">
        <w:rPr>
          <w:sz w:val="24"/>
          <w:szCs w:val="24"/>
        </w:rPr>
        <w:t>Proper accounting records have been kept</w:t>
      </w:r>
    </w:p>
    <w:p w:rsidR="003238E9" w:rsidRPr="003238E9" w:rsidRDefault="003238E9" w:rsidP="003238E9">
      <w:pPr>
        <w:pStyle w:val="ListParagraph"/>
        <w:rPr>
          <w:sz w:val="24"/>
          <w:szCs w:val="24"/>
        </w:rPr>
      </w:pPr>
    </w:p>
    <w:p w:rsidR="008438D9" w:rsidRPr="003238E9" w:rsidRDefault="008438D9" w:rsidP="003238E9">
      <w:pPr>
        <w:pStyle w:val="ListParagraph"/>
        <w:numPr>
          <w:ilvl w:val="0"/>
          <w:numId w:val="3"/>
        </w:numPr>
        <w:rPr>
          <w:sz w:val="24"/>
          <w:szCs w:val="24"/>
        </w:rPr>
      </w:pPr>
      <w:r w:rsidRPr="003238E9">
        <w:rPr>
          <w:sz w:val="24"/>
          <w:szCs w:val="24"/>
        </w:rPr>
        <w:t>Proper returns adequate for the audit have been received from branches not visited</w:t>
      </w:r>
    </w:p>
    <w:p w:rsidR="008438D9" w:rsidRDefault="008438D9" w:rsidP="008438D9">
      <w:pPr>
        <w:rPr>
          <w:sz w:val="24"/>
          <w:szCs w:val="24"/>
        </w:rPr>
      </w:pPr>
    </w:p>
    <w:p w:rsidR="008438D9" w:rsidRPr="003238E9" w:rsidRDefault="008438D9" w:rsidP="003238E9">
      <w:pPr>
        <w:pStyle w:val="ListParagraph"/>
        <w:numPr>
          <w:ilvl w:val="0"/>
          <w:numId w:val="3"/>
        </w:numPr>
        <w:rPr>
          <w:sz w:val="24"/>
          <w:szCs w:val="24"/>
        </w:rPr>
      </w:pPr>
      <w:r w:rsidRPr="003238E9">
        <w:rPr>
          <w:sz w:val="24"/>
          <w:szCs w:val="24"/>
        </w:rPr>
        <w:t xml:space="preserve">The accounts are in agreement with the </w:t>
      </w:r>
      <w:r w:rsidR="003238E9" w:rsidRPr="003238E9">
        <w:rPr>
          <w:sz w:val="24"/>
          <w:szCs w:val="24"/>
        </w:rPr>
        <w:t>accounting</w:t>
      </w:r>
      <w:r w:rsidRPr="003238E9">
        <w:rPr>
          <w:sz w:val="24"/>
          <w:szCs w:val="24"/>
        </w:rPr>
        <w:t xml:space="preserve"> records and returns</w:t>
      </w:r>
    </w:p>
    <w:p w:rsidR="008438D9" w:rsidRDefault="008438D9" w:rsidP="008438D9">
      <w:pPr>
        <w:rPr>
          <w:sz w:val="24"/>
          <w:szCs w:val="24"/>
        </w:rPr>
      </w:pPr>
    </w:p>
    <w:p w:rsidR="008438D9" w:rsidRPr="003238E9" w:rsidRDefault="008438D9" w:rsidP="003238E9">
      <w:pPr>
        <w:pStyle w:val="ListParagraph"/>
        <w:numPr>
          <w:ilvl w:val="0"/>
          <w:numId w:val="3"/>
        </w:numPr>
        <w:rPr>
          <w:sz w:val="24"/>
          <w:szCs w:val="24"/>
        </w:rPr>
      </w:pPr>
      <w:r w:rsidRPr="003238E9">
        <w:rPr>
          <w:sz w:val="24"/>
          <w:szCs w:val="24"/>
        </w:rPr>
        <w:t xml:space="preserve">All information and </w:t>
      </w:r>
      <w:r w:rsidR="003238E9" w:rsidRPr="003238E9">
        <w:rPr>
          <w:sz w:val="24"/>
          <w:szCs w:val="24"/>
        </w:rPr>
        <w:t>explanations</w:t>
      </w:r>
      <w:r w:rsidRPr="003238E9">
        <w:rPr>
          <w:sz w:val="24"/>
          <w:szCs w:val="24"/>
        </w:rPr>
        <w:t xml:space="preserve"> have been </w:t>
      </w:r>
      <w:r w:rsidR="003238E9" w:rsidRPr="003238E9">
        <w:rPr>
          <w:sz w:val="24"/>
          <w:szCs w:val="24"/>
        </w:rPr>
        <w:t>received</w:t>
      </w:r>
      <w:r w:rsidRPr="003238E9">
        <w:rPr>
          <w:sz w:val="24"/>
          <w:szCs w:val="24"/>
        </w:rPr>
        <w:t xml:space="preserve"> as </w:t>
      </w:r>
      <w:r w:rsidR="003238E9" w:rsidRPr="003238E9">
        <w:rPr>
          <w:sz w:val="24"/>
          <w:szCs w:val="24"/>
        </w:rPr>
        <w:t>the</w:t>
      </w:r>
      <w:r w:rsidRPr="003238E9">
        <w:rPr>
          <w:sz w:val="24"/>
          <w:szCs w:val="24"/>
        </w:rPr>
        <w:t xml:space="preserve"> auditors think necessary and they have had access at all times to </w:t>
      </w:r>
      <w:r w:rsidR="003238E9" w:rsidRPr="003238E9">
        <w:rPr>
          <w:sz w:val="24"/>
          <w:szCs w:val="24"/>
        </w:rPr>
        <w:t>the</w:t>
      </w:r>
      <w:r w:rsidRPr="003238E9">
        <w:rPr>
          <w:sz w:val="24"/>
          <w:szCs w:val="24"/>
        </w:rPr>
        <w:t xml:space="preserve"> company’s books, accounts and vouchers</w:t>
      </w:r>
    </w:p>
    <w:p w:rsidR="008438D9" w:rsidRDefault="008438D9" w:rsidP="008438D9">
      <w:pPr>
        <w:rPr>
          <w:sz w:val="24"/>
          <w:szCs w:val="24"/>
        </w:rPr>
      </w:pPr>
    </w:p>
    <w:p w:rsidR="008438D9" w:rsidRPr="003238E9" w:rsidRDefault="003238E9" w:rsidP="003238E9">
      <w:pPr>
        <w:pStyle w:val="ListParagraph"/>
        <w:numPr>
          <w:ilvl w:val="0"/>
          <w:numId w:val="3"/>
        </w:numPr>
        <w:rPr>
          <w:sz w:val="24"/>
          <w:szCs w:val="24"/>
        </w:rPr>
      </w:pPr>
      <w:r w:rsidRPr="003238E9">
        <w:rPr>
          <w:sz w:val="24"/>
          <w:szCs w:val="24"/>
        </w:rPr>
        <w:t>Details</w:t>
      </w:r>
      <w:r w:rsidR="008438D9" w:rsidRPr="003238E9">
        <w:rPr>
          <w:sz w:val="24"/>
          <w:szCs w:val="24"/>
        </w:rPr>
        <w:t xml:space="preserve"> of </w:t>
      </w:r>
      <w:r w:rsidRPr="003238E9">
        <w:rPr>
          <w:sz w:val="24"/>
          <w:szCs w:val="24"/>
        </w:rPr>
        <w:t>directors</w:t>
      </w:r>
      <w:r w:rsidR="008438D9" w:rsidRPr="003238E9">
        <w:rPr>
          <w:sz w:val="24"/>
          <w:szCs w:val="24"/>
        </w:rPr>
        <w:t xml:space="preserve">’ emoluments and other benefits have been correctly disclosed in </w:t>
      </w:r>
      <w:r w:rsidRPr="003238E9">
        <w:rPr>
          <w:sz w:val="24"/>
          <w:szCs w:val="24"/>
        </w:rPr>
        <w:t>the</w:t>
      </w:r>
      <w:r w:rsidR="008438D9" w:rsidRPr="003238E9">
        <w:rPr>
          <w:sz w:val="24"/>
          <w:szCs w:val="24"/>
        </w:rPr>
        <w:t xml:space="preserve"> </w:t>
      </w:r>
      <w:r w:rsidRPr="003238E9">
        <w:rPr>
          <w:sz w:val="24"/>
          <w:szCs w:val="24"/>
        </w:rPr>
        <w:t>accounts</w:t>
      </w:r>
    </w:p>
    <w:p w:rsidR="008438D9" w:rsidRDefault="008438D9" w:rsidP="008438D9">
      <w:pPr>
        <w:rPr>
          <w:sz w:val="24"/>
          <w:szCs w:val="24"/>
        </w:rPr>
      </w:pPr>
    </w:p>
    <w:p w:rsidR="008438D9" w:rsidRDefault="003238E9" w:rsidP="003238E9">
      <w:pPr>
        <w:pStyle w:val="ListParagraph"/>
        <w:numPr>
          <w:ilvl w:val="0"/>
          <w:numId w:val="3"/>
        </w:numPr>
        <w:rPr>
          <w:sz w:val="24"/>
          <w:szCs w:val="24"/>
        </w:rPr>
      </w:pPr>
      <w:r w:rsidRPr="003238E9">
        <w:rPr>
          <w:sz w:val="24"/>
          <w:szCs w:val="24"/>
        </w:rPr>
        <w:t>Particulars</w:t>
      </w:r>
      <w:r w:rsidR="008438D9" w:rsidRPr="003238E9">
        <w:rPr>
          <w:sz w:val="24"/>
          <w:szCs w:val="24"/>
        </w:rPr>
        <w:t xml:space="preserve"> of loans and other </w:t>
      </w:r>
      <w:r w:rsidRPr="003238E9">
        <w:rPr>
          <w:sz w:val="24"/>
          <w:szCs w:val="24"/>
        </w:rPr>
        <w:t>transactions</w:t>
      </w:r>
      <w:r w:rsidR="008438D9" w:rsidRPr="003238E9">
        <w:rPr>
          <w:sz w:val="24"/>
          <w:szCs w:val="24"/>
        </w:rPr>
        <w:t xml:space="preserve"> with directors and others have been correctly disclosed in </w:t>
      </w:r>
      <w:r w:rsidRPr="003238E9">
        <w:rPr>
          <w:sz w:val="24"/>
          <w:szCs w:val="24"/>
        </w:rPr>
        <w:t>the</w:t>
      </w:r>
      <w:r w:rsidR="008438D9" w:rsidRPr="003238E9">
        <w:rPr>
          <w:sz w:val="24"/>
          <w:szCs w:val="24"/>
        </w:rPr>
        <w:t xml:space="preserve"> </w:t>
      </w:r>
      <w:r w:rsidRPr="003238E9">
        <w:rPr>
          <w:sz w:val="24"/>
          <w:szCs w:val="24"/>
        </w:rPr>
        <w:t>financial</w:t>
      </w:r>
      <w:r w:rsidR="008438D9" w:rsidRPr="003238E9">
        <w:rPr>
          <w:sz w:val="24"/>
          <w:szCs w:val="24"/>
        </w:rPr>
        <w:t xml:space="preserve"> </w:t>
      </w:r>
      <w:r w:rsidRPr="003238E9">
        <w:rPr>
          <w:sz w:val="24"/>
          <w:szCs w:val="24"/>
        </w:rPr>
        <w:t>statements</w:t>
      </w:r>
    </w:p>
    <w:p w:rsidR="003238E9" w:rsidRDefault="003238E9" w:rsidP="003238E9">
      <w:pPr>
        <w:pStyle w:val="ListParagraph"/>
        <w:rPr>
          <w:sz w:val="24"/>
          <w:szCs w:val="24"/>
        </w:rPr>
      </w:pPr>
    </w:p>
    <w:p w:rsidR="003A2C35" w:rsidRDefault="003A2C35" w:rsidP="003238E9">
      <w:pPr>
        <w:pStyle w:val="ListParagraph"/>
        <w:rPr>
          <w:sz w:val="24"/>
          <w:szCs w:val="24"/>
        </w:rPr>
      </w:pPr>
    </w:p>
    <w:p w:rsidR="003A2C35" w:rsidRPr="003238E9" w:rsidRDefault="003A2C35" w:rsidP="003238E9">
      <w:pPr>
        <w:pStyle w:val="ListParagraph"/>
        <w:rPr>
          <w:sz w:val="24"/>
          <w:szCs w:val="24"/>
        </w:rPr>
      </w:pPr>
    </w:p>
    <w:p w:rsidR="003238E9" w:rsidRDefault="003A2C35" w:rsidP="003238E9">
      <w:pPr>
        <w:rPr>
          <w:b/>
          <w:sz w:val="24"/>
          <w:szCs w:val="24"/>
        </w:rPr>
      </w:pPr>
      <w:r w:rsidRPr="003A2C35">
        <w:rPr>
          <w:b/>
          <w:sz w:val="24"/>
          <w:szCs w:val="24"/>
        </w:rPr>
        <w:lastRenderedPageBreak/>
        <w:t>THE AUDIT REPORT</w:t>
      </w:r>
    </w:p>
    <w:p w:rsidR="003A2C35" w:rsidRDefault="003A2C35">
      <w:pPr>
        <w:rPr>
          <w:b/>
          <w:sz w:val="24"/>
          <w:szCs w:val="24"/>
        </w:rPr>
      </w:pPr>
      <w:r>
        <w:rPr>
          <w:b/>
          <w:sz w:val="24"/>
          <w:szCs w:val="24"/>
        </w:rPr>
        <w:br w:type="page"/>
      </w:r>
    </w:p>
    <w:p w:rsidR="003A2C35" w:rsidRPr="003A2C35" w:rsidRDefault="003A2C35" w:rsidP="003238E9">
      <w:pPr>
        <w:rPr>
          <w:b/>
          <w:sz w:val="24"/>
          <w:szCs w:val="24"/>
        </w:rPr>
      </w:pPr>
    </w:p>
    <w:p w:rsidR="003238E9" w:rsidRPr="003A2C35" w:rsidRDefault="003238E9" w:rsidP="003238E9">
      <w:pPr>
        <w:rPr>
          <w:b/>
          <w:sz w:val="24"/>
          <w:szCs w:val="24"/>
        </w:rPr>
      </w:pPr>
      <w:r w:rsidRPr="003A2C35">
        <w:rPr>
          <w:b/>
          <w:sz w:val="24"/>
          <w:szCs w:val="24"/>
        </w:rPr>
        <w:t>SMALL COMPANY AUDIT EXEMPTION</w:t>
      </w:r>
    </w:p>
    <w:p w:rsidR="003238E9" w:rsidRDefault="003238E9" w:rsidP="003238E9">
      <w:pPr>
        <w:rPr>
          <w:sz w:val="24"/>
          <w:szCs w:val="24"/>
        </w:rPr>
      </w:pPr>
    </w:p>
    <w:p w:rsidR="003238E9" w:rsidRDefault="003238E9" w:rsidP="003238E9">
      <w:pPr>
        <w:rPr>
          <w:sz w:val="24"/>
          <w:szCs w:val="24"/>
        </w:rPr>
      </w:pPr>
      <w:r>
        <w:rPr>
          <w:sz w:val="24"/>
          <w:szCs w:val="24"/>
        </w:rPr>
        <w:t>The majority of companies are required by law to have an audit, the exception being companies classified as “small”.</w:t>
      </w:r>
    </w:p>
    <w:p w:rsidR="003238E9" w:rsidRDefault="003238E9" w:rsidP="003238E9">
      <w:pPr>
        <w:rPr>
          <w:sz w:val="24"/>
          <w:szCs w:val="24"/>
        </w:rPr>
      </w:pPr>
    </w:p>
    <w:p w:rsidR="003238E9" w:rsidRDefault="003238E9" w:rsidP="003238E9">
      <w:pPr>
        <w:rPr>
          <w:sz w:val="24"/>
          <w:szCs w:val="24"/>
        </w:rPr>
      </w:pPr>
      <w:r>
        <w:rPr>
          <w:sz w:val="24"/>
          <w:szCs w:val="24"/>
        </w:rPr>
        <w:t>In the UK, the following rules apply in respect of audit exemption:</w:t>
      </w:r>
    </w:p>
    <w:p w:rsidR="003238E9" w:rsidRPr="003A2C35" w:rsidRDefault="003238E9" w:rsidP="003A2C35">
      <w:pPr>
        <w:pStyle w:val="ListParagraph"/>
        <w:numPr>
          <w:ilvl w:val="0"/>
          <w:numId w:val="4"/>
        </w:numPr>
        <w:rPr>
          <w:sz w:val="24"/>
          <w:szCs w:val="24"/>
        </w:rPr>
      </w:pPr>
      <w:r w:rsidRPr="003A2C35">
        <w:rPr>
          <w:sz w:val="24"/>
          <w:szCs w:val="24"/>
        </w:rPr>
        <w:t xml:space="preserve">A company is totally exempt if it qualifies as a small company under </w:t>
      </w:r>
      <w:r w:rsidR="003A2C35" w:rsidRPr="003A2C35">
        <w:rPr>
          <w:sz w:val="24"/>
          <w:szCs w:val="24"/>
        </w:rPr>
        <w:t>the</w:t>
      </w:r>
      <w:r w:rsidRPr="003A2C35">
        <w:rPr>
          <w:sz w:val="24"/>
          <w:szCs w:val="24"/>
        </w:rPr>
        <w:t xml:space="preserve"> Companies Act 2006, where its turnover is not more than £6.5m and its balance sheet total is not more than £3.26m.</w:t>
      </w:r>
    </w:p>
    <w:p w:rsidR="003238E9" w:rsidRPr="003A2C35" w:rsidRDefault="003A2C35" w:rsidP="003A2C35">
      <w:pPr>
        <w:pStyle w:val="ListParagraph"/>
        <w:numPr>
          <w:ilvl w:val="0"/>
          <w:numId w:val="4"/>
        </w:numPr>
        <w:rPr>
          <w:sz w:val="24"/>
          <w:szCs w:val="24"/>
        </w:rPr>
      </w:pPr>
      <w:r w:rsidRPr="003A2C35">
        <w:rPr>
          <w:sz w:val="24"/>
          <w:szCs w:val="24"/>
        </w:rPr>
        <w:t>These</w:t>
      </w:r>
      <w:r w:rsidR="003238E9" w:rsidRPr="003A2C35">
        <w:rPr>
          <w:sz w:val="24"/>
          <w:szCs w:val="24"/>
        </w:rPr>
        <w:t xml:space="preserve"> exemptions do not apply to public companies, banks, insurers insurance brokers, those authorise </w:t>
      </w:r>
      <w:r w:rsidRPr="003A2C35">
        <w:rPr>
          <w:sz w:val="24"/>
          <w:szCs w:val="24"/>
        </w:rPr>
        <w:t>under</w:t>
      </w:r>
      <w:r w:rsidR="003238E9" w:rsidRPr="003A2C35">
        <w:rPr>
          <w:sz w:val="24"/>
          <w:szCs w:val="24"/>
        </w:rPr>
        <w:t xml:space="preserve"> </w:t>
      </w:r>
      <w:r w:rsidRPr="003A2C35">
        <w:rPr>
          <w:sz w:val="24"/>
          <w:szCs w:val="24"/>
        </w:rPr>
        <w:t>the</w:t>
      </w:r>
      <w:r w:rsidR="003238E9" w:rsidRPr="003A2C35">
        <w:rPr>
          <w:sz w:val="24"/>
          <w:szCs w:val="24"/>
        </w:rPr>
        <w:t xml:space="preserve"> </w:t>
      </w:r>
      <w:r w:rsidRPr="003A2C35">
        <w:rPr>
          <w:sz w:val="24"/>
          <w:szCs w:val="24"/>
        </w:rPr>
        <w:t>Financial</w:t>
      </w:r>
      <w:r w:rsidR="003238E9" w:rsidRPr="003A2C35">
        <w:rPr>
          <w:sz w:val="24"/>
          <w:szCs w:val="24"/>
        </w:rPr>
        <w:t xml:space="preserve"> Services Act , </w:t>
      </w:r>
      <w:r w:rsidRPr="003A2C35">
        <w:rPr>
          <w:sz w:val="24"/>
          <w:szCs w:val="24"/>
        </w:rPr>
        <w:t>trade</w:t>
      </w:r>
      <w:r w:rsidR="003238E9" w:rsidRPr="003A2C35">
        <w:rPr>
          <w:sz w:val="24"/>
          <w:szCs w:val="24"/>
        </w:rPr>
        <w:t xml:space="preserve"> unions, </w:t>
      </w:r>
      <w:r>
        <w:rPr>
          <w:sz w:val="24"/>
          <w:szCs w:val="24"/>
        </w:rPr>
        <w:t>paren</w:t>
      </w:r>
      <w:r w:rsidRPr="003A2C35">
        <w:rPr>
          <w:sz w:val="24"/>
          <w:szCs w:val="24"/>
        </w:rPr>
        <w:t>ts</w:t>
      </w:r>
      <w:r w:rsidR="003238E9" w:rsidRPr="003A2C35">
        <w:rPr>
          <w:sz w:val="24"/>
          <w:szCs w:val="24"/>
        </w:rPr>
        <w:t xml:space="preserve"> and subsidiaries</w:t>
      </w:r>
    </w:p>
    <w:p w:rsidR="003238E9" w:rsidRPr="003A2C35" w:rsidRDefault="003A2C35" w:rsidP="003A2C35">
      <w:pPr>
        <w:pStyle w:val="ListParagraph"/>
        <w:numPr>
          <w:ilvl w:val="0"/>
          <w:numId w:val="4"/>
        </w:numPr>
        <w:rPr>
          <w:sz w:val="24"/>
          <w:szCs w:val="24"/>
        </w:rPr>
      </w:pPr>
      <w:r>
        <w:rPr>
          <w:sz w:val="24"/>
          <w:szCs w:val="24"/>
        </w:rPr>
        <w:t>A company is n</w:t>
      </w:r>
      <w:r w:rsidR="003238E9" w:rsidRPr="003A2C35">
        <w:rPr>
          <w:sz w:val="24"/>
          <w:szCs w:val="24"/>
        </w:rPr>
        <w:t xml:space="preserve">ot exempt if members </w:t>
      </w:r>
      <w:r w:rsidRPr="003A2C35">
        <w:rPr>
          <w:sz w:val="24"/>
          <w:szCs w:val="24"/>
        </w:rPr>
        <w:t>holding</w:t>
      </w:r>
      <w:r w:rsidR="003238E9" w:rsidRPr="003A2C35">
        <w:rPr>
          <w:sz w:val="24"/>
          <w:szCs w:val="24"/>
        </w:rPr>
        <w:t xml:space="preserve"> 10% or more of its shares demand an audit at least a month before </w:t>
      </w:r>
      <w:r w:rsidRPr="003A2C35">
        <w:rPr>
          <w:sz w:val="24"/>
          <w:szCs w:val="24"/>
        </w:rPr>
        <w:t>the</w:t>
      </w:r>
      <w:r w:rsidR="003238E9" w:rsidRPr="003A2C35">
        <w:rPr>
          <w:sz w:val="24"/>
          <w:szCs w:val="24"/>
        </w:rPr>
        <w:t xml:space="preserve"> end of </w:t>
      </w:r>
      <w:r w:rsidRPr="003A2C35">
        <w:rPr>
          <w:sz w:val="24"/>
          <w:szCs w:val="24"/>
        </w:rPr>
        <w:t>the</w:t>
      </w:r>
      <w:r w:rsidR="003238E9" w:rsidRPr="003A2C35">
        <w:rPr>
          <w:sz w:val="24"/>
          <w:szCs w:val="24"/>
        </w:rPr>
        <w:t xml:space="preserve"> </w:t>
      </w:r>
      <w:r w:rsidRPr="003A2C35">
        <w:rPr>
          <w:sz w:val="24"/>
          <w:szCs w:val="24"/>
        </w:rPr>
        <w:t>financial</w:t>
      </w:r>
      <w:r w:rsidR="003238E9" w:rsidRPr="003A2C35">
        <w:rPr>
          <w:sz w:val="24"/>
          <w:szCs w:val="24"/>
        </w:rPr>
        <w:t xml:space="preserve"> year</w:t>
      </w:r>
    </w:p>
    <w:p w:rsidR="003238E9" w:rsidRDefault="003238E9" w:rsidP="003A2C35">
      <w:pPr>
        <w:pStyle w:val="ListParagraph"/>
        <w:numPr>
          <w:ilvl w:val="0"/>
          <w:numId w:val="4"/>
        </w:numPr>
        <w:rPr>
          <w:sz w:val="24"/>
          <w:szCs w:val="24"/>
        </w:rPr>
      </w:pPr>
      <w:r w:rsidRPr="003A2C35">
        <w:rPr>
          <w:sz w:val="24"/>
          <w:szCs w:val="24"/>
        </w:rPr>
        <w:t xml:space="preserve">Where a company takes </w:t>
      </w:r>
      <w:r w:rsidR="003A2C35" w:rsidRPr="003A2C35">
        <w:rPr>
          <w:sz w:val="24"/>
          <w:szCs w:val="24"/>
        </w:rPr>
        <w:t>advantage</w:t>
      </w:r>
      <w:r w:rsidRPr="003A2C35">
        <w:rPr>
          <w:sz w:val="24"/>
          <w:szCs w:val="24"/>
        </w:rPr>
        <w:t xml:space="preserve"> of an exemption its </w:t>
      </w:r>
      <w:r w:rsidR="003A2C35" w:rsidRPr="003A2C35">
        <w:rPr>
          <w:sz w:val="24"/>
          <w:szCs w:val="24"/>
        </w:rPr>
        <w:t>directors</w:t>
      </w:r>
      <w:r w:rsidRPr="003A2C35">
        <w:rPr>
          <w:sz w:val="24"/>
          <w:szCs w:val="24"/>
        </w:rPr>
        <w:t xml:space="preserve"> </w:t>
      </w:r>
      <w:r w:rsidR="003A2C35" w:rsidRPr="003A2C35">
        <w:rPr>
          <w:sz w:val="24"/>
          <w:szCs w:val="24"/>
        </w:rPr>
        <w:t>must</w:t>
      </w:r>
      <w:r w:rsidRPr="003A2C35">
        <w:rPr>
          <w:sz w:val="24"/>
          <w:szCs w:val="24"/>
        </w:rPr>
        <w:t xml:space="preserve"> make a statement on </w:t>
      </w:r>
      <w:r w:rsidR="003A2C35" w:rsidRPr="003A2C35">
        <w:rPr>
          <w:sz w:val="24"/>
          <w:szCs w:val="24"/>
        </w:rPr>
        <w:t>the</w:t>
      </w:r>
      <w:r w:rsidRPr="003A2C35">
        <w:rPr>
          <w:sz w:val="24"/>
          <w:szCs w:val="24"/>
        </w:rPr>
        <w:t xml:space="preserve"> balance sheet</w:t>
      </w:r>
    </w:p>
    <w:p w:rsidR="003A2C35" w:rsidRDefault="003A2C35">
      <w:pPr>
        <w:rPr>
          <w:sz w:val="24"/>
          <w:szCs w:val="24"/>
        </w:rPr>
      </w:pPr>
      <w:r>
        <w:rPr>
          <w:sz w:val="24"/>
          <w:szCs w:val="24"/>
        </w:rPr>
        <w:br w:type="page"/>
      </w:r>
    </w:p>
    <w:p w:rsidR="003A2C35" w:rsidRDefault="003A2C35" w:rsidP="003A2C35">
      <w:pPr>
        <w:rPr>
          <w:sz w:val="24"/>
          <w:szCs w:val="24"/>
        </w:rPr>
      </w:pPr>
    </w:p>
    <w:p w:rsidR="003A2C35" w:rsidRPr="003A2C35" w:rsidRDefault="003A2C35" w:rsidP="003A2C35">
      <w:pPr>
        <w:rPr>
          <w:b/>
          <w:sz w:val="24"/>
          <w:szCs w:val="24"/>
        </w:rPr>
      </w:pPr>
      <w:r w:rsidRPr="003A2C35">
        <w:rPr>
          <w:b/>
          <w:sz w:val="24"/>
          <w:szCs w:val="24"/>
        </w:rPr>
        <w:t>AUDITOR RIGHTS AND DUTIES</w:t>
      </w:r>
    </w:p>
    <w:p w:rsidR="008438D9" w:rsidRPr="008438D9" w:rsidRDefault="008438D9" w:rsidP="008438D9">
      <w:pPr>
        <w:rPr>
          <w:sz w:val="24"/>
          <w:szCs w:val="24"/>
        </w:rPr>
      </w:pPr>
    </w:p>
    <w:p w:rsidR="008438D9" w:rsidRPr="008438D9" w:rsidRDefault="008438D9" w:rsidP="008438D9">
      <w:pPr>
        <w:rPr>
          <w:sz w:val="24"/>
          <w:szCs w:val="24"/>
        </w:rPr>
      </w:pPr>
    </w:p>
    <w:p w:rsidR="00D2660C" w:rsidRPr="008438D9" w:rsidRDefault="00D2660C">
      <w:pPr>
        <w:rPr>
          <w:sz w:val="24"/>
          <w:szCs w:val="24"/>
        </w:rPr>
      </w:pPr>
    </w:p>
    <w:p w:rsidR="003A2C35" w:rsidRDefault="003A2C35">
      <w:pPr>
        <w:rPr>
          <w:sz w:val="24"/>
          <w:szCs w:val="24"/>
        </w:rPr>
      </w:pPr>
      <w:r>
        <w:rPr>
          <w:sz w:val="24"/>
          <w:szCs w:val="24"/>
        </w:rPr>
        <w:br w:type="page"/>
      </w:r>
    </w:p>
    <w:p w:rsidR="00A16D74" w:rsidRPr="006D2318" w:rsidRDefault="00BF6385">
      <w:pPr>
        <w:rPr>
          <w:b/>
          <w:sz w:val="24"/>
          <w:szCs w:val="24"/>
        </w:rPr>
      </w:pPr>
      <w:r w:rsidRPr="006D2318">
        <w:rPr>
          <w:b/>
          <w:sz w:val="24"/>
          <w:szCs w:val="24"/>
        </w:rPr>
        <w:lastRenderedPageBreak/>
        <w:t>REGULATION OF AUDITORS</w:t>
      </w:r>
    </w:p>
    <w:p w:rsidR="00BF6385" w:rsidRDefault="00BF6385">
      <w:pPr>
        <w:rPr>
          <w:sz w:val="24"/>
          <w:szCs w:val="24"/>
        </w:rPr>
      </w:pPr>
    </w:p>
    <w:p w:rsidR="00BF6385" w:rsidRDefault="006D2318">
      <w:pPr>
        <w:rPr>
          <w:sz w:val="24"/>
          <w:szCs w:val="24"/>
        </w:rPr>
      </w:pPr>
      <w:r>
        <w:rPr>
          <w:sz w:val="24"/>
          <w:szCs w:val="24"/>
        </w:rPr>
        <w:t>Requirements</w:t>
      </w:r>
      <w:r w:rsidR="00BF6385">
        <w:rPr>
          <w:sz w:val="24"/>
          <w:szCs w:val="24"/>
        </w:rPr>
        <w:t xml:space="preserve"> for the </w:t>
      </w:r>
      <w:r>
        <w:rPr>
          <w:sz w:val="24"/>
          <w:szCs w:val="24"/>
        </w:rPr>
        <w:t>eligibility</w:t>
      </w:r>
      <w:r w:rsidR="00BF6385">
        <w:rPr>
          <w:sz w:val="24"/>
          <w:szCs w:val="24"/>
        </w:rPr>
        <w:t xml:space="preserve">, registration and training of auditors are very important as they are designed to maintain standards in the auditing profession. In </w:t>
      </w:r>
      <w:r>
        <w:rPr>
          <w:sz w:val="24"/>
          <w:szCs w:val="24"/>
        </w:rPr>
        <w:t xml:space="preserve">the UK </w:t>
      </w:r>
      <w:r w:rsidR="00BF6385">
        <w:rPr>
          <w:sz w:val="24"/>
          <w:szCs w:val="24"/>
        </w:rPr>
        <w:t>the</w:t>
      </w:r>
      <w:r>
        <w:rPr>
          <w:sz w:val="24"/>
          <w:szCs w:val="24"/>
        </w:rPr>
        <w:t xml:space="preserve">re </w:t>
      </w:r>
      <w:r w:rsidR="00BF6385">
        <w:rPr>
          <w:sz w:val="24"/>
          <w:szCs w:val="24"/>
        </w:rPr>
        <w:t xml:space="preserve">are a number of different </w:t>
      </w:r>
      <w:r>
        <w:rPr>
          <w:sz w:val="24"/>
          <w:szCs w:val="24"/>
        </w:rPr>
        <w:t>accountancy</w:t>
      </w:r>
      <w:r w:rsidR="00BF6385">
        <w:rPr>
          <w:sz w:val="24"/>
          <w:szCs w:val="24"/>
        </w:rPr>
        <w:t xml:space="preserve"> </w:t>
      </w:r>
      <w:r>
        <w:rPr>
          <w:sz w:val="24"/>
          <w:szCs w:val="24"/>
        </w:rPr>
        <w:t>institutes</w:t>
      </w:r>
      <w:r w:rsidR="00BF6385">
        <w:rPr>
          <w:sz w:val="24"/>
          <w:szCs w:val="24"/>
        </w:rPr>
        <w:t xml:space="preserve"> and associations such as </w:t>
      </w:r>
      <w:r>
        <w:rPr>
          <w:sz w:val="24"/>
          <w:szCs w:val="24"/>
        </w:rPr>
        <w:t>the</w:t>
      </w:r>
      <w:r w:rsidR="00BF6385">
        <w:rPr>
          <w:sz w:val="24"/>
          <w:szCs w:val="24"/>
        </w:rPr>
        <w:t xml:space="preserve"> ACCA, ICAEW and ICAS. All these bodies vary from each other but they are all characterised by various </w:t>
      </w:r>
      <w:r>
        <w:rPr>
          <w:sz w:val="24"/>
          <w:szCs w:val="24"/>
        </w:rPr>
        <w:t>attributes:</w:t>
      </w:r>
      <w:r w:rsidR="00BF6385">
        <w:rPr>
          <w:sz w:val="24"/>
          <w:szCs w:val="24"/>
        </w:rPr>
        <w:t xml:space="preserve"> stringent entrance requirements, strict codes of ethics and technical updating of members.</w:t>
      </w:r>
    </w:p>
    <w:p w:rsidR="00BF6385" w:rsidRDefault="00BF6385">
      <w:pPr>
        <w:rPr>
          <w:sz w:val="24"/>
          <w:szCs w:val="24"/>
        </w:rPr>
      </w:pPr>
      <w:r>
        <w:rPr>
          <w:sz w:val="24"/>
          <w:szCs w:val="24"/>
        </w:rPr>
        <w:t>The EC 8</w:t>
      </w:r>
      <w:r w:rsidRPr="00BF6385">
        <w:rPr>
          <w:sz w:val="24"/>
          <w:szCs w:val="24"/>
          <w:vertAlign w:val="superscript"/>
        </w:rPr>
        <w:t>th</w:t>
      </w:r>
      <w:r>
        <w:rPr>
          <w:sz w:val="24"/>
          <w:szCs w:val="24"/>
        </w:rPr>
        <w:t xml:space="preserve"> </w:t>
      </w:r>
      <w:r w:rsidR="006D2318">
        <w:rPr>
          <w:sz w:val="24"/>
          <w:szCs w:val="24"/>
        </w:rPr>
        <w:t>Directive</w:t>
      </w:r>
      <w:r>
        <w:rPr>
          <w:sz w:val="24"/>
          <w:szCs w:val="24"/>
        </w:rPr>
        <w:t xml:space="preserve"> on </w:t>
      </w:r>
      <w:r w:rsidR="006D2318">
        <w:rPr>
          <w:sz w:val="24"/>
          <w:szCs w:val="24"/>
        </w:rPr>
        <w:t xml:space="preserve">company law requires </w:t>
      </w:r>
      <w:r>
        <w:rPr>
          <w:sz w:val="24"/>
          <w:szCs w:val="24"/>
        </w:rPr>
        <w:t xml:space="preserve">that persons carrying out statutory audits must be approved by the authorities of EU member states. The authority to give this approval in </w:t>
      </w:r>
      <w:r w:rsidR="006D2318">
        <w:rPr>
          <w:sz w:val="24"/>
          <w:szCs w:val="24"/>
        </w:rPr>
        <w:t>the</w:t>
      </w:r>
      <w:r>
        <w:rPr>
          <w:sz w:val="24"/>
          <w:szCs w:val="24"/>
        </w:rPr>
        <w:t xml:space="preserve"> UL is delega</w:t>
      </w:r>
      <w:r w:rsidR="006D2318">
        <w:rPr>
          <w:sz w:val="24"/>
          <w:szCs w:val="24"/>
        </w:rPr>
        <w:t>ted to Recognised Supervisory Bo</w:t>
      </w:r>
      <w:r>
        <w:rPr>
          <w:sz w:val="24"/>
          <w:szCs w:val="24"/>
        </w:rPr>
        <w:t>die</w:t>
      </w:r>
      <w:r w:rsidR="006D2318">
        <w:rPr>
          <w:sz w:val="24"/>
          <w:szCs w:val="24"/>
        </w:rPr>
        <w:t>s</w:t>
      </w:r>
      <w:r>
        <w:rPr>
          <w:sz w:val="24"/>
          <w:szCs w:val="24"/>
        </w:rPr>
        <w:t xml:space="preserve"> (R</w:t>
      </w:r>
      <w:r w:rsidR="006D2318">
        <w:rPr>
          <w:sz w:val="24"/>
          <w:szCs w:val="24"/>
        </w:rPr>
        <w:t>SBs). An auditor must be a membe</w:t>
      </w:r>
      <w:r>
        <w:rPr>
          <w:sz w:val="24"/>
          <w:szCs w:val="24"/>
        </w:rPr>
        <w:t>r of an RSB and be eligible under its own rules.</w:t>
      </w:r>
    </w:p>
    <w:p w:rsidR="00BF6385" w:rsidRDefault="00BF6385">
      <w:pPr>
        <w:rPr>
          <w:sz w:val="24"/>
          <w:szCs w:val="24"/>
        </w:rPr>
      </w:pPr>
    </w:p>
    <w:p w:rsidR="00BF6385" w:rsidRDefault="00BF6385">
      <w:pPr>
        <w:rPr>
          <w:sz w:val="24"/>
          <w:szCs w:val="24"/>
        </w:rPr>
      </w:pPr>
      <w:r>
        <w:rPr>
          <w:sz w:val="24"/>
          <w:szCs w:val="24"/>
        </w:rPr>
        <w:t xml:space="preserve">The </w:t>
      </w:r>
      <w:r w:rsidR="006D2318">
        <w:rPr>
          <w:sz w:val="24"/>
          <w:szCs w:val="24"/>
        </w:rPr>
        <w:t>following</w:t>
      </w:r>
      <w:r>
        <w:rPr>
          <w:sz w:val="24"/>
          <w:szCs w:val="24"/>
        </w:rPr>
        <w:t xml:space="preserve"> bodies are all RSBS:</w:t>
      </w:r>
    </w:p>
    <w:p w:rsidR="00BF6385" w:rsidRDefault="00BF6385">
      <w:pPr>
        <w:rPr>
          <w:sz w:val="24"/>
          <w:szCs w:val="24"/>
        </w:rPr>
      </w:pPr>
    </w:p>
    <w:p w:rsidR="00BF6385" w:rsidRPr="00BF6385" w:rsidRDefault="00BF6385" w:rsidP="00BF6385">
      <w:pPr>
        <w:pStyle w:val="ListParagraph"/>
        <w:numPr>
          <w:ilvl w:val="0"/>
          <w:numId w:val="6"/>
        </w:numPr>
        <w:rPr>
          <w:sz w:val="24"/>
          <w:szCs w:val="24"/>
        </w:rPr>
      </w:pPr>
      <w:r w:rsidRPr="00BF6385">
        <w:rPr>
          <w:sz w:val="24"/>
          <w:szCs w:val="24"/>
        </w:rPr>
        <w:t xml:space="preserve">ACCA – </w:t>
      </w:r>
      <w:r w:rsidR="006D2318" w:rsidRPr="00BF6385">
        <w:rPr>
          <w:sz w:val="24"/>
          <w:szCs w:val="24"/>
        </w:rPr>
        <w:t>Association</w:t>
      </w:r>
      <w:r w:rsidRPr="00BF6385">
        <w:rPr>
          <w:sz w:val="24"/>
          <w:szCs w:val="24"/>
        </w:rPr>
        <w:t xml:space="preserve"> of </w:t>
      </w:r>
      <w:r w:rsidR="006D2318" w:rsidRPr="00BF6385">
        <w:rPr>
          <w:sz w:val="24"/>
          <w:szCs w:val="24"/>
        </w:rPr>
        <w:t>Chartered</w:t>
      </w:r>
      <w:r w:rsidRPr="00BF6385">
        <w:rPr>
          <w:sz w:val="24"/>
          <w:szCs w:val="24"/>
        </w:rPr>
        <w:t xml:space="preserve"> certified </w:t>
      </w:r>
      <w:r w:rsidR="006D2318" w:rsidRPr="00BF6385">
        <w:rPr>
          <w:sz w:val="24"/>
          <w:szCs w:val="24"/>
        </w:rPr>
        <w:t>Accountants</w:t>
      </w:r>
    </w:p>
    <w:p w:rsidR="00BF6385" w:rsidRPr="00BF6385" w:rsidRDefault="00BF6385" w:rsidP="00BF6385">
      <w:pPr>
        <w:pStyle w:val="ListParagraph"/>
        <w:numPr>
          <w:ilvl w:val="0"/>
          <w:numId w:val="6"/>
        </w:numPr>
        <w:rPr>
          <w:sz w:val="24"/>
          <w:szCs w:val="24"/>
        </w:rPr>
      </w:pPr>
      <w:r w:rsidRPr="00BF6385">
        <w:rPr>
          <w:sz w:val="24"/>
          <w:szCs w:val="24"/>
        </w:rPr>
        <w:t xml:space="preserve">ICAEW – The </w:t>
      </w:r>
      <w:r w:rsidR="006D2318" w:rsidRPr="00BF6385">
        <w:rPr>
          <w:sz w:val="24"/>
          <w:szCs w:val="24"/>
        </w:rPr>
        <w:t>Institute</w:t>
      </w:r>
      <w:r w:rsidRPr="00BF6385">
        <w:rPr>
          <w:sz w:val="24"/>
          <w:szCs w:val="24"/>
        </w:rPr>
        <w:t xml:space="preserve"> of </w:t>
      </w:r>
      <w:r w:rsidR="006D2318" w:rsidRPr="00BF6385">
        <w:rPr>
          <w:sz w:val="24"/>
          <w:szCs w:val="24"/>
        </w:rPr>
        <w:t>Chartered</w:t>
      </w:r>
      <w:r w:rsidRPr="00BF6385">
        <w:rPr>
          <w:sz w:val="24"/>
          <w:szCs w:val="24"/>
        </w:rPr>
        <w:t xml:space="preserve"> accountants in England and </w:t>
      </w:r>
      <w:r w:rsidR="006D2318" w:rsidRPr="00BF6385">
        <w:rPr>
          <w:sz w:val="24"/>
          <w:szCs w:val="24"/>
        </w:rPr>
        <w:t>Wales</w:t>
      </w:r>
    </w:p>
    <w:p w:rsidR="00BF6385" w:rsidRPr="00BF6385" w:rsidRDefault="00BF6385" w:rsidP="00BF6385">
      <w:pPr>
        <w:pStyle w:val="ListParagraph"/>
        <w:numPr>
          <w:ilvl w:val="0"/>
          <w:numId w:val="6"/>
        </w:numPr>
        <w:rPr>
          <w:sz w:val="24"/>
          <w:szCs w:val="24"/>
        </w:rPr>
      </w:pPr>
      <w:r w:rsidRPr="00BF6385">
        <w:rPr>
          <w:sz w:val="24"/>
          <w:szCs w:val="24"/>
        </w:rPr>
        <w:t xml:space="preserve">ICAS -- The </w:t>
      </w:r>
      <w:r w:rsidR="006D2318" w:rsidRPr="00BF6385">
        <w:rPr>
          <w:sz w:val="24"/>
          <w:szCs w:val="24"/>
        </w:rPr>
        <w:t>Institute</w:t>
      </w:r>
      <w:r w:rsidRPr="00BF6385">
        <w:rPr>
          <w:sz w:val="24"/>
          <w:szCs w:val="24"/>
        </w:rPr>
        <w:t xml:space="preserve"> of </w:t>
      </w:r>
      <w:r w:rsidR="006D2318" w:rsidRPr="00BF6385">
        <w:rPr>
          <w:sz w:val="24"/>
          <w:szCs w:val="24"/>
        </w:rPr>
        <w:t>Chartered</w:t>
      </w:r>
      <w:r w:rsidRPr="00BF6385">
        <w:rPr>
          <w:sz w:val="24"/>
          <w:szCs w:val="24"/>
        </w:rPr>
        <w:t xml:space="preserve"> accountants of </w:t>
      </w:r>
      <w:r w:rsidR="006D2318" w:rsidRPr="00BF6385">
        <w:rPr>
          <w:sz w:val="24"/>
          <w:szCs w:val="24"/>
        </w:rPr>
        <w:t>Scotland</w:t>
      </w:r>
    </w:p>
    <w:p w:rsidR="00BF6385" w:rsidRDefault="00BF6385">
      <w:pPr>
        <w:rPr>
          <w:sz w:val="24"/>
          <w:szCs w:val="24"/>
        </w:rPr>
      </w:pPr>
    </w:p>
    <w:p w:rsidR="00BF6385" w:rsidRPr="006D2318" w:rsidRDefault="00BF6385">
      <w:pPr>
        <w:rPr>
          <w:b/>
          <w:sz w:val="24"/>
          <w:szCs w:val="24"/>
        </w:rPr>
      </w:pPr>
      <w:r w:rsidRPr="006D2318">
        <w:rPr>
          <w:b/>
          <w:sz w:val="24"/>
          <w:szCs w:val="24"/>
        </w:rPr>
        <w:t>ELIGIBILITY OF AUDITORS</w:t>
      </w:r>
    </w:p>
    <w:p w:rsidR="00BF6385" w:rsidRDefault="00BF6385">
      <w:pPr>
        <w:rPr>
          <w:sz w:val="24"/>
          <w:szCs w:val="24"/>
        </w:rPr>
      </w:pPr>
    </w:p>
    <w:p w:rsidR="00BF6385" w:rsidRDefault="00BF6385">
      <w:pPr>
        <w:rPr>
          <w:sz w:val="24"/>
          <w:szCs w:val="24"/>
        </w:rPr>
      </w:pPr>
      <w:r>
        <w:rPr>
          <w:sz w:val="24"/>
          <w:szCs w:val="24"/>
        </w:rPr>
        <w:t xml:space="preserve">If at any time during the term of </w:t>
      </w:r>
      <w:r w:rsidR="006D2318">
        <w:rPr>
          <w:sz w:val="24"/>
          <w:szCs w:val="24"/>
        </w:rPr>
        <w:t>office,</w:t>
      </w:r>
      <w:r>
        <w:rPr>
          <w:sz w:val="24"/>
          <w:szCs w:val="24"/>
        </w:rPr>
        <w:t xml:space="preserve"> a statutory auditor </w:t>
      </w:r>
      <w:r w:rsidR="006D2318">
        <w:rPr>
          <w:sz w:val="24"/>
          <w:szCs w:val="24"/>
        </w:rPr>
        <w:t>becomes</w:t>
      </w:r>
      <w:r>
        <w:rPr>
          <w:sz w:val="24"/>
          <w:szCs w:val="24"/>
        </w:rPr>
        <w:t xml:space="preserve"> ineligible for </w:t>
      </w:r>
      <w:r w:rsidR="006D2318">
        <w:rPr>
          <w:sz w:val="24"/>
          <w:szCs w:val="24"/>
        </w:rPr>
        <w:t>appointment</w:t>
      </w:r>
      <w:r>
        <w:rPr>
          <w:sz w:val="24"/>
          <w:szCs w:val="24"/>
        </w:rPr>
        <w:t xml:space="preserve"> he must immediately resign and give notice in writing to </w:t>
      </w:r>
      <w:r w:rsidR="006D2318">
        <w:rPr>
          <w:sz w:val="24"/>
          <w:szCs w:val="24"/>
        </w:rPr>
        <w:t>the</w:t>
      </w:r>
      <w:r>
        <w:rPr>
          <w:sz w:val="24"/>
          <w:szCs w:val="24"/>
        </w:rPr>
        <w:t xml:space="preserve"> company. The reasons for </w:t>
      </w:r>
      <w:r w:rsidR="006D2318">
        <w:rPr>
          <w:sz w:val="24"/>
          <w:szCs w:val="24"/>
        </w:rPr>
        <w:t>ineligibility</w:t>
      </w:r>
      <w:r>
        <w:rPr>
          <w:sz w:val="24"/>
          <w:szCs w:val="24"/>
        </w:rPr>
        <w:t xml:space="preserve"> as auditor are:</w:t>
      </w:r>
    </w:p>
    <w:p w:rsidR="00BF6385" w:rsidRDefault="00BF6385">
      <w:pPr>
        <w:rPr>
          <w:sz w:val="24"/>
          <w:szCs w:val="24"/>
        </w:rPr>
      </w:pPr>
    </w:p>
    <w:p w:rsidR="00BF6385" w:rsidRPr="00BF6385" w:rsidRDefault="00BF6385" w:rsidP="00BF6385">
      <w:pPr>
        <w:pStyle w:val="ListParagraph"/>
        <w:numPr>
          <w:ilvl w:val="0"/>
          <w:numId w:val="5"/>
        </w:numPr>
        <w:rPr>
          <w:sz w:val="24"/>
          <w:szCs w:val="24"/>
        </w:rPr>
      </w:pPr>
      <w:r w:rsidRPr="00BF6385">
        <w:rPr>
          <w:sz w:val="24"/>
          <w:szCs w:val="24"/>
        </w:rPr>
        <w:t xml:space="preserve">Being an </w:t>
      </w:r>
      <w:r w:rsidR="006D2318" w:rsidRPr="00BF6385">
        <w:rPr>
          <w:sz w:val="24"/>
          <w:szCs w:val="24"/>
        </w:rPr>
        <w:t>officer</w:t>
      </w:r>
      <w:r w:rsidRPr="00BF6385">
        <w:rPr>
          <w:sz w:val="24"/>
          <w:szCs w:val="24"/>
        </w:rPr>
        <w:t xml:space="preserve"> or employee of </w:t>
      </w:r>
      <w:r w:rsidR="006D2318" w:rsidRPr="00BF6385">
        <w:rPr>
          <w:sz w:val="24"/>
          <w:szCs w:val="24"/>
        </w:rPr>
        <w:t>the</w:t>
      </w:r>
      <w:r w:rsidRPr="00BF6385">
        <w:rPr>
          <w:sz w:val="24"/>
          <w:szCs w:val="24"/>
        </w:rPr>
        <w:t xml:space="preserve"> company</w:t>
      </w:r>
    </w:p>
    <w:p w:rsidR="00BF6385" w:rsidRPr="00BF6385" w:rsidRDefault="00BF6385" w:rsidP="00BF6385">
      <w:pPr>
        <w:pStyle w:val="ListParagraph"/>
        <w:numPr>
          <w:ilvl w:val="0"/>
          <w:numId w:val="5"/>
        </w:numPr>
        <w:rPr>
          <w:sz w:val="24"/>
          <w:szCs w:val="24"/>
        </w:rPr>
      </w:pPr>
      <w:r w:rsidRPr="00BF6385">
        <w:rPr>
          <w:sz w:val="24"/>
          <w:szCs w:val="24"/>
        </w:rPr>
        <w:t xml:space="preserve">Being a partner or employee of </w:t>
      </w:r>
      <w:r w:rsidR="006D2318" w:rsidRPr="00BF6385">
        <w:rPr>
          <w:sz w:val="24"/>
          <w:szCs w:val="24"/>
        </w:rPr>
        <w:t>such</w:t>
      </w:r>
      <w:r w:rsidRPr="00BF6385">
        <w:rPr>
          <w:sz w:val="24"/>
          <w:szCs w:val="24"/>
        </w:rPr>
        <w:t xml:space="preserve"> a person</w:t>
      </w:r>
    </w:p>
    <w:p w:rsidR="00BF6385" w:rsidRDefault="00BF6385" w:rsidP="00BF6385">
      <w:pPr>
        <w:pStyle w:val="ListParagraph"/>
        <w:numPr>
          <w:ilvl w:val="0"/>
          <w:numId w:val="5"/>
        </w:numPr>
        <w:rPr>
          <w:sz w:val="24"/>
          <w:szCs w:val="24"/>
        </w:rPr>
      </w:pPr>
      <w:r w:rsidRPr="00BF6385">
        <w:rPr>
          <w:sz w:val="24"/>
          <w:szCs w:val="24"/>
        </w:rPr>
        <w:t>Being a partnership in which such a person is a partner</w:t>
      </w:r>
    </w:p>
    <w:p w:rsidR="00BF6385" w:rsidRDefault="00BF6385" w:rsidP="00BF6385">
      <w:pPr>
        <w:rPr>
          <w:sz w:val="24"/>
          <w:szCs w:val="24"/>
        </w:rPr>
      </w:pPr>
    </w:p>
    <w:p w:rsidR="00BF6385" w:rsidRPr="006D2318" w:rsidRDefault="006D2318" w:rsidP="00BF6385">
      <w:pPr>
        <w:rPr>
          <w:b/>
          <w:sz w:val="24"/>
          <w:szCs w:val="24"/>
        </w:rPr>
      </w:pPr>
      <w:r>
        <w:rPr>
          <w:b/>
          <w:sz w:val="24"/>
          <w:szCs w:val="24"/>
        </w:rPr>
        <w:t>INDEPENDE</w:t>
      </w:r>
      <w:r w:rsidR="00BF6385" w:rsidRPr="006D2318">
        <w:rPr>
          <w:b/>
          <w:sz w:val="24"/>
          <w:szCs w:val="24"/>
        </w:rPr>
        <w:t>NT REGULATION BY THE FRC</w:t>
      </w:r>
    </w:p>
    <w:p w:rsidR="00BF6385" w:rsidRDefault="00BF6385" w:rsidP="00BF6385">
      <w:pPr>
        <w:rPr>
          <w:sz w:val="24"/>
          <w:szCs w:val="24"/>
        </w:rPr>
      </w:pPr>
    </w:p>
    <w:p w:rsidR="00BF6385" w:rsidRDefault="00BF6385" w:rsidP="00BF6385">
      <w:pPr>
        <w:rPr>
          <w:sz w:val="24"/>
          <w:szCs w:val="24"/>
        </w:rPr>
      </w:pPr>
      <w:r>
        <w:rPr>
          <w:sz w:val="24"/>
          <w:szCs w:val="24"/>
        </w:rPr>
        <w:lastRenderedPageBreak/>
        <w:t>The professional bodies (RSBs) whic</w:t>
      </w:r>
      <w:r w:rsidR="006D2318">
        <w:rPr>
          <w:sz w:val="24"/>
          <w:szCs w:val="24"/>
        </w:rPr>
        <w:t>h carry out audit work in the UK</w:t>
      </w:r>
      <w:r>
        <w:rPr>
          <w:sz w:val="24"/>
          <w:szCs w:val="24"/>
        </w:rPr>
        <w:t xml:space="preserve"> have long been self-</w:t>
      </w:r>
      <w:r w:rsidR="006D2318">
        <w:rPr>
          <w:sz w:val="24"/>
          <w:szCs w:val="24"/>
        </w:rPr>
        <w:t>regulating</w:t>
      </w:r>
      <w:r>
        <w:rPr>
          <w:sz w:val="24"/>
          <w:szCs w:val="24"/>
        </w:rPr>
        <w:t xml:space="preserve">. Currently, the role of regulator is devolved to </w:t>
      </w:r>
      <w:r w:rsidR="006D2318">
        <w:rPr>
          <w:sz w:val="24"/>
          <w:szCs w:val="24"/>
        </w:rPr>
        <w:t>the</w:t>
      </w:r>
      <w:r>
        <w:rPr>
          <w:sz w:val="24"/>
          <w:szCs w:val="24"/>
        </w:rPr>
        <w:t xml:space="preserve"> </w:t>
      </w:r>
      <w:r w:rsidR="006D2318">
        <w:rPr>
          <w:sz w:val="24"/>
          <w:szCs w:val="24"/>
        </w:rPr>
        <w:t>Financial</w:t>
      </w:r>
      <w:r>
        <w:rPr>
          <w:sz w:val="24"/>
          <w:szCs w:val="24"/>
        </w:rPr>
        <w:t xml:space="preserve"> Reporting Council (FRC) which is partly funded by </w:t>
      </w:r>
      <w:r w:rsidR="006D2318">
        <w:rPr>
          <w:sz w:val="24"/>
          <w:szCs w:val="24"/>
        </w:rPr>
        <w:t>the</w:t>
      </w:r>
      <w:r>
        <w:rPr>
          <w:sz w:val="24"/>
          <w:szCs w:val="24"/>
        </w:rPr>
        <w:t xml:space="preserve"> profession. The FRC is a unified, </w:t>
      </w:r>
      <w:r w:rsidR="006D2318">
        <w:rPr>
          <w:sz w:val="24"/>
          <w:szCs w:val="24"/>
        </w:rPr>
        <w:t>independent</w:t>
      </w:r>
      <w:r>
        <w:rPr>
          <w:sz w:val="24"/>
          <w:szCs w:val="24"/>
        </w:rPr>
        <w:t xml:space="preserve"> regulator. The following diagram illustrates how the FRC is organised:</w:t>
      </w:r>
    </w:p>
    <w:p w:rsidR="00BF6385" w:rsidRPr="00BF6385" w:rsidRDefault="00BF6385" w:rsidP="00BF6385">
      <w:pPr>
        <w:rPr>
          <w:sz w:val="24"/>
          <w:szCs w:val="24"/>
        </w:rPr>
      </w:pPr>
    </w:p>
    <w:p w:rsidR="00DB3971" w:rsidRDefault="00DB3971">
      <w:pPr>
        <w:rPr>
          <w:sz w:val="24"/>
          <w:szCs w:val="24"/>
        </w:rPr>
      </w:pPr>
      <w:r>
        <w:rPr>
          <w:sz w:val="24"/>
          <w:szCs w:val="24"/>
        </w:rPr>
        <w:br w:type="page"/>
      </w:r>
    </w:p>
    <w:p w:rsidR="00BF6385" w:rsidRPr="00032260" w:rsidRDefault="00DB3971">
      <w:pPr>
        <w:rPr>
          <w:b/>
          <w:sz w:val="24"/>
          <w:szCs w:val="24"/>
        </w:rPr>
      </w:pPr>
      <w:r w:rsidRPr="00032260">
        <w:rPr>
          <w:b/>
          <w:sz w:val="24"/>
          <w:szCs w:val="24"/>
        </w:rPr>
        <w:lastRenderedPageBreak/>
        <w:t>OTHER SUPERVISION AND MONITORING</w:t>
      </w:r>
    </w:p>
    <w:p w:rsidR="00DB3971" w:rsidRDefault="00DB3971">
      <w:pPr>
        <w:rPr>
          <w:sz w:val="24"/>
          <w:szCs w:val="24"/>
        </w:rPr>
      </w:pPr>
    </w:p>
    <w:p w:rsidR="00DB3971" w:rsidRDefault="00DB3971">
      <w:pPr>
        <w:rPr>
          <w:sz w:val="24"/>
          <w:szCs w:val="24"/>
        </w:rPr>
      </w:pPr>
      <w:r>
        <w:rPr>
          <w:sz w:val="24"/>
          <w:szCs w:val="24"/>
        </w:rPr>
        <w:t>RSB’s must also implement their own procedures for inspecting their registered auditors on a regular basis. They will have their own practice monitoring departments, where frequency of inspection depends on the number of partners, number of offices and number of listed company audits.</w:t>
      </w:r>
    </w:p>
    <w:p w:rsidR="00DB3971" w:rsidRDefault="00DB3971">
      <w:pPr>
        <w:rPr>
          <w:sz w:val="24"/>
          <w:szCs w:val="24"/>
        </w:rPr>
      </w:pPr>
    </w:p>
    <w:p w:rsidR="00DB3971" w:rsidRDefault="00DB3971">
      <w:pPr>
        <w:rPr>
          <w:sz w:val="24"/>
          <w:szCs w:val="24"/>
        </w:rPr>
      </w:pPr>
      <w:r>
        <w:rPr>
          <w:sz w:val="24"/>
          <w:szCs w:val="24"/>
        </w:rPr>
        <w:t>The following should be apparent in each practice visited by the monitoring unit:</w:t>
      </w:r>
    </w:p>
    <w:p w:rsidR="00DB3971" w:rsidRPr="00DB3971" w:rsidRDefault="00DB3971" w:rsidP="00DB3971">
      <w:pPr>
        <w:pStyle w:val="ListParagraph"/>
        <w:numPr>
          <w:ilvl w:val="0"/>
          <w:numId w:val="10"/>
        </w:numPr>
        <w:rPr>
          <w:sz w:val="24"/>
          <w:szCs w:val="24"/>
        </w:rPr>
      </w:pPr>
      <w:r w:rsidRPr="00DB3971">
        <w:rPr>
          <w:sz w:val="24"/>
          <w:szCs w:val="24"/>
        </w:rPr>
        <w:t xml:space="preserve">A </w:t>
      </w:r>
      <w:r w:rsidRPr="00DB3971">
        <w:rPr>
          <w:b/>
          <w:sz w:val="24"/>
          <w:szCs w:val="24"/>
        </w:rPr>
        <w:t>properly structured audit approach</w:t>
      </w:r>
      <w:r w:rsidRPr="00DB3971">
        <w:rPr>
          <w:sz w:val="24"/>
          <w:szCs w:val="24"/>
        </w:rPr>
        <w:t>, suitable for the range of clients served and work undertaken by the practice</w:t>
      </w:r>
    </w:p>
    <w:p w:rsidR="00DB3971" w:rsidRPr="00DB3971" w:rsidRDefault="00DB3971" w:rsidP="00DB3971">
      <w:pPr>
        <w:pStyle w:val="ListParagraph"/>
        <w:numPr>
          <w:ilvl w:val="0"/>
          <w:numId w:val="10"/>
        </w:numPr>
        <w:rPr>
          <w:sz w:val="24"/>
          <w:szCs w:val="24"/>
        </w:rPr>
      </w:pPr>
      <w:r w:rsidRPr="00DB3971">
        <w:rPr>
          <w:sz w:val="24"/>
          <w:szCs w:val="24"/>
        </w:rPr>
        <w:t xml:space="preserve">Carefully instituted </w:t>
      </w:r>
      <w:r w:rsidRPr="00DB3971">
        <w:rPr>
          <w:b/>
          <w:sz w:val="24"/>
          <w:szCs w:val="24"/>
        </w:rPr>
        <w:t>quality control procedures</w:t>
      </w:r>
      <w:r w:rsidRPr="00DB3971">
        <w:rPr>
          <w:sz w:val="24"/>
          <w:szCs w:val="24"/>
        </w:rPr>
        <w:t>, revised and update constantly, to which the practices as a whole is committed. These will include</w:t>
      </w:r>
    </w:p>
    <w:p w:rsidR="00032260" w:rsidRPr="00032260" w:rsidRDefault="00DB3971" w:rsidP="00032260">
      <w:pPr>
        <w:pStyle w:val="ListParagraph"/>
        <w:numPr>
          <w:ilvl w:val="1"/>
          <w:numId w:val="10"/>
        </w:numPr>
        <w:rPr>
          <w:sz w:val="24"/>
          <w:szCs w:val="24"/>
        </w:rPr>
      </w:pPr>
      <w:r w:rsidRPr="00032260">
        <w:rPr>
          <w:sz w:val="24"/>
          <w:szCs w:val="24"/>
        </w:rPr>
        <w:t>Staff recruitment</w:t>
      </w:r>
    </w:p>
    <w:p w:rsidR="00DB3971" w:rsidRPr="00032260" w:rsidRDefault="00DB3971" w:rsidP="00032260">
      <w:pPr>
        <w:pStyle w:val="ListParagraph"/>
        <w:numPr>
          <w:ilvl w:val="1"/>
          <w:numId w:val="10"/>
        </w:numPr>
        <w:rPr>
          <w:sz w:val="24"/>
          <w:szCs w:val="24"/>
        </w:rPr>
      </w:pPr>
      <w:r w:rsidRPr="00032260">
        <w:rPr>
          <w:sz w:val="24"/>
          <w:szCs w:val="24"/>
        </w:rPr>
        <w:t>Staff training</w:t>
      </w:r>
    </w:p>
    <w:p w:rsidR="00DB3971" w:rsidRDefault="00DB3971" w:rsidP="00032260">
      <w:pPr>
        <w:pStyle w:val="ListParagraph"/>
        <w:numPr>
          <w:ilvl w:val="1"/>
          <w:numId w:val="10"/>
        </w:numPr>
        <w:rPr>
          <w:sz w:val="24"/>
          <w:szCs w:val="24"/>
        </w:rPr>
      </w:pPr>
      <w:r>
        <w:rPr>
          <w:sz w:val="24"/>
          <w:szCs w:val="24"/>
        </w:rPr>
        <w:t>Continued professional development</w:t>
      </w:r>
    </w:p>
    <w:p w:rsidR="00DB3971" w:rsidRPr="00032260" w:rsidRDefault="00DB3971" w:rsidP="00DB3971">
      <w:pPr>
        <w:pStyle w:val="ListParagraph"/>
        <w:numPr>
          <w:ilvl w:val="1"/>
          <w:numId w:val="10"/>
        </w:numPr>
        <w:rPr>
          <w:sz w:val="24"/>
          <w:szCs w:val="24"/>
        </w:rPr>
      </w:pPr>
      <w:r>
        <w:rPr>
          <w:sz w:val="24"/>
          <w:szCs w:val="24"/>
        </w:rPr>
        <w:t>Frequent quality control review</w:t>
      </w:r>
    </w:p>
    <w:p w:rsidR="00DB3971" w:rsidRPr="00DB3971" w:rsidRDefault="00DB3971" w:rsidP="00DB3971">
      <w:pPr>
        <w:pStyle w:val="ListParagraph"/>
        <w:numPr>
          <w:ilvl w:val="0"/>
          <w:numId w:val="10"/>
        </w:numPr>
        <w:rPr>
          <w:sz w:val="24"/>
          <w:szCs w:val="24"/>
        </w:rPr>
      </w:pPr>
      <w:r w:rsidRPr="00DB3971">
        <w:rPr>
          <w:b/>
          <w:sz w:val="24"/>
          <w:szCs w:val="24"/>
        </w:rPr>
        <w:t>Commitment to ethical guidelines</w:t>
      </w:r>
      <w:r w:rsidRPr="00DB3971">
        <w:rPr>
          <w:sz w:val="24"/>
          <w:szCs w:val="24"/>
        </w:rPr>
        <w:t xml:space="preserve"> , with an emphasis on independence issues</w:t>
      </w:r>
    </w:p>
    <w:p w:rsidR="00DB3971" w:rsidRDefault="00DB3971" w:rsidP="00DB3971">
      <w:pPr>
        <w:pStyle w:val="ListParagraph"/>
        <w:numPr>
          <w:ilvl w:val="0"/>
          <w:numId w:val="10"/>
        </w:numPr>
        <w:rPr>
          <w:sz w:val="24"/>
          <w:szCs w:val="24"/>
        </w:rPr>
      </w:pPr>
      <w:r w:rsidRPr="00DB3971">
        <w:rPr>
          <w:sz w:val="24"/>
          <w:szCs w:val="24"/>
        </w:rPr>
        <w:t xml:space="preserve">An emphasis on </w:t>
      </w:r>
      <w:r w:rsidRPr="00DB3971">
        <w:rPr>
          <w:b/>
          <w:sz w:val="24"/>
          <w:szCs w:val="24"/>
        </w:rPr>
        <w:t>technical excellence</w:t>
      </w:r>
    </w:p>
    <w:p w:rsidR="00DB3971" w:rsidRDefault="00DB3971" w:rsidP="00DB3971">
      <w:pPr>
        <w:pStyle w:val="ListParagraph"/>
        <w:numPr>
          <w:ilvl w:val="0"/>
          <w:numId w:val="10"/>
        </w:numPr>
        <w:rPr>
          <w:sz w:val="24"/>
          <w:szCs w:val="24"/>
        </w:rPr>
      </w:pPr>
      <w:r>
        <w:rPr>
          <w:sz w:val="24"/>
          <w:szCs w:val="24"/>
        </w:rPr>
        <w:t xml:space="preserve">Adherence to </w:t>
      </w:r>
      <w:r w:rsidR="00032260">
        <w:rPr>
          <w:sz w:val="24"/>
          <w:szCs w:val="24"/>
        </w:rPr>
        <w:t>the</w:t>
      </w:r>
      <w:r>
        <w:rPr>
          <w:sz w:val="24"/>
          <w:szCs w:val="24"/>
        </w:rPr>
        <w:t xml:space="preserve"> </w:t>
      </w:r>
      <w:r w:rsidRPr="00DB3971">
        <w:rPr>
          <w:b/>
          <w:sz w:val="24"/>
          <w:szCs w:val="24"/>
        </w:rPr>
        <w:t>“fit and proper”</w:t>
      </w:r>
      <w:r>
        <w:rPr>
          <w:sz w:val="24"/>
          <w:szCs w:val="24"/>
        </w:rPr>
        <w:t xml:space="preserve"> </w:t>
      </w:r>
      <w:r w:rsidR="00032260">
        <w:rPr>
          <w:sz w:val="24"/>
          <w:szCs w:val="24"/>
        </w:rPr>
        <w:t>criteria</w:t>
      </w:r>
      <w:r>
        <w:rPr>
          <w:sz w:val="24"/>
          <w:szCs w:val="24"/>
        </w:rPr>
        <w:t xml:space="preserve"> by checking personal records and references</w:t>
      </w:r>
    </w:p>
    <w:p w:rsidR="00DB3971" w:rsidRDefault="00DB3971" w:rsidP="00DB3971">
      <w:pPr>
        <w:pStyle w:val="ListParagraph"/>
        <w:numPr>
          <w:ilvl w:val="0"/>
          <w:numId w:val="10"/>
        </w:numPr>
        <w:rPr>
          <w:sz w:val="24"/>
          <w:szCs w:val="24"/>
        </w:rPr>
      </w:pPr>
      <w:r>
        <w:rPr>
          <w:sz w:val="24"/>
          <w:szCs w:val="24"/>
        </w:rPr>
        <w:t xml:space="preserve">Use of internal and, if necessary, external </w:t>
      </w:r>
      <w:r w:rsidRPr="00DB3971">
        <w:rPr>
          <w:b/>
          <w:sz w:val="24"/>
          <w:szCs w:val="24"/>
        </w:rPr>
        <w:t>peer reviews</w:t>
      </w:r>
      <w:r>
        <w:rPr>
          <w:sz w:val="24"/>
          <w:szCs w:val="24"/>
        </w:rPr>
        <w:t xml:space="preserve"> or consultations</w:t>
      </w:r>
    </w:p>
    <w:p w:rsidR="00032260" w:rsidRDefault="00DB3971" w:rsidP="00032260">
      <w:pPr>
        <w:pStyle w:val="ListParagraph"/>
        <w:numPr>
          <w:ilvl w:val="0"/>
          <w:numId w:val="10"/>
        </w:numPr>
        <w:rPr>
          <w:sz w:val="24"/>
          <w:szCs w:val="24"/>
        </w:rPr>
      </w:pPr>
      <w:r w:rsidRPr="00DB3971">
        <w:rPr>
          <w:b/>
          <w:sz w:val="24"/>
          <w:szCs w:val="24"/>
        </w:rPr>
        <w:t>Appropriate fee</w:t>
      </w:r>
      <w:r>
        <w:rPr>
          <w:sz w:val="24"/>
          <w:szCs w:val="24"/>
        </w:rPr>
        <w:t xml:space="preserve"> charging per </w:t>
      </w:r>
      <w:r w:rsidR="00032260">
        <w:rPr>
          <w:sz w:val="24"/>
          <w:szCs w:val="24"/>
        </w:rPr>
        <w:t>audit</w:t>
      </w:r>
      <w:r>
        <w:rPr>
          <w:sz w:val="24"/>
          <w:szCs w:val="24"/>
        </w:rPr>
        <w:t xml:space="preserve"> assignment</w:t>
      </w:r>
    </w:p>
    <w:p w:rsidR="00032260" w:rsidRDefault="00032260" w:rsidP="00032260">
      <w:pPr>
        <w:rPr>
          <w:sz w:val="24"/>
          <w:szCs w:val="24"/>
        </w:rPr>
      </w:pPr>
    </w:p>
    <w:p w:rsidR="00032260" w:rsidRPr="00032260" w:rsidRDefault="00032260" w:rsidP="00032260">
      <w:pPr>
        <w:rPr>
          <w:b/>
          <w:sz w:val="28"/>
          <w:szCs w:val="28"/>
        </w:rPr>
      </w:pPr>
      <w:r w:rsidRPr="00032260">
        <w:rPr>
          <w:b/>
          <w:sz w:val="28"/>
          <w:szCs w:val="28"/>
        </w:rPr>
        <w:t>INTERNATIONAL STANDARDS ON AUDITING</w:t>
      </w:r>
    </w:p>
    <w:p w:rsidR="00032260" w:rsidRDefault="00032260" w:rsidP="00032260">
      <w:pPr>
        <w:rPr>
          <w:sz w:val="24"/>
          <w:szCs w:val="24"/>
        </w:rPr>
      </w:pPr>
    </w:p>
    <w:p w:rsidR="00032260" w:rsidRDefault="00032260" w:rsidP="00032260">
      <w:pPr>
        <w:rPr>
          <w:sz w:val="24"/>
          <w:szCs w:val="24"/>
        </w:rPr>
      </w:pPr>
      <w:r>
        <w:rPr>
          <w:sz w:val="24"/>
          <w:szCs w:val="24"/>
        </w:rPr>
        <w:t>Readers of financial statements want assurance when making comparisons that the reliability of the financial statements does not vary from company to company. This assurance will be obtained not just from knowing that each set of financial statements has been audited, but knowing that this has been done to common standards.</w:t>
      </w:r>
    </w:p>
    <w:p w:rsidR="00032260" w:rsidRDefault="00032260" w:rsidP="00032260">
      <w:pPr>
        <w:rPr>
          <w:sz w:val="24"/>
          <w:szCs w:val="24"/>
        </w:rPr>
      </w:pPr>
    </w:p>
    <w:p w:rsidR="00032260" w:rsidRDefault="00032260" w:rsidP="00032260">
      <w:pPr>
        <w:rPr>
          <w:sz w:val="24"/>
          <w:szCs w:val="24"/>
        </w:rPr>
      </w:pPr>
      <w:r>
        <w:rPr>
          <w:sz w:val="24"/>
          <w:szCs w:val="24"/>
        </w:rPr>
        <w:t>In the UK auditing standards are set by the Auditing Practices Board (APB) which is part of the FRC. The APB has adopted International Standards on Auditing (ISA’s). The current list of ISA’s is shown below:</w:t>
      </w:r>
    </w:p>
    <w:p w:rsidR="00032260" w:rsidRPr="00032260" w:rsidRDefault="00032260" w:rsidP="00032260">
      <w:pPr>
        <w:rPr>
          <w:sz w:val="24"/>
          <w:szCs w:val="24"/>
        </w:rPr>
      </w:pPr>
    </w:p>
    <w:sectPr w:rsidR="00032260" w:rsidRPr="00032260" w:rsidSect="00BA72AC">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A00002EF" w:usb1="4000004B"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1F241DD"/>
    <w:multiLevelType w:val="hybridMultilevel"/>
    <w:tmpl w:val="2550BA42"/>
    <w:lvl w:ilvl="0" w:tplc="49220C96">
      <w:start w:val="19"/>
      <w:numFmt w:val="bullet"/>
      <w:lvlText w:val=""/>
      <w:lvlJc w:val="left"/>
      <w:pPr>
        <w:ind w:left="1080" w:hanging="360"/>
      </w:pPr>
      <w:rPr>
        <w:rFonts w:ascii="Wingdings" w:eastAsiaTheme="minorHAnsi" w:hAnsi="Wingding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E641A6"/>
    <w:multiLevelType w:val="hybridMultilevel"/>
    <w:tmpl w:val="7A44E6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A794FA2"/>
    <w:multiLevelType w:val="hybridMultilevel"/>
    <w:tmpl w:val="7C8A4F44"/>
    <w:lvl w:ilvl="0" w:tplc="49220C96">
      <w:start w:val="19"/>
      <w:numFmt w:val="bullet"/>
      <w:lvlText w:val=""/>
      <w:lvlJc w:val="left"/>
      <w:pPr>
        <w:ind w:left="1080" w:hanging="360"/>
      </w:pPr>
      <w:rPr>
        <w:rFonts w:ascii="Wingdings" w:eastAsiaTheme="minorHAnsi" w:hAnsi="Wingdings" w:cstheme="minorBid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3912293C"/>
    <w:multiLevelType w:val="hybridMultilevel"/>
    <w:tmpl w:val="3C68E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3027630"/>
    <w:multiLevelType w:val="hybridMultilevel"/>
    <w:tmpl w:val="E88609B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46C9468A"/>
    <w:multiLevelType w:val="hybridMultilevel"/>
    <w:tmpl w:val="ABAA2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54451D62"/>
    <w:multiLevelType w:val="hybridMultilevel"/>
    <w:tmpl w:val="BA40AA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BBC721F"/>
    <w:multiLevelType w:val="hybridMultilevel"/>
    <w:tmpl w:val="42563F76"/>
    <w:lvl w:ilvl="0" w:tplc="49220C96">
      <w:start w:val="19"/>
      <w:numFmt w:val="bullet"/>
      <w:lvlText w:val=""/>
      <w:lvlJc w:val="left"/>
      <w:pPr>
        <w:ind w:left="1080" w:hanging="360"/>
      </w:pPr>
      <w:rPr>
        <w:rFonts w:ascii="Wingdings" w:eastAsiaTheme="minorHAnsi" w:hAnsi="Wingdings"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nsid w:val="5DEE4221"/>
    <w:multiLevelType w:val="hybridMultilevel"/>
    <w:tmpl w:val="38323B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9774E13"/>
    <w:multiLevelType w:val="hybridMultilevel"/>
    <w:tmpl w:val="EB5E33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4A94BEF"/>
    <w:multiLevelType w:val="hybridMultilevel"/>
    <w:tmpl w:val="A45E5C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10"/>
  </w:num>
  <w:num w:numId="3">
    <w:abstractNumId w:val="9"/>
  </w:num>
  <w:num w:numId="4">
    <w:abstractNumId w:val="3"/>
  </w:num>
  <w:num w:numId="5">
    <w:abstractNumId w:val="6"/>
  </w:num>
  <w:num w:numId="6">
    <w:abstractNumId w:val="8"/>
  </w:num>
  <w:num w:numId="7">
    <w:abstractNumId w:val="7"/>
  </w:num>
  <w:num w:numId="8">
    <w:abstractNumId w:val="2"/>
  </w:num>
  <w:num w:numId="9">
    <w:abstractNumId w:val="1"/>
  </w:num>
  <w:num w:numId="10">
    <w:abstractNumId w:val="0"/>
  </w:num>
  <w:num w:numId="11">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A16D74"/>
    <w:rsid w:val="00032260"/>
    <w:rsid w:val="003238E9"/>
    <w:rsid w:val="003A2C35"/>
    <w:rsid w:val="00450E64"/>
    <w:rsid w:val="006D2318"/>
    <w:rsid w:val="008438D9"/>
    <w:rsid w:val="00985297"/>
    <w:rsid w:val="00A16D74"/>
    <w:rsid w:val="00A71357"/>
    <w:rsid w:val="00BA72AC"/>
    <w:rsid w:val="00BF6385"/>
    <w:rsid w:val="00D2660C"/>
    <w:rsid w:val="00DB3971"/>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A72AC"/>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660C"/>
    <w:pPr>
      <w:ind w:left="720"/>
      <w:contextualSpacing/>
    </w:p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115</TotalTime>
  <Pages>9</Pages>
  <Words>1283</Words>
  <Characters>7315</Characters>
  <Application>Microsoft Office Word</Application>
  <DocSecurity>0</DocSecurity>
  <Lines>60</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8581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Richard Dunstan</dc:creator>
  <cp:keywords/>
  <dc:description/>
  <cp:lastModifiedBy>Administrator</cp:lastModifiedBy>
  <cp:revision>3</cp:revision>
  <dcterms:created xsi:type="dcterms:W3CDTF">2010-06-16T09:21:00Z</dcterms:created>
  <dcterms:modified xsi:type="dcterms:W3CDTF">2010-08-20T11:39:00Z</dcterms:modified>
</cp:coreProperties>
</file>