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1400A" w14:textId="1674C1FB" w:rsidR="00D16E1B" w:rsidRDefault="00BF5606" w:rsidP="00137548">
      <w:pPr>
        <w:jc w:val="center"/>
        <w:rPr>
          <w:b/>
          <w:bCs/>
          <w:sz w:val="40"/>
          <w:szCs w:val="40"/>
        </w:rPr>
      </w:pPr>
      <w:bookmarkStart w:id="0" w:name="_Hlk136459818"/>
      <w:r w:rsidRPr="00137548">
        <w:rPr>
          <w:b/>
          <w:bCs/>
          <w:sz w:val="40"/>
          <w:szCs w:val="40"/>
        </w:rPr>
        <w:t>Managing Guest Service Operations</w:t>
      </w:r>
    </w:p>
    <w:p w14:paraId="3CA6A401" w14:textId="66417706" w:rsidR="00137548" w:rsidRDefault="00BF5606" w:rsidP="004A3CB8">
      <w:pPr>
        <w:jc w:val="center"/>
      </w:pPr>
      <w:r>
        <w:t>Student name:</w:t>
      </w:r>
      <w:r w:rsidR="004A3CB8">
        <w:t xml:space="preserve"> </w:t>
      </w:r>
      <w:r w:rsidR="004A3CB8" w:rsidRPr="004A3CB8">
        <w:t>CORINA IORDAN</w:t>
      </w:r>
    </w:p>
    <w:p w14:paraId="31FE41A3" w14:textId="24A3B73B" w:rsidR="004F0B2A" w:rsidRDefault="00BF5606" w:rsidP="004A3CB8">
      <w:pPr>
        <w:jc w:val="center"/>
      </w:pPr>
      <w:r>
        <w:t>Student ID:</w:t>
      </w:r>
      <w:r w:rsidR="004A3CB8">
        <w:t xml:space="preserve"> </w:t>
      </w:r>
      <w:r w:rsidR="00890E3A">
        <w:t>2021277</w:t>
      </w:r>
    </w:p>
    <w:p w14:paraId="249BDBE2" w14:textId="77777777" w:rsidR="004F0B2A" w:rsidRDefault="004F0B2A">
      <w:pPr>
        <w:spacing w:line="259" w:lineRule="auto"/>
        <w:jc w:val="left"/>
      </w:pPr>
      <w:r>
        <w:br w:type="page"/>
      </w:r>
    </w:p>
    <w:sdt>
      <w:sdtPr>
        <w:rPr>
          <w:rFonts w:ascii="Times New Roman" w:eastAsiaTheme="minorHAnsi" w:hAnsi="Times New Roman" w:cstheme="minorBidi"/>
          <w:color w:val="auto"/>
          <w:sz w:val="24"/>
          <w:szCs w:val="22"/>
          <w:lang w:val="en-GB"/>
        </w:rPr>
        <w:id w:val="1056132906"/>
        <w:docPartObj>
          <w:docPartGallery w:val="Table of Contents"/>
          <w:docPartUnique/>
        </w:docPartObj>
      </w:sdtPr>
      <w:sdtEndPr>
        <w:rPr>
          <w:b/>
          <w:bCs/>
          <w:noProof/>
        </w:rPr>
      </w:sdtEndPr>
      <w:sdtContent>
        <w:p w14:paraId="36835AAB" w14:textId="742B292A" w:rsidR="004F0B2A" w:rsidRDefault="004F0B2A">
          <w:pPr>
            <w:pStyle w:val="Titlucuprins"/>
          </w:pPr>
          <w:r>
            <w:t>Table of Contents</w:t>
          </w:r>
        </w:p>
        <w:p w14:paraId="47FF35BD" w14:textId="376843F9" w:rsidR="004F0B2A" w:rsidRDefault="004F0B2A">
          <w:pPr>
            <w:pStyle w:val="Cuprins1"/>
            <w:tabs>
              <w:tab w:val="right" w:leader="dot" w:pos="9350"/>
            </w:tabs>
            <w:rPr>
              <w:noProof/>
            </w:rPr>
          </w:pPr>
          <w:r>
            <w:fldChar w:fldCharType="begin"/>
          </w:r>
          <w:r>
            <w:instrText xml:space="preserve"> TOC \o "1-3" \h \z \u </w:instrText>
          </w:r>
          <w:r>
            <w:fldChar w:fldCharType="separate"/>
          </w:r>
          <w:hyperlink w:anchor="_Toc136463590" w:history="1">
            <w:r w:rsidRPr="00FA67B4">
              <w:rPr>
                <w:rStyle w:val="Hyperlink"/>
                <w:noProof/>
              </w:rPr>
              <w:t>Stating details about the overall placement</w:t>
            </w:r>
            <w:r>
              <w:rPr>
                <w:noProof/>
                <w:webHidden/>
              </w:rPr>
              <w:tab/>
            </w:r>
            <w:r>
              <w:rPr>
                <w:noProof/>
                <w:webHidden/>
              </w:rPr>
              <w:fldChar w:fldCharType="begin"/>
            </w:r>
            <w:r>
              <w:rPr>
                <w:noProof/>
                <w:webHidden/>
              </w:rPr>
              <w:instrText xml:space="preserve"> PAGEREF _Toc136463590 \h </w:instrText>
            </w:r>
            <w:r>
              <w:rPr>
                <w:noProof/>
                <w:webHidden/>
              </w:rPr>
            </w:r>
            <w:r>
              <w:rPr>
                <w:noProof/>
                <w:webHidden/>
              </w:rPr>
              <w:fldChar w:fldCharType="separate"/>
            </w:r>
            <w:r>
              <w:rPr>
                <w:noProof/>
                <w:webHidden/>
              </w:rPr>
              <w:t>3</w:t>
            </w:r>
            <w:r>
              <w:rPr>
                <w:noProof/>
                <w:webHidden/>
              </w:rPr>
              <w:fldChar w:fldCharType="end"/>
            </w:r>
          </w:hyperlink>
        </w:p>
        <w:p w14:paraId="24BD5BF8" w14:textId="4C031659" w:rsidR="004F0B2A" w:rsidRDefault="003E2936">
          <w:pPr>
            <w:pStyle w:val="Cuprins1"/>
            <w:tabs>
              <w:tab w:val="right" w:leader="dot" w:pos="9350"/>
            </w:tabs>
            <w:rPr>
              <w:noProof/>
            </w:rPr>
          </w:pPr>
          <w:hyperlink w:anchor="_Toc136463591" w:history="1">
            <w:r w:rsidR="004F0B2A" w:rsidRPr="00FA67B4">
              <w:rPr>
                <w:rStyle w:val="Hyperlink"/>
                <w:noProof/>
              </w:rPr>
              <w:t>Stating the issues of the management and various strategies to overcome</w:t>
            </w:r>
            <w:r w:rsidR="004F0B2A">
              <w:rPr>
                <w:noProof/>
                <w:webHidden/>
              </w:rPr>
              <w:tab/>
            </w:r>
            <w:r w:rsidR="004F0B2A">
              <w:rPr>
                <w:noProof/>
                <w:webHidden/>
              </w:rPr>
              <w:fldChar w:fldCharType="begin"/>
            </w:r>
            <w:r w:rsidR="004F0B2A">
              <w:rPr>
                <w:noProof/>
                <w:webHidden/>
              </w:rPr>
              <w:instrText xml:space="preserve"> PAGEREF _Toc136463591 \h </w:instrText>
            </w:r>
            <w:r w:rsidR="004F0B2A">
              <w:rPr>
                <w:noProof/>
                <w:webHidden/>
              </w:rPr>
            </w:r>
            <w:r w:rsidR="004F0B2A">
              <w:rPr>
                <w:noProof/>
                <w:webHidden/>
              </w:rPr>
              <w:fldChar w:fldCharType="separate"/>
            </w:r>
            <w:r w:rsidR="004F0B2A">
              <w:rPr>
                <w:noProof/>
                <w:webHidden/>
              </w:rPr>
              <w:t>4</w:t>
            </w:r>
            <w:r w:rsidR="004F0B2A">
              <w:rPr>
                <w:noProof/>
                <w:webHidden/>
              </w:rPr>
              <w:fldChar w:fldCharType="end"/>
            </w:r>
          </w:hyperlink>
        </w:p>
        <w:p w14:paraId="0F7DF770" w14:textId="044D1070" w:rsidR="004F0B2A" w:rsidRDefault="003E2936">
          <w:pPr>
            <w:pStyle w:val="Cuprins1"/>
            <w:tabs>
              <w:tab w:val="right" w:leader="dot" w:pos="9350"/>
            </w:tabs>
            <w:rPr>
              <w:noProof/>
            </w:rPr>
          </w:pPr>
          <w:hyperlink w:anchor="_Toc136463592" w:history="1">
            <w:r w:rsidR="004F0B2A" w:rsidRPr="00FA67B4">
              <w:rPr>
                <w:rStyle w:val="Hyperlink"/>
                <w:noProof/>
              </w:rPr>
              <w:t>Providing a detailed explanation regarding key skills development</w:t>
            </w:r>
            <w:r w:rsidR="004F0B2A">
              <w:rPr>
                <w:noProof/>
                <w:webHidden/>
              </w:rPr>
              <w:tab/>
            </w:r>
            <w:r w:rsidR="004F0B2A">
              <w:rPr>
                <w:noProof/>
                <w:webHidden/>
              </w:rPr>
              <w:fldChar w:fldCharType="begin"/>
            </w:r>
            <w:r w:rsidR="004F0B2A">
              <w:rPr>
                <w:noProof/>
                <w:webHidden/>
              </w:rPr>
              <w:instrText xml:space="preserve"> PAGEREF _Toc136463592 \h </w:instrText>
            </w:r>
            <w:r w:rsidR="004F0B2A">
              <w:rPr>
                <w:noProof/>
                <w:webHidden/>
              </w:rPr>
            </w:r>
            <w:r w:rsidR="004F0B2A">
              <w:rPr>
                <w:noProof/>
                <w:webHidden/>
              </w:rPr>
              <w:fldChar w:fldCharType="separate"/>
            </w:r>
            <w:r w:rsidR="004F0B2A">
              <w:rPr>
                <w:noProof/>
                <w:webHidden/>
              </w:rPr>
              <w:t>7</w:t>
            </w:r>
            <w:r w:rsidR="004F0B2A">
              <w:rPr>
                <w:noProof/>
                <w:webHidden/>
              </w:rPr>
              <w:fldChar w:fldCharType="end"/>
            </w:r>
          </w:hyperlink>
        </w:p>
        <w:p w14:paraId="6E8A3BF5" w14:textId="4E86E9DF" w:rsidR="004F0B2A" w:rsidRDefault="003E2936">
          <w:pPr>
            <w:pStyle w:val="Cuprins1"/>
            <w:tabs>
              <w:tab w:val="right" w:leader="dot" w:pos="9350"/>
            </w:tabs>
            <w:rPr>
              <w:noProof/>
            </w:rPr>
          </w:pPr>
          <w:hyperlink w:anchor="_Toc136463593" w:history="1">
            <w:r w:rsidR="004F0B2A" w:rsidRPr="00FA67B4">
              <w:rPr>
                <w:rStyle w:val="Hyperlink"/>
                <w:noProof/>
              </w:rPr>
              <w:t>References</w:t>
            </w:r>
            <w:r w:rsidR="004F0B2A">
              <w:rPr>
                <w:noProof/>
                <w:webHidden/>
              </w:rPr>
              <w:tab/>
            </w:r>
            <w:r w:rsidR="004F0B2A">
              <w:rPr>
                <w:noProof/>
                <w:webHidden/>
              </w:rPr>
              <w:fldChar w:fldCharType="begin"/>
            </w:r>
            <w:r w:rsidR="004F0B2A">
              <w:rPr>
                <w:noProof/>
                <w:webHidden/>
              </w:rPr>
              <w:instrText xml:space="preserve"> PAGEREF _Toc136463593 \h </w:instrText>
            </w:r>
            <w:r w:rsidR="004F0B2A">
              <w:rPr>
                <w:noProof/>
                <w:webHidden/>
              </w:rPr>
            </w:r>
            <w:r w:rsidR="004F0B2A">
              <w:rPr>
                <w:noProof/>
                <w:webHidden/>
              </w:rPr>
              <w:fldChar w:fldCharType="separate"/>
            </w:r>
            <w:r w:rsidR="004F0B2A">
              <w:rPr>
                <w:noProof/>
                <w:webHidden/>
              </w:rPr>
              <w:t>9</w:t>
            </w:r>
            <w:r w:rsidR="004F0B2A">
              <w:rPr>
                <w:noProof/>
                <w:webHidden/>
              </w:rPr>
              <w:fldChar w:fldCharType="end"/>
            </w:r>
          </w:hyperlink>
        </w:p>
        <w:p w14:paraId="683A2092" w14:textId="28C6F82A" w:rsidR="004F0B2A" w:rsidRDefault="004F0B2A">
          <w:r>
            <w:rPr>
              <w:b/>
              <w:bCs/>
              <w:noProof/>
            </w:rPr>
            <w:fldChar w:fldCharType="end"/>
          </w:r>
        </w:p>
      </w:sdtContent>
    </w:sdt>
    <w:p w14:paraId="1DBEDB07" w14:textId="77777777" w:rsidR="00DD1C3B" w:rsidRDefault="00DD1C3B" w:rsidP="004F0B2A"/>
    <w:bookmarkEnd w:id="0"/>
    <w:p w14:paraId="349B7FA7" w14:textId="77777777" w:rsidR="00DD1C3B" w:rsidRDefault="00BF5606">
      <w:pPr>
        <w:spacing w:line="259" w:lineRule="auto"/>
        <w:jc w:val="left"/>
      </w:pPr>
      <w:r>
        <w:br w:type="page"/>
      </w:r>
    </w:p>
    <w:p w14:paraId="2F3AAC9C" w14:textId="7CD53E91" w:rsidR="00F20D9D" w:rsidRDefault="00BF5606" w:rsidP="00F20D9D">
      <w:pPr>
        <w:pStyle w:val="Titlu1"/>
      </w:pPr>
      <w:bookmarkStart w:id="1" w:name="_Toc136463590"/>
      <w:bookmarkStart w:id="2" w:name="_Hlk136459836"/>
      <w:r>
        <w:lastRenderedPageBreak/>
        <w:t>Stating</w:t>
      </w:r>
      <w:r w:rsidR="00AA54C3">
        <w:t xml:space="preserve"> </w:t>
      </w:r>
      <w:r>
        <w:t xml:space="preserve">details about the </w:t>
      </w:r>
      <w:r w:rsidR="00AA54C3">
        <w:t>overall placement</w:t>
      </w:r>
      <w:bookmarkEnd w:id="1"/>
    </w:p>
    <w:p w14:paraId="306E961D" w14:textId="6276B68D" w:rsidR="00AC4E75" w:rsidRDefault="00BF5606" w:rsidP="00F54984">
      <w:pPr>
        <w:rPr>
          <w:lang w:val="en-US"/>
        </w:rPr>
      </w:pPr>
      <w:r w:rsidRPr="00801FB5">
        <w:rPr>
          <w:lang w:val="en-US"/>
        </w:rPr>
        <w:t>On the gorgeous beaches of Loch Ness in Scotland, The Highland Club is a posh private community. It offers a selection of stunning self-catering cottages and apartments that are housed inside a former Benedictine abbey and contain modern amenities and services. Visitors have access to the establishment's opulent amenities, which include a cool swimming pool, a tranquil spa, a well-kept tennis court, and expertly designed grounds</w:t>
      </w:r>
      <w:sdt>
        <w:sdtPr>
          <w:rPr>
            <w:lang w:val="en-US"/>
          </w:rPr>
          <w:id w:val="108478079"/>
          <w:citation/>
        </w:sdtPr>
        <w:sdtEndPr/>
        <w:sdtContent>
          <w:r w:rsidR="009D15AE">
            <w:rPr>
              <w:lang w:val="en-US"/>
            </w:rPr>
            <w:fldChar w:fldCharType="begin"/>
          </w:r>
          <w:r w:rsidR="009D15AE">
            <w:rPr>
              <w:lang w:val="en-US"/>
            </w:rPr>
            <w:instrText xml:space="preserve"> CITATION hig23 \l 1033 </w:instrText>
          </w:r>
          <w:r w:rsidR="009D15AE">
            <w:rPr>
              <w:lang w:val="en-US"/>
            </w:rPr>
            <w:fldChar w:fldCharType="separate"/>
          </w:r>
          <w:r w:rsidR="009D15AE">
            <w:rPr>
              <w:noProof/>
              <w:lang w:val="en-US"/>
            </w:rPr>
            <w:t xml:space="preserve"> </w:t>
          </w:r>
          <w:r w:rsidR="009D15AE" w:rsidRPr="009D15AE">
            <w:rPr>
              <w:noProof/>
              <w:lang w:val="en-US"/>
            </w:rPr>
            <w:t>(highlandclubscotland, 2023)</w:t>
          </w:r>
          <w:r w:rsidR="009D15AE">
            <w:rPr>
              <w:lang w:val="en-US"/>
            </w:rPr>
            <w:fldChar w:fldCharType="end"/>
          </w:r>
        </w:sdtContent>
      </w:sdt>
      <w:r w:rsidRPr="00801FB5">
        <w:rPr>
          <w:lang w:val="en-US"/>
        </w:rPr>
        <w:t>. The Highland Club offers a serene and picturesque refuge for those looking for a luxurious lodging experience amidst the breathtaking Scottish countryside.</w:t>
      </w:r>
      <w:r>
        <w:rPr>
          <w:lang w:val="en-US"/>
        </w:rPr>
        <w:t xml:space="preserve"> </w:t>
      </w:r>
      <w:r w:rsidR="00AF0A36" w:rsidRPr="00AF0A36">
        <w:rPr>
          <w:lang w:val="en-US"/>
        </w:rPr>
        <w:t xml:space="preserve">Making the decision to apply for a position at The Highland Club offers the unique opportunity to work in an opulent setting on the alluring beaches of Loch Ness. It presents a unique chance for me to put my abilities and expertise to use in the extraordinary setting of a former mediaeval abbey that is now being used as a housing development. </w:t>
      </w:r>
    </w:p>
    <w:p w14:paraId="6D9C5656" w14:textId="1E4D8428" w:rsidR="00F54984" w:rsidRPr="005B429B" w:rsidRDefault="00BF5606" w:rsidP="00F54984">
      <w:r w:rsidRPr="00AF0A36">
        <w:rPr>
          <w:lang w:val="en-US"/>
        </w:rPr>
        <w:t>The availability of first-rate amenities, such as a tennis court, spa, and swimming pool, guarantees a happy balance between business and personal life. Additionally, the presence of gorgeously planted gardens creates a calm and inspiring environment for the hardworking workers as well as the prestigious visitors.</w:t>
      </w:r>
      <w:r w:rsidR="00877AB7" w:rsidRPr="00877AB7">
        <w:t xml:space="preserve"> </w:t>
      </w:r>
      <w:r w:rsidR="00877AB7" w:rsidRPr="00877AB7">
        <w:rPr>
          <w:lang w:val="en-US"/>
        </w:rPr>
        <w:t>I got the chance to obtain a thorough insight into how things work in both the housekeeping and back-of-house sections of this opulent residential complex during my internship at The Highland Club. My duties in the housekeeping division focused on maintaining the flats and cottages' appearance and hygiene. This included chores like making the beds, cleaning the bathrooms, and organising everything</w:t>
      </w:r>
      <w:r w:rsidR="005B429B">
        <w:rPr>
          <w:lang w:val="en-US"/>
        </w:rPr>
        <w:t xml:space="preserve"> (</w:t>
      </w:r>
      <w:r w:rsidR="005B429B">
        <w:t>ASET, 2017)</w:t>
      </w:r>
      <w:r w:rsidR="00877AB7" w:rsidRPr="00877AB7">
        <w:rPr>
          <w:lang w:val="en-US"/>
        </w:rPr>
        <w:t>. I gained valuable insight into the significance of meticulous attention to detail and effective time management by working collaboratively with the cleaning crew. I helped with inventory control, laundry tasks, and assistance with requests for maintenance throughout the back-of-house departments.</w:t>
      </w:r>
    </w:p>
    <w:p w14:paraId="18F3AAD4" w14:textId="77777777" w:rsidR="00C442EF" w:rsidRPr="00C442EF" w:rsidRDefault="00C442EF" w:rsidP="00C442EF">
      <w:pPr>
        <w:rPr>
          <w:lang w:val="en-US"/>
        </w:rPr>
      </w:pPr>
    </w:p>
    <w:p w14:paraId="5BEC3122" w14:textId="71AA8D69" w:rsidR="00F20D9D" w:rsidRDefault="00BF5606" w:rsidP="00186F31">
      <w:pPr>
        <w:pStyle w:val="Titlu1"/>
      </w:pPr>
      <w:bookmarkStart w:id="3" w:name="_Toc136463591"/>
      <w:bookmarkEnd w:id="2"/>
      <w:r>
        <w:t>Stating the issues of the management and various strategies to overcome</w:t>
      </w:r>
      <w:bookmarkEnd w:id="3"/>
    </w:p>
    <w:p w14:paraId="066B0CE0" w14:textId="77777777" w:rsidR="005F1406" w:rsidRPr="00A83626" w:rsidRDefault="00BF5606" w:rsidP="00E95D14">
      <w:pPr>
        <w:rPr>
          <w:b/>
          <w:bCs/>
          <w:i/>
          <w:iCs/>
          <w:u w:val="single"/>
          <w:lang w:val="en-US"/>
        </w:rPr>
      </w:pPr>
      <w:r w:rsidRPr="00A83626">
        <w:rPr>
          <w:b/>
          <w:bCs/>
          <w:i/>
          <w:iCs/>
          <w:u w:val="single"/>
          <w:lang w:val="en-US"/>
        </w:rPr>
        <w:t xml:space="preserve">Explaining the various issue of the organisation </w:t>
      </w:r>
    </w:p>
    <w:p w14:paraId="7617FC73" w14:textId="0094428F" w:rsidR="00BB728A" w:rsidRPr="00BD4CC1" w:rsidRDefault="00BF5606" w:rsidP="00E95D14">
      <w:pPr>
        <w:rPr>
          <w:i/>
          <w:iCs/>
          <w:u w:val="single"/>
          <w:lang w:val="en-US"/>
        </w:rPr>
      </w:pPr>
      <w:r w:rsidRPr="00BD4CC1">
        <w:rPr>
          <w:i/>
          <w:iCs/>
          <w:u w:val="single"/>
          <w:lang w:val="en-US"/>
        </w:rPr>
        <w:t xml:space="preserve">Lack of collaboration </w:t>
      </w:r>
      <w:r w:rsidR="00DF2F87" w:rsidRPr="00BD4CC1">
        <w:rPr>
          <w:i/>
          <w:iCs/>
          <w:u w:val="single"/>
          <w:lang w:val="en-US"/>
        </w:rPr>
        <w:t>and communication</w:t>
      </w:r>
      <w:r w:rsidRPr="00BD4CC1">
        <w:rPr>
          <w:i/>
          <w:iCs/>
          <w:u w:val="single"/>
          <w:lang w:val="en-US"/>
        </w:rPr>
        <w:t>:</w:t>
      </w:r>
    </w:p>
    <w:p w14:paraId="2E209B0F" w14:textId="64DC1846" w:rsidR="00BB728A" w:rsidRPr="0050239F" w:rsidRDefault="00BF5606" w:rsidP="00E95D14">
      <w:r w:rsidRPr="00F37245">
        <w:rPr>
          <w:lang w:val="en-US"/>
        </w:rPr>
        <w:t>I consistently saw a lack of cooperation and interaction amongst multiple divisions throughout my time interning at The Highland Club. This breakdown in communication caused ineffectiveness, interruptions, and misconceptions throughout routine business processes, which eventually had an influence on the standard of customer service and performance as a whole</w:t>
      </w:r>
      <w:r w:rsidR="0050239F">
        <w:rPr>
          <w:lang w:val="en-US"/>
        </w:rPr>
        <w:t xml:space="preserve"> (</w:t>
      </w:r>
      <w:r w:rsidR="0050239F">
        <w:t>Bardi, 2010)</w:t>
      </w:r>
      <w:r w:rsidRPr="00F37245">
        <w:rPr>
          <w:lang w:val="en-US"/>
        </w:rPr>
        <w:t>.</w:t>
      </w:r>
      <w:r w:rsidR="00A44B9A">
        <w:rPr>
          <w:lang w:val="en-US"/>
        </w:rPr>
        <w:t xml:space="preserve"> Therefore,</w:t>
      </w:r>
      <w:r w:rsidR="00E83648">
        <w:rPr>
          <w:lang w:val="en-US"/>
        </w:rPr>
        <w:t xml:space="preserve"> I have been able to</w:t>
      </w:r>
      <w:r w:rsidR="00D91C54">
        <w:rPr>
          <w:lang w:val="en-US"/>
        </w:rPr>
        <w:t xml:space="preserve"> identify</w:t>
      </w:r>
      <w:r w:rsidR="00A44B9A">
        <w:rPr>
          <w:lang w:val="en-US"/>
        </w:rPr>
        <w:t xml:space="preserve"> this particular experience of the situation that I have faced at the </w:t>
      </w:r>
      <w:r w:rsidR="00E83648">
        <w:rPr>
          <w:lang w:val="en-US"/>
        </w:rPr>
        <w:t xml:space="preserve">mentioned company </w:t>
      </w:r>
      <w:r w:rsidR="00047355">
        <w:rPr>
          <w:lang w:val="en-US"/>
        </w:rPr>
        <w:t>by evaluating the</w:t>
      </w:r>
      <w:r w:rsidR="00081234">
        <w:rPr>
          <w:lang w:val="en-US"/>
        </w:rPr>
        <w:t xml:space="preserve"> reflective model of Kolb. </w:t>
      </w:r>
      <w:r w:rsidR="00E34014">
        <w:rPr>
          <w:lang w:val="en-US"/>
        </w:rPr>
        <w:t xml:space="preserve">The concentration stage has helped in examining the actual problem that was occurring at that time. </w:t>
      </w:r>
    </w:p>
    <w:p w14:paraId="0C2CD5D5" w14:textId="03EA984C" w:rsidR="00697CA6" w:rsidRPr="00BD4CC1" w:rsidRDefault="00BF5606" w:rsidP="00E95D14">
      <w:pPr>
        <w:rPr>
          <w:i/>
          <w:iCs/>
          <w:u w:val="single"/>
          <w:lang w:val="en-US"/>
        </w:rPr>
      </w:pPr>
      <w:r w:rsidRPr="00BD4CC1">
        <w:rPr>
          <w:i/>
          <w:iCs/>
          <w:u w:val="single"/>
          <w:lang w:val="en-US"/>
        </w:rPr>
        <w:t>Reducing the rate of performance expectation:</w:t>
      </w:r>
    </w:p>
    <w:p w14:paraId="3655B1A0" w14:textId="02828342" w:rsidR="00501537" w:rsidRPr="0048353A" w:rsidRDefault="00BF5606" w:rsidP="00E95D14">
      <w:r w:rsidRPr="003D7632">
        <w:rPr>
          <w:lang w:val="en-US"/>
        </w:rPr>
        <w:t>The Highland Club staff, particularly those in the housekeeping division, had difficulties as a result of the lack of clear performance requirements. The lack of clarity caused inconsistent work quality and standards, which eventually resulted in unhappy customers and decreased operational effectiveness</w:t>
      </w:r>
      <w:r w:rsidR="0048353A">
        <w:rPr>
          <w:lang w:val="en-US"/>
        </w:rPr>
        <w:t xml:space="preserve"> (</w:t>
      </w:r>
      <w:r w:rsidR="0048353A">
        <w:t>Casado, 2012)</w:t>
      </w:r>
      <w:r w:rsidRPr="003D7632">
        <w:rPr>
          <w:lang w:val="en-US"/>
        </w:rPr>
        <w:t>.</w:t>
      </w:r>
      <w:r w:rsidR="00C50E38">
        <w:rPr>
          <w:lang w:val="en-US"/>
        </w:rPr>
        <w:t xml:space="preserve"> </w:t>
      </w:r>
      <w:r w:rsidR="009B49D7">
        <w:rPr>
          <w:lang w:val="en-US"/>
        </w:rPr>
        <w:t>The first stage of the Kolb’s reflective model which is known as</w:t>
      </w:r>
      <w:r w:rsidR="002A3870">
        <w:rPr>
          <w:lang w:val="en-US"/>
        </w:rPr>
        <w:t xml:space="preserve"> Concentrate </w:t>
      </w:r>
      <w:r w:rsidR="009B146A">
        <w:rPr>
          <w:lang w:val="en-US"/>
        </w:rPr>
        <w:t xml:space="preserve">experiencing </w:t>
      </w:r>
      <w:r w:rsidR="00AC770F">
        <w:rPr>
          <w:lang w:val="en-US"/>
        </w:rPr>
        <w:t xml:space="preserve">is helped in identifying this particular issue </w:t>
      </w:r>
      <w:r w:rsidR="00D403E2">
        <w:rPr>
          <w:lang w:val="en-US"/>
        </w:rPr>
        <w:t xml:space="preserve">in the respective company. </w:t>
      </w:r>
    </w:p>
    <w:p w14:paraId="2F68BD1B" w14:textId="349FCF6C" w:rsidR="00437A1B" w:rsidRPr="00BD4CC1" w:rsidRDefault="00BF5606" w:rsidP="00E95D14">
      <w:pPr>
        <w:rPr>
          <w:i/>
          <w:iCs/>
          <w:u w:val="single"/>
          <w:lang w:val="en-US"/>
        </w:rPr>
      </w:pPr>
      <w:r w:rsidRPr="00BD4CC1">
        <w:rPr>
          <w:i/>
          <w:iCs/>
          <w:u w:val="single"/>
          <w:lang w:val="en-US"/>
        </w:rPr>
        <w:t xml:space="preserve">Limited </w:t>
      </w:r>
      <w:r w:rsidR="005A009E" w:rsidRPr="00BD4CC1">
        <w:rPr>
          <w:i/>
          <w:iCs/>
          <w:u w:val="single"/>
          <w:lang w:val="en-US"/>
        </w:rPr>
        <w:t>rate of training and development of the employees:</w:t>
      </w:r>
    </w:p>
    <w:p w14:paraId="7F3099BF" w14:textId="6AED0772" w:rsidR="005A009E" w:rsidRDefault="00BF5606" w:rsidP="00E95D14">
      <w:pPr>
        <w:rPr>
          <w:lang w:val="en-US"/>
        </w:rPr>
      </w:pPr>
      <w:r w:rsidRPr="003D7632">
        <w:rPr>
          <w:lang w:val="en-US"/>
        </w:rPr>
        <w:t>I observed a lack of focus on efforts for staff training and development throughout my tenure at The Highland Club. The ability of staff members to grow professionally and maximise their talents and abilities was hampered by this narrow emphasis, which also affected their ability to offer great customer service.</w:t>
      </w:r>
      <w:r w:rsidR="00AB7889">
        <w:rPr>
          <w:lang w:val="en-US"/>
        </w:rPr>
        <w:t xml:space="preserve"> </w:t>
      </w:r>
    </w:p>
    <w:p w14:paraId="2B868ABE" w14:textId="77777777" w:rsidR="00A83626" w:rsidRPr="00A83626" w:rsidRDefault="00BF5606" w:rsidP="00E95D14">
      <w:pPr>
        <w:rPr>
          <w:b/>
          <w:bCs/>
          <w:i/>
          <w:iCs/>
          <w:u w:val="single"/>
          <w:lang w:val="en-US"/>
        </w:rPr>
      </w:pPr>
      <w:r w:rsidRPr="00A83626">
        <w:rPr>
          <w:b/>
          <w:bCs/>
          <w:i/>
          <w:iCs/>
          <w:u w:val="single"/>
          <w:lang w:val="en-US"/>
        </w:rPr>
        <w:t xml:space="preserve">Explaining strategies to </w:t>
      </w:r>
      <w:r w:rsidR="00611353" w:rsidRPr="00A83626">
        <w:rPr>
          <w:b/>
          <w:bCs/>
          <w:i/>
          <w:iCs/>
          <w:u w:val="single"/>
          <w:lang w:val="en-US"/>
        </w:rPr>
        <w:t xml:space="preserve">overcome the issues </w:t>
      </w:r>
    </w:p>
    <w:p w14:paraId="4968C782" w14:textId="77777777" w:rsidR="009358FA" w:rsidRPr="002C49F7" w:rsidRDefault="00BF5606" w:rsidP="00E95D14">
      <w:pPr>
        <w:rPr>
          <w:i/>
          <w:iCs/>
          <w:u w:val="single"/>
          <w:lang w:val="en-US"/>
        </w:rPr>
      </w:pPr>
      <w:r w:rsidRPr="002C49F7">
        <w:rPr>
          <w:i/>
          <w:iCs/>
          <w:u w:val="single"/>
          <w:lang w:val="en-US"/>
        </w:rPr>
        <w:t>Encouraging open communication:</w:t>
      </w:r>
    </w:p>
    <w:p w14:paraId="3CA95AAC" w14:textId="76C33F7F" w:rsidR="009358FA" w:rsidRPr="00AF6488" w:rsidRDefault="00BF5606" w:rsidP="00E95D14">
      <w:r>
        <w:rPr>
          <w:lang w:val="en-US"/>
        </w:rPr>
        <w:t>According to m</w:t>
      </w:r>
      <w:r w:rsidR="0018294C">
        <w:rPr>
          <w:lang w:val="en-US"/>
        </w:rPr>
        <w:t xml:space="preserve">e </w:t>
      </w:r>
      <w:r>
        <w:rPr>
          <w:lang w:val="en-US"/>
        </w:rPr>
        <w:t>e</w:t>
      </w:r>
      <w:r w:rsidR="00974096" w:rsidRPr="00974096">
        <w:rPr>
          <w:lang w:val="en-US"/>
        </w:rPr>
        <w:t>stablishing a strong communication system that enables the effective and timely flow of information across departments is essential to addressing the problem of insufficient communication</w:t>
      </w:r>
      <w:r w:rsidR="00AF6488">
        <w:rPr>
          <w:lang w:val="en-US"/>
        </w:rPr>
        <w:t xml:space="preserve"> (</w:t>
      </w:r>
      <w:r w:rsidR="00AF6488">
        <w:t>Hagg, 2013)</w:t>
      </w:r>
      <w:r w:rsidR="00974096" w:rsidRPr="00974096">
        <w:rPr>
          <w:lang w:val="en-US"/>
        </w:rPr>
        <w:t>. Regular meetings, the use of communications services like email and instant messaging, and the creation of distinct reporting lines can all help achieve this. This problem may potentially be resolved by promoting open communication and a cooperative culture inside the company.</w:t>
      </w:r>
      <w:r w:rsidR="007B74AD">
        <w:rPr>
          <w:lang w:val="en-US"/>
        </w:rPr>
        <w:t xml:space="preserve"> Therefore, in order to do that I think the respective organisation can use Kolb’s model to develop their communication process.</w:t>
      </w:r>
    </w:p>
    <w:p w14:paraId="27D5FE27" w14:textId="77777777" w:rsidR="009358FA" w:rsidRPr="002C49F7" w:rsidRDefault="00BF5606" w:rsidP="00E95D14">
      <w:pPr>
        <w:rPr>
          <w:i/>
          <w:iCs/>
          <w:u w:val="single"/>
          <w:lang w:val="en-US"/>
        </w:rPr>
      </w:pPr>
      <w:r w:rsidRPr="002C49F7">
        <w:rPr>
          <w:i/>
          <w:iCs/>
          <w:u w:val="single"/>
          <w:lang w:val="en-US"/>
        </w:rPr>
        <w:t>Setting standards of the performance:</w:t>
      </w:r>
    </w:p>
    <w:p w14:paraId="7ACE8D6A" w14:textId="22EE407E" w:rsidR="009358FA" w:rsidRPr="006C10C8" w:rsidRDefault="00BF5606" w:rsidP="00E95D14">
      <w:r w:rsidRPr="009271DF">
        <w:rPr>
          <w:lang w:val="en-US"/>
        </w:rPr>
        <w:t>It is essential to set clear performance criteria and expectations for each employee. This may be accomplished by writing thorough job descriptions, establishing performance standards, and carrying out routine reviews. Employee efforts are aligned with organisational goals when feedback is given, excellent performance is recognised, and improvement areas are addressed</w:t>
      </w:r>
      <w:r w:rsidR="009A64CD">
        <w:rPr>
          <w:lang w:val="en-US"/>
        </w:rPr>
        <w:t xml:space="preserve"> which can be developed by the mentioned model</w:t>
      </w:r>
      <w:r w:rsidR="006C10C8">
        <w:rPr>
          <w:lang w:val="en-US"/>
        </w:rPr>
        <w:t xml:space="preserve"> (</w:t>
      </w:r>
      <w:r w:rsidR="006C10C8">
        <w:t>QAA, 2018)</w:t>
      </w:r>
      <w:r w:rsidR="009A64CD">
        <w:rPr>
          <w:lang w:val="en-US"/>
        </w:rPr>
        <w:t xml:space="preserve">. </w:t>
      </w:r>
    </w:p>
    <w:p w14:paraId="6DB218C3" w14:textId="77777777" w:rsidR="009358FA" w:rsidRPr="002C49F7" w:rsidRDefault="00BF5606" w:rsidP="00E95D14">
      <w:pPr>
        <w:rPr>
          <w:i/>
          <w:iCs/>
          <w:u w:val="single"/>
          <w:lang w:val="en-US"/>
        </w:rPr>
      </w:pPr>
      <w:r w:rsidRPr="002C49F7">
        <w:rPr>
          <w:i/>
          <w:iCs/>
          <w:u w:val="single"/>
          <w:lang w:val="en-US"/>
        </w:rPr>
        <w:t>Development of the training of the employee:</w:t>
      </w:r>
    </w:p>
    <w:p w14:paraId="5E350D24" w14:textId="53063C83" w:rsidR="0090035E" w:rsidRPr="00001C28" w:rsidRDefault="00BF5606" w:rsidP="00E95D14">
      <w:r w:rsidRPr="0012382C">
        <w:rPr>
          <w:lang w:val="en-US"/>
        </w:rPr>
        <w:t>The Highland Club must put a high priority on funding significant training and development programmes for its employees. This can include a variety of activities, including cross-training opportunities, customer service seminars, leadership development programmes, and technical skill training. The company may foster workers' professional development and improve their performance in their particular responsibilities by providing them with continual assistance and mentoring</w:t>
      </w:r>
      <w:r w:rsidR="00001C28">
        <w:rPr>
          <w:lang w:val="en-US"/>
        </w:rPr>
        <w:t xml:space="preserve"> (</w:t>
      </w:r>
      <w:r w:rsidR="00001C28">
        <w:t>Fallon, 2010)</w:t>
      </w:r>
      <w:r w:rsidRPr="0012382C">
        <w:rPr>
          <w:lang w:val="en-US"/>
        </w:rPr>
        <w:t>.</w:t>
      </w:r>
    </w:p>
    <w:p w14:paraId="5A8C771A" w14:textId="77777777" w:rsidR="0090035E" w:rsidRPr="002C49F7" w:rsidRDefault="00BF5606" w:rsidP="00E95D14">
      <w:pPr>
        <w:rPr>
          <w:i/>
          <w:iCs/>
          <w:u w:val="single"/>
          <w:lang w:val="en-US"/>
        </w:rPr>
      </w:pPr>
      <w:r w:rsidRPr="002C49F7">
        <w:rPr>
          <w:i/>
          <w:iCs/>
          <w:u w:val="single"/>
          <w:lang w:val="en-US"/>
        </w:rPr>
        <w:t>Development of culture:</w:t>
      </w:r>
    </w:p>
    <w:p w14:paraId="015837F2" w14:textId="1212B585" w:rsidR="0090035E" w:rsidRDefault="00BF5606" w:rsidP="00E95D14">
      <w:pPr>
        <w:rPr>
          <w:lang w:val="en-US"/>
        </w:rPr>
      </w:pPr>
      <w:r w:rsidRPr="00420FB0">
        <w:rPr>
          <w:lang w:val="en-US"/>
        </w:rPr>
        <w:t>Addressing the challenges found requires creating a culture of ongoing learning and growth. The objective is to motivate staff members to actively engage by offering feedback, recommendations, and proposals for process improvement. Regular review meetings and brainstorming sessions can help in identifying problem areas and putting the right adjustments into place.</w:t>
      </w:r>
    </w:p>
    <w:p w14:paraId="1AA51229" w14:textId="77777777" w:rsidR="0090035E" w:rsidRPr="002C49F7" w:rsidRDefault="00BF5606" w:rsidP="00E95D14">
      <w:pPr>
        <w:rPr>
          <w:i/>
          <w:iCs/>
          <w:u w:val="single"/>
          <w:lang w:val="en-US"/>
        </w:rPr>
      </w:pPr>
      <w:r w:rsidRPr="002C49F7">
        <w:rPr>
          <w:i/>
          <w:iCs/>
          <w:u w:val="single"/>
          <w:lang w:val="en-US"/>
        </w:rPr>
        <w:t>Usage of theory:</w:t>
      </w:r>
    </w:p>
    <w:p w14:paraId="74AD5500" w14:textId="1986E81E" w:rsidR="00225D96" w:rsidRPr="00C04736" w:rsidRDefault="00BF5606" w:rsidP="00E95D14">
      <w:r w:rsidRPr="00A0096D">
        <w:rPr>
          <w:lang w:val="en-US"/>
        </w:rPr>
        <w:t>Utilising pertinent management theories and best practices might provide helpful insights and direction for tackling the identified problems. Implementing practical approaches might be based on the incorporation of ideas like efficient communication models, structures for handling performance, and staff development plans</w:t>
      </w:r>
      <w:r w:rsidR="00C04736">
        <w:rPr>
          <w:lang w:val="en-US"/>
        </w:rPr>
        <w:t xml:space="preserve"> (</w:t>
      </w:r>
      <w:r w:rsidR="00C04736">
        <w:t xml:space="preserve">Johnston </w:t>
      </w:r>
      <w:r w:rsidR="00C04736">
        <w:rPr>
          <w:i/>
          <w:iCs/>
        </w:rPr>
        <w:t xml:space="preserve">et al., </w:t>
      </w:r>
      <w:r w:rsidR="00C04736">
        <w:t>2012)</w:t>
      </w:r>
      <w:r w:rsidRPr="00A0096D">
        <w:rPr>
          <w:lang w:val="en-US"/>
        </w:rPr>
        <w:t xml:space="preserve">. The Highland Club may improve interactions, strengthen its performance oversight procedures, and promote the professional development of its staff by utilising these ideas and practises and making educated judgements. </w:t>
      </w:r>
      <w:r>
        <w:rPr>
          <w:lang w:val="en-US"/>
        </w:rPr>
        <w:br w:type="page"/>
      </w:r>
    </w:p>
    <w:p w14:paraId="01E144A7" w14:textId="510C009E" w:rsidR="00186F31" w:rsidRDefault="00BF5606" w:rsidP="004A5984">
      <w:pPr>
        <w:pStyle w:val="Titlu1"/>
      </w:pPr>
      <w:bookmarkStart w:id="4" w:name="_Toc136463592"/>
      <w:r>
        <w:t>Providing a detailed explanation regarding key skills development</w:t>
      </w:r>
      <w:bookmarkEnd w:id="4"/>
    </w:p>
    <w:p w14:paraId="3CF70915" w14:textId="77777777" w:rsidR="00166E0A" w:rsidRDefault="00BF5606" w:rsidP="000C7E6B">
      <w:pPr>
        <w:rPr>
          <w:lang w:val="en-US"/>
        </w:rPr>
      </w:pPr>
      <w:r>
        <w:rPr>
          <w:lang w:val="en-US"/>
        </w:rPr>
        <w:t xml:space="preserve">Apparently, while getting placement in the particular hotel I have realised that there are several </w:t>
      </w:r>
      <w:r w:rsidR="00B91DD7">
        <w:rPr>
          <w:lang w:val="en-US"/>
        </w:rPr>
        <w:t xml:space="preserve">areas of my skills are </w:t>
      </w:r>
      <w:r w:rsidR="00DE4363">
        <w:rPr>
          <w:lang w:val="en-US"/>
        </w:rPr>
        <w:t xml:space="preserve">need to get polished. Here in the below portion, I have critically </w:t>
      </w:r>
      <w:r>
        <w:rPr>
          <w:lang w:val="en-US"/>
        </w:rPr>
        <w:t>expressed the skills and also the process of using Kolb’s model for the development:</w:t>
      </w:r>
    </w:p>
    <w:p w14:paraId="1DF8A0A9" w14:textId="77777777" w:rsidR="00761E30" w:rsidRPr="00AB31A4" w:rsidRDefault="00BF5606" w:rsidP="000C7E6B">
      <w:pPr>
        <w:rPr>
          <w:b/>
          <w:bCs/>
          <w:i/>
          <w:iCs/>
          <w:u w:val="single"/>
          <w:lang w:val="en-US"/>
        </w:rPr>
      </w:pPr>
      <w:r w:rsidRPr="00AB31A4">
        <w:rPr>
          <w:b/>
          <w:bCs/>
          <w:i/>
          <w:iCs/>
          <w:u w:val="single"/>
          <w:lang w:val="en-US"/>
        </w:rPr>
        <w:t>Application of the initiatives in the workplace:</w:t>
      </w:r>
    </w:p>
    <w:p w14:paraId="1588300C" w14:textId="00C15471" w:rsidR="00761E30" w:rsidRPr="006B29EF" w:rsidRDefault="00BF5606" w:rsidP="000C7E6B">
      <w:r w:rsidRPr="00203EEF">
        <w:rPr>
          <w:lang w:val="en-US"/>
        </w:rPr>
        <w:t>Real-world problem-solving scenarios provide me with actual experiences that aid in the development and demonstration of my initiative. Reflective observation is essential because it enables me to assess the results of my resolving issues efforts, pinpoint areas for development, and draw lessons from my mistakes</w:t>
      </w:r>
      <w:r w:rsidR="006B29EF">
        <w:rPr>
          <w:lang w:val="en-US"/>
        </w:rPr>
        <w:t xml:space="preserve"> (</w:t>
      </w:r>
      <w:r w:rsidR="006B29EF">
        <w:t>Tewan, 2009)</w:t>
      </w:r>
      <w:r w:rsidRPr="00203EEF">
        <w:rPr>
          <w:lang w:val="en-US"/>
        </w:rPr>
        <w:t>. Analysing various solving issues approaches and theories is a component of abstract conceptualization, which aims to provide a thorough grasp of efficient methods. With the help of this step, I can broaden the use of my problem-solving abilities beyond a narrow range of circumstances. Active experimentation entails actively searching out workplace issues, putting forth creative ideas, and putting those answers into practice.</w:t>
      </w:r>
    </w:p>
    <w:p w14:paraId="437620DF" w14:textId="77777777" w:rsidR="00761E30" w:rsidRPr="00AB31A4" w:rsidRDefault="00BF5606" w:rsidP="000C7E6B">
      <w:pPr>
        <w:rPr>
          <w:b/>
          <w:bCs/>
          <w:i/>
          <w:iCs/>
          <w:u w:val="single"/>
          <w:lang w:val="en-US"/>
        </w:rPr>
      </w:pPr>
      <w:r w:rsidRPr="00AB31A4">
        <w:rPr>
          <w:b/>
          <w:bCs/>
          <w:i/>
          <w:iCs/>
          <w:u w:val="single"/>
          <w:lang w:val="en-US"/>
        </w:rPr>
        <w:t>Self-development and management:</w:t>
      </w:r>
    </w:p>
    <w:p w14:paraId="68563B23" w14:textId="5995014F" w:rsidR="00761E30" w:rsidRPr="00C44198" w:rsidRDefault="00BF5606" w:rsidP="000C7E6B">
      <w:r w:rsidRPr="001530D7">
        <w:rPr>
          <w:lang w:val="en-US"/>
        </w:rPr>
        <w:t>Setting objectives, using time wisely, and actively looking for learning opportunities are all practical experiences that people may engage in to start the process of building self-management as well as their growth abilities. I participate in self-reflection through reflective observation, identifying my advantages, disadvantages, and potential growth areas. In order to better grasp practical methods, abstract conceptualization requires researching numerous ideas and self-management-related practices</w:t>
      </w:r>
      <w:r w:rsidR="00C44198">
        <w:rPr>
          <w:lang w:val="en-US"/>
        </w:rPr>
        <w:t xml:space="preserve"> (</w:t>
      </w:r>
      <w:r w:rsidR="00C44198">
        <w:t>Wood, 2012)</w:t>
      </w:r>
      <w:r w:rsidRPr="001530D7">
        <w:rPr>
          <w:lang w:val="en-US"/>
        </w:rPr>
        <w:t>. I actively experiment with defining personal objectives, using self-management techniques, getting feedback, and changing my strategy in order to promote ongoing self-improvement by putting these ideas into practice.</w:t>
      </w:r>
    </w:p>
    <w:p w14:paraId="18D868B4" w14:textId="77777777" w:rsidR="00761E30" w:rsidRPr="00AB31A4" w:rsidRDefault="00BF5606" w:rsidP="000C7E6B">
      <w:pPr>
        <w:rPr>
          <w:b/>
          <w:bCs/>
          <w:i/>
          <w:iCs/>
          <w:u w:val="single"/>
          <w:lang w:val="en-US"/>
        </w:rPr>
      </w:pPr>
      <w:r w:rsidRPr="00AB31A4">
        <w:rPr>
          <w:b/>
          <w:bCs/>
          <w:i/>
          <w:iCs/>
          <w:u w:val="single"/>
          <w:lang w:val="en-US"/>
        </w:rPr>
        <w:t>Implementation of knowledge:</w:t>
      </w:r>
    </w:p>
    <w:p w14:paraId="22202902" w14:textId="73E4A1AA" w:rsidR="000365B5" w:rsidRDefault="00BF5606" w:rsidP="000C7E6B">
      <w:pPr>
        <w:rPr>
          <w:lang w:val="en-US"/>
        </w:rPr>
      </w:pPr>
      <w:r w:rsidRPr="00EF2803">
        <w:rPr>
          <w:lang w:val="en-US"/>
        </w:rPr>
        <w:t xml:space="preserve">I am able to use the information I have received in real-world settings by participating in tangible experiences. Reflective observation is essential since it allows me to assess how well I'm using the information and pinpoint areas where I can do better. In order to more fully comprehend the practical applications of my knowledge, I must analyse and synthesise it in order to engage in abstract conceptualization. I may further develop and improve my abilities in using that information by actively seeking out opportunities to do so, actively experimenting, and testing various techniques. Reflective observation is achieved by this cyclical process of tangible encounters. </w:t>
      </w:r>
      <w:r>
        <w:rPr>
          <w:lang w:val="en-US"/>
        </w:rPr>
        <w:br w:type="page"/>
      </w:r>
    </w:p>
    <w:p w14:paraId="0D4FD1A8" w14:textId="3F8AE213" w:rsidR="004A5984" w:rsidRDefault="00BF5606" w:rsidP="00655D7E">
      <w:pPr>
        <w:pStyle w:val="Titlu1"/>
      </w:pPr>
      <w:bookmarkStart w:id="5" w:name="_Toc136463593"/>
      <w:r>
        <w:t>References</w:t>
      </w:r>
      <w:bookmarkEnd w:id="5"/>
      <w:r>
        <w:t xml:space="preserve"> </w:t>
      </w:r>
    </w:p>
    <w:p w14:paraId="2D809CEA" w14:textId="77777777" w:rsidR="00A30D1E" w:rsidRDefault="00BF5606" w:rsidP="005B429B">
      <w:bookmarkStart w:id="6" w:name="_Hlk136463226"/>
      <w:r>
        <w:t>ASET (2017) Good Practice Guide for Workbased and Placement Learning in Higher Education, ASET, Sheffield.</w:t>
      </w:r>
    </w:p>
    <w:p w14:paraId="3A1097BF" w14:textId="77777777" w:rsidR="00A30D1E" w:rsidRDefault="00BF5606" w:rsidP="005B429B">
      <w:r>
        <w:t>Bardi, J. (2010) Hotel Front Office Management, Wiley, London</w:t>
      </w:r>
    </w:p>
    <w:p w14:paraId="299A52F4" w14:textId="77777777" w:rsidR="00A30D1E" w:rsidRDefault="00BF5606" w:rsidP="005B429B">
      <w:r>
        <w:t>Casado,M. (2012) Housekeeping Management, Wiley, London</w:t>
      </w:r>
    </w:p>
    <w:p w14:paraId="206D28F1" w14:textId="77777777" w:rsidR="00A30D1E" w:rsidRDefault="00BF5606" w:rsidP="005B429B">
      <w:r>
        <w:t>Fallon,M. &amp;Rutherford,D. (2010) Hotel Management and Operations, Wiley, London</w:t>
      </w:r>
    </w:p>
    <w:p w14:paraId="16C87846" w14:textId="77777777" w:rsidR="00A30D1E" w:rsidRDefault="00BF5606" w:rsidP="005B429B">
      <w:r>
        <w:t>Hagg, E (2013) Internship Guide Eleven, The Hague</w:t>
      </w:r>
    </w:p>
    <w:p w14:paraId="23BADD4A" w14:textId="77777777" w:rsidR="00A30D1E" w:rsidRDefault="00BF5606" w:rsidP="000D5F98">
      <w:r>
        <w:t>highlandclubscotland, (2023). HIGHLAND CLUB SCOTLAND. [Online] Available at: https://www.highlandclubscotland.co.uk/?gclid=Cj0KCQjw4NujBhC5ARIsAF4Iv6ePt93tx7sp0_NmYvmd7ODhrgc0PB3HQdHRzQls-mlQoTUqjRqVITgaAsyLEALw_wcB [Accessed 29 May 2023].</w:t>
      </w:r>
    </w:p>
    <w:p w14:paraId="52C81AC7" w14:textId="77777777" w:rsidR="00A30D1E" w:rsidRDefault="00BF5606" w:rsidP="005B429B">
      <w:r>
        <w:t>Johnston,R.Clark,G.Shulver,M. (2012) Service Operations Management, Pearson, London</w:t>
      </w:r>
    </w:p>
    <w:p w14:paraId="61B8154A" w14:textId="77777777" w:rsidR="00A30D1E" w:rsidRDefault="00BF5606" w:rsidP="005B429B">
      <w:r>
        <w:t>QAA, 2018 UK Quality Code, Advice and Guidance: Work-based Learning, QAA, London</w:t>
      </w:r>
    </w:p>
    <w:p w14:paraId="6E159F48" w14:textId="77777777" w:rsidR="00A30D1E" w:rsidRDefault="00BF5606" w:rsidP="005B429B">
      <w:r>
        <w:t>Tewan,J. (2009) Hotel Front Office: Operations and Management, Oxford Higher Ed Press</w:t>
      </w:r>
    </w:p>
    <w:p w14:paraId="4E8C8078" w14:textId="77777777" w:rsidR="00A30D1E" w:rsidRDefault="00BF5606" w:rsidP="005B429B">
      <w:r>
        <w:t>Wood,R. (2012) Key Concepts in Hospitality Management, Sage, London</w:t>
      </w:r>
    </w:p>
    <w:p w14:paraId="3CA7FD14" w14:textId="7DD4B359" w:rsidR="000D5F98" w:rsidRDefault="000D5F98" w:rsidP="000D5F98"/>
    <w:p w14:paraId="2FC24386" w14:textId="77777777" w:rsidR="00FB478A" w:rsidRDefault="00FB478A" w:rsidP="005B429B"/>
    <w:bookmarkEnd w:id="6"/>
    <w:p w14:paraId="5B6E59CF" w14:textId="77777777" w:rsidR="005B429B" w:rsidRPr="00DA2F55" w:rsidRDefault="005B429B" w:rsidP="005B429B">
      <w:pPr>
        <w:spacing w:line="259" w:lineRule="auto"/>
        <w:jc w:val="left"/>
        <w:rPr>
          <w:lang w:val="en-US"/>
        </w:rPr>
      </w:pPr>
    </w:p>
    <w:sectPr w:rsidR="005B429B" w:rsidRPr="00DA2F55" w:rsidSect="00DD1C3B">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D8C22" w14:textId="77777777" w:rsidR="00B70D61" w:rsidRDefault="00B70D61">
      <w:pPr>
        <w:spacing w:after="0" w:line="240" w:lineRule="auto"/>
      </w:pPr>
      <w:r>
        <w:separator/>
      </w:r>
    </w:p>
  </w:endnote>
  <w:endnote w:type="continuationSeparator" w:id="0">
    <w:p w14:paraId="1465705C" w14:textId="77777777" w:rsidR="00B70D61" w:rsidRDefault="00B70D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7092312"/>
      <w:docPartObj>
        <w:docPartGallery w:val="Page Numbers (Bottom of Page)"/>
        <w:docPartUnique/>
      </w:docPartObj>
    </w:sdtPr>
    <w:sdtEndPr/>
    <w:sdtContent>
      <w:sdt>
        <w:sdtPr>
          <w:id w:val="-1769616900"/>
          <w:docPartObj>
            <w:docPartGallery w:val="Page Numbers (Top of Page)"/>
            <w:docPartUnique/>
          </w:docPartObj>
        </w:sdtPr>
        <w:sdtEndPr/>
        <w:sdtContent>
          <w:p w14:paraId="4A1B635D" w14:textId="30DABC7B" w:rsidR="00DD1C3B" w:rsidRDefault="00BF5606">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3D8ECD8" w14:textId="77777777" w:rsidR="00DD1C3B" w:rsidRDefault="00DD1C3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BBD9D" w14:textId="77777777" w:rsidR="00B70D61" w:rsidRDefault="00B70D61">
      <w:pPr>
        <w:spacing w:after="0" w:line="240" w:lineRule="auto"/>
      </w:pPr>
      <w:r>
        <w:separator/>
      </w:r>
    </w:p>
  </w:footnote>
  <w:footnote w:type="continuationSeparator" w:id="0">
    <w:p w14:paraId="58F9B6BD" w14:textId="77777777" w:rsidR="00B70D61" w:rsidRDefault="00B70D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12AD6" w14:textId="2FBD7354" w:rsidR="00DD1C3B" w:rsidRDefault="00BF5606" w:rsidP="00DD1C3B">
    <w:pPr>
      <w:jc w:val="right"/>
    </w:pPr>
    <w:r w:rsidRPr="00137548">
      <w:t>Managing Guest Service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C6CA0"/>
    <w:multiLevelType w:val="hybridMultilevel"/>
    <w:tmpl w:val="0160F736"/>
    <w:lvl w:ilvl="0" w:tplc="62BC2182">
      <w:start w:val="1"/>
      <w:numFmt w:val="decimal"/>
      <w:lvlText w:val="%1."/>
      <w:lvlJc w:val="left"/>
      <w:pPr>
        <w:ind w:left="720" w:hanging="360"/>
      </w:pPr>
    </w:lvl>
    <w:lvl w:ilvl="1" w:tplc="FF6ED65E" w:tentative="1">
      <w:start w:val="1"/>
      <w:numFmt w:val="lowerLetter"/>
      <w:lvlText w:val="%2."/>
      <w:lvlJc w:val="left"/>
      <w:pPr>
        <w:ind w:left="1440" w:hanging="360"/>
      </w:pPr>
    </w:lvl>
    <w:lvl w:ilvl="2" w:tplc="8892C7E2" w:tentative="1">
      <w:start w:val="1"/>
      <w:numFmt w:val="lowerRoman"/>
      <w:lvlText w:val="%3."/>
      <w:lvlJc w:val="right"/>
      <w:pPr>
        <w:ind w:left="2160" w:hanging="180"/>
      </w:pPr>
    </w:lvl>
    <w:lvl w:ilvl="3" w:tplc="C76AB254" w:tentative="1">
      <w:start w:val="1"/>
      <w:numFmt w:val="decimal"/>
      <w:lvlText w:val="%4."/>
      <w:lvlJc w:val="left"/>
      <w:pPr>
        <w:ind w:left="2880" w:hanging="360"/>
      </w:pPr>
    </w:lvl>
    <w:lvl w:ilvl="4" w:tplc="BCD8391E" w:tentative="1">
      <w:start w:val="1"/>
      <w:numFmt w:val="lowerLetter"/>
      <w:lvlText w:val="%5."/>
      <w:lvlJc w:val="left"/>
      <w:pPr>
        <w:ind w:left="3600" w:hanging="360"/>
      </w:pPr>
    </w:lvl>
    <w:lvl w:ilvl="5" w:tplc="92322048" w:tentative="1">
      <w:start w:val="1"/>
      <w:numFmt w:val="lowerRoman"/>
      <w:lvlText w:val="%6."/>
      <w:lvlJc w:val="right"/>
      <w:pPr>
        <w:ind w:left="4320" w:hanging="180"/>
      </w:pPr>
    </w:lvl>
    <w:lvl w:ilvl="6" w:tplc="DCA09C26" w:tentative="1">
      <w:start w:val="1"/>
      <w:numFmt w:val="decimal"/>
      <w:lvlText w:val="%7."/>
      <w:lvlJc w:val="left"/>
      <w:pPr>
        <w:ind w:left="5040" w:hanging="360"/>
      </w:pPr>
    </w:lvl>
    <w:lvl w:ilvl="7" w:tplc="FB08FF42" w:tentative="1">
      <w:start w:val="1"/>
      <w:numFmt w:val="lowerLetter"/>
      <w:lvlText w:val="%8."/>
      <w:lvlJc w:val="left"/>
      <w:pPr>
        <w:ind w:left="5760" w:hanging="360"/>
      </w:pPr>
    </w:lvl>
    <w:lvl w:ilvl="8" w:tplc="15745F50" w:tentative="1">
      <w:start w:val="1"/>
      <w:numFmt w:val="lowerRoman"/>
      <w:lvlText w:val="%9."/>
      <w:lvlJc w:val="right"/>
      <w:pPr>
        <w:ind w:left="6480" w:hanging="180"/>
      </w:pPr>
    </w:lvl>
  </w:abstractNum>
  <w:num w:numId="1" w16cid:durableId="1702244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A11"/>
    <w:rsid w:val="00001C28"/>
    <w:rsid w:val="000365B5"/>
    <w:rsid w:val="00047355"/>
    <w:rsid w:val="00081234"/>
    <w:rsid w:val="00084BE1"/>
    <w:rsid w:val="000C7E6B"/>
    <w:rsid w:val="000D4B11"/>
    <w:rsid w:val="000D5F98"/>
    <w:rsid w:val="000F2EA5"/>
    <w:rsid w:val="000F7C29"/>
    <w:rsid w:val="0012382C"/>
    <w:rsid w:val="00137548"/>
    <w:rsid w:val="001530D7"/>
    <w:rsid w:val="00166E0A"/>
    <w:rsid w:val="0018294C"/>
    <w:rsid w:val="0018671A"/>
    <w:rsid w:val="00186F31"/>
    <w:rsid w:val="00203EEF"/>
    <w:rsid w:val="00225D96"/>
    <w:rsid w:val="0023409D"/>
    <w:rsid w:val="00263DBB"/>
    <w:rsid w:val="002A084C"/>
    <w:rsid w:val="002A3870"/>
    <w:rsid w:val="002B377C"/>
    <w:rsid w:val="002C49F7"/>
    <w:rsid w:val="002E1D2A"/>
    <w:rsid w:val="003138C6"/>
    <w:rsid w:val="00361442"/>
    <w:rsid w:val="00366382"/>
    <w:rsid w:val="003B1351"/>
    <w:rsid w:val="003D7632"/>
    <w:rsid w:val="00420FB0"/>
    <w:rsid w:val="0042298D"/>
    <w:rsid w:val="00437A1B"/>
    <w:rsid w:val="00460AD3"/>
    <w:rsid w:val="004742E4"/>
    <w:rsid w:val="00480247"/>
    <w:rsid w:val="0048353A"/>
    <w:rsid w:val="00493251"/>
    <w:rsid w:val="00496752"/>
    <w:rsid w:val="004A3CB8"/>
    <w:rsid w:val="004A5984"/>
    <w:rsid w:val="004D0BC0"/>
    <w:rsid w:val="004F0B2A"/>
    <w:rsid w:val="004F4976"/>
    <w:rsid w:val="005002DD"/>
    <w:rsid w:val="00501537"/>
    <w:rsid w:val="0050239F"/>
    <w:rsid w:val="00534A1D"/>
    <w:rsid w:val="00545BBD"/>
    <w:rsid w:val="005A009E"/>
    <w:rsid w:val="005A5789"/>
    <w:rsid w:val="005B429B"/>
    <w:rsid w:val="005C45BF"/>
    <w:rsid w:val="005F1406"/>
    <w:rsid w:val="00611353"/>
    <w:rsid w:val="00616CDB"/>
    <w:rsid w:val="00635F0D"/>
    <w:rsid w:val="00655D7E"/>
    <w:rsid w:val="00696765"/>
    <w:rsid w:val="00697CA6"/>
    <w:rsid w:val="006B29EF"/>
    <w:rsid w:val="006C10C8"/>
    <w:rsid w:val="006E031A"/>
    <w:rsid w:val="00761E30"/>
    <w:rsid w:val="00764A11"/>
    <w:rsid w:val="00785792"/>
    <w:rsid w:val="007B74AD"/>
    <w:rsid w:val="00801FB5"/>
    <w:rsid w:val="00807A23"/>
    <w:rsid w:val="00851F9C"/>
    <w:rsid w:val="00862E3E"/>
    <w:rsid w:val="00874E48"/>
    <w:rsid w:val="00877AB7"/>
    <w:rsid w:val="00890E3A"/>
    <w:rsid w:val="008979A9"/>
    <w:rsid w:val="0090035E"/>
    <w:rsid w:val="009271DF"/>
    <w:rsid w:val="009358FA"/>
    <w:rsid w:val="00947C56"/>
    <w:rsid w:val="00974096"/>
    <w:rsid w:val="009A14F1"/>
    <w:rsid w:val="009A64CD"/>
    <w:rsid w:val="009B146A"/>
    <w:rsid w:val="009B49D7"/>
    <w:rsid w:val="009C434F"/>
    <w:rsid w:val="009D15AE"/>
    <w:rsid w:val="00A0096D"/>
    <w:rsid w:val="00A30D1E"/>
    <w:rsid w:val="00A44B9A"/>
    <w:rsid w:val="00A45503"/>
    <w:rsid w:val="00A6485C"/>
    <w:rsid w:val="00A83626"/>
    <w:rsid w:val="00AA54C3"/>
    <w:rsid w:val="00AB31A4"/>
    <w:rsid w:val="00AB7889"/>
    <w:rsid w:val="00AC4E75"/>
    <w:rsid w:val="00AC770F"/>
    <w:rsid w:val="00AF0A36"/>
    <w:rsid w:val="00AF6488"/>
    <w:rsid w:val="00B4391D"/>
    <w:rsid w:val="00B70D61"/>
    <w:rsid w:val="00B865A0"/>
    <w:rsid w:val="00B91DD7"/>
    <w:rsid w:val="00BB728A"/>
    <w:rsid w:val="00BD4CC1"/>
    <w:rsid w:val="00BF5606"/>
    <w:rsid w:val="00C04736"/>
    <w:rsid w:val="00C44198"/>
    <w:rsid w:val="00C442EF"/>
    <w:rsid w:val="00C50E38"/>
    <w:rsid w:val="00CD4580"/>
    <w:rsid w:val="00D16E1B"/>
    <w:rsid w:val="00D403E2"/>
    <w:rsid w:val="00D66EE1"/>
    <w:rsid w:val="00D91C54"/>
    <w:rsid w:val="00D94834"/>
    <w:rsid w:val="00DA2F55"/>
    <w:rsid w:val="00DC1B16"/>
    <w:rsid w:val="00DD1C3B"/>
    <w:rsid w:val="00DE4363"/>
    <w:rsid w:val="00DF2F87"/>
    <w:rsid w:val="00E14416"/>
    <w:rsid w:val="00E34014"/>
    <w:rsid w:val="00E34783"/>
    <w:rsid w:val="00E80C63"/>
    <w:rsid w:val="00E83648"/>
    <w:rsid w:val="00E871D1"/>
    <w:rsid w:val="00E95D14"/>
    <w:rsid w:val="00EA65EF"/>
    <w:rsid w:val="00EB66C0"/>
    <w:rsid w:val="00ED0064"/>
    <w:rsid w:val="00EE552C"/>
    <w:rsid w:val="00EF2803"/>
    <w:rsid w:val="00F20D9D"/>
    <w:rsid w:val="00F37245"/>
    <w:rsid w:val="00F54984"/>
    <w:rsid w:val="00FB478A"/>
    <w:rsid w:val="00FD15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C8848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792"/>
    <w:pPr>
      <w:spacing w:line="480" w:lineRule="auto"/>
      <w:jc w:val="both"/>
    </w:pPr>
    <w:rPr>
      <w:rFonts w:ascii="Times New Roman" w:hAnsi="Times New Roman"/>
      <w:kern w:val="0"/>
      <w:sz w:val="24"/>
      <w:lang w:val="en-GB"/>
      <w14:ligatures w14:val="none"/>
    </w:rPr>
  </w:style>
  <w:style w:type="paragraph" w:styleId="Titlu1">
    <w:name w:val="heading 1"/>
    <w:basedOn w:val="Normal"/>
    <w:next w:val="Normal"/>
    <w:link w:val="Titlu1Caracter"/>
    <w:autoRedefine/>
    <w:uiPriority w:val="9"/>
    <w:qFormat/>
    <w:rsid w:val="00785792"/>
    <w:pPr>
      <w:keepNext/>
      <w:keepLines/>
      <w:spacing w:before="400" w:after="120"/>
      <w:outlineLvl w:val="0"/>
    </w:pPr>
    <w:rPr>
      <w:rFonts w:cs="Times New Roman"/>
      <w:b/>
      <w:color w:val="0E101A"/>
      <w:kern w:val="2"/>
      <w:sz w:val="28"/>
      <w:lang w:val="en-US"/>
      <w14:ligatures w14:val="standardContextual"/>
    </w:rPr>
  </w:style>
  <w:style w:type="paragraph" w:styleId="Titlu2">
    <w:name w:val="heading 2"/>
    <w:basedOn w:val="Normal"/>
    <w:next w:val="Normal"/>
    <w:link w:val="Titlu2Caracter"/>
    <w:autoRedefine/>
    <w:uiPriority w:val="9"/>
    <w:qFormat/>
    <w:rsid w:val="00480247"/>
    <w:pPr>
      <w:keepNext/>
      <w:keepLines/>
      <w:spacing w:before="360" w:after="120"/>
      <w:outlineLvl w:val="1"/>
    </w:pPr>
    <w:rPr>
      <w:b/>
      <w:kern w:val="2"/>
      <w:sz w:val="26"/>
      <w:szCs w:val="32"/>
      <w:lang w:val="en-US"/>
      <w14:ligatures w14:val="standardContextual"/>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480247"/>
    <w:rPr>
      <w:rFonts w:ascii="Times New Roman" w:hAnsi="Times New Roman"/>
      <w:b/>
      <w:sz w:val="26"/>
      <w:szCs w:val="32"/>
    </w:rPr>
  </w:style>
  <w:style w:type="character" w:customStyle="1" w:styleId="Titlu1Caracter">
    <w:name w:val="Titlu 1 Caracter"/>
    <w:basedOn w:val="Fontdeparagrafimplicit"/>
    <w:link w:val="Titlu1"/>
    <w:uiPriority w:val="9"/>
    <w:rsid w:val="00785792"/>
    <w:rPr>
      <w:rFonts w:ascii="Times New Roman" w:hAnsi="Times New Roman" w:cs="Times New Roman"/>
      <w:b/>
      <w:color w:val="0E101A"/>
      <w:sz w:val="28"/>
    </w:rPr>
  </w:style>
  <w:style w:type="paragraph" w:styleId="Frspaiere">
    <w:name w:val="No Spacing"/>
    <w:autoRedefine/>
    <w:uiPriority w:val="1"/>
    <w:qFormat/>
    <w:rsid w:val="00785792"/>
    <w:pPr>
      <w:spacing w:before="120" w:after="120" w:line="480" w:lineRule="auto"/>
      <w:jc w:val="both"/>
    </w:pPr>
    <w:rPr>
      <w:rFonts w:ascii="Times New Roman" w:eastAsia="Arial" w:hAnsi="Times New Roman" w:cs="Arial"/>
      <w:kern w:val="0"/>
      <w:sz w:val="24"/>
      <w14:ligatures w14:val="none"/>
    </w:rPr>
  </w:style>
  <w:style w:type="paragraph" w:styleId="Antet">
    <w:name w:val="header"/>
    <w:basedOn w:val="Normal"/>
    <w:link w:val="AntetCaracter"/>
    <w:uiPriority w:val="99"/>
    <w:unhideWhenUsed/>
    <w:rsid w:val="00DD1C3B"/>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DD1C3B"/>
    <w:rPr>
      <w:rFonts w:ascii="Times New Roman" w:hAnsi="Times New Roman"/>
      <w:kern w:val="0"/>
      <w:sz w:val="24"/>
      <w:lang w:val="en-GB"/>
      <w14:ligatures w14:val="none"/>
    </w:rPr>
  </w:style>
  <w:style w:type="paragraph" w:styleId="Subsol">
    <w:name w:val="footer"/>
    <w:basedOn w:val="Normal"/>
    <w:link w:val="SubsolCaracter"/>
    <w:uiPriority w:val="99"/>
    <w:unhideWhenUsed/>
    <w:rsid w:val="00DD1C3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D1C3B"/>
    <w:rPr>
      <w:rFonts w:ascii="Times New Roman" w:hAnsi="Times New Roman"/>
      <w:kern w:val="0"/>
      <w:sz w:val="24"/>
      <w:lang w:val="en-GB"/>
      <w14:ligatures w14:val="none"/>
    </w:rPr>
  </w:style>
  <w:style w:type="paragraph" w:styleId="Listparagraf">
    <w:name w:val="List Paragraph"/>
    <w:basedOn w:val="Normal"/>
    <w:uiPriority w:val="34"/>
    <w:qFormat/>
    <w:rsid w:val="005B429B"/>
    <w:pPr>
      <w:ind w:left="720"/>
      <w:contextualSpacing/>
    </w:pPr>
  </w:style>
  <w:style w:type="paragraph" w:styleId="Bibliografie">
    <w:name w:val="Bibliography"/>
    <w:basedOn w:val="Normal"/>
    <w:next w:val="Normal"/>
    <w:uiPriority w:val="37"/>
    <w:unhideWhenUsed/>
    <w:rsid w:val="000D5F98"/>
  </w:style>
  <w:style w:type="character" w:styleId="Hyperlink">
    <w:name w:val="Hyperlink"/>
    <w:basedOn w:val="Fontdeparagrafimplicit"/>
    <w:uiPriority w:val="99"/>
    <w:unhideWhenUsed/>
    <w:rsid w:val="000D5F98"/>
    <w:rPr>
      <w:color w:val="0563C1" w:themeColor="hyperlink"/>
      <w:u w:val="single"/>
    </w:rPr>
  </w:style>
  <w:style w:type="character" w:styleId="MeniuneNerezolvat">
    <w:name w:val="Unresolved Mention"/>
    <w:basedOn w:val="Fontdeparagrafimplicit"/>
    <w:uiPriority w:val="99"/>
    <w:semiHidden/>
    <w:unhideWhenUsed/>
    <w:rsid w:val="000D5F98"/>
    <w:rPr>
      <w:color w:val="605E5C"/>
      <w:shd w:val="clear" w:color="auto" w:fill="E1DFDD"/>
    </w:rPr>
  </w:style>
  <w:style w:type="paragraph" w:styleId="Titlucuprins">
    <w:name w:val="TOC Heading"/>
    <w:basedOn w:val="Titlu1"/>
    <w:next w:val="Normal"/>
    <w:uiPriority w:val="39"/>
    <w:unhideWhenUsed/>
    <w:qFormat/>
    <w:rsid w:val="004F0B2A"/>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Cuprins1">
    <w:name w:val="toc 1"/>
    <w:basedOn w:val="Normal"/>
    <w:next w:val="Normal"/>
    <w:autoRedefine/>
    <w:uiPriority w:val="39"/>
    <w:unhideWhenUsed/>
    <w:rsid w:val="004F0B2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hig23</b:Tag>
    <b:SourceType>InternetSite</b:SourceType>
    <b:Guid>{46F996FA-9ED6-430B-990F-C3FD68854DA6}</b:Guid>
    <b:Author>
      <b:Author>
        <b:Corporate>highlandclubscotland</b:Corporate>
      </b:Author>
    </b:Author>
    <b:Title>HIGHLAND CLUB SCOTLAND</b:Title>
    <b:Year>2023</b:Year>
    <b:YearAccessed>2023</b:YearAccessed>
    <b:MonthAccessed>May </b:MonthAccessed>
    <b:DayAccessed>29</b:DayAccessed>
    <b:URL>https://www.highlandclubscotland.co.uk/?gclid=Cj0KCQjw4NujBhC5ARIsAF4Iv6ePt93tx7sp0_NmYvmd7ODhrgc0PB3HQdHRzQls-mlQoTUqjRqVITgaAsyLEALw_wcB</b:URL>
    <b:RefOrder>1</b:RefOrder>
  </b:Source>
</b:Sources>
</file>

<file path=customXml/itemProps1.xml><?xml version="1.0" encoding="utf-8"?>
<ds:datastoreItem xmlns:ds="http://schemas.openxmlformats.org/officeDocument/2006/customXml" ds:itemID="{E04464B2-D0BB-444C-9D33-5A64C593628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1560</Words>
  <Characters>9049</Characters>
  <Application>Microsoft Office Word</Application>
  <DocSecurity>0</DocSecurity>
  <Lines>75</Lines>
  <Paragraphs>21</Paragraphs>
  <ScaleCrop>false</ScaleCrop>
  <Company/>
  <LinksUpToDate>false</LinksUpToDate>
  <CharactersWithSpaces>10588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2023-06-07T21:51:00Z</dcterms:created>
  <dcterms:modified xsi:type="dcterms:W3CDTF">2023-06-07T21:51:00Z</dcterms:modified>
</cp:coreProperties>
</file>