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F5E61D" w14:textId="77777777" w:rsidR="00C97796" w:rsidRPr="00A85BFE" w:rsidRDefault="00C97796" w:rsidP="00C97796">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D950FF5" wp14:editId="5A92172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7389A300" w14:textId="77777777" w:rsidR="00C97796" w:rsidRPr="00A406E5" w:rsidRDefault="00C97796" w:rsidP="00C97796">
      <w:pPr>
        <w:rPr>
          <w:rFonts w:ascii="Arial" w:hAnsi="Arial" w:cs="Arial"/>
        </w:rPr>
      </w:pPr>
    </w:p>
    <w:tbl>
      <w:tblPr>
        <w:tblW w:w="0" w:type="auto"/>
        <w:tblInd w:w="-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97796" w:rsidRPr="00A406E5" w14:paraId="4BD15342" w14:textId="77777777" w:rsidTr="00C97796">
        <w:tc>
          <w:tcPr>
            <w:tcW w:w="8624" w:type="dxa"/>
            <w:shd w:val="clear" w:color="auto" w:fill="C0C0C0"/>
          </w:tcPr>
          <w:p w14:paraId="023F273F" w14:textId="77777777" w:rsidR="00C97796" w:rsidRPr="00A406E5" w:rsidRDefault="00C97796" w:rsidP="00457EC4">
            <w:pPr>
              <w:pStyle w:val="Heading4"/>
              <w:rPr>
                <w:rFonts w:ascii="Arial" w:hAnsi="Arial" w:cs="Arial"/>
                <w:b/>
              </w:rPr>
            </w:pPr>
            <w:r w:rsidRPr="00A406E5">
              <w:rPr>
                <w:rFonts w:ascii="Arial" w:hAnsi="Arial" w:cs="Arial"/>
                <w:b/>
              </w:rPr>
              <w:t xml:space="preserve">LEVEL 6 ASSESSMENT SPECIFICATION </w:t>
            </w:r>
          </w:p>
        </w:tc>
      </w:tr>
    </w:tbl>
    <w:p w14:paraId="3873EDBC" w14:textId="77777777" w:rsidR="00C97796" w:rsidRPr="00A406E5" w:rsidRDefault="00C97796" w:rsidP="00C97796">
      <w:pPr>
        <w:jc w:val="center"/>
        <w:rPr>
          <w:rFonts w:ascii="Arial" w:hAnsi="Arial" w:cs="Arial"/>
          <w:b/>
          <w:i/>
          <w:sz w:val="32"/>
        </w:rPr>
      </w:pPr>
    </w:p>
    <w:tbl>
      <w:tblPr>
        <w:tblW w:w="9922" w:type="dxa"/>
        <w:tblInd w:w="-4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97796" w:rsidRPr="00A406E5" w14:paraId="6E29A6A3" w14:textId="77777777" w:rsidTr="00C97796">
        <w:tc>
          <w:tcPr>
            <w:tcW w:w="2093" w:type="dxa"/>
            <w:shd w:val="pct15" w:color="auto" w:fill="auto"/>
          </w:tcPr>
          <w:p w14:paraId="52741F36"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Student name:</w:t>
            </w:r>
          </w:p>
        </w:tc>
        <w:tc>
          <w:tcPr>
            <w:tcW w:w="3293" w:type="dxa"/>
          </w:tcPr>
          <w:p w14:paraId="4BDE3342" w14:textId="5B08F49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Patrick Pearce</w:t>
            </w:r>
          </w:p>
        </w:tc>
        <w:tc>
          <w:tcPr>
            <w:tcW w:w="2268" w:type="dxa"/>
            <w:shd w:val="clear" w:color="auto" w:fill="D9D9D9"/>
          </w:tcPr>
          <w:p w14:paraId="2661403F"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Student ID number:</w:t>
            </w:r>
          </w:p>
        </w:tc>
        <w:tc>
          <w:tcPr>
            <w:tcW w:w="2268" w:type="dxa"/>
          </w:tcPr>
          <w:p w14:paraId="7BEA7F7C" w14:textId="4A2A0BD6"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1803956</w:t>
            </w:r>
          </w:p>
        </w:tc>
      </w:tr>
      <w:tr w:rsidR="00C97796" w:rsidRPr="00A406E5" w14:paraId="6AA51512" w14:textId="77777777" w:rsidTr="00C97796">
        <w:tc>
          <w:tcPr>
            <w:tcW w:w="2093" w:type="dxa"/>
            <w:shd w:val="pct15" w:color="auto" w:fill="auto"/>
          </w:tcPr>
          <w:p w14:paraId="4EEABF50"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Programme:</w:t>
            </w:r>
          </w:p>
        </w:tc>
        <w:tc>
          <w:tcPr>
            <w:tcW w:w="7829" w:type="dxa"/>
            <w:gridSpan w:val="3"/>
          </w:tcPr>
          <w:p w14:paraId="1EBA42E5"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Physical Education, Sport &amp; Exercise Science, Outdoor Adventure Education</w:t>
            </w:r>
          </w:p>
        </w:tc>
      </w:tr>
      <w:tr w:rsidR="00C97796" w:rsidRPr="00A406E5" w14:paraId="176E7992" w14:textId="77777777" w:rsidTr="00C97796">
        <w:tc>
          <w:tcPr>
            <w:tcW w:w="2093" w:type="dxa"/>
            <w:shd w:val="pct15" w:color="auto" w:fill="auto"/>
          </w:tcPr>
          <w:p w14:paraId="5A263120"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Module:</w:t>
            </w:r>
          </w:p>
        </w:tc>
        <w:tc>
          <w:tcPr>
            <w:tcW w:w="7829" w:type="dxa"/>
            <w:gridSpan w:val="3"/>
            <w:shd w:val="clear" w:color="auto" w:fill="auto"/>
          </w:tcPr>
          <w:p w14:paraId="06376D73"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Coaching Pedagogy</w:t>
            </w:r>
          </w:p>
        </w:tc>
      </w:tr>
      <w:tr w:rsidR="00C97796" w:rsidRPr="00A406E5" w14:paraId="69A29B97" w14:textId="77777777" w:rsidTr="00C97796">
        <w:tc>
          <w:tcPr>
            <w:tcW w:w="2093" w:type="dxa"/>
            <w:shd w:val="pct15" w:color="auto" w:fill="auto"/>
          </w:tcPr>
          <w:p w14:paraId="043A90A3"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Module code:</w:t>
            </w:r>
          </w:p>
        </w:tc>
        <w:tc>
          <w:tcPr>
            <w:tcW w:w="3293" w:type="dxa"/>
          </w:tcPr>
          <w:p w14:paraId="55CB7257"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BMSS6001</w:t>
            </w:r>
          </w:p>
        </w:tc>
        <w:tc>
          <w:tcPr>
            <w:tcW w:w="2268" w:type="dxa"/>
            <w:shd w:val="clear" w:color="auto" w:fill="D9D9D9"/>
          </w:tcPr>
          <w:p w14:paraId="78EE4520" w14:textId="77777777" w:rsidR="00C97796" w:rsidRPr="00C97796" w:rsidRDefault="00C97796" w:rsidP="00457EC4">
            <w:pPr>
              <w:pStyle w:val="Heading2"/>
              <w:rPr>
                <w:rFonts w:ascii="Arial" w:hAnsi="Arial" w:cs="Arial"/>
                <w:sz w:val="22"/>
                <w:szCs w:val="22"/>
              </w:rPr>
            </w:pPr>
            <w:r w:rsidRPr="00C97796">
              <w:rPr>
                <w:rFonts w:ascii="Arial" w:hAnsi="Arial" w:cs="Arial"/>
                <w:sz w:val="22"/>
                <w:szCs w:val="22"/>
              </w:rPr>
              <w:t>Contribution to Overall Module Assessment (%):</w:t>
            </w:r>
          </w:p>
        </w:tc>
        <w:tc>
          <w:tcPr>
            <w:tcW w:w="2268" w:type="dxa"/>
          </w:tcPr>
          <w:p w14:paraId="67DECE70"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50%</w:t>
            </w:r>
          </w:p>
        </w:tc>
      </w:tr>
      <w:tr w:rsidR="00C97796" w:rsidRPr="00A406E5" w14:paraId="06FCFE34" w14:textId="77777777" w:rsidTr="00C97796">
        <w:tc>
          <w:tcPr>
            <w:tcW w:w="2093" w:type="dxa"/>
            <w:shd w:val="pct15" w:color="auto" w:fill="auto"/>
          </w:tcPr>
          <w:p w14:paraId="1E37E831"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Lecturer:</w:t>
            </w:r>
          </w:p>
        </w:tc>
        <w:tc>
          <w:tcPr>
            <w:tcW w:w="3293" w:type="dxa"/>
          </w:tcPr>
          <w:p w14:paraId="61D36EB3"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Geraint Forster</w:t>
            </w:r>
          </w:p>
        </w:tc>
        <w:tc>
          <w:tcPr>
            <w:tcW w:w="2268" w:type="dxa"/>
            <w:shd w:val="clear" w:color="auto" w:fill="D9D9D9"/>
          </w:tcPr>
          <w:p w14:paraId="074AAD23"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Internal Verifier:</w:t>
            </w:r>
          </w:p>
        </w:tc>
        <w:tc>
          <w:tcPr>
            <w:tcW w:w="2268" w:type="dxa"/>
          </w:tcPr>
          <w:p w14:paraId="56E0BE9A"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Dylan Blain</w:t>
            </w:r>
          </w:p>
        </w:tc>
      </w:tr>
      <w:tr w:rsidR="00C97796" w:rsidRPr="00A406E5" w14:paraId="23B59615" w14:textId="77777777" w:rsidTr="00C97796">
        <w:tc>
          <w:tcPr>
            <w:tcW w:w="2093" w:type="dxa"/>
            <w:shd w:val="pct15" w:color="auto" w:fill="auto"/>
          </w:tcPr>
          <w:p w14:paraId="32B0C5B7"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Assignment Title:</w:t>
            </w:r>
          </w:p>
        </w:tc>
        <w:tc>
          <w:tcPr>
            <w:tcW w:w="3293" w:type="dxa"/>
          </w:tcPr>
          <w:p w14:paraId="429DD97E"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Assessment 2 – Critical Evaluation</w:t>
            </w:r>
          </w:p>
        </w:tc>
        <w:tc>
          <w:tcPr>
            <w:tcW w:w="2268" w:type="dxa"/>
            <w:shd w:val="pct15" w:color="auto" w:fill="auto"/>
          </w:tcPr>
          <w:p w14:paraId="3CAD92B6"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Word count (or equivalent):</w:t>
            </w:r>
          </w:p>
        </w:tc>
        <w:tc>
          <w:tcPr>
            <w:tcW w:w="2268" w:type="dxa"/>
          </w:tcPr>
          <w:p w14:paraId="69E22515"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2000 words</w:t>
            </w:r>
          </w:p>
        </w:tc>
      </w:tr>
      <w:tr w:rsidR="00C97796" w:rsidRPr="00A406E5" w14:paraId="0D046723" w14:textId="77777777" w:rsidTr="00C97796">
        <w:tc>
          <w:tcPr>
            <w:tcW w:w="2093" w:type="dxa"/>
            <w:shd w:val="pct15" w:color="auto" w:fill="auto"/>
          </w:tcPr>
          <w:p w14:paraId="084B7C59"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Submission deadline:</w:t>
            </w:r>
          </w:p>
        </w:tc>
        <w:tc>
          <w:tcPr>
            <w:tcW w:w="3293" w:type="dxa"/>
            <w:shd w:val="clear" w:color="auto" w:fill="auto"/>
          </w:tcPr>
          <w:p w14:paraId="52EE1834"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6</w:t>
            </w:r>
            <w:r w:rsidRPr="00C97796">
              <w:rPr>
                <w:rFonts w:ascii="Arial" w:hAnsi="Arial" w:cs="Arial"/>
                <w:b/>
                <w:sz w:val="22"/>
                <w:u w:val="none"/>
                <w:vertAlign w:val="superscript"/>
              </w:rPr>
              <w:t>th</w:t>
            </w:r>
            <w:r w:rsidRPr="00C97796">
              <w:rPr>
                <w:rFonts w:ascii="Arial" w:hAnsi="Arial" w:cs="Arial"/>
                <w:b/>
                <w:sz w:val="22"/>
                <w:u w:val="none"/>
              </w:rPr>
              <w:t xml:space="preserve"> May 2022</w:t>
            </w:r>
          </w:p>
        </w:tc>
        <w:tc>
          <w:tcPr>
            <w:tcW w:w="2268" w:type="dxa"/>
            <w:shd w:val="pct15" w:color="auto" w:fill="auto"/>
          </w:tcPr>
          <w:p w14:paraId="132373BC"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Return date of provisional marks &amp; written feedback:</w:t>
            </w:r>
          </w:p>
        </w:tc>
        <w:tc>
          <w:tcPr>
            <w:tcW w:w="2268" w:type="dxa"/>
          </w:tcPr>
          <w:p w14:paraId="521BBBE7"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3</w:t>
            </w:r>
            <w:r w:rsidRPr="00C97796">
              <w:rPr>
                <w:rFonts w:ascii="Arial" w:hAnsi="Arial" w:cs="Arial"/>
                <w:b/>
                <w:sz w:val="22"/>
                <w:u w:val="none"/>
                <w:vertAlign w:val="superscript"/>
              </w:rPr>
              <w:t>rd</w:t>
            </w:r>
            <w:r w:rsidRPr="00C97796">
              <w:rPr>
                <w:rFonts w:ascii="Arial" w:hAnsi="Arial" w:cs="Arial"/>
                <w:b/>
                <w:sz w:val="22"/>
                <w:u w:val="none"/>
              </w:rPr>
              <w:t xml:space="preserve">  June 2022</w:t>
            </w:r>
          </w:p>
        </w:tc>
      </w:tr>
      <w:tr w:rsidR="00C97796" w:rsidRPr="00A406E5" w14:paraId="064DB0EC" w14:textId="77777777" w:rsidTr="00C97796">
        <w:tc>
          <w:tcPr>
            <w:tcW w:w="2093" w:type="dxa"/>
            <w:shd w:val="pct15" w:color="auto" w:fill="auto"/>
          </w:tcPr>
          <w:p w14:paraId="7CF55180"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Submission method:</w:t>
            </w:r>
          </w:p>
        </w:tc>
        <w:tc>
          <w:tcPr>
            <w:tcW w:w="7829" w:type="dxa"/>
            <w:gridSpan w:val="3"/>
            <w:shd w:val="clear" w:color="auto" w:fill="auto"/>
          </w:tcPr>
          <w:p w14:paraId="6A4486A5" w14:textId="77777777" w:rsidR="00C97796" w:rsidRPr="00C97796" w:rsidRDefault="00C97796" w:rsidP="00457EC4">
            <w:pPr>
              <w:rPr>
                <w:rFonts w:ascii="Arial" w:hAnsi="Arial" w:cs="Arial"/>
                <w:sz w:val="22"/>
                <w:u w:val="none"/>
              </w:rPr>
            </w:pPr>
            <w:r w:rsidRPr="00C97796">
              <w:rPr>
                <w:rFonts w:ascii="Arial" w:hAnsi="Arial" w:cs="Arial"/>
                <w:sz w:val="22"/>
                <w:u w:val="none"/>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EE5E8D"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 xml:space="preserve">Alternative submission method (if applicable): </w:t>
            </w:r>
          </w:p>
          <w:p w14:paraId="10AE35AC" w14:textId="77777777" w:rsidR="00C97796" w:rsidRPr="00C97796" w:rsidRDefault="00C97796" w:rsidP="00457EC4">
            <w:pPr>
              <w:spacing w:before="120" w:after="120"/>
              <w:jc w:val="both"/>
              <w:rPr>
                <w:rFonts w:ascii="Arial" w:hAnsi="Arial" w:cs="Arial"/>
                <w:b/>
                <w:sz w:val="22"/>
                <w:u w:val="none"/>
              </w:rPr>
            </w:pPr>
            <w:r w:rsidRPr="00C97796">
              <w:rPr>
                <w:rFonts w:ascii="Arial" w:hAnsi="Arial" w:cs="Arial"/>
                <w:b/>
                <w:sz w:val="22"/>
                <w:u w:val="none"/>
              </w:rPr>
              <w:t xml:space="preserve">Late submission of the assessment will result in a late penalty mark.  </w:t>
            </w:r>
            <w:r w:rsidRPr="00C97796">
              <w:rPr>
                <w:rFonts w:ascii="Arial" w:hAnsi="Arial" w:cs="Arial"/>
                <w:sz w:val="22"/>
                <w:u w:val="none"/>
              </w:rPr>
              <w:t>Penalties for late submission: Up to one week late, maximum mark of 40%.  Over one week late, 0%.  Only the Extenuating Circumstances Panel may approve a change to submission dates.</w:t>
            </w:r>
          </w:p>
        </w:tc>
      </w:tr>
      <w:tr w:rsidR="00C97796" w:rsidRPr="00A406E5" w14:paraId="16921750" w14:textId="77777777" w:rsidTr="00C97796">
        <w:tc>
          <w:tcPr>
            <w:tcW w:w="2093" w:type="dxa"/>
            <w:shd w:val="pct15" w:color="auto" w:fill="auto"/>
          </w:tcPr>
          <w:p w14:paraId="6D89125E" w14:textId="77777777" w:rsidR="00C97796" w:rsidRPr="00C97796" w:rsidRDefault="00C97796" w:rsidP="00457EC4">
            <w:pPr>
              <w:spacing w:before="120" w:after="120"/>
              <w:rPr>
                <w:rFonts w:ascii="Arial" w:hAnsi="Arial" w:cs="Arial"/>
                <w:b/>
                <w:sz w:val="22"/>
                <w:u w:val="none"/>
              </w:rPr>
            </w:pPr>
            <w:r w:rsidRPr="00C97796">
              <w:rPr>
                <w:rFonts w:ascii="Arial" w:hAnsi="Arial" w:cs="Arial"/>
                <w:b/>
                <w:sz w:val="22"/>
                <w:u w:val="none"/>
              </w:rPr>
              <w:t>Academic honesty / referencing:</w:t>
            </w:r>
          </w:p>
        </w:tc>
        <w:tc>
          <w:tcPr>
            <w:tcW w:w="7829" w:type="dxa"/>
            <w:gridSpan w:val="3"/>
            <w:shd w:val="clear" w:color="auto" w:fill="auto"/>
          </w:tcPr>
          <w:p w14:paraId="3E9288AC" w14:textId="77777777" w:rsidR="00C97796" w:rsidRPr="00C97796" w:rsidRDefault="00C97796" w:rsidP="00457EC4">
            <w:pPr>
              <w:spacing w:before="120" w:after="120"/>
              <w:jc w:val="both"/>
              <w:rPr>
                <w:rFonts w:ascii="Arial" w:hAnsi="Arial" w:cs="Arial"/>
                <w:sz w:val="22"/>
                <w:u w:val="none"/>
              </w:rPr>
            </w:pPr>
            <w:r w:rsidRPr="00C97796">
              <w:rPr>
                <w:rFonts w:ascii="Arial" w:hAnsi="Arial" w:cs="Arial"/>
                <w:sz w:val="22"/>
                <w:u w:val="none"/>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43375E7" w14:textId="77777777" w:rsidR="00C97796" w:rsidRDefault="00C97796">
      <w:pPr>
        <w:rPr>
          <w:sz w:val="28"/>
          <w:szCs w:val="32"/>
          <w:lang w:val="en-US"/>
        </w:rPr>
      </w:pPr>
    </w:p>
    <w:p w14:paraId="134E7E92" w14:textId="77777777" w:rsidR="00C97796" w:rsidRDefault="00C97796">
      <w:pPr>
        <w:rPr>
          <w:sz w:val="28"/>
          <w:szCs w:val="32"/>
          <w:lang w:val="en-US"/>
        </w:rPr>
      </w:pPr>
    </w:p>
    <w:p w14:paraId="34CB3D16" w14:textId="77777777" w:rsidR="00C97796" w:rsidRDefault="00C97796">
      <w:pPr>
        <w:rPr>
          <w:sz w:val="28"/>
          <w:szCs w:val="32"/>
          <w:lang w:val="en-US"/>
        </w:rPr>
      </w:pPr>
    </w:p>
    <w:p w14:paraId="5535D4CE" w14:textId="77777777" w:rsidR="00C97796" w:rsidRDefault="00C97796">
      <w:pPr>
        <w:rPr>
          <w:sz w:val="28"/>
          <w:szCs w:val="32"/>
          <w:lang w:val="en-US"/>
        </w:rPr>
      </w:pPr>
    </w:p>
    <w:p w14:paraId="484848B5" w14:textId="77777777" w:rsidR="00C97796" w:rsidRDefault="00C97796">
      <w:pPr>
        <w:rPr>
          <w:sz w:val="28"/>
          <w:szCs w:val="32"/>
          <w:lang w:val="en-US"/>
        </w:rPr>
      </w:pPr>
    </w:p>
    <w:p w14:paraId="405075D1" w14:textId="77777777" w:rsidR="00C97796" w:rsidRDefault="00C97796">
      <w:pPr>
        <w:rPr>
          <w:sz w:val="28"/>
          <w:szCs w:val="32"/>
          <w:lang w:val="en-US"/>
        </w:rPr>
      </w:pPr>
    </w:p>
    <w:p w14:paraId="3B2455DB" w14:textId="77777777" w:rsidR="00C97796" w:rsidRDefault="00C97796">
      <w:pPr>
        <w:rPr>
          <w:sz w:val="28"/>
          <w:szCs w:val="32"/>
          <w:lang w:val="en-US"/>
        </w:rPr>
      </w:pPr>
    </w:p>
    <w:p w14:paraId="6E997F85" w14:textId="77777777" w:rsidR="00C97796" w:rsidRDefault="00C97796">
      <w:pPr>
        <w:rPr>
          <w:sz w:val="28"/>
          <w:szCs w:val="32"/>
          <w:lang w:val="en-US"/>
        </w:rPr>
      </w:pPr>
    </w:p>
    <w:p w14:paraId="3FA81B9F" w14:textId="77777777" w:rsidR="00C97796" w:rsidRDefault="00C97796">
      <w:pPr>
        <w:rPr>
          <w:sz w:val="28"/>
          <w:szCs w:val="32"/>
          <w:lang w:val="en-US"/>
        </w:rPr>
      </w:pPr>
    </w:p>
    <w:p w14:paraId="24281C18" w14:textId="77777777" w:rsidR="00C97796" w:rsidRDefault="00C97796">
      <w:pPr>
        <w:rPr>
          <w:sz w:val="28"/>
          <w:szCs w:val="32"/>
          <w:lang w:val="en-US"/>
        </w:rPr>
      </w:pPr>
    </w:p>
    <w:p w14:paraId="43689A2F" w14:textId="77777777" w:rsidR="00C97796" w:rsidRDefault="00C97796">
      <w:pPr>
        <w:rPr>
          <w:sz w:val="28"/>
          <w:szCs w:val="32"/>
          <w:lang w:val="en-US"/>
        </w:rPr>
      </w:pPr>
    </w:p>
    <w:p w14:paraId="72793C27" w14:textId="77777777" w:rsidR="00C97796" w:rsidRDefault="00C97796">
      <w:pPr>
        <w:rPr>
          <w:sz w:val="28"/>
          <w:szCs w:val="32"/>
          <w:lang w:val="en-US"/>
        </w:rPr>
      </w:pPr>
    </w:p>
    <w:p w14:paraId="5F103544" w14:textId="77777777" w:rsidR="00C97796" w:rsidRDefault="00C97796">
      <w:pPr>
        <w:rPr>
          <w:sz w:val="28"/>
          <w:szCs w:val="32"/>
          <w:lang w:val="en-US"/>
        </w:rPr>
      </w:pPr>
    </w:p>
    <w:p w14:paraId="0640E95E" w14:textId="77777777" w:rsidR="00C97796" w:rsidRDefault="00C97796">
      <w:pPr>
        <w:rPr>
          <w:sz w:val="28"/>
          <w:szCs w:val="32"/>
          <w:lang w:val="en-US"/>
        </w:rPr>
      </w:pPr>
    </w:p>
    <w:p w14:paraId="1913A8EA" w14:textId="77777777" w:rsidR="00C97796" w:rsidRDefault="00C97796">
      <w:pPr>
        <w:rPr>
          <w:sz w:val="28"/>
          <w:szCs w:val="32"/>
          <w:lang w:val="en-US"/>
        </w:rPr>
      </w:pPr>
    </w:p>
    <w:p w14:paraId="1D704094" w14:textId="77777777" w:rsidR="00C97796" w:rsidRDefault="00C97796">
      <w:pPr>
        <w:rPr>
          <w:sz w:val="28"/>
          <w:szCs w:val="32"/>
          <w:lang w:val="en-US"/>
        </w:rPr>
      </w:pPr>
    </w:p>
    <w:p w14:paraId="63197BB5" w14:textId="77777777" w:rsidR="00C97796" w:rsidRDefault="00C97796">
      <w:pPr>
        <w:rPr>
          <w:sz w:val="28"/>
          <w:szCs w:val="32"/>
          <w:lang w:val="en-US"/>
        </w:rPr>
      </w:pPr>
    </w:p>
    <w:p w14:paraId="4E4F7FC8" w14:textId="77777777" w:rsidR="00C97796" w:rsidRDefault="00C97796">
      <w:pPr>
        <w:rPr>
          <w:sz w:val="28"/>
          <w:szCs w:val="32"/>
          <w:lang w:val="en-US"/>
        </w:rPr>
      </w:pPr>
    </w:p>
    <w:p w14:paraId="45D67A7A" w14:textId="77777777" w:rsidR="00C97796" w:rsidRDefault="00C97796">
      <w:pPr>
        <w:rPr>
          <w:sz w:val="28"/>
          <w:szCs w:val="32"/>
          <w:lang w:val="en-US"/>
        </w:rPr>
      </w:pPr>
    </w:p>
    <w:p w14:paraId="48A991C6" w14:textId="77777777" w:rsidR="00C97796" w:rsidRDefault="00C97796">
      <w:pPr>
        <w:rPr>
          <w:sz w:val="28"/>
          <w:szCs w:val="32"/>
          <w:lang w:val="en-US"/>
        </w:rPr>
      </w:pPr>
    </w:p>
    <w:p w14:paraId="33B8D631" w14:textId="77777777" w:rsidR="00C97796" w:rsidRDefault="00C97796">
      <w:pPr>
        <w:rPr>
          <w:sz w:val="28"/>
          <w:szCs w:val="32"/>
          <w:lang w:val="en-US"/>
        </w:rPr>
      </w:pPr>
    </w:p>
    <w:p w14:paraId="295E609A" w14:textId="77777777" w:rsidR="00C97796" w:rsidRDefault="00C97796">
      <w:pPr>
        <w:rPr>
          <w:sz w:val="28"/>
          <w:szCs w:val="32"/>
          <w:lang w:val="en-US"/>
        </w:rPr>
      </w:pPr>
    </w:p>
    <w:p w14:paraId="11854A8B" w14:textId="77777777" w:rsidR="00C97796" w:rsidRDefault="00C97796">
      <w:pPr>
        <w:rPr>
          <w:sz w:val="28"/>
          <w:szCs w:val="32"/>
          <w:lang w:val="en-US"/>
        </w:rPr>
      </w:pPr>
    </w:p>
    <w:p w14:paraId="5145B506" w14:textId="77777777" w:rsidR="00C97796" w:rsidRDefault="00C97796">
      <w:pPr>
        <w:rPr>
          <w:sz w:val="28"/>
          <w:szCs w:val="32"/>
          <w:lang w:val="en-US"/>
        </w:rPr>
      </w:pPr>
    </w:p>
    <w:p w14:paraId="4A9DB1DA" w14:textId="77777777" w:rsidR="00C97796" w:rsidRDefault="00C97796">
      <w:pPr>
        <w:rPr>
          <w:sz w:val="28"/>
          <w:szCs w:val="32"/>
          <w:lang w:val="en-US"/>
        </w:rPr>
      </w:pPr>
    </w:p>
    <w:p w14:paraId="4B90836D" w14:textId="77777777" w:rsidR="00C97796" w:rsidRDefault="00C97796">
      <w:pPr>
        <w:rPr>
          <w:sz w:val="28"/>
          <w:szCs w:val="32"/>
          <w:lang w:val="en-US"/>
        </w:rPr>
      </w:pPr>
    </w:p>
    <w:p w14:paraId="0BFC4712" w14:textId="77777777" w:rsidR="00C97796" w:rsidRDefault="00C97796">
      <w:pPr>
        <w:rPr>
          <w:sz w:val="28"/>
          <w:szCs w:val="32"/>
          <w:lang w:val="en-US"/>
        </w:rPr>
      </w:pPr>
    </w:p>
    <w:p w14:paraId="08033CFD" w14:textId="77777777" w:rsidR="00C97796" w:rsidRDefault="00C97796">
      <w:pPr>
        <w:rPr>
          <w:sz w:val="28"/>
          <w:szCs w:val="32"/>
          <w:lang w:val="en-US"/>
        </w:rPr>
      </w:pPr>
    </w:p>
    <w:p w14:paraId="74858B66" w14:textId="77777777" w:rsidR="00C97796" w:rsidRDefault="00C97796">
      <w:pPr>
        <w:rPr>
          <w:sz w:val="28"/>
          <w:szCs w:val="32"/>
          <w:lang w:val="en-US"/>
        </w:rPr>
      </w:pPr>
    </w:p>
    <w:p w14:paraId="6D200696" w14:textId="38D80C4F" w:rsidR="00C97796" w:rsidRDefault="00C97796">
      <w:pPr>
        <w:rPr>
          <w:sz w:val="28"/>
          <w:szCs w:val="32"/>
          <w:lang w:val="en-US"/>
        </w:rPr>
      </w:pPr>
    </w:p>
    <w:p w14:paraId="535CFBE7" w14:textId="3138B884" w:rsidR="00C97796" w:rsidRDefault="00C97796">
      <w:pPr>
        <w:rPr>
          <w:sz w:val="28"/>
          <w:szCs w:val="32"/>
          <w:lang w:val="en-US"/>
        </w:rPr>
      </w:pPr>
    </w:p>
    <w:p w14:paraId="680B737F" w14:textId="1A5ABD49" w:rsidR="00C97796" w:rsidRDefault="00C97796">
      <w:pPr>
        <w:rPr>
          <w:sz w:val="28"/>
          <w:szCs w:val="32"/>
          <w:lang w:val="en-US"/>
        </w:rPr>
      </w:pPr>
    </w:p>
    <w:p w14:paraId="261C4D72" w14:textId="26D3E389" w:rsidR="00C97796" w:rsidRDefault="00C97796">
      <w:pPr>
        <w:rPr>
          <w:sz w:val="28"/>
          <w:szCs w:val="32"/>
          <w:lang w:val="en-US"/>
        </w:rPr>
      </w:pPr>
    </w:p>
    <w:p w14:paraId="29CCBF6F" w14:textId="77777777" w:rsidR="00C97796" w:rsidRDefault="00C97796">
      <w:pPr>
        <w:rPr>
          <w:sz w:val="28"/>
          <w:szCs w:val="32"/>
          <w:lang w:val="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97796" w:rsidRPr="00A406E5" w14:paraId="12576500" w14:textId="77777777" w:rsidTr="00457EC4">
        <w:trPr>
          <w:jc w:val="center"/>
        </w:trPr>
        <w:tc>
          <w:tcPr>
            <w:tcW w:w="10670" w:type="dxa"/>
            <w:shd w:val="clear" w:color="auto" w:fill="BFBFBF"/>
          </w:tcPr>
          <w:p w14:paraId="3C8696E3" w14:textId="77777777" w:rsidR="00C97796" w:rsidRPr="00A406E5" w:rsidRDefault="00C97796" w:rsidP="00457EC4">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DCA5F02" w14:textId="77777777" w:rsidR="00C97796" w:rsidRPr="00A406E5" w:rsidRDefault="00C97796" w:rsidP="00C97796">
      <w:pPr>
        <w:rPr>
          <w:rFonts w:ascii="Arial" w:hAnsi="Arial" w:cs="Arial"/>
        </w:rPr>
      </w:pPr>
    </w:p>
    <w:tbl>
      <w:tblPr>
        <w:tblpPr w:leftFromText="180" w:rightFromText="180" w:vertAnchor="text" w:horzAnchor="margin" w:tblpY="1137"/>
        <w:tblW w:w="4316" w:type="pct"/>
        <w:tblLayout w:type="fixed"/>
        <w:tblLook w:val="04A0" w:firstRow="1" w:lastRow="0" w:firstColumn="1" w:lastColumn="0" w:noHBand="0" w:noVBand="1"/>
      </w:tblPr>
      <w:tblGrid>
        <w:gridCol w:w="7517"/>
        <w:gridCol w:w="750"/>
        <w:gridCol w:w="748"/>
      </w:tblGrid>
      <w:tr w:rsidR="00C97796" w:rsidRPr="00A406E5" w14:paraId="1F967C0A" w14:textId="77777777" w:rsidTr="00C9779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123233" w14:textId="77777777" w:rsidR="00C97796" w:rsidRPr="00A406E5" w:rsidRDefault="00C97796" w:rsidP="00C9779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71CCE47" w14:textId="77777777" w:rsidR="00C97796" w:rsidRPr="00A85BFE" w:rsidRDefault="00C97796" w:rsidP="00C97796">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7226E63" w14:textId="77777777" w:rsidR="00C97796" w:rsidRPr="00A85BFE" w:rsidRDefault="00C97796" w:rsidP="00C97796">
            <w:pPr>
              <w:ind w:left="113" w:right="113"/>
              <w:jc w:val="center"/>
              <w:rPr>
                <w:rFonts w:ascii="Arial" w:hAnsi="Arial" w:cs="Arial"/>
                <w:b/>
                <w:sz w:val="18"/>
                <w:szCs w:val="18"/>
              </w:rPr>
            </w:pPr>
            <w:r w:rsidRPr="00A85BFE">
              <w:rPr>
                <w:rFonts w:ascii="Arial" w:hAnsi="Arial" w:cs="Arial"/>
                <w:b/>
                <w:sz w:val="18"/>
                <w:szCs w:val="18"/>
              </w:rPr>
              <w:t xml:space="preserve">Marks </w:t>
            </w:r>
          </w:p>
          <w:p w14:paraId="4EF1715A" w14:textId="77777777" w:rsidR="00C97796" w:rsidRPr="00A85BFE" w:rsidRDefault="00C97796" w:rsidP="00C97796">
            <w:pPr>
              <w:ind w:left="113" w:right="113"/>
              <w:jc w:val="center"/>
              <w:rPr>
                <w:rFonts w:ascii="Arial" w:hAnsi="Arial" w:cs="Arial"/>
                <w:b/>
                <w:sz w:val="18"/>
                <w:szCs w:val="18"/>
              </w:rPr>
            </w:pPr>
            <w:r w:rsidRPr="00A85BFE">
              <w:rPr>
                <w:rFonts w:ascii="Arial" w:hAnsi="Arial" w:cs="Arial"/>
                <w:b/>
                <w:sz w:val="18"/>
                <w:szCs w:val="18"/>
              </w:rPr>
              <w:t>awarded</w:t>
            </w:r>
          </w:p>
        </w:tc>
      </w:tr>
      <w:tr w:rsidR="00C97796" w:rsidRPr="00A406E5" w14:paraId="776F0D1C" w14:textId="77777777" w:rsidTr="00C97796">
        <w:trPr>
          <w:trHeight w:val="450"/>
        </w:trPr>
        <w:tc>
          <w:tcPr>
            <w:tcW w:w="4169" w:type="pct"/>
            <w:tcBorders>
              <w:top w:val="single" w:sz="4" w:space="0" w:color="auto"/>
              <w:left w:val="single" w:sz="4" w:space="0" w:color="auto"/>
              <w:right w:val="single" w:sz="4" w:space="0" w:color="auto"/>
            </w:tcBorders>
            <w:shd w:val="clear" w:color="auto" w:fill="D9D9D9"/>
          </w:tcPr>
          <w:p w14:paraId="6B214626" w14:textId="77777777" w:rsidR="00C97796" w:rsidRPr="00A406E5" w:rsidRDefault="00C97796" w:rsidP="00C9779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68D1AAF" w14:textId="77777777" w:rsidR="00C97796" w:rsidRPr="00A406E5" w:rsidRDefault="00C97796" w:rsidP="00C9779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E45A795" w14:textId="77777777" w:rsidR="00C97796" w:rsidRPr="00A406E5" w:rsidRDefault="00C97796" w:rsidP="00C97796">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13ACA48" w14:textId="77777777" w:rsidR="00C97796" w:rsidRPr="00A406E5" w:rsidRDefault="00C97796" w:rsidP="00C97796">
            <w:pPr>
              <w:jc w:val="center"/>
              <w:rPr>
                <w:rFonts w:ascii="Arial" w:hAnsi="Arial" w:cs="Arial"/>
                <w:sz w:val="32"/>
              </w:rPr>
            </w:pPr>
          </w:p>
        </w:tc>
      </w:tr>
      <w:tr w:rsidR="00C97796" w:rsidRPr="00A406E5" w14:paraId="00EE06EF" w14:textId="77777777" w:rsidTr="00C97796">
        <w:trPr>
          <w:trHeight w:val="450"/>
        </w:trPr>
        <w:tc>
          <w:tcPr>
            <w:tcW w:w="4169" w:type="pct"/>
            <w:vMerge w:val="restart"/>
            <w:tcBorders>
              <w:top w:val="single" w:sz="4" w:space="0" w:color="auto"/>
              <w:left w:val="single" w:sz="4" w:space="0" w:color="auto"/>
              <w:right w:val="single" w:sz="4" w:space="0" w:color="auto"/>
            </w:tcBorders>
          </w:tcPr>
          <w:p w14:paraId="7A56ED2B" w14:textId="77777777" w:rsidR="00C97796" w:rsidRPr="00A406E5" w:rsidRDefault="00C97796" w:rsidP="00C97796">
            <w:pPr>
              <w:spacing w:after="120"/>
              <w:rPr>
                <w:rFonts w:ascii="Arial" w:hAnsi="Arial" w:cs="Arial"/>
                <w:sz w:val="14"/>
                <w:szCs w:val="14"/>
              </w:rPr>
            </w:pPr>
          </w:p>
          <w:p w14:paraId="73D59084" w14:textId="77777777" w:rsidR="00C97796" w:rsidRPr="00A406E5" w:rsidRDefault="00C97796" w:rsidP="00C97796">
            <w:pPr>
              <w:spacing w:after="120"/>
              <w:rPr>
                <w:rFonts w:ascii="Arial" w:hAnsi="Arial" w:cs="Arial"/>
                <w:sz w:val="14"/>
                <w:szCs w:val="14"/>
              </w:rPr>
            </w:pPr>
          </w:p>
          <w:p w14:paraId="63160892" w14:textId="77777777" w:rsidR="00C97796" w:rsidRPr="00A406E5" w:rsidRDefault="00C97796" w:rsidP="00C97796">
            <w:pPr>
              <w:spacing w:after="120"/>
              <w:rPr>
                <w:rFonts w:ascii="Arial" w:hAnsi="Arial" w:cs="Arial"/>
                <w:sz w:val="14"/>
                <w:szCs w:val="14"/>
              </w:rPr>
            </w:pPr>
          </w:p>
          <w:p w14:paraId="5F53A32D" w14:textId="77777777" w:rsidR="00C97796" w:rsidRPr="00A406E5" w:rsidRDefault="00C97796" w:rsidP="00C97796">
            <w:pPr>
              <w:spacing w:after="120"/>
              <w:rPr>
                <w:rFonts w:ascii="Arial" w:hAnsi="Arial" w:cs="Arial"/>
                <w:sz w:val="14"/>
                <w:szCs w:val="14"/>
              </w:rPr>
            </w:pPr>
          </w:p>
          <w:p w14:paraId="26A7E2E5" w14:textId="77777777" w:rsidR="00C97796" w:rsidRPr="00A406E5" w:rsidRDefault="00C97796" w:rsidP="00C97796">
            <w:pPr>
              <w:spacing w:after="120"/>
              <w:rPr>
                <w:rFonts w:ascii="Arial" w:hAnsi="Arial" w:cs="Arial"/>
                <w:sz w:val="14"/>
                <w:szCs w:val="14"/>
              </w:rPr>
            </w:pPr>
          </w:p>
          <w:p w14:paraId="11B8341A" w14:textId="77777777" w:rsidR="00C97796" w:rsidRPr="00A406E5" w:rsidRDefault="00C97796" w:rsidP="00C9779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B372CE" w14:textId="77777777" w:rsidR="00C97796" w:rsidRPr="00A406E5" w:rsidRDefault="00C97796" w:rsidP="00C9779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9482CDE" w14:textId="77777777" w:rsidR="00C97796" w:rsidRPr="00A406E5" w:rsidRDefault="00C97796" w:rsidP="00C97796">
            <w:pPr>
              <w:jc w:val="center"/>
              <w:rPr>
                <w:rFonts w:ascii="Arial" w:hAnsi="Arial" w:cs="Arial"/>
                <w:sz w:val="32"/>
              </w:rPr>
            </w:pPr>
          </w:p>
        </w:tc>
      </w:tr>
      <w:tr w:rsidR="00C97796" w:rsidRPr="00A406E5" w14:paraId="353C72A8" w14:textId="77777777" w:rsidTr="00C97796">
        <w:trPr>
          <w:trHeight w:val="451"/>
        </w:trPr>
        <w:tc>
          <w:tcPr>
            <w:tcW w:w="4169" w:type="pct"/>
            <w:vMerge/>
            <w:tcBorders>
              <w:left w:val="single" w:sz="4" w:space="0" w:color="auto"/>
              <w:bottom w:val="single" w:sz="4" w:space="0" w:color="auto"/>
              <w:right w:val="single" w:sz="4" w:space="0" w:color="auto"/>
            </w:tcBorders>
          </w:tcPr>
          <w:p w14:paraId="468CC0D6" w14:textId="77777777" w:rsidR="00C97796" w:rsidRPr="00A406E5" w:rsidRDefault="00C97796" w:rsidP="00C9779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CEAC8F" w14:textId="77777777" w:rsidR="00C97796" w:rsidRPr="00A406E5" w:rsidRDefault="00C97796" w:rsidP="00C9779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BEAE96" w14:textId="77777777" w:rsidR="00C97796" w:rsidRPr="00A406E5" w:rsidRDefault="00C97796" w:rsidP="00C97796">
            <w:pPr>
              <w:jc w:val="center"/>
              <w:rPr>
                <w:rFonts w:ascii="Arial" w:hAnsi="Arial" w:cs="Arial"/>
                <w:sz w:val="32"/>
              </w:rPr>
            </w:pPr>
          </w:p>
        </w:tc>
      </w:tr>
      <w:tr w:rsidR="00C97796" w:rsidRPr="00A406E5" w14:paraId="46D04527" w14:textId="77777777" w:rsidTr="00C97796">
        <w:trPr>
          <w:trHeight w:val="450"/>
        </w:trPr>
        <w:tc>
          <w:tcPr>
            <w:tcW w:w="4169" w:type="pct"/>
            <w:tcBorders>
              <w:top w:val="single" w:sz="4" w:space="0" w:color="auto"/>
              <w:left w:val="single" w:sz="4" w:space="0" w:color="auto"/>
              <w:right w:val="single" w:sz="4" w:space="0" w:color="auto"/>
            </w:tcBorders>
            <w:shd w:val="clear" w:color="auto" w:fill="D9D9D9"/>
          </w:tcPr>
          <w:p w14:paraId="6B07596A" w14:textId="77777777" w:rsidR="00C97796" w:rsidRPr="00A406E5" w:rsidRDefault="00C97796" w:rsidP="00C9779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3FE352A" w14:textId="77777777" w:rsidR="00C97796" w:rsidRPr="00A406E5" w:rsidRDefault="00C97796" w:rsidP="00C9779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4A5743" w14:textId="77777777" w:rsidR="00C97796" w:rsidRPr="00A406E5" w:rsidRDefault="00C97796" w:rsidP="00C97796">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02785D" w14:textId="77777777" w:rsidR="00C97796" w:rsidRPr="00A406E5" w:rsidRDefault="00C97796" w:rsidP="00C97796">
            <w:pPr>
              <w:jc w:val="center"/>
              <w:rPr>
                <w:rFonts w:ascii="Arial" w:hAnsi="Arial" w:cs="Arial"/>
                <w:sz w:val="32"/>
              </w:rPr>
            </w:pPr>
          </w:p>
        </w:tc>
      </w:tr>
      <w:tr w:rsidR="00C97796" w:rsidRPr="00A406E5" w14:paraId="40536563" w14:textId="77777777" w:rsidTr="00C97796">
        <w:trPr>
          <w:trHeight w:val="450"/>
        </w:trPr>
        <w:tc>
          <w:tcPr>
            <w:tcW w:w="4169" w:type="pct"/>
            <w:vMerge w:val="restart"/>
            <w:tcBorders>
              <w:top w:val="single" w:sz="4" w:space="0" w:color="auto"/>
              <w:left w:val="single" w:sz="4" w:space="0" w:color="auto"/>
              <w:right w:val="single" w:sz="4" w:space="0" w:color="auto"/>
            </w:tcBorders>
          </w:tcPr>
          <w:p w14:paraId="3EF9B9F1" w14:textId="77777777" w:rsidR="00C97796" w:rsidRPr="00A406E5" w:rsidRDefault="00C97796" w:rsidP="00C97796">
            <w:pPr>
              <w:spacing w:after="120"/>
              <w:rPr>
                <w:rFonts w:ascii="Arial" w:hAnsi="Arial" w:cs="Arial"/>
                <w:sz w:val="14"/>
                <w:szCs w:val="14"/>
              </w:rPr>
            </w:pPr>
          </w:p>
          <w:p w14:paraId="0D5F250D" w14:textId="77777777" w:rsidR="00C97796" w:rsidRPr="00A406E5" w:rsidRDefault="00C97796" w:rsidP="00C97796">
            <w:pPr>
              <w:spacing w:after="120"/>
              <w:rPr>
                <w:rFonts w:ascii="Arial" w:hAnsi="Arial" w:cs="Arial"/>
                <w:sz w:val="14"/>
                <w:szCs w:val="14"/>
              </w:rPr>
            </w:pPr>
          </w:p>
          <w:p w14:paraId="161D16AD" w14:textId="77777777" w:rsidR="00C97796" w:rsidRPr="00A406E5" w:rsidRDefault="00C97796" w:rsidP="00C97796">
            <w:pPr>
              <w:spacing w:after="120"/>
              <w:rPr>
                <w:rFonts w:ascii="Arial" w:hAnsi="Arial" w:cs="Arial"/>
                <w:sz w:val="14"/>
                <w:szCs w:val="14"/>
              </w:rPr>
            </w:pPr>
          </w:p>
          <w:p w14:paraId="74FBB21A" w14:textId="77777777" w:rsidR="00C97796" w:rsidRPr="00A406E5" w:rsidRDefault="00C97796" w:rsidP="00C97796">
            <w:pPr>
              <w:spacing w:after="120"/>
              <w:rPr>
                <w:rFonts w:ascii="Arial" w:hAnsi="Arial" w:cs="Arial"/>
                <w:sz w:val="14"/>
                <w:szCs w:val="14"/>
              </w:rPr>
            </w:pPr>
          </w:p>
          <w:p w14:paraId="76EC85AE" w14:textId="77777777" w:rsidR="00C97796" w:rsidRPr="00A406E5" w:rsidRDefault="00C97796" w:rsidP="00C97796">
            <w:pPr>
              <w:spacing w:after="120"/>
              <w:rPr>
                <w:rFonts w:ascii="Arial" w:hAnsi="Arial" w:cs="Arial"/>
                <w:sz w:val="14"/>
                <w:szCs w:val="14"/>
              </w:rPr>
            </w:pPr>
          </w:p>
          <w:p w14:paraId="6AD15653" w14:textId="77777777" w:rsidR="00C97796" w:rsidRPr="00A406E5" w:rsidRDefault="00C97796" w:rsidP="00C9779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E9A091" w14:textId="77777777" w:rsidR="00C97796" w:rsidRPr="00A406E5" w:rsidRDefault="00C97796" w:rsidP="00C9779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CC1C29A" w14:textId="77777777" w:rsidR="00C97796" w:rsidRPr="00A406E5" w:rsidRDefault="00C97796" w:rsidP="00C97796">
            <w:pPr>
              <w:jc w:val="center"/>
              <w:rPr>
                <w:rFonts w:ascii="Arial" w:hAnsi="Arial" w:cs="Arial"/>
                <w:sz w:val="32"/>
              </w:rPr>
            </w:pPr>
          </w:p>
        </w:tc>
      </w:tr>
      <w:tr w:rsidR="00C97796" w:rsidRPr="00A406E5" w14:paraId="14B2FCFE" w14:textId="77777777" w:rsidTr="00C97796">
        <w:trPr>
          <w:trHeight w:val="451"/>
        </w:trPr>
        <w:tc>
          <w:tcPr>
            <w:tcW w:w="4169" w:type="pct"/>
            <w:vMerge/>
            <w:tcBorders>
              <w:left w:val="single" w:sz="4" w:space="0" w:color="auto"/>
              <w:bottom w:val="single" w:sz="4" w:space="0" w:color="auto"/>
              <w:right w:val="single" w:sz="4" w:space="0" w:color="auto"/>
            </w:tcBorders>
          </w:tcPr>
          <w:p w14:paraId="5A655FD4" w14:textId="77777777" w:rsidR="00C97796" w:rsidRPr="00A406E5" w:rsidRDefault="00C97796" w:rsidP="00C9779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A3230" w14:textId="77777777" w:rsidR="00C97796" w:rsidRPr="00A406E5" w:rsidRDefault="00C97796" w:rsidP="00C9779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E044409" w14:textId="77777777" w:rsidR="00C97796" w:rsidRPr="00A406E5" w:rsidRDefault="00C97796" w:rsidP="00C97796">
            <w:pPr>
              <w:jc w:val="center"/>
              <w:rPr>
                <w:rFonts w:ascii="Arial" w:hAnsi="Arial" w:cs="Arial"/>
                <w:sz w:val="32"/>
              </w:rPr>
            </w:pPr>
          </w:p>
        </w:tc>
      </w:tr>
      <w:tr w:rsidR="00C97796" w:rsidRPr="00A406E5" w14:paraId="2E60CA9C" w14:textId="77777777" w:rsidTr="00C97796">
        <w:trPr>
          <w:trHeight w:val="450"/>
        </w:trPr>
        <w:tc>
          <w:tcPr>
            <w:tcW w:w="4169" w:type="pct"/>
            <w:tcBorders>
              <w:top w:val="single" w:sz="4" w:space="0" w:color="auto"/>
              <w:left w:val="single" w:sz="4" w:space="0" w:color="auto"/>
              <w:right w:val="single" w:sz="4" w:space="0" w:color="auto"/>
            </w:tcBorders>
            <w:shd w:val="clear" w:color="auto" w:fill="D9D9D9"/>
          </w:tcPr>
          <w:p w14:paraId="31A04915" w14:textId="77777777" w:rsidR="00C97796" w:rsidRPr="00A406E5" w:rsidRDefault="00C97796" w:rsidP="00C9779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D2075EE" w14:textId="77777777" w:rsidR="00C97796" w:rsidRPr="00A406E5" w:rsidRDefault="00C97796" w:rsidP="00C9779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591A5C" w14:textId="77777777" w:rsidR="00C97796" w:rsidRPr="00A406E5" w:rsidRDefault="00C97796" w:rsidP="00C97796">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254E84E" w14:textId="77777777" w:rsidR="00C97796" w:rsidRPr="00A406E5" w:rsidRDefault="00C97796" w:rsidP="00C97796">
            <w:pPr>
              <w:jc w:val="center"/>
              <w:rPr>
                <w:rFonts w:ascii="Arial" w:hAnsi="Arial" w:cs="Arial"/>
                <w:sz w:val="32"/>
              </w:rPr>
            </w:pPr>
          </w:p>
        </w:tc>
      </w:tr>
      <w:tr w:rsidR="00C97796" w:rsidRPr="00A406E5" w14:paraId="6668AF5E" w14:textId="77777777" w:rsidTr="00C97796">
        <w:trPr>
          <w:trHeight w:val="450"/>
        </w:trPr>
        <w:tc>
          <w:tcPr>
            <w:tcW w:w="4169" w:type="pct"/>
            <w:vMerge w:val="restart"/>
            <w:tcBorders>
              <w:top w:val="single" w:sz="4" w:space="0" w:color="auto"/>
              <w:left w:val="single" w:sz="4" w:space="0" w:color="auto"/>
              <w:right w:val="single" w:sz="4" w:space="0" w:color="auto"/>
            </w:tcBorders>
          </w:tcPr>
          <w:p w14:paraId="52498715" w14:textId="77777777" w:rsidR="00C97796" w:rsidRPr="00A406E5" w:rsidRDefault="00C97796" w:rsidP="00C97796">
            <w:pPr>
              <w:spacing w:after="120"/>
              <w:rPr>
                <w:rFonts w:ascii="Arial" w:hAnsi="Arial" w:cs="Arial"/>
                <w:sz w:val="14"/>
                <w:szCs w:val="14"/>
              </w:rPr>
            </w:pPr>
          </w:p>
          <w:p w14:paraId="69D0043F" w14:textId="77777777" w:rsidR="00C97796" w:rsidRPr="00A406E5" w:rsidRDefault="00C97796" w:rsidP="00C97796">
            <w:pPr>
              <w:spacing w:after="120"/>
              <w:rPr>
                <w:rFonts w:ascii="Arial" w:hAnsi="Arial" w:cs="Arial"/>
                <w:sz w:val="14"/>
                <w:szCs w:val="14"/>
              </w:rPr>
            </w:pPr>
          </w:p>
          <w:p w14:paraId="6C3FD9FF" w14:textId="77777777" w:rsidR="00C97796" w:rsidRPr="00A406E5" w:rsidRDefault="00C97796" w:rsidP="00C97796">
            <w:pPr>
              <w:spacing w:after="120"/>
              <w:rPr>
                <w:rFonts w:ascii="Arial" w:hAnsi="Arial" w:cs="Arial"/>
                <w:sz w:val="14"/>
                <w:szCs w:val="14"/>
              </w:rPr>
            </w:pPr>
          </w:p>
          <w:p w14:paraId="689B082A" w14:textId="77777777" w:rsidR="00C97796" w:rsidRPr="00A406E5" w:rsidRDefault="00C97796" w:rsidP="00C97796">
            <w:pPr>
              <w:spacing w:after="120"/>
              <w:rPr>
                <w:rFonts w:ascii="Arial" w:hAnsi="Arial" w:cs="Arial"/>
                <w:sz w:val="14"/>
                <w:szCs w:val="14"/>
              </w:rPr>
            </w:pPr>
          </w:p>
          <w:p w14:paraId="1E952F44" w14:textId="77777777" w:rsidR="00C97796" w:rsidRPr="00A406E5" w:rsidRDefault="00C97796" w:rsidP="00C97796">
            <w:pPr>
              <w:spacing w:after="120"/>
              <w:rPr>
                <w:rFonts w:ascii="Arial" w:hAnsi="Arial" w:cs="Arial"/>
                <w:sz w:val="14"/>
                <w:szCs w:val="14"/>
              </w:rPr>
            </w:pPr>
          </w:p>
          <w:p w14:paraId="5C430EC8" w14:textId="77777777" w:rsidR="00C97796" w:rsidRPr="00A406E5" w:rsidRDefault="00C97796" w:rsidP="00C9779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9AE8A6" w14:textId="77777777" w:rsidR="00C97796" w:rsidRPr="00A406E5" w:rsidRDefault="00C97796" w:rsidP="00C9779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DBE18D" w14:textId="77777777" w:rsidR="00C97796" w:rsidRPr="00A406E5" w:rsidRDefault="00C97796" w:rsidP="00C97796">
            <w:pPr>
              <w:jc w:val="center"/>
              <w:rPr>
                <w:rFonts w:ascii="Arial" w:hAnsi="Arial" w:cs="Arial"/>
                <w:sz w:val="32"/>
              </w:rPr>
            </w:pPr>
          </w:p>
        </w:tc>
      </w:tr>
      <w:tr w:rsidR="00C97796" w:rsidRPr="00A406E5" w14:paraId="66FF6CF4" w14:textId="77777777" w:rsidTr="00C97796">
        <w:trPr>
          <w:trHeight w:val="451"/>
        </w:trPr>
        <w:tc>
          <w:tcPr>
            <w:tcW w:w="4169" w:type="pct"/>
            <w:vMerge/>
            <w:tcBorders>
              <w:left w:val="single" w:sz="4" w:space="0" w:color="auto"/>
              <w:bottom w:val="single" w:sz="4" w:space="0" w:color="auto"/>
              <w:right w:val="single" w:sz="4" w:space="0" w:color="auto"/>
            </w:tcBorders>
          </w:tcPr>
          <w:p w14:paraId="591C9E7C" w14:textId="77777777" w:rsidR="00C97796" w:rsidRPr="00A406E5" w:rsidRDefault="00C97796" w:rsidP="00C9779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F8E61F" w14:textId="77777777" w:rsidR="00C97796" w:rsidRPr="00A406E5" w:rsidRDefault="00C97796" w:rsidP="00C9779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CA0FC65" w14:textId="77777777" w:rsidR="00C97796" w:rsidRPr="00A406E5" w:rsidRDefault="00C97796" w:rsidP="00C97796">
            <w:pPr>
              <w:jc w:val="center"/>
              <w:rPr>
                <w:rFonts w:ascii="Arial" w:hAnsi="Arial" w:cs="Arial"/>
                <w:sz w:val="32"/>
              </w:rPr>
            </w:pPr>
          </w:p>
        </w:tc>
      </w:tr>
      <w:tr w:rsidR="00C97796" w:rsidRPr="00A406E5" w14:paraId="0FE7773C" w14:textId="77777777" w:rsidTr="00C97796">
        <w:trPr>
          <w:trHeight w:val="450"/>
        </w:trPr>
        <w:tc>
          <w:tcPr>
            <w:tcW w:w="4169" w:type="pct"/>
            <w:tcBorders>
              <w:top w:val="single" w:sz="4" w:space="0" w:color="auto"/>
              <w:left w:val="single" w:sz="4" w:space="0" w:color="auto"/>
              <w:right w:val="single" w:sz="4" w:space="0" w:color="auto"/>
            </w:tcBorders>
            <w:shd w:val="clear" w:color="auto" w:fill="D9D9D9"/>
          </w:tcPr>
          <w:p w14:paraId="7003CAAB" w14:textId="77777777" w:rsidR="00C97796" w:rsidRPr="00A406E5" w:rsidRDefault="00C97796" w:rsidP="00C9779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C82EFE4" w14:textId="77777777" w:rsidR="00C97796" w:rsidRPr="00A406E5" w:rsidRDefault="00C97796" w:rsidP="00C9779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39DBB7" w14:textId="77777777" w:rsidR="00C97796" w:rsidRPr="00A406E5" w:rsidRDefault="00C97796" w:rsidP="00C97796">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AEC5D0" w14:textId="77777777" w:rsidR="00C97796" w:rsidRPr="00A406E5" w:rsidRDefault="00C97796" w:rsidP="00C97796">
            <w:pPr>
              <w:jc w:val="center"/>
              <w:rPr>
                <w:rFonts w:ascii="Arial" w:hAnsi="Arial" w:cs="Arial"/>
                <w:sz w:val="32"/>
              </w:rPr>
            </w:pPr>
          </w:p>
        </w:tc>
      </w:tr>
      <w:tr w:rsidR="00C97796" w:rsidRPr="00A406E5" w14:paraId="5584D572" w14:textId="77777777" w:rsidTr="00C97796">
        <w:trPr>
          <w:trHeight w:val="451"/>
        </w:trPr>
        <w:tc>
          <w:tcPr>
            <w:tcW w:w="4169" w:type="pct"/>
            <w:vMerge w:val="restart"/>
            <w:tcBorders>
              <w:top w:val="single" w:sz="4" w:space="0" w:color="auto"/>
              <w:left w:val="single" w:sz="4" w:space="0" w:color="auto"/>
              <w:right w:val="single" w:sz="4" w:space="0" w:color="auto"/>
            </w:tcBorders>
          </w:tcPr>
          <w:p w14:paraId="3DD5F4E4" w14:textId="77777777" w:rsidR="00C97796" w:rsidRPr="00A406E5" w:rsidRDefault="00C97796" w:rsidP="00C97796">
            <w:pPr>
              <w:spacing w:after="120"/>
              <w:rPr>
                <w:rFonts w:ascii="Arial" w:hAnsi="Arial" w:cs="Arial"/>
                <w:sz w:val="14"/>
                <w:szCs w:val="14"/>
              </w:rPr>
            </w:pPr>
          </w:p>
          <w:p w14:paraId="54209C3A" w14:textId="77777777" w:rsidR="00C97796" w:rsidRPr="00A406E5" w:rsidRDefault="00C97796" w:rsidP="00C97796">
            <w:pPr>
              <w:spacing w:after="120"/>
              <w:rPr>
                <w:rFonts w:ascii="Arial" w:hAnsi="Arial" w:cs="Arial"/>
                <w:sz w:val="14"/>
                <w:szCs w:val="14"/>
              </w:rPr>
            </w:pPr>
          </w:p>
          <w:p w14:paraId="02164F44" w14:textId="77777777" w:rsidR="00C97796" w:rsidRPr="00A406E5" w:rsidRDefault="00C97796" w:rsidP="00C97796">
            <w:pPr>
              <w:spacing w:after="120"/>
              <w:rPr>
                <w:rFonts w:ascii="Arial" w:hAnsi="Arial" w:cs="Arial"/>
                <w:sz w:val="14"/>
                <w:szCs w:val="14"/>
              </w:rPr>
            </w:pPr>
          </w:p>
          <w:p w14:paraId="2CEB9049" w14:textId="77777777" w:rsidR="00C97796" w:rsidRPr="00A406E5" w:rsidRDefault="00C97796" w:rsidP="00C97796">
            <w:pPr>
              <w:spacing w:after="120"/>
              <w:rPr>
                <w:rFonts w:ascii="Arial" w:hAnsi="Arial" w:cs="Arial"/>
                <w:sz w:val="14"/>
                <w:szCs w:val="14"/>
              </w:rPr>
            </w:pPr>
          </w:p>
          <w:p w14:paraId="640B1D48" w14:textId="77777777" w:rsidR="00C97796" w:rsidRPr="00A406E5" w:rsidRDefault="00C97796" w:rsidP="00C97796">
            <w:pPr>
              <w:spacing w:after="120"/>
              <w:rPr>
                <w:rFonts w:ascii="Arial" w:hAnsi="Arial" w:cs="Arial"/>
                <w:sz w:val="14"/>
                <w:szCs w:val="14"/>
              </w:rPr>
            </w:pPr>
          </w:p>
          <w:p w14:paraId="196F3F0E" w14:textId="77777777" w:rsidR="00C97796" w:rsidRPr="00A406E5" w:rsidRDefault="00C97796" w:rsidP="00C9779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D2C524" w14:textId="77777777" w:rsidR="00C97796" w:rsidRPr="00A406E5" w:rsidRDefault="00C97796" w:rsidP="00C9779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FE1D3BD" w14:textId="77777777" w:rsidR="00C97796" w:rsidRPr="00A406E5" w:rsidRDefault="00C97796" w:rsidP="00C97796">
            <w:pPr>
              <w:jc w:val="center"/>
              <w:rPr>
                <w:rFonts w:ascii="Arial" w:hAnsi="Arial" w:cs="Arial"/>
                <w:sz w:val="32"/>
              </w:rPr>
            </w:pPr>
          </w:p>
        </w:tc>
      </w:tr>
      <w:tr w:rsidR="00C97796" w:rsidRPr="00A406E5" w14:paraId="3F3359CB" w14:textId="77777777" w:rsidTr="00C97796">
        <w:trPr>
          <w:trHeight w:val="450"/>
        </w:trPr>
        <w:tc>
          <w:tcPr>
            <w:tcW w:w="4169" w:type="pct"/>
            <w:vMerge/>
            <w:tcBorders>
              <w:left w:val="single" w:sz="4" w:space="0" w:color="auto"/>
              <w:bottom w:val="single" w:sz="4" w:space="0" w:color="auto"/>
              <w:right w:val="single" w:sz="4" w:space="0" w:color="auto"/>
            </w:tcBorders>
          </w:tcPr>
          <w:p w14:paraId="63FD63CF" w14:textId="77777777" w:rsidR="00C97796" w:rsidRPr="00A406E5" w:rsidRDefault="00C97796" w:rsidP="00C9779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EADD89" w14:textId="77777777" w:rsidR="00C97796" w:rsidRPr="00A406E5" w:rsidRDefault="00C97796" w:rsidP="00C9779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F41825F" w14:textId="77777777" w:rsidR="00C97796" w:rsidRPr="00A406E5" w:rsidRDefault="00C97796" w:rsidP="00C97796">
            <w:pPr>
              <w:jc w:val="center"/>
              <w:rPr>
                <w:rFonts w:ascii="Arial" w:hAnsi="Arial" w:cs="Arial"/>
                <w:sz w:val="32"/>
              </w:rPr>
            </w:pPr>
          </w:p>
        </w:tc>
      </w:tr>
      <w:tr w:rsidR="00C97796" w:rsidRPr="00A406E5" w14:paraId="2F0135E8" w14:textId="77777777" w:rsidTr="00C97796">
        <w:trPr>
          <w:trHeight w:val="450"/>
        </w:trPr>
        <w:tc>
          <w:tcPr>
            <w:tcW w:w="4169" w:type="pct"/>
            <w:tcBorders>
              <w:top w:val="single" w:sz="4" w:space="0" w:color="auto"/>
              <w:left w:val="single" w:sz="4" w:space="0" w:color="auto"/>
              <w:right w:val="single" w:sz="4" w:space="0" w:color="auto"/>
            </w:tcBorders>
            <w:shd w:val="clear" w:color="auto" w:fill="D9D9D9"/>
          </w:tcPr>
          <w:p w14:paraId="30088E26" w14:textId="77777777" w:rsidR="00C97796" w:rsidRPr="00A406E5" w:rsidRDefault="00C97796" w:rsidP="00C9779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34213A2" w14:textId="77777777" w:rsidR="00C97796" w:rsidRPr="00A406E5" w:rsidRDefault="00C97796" w:rsidP="00C9779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F800CD" w14:textId="77777777" w:rsidR="00C97796" w:rsidRPr="00A406E5" w:rsidRDefault="00C97796" w:rsidP="00C97796">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D436EDF" w14:textId="77777777" w:rsidR="00C97796" w:rsidRPr="00A406E5" w:rsidRDefault="00C97796" w:rsidP="00C97796">
            <w:pPr>
              <w:jc w:val="center"/>
              <w:rPr>
                <w:rFonts w:ascii="Arial" w:hAnsi="Arial" w:cs="Arial"/>
                <w:sz w:val="32"/>
              </w:rPr>
            </w:pPr>
          </w:p>
        </w:tc>
      </w:tr>
      <w:tr w:rsidR="00C97796" w:rsidRPr="00A406E5" w14:paraId="1328C95F" w14:textId="77777777" w:rsidTr="00C97796">
        <w:trPr>
          <w:trHeight w:val="451"/>
        </w:trPr>
        <w:tc>
          <w:tcPr>
            <w:tcW w:w="4169" w:type="pct"/>
            <w:vMerge w:val="restart"/>
            <w:tcBorders>
              <w:top w:val="single" w:sz="4" w:space="0" w:color="auto"/>
              <w:left w:val="single" w:sz="4" w:space="0" w:color="auto"/>
              <w:right w:val="single" w:sz="4" w:space="0" w:color="auto"/>
            </w:tcBorders>
          </w:tcPr>
          <w:p w14:paraId="5C7DD767" w14:textId="77777777" w:rsidR="00C97796" w:rsidRPr="00A406E5" w:rsidRDefault="00C97796" w:rsidP="00C97796">
            <w:pPr>
              <w:spacing w:after="120"/>
              <w:rPr>
                <w:rFonts w:ascii="Arial" w:hAnsi="Arial" w:cs="Arial"/>
                <w:sz w:val="14"/>
                <w:szCs w:val="14"/>
              </w:rPr>
            </w:pPr>
          </w:p>
          <w:p w14:paraId="62BD6741" w14:textId="77777777" w:rsidR="00C97796" w:rsidRPr="00A406E5" w:rsidRDefault="00C97796" w:rsidP="00C97796">
            <w:pPr>
              <w:spacing w:after="120"/>
              <w:rPr>
                <w:rFonts w:ascii="Arial" w:hAnsi="Arial" w:cs="Arial"/>
                <w:sz w:val="14"/>
                <w:szCs w:val="14"/>
              </w:rPr>
            </w:pPr>
          </w:p>
          <w:p w14:paraId="172F047A" w14:textId="77777777" w:rsidR="00C97796" w:rsidRPr="00A406E5" w:rsidRDefault="00C97796" w:rsidP="00C97796">
            <w:pPr>
              <w:spacing w:after="120"/>
              <w:rPr>
                <w:rFonts w:ascii="Arial" w:hAnsi="Arial" w:cs="Arial"/>
                <w:sz w:val="14"/>
                <w:szCs w:val="14"/>
              </w:rPr>
            </w:pPr>
          </w:p>
          <w:p w14:paraId="01CB8A53" w14:textId="77777777" w:rsidR="00C97796" w:rsidRPr="00A406E5" w:rsidRDefault="00C97796" w:rsidP="00C9779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8648FF" w14:textId="77777777" w:rsidR="00C97796" w:rsidRPr="00A406E5" w:rsidRDefault="00C97796" w:rsidP="00C9779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2AB5D58" w14:textId="77777777" w:rsidR="00C97796" w:rsidRPr="00A406E5" w:rsidRDefault="00C97796" w:rsidP="00C97796">
            <w:pPr>
              <w:jc w:val="center"/>
              <w:rPr>
                <w:rFonts w:ascii="Arial" w:hAnsi="Arial" w:cs="Arial"/>
                <w:sz w:val="32"/>
              </w:rPr>
            </w:pPr>
          </w:p>
        </w:tc>
      </w:tr>
      <w:tr w:rsidR="00C97796" w:rsidRPr="00A406E5" w14:paraId="17AFB234" w14:textId="77777777" w:rsidTr="00C97796">
        <w:trPr>
          <w:trHeight w:val="450"/>
        </w:trPr>
        <w:tc>
          <w:tcPr>
            <w:tcW w:w="4169" w:type="pct"/>
            <w:vMerge/>
            <w:tcBorders>
              <w:left w:val="single" w:sz="4" w:space="0" w:color="auto"/>
              <w:bottom w:val="single" w:sz="4" w:space="0" w:color="auto"/>
              <w:right w:val="single" w:sz="4" w:space="0" w:color="auto"/>
            </w:tcBorders>
          </w:tcPr>
          <w:p w14:paraId="1EC1F12B" w14:textId="77777777" w:rsidR="00C97796" w:rsidRPr="00A406E5" w:rsidRDefault="00C97796" w:rsidP="00C9779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4DC62E" w14:textId="77777777" w:rsidR="00C97796" w:rsidRPr="00A406E5" w:rsidRDefault="00C97796" w:rsidP="00C9779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FB89818" w14:textId="77777777" w:rsidR="00C97796" w:rsidRPr="00A406E5" w:rsidRDefault="00C97796" w:rsidP="00C97796">
            <w:pPr>
              <w:jc w:val="center"/>
              <w:rPr>
                <w:rFonts w:ascii="Arial" w:hAnsi="Arial" w:cs="Arial"/>
                <w:sz w:val="32"/>
              </w:rPr>
            </w:pPr>
          </w:p>
        </w:tc>
      </w:tr>
    </w:tbl>
    <w:p w14:paraId="17AB9770" w14:textId="77777777" w:rsidR="00C97796" w:rsidRPr="00A406E5" w:rsidRDefault="00C97796" w:rsidP="00C9779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CDD50A5" w14:textId="77777777" w:rsidR="00C97796" w:rsidRPr="00A406E5" w:rsidRDefault="00C97796" w:rsidP="00C97796">
      <w:pPr>
        <w:rPr>
          <w:rFonts w:ascii="Arial" w:hAnsi="Arial" w:cs="Arial"/>
          <w:b/>
          <w:sz w:val="22"/>
        </w:rPr>
        <w:sectPr w:rsidR="00C97796" w:rsidRPr="00A406E5" w:rsidSect="00F31C04">
          <w:footerReference w:type="default" r:id="rId7"/>
          <w:pgSz w:w="11894" w:h="16834"/>
          <w:pgMar w:top="720" w:right="720" w:bottom="720" w:left="720" w:header="706" w:footer="454" w:gutter="0"/>
          <w:paperSrc w:first="1" w:other="1"/>
          <w:cols w:space="720"/>
          <w:docGrid w:linePitch="272"/>
        </w:sectPr>
      </w:pPr>
    </w:p>
    <w:tbl>
      <w:tblPr>
        <w:tblpPr w:leftFromText="180" w:rightFromText="180" w:vertAnchor="text" w:horzAnchor="margin" w:tblpXSpec="center" w:tblpY="-23"/>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97796" w:rsidRPr="00A406E5" w14:paraId="3C3069EF" w14:textId="77777777" w:rsidTr="00C97796">
        <w:trPr>
          <w:cantSplit/>
        </w:trPr>
        <w:tc>
          <w:tcPr>
            <w:tcW w:w="6062" w:type="dxa"/>
            <w:vMerge w:val="restart"/>
            <w:shd w:val="pct15" w:color="auto" w:fill="auto"/>
            <w:vAlign w:val="center"/>
          </w:tcPr>
          <w:p w14:paraId="607501EB" w14:textId="77777777" w:rsidR="00C97796" w:rsidRPr="00A406E5" w:rsidRDefault="00C97796" w:rsidP="00C97796">
            <w:pPr>
              <w:rPr>
                <w:rFonts w:ascii="Arial" w:hAnsi="Arial" w:cs="Arial"/>
                <w:sz w:val="16"/>
                <w:szCs w:val="16"/>
              </w:rPr>
            </w:pPr>
            <w:r>
              <w:rPr>
                <w:rFonts w:ascii="Arial" w:hAnsi="Arial" w:cs="Arial"/>
                <w:b/>
                <w:bCs/>
                <w:sz w:val="22"/>
              </w:rPr>
              <w:lastRenderedPageBreak/>
              <w:t>Assessment</w:t>
            </w:r>
            <w:r w:rsidRPr="00A406E5">
              <w:rPr>
                <w:rFonts w:ascii="Arial" w:hAnsi="Arial" w:cs="Arial"/>
                <w:b/>
                <w:bCs/>
                <w:sz w:val="22"/>
              </w:rPr>
              <w:t xml:space="preserve"> Mark </w:t>
            </w:r>
            <w:r w:rsidRPr="00A406E5">
              <w:rPr>
                <w:rFonts w:ascii="Arial" w:hAnsi="Arial" w:cs="Arial"/>
                <w:bCs/>
                <w:sz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D7775B" w14:textId="77777777" w:rsidR="00C97796" w:rsidRPr="00A406E5" w:rsidRDefault="00C97796" w:rsidP="00C9779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0A8F82" w14:textId="77777777" w:rsidR="00C97796" w:rsidRPr="00A406E5" w:rsidRDefault="00C97796" w:rsidP="00C97796">
            <w:pPr>
              <w:jc w:val="right"/>
              <w:rPr>
                <w:rFonts w:ascii="Arial" w:hAnsi="Arial" w:cs="Arial"/>
                <w:b/>
                <w:bCs/>
              </w:rPr>
            </w:pPr>
            <w:r w:rsidRPr="00A406E5">
              <w:rPr>
                <w:rFonts w:ascii="Arial" w:hAnsi="Arial" w:cs="Arial"/>
                <w:b/>
                <w:bCs/>
              </w:rPr>
              <w:t>%</w:t>
            </w:r>
          </w:p>
        </w:tc>
      </w:tr>
      <w:tr w:rsidR="00C97796" w:rsidRPr="00A406E5" w14:paraId="32B821D3" w14:textId="77777777" w:rsidTr="00C97796">
        <w:trPr>
          <w:cantSplit/>
        </w:trPr>
        <w:tc>
          <w:tcPr>
            <w:tcW w:w="6062" w:type="dxa"/>
            <w:vMerge/>
            <w:vAlign w:val="bottom"/>
          </w:tcPr>
          <w:p w14:paraId="285CCB78" w14:textId="77777777" w:rsidR="00C97796" w:rsidRPr="00A406E5" w:rsidRDefault="00C97796" w:rsidP="00C97796">
            <w:pPr>
              <w:rPr>
                <w:rFonts w:ascii="Arial" w:hAnsi="Arial" w:cs="Arial"/>
              </w:rPr>
            </w:pPr>
          </w:p>
        </w:tc>
        <w:tc>
          <w:tcPr>
            <w:tcW w:w="2903" w:type="dxa"/>
            <w:vAlign w:val="bottom"/>
          </w:tcPr>
          <w:p w14:paraId="0AF685AD" w14:textId="77777777" w:rsidR="00C97796" w:rsidRPr="00A406E5" w:rsidRDefault="00C97796" w:rsidP="00C9779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E72F17A" w14:textId="77777777" w:rsidR="00C97796" w:rsidRPr="00A406E5" w:rsidRDefault="00C97796" w:rsidP="00C97796">
            <w:pPr>
              <w:jc w:val="center"/>
              <w:rPr>
                <w:rFonts w:ascii="Arial" w:hAnsi="Arial" w:cs="Arial"/>
                <w:sz w:val="12"/>
                <w:szCs w:val="12"/>
              </w:rPr>
            </w:pPr>
          </w:p>
        </w:tc>
        <w:tc>
          <w:tcPr>
            <w:tcW w:w="1060" w:type="dxa"/>
            <w:vMerge/>
            <w:vAlign w:val="bottom"/>
          </w:tcPr>
          <w:p w14:paraId="0AA68E92" w14:textId="77777777" w:rsidR="00C97796" w:rsidRPr="00A406E5" w:rsidRDefault="00C97796" w:rsidP="00C97796">
            <w:pPr>
              <w:ind w:leftChars="71" w:left="142"/>
              <w:rPr>
                <w:rFonts w:ascii="Arial" w:hAnsi="Arial" w:cs="Arial"/>
              </w:rPr>
            </w:pPr>
          </w:p>
        </w:tc>
      </w:tr>
      <w:tr w:rsidR="00C97796" w:rsidRPr="00A406E5" w14:paraId="2C75F023" w14:textId="77777777" w:rsidTr="00C97796">
        <w:trPr>
          <w:cantSplit/>
        </w:trPr>
        <w:tc>
          <w:tcPr>
            <w:tcW w:w="6062" w:type="dxa"/>
            <w:vMerge/>
            <w:vAlign w:val="bottom"/>
          </w:tcPr>
          <w:p w14:paraId="5CF66AA0" w14:textId="77777777" w:rsidR="00C97796" w:rsidRPr="00A406E5" w:rsidRDefault="00C97796" w:rsidP="00C97796">
            <w:pPr>
              <w:rPr>
                <w:rFonts w:ascii="Arial" w:hAnsi="Arial" w:cs="Arial"/>
              </w:rPr>
            </w:pPr>
          </w:p>
        </w:tc>
        <w:tc>
          <w:tcPr>
            <w:tcW w:w="2903" w:type="dxa"/>
            <w:vAlign w:val="bottom"/>
          </w:tcPr>
          <w:p w14:paraId="74656732" w14:textId="77777777" w:rsidR="00C97796" w:rsidRPr="00A406E5" w:rsidRDefault="00C97796" w:rsidP="00C9779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134D8A8" w14:textId="77777777" w:rsidR="00C97796" w:rsidRPr="00A406E5" w:rsidRDefault="00C97796" w:rsidP="00C97796">
            <w:pPr>
              <w:jc w:val="center"/>
              <w:rPr>
                <w:rFonts w:ascii="Arial" w:hAnsi="Arial" w:cs="Arial"/>
                <w:sz w:val="12"/>
                <w:szCs w:val="12"/>
              </w:rPr>
            </w:pPr>
          </w:p>
        </w:tc>
        <w:tc>
          <w:tcPr>
            <w:tcW w:w="1060" w:type="dxa"/>
            <w:vMerge/>
            <w:vAlign w:val="bottom"/>
          </w:tcPr>
          <w:p w14:paraId="136889AA" w14:textId="77777777" w:rsidR="00C97796" w:rsidRPr="00A406E5" w:rsidRDefault="00C97796" w:rsidP="00C97796">
            <w:pPr>
              <w:ind w:firstLineChars="141" w:firstLine="282"/>
              <w:rPr>
                <w:rFonts w:ascii="Arial" w:hAnsi="Arial" w:cs="Arial"/>
              </w:rPr>
            </w:pPr>
          </w:p>
        </w:tc>
      </w:tr>
    </w:tbl>
    <w:p w14:paraId="416BA32E" w14:textId="77777777" w:rsidR="00C97796" w:rsidRPr="00A406E5" w:rsidRDefault="00C97796" w:rsidP="00C97796">
      <w:pPr>
        <w:rPr>
          <w:rFonts w:ascii="Arial" w:hAnsi="Arial" w:cs="Arial"/>
          <w:b/>
          <w:sz w:val="22"/>
        </w:rPr>
      </w:pPr>
    </w:p>
    <w:p w14:paraId="1F785EB2" w14:textId="77777777" w:rsidR="00C97796" w:rsidRPr="00A406E5" w:rsidRDefault="00C97796" w:rsidP="00C97796">
      <w:pPr>
        <w:ind w:left="284" w:right="531"/>
        <w:rPr>
          <w:rFonts w:ascii="Arial" w:hAnsi="Arial" w:cs="Arial"/>
          <w:b/>
          <w:sz w:val="16"/>
          <w:szCs w:val="16"/>
        </w:rPr>
      </w:pPr>
    </w:p>
    <w:p w14:paraId="3DB8836D" w14:textId="77777777" w:rsidR="00C97796" w:rsidRDefault="00C97796" w:rsidP="00C97796">
      <w:pPr>
        <w:rPr>
          <w:rFonts w:ascii="Arial" w:hAnsi="Arial" w:cs="Arial"/>
        </w:rPr>
      </w:pPr>
    </w:p>
    <w:p w14:paraId="33AEE87F" w14:textId="77777777" w:rsidR="00C97796" w:rsidRDefault="00C97796">
      <w:pPr>
        <w:rPr>
          <w:sz w:val="28"/>
          <w:szCs w:val="32"/>
          <w:lang w:val="en-US"/>
        </w:rPr>
      </w:pPr>
    </w:p>
    <w:p w14:paraId="7E0B7606" w14:textId="77777777" w:rsidR="00C97796" w:rsidRDefault="00C97796">
      <w:pPr>
        <w:rPr>
          <w:sz w:val="28"/>
          <w:szCs w:val="32"/>
          <w:lang w:val="en-US"/>
        </w:rPr>
      </w:pPr>
    </w:p>
    <w:p w14:paraId="76DCB02C" w14:textId="77777777" w:rsidR="00C97796" w:rsidRDefault="00C97796">
      <w:pPr>
        <w:rPr>
          <w:sz w:val="28"/>
          <w:szCs w:val="32"/>
          <w:lang w:val="en-US"/>
        </w:rPr>
      </w:pPr>
    </w:p>
    <w:p w14:paraId="6A3D93AA" w14:textId="77777777" w:rsidR="00C97796" w:rsidRDefault="00C97796">
      <w:pPr>
        <w:rPr>
          <w:sz w:val="28"/>
          <w:szCs w:val="32"/>
          <w:lang w:val="en-US"/>
        </w:rPr>
      </w:pPr>
    </w:p>
    <w:p w14:paraId="372CDB24" w14:textId="77777777" w:rsidR="00C97796" w:rsidRDefault="00C97796">
      <w:pPr>
        <w:rPr>
          <w:sz w:val="28"/>
          <w:szCs w:val="32"/>
          <w:lang w:val="en-US"/>
        </w:rPr>
      </w:pPr>
    </w:p>
    <w:p w14:paraId="78BAFB42" w14:textId="77777777" w:rsidR="00C97796" w:rsidRDefault="00C97796">
      <w:pPr>
        <w:rPr>
          <w:sz w:val="28"/>
          <w:szCs w:val="32"/>
          <w:lang w:val="en-US"/>
        </w:rPr>
      </w:pPr>
    </w:p>
    <w:p w14:paraId="72FBC1CC" w14:textId="77777777" w:rsidR="00C97796" w:rsidRDefault="00C97796">
      <w:pPr>
        <w:rPr>
          <w:sz w:val="28"/>
          <w:szCs w:val="32"/>
          <w:lang w:val="en-US"/>
        </w:rPr>
      </w:pPr>
    </w:p>
    <w:p w14:paraId="152808BE" w14:textId="77777777" w:rsidR="00C97796" w:rsidRDefault="00C97796">
      <w:pPr>
        <w:rPr>
          <w:sz w:val="28"/>
          <w:szCs w:val="32"/>
          <w:lang w:val="en-US"/>
        </w:rPr>
      </w:pPr>
    </w:p>
    <w:p w14:paraId="38356133" w14:textId="77777777" w:rsidR="00C97796" w:rsidRDefault="00C97796">
      <w:pPr>
        <w:rPr>
          <w:sz w:val="28"/>
          <w:szCs w:val="32"/>
          <w:lang w:val="en-US"/>
        </w:rPr>
      </w:pPr>
    </w:p>
    <w:p w14:paraId="6300D6C3" w14:textId="77777777" w:rsidR="00C97796" w:rsidRDefault="00C97796">
      <w:pPr>
        <w:rPr>
          <w:sz w:val="28"/>
          <w:szCs w:val="32"/>
          <w:lang w:val="en-US"/>
        </w:rPr>
      </w:pPr>
    </w:p>
    <w:p w14:paraId="3EC3D239" w14:textId="77777777" w:rsidR="00C97796" w:rsidRDefault="00C97796">
      <w:pPr>
        <w:rPr>
          <w:sz w:val="28"/>
          <w:szCs w:val="32"/>
          <w:lang w:val="en-US"/>
        </w:rPr>
      </w:pPr>
    </w:p>
    <w:p w14:paraId="27AE3557" w14:textId="77777777" w:rsidR="00C97796" w:rsidRDefault="00C97796">
      <w:pPr>
        <w:rPr>
          <w:sz w:val="28"/>
          <w:szCs w:val="32"/>
          <w:lang w:val="en-US"/>
        </w:rPr>
      </w:pPr>
    </w:p>
    <w:p w14:paraId="1B4DF905" w14:textId="77777777" w:rsidR="00C97796" w:rsidRDefault="00C97796">
      <w:pPr>
        <w:rPr>
          <w:sz w:val="28"/>
          <w:szCs w:val="32"/>
          <w:lang w:val="en-US"/>
        </w:rPr>
      </w:pPr>
    </w:p>
    <w:p w14:paraId="37A70512" w14:textId="77777777" w:rsidR="00C97796" w:rsidRDefault="00C97796">
      <w:pPr>
        <w:rPr>
          <w:sz w:val="28"/>
          <w:szCs w:val="32"/>
          <w:lang w:val="en-US"/>
        </w:rPr>
      </w:pPr>
    </w:p>
    <w:p w14:paraId="7B4E990B" w14:textId="77777777" w:rsidR="00C97796" w:rsidRDefault="00C97796">
      <w:pPr>
        <w:rPr>
          <w:sz w:val="28"/>
          <w:szCs w:val="32"/>
          <w:lang w:val="en-US"/>
        </w:rPr>
      </w:pPr>
    </w:p>
    <w:p w14:paraId="1A82279B" w14:textId="77777777" w:rsidR="00C97796" w:rsidRDefault="00C97796">
      <w:pPr>
        <w:rPr>
          <w:sz w:val="28"/>
          <w:szCs w:val="32"/>
          <w:lang w:val="en-US"/>
        </w:rPr>
      </w:pPr>
    </w:p>
    <w:p w14:paraId="4CFA01D6" w14:textId="77777777" w:rsidR="00C97796" w:rsidRDefault="00C97796">
      <w:pPr>
        <w:rPr>
          <w:sz w:val="28"/>
          <w:szCs w:val="32"/>
          <w:lang w:val="en-US"/>
        </w:rPr>
      </w:pPr>
    </w:p>
    <w:p w14:paraId="69105A45" w14:textId="77777777" w:rsidR="00C97796" w:rsidRDefault="00C97796">
      <w:pPr>
        <w:rPr>
          <w:sz w:val="28"/>
          <w:szCs w:val="32"/>
          <w:lang w:val="en-US"/>
        </w:rPr>
      </w:pPr>
    </w:p>
    <w:p w14:paraId="1E6E5D21" w14:textId="77777777" w:rsidR="00C97796" w:rsidRDefault="00C97796">
      <w:pPr>
        <w:rPr>
          <w:sz w:val="28"/>
          <w:szCs w:val="32"/>
          <w:lang w:val="en-US"/>
        </w:rPr>
      </w:pPr>
    </w:p>
    <w:p w14:paraId="55C509D1" w14:textId="77777777" w:rsidR="00C97796" w:rsidRDefault="00C97796">
      <w:pPr>
        <w:rPr>
          <w:sz w:val="28"/>
          <w:szCs w:val="32"/>
          <w:lang w:val="en-US"/>
        </w:rPr>
      </w:pPr>
    </w:p>
    <w:p w14:paraId="12241C05" w14:textId="77777777" w:rsidR="00C97796" w:rsidRDefault="00C97796">
      <w:pPr>
        <w:rPr>
          <w:sz w:val="28"/>
          <w:szCs w:val="32"/>
          <w:lang w:val="en-US"/>
        </w:rPr>
      </w:pPr>
    </w:p>
    <w:p w14:paraId="2956750C" w14:textId="77777777" w:rsidR="00C97796" w:rsidRDefault="00C97796">
      <w:pPr>
        <w:rPr>
          <w:sz w:val="28"/>
          <w:szCs w:val="32"/>
          <w:lang w:val="en-US"/>
        </w:rPr>
      </w:pPr>
    </w:p>
    <w:p w14:paraId="2CF49AEF" w14:textId="438A3D17" w:rsidR="008526CB" w:rsidRPr="00F447BB" w:rsidRDefault="00F447BB">
      <w:pPr>
        <w:rPr>
          <w:sz w:val="28"/>
          <w:szCs w:val="32"/>
          <w:lang w:val="en-US"/>
        </w:rPr>
      </w:pPr>
      <w:r w:rsidRPr="00F447BB">
        <w:rPr>
          <w:sz w:val="28"/>
          <w:szCs w:val="32"/>
          <w:lang w:val="en-US"/>
        </w:rPr>
        <w:lastRenderedPageBreak/>
        <w:t xml:space="preserve">Coaching Pedagogy Session Plan </w:t>
      </w:r>
    </w:p>
    <w:p w14:paraId="03652716" w14:textId="5A993C00" w:rsidR="00F447BB" w:rsidRDefault="00F447BB">
      <w:pPr>
        <w:rPr>
          <w:sz w:val="24"/>
          <w:szCs w:val="28"/>
          <w:lang w:val="en-US"/>
        </w:rPr>
      </w:pPr>
    </w:p>
    <w:p w14:paraId="439FB101" w14:textId="3CF4F97E" w:rsidR="00F447BB" w:rsidRPr="00F447BB" w:rsidRDefault="00F447BB">
      <w:pPr>
        <w:rPr>
          <w:sz w:val="24"/>
          <w:szCs w:val="28"/>
          <w:lang w:val="en-US"/>
        </w:rPr>
      </w:pPr>
      <w:r>
        <w:rPr>
          <w:sz w:val="24"/>
          <w:szCs w:val="28"/>
          <w:lang w:val="en-US"/>
        </w:rPr>
        <w:t>The Clean</w:t>
      </w:r>
    </w:p>
    <w:p w14:paraId="2AF2E4B3" w14:textId="41A0C0E1" w:rsidR="00F447BB" w:rsidRDefault="00F447BB">
      <w:pPr>
        <w:rPr>
          <w:lang w:val="en-US"/>
        </w:rPr>
      </w:pPr>
    </w:p>
    <w:p w14:paraId="4F144690" w14:textId="3B933FC7" w:rsidR="00F447BB" w:rsidRPr="004C4AF1" w:rsidRDefault="00F447BB" w:rsidP="00826610">
      <w:pPr>
        <w:pStyle w:val="ListParagraph"/>
        <w:numPr>
          <w:ilvl w:val="0"/>
          <w:numId w:val="1"/>
        </w:numPr>
        <w:spacing w:line="360" w:lineRule="auto"/>
        <w:rPr>
          <w:lang w:val="en-US"/>
        </w:rPr>
      </w:pPr>
      <w:r>
        <w:rPr>
          <w:u w:val="none"/>
          <w:lang w:val="en-US"/>
        </w:rPr>
        <w:t>Introduce the Clean, ask if anyone has any experience or knowledge of Olympic Weightlifting, demonstrate clean.</w:t>
      </w:r>
    </w:p>
    <w:p w14:paraId="06BDA2B5" w14:textId="01DF36AF" w:rsidR="007850E0" w:rsidRPr="007850E0" w:rsidRDefault="004C4AF1" w:rsidP="00826610">
      <w:pPr>
        <w:pStyle w:val="ListParagraph"/>
        <w:numPr>
          <w:ilvl w:val="0"/>
          <w:numId w:val="1"/>
        </w:numPr>
        <w:spacing w:line="360" w:lineRule="auto"/>
        <w:rPr>
          <w:lang w:val="en-US"/>
        </w:rPr>
      </w:pPr>
      <w:r>
        <w:rPr>
          <w:u w:val="none"/>
          <w:lang w:val="en-US"/>
        </w:rPr>
        <w:t>Explain how the Clean was going to be reverse engineered, demonstrat</w:t>
      </w:r>
      <w:r w:rsidR="00826610">
        <w:rPr>
          <w:u w:val="none"/>
          <w:lang w:val="en-US"/>
        </w:rPr>
        <w:t>e</w:t>
      </w:r>
      <w:r>
        <w:rPr>
          <w:u w:val="none"/>
          <w:lang w:val="en-US"/>
        </w:rPr>
        <w:t>/coach</w:t>
      </w:r>
      <w:r w:rsidR="00826610">
        <w:rPr>
          <w:u w:val="none"/>
          <w:lang w:val="en-US"/>
        </w:rPr>
        <w:t xml:space="preserve"> </w:t>
      </w:r>
      <w:r>
        <w:rPr>
          <w:u w:val="none"/>
          <w:lang w:val="en-US"/>
        </w:rPr>
        <w:t xml:space="preserve">the front squat. </w:t>
      </w:r>
    </w:p>
    <w:p w14:paraId="05F010C3" w14:textId="7C43A936" w:rsidR="007850E0" w:rsidRPr="007850E0" w:rsidRDefault="007850E0" w:rsidP="00826610">
      <w:pPr>
        <w:pStyle w:val="ListParagraph"/>
        <w:numPr>
          <w:ilvl w:val="0"/>
          <w:numId w:val="1"/>
        </w:numPr>
        <w:spacing w:line="360" w:lineRule="auto"/>
        <w:rPr>
          <w:lang w:val="en-US"/>
        </w:rPr>
      </w:pPr>
      <w:r>
        <w:rPr>
          <w:u w:val="none"/>
          <w:lang w:val="en-US"/>
        </w:rPr>
        <w:t>Participants do 10 front squats with no feedback.</w:t>
      </w:r>
    </w:p>
    <w:p w14:paraId="4ABF842A" w14:textId="11E46BC5" w:rsidR="007850E0" w:rsidRPr="007850E0" w:rsidRDefault="007850E0" w:rsidP="00826610">
      <w:pPr>
        <w:pStyle w:val="ListParagraph"/>
        <w:numPr>
          <w:ilvl w:val="0"/>
          <w:numId w:val="1"/>
        </w:numPr>
        <w:spacing w:line="360" w:lineRule="auto"/>
        <w:rPr>
          <w:lang w:val="en-US"/>
        </w:rPr>
      </w:pPr>
      <w:r>
        <w:rPr>
          <w:u w:val="none"/>
          <w:lang w:val="en-US"/>
        </w:rPr>
        <w:t>Discussion and another demo.</w:t>
      </w:r>
    </w:p>
    <w:p w14:paraId="03070E28" w14:textId="136050A8" w:rsidR="007850E0" w:rsidRPr="007850E0" w:rsidRDefault="007850E0" w:rsidP="00826610">
      <w:pPr>
        <w:pStyle w:val="ListParagraph"/>
        <w:numPr>
          <w:ilvl w:val="0"/>
          <w:numId w:val="1"/>
        </w:numPr>
        <w:spacing w:line="360" w:lineRule="auto"/>
        <w:rPr>
          <w:lang w:val="en-US"/>
        </w:rPr>
      </w:pPr>
      <w:r>
        <w:rPr>
          <w:u w:val="none"/>
          <w:lang w:val="en-US"/>
        </w:rPr>
        <w:t xml:space="preserve">10 more reps with intra performance feedback. </w:t>
      </w:r>
    </w:p>
    <w:p w14:paraId="62FA7050" w14:textId="5DDDFA8D" w:rsidR="009B2E73" w:rsidRPr="009B2E73" w:rsidRDefault="009B2E73" w:rsidP="00826610">
      <w:pPr>
        <w:pStyle w:val="ListParagraph"/>
        <w:numPr>
          <w:ilvl w:val="0"/>
          <w:numId w:val="1"/>
        </w:numPr>
        <w:spacing w:line="360" w:lineRule="auto"/>
        <w:rPr>
          <w:lang w:val="en-US"/>
        </w:rPr>
      </w:pPr>
      <w:r>
        <w:rPr>
          <w:u w:val="none"/>
          <w:lang w:val="en-US"/>
        </w:rPr>
        <w:t xml:space="preserve">Explanation and demonstration of third pull – participants </w:t>
      </w:r>
      <w:r w:rsidR="00826610">
        <w:rPr>
          <w:u w:val="none"/>
          <w:lang w:val="en-US"/>
        </w:rPr>
        <w:t>do reps.</w:t>
      </w:r>
    </w:p>
    <w:p w14:paraId="289FE078" w14:textId="27E1D0CF" w:rsidR="009B2E73" w:rsidRPr="00826610" w:rsidRDefault="009B2E73" w:rsidP="00826610">
      <w:pPr>
        <w:pStyle w:val="ListParagraph"/>
        <w:numPr>
          <w:ilvl w:val="0"/>
          <w:numId w:val="1"/>
        </w:numPr>
        <w:spacing w:line="360" w:lineRule="auto"/>
        <w:rPr>
          <w:lang w:val="en-US"/>
        </w:rPr>
      </w:pPr>
      <w:r w:rsidRPr="009B2E73">
        <w:rPr>
          <w:u w:val="none"/>
          <w:lang w:val="en-US"/>
        </w:rPr>
        <w:t>Discussion and demo (if needed).</w:t>
      </w:r>
    </w:p>
    <w:p w14:paraId="1D146A05" w14:textId="3FDEC6B6" w:rsidR="00826610" w:rsidRPr="00826610" w:rsidRDefault="00826610" w:rsidP="00826610">
      <w:pPr>
        <w:pStyle w:val="ListParagraph"/>
        <w:numPr>
          <w:ilvl w:val="0"/>
          <w:numId w:val="1"/>
        </w:numPr>
        <w:spacing w:line="360" w:lineRule="auto"/>
        <w:rPr>
          <w:lang w:val="en-US"/>
        </w:rPr>
      </w:pPr>
      <w:r>
        <w:rPr>
          <w:u w:val="none"/>
          <w:lang w:val="en-US"/>
        </w:rPr>
        <w:t>More reps with feedback.</w:t>
      </w:r>
    </w:p>
    <w:p w14:paraId="607A01D1" w14:textId="7F4E4D1C" w:rsidR="00826610" w:rsidRPr="00826610" w:rsidRDefault="00826610" w:rsidP="00826610">
      <w:pPr>
        <w:pStyle w:val="ListParagraph"/>
        <w:numPr>
          <w:ilvl w:val="0"/>
          <w:numId w:val="1"/>
        </w:numPr>
        <w:spacing w:line="360" w:lineRule="auto"/>
        <w:rPr>
          <w:lang w:val="en-US"/>
        </w:rPr>
      </w:pPr>
      <w:r>
        <w:rPr>
          <w:u w:val="none"/>
          <w:lang w:val="en-US"/>
        </w:rPr>
        <w:t xml:space="preserve">Elbows up – Gun Drill. </w:t>
      </w:r>
    </w:p>
    <w:p w14:paraId="79F118A4" w14:textId="11AF135B" w:rsidR="00826610" w:rsidRPr="00826610" w:rsidRDefault="00826610" w:rsidP="00826610">
      <w:pPr>
        <w:pStyle w:val="ListParagraph"/>
        <w:numPr>
          <w:ilvl w:val="0"/>
          <w:numId w:val="1"/>
        </w:numPr>
        <w:spacing w:line="360" w:lineRule="auto"/>
        <w:rPr>
          <w:lang w:val="en-US"/>
        </w:rPr>
      </w:pPr>
      <w:r>
        <w:rPr>
          <w:u w:val="none"/>
          <w:lang w:val="en-US"/>
        </w:rPr>
        <w:t>More reps.</w:t>
      </w:r>
    </w:p>
    <w:p w14:paraId="030A11D2" w14:textId="24DE8111" w:rsidR="00826610" w:rsidRPr="00826610" w:rsidRDefault="00826610" w:rsidP="00826610">
      <w:pPr>
        <w:pStyle w:val="ListParagraph"/>
        <w:numPr>
          <w:ilvl w:val="0"/>
          <w:numId w:val="1"/>
        </w:numPr>
        <w:spacing w:line="360" w:lineRule="auto"/>
        <w:rPr>
          <w:lang w:val="en-US"/>
        </w:rPr>
      </w:pPr>
      <w:r>
        <w:rPr>
          <w:u w:val="none"/>
          <w:lang w:val="en-US"/>
        </w:rPr>
        <w:t>Second pull into third pull demo and coach – participants do reps.</w:t>
      </w:r>
    </w:p>
    <w:p w14:paraId="070A298B" w14:textId="73A08267" w:rsidR="00826610" w:rsidRPr="00826610" w:rsidRDefault="00826610" w:rsidP="00826610">
      <w:pPr>
        <w:pStyle w:val="ListParagraph"/>
        <w:numPr>
          <w:ilvl w:val="0"/>
          <w:numId w:val="1"/>
        </w:numPr>
        <w:spacing w:line="360" w:lineRule="auto"/>
        <w:rPr>
          <w:lang w:val="en-US"/>
        </w:rPr>
      </w:pPr>
      <w:r>
        <w:rPr>
          <w:u w:val="none"/>
          <w:lang w:val="en-US"/>
        </w:rPr>
        <w:t>Feedback.</w:t>
      </w:r>
    </w:p>
    <w:p w14:paraId="4D4717F7" w14:textId="1506462F" w:rsidR="00826610" w:rsidRPr="00826610" w:rsidRDefault="00826610" w:rsidP="00826610">
      <w:pPr>
        <w:pStyle w:val="ListParagraph"/>
        <w:numPr>
          <w:ilvl w:val="0"/>
          <w:numId w:val="1"/>
        </w:numPr>
        <w:spacing w:line="360" w:lineRule="auto"/>
        <w:rPr>
          <w:lang w:val="en-US"/>
        </w:rPr>
      </w:pPr>
      <w:r>
        <w:rPr>
          <w:u w:val="none"/>
          <w:lang w:val="en-US"/>
        </w:rPr>
        <w:t>Second pull into full clean – Peer Coached and discussed.</w:t>
      </w:r>
    </w:p>
    <w:p w14:paraId="2CBF3CE3" w14:textId="3A3963CE" w:rsidR="00826610" w:rsidRPr="00826610" w:rsidRDefault="00826610" w:rsidP="00826610">
      <w:pPr>
        <w:pStyle w:val="ListParagraph"/>
        <w:numPr>
          <w:ilvl w:val="0"/>
          <w:numId w:val="1"/>
        </w:numPr>
        <w:spacing w:line="360" w:lineRule="auto"/>
        <w:rPr>
          <w:lang w:val="en-US"/>
        </w:rPr>
      </w:pPr>
      <w:r>
        <w:rPr>
          <w:u w:val="none"/>
          <w:lang w:val="en-US"/>
        </w:rPr>
        <w:t>Introduce first pull with demo – participants do reps.</w:t>
      </w:r>
    </w:p>
    <w:p w14:paraId="46B6A662" w14:textId="32F5835D" w:rsidR="00826610" w:rsidRPr="00826610" w:rsidRDefault="00826610" w:rsidP="00826610">
      <w:pPr>
        <w:pStyle w:val="ListParagraph"/>
        <w:numPr>
          <w:ilvl w:val="0"/>
          <w:numId w:val="1"/>
        </w:numPr>
        <w:spacing w:line="360" w:lineRule="auto"/>
        <w:rPr>
          <w:lang w:val="en-US"/>
        </w:rPr>
      </w:pPr>
      <w:r>
        <w:rPr>
          <w:u w:val="none"/>
          <w:lang w:val="en-US"/>
        </w:rPr>
        <w:t xml:space="preserve">Filmed and </w:t>
      </w:r>
      <w:r w:rsidR="008337A8">
        <w:rPr>
          <w:u w:val="none"/>
          <w:lang w:val="en-US"/>
        </w:rPr>
        <w:t>self-analyze</w:t>
      </w:r>
      <w:r>
        <w:rPr>
          <w:u w:val="none"/>
          <w:lang w:val="en-US"/>
        </w:rPr>
        <w:t xml:space="preserve"> own reps.</w:t>
      </w:r>
    </w:p>
    <w:p w14:paraId="3BCDFB3C" w14:textId="5E642500" w:rsidR="00826610" w:rsidRPr="00826610" w:rsidRDefault="00826610" w:rsidP="00826610">
      <w:pPr>
        <w:pStyle w:val="ListParagraph"/>
        <w:numPr>
          <w:ilvl w:val="0"/>
          <w:numId w:val="1"/>
        </w:numPr>
        <w:spacing w:line="360" w:lineRule="auto"/>
        <w:rPr>
          <w:lang w:val="en-US"/>
        </w:rPr>
      </w:pPr>
      <w:r>
        <w:rPr>
          <w:u w:val="none"/>
          <w:lang w:val="en-US"/>
        </w:rPr>
        <w:t xml:space="preserve">Last set. </w:t>
      </w:r>
    </w:p>
    <w:p w14:paraId="01318CF5" w14:textId="16218429" w:rsidR="00F447BB" w:rsidRPr="009B2E73" w:rsidRDefault="00F447BB" w:rsidP="009B2E73">
      <w:pPr>
        <w:rPr>
          <w:lang w:val="en-US"/>
        </w:rPr>
      </w:pPr>
    </w:p>
    <w:p w14:paraId="48D85C74" w14:textId="77777777" w:rsidR="00F447BB" w:rsidRDefault="00F447BB">
      <w:pPr>
        <w:rPr>
          <w:lang w:val="en-US"/>
        </w:rPr>
      </w:pPr>
    </w:p>
    <w:p w14:paraId="03B65A1E" w14:textId="77777777" w:rsidR="00F447BB" w:rsidRDefault="00F447BB">
      <w:pPr>
        <w:rPr>
          <w:lang w:val="en-US"/>
        </w:rPr>
      </w:pPr>
    </w:p>
    <w:p w14:paraId="2F8FFB19" w14:textId="77777777" w:rsidR="00F447BB" w:rsidRDefault="00F447BB">
      <w:pPr>
        <w:rPr>
          <w:lang w:val="en-US"/>
        </w:rPr>
      </w:pPr>
    </w:p>
    <w:p w14:paraId="7FC86204" w14:textId="392D7B29" w:rsidR="008E004E" w:rsidRDefault="008E004E">
      <w:pPr>
        <w:rPr>
          <w:u w:val="none"/>
          <w:lang w:val="en-US"/>
        </w:rPr>
      </w:pPr>
    </w:p>
    <w:p w14:paraId="20DAA891" w14:textId="7F817FE3" w:rsidR="00554771" w:rsidRDefault="00554771">
      <w:pPr>
        <w:rPr>
          <w:u w:val="none"/>
          <w:lang w:val="en-US"/>
        </w:rPr>
      </w:pPr>
    </w:p>
    <w:p w14:paraId="26143708" w14:textId="708FE247" w:rsidR="00554771" w:rsidRDefault="00554771">
      <w:pPr>
        <w:rPr>
          <w:u w:val="none"/>
          <w:lang w:val="en-US"/>
        </w:rPr>
      </w:pPr>
    </w:p>
    <w:p w14:paraId="5AE8BCB8" w14:textId="2D9CD3A9" w:rsidR="00554771" w:rsidRDefault="00554771">
      <w:pPr>
        <w:rPr>
          <w:u w:val="none"/>
          <w:lang w:val="en-US"/>
        </w:rPr>
      </w:pPr>
    </w:p>
    <w:p w14:paraId="7470B4B0" w14:textId="22D0A9EB" w:rsidR="00554771" w:rsidRDefault="00554771">
      <w:pPr>
        <w:rPr>
          <w:u w:val="none"/>
          <w:lang w:val="en-US"/>
        </w:rPr>
      </w:pPr>
    </w:p>
    <w:p w14:paraId="3A135817" w14:textId="13273B48" w:rsidR="00554771" w:rsidRDefault="00554771">
      <w:pPr>
        <w:rPr>
          <w:u w:val="none"/>
          <w:lang w:val="en-US"/>
        </w:rPr>
      </w:pPr>
    </w:p>
    <w:p w14:paraId="6319F339" w14:textId="7594C924" w:rsidR="00554771" w:rsidRDefault="00554771">
      <w:pPr>
        <w:rPr>
          <w:u w:val="none"/>
          <w:lang w:val="en-US"/>
        </w:rPr>
      </w:pPr>
    </w:p>
    <w:p w14:paraId="67F55872" w14:textId="4A4EFCAF" w:rsidR="00554771" w:rsidRDefault="00554771">
      <w:pPr>
        <w:rPr>
          <w:u w:val="none"/>
          <w:lang w:val="en-US"/>
        </w:rPr>
      </w:pPr>
    </w:p>
    <w:p w14:paraId="5340954C" w14:textId="6FAC68A3" w:rsidR="00554771" w:rsidRDefault="00554771">
      <w:pPr>
        <w:rPr>
          <w:u w:val="none"/>
          <w:lang w:val="en-US"/>
        </w:rPr>
      </w:pPr>
    </w:p>
    <w:p w14:paraId="4FC0B81B" w14:textId="09CC006C" w:rsidR="00554771" w:rsidRPr="00554771" w:rsidRDefault="00554771" w:rsidP="00554771">
      <w:pPr>
        <w:pStyle w:val="NormalWeb"/>
        <w:shd w:val="clear" w:color="auto" w:fill="FFFFFF"/>
        <w:spacing w:before="0" w:beforeAutospacing="0" w:after="173" w:afterAutospacing="0"/>
        <w:rPr>
          <w:u w:val="single"/>
        </w:rPr>
      </w:pPr>
      <w:r>
        <w:rPr>
          <w:u w:val="single"/>
        </w:rPr>
        <w:lastRenderedPageBreak/>
        <w:t>References</w:t>
      </w:r>
    </w:p>
    <w:p w14:paraId="212192F6" w14:textId="77777777" w:rsidR="00554771" w:rsidRDefault="00554771" w:rsidP="00554771">
      <w:pPr>
        <w:pStyle w:val="NormalWeb"/>
        <w:shd w:val="clear" w:color="auto" w:fill="FFFFFF"/>
        <w:spacing w:before="0" w:beforeAutospacing="0" w:after="173" w:afterAutospacing="0"/>
      </w:pPr>
    </w:p>
    <w:p w14:paraId="49CAD366" w14:textId="2F63C24B" w:rsidR="00554771" w:rsidRPr="00554771" w:rsidRDefault="00554771" w:rsidP="00554771">
      <w:pPr>
        <w:pStyle w:val="NormalWeb"/>
        <w:shd w:val="clear" w:color="auto" w:fill="FFFFFF"/>
        <w:spacing w:before="0" w:beforeAutospacing="0" w:after="173" w:afterAutospacing="0"/>
      </w:pPr>
      <w:r w:rsidRPr="00554771">
        <w:t>Boyer, E., Miltenberger, R.G., Batsche, C. and Fogel, V. (2009) 'Video modeling by experts with video feedback to enhance gymnastics skills', </w:t>
      </w:r>
      <w:r w:rsidRPr="00554771">
        <w:rPr>
          <w:i/>
          <w:iCs/>
        </w:rPr>
        <w:t>Journal of Applied Behavior Analysis, </w:t>
      </w:r>
      <w:r w:rsidRPr="00554771">
        <w:t>42(4), pp. 855-860. doi: 10.1901/jaba.2009.42-855.</w:t>
      </w:r>
    </w:p>
    <w:p w14:paraId="051CC028" w14:textId="77777777" w:rsidR="00554771" w:rsidRPr="00554771" w:rsidRDefault="00554771" w:rsidP="00554771">
      <w:pPr>
        <w:pStyle w:val="NormalWeb"/>
        <w:shd w:val="clear" w:color="auto" w:fill="FFFFFF"/>
        <w:spacing w:before="0" w:beforeAutospacing="0" w:after="173" w:afterAutospacing="0"/>
      </w:pPr>
      <w:r w:rsidRPr="00554771">
        <w:t>Damon, W. (1984) 'Peer education: The untapped potential', </w:t>
      </w:r>
      <w:r w:rsidRPr="00554771">
        <w:rPr>
          <w:i/>
          <w:iCs/>
        </w:rPr>
        <w:t>Journal of Applied Developmental Psychology, </w:t>
      </w:r>
      <w:r w:rsidRPr="00554771">
        <w:t>5(4), pp. 331-343. doi: 10.1016/0193-3973(84)90006-6.</w:t>
      </w:r>
    </w:p>
    <w:p w14:paraId="3B0478AD" w14:textId="77777777" w:rsidR="00554771" w:rsidRPr="00554771" w:rsidRDefault="00554771" w:rsidP="00554771">
      <w:pPr>
        <w:pStyle w:val="NormalWeb"/>
        <w:shd w:val="clear" w:color="auto" w:fill="FFFFFF"/>
        <w:spacing w:before="0" w:beforeAutospacing="0" w:after="173" w:afterAutospacing="0"/>
      </w:pPr>
      <w:r w:rsidRPr="00554771">
        <w:t>Gibson, J.J. (1966) </w:t>
      </w:r>
      <w:r w:rsidRPr="00554771">
        <w:rPr>
          <w:i/>
          <w:iCs/>
        </w:rPr>
        <w:t>The senses considered as perceptual systems. </w:t>
      </w:r>
      <w:r w:rsidRPr="00554771">
        <w:t>1st edn. Oxford, England: Houghton Mifflin.</w:t>
      </w:r>
    </w:p>
    <w:p w14:paraId="35965CE4" w14:textId="77777777" w:rsidR="00554771" w:rsidRPr="00554771" w:rsidRDefault="00554771" w:rsidP="00554771">
      <w:pPr>
        <w:pStyle w:val="NormalWeb"/>
        <w:shd w:val="clear" w:color="auto" w:fill="FFFFFF"/>
        <w:spacing w:before="0" w:beforeAutospacing="0" w:after="173" w:afterAutospacing="0"/>
      </w:pPr>
      <w:r w:rsidRPr="00554771">
        <w:t>Medina, S., Elvis, H.J.J., Baba, J.A. and Thomas, S. (2019) 'Assessment of Random and Blocked Practice Schedules on Motor Skills’ Acquisition, Retention and Transfer Among Selected Senior High School Students', </w:t>
      </w:r>
      <w:r w:rsidRPr="00554771">
        <w:rPr>
          <w:i/>
          <w:iCs/>
        </w:rPr>
        <w:t>American Journal of Sports Science, </w:t>
      </w:r>
      <w:r w:rsidRPr="00554771">
        <w:t>7(1), pp. 26. doi: 10.11648/j.ajss.20190701.15.</w:t>
      </w:r>
    </w:p>
    <w:p w14:paraId="64765AB6" w14:textId="77777777" w:rsidR="00554771" w:rsidRPr="00554771" w:rsidRDefault="00554771" w:rsidP="00554771">
      <w:pPr>
        <w:pStyle w:val="NormalWeb"/>
        <w:shd w:val="clear" w:color="auto" w:fill="FFFFFF"/>
        <w:spacing w:before="0" w:beforeAutospacing="0" w:after="173" w:afterAutospacing="0"/>
      </w:pPr>
      <w:r w:rsidRPr="00554771">
        <w:t>Otte, F.W., Davids, K., Millar, S. and Klatt, S. (2020) 'When and How to Provide Feedback and Instructions to Athletes?—How Sport Psychology and Pedagogy Insights Can Improve Coaching Interventions to Enhance Self-Regulation in Training', </w:t>
      </w:r>
      <w:r w:rsidRPr="00554771">
        <w:rPr>
          <w:i/>
          <w:iCs/>
        </w:rPr>
        <w:t>Frontiers in Psychology, </w:t>
      </w:r>
      <w:r w:rsidRPr="00554771">
        <w:t>0. doi: 10.3389/fpsyg.2020.01444.</w:t>
      </w:r>
    </w:p>
    <w:p w14:paraId="2B82E7B0" w14:textId="77777777" w:rsidR="00554771" w:rsidRPr="00554771" w:rsidRDefault="00554771" w:rsidP="00554771">
      <w:pPr>
        <w:pStyle w:val="NormalWeb"/>
        <w:shd w:val="clear" w:color="auto" w:fill="FFFFFF"/>
        <w:spacing w:before="0" w:beforeAutospacing="0" w:after="173" w:afterAutospacing="0"/>
      </w:pPr>
      <w:r w:rsidRPr="00554771">
        <w:t>Partington, M., Cushion, C. and Harvey, S. (2014) 'An investigation of the effect of athletes' age on the coaching behaviours of professional top-level youth soccer coaches', </w:t>
      </w:r>
      <w:r w:rsidRPr="00554771">
        <w:rPr>
          <w:i/>
          <w:iCs/>
        </w:rPr>
        <w:t>Journal of Sports Sciences, </w:t>
      </w:r>
      <w:r w:rsidRPr="00554771">
        <w:t>32(5), pp. 403-414. doi: 10.1080/02640414.2013.835063.</w:t>
      </w:r>
    </w:p>
    <w:p w14:paraId="57FF102C" w14:textId="77777777" w:rsidR="00554771" w:rsidRPr="00554771" w:rsidRDefault="00554771" w:rsidP="00554771">
      <w:pPr>
        <w:pStyle w:val="NormalWeb"/>
        <w:shd w:val="clear" w:color="auto" w:fill="FFFFFF"/>
        <w:spacing w:before="0" w:beforeAutospacing="0" w:after="173" w:afterAutospacing="0"/>
      </w:pPr>
      <w:r w:rsidRPr="00554771">
        <w:t>Poolton, J.M., Masters, R.S.W. and Maxwell, J.P. (2006) 'The influence of analogy learning on decision-making in table tennis: Evidence from behavioural data', </w:t>
      </w:r>
      <w:r w:rsidRPr="00554771">
        <w:rPr>
          <w:i/>
          <w:iCs/>
        </w:rPr>
        <w:t>Psychology of sport and exercise, </w:t>
      </w:r>
      <w:r w:rsidRPr="00554771">
        <w:t>7(6), pp. 677-688. doi: 10.1016/j.psychsport.2006.03.005.</w:t>
      </w:r>
    </w:p>
    <w:p w14:paraId="6F1C3B87" w14:textId="77777777" w:rsidR="00554771" w:rsidRPr="00554771" w:rsidRDefault="00554771" w:rsidP="00554771">
      <w:pPr>
        <w:pStyle w:val="NormalWeb"/>
        <w:shd w:val="clear" w:color="auto" w:fill="FFFFFF"/>
        <w:spacing w:before="0" w:beforeAutospacing="0" w:after="173" w:afterAutospacing="0"/>
      </w:pPr>
      <w:r w:rsidRPr="00554771">
        <w:t>Shea, J.B. and Morgan, R.L. (1979) 'Contextual interference effects on the acquisition, retention, and transfer of a motor skill', </w:t>
      </w:r>
      <w:r w:rsidRPr="00554771">
        <w:rPr>
          <w:i/>
          <w:iCs/>
        </w:rPr>
        <w:t>Journal of Experimental Psychology: Human Learning and Memory, </w:t>
      </w:r>
      <w:r w:rsidRPr="00554771">
        <w:t>5(2), pp. 179-187. doi: 10.1037/0278-7393.5.2.179.</w:t>
      </w:r>
    </w:p>
    <w:p w14:paraId="29249830" w14:textId="77777777" w:rsidR="00554771" w:rsidRPr="00554771" w:rsidRDefault="00554771" w:rsidP="00554771">
      <w:pPr>
        <w:pStyle w:val="NormalWeb"/>
        <w:shd w:val="clear" w:color="auto" w:fill="FFFFFF"/>
        <w:spacing w:before="0" w:beforeAutospacing="0" w:after="173" w:afterAutospacing="0"/>
      </w:pPr>
      <w:r w:rsidRPr="00554771">
        <w:t>Slavin, R.E., Hurley, E.A. and Chamberlain, A. (2003) 'Cooperative learning and achievement: Theory and research'</w:t>
      </w:r>
      <w:r w:rsidRPr="00554771">
        <w:rPr>
          <w:i/>
          <w:iCs/>
        </w:rPr>
        <w:t>Handbook of psychology: Educational psychology, Vol. 7.</w:t>
      </w:r>
      <w:r w:rsidRPr="00554771">
        <w:t> Hoboken, NJ, US: John Wiley &amp; Sons Inc, pp. 177-198.</w:t>
      </w:r>
    </w:p>
    <w:p w14:paraId="7BEF43DF" w14:textId="77777777" w:rsidR="00554771" w:rsidRPr="00554771" w:rsidRDefault="00554771" w:rsidP="00554771">
      <w:pPr>
        <w:pStyle w:val="NormalWeb"/>
        <w:shd w:val="clear" w:color="auto" w:fill="FFFFFF"/>
        <w:spacing w:before="0" w:beforeAutospacing="0" w:after="173" w:afterAutospacing="0"/>
      </w:pPr>
      <w:r w:rsidRPr="00554771">
        <w:t>Williams, A.M. and Ford, P.R. (2009) 'Promoting a skills-based agenda in Olympic sports: the role of skill-acquisition specialists', </w:t>
      </w:r>
      <w:r w:rsidRPr="00554771">
        <w:rPr>
          <w:i/>
          <w:iCs/>
        </w:rPr>
        <w:t>Journal of Sports Sciences, </w:t>
      </w:r>
      <w:r w:rsidRPr="00554771">
        <w:t>27(13), pp. 1381-1392. doi: 10.1080/02640410902874737.</w:t>
      </w:r>
    </w:p>
    <w:p w14:paraId="443721DC" w14:textId="77777777" w:rsidR="00554771" w:rsidRPr="008526CB" w:rsidRDefault="00554771">
      <w:pPr>
        <w:rPr>
          <w:u w:val="none"/>
          <w:lang w:val="en-US"/>
        </w:rPr>
      </w:pPr>
    </w:p>
    <w:sectPr w:rsidR="00554771" w:rsidRPr="008526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man Old Style">
    <w:panose1 w:val="020506040505050202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6B713" w14:textId="77777777" w:rsidR="00152E9D" w:rsidRDefault="00C9779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2FA42DF" w14:textId="77777777" w:rsidR="00152E9D" w:rsidRDefault="00C97796">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E35BFF"/>
    <w:multiLevelType w:val="hybridMultilevel"/>
    <w:tmpl w:val="12F0D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6CB"/>
    <w:rsid w:val="004C4AF1"/>
    <w:rsid w:val="00554771"/>
    <w:rsid w:val="007850E0"/>
    <w:rsid w:val="00826610"/>
    <w:rsid w:val="008337A8"/>
    <w:rsid w:val="008526CB"/>
    <w:rsid w:val="008E004E"/>
    <w:rsid w:val="009B2E73"/>
    <w:rsid w:val="009F39D2"/>
    <w:rsid w:val="00A26CF7"/>
    <w:rsid w:val="00C97796"/>
    <w:rsid w:val="00CC681A"/>
    <w:rsid w:val="00F44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12A83"/>
  <w15:chartTrackingRefBased/>
  <w15:docId w15:val="{BA7803FD-5E85-409C-8500-F7E9821A4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Bookman Old Style" w:eastAsiaTheme="minorHAnsi" w:hAnsi="Bookman Old Style" w:cstheme="minorBidi"/>
        <w:szCs w:val="22"/>
        <w:u w:val="single"/>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C97796"/>
    <w:pPr>
      <w:keepNext/>
      <w:spacing w:after="0" w:line="240" w:lineRule="auto"/>
      <w:jc w:val="both"/>
      <w:outlineLvl w:val="1"/>
    </w:pPr>
    <w:rPr>
      <w:rFonts w:ascii="Times New Roman" w:eastAsia="Times New Roman" w:hAnsi="Times New Roman" w:cs="Times New Roman"/>
      <w:b/>
      <w:sz w:val="24"/>
      <w:szCs w:val="20"/>
      <w:u w:val="none"/>
      <w:lang w:eastAsia="en-GB"/>
    </w:rPr>
  </w:style>
  <w:style w:type="paragraph" w:styleId="Heading4">
    <w:name w:val="heading 4"/>
    <w:basedOn w:val="Normal"/>
    <w:next w:val="Normal"/>
    <w:link w:val="Heading4Char"/>
    <w:qFormat/>
    <w:rsid w:val="00C97796"/>
    <w:pPr>
      <w:keepNext/>
      <w:spacing w:before="120" w:after="120" w:line="240" w:lineRule="auto"/>
      <w:jc w:val="center"/>
      <w:outlineLvl w:val="3"/>
    </w:pPr>
    <w:rPr>
      <w:rFonts w:ascii="Times New Roman" w:eastAsia="Times New Roman" w:hAnsi="Times New Roman" w:cs="Times New Roman"/>
      <w:sz w:val="40"/>
      <w:szCs w:val="20"/>
      <w:u w:val="non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47BB"/>
    <w:pPr>
      <w:ind w:left="720"/>
      <w:contextualSpacing/>
    </w:pPr>
  </w:style>
  <w:style w:type="paragraph" w:styleId="NormalWeb">
    <w:name w:val="Normal (Web)"/>
    <w:basedOn w:val="Normal"/>
    <w:uiPriority w:val="99"/>
    <w:semiHidden/>
    <w:unhideWhenUsed/>
    <w:rsid w:val="00554771"/>
    <w:pPr>
      <w:spacing w:before="100" w:beforeAutospacing="1" w:after="100" w:afterAutospacing="1" w:line="240" w:lineRule="auto"/>
    </w:pPr>
    <w:rPr>
      <w:rFonts w:ascii="Times New Roman" w:eastAsia="Times New Roman" w:hAnsi="Times New Roman" w:cs="Times New Roman"/>
      <w:sz w:val="24"/>
      <w:szCs w:val="24"/>
      <w:u w:val="none"/>
      <w:lang w:eastAsia="en-GB"/>
    </w:rPr>
  </w:style>
  <w:style w:type="character" w:customStyle="1" w:styleId="Heading2Char">
    <w:name w:val="Heading 2 Char"/>
    <w:basedOn w:val="DefaultParagraphFont"/>
    <w:link w:val="Heading2"/>
    <w:rsid w:val="00C97796"/>
    <w:rPr>
      <w:rFonts w:ascii="Times New Roman" w:eastAsia="Times New Roman" w:hAnsi="Times New Roman" w:cs="Times New Roman"/>
      <w:b/>
      <w:sz w:val="24"/>
      <w:szCs w:val="20"/>
      <w:u w:val="none"/>
      <w:lang w:eastAsia="en-GB"/>
    </w:rPr>
  </w:style>
  <w:style w:type="character" w:customStyle="1" w:styleId="Heading4Char">
    <w:name w:val="Heading 4 Char"/>
    <w:basedOn w:val="DefaultParagraphFont"/>
    <w:link w:val="Heading4"/>
    <w:rsid w:val="00C97796"/>
    <w:rPr>
      <w:rFonts w:ascii="Times New Roman" w:eastAsia="Times New Roman" w:hAnsi="Times New Roman" w:cs="Times New Roman"/>
      <w:sz w:val="40"/>
      <w:szCs w:val="20"/>
      <w:u w:val="none"/>
      <w:lang w:eastAsia="en-GB"/>
    </w:rPr>
  </w:style>
  <w:style w:type="paragraph" w:styleId="Header">
    <w:name w:val="header"/>
    <w:basedOn w:val="Normal"/>
    <w:link w:val="HeaderChar"/>
    <w:rsid w:val="00C97796"/>
    <w:pPr>
      <w:tabs>
        <w:tab w:val="center" w:pos="4153"/>
        <w:tab w:val="right" w:pos="8306"/>
      </w:tabs>
      <w:spacing w:after="0" w:line="240" w:lineRule="auto"/>
    </w:pPr>
    <w:rPr>
      <w:rFonts w:ascii="Times New Roman" w:eastAsia="Times New Roman" w:hAnsi="Times New Roman" w:cs="Times New Roman"/>
      <w:szCs w:val="20"/>
      <w:u w:val="none"/>
      <w:lang w:eastAsia="en-GB"/>
    </w:rPr>
  </w:style>
  <w:style w:type="character" w:customStyle="1" w:styleId="HeaderChar">
    <w:name w:val="Header Char"/>
    <w:basedOn w:val="DefaultParagraphFont"/>
    <w:link w:val="Header"/>
    <w:rsid w:val="00C97796"/>
    <w:rPr>
      <w:rFonts w:ascii="Times New Roman" w:eastAsia="Times New Roman" w:hAnsi="Times New Roman" w:cs="Times New Roman"/>
      <w:szCs w:val="20"/>
      <w:u w:val="none"/>
      <w:lang w:eastAsia="en-GB"/>
    </w:rPr>
  </w:style>
  <w:style w:type="paragraph" w:styleId="Footer">
    <w:name w:val="footer"/>
    <w:basedOn w:val="Normal"/>
    <w:link w:val="FooterChar"/>
    <w:uiPriority w:val="99"/>
    <w:rsid w:val="00C97796"/>
    <w:pPr>
      <w:tabs>
        <w:tab w:val="center" w:pos="4153"/>
        <w:tab w:val="right" w:pos="8306"/>
      </w:tabs>
      <w:spacing w:after="0" w:line="240" w:lineRule="auto"/>
    </w:pPr>
    <w:rPr>
      <w:rFonts w:ascii="Times New Roman" w:eastAsia="Times New Roman" w:hAnsi="Times New Roman" w:cs="Times New Roman"/>
      <w:szCs w:val="20"/>
      <w:u w:val="none"/>
      <w:lang w:eastAsia="en-GB"/>
    </w:rPr>
  </w:style>
  <w:style w:type="character" w:customStyle="1" w:styleId="FooterChar">
    <w:name w:val="Footer Char"/>
    <w:basedOn w:val="DefaultParagraphFont"/>
    <w:link w:val="Footer"/>
    <w:uiPriority w:val="99"/>
    <w:rsid w:val="00C97796"/>
    <w:rPr>
      <w:rFonts w:ascii="Times New Roman" w:eastAsia="Times New Roman" w:hAnsi="Times New Roman" w:cs="Times New Roman"/>
      <w:szCs w:val="20"/>
      <w:u w:val="none"/>
      <w:lang w:eastAsia="en-GB"/>
    </w:rPr>
  </w:style>
  <w:style w:type="paragraph" w:customStyle="1" w:styleId="BodyText1">
    <w:name w:val="Body Text1"/>
    <w:basedOn w:val="Normal"/>
    <w:rsid w:val="00C97796"/>
    <w:pPr>
      <w:tabs>
        <w:tab w:val="left" w:pos="720"/>
        <w:tab w:val="left" w:pos="1440"/>
      </w:tabs>
      <w:spacing w:after="0" w:line="240" w:lineRule="auto"/>
    </w:pPr>
    <w:rPr>
      <w:rFonts w:ascii="CG Times (WN)" w:eastAsia="Times New Roman" w:hAnsi="CG Times (WN)" w:cs="Times New Roman"/>
      <w:sz w:val="24"/>
      <w:szCs w:val="20"/>
      <w:u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5098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5950</TotalTime>
  <Pages>6</Pages>
  <Words>849</Words>
  <Characters>4845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pearce</dc:creator>
  <cp:keywords/>
  <dc:description/>
  <cp:lastModifiedBy>patrick pearce</cp:lastModifiedBy>
  <cp:revision>3</cp:revision>
  <dcterms:created xsi:type="dcterms:W3CDTF">2022-03-31T19:59:00Z</dcterms:created>
  <dcterms:modified xsi:type="dcterms:W3CDTF">2022-04-08T07:37:00Z</dcterms:modified>
</cp:coreProperties>
</file>