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651C1" w:rsidRPr="00A406E5" w14:paraId="2C39FCFE" w14:textId="77777777" w:rsidTr="00D1711A">
        <w:tc>
          <w:tcPr>
            <w:tcW w:w="9922" w:type="dxa"/>
            <w:shd w:val="clear" w:color="auto" w:fill="C0C0C0"/>
          </w:tcPr>
          <w:p w14:paraId="2E91D8E1" w14:textId="77777777" w:rsidR="001651C1" w:rsidRPr="00A406E5" w:rsidRDefault="001651C1" w:rsidP="00D1711A">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7AB5A2A" w14:textId="77777777" w:rsidR="001651C1" w:rsidRPr="00A406E5" w:rsidRDefault="001651C1" w:rsidP="001651C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651C1" w:rsidRPr="00A406E5" w14:paraId="498C1DC0" w14:textId="77777777" w:rsidTr="00D1711A">
        <w:tc>
          <w:tcPr>
            <w:tcW w:w="2093" w:type="dxa"/>
            <w:shd w:val="pct15" w:color="auto" w:fill="auto"/>
          </w:tcPr>
          <w:p w14:paraId="13AED873"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B2696D"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883568A"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19B9ABE" w14:textId="77777777" w:rsidR="001651C1" w:rsidRPr="00A406E5" w:rsidRDefault="001651C1" w:rsidP="00D1711A">
            <w:pPr>
              <w:spacing w:before="120" w:after="120"/>
              <w:jc w:val="both"/>
              <w:rPr>
                <w:rFonts w:ascii="Arial" w:hAnsi="Arial" w:cs="Arial"/>
                <w:b/>
                <w:sz w:val="22"/>
                <w:szCs w:val="22"/>
              </w:rPr>
            </w:pPr>
          </w:p>
        </w:tc>
      </w:tr>
      <w:tr w:rsidR="001651C1" w:rsidRPr="00A406E5" w14:paraId="41FA7E49" w14:textId="77777777" w:rsidTr="00D1711A">
        <w:tc>
          <w:tcPr>
            <w:tcW w:w="2093" w:type="dxa"/>
            <w:shd w:val="pct15" w:color="auto" w:fill="auto"/>
          </w:tcPr>
          <w:p w14:paraId="1F5E2778"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1CE7EE" w14:textId="77777777" w:rsidR="001651C1" w:rsidRPr="00A406E5" w:rsidRDefault="001651C1" w:rsidP="00D1711A">
            <w:pPr>
              <w:spacing w:before="120" w:after="120"/>
              <w:jc w:val="both"/>
              <w:rPr>
                <w:rFonts w:ascii="Arial" w:hAnsi="Arial" w:cs="Arial"/>
                <w:b/>
                <w:sz w:val="22"/>
                <w:szCs w:val="22"/>
              </w:rPr>
            </w:pPr>
            <w:r>
              <w:rPr>
                <w:rFonts w:ascii="Arial" w:hAnsi="Arial" w:cs="Arial"/>
                <w:b/>
                <w:sz w:val="22"/>
                <w:szCs w:val="22"/>
              </w:rPr>
              <w:t>OME</w:t>
            </w:r>
          </w:p>
        </w:tc>
      </w:tr>
      <w:tr w:rsidR="001651C1" w:rsidRPr="00A406E5" w14:paraId="2161A28D" w14:textId="77777777" w:rsidTr="00D1711A">
        <w:tc>
          <w:tcPr>
            <w:tcW w:w="2093" w:type="dxa"/>
            <w:shd w:val="pct15" w:color="auto" w:fill="auto"/>
          </w:tcPr>
          <w:p w14:paraId="41CB94DB"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A1A6356" w14:textId="77777777" w:rsidR="001651C1" w:rsidRPr="00A406E5" w:rsidRDefault="001651C1" w:rsidP="00D1711A">
            <w:pPr>
              <w:spacing w:before="120" w:after="120"/>
              <w:jc w:val="both"/>
              <w:rPr>
                <w:rFonts w:ascii="Arial" w:hAnsi="Arial" w:cs="Arial"/>
                <w:b/>
                <w:sz w:val="22"/>
                <w:szCs w:val="22"/>
              </w:rPr>
            </w:pPr>
            <w:r w:rsidRPr="0093665B">
              <w:rPr>
                <w:rFonts w:ascii="Arial" w:hAnsi="Arial" w:cs="Arial"/>
                <w:b/>
                <w:sz w:val="22"/>
                <w:szCs w:val="22"/>
              </w:rPr>
              <w:t>Safety &amp; Hazard Assessment</w:t>
            </w:r>
          </w:p>
        </w:tc>
      </w:tr>
      <w:tr w:rsidR="001651C1" w:rsidRPr="00A406E5" w14:paraId="12DBF058" w14:textId="77777777" w:rsidTr="00D1711A">
        <w:tc>
          <w:tcPr>
            <w:tcW w:w="2093" w:type="dxa"/>
            <w:shd w:val="pct15" w:color="auto" w:fill="auto"/>
          </w:tcPr>
          <w:p w14:paraId="39A5B990"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CCA7F3" w14:textId="77777777" w:rsidR="001651C1" w:rsidRPr="00A406E5" w:rsidRDefault="001651C1" w:rsidP="00D1711A">
            <w:pPr>
              <w:spacing w:before="120" w:after="120"/>
              <w:jc w:val="both"/>
              <w:rPr>
                <w:rFonts w:ascii="Arial" w:hAnsi="Arial" w:cs="Arial"/>
                <w:b/>
                <w:sz w:val="22"/>
                <w:szCs w:val="22"/>
              </w:rPr>
            </w:pPr>
            <w:r w:rsidRPr="00CC7470">
              <w:rPr>
                <w:rFonts w:ascii="Arial" w:hAnsi="Arial" w:cs="Arial"/>
                <w:b/>
                <w:sz w:val="22"/>
                <w:szCs w:val="22"/>
              </w:rPr>
              <w:t>ACDB</w:t>
            </w:r>
            <w:r>
              <w:rPr>
                <w:rFonts w:ascii="Arial" w:hAnsi="Arial" w:cs="Arial"/>
                <w:b/>
                <w:sz w:val="22"/>
                <w:szCs w:val="22"/>
              </w:rPr>
              <w:t xml:space="preserve"> </w:t>
            </w:r>
            <w:r w:rsidRPr="00CC7470">
              <w:rPr>
                <w:rFonts w:ascii="Arial" w:hAnsi="Arial" w:cs="Arial"/>
                <w:b/>
                <w:sz w:val="22"/>
                <w:szCs w:val="22"/>
              </w:rPr>
              <w:t>5013</w:t>
            </w:r>
          </w:p>
        </w:tc>
        <w:tc>
          <w:tcPr>
            <w:tcW w:w="2268" w:type="dxa"/>
            <w:shd w:val="clear" w:color="auto" w:fill="D9D9D9"/>
          </w:tcPr>
          <w:p w14:paraId="3753D890" w14:textId="77777777" w:rsidR="001651C1" w:rsidRPr="004D5E9B" w:rsidRDefault="001651C1" w:rsidP="00D1711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A7EA80" w14:textId="77777777" w:rsidR="001651C1" w:rsidRPr="00A406E5" w:rsidRDefault="001651C1" w:rsidP="00D1711A">
            <w:pPr>
              <w:spacing w:before="120" w:after="120"/>
              <w:jc w:val="both"/>
              <w:rPr>
                <w:rFonts w:ascii="Arial" w:hAnsi="Arial" w:cs="Arial"/>
                <w:b/>
                <w:sz w:val="22"/>
                <w:szCs w:val="22"/>
              </w:rPr>
            </w:pPr>
            <w:r>
              <w:rPr>
                <w:rFonts w:ascii="Arial" w:hAnsi="Arial" w:cs="Arial"/>
                <w:b/>
                <w:sz w:val="22"/>
                <w:szCs w:val="22"/>
              </w:rPr>
              <w:t>100</w:t>
            </w:r>
          </w:p>
        </w:tc>
      </w:tr>
      <w:tr w:rsidR="001651C1" w:rsidRPr="00A406E5" w14:paraId="662EBB03" w14:textId="77777777" w:rsidTr="00D1711A">
        <w:tc>
          <w:tcPr>
            <w:tcW w:w="2093" w:type="dxa"/>
            <w:shd w:val="pct15" w:color="auto" w:fill="auto"/>
          </w:tcPr>
          <w:p w14:paraId="1AA00A28"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B25E20" w14:textId="77777777" w:rsidR="001651C1" w:rsidRPr="00A406E5" w:rsidRDefault="001651C1" w:rsidP="00D1711A">
            <w:pPr>
              <w:spacing w:before="120" w:after="120"/>
              <w:jc w:val="both"/>
              <w:rPr>
                <w:rFonts w:ascii="Arial" w:hAnsi="Arial" w:cs="Arial"/>
                <w:b/>
                <w:sz w:val="22"/>
                <w:szCs w:val="22"/>
              </w:rPr>
            </w:pPr>
            <w:r>
              <w:rPr>
                <w:rFonts w:ascii="Arial" w:hAnsi="Arial" w:cs="Arial"/>
                <w:b/>
                <w:sz w:val="22"/>
                <w:szCs w:val="22"/>
              </w:rPr>
              <w:t>Austin Clark</w:t>
            </w:r>
          </w:p>
        </w:tc>
        <w:tc>
          <w:tcPr>
            <w:tcW w:w="2268" w:type="dxa"/>
            <w:shd w:val="clear" w:color="auto" w:fill="D9D9D9"/>
          </w:tcPr>
          <w:p w14:paraId="3DD1B0F1"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7DD3AF" w14:textId="77777777" w:rsidR="001651C1" w:rsidRPr="00A406E5" w:rsidRDefault="001651C1" w:rsidP="00D1711A">
            <w:pPr>
              <w:spacing w:before="120" w:after="120"/>
              <w:jc w:val="both"/>
              <w:rPr>
                <w:rFonts w:ascii="Arial" w:hAnsi="Arial" w:cs="Arial"/>
                <w:b/>
                <w:sz w:val="22"/>
                <w:szCs w:val="22"/>
              </w:rPr>
            </w:pPr>
            <w:r>
              <w:rPr>
                <w:rFonts w:ascii="Arial" w:hAnsi="Arial" w:cs="Arial"/>
                <w:b/>
                <w:sz w:val="22"/>
                <w:szCs w:val="22"/>
              </w:rPr>
              <w:t>Gareth Collett</w:t>
            </w:r>
          </w:p>
        </w:tc>
      </w:tr>
      <w:tr w:rsidR="001651C1" w:rsidRPr="00A406E5" w14:paraId="28C27864" w14:textId="77777777" w:rsidTr="00D1711A">
        <w:tc>
          <w:tcPr>
            <w:tcW w:w="2093" w:type="dxa"/>
            <w:shd w:val="pct15" w:color="auto" w:fill="auto"/>
          </w:tcPr>
          <w:p w14:paraId="29C94526"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6E7B3A" w14:textId="77777777" w:rsidR="001651C1" w:rsidRPr="00A406E5" w:rsidRDefault="001651C1" w:rsidP="00D1711A">
            <w:pPr>
              <w:spacing w:before="120" w:after="120"/>
              <w:jc w:val="both"/>
              <w:rPr>
                <w:rFonts w:ascii="Arial" w:hAnsi="Arial" w:cs="Arial"/>
                <w:b/>
                <w:sz w:val="22"/>
                <w:szCs w:val="22"/>
              </w:rPr>
            </w:pPr>
            <w:r>
              <w:rPr>
                <w:rFonts w:ascii="Arial" w:hAnsi="Arial" w:cs="Arial"/>
                <w:b/>
                <w:sz w:val="22"/>
                <w:szCs w:val="22"/>
              </w:rPr>
              <w:t>Risk Assessment &amp; ALARP Justification (Individual Written Report)</w:t>
            </w:r>
          </w:p>
        </w:tc>
        <w:tc>
          <w:tcPr>
            <w:tcW w:w="2268" w:type="dxa"/>
            <w:shd w:val="pct15" w:color="auto" w:fill="auto"/>
          </w:tcPr>
          <w:p w14:paraId="0E7A314C" w14:textId="77777777" w:rsidR="001651C1" w:rsidRPr="00A406E5" w:rsidRDefault="001651C1" w:rsidP="00D1711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C1E031" w14:textId="77777777" w:rsidR="001651C1" w:rsidRPr="00A406E5" w:rsidRDefault="001651C1" w:rsidP="00D1711A">
            <w:pPr>
              <w:spacing w:before="120" w:after="120"/>
              <w:jc w:val="both"/>
              <w:rPr>
                <w:rFonts w:ascii="Arial" w:hAnsi="Arial" w:cs="Arial"/>
                <w:b/>
                <w:sz w:val="22"/>
                <w:szCs w:val="22"/>
              </w:rPr>
            </w:pPr>
            <w:r>
              <w:rPr>
                <w:rFonts w:ascii="Arial" w:hAnsi="Arial" w:cs="Arial"/>
                <w:b/>
                <w:sz w:val="22"/>
                <w:szCs w:val="22"/>
              </w:rPr>
              <w:t>Part 1 - 6 A4 Pages Part 2 - 1500 words</w:t>
            </w:r>
          </w:p>
        </w:tc>
      </w:tr>
      <w:tr w:rsidR="001651C1" w:rsidRPr="00A406E5" w14:paraId="40B0726F" w14:textId="77777777" w:rsidTr="00D1711A">
        <w:tc>
          <w:tcPr>
            <w:tcW w:w="2093" w:type="dxa"/>
            <w:shd w:val="pct15" w:color="auto" w:fill="auto"/>
          </w:tcPr>
          <w:p w14:paraId="47915DD5"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C9A0FD" w14:textId="688752A9" w:rsidR="001651C1" w:rsidRPr="00A406E5" w:rsidRDefault="001651C1" w:rsidP="00D1711A">
            <w:pPr>
              <w:spacing w:before="120" w:after="120"/>
              <w:jc w:val="both"/>
              <w:rPr>
                <w:rFonts w:ascii="Arial" w:hAnsi="Arial" w:cs="Arial"/>
                <w:b/>
                <w:sz w:val="22"/>
                <w:szCs w:val="22"/>
              </w:rPr>
            </w:pPr>
            <w:r>
              <w:rPr>
                <w:rFonts w:ascii="Arial" w:hAnsi="Arial" w:cs="Arial"/>
                <w:b/>
                <w:color w:val="FF0000"/>
                <w:sz w:val="22"/>
                <w:szCs w:val="22"/>
              </w:rPr>
              <w:t>1</w:t>
            </w:r>
            <w:r w:rsidR="001D53D0">
              <w:rPr>
                <w:rFonts w:ascii="Arial" w:hAnsi="Arial" w:cs="Arial"/>
                <w:b/>
                <w:color w:val="FF0000"/>
                <w:sz w:val="22"/>
                <w:szCs w:val="22"/>
              </w:rPr>
              <w:t>7</w:t>
            </w:r>
            <w:r w:rsidRPr="00102F21">
              <w:rPr>
                <w:rFonts w:ascii="Arial" w:hAnsi="Arial" w:cs="Arial"/>
                <w:b/>
                <w:color w:val="FF0000"/>
                <w:sz w:val="22"/>
                <w:szCs w:val="22"/>
              </w:rPr>
              <w:t>/07/202</w:t>
            </w:r>
            <w:r w:rsidR="008C577D">
              <w:rPr>
                <w:rFonts w:ascii="Arial" w:hAnsi="Arial" w:cs="Arial"/>
                <w:b/>
                <w:color w:val="FF0000"/>
                <w:sz w:val="22"/>
                <w:szCs w:val="22"/>
              </w:rPr>
              <w:t>6</w:t>
            </w:r>
          </w:p>
        </w:tc>
        <w:tc>
          <w:tcPr>
            <w:tcW w:w="2268" w:type="dxa"/>
            <w:shd w:val="pct15" w:color="auto" w:fill="auto"/>
          </w:tcPr>
          <w:p w14:paraId="0831DBA9"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C49C63" w14:textId="4E67FC8F" w:rsidR="001651C1" w:rsidRPr="00A406E5" w:rsidRDefault="001651C1" w:rsidP="00D1711A">
            <w:pPr>
              <w:spacing w:before="120" w:after="120"/>
              <w:jc w:val="both"/>
              <w:rPr>
                <w:rFonts w:ascii="Arial" w:hAnsi="Arial" w:cs="Arial"/>
                <w:b/>
                <w:sz w:val="22"/>
                <w:szCs w:val="22"/>
              </w:rPr>
            </w:pPr>
            <w:r w:rsidRPr="00102F21">
              <w:rPr>
                <w:rFonts w:ascii="Arial" w:hAnsi="Arial" w:cs="Arial"/>
                <w:b/>
                <w:color w:val="FF0000"/>
                <w:sz w:val="22"/>
                <w:szCs w:val="22"/>
              </w:rPr>
              <w:t>1</w:t>
            </w:r>
            <w:r w:rsidR="001D53D0">
              <w:rPr>
                <w:rFonts w:ascii="Arial" w:hAnsi="Arial" w:cs="Arial"/>
                <w:b/>
                <w:color w:val="FF0000"/>
                <w:sz w:val="22"/>
                <w:szCs w:val="22"/>
              </w:rPr>
              <w:t>4</w:t>
            </w:r>
            <w:r w:rsidRPr="00102F21">
              <w:rPr>
                <w:rFonts w:ascii="Arial" w:hAnsi="Arial" w:cs="Arial"/>
                <w:b/>
                <w:color w:val="FF0000"/>
                <w:sz w:val="22"/>
                <w:szCs w:val="22"/>
              </w:rPr>
              <w:t>/08/202</w:t>
            </w:r>
            <w:r w:rsidR="008C577D">
              <w:rPr>
                <w:rFonts w:ascii="Arial" w:hAnsi="Arial" w:cs="Arial"/>
                <w:b/>
                <w:color w:val="FF0000"/>
                <w:sz w:val="22"/>
                <w:szCs w:val="22"/>
              </w:rPr>
              <w:t>6</w:t>
            </w:r>
          </w:p>
        </w:tc>
      </w:tr>
      <w:tr w:rsidR="001651C1" w:rsidRPr="00A406E5" w14:paraId="6756DFB3" w14:textId="77777777" w:rsidTr="00D1711A">
        <w:tc>
          <w:tcPr>
            <w:tcW w:w="2093" w:type="dxa"/>
            <w:shd w:val="pct15" w:color="auto" w:fill="auto"/>
          </w:tcPr>
          <w:p w14:paraId="4C22D887"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FD98277" w14:textId="77777777" w:rsidR="001651C1" w:rsidRPr="00A406E5" w:rsidRDefault="001651C1" w:rsidP="00D1711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6EFDC1"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B098597" w14:textId="77777777" w:rsidR="001651C1" w:rsidRPr="00A406E5" w:rsidRDefault="001651C1" w:rsidP="00D1711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651C1" w:rsidRPr="00A406E5" w14:paraId="564FEC37" w14:textId="77777777" w:rsidTr="00D1711A">
        <w:tc>
          <w:tcPr>
            <w:tcW w:w="2093" w:type="dxa"/>
            <w:shd w:val="pct15" w:color="auto" w:fill="auto"/>
          </w:tcPr>
          <w:p w14:paraId="0AD0BACF" w14:textId="77777777" w:rsidR="001651C1" w:rsidRPr="00A406E5" w:rsidRDefault="001651C1" w:rsidP="00D1711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49B5671" w14:textId="77777777" w:rsidR="001651C1" w:rsidRPr="00A406E5" w:rsidRDefault="001651C1" w:rsidP="00D1711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325D88A" w14:textId="77777777" w:rsidR="001651C1" w:rsidRPr="00A406E5" w:rsidRDefault="001651C1" w:rsidP="001651C1">
      <w:pPr>
        <w:rPr>
          <w:rFonts w:ascii="Arial" w:hAnsi="Arial" w:cs="Arial"/>
          <w:sz w:val="32"/>
        </w:rPr>
      </w:pPr>
    </w:p>
    <w:p w14:paraId="6DF108D0" w14:textId="77777777" w:rsidR="001651C1" w:rsidRPr="00A406E5" w:rsidRDefault="001651C1" w:rsidP="001651C1">
      <w:pPr>
        <w:rPr>
          <w:rFonts w:ascii="Arial" w:hAnsi="Arial" w:cs="Arial"/>
          <w:sz w:val="32"/>
        </w:rPr>
      </w:pPr>
    </w:p>
    <w:p w14:paraId="52EBF5DE" w14:textId="77777777" w:rsidR="001651C1" w:rsidRPr="00A406E5" w:rsidRDefault="001651C1" w:rsidP="001651C1">
      <w:pPr>
        <w:rPr>
          <w:rFonts w:ascii="Arial" w:hAnsi="Arial" w:cs="Arial"/>
          <w:sz w:val="32"/>
        </w:rPr>
      </w:pPr>
    </w:p>
    <w:p w14:paraId="41442B7A" w14:textId="77777777" w:rsidR="001651C1" w:rsidRPr="00A406E5" w:rsidRDefault="001651C1" w:rsidP="001651C1">
      <w:pPr>
        <w:rPr>
          <w:rFonts w:ascii="Arial" w:hAnsi="Arial" w:cs="Arial"/>
          <w:sz w:val="32"/>
        </w:rPr>
      </w:pPr>
    </w:p>
    <w:p w14:paraId="6F44BB63" w14:textId="77777777" w:rsidR="001651C1" w:rsidRPr="00A406E5" w:rsidRDefault="001651C1" w:rsidP="001651C1">
      <w:pPr>
        <w:rPr>
          <w:rFonts w:ascii="Arial" w:hAnsi="Arial" w:cs="Arial"/>
          <w:sz w:val="32"/>
        </w:rPr>
      </w:pPr>
    </w:p>
    <w:p w14:paraId="3AD5BD86" w14:textId="77777777" w:rsidR="001651C1" w:rsidRPr="00A406E5" w:rsidRDefault="001651C1" w:rsidP="001651C1">
      <w:pPr>
        <w:rPr>
          <w:rFonts w:ascii="Arial" w:hAnsi="Arial" w:cs="Arial"/>
          <w:sz w:val="32"/>
        </w:rPr>
      </w:pPr>
    </w:p>
    <w:p w14:paraId="34D4A18F" w14:textId="77777777" w:rsidR="001651C1" w:rsidRDefault="001651C1" w:rsidP="001651C1">
      <w:pPr>
        <w:rPr>
          <w:rFonts w:ascii="Arial" w:hAnsi="Arial" w:cs="Arial"/>
          <w:sz w:val="32"/>
        </w:rPr>
      </w:pPr>
      <w:r>
        <w:rPr>
          <w:rFonts w:ascii="Arial" w:hAnsi="Arial" w:cs="Arial"/>
          <w:sz w:val="32"/>
        </w:rPr>
        <w:br w:type="page"/>
      </w:r>
    </w:p>
    <w:p w14:paraId="5C46C9A8" w14:textId="77777777" w:rsidR="001651C1" w:rsidRPr="00A406E5" w:rsidRDefault="001651C1" w:rsidP="001651C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651C1" w:rsidRPr="00A406E5" w14:paraId="6E2B40B9" w14:textId="77777777" w:rsidTr="00D1711A">
        <w:tc>
          <w:tcPr>
            <w:tcW w:w="9747" w:type="dxa"/>
            <w:shd w:val="pct10" w:color="auto" w:fill="auto"/>
          </w:tcPr>
          <w:p w14:paraId="22B322A7" w14:textId="77777777" w:rsidR="001651C1" w:rsidRPr="00A406E5" w:rsidRDefault="001651C1" w:rsidP="00D1711A">
            <w:pPr>
              <w:rPr>
                <w:rFonts w:ascii="Arial" w:hAnsi="Arial" w:cs="Arial"/>
                <w:b/>
                <w:sz w:val="22"/>
                <w:szCs w:val="22"/>
              </w:rPr>
            </w:pPr>
            <w:r w:rsidRPr="00A406E5">
              <w:rPr>
                <w:rFonts w:ascii="Arial" w:hAnsi="Arial" w:cs="Arial"/>
                <w:b/>
                <w:sz w:val="22"/>
                <w:szCs w:val="22"/>
              </w:rPr>
              <w:t xml:space="preserve">Module Learning Outcomes </w:t>
            </w:r>
          </w:p>
          <w:p w14:paraId="4D45145E" w14:textId="77777777" w:rsidR="001651C1" w:rsidRPr="00A406E5" w:rsidRDefault="001651C1" w:rsidP="00D1711A">
            <w:pPr>
              <w:rPr>
                <w:rFonts w:ascii="Arial" w:hAnsi="Arial" w:cs="Arial"/>
                <w:sz w:val="22"/>
                <w:szCs w:val="22"/>
              </w:rPr>
            </w:pPr>
            <w:r w:rsidRPr="00A406E5">
              <w:rPr>
                <w:rFonts w:ascii="Arial" w:hAnsi="Arial" w:cs="Arial"/>
                <w:b/>
                <w:sz w:val="22"/>
                <w:szCs w:val="22"/>
              </w:rPr>
              <w:t>(from module syllabus)</w:t>
            </w:r>
          </w:p>
        </w:tc>
      </w:tr>
      <w:tr w:rsidR="001651C1" w:rsidRPr="00A406E5" w14:paraId="62814635" w14:textId="77777777" w:rsidTr="00D1711A">
        <w:tc>
          <w:tcPr>
            <w:tcW w:w="9747" w:type="dxa"/>
          </w:tcPr>
          <w:p w14:paraId="0C5EEC9A" w14:textId="77777777" w:rsidR="001651C1" w:rsidRPr="00482486" w:rsidRDefault="001651C1" w:rsidP="00D1711A">
            <w:pPr>
              <w:pStyle w:val="ListParagraph"/>
              <w:numPr>
                <w:ilvl w:val="0"/>
                <w:numId w:val="17"/>
              </w:numPr>
              <w:ind w:left="360"/>
              <w:rPr>
                <w:rFonts w:ascii="Arial" w:hAnsi="Arial" w:cs="Arial"/>
                <w:sz w:val="22"/>
                <w:szCs w:val="22"/>
              </w:rPr>
            </w:pPr>
            <w:r w:rsidRPr="005733FD">
              <w:rPr>
                <w:rFonts w:ascii="Arial" w:hAnsi="Arial" w:cs="Arial"/>
                <w:sz w:val="22"/>
                <w:szCs w:val="22"/>
              </w:rPr>
              <w:t xml:space="preserve">Critically analyse the requirements for Safety Led Design, hazard identification </w:t>
            </w:r>
            <w:r w:rsidRPr="00482486">
              <w:rPr>
                <w:rFonts w:ascii="Arial" w:hAnsi="Arial" w:cs="Arial"/>
                <w:sz w:val="22"/>
                <w:szCs w:val="22"/>
              </w:rPr>
              <w:t>(</w:t>
            </w:r>
            <w:proofErr w:type="spellStart"/>
            <w:r w:rsidRPr="00482486">
              <w:rPr>
                <w:rFonts w:ascii="Arial" w:hAnsi="Arial" w:cs="Arial"/>
                <w:sz w:val="22"/>
                <w:szCs w:val="22"/>
              </w:rPr>
              <w:t>HazID</w:t>
            </w:r>
            <w:proofErr w:type="spellEnd"/>
            <w:r w:rsidRPr="00482486">
              <w:rPr>
                <w:rFonts w:ascii="Arial" w:hAnsi="Arial" w:cs="Arial"/>
                <w:sz w:val="22"/>
                <w:szCs w:val="22"/>
              </w:rPr>
              <w:t>) and hazard operability (</w:t>
            </w:r>
            <w:proofErr w:type="spellStart"/>
            <w:r w:rsidRPr="00482486">
              <w:rPr>
                <w:rFonts w:ascii="Arial" w:hAnsi="Arial" w:cs="Arial"/>
                <w:sz w:val="22"/>
                <w:szCs w:val="22"/>
              </w:rPr>
              <w:t>HazOp</w:t>
            </w:r>
            <w:proofErr w:type="spellEnd"/>
            <w:r w:rsidRPr="00482486">
              <w:rPr>
                <w:rFonts w:ascii="Arial" w:hAnsi="Arial" w:cs="Arial"/>
                <w:sz w:val="22"/>
                <w:szCs w:val="22"/>
              </w:rPr>
              <w:t xml:space="preserve">) </w:t>
            </w:r>
          </w:p>
          <w:p w14:paraId="30A778EF" w14:textId="77777777" w:rsidR="001651C1" w:rsidRPr="005733FD" w:rsidRDefault="001651C1" w:rsidP="00D1711A">
            <w:pPr>
              <w:pStyle w:val="ListParagraph"/>
              <w:numPr>
                <w:ilvl w:val="0"/>
                <w:numId w:val="17"/>
              </w:numPr>
              <w:ind w:left="360"/>
              <w:rPr>
                <w:rFonts w:ascii="Arial" w:hAnsi="Arial" w:cs="Arial"/>
                <w:sz w:val="22"/>
                <w:szCs w:val="22"/>
              </w:rPr>
            </w:pPr>
            <w:r w:rsidRPr="005733FD">
              <w:rPr>
                <w:rFonts w:ascii="Arial" w:hAnsi="Arial" w:cs="Arial"/>
                <w:sz w:val="22"/>
                <w:szCs w:val="22"/>
              </w:rPr>
              <w:t xml:space="preserve">Effectively communicate to specialist and non-specialist audiences the outcomes of </w:t>
            </w:r>
            <w:proofErr w:type="spellStart"/>
            <w:r w:rsidRPr="005733FD">
              <w:rPr>
                <w:rFonts w:ascii="Arial" w:hAnsi="Arial" w:cs="Arial"/>
                <w:sz w:val="22"/>
                <w:szCs w:val="22"/>
              </w:rPr>
              <w:t>HazID</w:t>
            </w:r>
            <w:proofErr w:type="spellEnd"/>
            <w:r w:rsidRPr="005733FD">
              <w:rPr>
                <w:rFonts w:ascii="Arial" w:hAnsi="Arial" w:cs="Arial"/>
                <w:sz w:val="22"/>
                <w:szCs w:val="22"/>
              </w:rPr>
              <w:t xml:space="preserve"> &amp; </w:t>
            </w:r>
            <w:proofErr w:type="spellStart"/>
            <w:r w:rsidRPr="005733FD">
              <w:rPr>
                <w:rFonts w:ascii="Arial" w:hAnsi="Arial" w:cs="Arial"/>
                <w:sz w:val="22"/>
                <w:szCs w:val="22"/>
              </w:rPr>
              <w:t>HazOp</w:t>
            </w:r>
            <w:proofErr w:type="spellEnd"/>
            <w:r w:rsidRPr="005733FD">
              <w:rPr>
                <w:rFonts w:ascii="Arial" w:hAnsi="Arial" w:cs="Arial"/>
                <w:sz w:val="22"/>
                <w:szCs w:val="22"/>
              </w:rPr>
              <w:t xml:space="preserve"> processes.</w:t>
            </w:r>
          </w:p>
          <w:p w14:paraId="23D72A04" w14:textId="77777777" w:rsidR="001651C1" w:rsidRPr="00A406E5" w:rsidRDefault="001651C1" w:rsidP="00D1711A">
            <w:pPr>
              <w:pStyle w:val="ListParagraph"/>
              <w:numPr>
                <w:ilvl w:val="0"/>
                <w:numId w:val="17"/>
              </w:numPr>
              <w:ind w:left="360"/>
              <w:rPr>
                <w:rFonts w:ascii="Arial" w:hAnsi="Arial" w:cs="Arial"/>
                <w:sz w:val="22"/>
                <w:szCs w:val="22"/>
              </w:rPr>
            </w:pPr>
            <w:r w:rsidRPr="005733FD">
              <w:rPr>
                <w:rFonts w:ascii="Arial" w:hAnsi="Arial" w:cs="Arial"/>
                <w:sz w:val="22"/>
                <w:szCs w:val="22"/>
              </w:rPr>
              <w:t>Demonstrate an awareness of the legislation relevant to the manufacture, storage, transportation and use of explosives.</w:t>
            </w:r>
          </w:p>
          <w:p w14:paraId="10738FFB" w14:textId="77777777" w:rsidR="001651C1" w:rsidRPr="00A406E5" w:rsidRDefault="001651C1" w:rsidP="00D1711A">
            <w:pPr>
              <w:ind w:left="360"/>
              <w:rPr>
                <w:rFonts w:ascii="Arial" w:hAnsi="Arial" w:cs="Arial"/>
                <w:sz w:val="22"/>
                <w:szCs w:val="22"/>
              </w:rPr>
            </w:pPr>
          </w:p>
          <w:p w14:paraId="3C675053" w14:textId="77777777" w:rsidR="001651C1" w:rsidRPr="00A406E5" w:rsidRDefault="001651C1" w:rsidP="00D1711A">
            <w:pPr>
              <w:rPr>
                <w:rFonts w:ascii="Arial" w:hAnsi="Arial" w:cs="Arial"/>
                <w:sz w:val="22"/>
                <w:szCs w:val="22"/>
              </w:rPr>
            </w:pPr>
          </w:p>
        </w:tc>
      </w:tr>
    </w:tbl>
    <w:p w14:paraId="146F5917" w14:textId="77777777" w:rsidR="001651C1" w:rsidRPr="00A406E5" w:rsidRDefault="001651C1" w:rsidP="001651C1">
      <w:pPr>
        <w:rPr>
          <w:rFonts w:ascii="Arial" w:hAnsi="Arial" w:cs="Arial"/>
          <w:b/>
        </w:rPr>
      </w:pPr>
    </w:p>
    <w:p w14:paraId="0EB9882C" w14:textId="77777777" w:rsidR="001651C1" w:rsidRPr="00A406E5" w:rsidRDefault="001651C1" w:rsidP="001651C1">
      <w:pPr>
        <w:rPr>
          <w:rFonts w:ascii="Arial" w:hAnsi="Arial" w:cs="Arial"/>
          <w:b/>
        </w:rPr>
      </w:pPr>
    </w:p>
    <w:p w14:paraId="7EA9B807" w14:textId="77777777" w:rsidR="001651C1" w:rsidRPr="00A406E5" w:rsidRDefault="001651C1" w:rsidP="001651C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651C1" w:rsidRPr="00A406E5" w14:paraId="0C61CDEE" w14:textId="77777777" w:rsidTr="00D1711A">
        <w:tc>
          <w:tcPr>
            <w:tcW w:w="9781" w:type="dxa"/>
            <w:shd w:val="clear" w:color="auto" w:fill="C0C0C0"/>
          </w:tcPr>
          <w:p w14:paraId="5005DFA6" w14:textId="77777777" w:rsidR="001651C1" w:rsidRPr="00A406E5" w:rsidRDefault="001651C1" w:rsidP="00D1711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F25E926" w14:textId="77777777" w:rsidR="001651C1" w:rsidRPr="00A406E5" w:rsidRDefault="001651C1" w:rsidP="001651C1">
      <w:pPr>
        <w:jc w:val="both"/>
        <w:rPr>
          <w:rFonts w:ascii="Arial" w:hAnsi="Arial" w:cs="Arial"/>
          <w:sz w:val="22"/>
          <w:szCs w:val="22"/>
        </w:rPr>
      </w:pPr>
    </w:p>
    <w:p w14:paraId="0C6E0770" w14:textId="77777777" w:rsidR="001651C1" w:rsidRPr="009552C8" w:rsidRDefault="001651C1" w:rsidP="001651C1">
      <w:pPr>
        <w:ind w:left="720"/>
        <w:jc w:val="both"/>
        <w:rPr>
          <w:rFonts w:ascii="Arial" w:hAnsi="Arial" w:cs="Arial"/>
          <w:b/>
          <w:bCs/>
          <w:sz w:val="24"/>
          <w:szCs w:val="24"/>
        </w:rPr>
      </w:pPr>
      <w:r w:rsidRPr="009552C8">
        <w:rPr>
          <w:rFonts w:ascii="Arial" w:hAnsi="Arial" w:cs="Arial"/>
          <w:b/>
          <w:bCs/>
          <w:sz w:val="24"/>
          <w:szCs w:val="24"/>
        </w:rPr>
        <w:t>Report:</w:t>
      </w:r>
    </w:p>
    <w:p w14:paraId="742002BD" w14:textId="77777777" w:rsidR="001651C1" w:rsidRPr="009552C8" w:rsidRDefault="001651C1" w:rsidP="001651C1">
      <w:pPr>
        <w:ind w:left="720"/>
        <w:jc w:val="both"/>
        <w:rPr>
          <w:rFonts w:ascii="Arial" w:hAnsi="Arial" w:cs="Arial"/>
          <w:sz w:val="24"/>
          <w:szCs w:val="24"/>
        </w:rPr>
      </w:pPr>
    </w:p>
    <w:p w14:paraId="0B160F90" w14:textId="77777777" w:rsidR="001651C1" w:rsidRPr="009552C8" w:rsidRDefault="001651C1" w:rsidP="001651C1">
      <w:pPr>
        <w:ind w:left="720"/>
        <w:jc w:val="both"/>
        <w:rPr>
          <w:rFonts w:ascii="Arial" w:hAnsi="Arial" w:cs="Arial"/>
          <w:sz w:val="24"/>
          <w:szCs w:val="24"/>
          <w:u w:val="single"/>
        </w:rPr>
      </w:pPr>
      <w:r w:rsidRPr="009552C8">
        <w:rPr>
          <w:rFonts w:ascii="Arial" w:hAnsi="Arial" w:cs="Arial"/>
          <w:sz w:val="24"/>
          <w:szCs w:val="24"/>
          <w:u w:val="single"/>
        </w:rPr>
        <w:t xml:space="preserve">Part </w:t>
      </w:r>
      <w:r w:rsidRPr="00323F34">
        <w:rPr>
          <w:rFonts w:ascii="Arial" w:hAnsi="Arial" w:cs="Arial"/>
          <w:sz w:val="24"/>
          <w:szCs w:val="24"/>
          <w:u w:val="single"/>
        </w:rPr>
        <w:t>1</w:t>
      </w:r>
      <w:r>
        <w:rPr>
          <w:rFonts w:ascii="Arial" w:hAnsi="Arial" w:cs="Arial"/>
          <w:sz w:val="24"/>
          <w:szCs w:val="24"/>
          <w:u w:val="single"/>
        </w:rPr>
        <w:t xml:space="preserve"> -</w:t>
      </w:r>
      <w:r w:rsidRPr="00323F34">
        <w:rPr>
          <w:rFonts w:ascii="Arial" w:hAnsi="Arial" w:cs="Arial"/>
          <w:sz w:val="24"/>
          <w:szCs w:val="24"/>
          <w:u w:val="single"/>
        </w:rPr>
        <w:t xml:space="preserve"> Risk Assessment</w:t>
      </w:r>
      <w:r w:rsidRPr="009552C8">
        <w:rPr>
          <w:rFonts w:ascii="Arial" w:hAnsi="Arial" w:cs="Arial"/>
          <w:sz w:val="24"/>
          <w:szCs w:val="24"/>
        </w:rPr>
        <w:t xml:space="preserve"> (no more than </w:t>
      </w:r>
      <w:r>
        <w:rPr>
          <w:rFonts w:ascii="Arial" w:hAnsi="Arial" w:cs="Arial"/>
          <w:sz w:val="24"/>
          <w:szCs w:val="24"/>
        </w:rPr>
        <w:t>six</w:t>
      </w:r>
      <w:r w:rsidRPr="009552C8">
        <w:rPr>
          <w:rFonts w:ascii="Arial" w:hAnsi="Arial" w:cs="Arial"/>
          <w:sz w:val="24"/>
          <w:szCs w:val="24"/>
        </w:rPr>
        <w:t xml:space="preserve"> sides of A4)</w:t>
      </w:r>
    </w:p>
    <w:p w14:paraId="685FC760"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 xml:space="preserve">Utilising the Haz ID, Risk Estimation, Control ID and ALARP Justification from your group </w:t>
      </w:r>
      <w:r>
        <w:rPr>
          <w:rFonts w:ascii="Arial" w:hAnsi="Arial" w:cs="Arial"/>
          <w:sz w:val="24"/>
          <w:szCs w:val="24"/>
        </w:rPr>
        <w:t>risk assessment exercise</w:t>
      </w:r>
      <w:r w:rsidRPr="009552C8">
        <w:rPr>
          <w:rFonts w:ascii="Arial" w:hAnsi="Arial" w:cs="Arial"/>
          <w:sz w:val="24"/>
          <w:szCs w:val="24"/>
        </w:rPr>
        <w:t>, produce a full, written risk assessment. It is expected the individual students will expand and build upon their group assessment and achieve a higher level of detail.</w:t>
      </w:r>
    </w:p>
    <w:p w14:paraId="3D709354" w14:textId="77777777" w:rsidR="001651C1" w:rsidRPr="009552C8" w:rsidRDefault="001651C1" w:rsidP="001651C1">
      <w:pPr>
        <w:ind w:left="720"/>
        <w:jc w:val="both"/>
        <w:rPr>
          <w:rFonts w:ascii="Arial" w:hAnsi="Arial" w:cs="Arial"/>
          <w:sz w:val="24"/>
          <w:szCs w:val="24"/>
        </w:rPr>
      </w:pPr>
    </w:p>
    <w:p w14:paraId="22D0D51C"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 At this stage, an ALARP justification is not necessary (see Part 2), although the risks should be mitigated to an ALARP position within the risk assessment. How this is organised is to be determined by the student.</w:t>
      </w:r>
    </w:p>
    <w:p w14:paraId="408C539C" w14:textId="77777777" w:rsidR="001651C1" w:rsidRPr="009552C8" w:rsidRDefault="001651C1" w:rsidP="001651C1">
      <w:pPr>
        <w:ind w:left="720"/>
        <w:jc w:val="both"/>
        <w:rPr>
          <w:rFonts w:ascii="Arial" w:hAnsi="Arial" w:cs="Arial"/>
          <w:sz w:val="24"/>
          <w:szCs w:val="24"/>
        </w:rPr>
      </w:pPr>
    </w:p>
    <w:p w14:paraId="6270699A"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 xml:space="preserve">The student should aim to include </w:t>
      </w:r>
      <w:r>
        <w:rPr>
          <w:rFonts w:ascii="Arial" w:hAnsi="Arial" w:cs="Arial"/>
          <w:sz w:val="24"/>
          <w:szCs w:val="24"/>
        </w:rPr>
        <w:t xml:space="preserve">a wide array of </w:t>
      </w:r>
      <w:r w:rsidRPr="009552C8">
        <w:rPr>
          <w:rFonts w:ascii="Arial" w:hAnsi="Arial" w:cs="Arial"/>
          <w:sz w:val="24"/>
          <w:szCs w:val="24"/>
        </w:rPr>
        <w:t xml:space="preserve">hazards and </w:t>
      </w:r>
      <w:r>
        <w:rPr>
          <w:rFonts w:ascii="Arial" w:hAnsi="Arial" w:cs="Arial"/>
          <w:sz w:val="24"/>
          <w:szCs w:val="24"/>
        </w:rPr>
        <w:t>cover a significant portion of the</w:t>
      </w:r>
      <w:r w:rsidRPr="009552C8">
        <w:rPr>
          <w:rFonts w:ascii="Arial" w:hAnsi="Arial" w:cs="Arial"/>
          <w:sz w:val="24"/>
          <w:szCs w:val="24"/>
        </w:rPr>
        <w:t xml:space="preserve"> Manufacture to Target Disposal Sequence (MTDS). It will also be beneficial to describe controls to a </w:t>
      </w:r>
      <w:r>
        <w:rPr>
          <w:rFonts w:ascii="Arial" w:hAnsi="Arial" w:cs="Arial"/>
          <w:sz w:val="24"/>
          <w:szCs w:val="24"/>
        </w:rPr>
        <w:t>high</w:t>
      </w:r>
      <w:r w:rsidRPr="009552C8">
        <w:rPr>
          <w:rFonts w:ascii="Arial" w:hAnsi="Arial" w:cs="Arial"/>
          <w:sz w:val="24"/>
          <w:szCs w:val="24"/>
        </w:rPr>
        <w:t xml:space="preserve"> level of detail and refer to industry standards and best practice.</w:t>
      </w:r>
    </w:p>
    <w:p w14:paraId="0D90224C" w14:textId="77777777" w:rsidR="001651C1" w:rsidRPr="009552C8" w:rsidRDefault="001651C1" w:rsidP="001651C1">
      <w:pPr>
        <w:ind w:left="720"/>
        <w:jc w:val="both"/>
        <w:rPr>
          <w:rFonts w:ascii="Arial" w:hAnsi="Arial" w:cs="Arial"/>
          <w:sz w:val="24"/>
          <w:szCs w:val="24"/>
        </w:rPr>
      </w:pPr>
    </w:p>
    <w:p w14:paraId="6D807FEB"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 xml:space="preserve">It is important that 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75B8510E" w14:textId="77777777" w:rsidR="001651C1" w:rsidRPr="009552C8" w:rsidRDefault="001651C1" w:rsidP="001651C1">
      <w:pPr>
        <w:ind w:left="720"/>
        <w:jc w:val="both"/>
        <w:rPr>
          <w:rFonts w:ascii="Arial" w:hAnsi="Arial" w:cs="Arial"/>
          <w:sz w:val="24"/>
          <w:szCs w:val="24"/>
        </w:rPr>
      </w:pPr>
    </w:p>
    <w:p w14:paraId="3B0A7B80" w14:textId="77777777" w:rsidR="001651C1" w:rsidRPr="009552C8" w:rsidRDefault="001651C1" w:rsidP="001651C1">
      <w:pPr>
        <w:ind w:left="720"/>
        <w:jc w:val="both"/>
        <w:rPr>
          <w:rFonts w:ascii="Arial" w:hAnsi="Arial" w:cs="Arial"/>
          <w:sz w:val="24"/>
          <w:szCs w:val="24"/>
        </w:rPr>
      </w:pPr>
      <w:r>
        <w:rPr>
          <w:rFonts w:ascii="Arial" w:hAnsi="Arial" w:cs="Arial"/>
          <w:sz w:val="24"/>
          <w:szCs w:val="24"/>
        </w:rPr>
        <w:t>The student is free</w:t>
      </w:r>
      <w:r w:rsidRPr="009552C8">
        <w:rPr>
          <w:rFonts w:ascii="Arial" w:hAnsi="Arial" w:cs="Arial"/>
          <w:sz w:val="24"/>
          <w:szCs w:val="24"/>
        </w:rPr>
        <w:t xml:space="preserve"> to use a tabular or a written format. </w:t>
      </w:r>
    </w:p>
    <w:p w14:paraId="1C30A941" w14:textId="77777777" w:rsidR="001651C1" w:rsidRPr="009552C8" w:rsidRDefault="001651C1" w:rsidP="001651C1">
      <w:pPr>
        <w:ind w:left="720"/>
        <w:jc w:val="both"/>
        <w:rPr>
          <w:rFonts w:ascii="Arial" w:hAnsi="Arial" w:cs="Arial"/>
          <w:sz w:val="24"/>
          <w:szCs w:val="24"/>
        </w:rPr>
      </w:pPr>
    </w:p>
    <w:p w14:paraId="11D9EE98" w14:textId="77777777" w:rsidR="001651C1" w:rsidRPr="009552C8" w:rsidRDefault="001651C1" w:rsidP="001651C1">
      <w:pPr>
        <w:ind w:left="720"/>
        <w:jc w:val="both"/>
        <w:rPr>
          <w:rFonts w:ascii="Arial" w:hAnsi="Arial" w:cs="Arial"/>
          <w:sz w:val="24"/>
          <w:szCs w:val="24"/>
          <w:u w:val="single"/>
        </w:rPr>
      </w:pPr>
      <w:r w:rsidRPr="009552C8">
        <w:rPr>
          <w:rFonts w:ascii="Arial" w:hAnsi="Arial" w:cs="Arial"/>
          <w:sz w:val="24"/>
          <w:szCs w:val="24"/>
          <w:u w:val="single"/>
        </w:rPr>
        <w:t>Part 2</w:t>
      </w:r>
      <w:r>
        <w:rPr>
          <w:rFonts w:ascii="Arial" w:hAnsi="Arial" w:cs="Arial"/>
          <w:sz w:val="24"/>
          <w:szCs w:val="24"/>
          <w:u w:val="single"/>
        </w:rPr>
        <w:t xml:space="preserve"> - ALARP Justification</w:t>
      </w:r>
      <w:r w:rsidRPr="009552C8">
        <w:rPr>
          <w:rFonts w:ascii="Arial" w:hAnsi="Arial" w:cs="Arial"/>
          <w:sz w:val="24"/>
          <w:szCs w:val="24"/>
        </w:rPr>
        <w:t xml:space="preserve"> (1</w:t>
      </w:r>
      <w:r>
        <w:rPr>
          <w:rFonts w:ascii="Arial" w:hAnsi="Arial" w:cs="Arial"/>
          <w:sz w:val="24"/>
          <w:szCs w:val="24"/>
        </w:rPr>
        <w:t>5</w:t>
      </w:r>
      <w:r w:rsidRPr="009552C8">
        <w:rPr>
          <w:rFonts w:ascii="Arial" w:hAnsi="Arial" w:cs="Arial"/>
          <w:sz w:val="24"/>
          <w:szCs w:val="24"/>
        </w:rPr>
        <w:t>00 words)</w:t>
      </w:r>
    </w:p>
    <w:p w14:paraId="70A2F7BC"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Select one hazard from Part 1 and produce a detailed ALARP Justification report. This should explain how the hazard has been mitigated to an ALARP position within your Part 1 Risk Assessment.</w:t>
      </w:r>
    </w:p>
    <w:p w14:paraId="3706E22E" w14:textId="77777777" w:rsidR="001651C1" w:rsidRPr="009552C8" w:rsidRDefault="001651C1" w:rsidP="001651C1">
      <w:pPr>
        <w:ind w:left="720"/>
        <w:jc w:val="both"/>
        <w:rPr>
          <w:rFonts w:ascii="Arial" w:hAnsi="Arial" w:cs="Arial"/>
          <w:sz w:val="24"/>
          <w:szCs w:val="24"/>
        </w:rPr>
      </w:pPr>
    </w:p>
    <w:p w14:paraId="1E1FD45B"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 xml:space="preserve">The student should describe how they selected the controls for that hazard, clearly referring to industry good practice, new and emerging technologies, and other creative solutions. A natural part of this will involve assessing controls for their ability to reduce risk against the time, trouble, and cost of implementing them: the ‘reasonable practicability’. </w:t>
      </w:r>
      <w:r>
        <w:rPr>
          <w:rFonts w:ascii="Arial" w:hAnsi="Arial" w:cs="Arial"/>
          <w:sz w:val="24"/>
          <w:szCs w:val="24"/>
        </w:rPr>
        <w:t>Furthermore, the student should identify relevant legislation and sources of good practice that must be complied with.</w:t>
      </w:r>
    </w:p>
    <w:p w14:paraId="46227223" w14:textId="77777777" w:rsidR="001651C1" w:rsidRPr="009552C8" w:rsidRDefault="001651C1" w:rsidP="001651C1">
      <w:pPr>
        <w:ind w:left="720"/>
        <w:jc w:val="both"/>
        <w:rPr>
          <w:rFonts w:ascii="Arial" w:hAnsi="Arial" w:cs="Arial"/>
          <w:sz w:val="24"/>
          <w:szCs w:val="24"/>
        </w:rPr>
      </w:pPr>
    </w:p>
    <w:p w14:paraId="328182B4"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 xml:space="preserve">An ALARP decision is as much about ‘what we didn’t do’ as it is ‘what we did’. Therefore, the student should go on to describe any controls that were discounted due to them being ‘Grossly Disproportionate’. The student should explain their reasoning behind this judgement, </w:t>
      </w:r>
      <w:r w:rsidRPr="009552C8">
        <w:rPr>
          <w:rFonts w:ascii="Arial" w:hAnsi="Arial" w:cs="Arial"/>
          <w:sz w:val="24"/>
          <w:szCs w:val="24"/>
        </w:rPr>
        <w:lastRenderedPageBreak/>
        <w:t>which may or may not utilise Cost Benefit Analysis (CBA). Finally, as ALARP status should be reviewed, the student should consider how they plan to maintain this ALARP status into the future. For example, are there any discounted controls that may become viable as technology improves or cost goes down.</w:t>
      </w:r>
    </w:p>
    <w:p w14:paraId="2D801300" w14:textId="77777777" w:rsidR="001651C1" w:rsidRPr="009552C8" w:rsidRDefault="001651C1" w:rsidP="001651C1">
      <w:pPr>
        <w:ind w:left="720"/>
        <w:jc w:val="both"/>
        <w:rPr>
          <w:rFonts w:ascii="Arial" w:hAnsi="Arial" w:cs="Arial"/>
          <w:sz w:val="24"/>
          <w:szCs w:val="24"/>
        </w:rPr>
      </w:pPr>
    </w:p>
    <w:p w14:paraId="2565B826" w14:textId="77777777" w:rsidR="001651C1" w:rsidRPr="009552C8" w:rsidRDefault="001651C1" w:rsidP="001651C1">
      <w:pPr>
        <w:ind w:left="720"/>
        <w:jc w:val="both"/>
        <w:rPr>
          <w:rFonts w:ascii="Arial" w:hAnsi="Arial" w:cs="Arial"/>
          <w:sz w:val="24"/>
          <w:szCs w:val="24"/>
        </w:rPr>
      </w:pPr>
      <w:r w:rsidRPr="009552C8">
        <w:rPr>
          <w:rFonts w:ascii="Arial" w:hAnsi="Arial" w:cs="Arial"/>
          <w:sz w:val="24"/>
          <w:szCs w:val="24"/>
        </w:rPr>
        <w:t>All information utilised must be unclassified and open source.</w:t>
      </w:r>
    </w:p>
    <w:p w14:paraId="4A5658C7" w14:textId="77777777" w:rsidR="001651C1" w:rsidRPr="00A406E5" w:rsidRDefault="001651C1" w:rsidP="001651C1">
      <w:pPr>
        <w:ind w:left="720"/>
        <w:rPr>
          <w:rFonts w:ascii="Arial" w:hAnsi="Arial" w:cs="Arial"/>
          <w:sz w:val="24"/>
          <w:szCs w:val="24"/>
        </w:rPr>
      </w:pPr>
      <w:r w:rsidRPr="009552C8">
        <w:rPr>
          <w:rFonts w:ascii="Arial" w:hAnsi="Arial" w:cs="Arial"/>
          <w:sz w:val="24"/>
          <w:szCs w:val="24"/>
        </w:rPr>
        <w:t>Each student’s contribution is assessed, group marks are not used.</w:t>
      </w:r>
    </w:p>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428ED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651C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7157D1BC" w14:textId="77777777" w:rsidR="00152E9D" w:rsidRPr="00A406E5" w:rsidRDefault="00152E9D" w:rsidP="001651C1">
      <w:pPr>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65D27" w:rsidRPr="00A406E5" w14:paraId="01296FA7" w14:textId="77777777" w:rsidTr="00D1711A">
        <w:trPr>
          <w:trHeight w:val="414"/>
        </w:trPr>
        <w:tc>
          <w:tcPr>
            <w:tcW w:w="10670" w:type="dxa"/>
            <w:shd w:val="clear" w:color="auto" w:fill="D9D9D9"/>
          </w:tcPr>
          <w:p w14:paraId="6B002F74" w14:textId="77777777" w:rsidR="00965D27" w:rsidRPr="00A406E5" w:rsidRDefault="00965D27" w:rsidP="00D1711A">
            <w:pPr>
              <w:jc w:val="center"/>
              <w:rPr>
                <w:rFonts w:ascii="Arial" w:hAnsi="Arial" w:cs="Arial"/>
                <w:b/>
                <w:caps/>
                <w:sz w:val="40"/>
              </w:rPr>
            </w:pPr>
            <w:r w:rsidRPr="00A406E5">
              <w:rPr>
                <w:rFonts w:ascii="Arial" w:hAnsi="Arial" w:cs="Arial"/>
                <w:b/>
                <w:caps/>
                <w:sz w:val="40"/>
              </w:rPr>
              <w:t>GUIDANCE FOR Students IN THE COMPLETION OF TASKS</w:t>
            </w:r>
          </w:p>
        </w:tc>
      </w:tr>
    </w:tbl>
    <w:p w14:paraId="2DAD0C8C" w14:textId="77777777" w:rsidR="00965D27" w:rsidRPr="00A406E5" w:rsidRDefault="00965D27" w:rsidP="00965D27">
      <w:pPr>
        <w:jc w:val="both"/>
        <w:rPr>
          <w:rFonts w:ascii="Arial" w:hAnsi="Arial" w:cs="Arial"/>
          <w:sz w:val="22"/>
          <w:szCs w:val="22"/>
        </w:rPr>
      </w:pPr>
    </w:p>
    <w:p w14:paraId="62C71726" w14:textId="77777777" w:rsidR="00965D27" w:rsidRDefault="00965D27" w:rsidP="00965D2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ACFEC4E" w14:textId="77777777" w:rsidR="00965D27" w:rsidRDefault="00965D27" w:rsidP="00965D27">
      <w:pPr>
        <w:jc w:val="both"/>
        <w:rPr>
          <w:rFonts w:ascii="Arial" w:hAnsi="Arial" w:cs="Arial"/>
          <w:b/>
          <w:sz w:val="22"/>
          <w:szCs w:val="22"/>
        </w:rPr>
      </w:pPr>
    </w:p>
    <w:p w14:paraId="65A91FE2" w14:textId="77777777" w:rsidR="00965D27" w:rsidRPr="00A406E5" w:rsidRDefault="00965D27" w:rsidP="00965D2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439201B" w14:textId="77777777" w:rsidR="00965D27" w:rsidRPr="00A406E5" w:rsidRDefault="00965D27" w:rsidP="00965D2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18114" w14:textId="77777777" w:rsidR="00965D27" w:rsidRPr="00A406E5" w:rsidRDefault="00965D27" w:rsidP="00965D27">
      <w:pPr>
        <w:jc w:val="both"/>
        <w:rPr>
          <w:rFonts w:ascii="Arial" w:hAnsi="Arial" w:cs="Arial"/>
          <w:sz w:val="22"/>
          <w:szCs w:val="22"/>
        </w:rPr>
      </w:pPr>
    </w:p>
    <w:p w14:paraId="6F11AADD" w14:textId="77777777" w:rsidR="00965D27" w:rsidRPr="009552C8" w:rsidRDefault="00965D27" w:rsidP="00965D2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552C8">
        <w:rPr>
          <w:rFonts w:ascii="Arial" w:hAnsi="Arial" w:cs="Arial"/>
          <w:i/>
          <w:sz w:val="22"/>
          <w:szCs w:val="22"/>
        </w:rPr>
        <w:t>We do not expect significant technical information on the weapon systems, a broad understanding is suitable. Marks will be awarded for referring to HSE guidance, any past incidents or news, industry best practice and scholarly articles. This is particularly important for Part 2 as sources should be used to aid in justifying an ALARP decision.</w:t>
      </w:r>
    </w:p>
    <w:p w14:paraId="13D4CEE2" w14:textId="77777777" w:rsidR="00965D27" w:rsidRDefault="00965D27" w:rsidP="00965D27">
      <w:pPr>
        <w:jc w:val="both"/>
        <w:rPr>
          <w:rFonts w:ascii="Arial" w:hAnsi="Arial" w:cs="Arial"/>
          <w:sz w:val="22"/>
          <w:szCs w:val="22"/>
        </w:rPr>
      </w:pPr>
    </w:p>
    <w:p w14:paraId="66116B79" w14:textId="77777777" w:rsidR="00965D27" w:rsidRPr="00A406E5" w:rsidRDefault="00965D27" w:rsidP="00965D27">
      <w:pPr>
        <w:jc w:val="both"/>
        <w:rPr>
          <w:rFonts w:ascii="Arial" w:hAnsi="Arial" w:cs="Arial"/>
          <w:sz w:val="22"/>
          <w:szCs w:val="22"/>
        </w:rPr>
      </w:pPr>
    </w:p>
    <w:p w14:paraId="4554E3B6" w14:textId="77777777" w:rsidR="00965D27" w:rsidRPr="00A406E5" w:rsidRDefault="00965D27" w:rsidP="00965D2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4B0A664" w14:textId="77777777" w:rsidR="00965D27" w:rsidRPr="00A406E5" w:rsidRDefault="00965D27" w:rsidP="00965D2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EC2C08" w14:textId="77777777" w:rsidR="00965D27" w:rsidRPr="00A406E5" w:rsidRDefault="00965D27" w:rsidP="00965D27">
      <w:pPr>
        <w:jc w:val="both"/>
        <w:rPr>
          <w:rFonts w:ascii="Arial" w:hAnsi="Arial" w:cs="Arial"/>
          <w:b/>
          <w:i/>
          <w:sz w:val="22"/>
          <w:szCs w:val="22"/>
        </w:rPr>
      </w:pPr>
    </w:p>
    <w:p w14:paraId="6A6229B6" w14:textId="77777777" w:rsidR="00965D27" w:rsidRPr="009552C8" w:rsidRDefault="00965D27" w:rsidP="00965D2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2E72028" w14:textId="77777777" w:rsidR="00965D27" w:rsidRPr="00A406E5" w:rsidRDefault="00965D27" w:rsidP="00965D27">
      <w:pPr>
        <w:jc w:val="both"/>
        <w:rPr>
          <w:rFonts w:ascii="Arial" w:hAnsi="Arial" w:cs="Arial"/>
          <w:sz w:val="22"/>
          <w:szCs w:val="22"/>
        </w:rPr>
      </w:pPr>
    </w:p>
    <w:p w14:paraId="07C96DBC" w14:textId="77777777" w:rsidR="00965D27" w:rsidRPr="00A406E5" w:rsidRDefault="00965D27" w:rsidP="00965D27">
      <w:pPr>
        <w:jc w:val="both"/>
        <w:rPr>
          <w:rFonts w:ascii="Arial" w:hAnsi="Arial" w:cs="Arial"/>
          <w:b/>
          <w:sz w:val="22"/>
          <w:szCs w:val="22"/>
        </w:rPr>
      </w:pPr>
    </w:p>
    <w:p w14:paraId="5583788C" w14:textId="77777777" w:rsidR="00965D27" w:rsidRPr="00A406E5" w:rsidRDefault="00965D27" w:rsidP="00965D27">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B475FE" w14:textId="77777777" w:rsidR="00965D27" w:rsidRPr="00A406E5" w:rsidRDefault="00965D27" w:rsidP="00965D2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91F50AA" w14:textId="77777777" w:rsidR="00965D27" w:rsidRPr="00A406E5" w:rsidRDefault="00965D27" w:rsidP="00965D27">
      <w:pPr>
        <w:jc w:val="both"/>
        <w:rPr>
          <w:rFonts w:ascii="Arial" w:hAnsi="Arial" w:cs="Arial"/>
          <w:sz w:val="22"/>
          <w:szCs w:val="22"/>
        </w:rPr>
      </w:pPr>
    </w:p>
    <w:p w14:paraId="016656DD" w14:textId="77777777" w:rsidR="00965D27" w:rsidRPr="00A406E5" w:rsidRDefault="00965D27" w:rsidP="00965D2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552C8">
        <w:rPr>
          <w:rFonts w:ascii="Arial" w:hAnsi="Arial" w:cs="Arial"/>
          <w:i/>
          <w:sz w:val="22"/>
          <w:szCs w:val="22"/>
        </w:rPr>
        <w:t xml:space="preserve">Marks will be awarded for being able to justify reasoning for each decision made. As good safety management is based on informed, recorded decisions this is crucial. </w:t>
      </w:r>
      <w:r w:rsidRPr="009552C8">
        <w:rPr>
          <w:rFonts w:ascii="Arial" w:hAnsi="Arial" w:cs="Arial"/>
          <w:i/>
          <w:sz w:val="22"/>
          <w:szCs w:val="22"/>
        </w:rPr>
        <w:lastRenderedPageBreak/>
        <w:t>Students should clearly show they have evaluated options and be able to defend their conclusions. Students should be able to apply critical thinking to the perennial ALARP problem: “Have I done enough?” They should be able to analyse potential solutions/mitigations for their efficacy and determine whether they are likely to be ‘reasonably practicable’.</w:t>
      </w:r>
    </w:p>
    <w:p w14:paraId="4E1F0C3D" w14:textId="77777777" w:rsidR="00965D27" w:rsidRPr="00A406E5" w:rsidRDefault="00965D27" w:rsidP="00965D27">
      <w:pPr>
        <w:jc w:val="both"/>
        <w:rPr>
          <w:rFonts w:ascii="Arial" w:hAnsi="Arial" w:cs="Arial"/>
          <w:sz w:val="22"/>
          <w:szCs w:val="22"/>
        </w:rPr>
      </w:pPr>
    </w:p>
    <w:p w14:paraId="18256398" w14:textId="77777777" w:rsidR="00965D27" w:rsidRPr="00A406E5" w:rsidRDefault="00965D27" w:rsidP="00965D27">
      <w:pPr>
        <w:jc w:val="both"/>
        <w:rPr>
          <w:rFonts w:ascii="Arial" w:hAnsi="Arial" w:cs="Arial"/>
          <w:b/>
          <w:sz w:val="22"/>
          <w:szCs w:val="22"/>
        </w:rPr>
      </w:pPr>
    </w:p>
    <w:p w14:paraId="6D6A7E94" w14:textId="77777777" w:rsidR="00965D27" w:rsidRPr="00A406E5" w:rsidRDefault="00965D27" w:rsidP="00965D2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986F518" w14:textId="77777777" w:rsidR="00965D27" w:rsidRPr="00A406E5" w:rsidRDefault="00965D27" w:rsidP="00965D2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97560D4" w14:textId="77777777" w:rsidR="00965D27" w:rsidRPr="00A406E5" w:rsidRDefault="00965D27" w:rsidP="00965D27">
      <w:pPr>
        <w:jc w:val="both"/>
        <w:rPr>
          <w:rFonts w:ascii="Arial" w:hAnsi="Arial" w:cs="Arial"/>
          <w:sz w:val="22"/>
          <w:szCs w:val="22"/>
        </w:rPr>
      </w:pPr>
    </w:p>
    <w:p w14:paraId="671066F3" w14:textId="77777777" w:rsidR="00965D27" w:rsidRPr="009552C8" w:rsidRDefault="00965D27" w:rsidP="00965D2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552C8">
        <w:rPr>
          <w:rFonts w:ascii="Arial" w:hAnsi="Arial" w:cs="Arial"/>
          <w:i/>
          <w:sz w:val="22"/>
          <w:szCs w:val="22"/>
        </w:rPr>
        <w:t xml:space="preserve">The students should be able to demonstrate practical skills in safety assessment. In Part 1, students should build upon the group work from the </w:t>
      </w:r>
      <w:r>
        <w:rPr>
          <w:rFonts w:ascii="Arial" w:hAnsi="Arial" w:cs="Arial"/>
          <w:i/>
          <w:sz w:val="22"/>
          <w:szCs w:val="22"/>
        </w:rPr>
        <w:t>risk assessment exercise</w:t>
      </w:r>
      <w:r w:rsidRPr="009552C8">
        <w:rPr>
          <w:rFonts w:ascii="Arial" w:hAnsi="Arial" w:cs="Arial"/>
          <w:i/>
          <w:sz w:val="22"/>
          <w:szCs w:val="22"/>
        </w:rPr>
        <w:t xml:space="preserve"> and conduct and record a suitable risk assessment, such as one may see in industry. They should, by the end of this assessment, have demonstrated a full safety assessment from cradle to grave.</w:t>
      </w:r>
    </w:p>
    <w:p w14:paraId="7B4A727B" w14:textId="77777777" w:rsidR="00965D27" w:rsidRPr="00A406E5" w:rsidRDefault="00965D27" w:rsidP="00965D27">
      <w:pPr>
        <w:jc w:val="both"/>
        <w:rPr>
          <w:rFonts w:ascii="Arial" w:hAnsi="Arial" w:cs="Arial"/>
          <w:sz w:val="22"/>
          <w:szCs w:val="22"/>
        </w:rPr>
      </w:pPr>
    </w:p>
    <w:p w14:paraId="7216E2B3" w14:textId="77777777" w:rsidR="00965D27" w:rsidRPr="00A406E5" w:rsidRDefault="00965D27" w:rsidP="00965D27">
      <w:pPr>
        <w:jc w:val="both"/>
        <w:rPr>
          <w:rFonts w:ascii="Arial" w:hAnsi="Arial" w:cs="Arial"/>
          <w:sz w:val="22"/>
          <w:szCs w:val="22"/>
        </w:rPr>
      </w:pPr>
    </w:p>
    <w:p w14:paraId="7303DD31" w14:textId="77777777" w:rsidR="00965D27" w:rsidRPr="00A406E5" w:rsidRDefault="00965D27" w:rsidP="00965D2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6499DDA" w14:textId="77777777" w:rsidR="00965D27" w:rsidRPr="00A406E5" w:rsidRDefault="00965D27" w:rsidP="00965D2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139BA8C" w14:textId="77777777" w:rsidR="00965D27" w:rsidRDefault="00965D27" w:rsidP="00965D27">
      <w:pPr>
        <w:jc w:val="both"/>
        <w:rPr>
          <w:rFonts w:ascii="Arial" w:hAnsi="Arial" w:cs="Arial"/>
          <w:sz w:val="22"/>
          <w:szCs w:val="22"/>
        </w:rPr>
      </w:pPr>
    </w:p>
    <w:p w14:paraId="1EB63433" w14:textId="77777777" w:rsidR="00965D27" w:rsidRPr="00A406E5" w:rsidRDefault="00965D27" w:rsidP="00965D27">
      <w:pPr>
        <w:jc w:val="both"/>
        <w:rPr>
          <w:rFonts w:ascii="Arial" w:hAnsi="Arial" w:cs="Arial"/>
          <w:sz w:val="22"/>
          <w:szCs w:val="22"/>
        </w:rPr>
      </w:pPr>
    </w:p>
    <w:p w14:paraId="4EFD49DE" w14:textId="77777777" w:rsidR="00965D27" w:rsidRPr="009552C8" w:rsidRDefault="00965D27" w:rsidP="00965D2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552C8">
        <w:rPr>
          <w:rFonts w:ascii="Arial" w:hAnsi="Arial" w:cs="Arial"/>
          <w:i/>
          <w:sz w:val="22"/>
          <w:szCs w:val="22"/>
        </w:rPr>
        <w:t xml:space="preserve">The students should also be able to communicate safety information effectively to others in written and verbal formats. They should be able to write a risk assessment designed for a chosen audience such that it best helps people to understand risk. They should be able to not only communicate the ALARP decision reached, but also </w:t>
      </w:r>
      <w:r w:rsidRPr="009552C8">
        <w:rPr>
          <w:rFonts w:ascii="Arial" w:hAnsi="Arial" w:cs="Arial"/>
          <w:i/>
          <w:sz w:val="22"/>
          <w:szCs w:val="22"/>
          <w:u w:val="single"/>
        </w:rPr>
        <w:t>how</w:t>
      </w:r>
      <w:r w:rsidRPr="009552C8">
        <w:rPr>
          <w:rFonts w:ascii="Arial" w:hAnsi="Arial" w:cs="Arial"/>
          <w:i/>
          <w:sz w:val="22"/>
          <w:szCs w:val="22"/>
        </w:rPr>
        <w:t xml:space="preserve"> they reached the decision, such that not only the decision but the path to it can be understood by others.</w:t>
      </w:r>
    </w:p>
    <w:p w14:paraId="6607979C" w14:textId="77777777" w:rsidR="00965D27" w:rsidRPr="00A406E5" w:rsidRDefault="00965D27" w:rsidP="00965D27">
      <w:pPr>
        <w:jc w:val="both"/>
        <w:rPr>
          <w:rFonts w:ascii="Arial" w:hAnsi="Arial" w:cs="Arial"/>
          <w:i/>
          <w:sz w:val="22"/>
          <w:szCs w:val="22"/>
        </w:rPr>
      </w:pPr>
    </w:p>
    <w:p w14:paraId="4C50289E" w14:textId="77777777" w:rsidR="00965D27" w:rsidRPr="00A406E5" w:rsidRDefault="00965D27" w:rsidP="00965D27">
      <w:pPr>
        <w:jc w:val="both"/>
        <w:rPr>
          <w:rFonts w:ascii="Arial" w:hAnsi="Arial" w:cs="Arial"/>
          <w:sz w:val="22"/>
          <w:szCs w:val="22"/>
        </w:rPr>
      </w:pPr>
    </w:p>
    <w:p w14:paraId="3A331349" w14:textId="77777777" w:rsidR="00965D27" w:rsidRPr="00A406E5" w:rsidRDefault="00965D27" w:rsidP="00965D27">
      <w:pPr>
        <w:jc w:val="both"/>
        <w:rPr>
          <w:rFonts w:ascii="Arial" w:hAnsi="Arial" w:cs="Arial"/>
          <w:sz w:val="22"/>
          <w:szCs w:val="22"/>
        </w:rPr>
      </w:pPr>
    </w:p>
    <w:p w14:paraId="5477A1D9" w14:textId="77777777" w:rsidR="00965D27" w:rsidRPr="00A406E5" w:rsidRDefault="00965D27" w:rsidP="00965D27">
      <w:pPr>
        <w:jc w:val="both"/>
        <w:rPr>
          <w:rFonts w:ascii="Arial" w:hAnsi="Arial" w:cs="Arial"/>
          <w:sz w:val="22"/>
          <w:szCs w:val="22"/>
        </w:rPr>
      </w:pPr>
    </w:p>
    <w:p w14:paraId="0C88E2DE" w14:textId="77777777" w:rsidR="00965D27" w:rsidRPr="00A406E5" w:rsidRDefault="00965D27" w:rsidP="00965D27">
      <w:pPr>
        <w:rPr>
          <w:rFonts w:ascii="Arial" w:hAnsi="Arial" w:cs="Arial"/>
          <w:sz w:val="22"/>
          <w:szCs w:val="22"/>
        </w:rPr>
      </w:pPr>
      <w:r w:rsidRPr="00A406E5">
        <w:rPr>
          <w:rFonts w:ascii="Arial" w:hAnsi="Arial" w:cs="Arial"/>
          <w:sz w:val="22"/>
          <w:szCs w:val="22"/>
        </w:rPr>
        <w:br w:type="page"/>
      </w:r>
    </w:p>
    <w:p w14:paraId="7A741ABD" w14:textId="77777777" w:rsidR="00965D27" w:rsidRPr="00A406E5" w:rsidRDefault="00965D27" w:rsidP="00965D2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65D27" w:rsidRPr="00A406E5" w14:paraId="5BD9F980" w14:textId="77777777" w:rsidTr="00D1711A">
        <w:trPr>
          <w:jc w:val="center"/>
        </w:trPr>
        <w:tc>
          <w:tcPr>
            <w:tcW w:w="10670" w:type="dxa"/>
            <w:shd w:val="clear" w:color="auto" w:fill="BFBFBF"/>
          </w:tcPr>
          <w:p w14:paraId="5332B86C" w14:textId="77777777" w:rsidR="00965D27" w:rsidRPr="00A406E5" w:rsidRDefault="00965D27" w:rsidP="00D1711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4457D6A" w14:textId="77777777" w:rsidR="00965D27" w:rsidRPr="00A406E5" w:rsidRDefault="00965D27" w:rsidP="00965D27">
      <w:pPr>
        <w:rPr>
          <w:rFonts w:ascii="Arial" w:hAnsi="Arial" w:cs="Arial"/>
        </w:rPr>
      </w:pPr>
    </w:p>
    <w:p w14:paraId="08E92427" w14:textId="77777777" w:rsidR="00965D27" w:rsidRPr="00A406E5" w:rsidRDefault="00965D27" w:rsidP="00965D2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1C9B12" w14:textId="77777777" w:rsidR="00965D27" w:rsidRPr="00A406E5" w:rsidRDefault="00965D27" w:rsidP="00965D27">
      <w:pPr>
        <w:rPr>
          <w:rFonts w:ascii="Arial" w:hAnsi="Arial" w:cs="Arial"/>
          <w:b/>
          <w:sz w:val="22"/>
          <w:szCs w:val="22"/>
        </w:rPr>
        <w:sectPr w:rsidR="00965D27" w:rsidRPr="00A406E5" w:rsidSect="00965D27">
          <w:footerReference w:type="default" r:id="rId9"/>
          <w:type w:val="continuous"/>
          <w:pgSz w:w="11894" w:h="16834"/>
          <w:pgMar w:top="720" w:right="720" w:bottom="720" w:left="720" w:header="706" w:footer="454" w:gutter="0"/>
          <w:paperSrc w:first="1" w:other="1"/>
          <w:cols w:space="720"/>
          <w:docGrid w:linePitch="272"/>
        </w:sectPr>
      </w:pPr>
    </w:p>
    <w:p w14:paraId="2B75F681" w14:textId="77777777" w:rsidR="00965D27" w:rsidRPr="00A406E5" w:rsidRDefault="00965D27" w:rsidP="00965D2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65D27" w:rsidRPr="00A406E5" w14:paraId="4ABF9D2D" w14:textId="77777777" w:rsidTr="00D171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7E7B2B" w14:textId="77777777" w:rsidR="00965D27" w:rsidRPr="00A406E5" w:rsidRDefault="00965D27" w:rsidP="00D1711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480552" w14:textId="77777777" w:rsidR="00965D27" w:rsidRPr="00A85BFE" w:rsidRDefault="00965D27" w:rsidP="00D1711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011FCA" w14:textId="77777777" w:rsidR="00965D27" w:rsidRPr="00A85BFE" w:rsidRDefault="00965D27" w:rsidP="00D1711A">
            <w:pPr>
              <w:ind w:left="113" w:right="113"/>
              <w:jc w:val="center"/>
              <w:rPr>
                <w:rFonts w:ascii="Arial" w:hAnsi="Arial" w:cs="Arial"/>
                <w:b/>
                <w:sz w:val="18"/>
                <w:szCs w:val="18"/>
              </w:rPr>
            </w:pPr>
            <w:r w:rsidRPr="00A85BFE">
              <w:rPr>
                <w:rFonts w:ascii="Arial" w:hAnsi="Arial" w:cs="Arial"/>
                <w:b/>
                <w:sz w:val="18"/>
                <w:szCs w:val="18"/>
              </w:rPr>
              <w:t xml:space="preserve">Marks </w:t>
            </w:r>
          </w:p>
          <w:p w14:paraId="1E2D4BBF" w14:textId="77777777" w:rsidR="00965D27" w:rsidRPr="00A85BFE" w:rsidRDefault="00965D27" w:rsidP="00D1711A">
            <w:pPr>
              <w:ind w:left="113" w:right="113"/>
              <w:jc w:val="center"/>
              <w:rPr>
                <w:rFonts w:ascii="Arial" w:hAnsi="Arial" w:cs="Arial"/>
                <w:b/>
                <w:sz w:val="18"/>
                <w:szCs w:val="18"/>
              </w:rPr>
            </w:pPr>
            <w:r w:rsidRPr="00A85BFE">
              <w:rPr>
                <w:rFonts w:ascii="Arial" w:hAnsi="Arial" w:cs="Arial"/>
                <w:b/>
                <w:sz w:val="18"/>
                <w:szCs w:val="18"/>
              </w:rPr>
              <w:t>awarded</w:t>
            </w:r>
          </w:p>
        </w:tc>
      </w:tr>
      <w:tr w:rsidR="00965D27" w:rsidRPr="00A406E5" w14:paraId="355BC17A" w14:textId="77777777" w:rsidTr="00D1711A">
        <w:trPr>
          <w:trHeight w:val="450"/>
        </w:trPr>
        <w:tc>
          <w:tcPr>
            <w:tcW w:w="4169" w:type="pct"/>
            <w:tcBorders>
              <w:top w:val="single" w:sz="4" w:space="0" w:color="auto"/>
              <w:left w:val="single" w:sz="4" w:space="0" w:color="auto"/>
              <w:right w:val="single" w:sz="4" w:space="0" w:color="auto"/>
            </w:tcBorders>
            <w:shd w:val="clear" w:color="auto" w:fill="D9D9D9"/>
          </w:tcPr>
          <w:p w14:paraId="33FDA96E" w14:textId="77777777" w:rsidR="00965D27" w:rsidRPr="00A406E5" w:rsidRDefault="00965D27" w:rsidP="00D1711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59B1E3" w14:textId="77777777" w:rsidR="00965D27" w:rsidRPr="00A406E5" w:rsidRDefault="00965D27" w:rsidP="00D1711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0A0B88" w14:textId="77777777" w:rsidR="00965D27" w:rsidRPr="00A406E5" w:rsidRDefault="00965D27" w:rsidP="00D1711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6957D9" w14:textId="77777777" w:rsidR="00965D27" w:rsidRPr="00A406E5" w:rsidRDefault="00965D27" w:rsidP="00D1711A">
            <w:pPr>
              <w:jc w:val="center"/>
              <w:rPr>
                <w:rFonts w:ascii="Arial" w:hAnsi="Arial" w:cs="Arial"/>
                <w:sz w:val="32"/>
              </w:rPr>
            </w:pPr>
          </w:p>
        </w:tc>
      </w:tr>
      <w:tr w:rsidR="00965D27" w:rsidRPr="00A406E5" w14:paraId="1BA578AD" w14:textId="77777777" w:rsidTr="00D1711A">
        <w:trPr>
          <w:trHeight w:val="450"/>
        </w:trPr>
        <w:tc>
          <w:tcPr>
            <w:tcW w:w="4169" w:type="pct"/>
            <w:vMerge w:val="restart"/>
            <w:tcBorders>
              <w:top w:val="single" w:sz="4" w:space="0" w:color="auto"/>
              <w:left w:val="single" w:sz="4" w:space="0" w:color="auto"/>
              <w:right w:val="single" w:sz="4" w:space="0" w:color="auto"/>
            </w:tcBorders>
          </w:tcPr>
          <w:p w14:paraId="1C1A2E27" w14:textId="77777777" w:rsidR="00965D27" w:rsidRPr="00A406E5" w:rsidRDefault="00965D27" w:rsidP="00D1711A">
            <w:pPr>
              <w:spacing w:after="120"/>
              <w:rPr>
                <w:rFonts w:ascii="Arial" w:hAnsi="Arial" w:cs="Arial"/>
                <w:sz w:val="14"/>
                <w:szCs w:val="14"/>
              </w:rPr>
            </w:pPr>
          </w:p>
          <w:p w14:paraId="336956ED" w14:textId="77777777" w:rsidR="00965D27" w:rsidRPr="00A406E5" w:rsidRDefault="00965D27" w:rsidP="00D1711A">
            <w:pPr>
              <w:spacing w:after="120"/>
              <w:rPr>
                <w:rFonts w:ascii="Arial" w:hAnsi="Arial" w:cs="Arial"/>
                <w:sz w:val="14"/>
                <w:szCs w:val="14"/>
              </w:rPr>
            </w:pPr>
          </w:p>
          <w:p w14:paraId="6B3883E2" w14:textId="77777777" w:rsidR="00965D27" w:rsidRPr="00A406E5" w:rsidRDefault="00965D27" w:rsidP="00D1711A">
            <w:pPr>
              <w:spacing w:after="120"/>
              <w:rPr>
                <w:rFonts w:ascii="Arial" w:hAnsi="Arial" w:cs="Arial"/>
                <w:sz w:val="14"/>
                <w:szCs w:val="14"/>
              </w:rPr>
            </w:pPr>
          </w:p>
          <w:p w14:paraId="7228615F" w14:textId="77777777" w:rsidR="00965D27" w:rsidRPr="00A406E5" w:rsidRDefault="00965D27" w:rsidP="00D1711A">
            <w:pPr>
              <w:spacing w:after="120"/>
              <w:rPr>
                <w:rFonts w:ascii="Arial" w:hAnsi="Arial" w:cs="Arial"/>
                <w:sz w:val="14"/>
                <w:szCs w:val="14"/>
              </w:rPr>
            </w:pPr>
          </w:p>
          <w:p w14:paraId="122C657D" w14:textId="77777777" w:rsidR="00965D27" w:rsidRPr="00A406E5" w:rsidRDefault="00965D27" w:rsidP="00D1711A">
            <w:pPr>
              <w:spacing w:after="120"/>
              <w:rPr>
                <w:rFonts w:ascii="Arial" w:hAnsi="Arial" w:cs="Arial"/>
                <w:sz w:val="14"/>
                <w:szCs w:val="14"/>
              </w:rPr>
            </w:pPr>
          </w:p>
          <w:p w14:paraId="4C3E1625"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E469F4" w14:textId="77777777" w:rsidR="00965D27" w:rsidRPr="00A406E5" w:rsidRDefault="00965D27" w:rsidP="00D1711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C16751" w14:textId="77777777" w:rsidR="00965D27" w:rsidRPr="00A406E5" w:rsidRDefault="00965D27" w:rsidP="00D1711A">
            <w:pPr>
              <w:jc w:val="center"/>
              <w:rPr>
                <w:rFonts w:ascii="Arial" w:hAnsi="Arial" w:cs="Arial"/>
                <w:sz w:val="32"/>
              </w:rPr>
            </w:pPr>
          </w:p>
        </w:tc>
      </w:tr>
      <w:tr w:rsidR="00965D27" w:rsidRPr="00A406E5" w14:paraId="756A0805" w14:textId="77777777" w:rsidTr="00D1711A">
        <w:trPr>
          <w:trHeight w:val="451"/>
        </w:trPr>
        <w:tc>
          <w:tcPr>
            <w:tcW w:w="4169" w:type="pct"/>
            <w:vMerge/>
            <w:tcBorders>
              <w:left w:val="single" w:sz="4" w:space="0" w:color="auto"/>
              <w:bottom w:val="single" w:sz="4" w:space="0" w:color="auto"/>
              <w:right w:val="single" w:sz="4" w:space="0" w:color="auto"/>
            </w:tcBorders>
          </w:tcPr>
          <w:p w14:paraId="36134E0E" w14:textId="77777777" w:rsidR="00965D27" w:rsidRPr="00A406E5" w:rsidRDefault="00965D27" w:rsidP="00D171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63452" w14:textId="77777777" w:rsidR="00965D27" w:rsidRPr="00A406E5" w:rsidRDefault="00965D27" w:rsidP="00D1711A">
            <w:pPr>
              <w:jc w:val="center"/>
              <w:rPr>
                <w:rFonts w:ascii="Arial" w:hAnsi="Arial" w:cs="Arial"/>
                <w:sz w:val="32"/>
              </w:rPr>
            </w:pPr>
            <w:r w:rsidRPr="009552C8">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0C320156" w14:textId="77777777" w:rsidR="00965D27" w:rsidRPr="00A406E5" w:rsidRDefault="00965D27" w:rsidP="00D1711A">
            <w:pPr>
              <w:jc w:val="center"/>
              <w:rPr>
                <w:rFonts w:ascii="Arial" w:hAnsi="Arial" w:cs="Arial"/>
                <w:sz w:val="32"/>
              </w:rPr>
            </w:pPr>
          </w:p>
        </w:tc>
      </w:tr>
      <w:tr w:rsidR="00965D27" w:rsidRPr="00A406E5" w14:paraId="54514416" w14:textId="77777777" w:rsidTr="00D1711A">
        <w:trPr>
          <w:trHeight w:val="450"/>
        </w:trPr>
        <w:tc>
          <w:tcPr>
            <w:tcW w:w="4169" w:type="pct"/>
            <w:tcBorders>
              <w:top w:val="single" w:sz="4" w:space="0" w:color="auto"/>
              <w:left w:val="single" w:sz="4" w:space="0" w:color="auto"/>
              <w:right w:val="single" w:sz="4" w:space="0" w:color="auto"/>
            </w:tcBorders>
            <w:shd w:val="clear" w:color="auto" w:fill="D9D9D9"/>
          </w:tcPr>
          <w:p w14:paraId="7FC2A877" w14:textId="77777777" w:rsidR="00965D27" w:rsidRPr="00A406E5" w:rsidRDefault="00965D27" w:rsidP="00D171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C5D8C9"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A8516" w14:textId="77777777" w:rsidR="00965D27" w:rsidRPr="00A406E5" w:rsidRDefault="00965D27" w:rsidP="00D1711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7096AE" w14:textId="77777777" w:rsidR="00965D27" w:rsidRPr="00A406E5" w:rsidRDefault="00965D27" w:rsidP="00D1711A">
            <w:pPr>
              <w:jc w:val="center"/>
              <w:rPr>
                <w:rFonts w:ascii="Arial" w:hAnsi="Arial" w:cs="Arial"/>
                <w:sz w:val="32"/>
              </w:rPr>
            </w:pPr>
          </w:p>
        </w:tc>
      </w:tr>
      <w:tr w:rsidR="00965D27" w:rsidRPr="00A406E5" w14:paraId="2346FAD0" w14:textId="77777777" w:rsidTr="00D1711A">
        <w:trPr>
          <w:trHeight w:val="450"/>
        </w:trPr>
        <w:tc>
          <w:tcPr>
            <w:tcW w:w="4169" w:type="pct"/>
            <w:vMerge w:val="restart"/>
            <w:tcBorders>
              <w:top w:val="single" w:sz="4" w:space="0" w:color="auto"/>
              <w:left w:val="single" w:sz="4" w:space="0" w:color="auto"/>
              <w:right w:val="single" w:sz="4" w:space="0" w:color="auto"/>
            </w:tcBorders>
          </w:tcPr>
          <w:p w14:paraId="4CADE6A5" w14:textId="77777777" w:rsidR="00965D27" w:rsidRPr="00A406E5" w:rsidRDefault="00965D27" w:rsidP="00D1711A">
            <w:pPr>
              <w:spacing w:after="120"/>
              <w:rPr>
                <w:rFonts w:ascii="Arial" w:hAnsi="Arial" w:cs="Arial"/>
                <w:sz w:val="14"/>
                <w:szCs w:val="14"/>
              </w:rPr>
            </w:pPr>
          </w:p>
          <w:p w14:paraId="46761BF0" w14:textId="77777777" w:rsidR="00965D27" w:rsidRPr="00A406E5" w:rsidRDefault="00965D27" w:rsidP="00D1711A">
            <w:pPr>
              <w:spacing w:after="120"/>
              <w:rPr>
                <w:rFonts w:ascii="Arial" w:hAnsi="Arial" w:cs="Arial"/>
                <w:sz w:val="14"/>
                <w:szCs w:val="14"/>
              </w:rPr>
            </w:pPr>
          </w:p>
          <w:p w14:paraId="3C1A916B" w14:textId="77777777" w:rsidR="00965D27" w:rsidRPr="00A406E5" w:rsidRDefault="00965D27" w:rsidP="00D1711A">
            <w:pPr>
              <w:spacing w:after="120"/>
              <w:rPr>
                <w:rFonts w:ascii="Arial" w:hAnsi="Arial" w:cs="Arial"/>
                <w:sz w:val="14"/>
                <w:szCs w:val="14"/>
              </w:rPr>
            </w:pPr>
          </w:p>
          <w:p w14:paraId="6249776E" w14:textId="77777777" w:rsidR="00965D27" w:rsidRPr="00A406E5" w:rsidRDefault="00965D27" w:rsidP="00D1711A">
            <w:pPr>
              <w:spacing w:after="120"/>
              <w:rPr>
                <w:rFonts w:ascii="Arial" w:hAnsi="Arial" w:cs="Arial"/>
                <w:sz w:val="14"/>
                <w:szCs w:val="14"/>
              </w:rPr>
            </w:pPr>
          </w:p>
          <w:p w14:paraId="3777B4B1" w14:textId="77777777" w:rsidR="00965D27" w:rsidRPr="00A406E5" w:rsidRDefault="00965D27" w:rsidP="00D1711A">
            <w:pPr>
              <w:spacing w:after="120"/>
              <w:rPr>
                <w:rFonts w:ascii="Arial" w:hAnsi="Arial" w:cs="Arial"/>
                <w:sz w:val="14"/>
                <w:szCs w:val="14"/>
              </w:rPr>
            </w:pPr>
          </w:p>
          <w:p w14:paraId="065BBC34"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4FB876" w14:textId="77777777" w:rsidR="00965D27" w:rsidRPr="00A406E5" w:rsidRDefault="00965D27" w:rsidP="00D1711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6448BA" w14:textId="77777777" w:rsidR="00965D27" w:rsidRPr="00A406E5" w:rsidRDefault="00965D27" w:rsidP="00D1711A">
            <w:pPr>
              <w:jc w:val="center"/>
              <w:rPr>
                <w:rFonts w:ascii="Arial" w:hAnsi="Arial" w:cs="Arial"/>
                <w:sz w:val="32"/>
              </w:rPr>
            </w:pPr>
          </w:p>
        </w:tc>
      </w:tr>
      <w:tr w:rsidR="00965D27" w:rsidRPr="00A406E5" w14:paraId="7280C682" w14:textId="77777777" w:rsidTr="00D1711A">
        <w:trPr>
          <w:trHeight w:val="451"/>
        </w:trPr>
        <w:tc>
          <w:tcPr>
            <w:tcW w:w="4169" w:type="pct"/>
            <w:vMerge/>
            <w:tcBorders>
              <w:left w:val="single" w:sz="4" w:space="0" w:color="auto"/>
              <w:bottom w:val="single" w:sz="4" w:space="0" w:color="auto"/>
              <w:right w:val="single" w:sz="4" w:space="0" w:color="auto"/>
            </w:tcBorders>
          </w:tcPr>
          <w:p w14:paraId="7510BEF9" w14:textId="77777777" w:rsidR="00965D27" w:rsidRPr="00A406E5" w:rsidRDefault="00965D27" w:rsidP="00D171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7B4641" w14:textId="77777777" w:rsidR="00965D27" w:rsidRPr="00A406E5" w:rsidRDefault="00965D27" w:rsidP="00D1711A">
            <w:pPr>
              <w:jc w:val="center"/>
              <w:rPr>
                <w:rFonts w:ascii="Arial" w:hAnsi="Arial" w:cs="Arial"/>
                <w:sz w:val="32"/>
              </w:rPr>
            </w:pPr>
            <w:r w:rsidRPr="009552C8">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A42DF63" w14:textId="77777777" w:rsidR="00965D27" w:rsidRPr="00A406E5" w:rsidRDefault="00965D27" w:rsidP="00D1711A">
            <w:pPr>
              <w:jc w:val="center"/>
              <w:rPr>
                <w:rFonts w:ascii="Arial" w:hAnsi="Arial" w:cs="Arial"/>
                <w:sz w:val="32"/>
              </w:rPr>
            </w:pPr>
          </w:p>
        </w:tc>
      </w:tr>
      <w:tr w:rsidR="00965D27" w:rsidRPr="00A406E5" w14:paraId="1C2FD251" w14:textId="77777777" w:rsidTr="00D1711A">
        <w:trPr>
          <w:trHeight w:val="450"/>
        </w:trPr>
        <w:tc>
          <w:tcPr>
            <w:tcW w:w="4169" w:type="pct"/>
            <w:tcBorders>
              <w:top w:val="single" w:sz="4" w:space="0" w:color="auto"/>
              <w:left w:val="single" w:sz="4" w:space="0" w:color="auto"/>
              <w:right w:val="single" w:sz="4" w:space="0" w:color="auto"/>
            </w:tcBorders>
            <w:shd w:val="clear" w:color="auto" w:fill="D9D9D9"/>
          </w:tcPr>
          <w:p w14:paraId="514C587F" w14:textId="77777777" w:rsidR="00965D27" w:rsidRPr="00A406E5" w:rsidRDefault="00965D27" w:rsidP="00D171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8EBCFEF"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94EED3" w14:textId="77777777" w:rsidR="00965D27" w:rsidRPr="00A406E5" w:rsidRDefault="00965D27" w:rsidP="00D1711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AD6D1" w14:textId="77777777" w:rsidR="00965D27" w:rsidRPr="00A406E5" w:rsidRDefault="00965D27" w:rsidP="00D1711A">
            <w:pPr>
              <w:jc w:val="center"/>
              <w:rPr>
                <w:rFonts w:ascii="Arial" w:hAnsi="Arial" w:cs="Arial"/>
                <w:sz w:val="32"/>
              </w:rPr>
            </w:pPr>
          </w:p>
        </w:tc>
      </w:tr>
      <w:tr w:rsidR="00965D27" w:rsidRPr="00A406E5" w14:paraId="0EFEE41E" w14:textId="77777777" w:rsidTr="00D1711A">
        <w:trPr>
          <w:trHeight w:val="450"/>
        </w:trPr>
        <w:tc>
          <w:tcPr>
            <w:tcW w:w="4169" w:type="pct"/>
            <w:vMerge w:val="restart"/>
            <w:tcBorders>
              <w:top w:val="single" w:sz="4" w:space="0" w:color="auto"/>
              <w:left w:val="single" w:sz="4" w:space="0" w:color="auto"/>
              <w:right w:val="single" w:sz="4" w:space="0" w:color="auto"/>
            </w:tcBorders>
          </w:tcPr>
          <w:p w14:paraId="71A41E5A" w14:textId="77777777" w:rsidR="00965D27" w:rsidRPr="00A406E5" w:rsidRDefault="00965D27" w:rsidP="00D1711A">
            <w:pPr>
              <w:spacing w:after="120"/>
              <w:rPr>
                <w:rFonts w:ascii="Arial" w:hAnsi="Arial" w:cs="Arial"/>
                <w:sz w:val="14"/>
                <w:szCs w:val="14"/>
              </w:rPr>
            </w:pPr>
          </w:p>
          <w:p w14:paraId="402D53FD" w14:textId="77777777" w:rsidR="00965D27" w:rsidRPr="00A406E5" w:rsidRDefault="00965D27" w:rsidP="00D1711A">
            <w:pPr>
              <w:spacing w:after="120"/>
              <w:rPr>
                <w:rFonts w:ascii="Arial" w:hAnsi="Arial" w:cs="Arial"/>
                <w:sz w:val="14"/>
                <w:szCs w:val="14"/>
              </w:rPr>
            </w:pPr>
          </w:p>
          <w:p w14:paraId="25FBDCF7" w14:textId="77777777" w:rsidR="00965D27" w:rsidRPr="00A406E5" w:rsidRDefault="00965D27" w:rsidP="00D1711A">
            <w:pPr>
              <w:spacing w:after="120"/>
              <w:rPr>
                <w:rFonts w:ascii="Arial" w:hAnsi="Arial" w:cs="Arial"/>
                <w:sz w:val="14"/>
                <w:szCs w:val="14"/>
              </w:rPr>
            </w:pPr>
          </w:p>
          <w:p w14:paraId="4A58B138" w14:textId="77777777" w:rsidR="00965D27" w:rsidRPr="00A406E5" w:rsidRDefault="00965D27" w:rsidP="00D1711A">
            <w:pPr>
              <w:spacing w:after="120"/>
              <w:rPr>
                <w:rFonts w:ascii="Arial" w:hAnsi="Arial" w:cs="Arial"/>
                <w:sz w:val="14"/>
                <w:szCs w:val="14"/>
              </w:rPr>
            </w:pPr>
          </w:p>
          <w:p w14:paraId="479381BE" w14:textId="77777777" w:rsidR="00965D27" w:rsidRPr="00A406E5" w:rsidRDefault="00965D27" w:rsidP="00D1711A">
            <w:pPr>
              <w:spacing w:after="120"/>
              <w:rPr>
                <w:rFonts w:ascii="Arial" w:hAnsi="Arial" w:cs="Arial"/>
                <w:sz w:val="14"/>
                <w:szCs w:val="14"/>
              </w:rPr>
            </w:pPr>
          </w:p>
          <w:p w14:paraId="00E52C0C"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D7698D" w14:textId="77777777" w:rsidR="00965D27" w:rsidRPr="00A406E5" w:rsidRDefault="00965D27" w:rsidP="00D1711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F931F8" w14:textId="77777777" w:rsidR="00965D27" w:rsidRPr="00A406E5" w:rsidRDefault="00965D27" w:rsidP="00D1711A">
            <w:pPr>
              <w:jc w:val="center"/>
              <w:rPr>
                <w:rFonts w:ascii="Arial" w:hAnsi="Arial" w:cs="Arial"/>
                <w:sz w:val="32"/>
              </w:rPr>
            </w:pPr>
          </w:p>
        </w:tc>
      </w:tr>
      <w:tr w:rsidR="00965D27" w:rsidRPr="00A406E5" w14:paraId="02A46949" w14:textId="77777777" w:rsidTr="00D1711A">
        <w:trPr>
          <w:trHeight w:val="451"/>
        </w:trPr>
        <w:tc>
          <w:tcPr>
            <w:tcW w:w="4169" w:type="pct"/>
            <w:vMerge/>
            <w:tcBorders>
              <w:left w:val="single" w:sz="4" w:space="0" w:color="auto"/>
              <w:bottom w:val="single" w:sz="4" w:space="0" w:color="auto"/>
              <w:right w:val="single" w:sz="4" w:space="0" w:color="auto"/>
            </w:tcBorders>
          </w:tcPr>
          <w:p w14:paraId="63821163" w14:textId="77777777" w:rsidR="00965D27" w:rsidRPr="00A406E5" w:rsidRDefault="00965D27" w:rsidP="00D171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E1EF8A" w14:textId="77777777" w:rsidR="00965D27" w:rsidRPr="00A406E5" w:rsidRDefault="00965D27" w:rsidP="00D1711A">
            <w:pPr>
              <w:jc w:val="center"/>
              <w:rPr>
                <w:rFonts w:ascii="Arial" w:hAnsi="Arial" w:cs="Arial"/>
                <w:sz w:val="32"/>
              </w:rPr>
            </w:pPr>
            <w:r w:rsidRPr="009552C8">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69AF3C2D" w14:textId="77777777" w:rsidR="00965D27" w:rsidRPr="00A406E5" w:rsidRDefault="00965D27" w:rsidP="00D1711A">
            <w:pPr>
              <w:jc w:val="center"/>
              <w:rPr>
                <w:rFonts w:ascii="Arial" w:hAnsi="Arial" w:cs="Arial"/>
                <w:sz w:val="32"/>
              </w:rPr>
            </w:pPr>
          </w:p>
        </w:tc>
      </w:tr>
      <w:tr w:rsidR="00965D27" w:rsidRPr="00A406E5" w14:paraId="4B5AB783" w14:textId="77777777" w:rsidTr="00D1711A">
        <w:trPr>
          <w:trHeight w:val="450"/>
        </w:trPr>
        <w:tc>
          <w:tcPr>
            <w:tcW w:w="4169" w:type="pct"/>
            <w:tcBorders>
              <w:top w:val="single" w:sz="4" w:space="0" w:color="auto"/>
              <w:left w:val="single" w:sz="4" w:space="0" w:color="auto"/>
              <w:right w:val="single" w:sz="4" w:space="0" w:color="auto"/>
            </w:tcBorders>
            <w:shd w:val="clear" w:color="auto" w:fill="D9D9D9"/>
          </w:tcPr>
          <w:p w14:paraId="7867CE50" w14:textId="77777777" w:rsidR="00965D27" w:rsidRPr="00A406E5" w:rsidRDefault="00965D27" w:rsidP="00D1711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62C721"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7E1555" w14:textId="77777777" w:rsidR="00965D27" w:rsidRPr="00A406E5" w:rsidRDefault="00965D27" w:rsidP="00D1711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51746" w14:textId="77777777" w:rsidR="00965D27" w:rsidRPr="00A406E5" w:rsidRDefault="00965D27" w:rsidP="00D1711A">
            <w:pPr>
              <w:jc w:val="center"/>
              <w:rPr>
                <w:rFonts w:ascii="Arial" w:hAnsi="Arial" w:cs="Arial"/>
                <w:sz w:val="32"/>
              </w:rPr>
            </w:pPr>
          </w:p>
        </w:tc>
      </w:tr>
      <w:tr w:rsidR="00965D27" w:rsidRPr="00A406E5" w14:paraId="1E8C44B6" w14:textId="77777777" w:rsidTr="00D1711A">
        <w:trPr>
          <w:trHeight w:val="451"/>
        </w:trPr>
        <w:tc>
          <w:tcPr>
            <w:tcW w:w="4169" w:type="pct"/>
            <w:vMerge w:val="restart"/>
            <w:tcBorders>
              <w:top w:val="single" w:sz="4" w:space="0" w:color="auto"/>
              <w:left w:val="single" w:sz="4" w:space="0" w:color="auto"/>
              <w:right w:val="single" w:sz="4" w:space="0" w:color="auto"/>
            </w:tcBorders>
          </w:tcPr>
          <w:p w14:paraId="723F09AF" w14:textId="77777777" w:rsidR="00965D27" w:rsidRPr="00A406E5" w:rsidRDefault="00965D27" w:rsidP="00D1711A">
            <w:pPr>
              <w:spacing w:after="120"/>
              <w:rPr>
                <w:rFonts w:ascii="Arial" w:hAnsi="Arial" w:cs="Arial"/>
                <w:sz w:val="14"/>
                <w:szCs w:val="14"/>
              </w:rPr>
            </w:pPr>
          </w:p>
          <w:p w14:paraId="77636A65" w14:textId="77777777" w:rsidR="00965D27" w:rsidRPr="00A406E5" w:rsidRDefault="00965D27" w:rsidP="00D1711A">
            <w:pPr>
              <w:spacing w:after="120"/>
              <w:rPr>
                <w:rFonts w:ascii="Arial" w:hAnsi="Arial" w:cs="Arial"/>
                <w:sz w:val="14"/>
                <w:szCs w:val="14"/>
              </w:rPr>
            </w:pPr>
          </w:p>
          <w:p w14:paraId="3BF58D38" w14:textId="77777777" w:rsidR="00965D27" w:rsidRPr="00A406E5" w:rsidRDefault="00965D27" w:rsidP="00D1711A">
            <w:pPr>
              <w:spacing w:after="120"/>
              <w:rPr>
                <w:rFonts w:ascii="Arial" w:hAnsi="Arial" w:cs="Arial"/>
                <w:sz w:val="14"/>
                <w:szCs w:val="14"/>
              </w:rPr>
            </w:pPr>
          </w:p>
          <w:p w14:paraId="56375FCE" w14:textId="77777777" w:rsidR="00965D27" w:rsidRPr="00A406E5" w:rsidRDefault="00965D27" w:rsidP="00D1711A">
            <w:pPr>
              <w:spacing w:after="120"/>
              <w:rPr>
                <w:rFonts w:ascii="Arial" w:hAnsi="Arial" w:cs="Arial"/>
                <w:sz w:val="14"/>
                <w:szCs w:val="14"/>
              </w:rPr>
            </w:pPr>
          </w:p>
          <w:p w14:paraId="25634019" w14:textId="77777777" w:rsidR="00965D27" w:rsidRPr="00A406E5" w:rsidRDefault="00965D27" w:rsidP="00D1711A">
            <w:pPr>
              <w:spacing w:after="120"/>
              <w:rPr>
                <w:rFonts w:ascii="Arial" w:hAnsi="Arial" w:cs="Arial"/>
                <w:sz w:val="14"/>
                <w:szCs w:val="14"/>
              </w:rPr>
            </w:pPr>
          </w:p>
          <w:p w14:paraId="6B9EC5E3"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451A8841" w14:textId="77777777" w:rsidR="00965D27" w:rsidRPr="00A406E5" w:rsidRDefault="00965D27" w:rsidP="00D1711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EA09F2" w14:textId="77777777" w:rsidR="00965D27" w:rsidRPr="00A406E5" w:rsidRDefault="00965D27" w:rsidP="00D1711A">
            <w:pPr>
              <w:jc w:val="center"/>
              <w:rPr>
                <w:rFonts w:ascii="Arial" w:hAnsi="Arial" w:cs="Arial"/>
                <w:sz w:val="32"/>
              </w:rPr>
            </w:pPr>
          </w:p>
        </w:tc>
      </w:tr>
      <w:tr w:rsidR="00965D27" w:rsidRPr="00A406E5" w14:paraId="7B5B3A4B" w14:textId="77777777" w:rsidTr="00D1711A">
        <w:trPr>
          <w:trHeight w:val="450"/>
        </w:trPr>
        <w:tc>
          <w:tcPr>
            <w:tcW w:w="4169" w:type="pct"/>
            <w:vMerge/>
            <w:tcBorders>
              <w:left w:val="single" w:sz="4" w:space="0" w:color="auto"/>
              <w:bottom w:val="single" w:sz="4" w:space="0" w:color="auto"/>
              <w:right w:val="single" w:sz="4" w:space="0" w:color="auto"/>
            </w:tcBorders>
          </w:tcPr>
          <w:p w14:paraId="0634ABA6" w14:textId="77777777" w:rsidR="00965D27" w:rsidRPr="00A406E5" w:rsidRDefault="00965D27" w:rsidP="00D171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A9B541" w14:textId="77777777" w:rsidR="00965D27" w:rsidRPr="00A406E5" w:rsidRDefault="00965D27" w:rsidP="00D1711A">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629B500F" w14:textId="77777777" w:rsidR="00965D27" w:rsidRPr="00A406E5" w:rsidRDefault="00965D27" w:rsidP="00D1711A">
            <w:pPr>
              <w:jc w:val="center"/>
              <w:rPr>
                <w:rFonts w:ascii="Arial" w:hAnsi="Arial" w:cs="Arial"/>
                <w:sz w:val="32"/>
              </w:rPr>
            </w:pPr>
          </w:p>
        </w:tc>
      </w:tr>
      <w:tr w:rsidR="00965D27" w:rsidRPr="00A406E5" w14:paraId="019F945F" w14:textId="77777777" w:rsidTr="00D1711A">
        <w:trPr>
          <w:trHeight w:val="450"/>
        </w:trPr>
        <w:tc>
          <w:tcPr>
            <w:tcW w:w="4169" w:type="pct"/>
            <w:tcBorders>
              <w:top w:val="single" w:sz="4" w:space="0" w:color="auto"/>
              <w:left w:val="single" w:sz="4" w:space="0" w:color="auto"/>
              <w:right w:val="single" w:sz="4" w:space="0" w:color="auto"/>
            </w:tcBorders>
            <w:shd w:val="clear" w:color="auto" w:fill="D9D9D9"/>
          </w:tcPr>
          <w:p w14:paraId="75D85032" w14:textId="77777777" w:rsidR="00965D27" w:rsidRPr="00A406E5" w:rsidRDefault="00965D27" w:rsidP="00D1711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897F3C"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2D804" w14:textId="77777777" w:rsidR="00965D27" w:rsidRPr="00A406E5" w:rsidRDefault="00965D27" w:rsidP="00D1711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860CA3" w14:textId="77777777" w:rsidR="00965D27" w:rsidRPr="00A406E5" w:rsidRDefault="00965D27" w:rsidP="00D1711A">
            <w:pPr>
              <w:jc w:val="center"/>
              <w:rPr>
                <w:rFonts w:ascii="Arial" w:hAnsi="Arial" w:cs="Arial"/>
                <w:sz w:val="32"/>
              </w:rPr>
            </w:pPr>
          </w:p>
        </w:tc>
      </w:tr>
      <w:tr w:rsidR="00965D27" w:rsidRPr="00A406E5" w14:paraId="05C6825D" w14:textId="77777777" w:rsidTr="00D1711A">
        <w:trPr>
          <w:trHeight w:val="451"/>
        </w:trPr>
        <w:tc>
          <w:tcPr>
            <w:tcW w:w="4169" w:type="pct"/>
            <w:vMerge w:val="restart"/>
            <w:tcBorders>
              <w:top w:val="single" w:sz="4" w:space="0" w:color="auto"/>
              <w:left w:val="single" w:sz="4" w:space="0" w:color="auto"/>
              <w:right w:val="single" w:sz="4" w:space="0" w:color="auto"/>
            </w:tcBorders>
          </w:tcPr>
          <w:p w14:paraId="620BBB1B" w14:textId="77777777" w:rsidR="00965D27" w:rsidRPr="00A406E5" w:rsidRDefault="00965D27" w:rsidP="00D1711A">
            <w:pPr>
              <w:spacing w:after="120"/>
              <w:rPr>
                <w:rFonts w:ascii="Arial" w:hAnsi="Arial" w:cs="Arial"/>
                <w:sz w:val="14"/>
                <w:szCs w:val="14"/>
              </w:rPr>
            </w:pPr>
          </w:p>
          <w:p w14:paraId="7715D64B" w14:textId="77777777" w:rsidR="00965D27" w:rsidRPr="00A406E5" w:rsidRDefault="00965D27" w:rsidP="00D1711A">
            <w:pPr>
              <w:spacing w:after="120"/>
              <w:rPr>
                <w:rFonts w:ascii="Arial" w:hAnsi="Arial" w:cs="Arial"/>
                <w:sz w:val="14"/>
                <w:szCs w:val="14"/>
              </w:rPr>
            </w:pPr>
          </w:p>
          <w:p w14:paraId="1BCAFE99" w14:textId="77777777" w:rsidR="00965D27" w:rsidRPr="00A406E5" w:rsidRDefault="00965D27" w:rsidP="00D1711A">
            <w:pPr>
              <w:spacing w:after="120"/>
              <w:rPr>
                <w:rFonts w:ascii="Arial" w:hAnsi="Arial" w:cs="Arial"/>
                <w:sz w:val="14"/>
                <w:szCs w:val="14"/>
              </w:rPr>
            </w:pPr>
          </w:p>
          <w:p w14:paraId="5595F717" w14:textId="77777777" w:rsidR="00965D27" w:rsidRPr="00A406E5" w:rsidRDefault="00965D27" w:rsidP="00D171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352071" w14:textId="77777777" w:rsidR="00965D27" w:rsidRPr="00A406E5" w:rsidRDefault="00965D27" w:rsidP="00D1711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22A8F42" w14:textId="77777777" w:rsidR="00965D27" w:rsidRPr="00A406E5" w:rsidRDefault="00965D27" w:rsidP="00D1711A">
            <w:pPr>
              <w:jc w:val="center"/>
              <w:rPr>
                <w:rFonts w:ascii="Arial" w:hAnsi="Arial" w:cs="Arial"/>
                <w:sz w:val="32"/>
              </w:rPr>
            </w:pPr>
          </w:p>
        </w:tc>
      </w:tr>
      <w:tr w:rsidR="00965D27" w:rsidRPr="00A406E5" w14:paraId="55C5278C" w14:textId="77777777" w:rsidTr="00D1711A">
        <w:trPr>
          <w:trHeight w:val="450"/>
        </w:trPr>
        <w:tc>
          <w:tcPr>
            <w:tcW w:w="4169" w:type="pct"/>
            <w:vMerge/>
            <w:tcBorders>
              <w:left w:val="single" w:sz="4" w:space="0" w:color="auto"/>
              <w:bottom w:val="single" w:sz="4" w:space="0" w:color="auto"/>
              <w:right w:val="single" w:sz="4" w:space="0" w:color="auto"/>
            </w:tcBorders>
          </w:tcPr>
          <w:p w14:paraId="2B83E3C8" w14:textId="77777777" w:rsidR="00965D27" w:rsidRPr="00A406E5" w:rsidRDefault="00965D27" w:rsidP="00D171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C639C2" w14:textId="77777777" w:rsidR="00965D27" w:rsidRPr="00A406E5" w:rsidRDefault="00965D27" w:rsidP="00D1711A">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38A2B9F8" w14:textId="77777777" w:rsidR="00965D27" w:rsidRPr="00A406E5" w:rsidRDefault="00965D27" w:rsidP="00D1711A">
            <w:pPr>
              <w:jc w:val="center"/>
              <w:rPr>
                <w:rFonts w:ascii="Arial" w:hAnsi="Arial" w:cs="Arial"/>
                <w:sz w:val="32"/>
              </w:rPr>
            </w:pPr>
          </w:p>
        </w:tc>
      </w:tr>
    </w:tbl>
    <w:p w14:paraId="078B1881" w14:textId="77777777" w:rsidR="00965D27" w:rsidRPr="00A406E5" w:rsidRDefault="00965D27" w:rsidP="00965D2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5D27" w:rsidRPr="00A406E5" w14:paraId="5F868BF8" w14:textId="77777777" w:rsidTr="00D1711A">
        <w:trPr>
          <w:cantSplit/>
        </w:trPr>
        <w:tc>
          <w:tcPr>
            <w:tcW w:w="6062" w:type="dxa"/>
            <w:vMerge w:val="restart"/>
            <w:shd w:val="pct15" w:color="auto" w:fill="auto"/>
            <w:vAlign w:val="center"/>
          </w:tcPr>
          <w:p w14:paraId="7E37BCE4" w14:textId="77777777" w:rsidR="00965D27" w:rsidRPr="00A406E5" w:rsidRDefault="00965D27" w:rsidP="00D1711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56613A" w14:textId="77777777" w:rsidR="00965D27" w:rsidRPr="00A406E5" w:rsidRDefault="00965D27" w:rsidP="00D1711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DCC535" w14:textId="77777777" w:rsidR="00965D27" w:rsidRPr="00A406E5" w:rsidRDefault="00965D27" w:rsidP="00D1711A">
            <w:pPr>
              <w:jc w:val="right"/>
              <w:rPr>
                <w:rFonts w:ascii="Arial" w:hAnsi="Arial" w:cs="Arial"/>
                <w:b/>
                <w:bCs/>
              </w:rPr>
            </w:pPr>
            <w:r w:rsidRPr="00A406E5">
              <w:rPr>
                <w:rFonts w:ascii="Arial" w:hAnsi="Arial" w:cs="Arial"/>
                <w:b/>
                <w:bCs/>
              </w:rPr>
              <w:t>%</w:t>
            </w:r>
          </w:p>
        </w:tc>
      </w:tr>
      <w:tr w:rsidR="00965D27" w:rsidRPr="00A406E5" w14:paraId="5FF4B862" w14:textId="77777777" w:rsidTr="00D1711A">
        <w:trPr>
          <w:cantSplit/>
        </w:trPr>
        <w:tc>
          <w:tcPr>
            <w:tcW w:w="6062" w:type="dxa"/>
            <w:vMerge/>
            <w:vAlign w:val="bottom"/>
          </w:tcPr>
          <w:p w14:paraId="47B4A3C0" w14:textId="77777777" w:rsidR="00965D27" w:rsidRPr="00A406E5" w:rsidRDefault="00965D27" w:rsidP="00D1711A">
            <w:pPr>
              <w:rPr>
                <w:rFonts w:ascii="Arial" w:hAnsi="Arial" w:cs="Arial"/>
              </w:rPr>
            </w:pPr>
          </w:p>
        </w:tc>
        <w:tc>
          <w:tcPr>
            <w:tcW w:w="2903" w:type="dxa"/>
            <w:vAlign w:val="bottom"/>
          </w:tcPr>
          <w:p w14:paraId="77FAE3D9" w14:textId="77777777" w:rsidR="00965D27" w:rsidRPr="00A406E5" w:rsidRDefault="00965D27" w:rsidP="00D1711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F03F9A2" w14:textId="77777777" w:rsidR="00965D27" w:rsidRPr="00A406E5" w:rsidRDefault="00965D27" w:rsidP="00D1711A">
            <w:pPr>
              <w:jc w:val="center"/>
              <w:rPr>
                <w:rFonts w:ascii="Arial" w:hAnsi="Arial" w:cs="Arial"/>
                <w:sz w:val="12"/>
                <w:szCs w:val="12"/>
              </w:rPr>
            </w:pPr>
          </w:p>
        </w:tc>
        <w:tc>
          <w:tcPr>
            <w:tcW w:w="1060" w:type="dxa"/>
            <w:vMerge/>
            <w:vAlign w:val="bottom"/>
          </w:tcPr>
          <w:p w14:paraId="068CBB29" w14:textId="77777777" w:rsidR="00965D27" w:rsidRPr="00A406E5" w:rsidRDefault="00965D27" w:rsidP="00D1711A">
            <w:pPr>
              <w:ind w:leftChars="71" w:left="142"/>
              <w:rPr>
                <w:rFonts w:ascii="Arial" w:hAnsi="Arial" w:cs="Arial"/>
              </w:rPr>
            </w:pPr>
          </w:p>
        </w:tc>
      </w:tr>
      <w:tr w:rsidR="00965D27" w:rsidRPr="00A406E5" w14:paraId="071006AB" w14:textId="77777777" w:rsidTr="00D1711A">
        <w:trPr>
          <w:cantSplit/>
        </w:trPr>
        <w:tc>
          <w:tcPr>
            <w:tcW w:w="6062" w:type="dxa"/>
            <w:vMerge/>
            <w:vAlign w:val="bottom"/>
          </w:tcPr>
          <w:p w14:paraId="4A52730C" w14:textId="77777777" w:rsidR="00965D27" w:rsidRPr="00A406E5" w:rsidRDefault="00965D27" w:rsidP="00D1711A">
            <w:pPr>
              <w:rPr>
                <w:rFonts w:ascii="Arial" w:hAnsi="Arial" w:cs="Arial"/>
              </w:rPr>
            </w:pPr>
          </w:p>
        </w:tc>
        <w:tc>
          <w:tcPr>
            <w:tcW w:w="2903" w:type="dxa"/>
            <w:vAlign w:val="bottom"/>
          </w:tcPr>
          <w:p w14:paraId="58147F54" w14:textId="77777777" w:rsidR="00965D27" w:rsidRPr="00A406E5" w:rsidRDefault="00965D27" w:rsidP="00D1711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565AFE7" w14:textId="77777777" w:rsidR="00965D27" w:rsidRPr="00A406E5" w:rsidRDefault="00965D27" w:rsidP="00D1711A">
            <w:pPr>
              <w:jc w:val="center"/>
              <w:rPr>
                <w:rFonts w:ascii="Arial" w:hAnsi="Arial" w:cs="Arial"/>
                <w:sz w:val="12"/>
                <w:szCs w:val="12"/>
              </w:rPr>
            </w:pPr>
          </w:p>
        </w:tc>
        <w:tc>
          <w:tcPr>
            <w:tcW w:w="1060" w:type="dxa"/>
            <w:vMerge/>
            <w:vAlign w:val="bottom"/>
          </w:tcPr>
          <w:p w14:paraId="491A0A75" w14:textId="77777777" w:rsidR="00965D27" w:rsidRPr="00A406E5" w:rsidRDefault="00965D27" w:rsidP="00D1711A">
            <w:pPr>
              <w:ind w:firstLineChars="141" w:firstLine="282"/>
              <w:rPr>
                <w:rFonts w:ascii="Arial" w:hAnsi="Arial" w:cs="Arial"/>
              </w:rPr>
            </w:pPr>
          </w:p>
        </w:tc>
      </w:tr>
    </w:tbl>
    <w:p w14:paraId="0CDC91A3" w14:textId="77777777" w:rsidR="00965D27" w:rsidRDefault="00965D27" w:rsidP="00965D27">
      <w:pPr>
        <w:rPr>
          <w:rFonts w:ascii="Arial" w:hAnsi="Arial" w:cs="Arial"/>
        </w:rPr>
      </w:pPr>
    </w:p>
    <w:p w14:paraId="04CBC095" w14:textId="77777777" w:rsidR="00965D27" w:rsidRDefault="00965D27" w:rsidP="00965D27">
      <w:pPr>
        <w:rPr>
          <w:rFonts w:ascii="Arial" w:hAnsi="Arial" w:cs="Arial"/>
        </w:rPr>
      </w:pPr>
    </w:p>
    <w:p w14:paraId="17A7C79C" w14:textId="77777777" w:rsidR="00965D27" w:rsidRDefault="00965D27" w:rsidP="00965D27">
      <w:pPr>
        <w:rPr>
          <w:rFonts w:ascii="Arial" w:hAnsi="Arial" w:cs="Arial"/>
          <w:vanish/>
        </w:rPr>
        <w:sectPr w:rsidR="00965D27" w:rsidSect="00965D27">
          <w:footerReference w:type="default" r:id="rId10"/>
          <w:type w:val="continuous"/>
          <w:pgSz w:w="11894" w:h="16834"/>
          <w:pgMar w:top="720" w:right="720" w:bottom="720" w:left="720" w:header="706" w:footer="706" w:gutter="0"/>
          <w:paperSrc w:first="1" w:other="1"/>
          <w:cols w:space="720"/>
        </w:sectPr>
      </w:pPr>
    </w:p>
    <w:p w14:paraId="1AA156FC" w14:textId="77777777" w:rsidR="00965D27" w:rsidRDefault="00965D27" w:rsidP="00965D27">
      <w:pPr>
        <w:rPr>
          <w:rFonts w:ascii="Arial" w:hAnsi="Arial" w:cs="Arial"/>
          <w:vanish/>
        </w:rPr>
        <w:sectPr w:rsidR="00965D27" w:rsidSect="00965D27">
          <w:pgSz w:w="16834" w:h="11894" w:orient="landscape"/>
          <w:pgMar w:top="720" w:right="720" w:bottom="720" w:left="720" w:header="706" w:footer="706" w:gutter="0"/>
          <w:paperSrc w:first="1" w:other="1"/>
          <w:cols w:space="720"/>
          <w:docGrid w:linePitch="272"/>
        </w:sectPr>
      </w:pPr>
    </w:p>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A9BB3" w14:textId="77777777" w:rsidR="00524747" w:rsidRDefault="00524747">
      <w:r>
        <w:separator/>
      </w:r>
    </w:p>
  </w:endnote>
  <w:endnote w:type="continuationSeparator" w:id="0">
    <w:p w14:paraId="76D3848B" w14:textId="77777777" w:rsidR="00524747" w:rsidRDefault="00524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2B493" w14:textId="77777777" w:rsidR="00965D27" w:rsidRDefault="00965D2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92639A1" w14:textId="77777777" w:rsidR="00965D27" w:rsidRDefault="00965D2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F9381" w14:textId="77777777" w:rsidR="00965D27" w:rsidRDefault="00965D2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EEC53" w14:textId="77777777" w:rsidR="00524747" w:rsidRDefault="00524747">
      <w:r>
        <w:separator/>
      </w:r>
    </w:p>
  </w:footnote>
  <w:footnote w:type="continuationSeparator" w:id="0">
    <w:p w14:paraId="49217D17" w14:textId="77777777" w:rsidR="00524747" w:rsidRDefault="00524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32792"/>
    <w:multiLevelType w:val="hybridMultilevel"/>
    <w:tmpl w:val="A396227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4466084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30B4"/>
    <w:rsid w:val="000A492A"/>
    <w:rsid w:val="000D2F80"/>
    <w:rsid w:val="000E413A"/>
    <w:rsid w:val="000F5AA3"/>
    <w:rsid w:val="00100396"/>
    <w:rsid w:val="00100B5C"/>
    <w:rsid w:val="00106A63"/>
    <w:rsid w:val="001106E9"/>
    <w:rsid w:val="00124CA5"/>
    <w:rsid w:val="00134F77"/>
    <w:rsid w:val="001363A5"/>
    <w:rsid w:val="00152E9D"/>
    <w:rsid w:val="00154487"/>
    <w:rsid w:val="001651C1"/>
    <w:rsid w:val="0017512A"/>
    <w:rsid w:val="00196958"/>
    <w:rsid w:val="001A1E39"/>
    <w:rsid w:val="001A24F3"/>
    <w:rsid w:val="001B405C"/>
    <w:rsid w:val="001B5F45"/>
    <w:rsid w:val="001D53D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5842"/>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4747"/>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4EF8"/>
    <w:rsid w:val="008C577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5D27"/>
    <w:rsid w:val="00982DA7"/>
    <w:rsid w:val="009871FF"/>
    <w:rsid w:val="00990799"/>
    <w:rsid w:val="00995D51"/>
    <w:rsid w:val="009A0631"/>
    <w:rsid w:val="009A2188"/>
    <w:rsid w:val="009B10ED"/>
    <w:rsid w:val="009C58CF"/>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6DA0"/>
    <w:rsid w:val="00C315AF"/>
    <w:rsid w:val="00C36D9A"/>
    <w:rsid w:val="00C44A72"/>
    <w:rsid w:val="00C61FC2"/>
    <w:rsid w:val="00C705F9"/>
    <w:rsid w:val="00C80F0F"/>
    <w:rsid w:val="00C8667A"/>
    <w:rsid w:val="00C93BCB"/>
    <w:rsid w:val="00CC241A"/>
    <w:rsid w:val="00CE4035"/>
    <w:rsid w:val="00CE65AB"/>
    <w:rsid w:val="00CF4266"/>
    <w:rsid w:val="00CF5CC8"/>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47A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3680</Words>
  <Characters>21457</Characters>
  <Application>Microsoft Office Word</Application>
  <DocSecurity>0</DocSecurity>
  <Lines>1192</Lines>
  <Paragraphs>251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Austin Clark</cp:lastModifiedBy>
  <cp:revision>2</cp:revision>
  <cp:lastPrinted>2014-10-10T07:42:00Z</cp:lastPrinted>
  <dcterms:created xsi:type="dcterms:W3CDTF">2026-06-12T08:23:00Z</dcterms:created>
  <dcterms:modified xsi:type="dcterms:W3CDTF">2026-06-12T08:23:00Z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