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3A147318" w:rsidR="00CE6A00" w:rsidRPr="004C3A0B" w:rsidRDefault="00F141C7" w:rsidP="008C4441">
            <w:pPr>
              <w:rPr>
                <w:rFonts w:ascii="Arial" w:hAnsi="Arial" w:cs="Arial"/>
                <w:sz w:val="22"/>
                <w:szCs w:val="22"/>
              </w:rPr>
            </w:pPr>
            <w:r>
              <w:rPr>
                <w:rFonts w:ascii="Arial" w:hAnsi="Arial" w:cs="Arial"/>
                <w:sz w:val="22"/>
                <w:szCs w:val="22"/>
              </w:rPr>
              <w:t xml:space="preserve">Chelsea Lauren Axon </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FAFD98E" w:rsidR="00B2018A" w:rsidRPr="004C3A0B" w:rsidRDefault="003C6107"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1741484" w:rsidR="00A51109" w:rsidRPr="004C3A0B" w:rsidRDefault="003C6107"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 Psychology</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76A10F5" w:rsidR="00494691" w:rsidRPr="004C3A0B" w:rsidRDefault="003C6107"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3868049" w:rsidR="00494691" w:rsidRPr="009F2975" w:rsidRDefault="00F141C7" w:rsidP="008C4441">
            <w:pPr>
              <w:rPr>
                <w:rFonts w:ascii="Arial" w:hAnsi="Arial" w:cs="Arial"/>
                <w:sz w:val="22"/>
                <w:szCs w:val="22"/>
                <w:highlight w:val="yellow"/>
              </w:rPr>
            </w:pPr>
            <w:r>
              <w:rPr>
                <w:rFonts w:ascii="Arial" w:hAnsi="Arial" w:cs="Arial"/>
                <w:sz w:val="22"/>
                <w:szCs w:val="22"/>
                <w:highlight w:val="yellow"/>
              </w:rPr>
              <w:t>1300113@student.uwtsd.ac.uk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0046A747" w:rsidR="00494691" w:rsidRPr="009F2975" w:rsidRDefault="00F141C7" w:rsidP="008C4441">
            <w:pPr>
              <w:rPr>
                <w:rFonts w:ascii="Arial" w:hAnsi="Arial" w:cs="Arial"/>
                <w:sz w:val="22"/>
                <w:szCs w:val="22"/>
                <w:highlight w:val="yellow"/>
              </w:rPr>
            </w:pPr>
            <w:r>
              <w:rPr>
                <w:rFonts w:ascii="Arial" w:hAnsi="Arial" w:cs="Arial"/>
                <w:sz w:val="22"/>
                <w:szCs w:val="22"/>
                <w:highlight w:val="yellow"/>
              </w:rPr>
              <w:t>07341669716</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6BBD17C0" w:rsidR="00CA7241" w:rsidRPr="004C3A0B" w:rsidRDefault="00F141C7" w:rsidP="0082781D">
            <w:pPr>
              <w:rPr>
                <w:rFonts w:ascii="Arial" w:hAnsi="Arial" w:cs="Arial"/>
                <w:sz w:val="22"/>
                <w:szCs w:val="22"/>
              </w:rPr>
            </w:pPr>
            <w:r>
              <w:rPr>
                <w:rFonts w:ascii="Arial" w:hAnsi="Arial" w:cs="Arial"/>
                <w:sz w:val="22"/>
                <w:szCs w:val="22"/>
              </w:rPr>
              <w:t>1300113</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2DE1C13E" w:rsidR="00CA7241" w:rsidRPr="004C3A0B" w:rsidRDefault="003C6107"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F89D9AF" w:rsidR="00CA7241" w:rsidRPr="004C3A0B" w:rsidRDefault="003C6107" w:rsidP="0082781D">
            <w:pPr>
              <w:rPr>
                <w:rFonts w:ascii="Arial" w:hAnsi="Arial" w:cs="Arial"/>
                <w:sz w:val="22"/>
                <w:szCs w:val="22"/>
              </w:rPr>
            </w:pPr>
            <w:r>
              <w:rPr>
                <w:rFonts w:ascii="Arial" w:hAnsi="Arial" w:cs="Arial"/>
                <w:sz w:val="22"/>
                <w:szCs w:val="22"/>
              </w:rPr>
              <w:t>BSc Applied Psychology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C8D3107" w:rsidR="00CA7241" w:rsidRPr="004C3A0B" w:rsidRDefault="003C6107" w:rsidP="0082781D">
            <w:pPr>
              <w:rPr>
                <w:rFonts w:ascii="Arial" w:hAnsi="Arial" w:cs="Arial"/>
                <w:sz w:val="22"/>
                <w:szCs w:val="22"/>
              </w:rPr>
            </w:pPr>
            <w:r>
              <w:rPr>
                <w:rFonts w:ascii="Arial" w:hAnsi="Arial" w:cs="Arial"/>
                <w:sz w:val="22"/>
                <w:szCs w:val="22"/>
              </w:rPr>
              <w:t>Karen Eaton-Thomas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73B8391F" w14:textId="77777777" w:rsidR="009F2975"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3C6107">
              <w:rPr>
                <w:rFonts w:ascii="Arial" w:hAnsi="Arial" w:cs="Arial"/>
                <w:sz w:val="22"/>
                <w:szCs w:val="22"/>
              </w:rPr>
              <w:t xml:space="preserve"> - Karen Eaton-Thomas </w:t>
            </w:r>
          </w:p>
          <w:p w14:paraId="16C562E8" w14:textId="5DAA9237" w:rsidR="00B2018A" w:rsidRPr="004C3A0B" w:rsidRDefault="003C6107" w:rsidP="0082781D">
            <w:pPr>
              <w:autoSpaceDE w:val="0"/>
              <w:autoSpaceDN w:val="0"/>
              <w:adjustRightInd w:val="0"/>
              <w:rPr>
                <w:rFonts w:ascii="Arial" w:hAnsi="Arial" w:cs="Arial"/>
                <w:sz w:val="22"/>
                <w:szCs w:val="22"/>
              </w:rPr>
            </w:pPr>
            <w:r>
              <w:rPr>
                <w:rFonts w:ascii="Arial" w:hAnsi="Arial" w:cs="Arial"/>
                <w:sz w:val="22"/>
                <w:szCs w:val="22"/>
              </w:rPr>
              <w:t>(Module Tutor)</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1DF9C1BA" w:rsidR="00B2018A" w:rsidRPr="004C3A0B" w:rsidRDefault="003C610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090CF1B2" w:rsidR="00604C9F" w:rsidRPr="004C3A0B" w:rsidRDefault="009F2975" w:rsidP="00604C9F">
            <w:pPr>
              <w:autoSpaceDE w:val="0"/>
              <w:autoSpaceDN w:val="0"/>
              <w:adjustRightInd w:val="0"/>
              <w:rPr>
                <w:rFonts w:ascii="Arial" w:hAnsi="Arial" w:cs="Arial"/>
                <w:b/>
                <w:bCs/>
                <w:i/>
                <w:sz w:val="22"/>
                <w:szCs w:val="22"/>
              </w:rPr>
            </w:pPr>
            <w:r>
              <w:rPr>
                <w:rFonts w:ascii="Arial" w:hAnsi="Arial" w:cs="Arial"/>
                <w:b/>
                <w:bCs/>
                <w:i/>
                <w:sz w:val="22"/>
                <w:szCs w:val="22"/>
              </w:rPr>
              <w:t>BPS Ethics Guidelines for Internet-mediated Research (2017)</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099B0D34" w:rsidR="00604C9F" w:rsidRPr="00DD0929" w:rsidRDefault="00F141C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6107" w:rsidRPr="004C3A0B" w14:paraId="1AF48857" w14:textId="77777777" w:rsidTr="006B1685">
        <w:trPr>
          <w:trHeight w:val="144"/>
        </w:trPr>
        <w:tc>
          <w:tcPr>
            <w:tcW w:w="8784" w:type="dxa"/>
          </w:tcPr>
          <w:p w14:paraId="003F33F0" w14:textId="7C877757" w:rsidR="003C6107" w:rsidRPr="004C3A0B" w:rsidRDefault="009F2975" w:rsidP="003C6107">
            <w:pPr>
              <w:autoSpaceDE w:val="0"/>
              <w:autoSpaceDN w:val="0"/>
              <w:adjustRightInd w:val="0"/>
              <w:rPr>
                <w:rFonts w:ascii="Arial" w:hAnsi="Arial" w:cs="Arial"/>
                <w:b/>
                <w:bCs/>
                <w:i/>
                <w:sz w:val="22"/>
                <w:szCs w:val="22"/>
              </w:rPr>
            </w:pPr>
            <w:r>
              <w:rPr>
                <w:rFonts w:ascii="Arial" w:hAnsi="Arial" w:cs="Arial"/>
                <w:b/>
                <w:bCs/>
                <w:i/>
                <w:sz w:val="22"/>
                <w:szCs w:val="22"/>
              </w:rPr>
              <w:t xml:space="preserve">BPS </w:t>
            </w:r>
            <w:r w:rsidR="003C6107" w:rsidRPr="00FB32D4">
              <w:rPr>
                <w:rFonts w:ascii="Arial" w:hAnsi="Arial" w:cs="Arial"/>
                <w:b/>
                <w:bCs/>
                <w:i/>
                <w:sz w:val="22"/>
                <w:szCs w:val="22"/>
              </w:rPr>
              <w:t>Code of Ethics and Conduct (2018)</w:t>
            </w: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3DF4AE14" w:rsidR="003C6107" w:rsidRPr="004C3A0B" w:rsidRDefault="00F141C7" w:rsidP="003C610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6107" w:rsidRPr="004C3A0B" w14:paraId="39E74E9A" w14:textId="77777777" w:rsidTr="006B1685">
        <w:trPr>
          <w:trHeight w:val="144"/>
        </w:trPr>
        <w:tc>
          <w:tcPr>
            <w:tcW w:w="8784" w:type="dxa"/>
          </w:tcPr>
          <w:p w14:paraId="321F3B2B" w14:textId="55411CC9" w:rsidR="003C6107" w:rsidRPr="004C3A0B" w:rsidRDefault="003C6107" w:rsidP="003C6107">
            <w:pPr>
              <w:autoSpaceDE w:val="0"/>
              <w:autoSpaceDN w:val="0"/>
              <w:adjustRightInd w:val="0"/>
              <w:rPr>
                <w:rFonts w:ascii="Arial" w:hAnsi="Arial" w:cs="Arial"/>
                <w:b/>
                <w:bCs/>
                <w:i/>
                <w:sz w:val="22"/>
                <w:szCs w:val="22"/>
              </w:rPr>
            </w:pPr>
            <w:r w:rsidRPr="00FB32D4">
              <w:rPr>
                <w:rFonts w:ascii="Arial" w:hAnsi="Arial" w:cs="Arial"/>
                <w:b/>
                <w:bCs/>
                <w:i/>
                <w:sz w:val="22"/>
                <w:szCs w:val="22"/>
              </w:rPr>
              <w:t>BPS Code of Human Research Ethics (2nd edition, 2014)</w:t>
            </w: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2F6D2B40" w:rsidR="003C6107" w:rsidRPr="004C3A0B" w:rsidRDefault="00F141C7" w:rsidP="003C610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6107" w:rsidRPr="004C3A0B" w14:paraId="2C678559" w14:textId="77777777" w:rsidTr="006B1685">
        <w:trPr>
          <w:trHeight w:val="144"/>
        </w:trPr>
        <w:tc>
          <w:tcPr>
            <w:tcW w:w="8784" w:type="dxa"/>
          </w:tcPr>
          <w:p w14:paraId="6498181D" w14:textId="6881271F" w:rsidR="003C6107" w:rsidRPr="00FB32D4" w:rsidRDefault="003C6107" w:rsidP="003C6107">
            <w:pPr>
              <w:autoSpaceDE w:val="0"/>
              <w:autoSpaceDN w:val="0"/>
              <w:adjustRightInd w:val="0"/>
              <w:rPr>
                <w:rFonts w:ascii="Arial" w:hAnsi="Arial" w:cs="Arial"/>
                <w:b/>
                <w:bCs/>
                <w:i/>
                <w:sz w:val="22"/>
                <w:szCs w:val="22"/>
              </w:rPr>
            </w:pPr>
            <w:r w:rsidRPr="00FB32D4">
              <w:rPr>
                <w:rFonts w:ascii="Arial" w:hAnsi="Arial" w:cs="Arial"/>
                <w:b/>
                <w:bCs/>
                <w:i/>
                <w:sz w:val="22"/>
                <w:szCs w:val="22"/>
              </w:rPr>
              <w:t>The General Data Protection Regulation (GDPR</w:t>
            </w:r>
            <w:r w:rsidR="00C97C2F">
              <w:rPr>
                <w:rFonts w:ascii="Arial" w:hAnsi="Arial" w:cs="Arial"/>
                <w:b/>
                <w:bCs/>
                <w:i/>
                <w:sz w:val="22"/>
                <w:szCs w:val="22"/>
              </w:rPr>
              <w:t>: 2018</w:t>
            </w:r>
            <w:r w:rsidRPr="00FB32D4">
              <w:rPr>
                <w:rFonts w:ascii="Arial" w:hAnsi="Arial" w:cs="Arial"/>
                <w:b/>
                <w:bCs/>
                <w:i/>
                <w:sz w:val="22"/>
                <w:szCs w:val="22"/>
              </w:rPr>
              <w:t>)</w:t>
            </w:r>
          </w:p>
        </w:tc>
        <w:tc>
          <w:tcPr>
            <w:tcW w:w="844" w:type="dxa"/>
            <w:shd w:val="clear" w:color="auto" w:fill="BFBFBF" w:themeFill="background1" w:themeFillShade="BF"/>
          </w:tcPr>
          <w:p w14:paraId="39E1F457" w14:textId="220D7CA2" w:rsidR="003C6107" w:rsidRDefault="00C97C2F" w:rsidP="003C6107">
            <w:pPr>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sym w:font="Wingdings" w:char="F06F"/>
            </w:r>
          </w:p>
        </w:tc>
      </w:tr>
      <w:tr w:rsidR="00C97C2F" w:rsidRPr="004C3A0B" w14:paraId="1BAD69A6" w14:textId="77777777" w:rsidTr="006B1685">
        <w:trPr>
          <w:trHeight w:val="144"/>
        </w:trPr>
        <w:tc>
          <w:tcPr>
            <w:tcW w:w="8784" w:type="dxa"/>
          </w:tcPr>
          <w:p w14:paraId="69F81DD3" w14:textId="35FF3E41" w:rsidR="00C97C2F" w:rsidRPr="00FB32D4" w:rsidRDefault="00C97C2F" w:rsidP="00C97C2F">
            <w:pPr>
              <w:autoSpaceDE w:val="0"/>
              <w:autoSpaceDN w:val="0"/>
              <w:adjustRightInd w:val="0"/>
              <w:rPr>
                <w:rFonts w:ascii="Arial" w:hAnsi="Arial" w:cs="Arial"/>
                <w:b/>
                <w:bCs/>
                <w:i/>
                <w:sz w:val="22"/>
                <w:szCs w:val="22"/>
              </w:rPr>
            </w:pPr>
            <w:r>
              <w:rPr>
                <w:rFonts w:ascii="Arial" w:hAnsi="Arial" w:cs="Arial"/>
                <w:b/>
                <w:bCs/>
                <w:i/>
                <w:sz w:val="22"/>
                <w:szCs w:val="22"/>
              </w:rPr>
              <w:t xml:space="preserve">UWTSD Research Ethics &amp; </w:t>
            </w:r>
            <w:r w:rsidRPr="00C97C2F">
              <w:rPr>
                <w:rFonts w:ascii="Arial" w:hAnsi="Arial" w:cs="Arial"/>
                <w:b/>
                <w:bCs/>
                <w:i/>
                <w:sz w:val="22"/>
                <w:szCs w:val="22"/>
              </w:rPr>
              <w:t>Integrity Code of</w:t>
            </w:r>
            <w:r>
              <w:rPr>
                <w:rFonts w:ascii="Arial" w:hAnsi="Arial" w:cs="Arial"/>
                <w:b/>
                <w:bCs/>
                <w:i/>
                <w:sz w:val="22"/>
                <w:szCs w:val="22"/>
              </w:rPr>
              <w:t xml:space="preserve"> </w:t>
            </w:r>
            <w:r w:rsidRPr="00C97C2F">
              <w:rPr>
                <w:rFonts w:ascii="Arial" w:hAnsi="Arial" w:cs="Arial"/>
                <w:b/>
                <w:bCs/>
                <w:i/>
                <w:sz w:val="22"/>
                <w:szCs w:val="22"/>
              </w:rPr>
              <w:t>Practice</w:t>
            </w:r>
            <w:r>
              <w:rPr>
                <w:rFonts w:ascii="Arial" w:hAnsi="Arial" w:cs="Arial"/>
                <w:b/>
                <w:bCs/>
                <w:i/>
                <w:sz w:val="22"/>
                <w:szCs w:val="22"/>
              </w:rPr>
              <w:t xml:space="preserve"> (2017)</w:t>
            </w:r>
          </w:p>
        </w:tc>
        <w:tc>
          <w:tcPr>
            <w:tcW w:w="844" w:type="dxa"/>
            <w:shd w:val="clear" w:color="auto" w:fill="BFBFBF" w:themeFill="background1" w:themeFillShade="BF"/>
          </w:tcPr>
          <w:p w14:paraId="6E9D17F8" w14:textId="3A2C7993" w:rsidR="00C97C2F" w:rsidRDefault="00C97C2F" w:rsidP="003C6107">
            <w:pPr>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sym w:font="Wingdings" w:char="F06F"/>
            </w:r>
          </w:p>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208793EA" w:rsidR="00494691" w:rsidRPr="004C3A0B" w:rsidRDefault="003C6107"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47293629" w:rsidR="00CA7241" w:rsidRPr="004C3A0B" w:rsidRDefault="003C610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4A28DA13" w:rsidR="003C07E3" w:rsidRPr="004C3A0B" w:rsidRDefault="00F141C7" w:rsidP="003C07E3">
            <w:pPr>
              <w:rPr>
                <w:rFonts w:ascii="Arial" w:hAnsi="Arial" w:cs="Arial"/>
                <w:sz w:val="22"/>
                <w:szCs w:val="22"/>
              </w:rPr>
            </w:pPr>
            <w:r>
              <w:rPr>
                <w:rFonts w:ascii="Arial" w:hAnsi="Arial" w:cs="Arial"/>
                <w:sz w:val="22"/>
                <w:szCs w:val="22"/>
              </w:rPr>
              <w:t xml:space="preserve">YouTube Make-up and Beauty Videos – How Do They Effect Purchase Intention? </w:t>
            </w:r>
            <w:r w:rsidR="000B3237">
              <w:rPr>
                <w:rFonts w:ascii="Arial" w:hAnsi="Arial" w:cs="Arial"/>
                <w:sz w:val="22"/>
                <w:szCs w:val="22"/>
              </w:rPr>
              <w:t>Applying</w:t>
            </w:r>
            <w:r>
              <w:rPr>
                <w:rFonts w:ascii="Arial" w:hAnsi="Arial" w:cs="Arial"/>
                <w:sz w:val="22"/>
                <w:szCs w:val="22"/>
              </w:rPr>
              <w:t xml:space="preserve"> the Theory of Reasoned Action. </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67465E04" w:rsidR="003C07E3" w:rsidRPr="004C3A0B" w:rsidRDefault="000B3237" w:rsidP="003C07E3">
            <w:pPr>
              <w:rPr>
                <w:rFonts w:ascii="Arial" w:hAnsi="Arial" w:cs="Arial"/>
                <w:sz w:val="22"/>
                <w:szCs w:val="22"/>
              </w:rPr>
            </w:pPr>
            <w:r>
              <w:rPr>
                <w:rFonts w:ascii="Arial" w:hAnsi="Arial" w:cs="Arial"/>
                <w:sz w:val="22"/>
                <w:szCs w:val="22"/>
              </w:rPr>
              <w:t>11.04.19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FDAB76C" w:rsidR="003C07E3" w:rsidRPr="004C3A0B" w:rsidRDefault="000B3237" w:rsidP="003C07E3">
            <w:pPr>
              <w:rPr>
                <w:rFonts w:ascii="Arial" w:hAnsi="Arial" w:cs="Arial"/>
                <w:sz w:val="22"/>
                <w:szCs w:val="22"/>
              </w:rPr>
            </w:pPr>
            <w:r>
              <w:rPr>
                <w:rFonts w:ascii="Arial" w:hAnsi="Arial" w:cs="Arial"/>
                <w:sz w:val="22"/>
                <w:szCs w:val="22"/>
              </w:rPr>
              <w:t>25.04.19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349FD003" w:rsidR="003C07E3" w:rsidRDefault="000B3237" w:rsidP="003C07E3">
            <w:pPr>
              <w:rPr>
                <w:rFonts w:ascii="Arial" w:hAnsi="Arial" w:cs="Arial"/>
                <w:sz w:val="22"/>
                <w:szCs w:val="22"/>
              </w:rPr>
            </w:pPr>
            <w:r>
              <w:rPr>
                <w:rFonts w:ascii="Arial" w:hAnsi="Arial" w:cs="Arial"/>
                <w:sz w:val="22"/>
                <w:szCs w:val="22"/>
              </w:rPr>
              <w:t xml:space="preserve">The purpose of this study is to explore the effects that make-up and beauty videos on YouTube have on a consumer’s purchase intention by applying the Theory of Reasoned Action. </w:t>
            </w:r>
          </w:p>
          <w:p w14:paraId="71FBCBD8" w14:textId="63C8059E" w:rsidR="000B3237" w:rsidRDefault="000B3237" w:rsidP="003C07E3">
            <w:pPr>
              <w:rPr>
                <w:rFonts w:ascii="Arial" w:hAnsi="Arial" w:cs="Arial"/>
                <w:sz w:val="22"/>
                <w:szCs w:val="22"/>
              </w:rPr>
            </w:pPr>
          </w:p>
          <w:p w14:paraId="0AAF8A8A" w14:textId="52BF68E1" w:rsidR="003C07E3" w:rsidRDefault="000B3237" w:rsidP="003C07E3">
            <w:pPr>
              <w:rPr>
                <w:rFonts w:ascii="Arial" w:hAnsi="Arial" w:cs="Arial"/>
                <w:sz w:val="22"/>
                <w:szCs w:val="22"/>
              </w:rPr>
            </w:pPr>
            <w:r>
              <w:rPr>
                <w:rFonts w:ascii="Arial" w:hAnsi="Arial" w:cs="Arial"/>
                <w:sz w:val="22"/>
                <w:szCs w:val="22"/>
              </w:rPr>
              <w:t xml:space="preserve">With the development of forms of social media and the internet, new platforms have been created </w:t>
            </w:r>
            <w:r w:rsidR="00970035">
              <w:rPr>
                <w:rFonts w:ascii="Arial" w:hAnsi="Arial" w:cs="Arial"/>
                <w:sz w:val="22"/>
                <w:szCs w:val="22"/>
              </w:rPr>
              <w:t>that enable marketers to build marketing strategies that can influence a consumer’s purchase intentions (</w:t>
            </w:r>
            <w:proofErr w:type="spellStart"/>
            <w:r w:rsidR="00970035">
              <w:rPr>
                <w:rFonts w:ascii="Arial" w:hAnsi="Arial" w:cs="Arial"/>
                <w:sz w:val="22"/>
                <w:szCs w:val="22"/>
              </w:rPr>
              <w:t>Yuksel</w:t>
            </w:r>
            <w:proofErr w:type="spellEnd"/>
            <w:r w:rsidR="00970035">
              <w:rPr>
                <w:rFonts w:ascii="Arial" w:hAnsi="Arial" w:cs="Arial"/>
                <w:sz w:val="22"/>
                <w:szCs w:val="22"/>
              </w:rPr>
              <w:t>, 2016).</w:t>
            </w:r>
            <w:r w:rsidR="008A575F">
              <w:rPr>
                <w:rFonts w:ascii="Arial" w:hAnsi="Arial" w:cs="Arial"/>
                <w:sz w:val="22"/>
                <w:szCs w:val="22"/>
              </w:rPr>
              <w:t xml:space="preserve"> Consumers rely on social media and the internet before making a purchase (Hsu et al., 2013). </w:t>
            </w:r>
            <w:r w:rsidR="00AE0279">
              <w:rPr>
                <w:rFonts w:ascii="Arial" w:hAnsi="Arial" w:cs="Arial"/>
                <w:sz w:val="22"/>
                <w:szCs w:val="22"/>
              </w:rPr>
              <w:t xml:space="preserve">Many studies have taken place looking at the effects </w:t>
            </w:r>
            <w:r w:rsidR="00713576">
              <w:rPr>
                <w:rFonts w:ascii="Arial" w:hAnsi="Arial" w:cs="Arial"/>
                <w:sz w:val="22"/>
                <w:szCs w:val="22"/>
              </w:rPr>
              <w:t>that certain forms of social media have on consumer purchase intentions, but there is little on YouTube and other forms of video sharing platforms effects (</w:t>
            </w:r>
            <w:proofErr w:type="spellStart"/>
            <w:r w:rsidR="00713576">
              <w:rPr>
                <w:rFonts w:ascii="Arial" w:hAnsi="Arial" w:cs="Arial"/>
                <w:sz w:val="22"/>
                <w:szCs w:val="22"/>
              </w:rPr>
              <w:t>Yuksel</w:t>
            </w:r>
            <w:proofErr w:type="spellEnd"/>
            <w:r w:rsidR="00713576">
              <w:rPr>
                <w:rFonts w:ascii="Arial" w:hAnsi="Arial" w:cs="Arial"/>
                <w:sz w:val="22"/>
                <w:szCs w:val="22"/>
              </w:rPr>
              <w:t>, 2016).</w:t>
            </w:r>
            <w:r w:rsidR="002B0493">
              <w:rPr>
                <w:rFonts w:ascii="Arial" w:hAnsi="Arial" w:cs="Arial"/>
                <w:sz w:val="22"/>
                <w:szCs w:val="22"/>
              </w:rPr>
              <w:t xml:space="preserve"> The Theory of Reasoned Action defines behavioural intention as the probability of a person to perform a specific intention or action (Davis, 1986). </w:t>
            </w:r>
          </w:p>
          <w:p w14:paraId="4C89E058" w14:textId="60707F03" w:rsidR="002B0493" w:rsidRDefault="002B0493" w:rsidP="003C07E3">
            <w:pPr>
              <w:rPr>
                <w:rFonts w:ascii="Arial" w:hAnsi="Arial" w:cs="Arial"/>
                <w:sz w:val="22"/>
                <w:szCs w:val="22"/>
              </w:rPr>
            </w:pPr>
          </w:p>
          <w:p w14:paraId="56C57745" w14:textId="1427578F" w:rsidR="002B0493" w:rsidRDefault="002B0493" w:rsidP="003C07E3">
            <w:pPr>
              <w:rPr>
                <w:rFonts w:ascii="Arial" w:hAnsi="Arial" w:cs="Arial"/>
                <w:sz w:val="22"/>
                <w:szCs w:val="22"/>
              </w:rPr>
            </w:pPr>
            <w:r>
              <w:rPr>
                <w:rFonts w:ascii="Arial" w:hAnsi="Arial" w:cs="Arial"/>
                <w:sz w:val="22"/>
                <w:szCs w:val="22"/>
              </w:rPr>
              <w:t xml:space="preserve">The present study is a partial replication of </w:t>
            </w:r>
            <w:proofErr w:type="spellStart"/>
            <w:r>
              <w:rPr>
                <w:rFonts w:ascii="Arial" w:hAnsi="Arial" w:cs="Arial"/>
                <w:sz w:val="22"/>
                <w:szCs w:val="22"/>
              </w:rPr>
              <w:t>Yuksel</w:t>
            </w:r>
            <w:proofErr w:type="spellEnd"/>
            <w:r>
              <w:rPr>
                <w:rFonts w:ascii="Arial" w:hAnsi="Arial" w:cs="Arial"/>
                <w:sz w:val="22"/>
                <w:szCs w:val="22"/>
              </w:rPr>
              <w:t xml:space="preserve"> (2016) study looking into the factors affecting purchase intention in YouTube videos. Using a quantitative approach, online questionnaires</w:t>
            </w:r>
            <w:r w:rsidR="008A575F">
              <w:rPr>
                <w:rFonts w:ascii="Arial" w:hAnsi="Arial" w:cs="Arial"/>
                <w:sz w:val="22"/>
                <w:szCs w:val="22"/>
              </w:rPr>
              <w:t xml:space="preserve"> explore the effects of YouTube videos on purchase intention and to identify the influencing factors. </w:t>
            </w:r>
          </w:p>
          <w:p w14:paraId="00BA5AC7" w14:textId="5715C9CC" w:rsidR="008A575F" w:rsidRPr="008A575F" w:rsidRDefault="008A575F"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403E77C0" w:rsidR="003C07E3" w:rsidRPr="008A575F" w:rsidRDefault="008A575F" w:rsidP="003C07E3">
            <w:pPr>
              <w:rPr>
                <w:rFonts w:ascii="Arial" w:hAnsi="Arial" w:cs="Arial"/>
                <w:sz w:val="22"/>
                <w:szCs w:val="22"/>
              </w:rPr>
            </w:pPr>
            <w:r>
              <w:rPr>
                <w:rFonts w:ascii="Arial" w:hAnsi="Arial" w:cs="Arial"/>
                <w:sz w:val="22"/>
                <w:szCs w:val="22"/>
              </w:rPr>
              <w:t xml:space="preserve">The present study will take a quantitative approach by use of online self-report questionnaires to explore the effects that make-up and beauty videos on YouTube have on a consumer’s purchasing intention. The self-report questionnaire has been taken from </w:t>
            </w:r>
            <w:proofErr w:type="spellStart"/>
            <w:r>
              <w:rPr>
                <w:rFonts w:ascii="Arial" w:hAnsi="Arial" w:cs="Arial"/>
                <w:sz w:val="22"/>
                <w:szCs w:val="22"/>
              </w:rPr>
              <w:t>Yuksel</w:t>
            </w:r>
            <w:proofErr w:type="spellEnd"/>
            <w:r>
              <w:rPr>
                <w:rFonts w:ascii="Arial" w:hAnsi="Arial" w:cs="Arial"/>
                <w:sz w:val="22"/>
                <w:szCs w:val="22"/>
              </w:rPr>
              <w:t xml:space="preserve"> (2016) study where 27 questions are scored using a 5-point Likert scale ranging from </w:t>
            </w:r>
            <w:r>
              <w:rPr>
                <w:rFonts w:ascii="Arial" w:hAnsi="Arial" w:cs="Arial"/>
                <w:i/>
                <w:sz w:val="22"/>
                <w:szCs w:val="22"/>
              </w:rPr>
              <w:t xml:space="preserve">Strongly Disagree (1) </w:t>
            </w:r>
            <w:r>
              <w:rPr>
                <w:rFonts w:ascii="Arial" w:hAnsi="Arial" w:cs="Arial"/>
                <w:sz w:val="22"/>
                <w:szCs w:val="22"/>
              </w:rPr>
              <w:t xml:space="preserve">to </w:t>
            </w:r>
            <w:r>
              <w:rPr>
                <w:rFonts w:ascii="Arial" w:hAnsi="Arial" w:cs="Arial"/>
                <w:i/>
                <w:sz w:val="22"/>
                <w:szCs w:val="22"/>
              </w:rPr>
              <w:t xml:space="preserve">Strongly Agree (5). </w:t>
            </w:r>
            <w:r>
              <w:rPr>
                <w:rFonts w:ascii="Arial" w:hAnsi="Arial" w:cs="Arial"/>
                <w:sz w:val="22"/>
                <w:szCs w:val="22"/>
              </w:rPr>
              <w:t xml:space="preserve">With the Cronbach Alpha coefficient ranging from 0.757 to 0.949. the self-report questionnaire will be sent out to participants on a social media platform in order to reach a variety of ages and gender.  </w:t>
            </w:r>
          </w:p>
          <w:p w14:paraId="54A6392C" w14:textId="07EC34C4" w:rsidR="008A575F" w:rsidRDefault="008A575F" w:rsidP="003C07E3">
            <w:pPr>
              <w:rPr>
                <w:rFonts w:ascii="Arial" w:hAnsi="Arial" w:cs="Arial"/>
                <w:sz w:val="22"/>
                <w:szCs w:val="22"/>
              </w:rPr>
            </w:pPr>
          </w:p>
          <w:p w14:paraId="0BB0E646" w14:textId="674EA1DB" w:rsidR="008A575F" w:rsidRDefault="008A575F" w:rsidP="003C07E3">
            <w:pPr>
              <w:rPr>
                <w:rFonts w:ascii="Arial" w:hAnsi="Arial" w:cs="Arial"/>
                <w:sz w:val="22"/>
                <w:szCs w:val="22"/>
              </w:rPr>
            </w:pPr>
            <w:r>
              <w:rPr>
                <w:rFonts w:ascii="Arial" w:hAnsi="Arial" w:cs="Arial"/>
                <w:sz w:val="22"/>
                <w:szCs w:val="22"/>
              </w:rPr>
              <w:t xml:space="preserve">A </w:t>
            </w:r>
            <w:r w:rsidR="009F2602">
              <w:rPr>
                <w:rFonts w:ascii="Arial" w:hAnsi="Arial" w:cs="Arial"/>
                <w:sz w:val="22"/>
                <w:szCs w:val="22"/>
              </w:rPr>
              <w:t>non-parametric test</w:t>
            </w:r>
            <w:r>
              <w:rPr>
                <w:rFonts w:ascii="Arial" w:hAnsi="Arial" w:cs="Arial"/>
                <w:sz w:val="22"/>
                <w:szCs w:val="22"/>
              </w:rPr>
              <w:t xml:space="preserve"> will be used to analysis the data to give means and standard deviations. </w:t>
            </w:r>
          </w:p>
          <w:p w14:paraId="7BA94838" w14:textId="28447E9C" w:rsidR="008A575F" w:rsidRDefault="008A575F" w:rsidP="003C07E3">
            <w:pPr>
              <w:rPr>
                <w:rFonts w:ascii="Arial" w:hAnsi="Arial" w:cs="Arial"/>
                <w:sz w:val="22"/>
                <w:szCs w:val="22"/>
              </w:rPr>
            </w:pPr>
          </w:p>
          <w:p w14:paraId="66BA00A9" w14:textId="65F58788" w:rsidR="008A575F" w:rsidRDefault="008A575F" w:rsidP="003C07E3">
            <w:pPr>
              <w:rPr>
                <w:rFonts w:ascii="Arial" w:hAnsi="Arial" w:cs="Arial"/>
                <w:sz w:val="22"/>
                <w:szCs w:val="22"/>
              </w:rPr>
            </w:pPr>
            <w:r>
              <w:rPr>
                <w:rFonts w:ascii="Arial" w:hAnsi="Arial" w:cs="Arial"/>
                <w:sz w:val="22"/>
                <w:szCs w:val="22"/>
              </w:rPr>
              <w:t xml:space="preserve">The hypothesis for the present study is as follows: </w:t>
            </w:r>
          </w:p>
          <w:p w14:paraId="175D6232" w14:textId="748CE051" w:rsidR="008A575F" w:rsidRDefault="008A575F" w:rsidP="003C07E3">
            <w:pPr>
              <w:rPr>
                <w:rFonts w:ascii="Arial" w:hAnsi="Arial" w:cs="Arial"/>
                <w:sz w:val="22"/>
                <w:szCs w:val="22"/>
              </w:rPr>
            </w:pPr>
          </w:p>
          <w:p w14:paraId="5B86808E" w14:textId="78F9B6E3" w:rsidR="008A575F" w:rsidRPr="008A575F" w:rsidRDefault="008A575F" w:rsidP="003C07E3">
            <w:pPr>
              <w:rPr>
                <w:rFonts w:ascii="Arial" w:hAnsi="Arial" w:cs="Arial"/>
                <w:i/>
                <w:sz w:val="22"/>
                <w:szCs w:val="22"/>
              </w:rPr>
            </w:pPr>
            <w:r>
              <w:rPr>
                <w:rFonts w:ascii="Arial" w:hAnsi="Arial" w:cs="Arial"/>
                <w:i/>
                <w:sz w:val="22"/>
                <w:szCs w:val="22"/>
              </w:rPr>
              <w:t xml:space="preserve">Make-up and beauty videos on YouTube will have a positive effect on a consumer’s purchasing intentions. </w:t>
            </w: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bookmarkStart w:id="0" w:name="_GoBack"/>
        <w:bookmarkEnd w:id="0"/>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25B463F8" w:rsidR="003C07E3" w:rsidRPr="004C3A0B" w:rsidRDefault="008A575F" w:rsidP="003C07E3">
            <w:pPr>
              <w:rPr>
                <w:rFonts w:ascii="Arial" w:hAnsi="Arial" w:cs="Arial"/>
                <w:sz w:val="22"/>
                <w:szCs w:val="22"/>
              </w:rPr>
            </w:pPr>
            <w:r>
              <w:rPr>
                <w:rFonts w:ascii="Arial" w:hAnsi="Arial" w:cs="Arial"/>
                <w:sz w:val="22"/>
                <w:szCs w:val="22"/>
              </w:rPr>
              <w:t xml:space="preserve">The questionnaire will be sent out on a social media platform using Google Forms.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2B705FD5" w:rsidR="003C07E3" w:rsidRPr="004C3A0B" w:rsidRDefault="00C97C2F"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378FEEDD"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68A72027"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10E50FF6"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753F03FE"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37D8A7A5"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6AA2D4D9"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445AC319"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660DE723" w:rsidR="008C4441" w:rsidRPr="004C3A0B" w:rsidRDefault="00C97C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73E0F84F"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7475F8A5"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00DF2B0C"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38B6C1B2"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523975D3" w:rsidR="006D29FD" w:rsidRPr="004C3A0B" w:rsidRDefault="00C97C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7A73118A" w:rsidR="00BB1B85" w:rsidRPr="004C3A0B" w:rsidRDefault="00C97C2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77BD17D5" w:rsidR="00986FD8" w:rsidRPr="004C3A0B" w:rsidRDefault="008A57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0D63F60D" w:rsidR="00986FD8" w:rsidRPr="004C3A0B" w:rsidRDefault="008A57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1BE21E63" w:rsidR="00986FD8" w:rsidRPr="004C3A0B" w:rsidRDefault="00C97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1775F6FF" w:rsidR="00986FD8" w:rsidRPr="004C3A0B" w:rsidRDefault="00C97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190CDE3A" w:rsidR="00986FD8" w:rsidRPr="004C3A0B" w:rsidRDefault="00C97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0789F6B0" w:rsidR="00986FD8" w:rsidRPr="004C3A0B" w:rsidRDefault="00C97C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315A7D74" w:rsidR="00986FD8" w:rsidRPr="004C3A0B" w:rsidRDefault="00C97C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0F8C94EF" w:rsidR="00986FD8" w:rsidRPr="004C3A0B" w:rsidRDefault="00C97C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07C4C00D" w:rsidR="00397B49" w:rsidRPr="004C3A0B" w:rsidRDefault="00C97C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40BF06F6" w:rsidR="00720BA7" w:rsidRPr="004C3A0B" w:rsidRDefault="008A575F" w:rsidP="00720BA7">
            <w:pPr>
              <w:rPr>
                <w:rFonts w:ascii="Arial" w:hAnsi="Arial" w:cs="Arial"/>
                <w:sz w:val="22"/>
                <w:szCs w:val="22"/>
              </w:rPr>
            </w:pPr>
            <w:r>
              <w:rPr>
                <w:rFonts w:ascii="Arial" w:hAnsi="Arial" w:cs="Arial"/>
                <w:sz w:val="22"/>
                <w:szCs w:val="22"/>
              </w:rPr>
              <w:t xml:space="preserve">Participants will be recruited by a social media platform and a minimum of 24 participants will be recruited. </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419131C6" w:rsidR="00397B49"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10DD4291" w:rsidR="00397B49" w:rsidRPr="004C3A0B" w:rsidRDefault="00C97C2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3930C593" w:rsidR="00397B49"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0BD24199"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4A7602EB"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3D1F9459"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1055FE5C"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1181F1F5"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7845D10B"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06A0BAD1"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09598572" w:rsidR="00C86572" w:rsidRPr="004C3A0B" w:rsidRDefault="00C97C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6D767D62" w:rsidR="00E45AB0" w:rsidRPr="004C3A0B" w:rsidRDefault="00C97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7EAC1C0C" w:rsidR="00E45AB0" w:rsidRPr="004C3A0B" w:rsidRDefault="00C97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6802EF0A" w:rsidR="00E45AB0" w:rsidRPr="004C3A0B" w:rsidRDefault="00C97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2D8BDA1E" w:rsidR="00E45AB0" w:rsidRPr="004C3A0B" w:rsidRDefault="00C97C2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4B9E4990"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C97C2F">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0ABADB4D" w:rsidR="00C86572" w:rsidRDefault="00164602" w:rsidP="00C86572">
            <w:pPr>
              <w:autoSpaceDE w:val="0"/>
              <w:autoSpaceDN w:val="0"/>
              <w:adjustRightInd w:val="0"/>
              <w:rPr>
                <w:rFonts w:ascii="Arial" w:hAnsi="Arial" w:cs="Arial"/>
                <w:sz w:val="22"/>
                <w:szCs w:val="22"/>
              </w:rPr>
            </w:pPr>
            <w:r>
              <w:rPr>
                <w:rFonts w:ascii="Arial" w:hAnsi="Arial" w:cs="Arial"/>
                <w:sz w:val="22"/>
                <w:szCs w:val="22"/>
              </w:rPr>
              <w:t xml:space="preserve">Emotional distress – Participants may feel emotional distress if they feel that their attitudes and purchase intentions are higher than they believed them to be. In the debrief, the researcher will reiterate and reassure participants that the questionnaire that they are taking part in is to look at the overall view of purchase intentions after watching make-up and beauty videos on YouTube not individual attitudes. </w:t>
            </w:r>
          </w:p>
          <w:p w14:paraId="3D7BC8B4" w14:textId="2316B850" w:rsidR="00164602" w:rsidRPr="004C3A0B" w:rsidRDefault="00164602" w:rsidP="00C86572">
            <w:pPr>
              <w:autoSpaceDE w:val="0"/>
              <w:autoSpaceDN w:val="0"/>
              <w:adjustRightInd w:val="0"/>
              <w:rPr>
                <w:rFonts w:ascii="Arial" w:hAnsi="Arial" w:cs="Arial"/>
                <w:sz w:val="22"/>
                <w:szCs w:val="22"/>
              </w:rPr>
            </w:pPr>
            <w:r>
              <w:rPr>
                <w:rFonts w:ascii="Arial" w:hAnsi="Arial" w:cs="Arial"/>
                <w:sz w:val="22"/>
                <w:szCs w:val="22"/>
              </w:rPr>
              <w:t xml:space="preserve">Anonymous/Confidentiality – Participants may feel worried that their answers will not remain anonymous. In order to combat this, the researcher will point participants to the debrief form which will inform them that the questionnaire is completely anonymous, that their names and any other specific information that could link them to their answers and that they have the right to withdraw for the study at any time.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726EC2F6" w14:textId="3ABDEA28" w:rsidR="006F307C" w:rsidRPr="004C3A0B" w:rsidRDefault="00164602"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131ACE6B" w:rsidR="00C86572" w:rsidRPr="004C3A0B" w:rsidRDefault="00164602" w:rsidP="006F307C">
            <w:pPr>
              <w:autoSpaceDE w:val="0"/>
              <w:autoSpaceDN w:val="0"/>
              <w:adjustRightInd w:val="0"/>
              <w:rPr>
                <w:rFonts w:ascii="Arial" w:hAnsi="Arial" w:cs="Arial"/>
                <w:sz w:val="22"/>
                <w:szCs w:val="22"/>
              </w:rPr>
            </w:pPr>
            <w:r>
              <w:rPr>
                <w:rFonts w:ascii="Arial" w:hAnsi="Arial" w:cs="Arial"/>
                <w:sz w:val="22"/>
                <w:szCs w:val="22"/>
              </w:rPr>
              <w:t xml:space="preserve">Risk of accusation – Participants may accuse the researcher of causing them emotional distress. To target this the university information, research supervisor and researcher information will be on the debrief form (See section I: feedback).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5845DB62" w:rsidR="00C86572" w:rsidRDefault="00164602" w:rsidP="006F307C">
            <w:pPr>
              <w:autoSpaceDE w:val="0"/>
              <w:autoSpaceDN w:val="0"/>
              <w:adjustRightInd w:val="0"/>
              <w:rPr>
                <w:rFonts w:ascii="Arial" w:hAnsi="Arial" w:cs="Arial"/>
                <w:sz w:val="22"/>
                <w:szCs w:val="22"/>
              </w:rPr>
            </w:pPr>
            <w:r>
              <w:rPr>
                <w:rFonts w:ascii="Arial" w:hAnsi="Arial" w:cs="Arial"/>
                <w:sz w:val="22"/>
                <w:szCs w:val="22"/>
              </w:rPr>
              <w:t xml:space="preserve">Should the participants need to complain about the researcher they will be directed to the supervisor in the first instance or be presented with the following documentation for help and guidance provided by the university. </w:t>
            </w:r>
          </w:p>
          <w:p w14:paraId="27C9ECD9" w14:textId="225B8FDC" w:rsidR="00C86572" w:rsidRPr="004C3A0B" w:rsidRDefault="00011DA7" w:rsidP="006F307C">
            <w:pPr>
              <w:autoSpaceDE w:val="0"/>
              <w:autoSpaceDN w:val="0"/>
              <w:adjustRightInd w:val="0"/>
              <w:rPr>
                <w:rFonts w:ascii="Arial" w:hAnsi="Arial" w:cs="Arial"/>
                <w:sz w:val="22"/>
                <w:szCs w:val="22"/>
              </w:rPr>
            </w:pPr>
            <w:hyperlink r:id="rId11" w:history="1">
              <w:r w:rsidR="00164602" w:rsidRPr="00993F05">
                <w:rPr>
                  <w:rStyle w:val="Hyperlink"/>
                  <w:rFonts w:ascii="Arial" w:hAnsi="Arial" w:cs="Arial"/>
                  <w:sz w:val="22"/>
                  <w:szCs w:val="22"/>
                </w:rPr>
                <w:t>https://www.uwtsd.ac.uk/media/uwtsd-website/content-assets/documents/strategies-policies/uwtsd-external-complaints-procedure.pdf</w:t>
              </w:r>
            </w:hyperlink>
            <w:r w:rsidR="00164602">
              <w:rPr>
                <w:rStyle w:val="Hyperlink"/>
                <w:rFonts w:ascii="Arial" w:hAnsi="Arial" w:cs="Arial"/>
                <w:sz w:val="22"/>
                <w:szCs w:val="22"/>
              </w:rPr>
              <w:t xml:space="preserve"> </w:t>
            </w:r>
            <w:r w:rsidR="00164602" w:rsidRPr="00993F05">
              <w:rPr>
                <w:rFonts w:ascii="Arial" w:hAnsi="Arial" w:cs="Arial"/>
                <w:sz w:val="22"/>
                <w:szCs w:val="22"/>
              </w:rPr>
              <w:t xml:space="preserve"> </w:t>
            </w:r>
            <w:r w:rsidR="00164602">
              <w:rPr>
                <w:rFonts w:ascii="Arial" w:hAnsi="Arial" w:cs="Arial"/>
                <w:sz w:val="22"/>
                <w:szCs w:val="22"/>
              </w:rPr>
              <w:t xml:space="preserve"> </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53722CAD" w:rsidR="006F307C" w:rsidRPr="004C3A0B" w:rsidRDefault="00164602" w:rsidP="006F307C">
            <w:pPr>
              <w:autoSpaceDE w:val="0"/>
              <w:autoSpaceDN w:val="0"/>
              <w:adjustRightInd w:val="0"/>
              <w:rPr>
                <w:rFonts w:ascii="Arial" w:hAnsi="Arial" w:cs="Arial"/>
                <w:sz w:val="22"/>
                <w:szCs w:val="22"/>
              </w:rPr>
            </w:pPr>
            <w:r>
              <w:rPr>
                <w:rFonts w:ascii="Arial" w:hAnsi="Arial" w:cs="Arial"/>
                <w:sz w:val="22"/>
                <w:szCs w:val="22"/>
              </w:rPr>
              <w:t xml:space="preserve">The researcher will follow the university emergency protocol should the reason arise. </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lastRenderedPageBreak/>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5DDB5EEF" w:rsidR="00E45AB0" w:rsidRPr="004C3A0B" w:rsidRDefault="00164602"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175F4A9" w:rsidR="00F75F59" w:rsidRDefault="00164602" w:rsidP="00F75F59">
            <w:pPr>
              <w:autoSpaceDE w:val="0"/>
              <w:autoSpaceDN w:val="0"/>
              <w:adjustRightInd w:val="0"/>
              <w:rPr>
                <w:rFonts w:ascii="Arial" w:hAnsi="Arial" w:cs="Arial"/>
                <w:sz w:val="22"/>
                <w:szCs w:val="22"/>
              </w:rPr>
            </w:pPr>
            <w:r>
              <w:rPr>
                <w:rFonts w:ascii="Arial" w:hAnsi="Arial" w:cs="Arial"/>
                <w:sz w:val="22"/>
                <w:szCs w:val="22"/>
              </w:rPr>
              <w:t xml:space="preserve">A written debrief will be shown to all participants following the questionnaire. This will include the purpose of the study and the reasons for the study. All participants will be given the relative information for the researcher, the research supervisor and the university in the event any questions or complaints should arise. </w:t>
            </w:r>
          </w:p>
          <w:p w14:paraId="5537F739" w14:textId="5F141B0C" w:rsidR="00164602" w:rsidRDefault="00164602" w:rsidP="00F75F59">
            <w:pPr>
              <w:autoSpaceDE w:val="0"/>
              <w:autoSpaceDN w:val="0"/>
              <w:adjustRightInd w:val="0"/>
              <w:rPr>
                <w:rFonts w:ascii="Arial" w:hAnsi="Arial" w:cs="Arial"/>
                <w:sz w:val="22"/>
                <w:szCs w:val="22"/>
              </w:rPr>
            </w:pPr>
          </w:p>
          <w:p w14:paraId="215E974B" w14:textId="32054AF9" w:rsidR="00164602" w:rsidRPr="004C3A0B" w:rsidRDefault="00164602" w:rsidP="00F75F59">
            <w:pPr>
              <w:autoSpaceDE w:val="0"/>
              <w:autoSpaceDN w:val="0"/>
              <w:adjustRightInd w:val="0"/>
              <w:rPr>
                <w:rFonts w:ascii="Arial" w:hAnsi="Arial" w:cs="Arial"/>
                <w:sz w:val="22"/>
                <w:szCs w:val="22"/>
              </w:rPr>
            </w:pPr>
            <w:r>
              <w:rPr>
                <w:rFonts w:ascii="Arial" w:hAnsi="Arial" w:cs="Arial"/>
                <w:sz w:val="22"/>
                <w:szCs w:val="22"/>
              </w:rPr>
              <w:t xml:space="preserve">Thank you for taking the time to participate in this study. This questionnaire has been designed to look at how make-up and beauty videos watched via YouTube effect purchasing intention. This study poses one research question: </w:t>
            </w:r>
          </w:p>
          <w:p w14:paraId="6E106918" w14:textId="50204AC2" w:rsidR="00F75F59" w:rsidRDefault="00F75F59" w:rsidP="00F75F59">
            <w:pPr>
              <w:autoSpaceDE w:val="0"/>
              <w:autoSpaceDN w:val="0"/>
              <w:adjustRightInd w:val="0"/>
              <w:rPr>
                <w:rFonts w:ascii="Arial" w:hAnsi="Arial" w:cs="Arial"/>
                <w:sz w:val="22"/>
                <w:szCs w:val="22"/>
              </w:rPr>
            </w:pPr>
          </w:p>
          <w:p w14:paraId="29352124" w14:textId="77777777" w:rsidR="00164602" w:rsidRPr="008A575F" w:rsidRDefault="00164602" w:rsidP="00164602">
            <w:pPr>
              <w:rPr>
                <w:rFonts w:ascii="Arial" w:hAnsi="Arial" w:cs="Arial"/>
                <w:i/>
                <w:sz w:val="22"/>
                <w:szCs w:val="22"/>
              </w:rPr>
            </w:pPr>
            <w:r>
              <w:rPr>
                <w:rFonts w:ascii="Arial" w:hAnsi="Arial" w:cs="Arial"/>
                <w:i/>
                <w:sz w:val="22"/>
                <w:szCs w:val="22"/>
              </w:rPr>
              <w:t xml:space="preserve">Make-up and beauty videos on YouTube will have a positive effect on a consumer’s purchasing intentions. </w:t>
            </w:r>
          </w:p>
          <w:p w14:paraId="01E0D417" w14:textId="7645310D" w:rsidR="00164602" w:rsidRDefault="00164602" w:rsidP="00F75F59">
            <w:pPr>
              <w:autoSpaceDE w:val="0"/>
              <w:autoSpaceDN w:val="0"/>
              <w:adjustRightInd w:val="0"/>
              <w:rPr>
                <w:rFonts w:ascii="Arial" w:hAnsi="Arial" w:cs="Arial"/>
                <w:sz w:val="22"/>
                <w:szCs w:val="22"/>
              </w:rPr>
            </w:pPr>
          </w:p>
          <w:p w14:paraId="5777C1CC" w14:textId="6EE24731" w:rsidR="00164602" w:rsidRDefault="00164602" w:rsidP="00F75F59">
            <w:pPr>
              <w:autoSpaceDE w:val="0"/>
              <w:autoSpaceDN w:val="0"/>
              <w:adjustRightInd w:val="0"/>
              <w:rPr>
                <w:rFonts w:ascii="Arial" w:hAnsi="Arial" w:cs="Arial"/>
                <w:sz w:val="22"/>
                <w:szCs w:val="22"/>
              </w:rPr>
            </w:pPr>
            <w:r>
              <w:rPr>
                <w:rFonts w:ascii="Arial" w:hAnsi="Arial" w:cs="Arial"/>
                <w:sz w:val="22"/>
                <w:szCs w:val="22"/>
              </w:rPr>
              <w:t xml:space="preserve">All of the information taken in this questionnaire will remain confidential and can be withdrawn at any point, even now that you have completed the questionnaire. </w:t>
            </w:r>
          </w:p>
          <w:p w14:paraId="79D20614" w14:textId="09402109" w:rsidR="00164602" w:rsidRDefault="00164602" w:rsidP="00F75F59">
            <w:pPr>
              <w:autoSpaceDE w:val="0"/>
              <w:autoSpaceDN w:val="0"/>
              <w:adjustRightInd w:val="0"/>
              <w:rPr>
                <w:rFonts w:ascii="Arial" w:hAnsi="Arial" w:cs="Arial"/>
                <w:sz w:val="22"/>
                <w:szCs w:val="22"/>
              </w:rPr>
            </w:pPr>
          </w:p>
          <w:p w14:paraId="0E273412" w14:textId="77777777" w:rsidR="00164602" w:rsidRDefault="00164602" w:rsidP="00164602">
            <w:pPr>
              <w:autoSpaceDE w:val="0"/>
              <w:autoSpaceDN w:val="0"/>
              <w:adjustRightInd w:val="0"/>
              <w:rPr>
                <w:rStyle w:val="Hyperlink"/>
                <w:rFonts w:ascii="Arial" w:hAnsi="Arial" w:cs="Arial"/>
                <w:sz w:val="22"/>
                <w:szCs w:val="22"/>
              </w:rPr>
            </w:pPr>
            <w:r>
              <w:rPr>
                <w:rFonts w:ascii="Arial" w:hAnsi="Arial" w:cs="Arial"/>
                <w:sz w:val="22"/>
                <w:szCs w:val="22"/>
              </w:rPr>
              <w:t>If anything in this questionnaire has raised any questions, please feel free to contact myself. Should you wish to complain about myself or anything in this study please contact my research supervisor – Karen Eaton-Thomas (</w:t>
            </w:r>
            <w:hyperlink r:id="rId12" w:history="1">
              <w:r w:rsidRPr="008A3A0F">
                <w:rPr>
                  <w:rStyle w:val="Hyperlink"/>
                  <w:rFonts w:ascii="Arial" w:hAnsi="Arial" w:cs="Arial"/>
                  <w:sz w:val="22"/>
                  <w:szCs w:val="22"/>
                </w:rPr>
                <w:t>k.eatonthomas@uwtsd.ac.uk</w:t>
              </w:r>
            </w:hyperlink>
            <w:r>
              <w:rPr>
                <w:rFonts w:ascii="Arial" w:hAnsi="Arial" w:cs="Arial"/>
                <w:sz w:val="22"/>
                <w:szCs w:val="22"/>
              </w:rPr>
              <w:t xml:space="preserve">) or please look at the following for any advice and guidance - </w:t>
            </w:r>
            <w:hyperlink r:id="rId13" w:history="1">
              <w:r w:rsidRPr="00993F05">
                <w:rPr>
                  <w:rStyle w:val="Hyperlink"/>
                  <w:rFonts w:ascii="Arial" w:hAnsi="Arial" w:cs="Arial"/>
                  <w:sz w:val="22"/>
                  <w:szCs w:val="22"/>
                </w:rPr>
                <w:t>https://www.uwtsd.ac.uk/media/uwtsd-website/content-assets/documents/strategies-policies/uwtsd-external-complaints-procedure.pdf</w:t>
              </w:r>
            </w:hyperlink>
          </w:p>
          <w:p w14:paraId="11054A78" w14:textId="77777777" w:rsidR="00164602" w:rsidRDefault="00164602" w:rsidP="00164602">
            <w:pPr>
              <w:autoSpaceDE w:val="0"/>
              <w:autoSpaceDN w:val="0"/>
              <w:adjustRightInd w:val="0"/>
              <w:rPr>
                <w:rFonts w:ascii="Arial" w:hAnsi="Arial" w:cs="Arial"/>
              </w:rPr>
            </w:pPr>
          </w:p>
          <w:p w14:paraId="0E619A42" w14:textId="77777777" w:rsidR="00164602" w:rsidRDefault="00164602" w:rsidP="00F75F59">
            <w:pPr>
              <w:autoSpaceDE w:val="0"/>
              <w:autoSpaceDN w:val="0"/>
              <w:adjustRightInd w:val="0"/>
              <w:rPr>
                <w:rFonts w:ascii="Arial" w:hAnsi="Arial" w:cs="Arial"/>
                <w:sz w:val="22"/>
                <w:szCs w:val="22"/>
              </w:rPr>
            </w:pPr>
            <w:r>
              <w:rPr>
                <w:rFonts w:ascii="Arial" w:hAnsi="Arial" w:cs="Arial"/>
                <w:sz w:val="22"/>
                <w:szCs w:val="22"/>
              </w:rPr>
              <w:t xml:space="preserve">Thank you again for taking part in this study. </w:t>
            </w:r>
          </w:p>
          <w:p w14:paraId="0A5C0C79" w14:textId="77777777" w:rsidR="00164602" w:rsidRDefault="00164602" w:rsidP="00F75F59">
            <w:pPr>
              <w:autoSpaceDE w:val="0"/>
              <w:autoSpaceDN w:val="0"/>
              <w:adjustRightInd w:val="0"/>
              <w:rPr>
                <w:rFonts w:ascii="Arial" w:hAnsi="Arial" w:cs="Arial"/>
                <w:sz w:val="22"/>
                <w:szCs w:val="22"/>
              </w:rPr>
            </w:pPr>
          </w:p>
          <w:p w14:paraId="616BAF86" w14:textId="77777777" w:rsidR="00164602" w:rsidRDefault="00164602" w:rsidP="00F75F59">
            <w:pPr>
              <w:autoSpaceDE w:val="0"/>
              <w:autoSpaceDN w:val="0"/>
              <w:adjustRightInd w:val="0"/>
              <w:rPr>
                <w:rFonts w:ascii="Arial" w:hAnsi="Arial" w:cs="Arial"/>
                <w:sz w:val="22"/>
                <w:szCs w:val="22"/>
              </w:rPr>
            </w:pPr>
            <w:r>
              <w:rPr>
                <w:rFonts w:ascii="Arial" w:hAnsi="Arial" w:cs="Arial"/>
                <w:sz w:val="22"/>
                <w:szCs w:val="22"/>
              </w:rPr>
              <w:t>Chelsea Axon (1300113)</w:t>
            </w:r>
          </w:p>
          <w:p w14:paraId="49A6EA18" w14:textId="082A68DB" w:rsidR="00164602" w:rsidRDefault="00164602" w:rsidP="00F75F59">
            <w:pPr>
              <w:autoSpaceDE w:val="0"/>
              <w:autoSpaceDN w:val="0"/>
              <w:adjustRightInd w:val="0"/>
              <w:rPr>
                <w:rFonts w:ascii="Arial" w:hAnsi="Arial" w:cs="Arial"/>
                <w:sz w:val="22"/>
                <w:szCs w:val="22"/>
              </w:rPr>
            </w:pPr>
            <w:r>
              <w:rPr>
                <w:rFonts w:ascii="Arial" w:hAnsi="Arial" w:cs="Arial"/>
                <w:sz w:val="22"/>
                <w:szCs w:val="22"/>
              </w:rPr>
              <w:t>BSc Applied Psychology – UWTSD</w:t>
            </w:r>
          </w:p>
          <w:p w14:paraId="7C3FFBCE" w14:textId="2C250719" w:rsidR="00164602" w:rsidRPr="004C3A0B" w:rsidRDefault="00164602" w:rsidP="00F75F59">
            <w:pPr>
              <w:autoSpaceDE w:val="0"/>
              <w:autoSpaceDN w:val="0"/>
              <w:adjustRightInd w:val="0"/>
              <w:rPr>
                <w:rFonts w:ascii="Arial" w:hAnsi="Arial" w:cs="Arial"/>
                <w:sz w:val="22"/>
                <w:szCs w:val="22"/>
              </w:rPr>
            </w:pPr>
            <w:r>
              <w:rPr>
                <w:rFonts w:ascii="Arial" w:hAnsi="Arial" w:cs="Arial"/>
                <w:sz w:val="22"/>
                <w:szCs w:val="22"/>
              </w:rPr>
              <w:t xml:space="preserve">1300113@student.uwtsd.ac.uk </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164602" w:rsidRPr="004C3A0B" w14:paraId="0A7C7B49" w14:textId="77777777" w:rsidTr="00694EA8">
        <w:tc>
          <w:tcPr>
            <w:tcW w:w="9923" w:type="dxa"/>
            <w:tcBorders>
              <w:top w:val="single" w:sz="4" w:space="0" w:color="auto"/>
              <w:bottom w:val="single" w:sz="4" w:space="0" w:color="auto"/>
            </w:tcBorders>
          </w:tcPr>
          <w:p w14:paraId="5C672E6B" w14:textId="3400394B" w:rsidR="00164602" w:rsidRPr="004C3A0B" w:rsidRDefault="00164602" w:rsidP="00164602">
            <w:pPr>
              <w:autoSpaceDE w:val="0"/>
              <w:autoSpaceDN w:val="0"/>
              <w:adjustRightInd w:val="0"/>
              <w:rPr>
                <w:rFonts w:ascii="Arial" w:hAnsi="Arial" w:cs="Arial"/>
                <w:sz w:val="22"/>
                <w:szCs w:val="22"/>
              </w:rPr>
            </w:pPr>
            <w:r>
              <w:rPr>
                <w:rFonts w:ascii="Arial" w:hAnsi="Arial" w:cs="Arial"/>
                <w:sz w:val="22"/>
                <w:szCs w:val="22"/>
              </w:rPr>
              <w:t xml:space="preserve">All participants will be shown an informed consent form prior to beginning the questionnaire. This form will include a brief description of the purpose of the study with the full description being given in the debrief. Participants will give consent to continue with the questionnaire by continuing on to the next page on Google Forms. All participants will also be given the right to withdraw at any point during the questionnaire by closing the browser. </w:t>
            </w:r>
          </w:p>
          <w:p w14:paraId="7D5394B2" w14:textId="7D6CA55F" w:rsidR="00164602" w:rsidRPr="004C3A0B" w:rsidRDefault="00164602" w:rsidP="00164602">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164602" w:rsidRPr="004C3A0B" w14:paraId="5CC04FB8" w14:textId="77777777" w:rsidTr="00694EA8">
        <w:tc>
          <w:tcPr>
            <w:tcW w:w="9923" w:type="dxa"/>
            <w:tcBorders>
              <w:top w:val="single" w:sz="4" w:space="0" w:color="auto"/>
              <w:bottom w:val="single" w:sz="4" w:space="0" w:color="auto"/>
            </w:tcBorders>
          </w:tcPr>
          <w:p w14:paraId="6492547E" w14:textId="77777777" w:rsidR="00164602" w:rsidRPr="004C3A0B" w:rsidRDefault="00164602" w:rsidP="00164602">
            <w:pPr>
              <w:autoSpaceDE w:val="0"/>
              <w:autoSpaceDN w:val="0"/>
              <w:adjustRightInd w:val="0"/>
              <w:rPr>
                <w:rFonts w:ascii="Arial" w:hAnsi="Arial" w:cs="Arial"/>
                <w:sz w:val="16"/>
                <w:szCs w:val="16"/>
              </w:rPr>
            </w:pPr>
          </w:p>
        </w:tc>
      </w:tr>
      <w:tr w:rsidR="00164602"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164602" w:rsidRPr="004C3A0B" w:rsidRDefault="00164602" w:rsidP="00164602">
            <w:pPr>
              <w:rPr>
                <w:rFonts w:ascii="Arial" w:hAnsi="Arial" w:cs="Arial"/>
                <w:b/>
                <w:sz w:val="22"/>
                <w:szCs w:val="22"/>
              </w:rPr>
            </w:pPr>
            <w:r w:rsidRPr="004C3A0B">
              <w:rPr>
                <w:rFonts w:ascii="Arial" w:hAnsi="Arial" w:cs="Arial"/>
                <w:b/>
                <w:sz w:val="22"/>
                <w:szCs w:val="22"/>
              </w:rPr>
              <w:t>Confidentiality / Anonymity</w:t>
            </w:r>
          </w:p>
          <w:p w14:paraId="3C0356A3" w14:textId="77777777" w:rsidR="00164602" w:rsidRPr="004C3A0B" w:rsidRDefault="00164602" w:rsidP="00164602">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164602" w:rsidRPr="004C3A0B" w14:paraId="0F393CC6" w14:textId="77777777" w:rsidTr="00694EA8">
        <w:tc>
          <w:tcPr>
            <w:tcW w:w="9923" w:type="dxa"/>
            <w:tcBorders>
              <w:top w:val="single" w:sz="4" w:space="0" w:color="auto"/>
              <w:bottom w:val="single" w:sz="4" w:space="0" w:color="auto"/>
            </w:tcBorders>
          </w:tcPr>
          <w:p w14:paraId="51A6563C" w14:textId="25BD4241" w:rsidR="00164602" w:rsidRPr="004C3A0B" w:rsidRDefault="00164602" w:rsidP="00164602">
            <w:pPr>
              <w:autoSpaceDE w:val="0"/>
              <w:autoSpaceDN w:val="0"/>
              <w:adjustRightInd w:val="0"/>
              <w:rPr>
                <w:rFonts w:ascii="Arial" w:hAnsi="Arial" w:cs="Arial"/>
                <w:sz w:val="22"/>
                <w:szCs w:val="22"/>
              </w:rPr>
            </w:pPr>
            <w:r>
              <w:rPr>
                <w:rFonts w:ascii="Arial" w:hAnsi="Arial" w:cs="Arial"/>
                <w:sz w:val="22"/>
                <w:szCs w:val="22"/>
              </w:rPr>
              <w:t xml:space="preserve">No personal information from the participants will be taken, they will only be asked age and gender for demographic purposes. </w:t>
            </w:r>
          </w:p>
          <w:p w14:paraId="75472FC8" w14:textId="77777777" w:rsidR="00164602" w:rsidRPr="004C3A0B" w:rsidRDefault="00164602" w:rsidP="00164602">
            <w:pPr>
              <w:autoSpaceDE w:val="0"/>
              <w:autoSpaceDN w:val="0"/>
              <w:adjustRightInd w:val="0"/>
              <w:rPr>
                <w:rFonts w:ascii="Arial" w:hAnsi="Arial" w:cs="Arial"/>
                <w:sz w:val="22"/>
                <w:szCs w:val="22"/>
              </w:rPr>
            </w:pPr>
          </w:p>
          <w:p w14:paraId="470112C0" w14:textId="77777777" w:rsidR="00164602" w:rsidRPr="004C3A0B" w:rsidRDefault="00164602" w:rsidP="0016460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4"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0F72F4A3" w:rsidR="008102B5"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095FD322"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9F297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9F297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9F297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63B43BF8" w:rsidR="007407AA" w:rsidRPr="004C3A0B" w:rsidRDefault="00164602"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4903E849" w:rsidR="007407AA" w:rsidRPr="004C3A0B" w:rsidRDefault="00164602"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488FEB0B" w:rsidR="007407AA" w:rsidRPr="004C3A0B" w:rsidRDefault="00164602"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24620E12" w:rsidR="007407AA" w:rsidRPr="004C3A0B" w:rsidRDefault="00164602"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25077E7B" w:rsidR="007407AA" w:rsidRPr="004C3A0B" w:rsidRDefault="00164602"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36BA007E" w:rsidR="007407AA" w:rsidRPr="004C3A0B" w:rsidRDefault="00164602"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9F2975">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9F2975">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9F297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722A2DBA" w:rsidR="007407AA" w:rsidRPr="004C3A0B" w:rsidRDefault="00164602" w:rsidP="009F2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9F2975">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9F2975">
        <w:trPr>
          <w:trHeight w:val="403"/>
        </w:trPr>
        <w:tc>
          <w:tcPr>
            <w:tcW w:w="9889" w:type="dxa"/>
            <w:gridSpan w:val="3"/>
          </w:tcPr>
          <w:p w14:paraId="6F9EA919" w14:textId="6F8D206A" w:rsidR="007407AA" w:rsidRPr="00164602" w:rsidRDefault="00164602" w:rsidP="00204E14">
            <w:pPr>
              <w:autoSpaceDE w:val="0"/>
              <w:autoSpaceDN w:val="0"/>
              <w:adjustRightInd w:val="0"/>
              <w:rPr>
                <w:rFonts w:ascii="Arial" w:hAnsi="Arial" w:cs="Arial"/>
                <w:bCs/>
                <w:sz w:val="22"/>
                <w:szCs w:val="22"/>
              </w:rPr>
            </w:pPr>
            <w:r>
              <w:rPr>
                <w:rFonts w:ascii="Arial" w:hAnsi="Arial" w:cs="Arial"/>
                <w:bCs/>
                <w:sz w:val="22"/>
                <w:szCs w:val="22"/>
              </w:rPr>
              <w:t>All of the data stored by the researcher will be password protected to ensure data confidentiality.</w:t>
            </w: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9F2975">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07F18A88" w:rsidR="00331A88" w:rsidRPr="004C3A0B" w:rsidRDefault="00C97C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lastRenderedPageBreak/>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4F8791BC"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5254E809"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371244DC"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0C0202AE"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32741254" w:rsidR="00331A88" w:rsidRPr="004C3A0B" w:rsidRDefault="00C97C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07836B51" w14:textId="5DBC2B8F" w:rsidR="00331A88" w:rsidRPr="004C3A0B" w:rsidRDefault="0016460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06F3E77C" w:rsidR="00331A88" w:rsidRPr="004C3A0B" w:rsidRDefault="0016460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A17770" w14:textId="3CECF85C" w:rsidR="00331A88" w:rsidRPr="004C3A0B" w:rsidRDefault="00C97C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63DD1456" w14:textId="3090E346" w:rsidR="00331A88" w:rsidRPr="004C3A0B" w:rsidRDefault="00164602" w:rsidP="00694EA8">
            <w:pPr>
              <w:autoSpaceDE w:val="0"/>
              <w:autoSpaceDN w:val="0"/>
              <w:adjustRightInd w:val="0"/>
              <w:rPr>
                <w:rFonts w:ascii="Arial" w:hAnsi="Arial" w:cs="Arial"/>
                <w:sz w:val="22"/>
                <w:szCs w:val="22"/>
              </w:rPr>
            </w:pPr>
            <w:r>
              <w:rPr>
                <w:rFonts w:ascii="Arial" w:hAnsi="Arial" w:cs="Arial"/>
                <w:sz w:val="22"/>
                <w:szCs w:val="22"/>
              </w:rPr>
              <w:t>The movement of data from Google Forms to SPSS for analysis.</w:t>
            </w: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42BA11F7" w14:textId="46416D7D" w:rsidR="007407AA" w:rsidRPr="004C3A0B" w:rsidRDefault="00164602" w:rsidP="007407AA">
            <w:pPr>
              <w:autoSpaceDE w:val="0"/>
              <w:autoSpaceDN w:val="0"/>
              <w:adjustRightInd w:val="0"/>
              <w:rPr>
                <w:rFonts w:ascii="Arial" w:hAnsi="Arial" w:cs="Arial"/>
                <w:sz w:val="22"/>
                <w:szCs w:val="22"/>
              </w:rPr>
            </w:pPr>
            <w:r>
              <w:rPr>
                <w:rFonts w:ascii="Arial" w:hAnsi="Arial" w:cs="Arial"/>
                <w:sz w:val="22"/>
                <w:szCs w:val="22"/>
              </w:rPr>
              <w:t>The principal researcher</w:t>
            </w: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3229BB12" w14:textId="518DAAD1" w:rsidR="007407AA" w:rsidRPr="004C3A0B" w:rsidRDefault="00164602" w:rsidP="007407AA">
            <w:pPr>
              <w:autoSpaceDE w:val="0"/>
              <w:autoSpaceDN w:val="0"/>
              <w:adjustRightInd w:val="0"/>
              <w:rPr>
                <w:rFonts w:ascii="Arial" w:hAnsi="Arial" w:cs="Arial"/>
                <w:sz w:val="22"/>
                <w:szCs w:val="22"/>
              </w:rPr>
            </w:pPr>
            <w:r>
              <w:rPr>
                <w:rFonts w:ascii="Arial" w:hAnsi="Arial" w:cs="Arial"/>
                <w:sz w:val="22"/>
                <w:szCs w:val="22"/>
              </w:rPr>
              <w:t>The principal researcher</w:t>
            </w: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06E6FC1F" w14:textId="48AB9D21" w:rsidR="007407AA" w:rsidRPr="00164602" w:rsidRDefault="00164602" w:rsidP="007407AA">
            <w:pPr>
              <w:autoSpaceDE w:val="0"/>
              <w:autoSpaceDN w:val="0"/>
              <w:adjustRightInd w:val="0"/>
              <w:rPr>
                <w:rFonts w:ascii="Arial" w:hAnsi="Arial" w:cs="Arial"/>
                <w:sz w:val="22"/>
                <w:szCs w:val="22"/>
              </w:rPr>
            </w:pPr>
            <w:r>
              <w:rPr>
                <w:rFonts w:ascii="Arial" w:hAnsi="Arial" w:cs="Arial"/>
                <w:sz w:val="22"/>
                <w:szCs w:val="22"/>
              </w:rPr>
              <w:t>Data will be stored by the researcher for a year before being destroyed and will be stored on an external hard drive.</w:t>
            </w: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65D330DF" w:rsidR="00694EA8" w:rsidRPr="004C3A0B" w:rsidRDefault="00164602" w:rsidP="00694EA8">
            <w:pPr>
              <w:spacing w:before="100" w:beforeAutospacing="1" w:after="100" w:afterAutospacing="1"/>
              <w:rPr>
                <w:rFonts w:ascii="Arial" w:hAnsi="Arial" w:cs="Arial"/>
                <w:sz w:val="22"/>
                <w:szCs w:val="22"/>
              </w:rPr>
            </w:pPr>
            <w:r>
              <w:rPr>
                <w:rFonts w:ascii="Arial" w:hAnsi="Arial" w:cs="Arial"/>
                <w:sz w:val="22"/>
                <w:szCs w:val="22"/>
              </w:rPr>
              <w:t xml:space="preserve">Chelsea Lauren Axon </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543A60FB" w:rsidR="00694EA8" w:rsidRPr="004C3A0B" w:rsidRDefault="00164602" w:rsidP="00694EA8">
            <w:pPr>
              <w:spacing w:before="100" w:beforeAutospacing="1" w:after="100" w:afterAutospacing="1"/>
              <w:rPr>
                <w:rFonts w:ascii="Arial" w:hAnsi="Arial" w:cs="Arial"/>
                <w:sz w:val="22"/>
                <w:szCs w:val="22"/>
              </w:rPr>
            </w:pPr>
            <w:r>
              <w:rPr>
                <w:rFonts w:ascii="Arial" w:hAnsi="Arial" w:cs="Arial"/>
                <w:sz w:val="22"/>
                <w:szCs w:val="22"/>
              </w:rPr>
              <w:t>15.04.19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5D66BFC7" w:rsidR="000C3A29" w:rsidRPr="004C3A0B" w:rsidRDefault="00C97C2F" w:rsidP="00CA7241">
            <w:pPr>
              <w:pStyle w:val="ListParagraph"/>
              <w:ind w:left="0"/>
              <w:rPr>
                <w:rFonts w:ascii="Arial" w:hAnsi="Arial" w:cs="Arial"/>
              </w:rPr>
            </w:pPr>
            <w:r>
              <w:rPr>
                <w:rFonts w:ascii="Arial" w:hAnsi="Arial" w:cs="Arial"/>
              </w:rPr>
              <w:t>Karen Eaton-Thomas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9CB72B" w14:textId="77777777" w:rsidR="00011DA7" w:rsidRDefault="00011DA7" w:rsidP="00390251">
      <w:r>
        <w:separator/>
      </w:r>
    </w:p>
    <w:p w14:paraId="572BC88F" w14:textId="77777777" w:rsidR="00011DA7" w:rsidRDefault="00011DA7"/>
  </w:endnote>
  <w:endnote w:type="continuationSeparator" w:id="0">
    <w:p w14:paraId="08761277" w14:textId="77777777" w:rsidR="00011DA7" w:rsidRDefault="00011DA7" w:rsidP="00390251">
      <w:r>
        <w:continuationSeparator/>
      </w:r>
    </w:p>
    <w:p w14:paraId="34AF1195" w14:textId="77777777" w:rsidR="00011DA7" w:rsidRDefault="00011DA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851D68B" w:rsidR="00F141C7" w:rsidRDefault="00F141C7"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F8A059" w14:textId="77777777" w:rsidR="00011DA7" w:rsidRDefault="00011DA7" w:rsidP="00390251">
      <w:r>
        <w:separator/>
      </w:r>
    </w:p>
    <w:p w14:paraId="042C6574" w14:textId="77777777" w:rsidR="00011DA7" w:rsidRDefault="00011DA7"/>
  </w:footnote>
  <w:footnote w:type="continuationSeparator" w:id="0">
    <w:p w14:paraId="56C1745E" w14:textId="77777777" w:rsidR="00011DA7" w:rsidRDefault="00011DA7" w:rsidP="00390251">
      <w:r>
        <w:continuationSeparator/>
      </w:r>
    </w:p>
    <w:p w14:paraId="569A260B" w14:textId="77777777" w:rsidR="00011DA7" w:rsidRDefault="00011DA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F141C7" w:rsidRPr="00965F27" w:rsidRDefault="00F141C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1DA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3237"/>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64602"/>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0493"/>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6107"/>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23B6"/>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3576"/>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A575F"/>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70035"/>
    <w:rsid w:val="009831F5"/>
    <w:rsid w:val="00986EEC"/>
    <w:rsid w:val="00986FD8"/>
    <w:rsid w:val="009955DD"/>
    <w:rsid w:val="009A3300"/>
    <w:rsid w:val="009A3C08"/>
    <w:rsid w:val="009A4E14"/>
    <w:rsid w:val="009A6F5D"/>
    <w:rsid w:val="009B1FB6"/>
    <w:rsid w:val="009B3534"/>
    <w:rsid w:val="009C5D44"/>
    <w:rsid w:val="009F2602"/>
    <w:rsid w:val="009F2975"/>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0279"/>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97C2F"/>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3961"/>
    <w:rsid w:val="00D07C1B"/>
    <w:rsid w:val="00D155C0"/>
    <w:rsid w:val="00D267DA"/>
    <w:rsid w:val="00D36746"/>
    <w:rsid w:val="00D369B5"/>
    <w:rsid w:val="00D37985"/>
    <w:rsid w:val="00D37BF1"/>
    <w:rsid w:val="00D452E9"/>
    <w:rsid w:val="00D47308"/>
    <w:rsid w:val="00D50372"/>
    <w:rsid w:val="00D54F15"/>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141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1646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strategies-policies/uwtsd-external-complaints-procedure.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k.eatonthomas@uwtsd.ac.uk"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media/uwtsd-website/content-assets/documents/strategies-policies/uwtsd-external-complaints-procedure.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uwtsd.ac.uk/library/research-data-management/"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8D5ADBCB-FF9E-814E-AE40-81AD4B3C1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TotalTime>
  <Pages>15</Pages>
  <Words>5266</Words>
  <Characters>30020</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35216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Chelsea Axon (1300113)</cp:lastModifiedBy>
  <cp:revision>4</cp:revision>
  <cp:lastPrinted>2016-10-24T12:21:00Z</cp:lastPrinted>
  <dcterms:created xsi:type="dcterms:W3CDTF">2019-04-12T15:07:00Z</dcterms:created>
  <dcterms:modified xsi:type="dcterms:W3CDTF">2019-04-30T20:18:00Z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