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C3497" w14:textId="77777777" w:rsidR="00CD6327" w:rsidRDefault="00000000">
      <w:pPr>
        <w:pStyle w:val="Title"/>
      </w:pPr>
      <w:r>
        <w:t>Case Study: The Case of the Consistently Late Employee</w:t>
      </w:r>
    </w:p>
    <w:p w14:paraId="417A34BC" w14:textId="77777777" w:rsidR="00CD6327" w:rsidRDefault="00000000">
      <w:r>
        <w:t>Source:</w:t>
      </w:r>
      <w:r>
        <w:br/>
        <w:t>Huslar, J. (2024) *Case Study~ The Case of the Consistently Late Employee*. Available at: [LinkedIn Article](https://www.linkedin.com/pulse/case-study-consistently-late-employee-julie-hutslar-wwthf/) (Accessed: 11 June 2025).</w:t>
      </w:r>
    </w:p>
    <w:p w14:paraId="0845ECC3" w14:textId="77777777" w:rsidR="00CD6327" w:rsidRDefault="00000000">
      <w:r>
        <w:br/>
      </w:r>
    </w:p>
    <w:p w14:paraId="7D98ADDB" w14:textId="77777777" w:rsidR="00CD6327" w:rsidRDefault="00000000">
      <w:pPr>
        <w:pStyle w:val="Heading1"/>
      </w:pPr>
      <w:r>
        <w:t>Introduction</w:t>
      </w:r>
    </w:p>
    <w:p w14:paraId="6552B387" w14:textId="77777777" w:rsidR="00CD6327" w:rsidRDefault="00000000">
      <w:r>
        <w:t>This case study highlights the issue of an employee who regularly arrived late to work and tried to avoid being noticed. Despite several warnings from her new manager, her behavior didn’t change. However, after a respectful but firm confrontation, her behavior improved, and team morale increased. This analysis explores why the solution worked, its potential disadvantages, and alternative ways the issue could have been addressed.</w:t>
      </w:r>
    </w:p>
    <w:p w14:paraId="30BE1D62" w14:textId="77777777" w:rsidR="00CD6327" w:rsidRDefault="00000000">
      <w:pPr>
        <w:pStyle w:val="Heading1"/>
      </w:pPr>
      <w:r>
        <w:t>1. Why did this solution work?</w:t>
      </w:r>
    </w:p>
    <w:p w14:paraId="0879FC31" w14:textId="77777777" w:rsidR="00CD6327" w:rsidRDefault="00000000">
      <w:r>
        <w:t>The manager’s approach worked because it was:</w:t>
      </w:r>
    </w:p>
    <w:p w14:paraId="4ACC9122" w14:textId="77777777" w:rsidR="00CD6327" w:rsidRDefault="00000000">
      <w:r>
        <w:t>• Clear and direct – She stated the company’s expectations without any confusion.</w:t>
      </w:r>
    </w:p>
    <w:p w14:paraId="24E89B12" w14:textId="77777777" w:rsidR="00CD6327" w:rsidRDefault="00000000">
      <w:r>
        <w:t>• Respectful but firm – She didn’t shout or shame the employee but calmly reminded her of her responsibilities.</w:t>
      </w:r>
    </w:p>
    <w:p w14:paraId="0A91D397" w14:textId="77777777" w:rsidR="00CD6327" w:rsidRDefault="00000000">
      <w:r>
        <w:t>• Accountability-focused – The manager made it clear that arriving on time is part of the job and that continued lateness would mean reconsidering her role.</w:t>
      </w:r>
    </w:p>
    <w:p w14:paraId="176EF75D" w14:textId="77777777" w:rsidR="00CD6327" w:rsidRDefault="00000000">
      <w:r>
        <w:t>• Publicly impactful – Word spread quickly through the company, reinforcing a culture of fairness and professionalism.</w:t>
      </w:r>
    </w:p>
    <w:p w14:paraId="17146468" w14:textId="77777777" w:rsidR="00CD6327" w:rsidRDefault="00000000">
      <w:r>
        <w:t>As a result, the employee never came in late again, and the rest of the staff felt more valued.</w:t>
      </w:r>
    </w:p>
    <w:p w14:paraId="045CB769" w14:textId="77777777" w:rsidR="00CD6327" w:rsidRDefault="00000000">
      <w:pPr>
        <w:pStyle w:val="Heading1"/>
      </w:pPr>
      <w:r>
        <w:t>2. What could be a potential disadvantage of this solution?</w:t>
      </w:r>
    </w:p>
    <w:p w14:paraId="73F4F183" w14:textId="77777777" w:rsidR="00CD6327" w:rsidRDefault="00000000">
      <w:r>
        <w:t>Although effective, this approach could have some drawbacks:</w:t>
      </w:r>
    </w:p>
    <w:p w14:paraId="16E21B8A" w14:textId="77777777" w:rsidR="00CD6327" w:rsidRDefault="00000000">
      <w:r>
        <w:t>• The employee might have felt embarrassed or singled out, especially if other workers witnessed the confrontation.</w:t>
      </w:r>
    </w:p>
    <w:p w14:paraId="7B4734CD" w14:textId="77777777" w:rsidR="00CD6327" w:rsidRDefault="00000000">
      <w:r>
        <w:lastRenderedPageBreak/>
        <w:t>• It did not address the root cause of her lateness. There could have been personal reasons or misunderstandings that were never discussed.</w:t>
      </w:r>
    </w:p>
    <w:p w14:paraId="75C19B19" w14:textId="77777777" w:rsidR="00CD6327" w:rsidRDefault="00000000">
      <w:r>
        <w:t>• Other employees might interpret the firm approach as a sign of strict or unsupportive management, even if that wasn’t the intention.</w:t>
      </w:r>
    </w:p>
    <w:p w14:paraId="1F680D63" w14:textId="77777777" w:rsidR="00CD6327" w:rsidRDefault="00000000">
      <w:r>
        <w:t>This approach fixes the behavior but doesn’t necessarily fix the underlying problem.</w:t>
      </w:r>
    </w:p>
    <w:p w14:paraId="75D659D1" w14:textId="77777777" w:rsidR="00CD6327" w:rsidRDefault="00000000">
      <w:pPr>
        <w:pStyle w:val="Heading1"/>
      </w:pPr>
      <w:r>
        <w:t>3. Can you suggest an alternative solution to the problem?</w:t>
      </w:r>
    </w:p>
    <w:p w14:paraId="3B409260" w14:textId="77777777" w:rsidR="00CD6327" w:rsidRDefault="00000000">
      <w:r>
        <w:t>An alternative approach would be to use a coaching-style conversation in private. This method is more supportive and may help discover deeper causes of the problem. Here’s how it could work:</w:t>
      </w:r>
    </w:p>
    <w:p w14:paraId="373C32A2" w14:textId="77777777" w:rsidR="00CD6327" w:rsidRDefault="00000000">
      <w:r>
        <w:t>1. Schedule a private meeting with the employee.</w:t>
      </w:r>
    </w:p>
    <w:p w14:paraId="1B6F4ED0" w14:textId="77777777" w:rsidR="00CD6327" w:rsidRDefault="00000000">
      <w:r>
        <w:t>2. Ask open-ended questions such as, “Is something preventing you from arriving on time?”</w:t>
      </w:r>
    </w:p>
    <w:p w14:paraId="182F52DD" w14:textId="77777777" w:rsidR="00CD6327" w:rsidRDefault="00000000">
      <w:r>
        <w:t>3. Listen carefully to the employee’s concerns without judgment.</w:t>
      </w:r>
    </w:p>
    <w:p w14:paraId="6A8A9ED5" w14:textId="77777777" w:rsidR="00CD6327" w:rsidRDefault="00000000">
      <w:r>
        <w:t>4. Clarify expectations and explain why being on time matters, especially for customer-facing roles.</w:t>
      </w:r>
    </w:p>
    <w:p w14:paraId="62FC3435" w14:textId="77777777" w:rsidR="00CD6327" w:rsidRDefault="00000000">
      <w:r>
        <w:t>5. Agree on a plan to improve punctuality and offer support if needed.</w:t>
      </w:r>
    </w:p>
    <w:p w14:paraId="006BC580" w14:textId="77777777" w:rsidR="00CD6327" w:rsidRDefault="00000000">
      <w:r>
        <w:t>6. Follow up to track progress and provide feedback.</w:t>
      </w:r>
    </w:p>
    <w:p w14:paraId="418476B9" w14:textId="77777777" w:rsidR="00CD6327" w:rsidRDefault="00000000">
      <w:r>
        <w:t>This approach maintains professionalism while building trust and respect between the manager and the employee.</w:t>
      </w:r>
    </w:p>
    <w:p w14:paraId="11CB6C08" w14:textId="77777777" w:rsidR="00CD6327" w:rsidRDefault="00000000">
      <w:pPr>
        <w:pStyle w:val="Heading1"/>
      </w:pPr>
      <w:r>
        <w:t>Conclusion</w:t>
      </w:r>
    </w:p>
    <w:p w14:paraId="43FC1F29" w14:textId="77777777" w:rsidR="00CD6327" w:rsidRDefault="00000000">
      <w:r>
        <w:t>The case shows that firm but respectful leadership can bring about real change. The original solution worked because it set clear expectations and restored accountability. However, managers should also consider using supportive strategies to better understand their employees’ challenges. A balance between firmness and empathy can create a more engaged and motivated team.</w:t>
      </w:r>
    </w:p>
    <w:sectPr w:rsidR="00CD632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13055620">
    <w:abstractNumId w:val="8"/>
  </w:num>
  <w:num w:numId="2" w16cid:durableId="1164708817">
    <w:abstractNumId w:val="6"/>
  </w:num>
  <w:num w:numId="3" w16cid:durableId="1400177941">
    <w:abstractNumId w:val="5"/>
  </w:num>
  <w:num w:numId="4" w16cid:durableId="457265966">
    <w:abstractNumId w:val="4"/>
  </w:num>
  <w:num w:numId="5" w16cid:durableId="860777196">
    <w:abstractNumId w:val="7"/>
  </w:num>
  <w:num w:numId="6" w16cid:durableId="1627590179">
    <w:abstractNumId w:val="3"/>
  </w:num>
  <w:num w:numId="7" w16cid:durableId="1571622694">
    <w:abstractNumId w:val="2"/>
  </w:num>
  <w:num w:numId="8" w16cid:durableId="334768081">
    <w:abstractNumId w:val="1"/>
  </w:num>
  <w:num w:numId="9" w16cid:durableId="1045834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0FC3"/>
    <w:rsid w:val="0015074B"/>
    <w:rsid w:val="0029639D"/>
    <w:rsid w:val="00326F90"/>
    <w:rsid w:val="007673CE"/>
    <w:rsid w:val="00AA1D8D"/>
    <w:rsid w:val="00B47730"/>
    <w:rsid w:val="00C224CB"/>
    <w:rsid w:val="00CB0664"/>
    <w:rsid w:val="00CD63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3DA1D7"/>
  <w14:defaultImageDpi w14:val="300"/>
  <w15:docId w15:val="{C9E74506-B750-41DE-9EC5-07DB706F9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2689</Characters>
  <Application>Microsoft Office Word</Application>
  <DocSecurity>0</DocSecurity>
  <Lines>52</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Bhaumik Trivedi</cp:lastModifiedBy>
  <cp:revision>2</cp:revision>
  <dcterms:created xsi:type="dcterms:W3CDTF">2025-06-14T14:52:00Z</dcterms:created>
  <dcterms:modified xsi:type="dcterms:W3CDTF">2025-06-14T14:52:00Z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9c887441-569c-4b41-95fa-b5463ac4100b</vt:lpwstr>
  </property>
</Properties>
</file>