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B85FD1" w14:textId="31510634" w:rsidR="003E5FD3" w:rsidRPr="0099038F" w:rsidRDefault="001D69B0" w:rsidP="00F97679">
      <w:pPr>
        <w:spacing w:line="360" w:lineRule="auto"/>
        <w:jc w:val="center"/>
        <w:rPr>
          <w:sz w:val="32"/>
          <w:szCs w:val="32"/>
        </w:rPr>
      </w:pPr>
      <w:r w:rsidRPr="0099038F">
        <w:rPr>
          <w:sz w:val="32"/>
          <w:szCs w:val="32"/>
        </w:rPr>
        <w:t>Workplace culture and context</w:t>
      </w:r>
    </w:p>
    <w:p w14:paraId="4A5B93EC" w14:textId="69DFC1D5" w:rsidR="001D69B0" w:rsidRPr="001239FF" w:rsidRDefault="001D69B0" w:rsidP="00F97679">
      <w:pPr>
        <w:pStyle w:val="NormalWeb"/>
        <w:spacing w:before="0" w:beforeAutospacing="0" w:after="150" w:afterAutospacing="0" w:line="360" w:lineRule="auto"/>
        <w:rPr>
          <w:rFonts w:asciiTheme="minorHAnsi" w:hAnsiTheme="minorHAnsi" w:cstheme="minorHAnsi"/>
          <w:color w:val="000000" w:themeColor="text1"/>
        </w:rPr>
      </w:pPr>
    </w:p>
    <w:p w14:paraId="7D300518" w14:textId="481BE524" w:rsidR="001D69B0" w:rsidRPr="004E3A07" w:rsidRDefault="001D69B0" w:rsidP="00F97679">
      <w:pPr>
        <w:spacing w:line="360" w:lineRule="auto"/>
        <w:rPr>
          <w:rFonts w:cstheme="minorHAnsi"/>
          <w:color w:val="000000" w:themeColor="text1"/>
        </w:rPr>
      </w:pPr>
    </w:p>
    <w:p w14:paraId="71326AF8" w14:textId="52B4548B" w:rsidR="00562C67" w:rsidRPr="004E3A07" w:rsidRDefault="00562C67" w:rsidP="00F97679">
      <w:pPr>
        <w:spacing w:line="360" w:lineRule="auto"/>
        <w:rPr>
          <w:rFonts w:cstheme="minorHAnsi"/>
          <w:color w:val="000000" w:themeColor="text1"/>
        </w:rPr>
      </w:pPr>
      <w:r w:rsidRPr="004E3A07">
        <w:rPr>
          <w:rFonts w:cstheme="minorHAnsi"/>
          <w:color w:val="000000" w:themeColor="text1"/>
        </w:rPr>
        <w:t xml:space="preserve">The term culture has been defined in many different forms however most commonly is recognised as a system of beliefs and values that are shared with others.  It consists of many elements which include religion, traditions, customs, values and beliefs according to Communicaid (2019).  Although cultural effects start early in life, the impacts are constantly evolving identifying one’s attributes and dictating how one should behave and be understood before effective communication with others.  </w:t>
      </w:r>
    </w:p>
    <w:p w14:paraId="1C3C9E9B" w14:textId="77777777" w:rsidR="00562C67" w:rsidRPr="004E3A07" w:rsidRDefault="00562C67" w:rsidP="00F97679">
      <w:pPr>
        <w:spacing w:line="360" w:lineRule="auto"/>
        <w:rPr>
          <w:rFonts w:cstheme="minorHAnsi"/>
          <w:color w:val="000000" w:themeColor="text1"/>
        </w:rPr>
      </w:pPr>
    </w:p>
    <w:p w14:paraId="28525684" w14:textId="6B1C2C0A" w:rsidR="00AB61F1" w:rsidRPr="004E3A07" w:rsidRDefault="00AB61F1" w:rsidP="00F97679">
      <w:pPr>
        <w:spacing w:line="360" w:lineRule="auto"/>
        <w:rPr>
          <w:rFonts w:cstheme="minorHAnsi"/>
          <w:color w:val="000000" w:themeColor="text1"/>
        </w:rPr>
      </w:pPr>
    </w:p>
    <w:p w14:paraId="5A9C9C97" w14:textId="34A709F4" w:rsidR="00562C67" w:rsidRPr="004E3A07" w:rsidRDefault="001F0CEC" w:rsidP="00F97679">
      <w:pPr>
        <w:spacing w:line="360" w:lineRule="auto"/>
        <w:rPr>
          <w:rFonts w:cstheme="minorHAnsi"/>
          <w:color w:val="000000" w:themeColor="text1"/>
        </w:rPr>
      </w:pPr>
      <w:r w:rsidRPr="004E3A07">
        <w:rPr>
          <w:rFonts w:cstheme="minorHAnsi"/>
          <w:color w:val="000000" w:themeColor="text1"/>
        </w:rPr>
        <w:t>Culture within an organisation encompasses behaviours and values which contribute to the psychological and social environment of a business</w:t>
      </w:r>
      <w:r w:rsidR="0099038F" w:rsidRPr="004E3A07">
        <w:rPr>
          <w:rFonts w:cstheme="minorHAnsi"/>
          <w:color w:val="000000" w:themeColor="text1"/>
        </w:rPr>
        <w:t xml:space="preserve"> according to </w:t>
      </w:r>
      <w:r w:rsidR="001922A5" w:rsidRPr="004E3A07">
        <w:rPr>
          <w:rFonts w:cstheme="minorHAnsi"/>
          <w:color w:val="000000" w:themeColor="text1"/>
        </w:rPr>
        <w:t>Rick (2015).</w:t>
      </w:r>
      <w:r w:rsidRPr="004E3A07">
        <w:rPr>
          <w:rFonts w:cstheme="minorHAnsi"/>
          <w:color w:val="000000" w:themeColor="text1"/>
        </w:rPr>
        <w:t xml:space="preserve"> </w:t>
      </w:r>
      <w:r w:rsidR="001922A5" w:rsidRPr="004E3A07">
        <w:rPr>
          <w:rFonts w:cstheme="minorHAnsi"/>
          <w:color w:val="000000" w:themeColor="text1"/>
        </w:rPr>
        <w:t xml:space="preserve"> </w:t>
      </w:r>
      <w:r w:rsidRPr="004E3A07">
        <w:rPr>
          <w:rFonts w:cstheme="minorHAnsi"/>
          <w:color w:val="000000" w:themeColor="text1"/>
        </w:rPr>
        <w:t xml:space="preserve">Corporate culture may determine the interaction of employees, knowledgeable context, resistances towards organisational changes and the way the culture is being shared or not.  Collective beliefs, values and principles are the key representatives of the organisation members and of factors like management style, market, technology, strategy and employee types.  The cultural aspects incorporated within an organisation consist of values, visions, systems, norms, symbols, language, assumptions, locations, environment, habits and beliefs </w:t>
      </w:r>
      <w:r w:rsidR="00BA6B0C" w:rsidRPr="004E3A07">
        <w:rPr>
          <w:rFonts w:cstheme="minorHAnsi"/>
          <w:color w:val="000000" w:themeColor="text1"/>
        </w:rPr>
        <w:t>and</w:t>
      </w:r>
      <w:r w:rsidRPr="004E3A07">
        <w:rPr>
          <w:rFonts w:cstheme="minorHAnsi"/>
          <w:color w:val="000000" w:themeColor="text1"/>
        </w:rPr>
        <w:t xml:space="preserve"> many researchers have developed various different theories and models to define the concept of culture</w:t>
      </w:r>
      <w:r w:rsidR="001922A5" w:rsidRPr="004E3A07">
        <w:rPr>
          <w:rFonts w:cstheme="minorHAnsi"/>
          <w:color w:val="000000" w:themeColor="text1"/>
        </w:rPr>
        <w:t xml:space="preserve"> </w:t>
      </w:r>
      <w:r w:rsidR="0099038F" w:rsidRPr="004E3A07">
        <w:rPr>
          <w:rFonts w:cstheme="minorHAnsi"/>
          <w:color w:val="000000" w:themeColor="text1"/>
        </w:rPr>
        <w:t>(</w:t>
      </w:r>
      <w:r w:rsidR="001922A5" w:rsidRPr="004E3A07">
        <w:rPr>
          <w:rFonts w:cstheme="minorHAnsi"/>
          <w:color w:val="000000" w:themeColor="text1"/>
        </w:rPr>
        <w:t>Gotham Culture, 2019</w:t>
      </w:r>
      <w:r w:rsidR="0099038F" w:rsidRPr="004E3A07">
        <w:rPr>
          <w:rFonts w:cstheme="minorHAnsi"/>
          <w:color w:val="000000" w:themeColor="text1"/>
        </w:rPr>
        <w:t>)</w:t>
      </w:r>
      <w:r w:rsidRPr="004E3A07">
        <w:rPr>
          <w:rFonts w:cstheme="minorHAnsi"/>
          <w:color w:val="000000" w:themeColor="text1"/>
        </w:rPr>
        <w:t>.</w:t>
      </w:r>
    </w:p>
    <w:p w14:paraId="68E3E411" w14:textId="7E12F2BC" w:rsidR="001F0CEC" w:rsidRPr="004E3A07" w:rsidRDefault="001F0CEC" w:rsidP="00F97679">
      <w:pPr>
        <w:spacing w:line="360" w:lineRule="auto"/>
        <w:rPr>
          <w:rFonts w:cstheme="minorHAnsi"/>
          <w:color w:val="000000" w:themeColor="text1"/>
        </w:rPr>
      </w:pPr>
    </w:p>
    <w:p w14:paraId="37F724BD" w14:textId="1F4925AD" w:rsidR="00010E76" w:rsidRPr="004E3A07" w:rsidRDefault="00010E76" w:rsidP="00F97679">
      <w:pPr>
        <w:spacing w:line="360" w:lineRule="auto"/>
        <w:rPr>
          <w:rFonts w:cstheme="minorHAnsi"/>
          <w:color w:val="000000" w:themeColor="text1"/>
        </w:rPr>
      </w:pPr>
    </w:p>
    <w:p w14:paraId="1A53E71C" w14:textId="36AA5724" w:rsidR="00010E76" w:rsidRPr="004E3A07" w:rsidRDefault="00010E76" w:rsidP="00F97679">
      <w:pPr>
        <w:pStyle w:val="NormalWeb"/>
        <w:spacing w:before="120" w:beforeAutospacing="0" w:after="120" w:afterAutospacing="0" w:line="360" w:lineRule="auto"/>
        <w:rPr>
          <w:rFonts w:asciiTheme="minorHAnsi" w:hAnsiTheme="minorHAnsi" w:cstheme="minorHAnsi"/>
          <w:color w:val="000000" w:themeColor="text1"/>
        </w:rPr>
      </w:pPr>
      <w:r w:rsidRPr="004E3A07">
        <w:rPr>
          <w:rFonts w:asciiTheme="minorHAnsi" w:hAnsiTheme="minorHAnsi" w:cstheme="minorHAnsi"/>
          <w:color w:val="000000" w:themeColor="text1"/>
        </w:rPr>
        <w:t>Cadbury a British multinational confectionery is the second largest confectionery brand in the world.</w:t>
      </w:r>
      <w:r w:rsidRPr="004E3A07">
        <w:rPr>
          <w:rFonts w:asciiTheme="minorHAnsi" w:hAnsiTheme="minorHAnsi" w:cstheme="minorHAnsi"/>
          <w:color w:val="000000" w:themeColor="text1"/>
        </w:rPr>
        <w:t xml:space="preserve">  Cadbury was established in 1842 by John Cadbury as a small tea and coffee business which later changed direction to producing quality chocolates</w:t>
      </w:r>
      <w:r w:rsidR="0099038F" w:rsidRPr="004E3A07">
        <w:rPr>
          <w:rFonts w:asciiTheme="minorHAnsi" w:hAnsiTheme="minorHAnsi" w:cstheme="minorHAnsi"/>
          <w:color w:val="000000" w:themeColor="text1"/>
        </w:rPr>
        <w:t xml:space="preserve"> </w:t>
      </w:r>
      <w:r w:rsidRPr="004E3A07">
        <w:rPr>
          <w:rFonts w:asciiTheme="minorHAnsi" w:hAnsiTheme="minorHAnsi" w:cstheme="minorHAnsi"/>
          <w:color w:val="000000" w:themeColor="text1"/>
        </w:rPr>
        <w:t>in 1866 bringing an improved cocoa</w:t>
      </w:r>
      <w:r w:rsidRPr="004E3A07">
        <w:rPr>
          <w:rFonts w:asciiTheme="minorHAnsi" w:hAnsiTheme="minorHAnsi" w:cstheme="minorHAnsi"/>
          <w:color w:val="000000" w:themeColor="text1"/>
        </w:rPr>
        <w:t xml:space="preserve"> </w:t>
      </w:r>
      <w:r w:rsidRPr="004E3A07">
        <w:rPr>
          <w:rFonts w:asciiTheme="minorHAnsi" w:hAnsiTheme="minorHAnsi" w:cstheme="minorHAnsi"/>
          <w:color w:val="000000" w:themeColor="text1"/>
        </w:rPr>
        <w:t>in Britain.</w:t>
      </w:r>
      <w:r w:rsidR="0099038F" w:rsidRPr="004E3A07">
        <w:rPr>
          <w:rFonts w:asciiTheme="minorHAnsi" w:hAnsiTheme="minorHAnsi" w:cstheme="minorHAnsi"/>
          <w:color w:val="000000" w:themeColor="text1"/>
        </w:rPr>
        <w:t xml:space="preserve">  O</w:t>
      </w:r>
      <w:r w:rsidRPr="004E3A07">
        <w:rPr>
          <w:rFonts w:asciiTheme="minorHAnsi" w:hAnsiTheme="minorHAnsi" w:cstheme="minorHAnsi"/>
          <w:color w:val="000000" w:themeColor="text1"/>
        </w:rPr>
        <w:t>perating in over fifty countries worldwide, this British confectionery have been the best-selling manufacture</w:t>
      </w:r>
      <w:r w:rsidR="0099038F" w:rsidRPr="004E3A07">
        <w:rPr>
          <w:rFonts w:asciiTheme="minorHAnsi" w:hAnsiTheme="minorHAnsi" w:cstheme="minorHAnsi"/>
          <w:color w:val="000000" w:themeColor="text1"/>
        </w:rPr>
        <w:t>r</w:t>
      </w:r>
      <w:r w:rsidRPr="004E3A07">
        <w:rPr>
          <w:rFonts w:asciiTheme="minorHAnsi" w:hAnsiTheme="minorHAnsi" w:cstheme="minorHAnsi"/>
          <w:color w:val="000000" w:themeColor="text1"/>
        </w:rPr>
        <w:t>s throughout the nineteen and twentieth century</w:t>
      </w:r>
      <w:r w:rsidR="001922A5" w:rsidRPr="004E3A07">
        <w:rPr>
          <w:rFonts w:asciiTheme="minorHAnsi" w:hAnsiTheme="minorHAnsi" w:cstheme="minorHAnsi"/>
          <w:color w:val="000000" w:themeColor="text1"/>
        </w:rPr>
        <w:t xml:space="preserve"> </w:t>
      </w:r>
      <w:r w:rsidR="0099038F" w:rsidRPr="004E3A07">
        <w:rPr>
          <w:rFonts w:asciiTheme="minorHAnsi" w:hAnsiTheme="minorHAnsi" w:cstheme="minorHAnsi"/>
          <w:color w:val="000000" w:themeColor="text1"/>
        </w:rPr>
        <w:t>(</w:t>
      </w:r>
      <w:r w:rsidR="001922A5" w:rsidRPr="004E3A07">
        <w:rPr>
          <w:rFonts w:asciiTheme="minorHAnsi" w:hAnsiTheme="minorHAnsi" w:cstheme="minorHAnsi"/>
          <w:color w:val="000000" w:themeColor="text1"/>
        </w:rPr>
        <w:t>Cadbury, 2019</w:t>
      </w:r>
      <w:r w:rsidR="0099038F" w:rsidRPr="004E3A07">
        <w:rPr>
          <w:rFonts w:asciiTheme="minorHAnsi" w:hAnsiTheme="minorHAnsi" w:cstheme="minorHAnsi"/>
          <w:color w:val="000000" w:themeColor="text1"/>
        </w:rPr>
        <w:t>)</w:t>
      </w:r>
      <w:r w:rsidRPr="004E3A07">
        <w:rPr>
          <w:rFonts w:asciiTheme="minorHAnsi" w:hAnsiTheme="minorHAnsi" w:cstheme="minorHAnsi"/>
          <w:color w:val="000000" w:themeColor="text1"/>
        </w:rPr>
        <w:t xml:space="preserve">.  </w:t>
      </w:r>
    </w:p>
    <w:p w14:paraId="66378A94" w14:textId="504554EB" w:rsidR="00562C67" w:rsidRPr="004E3A07" w:rsidRDefault="00562C67" w:rsidP="00F97679">
      <w:pPr>
        <w:spacing w:line="360" w:lineRule="auto"/>
        <w:rPr>
          <w:rFonts w:cstheme="minorHAnsi"/>
          <w:color w:val="000000" w:themeColor="text1"/>
        </w:rPr>
      </w:pPr>
    </w:p>
    <w:p w14:paraId="75244847" w14:textId="77777777" w:rsidR="001922A5" w:rsidRPr="004E3A07" w:rsidRDefault="001922A5" w:rsidP="00F97679">
      <w:pPr>
        <w:spacing w:line="360" w:lineRule="auto"/>
        <w:rPr>
          <w:rFonts w:cstheme="minorHAnsi"/>
          <w:color w:val="000000" w:themeColor="text1"/>
        </w:rPr>
      </w:pPr>
    </w:p>
    <w:p w14:paraId="75DD5362" w14:textId="23F4D2F1" w:rsidR="00BA6B0C" w:rsidRPr="004E3A07" w:rsidRDefault="001922A5" w:rsidP="00F97679">
      <w:pPr>
        <w:spacing w:line="360" w:lineRule="auto"/>
        <w:rPr>
          <w:rFonts w:cstheme="minorHAnsi"/>
          <w:color w:val="000000" w:themeColor="text1"/>
        </w:rPr>
      </w:pPr>
      <w:r w:rsidRPr="004E3A07">
        <w:rPr>
          <w:rFonts w:cstheme="minorHAnsi"/>
          <w:color w:val="000000" w:themeColor="text1"/>
        </w:rPr>
        <w:t>The Bournville Village Trust (2019) s</w:t>
      </w:r>
      <w:r w:rsidR="0099038F" w:rsidRPr="004E3A07">
        <w:rPr>
          <w:rFonts w:cstheme="minorHAnsi"/>
          <w:color w:val="000000" w:themeColor="text1"/>
        </w:rPr>
        <w:t>uggest</w:t>
      </w:r>
      <w:r w:rsidRPr="004E3A07">
        <w:rPr>
          <w:rFonts w:cstheme="minorHAnsi"/>
          <w:color w:val="000000" w:themeColor="text1"/>
        </w:rPr>
        <w:t>s</w:t>
      </w:r>
      <w:r w:rsidR="0099038F" w:rsidRPr="004E3A07">
        <w:rPr>
          <w:rFonts w:cstheme="minorHAnsi"/>
          <w:color w:val="000000" w:themeColor="text1"/>
        </w:rPr>
        <w:t xml:space="preserve"> </w:t>
      </w:r>
      <w:r w:rsidR="00010E76" w:rsidRPr="004E3A07">
        <w:rPr>
          <w:rFonts w:cstheme="minorHAnsi"/>
          <w:color w:val="000000" w:themeColor="text1"/>
        </w:rPr>
        <w:t xml:space="preserve">Cadbury </w:t>
      </w:r>
      <w:r w:rsidR="00850FC2" w:rsidRPr="004E3A07">
        <w:rPr>
          <w:rFonts w:cstheme="minorHAnsi"/>
          <w:color w:val="000000" w:themeColor="text1"/>
        </w:rPr>
        <w:t xml:space="preserve">took care of the company’s employees and believed in creating better living conditions.  The organisation designed a model village called The Bournville at the company’s own expense to facilitate the employees with spacious living areas.  As a national culture oriented organisation, it had a relationship of trust and belief with the employees to fulfil the company’s objectives.  </w:t>
      </w:r>
      <w:r w:rsidR="00850FC2" w:rsidRPr="004E3A07">
        <w:rPr>
          <w:rFonts w:cstheme="minorHAnsi"/>
          <w:color w:val="000000" w:themeColor="text1"/>
        </w:rPr>
        <w:t xml:space="preserve">However, in 2010 the British company was taken over by </w:t>
      </w:r>
      <w:r w:rsidR="0099038F" w:rsidRPr="004E3A07">
        <w:rPr>
          <w:rFonts w:cstheme="minorHAnsi"/>
          <w:color w:val="000000" w:themeColor="text1"/>
        </w:rPr>
        <w:t>Kraft Foods</w:t>
      </w:r>
      <w:r w:rsidR="00850FC2" w:rsidRPr="004E3A07">
        <w:rPr>
          <w:rFonts w:cstheme="minorHAnsi"/>
          <w:color w:val="000000" w:themeColor="text1"/>
        </w:rPr>
        <w:t xml:space="preserve"> (</w:t>
      </w:r>
      <w:r w:rsidR="0099038F" w:rsidRPr="004E3A07">
        <w:rPr>
          <w:rFonts w:cstheme="minorHAnsi"/>
          <w:color w:val="000000" w:themeColor="text1"/>
        </w:rPr>
        <w:t>later known as Mondelez</w:t>
      </w:r>
      <w:r w:rsidR="00850FC2" w:rsidRPr="004E3A07">
        <w:rPr>
          <w:rFonts w:cstheme="minorHAnsi"/>
          <w:color w:val="000000" w:themeColor="text1"/>
        </w:rPr>
        <w:t xml:space="preserve">) an American </w:t>
      </w:r>
      <w:r w:rsidR="00850FC2" w:rsidRPr="004E3A07">
        <w:rPr>
          <w:rFonts w:cstheme="minorHAnsi"/>
          <w:color w:val="000000" w:themeColor="text1"/>
        </w:rPr>
        <w:t xml:space="preserve">profit oriented </w:t>
      </w:r>
      <w:r w:rsidR="00850FC2" w:rsidRPr="004E3A07">
        <w:rPr>
          <w:rFonts w:cstheme="minorHAnsi"/>
          <w:color w:val="000000" w:themeColor="text1"/>
        </w:rPr>
        <w:t>company bringing in a cultural shift within Cadbury’s workforce.</w:t>
      </w:r>
    </w:p>
    <w:p w14:paraId="6C5BA483" w14:textId="6697944B" w:rsidR="00BA6B0C" w:rsidRPr="004E3A07" w:rsidRDefault="00BA6B0C" w:rsidP="00F97679">
      <w:pPr>
        <w:spacing w:line="360" w:lineRule="auto"/>
        <w:rPr>
          <w:rFonts w:cstheme="minorHAnsi"/>
          <w:color w:val="000000" w:themeColor="text1"/>
        </w:rPr>
      </w:pPr>
    </w:p>
    <w:p w14:paraId="13A5F525" w14:textId="77777777" w:rsidR="001239FF" w:rsidRPr="004E3A07" w:rsidRDefault="001239FF" w:rsidP="00F97679">
      <w:pPr>
        <w:pStyle w:val="NormalWeb"/>
        <w:spacing w:before="0" w:beforeAutospacing="0" w:line="360" w:lineRule="auto"/>
        <w:rPr>
          <w:rStyle w:val="apple-converted-space"/>
          <w:rFonts w:asciiTheme="minorHAnsi" w:hAnsiTheme="minorHAnsi" w:cstheme="minorHAnsi"/>
          <w:color w:val="000000" w:themeColor="text1"/>
        </w:rPr>
      </w:pPr>
    </w:p>
    <w:p w14:paraId="6249668F" w14:textId="6D18A80A" w:rsidR="00833506" w:rsidRPr="004E3A07" w:rsidRDefault="0099038F" w:rsidP="00F97679">
      <w:pPr>
        <w:pStyle w:val="NormalWeb"/>
        <w:spacing w:before="0" w:beforeAutospacing="0" w:line="360" w:lineRule="auto"/>
        <w:rPr>
          <w:rFonts w:asciiTheme="minorHAnsi" w:hAnsiTheme="minorHAnsi" w:cstheme="minorHAnsi"/>
          <w:color w:val="000000" w:themeColor="text1"/>
        </w:rPr>
      </w:pPr>
      <w:r w:rsidRPr="004E3A07">
        <w:rPr>
          <w:rStyle w:val="apple-converted-space"/>
          <w:rFonts w:asciiTheme="minorHAnsi" w:hAnsiTheme="minorHAnsi" w:cstheme="minorHAnsi"/>
          <w:color w:val="000000" w:themeColor="text1"/>
        </w:rPr>
        <w:t xml:space="preserve">External factors affecting Cadbury and the organisation’s culture can be identified using a pestle analysis.  Pestle is </w:t>
      </w:r>
      <w:r w:rsidRPr="004E3A07">
        <w:rPr>
          <w:rFonts w:asciiTheme="minorHAnsi" w:hAnsiTheme="minorHAnsi" w:cstheme="minorHAnsi"/>
          <w:color w:val="000000" w:themeColor="text1"/>
        </w:rPr>
        <w:t xml:space="preserve">a tool used to analyse key factors </w:t>
      </w:r>
      <w:r w:rsidR="001922A5" w:rsidRPr="004E3A07">
        <w:rPr>
          <w:rFonts w:asciiTheme="minorHAnsi" w:hAnsiTheme="minorHAnsi" w:cstheme="minorHAnsi"/>
          <w:color w:val="000000" w:themeColor="text1"/>
        </w:rPr>
        <w:t xml:space="preserve">according to Weeks (2018) and </w:t>
      </w:r>
      <w:r w:rsidRPr="004E3A07">
        <w:rPr>
          <w:rFonts w:asciiTheme="minorHAnsi" w:hAnsiTheme="minorHAnsi" w:cstheme="minorHAnsi"/>
          <w:color w:val="000000" w:themeColor="text1"/>
        </w:rPr>
        <w:t>influenc</w:t>
      </w:r>
      <w:r w:rsidR="001922A5" w:rsidRPr="004E3A07">
        <w:rPr>
          <w:rFonts w:asciiTheme="minorHAnsi" w:hAnsiTheme="minorHAnsi" w:cstheme="minorHAnsi"/>
          <w:color w:val="000000" w:themeColor="text1"/>
        </w:rPr>
        <w:t>es</w:t>
      </w:r>
      <w:r w:rsidRPr="004E3A07">
        <w:rPr>
          <w:rFonts w:asciiTheme="minorHAnsi" w:hAnsiTheme="minorHAnsi" w:cstheme="minorHAnsi"/>
          <w:color w:val="000000" w:themeColor="text1"/>
        </w:rPr>
        <w:t xml:space="preserve"> the organisation from the outside.  The factors include political, economic, sociological effects, technological, legal and environmental impacts and the results may be used to guide strategic decision making for the organisation.</w:t>
      </w:r>
    </w:p>
    <w:p w14:paraId="66B3EF34" w14:textId="77777777" w:rsidR="001239FF" w:rsidRPr="004E3A07" w:rsidRDefault="001239FF" w:rsidP="00F97679">
      <w:pPr>
        <w:pStyle w:val="NormalWeb"/>
        <w:spacing w:before="0" w:beforeAutospacing="0" w:line="360" w:lineRule="auto"/>
        <w:rPr>
          <w:rFonts w:asciiTheme="minorHAnsi" w:hAnsiTheme="minorHAnsi" w:cstheme="minorHAnsi"/>
          <w:color w:val="000000" w:themeColor="text1"/>
        </w:rPr>
      </w:pPr>
    </w:p>
    <w:p w14:paraId="0DBD03AD" w14:textId="503FCC75" w:rsidR="0099038F" w:rsidRPr="004E3A07" w:rsidRDefault="0099038F" w:rsidP="00F97679">
      <w:pPr>
        <w:pStyle w:val="NormalWeb"/>
        <w:spacing w:before="0" w:beforeAutospacing="0" w:line="360" w:lineRule="auto"/>
        <w:rPr>
          <w:rFonts w:asciiTheme="minorHAnsi" w:hAnsiTheme="minorHAnsi" w:cstheme="minorHAnsi"/>
          <w:color w:val="000000" w:themeColor="text1"/>
        </w:rPr>
      </w:pPr>
      <w:r w:rsidRPr="004E3A07">
        <w:rPr>
          <w:rFonts w:asciiTheme="minorHAnsi" w:hAnsiTheme="minorHAnsi" w:cstheme="minorHAnsi"/>
          <w:color w:val="000000" w:themeColor="text1"/>
        </w:rPr>
        <w:t xml:space="preserve">One of the </w:t>
      </w:r>
      <w:r w:rsidRPr="004E3A07">
        <w:rPr>
          <w:rFonts w:asciiTheme="minorHAnsi" w:hAnsiTheme="minorHAnsi" w:cstheme="minorHAnsi"/>
          <w:b/>
          <w:bCs/>
          <w:color w:val="000000" w:themeColor="text1"/>
        </w:rPr>
        <w:t xml:space="preserve">political </w:t>
      </w:r>
      <w:r w:rsidRPr="004E3A07">
        <w:rPr>
          <w:rFonts w:asciiTheme="minorHAnsi" w:hAnsiTheme="minorHAnsi" w:cstheme="minorHAnsi"/>
          <w:color w:val="000000" w:themeColor="text1"/>
        </w:rPr>
        <w:t xml:space="preserve">impacts on Cadbury are </w:t>
      </w:r>
      <w:r w:rsidR="001922A5" w:rsidRPr="004E3A07">
        <w:rPr>
          <w:rFonts w:asciiTheme="minorHAnsi" w:hAnsiTheme="minorHAnsi" w:cstheme="minorHAnsi"/>
          <w:color w:val="000000" w:themeColor="text1"/>
        </w:rPr>
        <w:t xml:space="preserve">the </w:t>
      </w:r>
      <w:r w:rsidRPr="004E3A07">
        <w:rPr>
          <w:rFonts w:asciiTheme="minorHAnsi" w:hAnsiTheme="minorHAnsi" w:cstheme="minorHAnsi"/>
          <w:color w:val="000000" w:themeColor="text1"/>
        </w:rPr>
        <w:t>concerns</w:t>
      </w:r>
      <w:r w:rsidR="001922A5" w:rsidRPr="004E3A07">
        <w:rPr>
          <w:rFonts w:asciiTheme="minorHAnsi" w:hAnsiTheme="minorHAnsi" w:cstheme="minorHAnsi"/>
          <w:color w:val="000000" w:themeColor="text1"/>
        </w:rPr>
        <w:t xml:space="preserve"> </w:t>
      </w:r>
      <w:r w:rsidRPr="004E3A07">
        <w:rPr>
          <w:rFonts w:asciiTheme="minorHAnsi" w:hAnsiTheme="minorHAnsi" w:cstheme="minorHAnsi"/>
          <w:color w:val="000000" w:themeColor="text1"/>
        </w:rPr>
        <w:t>government has about the UK’s obesity.  To tackle this the government has introduced a sugar tax putting pressure on manufacturers to reduce the sugar contents in products</w:t>
      </w:r>
      <w:r w:rsidR="001922A5" w:rsidRPr="004E3A07">
        <w:rPr>
          <w:rFonts w:asciiTheme="minorHAnsi" w:hAnsiTheme="minorHAnsi" w:cstheme="minorHAnsi"/>
          <w:color w:val="000000" w:themeColor="text1"/>
        </w:rPr>
        <w:t xml:space="preserve"> suggests BBC (2018)</w:t>
      </w:r>
      <w:r w:rsidRPr="004E3A07">
        <w:rPr>
          <w:rFonts w:asciiTheme="minorHAnsi" w:hAnsiTheme="minorHAnsi" w:cstheme="minorHAnsi"/>
          <w:color w:val="000000" w:themeColor="text1"/>
        </w:rPr>
        <w:t>.  After Cadbury’s takeover, a further proposition to politically respond to business activities was also forced upon the organisation.  Decisions such as formality and consecutive falls in disposable income has led to Cadbury’s ‘shrinkflation’ where chocolate sizes reduced instead of staying the same and is resulting in increased consumer costs</w:t>
      </w:r>
      <w:r w:rsidR="001922A5" w:rsidRPr="004E3A07">
        <w:rPr>
          <w:rFonts w:asciiTheme="minorHAnsi" w:hAnsiTheme="minorHAnsi" w:cstheme="minorHAnsi"/>
          <w:color w:val="000000" w:themeColor="text1"/>
        </w:rPr>
        <w:t xml:space="preserve"> (Ruddick, 2017)</w:t>
      </w:r>
      <w:r w:rsidRPr="004E3A07">
        <w:rPr>
          <w:rFonts w:asciiTheme="minorHAnsi" w:hAnsiTheme="minorHAnsi" w:cstheme="minorHAnsi"/>
          <w:color w:val="000000" w:themeColor="text1"/>
        </w:rPr>
        <w:t xml:space="preserve">.  This came into effect in 2008’s recession and the company warn Brexit may have a continuing effect on the organisation.   </w:t>
      </w:r>
    </w:p>
    <w:p w14:paraId="4DEAF068" w14:textId="77777777" w:rsidR="001239FF" w:rsidRPr="004E3A07" w:rsidRDefault="001239FF" w:rsidP="00F97679">
      <w:pPr>
        <w:pStyle w:val="NormalWeb"/>
        <w:spacing w:before="0" w:beforeAutospacing="0" w:after="300" w:afterAutospacing="0" w:line="360" w:lineRule="auto"/>
        <w:rPr>
          <w:rFonts w:asciiTheme="minorHAnsi" w:hAnsiTheme="minorHAnsi" w:cstheme="minorHAnsi"/>
          <w:color w:val="000000" w:themeColor="text1"/>
        </w:rPr>
      </w:pPr>
    </w:p>
    <w:p w14:paraId="47F260A2" w14:textId="1F87905E" w:rsidR="0099038F" w:rsidRPr="004E3A07" w:rsidRDefault="0099038F" w:rsidP="00F97679">
      <w:pPr>
        <w:pStyle w:val="NormalWeb"/>
        <w:spacing w:before="0" w:beforeAutospacing="0" w:after="300" w:afterAutospacing="0" w:line="360" w:lineRule="auto"/>
        <w:rPr>
          <w:rFonts w:asciiTheme="minorHAnsi" w:hAnsiTheme="minorHAnsi" w:cstheme="minorHAnsi"/>
          <w:b/>
          <w:bCs/>
          <w:color w:val="000000" w:themeColor="text1"/>
        </w:rPr>
      </w:pPr>
      <w:r w:rsidRPr="004E3A07">
        <w:rPr>
          <w:rFonts w:asciiTheme="minorHAnsi" w:hAnsiTheme="minorHAnsi" w:cstheme="minorHAnsi"/>
          <w:color w:val="000000" w:themeColor="text1"/>
        </w:rPr>
        <w:t xml:space="preserve">Cadbury was sold at a much lower price in 2010 due to the pound rate being weak at the time which also enabled Kraft to borrow millions from British banks to secure the sale.  The </w:t>
      </w:r>
      <w:r w:rsidRPr="004E3A07">
        <w:rPr>
          <w:rFonts w:asciiTheme="minorHAnsi" w:hAnsiTheme="minorHAnsi" w:cstheme="minorHAnsi"/>
          <w:b/>
          <w:bCs/>
          <w:color w:val="000000" w:themeColor="text1"/>
        </w:rPr>
        <w:lastRenderedPageBreak/>
        <w:t xml:space="preserve">economic </w:t>
      </w:r>
      <w:r w:rsidRPr="004E3A07">
        <w:rPr>
          <w:rFonts w:asciiTheme="minorHAnsi" w:hAnsiTheme="minorHAnsi" w:cstheme="minorHAnsi"/>
          <w:color w:val="000000" w:themeColor="text1"/>
        </w:rPr>
        <w:t>cost</w:t>
      </w:r>
      <w:r w:rsidRPr="004E3A07">
        <w:rPr>
          <w:rFonts w:asciiTheme="minorHAnsi" w:hAnsiTheme="minorHAnsi" w:cstheme="minorHAnsi"/>
          <w:b/>
          <w:bCs/>
          <w:color w:val="000000" w:themeColor="text1"/>
        </w:rPr>
        <w:t xml:space="preserve"> </w:t>
      </w:r>
      <w:r w:rsidRPr="004E3A07">
        <w:rPr>
          <w:rFonts w:asciiTheme="minorHAnsi" w:hAnsiTheme="minorHAnsi" w:cstheme="minorHAnsi"/>
          <w:color w:val="000000" w:themeColor="text1"/>
        </w:rPr>
        <w:t>effects of this allowed Kraft to relocate manufacturing to Poland, saving company capital</w:t>
      </w:r>
      <w:r w:rsidRPr="004E3A07">
        <w:rPr>
          <w:rFonts w:asciiTheme="minorHAnsi" w:hAnsiTheme="minorHAnsi" w:cstheme="minorHAnsi"/>
          <w:b/>
          <w:bCs/>
          <w:color w:val="000000" w:themeColor="text1"/>
        </w:rPr>
        <w:t xml:space="preserve"> </w:t>
      </w:r>
      <w:r w:rsidRPr="004E3A07">
        <w:rPr>
          <w:rFonts w:asciiTheme="minorHAnsi" w:hAnsiTheme="minorHAnsi" w:cstheme="minorHAnsi"/>
          <w:color w:val="000000" w:themeColor="text1"/>
        </w:rPr>
        <w:t>which l</w:t>
      </w:r>
      <w:r w:rsidRPr="004E3A07">
        <w:rPr>
          <w:rFonts w:asciiTheme="minorHAnsi" w:hAnsiTheme="minorHAnsi" w:cstheme="minorHAnsi"/>
          <w:color w:val="000000" w:themeColor="text1"/>
        </w:rPr>
        <w:t>ed</w:t>
      </w:r>
      <w:r w:rsidRPr="004E3A07">
        <w:rPr>
          <w:rFonts w:asciiTheme="minorHAnsi" w:hAnsiTheme="minorHAnsi" w:cstheme="minorHAnsi"/>
          <w:color w:val="000000" w:themeColor="text1"/>
        </w:rPr>
        <w:t xml:space="preserve"> to Kraft being perceived as a profit oriented organisation that was lacking to protect the Cadbury brand</w:t>
      </w:r>
      <w:r w:rsidR="001922A5" w:rsidRPr="004E3A07">
        <w:rPr>
          <w:rFonts w:asciiTheme="minorHAnsi" w:hAnsiTheme="minorHAnsi" w:cstheme="minorHAnsi"/>
          <w:color w:val="000000" w:themeColor="text1"/>
        </w:rPr>
        <w:t xml:space="preserve"> (Business Teacher, 2019)</w:t>
      </w:r>
      <w:r w:rsidRPr="004E3A07">
        <w:rPr>
          <w:rFonts w:asciiTheme="minorHAnsi" w:hAnsiTheme="minorHAnsi" w:cstheme="minorHAnsi"/>
          <w:color w:val="000000" w:themeColor="text1"/>
        </w:rPr>
        <w:t xml:space="preserve">.  The transfer to Mondelez has also added to this as </w:t>
      </w:r>
      <w:r w:rsidR="001922A5" w:rsidRPr="004E3A07">
        <w:rPr>
          <w:rFonts w:asciiTheme="minorHAnsi" w:hAnsiTheme="minorHAnsi" w:cstheme="minorHAnsi"/>
          <w:color w:val="000000" w:themeColor="text1"/>
        </w:rPr>
        <w:t xml:space="preserve">according to Mondelez (2019) </w:t>
      </w:r>
      <w:r w:rsidRPr="004E3A07">
        <w:rPr>
          <w:rFonts w:asciiTheme="minorHAnsi" w:hAnsiTheme="minorHAnsi" w:cstheme="minorHAnsi"/>
          <w:color w:val="000000" w:themeColor="text1"/>
        </w:rPr>
        <w:t>it began focus on changing original recipes and making products smaller to tackle the rising ingredient and production costs.  Although Kraft proposed to share the same values as Cadbury during the takeover, the transfer to Mondelez has b</w:t>
      </w:r>
      <w:r w:rsidR="00EA1AAF">
        <w:rPr>
          <w:rFonts w:asciiTheme="minorHAnsi" w:hAnsiTheme="minorHAnsi" w:cstheme="minorHAnsi"/>
          <w:color w:val="000000" w:themeColor="text1"/>
        </w:rPr>
        <w:t>r</w:t>
      </w:r>
      <w:r w:rsidRPr="004E3A07">
        <w:rPr>
          <w:rFonts w:asciiTheme="minorHAnsi" w:hAnsiTheme="minorHAnsi" w:cstheme="minorHAnsi"/>
          <w:color w:val="000000" w:themeColor="text1"/>
        </w:rPr>
        <w:t xml:space="preserve">ought profit oriented cultural change within the organisation.      </w:t>
      </w:r>
      <w:r w:rsidRPr="004E3A07">
        <w:rPr>
          <w:rFonts w:asciiTheme="minorHAnsi" w:hAnsiTheme="minorHAnsi" w:cstheme="minorHAnsi"/>
          <w:b/>
          <w:bCs/>
          <w:color w:val="000000" w:themeColor="text1"/>
        </w:rPr>
        <w:t xml:space="preserve">   </w:t>
      </w:r>
    </w:p>
    <w:p w14:paraId="5E87FDB3" w14:textId="77777777" w:rsidR="001239FF" w:rsidRPr="004E3A07" w:rsidRDefault="001239FF" w:rsidP="00F97679">
      <w:pPr>
        <w:pStyle w:val="NormalWeb"/>
        <w:spacing w:before="0" w:beforeAutospacing="0" w:after="300" w:afterAutospacing="0" w:line="360" w:lineRule="auto"/>
        <w:rPr>
          <w:rFonts w:asciiTheme="minorHAnsi" w:hAnsiTheme="minorHAnsi" w:cstheme="minorHAnsi"/>
          <w:color w:val="000000" w:themeColor="text1"/>
        </w:rPr>
      </w:pPr>
    </w:p>
    <w:p w14:paraId="0618F46E" w14:textId="1728978A" w:rsidR="0099038F" w:rsidRPr="004E3A07" w:rsidRDefault="0099038F" w:rsidP="00F97679">
      <w:pPr>
        <w:pStyle w:val="NormalWeb"/>
        <w:spacing w:before="0" w:beforeAutospacing="0" w:after="300" w:afterAutospacing="0" w:line="360" w:lineRule="auto"/>
        <w:rPr>
          <w:rFonts w:asciiTheme="minorHAnsi" w:hAnsiTheme="minorHAnsi" w:cstheme="minorHAnsi"/>
          <w:color w:val="000000" w:themeColor="text1"/>
        </w:rPr>
      </w:pPr>
      <w:r w:rsidRPr="004E3A07">
        <w:rPr>
          <w:rFonts w:asciiTheme="minorHAnsi" w:hAnsiTheme="minorHAnsi" w:cstheme="minorHAnsi"/>
          <w:color w:val="000000" w:themeColor="text1"/>
        </w:rPr>
        <w:t xml:space="preserve">Cadbury has relatively been responsive to consumer demands and has undertook partnerships with Fairtrade of the products it produces like the Dairy Milk.  However, as Mondelez undertake certification of ingredients, it brings the organisation under a </w:t>
      </w:r>
      <w:r w:rsidRPr="004E3A07">
        <w:rPr>
          <w:rFonts w:asciiTheme="minorHAnsi" w:hAnsiTheme="minorHAnsi" w:cstheme="minorHAnsi"/>
          <w:b/>
          <w:bCs/>
          <w:color w:val="000000" w:themeColor="text1"/>
        </w:rPr>
        <w:t xml:space="preserve">sociological </w:t>
      </w:r>
      <w:r w:rsidRPr="004E3A07">
        <w:rPr>
          <w:rFonts w:asciiTheme="minorHAnsi" w:hAnsiTheme="minorHAnsi" w:cstheme="minorHAnsi"/>
          <w:color w:val="000000" w:themeColor="text1"/>
        </w:rPr>
        <w:t xml:space="preserve">threat.  The company responded to campaigns </w:t>
      </w:r>
      <w:r w:rsidR="001922A5" w:rsidRPr="004E3A07">
        <w:rPr>
          <w:rFonts w:asciiTheme="minorHAnsi" w:hAnsiTheme="minorHAnsi" w:cstheme="minorHAnsi"/>
          <w:color w:val="000000" w:themeColor="text1"/>
        </w:rPr>
        <w:t xml:space="preserve">according to Telegraph (2019) </w:t>
      </w:r>
      <w:r w:rsidRPr="004E3A07">
        <w:rPr>
          <w:rFonts w:asciiTheme="minorHAnsi" w:hAnsiTheme="minorHAnsi" w:cstheme="minorHAnsi"/>
          <w:color w:val="000000" w:themeColor="text1"/>
        </w:rPr>
        <w:t>making an effort to reintroduction products such as the Wispa bars due to the high level of demands but the increase in health concerns have restricted the company to continue with smaller size confectioneries and reduced sugar content.  However, this was a proactive approach Cadbury took due to future legislation threats and it not only enabled Cadbury to respond to consumers but also may allow potential future cost reductions</w:t>
      </w:r>
      <w:r w:rsidR="001922A5" w:rsidRPr="004E3A07">
        <w:rPr>
          <w:rFonts w:asciiTheme="minorHAnsi" w:hAnsiTheme="minorHAnsi" w:cstheme="minorHAnsi"/>
          <w:color w:val="000000" w:themeColor="text1"/>
        </w:rPr>
        <w:t xml:space="preserve"> (</w:t>
      </w:r>
      <w:r w:rsidR="004E3A07">
        <w:rPr>
          <w:rFonts w:asciiTheme="minorHAnsi" w:hAnsiTheme="minorHAnsi" w:cstheme="minorHAnsi"/>
          <w:color w:val="000000" w:themeColor="text1"/>
        </w:rPr>
        <w:t>Business Teacher 2019</w:t>
      </w:r>
      <w:r w:rsidR="001922A5" w:rsidRPr="004E3A07">
        <w:rPr>
          <w:rFonts w:asciiTheme="minorHAnsi" w:hAnsiTheme="minorHAnsi" w:cstheme="minorHAnsi"/>
          <w:color w:val="000000" w:themeColor="text1"/>
        </w:rPr>
        <w:t>)</w:t>
      </w:r>
      <w:r w:rsidRPr="004E3A07">
        <w:rPr>
          <w:rFonts w:asciiTheme="minorHAnsi" w:hAnsiTheme="minorHAnsi" w:cstheme="minorHAnsi"/>
          <w:color w:val="000000" w:themeColor="text1"/>
        </w:rPr>
        <w:t xml:space="preserve">.       </w:t>
      </w:r>
    </w:p>
    <w:p w14:paraId="5AAF6990" w14:textId="77777777" w:rsidR="001239FF" w:rsidRPr="004E3A07" w:rsidRDefault="001239FF" w:rsidP="00F97679">
      <w:pPr>
        <w:pStyle w:val="NormalWeb"/>
        <w:spacing w:before="0" w:beforeAutospacing="0" w:after="300" w:afterAutospacing="0" w:line="360" w:lineRule="auto"/>
        <w:rPr>
          <w:rFonts w:asciiTheme="minorHAnsi" w:hAnsiTheme="minorHAnsi" w:cstheme="minorHAnsi"/>
          <w:color w:val="000000" w:themeColor="text1"/>
        </w:rPr>
      </w:pPr>
    </w:p>
    <w:p w14:paraId="42DDDFAA" w14:textId="7A1CB2BF" w:rsidR="001239FF" w:rsidRPr="004E3A07" w:rsidRDefault="0099038F" w:rsidP="00F97679">
      <w:pPr>
        <w:pStyle w:val="NormalWeb"/>
        <w:spacing w:before="0" w:beforeAutospacing="0" w:after="300" w:afterAutospacing="0" w:line="360" w:lineRule="auto"/>
        <w:rPr>
          <w:rFonts w:asciiTheme="minorHAnsi" w:hAnsiTheme="minorHAnsi" w:cstheme="minorHAnsi"/>
          <w:color w:val="000000" w:themeColor="text1"/>
        </w:rPr>
      </w:pPr>
      <w:r w:rsidRPr="004E3A07">
        <w:rPr>
          <w:rFonts w:asciiTheme="minorHAnsi" w:hAnsiTheme="minorHAnsi" w:cstheme="minorHAnsi"/>
          <w:color w:val="000000" w:themeColor="text1"/>
        </w:rPr>
        <w:t xml:space="preserve">The cost and transportation of raw ingredients may be effectively reduced with the use of </w:t>
      </w:r>
      <w:r w:rsidRPr="004E3A07">
        <w:rPr>
          <w:rFonts w:asciiTheme="minorHAnsi" w:hAnsiTheme="minorHAnsi" w:cstheme="minorHAnsi"/>
          <w:b/>
          <w:bCs/>
          <w:color w:val="000000" w:themeColor="text1"/>
        </w:rPr>
        <w:t xml:space="preserve">technological </w:t>
      </w:r>
      <w:r w:rsidRPr="004E3A07">
        <w:rPr>
          <w:rFonts w:asciiTheme="minorHAnsi" w:hAnsiTheme="minorHAnsi" w:cstheme="minorHAnsi"/>
          <w:color w:val="000000" w:themeColor="text1"/>
        </w:rPr>
        <w:t xml:space="preserve">advances and innovations such as heat resistance chocolates </w:t>
      </w:r>
      <w:r w:rsidRPr="004E3A07">
        <w:rPr>
          <w:rFonts w:asciiTheme="minorHAnsi" w:hAnsiTheme="minorHAnsi" w:cstheme="minorHAnsi"/>
          <w:color w:val="000000" w:themeColor="text1"/>
        </w:rPr>
        <w:t xml:space="preserve">that </w:t>
      </w:r>
      <w:r w:rsidRPr="004E3A07">
        <w:rPr>
          <w:rFonts w:asciiTheme="minorHAnsi" w:hAnsiTheme="minorHAnsi" w:cstheme="minorHAnsi"/>
          <w:color w:val="000000" w:themeColor="text1"/>
        </w:rPr>
        <w:t xml:space="preserve">may be developed for hot climate markets.  Cadbury uses social media </w:t>
      </w:r>
      <w:r w:rsidR="001922A5" w:rsidRPr="004E3A07">
        <w:rPr>
          <w:rFonts w:asciiTheme="minorHAnsi" w:hAnsiTheme="minorHAnsi" w:cstheme="minorHAnsi"/>
          <w:color w:val="000000" w:themeColor="text1"/>
        </w:rPr>
        <w:t xml:space="preserve">according to Moth (2013) </w:t>
      </w:r>
      <w:r w:rsidRPr="004E3A07">
        <w:rPr>
          <w:rFonts w:asciiTheme="minorHAnsi" w:hAnsiTheme="minorHAnsi" w:cstheme="minorHAnsi"/>
          <w:color w:val="000000" w:themeColor="text1"/>
        </w:rPr>
        <w:t>to communicate and connect with the consumers, reinforcing the relationship the company holds between the customers and itself.  The organisation has also made gameplay apps like the crème egg in 2011 linked with 2012 London Olympics to interact and engage with consumers</w:t>
      </w:r>
      <w:r w:rsidR="00EA1AAF">
        <w:rPr>
          <w:rFonts w:asciiTheme="minorHAnsi" w:hAnsiTheme="minorHAnsi" w:cstheme="minorHAnsi"/>
          <w:color w:val="000000" w:themeColor="text1"/>
        </w:rPr>
        <w:t xml:space="preserve"> (..)</w:t>
      </w:r>
      <w:r w:rsidRPr="004E3A07">
        <w:rPr>
          <w:rFonts w:asciiTheme="minorHAnsi" w:hAnsiTheme="minorHAnsi" w:cstheme="minorHAnsi"/>
          <w:color w:val="000000" w:themeColor="text1"/>
        </w:rPr>
        <w:t>.</w:t>
      </w:r>
    </w:p>
    <w:p w14:paraId="4FE01911" w14:textId="5B70B21A" w:rsidR="001239FF" w:rsidRPr="004E3A07" w:rsidRDefault="0099038F" w:rsidP="00F97679">
      <w:pPr>
        <w:pStyle w:val="NormalWeb"/>
        <w:spacing w:before="0" w:beforeAutospacing="0" w:after="300" w:afterAutospacing="0" w:line="360" w:lineRule="auto"/>
        <w:rPr>
          <w:rFonts w:asciiTheme="minorHAnsi" w:hAnsiTheme="minorHAnsi" w:cstheme="minorHAnsi"/>
          <w:color w:val="000000" w:themeColor="text1"/>
        </w:rPr>
      </w:pPr>
      <w:r w:rsidRPr="004E3A07">
        <w:rPr>
          <w:rFonts w:asciiTheme="minorHAnsi" w:hAnsiTheme="minorHAnsi" w:cstheme="minorHAnsi"/>
          <w:color w:val="000000" w:themeColor="text1"/>
        </w:rPr>
        <w:lastRenderedPageBreak/>
        <w:t>However, s</w:t>
      </w:r>
      <w:r w:rsidRPr="004E3A07">
        <w:rPr>
          <w:rFonts w:asciiTheme="minorHAnsi" w:hAnsiTheme="minorHAnsi" w:cstheme="minorHAnsi"/>
          <w:color w:val="000000" w:themeColor="text1"/>
        </w:rPr>
        <w:t>ome</w:t>
      </w:r>
      <w:r w:rsidRPr="004E3A07">
        <w:rPr>
          <w:rFonts w:asciiTheme="minorHAnsi" w:hAnsiTheme="minorHAnsi" w:cstheme="minorHAnsi"/>
          <w:b/>
          <w:bCs/>
          <w:color w:val="000000" w:themeColor="text1"/>
        </w:rPr>
        <w:t xml:space="preserve"> legal </w:t>
      </w:r>
      <w:r w:rsidRPr="004E3A07">
        <w:rPr>
          <w:rFonts w:asciiTheme="minorHAnsi" w:hAnsiTheme="minorHAnsi" w:cstheme="minorHAnsi"/>
          <w:color w:val="000000" w:themeColor="text1"/>
        </w:rPr>
        <w:t>issues impacting Cadbury are the requirement to give information about product ingredients and calorie intake to allow consumers make purchase decisions based on fat content</w:t>
      </w:r>
      <w:r w:rsidR="001922A5" w:rsidRPr="004E3A07">
        <w:rPr>
          <w:rFonts w:asciiTheme="minorHAnsi" w:hAnsiTheme="minorHAnsi" w:cstheme="minorHAnsi"/>
          <w:color w:val="000000" w:themeColor="text1"/>
        </w:rPr>
        <w:t xml:space="preserve"> suggests Butler (2015)</w:t>
      </w:r>
      <w:r w:rsidRPr="004E3A07">
        <w:rPr>
          <w:rFonts w:asciiTheme="minorHAnsi" w:hAnsiTheme="minorHAnsi" w:cstheme="minorHAnsi"/>
          <w:color w:val="000000" w:themeColor="text1"/>
        </w:rPr>
        <w:t xml:space="preserve">.  The obesity concerns from the government also could lead to regulatory framework like the sugar tax.  </w:t>
      </w:r>
      <w:r w:rsidR="001922A5" w:rsidRPr="004E3A07">
        <w:rPr>
          <w:rFonts w:asciiTheme="minorHAnsi" w:hAnsiTheme="minorHAnsi" w:cstheme="minorHAnsi"/>
          <w:color w:val="000000" w:themeColor="text1"/>
        </w:rPr>
        <w:t>According to BBC (2018) c</w:t>
      </w:r>
      <w:r w:rsidRPr="004E3A07">
        <w:rPr>
          <w:rFonts w:asciiTheme="minorHAnsi" w:hAnsiTheme="minorHAnsi" w:cstheme="minorHAnsi"/>
          <w:color w:val="000000" w:themeColor="text1"/>
        </w:rPr>
        <w:t>urrent legal requirements in the UK are increasing for food manufacturers as part of the EU membership</w:t>
      </w:r>
      <w:r w:rsidRPr="004E3A07">
        <w:rPr>
          <w:rFonts w:asciiTheme="minorHAnsi" w:hAnsiTheme="minorHAnsi" w:cstheme="minorHAnsi"/>
          <w:color w:val="000000" w:themeColor="text1"/>
        </w:rPr>
        <w:t>,</w:t>
      </w:r>
      <w:r w:rsidRPr="004E3A07">
        <w:rPr>
          <w:rFonts w:asciiTheme="minorHAnsi" w:hAnsiTheme="minorHAnsi" w:cstheme="minorHAnsi"/>
          <w:color w:val="000000" w:themeColor="text1"/>
        </w:rPr>
        <w:t xml:space="preserve"> however Brexit may reduce these impacts once the process is completed and as a result of UK food scandals in the past, consumers may be reluctant to see a laid back approach for food regulations.       </w:t>
      </w:r>
    </w:p>
    <w:p w14:paraId="6BE1C58C" w14:textId="77777777" w:rsidR="001239FF" w:rsidRPr="004E3A07" w:rsidRDefault="001239FF" w:rsidP="00F97679">
      <w:pPr>
        <w:pStyle w:val="NormalWeb"/>
        <w:spacing w:before="0" w:beforeAutospacing="0" w:line="360" w:lineRule="auto"/>
        <w:rPr>
          <w:rFonts w:asciiTheme="minorHAnsi" w:hAnsiTheme="minorHAnsi" w:cstheme="minorHAnsi"/>
          <w:color w:val="000000" w:themeColor="text1"/>
        </w:rPr>
      </w:pPr>
    </w:p>
    <w:p w14:paraId="5B061038" w14:textId="3A025102" w:rsidR="0099038F" w:rsidRPr="004E3A07" w:rsidRDefault="0099038F" w:rsidP="00F97679">
      <w:pPr>
        <w:pStyle w:val="NormalWeb"/>
        <w:spacing w:before="0" w:beforeAutospacing="0" w:line="360" w:lineRule="auto"/>
        <w:rPr>
          <w:rFonts w:asciiTheme="minorHAnsi" w:hAnsiTheme="minorHAnsi" w:cstheme="minorHAnsi"/>
          <w:color w:val="000000" w:themeColor="text1"/>
        </w:rPr>
      </w:pPr>
      <w:r w:rsidRPr="004E3A07">
        <w:rPr>
          <w:rFonts w:asciiTheme="minorHAnsi" w:hAnsiTheme="minorHAnsi" w:cstheme="minorHAnsi"/>
          <w:color w:val="000000" w:themeColor="text1"/>
        </w:rPr>
        <w:t xml:space="preserve">Cadbury </w:t>
      </w:r>
      <w:r w:rsidRPr="004E3A07">
        <w:rPr>
          <w:rFonts w:asciiTheme="minorHAnsi" w:hAnsiTheme="minorHAnsi" w:cstheme="minorHAnsi"/>
          <w:color w:val="000000" w:themeColor="text1"/>
        </w:rPr>
        <w:t xml:space="preserve">also </w:t>
      </w:r>
      <w:r w:rsidRPr="004E3A07">
        <w:rPr>
          <w:rFonts w:asciiTheme="minorHAnsi" w:hAnsiTheme="minorHAnsi" w:cstheme="minorHAnsi"/>
          <w:color w:val="000000" w:themeColor="text1"/>
        </w:rPr>
        <w:t xml:space="preserve">faces </w:t>
      </w:r>
      <w:r w:rsidRPr="004E3A07">
        <w:rPr>
          <w:rFonts w:asciiTheme="minorHAnsi" w:hAnsiTheme="minorHAnsi" w:cstheme="minorHAnsi"/>
          <w:b/>
          <w:bCs/>
          <w:color w:val="000000" w:themeColor="text1"/>
        </w:rPr>
        <w:t xml:space="preserve">environmental </w:t>
      </w:r>
      <w:r w:rsidRPr="004E3A07">
        <w:rPr>
          <w:rFonts w:asciiTheme="minorHAnsi" w:hAnsiTheme="minorHAnsi" w:cstheme="minorHAnsi"/>
          <w:color w:val="000000" w:themeColor="text1"/>
        </w:rPr>
        <w:t xml:space="preserve">issues due to the amount of packaging used for confectioneries.  To lower the impacts </w:t>
      </w:r>
      <w:r w:rsidR="001922A5" w:rsidRPr="004E3A07">
        <w:rPr>
          <w:rFonts w:asciiTheme="minorHAnsi" w:hAnsiTheme="minorHAnsi" w:cstheme="minorHAnsi"/>
          <w:color w:val="000000" w:themeColor="text1"/>
        </w:rPr>
        <w:t>Food Manufacture (2010) suggest</w:t>
      </w:r>
      <w:r w:rsidR="00EA1AAF">
        <w:rPr>
          <w:rFonts w:asciiTheme="minorHAnsi" w:hAnsiTheme="minorHAnsi" w:cstheme="minorHAnsi"/>
          <w:color w:val="000000" w:themeColor="text1"/>
        </w:rPr>
        <w:t>s</w:t>
      </w:r>
      <w:r w:rsidR="001922A5" w:rsidRPr="004E3A07">
        <w:rPr>
          <w:rFonts w:asciiTheme="minorHAnsi" w:hAnsiTheme="minorHAnsi" w:cstheme="minorHAnsi"/>
          <w:color w:val="000000" w:themeColor="text1"/>
        </w:rPr>
        <w:t xml:space="preserve">, </w:t>
      </w:r>
      <w:r w:rsidRPr="004E3A07">
        <w:rPr>
          <w:rFonts w:asciiTheme="minorHAnsi" w:hAnsiTheme="minorHAnsi" w:cstheme="minorHAnsi"/>
          <w:color w:val="000000" w:themeColor="text1"/>
        </w:rPr>
        <w:t>Cadbury has reduced Easter egg packaging and has started to produce organic chocolate.  Other concerns evolve from the company’s carbon footprint which is created in the manufacturing and distribution of their products.  However, Cadbury works to support farmers to grow own cocoa beans to ensure sustainability but again as Mondelez proposes to change from Fairtrade to own project, it brings the risk of the company turning away from respected initiatives</w:t>
      </w:r>
      <w:r w:rsidR="001922A5" w:rsidRPr="004E3A07">
        <w:rPr>
          <w:rFonts w:asciiTheme="minorHAnsi" w:hAnsiTheme="minorHAnsi" w:cstheme="minorHAnsi"/>
          <w:color w:val="000000" w:themeColor="text1"/>
        </w:rPr>
        <w:t xml:space="preserve"> (Thomas, 2016)</w:t>
      </w:r>
      <w:r w:rsidRPr="004E3A07">
        <w:rPr>
          <w:rFonts w:asciiTheme="minorHAnsi" w:hAnsiTheme="minorHAnsi" w:cstheme="minorHAnsi"/>
          <w:color w:val="000000" w:themeColor="text1"/>
        </w:rPr>
        <w:t xml:space="preserve">.      </w:t>
      </w:r>
    </w:p>
    <w:p w14:paraId="02B8692A" w14:textId="77777777" w:rsidR="001239FF" w:rsidRPr="004E3A07" w:rsidRDefault="001239FF" w:rsidP="00F97679">
      <w:pPr>
        <w:spacing w:line="360" w:lineRule="auto"/>
        <w:rPr>
          <w:rFonts w:cstheme="minorHAnsi"/>
          <w:color w:val="000000" w:themeColor="text1"/>
        </w:rPr>
      </w:pPr>
    </w:p>
    <w:p w14:paraId="134DEDEC" w14:textId="488F2F7D" w:rsidR="00CA351E" w:rsidRPr="004E3A07" w:rsidRDefault="0099038F" w:rsidP="00F97679">
      <w:pPr>
        <w:spacing w:line="360" w:lineRule="auto"/>
        <w:rPr>
          <w:rFonts w:cstheme="minorHAnsi"/>
          <w:color w:val="000000" w:themeColor="text1"/>
        </w:rPr>
      </w:pPr>
      <w:r w:rsidRPr="004E3A07">
        <w:rPr>
          <w:rFonts w:cstheme="minorHAnsi"/>
          <w:color w:val="000000" w:themeColor="text1"/>
        </w:rPr>
        <w:t xml:space="preserve">Some of Cadbury’s internal factors that identify the culture within the organisation before the takeover may be measured using The Cultural Web.  </w:t>
      </w:r>
      <w:r w:rsidR="00CA351E" w:rsidRPr="004E3A07">
        <w:rPr>
          <w:rFonts w:cstheme="minorHAnsi"/>
          <w:color w:val="000000" w:themeColor="text1"/>
        </w:rPr>
        <w:t xml:space="preserve">The Cultural Web was designed by Johnson and Scholes in 1992 </w:t>
      </w:r>
      <w:r w:rsidR="001922A5" w:rsidRPr="004E3A07">
        <w:rPr>
          <w:rFonts w:cstheme="minorHAnsi"/>
          <w:color w:val="000000" w:themeColor="text1"/>
        </w:rPr>
        <w:t xml:space="preserve">according to Mind Tools (2019) </w:t>
      </w:r>
      <w:r w:rsidR="00EA1AAF">
        <w:rPr>
          <w:rFonts w:cstheme="minorHAnsi"/>
          <w:color w:val="000000" w:themeColor="text1"/>
        </w:rPr>
        <w:t>it</w:t>
      </w:r>
      <w:r w:rsidR="00CA351E" w:rsidRPr="004E3A07">
        <w:rPr>
          <w:rFonts w:cstheme="minorHAnsi"/>
          <w:color w:val="000000" w:themeColor="text1"/>
        </w:rPr>
        <w:t xml:space="preserve"> focuses on the internal factors of an organisation to understand the culture and how it operates.  It can be used to identify the organisations cultural assumptions and practises and uses a strategic approach to align the organisation’s elements together.  The elements of The Web </w:t>
      </w:r>
      <w:r w:rsidR="0096627E" w:rsidRPr="004E3A07">
        <w:rPr>
          <w:rFonts w:cstheme="minorHAnsi"/>
          <w:color w:val="000000" w:themeColor="text1"/>
        </w:rPr>
        <w:t>identify</w:t>
      </w:r>
      <w:r w:rsidR="00CA351E" w:rsidRPr="004E3A07">
        <w:rPr>
          <w:rFonts w:cstheme="minorHAnsi"/>
          <w:color w:val="000000" w:themeColor="text1"/>
        </w:rPr>
        <w:t xml:space="preserve"> six interrelated aspects to make up the paradigm which is the pattern adapted within the work environment</w:t>
      </w:r>
      <w:r w:rsidR="001922A5" w:rsidRPr="004E3A07">
        <w:rPr>
          <w:rFonts w:cstheme="minorHAnsi"/>
          <w:color w:val="000000" w:themeColor="text1"/>
        </w:rPr>
        <w:t xml:space="preserve"> (Business Balls, 2019)</w:t>
      </w:r>
      <w:r w:rsidR="00CA351E" w:rsidRPr="004E3A07">
        <w:rPr>
          <w:rFonts w:cstheme="minorHAnsi"/>
          <w:color w:val="000000" w:themeColor="text1"/>
        </w:rPr>
        <w:t xml:space="preserve">.  Understanding these elements may help to recognise what is working and what is not and what changes need to be made to develop the culture.  </w:t>
      </w:r>
    </w:p>
    <w:p w14:paraId="4D6509D5" w14:textId="5989B768" w:rsidR="00901AEB" w:rsidRPr="004E3A07" w:rsidRDefault="00CA351E" w:rsidP="00F97679">
      <w:pPr>
        <w:spacing w:line="360" w:lineRule="auto"/>
        <w:rPr>
          <w:rFonts w:cstheme="minorHAnsi"/>
          <w:color w:val="000000" w:themeColor="text1"/>
        </w:rPr>
      </w:pPr>
      <w:r w:rsidRPr="004E3A07">
        <w:rPr>
          <w:rFonts w:cstheme="minorHAnsi"/>
          <w:color w:val="000000" w:themeColor="text1"/>
        </w:rPr>
        <w:t xml:space="preserve">  </w:t>
      </w:r>
    </w:p>
    <w:p w14:paraId="63184933" w14:textId="77777777" w:rsidR="001239FF" w:rsidRPr="004E3A07" w:rsidRDefault="001239FF" w:rsidP="00F97679">
      <w:pPr>
        <w:spacing w:line="360" w:lineRule="auto"/>
        <w:rPr>
          <w:rFonts w:cstheme="minorHAnsi"/>
          <w:color w:val="000000" w:themeColor="text1"/>
          <w:bdr w:val="none" w:sz="0" w:space="0" w:color="auto" w:frame="1"/>
        </w:rPr>
      </w:pPr>
    </w:p>
    <w:p w14:paraId="7CAD1A8F" w14:textId="790C6FCC" w:rsidR="002A0BB1" w:rsidRPr="002A0BB1" w:rsidRDefault="0099038F" w:rsidP="00F97679">
      <w:pPr>
        <w:spacing w:line="360" w:lineRule="auto"/>
        <w:rPr>
          <w:rFonts w:cstheme="minorHAnsi"/>
          <w:b/>
          <w:bCs/>
          <w:color w:val="000000" w:themeColor="text1"/>
          <w:bdr w:val="none" w:sz="0" w:space="0" w:color="auto" w:frame="1"/>
        </w:rPr>
      </w:pPr>
      <w:r w:rsidRPr="004E3A07">
        <w:rPr>
          <w:rFonts w:cstheme="minorHAnsi"/>
          <w:color w:val="000000" w:themeColor="text1"/>
          <w:bdr w:val="none" w:sz="0" w:space="0" w:color="auto" w:frame="1"/>
        </w:rPr>
        <w:lastRenderedPageBreak/>
        <w:t xml:space="preserve">Cadbury’s </w:t>
      </w:r>
      <w:r w:rsidRPr="004E3A07">
        <w:rPr>
          <w:rFonts w:cstheme="minorHAnsi"/>
          <w:b/>
          <w:bCs/>
          <w:color w:val="000000" w:themeColor="text1"/>
          <w:bdr w:val="none" w:sz="0" w:space="0" w:color="auto" w:frame="1"/>
        </w:rPr>
        <w:t>s</w:t>
      </w:r>
      <w:r w:rsidR="00901AEB" w:rsidRPr="004E3A07">
        <w:rPr>
          <w:rFonts w:cstheme="minorHAnsi"/>
          <w:b/>
          <w:bCs/>
          <w:color w:val="000000" w:themeColor="text1"/>
          <w:bdr w:val="none" w:sz="0" w:space="0" w:color="auto" w:frame="1"/>
        </w:rPr>
        <w:t>tories</w:t>
      </w:r>
      <w:r w:rsidR="00901AEB" w:rsidRPr="004E3A07">
        <w:rPr>
          <w:rFonts w:cstheme="minorHAnsi"/>
          <w:color w:val="000000" w:themeColor="text1"/>
        </w:rPr>
        <w:t> </w:t>
      </w:r>
      <w:r w:rsidRPr="004E3A07">
        <w:rPr>
          <w:rFonts w:cstheme="minorHAnsi"/>
          <w:color w:val="000000" w:themeColor="text1"/>
        </w:rPr>
        <w:t>which are the</w:t>
      </w:r>
      <w:r w:rsidR="00CA351E" w:rsidRPr="004E3A07">
        <w:rPr>
          <w:rFonts w:cstheme="minorHAnsi"/>
          <w:color w:val="000000" w:themeColor="text1"/>
        </w:rPr>
        <w:t xml:space="preserve"> most talked about events</w:t>
      </w:r>
      <w:r w:rsidRPr="004E3A07">
        <w:rPr>
          <w:rFonts w:cstheme="minorHAnsi"/>
          <w:color w:val="000000" w:themeColor="text1"/>
        </w:rPr>
        <w:t xml:space="preserve"> was </w:t>
      </w:r>
      <w:r w:rsidR="002A0BB1" w:rsidRPr="004E3A07">
        <w:rPr>
          <w:rFonts w:eastAsia="Times New Roman" w:cstheme="minorHAnsi"/>
          <w:color w:val="000000" w:themeColor="text1"/>
        </w:rPr>
        <w:t xml:space="preserve">The Bournville Village Trust </w:t>
      </w:r>
      <w:r w:rsidRPr="004E3A07">
        <w:rPr>
          <w:rFonts w:eastAsia="Times New Roman" w:cstheme="minorHAnsi"/>
          <w:color w:val="000000" w:themeColor="text1"/>
        </w:rPr>
        <w:t xml:space="preserve">that was </w:t>
      </w:r>
      <w:r w:rsidR="002A0BB1" w:rsidRPr="004E3A07">
        <w:rPr>
          <w:rFonts w:eastAsia="Times New Roman" w:cstheme="minorHAnsi"/>
          <w:color w:val="000000" w:themeColor="text1"/>
        </w:rPr>
        <w:t>founded by George Cadbury</w:t>
      </w:r>
      <w:r w:rsidR="00465008" w:rsidRPr="004E3A07">
        <w:rPr>
          <w:rFonts w:eastAsia="Times New Roman" w:cstheme="minorHAnsi"/>
          <w:color w:val="000000" w:themeColor="text1"/>
        </w:rPr>
        <w:t xml:space="preserve"> son of John Cadbury, </w:t>
      </w:r>
      <w:r w:rsidR="002A0BB1" w:rsidRPr="004E3A07">
        <w:rPr>
          <w:rFonts w:eastAsia="Times New Roman" w:cstheme="minorHAnsi"/>
          <w:color w:val="000000" w:themeColor="text1"/>
        </w:rPr>
        <w:t xml:space="preserve">in the 1900 </w:t>
      </w:r>
      <w:r w:rsidRPr="004E3A07">
        <w:rPr>
          <w:rFonts w:eastAsia="Times New Roman" w:cstheme="minorHAnsi"/>
          <w:color w:val="000000" w:themeColor="text1"/>
        </w:rPr>
        <w:t xml:space="preserve">which </w:t>
      </w:r>
      <w:r w:rsidR="002A0BB1" w:rsidRPr="004E3A07">
        <w:rPr>
          <w:rFonts w:eastAsia="Times New Roman" w:cstheme="minorHAnsi"/>
          <w:color w:val="000000" w:themeColor="text1"/>
        </w:rPr>
        <w:t xml:space="preserve">came with a gift of 313 homes.  </w:t>
      </w:r>
      <w:r w:rsidR="001922A5" w:rsidRPr="004E3A07">
        <w:rPr>
          <w:rFonts w:eastAsia="Times New Roman" w:cstheme="minorHAnsi"/>
          <w:color w:val="000000" w:themeColor="text1"/>
        </w:rPr>
        <w:t>According to Bournville Village Trust (2019) t</w:t>
      </w:r>
      <w:r w:rsidR="002A0BB1" w:rsidRPr="004E3A07">
        <w:rPr>
          <w:rFonts w:eastAsia="Times New Roman" w:cstheme="minorHAnsi"/>
          <w:color w:val="000000" w:themeColor="text1"/>
        </w:rPr>
        <w:t xml:space="preserve">he homes were provided to those in need and the organisation believed in helping people from all backgrounds </w:t>
      </w:r>
      <w:r w:rsidRPr="004E3A07">
        <w:rPr>
          <w:rFonts w:eastAsia="Times New Roman" w:cstheme="minorHAnsi"/>
          <w:color w:val="000000" w:themeColor="text1"/>
        </w:rPr>
        <w:t xml:space="preserve">and </w:t>
      </w:r>
      <w:r w:rsidR="002A0BB1" w:rsidRPr="004E3A07">
        <w:rPr>
          <w:rFonts w:eastAsia="Times New Roman" w:cstheme="minorHAnsi"/>
          <w:color w:val="000000" w:themeColor="text1"/>
        </w:rPr>
        <w:t xml:space="preserve">not just the chocolate factory employees.  The houses were known as the ‘Ten Shilling’ or ‘Sunshine Houses’ and were available at an affordable rent helping families on a low income and today are still available inspiring many others to follow.              </w:t>
      </w:r>
    </w:p>
    <w:p w14:paraId="497D7957" w14:textId="77777777" w:rsidR="002A0BB1" w:rsidRPr="004E3A07" w:rsidRDefault="002A0BB1" w:rsidP="00F97679">
      <w:pPr>
        <w:spacing w:line="360" w:lineRule="auto"/>
        <w:rPr>
          <w:rFonts w:cstheme="minorHAnsi"/>
          <w:b/>
          <w:bCs/>
          <w:color w:val="000000" w:themeColor="text1"/>
          <w:bdr w:val="none" w:sz="0" w:space="0" w:color="auto" w:frame="1"/>
        </w:rPr>
      </w:pPr>
    </w:p>
    <w:p w14:paraId="33E2C906" w14:textId="77777777" w:rsidR="001239FF" w:rsidRPr="004E3A07" w:rsidRDefault="001239FF" w:rsidP="00F97679">
      <w:pPr>
        <w:spacing w:line="360" w:lineRule="auto"/>
        <w:rPr>
          <w:rFonts w:cstheme="minorHAnsi"/>
          <w:color w:val="000000" w:themeColor="text1"/>
          <w:bdr w:val="none" w:sz="0" w:space="0" w:color="auto" w:frame="1"/>
        </w:rPr>
      </w:pPr>
    </w:p>
    <w:p w14:paraId="32492FA2" w14:textId="6D29D8DF" w:rsidR="007D36E2" w:rsidRPr="004E3A07" w:rsidRDefault="0099038F" w:rsidP="00F97679">
      <w:pPr>
        <w:spacing w:line="360" w:lineRule="auto"/>
        <w:rPr>
          <w:rFonts w:cstheme="minorHAnsi"/>
          <w:color w:val="000000" w:themeColor="text1"/>
        </w:rPr>
      </w:pPr>
      <w:r w:rsidRPr="004E3A07">
        <w:rPr>
          <w:rFonts w:cstheme="minorHAnsi"/>
          <w:color w:val="000000" w:themeColor="text1"/>
          <w:bdr w:val="none" w:sz="0" w:space="0" w:color="auto" w:frame="1"/>
        </w:rPr>
        <w:t xml:space="preserve">The organisations </w:t>
      </w:r>
      <w:r w:rsidR="00901AEB" w:rsidRPr="004E3A07">
        <w:rPr>
          <w:rFonts w:cstheme="minorHAnsi"/>
          <w:b/>
          <w:bCs/>
          <w:color w:val="000000" w:themeColor="text1"/>
          <w:bdr w:val="none" w:sz="0" w:space="0" w:color="auto" w:frame="1"/>
        </w:rPr>
        <w:t>Rituals and Routines</w:t>
      </w:r>
      <w:r w:rsidR="00901AEB" w:rsidRPr="004E3A07">
        <w:rPr>
          <w:rFonts w:cstheme="minorHAnsi"/>
          <w:color w:val="000000" w:themeColor="text1"/>
        </w:rPr>
        <w:t> </w:t>
      </w:r>
      <w:r w:rsidRPr="004E3A07">
        <w:rPr>
          <w:rFonts w:cstheme="minorHAnsi"/>
          <w:color w:val="000000" w:themeColor="text1"/>
        </w:rPr>
        <w:t>the</w:t>
      </w:r>
      <w:r w:rsidR="00901AEB" w:rsidRPr="004E3A07">
        <w:rPr>
          <w:rFonts w:cstheme="minorHAnsi"/>
          <w:color w:val="000000" w:themeColor="text1"/>
        </w:rPr>
        <w:t xml:space="preserve"> daily actions of </w:t>
      </w:r>
      <w:r w:rsidR="00CA351E" w:rsidRPr="004E3A07">
        <w:rPr>
          <w:rFonts w:cstheme="minorHAnsi"/>
          <w:color w:val="000000" w:themeColor="text1"/>
        </w:rPr>
        <w:t>employees</w:t>
      </w:r>
      <w:r w:rsidRPr="004E3A07">
        <w:rPr>
          <w:rFonts w:cstheme="minorHAnsi"/>
          <w:color w:val="000000" w:themeColor="text1"/>
        </w:rPr>
        <w:t xml:space="preserve"> and </w:t>
      </w:r>
      <w:r w:rsidR="00CA351E" w:rsidRPr="004E3A07">
        <w:rPr>
          <w:rFonts w:cstheme="minorHAnsi"/>
          <w:color w:val="000000" w:themeColor="text1"/>
        </w:rPr>
        <w:t xml:space="preserve">management and what </w:t>
      </w:r>
      <w:r w:rsidRPr="004E3A07">
        <w:rPr>
          <w:rFonts w:cstheme="minorHAnsi"/>
          <w:color w:val="000000" w:themeColor="text1"/>
        </w:rPr>
        <w:t>was</w:t>
      </w:r>
      <w:r w:rsidR="00CA351E" w:rsidRPr="004E3A07">
        <w:rPr>
          <w:rFonts w:cstheme="minorHAnsi"/>
          <w:color w:val="000000" w:themeColor="text1"/>
        </w:rPr>
        <w:t xml:space="preserve"> valued</w:t>
      </w:r>
      <w:r w:rsidRPr="004E3A07">
        <w:rPr>
          <w:rFonts w:cstheme="minorHAnsi"/>
          <w:color w:val="000000" w:themeColor="text1"/>
        </w:rPr>
        <w:t>,</w:t>
      </w:r>
      <w:r w:rsidR="007D36E2" w:rsidRPr="004E3A07">
        <w:rPr>
          <w:rFonts w:cstheme="minorHAnsi"/>
          <w:color w:val="000000" w:themeColor="text1"/>
        </w:rPr>
        <w:t xml:space="preserve"> implemented a holistic approach combining strategy change with cultural change</w:t>
      </w:r>
      <w:r w:rsidR="00EA1AAF">
        <w:rPr>
          <w:rFonts w:cstheme="minorHAnsi"/>
          <w:color w:val="000000" w:themeColor="text1"/>
        </w:rPr>
        <w:t>,</w:t>
      </w:r>
      <w:r w:rsidR="007D36E2" w:rsidRPr="004E3A07">
        <w:rPr>
          <w:rFonts w:cstheme="minorHAnsi"/>
          <w:color w:val="000000" w:themeColor="text1"/>
        </w:rPr>
        <w:t xml:space="preserve"> keeping employees involved as it believe</w:t>
      </w:r>
      <w:r w:rsidRPr="004E3A07">
        <w:rPr>
          <w:rFonts w:cstheme="minorHAnsi"/>
          <w:color w:val="000000" w:themeColor="text1"/>
        </w:rPr>
        <w:t>d</w:t>
      </w:r>
      <w:r w:rsidR="007D36E2" w:rsidRPr="004E3A07">
        <w:rPr>
          <w:rFonts w:cstheme="minorHAnsi"/>
          <w:color w:val="000000" w:themeColor="text1"/>
        </w:rPr>
        <w:t xml:space="preserve"> everyone’s contributions create</w:t>
      </w:r>
      <w:r w:rsidRPr="004E3A07">
        <w:rPr>
          <w:rFonts w:cstheme="minorHAnsi"/>
          <w:color w:val="000000" w:themeColor="text1"/>
        </w:rPr>
        <w:t>d</w:t>
      </w:r>
      <w:r w:rsidR="007D36E2" w:rsidRPr="004E3A07">
        <w:rPr>
          <w:rFonts w:cstheme="minorHAnsi"/>
          <w:color w:val="000000" w:themeColor="text1"/>
        </w:rPr>
        <w:t xml:space="preserve"> essential value for shareholders.  </w:t>
      </w:r>
      <w:r w:rsidR="001922A5" w:rsidRPr="004E3A07">
        <w:rPr>
          <w:rFonts w:cstheme="minorHAnsi"/>
          <w:color w:val="000000" w:themeColor="text1"/>
        </w:rPr>
        <w:t>Business Case Studies (2019) suggests the company</w:t>
      </w:r>
      <w:r w:rsidR="007D36E2" w:rsidRPr="004E3A07">
        <w:rPr>
          <w:rFonts w:cstheme="minorHAnsi"/>
          <w:color w:val="000000" w:themeColor="text1"/>
        </w:rPr>
        <w:t xml:space="preserve"> offer</w:t>
      </w:r>
      <w:r w:rsidRPr="004E3A07">
        <w:rPr>
          <w:rFonts w:cstheme="minorHAnsi"/>
          <w:color w:val="000000" w:themeColor="text1"/>
        </w:rPr>
        <w:t>ed</w:t>
      </w:r>
      <w:r w:rsidR="007D36E2" w:rsidRPr="004E3A07">
        <w:rPr>
          <w:rFonts w:cstheme="minorHAnsi"/>
          <w:color w:val="000000" w:themeColor="text1"/>
        </w:rPr>
        <w:t xml:space="preserve"> a regular training programme called ‘sharpening the culture’ to encourage and influence employee behaviours.  This help</w:t>
      </w:r>
      <w:r w:rsidRPr="004E3A07">
        <w:rPr>
          <w:rFonts w:cstheme="minorHAnsi"/>
          <w:color w:val="000000" w:themeColor="text1"/>
        </w:rPr>
        <w:t>ed</w:t>
      </w:r>
      <w:r w:rsidR="007D36E2" w:rsidRPr="004E3A07">
        <w:rPr>
          <w:rFonts w:cstheme="minorHAnsi"/>
          <w:color w:val="000000" w:themeColor="text1"/>
        </w:rPr>
        <w:t xml:space="preserve"> individuals and teams to focus on being more accountable, adaptable and aggressive in day to day activities and </w:t>
      </w:r>
      <w:r w:rsidRPr="004E3A07">
        <w:rPr>
          <w:rFonts w:cstheme="minorHAnsi"/>
          <w:color w:val="000000" w:themeColor="text1"/>
        </w:rPr>
        <w:t xml:space="preserve">was </w:t>
      </w:r>
      <w:r w:rsidR="007D36E2" w:rsidRPr="004E3A07">
        <w:rPr>
          <w:rFonts w:cstheme="minorHAnsi"/>
          <w:color w:val="000000" w:themeColor="text1"/>
        </w:rPr>
        <w:t>benefiting employees by helping to operate and interact more effectively.  The company focuse</w:t>
      </w:r>
      <w:r w:rsidRPr="004E3A07">
        <w:rPr>
          <w:rFonts w:cstheme="minorHAnsi"/>
          <w:color w:val="000000" w:themeColor="text1"/>
        </w:rPr>
        <w:t xml:space="preserve">d on </w:t>
      </w:r>
      <w:r w:rsidR="007D36E2" w:rsidRPr="004E3A07">
        <w:rPr>
          <w:rFonts w:cstheme="minorHAnsi"/>
          <w:color w:val="000000" w:themeColor="text1"/>
        </w:rPr>
        <w:t>look</w:t>
      </w:r>
      <w:r w:rsidRPr="004E3A07">
        <w:rPr>
          <w:rFonts w:cstheme="minorHAnsi"/>
          <w:color w:val="000000" w:themeColor="text1"/>
        </w:rPr>
        <w:t>ing</w:t>
      </w:r>
      <w:r w:rsidR="007D36E2" w:rsidRPr="004E3A07">
        <w:rPr>
          <w:rFonts w:cstheme="minorHAnsi"/>
          <w:color w:val="000000" w:themeColor="text1"/>
        </w:rPr>
        <w:t xml:space="preserve"> after employee interests and offer</w:t>
      </w:r>
      <w:r w:rsidRPr="004E3A07">
        <w:rPr>
          <w:rFonts w:cstheme="minorHAnsi"/>
          <w:color w:val="000000" w:themeColor="text1"/>
        </w:rPr>
        <w:t>ed</w:t>
      </w:r>
      <w:r w:rsidR="007D36E2" w:rsidRPr="004E3A07">
        <w:rPr>
          <w:rFonts w:cstheme="minorHAnsi"/>
          <w:color w:val="000000" w:themeColor="text1"/>
        </w:rPr>
        <w:t xml:space="preserve"> pay and benefits that </w:t>
      </w:r>
      <w:r w:rsidRPr="004E3A07">
        <w:rPr>
          <w:rFonts w:cstheme="minorHAnsi"/>
          <w:color w:val="000000" w:themeColor="text1"/>
        </w:rPr>
        <w:t>were</w:t>
      </w:r>
      <w:r w:rsidR="007D36E2" w:rsidRPr="004E3A07">
        <w:rPr>
          <w:rFonts w:cstheme="minorHAnsi"/>
          <w:color w:val="000000" w:themeColor="text1"/>
        </w:rPr>
        <w:t xml:space="preserve"> in line with shareholders as</w:t>
      </w:r>
      <w:r w:rsidR="00465008" w:rsidRPr="004E3A07">
        <w:rPr>
          <w:rFonts w:cstheme="minorHAnsi"/>
          <w:color w:val="000000" w:themeColor="text1"/>
        </w:rPr>
        <w:t xml:space="preserve"> </w:t>
      </w:r>
      <w:r w:rsidR="007D36E2" w:rsidRPr="004E3A07">
        <w:rPr>
          <w:rFonts w:cstheme="minorHAnsi"/>
          <w:color w:val="000000" w:themeColor="text1"/>
        </w:rPr>
        <w:t>reward</w:t>
      </w:r>
      <w:r w:rsidR="00465008" w:rsidRPr="004E3A07">
        <w:rPr>
          <w:rFonts w:cstheme="minorHAnsi"/>
          <w:color w:val="000000" w:themeColor="text1"/>
        </w:rPr>
        <w:t>s</w:t>
      </w:r>
      <w:r w:rsidR="007D36E2" w:rsidRPr="004E3A07">
        <w:rPr>
          <w:rFonts w:cstheme="minorHAnsi"/>
          <w:color w:val="000000" w:themeColor="text1"/>
        </w:rPr>
        <w:t xml:space="preserve">.        </w:t>
      </w:r>
    </w:p>
    <w:p w14:paraId="1F568C29" w14:textId="5CDA2FE4" w:rsidR="00F02525" w:rsidRPr="004E3A07" w:rsidRDefault="00F5519B" w:rsidP="00F97679">
      <w:pPr>
        <w:spacing w:line="360" w:lineRule="auto"/>
        <w:rPr>
          <w:rFonts w:cstheme="minorHAnsi"/>
          <w:color w:val="000000" w:themeColor="text1"/>
        </w:rPr>
      </w:pPr>
      <w:r w:rsidRPr="004E3A07">
        <w:rPr>
          <w:rFonts w:cstheme="minorHAnsi"/>
          <w:color w:val="000000" w:themeColor="text1"/>
        </w:rPr>
        <w:t xml:space="preserve"> </w:t>
      </w:r>
    </w:p>
    <w:p w14:paraId="2ADAA4A5" w14:textId="20EB05FD" w:rsidR="00F02525" w:rsidRPr="004E3A07" w:rsidRDefault="00F02525" w:rsidP="00F97679">
      <w:pPr>
        <w:spacing w:line="360" w:lineRule="auto"/>
        <w:rPr>
          <w:rFonts w:cstheme="minorHAnsi"/>
          <w:color w:val="000000" w:themeColor="text1"/>
          <w:bdr w:val="none" w:sz="0" w:space="0" w:color="auto" w:frame="1"/>
        </w:rPr>
      </w:pPr>
    </w:p>
    <w:p w14:paraId="262BD7B4" w14:textId="61AAD19D" w:rsidR="002A0BB1" w:rsidRPr="004E3A07" w:rsidRDefault="0099038F" w:rsidP="00F97679">
      <w:pPr>
        <w:spacing w:line="360" w:lineRule="auto"/>
        <w:rPr>
          <w:rFonts w:cstheme="minorHAnsi"/>
          <w:color w:val="000000" w:themeColor="text1"/>
        </w:rPr>
      </w:pPr>
      <w:r w:rsidRPr="004E3A07">
        <w:rPr>
          <w:rFonts w:cstheme="minorHAnsi"/>
          <w:color w:val="000000" w:themeColor="text1"/>
          <w:bdr w:val="none" w:sz="0" w:space="0" w:color="auto" w:frame="1"/>
        </w:rPr>
        <w:t xml:space="preserve">The Cadbury </w:t>
      </w:r>
      <w:r w:rsidRPr="004E3A07">
        <w:rPr>
          <w:rFonts w:cstheme="minorHAnsi"/>
          <w:b/>
          <w:bCs/>
          <w:color w:val="000000" w:themeColor="text1"/>
          <w:bdr w:val="none" w:sz="0" w:space="0" w:color="auto" w:frame="1"/>
        </w:rPr>
        <w:t>s</w:t>
      </w:r>
      <w:r w:rsidR="00901AEB" w:rsidRPr="004E3A07">
        <w:rPr>
          <w:rFonts w:cstheme="minorHAnsi"/>
          <w:b/>
          <w:bCs/>
          <w:color w:val="000000" w:themeColor="text1"/>
          <w:bdr w:val="none" w:sz="0" w:space="0" w:color="auto" w:frame="1"/>
        </w:rPr>
        <w:t>ymbol</w:t>
      </w:r>
      <w:r w:rsidRPr="004E3A07">
        <w:rPr>
          <w:rFonts w:cstheme="minorHAnsi"/>
          <w:b/>
          <w:bCs/>
          <w:color w:val="000000" w:themeColor="text1"/>
          <w:bdr w:val="none" w:sz="0" w:space="0" w:color="auto" w:frame="1"/>
        </w:rPr>
        <w:t xml:space="preserve"> </w:t>
      </w:r>
      <w:r w:rsidR="00EA1AAF">
        <w:rPr>
          <w:rFonts w:cstheme="minorHAnsi"/>
          <w:color w:val="000000" w:themeColor="text1"/>
          <w:bdr w:val="none" w:sz="0" w:space="0" w:color="auto" w:frame="1"/>
        </w:rPr>
        <w:t xml:space="preserve">is </w:t>
      </w:r>
      <w:r w:rsidRPr="004E3A07">
        <w:rPr>
          <w:rFonts w:cstheme="minorHAnsi"/>
          <w:color w:val="000000" w:themeColor="text1"/>
          <w:bdr w:val="none" w:sz="0" w:space="0" w:color="auto" w:frame="1"/>
        </w:rPr>
        <w:t>the</w:t>
      </w:r>
      <w:r w:rsidR="00901AEB" w:rsidRPr="004E3A07">
        <w:rPr>
          <w:rFonts w:cstheme="minorHAnsi"/>
          <w:color w:val="000000" w:themeColor="text1"/>
        </w:rPr>
        <w:t xml:space="preserve"> visual representation of the </w:t>
      </w:r>
      <w:r w:rsidR="00CA351E" w:rsidRPr="004E3A07">
        <w:rPr>
          <w:rFonts w:cstheme="minorHAnsi"/>
          <w:color w:val="000000" w:themeColor="text1"/>
        </w:rPr>
        <w:t>organisation</w:t>
      </w:r>
      <w:r w:rsidRPr="004E3A07">
        <w:rPr>
          <w:rFonts w:cstheme="minorHAnsi"/>
          <w:color w:val="000000" w:themeColor="text1"/>
        </w:rPr>
        <w:t xml:space="preserve"> </w:t>
      </w:r>
      <w:r w:rsidR="00EA1AAF">
        <w:rPr>
          <w:rFonts w:cstheme="minorHAnsi"/>
          <w:color w:val="000000" w:themeColor="text1"/>
        </w:rPr>
        <w:t xml:space="preserve">which </w:t>
      </w:r>
      <w:r w:rsidRPr="004E3A07">
        <w:rPr>
          <w:rFonts w:cstheme="minorHAnsi"/>
          <w:color w:val="000000" w:themeColor="text1"/>
        </w:rPr>
        <w:t xml:space="preserve">first was </w:t>
      </w:r>
      <w:r w:rsidR="002A0BB1" w:rsidRPr="004E3A07">
        <w:rPr>
          <w:rFonts w:cstheme="minorHAnsi"/>
          <w:color w:val="000000" w:themeColor="text1"/>
        </w:rPr>
        <w:t>a</w:t>
      </w:r>
      <w:r w:rsidRPr="004E3A07">
        <w:rPr>
          <w:rFonts w:cstheme="minorHAnsi"/>
          <w:color w:val="000000" w:themeColor="text1"/>
        </w:rPr>
        <w:t>n</w:t>
      </w:r>
      <w:r w:rsidR="002A0BB1" w:rsidRPr="004E3A07">
        <w:rPr>
          <w:rFonts w:cstheme="minorHAnsi"/>
          <w:color w:val="000000" w:themeColor="text1"/>
        </w:rPr>
        <w:t xml:space="preserve"> image of a stylised cocoa tree with the Cadbury name interwoven in it.  </w:t>
      </w:r>
      <w:r w:rsidR="001922A5" w:rsidRPr="004E3A07">
        <w:rPr>
          <w:rFonts w:cstheme="minorHAnsi"/>
          <w:color w:val="000000" w:themeColor="text1"/>
        </w:rPr>
        <w:t>According to Cadbury (2019) o</w:t>
      </w:r>
      <w:r w:rsidR="002A0BB1" w:rsidRPr="004E3A07">
        <w:rPr>
          <w:rFonts w:cstheme="minorHAnsi"/>
          <w:color w:val="000000" w:themeColor="text1"/>
        </w:rPr>
        <w:t xml:space="preserve">riginally Cadbury packaging was pale mauve with red script however later in 1920 the range became purple and gold.  The script logo </w:t>
      </w:r>
      <w:r w:rsidRPr="004E3A07">
        <w:rPr>
          <w:rFonts w:cstheme="minorHAnsi"/>
          <w:color w:val="000000" w:themeColor="text1"/>
        </w:rPr>
        <w:t>was</w:t>
      </w:r>
      <w:r w:rsidR="002A0BB1" w:rsidRPr="004E3A07">
        <w:rPr>
          <w:rFonts w:cstheme="minorHAnsi"/>
          <w:color w:val="000000" w:themeColor="text1"/>
        </w:rPr>
        <w:t xml:space="preserve"> based on William Cadbury’s signature and appeared on the company’s transport fleet.  Later in 1928 the ‘glass and a half’ symbol was used in posters and press which then </w:t>
      </w:r>
      <w:r w:rsidR="00EA1AAF">
        <w:rPr>
          <w:rFonts w:cstheme="minorHAnsi"/>
          <w:color w:val="000000" w:themeColor="text1"/>
        </w:rPr>
        <w:t>e</w:t>
      </w:r>
      <w:r w:rsidR="002A0BB1" w:rsidRPr="004E3A07">
        <w:rPr>
          <w:rFonts w:cstheme="minorHAnsi"/>
          <w:color w:val="000000" w:themeColor="text1"/>
        </w:rPr>
        <w:t xml:space="preserve">volved to the ads and wrapper designs and today has become a key brand icon for Cadbury.  </w:t>
      </w:r>
    </w:p>
    <w:p w14:paraId="1A4CC853" w14:textId="0EADD320" w:rsidR="002A0BB1" w:rsidRPr="004E3A07" w:rsidRDefault="002A0BB1" w:rsidP="00F97679">
      <w:pPr>
        <w:spacing w:line="360" w:lineRule="auto"/>
        <w:rPr>
          <w:rFonts w:cstheme="minorHAnsi"/>
          <w:color w:val="000000" w:themeColor="text1"/>
          <w:shd w:val="clear" w:color="auto" w:fill="FFFFFF"/>
        </w:rPr>
      </w:pPr>
    </w:p>
    <w:p w14:paraId="39E1D41C" w14:textId="77777777" w:rsidR="001239FF" w:rsidRPr="004E3A07" w:rsidRDefault="001239FF" w:rsidP="00F97679">
      <w:pPr>
        <w:spacing w:line="360" w:lineRule="auto"/>
        <w:rPr>
          <w:rFonts w:cstheme="minorHAnsi"/>
          <w:color w:val="000000" w:themeColor="text1"/>
        </w:rPr>
      </w:pPr>
    </w:p>
    <w:p w14:paraId="0566D6FD" w14:textId="288FD41F" w:rsidR="00F02525" w:rsidRPr="00F02525" w:rsidRDefault="0099038F" w:rsidP="00F97679">
      <w:pPr>
        <w:spacing w:line="360" w:lineRule="auto"/>
        <w:rPr>
          <w:rFonts w:cstheme="minorHAnsi"/>
          <w:color w:val="000000" w:themeColor="text1"/>
        </w:rPr>
      </w:pPr>
      <w:r w:rsidRPr="004E3A07">
        <w:rPr>
          <w:rFonts w:cstheme="minorHAnsi"/>
          <w:color w:val="000000" w:themeColor="text1"/>
          <w:bdr w:val="none" w:sz="0" w:space="0" w:color="auto" w:frame="1"/>
        </w:rPr>
        <w:t xml:space="preserve">Cadbury’s </w:t>
      </w:r>
      <w:r w:rsidRPr="004E3A07">
        <w:rPr>
          <w:rFonts w:cstheme="minorHAnsi"/>
          <w:b/>
          <w:bCs/>
          <w:color w:val="000000" w:themeColor="text1"/>
          <w:bdr w:val="none" w:sz="0" w:space="0" w:color="auto" w:frame="1"/>
        </w:rPr>
        <w:t>o</w:t>
      </w:r>
      <w:r w:rsidR="00901AEB" w:rsidRPr="004E3A07">
        <w:rPr>
          <w:rFonts w:cstheme="minorHAnsi"/>
          <w:b/>
          <w:bCs/>
          <w:color w:val="000000" w:themeColor="text1"/>
          <w:bdr w:val="none" w:sz="0" w:space="0" w:color="auto" w:frame="1"/>
        </w:rPr>
        <w:t xml:space="preserve">rganizational </w:t>
      </w:r>
      <w:r w:rsidRPr="004E3A07">
        <w:rPr>
          <w:rFonts w:cstheme="minorHAnsi"/>
          <w:b/>
          <w:bCs/>
          <w:color w:val="000000" w:themeColor="text1"/>
          <w:bdr w:val="none" w:sz="0" w:space="0" w:color="auto" w:frame="1"/>
        </w:rPr>
        <w:t>s</w:t>
      </w:r>
      <w:r w:rsidR="00901AEB" w:rsidRPr="004E3A07">
        <w:rPr>
          <w:rFonts w:cstheme="minorHAnsi"/>
          <w:b/>
          <w:bCs/>
          <w:color w:val="000000" w:themeColor="text1"/>
          <w:bdr w:val="none" w:sz="0" w:space="0" w:color="auto" w:frame="1"/>
        </w:rPr>
        <w:t>tructure</w:t>
      </w:r>
      <w:r w:rsidR="00901AEB" w:rsidRPr="004E3A07">
        <w:rPr>
          <w:rFonts w:cstheme="minorHAnsi"/>
          <w:color w:val="000000" w:themeColor="text1"/>
        </w:rPr>
        <w:t xml:space="preserve"> </w:t>
      </w:r>
      <w:r w:rsidR="00F02525" w:rsidRPr="004E3A07">
        <w:rPr>
          <w:rFonts w:cstheme="minorHAnsi"/>
          <w:color w:val="000000" w:themeColor="text1"/>
        </w:rPr>
        <w:t xml:space="preserve">that is </w:t>
      </w:r>
      <w:r w:rsidR="00901AEB" w:rsidRPr="004E3A07">
        <w:rPr>
          <w:rFonts w:cstheme="minorHAnsi"/>
          <w:color w:val="000000" w:themeColor="text1"/>
        </w:rPr>
        <w:t>defin</w:t>
      </w:r>
      <w:r w:rsidR="00EA1AAF">
        <w:rPr>
          <w:rFonts w:cstheme="minorHAnsi"/>
          <w:color w:val="000000" w:themeColor="text1"/>
        </w:rPr>
        <w:t>es</w:t>
      </w:r>
      <w:r w:rsidR="00901AEB" w:rsidRPr="004E3A07">
        <w:rPr>
          <w:rFonts w:cstheme="minorHAnsi"/>
          <w:color w:val="000000" w:themeColor="text1"/>
        </w:rPr>
        <w:t xml:space="preserve"> the organi</w:t>
      </w:r>
      <w:r w:rsidRPr="004E3A07">
        <w:rPr>
          <w:rFonts w:cstheme="minorHAnsi"/>
          <w:color w:val="000000" w:themeColor="text1"/>
        </w:rPr>
        <w:t>s</w:t>
      </w:r>
      <w:r w:rsidR="00901AEB" w:rsidRPr="004E3A07">
        <w:rPr>
          <w:rFonts w:cstheme="minorHAnsi"/>
          <w:color w:val="000000" w:themeColor="text1"/>
        </w:rPr>
        <w:t>ation,</w:t>
      </w:r>
      <w:r w:rsidR="00F02525" w:rsidRPr="004E3A07">
        <w:rPr>
          <w:rFonts w:cstheme="minorHAnsi"/>
          <w:color w:val="000000" w:themeColor="text1"/>
        </w:rPr>
        <w:t xml:space="preserve"> </w:t>
      </w:r>
      <w:r w:rsidR="00EA1AAF">
        <w:rPr>
          <w:rFonts w:cstheme="minorHAnsi"/>
          <w:color w:val="000000" w:themeColor="text1"/>
        </w:rPr>
        <w:t xml:space="preserve">the </w:t>
      </w:r>
      <w:r w:rsidR="00901AEB" w:rsidRPr="004E3A07">
        <w:rPr>
          <w:rFonts w:cstheme="minorHAnsi"/>
          <w:color w:val="000000" w:themeColor="text1"/>
        </w:rPr>
        <w:t>unwritten lines of power</w:t>
      </w:r>
      <w:r w:rsidR="00F02525" w:rsidRPr="004E3A07">
        <w:rPr>
          <w:rFonts w:cstheme="minorHAnsi"/>
          <w:color w:val="000000" w:themeColor="text1"/>
        </w:rPr>
        <w:t xml:space="preserve"> and most valued contributions</w:t>
      </w:r>
      <w:r w:rsidRPr="004E3A07">
        <w:rPr>
          <w:rFonts w:cstheme="minorHAnsi"/>
          <w:color w:val="000000" w:themeColor="text1"/>
        </w:rPr>
        <w:t>,</w:t>
      </w:r>
      <w:r w:rsidR="00901AEB" w:rsidRPr="004E3A07">
        <w:rPr>
          <w:rFonts w:cstheme="minorHAnsi"/>
          <w:color w:val="000000" w:themeColor="text1"/>
        </w:rPr>
        <w:t xml:space="preserve"> </w:t>
      </w:r>
      <w:r w:rsidRPr="004E3A07">
        <w:rPr>
          <w:rFonts w:cstheme="minorHAnsi"/>
          <w:color w:val="000000" w:themeColor="text1"/>
        </w:rPr>
        <w:t xml:space="preserve">was </w:t>
      </w:r>
      <w:r w:rsidRPr="004E3A07">
        <w:rPr>
          <w:rFonts w:eastAsia="Times New Roman" w:cstheme="minorHAnsi"/>
          <w:color w:val="000000" w:themeColor="text1"/>
        </w:rPr>
        <w:t>a</w:t>
      </w:r>
      <w:r w:rsidR="00F02525" w:rsidRPr="004E3A07">
        <w:rPr>
          <w:rFonts w:eastAsia="Times New Roman" w:cstheme="minorHAnsi"/>
          <w:color w:val="000000" w:themeColor="text1"/>
        </w:rPr>
        <w:t xml:space="preserve"> democratic structure adapted by Cadbury</w:t>
      </w:r>
      <w:r w:rsidR="00EA1AAF">
        <w:rPr>
          <w:rFonts w:eastAsia="Times New Roman" w:cstheme="minorHAnsi"/>
          <w:color w:val="000000" w:themeColor="text1"/>
        </w:rPr>
        <w:t xml:space="preserve">.  </w:t>
      </w:r>
      <w:r w:rsidR="00EA1AAF">
        <w:rPr>
          <w:rFonts w:eastAsia="Times New Roman" w:cstheme="minorHAnsi"/>
          <w:color w:val="000000" w:themeColor="text1"/>
        </w:rPr>
        <w:lastRenderedPageBreak/>
        <w:t>M</w:t>
      </w:r>
      <w:r w:rsidR="00F02525" w:rsidRPr="004E3A07">
        <w:rPr>
          <w:rFonts w:eastAsia="Times New Roman" w:cstheme="minorHAnsi"/>
          <w:color w:val="000000" w:themeColor="text1"/>
        </w:rPr>
        <w:t xml:space="preserve">anagement style decisions </w:t>
      </w:r>
      <w:r w:rsidRPr="004E3A07">
        <w:rPr>
          <w:rFonts w:eastAsia="Times New Roman" w:cstheme="minorHAnsi"/>
          <w:color w:val="000000" w:themeColor="text1"/>
        </w:rPr>
        <w:t>were</w:t>
      </w:r>
      <w:r w:rsidR="00F02525" w:rsidRPr="004E3A07">
        <w:rPr>
          <w:rFonts w:eastAsia="Times New Roman" w:cstheme="minorHAnsi"/>
          <w:color w:val="000000" w:themeColor="text1"/>
        </w:rPr>
        <w:t xml:space="preserve"> made by consulting with various members of the organisation.  Over the years </w:t>
      </w:r>
      <w:r w:rsidR="00350C9A" w:rsidRPr="004E3A07">
        <w:rPr>
          <w:rFonts w:eastAsia="Times New Roman" w:cstheme="minorHAnsi"/>
          <w:color w:val="000000" w:themeColor="text1"/>
        </w:rPr>
        <w:t xml:space="preserve">Cadbury (2019) suggests </w:t>
      </w:r>
      <w:r w:rsidR="00F02525" w:rsidRPr="004E3A07">
        <w:rPr>
          <w:rFonts w:eastAsia="Times New Roman" w:cstheme="minorHAnsi"/>
          <w:color w:val="000000" w:themeColor="text1"/>
        </w:rPr>
        <w:t>organisational structure has been re designed to take into account clarity and to make decision making easier.  The improved structure allow</w:t>
      </w:r>
      <w:r w:rsidRPr="004E3A07">
        <w:rPr>
          <w:rFonts w:eastAsia="Times New Roman" w:cstheme="minorHAnsi"/>
          <w:color w:val="000000" w:themeColor="text1"/>
        </w:rPr>
        <w:t>ed</w:t>
      </w:r>
      <w:r w:rsidR="00F02525" w:rsidRPr="004E3A07">
        <w:rPr>
          <w:rFonts w:eastAsia="Times New Roman" w:cstheme="minorHAnsi"/>
          <w:color w:val="000000" w:themeColor="text1"/>
        </w:rPr>
        <w:t xml:space="preserve"> clear understanding of who </w:t>
      </w:r>
      <w:r w:rsidRPr="004E3A07">
        <w:rPr>
          <w:rFonts w:eastAsia="Times New Roman" w:cstheme="minorHAnsi"/>
          <w:color w:val="000000" w:themeColor="text1"/>
        </w:rPr>
        <w:t>was</w:t>
      </w:r>
      <w:r w:rsidR="00F02525" w:rsidRPr="004E3A07">
        <w:rPr>
          <w:rFonts w:eastAsia="Times New Roman" w:cstheme="minorHAnsi"/>
          <w:color w:val="000000" w:themeColor="text1"/>
        </w:rPr>
        <w:t xml:space="preserve"> in charge of particular departments of the company.    </w:t>
      </w:r>
    </w:p>
    <w:p w14:paraId="2DE73498" w14:textId="77777777" w:rsidR="0099038F" w:rsidRPr="004E3A07" w:rsidRDefault="0099038F" w:rsidP="00F97679">
      <w:pPr>
        <w:spacing w:after="100" w:afterAutospacing="1" w:line="360" w:lineRule="auto"/>
        <w:rPr>
          <w:rFonts w:eastAsia="Times New Roman" w:cstheme="minorHAnsi"/>
          <w:color w:val="000000" w:themeColor="text1"/>
        </w:rPr>
      </w:pPr>
    </w:p>
    <w:p w14:paraId="5E46EF8C" w14:textId="32880AD3" w:rsidR="00F02525" w:rsidRPr="00F02525" w:rsidRDefault="00350C9A" w:rsidP="00F97679">
      <w:pPr>
        <w:spacing w:after="100" w:afterAutospacing="1" w:line="360" w:lineRule="auto"/>
        <w:rPr>
          <w:rFonts w:eastAsia="Times New Roman" w:cstheme="minorHAnsi"/>
          <w:color w:val="000000" w:themeColor="text1"/>
        </w:rPr>
      </w:pPr>
      <w:r w:rsidRPr="004E3A07">
        <w:rPr>
          <w:rFonts w:eastAsia="Times New Roman" w:cstheme="minorHAnsi"/>
          <w:color w:val="000000" w:themeColor="text1"/>
        </w:rPr>
        <w:t>According to Humphries (2018) t</w:t>
      </w:r>
      <w:r w:rsidR="001239FF" w:rsidRPr="004E3A07">
        <w:rPr>
          <w:rFonts w:eastAsia="Times New Roman" w:cstheme="minorHAnsi"/>
          <w:color w:val="000000" w:themeColor="text1"/>
        </w:rPr>
        <w:t xml:space="preserve">he company replaced the workforce with many efficient machineries and outsourced areas such as maintenance and market research, and employees were being trained to be multi skilled allowing additional work to implemented in other areas of the business.  </w:t>
      </w:r>
      <w:r w:rsidR="00F02525" w:rsidRPr="004E3A07">
        <w:rPr>
          <w:rFonts w:eastAsia="Times New Roman" w:cstheme="minorHAnsi"/>
          <w:color w:val="000000" w:themeColor="text1"/>
        </w:rPr>
        <w:t xml:space="preserve">The restructuring increased the company’s production rates and also </w:t>
      </w:r>
      <w:r w:rsidR="001239FF" w:rsidRPr="004E3A07">
        <w:rPr>
          <w:rFonts w:eastAsia="Times New Roman" w:cstheme="minorHAnsi"/>
          <w:color w:val="000000" w:themeColor="text1"/>
        </w:rPr>
        <w:t>brought</w:t>
      </w:r>
      <w:r w:rsidR="00F02525" w:rsidRPr="004E3A07">
        <w:rPr>
          <w:rFonts w:eastAsia="Times New Roman" w:cstheme="minorHAnsi"/>
          <w:color w:val="000000" w:themeColor="text1"/>
        </w:rPr>
        <w:t xml:space="preserve"> in profitability and all Cadbury factories work</w:t>
      </w:r>
      <w:r w:rsidR="0099038F" w:rsidRPr="004E3A07">
        <w:rPr>
          <w:rFonts w:eastAsia="Times New Roman" w:cstheme="minorHAnsi"/>
          <w:color w:val="000000" w:themeColor="text1"/>
        </w:rPr>
        <w:t>ed</w:t>
      </w:r>
      <w:r w:rsidR="00F02525" w:rsidRPr="004E3A07">
        <w:rPr>
          <w:rFonts w:eastAsia="Times New Roman" w:cstheme="minorHAnsi"/>
          <w:color w:val="000000" w:themeColor="text1"/>
        </w:rPr>
        <w:t xml:space="preserve"> independently using sources like milk from the country it </w:t>
      </w:r>
      <w:r w:rsidR="0099038F" w:rsidRPr="004E3A07">
        <w:rPr>
          <w:rFonts w:eastAsia="Times New Roman" w:cstheme="minorHAnsi"/>
          <w:color w:val="000000" w:themeColor="text1"/>
        </w:rPr>
        <w:t>was</w:t>
      </w:r>
      <w:r w:rsidR="00F02525" w:rsidRPr="004E3A07">
        <w:rPr>
          <w:rFonts w:eastAsia="Times New Roman" w:cstheme="minorHAnsi"/>
          <w:color w:val="000000" w:themeColor="text1"/>
        </w:rPr>
        <w:t xml:space="preserve"> based in.    </w:t>
      </w:r>
    </w:p>
    <w:p w14:paraId="06F888AD" w14:textId="77777777" w:rsidR="00F02525" w:rsidRPr="004E3A07" w:rsidRDefault="00F02525" w:rsidP="00F97679">
      <w:pPr>
        <w:spacing w:line="360" w:lineRule="auto"/>
        <w:rPr>
          <w:rFonts w:cstheme="minorHAnsi"/>
          <w:color w:val="000000" w:themeColor="text1"/>
        </w:rPr>
      </w:pPr>
    </w:p>
    <w:p w14:paraId="6B705D4B" w14:textId="2CFFBA8E" w:rsidR="00F02525" w:rsidRPr="004E3A07" w:rsidRDefault="0099038F" w:rsidP="00F97679">
      <w:pPr>
        <w:spacing w:line="360" w:lineRule="auto"/>
        <w:rPr>
          <w:rFonts w:cstheme="minorHAnsi"/>
          <w:color w:val="000000" w:themeColor="text1"/>
        </w:rPr>
      </w:pPr>
      <w:r w:rsidRPr="004E3A07">
        <w:rPr>
          <w:rFonts w:cstheme="minorHAnsi"/>
          <w:color w:val="000000" w:themeColor="text1"/>
          <w:bdr w:val="none" w:sz="0" w:space="0" w:color="auto" w:frame="1"/>
        </w:rPr>
        <w:t xml:space="preserve">Cadbury’s </w:t>
      </w:r>
      <w:r w:rsidRPr="004E3A07">
        <w:rPr>
          <w:rFonts w:cstheme="minorHAnsi"/>
          <w:b/>
          <w:bCs/>
          <w:color w:val="000000" w:themeColor="text1"/>
          <w:bdr w:val="none" w:sz="0" w:space="0" w:color="auto" w:frame="1"/>
        </w:rPr>
        <w:t>c</w:t>
      </w:r>
      <w:r w:rsidR="00901AEB" w:rsidRPr="004E3A07">
        <w:rPr>
          <w:rFonts w:cstheme="minorHAnsi"/>
          <w:b/>
          <w:bCs/>
          <w:color w:val="000000" w:themeColor="text1"/>
          <w:bdr w:val="none" w:sz="0" w:space="0" w:color="auto" w:frame="1"/>
        </w:rPr>
        <w:t xml:space="preserve">ontrol </w:t>
      </w:r>
      <w:r w:rsidRPr="004E3A07">
        <w:rPr>
          <w:rFonts w:cstheme="minorHAnsi"/>
          <w:b/>
          <w:bCs/>
          <w:color w:val="000000" w:themeColor="text1"/>
          <w:bdr w:val="none" w:sz="0" w:space="0" w:color="auto" w:frame="1"/>
        </w:rPr>
        <w:t>s</w:t>
      </w:r>
      <w:r w:rsidR="00901AEB" w:rsidRPr="004E3A07">
        <w:rPr>
          <w:rFonts w:cstheme="minorHAnsi"/>
          <w:b/>
          <w:bCs/>
          <w:color w:val="000000" w:themeColor="text1"/>
          <w:bdr w:val="none" w:sz="0" w:space="0" w:color="auto" w:frame="1"/>
        </w:rPr>
        <w:t>ystem</w:t>
      </w:r>
      <w:r w:rsidRPr="004E3A07">
        <w:rPr>
          <w:rFonts w:cstheme="minorHAnsi"/>
          <w:color w:val="000000" w:themeColor="text1"/>
          <w:bdr w:val="none" w:sz="0" w:space="0" w:color="auto" w:frame="1"/>
        </w:rPr>
        <w:t>,</w:t>
      </w:r>
      <w:r w:rsidR="00901AEB" w:rsidRPr="004E3A07">
        <w:rPr>
          <w:rFonts w:cstheme="minorHAnsi"/>
          <w:color w:val="000000" w:themeColor="text1"/>
        </w:rPr>
        <w:t> </w:t>
      </w:r>
      <w:r w:rsidRPr="004E3A07">
        <w:rPr>
          <w:rFonts w:cstheme="minorHAnsi"/>
          <w:color w:val="000000" w:themeColor="text1"/>
        </w:rPr>
        <w:t>t</w:t>
      </w:r>
      <w:r w:rsidR="00901AEB" w:rsidRPr="004E3A07">
        <w:rPr>
          <w:rFonts w:cstheme="minorHAnsi"/>
          <w:color w:val="000000" w:themeColor="text1"/>
        </w:rPr>
        <w:t>he way the organization is controlled</w:t>
      </w:r>
      <w:r w:rsidRPr="004E3A07">
        <w:rPr>
          <w:rFonts w:cstheme="minorHAnsi"/>
          <w:color w:val="000000" w:themeColor="text1"/>
        </w:rPr>
        <w:t xml:space="preserve"> is established by </w:t>
      </w:r>
      <w:r w:rsidRPr="004E3A07">
        <w:rPr>
          <w:rFonts w:eastAsia="Times New Roman" w:cstheme="minorHAnsi"/>
          <w:color w:val="000000" w:themeColor="text1"/>
        </w:rPr>
        <w:t>e</w:t>
      </w:r>
      <w:r w:rsidR="00F02525" w:rsidRPr="004E3A07">
        <w:rPr>
          <w:rFonts w:eastAsia="Times New Roman" w:cstheme="minorHAnsi"/>
          <w:color w:val="000000" w:themeColor="text1"/>
        </w:rPr>
        <w:t>mployees meet</w:t>
      </w:r>
      <w:r w:rsidRPr="004E3A07">
        <w:rPr>
          <w:rFonts w:eastAsia="Times New Roman" w:cstheme="minorHAnsi"/>
          <w:color w:val="000000" w:themeColor="text1"/>
        </w:rPr>
        <w:t>ing</w:t>
      </w:r>
      <w:r w:rsidR="00F02525" w:rsidRPr="004E3A07">
        <w:rPr>
          <w:rFonts w:eastAsia="Times New Roman" w:cstheme="minorHAnsi"/>
          <w:color w:val="000000" w:themeColor="text1"/>
        </w:rPr>
        <w:t xml:space="preserve"> together to identify any problems and to </w:t>
      </w:r>
      <w:r w:rsidRPr="004E3A07">
        <w:rPr>
          <w:rFonts w:eastAsia="Times New Roman" w:cstheme="minorHAnsi"/>
          <w:color w:val="000000" w:themeColor="text1"/>
        </w:rPr>
        <w:t>recognise</w:t>
      </w:r>
      <w:r w:rsidR="00F02525" w:rsidRPr="004E3A07">
        <w:rPr>
          <w:rFonts w:eastAsia="Times New Roman" w:cstheme="minorHAnsi"/>
          <w:color w:val="000000" w:themeColor="text1"/>
        </w:rPr>
        <w:t xml:space="preserve"> possible solutions </w:t>
      </w:r>
      <w:r w:rsidRPr="004E3A07">
        <w:rPr>
          <w:rFonts w:eastAsia="Times New Roman" w:cstheme="minorHAnsi"/>
          <w:color w:val="000000" w:themeColor="text1"/>
        </w:rPr>
        <w:t>this was the company’s</w:t>
      </w:r>
      <w:r w:rsidR="00F02525" w:rsidRPr="004E3A07">
        <w:rPr>
          <w:rFonts w:eastAsia="Times New Roman" w:cstheme="minorHAnsi"/>
          <w:color w:val="000000" w:themeColor="text1"/>
        </w:rPr>
        <w:t xml:space="preserve"> quality circle.</w:t>
      </w:r>
      <w:r w:rsidRPr="004E3A07">
        <w:rPr>
          <w:rFonts w:eastAsia="Times New Roman" w:cstheme="minorHAnsi"/>
          <w:color w:val="000000" w:themeColor="text1"/>
        </w:rPr>
        <w:t xml:space="preserve">  </w:t>
      </w:r>
      <w:r w:rsidR="00350C9A" w:rsidRPr="004E3A07">
        <w:rPr>
          <w:rFonts w:eastAsia="Times New Roman" w:cstheme="minorHAnsi"/>
          <w:color w:val="000000" w:themeColor="text1"/>
        </w:rPr>
        <w:t>According to Cadbury (2019) t</w:t>
      </w:r>
      <w:r w:rsidR="00F02525" w:rsidRPr="004E3A07">
        <w:rPr>
          <w:rFonts w:eastAsia="Times New Roman" w:cstheme="minorHAnsi"/>
          <w:color w:val="000000" w:themeColor="text1"/>
        </w:rPr>
        <w:t>hese include</w:t>
      </w:r>
      <w:r w:rsidRPr="004E3A07">
        <w:rPr>
          <w:rFonts w:eastAsia="Times New Roman" w:cstheme="minorHAnsi"/>
          <w:color w:val="000000" w:themeColor="text1"/>
        </w:rPr>
        <w:t>d</w:t>
      </w:r>
      <w:r w:rsidR="00F02525" w:rsidRPr="004E3A07">
        <w:rPr>
          <w:rFonts w:eastAsia="Times New Roman" w:cstheme="minorHAnsi"/>
          <w:color w:val="000000" w:themeColor="text1"/>
        </w:rPr>
        <w:t xml:space="preserve"> employees who work</w:t>
      </w:r>
      <w:r w:rsidRPr="004E3A07">
        <w:rPr>
          <w:rFonts w:eastAsia="Times New Roman" w:cstheme="minorHAnsi"/>
          <w:color w:val="000000" w:themeColor="text1"/>
        </w:rPr>
        <w:t>ed</w:t>
      </w:r>
      <w:r w:rsidR="00F02525" w:rsidRPr="004E3A07">
        <w:rPr>
          <w:rFonts w:eastAsia="Times New Roman" w:cstheme="minorHAnsi"/>
          <w:color w:val="000000" w:themeColor="text1"/>
        </w:rPr>
        <w:t xml:space="preserve"> in the production line that </w:t>
      </w:r>
      <w:r w:rsidRPr="004E3A07">
        <w:rPr>
          <w:rFonts w:eastAsia="Times New Roman" w:cstheme="minorHAnsi"/>
          <w:color w:val="000000" w:themeColor="text1"/>
        </w:rPr>
        <w:t>were</w:t>
      </w:r>
      <w:r w:rsidR="00F02525" w:rsidRPr="004E3A07">
        <w:rPr>
          <w:rFonts w:eastAsia="Times New Roman" w:cstheme="minorHAnsi"/>
          <w:color w:val="000000" w:themeColor="text1"/>
        </w:rPr>
        <w:t xml:space="preserve"> constantly improving the processes which define</w:t>
      </w:r>
      <w:r w:rsidRPr="004E3A07">
        <w:rPr>
          <w:rFonts w:eastAsia="Times New Roman" w:cstheme="minorHAnsi"/>
          <w:color w:val="000000" w:themeColor="text1"/>
        </w:rPr>
        <w:t>d</w:t>
      </w:r>
      <w:r w:rsidR="00F02525" w:rsidRPr="004E3A07">
        <w:rPr>
          <w:rFonts w:eastAsia="Times New Roman" w:cstheme="minorHAnsi"/>
          <w:color w:val="000000" w:themeColor="text1"/>
        </w:rPr>
        <w:t>, produce</w:t>
      </w:r>
      <w:r w:rsidRPr="004E3A07">
        <w:rPr>
          <w:rFonts w:eastAsia="Times New Roman" w:cstheme="minorHAnsi"/>
          <w:color w:val="000000" w:themeColor="text1"/>
        </w:rPr>
        <w:t>d</w:t>
      </w:r>
      <w:r w:rsidR="00F02525" w:rsidRPr="004E3A07">
        <w:rPr>
          <w:rFonts w:eastAsia="Times New Roman" w:cstheme="minorHAnsi"/>
          <w:color w:val="000000" w:themeColor="text1"/>
        </w:rPr>
        <w:t xml:space="preserve"> and support</w:t>
      </w:r>
      <w:r w:rsidRPr="004E3A07">
        <w:rPr>
          <w:rFonts w:eastAsia="Times New Roman" w:cstheme="minorHAnsi"/>
          <w:color w:val="000000" w:themeColor="text1"/>
        </w:rPr>
        <w:t>ed</w:t>
      </w:r>
      <w:r w:rsidR="00F02525" w:rsidRPr="004E3A07">
        <w:rPr>
          <w:rFonts w:eastAsia="Times New Roman" w:cstheme="minorHAnsi"/>
          <w:color w:val="000000" w:themeColor="text1"/>
        </w:rPr>
        <w:t xml:space="preserve"> products.    </w:t>
      </w:r>
    </w:p>
    <w:p w14:paraId="1D0872CD" w14:textId="77777777" w:rsidR="001239FF" w:rsidRPr="004E3A07" w:rsidRDefault="001239FF" w:rsidP="00F97679">
      <w:pPr>
        <w:shd w:val="clear" w:color="auto" w:fill="FFFFFF"/>
        <w:spacing w:before="300" w:after="300" w:line="360" w:lineRule="auto"/>
        <w:textAlignment w:val="baseline"/>
        <w:rPr>
          <w:rFonts w:eastAsia="Times New Roman" w:cstheme="minorHAnsi"/>
          <w:color w:val="000000" w:themeColor="text1"/>
        </w:rPr>
      </w:pPr>
    </w:p>
    <w:p w14:paraId="57D3BE63" w14:textId="48E3C574" w:rsidR="00F02525" w:rsidRPr="004E3A07" w:rsidRDefault="00F02525" w:rsidP="00F97679">
      <w:pPr>
        <w:shd w:val="clear" w:color="auto" w:fill="FFFFFF"/>
        <w:spacing w:before="300" w:after="300" w:line="360" w:lineRule="auto"/>
        <w:textAlignment w:val="baseline"/>
        <w:rPr>
          <w:rFonts w:eastAsia="Times New Roman" w:cstheme="minorHAnsi"/>
          <w:color w:val="000000" w:themeColor="text1"/>
        </w:rPr>
      </w:pPr>
      <w:r w:rsidRPr="004E3A07">
        <w:rPr>
          <w:rFonts w:eastAsia="Times New Roman" w:cstheme="minorHAnsi"/>
          <w:color w:val="000000" w:themeColor="text1"/>
        </w:rPr>
        <w:t>Cadbury believe</w:t>
      </w:r>
      <w:r w:rsidR="0099038F" w:rsidRPr="004E3A07">
        <w:rPr>
          <w:rFonts w:eastAsia="Times New Roman" w:cstheme="minorHAnsi"/>
          <w:color w:val="000000" w:themeColor="text1"/>
        </w:rPr>
        <w:t>d</w:t>
      </w:r>
      <w:r w:rsidRPr="004E3A07">
        <w:rPr>
          <w:rFonts w:eastAsia="Times New Roman" w:cstheme="minorHAnsi"/>
          <w:color w:val="000000" w:themeColor="text1"/>
        </w:rPr>
        <w:t xml:space="preserve"> in investing in employees and recognis</w:t>
      </w:r>
      <w:r w:rsidR="0099038F" w:rsidRPr="004E3A07">
        <w:rPr>
          <w:rFonts w:eastAsia="Times New Roman" w:cstheme="minorHAnsi"/>
          <w:color w:val="000000" w:themeColor="text1"/>
        </w:rPr>
        <w:t>ing</w:t>
      </w:r>
      <w:r w:rsidRPr="004E3A07">
        <w:rPr>
          <w:rFonts w:eastAsia="Times New Roman" w:cstheme="minorHAnsi"/>
          <w:color w:val="000000" w:themeColor="text1"/>
        </w:rPr>
        <w:t xml:space="preserve"> the employees as the biggest strength of the company.  After Cadbury was taken over</w:t>
      </w:r>
      <w:r w:rsidR="00465008" w:rsidRPr="004E3A07">
        <w:rPr>
          <w:rFonts w:eastAsia="Times New Roman" w:cstheme="minorHAnsi"/>
          <w:color w:val="000000" w:themeColor="text1"/>
        </w:rPr>
        <w:t xml:space="preserve"> in 2010</w:t>
      </w:r>
      <w:r w:rsidRPr="004E3A07">
        <w:rPr>
          <w:rFonts w:eastAsia="Times New Roman" w:cstheme="minorHAnsi"/>
          <w:color w:val="000000" w:themeColor="text1"/>
        </w:rPr>
        <w:t>, Masha Boldyreva, reward lead, aligned the company values with John Cadbury’s values and introduced the company’s employee reward scheme ‘Simply Rewards’.  Rewards like health cash plans, holiday purchases, payroll giving, employee discounts and bikes for work were announced, which resulted in the company’s flex take-up to increase by 64% from the old Cadbury scheme</w:t>
      </w:r>
      <w:r w:rsidR="00350C9A" w:rsidRPr="004E3A07">
        <w:rPr>
          <w:rFonts w:eastAsia="Times New Roman" w:cstheme="minorHAnsi"/>
          <w:color w:val="000000" w:themeColor="text1"/>
        </w:rPr>
        <w:t xml:space="preserve"> (Paterson, 2012)</w:t>
      </w:r>
      <w:r w:rsidRPr="004E3A07">
        <w:rPr>
          <w:rFonts w:eastAsia="Times New Roman" w:cstheme="minorHAnsi"/>
          <w:color w:val="000000" w:themeColor="text1"/>
        </w:rPr>
        <w:t xml:space="preserve">.       </w:t>
      </w:r>
    </w:p>
    <w:p w14:paraId="19981E93" w14:textId="77777777" w:rsidR="00F02525" w:rsidRPr="004E3A07" w:rsidRDefault="00F02525" w:rsidP="00F97679">
      <w:pPr>
        <w:spacing w:line="360" w:lineRule="auto"/>
        <w:rPr>
          <w:rFonts w:cstheme="minorHAnsi"/>
          <w:b/>
          <w:bCs/>
          <w:color w:val="000000" w:themeColor="text1"/>
          <w:bdr w:val="none" w:sz="0" w:space="0" w:color="auto" w:frame="1"/>
        </w:rPr>
      </w:pPr>
    </w:p>
    <w:p w14:paraId="775E2BC9" w14:textId="7E6A74F8" w:rsidR="00F02525" w:rsidRPr="004E3A07" w:rsidRDefault="0099038F" w:rsidP="00F97679">
      <w:pPr>
        <w:spacing w:line="360" w:lineRule="auto"/>
        <w:rPr>
          <w:rFonts w:cstheme="minorHAnsi"/>
          <w:color w:val="000000" w:themeColor="text1"/>
        </w:rPr>
      </w:pPr>
      <w:r w:rsidRPr="004E3A07">
        <w:rPr>
          <w:rFonts w:cstheme="minorHAnsi"/>
          <w:color w:val="000000" w:themeColor="text1"/>
          <w:bdr w:val="none" w:sz="0" w:space="0" w:color="auto" w:frame="1"/>
        </w:rPr>
        <w:lastRenderedPageBreak/>
        <w:t xml:space="preserve">The company’s </w:t>
      </w:r>
      <w:r w:rsidRPr="004E3A07">
        <w:rPr>
          <w:rFonts w:cstheme="minorHAnsi"/>
          <w:b/>
          <w:bCs/>
          <w:color w:val="000000" w:themeColor="text1"/>
          <w:bdr w:val="none" w:sz="0" w:space="0" w:color="auto" w:frame="1"/>
        </w:rPr>
        <w:t>p</w:t>
      </w:r>
      <w:r w:rsidR="00901AEB" w:rsidRPr="004E3A07">
        <w:rPr>
          <w:rFonts w:cstheme="minorHAnsi"/>
          <w:b/>
          <w:bCs/>
          <w:color w:val="000000" w:themeColor="text1"/>
          <w:bdr w:val="none" w:sz="0" w:space="0" w:color="auto" w:frame="1"/>
        </w:rPr>
        <w:t xml:space="preserve">ower </w:t>
      </w:r>
      <w:r w:rsidRPr="004E3A07">
        <w:rPr>
          <w:rFonts w:cstheme="minorHAnsi"/>
          <w:b/>
          <w:bCs/>
          <w:color w:val="000000" w:themeColor="text1"/>
          <w:bdr w:val="none" w:sz="0" w:space="0" w:color="auto" w:frame="1"/>
        </w:rPr>
        <w:t>s</w:t>
      </w:r>
      <w:r w:rsidR="00901AEB" w:rsidRPr="004E3A07">
        <w:rPr>
          <w:rFonts w:cstheme="minorHAnsi"/>
          <w:b/>
          <w:bCs/>
          <w:color w:val="000000" w:themeColor="text1"/>
          <w:bdr w:val="none" w:sz="0" w:space="0" w:color="auto" w:frame="1"/>
        </w:rPr>
        <w:t>tructure</w:t>
      </w:r>
      <w:r w:rsidRPr="004E3A07">
        <w:rPr>
          <w:rFonts w:cstheme="minorHAnsi"/>
          <w:color w:val="000000" w:themeColor="text1"/>
        </w:rPr>
        <w:t xml:space="preserve"> </w:t>
      </w:r>
      <w:r w:rsidR="00072FD6" w:rsidRPr="004E3A07">
        <w:rPr>
          <w:rFonts w:cstheme="minorHAnsi"/>
          <w:color w:val="000000" w:themeColor="text1"/>
        </w:rPr>
        <w:t>w</w:t>
      </w:r>
      <w:r w:rsidR="00072FD6">
        <w:rPr>
          <w:rFonts w:cstheme="minorHAnsi"/>
          <w:color w:val="000000" w:themeColor="text1"/>
        </w:rPr>
        <w:t>as</w:t>
      </w:r>
      <w:r w:rsidR="00833506" w:rsidRPr="004E3A07">
        <w:rPr>
          <w:rFonts w:cstheme="minorHAnsi"/>
          <w:color w:val="000000" w:themeColor="text1"/>
        </w:rPr>
        <w:t xml:space="preserve"> </w:t>
      </w:r>
      <w:r w:rsidR="00CA351E" w:rsidRPr="004E3A07">
        <w:rPr>
          <w:rFonts w:cstheme="minorHAnsi"/>
          <w:color w:val="000000" w:themeColor="text1"/>
        </w:rPr>
        <w:t>those</w:t>
      </w:r>
      <w:r w:rsidRPr="004E3A07">
        <w:rPr>
          <w:rFonts w:cstheme="minorHAnsi"/>
          <w:color w:val="000000" w:themeColor="text1"/>
        </w:rPr>
        <w:t xml:space="preserve"> in</w:t>
      </w:r>
      <w:r w:rsidR="00CA351E" w:rsidRPr="004E3A07">
        <w:rPr>
          <w:rFonts w:cstheme="minorHAnsi"/>
          <w:color w:val="000000" w:themeColor="text1"/>
        </w:rPr>
        <w:t xml:space="preserve"> </w:t>
      </w:r>
      <w:r w:rsidRPr="004E3A07">
        <w:rPr>
          <w:rFonts w:cstheme="minorHAnsi"/>
          <w:color w:val="000000" w:themeColor="text1"/>
        </w:rPr>
        <w:t xml:space="preserve">real </w:t>
      </w:r>
      <w:r w:rsidR="00CA351E" w:rsidRPr="004E3A07">
        <w:rPr>
          <w:rFonts w:cstheme="minorHAnsi"/>
          <w:color w:val="000000" w:themeColor="text1"/>
        </w:rPr>
        <w:t>power</w:t>
      </w:r>
      <w:r w:rsidRPr="004E3A07">
        <w:rPr>
          <w:rFonts w:cstheme="minorHAnsi"/>
          <w:color w:val="000000" w:themeColor="text1"/>
        </w:rPr>
        <w:t xml:space="preserve"> the executives, but i</w:t>
      </w:r>
      <w:r w:rsidR="00F02525" w:rsidRPr="004E3A07">
        <w:rPr>
          <w:rFonts w:cstheme="minorHAnsi"/>
          <w:color w:val="000000" w:themeColor="text1"/>
        </w:rPr>
        <w:t>n 2010 Cadbury accepted the offer from rival foods Kraft to take over the British confectioner</w:t>
      </w:r>
      <w:r w:rsidRPr="004E3A07">
        <w:rPr>
          <w:rFonts w:cstheme="minorHAnsi"/>
          <w:color w:val="000000" w:themeColor="text1"/>
        </w:rPr>
        <w:t xml:space="preserve"> and as a result</w:t>
      </w:r>
      <w:r w:rsidR="00F02525" w:rsidRPr="004E3A07">
        <w:rPr>
          <w:rFonts w:cstheme="minorHAnsi"/>
          <w:color w:val="000000" w:themeColor="text1"/>
        </w:rPr>
        <w:t xml:space="preserve"> the chairman, chief executive and finance officer all resigned leaving Cadbury with no power structure in place</w:t>
      </w:r>
      <w:r w:rsidR="00350C9A" w:rsidRPr="004E3A07">
        <w:rPr>
          <w:rFonts w:cstheme="minorHAnsi"/>
          <w:color w:val="000000" w:themeColor="text1"/>
        </w:rPr>
        <w:t xml:space="preserve"> (Waterman, 2010)</w:t>
      </w:r>
      <w:r w:rsidR="00F02525" w:rsidRPr="004E3A07">
        <w:rPr>
          <w:rFonts w:cstheme="minorHAnsi"/>
          <w:color w:val="000000" w:themeColor="text1"/>
        </w:rPr>
        <w:t>.  The CEO of Kraft</w:t>
      </w:r>
      <w:r w:rsidR="00465008" w:rsidRPr="004E3A07">
        <w:rPr>
          <w:rFonts w:cstheme="minorHAnsi"/>
          <w:color w:val="000000" w:themeColor="text1"/>
        </w:rPr>
        <w:t>,</w:t>
      </w:r>
      <w:r w:rsidR="00F02525" w:rsidRPr="004E3A07">
        <w:rPr>
          <w:rFonts w:cstheme="minorHAnsi"/>
          <w:color w:val="000000" w:themeColor="text1"/>
        </w:rPr>
        <w:t xml:space="preserve"> Irene Rosenfled and team took over</w:t>
      </w:r>
      <w:r w:rsidR="00465008" w:rsidRPr="004E3A07">
        <w:rPr>
          <w:rFonts w:cstheme="minorHAnsi"/>
          <w:color w:val="000000" w:themeColor="text1"/>
        </w:rPr>
        <w:t>.</w:t>
      </w:r>
      <w:r w:rsidR="00F02525" w:rsidRPr="004E3A07">
        <w:rPr>
          <w:rFonts w:cstheme="minorHAnsi"/>
          <w:color w:val="000000" w:themeColor="text1"/>
        </w:rPr>
        <w:t xml:space="preserve"> </w:t>
      </w:r>
      <w:r w:rsidR="0096627E" w:rsidRPr="004E3A07">
        <w:rPr>
          <w:rFonts w:cstheme="minorHAnsi"/>
          <w:color w:val="000000" w:themeColor="text1"/>
        </w:rPr>
        <w:t>However</w:t>
      </w:r>
      <w:r w:rsidR="00031244" w:rsidRPr="004E3A07">
        <w:rPr>
          <w:rFonts w:cstheme="minorHAnsi"/>
          <w:color w:val="000000" w:themeColor="text1"/>
        </w:rPr>
        <w:t xml:space="preserve"> according to CNBC (2017)</w:t>
      </w:r>
      <w:r w:rsidR="00F02525" w:rsidRPr="004E3A07">
        <w:rPr>
          <w:rFonts w:cstheme="minorHAnsi"/>
          <w:color w:val="000000" w:themeColor="text1"/>
        </w:rPr>
        <w:t xml:space="preserve"> due to </w:t>
      </w:r>
      <w:r w:rsidR="00031244" w:rsidRPr="004E3A07">
        <w:rPr>
          <w:rFonts w:cstheme="minorHAnsi"/>
          <w:color w:val="000000" w:themeColor="text1"/>
        </w:rPr>
        <w:t>the</w:t>
      </w:r>
      <w:r w:rsidR="00F02525" w:rsidRPr="004E3A07">
        <w:rPr>
          <w:rFonts w:cstheme="minorHAnsi"/>
          <w:color w:val="000000" w:themeColor="text1"/>
        </w:rPr>
        <w:t xml:space="preserve"> demerge of Kraft, Cadbury then came under Mondelez international an American food and beverage company and CEO Dirk Van de Put came into power</w:t>
      </w:r>
      <w:r w:rsidR="00031244" w:rsidRPr="004E3A07">
        <w:rPr>
          <w:rFonts w:cstheme="minorHAnsi"/>
          <w:color w:val="000000" w:themeColor="text1"/>
        </w:rPr>
        <w:t xml:space="preserve"> in 2017</w:t>
      </w:r>
      <w:r w:rsidR="00F02525" w:rsidRPr="004E3A07">
        <w:rPr>
          <w:rFonts w:cstheme="minorHAnsi"/>
          <w:color w:val="000000" w:themeColor="text1"/>
        </w:rPr>
        <w:t xml:space="preserve">.    </w:t>
      </w:r>
    </w:p>
    <w:p w14:paraId="1A5A4051" w14:textId="3DA570C6" w:rsidR="00850FC2" w:rsidRPr="004E3A07" w:rsidRDefault="00850FC2" w:rsidP="00F97679">
      <w:pPr>
        <w:spacing w:line="360" w:lineRule="auto"/>
        <w:rPr>
          <w:rFonts w:cstheme="minorHAnsi"/>
          <w:color w:val="000000" w:themeColor="text1"/>
        </w:rPr>
      </w:pPr>
      <w:r w:rsidRPr="004E3A07">
        <w:rPr>
          <w:rFonts w:cstheme="minorHAnsi"/>
          <w:color w:val="000000" w:themeColor="text1"/>
        </w:rPr>
        <w:t xml:space="preserve">     </w:t>
      </w:r>
    </w:p>
    <w:p w14:paraId="51A5247E" w14:textId="77777777" w:rsidR="001239FF" w:rsidRPr="004E3A07" w:rsidRDefault="001239FF" w:rsidP="00F97679">
      <w:pPr>
        <w:spacing w:line="360" w:lineRule="auto"/>
        <w:rPr>
          <w:rFonts w:cstheme="minorHAnsi"/>
          <w:color w:val="000000" w:themeColor="text1"/>
        </w:rPr>
      </w:pPr>
    </w:p>
    <w:p w14:paraId="7BC0FEFE" w14:textId="08601B2A" w:rsidR="00BB3B46" w:rsidRPr="004E3A07" w:rsidRDefault="00833506" w:rsidP="00F97679">
      <w:pPr>
        <w:spacing w:line="360" w:lineRule="auto"/>
        <w:rPr>
          <w:rFonts w:cstheme="minorHAnsi"/>
          <w:color w:val="000000" w:themeColor="text1"/>
        </w:rPr>
      </w:pPr>
      <w:r w:rsidRPr="004E3A07">
        <w:rPr>
          <w:rFonts w:cstheme="minorHAnsi"/>
          <w:color w:val="000000" w:themeColor="text1"/>
        </w:rPr>
        <w:t>Other cultural theories like Schein’s cultural triangle can also be applied to Cadbury’s culture.  Edgar Schein suggests organisational culture cannot evolve in a single day rather is it formed over a period of time as employees experience changes and adapt to external factors to solve problems</w:t>
      </w:r>
      <w:r w:rsidR="00031244" w:rsidRPr="004E3A07">
        <w:rPr>
          <w:rFonts w:cstheme="minorHAnsi"/>
          <w:color w:val="000000" w:themeColor="text1"/>
        </w:rPr>
        <w:t xml:space="preserve"> (Riley, 2018)</w:t>
      </w:r>
      <w:r w:rsidRPr="004E3A07">
        <w:rPr>
          <w:rFonts w:cstheme="minorHAnsi"/>
          <w:color w:val="000000" w:themeColor="text1"/>
        </w:rPr>
        <w:t xml:space="preserve">.  It is gained from past experiences and everyday events which helps to understand the workplace culture.  New employees may strive hard to fit into the existing culture </w:t>
      </w:r>
      <w:r w:rsidR="00031244" w:rsidRPr="004E3A07">
        <w:rPr>
          <w:rFonts w:cstheme="minorHAnsi"/>
          <w:color w:val="000000" w:themeColor="text1"/>
        </w:rPr>
        <w:t>and according to Juneja (2019)</w:t>
      </w:r>
      <w:r w:rsidRPr="004E3A07">
        <w:rPr>
          <w:rFonts w:cstheme="minorHAnsi"/>
          <w:color w:val="000000" w:themeColor="text1"/>
        </w:rPr>
        <w:t xml:space="preserve"> may feel a sense of acceptance once an individual can relate to the way everything is done within the organisation.  Schein described three levels of culture within the cultural triangle which are the basic underlying assumptions, espoused values and the artifacts.</w:t>
      </w:r>
    </w:p>
    <w:p w14:paraId="4BD458D7" w14:textId="2C63625B" w:rsidR="00833506" w:rsidRPr="004E3A07" w:rsidRDefault="00833506" w:rsidP="00F97679">
      <w:pPr>
        <w:spacing w:line="360" w:lineRule="auto"/>
        <w:rPr>
          <w:rFonts w:cstheme="minorHAnsi"/>
          <w:color w:val="000000" w:themeColor="text1"/>
        </w:rPr>
      </w:pPr>
      <w:r w:rsidRPr="004E3A07">
        <w:rPr>
          <w:rFonts w:cstheme="minorHAnsi"/>
          <w:color w:val="000000" w:themeColor="text1"/>
        </w:rPr>
        <w:t xml:space="preserve"> </w:t>
      </w:r>
    </w:p>
    <w:p w14:paraId="67583A4C" w14:textId="77777777" w:rsidR="001239FF" w:rsidRPr="004E3A07" w:rsidRDefault="001239FF" w:rsidP="00F97679">
      <w:pPr>
        <w:pStyle w:val="NormalWeb"/>
        <w:spacing w:before="0" w:beforeAutospacing="0" w:after="300" w:afterAutospacing="0" w:line="360" w:lineRule="auto"/>
        <w:rPr>
          <w:rFonts w:asciiTheme="minorHAnsi" w:hAnsiTheme="minorHAnsi" w:cstheme="minorHAnsi"/>
          <w:color w:val="000000" w:themeColor="text1"/>
        </w:rPr>
      </w:pPr>
    </w:p>
    <w:p w14:paraId="20E3474A" w14:textId="51330BBE" w:rsidR="00BB3B46" w:rsidRPr="004E3A07" w:rsidRDefault="00BB3B46" w:rsidP="00F97679">
      <w:pPr>
        <w:pStyle w:val="NormalWeb"/>
        <w:spacing w:before="0" w:beforeAutospacing="0" w:after="300" w:afterAutospacing="0" w:line="360" w:lineRule="auto"/>
        <w:rPr>
          <w:rFonts w:asciiTheme="minorHAnsi" w:hAnsiTheme="minorHAnsi" w:cstheme="minorHAnsi"/>
          <w:color w:val="000000" w:themeColor="text1"/>
        </w:rPr>
      </w:pPr>
      <w:r w:rsidRPr="004E3A07">
        <w:rPr>
          <w:rFonts w:asciiTheme="minorHAnsi" w:hAnsiTheme="minorHAnsi" w:cstheme="minorHAnsi"/>
          <w:color w:val="000000" w:themeColor="text1"/>
        </w:rPr>
        <w:t xml:space="preserve">Cadbury’s </w:t>
      </w:r>
      <w:r w:rsidRPr="004E3A07">
        <w:rPr>
          <w:rFonts w:asciiTheme="minorHAnsi" w:hAnsiTheme="minorHAnsi" w:cstheme="minorHAnsi"/>
          <w:b/>
          <w:bCs/>
          <w:color w:val="000000" w:themeColor="text1"/>
        </w:rPr>
        <w:t>basic underlying assumptions</w:t>
      </w:r>
      <w:r w:rsidRPr="004E3A07">
        <w:rPr>
          <w:rFonts w:asciiTheme="minorHAnsi" w:hAnsiTheme="minorHAnsi" w:cstheme="minorHAnsi"/>
          <w:color w:val="000000" w:themeColor="text1"/>
        </w:rPr>
        <w:t xml:space="preserve"> originates from the founder John Cadbury who strongly believed in healthy and good working conditions for the employees.  Cadbury created a national culture within the organisation and developed an accustomed way of everything being done.  Employees that shared the same value as the organisation become connected with the brand and really understood these unwritten assumptions </w:t>
      </w:r>
      <w:r w:rsidR="003A6354" w:rsidRPr="004E3A07">
        <w:rPr>
          <w:rFonts w:asciiTheme="minorHAnsi" w:hAnsiTheme="minorHAnsi" w:cstheme="minorHAnsi"/>
          <w:color w:val="000000" w:themeColor="text1"/>
        </w:rPr>
        <w:t>and according to Key (2016)</w:t>
      </w:r>
      <w:r w:rsidR="00EA1AAF">
        <w:rPr>
          <w:rFonts w:asciiTheme="minorHAnsi" w:hAnsiTheme="minorHAnsi" w:cstheme="minorHAnsi"/>
          <w:color w:val="000000" w:themeColor="text1"/>
        </w:rPr>
        <w:t xml:space="preserve"> </w:t>
      </w:r>
      <w:r w:rsidRPr="004E3A07">
        <w:rPr>
          <w:rFonts w:asciiTheme="minorHAnsi" w:hAnsiTheme="minorHAnsi" w:cstheme="minorHAnsi"/>
          <w:color w:val="000000" w:themeColor="text1"/>
        </w:rPr>
        <w:t>Cadbury</w:t>
      </w:r>
      <w:r w:rsidR="00EA1AAF">
        <w:rPr>
          <w:rFonts w:asciiTheme="minorHAnsi" w:hAnsiTheme="minorHAnsi" w:cstheme="minorHAnsi"/>
          <w:color w:val="000000" w:themeColor="text1"/>
        </w:rPr>
        <w:t>’s</w:t>
      </w:r>
      <w:r w:rsidR="003A6354" w:rsidRPr="004E3A07">
        <w:rPr>
          <w:rFonts w:asciiTheme="minorHAnsi" w:hAnsiTheme="minorHAnsi" w:cstheme="minorHAnsi"/>
          <w:color w:val="000000" w:themeColor="text1"/>
        </w:rPr>
        <w:t xml:space="preserve"> efforts</w:t>
      </w:r>
      <w:r w:rsidRPr="004E3A07">
        <w:rPr>
          <w:rFonts w:asciiTheme="minorHAnsi" w:hAnsiTheme="minorHAnsi" w:cstheme="minorHAnsi"/>
          <w:color w:val="000000" w:themeColor="text1"/>
        </w:rPr>
        <w:t xml:space="preserve"> towards employee interests</w:t>
      </w:r>
      <w:r w:rsidR="003A6354" w:rsidRPr="004E3A07">
        <w:rPr>
          <w:rFonts w:asciiTheme="minorHAnsi" w:hAnsiTheme="minorHAnsi" w:cstheme="minorHAnsi"/>
          <w:color w:val="000000" w:themeColor="text1"/>
        </w:rPr>
        <w:t xml:space="preserve"> left a</w:t>
      </w:r>
      <w:r w:rsidRPr="004E3A07">
        <w:rPr>
          <w:rFonts w:asciiTheme="minorHAnsi" w:hAnsiTheme="minorHAnsi" w:cstheme="minorHAnsi"/>
          <w:color w:val="000000" w:themeColor="text1"/>
        </w:rPr>
        <w:t xml:space="preserve"> powerful impact.  This is </w:t>
      </w:r>
      <w:r w:rsidR="00C61BA4" w:rsidRPr="004E3A07">
        <w:rPr>
          <w:rFonts w:asciiTheme="minorHAnsi" w:hAnsiTheme="minorHAnsi" w:cstheme="minorHAnsi"/>
          <w:color w:val="000000" w:themeColor="text1"/>
        </w:rPr>
        <w:t xml:space="preserve">one of the reasons </w:t>
      </w:r>
      <w:r w:rsidRPr="004E3A07">
        <w:rPr>
          <w:rFonts w:asciiTheme="minorHAnsi" w:hAnsiTheme="minorHAnsi" w:cstheme="minorHAnsi"/>
          <w:color w:val="000000" w:themeColor="text1"/>
        </w:rPr>
        <w:t xml:space="preserve">why it become difficult for many Cadbury employees to adapt to the changes after the takeover leading to many voluntary redundancies.  </w:t>
      </w:r>
    </w:p>
    <w:p w14:paraId="3FB33FAB" w14:textId="77777777" w:rsidR="001239FF" w:rsidRPr="004E3A07" w:rsidRDefault="001239FF" w:rsidP="00F97679">
      <w:pPr>
        <w:spacing w:line="360" w:lineRule="auto"/>
        <w:rPr>
          <w:rFonts w:cstheme="minorHAnsi"/>
          <w:color w:val="000000" w:themeColor="text1"/>
        </w:rPr>
      </w:pPr>
    </w:p>
    <w:p w14:paraId="091BF2A3" w14:textId="2E56523D" w:rsidR="001239FF" w:rsidRPr="004E3A07" w:rsidRDefault="00BB3B46" w:rsidP="00F97679">
      <w:pPr>
        <w:spacing w:line="360" w:lineRule="auto"/>
        <w:rPr>
          <w:rFonts w:eastAsia="Times New Roman" w:cstheme="minorHAnsi"/>
          <w:color w:val="000000" w:themeColor="text1"/>
          <w:shd w:val="clear" w:color="auto" w:fill="FFFFFF"/>
        </w:rPr>
      </w:pPr>
      <w:r w:rsidRPr="004E3A07">
        <w:rPr>
          <w:rFonts w:cstheme="minorHAnsi"/>
          <w:color w:val="000000" w:themeColor="text1"/>
        </w:rPr>
        <w:lastRenderedPageBreak/>
        <w:t xml:space="preserve">The organisation’s </w:t>
      </w:r>
      <w:r w:rsidRPr="004E3A07">
        <w:rPr>
          <w:rFonts w:cstheme="minorHAnsi"/>
          <w:b/>
          <w:bCs/>
          <w:color w:val="000000" w:themeColor="text1"/>
        </w:rPr>
        <w:t xml:space="preserve">espoused values </w:t>
      </w:r>
      <w:r w:rsidRPr="004E3A07">
        <w:rPr>
          <w:rFonts w:cstheme="minorHAnsi"/>
          <w:color w:val="000000" w:themeColor="text1"/>
        </w:rPr>
        <w:t xml:space="preserve">are defined in Cadbury’s mission statement </w:t>
      </w:r>
      <w:r w:rsidRPr="004E3A07">
        <w:rPr>
          <w:rFonts w:eastAsia="Times New Roman" w:cstheme="minorHAnsi"/>
          <w:color w:val="000000" w:themeColor="text1"/>
          <w:shd w:val="clear" w:color="auto" w:fill="FFFFFF"/>
        </w:rPr>
        <w:t>"Cadbury means quality; this is our promise. Our reputation is built upon quality; our commitment to continuous improvement will ensure that our promise is delivered"</w:t>
      </w:r>
      <w:r w:rsidR="009C778A" w:rsidRPr="004E3A07">
        <w:rPr>
          <w:rFonts w:eastAsia="Times New Roman" w:cstheme="minorHAnsi"/>
          <w:color w:val="000000" w:themeColor="text1"/>
          <w:shd w:val="clear" w:color="auto" w:fill="FFFFFF"/>
        </w:rPr>
        <w:t xml:space="preserve">  This public statement is clear and to the point expressing the company’s pride in the products it provides and how quality is instilled within the brand.  Cadbury firmly conveys the promise to improve via the statement offering assurance to the company’s consumers</w:t>
      </w:r>
      <w:r w:rsidR="003A6354" w:rsidRPr="004E3A07">
        <w:rPr>
          <w:rFonts w:eastAsia="Times New Roman" w:cstheme="minorHAnsi"/>
          <w:color w:val="000000" w:themeColor="text1"/>
          <w:shd w:val="clear" w:color="auto" w:fill="FFFFFF"/>
        </w:rPr>
        <w:t xml:space="preserve"> (Reference, 2019)</w:t>
      </w:r>
      <w:r w:rsidR="009C778A" w:rsidRPr="004E3A07">
        <w:rPr>
          <w:rFonts w:eastAsia="Times New Roman" w:cstheme="minorHAnsi"/>
          <w:color w:val="000000" w:themeColor="text1"/>
          <w:shd w:val="clear" w:color="auto" w:fill="FFFFFF"/>
        </w:rPr>
        <w:t xml:space="preserve">.      </w:t>
      </w:r>
    </w:p>
    <w:p w14:paraId="070DAEEB" w14:textId="77777777" w:rsidR="003A6354" w:rsidRPr="004E3A07" w:rsidRDefault="003A6354" w:rsidP="00F97679">
      <w:pPr>
        <w:spacing w:line="360" w:lineRule="auto"/>
        <w:rPr>
          <w:rFonts w:eastAsia="Times New Roman" w:cstheme="minorHAnsi"/>
          <w:color w:val="000000" w:themeColor="text1"/>
          <w:shd w:val="clear" w:color="auto" w:fill="FFFFFF"/>
        </w:rPr>
      </w:pPr>
    </w:p>
    <w:p w14:paraId="0AD8D549" w14:textId="77777777" w:rsidR="003A6354" w:rsidRPr="004E3A07" w:rsidRDefault="003A6354" w:rsidP="00F97679">
      <w:pPr>
        <w:spacing w:line="360" w:lineRule="auto"/>
        <w:rPr>
          <w:rFonts w:eastAsia="Times New Roman" w:cstheme="minorHAnsi"/>
          <w:color w:val="000000" w:themeColor="text1"/>
          <w:shd w:val="clear" w:color="auto" w:fill="FFFFFF"/>
        </w:rPr>
      </w:pPr>
    </w:p>
    <w:p w14:paraId="4622C833" w14:textId="1692B03D" w:rsidR="009C778A" w:rsidRPr="004E3A07" w:rsidRDefault="009C778A" w:rsidP="00F97679">
      <w:pPr>
        <w:spacing w:line="360" w:lineRule="auto"/>
        <w:rPr>
          <w:rFonts w:eastAsia="Times New Roman" w:cstheme="minorHAnsi"/>
          <w:color w:val="000000" w:themeColor="text1"/>
        </w:rPr>
      </w:pPr>
      <w:r w:rsidRPr="004E3A07">
        <w:rPr>
          <w:rFonts w:eastAsia="Times New Roman" w:cstheme="minorHAnsi"/>
          <w:color w:val="000000" w:themeColor="text1"/>
          <w:shd w:val="clear" w:color="auto" w:fill="FFFFFF"/>
        </w:rPr>
        <w:t xml:space="preserve">The organisation’s </w:t>
      </w:r>
      <w:r w:rsidRPr="004E3A07">
        <w:rPr>
          <w:rFonts w:eastAsia="Times New Roman" w:cstheme="minorHAnsi"/>
          <w:b/>
          <w:bCs/>
          <w:color w:val="000000" w:themeColor="text1"/>
          <w:shd w:val="clear" w:color="auto" w:fill="FFFFFF"/>
        </w:rPr>
        <w:t xml:space="preserve">artifacts </w:t>
      </w:r>
      <w:r w:rsidRPr="004E3A07">
        <w:rPr>
          <w:rFonts w:eastAsia="Times New Roman" w:cstheme="minorHAnsi"/>
          <w:color w:val="000000" w:themeColor="text1"/>
          <w:shd w:val="clear" w:color="auto" w:fill="FFFFFF"/>
        </w:rPr>
        <w:t>evolved from the very beginning</w:t>
      </w:r>
      <w:r w:rsidR="00EA1AAF">
        <w:rPr>
          <w:rFonts w:eastAsia="Times New Roman" w:cstheme="minorHAnsi"/>
          <w:color w:val="000000" w:themeColor="text1"/>
          <w:shd w:val="clear" w:color="auto" w:fill="FFFFFF"/>
        </w:rPr>
        <w:t xml:space="preserve"> by prviding</w:t>
      </w:r>
      <w:r w:rsidRPr="004E3A07">
        <w:rPr>
          <w:rFonts w:eastAsia="Times New Roman" w:cstheme="minorHAnsi"/>
          <w:color w:val="000000" w:themeColor="text1"/>
          <w:shd w:val="clear" w:color="auto" w:fill="FFFFFF"/>
        </w:rPr>
        <w:t xml:space="preserve"> </w:t>
      </w:r>
      <w:r w:rsidRPr="004E3A07">
        <w:rPr>
          <w:rFonts w:eastAsia="Times New Roman" w:cstheme="minorHAnsi"/>
          <w:color w:val="000000" w:themeColor="text1"/>
        </w:rPr>
        <w:t>employees at the Bournville factory better living and working conditions compared to the over crowed slums.  The new factory site had facilities like a canal, road and train links and clean water supply.  Plenty of room to expand was also available and was perfect for the brand’s future ambitious plans</w:t>
      </w:r>
      <w:r w:rsidR="003A6354" w:rsidRPr="004E3A07">
        <w:rPr>
          <w:rFonts w:eastAsia="Times New Roman" w:cstheme="minorHAnsi"/>
          <w:color w:val="000000" w:themeColor="text1"/>
        </w:rPr>
        <w:t xml:space="preserve"> according to Bournville Village Trust (2019)</w:t>
      </w:r>
      <w:r w:rsidRPr="004E3A07">
        <w:rPr>
          <w:rFonts w:eastAsia="Times New Roman" w:cstheme="minorHAnsi"/>
          <w:color w:val="000000" w:themeColor="text1"/>
        </w:rPr>
        <w:t>.  The aim was to build a space that would help industrial employees to thrive away from the city’s pollution.</w:t>
      </w:r>
      <w:r w:rsidR="00C61BA4" w:rsidRPr="004E3A07">
        <w:rPr>
          <w:rFonts w:eastAsia="Times New Roman" w:cstheme="minorHAnsi"/>
          <w:color w:val="000000" w:themeColor="text1"/>
        </w:rPr>
        <w:t xml:space="preserve">  These gestures from management created a lot of employees to engage and really connect with the organisation as Cadbury understood the employees were key contributors to the businesses success.  </w:t>
      </w:r>
      <w:r w:rsidRPr="004E3A07">
        <w:rPr>
          <w:rFonts w:eastAsia="Times New Roman" w:cstheme="minorHAnsi"/>
          <w:color w:val="000000" w:themeColor="text1"/>
        </w:rPr>
        <w:t xml:space="preserve">     </w:t>
      </w:r>
    </w:p>
    <w:p w14:paraId="00F360B6" w14:textId="2C0F81CA" w:rsidR="00833506" w:rsidRPr="004E3A07" w:rsidRDefault="00BB3B46" w:rsidP="00F97679">
      <w:pPr>
        <w:pStyle w:val="NormalWeb"/>
        <w:spacing w:before="0" w:beforeAutospacing="0" w:after="300" w:afterAutospacing="0" w:line="360" w:lineRule="auto"/>
        <w:rPr>
          <w:rFonts w:asciiTheme="minorHAnsi" w:hAnsiTheme="minorHAnsi" w:cstheme="minorHAnsi"/>
          <w:color w:val="000000" w:themeColor="text1"/>
        </w:rPr>
      </w:pPr>
      <w:r w:rsidRPr="004E3A07">
        <w:rPr>
          <w:rFonts w:asciiTheme="minorHAnsi" w:hAnsiTheme="minorHAnsi" w:cstheme="minorHAnsi"/>
          <w:color w:val="000000" w:themeColor="text1"/>
        </w:rPr>
        <w:t xml:space="preserve">     </w:t>
      </w:r>
    </w:p>
    <w:p w14:paraId="3481A954" w14:textId="651E4BC7" w:rsidR="0099038F" w:rsidRPr="004E3A07" w:rsidRDefault="0099038F" w:rsidP="00F97679">
      <w:pPr>
        <w:pStyle w:val="NormalWeb"/>
        <w:spacing w:before="0" w:beforeAutospacing="0" w:after="300" w:afterAutospacing="0" w:line="360" w:lineRule="auto"/>
        <w:rPr>
          <w:rFonts w:asciiTheme="minorHAnsi" w:hAnsiTheme="minorHAnsi" w:cstheme="minorHAnsi"/>
          <w:color w:val="000000" w:themeColor="text1"/>
        </w:rPr>
      </w:pPr>
      <w:r w:rsidRPr="004E3A07">
        <w:rPr>
          <w:rFonts w:asciiTheme="minorHAnsi" w:hAnsiTheme="minorHAnsi" w:cstheme="minorHAnsi"/>
          <w:color w:val="000000" w:themeColor="text1"/>
        </w:rPr>
        <w:t xml:space="preserve">Cadbury has always been recognised as an ethical organisation maintaining a stance which encouraged other organisations to improve </w:t>
      </w:r>
      <w:r w:rsidR="00EA1AAF">
        <w:rPr>
          <w:rFonts w:asciiTheme="minorHAnsi" w:hAnsiTheme="minorHAnsi" w:cstheme="minorHAnsi"/>
          <w:color w:val="000000" w:themeColor="text1"/>
        </w:rPr>
        <w:t xml:space="preserve">their </w:t>
      </w:r>
      <w:r w:rsidRPr="004E3A07">
        <w:rPr>
          <w:rFonts w:asciiTheme="minorHAnsi" w:hAnsiTheme="minorHAnsi" w:cstheme="minorHAnsi"/>
          <w:color w:val="000000" w:themeColor="text1"/>
        </w:rPr>
        <w:t>own ethical standards</w:t>
      </w:r>
      <w:r w:rsidR="003A6354" w:rsidRPr="004E3A07">
        <w:rPr>
          <w:rFonts w:asciiTheme="minorHAnsi" w:hAnsiTheme="minorHAnsi" w:cstheme="minorHAnsi"/>
          <w:color w:val="000000" w:themeColor="text1"/>
        </w:rPr>
        <w:t xml:space="preserve"> (Freedman, 2009)</w:t>
      </w:r>
      <w:r w:rsidRPr="004E3A07">
        <w:rPr>
          <w:rFonts w:asciiTheme="minorHAnsi" w:hAnsiTheme="minorHAnsi" w:cstheme="minorHAnsi"/>
          <w:color w:val="000000" w:themeColor="text1"/>
        </w:rPr>
        <w:t xml:space="preserve">.  However, since the takeover, Mondelez has left the Fairtrade and created its own Cocoa Life programme. </w:t>
      </w:r>
      <w:r w:rsidR="00C61BA4" w:rsidRPr="004E3A07">
        <w:rPr>
          <w:rFonts w:asciiTheme="minorHAnsi" w:hAnsiTheme="minorHAnsi" w:cstheme="minorHAnsi"/>
          <w:color w:val="000000" w:themeColor="text1"/>
        </w:rPr>
        <w:t xml:space="preserve"> </w:t>
      </w:r>
      <w:r w:rsidRPr="004E3A07">
        <w:rPr>
          <w:rFonts w:asciiTheme="minorHAnsi" w:hAnsiTheme="minorHAnsi" w:cstheme="minorHAnsi"/>
          <w:color w:val="000000" w:themeColor="text1"/>
        </w:rPr>
        <w:t>The Fairtrade focused trading in developed countries paying fair prices and creating a hard ban on exploitative labour and child labour.</w:t>
      </w:r>
      <w:r w:rsidR="003A6354" w:rsidRPr="004E3A07">
        <w:rPr>
          <w:rFonts w:asciiTheme="minorHAnsi" w:hAnsiTheme="minorHAnsi" w:cstheme="minorHAnsi"/>
          <w:color w:val="000000" w:themeColor="text1"/>
        </w:rPr>
        <w:t xml:space="preserve">  However according to Nadkarni (2018)</w:t>
      </w:r>
      <w:r w:rsidRPr="004E3A07">
        <w:rPr>
          <w:rFonts w:asciiTheme="minorHAnsi" w:hAnsiTheme="minorHAnsi" w:cstheme="minorHAnsi"/>
          <w:color w:val="000000" w:themeColor="text1"/>
        </w:rPr>
        <w:t xml:space="preserve"> differences between the Fairtrade and Mondelez’s Cocoa Life may be hard for consumers to understand as a transparent comparison was never available.</w:t>
      </w:r>
    </w:p>
    <w:p w14:paraId="17989F97" w14:textId="77777777" w:rsidR="001239FF" w:rsidRPr="004E3A07" w:rsidRDefault="001239FF" w:rsidP="00F97679">
      <w:pPr>
        <w:spacing w:line="360" w:lineRule="auto"/>
        <w:rPr>
          <w:rFonts w:cstheme="minorHAnsi"/>
          <w:color w:val="000000" w:themeColor="text1"/>
        </w:rPr>
      </w:pPr>
    </w:p>
    <w:p w14:paraId="7D7D350C" w14:textId="6B400EDE" w:rsidR="005E7B68" w:rsidRPr="004E3A07" w:rsidRDefault="005E7B68" w:rsidP="00F97679">
      <w:pPr>
        <w:spacing w:line="360" w:lineRule="auto"/>
        <w:rPr>
          <w:rFonts w:cstheme="minorHAnsi"/>
          <w:color w:val="000000" w:themeColor="text1"/>
        </w:rPr>
      </w:pPr>
      <w:r w:rsidRPr="004E3A07">
        <w:rPr>
          <w:rFonts w:cstheme="minorHAnsi"/>
          <w:color w:val="000000" w:themeColor="text1"/>
        </w:rPr>
        <w:t xml:space="preserve">Mondelez </w:t>
      </w:r>
      <w:r w:rsidR="003A6354" w:rsidRPr="004E3A07">
        <w:rPr>
          <w:rFonts w:cstheme="minorHAnsi"/>
          <w:color w:val="000000" w:themeColor="text1"/>
        </w:rPr>
        <w:t xml:space="preserve">international (2019) </w:t>
      </w:r>
      <w:r w:rsidRPr="004E3A07">
        <w:rPr>
          <w:rFonts w:cstheme="minorHAnsi"/>
          <w:color w:val="000000" w:themeColor="text1"/>
        </w:rPr>
        <w:t xml:space="preserve">claims the new ethical stance will go beyond the supply chain and should improve lives of farmers via education, giving clean water and encouraging gender equality.  Although Fairtrade intends to continue participation with Cocoa Life as an </w:t>
      </w:r>
      <w:r w:rsidRPr="004E3A07">
        <w:rPr>
          <w:rFonts w:cstheme="minorHAnsi"/>
          <w:color w:val="000000" w:themeColor="text1"/>
        </w:rPr>
        <w:lastRenderedPageBreak/>
        <w:t xml:space="preserve">independent auditor, the ethical practises within Mondelez do not follow the Fairtrade policies and is governed by the cocoa farmers instead.  </w:t>
      </w:r>
    </w:p>
    <w:p w14:paraId="7EC7BBF2" w14:textId="77777777" w:rsidR="005E7B68" w:rsidRPr="004E3A07" w:rsidRDefault="005E7B68" w:rsidP="00F97679">
      <w:pPr>
        <w:spacing w:line="360" w:lineRule="auto"/>
        <w:rPr>
          <w:rFonts w:cstheme="minorHAnsi"/>
          <w:color w:val="000000" w:themeColor="text1"/>
        </w:rPr>
      </w:pPr>
    </w:p>
    <w:p w14:paraId="0C84B3B3" w14:textId="77777777" w:rsidR="001239FF" w:rsidRPr="004E3A07" w:rsidRDefault="001239FF" w:rsidP="00F97679">
      <w:pPr>
        <w:spacing w:line="360" w:lineRule="auto"/>
        <w:rPr>
          <w:rFonts w:cstheme="minorHAnsi"/>
          <w:color w:val="000000" w:themeColor="text1"/>
        </w:rPr>
      </w:pPr>
    </w:p>
    <w:p w14:paraId="653E3B2B" w14:textId="056257E4" w:rsidR="005E7B68" w:rsidRPr="004E3A07" w:rsidRDefault="005E7B68" w:rsidP="00F97679">
      <w:pPr>
        <w:spacing w:line="360" w:lineRule="auto"/>
        <w:rPr>
          <w:rFonts w:cstheme="minorHAnsi"/>
          <w:color w:val="000000" w:themeColor="text1"/>
        </w:rPr>
      </w:pPr>
      <w:r w:rsidRPr="004E3A07">
        <w:rPr>
          <w:rFonts w:cstheme="minorHAnsi"/>
          <w:color w:val="000000" w:themeColor="text1"/>
        </w:rPr>
        <w:t>Fairtrade argues the robust and transparent standards developed by experts within the trade are published internationally and may fulfil Cadburys objective however this may be very different when schemes adhere to own programmes.  The Trade Aid warns Mondelez moving away from recognised auditing may lead to the lack of understanding of ethical labels</w:t>
      </w:r>
      <w:r w:rsidR="003A6354" w:rsidRPr="004E3A07">
        <w:rPr>
          <w:rFonts w:cstheme="minorHAnsi"/>
          <w:color w:val="000000" w:themeColor="text1"/>
        </w:rPr>
        <w:t xml:space="preserve"> (Thomas, 2016)</w:t>
      </w:r>
      <w:r w:rsidRPr="004E3A07">
        <w:rPr>
          <w:rFonts w:cstheme="minorHAnsi"/>
          <w:color w:val="000000" w:themeColor="text1"/>
        </w:rPr>
        <w:t xml:space="preserve">.  </w:t>
      </w:r>
      <w:r w:rsidR="0096627E" w:rsidRPr="004E3A07">
        <w:rPr>
          <w:rFonts w:cstheme="minorHAnsi"/>
          <w:color w:val="000000" w:themeColor="text1"/>
        </w:rPr>
        <w:t>However,</w:t>
      </w:r>
      <w:r w:rsidRPr="004E3A07">
        <w:rPr>
          <w:rFonts w:cstheme="minorHAnsi"/>
          <w:color w:val="000000" w:themeColor="text1"/>
        </w:rPr>
        <w:t xml:space="preserve"> </w:t>
      </w:r>
      <w:r w:rsidR="00EA1AAF">
        <w:rPr>
          <w:rFonts w:cstheme="minorHAnsi"/>
          <w:color w:val="000000" w:themeColor="text1"/>
        </w:rPr>
        <w:t>Mondelez</w:t>
      </w:r>
      <w:r w:rsidRPr="004E3A07">
        <w:rPr>
          <w:rFonts w:cstheme="minorHAnsi"/>
          <w:color w:val="000000" w:themeColor="text1"/>
        </w:rPr>
        <w:t xml:space="preserve"> </w:t>
      </w:r>
      <w:r w:rsidRPr="004E3A07">
        <w:rPr>
          <w:rFonts w:cstheme="minorHAnsi"/>
          <w:color w:val="000000" w:themeColor="text1"/>
        </w:rPr>
        <w:t xml:space="preserve">has </w:t>
      </w:r>
      <w:r w:rsidRPr="004E3A07">
        <w:rPr>
          <w:rFonts w:cstheme="minorHAnsi"/>
          <w:color w:val="000000" w:themeColor="text1"/>
        </w:rPr>
        <w:t xml:space="preserve">guaranteed that </w:t>
      </w:r>
      <w:r w:rsidRPr="004E3A07">
        <w:rPr>
          <w:rFonts w:cstheme="minorHAnsi"/>
          <w:color w:val="000000" w:themeColor="text1"/>
        </w:rPr>
        <w:t>employees</w:t>
      </w:r>
      <w:r w:rsidRPr="004E3A07">
        <w:rPr>
          <w:rFonts w:cstheme="minorHAnsi"/>
          <w:color w:val="000000" w:themeColor="text1"/>
        </w:rPr>
        <w:t xml:space="preserve"> </w:t>
      </w:r>
      <w:r w:rsidRPr="004E3A07">
        <w:rPr>
          <w:rFonts w:cstheme="minorHAnsi"/>
          <w:color w:val="000000" w:themeColor="text1"/>
        </w:rPr>
        <w:t>are</w:t>
      </w:r>
      <w:r w:rsidRPr="004E3A07">
        <w:rPr>
          <w:rFonts w:cstheme="minorHAnsi"/>
          <w:color w:val="000000" w:themeColor="text1"/>
        </w:rPr>
        <w:t xml:space="preserve"> not </w:t>
      </w:r>
      <w:r w:rsidR="00072FD6" w:rsidRPr="004E3A07">
        <w:rPr>
          <w:rFonts w:cstheme="minorHAnsi"/>
          <w:color w:val="000000" w:themeColor="text1"/>
        </w:rPr>
        <w:t>worse off,</w:t>
      </w:r>
      <w:r w:rsidRPr="004E3A07">
        <w:rPr>
          <w:rFonts w:cstheme="minorHAnsi"/>
          <w:color w:val="000000" w:themeColor="text1"/>
        </w:rPr>
        <w:t xml:space="preserve"> and</w:t>
      </w:r>
      <w:r w:rsidR="00EA1AAF">
        <w:rPr>
          <w:rFonts w:cstheme="minorHAnsi"/>
          <w:color w:val="000000" w:themeColor="text1"/>
        </w:rPr>
        <w:t xml:space="preserve"> the company</w:t>
      </w:r>
      <w:r w:rsidRPr="004E3A07">
        <w:rPr>
          <w:rFonts w:cstheme="minorHAnsi"/>
          <w:color w:val="000000" w:themeColor="text1"/>
        </w:rPr>
        <w:t xml:space="preserve"> claims the ethical stance within the organisation would always look after employee and consumer rights.  </w:t>
      </w:r>
    </w:p>
    <w:p w14:paraId="18ACC7C2" w14:textId="098C8EBC" w:rsidR="00881B23" w:rsidRPr="004E3A07" w:rsidRDefault="00881B23" w:rsidP="00F97679">
      <w:pPr>
        <w:spacing w:line="360" w:lineRule="auto"/>
        <w:rPr>
          <w:rFonts w:cstheme="minorHAnsi"/>
          <w:color w:val="000000" w:themeColor="text1"/>
        </w:rPr>
      </w:pPr>
      <w:r w:rsidRPr="004E3A07">
        <w:rPr>
          <w:rFonts w:cstheme="minorHAnsi"/>
          <w:color w:val="000000" w:themeColor="text1"/>
        </w:rPr>
        <w:t xml:space="preserve"> </w:t>
      </w:r>
    </w:p>
    <w:p w14:paraId="704C8774" w14:textId="42F56015" w:rsidR="00F94B4A" w:rsidRPr="004E3A07" w:rsidRDefault="00F94B4A" w:rsidP="00F97679">
      <w:pPr>
        <w:spacing w:line="360" w:lineRule="auto"/>
        <w:rPr>
          <w:rFonts w:cstheme="minorHAnsi"/>
          <w:color w:val="000000" w:themeColor="text1"/>
        </w:rPr>
      </w:pPr>
    </w:p>
    <w:p w14:paraId="323A9A90" w14:textId="2E515551" w:rsidR="005E1244" w:rsidRPr="004E3A07" w:rsidRDefault="00A61354" w:rsidP="00F97679">
      <w:pPr>
        <w:spacing w:line="360" w:lineRule="auto"/>
        <w:rPr>
          <w:rFonts w:cstheme="minorHAnsi"/>
          <w:color w:val="000000" w:themeColor="text1"/>
        </w:rPr>
      </w:pPr>
      <w:r w:rsidRPr="004E3A07">
        <w:rPr>
          <w:rFonts w:cstheme="minorHAnsi"/>
          <w:color w:val="000000" w:themeColor="text1"/>
        </w:rPr>
        <w:t xml:space="preserve">Cadbury has </w:t>
      </w:r>
      <w:r w:rsidR="005E1244" w:rsidRPr="004E3A07">
        <w:rPr>
          <w:rFonts w:cstheme="minorHAnsi"/>
          <w:color w:val="000000" w:themeColor="text1"/>
        </w:rPr>
        <w:t xml:space="preserve">had </w:t>
      </w:r>
      <w:r w:rsidRPr="004E3A07">
        <w:rPr>
          <w:rFonts w:cstheme="minorHAnsi"/>
          <w:color w:val="000000" w:themeColor="text1"/>
        </w:rPr>
        <w:t xml:space="preserve">a vision to create a brand people love and states the company mission is to produce quality products as the reputation of Cadbury is built upon </w:t>
      </w:r>
      <w:r w:rsidR="005E1244" w:rsidRPr="004E3A07">
        <w:rPr>
          <w:rFonts w:cstheme="minorHAnsi"/>
          <w:color w:val="000000" w:themeColor="text1"/>
        </w:rPr>
        <w:t xml:space="preserve">it.  The organisation commits to continuously improve products and prioritises employee satisfaction as one of the core values.  </w:t>
      </w:r>
      <w:r w:rsidR="00790A4F" w:rsidRPr="004E3A07">
        <w:rPr>
          <w:rFonts w:cstheme="minorHAnsi"/>
          <w:color w:val="000000" w:themeColor="text1"/>
        </w:rPr>
        <w:t xml:space="preserve">According to </w:t>
      </w:r>
      <w:r w:rsidR="005E1244" w:rsidRPr="004E3A07">
        <w:rPr>
          <w:rFonts w:cstheme="minorHAnsi"/>
          <w:color w:val="000000" w:themeColor="text1"/>
        </w:rPr>
        <w:t xml:space="preserve">Cadbury </w:t>
      </w:r>
      <w:r w:rsidR="00790A4F" w:rsidRPr="004E3A07">
        <w:rPr>
          <w:rFonts w:cstheme="minorHAnsi"/>
          <w:color w:val="000000" w:themeColor="text1"/>
        </w:rPr>
        <w:t xml:space="preserve">(2019) it </w:t>
      </w:r>
      <w:r w:rsidR="005E1244" w:rsidRPr="004E3A07">
        <w:rPr>
          <w:rFonts w:cstheme="minorHAnsi"/>
          <w:color w:val="000000" w:themeColor="text1"/>
        </w:rPr>
        <w:t>always knew it would be a big brand and looked beyond just the chocolate factory, this is why it built the Bournville houses in 1880.  The organisation took special care in creating products ethically and to manufacture them sustainably with the  support of employees.  Every employee was connected to the company and took pride in contributing to what Cadbury was doing in building a better workforce</w:t>
      </w:r>
      <w:r w:rsidR="00790A4F" w:rsidRPr="004E3A07">
        <w:rPr>
          <w:rFonts w:cstheme="minorHAnsi"/>
          <w:color w:val="000000" w:themeColor="text1"/>
        </w:rPr>
        <w:t xml:space="preserve"> (Ella, 2009)</w:t>
      </w:r>
      <w:r w:rsidR="005E1244" w:rsidRPr="004E3A07">
        <w:rPr>
          <w:rFonts w:cstheme="minorHAnsi"/>
          <w:color w:val="000000" w:themeColor="text1"/>
        </w:rPr>
        <w:t xml:space="preserve">. </w:t>
      </w:r>
    </w:p>
    <w:p w14:paraId="2EBEE377" w14:textId="77777777" w:rsidR="00790A4F" w:rsidRPr="004E3A07" w:rsidRDefault="00790A4F" w:rsidP="00F97679">
      <w:pPr>
        <w:spacing w:line="360" w:lineRule="auto"/>
        <w:rPr>
          <w:rFonts w:cstheme="minorHAnsi"/>
          <w:color w:val="000000" w:themeColor="text1"/>
        </w:rPr>
      </w:pPr>
    </w:p>
    <w:p w14:paraId="29B6279C" w14:textId="77777777" w:rsidR="00072FD6" w:rsidRDefault="00072FD6" w:rsidP="00F97679">
      <w:pPr>
        <w:spacing w:line="360" w:lineRule="auto"/>
        <w:rPr>
          <w:rFonts w:cstheme="minorHAnsi"/>
          <w:color w:val="000000" w:themeColor="text1"/>
        </w:rPr>
      </w:pPr>
    </w:p>
    <w:p w14:paraId="698D7A82" w14:textId="24569C47" w:rsidR="005E1244" w:rsidRPr="004E3A07" w:rsidRDefault="005E1244" w:rsidP="00F97679">
      <w:pPr>
        <w:spacing w:line="360" w:lineRule="auto"/>
        <w:rPr>
          <w:rFonts w:cstheme="minorHAnsi"/>
          <w:color w:val="000000" w:themeColor="text1"/>
        </w:rPr>
      </w:pPr>
      <w:r w:rsidRPr="004E3A07">
        <w:rPr>
          <w:rFonts w:cstheme="minorHAnsi"/>
          <w:color w:val="000000" w:themeColor="text1"/>
        </w:rPr>
        <w:t xml:space="preserve">However, it all changed in 2010 as the company was affected by the takeover from Kraft.  Although it promised to continue with the culture within the organisation, the deeply cherished corporate values had been at risk.  </w:t>
      </w:r>
      <w:r w:rsidR="00D3706D" w:rsidRPr="004E3A07">
        <w:rPr>
          <w:rFonts w:cstheme="minorHAnsi"/>
          <w:color w:val="000000" w:themeColor="text1"/>
        </w:rPr>
        <w:t xml:space="preserve">According to Bowers (2009), </w:t>
      </w:r>
      <w:r w:rsidRPr="004E3A07">
        <w:rPr>
          <w:rFonts w:cstheme="minorHAnsi"/>
          <w:color w:val="000000" w:themeColor="text1"/>
        </w:rPr>
        <w:t>Kraft followed a culture which only looked at profits and made redundancies and other cost effective measures.  Furthermore, the take over by Mondelez led to the drop in Fairtrade breaking another promise made by Cadbury resulting in cocoa farmers making a loss</w:t>
      </w:r>
      <w:r w:rsidR="00D3706D" w:rsidRPr="004E3A07">
        <w:rPr>
          <w:rFonts w:cstheme="minorHAnsi"/>
          <w:color w:val="000000" w:themeColor="text1"/>
        </w:rPr>
        <w:t xml:space="preserve"> (Thomas, 2016)</w:t>
      </w:r>
      <w:r w:rsidRPr="004E3A07">
        <w:rPr>
          <w:rFonts w:cstheme="minorHAnsi"/>
          <w:color w:val="000000" w:themeColor="text1"/>
        </w:rPr>
        <w:t xml:space="preserve">.  Other employee good will gestures were also cut in an attempt </w:t>
      </w:r>
      <w:r w:rsidR="0099038F" w:rsidRPr="004E3A07">
        <w:rPr>
          <w:rFonts w:cstheme="minorHAnsi"/>
          <w:color w:val="000000" w:themeColor="text1"/>
        </w:rPr>
        <w:t xml:space="preserve">to </w:t>
      </w:r>
      <w:r w:rsidRPr="004E3A07">
        <w:rPr>
          <w:rFonts w:cstheme="minorHAnsi"/>
          <w:color w:val="000000" w:themeColor="text1"/>
        </w:rPr>
        <w:t xml:space="preserve">save money leaving employees demoralised.                  </w:t>
      </w:r>
    </w:p>
    <w:p w14:paraId="42D9200D" w14:textId="77777777" w:rsidR="005E1244" w:rsidRPr="004E3A07" w:rsidRDefault="005E1244" w:rsidP="00F97679">
      <w:pPr>
        <w:spacing w:line="360" w:lineRule="auto"/>
        <w:rPr>
          <w:rFonts w:cstheme="minorHAnsi"/>
          <w:color w:val="000000" w:themeColor="text1"/>
        </w:rPr>
      </w:pPr>
    </w:p>
    <w:p w14:paraId="5C8DC19C" w14:textId="77777777" w:rsidR="005E1244" w:rsidRPr="004E3A07" w:rsidRDefault="005E1244" w:rsidP="00F97679">
      <w:pPr>
        <w:spacing w:line="360" w:lineRule="auto"/>
        <w:rPr>
          <w:rFonts w:cstheme="minorHAnsi"/>
          <w:color w:val="000000" w:themeColor="text1"/>
        </w:rPr>
      </w:pPr>
    </w:p>
    <w:p w14:paraId="0F7C9370" w14:textId="56EEEC89" w:rsidR="00653AB3" w:rsidRPr="004E3A07" w:rsidRDefault="005E1244" w:rsidP="00F97679">
      <w:pPr>
        <w:spacing w:line="360" w:lineRule="auto"/>
        <w:rPr>
          <w:rFonts w:cstheme="minorHAnsi"/>
          <w:color w:val="000000" w:themeColor="text1"/>
        </w:rPr>
      </w:pPr>
      <w:r w:rsidRPr="004E3A07">
        <w:rPr>
          <w:rFonts w:cstheme="minorHAnsi"/>
          <w:color w:val="000000" w:themeColor="text1"/>
        </w:rPr>
        <w:t>An i</w:t>
      </w:r>
      <w:r w:rsidR="00F94B4A" w:rsidRPr="004E3A07">
        <w:rPr>
          <w:rFonts w:cstheme="minorHAnsi"/>
          <w:color w:val="000000" w:themeColor="text1"/>
        </w:rPr>
        <w:t>ndividual</w:t>
      </w:r>
      <w:r w:rsidR="0096627E" w:rsidRPr="004E3A07">
        <w:rPr>
          <w:rFonts w:cstheme="minorHAnsi"/>
          <w:color w:val="000000" w:themeColor="text1"/>
        </w:rPr>
        <w:t>s</w:t>
      </w:r>
      <w:r w:rsidR="00F94B4A" w:rsidRPr="004E3A07">
        <w:rPr>
          <w:rFonts w:cstheme="minorHAnsi"/>
          <w:color w:val="000000" w:themeColor="text1"/>
        </w:rPr>
        <w:t xml:space="preserve"> value, belief and attitudes may </w:t>
      </w:r>
      <w:r w:rsidR="0096627E" w:rsidRPr="004E3A07">
        <w:rPr>
          <w:rFonts w:cstheme="minorHAnsi"/>
          <w:color w:val="000000" w:themeColor="text1"/>
        </w:rPr>
        <w:t xml:space="preserve">or may </w:t>
      </w:r>
      <w:r w:rsidR="00F94B4A" w:rsidRPr="004E3A07">
        <w:rPr>
          <w:rFonts w:cstheme="minorHAnsi"/>
          <w:color w:val="000000" w:themeColor="text1"/>
        </w:rPr>
        <w:t>not always align with organisations</w:t>
      </w:r>
      <w:r w:rsidR="00653AB3" w:rsidRPr="004E3A07">
        <w:rPr>
          <w:rFonts w:cstheme="minorHAnsi"/>
          <w:color w:val="000000" w:themeColor="text1"/>
        </w:rPr>
        <w:t xml:space="preserve"> according to Macfarland (2013)</w:t>
      </w:r>
      <w:r w:rsidRPr="004E3A07">
        <w:rPr>
          <w:rFonts w:cstheme="minorHAnsi"/>
          <w:color w:val="000000" w:themeColor="text1"/>
        </w:rPr>
        <w:t xml:space="preserve"> and one should focus on working for a company that share the same values rather than chasing big salaries.  Cadbury as the British company provided values that encouraged employees to work and be part of the organisation, however many changes has led to a lack of employee engagement</w:t>
      </w:r>
      <w:r w:rsidR="00653AB3" w:rsidRPr="004E3A07">
        <w:rPr>
          <w:rFonts w:cstheme="minorHAnsi"/>
          <w:color w:val="000000" w:themeColor="text1"/>
        </w:rPr>
        <w:t xml:space="preserve"> (Griffin, 2015)</w:t>
      </w:r>
      <w:r w:rsidRPr="004E3A07">
        <w:rPr>
          <w:rFonts w:cstheme="minorHAnsi"/>
          <w:color w:val="000000" w:themeColor="text1"/>
        </w:rPr>
        <w:t xml:space="preserve">.  For an effective performance, an employee should feel connected to the organisation and show enthusiasm to deliver good outcomes.  </w:t>
      </w:r>
    </w:p>
    <w:p w14:paraId="271F6A8C" w14:textId="77777777" w:rsidR="00653AB3" w:rsidRPr="004E3A07" w:rsidRDefault="00653AB3" w:rsidP="00F97679">
      <w:pPr>
        <w:spacing w:line="360" w:lineRule="auto"/>
        <w:rPr>
          <w:rFonts w:cstheme="minorHAnsi"/>
          <w:color w:val="000000" w:themeColor="text1"/>
        </w:rPr>
      </w:pPr>
    </w:p>
    <w:p w14:paraId="0850F1BD" w14:textId="77777777" w:rsidR="00072FD6" w:rsidRDefault="00072FD6" w:rsidP="00F97679">
      <w:pPr>
        <w:spacing w:line="360" w:lineRule="auto"/>
        <w:rPr>
          <w:rFonts w:cstheme="minorHAnsi"/>
          <w:color w:val="000000" w:themeColor="text1"/>
        </w:rPr>
      </w:pPr>
    </w:p>
    <w:p w14:paraId="36B67E36" w14:textId="54E8F6CD" w:rsidR="00F94B4A" w:rsidRPr="004E3A07" w:rsidRDefault="005E1244" w:rsidP="00F97679">
      <w:pPr>
        <w:spacing w:line="360" w:lineRule="auto"/>
        <w:rPr>
          <w:rFonts w:cstheme="minorHAnsi"/>
          <w:color w:val="000000" w:themeColor="text1"/>
        </w:rPr>
      </w:pPr>
      <w:r w:rsidRPr="004E3A07">
        <w:rPr>
          <w:rFonts w:cstheme="minorHAnsi"/>
          <w:color w:val="000000" w:themeColor="text1"/>
        </w:rPr>
        <w:t xml:space="preserve">Recognition from managements </w:t>
      </w:r>
      <w:r w:rsidR="006F749E" w:rsidRPr="004E3A07">
        <w:rPr>
          <w:rFonts w:cstheme="minorHAnsi"/>
          <w:color w:val="000000" w:themeColor="text1"/>
        </w:rPr>
        <w:t xml:space="preserve">are essential as it </w:t>
      </w:r>
      <w:r w:rsidRPr="004E3A07">
        <w:rPr>
          <w:rFonts w:cstheme="minorHAnsi"/>
          <w:color w:val="000000" w:themeColor="text1"/>
        </w:rPr>
        <w:t>can help make employees committed towards the organisation</w:t>
      </w:r>
      <w:r w:rsidR="006F749E" w:rsidRPr="004E3A07">
        <w:rPr>
          <w:rFonts w:cstheme="minorHAnsi"/>
          <w:color w:val="000000" w:themeColor="text1"/>
        </w:rPr>
        <w:t>,</w:t>
      </w:r>
      <w:r w:rsidRPr="004E3A07">
        <w:rPr>
          <w:rFonts w:cstheme="minorHAnsi"/>
          <w:color w:val="000000" w:themeColor="text1"/>
        </w:rPr>
        <w:t xml:space="preserve"> building a strong culture within the company</w:t>
      </w:r>
      <w:r w:rsidRPr="004E3A07">
        <w:rPr>
          <w:rFonts w:cstheme="minorHAnsi"/>
          <w:color w:val="000000" w:themeColor="text1"/>
        </w:rPr>
        <w:t xml:space="preserve"> result</w:t>
      </w:r>
      <w:r w:rsidRPr="004E3A07">
        <w:rPr>
          <w:rFonts w:cstheme="minorHAnsi"/>
          <w:color w:val="000000" w:themeColor="text1"/>
        </w:rPr>
        <w:t>ing</w:t>
      </w:r>
      <w:r w:rsidRPr="004E3A07">
        <w:rPr>
          <w:rFonts w:cstheme="minorHAnsi"/>
          <w:color w:val="000000" w:themeColor="text1"/>
        </w:rPr>
        <w:t xml:space="preserve"> in better quality </w:t>
      </w:r>
      <w:r w:rsidRPr="004E3A07">
        <w:rPr>
          <w:rFonts w:cstheme="minorHAnsi"/>
          <w:color w:val="000000" w:themeColor="text1"/>
        </w:rPr>
        <w:t>employee</w:t>
      </w:r>
      <w:r w:rsidR="006F749E" w:rsidRPr="004E3A07">
        <w:rPr>
          <w:rFonts w:cstheme="minorHAnsi"/>
          <w:color w:val="000000" w:themeColor="text1"/>
        </w:rPr>
        <w:t xml:space="preserve">s.  </w:t>
      </w:r>
      <w:r w:rsidR="00653AB3" w:rsidRPr="004E3A07">
        <w:rPr>
          <w:rFonts w:cstheme="minorHAnsi"/>
          <w:color w:val="000000" w:themeColor="text1"/>
        </w:rPr>
        <w:t>According to Patel (2017) s</w:t>
      </w:r>
      <w:r w:rsidR="006F749E" w:rsidRPr="004E3A07">
        <w:rPr>
          <w:rFonts w:cstheme="minorHAnsi"/>
          <w:color w:val="000000" w:themeColor="text1"/>
        </w:rPr>
        <w:t xml:space="preserve">atisfied employees not only perform efficiently but may </w:t>
      </w:r>
      <w:r w:rsidRPr="004E3A07">
        <w:rPr>
          <w:rFonts w:cstheme="minorHAnsi"/>
          <w:color w:val="000000" w:themeColor="text1"/>
        </w:rPr>
        <w:t>help build the reputation of the organisation</w:t>
      </w:r>
      <w:r w:rsidR="006F749E" w:rsidRPr="004E3A07">
        <w:rPr>
          <w:rFonts w:cstheme="minorHAnsi"/>
          <w:color w:val="000000" w:themeColor="text1"/>
        </w:rPr>
        <w:t>.  Sadly</w:t>
      </w:r>
      <w:r w:rsidR="006C2AA7" w:rsidRPr="004E3A07">
        <w:rPr>
          <w:rFonts w:cstheme="minorHAnsi"/>
          <w:color w:val="000000" w:themeColor="text1"/>
        </w:rPr>
        <w:t>,</w:t>
      </w:r>
      <w:r w:rsidR="006F749E" w:rsidRPr="004E3A07">
        <w:rPr>
          <w:rFonts w:cstheme="minorHAnsi"/>
          <w:color w:val="000000" w:themeColor="text1"/>
        </w:rPr>
        <w:t xml:space="preserve"> the changes within Cadbury have created a barrier focusing on </w:t>
      </w:r>
      <w:r w:rsidR="000A18E0">
        <w:rPr>
          <w:rFonts w:cstheme="minorHAnsi"/>
          <w:color w:val="000000" w:themeColor="text1"/>
        </w:rPr>
        <w:t xml:space="preserve">being </w:t>
      </w:r>
      <w:r w:rsidR="006F749E" w:rsidRPr="004E3A07">
        <w:rPr>
          <w:rFonts w:cstheme="minorHAnsi"/>
          <w:color w:val="000000" w:themeColor="text1"/>
        </w:rPr>
        <w:t xml:space="preserve">a more profit oriented led organisation making individuals reluctant to work for the company.  </w:t>
      </w:r>
      <w:r w:rsidRPr="004E3A07">
        <w:rPr>
          <w:rFonts w:cstheme="minorHAnsi"/>
          <w:color w:val="000000" w:themeColor="text1"/>
        </w:rPr>
        <w:t xml:space="preserve"> </w:t>
      </w:r>
    </w:p>
    <w:p w14:paraId="0B8307DE" w14:textId="3CD1848C" w:rsidR="006C2AA7" w:rsidRPr="004E3A07" w:rsidRDefault="006C2AA7" w:rsidP="00F97679">
      <w:pPr>
        <w:spacing w:line="360" w:lineRule="auto"/>
        <w:rPr>
          <w:rFonts w:cstheme="minorHAnsi"/>
          <w:color w:val="000000" w:themeColor="text1"/>
        </w:rPr>
      </w:pPr>
    </w:p>
    <w:p w14:paraId="0B5F25E3" w14:textId="77777777" w:rsidR="001239FF" w:rsidRPr="004E3A07" w:rsidRDefault="001239FF" w:rsidP="00F97679">
      <w:pPr>
        <w:spacing w:line="360" w:lineRule="auto"/>
        <w:rPr>
          <w:rFonts w:cstheme="minorHAnsi"/>
          <w:color w:val="000000" w:themeColor="text1"/>
        </w:rPr>
      </w:pPr>
    </w:p>
    <w:p w14:paraId="4CD6D1D7" w14:textId="6E6A1206" w:rsidR="006C2AA7" w:rsidRPr="004E3A07" w:rsidRDefault="006C2AA7" w:rsidP="00F97679">
      <w:pPr>
        <w:spacing w:line="360" w:lineRule="auto"/>
        <w:rPr>
          <w:rFonts w:cstheme="minorHAnsi"/>
          <w:color w:val="000000" w:themeColor="text1"/>
        </w:rPr>
      </w:pPr>
      <w:r w:rsidRPr="004E3A07">
        <w:rPr>
          <w:rFonts w:cstheme="minorHAnsi"/>
          <w:color w:val="000000" w:themeColor="text1"/>
        </w:rPr>
        <w:t>Despite these cultural changes Cadbury is still delivering quality products and new innovative confectioneries that consumers are always willing to try</w:t>
      </w:r>
      <w:r w:rsidR="00653AB3" w:rsidRPr="004E3A07">
        <w:rPr>
          <w:rFonts w:cstheme="minorHAnsi"/>
          <w:color w:val="000000" w:themeColor="text1"/>
        </w:rPr>
        <w:t xml:space="preserve"> (Cadbury, 2019)</w:t>
      </w:r>
      <w:r w:rsidRPr="004E3A07">
        <w:rPr>
          <w:rFonts w:cstheme="minorHAnsi"/>
          <w:color w:val="000000" w:themeColor="text1"/>
        </w:rPr>
        <w:t xml:space="preserve">.  Although the employees may not feel the same working for Mondelez the owner of Cadbury, Mondelez has the company’s own cultural attributes which is applied for all the big brands that come under the organisation’s label.  </w:t>
      </w:r>
      <w:r w:rsidR="00E608A6" w:rsidRPr="004E3A07">
        <w:rPr>
          <w:rFonts w:cstheme="minorHAnsi"/>
          <w:color w:val="000000" w:themeColor="text1"/>
        </w:rPr>
        <w:t>According to Griffin (2015) a</w:t>
      </w:r>
      <w:r w:rsidRPr="004E3A07">
        <w:rPr>
          <w:rFonts w:cstheme="minorHAnsi"/>
          <w:color w:val="000000" w:themeColor="text1"/>
        </w:rPr>
        <w:t xml:space="preserve"> recommendation for employees may be to allow and accept the new cultural changes to feel more connected with the company.  This way rather than keeping to a perceived expectation, employees may be more contempt following the new changes and may secure job positions avoiding voluntary redundancies.    </w:t>
      </w:r>
    </w:p>
    <w:p w14:paraId="2669370B" w14:textId="1AE4ADBB" w:rsidR="006F749E" w:rsidRDefault="006F749E" w:rsidP="00F97679">
      <w:pPr>
        <w:spacing w:line="360" w:lineRule="auto"/>
        <w:rPr>
          <w:rFonts w:ascii="Times New Roman" w:hAnsi="Times New Roman"/>
        </w:rPr>
      </w:pPr>
    </w:p>
    <w:p w14:paraId="51E99A47" w14:textId="09D06A3E" w:rsidR="0028640A" w:rsidRDefault="0028640A" w:rsidP="00F97679">
      <w:pPr>
        <w:spacing w:line="360" w:lineRule="auto"/>
        <w:rPr>
          <w:rFonts w:ascii="Times New Roman" w:hAnsi="Times New Roman"/>
        </w:rPr>
      </w:pPr>
    </w:p>
    <w:p w14:paraId="2215882E" w14:textId="4308FDDC" w:rsidR="008D62AC" w:rsidRDefault="008D62AC" w:rsidP="00F97679">
      <w:pPr>
        <w:spacing w:line="360" w:lineRule="auto"/>
        <w:rPr>
          <w:rFonts w:ascii="Times New Roman" w:hAnsi="Times New Roman"/>
        </w:rPr>
      </w:pPr>
      <w:r>
        <w:rPr>
          <w:rFonts w:ascii="Times New Roman" w:hAnsi="Times New Roman"/>
        </w:rPr>
        <w:t xml:space="preserve"> </w:t>
      </w:r>
    </w:p>
    <w:p w14:paraId="7DC9784D" w14:textId="5C77A22D" w:rsidR="008D62AC" w:rsidRDefault="008D62AC" w:rsidP="00F97679">
      <w:pPr>
        <w:pStyle w:val="Heading1"/>
        <w:spacing w:line="360" w:lineRule="auto"/>
      </w:pPr>
      <w:r>
        <w:lastRenderedPageBreak/>
        <w:t xml:space="preserve">Reference list </w:t>
      </w:r>
    </w:p>
    <w:p w14:paraId="069B680B" w14:textId="4AFFBC69" w:rsidR="008D62AC" w:rsidRPr="002500A5" w:rsidRDefault="008D62AC" w:rsidP="00F97679">
      <w:pPr>
        <w:spacing w:line="360" w:lineRule="auto"/>
        <w:rPr>
          <w:rFonts w:cstheme="minorHAnsi"/>
        </w:rPr>
      </w:pPr>
    </w:p>
    <w:p w14:paraId="12F31231" w14:textId="77777777" w:rsidR="008D62AC" w:rsidRPr="005C3CD2" w:rsidRDefault="008D62AC" w:rsidP="00F97679">
      <w:pPr>
        <w:spacing w:line="360" w:lineRule="auto"/>
      </w:pPr>
      <w:r w:rsidRPr="002500A5">
        <w:rPr>
          <w:rFonts w:cstheme="minorHAnsi"/>
        </w:rPr>
        <w:t xml:space="preserve">BBC. (2018), </w:t>
      </w:r>
      <w:r w:rsidRPr="002500A5">
        <w:rPr>
          <w:rFonts w:cstheme="minorHAnsi"/>
          <w:i/>
          <w:iCs/>
        </w:rPr>
        <w:t>‘Cadbury's Dairy Milk to Offer Low-Sugar Version’,</w:t>
      </w:r>
      <w:r w:rsidRPr="002500A5">
        <w:rPr>
          <w:rFonts w:cstheme="minorHAnsi"/>
        </w:rPr>
        <w:t xml:space="preserve"> [Online] </w:t>
      </w:r>
      <w:hyperlink r:id="rId5" w:history="1">
        <w:r w:rsidRPr="00C12967">
          <w:rPr>
            <w:rStyle w:val="Hyperlink"/>
          </w:rPr>
          <w:t>https://www.bbc.co.uk/news/business-44885840</w:t>
        </w:r>
      </w:hyperlink>
      <w:r>
        <w:t xml:space="preserve">, </w:t>
      </w:r>
      <w:r w:rsidRPr="002500A5">
        <w:rPr>
          <w:rFonts w:cstheme="minorHAnsi"/>
        </w:rPr>
        <w:t>Accessed Date 28</w:t>
      </w:r>
      <w:r w:rsidRPr="002500A5">
        <w:rPr>
          <w:rFonts w:cstheme="minorHAnsi"/>
          <w:vertAlign w:val="superscript"/>
        </w:rPr>
        <w:t>th</w:t>
      </w:r>
      <w:r w:rsidRPr="002500A5">
        <w:rPr>
          <w:rFonts w:cstheme="minorHAnsi"/>
        </w:rPr>
        <w:t xml:space="preserve"> June 2019</w:t>
      </w:r>
    </w:p>
    <w:p w14:paraId="120D8B04" w14:textId="77777777" w:rsidR="008D62AC" w:rsidRDefault="008D62AC" w:rsidP="00F97679">
      <w:pPr>
        <w:spacing w:line="360" w:lineRule="auto"/>
        <w:rPr>
          <w:rFonts w:cstheme="minorHAnsi"/>
        </w:rPr>
      </w:pPr>
    </w:p>
    <w:p w14:paraId="78693DCB" w14:textId="77777777" w:rsidR="008D62AC" w:rsidRDefault="008D62AC" w:rsidP="00F97679">
      <w:pPr>
        <w:spacing w:line="360" w:lineRule="auto"/>
        <w:rPr>
          <w:rFonts w:cstheme="minorHAnsi"/>
        </w:rPr>
      </w:pPr>
    </w:p>
    <w:p w14:paraId="2C9AC82F" w14:textId="1EE5FEB6" w:rsidR="008D62AC" w:rsidRPr="002500A5" w:rsidRDefault="008D62AC" w:rsidP="00F97679">
      <w:pPr>
        <w:spacing w:line="360" w:lineRule="auto"/>
        <w:rPr>
          <w:rFonts w:cstheme="minorHAnsi"/>
        </w:rPr>
      </w:pPr>
      <w:r w:rsidRPr="002500A5">
        <w:rPr>
          <w:rFonts w:cstheme="minorHAnsi"/>
        </w:rPr>
        <w:t xml:space="preserve">Bournville Village Trust. (2019), </w:t>
      </w:r>
      <w:r w:rsidRPr="002500A5">
        <w:rPr>
          <w:rFonts w:cstheme="minorHAnsi"/>
          <w:i/>
          <w:iCs/>
        </w:rPr>
        <w:t>‘The Bournville Story’,</w:t>
      </w:r>
      <w:r w:rsidRPr="002500A5">
        <w:rPr>
          <w:rFonts w:cstheme="minorHAnsi"/>
        </w:rPr>
        <w:t xml:space="preserve"> [Online] </w:t>
      </w:r>
      <w:hyperlink r:id="rId6" w:history="1">
        <w:r w:rsidRPr="002500A5">
          <w:rPr>
            <w:rStyle w:val="Hyperlink"/>
            <w:rFonts w:cstheme="minorHAnsi"/>
          </w:rPr>
          <w:t>https://ww</w:t>
        </w:r>
        <w:r w:rsidRPr="002500A5">
          <w:rPr>
            <w:rStyle w:val="Hyperlink"/>
            <w:rFonts w:cstheme="minorHAnsi"/>
          </w:rPr>
          <w:t>w</w:t>
        </w:r>
        <w:r w:rsidRPr="002500A5">
          <w:rPr>
            <w:rStyle w:val="Hyperlink"/>
            <w:rFonts w:cstheme="minorHAnsi"/>
          </w:rPr>
          <w:t>.bvt.org.uk</w:t>
        </w:r>
      </w:hyperlink>
      <w:r w:rsidRPr="002500A5">
        <w:rPr>
          <w:rFonts w:cstheme="minorHAnsi"/>
        </w:rPr>
        <w:t>, Accessed Date 01</w:t>
      </w:r>
      <w:r w:rsidRPr="002500A5">
        <w:rPr>
          <w:rFonts w:cstheme="minorHAnsi"/>
          <w:vertAlign w:val="superscript"/>
        </w:rPr>
        <w:t>st</w:t>
      </w:r>
      <w:r w:rsidRPr="002500A5">
        <w:rPr>
          <w:rFonts w:cstheme="minorHAnsi"/>
        </w:rPr>
        <w:t xml:space="preserve"> July 2019</w:t>
      </w:r>
    </w:p>
    <w:p w14:paraId="48FE8199" w14:textId="77777777" w:rsidR="008D62AC" w:rsidRDefault="008D62AC" w:rsidP="00F97679">
      <w:pPr>
        <w:spacing w:line="360" w:lineRule="auto"/>
        <w:rPr>
          <w:rFonts w:cstheme="minorHAnsi"/>
        </w:rPr>
      </w:pPr>
    </w:p>
    <w:p w14:paraId="6B5B0BF1" w14:textId="77777777" w:rsidR="008D62AC" w:rsidRDefault="008D62AC" w:rsidP="00F97679">
      <w:pPr>
        <w:spacing w:line="360" w:lineRule="auto"/>
        <w:rPr>
          <w:rFonts w:cstheme="minorHAnsi"/>
        </w:rPr>
      </w:pPr>
    </w:p>
    <w:p w14:paraId="66BEB235" w14:textId="0AFB7242" w:rsidR="008D62AC" w:rsidRPr="005C3CD2" w:rsidRDefault="008D62AC" w:rsidP="00F97679">
      <w:pPr>
        <w:spacing w:line="360" w:lineRule="auto"/>
      </w:pPr>
      <w:r w:rsidRPr="002500A5">
        <w:rPr>
          <w:rFonts w:cstheme="minorHAnsi"/>
        </w:rPr>
        <w:t xml:space="preserve">Bowers, S. (2009), </w:t>
      </w:r>
      <w:r w:rsidRPr="002500A5">
        <w:rPr>
          <w:rFonts w:cstheme="minorHAnsi"/>
          <w:i/>
          <w:iCs/>
        </w:rPr>
        <w:t>‘Cadbury Warns of Culture Clash Under Kraft’,</w:t>
      </w:r>
      <w:r w:rsidRPr="002500A5">
        <w:rPr>
          <w:rFonts w:cstheme="minorHAnsi"/>
        </w:rPr>
        <w:t xml:space="preserve"> [Online] </w:t>
      </w:r>
      <w:hyperlink r:id="rId7" w:history="1">
        <w:r w:rsidRPr="00C12967">
          <w:rPr>
            <w:rStyle w:val="Hyperlink"/>
          </w:rPr>
          <w:t>https://www.theguardian.com/business/2015/oc</w:t>
        </w:r>
        <w:r w:rsidRPr="00C12967">
          <w:rPr>
            <w:rStyle w:val="Hyperlink"/>
          </w:rPr>
          <w:t>t</w:t>
        </w:r>
        <w:r w:rsidRPr="00C12967">
          <w:rPr>
            <w:rStyle w:val="Hyperlink"/>
          </w:rPr>
          <w:t>/22/sugar-tax-not-change-diets-cadbury-mondelez-childhood-obesity-public-health-england</w:t>
        </w:r>
      </w:hyperlink>
      <w:r>
        <w:t xml:space="preserve">, </w:t>
      </w:r>
      <w:r>
        <w:rPr>
          <w:rFonts w:cstheme="minorHAnsi"/>
        </w:rPr>
        <w:t>Accessed Date 03</w:t>
      </w:r>
      <w:r w:rsidRPr="005C3CD2">
        <w:rPr>
          <w:rFonts w:cstheme="minorHAnsi"/>
          <w:vertAlign w:val="superscript"/>
        </w:rPr>
        <w:t>rd</w:t>
      </w:r>
      <w:r>
        <w:rPr>
          <w:rFonts w:cstheme="minorHAnsi"/>
        </w:rPr>
        <w:t xml:space="preserve"> July 2019 </w:t>
      </w:r>
    </w:p>
    <w:p w14:paraId="3CC77D1C" w14:textId="77777777" w:rsidR="008D62AC" w:rsidRDefault="008D62AC" w:rsidP="00F97679">
      <w:pPr>
        <w:spacing w:line="360" w:lineRule="auto"/>
        <w:rPr>
          <w:rFonts w:cstheme="minorHAnsi"/>
        </w:rPr>
      </w:pPr>
    </w:p>
    <w:p w14:paraId="7CB6C6F4" w14:textId="77777777" w:rsidR="008D62AC" w:rsidRDefault="008D62AC" w:rsidP="00F97679">
      <w:pPr>
        <w:spacing w:line="360" w:lineRule="auto"/>
        <w:rPr>
          <w:rFonts w:cstheme="minorHAnsi"/>
        </w:rPr>
      </w:pPr>
    </w:p>
    <w:p w14:paraId="4C177D8D" w14:textId="30064CA3" w:rsidR="008D62AC" w:rsidRPr="002500A5" w:rsidRDefault="008D62AC" w:rsidP="00F97679">
      <w:pPr>
        <w:spacing w:line="360" w:lineRule="auto"/>
        <w:rPr>
          <w:rFonts w:cstheme="minorHAnsi"/>
        </w:rPr>
      </w:pPr>
      <w:r w:rsidRPr="002500A5">
        <w:rPr>
          <w:rFonts w:cstheme="minorHAnsi"/>
        </w:rPr>
        <w:t xml:space="preserve">Business Balls. (2019), </w:t>
      </w:r>
      <w:r w:rsidRPr="002500A5">
        <w:rPr>
          <w:rFonts w:cstheme="minorHAnsi"/>
          <w:i/>
          <w:iCs/>
        </w:rPr>
        <w:t>‘Cultural Web - Johnson and Scholes, 1992’,</w:t>
      </w:r>
      <w:r w:rsidRPr="002500A5">
        <w:rPr>
          <w:rFonts w:cstheme="minorHAnsi"/>
        </w:rPr>
        <w:t xml:space="preserve"> [Online] </w:t>
      </w:r>
      <w:hyperlink r:id="rId8" w:history="1">
        <w:r w:rsidRPr="002500A5">
          <w:rPr>
            <w:rStyle w:val="Hyperlink"/>
            <w:rFonts w:cstheme="minorHAnsi"/>
          </w:rPr>
          <w:t>https://www.busines</w:t>
        </w:r>
        <w:r w:rsidRPr="002500A5">
          <w:rPr>
            <w:rStyle w:val="Hyperlink"/>
            <w:rFonts w:cstheme="minorHAnsi"/>
          </w:rPr>
          <w:t>s</w:t>
        </w:r>
        <w:r w:rsidRPr="002500A5">
          <w:rPr>
            <w:rStyle w:val="Hyperlink"/>
            <w:rFonts w:cstheme="minorHAnsi"/>
          </w:rPr>
          <w:t>balls.com</w:t>
        </w:r>
      </w:hyperlink>
      <w:r w:rsidRPr="002500A5">
        <w:rPr>
          <w:rFonts w:cstheme="minorHAnsi"/>
        </w:rPr>
        <w:t>, Accessed Date 29</w:t>
      </w:r>
      <w:r w:rsidRPr="002500A5">
        <w:rPr>
          <w:rFonts w:cstheme="minorHAnsi"/>
          <w:vertAlign w:val="superscript"/>
        </w:rPr>
        <w:t>th</w:t>
      </w:r>
      <w:r w:rsidRPr="002500A5">
        <w:rPr>
          <w:rFonts w:cstheme="minorHAnsi"/>
        </w:rPr>
        <w:t xml:space="preserve"> June 2019</w:t>
      </w:r>
    </w:p>
    <w:p w14:paraId="3C387705" w14:textId="77777777" w:rsidR="008D62AC" w:rsidRDefault="008D62AC" w:rsidP="00F97679">
      <w:pPr>
        <w:spacing w:line="360" w:lineRule="auto"/>
        <w:rPr>
          <w:rFonts w:cstheme="minorHAnsi"/>
        </w:rPr>
      </w:pPr>
    </w:p>
    <w:p w14:paraId="6A8CA0EB" w14:textId="77777777" w:rsidR="008D62AC" w:rsidRDefault="008D62AC" w:rsidP="00F97679">
      <w:pPr>
        <w:spacing w:line="360" w:lineRule="auto"/>
        <w:rPr>
          <w:rFonts w:cstheme="minorHAnsi"/>
        </w:rPr>
      </w:pPr>
    </w:p>
    <w:p w14:paraId="5D3ACAC3" w14:textId="7461E49F" w:rsidR="008D62AC" w:rsidRPr="005C3CD2" w:rsidRDefault="008D62AC" w:rsidP="00F97679">
      <w:pPr>
        <w:spacing w:line="360" w:lineRule="auto"/>
      </w:pPr>
      <w:r w:rsidRPr="002500A5">
        <w:rPr>
          <w:rFonts w:cstheme="minorHAnsi"/>
        </w:rPr>
        <w:t xml:space="preserve">Business Case Studies. (2019), </w:t>
      </w:r>
      <w:r w:rsidRPr="002500A5">
        <w:rPr>
          <w:rFonts w:cstheme="minorHAnsi"/>
          <w:i/>
          <w:iCs/>
        </w:rPr>
        <w:t>‘Growing the Value of a Business for Shareholders</w:t>
      </w:r>
      <w:r w:rsidRPr="002500A5">
        <w:rPr>
          <w:rFonts w:cstheme="minorHAnsi"/>
        </w:rPr>
        <w:br/>
      </w:r>
      <w:r w:rsidRPr="002500A5">
        <w:rPr>
          <w:rFonts w:cstheme="minorHAnsi"/>
          <w:i/>
          <w:iCs/>
        </w:rPr>
        <w:t>A Cadbury Schweppes Case Study’,</w:t>
      </w:r>
      <w:r w:rsidRPr="002500A5">
        <w:rPr>
          <w:rFonts w:cstheme="minorHAnsi"/>
        </w:rPr>
        <w:t xml:space="preserve"> [Online]</w:t>
      </w:r>
      <w:r>
        <w:rPr>
          <w:rFonts w:cstheme="minorHAnsi"/>
        </w:rPr>
        <w:t xml:space="preserve"> </w:t>
      </w:r>
      <w:hyperlink r:id="rId9" w:history="1">
        <w:r w:rsidRPr="00C12967">
          <w:rPr>
            <w:rStyle w:val="Hyperlink"/>
          </w:rPr>
          <w:t>http://businesscasestudies.co.uk/cadbury-schweppes/growing-the-value-of-a-business-for-shareholders/examples-of-mfv-in-action.html</w:t>
        </w:r>
      </w:hyperlink>
      <w:r>
        <w:t>,</w:t>
      </w:r>
      <w:r w:rsidRPr="002500A5">
        <w:rPr>
          <w:rFonts w:cstheme="minorHAnsi"/>
        </w:rPr>
        <w:t xml:space="preserve"> Accessed Date 05</w:t>
      </w:r>
      <w:r w:rsidRPr="002500A5">
        <w:rPr>
          <w:rFonts w:cstheme="minorHAnsi"/>
          <w:vertAlign w:val="superscript"/>
        </w:rPr>
        <w:t>th</w:t>
      </w:r>
      <w:r w:rsidRPr="002500A5">
        <w:rPr>
          <w:rFonts w:cstheme="minorHAnsi"/>
        </w:rPr>
        <w:t xml:space="preserve"> July 2019 </w:t>
      </w:r>
    </w:p>
    <w:p w14:paraId="338193C6" w14:textId="77777777" w:rsidR="008D62AC" w:rsidRDefault="008D62AC" w:rsidP="00F97679">
      <w:pPr>
        <w:spacing w:line="360" w:lineRule="auto"/>
        <w:rPr>
          <w:rFonts w:cstheme="minorHAnsi"/>
        </w:rPr>
      </w:pPr>
    </w:p>
    <w:p w14:paraId="7AA7046E" w14:textId="77777777" w:rsidR="008D62AC" w:rsidRDefault="008D62AC" w:rsidP="00F97679">
      <w:pPr>
        <w:spacing w:line="360" w:lineRule="auto"/>
        <w:rPr>
          <w:rFonts w:cstheme="minorHAnsi"/>
        </w:rPr>
      </w:pPr>
    </w:p>
    <w:p w14:paraId="0D0EF337" w14:textId="1E88A177" w:rsidR="008D62AC" w:rsidRPr="002500A5" w:rsidRDefault="008D62AC" w:rsidP="00F97679">
      <w:pPr>
        <w:spacing w:line="360" w:lineRule="auto"/>
        <w:rPr>
          <w:rFonts w:cstheme="minorHAnsi"/>
        </w:rPr>
      </w:pPr>
      <w:r w:rsidRPr="002500A5">
        <w:rPr>
          <w:rFonts w:cstheme="minorHAnsi"/>
        </w:rPr>
        <w:t xml:space="preserve">Business Teacher. (2019), </w:t>
      </w:r>
      <w:r w:rsidRPr="002500A5">
        <w:rPr>
          <w:rFonts w:cstheme="minorHAnsi"/>
          <w:i/>
          <w:iCs/>
        </w:rPr>
        <w:t>‘Cadbury Pestle Analysis’,</w:t>
      </w:r>
      <w:r w:rsidRPr="002500A5">
        <w:rPr>
          <w:rFonts w:cstheme="minorHAnsi"/>
        </w:rPr>
        <w:t xml:space="preserve"> [Online] </w:t>
      </w:r>
      <w:hyperlink r:id="rId10" w:history="1">
        <w:r w:rsidRPr="002500A5">
          <w:rPr>
            <w:rStyle w:val="Hyperlink"/>
            <w:rFonts w:cstheme="minorHAnsi"/>
          </w:rPr>
          <w:t>https://bu</w:t>
        </w:r>
        <w:r w:rsidRPr="002500A5">
          <w:rPr>
            <w:rStyle w:val="Hyperlink"/>
            <w:rFonts w:cstheme="minorHAnsi"/>
          </w:rPr>
          <w:t>s</w:t>
        </w:r>
        <w:r w:rsidRPr="002500A5">
          <w:rPr>
            <w:rStyle w:val="Hyperlink"/>
            <w:rFonts w:cstheme="minorHAnsi"/>
          </w:rPr>
          <w:t>inessteacher.org.uk</w:t>
        </w:r>
      </w:hyperlink>
      <w:r w:rsidRPr="002500A5">
        <w:rPr>
          <w:rFonts w:cstheme="minorHAnsi"/>
        </w:rPr>
        <w:t>, Accessed Date 28</w:t>
      </w:r>
      <w:r w:rsidRPr="002500A5">
        <w:rPr>
          <w:rFonts w:cstheme="minorHAnsi"/>
          <w:vertAlign w:val="superscript"/>
        </w:rPr>
        <w:t>th</w:t>
      </w:r>
      <w:r w:rsidRPr="002500A5">
        <w:rPr>
          <w:rFonts w:cstheme="minorHAnsi"/>
        </w:rPr>
        <w:t xml:space="preserve"> June 2019</w:t>
      </w:r>
    </w:p>
    <w:p w14:paraId="1195481F" w14:textId="77777777" w:rsidR="008D62AC" w:rsidRDefault="008D62AC" w:rsidP="00F97679">
      <w:pPr>
        <w:spacing w:line="360" w:lineRule="auto"/>
        <w:rPr>
          <w:rFonts w:cstheme="minorHAnsi"/>
        </w:rPr>
      </w:pPr>
    </w:p>
    <w:p w14:paraId="539BE40D" w14:textId="77777777" w:rsidR="008D62AC" w:rsidRDefault="008D62AC" w:rsidP="00F97679">
      <w:pPr>
        <w:spacing w:line="360" w:lineRule="auto"/>
        <w:rPr>
          <w:rFonts w:cstheme="minorHAnsi"/>
        </w:rPr>
      </w:pPr>
    </w:p>
    <w:p w14:paraId="26FC7726" w14:textId="70AA62C4" w:rsidR="008D62AC" w:rsidRPr="005C3CD2" w:rsidRDefault="008D62AC" w:rsidP="00F97679">
      <w:pPr>
        <w:spacing w:line="360" w:lineRule="auto"/>
        <w:rPr>
          <w:color w:val="0563C1" w:themeColor="hyperlink"/>
          <w:u w:val="single"/>
        </w:rPr>
      </w:pPr>
      <w:r w:rsidRPr="002500A5">
        <w:rPr>
          <w:rFonts w:cstheme="minorHAnsi"/>
        </w:rPr>
        <w:t xml:space="preserve">Butler, S. (2015), </w:t>
      </w:r>
      <w:r w:rsidRPr="002500A5">
        <w:rPr>
          <w:rFonts w:cstheme="minorHAnsi"/>
          <w:i/>
          <w:iCs/>
        </w:rPr>
        <w:t>‘Sugar Tax Will Not Change Diets, Says Cadbury Chief’</w:t>
      </w:r>
      <w:r w:rsidRPr="002500A5">
        <w:rPr>
          <w:rFonts w:cstheme="minorHAnsi"/>
        </w:rPr>
        <w:t xml:space="preserve">, [Online] </w:t>
      </w:r>
      <w:hyperlink r:id="rId11" w:history="1">
        <w:r w:rsidRPr="00C12967">
          <w:rPr>
            <w:rStyle w:val="Hyperlink"/>
          </w:rPr>
          <w:t>https://www.theguar</w:t>
        </w:r>
        <w:r w:rsidRPr="00C12967">
          <w:rPr>
            <w:rStyle w:val="Hyperlink"/>
          </w:rPr>
          <w:t>d</w:t>
        </w:r>
        <w:r w:rsidRPr="00C12967">
          <w:rPr>
            <w:rStyle w:val="Hyperlink"/>
          </w:rPr>
          <w:t>ian.</w:t>
        </w:r>
        <w:r w:rsidRPr="00C12967">
          <w:rPr>
            <w:rStyle w:val="Hyperlink"/>
          </w:rPr>
          <w:t>c</w:t>
        </w:r>
        <w:r w:rsidRPr="00C12967">
          <w:rPr>
            <w:rStyle w:val="Hyperlink"/>
          </w:rPr>
          <w:t>om</w:t>
        </w:r>
      </w:hyperlink>
      <w:r>
        <w:rPr>
          <w:rStyle w:val="Hyperlink"/>
        </w:rPr>
        <w:t xml:space="preserve">, </w:t>
      </w:r>
      <w:r>
        <w:t>Accessed Date 05</w:t>
      </w:r>
      <w:r w:rsidRPr="005C3CD2">
        <w:rPr>
          <w:vertAlign w:val="superscript"/>
        </w:rPr>
        <w:t>th</w:t>
      </w:r>
      <w:r>
        <w:t xml:space="preserve"> July 2019</w:t>
      </w:r>
    </w:p>
    <w:p w14:paraId="3E73B4E3" w14:textId="77777777" w:rsidR="008D62AC" w:rsidRPr="002500A5" w:rsidRDefault="008D62AC" w:rsidP="00F97679">
      <w:pPr>
        <w:spacing w:line="360" w:lineRule="auto"/>
        <w:rPr>
          <w:rFonts w:cstheme="minorHAnsi"/>
        </w:rPr>
      </w:pPr>
    </w:p>
    <w:p w14:paraId="77EF3843" w14:textId="77777777" w:rsidR="008D62AC" w:rsidRDefault="008D62AC" w:rsidP="00F97679">
      <w:pPr>
        <w:spacing w:line="360" w:lineRule="auto"/>
        <w:rPr>
          <w:rFonts w:cstheme="minorHAnsi"/>
        </w:rPr>
      </w:pPr>
    </w:p>
    <w:p w14:paraId="2F4E4D57" w14:textId="77777777" w:rsidR="008D62AC" w:rsidRPr="002500A5" w:rsidRDefault="008D62AC" w:rsidP="00F97679">
      <w:pPr>
        <w:spacing w:line="360" w:lineRule="auto"/>
        <w:rPr>
          <w:rFonts w:cstheme="minorHAnsi"/>
        </w:rPr>
      </w:pPr>
      <w:r w:rsidRPr="002500A5">
        <w:rPr>
          <w:rFonts w:cstheme="minorHAnsi"/>
        </w:rPr>
        <w:t xml:space="preserve">Cadbury. (2019), </w:t>
      </w:r>
      <w:r w:rsidRPr="002500A5">
        <w:rPr>
          <w:rFonts w:cstheme="minorHAnsi"/>
          <w:i/>
          <w:iCs/>
        </w:rPr>
        <w:t>‘The Cadbury Story’,</w:t>
      </w:r>
      <w:r w:rsidRPr="002500A5">
        <w:rPr>
          <w:rFonts w:cstheme="minorHAnsi"/>
        </w:rPr>
        <w:t xml:space="preserve"> [Online] </w:t>
      </w:r>
      <w:hyperlink r:id="rId12" w:history="1">
        <w:r w:rsidRPr="002500A5">
          <w:rPr>
            <w:rStyle w:val="Hyperlink"/>
            <w:rFonts w:cstheme="minorHAnsi"/>
          </w:rPr>
          <w:t>https://www.cadbury</w:t>
        </w:r>
        <w:r w:rsidRPr="002500A5">
          <w:rPr>
            <w:rStyle w:val="Hyperlink"/>
            <w:rFonts w:cstheme="minorHAnsi"/>
          </w:rPr>
          <w:t>.</w:t>
        </w:r>
        <w:r w:rsidRPr="002500A5">
          <w:rPr>
            <w:rStyle w:val="Hyperlink"/>
            <w:rFonts w:cstheme="minorHAnsi"/>
          </w:rPr>
          <w:t>co.za</w:t>
        </w:r>
      </w:hyperlink>
      <w:r w:rsidRPr="002500A5">
        <w:rPr>
          <w:rFonts w:cstheme="minorHAnsi"/>
        </w:rPr>
        <w:t>, Accessed Date 01</w:t>
      </w:r>
      <w:r w:rsidRPr="002500A5">
        <w:rPr>
          <w:rFonts w:cstheme="minorHAnsi"/>
          <w:vertAlign w:val="superscript"/>
        </w:rPr>
        <w:t>st</w:t>
      </w:r>
      <w:r w:rsidRPr="002500A5">
        <w:rPr>
          <w:rFonts w:cstheme="minorHAnsi"/>
        </w:rPr>
        <w:t xml:space="preserve"> July 2019 </w:t>
      </w:r>
    </w:p>
    <w:p w14:paraId="69F9C4C4" w14:textId="77777777" w:rsidR="008D62AC" w:rsidRDefault="008D62AC" w:rsidP="00F97679">
      <w:pPr>
        <w:spacing w:line="360" w:lineRule="auto"/>
        <w:rPr>
          <w:rFonts w:cstheme="minorHAnsi"/>
        </w:rPr>
      </w:pPr>
    </w:p>
    <w:p w14:paraId="4551DD7A" w14:textId="77777777" w:rsidR="008D62AC" w:rsidRDefault="008D62AC" w:rsidP="00F97679">
      <w:pPr>
        <w:spacing w:line="360" w:lineRule="auto"/>
        <w:rPr>
          <w:rFonts w:cstheme="minorHAnsi"/>
        </w:rPr>
      </w:pPr>
    </w:p>
    <w:p w14:paraId="2DFE7BF4" w14:textId="29F55F32" w:rsidR="008D62AC" w:rsidRPr="002500A5" w:rsidRDefault="008D62AC" w:rsidP="00F97679">
      <w:pPr>
        <w:spacing w:line="360" w:lineRule="auto"/>
        <w:rPr>
          <w:rFonts w:cstheme="minorHAnsi"/>
        </w:rPr>
      </w:pPr>
      <w:r w:rsidRPr="002500A5">
        <w:rPr>
          <w:rFonts w:cstheme="minorHAnsi"/>
        </w:rPr>
        <w:t xml:space="preserve">CNBC. (2017), </w:t>
      </w:r>
      <w:r w:rsidRPr="002500A5">
        <w:rPr>
          <w:rFonts w:cstheme="minorHAnsi"/>
          <w:i/>
          <w:iCs/>
        </w:rPr>
        <w:t>‘Dirk Van de Put Named CEO of Mondelēz as Long-Time CEO Irene Rosenfeld</w:t>
      </w:r>
      <w:r w:rsidRPr="002500A5">
        <w:rPr>
          <w:rFonts w:cstheme="minorHAnsi"/>
        </w:rPr>
        <w:t xml:space="preserve"> </w:t>
      </w:r>
      <w:r w:rsidRPr="002500A5">
        <w:rPr>
          <w:rFonts w:cstheme="minorHAnsi"/>
          <w:i/>
          <w:iCs/>
        </w:rPr>
        <w:t>Retires’</w:t>
      </w:r>
      <w:r w:rsidRPr="002500A5">
        <w:rPr>
          <w:rFonts w:cstheme="minorHAnsi"/>
        </w:rPr>
        <w:t xml:space="preserve">, [Online] </w:t>
      </w:r>
      <w:hyperlink r:id="rId13" w:history="1">
        <w:r w:rsidRPr="002500A5">
          <w:rPr>
            <w:rStyle w:val="Hyperlink"/>
            <w:rFonts w:cstheme="minorHAnsi"/>
          </w:rPr>
          <w:t>https://www.cnbc</w:t>
        </w:r>
        <w:r w:rsidRPr="002500A5">
          <w:rPr>
            <w:rStyle w:val="Hyperlink"/>
            <w:rFonts w:cstheme="minorHAnsi"/>
          </w:rPr>
          <w:t>.</w:t>
        </w:r>
        <w:r w:rsidRPr="002500A5">
          <w:rPr>
            <w:rStyle w:val="Hyperlink"/>
            <w:rFonts w:cstheme="minorHAnsi"/>
          </w:rPr>
          <w:t>com</w:t>
        </w:r>
      </w:hyperlink>
      <w:r w:rsidRPr="002500A5">
        <w:rPr>
          <w:rFonts w:cstheme="minorHAnsi"/>
        </w:rPr>
        <w:t>, Accessed Date 06</w:t>
      </w:r>
      <w:r w:rsidRPr="002500A5">
        <w:rPr>
          <w:rFonts w:cstheme="minorHAnsi"/>
          <w:vertAlign w:val="superscript"/>
        </w:rPr>
        <w:t>th</w:t>
      </w:r>
      <w:r w:rsidRPr="002500A5">
        <w:rPr>
          <w:rFonts w:cstheme="minorHAnsi"/>
        </w:rPr>
        <w:t xml:space="preserve"> July 2019</w:t>
      </w:r>
    </w:p>
    <w:p w14:paraId="16E616EF" w14:textId="77777777" w:rsidR="008D62AC" w:rsidRDefault="008D62AC" w:rsidP="00F97679">
      <w:pPr>
        <w:spacing w:line="360" w:lineRule="auto"/>
        <w:rPr>
          <w:rFonts w:cstheme="minorHAnsi"/>
        </w:rPr>
      </w:pPr>
    </w:p>
    <w:p w14:paraId="36E5D3A6" w14:textId="77777777" w:rsidR="008D62AC" w:rsidRDefault="008D62AC" w:rsidP="00F97679">
      <w:pPr>
        <w:spacing w:line="360" w:lineRule="auto"/>
        <w:rPr>
          <w:rFonts w:cstheme="minorHAnsi"/>
        </w:rPr>
      </w:pPr>
    </w:p>
    <w:p w14:paraId="140A99C1" w14:textId="08D6E397" w:rsidR="008D62AC" w:rsidRPr="002500A5" w:rsidRDefault="008D62AC" w:rsidP="00F97679">
      <w:pPr>
        <w:spacing w:line="360" w:lineRule="auto"/>
        <w:rPr>
          <w:rFonts w:cstheme="minorHAnsi"/>
        </w:rPr>
      </w:pPr>
      <w:r w:rsidRPr="002500A5">
        <w:rPr>
          <w:rFonts w:cstheme="minorHAnsi"/>
        </w:rPr>
        <w:t xml:space="preserve">Communicaid. (2019), </w:t>
      </w:r>
      <w:r w:rsidRPr="002500A5">
        <w:rPr>
          <w:rFonts w:cstheme="minorHAnsi"/>
          <w:i/>
          <w:iCs/>
        </w:rPr>
        <w:t>‘What is Culture’</w:t>
      </w:r>
      <w:r w:rsidRPr="002500A5">
        <w:rPr>
          <w:rFonts w:cstheme="minorHAnsi"/>
        </w:rPr>
        <w:t xml:space="preserve">, [Online] </w:t>
      </w:r>
      <w:hyperlink r:id="rId14" w:history="1">
        <w:r w:rsidRPr="002500A5">
          <w:rPr>
            <w:rStyle w:val="Hyperlink"/>
            <w:rFonts w:cstheme="minorHAnsi"/>
          </w:rPr>
          <w:t>https://www.commu</w:t>
        </w:r>
        <w:r w:rsidRPr="002500A5">
          <w:rPr>
            <w:rStyle w:val="Hyperlink"/>
            <w:rFonts w:cstheme="minorHAnsi"/>
          </w:rPr>
          <w:t>n</w:t>
        </w:r>
        <w:r w:rsidRPr="002500A5">
          <w:rPr>
            <w:rStyle w:val="Hyperlink"/>
            <w:rFonts w:cstheme="minorHAnsi"/>
          </w:rPr>
          <w:t>icaid.com</w:t>
        </w:r>
      </w:hyperlink>
      <w:r w:rsidRPr="002500A5">
        <w:rPr>
          <w:rFonts w:cstheme="minorHAnsi"/>
        </w:rPr>
        <w:t>, Accessed Date 02</w:t>
      </w:r>
      <w:r w:rsidRPr="002500A5">
        <w:rPr>
          <w:rFonts w:cstheme="minorHAnsi"/>
          <w:vertAlign w:val="superscript"/>
        </w:rPr>
        <w:t>nd</w:t>
      </w:r>
      <w:r w:rsidRPr="002500A5">
        <w:rPr>
          <w:rFonts w:cstheme="minorHAnsi"/>
        </w:rPr>
        <w:t xml:space="preserve"> July 2019</w:t>
      </w:r>
    </w:p>
    <w:p w14:paraId="75B94D2A" w14:textId="77777777" w:rsidR="008D62AC" w:rsidRDefault="008D62AC" w:rsidP="00F97679">
      <w:pPr>
        <w:spacing w:line="360" w:lineRule="auto"/>
        <w:rPr>
          <w:rFonts w:cstheme="minorHAnsi"/>
        </w:rPr>
      </w:pPr>
    </w:p>
    <w:p w14:paraId="32AF442B" w14:textId="77777777" w:rsidR="008D62AC" w:rsidRDefault="008D62AC" w:rsidP="00F97679">
      <w:pPr>
        <w:spacing w:line="360" w:lineRule="auto"/>
        <w:rPr>
          <w:rFonts w:cstheme="minorHAnsi"/>
        </w:rPr>
      </w:pPr>
    </w:p>
    <w:p w14:paraId="60D22C1B" w14:textId="38ABD24A" w:rsidR="008D62AC" w:rsidRPr="002500A5" w:rsidRDefault="008D62AC" w:rsidP="00F97679">
      <w:pPr>
        <w:spacing w:line="360" w:lineRule="auto"/>
        <w:rPr>
          <w:rFonts w:cstheme="minorHAnsi"/>
        </w:rPr>
      </w:pPr>
      <w:r w:rsidRPr="002500A5">
        <w:rPr>
          <w:rFonts w:cstheme="minorHAnsi"/>
        </w:rPr>
        <w:t xml:space="preserve">Ella, J. (2009), </w:t>
      </w:r>
      <w:r w:rsidRPr="005C3CD2">
        <w:rPr>
          <w:rFonts w:cstheme="minorHAnsi"/>
          <w:i/>
          <w:iCs/>
        </w:rPr>
        <w:t xml:space="preserve">‘Cadbury: The legacy in Birmingham’, </w:t>
      </w:r>
      <w:r w:rsidRPr="002500A5">
        <w:rPr>
          <w:rFonts w:cstheme="minorHAnsi"/>
        </w:rPr>
        <w:t xml:space="preserve">[Online] </w:t>
      </w:r>
      <w:hyperlink r:id="rId15" w:history="1">
        <w:r w:rsidRPr="002500A5">
          <w:rPr>
            <w:rStyle w:val="Hyperlink"/>
            <w:rFonts w:cstheme="minorHAnsi"/>
          </w:rPr>
          <w:t>http://news.</w:t>
        </w:r>
        <w:r w:rsidRPr="002500A5">
          <w:rPr>
            <w:rStyle w:val="Hyperlink"/>
            <w:rFonts w:cstheme="minorHAnsi"/>
          </w:rPr>
          <w:t>b</w:t>
        </w:r>
        <w:r w:rsidRPr="002500A5">
          <w:rPr>
            <w:rStyle w:val="Hyperlink"/>
            <w:rFonts w:cstheme="minorHAnsi"/>
          </w:rPr>
          <w:t>bc.co.uk</w:t>
        </w:r>
      </w:hyperlink>
      <w:r w:rsidRPr="002500A5">
        <w:rPr>
          <w:rFonts w:cstheme="minorHAnsi"/>
        </w:rPr>
        <w:t>, Accessed Date 05</w:t>
      </w:r>
      <w:r w:rsidRPr="002500A5">
        <w:rPr>
          <w:rFonts w:cstheme="minorHAnsi"/>
          <w:vertAlign w:val="superscript"/>
        </w:rPr>
        <w:t>th</w:t>
      </w:r>
      <w:r w:rsidRPr="002500A5">
        <w:rPr>
          <w:rFonts w:cstheme="minorHAnsi"/>
        </w:rPr>
        <w:t xml:space="preserve"> July 2019</w:t>
      </w:r>
    </w:p>
    <w:p w14:paraId="79F2FEB7" w14:textId="77777777" w:rsidR="008D62AC" w:rsidRDefault="008D62AC" w:rsidP="00F97679">
      <w:pPr>
        <w:spacing w:line="360" w:lineRule="auto"/>
        <w:rPr>
          <w:rFonts w:cstheme="minorHAnsi"/>
        </w:rPr>
      </w:pPr>
    </w:p>
    <w:p w14:paraId="03323870" w14:textId="77777777" w:rsidR="008D62AC" w:rsidRDefault="008D62AC" w:rsidP="00F97679">
      <w:pPr>
        <w:spacing w:line="360" w:lineRule="auto"/>
        <w:rPr>
          <w:rFonts w:cstheme="minorHAnsi"/>
        </w:rPr>
      </w:pPr>
    </w:p>
    <w:p w14:paraId="7A22BCCB" w14:textId="63C7CDE2" w:rsidR="008D62AC" w:rsidRPr="005C3CD2" w:rsidRDefault="008D62AC" w:rsidP="00F97679">
      <w:pPr>
        <w:spacing w:line="360" w:lineRule="auto"/>
      </w:pPr>
      <w:r w:rsidRPr="002500A5">
        <w:rPr>
          <w:rFonts w:cstheme="minorHAnsi"/>
        </w:rPr>
        <w:t xml:space="preserve">Food Manufacture. (2010), </w:t>
      </w:r>
      <w:r w:rsidRPr="002500A5">
        <w:rPr>
          <w:rFonts w:cstheme="minorHAnsi"/>
          <w:i/>
          <w:iCs/>
        </w:rPr>
        <w:t>‘Cadbury Cuts Easter Egg Packaging by 40%’,</w:t>
      </w:r>
      <w:r w:rsidRPr="002500A5">
        <w:rPr>
          <w:rFonts w:cstheme="minorHAnsi"/>
        </w:rPr>
        <w:t xml:space="preserve"> [Online] </w:t>
      </w:r>
      <w:hyperlink r:id="rId16" w:history="1">
        <w:r w:rsidRPr="00C12967">
          <w:rPr>
            <w:rStyle w:val="Hyperlink"/>
          </w:rPr>
          <w:t>https://www.foodmanufacture.co.uk/Article/2010/03/</w:t>
        </w:r>
        <w:r w:rsidRPr="00C12967">
          <w:rPr>
            <w:rStyle w:val="Hyperlink"/>
          </w:rPr>
          <w:t>2</w:t>
        </w:r>
        <w:r w:rsidRPr="00C12967">
          <w:rPr>
            <w:rStyle w:val="Hyperlink"/>
          </w:rPr>
          <w:t>2/Cadbury-cuts-Easter-egg-packaging-by-40</w:t>
        </w:r>
      </w:hyperlink>
      <w:r>
        <w:t xml:space="preserve">, </w:t>
      </w:r>
      <w:r w:rsidRPr="002500A5">
        <w:rPr>
          <w:rFonts w:cstheme="minorHAnsi"/>
        </w:rPr>
        <w:t>Accessed Date 04</w:t>
      </w:r>
      <w:r w:rsidRPr="002500A5">
        <w:rPr>
          <w:rFonts w:cstheme="minorHAnsi"/>
          <w:vertAlign w:val="superscript"/>
        </w:rPr>
        <w:t>th</w:t>
      </w:r>
      <w:r w:rsidRPr="002500A5">
        <w:rPr>
          <w:rFonts w:cstheme="minorHAnsi"/>
        </w:rPr>
        <w:t xml:space="preserve"> July 2019 </w:t>
      </w:r>
    </w:p>
    <w:p w14:paraId="21B1C3F0" w14:textId="77777777" w:rsidR="008D62AC" w:rsidRPr="002500A5" w:rsidRDefault="008D62AC" w:rsidP="00F97679">
      <w:pPr>
        <w:spacing w:line="360" w:lineRule="auto"/>
        <w:rPr>
          <w:rFonts w:cstheme="minorHAnsi"/>
        </w:rPr>
      </w:pPr>
    </w:p>
    <w:p w14:paraId="7D2DDEC3" w14:textId="77777777" w:rsidR="008D62AC" w:rsidRDefault="008D62AC" w:rsidP="00F97679">
      <w:pPr>
        <w:spacing w:line="360" w:lineRule="auto"/>
        <w:rPr>
          <w:rFonts w:cstheme="minorHAnsi"/>
        </w:rPr>
      </w:pPr>
    </w:p>
    <w:p w14:paraId="3BB6A255" w14:textId="1A7E5FCC" w:rsidR="008D62AC" w:rsidRPr="002500A5" w:rsidRDefault="008D62AC" w:rsidP="00F97679">
      <w:pPr>
        <w:spacing w:line="360" w:lineRule="auto"/>
        <w:rPr>
          <w:rFonts w:cstheme="minorHAnsi"/>
        </w:rPr>
      </w:pPr>
      <w:r w:rsidRPr="002500A5">
        <w:rPr>
          <w:rFonts w:cstheme="minorHAnsi"/>
        </w:rPr>
        <w:t xml:space="preserve">Freedman, H. (2009), </w:t>
      </w:r>
      <w:r w:rsidRPr="002500A5">
        <w:rPr>
          <w:rFonts w:cstheme="minorHAnsi"/>
          <w:i/>
          <w:iCs/>
        </w:rPr>
        <w:t>‘Ethical Chocolate’</w:t>
      </w:r>
      <w:r w:rsidRPr="002500A5">
        <w:rPr>
          <w:rFonts w:cstheme="minorHAnsi"/>
        </w:rPr>
        <w:t xml:space="preserve">, [Online] </w:t>
      </w:r>
      <w:hyperlink r:id="rId17" w:history="1">
        <w:r w:rsidRPr="002500A5">
          <w:rPr>
            <w:rStyle w:val="Hyperlink"/>
            <w:rFonts w:cstheme="minorHAnsi"/>
          </w:rPr>
          <w:t>https://www.theg</w:t>
        </w:r>
        <w:r w:rsidRPr="002500A5">
          <w:rPr>
            <w:rStyle w:val="Hyperlink"/>
            <w:rFonts w:cstheme="minorHAnsi"/>
          </w:rPr>
          <w:t>u</w:t>
        </w:r>
        <w:r w:rsidRPr="002500A5">
          <w:rPr>
            <w:rStyle w:val="Hyperlink"/>
            <w:rFonts w:cstheme="minorHAnsi"/>
          </w:rPr>
          <w:t>ardian.com</w:t>
        </w:r>
      </w:hyperlink>
      <w:r w:rsidRPr="002500A5">
        <w:rPr>
          <w:rFonts w:cstheme="minorHAnsi"/>
        </w:rPr>
        <w:t>, Accessed Date 07</w:t>
      </w:r>
      <w:r w:rsidRPr="002500A5">
        <w:rPr>
          <w:rFonts w:cstheme="minorHAnsi"/>
          <w:vertAlign w:val="superscript"/>
        </w:rPr>
        <w:t>th</w:t>
      </w:r>
      <w:r w:rsidRPr="002500A5">
        <w:rPr>
          <w:rFonts w:cstheme="minorHAnsi"/>
        </w:rPr>
        <w:t xml:space="preserve"> July 2019</w:t>
      </w:r>
    </w:p>
    <w:p w14:paraId="687E700B" w14:textId="77777777" w:rsidR="008D62AC" w:rsidRDefault="008D62AC" w:rsidP="00F97679">
      <w:pPr>
        <w:spacing w:line="360" w:lineRule="auto"/>
        <w:rPr>
          <w:rFonts w:cstheme="minorHAnsi"/>
        </w:rPr>
      </w:pPr>
    </w:p>
    <w:p w14:paraId="559D35AE" w14:textId="77777777" w:rsidR="008D62AC" w:rsidRPr="002500A5" w:rsidRDefault="008D62AC" w:rsidP="00F97679">
      <w:pPr>
        <w:spacing w:line="360" w:lineRule="auto"/>
        <w:rPr>
          <w:rFonts w:cstheme="minorHAnsi"/>
        </w:rPr>
      </w:pPr>
      <w:r w:rsidRPr="002500A5">
        <w:rPr>
          <w:rFonts w:cstheme="minorHAnsi"/>
        </w:rPr>
        <w:t xml:space="preserve">Gotham Culture. (2019), </w:t>
      </w:r>
      <w:r w:rsidRPr="002500A5">
        <w:rPr>
          <w:rFonts w:cstheme="minorHAnsi"/>
          <w:i/>
          <w:iCs/>
        </w:rPr>
        <w:t>‘What is organizational culture?’</w:t>
      </w:r>
      <w:r w:rsidRPr="002500A5">
        <w:rPr>
          <w:rFonts w:cstheme="minorHAnsi"/>
        </w:rPr>
        <w:t xml:space="preserve">, [Online] </w:t>
      </w:r>
      <w:hyperlink r:id="rId18" w:history="1">
        <w:r w:rsidRPr="002500A5">
          <w:rPr>
            <w:rStyle w:val="Hyperlink"/>
            <w:rFonts w:cstheme="minorHAnsi"/>
          </w:rPr>
          <w:t>https://gothamcultu</w:t>
        </w:r>
        <w:r w:rsidRPr="002500A5">
          <w:rPr>
            <w:rStyle w:val="Hyperlink"/>
            <w:rFonts w:cstheme="minorHAnsi"/>
          </w:rPr>
          <w:t>r</w:t>
        </w:r>
        <w:r w:rsidRPr="002500A5">
          <w:rPr>
            <w:rStyle w:val="Hyperlink"/>
            <w:rFonts w:cstheme="minorHAnsi"/>
          </w:rPr>
          <w:t>e.com</w:t>
        </w:r>
      </w:hyperlink>
      <w:r w:rsidRPr="002500A5">
        <w:rPr>
          <w:rFonts w:cstheme="minorHAnsi"/>
        </w:rPr>
        <w:t>, Accessed Date 03</w:t>
      </w:r>
      <w:r w:rsidRPr="002500A5">
        <w:rPr>
          <w:rFonts w:cstheme="minorHAnsi"/>
          <w:vertAlign w:val="superscript"/>
        </w:rPr>
        <w:t>rd</w:t>
      </w:r>
      <w:r w:rsidRPr="002500A5">
        <w:rPr>
          <w:rFonts w:cstheme="minorHAnsi"/>
        </w:rPr>
        <w:t xml:space="preserve"> July 2019</w:t>
      </w:r>
    </w:p>
    <w:p w14:paraId="0B212C55" w14:textId="77777777" w:rsidR="008D62AC" w:rsidRDefault="008D62AC" w:rsidP="00F97679">
      <w:pPr>
        <w:spacing w:line="360" w:lineRule="auto"/>
        <w:rPr>
          <w:rFonts w:cstheme="minorHAnsi"/>
        </w:rPr>
      </w:pPr>
    </w:p>
    <w:p w14:paraId="71170096" w14:textId="77777777" w:rsidR="008D62AC" w:rsidRDefault="008D62AC" w:rsidP="00F97679">
      <w:pPr>
        <w:spacing w:line="360" w:lineRule="auto"/>
        <w:rPr>
          <w:rFonts w:cstheme="minorHAnsi"/>
        </w:rPr>
      </w:pPr>
    </w:p>
    <w:p w14:paraId="12AE5D5F" w14:textId="12F58C60" w:rsidR="008D62AC" w:rsidRDefault="008D62AC" w:rsidP="00F97679">
      <w:pPr>
        <w:spacing w:line="360" w:lineRule="auto"/>
        <w:rPr>
          <w:rFonts w:cstheme="minorHAnsi"/>
        </w:rPr>
      </w:pPr>
      <w:r w:rsidRPr="002500A5">
        <w:rPr>
          <w:rFonts w:cstheme="minorHAnsi"/>
        </w:rPr>
        <w:t xml:space="preserve">Griffin, J. (2015), </w:t>
      </w:r>
      <w:r w:rsidRPr="002500A5">
        <w:rPr>
          <w:rFonts w:cstheme="minorHAnsi"/>
          <w:i/>
          <w:iCs/>
        </w:rPr>
        <w:t>‘Cadbury Culture 'Being Smashed' by US Owners’</w:t>
      </w:r>
      <w:r w:rsidRPr="002500A5">
        <w:rPr>
          <w:rFonts w:cstheme="minorHAnsi"/>
        </w:rPr>
        <w:t xml:space="preserve">, [Online] </w:t>
      </w:r>
      <w:hyperlink r:id="rId19" w:history="1">
        <w:r w:rsidRPr="00C12967">
          <w:rPr>
            <w:rStyle w:val="Hyperlink"/>
            <w:rFonts w:cstheme="minorHAnsi"/>
          </w:rPr>
          <w:t>https://www.business-liv</w:t>
        </w:r>
        <w:r w:rsidRPr="00C12967">
          <w:rPr>
            <w:rStyle w:val="Hyperlink"/>
            <w:rFonts w:cstheme="minorHAnsi"/>
          </w:rPr>
          <w:t>e</w:t>
        </w:r>
        <w:r w:rsidRPr="00C12967">
          <w:rPr>
            <w:rStyle w:val="Hyperlink"/>
            <w:rFonts w:cstheme="minorHAnsi"/>
          </w:rPr>
          <w:t>.</w:t>
        </w:r>
        <w:r w:rsidRPr="00C12967">
          <w:rPr>
            <w:rStyle w:val="Hyperlink"/>
            <w:rFonts w:cstheme="minorHAnsi"/>
          </w:rPr>
          <w:t>co.</w:t>
        </w:r>
        <w:r w:rsidRPr="00C12967">
          <w:rPr>
            <w:rStyle w:val="Hyperlink"/>
            <w:rFonts w:cstheme="minorHAnsi"/>
          </w:rPr>
          <w:t>u</w:t>
        </w:r>
        <w:r w:rsidRPr="00C12967">
          <w:rPr>
            <w:rStyle w:val="Hyperlink"/>
            <w:rFonts w:cstheme="minorHAnsi"/>
          </w:rPr>
          <w:t>k</w:t>
        </w:r>
      </w:hyperlink>
      <w:r w:rsidRPr="002500A5">
        <w:rPr>
          <w:rFonts w:cstheme="minorHAnsi"/>
        </w:rPr>
        <w:t>, Accessed Date 07</w:t>
      </w:r>
      <w:r w:rsidRPr="002500A5">
        <w:rPr>
          <w:rFonts w:cstheme="minorHAnsi"/>
          <w:vertAlign w:val="superscript"/>
        </w:rPr>
        <w:t>th</w:t>
      </w:r>
      <w:r w:rsidRPr="002500A5">
        <w:rPr>
          <w:rFonts w:cstheme="minorHAnsi"/>
        </w:rPr>
        <w:t xml:space="preserve"> July 2019  </w:t>
      </w:r>
    </w:p>
    <w:p w14:paraId="4640CA98" w14:textId="77777777" w:rsidR="008D62AC" w:rsidRDefault="008D62AC" w:rsidP="00F97679">
      <w:pPr>
        <w:spacing w:line="360" w:lineRule="auto"/>
        <w:rPr>
          <w:rFonts w:cstheme="minorHAnsi"/>
        </w:rPr>
      </w:pPr>
    </w:p>
    <w:p w14:paraId="3756AB47" w14:textId="77777777" w:rsidR="008D62AC" w:rsidRDefault="008D62AC" w:rsidP="00F97679">
      <w:pPr>
        <w:spacing w:line="360" w:lineRule="auto"/>
        <w:rPr>
          <w:rFonts w:cstheme="minorHAnsi"/>
        </w:rPr>
      </w:pPr>
    </w:p>
    <w:p w14:paraId="3EA91531" w14:textId="5A317B5E" w:rsidR="008D62AC" w:rsidRPr="002500A5" w:rsidRDefault="008D62AC" w:rsidP="00F97679">
      <w:pPr>
        <w:spacing w:line="360" w:lineRule="auto"/>
        <w:rPr>
          <w:rFonts w:cstheme="minorHAnsi"/>
        </w:rPr>
      </w:pPr>
      <w:r w:rsidRPr="002500A5">
        <w:rPr>
          <w:rFonts w:cstheme="minorHAnsi"/>
        </w:rPr>
        <w:t>Humphries, A. (2018), ‘</w:t>
      </w:r>
      <w:r w:rsidRPr="002500A5">
        <w:rPr>
          <w:rFonts w:cstheme="minorHAnsi"/>
          <w:i/>
          <w:iCs/>
        </w:rPr>
        <w:t>Blow to Cadbury workforce as humans lose out to robots in pursuit</w:t>
      </w:r>
      <w:r w:rsidRPr="002500A5">
        <w:rPr>
          <w:rFonts w:cstheme="minorHAnsi"/>
        </w:rPr>
        <w:t xml:space="preserve"> of </w:t>
      </w:r>
      <w:r w:rsidRPr="002500A5">
        <w:rPr>
          <w:rFonts w:cstheme="minorHAnsi"/>
          <w:i/>
          <w:iCs/>
        </w:rPr>
        <w:t>'significant efficiencies'</w:t>
      </w:r>
      <w:r w:rsidRPr="002500A5">
        <w:rPr>
          <w:rFonts w:cstheme="minorHAnsi"/>
        </w:rPr>
        <w:t xml:space="preserve">, [Online] </w:t>
      </w:r>
      <w:hyperlink r:id="rId20" w:history="1">
        <w:r w:rsidRPr="002500A5">
          <w:rPr>
            <w:rStyle w:val="Hyperlink"/>
            <w:rFonts w:cstheme="minorHAnsi"/>
          </w:rPr>
          <w:t>https://www.abc.n</w:t>
        </w:r>
        <w:r w:rsidRPr="002500A5">
          <w:rPr>
            <w:rStyle w:val="Hyperlink"/>
            <w:rFonts w:cstheme="minorHAnsi"/>
          </w:rPr>
          <w:t>e</w:t>
        </w:r>
        <w:r w:rsidRPr="002500A5">
          <w:rPr>
            <w:rStyle w:val="Hyperlink"/>
            <w:rFonts w:cstheme="minorHAnsi"/>
          </w:rPr>
          <w:t>t.au</w:t>
        </w:r>
      </w:hyperlink>
      <w:r w:rsidRPr="002500A5">
        <w:rPr>
          <w:rFonts w:cstheme="minorHAnsi"/>
          <w:color w:val="737373"/>
        </w:rPr>
        <w:t xml:space="preserve">, </w:t>
      </w:r>
      <w:r w:rsidRPr="002500A5">
        <w:rPr>
          <w:rFonts w:cstheme="minorHAnsi"/>
        </w:rPr>
        <w:t>Accessed Date 05th July 2019</w:t>
      </w:r>
    </w:p>
    <w:p w14:paraId="779EC8D2" w14:textId="77777777" w:rsidR="008D62AC" w:rsidRDefault="008D62AC" w:rsidP="00F97679">
      <w:pPr>
        <w:spacing w:line="360" w:lineRule="auto"/>
        <w:rPr>
          <w:rFonts w:cstheme="minorHAnsi"/>
        </w:rPr>
      </w:pPr>
    </w:p>
    <w:p w14:paraId="49E1100C" w14:textId="77777777" w:rsidR="008D62AC" w:rsidRDefault="008D62AC" w:rsidP="00F97679">
      <w:pPr>
        <w:spacing w:line="360" w:lineRule="auto"/>
        <w:rPr>
          <w:rFonts w:cstheme="minorHAnsi"/>
        </w:rPr>
      </w:pPr>
    </w:p>
    <w:p w14:paraId="218B2032" w14:textId="4AA227E3" w:rsidR="008D62AC" w:rsidRPr="002500A5" w:rsidRDefault="008D62AC" w:rsidP="00F97679">
      <w:pPr>
        <w:spacing w:line="360" w:lineRule="auto"/>
        <w:rPr>
          <w:rFonts w:cstheme="minorHAnsi"/>
        </w:rPr>
      </w:pPr>
      <w:r w:rsidRPr="002500A5">
        <w:rPr>
          <w:rFonts w:cstheme="minorHAnsi"/>
        </w:rPr>
        <w:t xml:space="preserve">Juneja, P. (2019), </w:t>
      </w:r>
      <w:r w:rsidRPr="002500A5">
        <w:rPr>
          <w:rFonts w:cstheme="minorHAnsi"/>
          <w:i/>
          <w:iCs/>
        </w:rPr>
        <w:t>‘Edgar Schein Model of Organization Culture’</w:t>
      </w:r>
      <w:r w:rsidRPr="002500A5">
        <w:rPr>
          <w:rFonts w:cstheme="minorHAnsi"/>
        </w:rPr>
        <w:t xml:space="preserve">, [Online] </w:t>
      </w:r>
      <w:hyperlink r:id="rId21" w:history="1">
        <w:r w:rsidRPr="002500A5">
          <w:rPr>
            <w:rStyle w:val="Hyperlink"/>
            <w:rFonts w:cstheme="minorHAnsi"/>
          </w:rPr>
          <w:t>https://ww</w:t>
        </w:r>
        <w:r w:rsidRPr="002500A5">
          <w:rPr>
            <w:rStyle w:val="Hyperlink"/>
            <w:rFonts w:cstheme="minorHAnsi"/>
          </w:rPr>
          <w:t>w</w:t>
        </w:r>
        <w:r w:rsidRPr="002500A5">
          <w:rPr>
            <w:rStyle w:val="Hyperlink"/>
            <w:rFonts w:cstheme="minorHAnsi"/>
          </w:rPr>
          <w:t>.managementstudyguide.com</w:t>
        </w:r>
      </w:hyperlink>
      <w:r w:rsidRPr="002500A5">
        <w:rPr>
          <w:rFonts w:cstheme="minorHAnsi"/>
        </w:rPr>
        <w:t>, Accessed Date 06</w:t>
      </w:r>
      <w:r w:rsidRPr="002500A5">
        <w:rPr>
          <w:rFonts w:cstheme="minorHAnsi"/>
          <w:vertAlign w:val="superscript"/>
        </w:rPr>
        <w:t>th</w:t>
      </w:r>
      <w:r w:rsidRPr="002500A5">
        <w:rPr>
          <w:rFonts w:cstheme="minorHAnsi"/>
        </w:rPr>
        <w:t xml:space="preserve"> July 2019</w:t>
      </w:r>
    </w:p>
    <w:p w14:paraId="715ED409" w14:textId="77777777" w:rsidR="008D62AC" w:rsidRDefault="008D62AC" w:rsidP="00F97679">
      <w:pPr>
        <w:spacing w:line="360" w:lineRule="auto"/>
        <w:rPr>
          <w:rFonts w:cstheme="minorHAnsi"/>
        </w:rPr>
      </w:pPr>
    </w:p>
    <w:p w14:paraId="406A5741" w14:textId="77777777" w:rsidR="008D62AC" w:rsidRDefault="008D62AC" w:rsidP="00F97679">
      <w:pPr>
        <w:spacing w:line="360" w:lineRule="auto"/>
        <w:rPr>
          <w:rFonts w:cstheme="minorHAnsi"/>
        </w:rPr>
      </w:pPr>
    </w:p>
    <w:p w14:paraId="5DF94E1C" w14:textId="2AA96A93" w:rsidR="008D62AC" w:rsidRPr="002500A5" w:rsidRDefault="008D62AC" w:rsidP="00F97679">
      <w:pPr>
        <w:spacing w:line="360" w:lineRule="auto"/>
        <w:rPr>
          <w:rFonts w:cstheme="minorHAnsi"/>
        </w:rPr>
      </w:pPr>
      <w:r w:rsidRPr="002500A5">
        <w:rPr>
          <w:rFonts w:cstheme="minorHAnsi"/>
        </w:rPr>
        <w:t xml:space="preserve">Key, C. (2016), </w:t>
      </w:r>
      <w:r w:rsidRPr="002500A5">
        <w:rPr>
          <w:rFonts w:cstheme="minorHAnsi"/>
          <w:i/>
          <w:iCs/>
        </w:rPr>
        <w:t>‘</w:t>
      </w:r>
      <w:r w:rsidRPr="002500A5">
        <w:rPr>
          <w:rFonts w:cstheme="minorHAnsi"/>
          <w:i/>
          <w:iCs/>
          <w:bdr w:val="none" w:sz="0" w:space="0" w:color="auto" w:frame="1"/>
        </w:rPr>
        <w:t>I used to Work for Cadbury – This is What has Really Happened Since the</w:t>
      </w:r>
      <w:r w:rsidRPr="002500A5">
        <w:rPr>
          <w:rFonts w:cstheme="minorHAnsi"/>
          <w:bdr w:val="none" w:sz="0" w:space="0" w:color="auto" w:frame="1"/>
        </w:rPr>
        <w:t xml:space="preserve"> </w:t>
      </w:r>
      <w:r w:rsidRPr="002500A5">
        <w:rPr>
          <w:rFonts w:cstheme="minorHAnsi"/>
          <w:i/>
          <w:iCs/>
          <w:bdr w:val="none" w:sz="0" w:space="0" w:color="auto" w:frame="1"/>
        </w:rPr>
        <w:t>Kraft Takeover’</w:t>
      </w:r>
      <w:r w:rsidRPr="002500A5">
        <w:rPr>
          <w:rFonts w:cstheme="minorHAnsi"/>
          <w:bdr w:val="none" w:sz="0" w:space="0" w:color="auto" w:frame="1"/>
        </w:rPr>
        <w:t xml:space="preserve">, [Online] </w:t>
      </w:r>
      <w:hyperlink r:id="rId22" w:history="1">
        <w:r w:rsidRPr="002500A5">
          <w:rPr>
            <w:rStyle w:val="Hyperlink"/>
            <w:rFonts w:cstheme="minorHAnsi"/>
          </w:rPr>
          <w:t>https://ww</w:t>
        </w:r>
        <w:r w:rsidRPr="002500A5">
          <w:rPr>
            <w:rStyle w:val="Hyperlink"/>
            <w:rFonts w:cstheme="minorHAnsi"/>
          </w:rPr>
          <w:t>w</w:t>
        </w:r>
        <w:r w:rsidRPr="002500A5">
          <w:rPr>
            <w:rStyle w:val="Hyperlink"/>
            <w:rFonts w:cstheme="minorHAnsi"/>
          </w:rPr>
          <w:t>.independent.co.uk</w:t>
        </w:r>
      </w:hyperlink>
      <w:r w:rsidRPr="002500A5">
        <w:rPr>
          <w:rFonts w:cstheme="minorHAnsi"/>
        </w:rPr>
        <w:t>, Accessed Date 07</w:t>
      </w:r>
      <w:r w:rsidRPr="002500A5">
        <w:rPr>
          <w:rFonts w:cstheme="minorHAnsi"/>
          <w:vertAlign w:val="superscript"/>
        </w:rPr>
        <w:t>th</w:t>
      </w:r>
      <w:r w:rsidRPr="002500A5">
        <w:rPr>
          <w:rFonts w:cstheme="minorHAnsi"/>
        </w:rPr>
        <w:t xml:space="preserve"> July 2019 </w:t>
      </w:r>
    </w:p>
    <w:p w14:paraId="4036774A" w14:textId="77777777" w:rsidR="008D62AC" w:rsidRDefault="008D62AC" w:rsidP="00F97679">
      <w:pPr>
        <w:spacing w:line="360" w:lineRule="auto"/>
        <w:rPr>
          <w:rFonts w:cstheme="minorHAnsi"/>
        </w:rPr>
      </w:pPr>
    </w:p>
    <w:p w14:paraId="7B55EE71" w14:textId="77777777" w:rsidR="008D62AC" w:rsidRDefault="008D62AC" w:rsidP="00F97679">
      <w:pPr>
        <w:spacing w:line="360" w:lineRule="auto"/>
        <w:rPr>
          <w:rFonts w:cstheme="minorHAnsi"/>
        </w:rPr>
      </w:pPr>
    </w:p>
    <w:p w14:paraId="048B3A09" w14:textId="5372EF5F" w:rsidR="008D62AC" w:rsidRPr="002500A5" w:rsidRDefault="008D62AC" w:rsidP="00F97679">
      <w:pPr>
        <w:spacing w:line="360" w:lineRule="auto"/>
        <w:rPr>
          <w:rFonts w:cstheme="minorHAnsi"/>
        </w:rPr>
      </w:pPr>
      <w:r w:rsidRPr="002500A5">
        <w:rPr>
          <w:rFonts w:cstheme="minorHAnsi"/>
        </w:rPr>
        <w:t xml:space="preserve">Macfarland, S. (2013), </w:t>
      </w:r>
      <w:r w:rsidRPr="002500A5">
        <w:rPr>
          <w:rFonts w:cstheme="minorHAnsi"/>
          <w:i/>
          <w:iCs/>
        </w:rPr>
        <w:t>‘Why Should Companies and Employees Have Shared Values?’,</w:t>
      </w:r>
      <w:r w:rsidRPr="002500A5">
        <w:rPr>
          <w:rFonts w:cstheme="minorHAnsi"/>
        </w:rPr>
        <w:t xml:space="preserve"> [Online] </w:t>
      </w:r>
      <w:hyperlink r:id="rId23" w:history="1">
        <w:r w:rsidRPr="002500A5">
          <w:rPr>
            <w:rStyle w:val="Hyperlink"/>
            <w:rFonts w:cstheme="minorHAnsi"/>
          </w:rPr>
          <w:t>https://www.huffpos</w:t>
        </w:r>
        <w:r w:rsidRPr="002500A5">
          <w:rPr>
            <w:rStyle w:val="Hyperlink"/>
            <w:rFonts w:cstheme="minorHAnsi"/>
          </w:rPr>
          <w:t>t</w:t>
        </w:r>
        <w:r w:rsidRPr="002500A5">
          <w:rPr>
            <w:rStyle w:val="Hyperlink"/>
            <w:rFonts w:cstheme="minorHAnsi"/>
          </w:rPr>
          <w:t>.com</w:t>
        </w:r>
      </w:hyperlink>
      <w:r w:rsidRPr="002500A5">
        <w:rPr>
          <w:rFonts w:cstheme="minorHAnsi"/>
        </w:rPr>
        <w:t>, Accessed Date 07</w:t>
      </w:r>
      <w:r w:rsidRPr="002500A5">
        <w:rPr>
          <w:rFonts w:cstheme="minorHAnsi"/>
          <w:vertAlign w:val="superscript"/>
        </w:rPr>
        <w:t>th</w:t>
      </w:r>
      <w:r w:rsidRPr="002500A5">
        <w:rPr>
          <w:rFonts w:cstheme="minorHAnsi"/>
        </w:rPr>
        <w:t xml:space="preserve"> July 2019</w:t>
      </w:r>
    </w:p>
    <w:p w14:paraId="6C3E312D" w14:textId="77777777" w:rsidR="008D62AC" w:rsidRDefault="008D62AC" w:rsidP="00F97679">
      <w:pPr>
        <w:spacing w:line="360" w:lineRule="auto"/>
        <w:rPr>
          <w:rFonts w:cstheme="minorHAnsi"/>
        </w:rPr>
      </w:pPr>
    </w:p>
    <w:p w14:paraId="6ED09863" w14:textId="77777777" w:rsidR="008D62AC" w:rsidRDefault="008D62AC" w:rsidP="00F97679">
      <w:pPr>
        <w:spacing w:line="360" w:lineRule="auto"/>
        <w:rPr>
          <w:rFonts w:cstheme="minorHAnsi"/>
        </w:rPr>
      </w:pPr>
    </w:p>
    <w:p w14:paraId="28F1773F" w14:textId="5B47DC05" w:rsidR="008D62AC" w:rsidRPr="002500A5" w:rsidRDefault="008D62AC" w:rsidP="00F97679">
      <w:pPr>
        <w:spacing w:line="360" w:lineRule="auto"/>
        <w:rPr>
          <w:rFonts w:cstheme="minorHAnsi"/>
        </w:rPr>
      </w:pPr>
      <w:r w:rsidRPr="002500A5">
        <w:rPr>
          <w:rFonts w:cstheme="minorHAnsi"/>
        </w:rPr>
        <w:t xml:space="preserve">Mind Tools. (2019), </w:t>
      </w:r>
      <w:r w:rsidRPr="002500A5">
        <w:rPr>
          <w:rFonts w:cstheme="minorHAnsi"/>
          <w:i/>
          <w:iCs/>
        </w:rPr>
        <w:t>‘The Cultural Web’,</w:t>
      </w:r>
      <w:r w:rsidRPr="002500A5">
        <w:rPr>
          <w:rFonts w:cstheme="minorHAnsi"/>
        </w:rPr>
        <w:t xml:space="preserve"> [Online] </w:t>
      </w:r>
      <w:hyperlink r:id="rId24" w:history="1">
        <w:r w:rsidRPr="002500A5">
          <w:rPr>
            <w:rStyle w:val="Hyperlink"/>
            <w:rFonts w:cstheme="minorHAnsi"/>
          </w:rPr>
          <w:t>https://www.min</w:t>
        </w:r>
        <w:r w:rsidRPr="002500A5">
          <w:rPr>
            <w:rStyle w:val="Hyperlink"/>
            <w:rFonts w:cstheme="minorHAnsi"/>
          </w:rPr>
          <w:t>d</w:t>
        </w:r>
        <w:r w:rsidRPr="002500A5">
          <w:rPr>
            <w:rStyle w:val="Hyperlink"/>
            <w:rFonts w:cstheme="minorHAnsi"/>
          </w:rPr>
          <w:t>tools.com</w:t>
        </w:r>
      </w:hyperlink>
      <w:r w:rsidRPr="002500A5">
        <w:rPr>
          <w:rFonts w:cstheme="minorHAnsi"/>
        </w:rPr>
        <w:t>, Accessed Date 29</w:t>
      </w:r>
      <w:r w:rsidRPr="002500A5">
        <w:rPr>
          <w:rFonts w:cstheme="minorHAnsi"/>
          <w:vertAlign w:val="superscript"/>
        </w:rPr>
        <w:t>th</w:t>
      </w:r>
      <w:r w:rsidRPr="002500A5">
        <w:rPr>
          <w:rFonts w:cstheme="minorHAnsi"/>
        </w:rPr>
        <w:t xml:space="preserve"> June 2019</w:t>
      </w:r>
    </w:p>
    <w:p w14:paraId="527874F1" w14:textId="77777777" w:rsidR="008D62AC" w:rsidRDefault="008D62AC" w:rsidP="00F97679">
      <w:pPr>
        <w:spacing w:line="360" w:lineRule="auto"/>
        <w:rPr>
          <w:rFonts w:cstheme="minorHAnsi"/>
        </w:rPr>
      </w:pPr>
    </w:p>
    <w:p w14:paraId="624DBC90" w14:textId="77777777" w:rsidR="008D62AC" w:rsidRDefault="008D62AC" w:rsidP="00F97679">
      <w:pPr>
        <w:spacing w:line="360" w:lineRule="auto"/>
        <w:rPr>
          <w:rFonts w:cstheme="minorHAnsi"/>
        </w:rPr>
      </w:pPr>
    </w:p>
    <w:p w14:paraId="722B1F35" w14:textId="0354ABC1" w:rsidR="008D62AC" w:rsidRPr="002500A5" w:rsidRDefault="008D62AC" w:rsidP="00F97679">
      <w:pPr>
        <w:spacing w:line="360" w:lineRule="auto"/>
        <w:rPr>
          <w:rFonts w:cstheme="minorHAnsi"/>
        </w:rPr>
      </w:pPr>
      <w:r w:rsidRPr="002500A5">
        <w:rPr>
          <w:rFonts w:cstheme="minorHAnsi"/>
        </w:rPr>
        <w:t xml:space="preserve">Mondelez International. (2019), </w:t>
      </w:r>
      <w:r w:rsidRPr="002500A5">
        <w:rPr>
          <w:rFonts w:cstheme="minorHAnsi"/>
          <w:i/>
          <w:iCs/>
        </w:rPr>
        <w:t>‘Our Way of Doing Business’,</w:t>
      </w:r>
      <w:r w:rsidRPr="002500A5">
        <w:rPr>
          <w:rFonts w:cstheme="minorHAnsi"/>
        </w:rPr>
        <w:t xml:space="preserve"> [Online] </w:t>
      </w:r>
      <w:hyperlink r:id="rId25" w:history="1">
        <w:r w:rsidRPr="002500A5">
          <w:rPr>
            <w:rStyle w:val="Hyperlink"/>
            <w:rFonts w:cstheme="minorHAnsi"/>
          </w:rPr>
          <w:t>https://www.mondelezinternatio</w:t>
        </w:r>
        <w:r w:rsidRPr="002500A5">
          <w:rPr>
            <w:rStyle w:val="Hyperlink"/>
            <w:rFonts w:cstheme="minorHAnsi"/>
          </w:rPr>
          <w:t>n</w:t>
        </w:r>
        <w:r w:rsidRPr="002500A5">
          <w:rPr>
            <w:rStyle w:val="Hyperlink"/>
            <w:rFonts w:cstheme="minorHAnsi"/>
          </w:rPr>
          <w:t>al.com</w:t>
        </w:r>
      </w:hyperlink>
      <w:r w:rsidRPr="002500A5">
        <w:rPr>
          <w:rFonts w:cstheme="minorHAnsi"/>
        </w:rPr>
        <w:t>, Accessed Date 27</w:t>
      </w:r>
      <w:r w:rsidRPr="002500A5">
        <w:rPr>
          <w:rFonts w:cstheme="minorHAnsi"/>
          <w:vertAlign w:val="superscript"/>
        </w:rPr>
        <w:t>th</w:t>
      </w:r>
      <w:r w:rsidRPr="002500A5">
        <w:rPr>
          <w:rFonts w:cstheme="minorHAnsi"/>
        </w:rPr>
        <w:t xml:space="preserve"> June 2019</w:t>
      </w:r>
    </w:p>
    <w:p w14:paraId="7B593667" w14:textId="77777777" w:rsidR="008D62AC" w:rsidRDefault="008D62AC" w:rsidP="00F97679">
      <w:pPr>
        <w:spacing w:line="360" w:lineRule="auto"/>
        <w:rPr>
          <w:rFonts w:cstheme="minorHAnsi"/>
        </w:rPr>
      </w:pPr>
    </w:p>
    <w:p w14:paraId="192A358A" w14:textId="77777777" w:rsidR="008D62AC" w:rsidRDefault="008D62AC" w:rsidP="00F97679">
      <w:pPr>
        <w:spacing w:line="360" w:lineRule="auto"/>
        <w:rPr>
          <w:rFonts w:cstheme="minorHAnsi"/>
        </w:rPr>
      </w:pPr>
    </w:p>
    <w:p w14:paraId="2888FAE4" w14:textId="6F61E20E" w:rsidR="008D62AC" w:rsidRPr="005C3CD2" w:rsidRDefault="008D62AC" w:rsidP="00F97679">
      <w:pPr>
        <w:spacing w:line="360" w:lineRule="auto"/>
      </w:pPr>
      <w:r w:rsidRPr="002500A5">
        <w:rPr>
          <w:rFonts w:cstheme="minorHAnsi"/>
        </w:rPr>
        <w:t xml:space="preserve">Moth, D. (2013), </w:t>
      </w:r>
      <w:r w:rsidRPr="002500A5">
        <w:rPr>
          <w:rFonts w:cstheme="minorHAnsi"/>
          <w:i/>
          <w:iCs/>
        </w:rPr>
        <w:t>‘How Cadbury uses Facebook, Twitter, Pinterest and Google+’</w:t>
      </w:r>
      <w:r w:rsidRPr="002500A5">
        <w:rPr>
          <w:rFonts w:cstheme="minorHAnsi"/>
        </w:rPr>
        <w:t xml:space="preserve">, [Online] </w:t>
      </w:r>
      <w:hyperlink r:id="rId26" w:history="1">
        <w:r w:rsidRPr="00C12967">
          <w:rPr>
            <w:rStyle w:val="Hyperlink"/>
          </w:rPr>
          <w:t>https://econsultancy.com/how-cad</w:t>
        </w:r>
        <w:r w:rsidRPr="00C12967">
          <w:rPr>
            <w:rStyle w:val="Hyperlink"/>
          </w:rPr>
          <w:t>b</w:t>
        </w:r>
        <w:r w:rsidRPr="00C12967">
          <w:rPr>
            <w:rStyle w:val="Hyperlink"/>
          </w:rPr>
          <w:t>ury-uses-facebook-twitter-pinterest-and-google/</w:t>
        </w:r>
      </w:hyperlink>
      <w:r>
        <w:t xml:space="preserve">, </w:t>
      </w:r>
      <w:r w:rsidRPr="002500A5">
        <w:rPr>
          <w:rFonts w:cstheme="minorHAnsi"/>
        </w:rPr>
        <w:t>Accessed Date 04</w:t>
      </w:r>
      <w:r w:rsidRPr="002500A5">
        <w:rPr>
          <w:rFonts w:cstheme="minorHAnsi"/>
          <w:vertAlign w:val="superscript"/>
        </w:rPr>
        <w:t>th</w:t>
      </w:r>
      <w:r w:rsidRPr="002500A5">
        <w:rPr>
          <w:rFonts w:cstheme="minorHAnsi"/>
        </w:rPr>
        <w:t xml:space="preserve"> July 2019</w:t>
      </w:r>
    </w:p>
    <w:p w14:paraId="2A0DBED7" w14:textId="77777777" w:rsidR="008D62AC" w:rsidRPr="002500A5" w:rsidRDefault="008D62AC" w:rsidP="00F97679">
      <w:pPr>
        <w:spacing w:line="360" w:lineRule="auto"/>
        <w:rPr>
          <w:rFonts w:cstheme="minorHAnsi"/>
        </w:rPr>
      </w:pPr>
    </w:p>
    <w:p w14:paraId="734D166A" w14:textId="77777777" w:rsidR="008D62AC" w:rsidRDefault="008D62AC" w:rsidP="00F97679">
      <w:pPr>
        <w:spacing w:line="360" w:lineRule="auto"/>
        <w:rPr>
          <w:rFonts w:cstheme="minorHAnsi"/>
        </w:rPr>
      </w:pPr>
    </w:p>
    <w:p w14:paraId="174BCEE8" w14:textId="15A84433" w:rsidR="008D62AC" w:rsidRPr="002500A5" w:rsidRDefault="008D62AC" w:rsidP="00F97679">
      <w:pPr>
        <w:spacing w:line="360" w:lineRule="auto"/>
        <w:rPr>
          <w:rFonts w:cstheme="minorHAnsi"/>
        </w:rPr>
      </w:pPr>
      <w:r w:rsidRPr="002500A5">
        <w:rPr>
          <w:rFonts w:cstheme="minorHAnsi"/>
        </w:rPr>
        <w:lastRenderedPageBreak/>
        <w:t xml:space="preserve">Nadkarni, A. (2018), </w:t>
      </w:r>
      <w:r w:rsidRPr="002500A5">
        <w:rPr>
          <w:rFonts w:cstheme="minorHAnsi"/>
          <w:i/>
          <w:iCs/>
        </w:rPr>
        <w:t>‘Cadbury's Move on Ethical Trade 'A Terrible Step Back'</w:t>
      </w:r>
      <w:r w:rsidRPr="002500A5">
        <w:rPr>
          <w:rFonts w:cstheme="minorHAnsi"/>
        </w:rPr>
        <w:t xml:space="preserve">, [Online] </w:t>
      </w:r>
      <w:hyperlink r:id="rId27" w:history="1">
        <w:r w:rsidRPr="002500A5">
          <w:rPr>
            <w:rStyle w:val="Hyperlink"/>
            <w:rFonts w:cstheme="minorHAnsi"/>
          </w:rPr>
          <w:t>https://www.st</w:t>
        </w:r>
        <w:r w:rsidRPr="002500A5">
          <w:rPr>
            <w:rStyle w:val="Hyperlink"/>
            <w:rFonts w:cstheme="minorHAnsi"/>
          </w:rPr>
          <w:t>u</w:t>
        </w:r>
        <w:r w:rsidRPr="002500A5">
          <w:rPr>
            <w:rStyle w:val="Hyperlink"/>
            <w:rFonts w:cstheme="minorHAnsi"/>
          </w:rPr>
          <w:t>ff.co.nz</w:t>
        </w:r>
      </w:hyperlink>
      <w:r w:rsidRPr="002500A5">
        <w:rPr>
          <w:rFonts w:cstheme="minorHAnsi"/>
        </w:rPr>
        <w:t>, Accessed Date 07</w:t>
      </w:r>
      <w:r w:rsidRPr="002500A5">
        <w:rPr>
          <w:rFonts w:cstheme="minorHAnsi"/>
          <w:vertAlign w:val="superscript"/>
        </w:rPr>
        <w:t>th</w:t>
      </w:r>
      <w:r w:rsidRPr="002500A5">
        <w:rPr>
          <w:rFonts w:cstheme="minorHAnsi"/>
        </w:rPr>
        <w:t xml:space="preserve"> July 2019 </w:t>
      </w:r>
    </w:p>
    <w:p w14:paraId="524D6489" w14:textId="77777777" w:rsidR="008D62AC" w:rsidRPr="002500A5" w:rsidRDefault="008D62AC" w:rsidP="00F97679">
      <w:pPr>
        <w:spacing w:line="360" w:lineRule="auto"/>
        <w:rPr>
          <w:rFonts w:cstheme="minorHAnsi"/>
        </w:rPr>
      </w:pPr>
      <w:r w:rsidRPr="002500A5">
        <w:rPr>
          <w:rStyle w:val="apple-converted-space"/>
          <w:rFonts w:cstheme="minorHAnsi"/>
          <w:b/>
          <w:bCs/>
          <w:color w:val="000000"/>
          <w:spacing w:val="-8"/>
        </w:rPr>
        <w:t> </w:t>
      </w:r>
    </w:p>
    <w:p w14:paraId="7E16B5D4" w14:textId="77777777" w:rsidR="008D62AC" w:rsidRDefault="008D62AC" w:rsidP="00F97679">
      <w:pPr>
        <w:spacing w:line="360" w:lineRule="auto"/>
        <w:rPr>
          <w:rFonts w:cstheme="minorHAnsi"/>
        </w:rPr>
      </w:pPr>
    </w:p>
    <w:p w14:paraId="484A92F5" w14:textId="77777777" w:rsidR="008D62AC" w:rsidRPr="002500A5" w:rsidRDefault="008D62AC" w:rsidP="00F97679">
      <w:pPr>
        <w:spacing w:line="360" w:lineRule="auto"/>
        <w:rPr>
          <w:rFonts w:cstheme="minorHAnsi"/>
        </w:rPr>
      </w:pPr>
      <w:r w:rsidRPr="002500A5">
        <w:rPr>
          <w:rFonts w:cstheme="minorHAnsi"/>
        </w:rPr>
        <w:t xml:space="preserve">Patel, S. (2017), ‘ </w:t>
      </w:r>
      <w:r w:rsidRPr="002500A5">
        <w:rPr>
          <w:rFonts w:cstheme="minorHAnsi"/>
          <w:shd w:val="clear" w:color="auto" w:fill="FFFFFF"/>
        </w:rPr>
        <w:t xml:space="preserve">The Importance of Building Culture in Your Organization’, [Online] </w:t>
      </w:r>
      <w:hyperlink r:id="rId28" w:history="1">
        <w:r w:rsidRPr="002500A5">
          <w:rPr>
            <w:rStyle w:val="Hyperlink"/>
            <w:rFonts w:cstheme="minorHAnsi"/>
          </w:rPr>
          <w:t>https://www.inc.</w:t>
        </w:r>
        <w:r w:rsidRPr="002500A5">
          <w:rPr>
            <w:rStyle w:val="Hyperlink"/>
            <w:rFonts w:cstheme="minorHAnsi"/>
          </w:rPr>
          <w:t>c</w:t>
        </w:r>
        <w:r w:rsidRPr="002500A5">
          <w:rPr>
            <w:rStyle w:val="Hyperlink"/>
            <w:rFonts w:cstheme="minorHAnsi"/>
          </w:rPr>
          <w:t>om</w:t>
        </w:r>
      </w:hyperlink>
      <w:r w:rsidRPr="002500A5">
        <w:rPr>
          <w:rFonts w:cstheme="minorHAnsi"/>
        </w:rPr>
        <w:t>, Accessed Date 08</w:t>
      </w:r>
      <w:r w:rsidRPr="002500A5">
        <w:rPr>
          <w:rFonts w:cstheme="minorHAnsi"/>
          <w:vertAlign w:val="superscript"/>
        </w:rPr>
        <w:t>th</w:t>
      </w:r>
      <w:r w:rsidRPr="002500A5">
        <w:rPr>
          <w:rFonts w:cstheme="minorHAnsi"/>
        </w:rPr>
        <w:t xml:space="preserve"> July 2019</w:t>
      </w:r>
    </w:p>
    <w:p w14:paraId="6FF48E1A" w14:textId="77777777" w:rsidR="008D62AC" w:rsidRDefault="008D62AC" w:rsidP="00F97679">
      <w:pPr>
        <w:spacing w:line="360" w:lineRule="auto"/>
        <w:rPr>
          <w:rFonts w:cstheme="minorHAnsi"/>
        </w:rPr>
      </w:pPr>
    </w:p>
    <w:p w14:paraId="0D29BF9B" w14:textId="77777777" w:rsidR="008D62AC" w:rsidRDefault="008D62AC" w:rsidP="00F97679">
      <w:pPr>
        <w:spacing w:line="360" w:lineRule="auto"/>
        <w:rPr>
          <w:rFonts w:cstheme="minorHAnsi"/>
        </w:rPr>
      </w:pPr>
    </w:p>
    <w:p w14:paraId="13FC7821" w14:textId="36B9B38B" w:rsidR="008D62AC" w:rsidRPr="002500A5" w:rsidRDefault="008D62AC" w:rsidP="00F97679">
      <w:pPr>
        <w:spacing w:line="360" w:lineRule="auto"/>
        <w:rPr>
          <w:rFonts w:cstheme="minorHAnsi"/>
        </w:rPr>
      </w:pPr>
      <w:r w:rsidRPr="002500A5">
        <w:rPr>
          <w:rFonts w:cstheme="minorHAnsi"/>
        </w:rPr>
        <w:t xml:space="preserve">Paterson, J. (2012), </w:t>
      </w:r>
      <w:r w:rsidRPr="002500A5">
        <w:rPr>
          <w:rFonts w:cstheme="minorHAnsi"/>
          <w:i/>
          <w:iCs/>
        </w:rPr>
        <w:t>‘Mondelez International’s Tasty Rewards’,</w:t>
      </w:r>
      <w:r w:rsidRPr="002500A5">
        <w:rPr>
          <w:rFonts w:cstheme="minorHAnsi"/>
        </w:rPr>
        <w:t xml:space="preserve"> [Online] </w:t>
      </w:r>
      <w:hyperlink r:id="rId29" w:history="1">
        <w:r w:rsidRPr="002500A5">
          <w:rPr>
            <w:rStyle w:val="Hyperlink"/>
            <w:rFonts w:cstheme="minorHAnsi"/>
          </w:rPr>
          <w:t>https://www.employeeb</w:t>
        </w:r>
        <w:r w:rsidRPr="002500A5">
          <w:rPr>
            <w:rStyle w:val="Hyperlink"/>
            <w:rFonts w:cstheme="minorHAnsi"/>
          </w:rPr>
          <w:t>e</w:t>
        </w:r>
        <w:r w:rsidRPr="002500A5">
          <w:rPr>
            <w:rStyle w:val="Hyperlink"/>
            <w:rFonts w:cstheme="minorHAnsi"/>
          </w:rPr>
          <w:t>n</w:t>
        </w:r>
        <w:r w:rsidRPr="002500A5">
          <w:rPr>
            <w:rStyle w:val="Hyperlink"/>
            <w:rFonts w:cstheme="minorHAnsi"/>
          </w:rPr>
          <w:t>e</w:t>
        </w:r>
        <w:r w:rsidRPr="002500A5">
          <w:rPr>
            <w:rStyle w:val="Hyperlink"/>
            <w:rFonts w:cstheme="minorHAnsi"/>
          </w:rPr>
          <w:t>fits.co.uk</w:t>
        </w:r>
      </w:hyperlink>
      <w:r w:rsidRPr="002500A5">
        <w:rPr>
          <w:rFonts w:cstheme="minorHAnsi"/>
        </w:rPr>
        <w:t>, Accessed Date 02</w:t>
      </w:r>
      <w:r w:rsidRPr="002500A5">
        <w:rPr>
          <w:rFonts w:cstheme="minorHAnsi"/>
          <w:vertAlign w:val="superscript"/>
        </w:rPr>
        <w:t>nd</w:t>
      </w:r>
      <w:r w:rsidRPr="002500A5">
        <w:rPr>
          <w:rFonts w:cstheme="minorHAnsi"/>
        </w:rPr>
        <w:t xml:space="preserve"> July 2019 </w:t>
      </w:r>
    </w:p>
    <w:p w14:paraId="5799470E" w14:textId="77777777" w:rsidR="008D62AC" w:rsidRDefault="008D62AC" w:rsidP="00F97679">
      <w:pPr>
        <w:spacing w:line="360" w:lineRule="auto"/>
        <w:rPr>
          <w:rFonts w:cstheme="minorHAnsi"/>
        </w:rPr>
      </w:pPr>
    </w:p>
    <w:p w14:paraId="31DE42E9" w14:textId="77777777" w:rsidR="008D62AC" w:rsidRDefault="008D62AC" w:rsidP="00F97679">
      <w:pPr>
        <w:spacing w:line="360" w:lineRule="auto"/>
        <w:rPr>
          <w:rFonts w:cstheme="minorHAnsi"/>
        </w:rPr>
      </w:pPr>
    </w:p>
    <w:p w14:paraId="2E47BF5A" w14:textId="37E045B0" w:rsidR="008D62AC" w:rsidRPr="002500A5" w:rsidRDefault="008D62AC" w:rsidP="00F97679">
      <w:pPr>
        <w:spacing w:line="360" w:lineRule="auto"/>
        <w:rPr>
          <w:rFonts w:cstheme="minorHAnsi"/>
        </w:rPr>
      </w:pPr>
      <w:r w:rsidRPr="002500A5">
        <w:rPr>
          <w:rFonts w:cstheme="minorHAnsi"/>
        </w:rPr>
        <w:t xml:space="preserve">Reference. (2019), </w:t>
      </w:r>
      <w:r w:rsidRPr="002500A5">
        <w:rPr>
          <w:rFonts w:cstheme="minorHAnsi"/>
          <w:i/>
          <w:iCs/>
        </w:rPr>
        <w:t xml:space="preserve">‘What Is Cadbury's Mission Statement?’, </w:t>
      </w:r>
      <w:r w:rsidRPr="002500A5">
        <w:rPr>
          <w:rFonts w:cstheme="minorHAnsi"/>
        </w:rPr>
        <w:t xml:space="preserve">[Online] </w:t>
      </w:r>
      <w:hyperlink r:id="rId30" w:history="1">
        <w:r w:rsidRPr="002500A5">
          <w:rPr>
            <w:rStyle w:val="Hyperlink"/>
            <w:rFonts w:cstheme="minorHAnsi"/>
          </w:rPr>
          <w:t>https://www.reference</w:t>
        </w:r>
        <w:r w:rsidRPr="002500A5">
          <w:rPr>
            <w:rStyle w:val="Hyperlink"/>
            <w:rFonts w:cstheme="minorHAnsi"/>
          </w:rPr>
          <w:t>.</w:t>
        </w:r>
        <w:r w:rsidRPr="002500A5">
          <w:rPr>
            <w:rStyle w:val="Hyperlink"/>
            <w:rFonts w:cstheme="minorHAnsi"/>
          </w:rPr>
          <w:t>com</w:t>
        </w:r>
      </w:hyperlink>
      <w:r w:rsidRPr="002500A5">
        <w:rPr>
          <w:rFonts w:cstheme="minorHAnsi"/>
        </w:rPr>
        <w:t>, Accessed Date 07</w:t>
      </w:r>
      <w:r w:rsidRPr="002500A5">
        <w:rPr>
          <w:rFonts w:cstheme="minorHAnsi"/>
          <w:vertAlign w:val="superscript"/>
        </w:rPr>
        <w:t>th</w:t>
      </w:r>
      <w:r w:rsidRPr="002500A5">
        <w:rPr>
          <w:rFonts w:cstheme="minorHAnsi"/>
        </w:rPr>
        <w:t xml:space="preserve"> July 2019</w:t>
      </w:r>
    </w:p>
    <w:p w14:paraId="11849C51" w14:textId="77777777" w:rsidR="008D62AC" w:rsidRDefault="008D62AC" w:rsidP="00F97679">
      <w:pPr>
        <w:spacing w:line="360" w:lineRule="auto"/>
        <w:rPr>
          <w:rFonts w:cstheme="minorHAnsi"/>
        </w:rPr>
      </w:pPr>
    </w:p>
    <w:p w14:paraId="4BD14F69" w14:textId="77777777" w:rsidR="008D62AC" w:rsidRDefault="008D62AC" w:rsidP="00F97679">
      <w:pPr>
        <w:spacing w:line="360" w:lineRule="auto"/>
        <w:rPr>
          <w:rFonts w:cstheme="minorHAnsi"/>
        </w:rPr>
      </w:pPr>
    </w:p>
    <w:p w14:paraId="276D80E1" w14:textId="5E7BBB67" w:rsidR="008D62AC" w:rsidRPr="002500A5" w:rsidRDefault="008D62AC" w:rsidP="00F97679">
      <w:pPr>
        <w:spacing w:line="360" w:lineRule="auto"/>
        <w:rPr>
          <w:rFonts w:cstheme="minorHAnsi"/>
        </w:rPr>
      </w:pPr>
      <w:r w:rsidRPr="002500A5">
        <w:rPr>
          <w:rFonts w:cstheme="minorHAnsi"/>
        </w:rPr>
        <w:t xml:space="preserve">Rick, T. (2015), </w:t>
      </w:r>
      <w:r w:rsidRPr="002500A5">
        <w:rPr>
          <w:rFonts w:cstheme="minorHAnsi"/>
          <w:i/>
          <w:iCs/>
        </w:rPr>
        <w:t>‘WHAT IS ORGANIZATIONAL CULTURE’</w:t>
      </w:r>
      <w:r w:rsidRPr="002500A5">
        <w:rPr>
          <w:rFonts w:cstheme="minorHAnsi"/>
        </w:rPr>
        <w:t xml:space="preserve">, [Online] </w:t>
      </w:r>
      <w:hyperlink r:id="rId31" w:history="1">
        <w:r w:rsidRPr="002500A5">
          <w:rPr>
            <w:rStyle w:val="Hyperlink"/>
            <w:rFonts w:cstheme="minorHAnsi"/>
          </w:rPr>
          <w:t>https://www.t</w:t>
        </w:r>
        <w:r w:rsidRPr="002500A5">
          <w:rPr>
            <w:rStyle w:val="Hyperlink"/>
            <w:rFonts w:cstheme="minorHAnsi"/>
          </w:rPr>
          <w:t>o</w:t>
        </w:r>
        <w:r w:rsidRPr="002500A5">
          <w:rPr>
            <w:rStyle w:val="Hyperlink"/>
            <w:rFonts w:cstheme="minorHAnsi"/>
          </w:rPr>
          <w:t>rbenrick.eu</w:t>
        </w:r>
      </w:hyperlink>
      <w:r w:rsidRPr="002500A5">
        <w:rPr>
          <w:rFonts w:cstheme="minorHAnsi"/>
        </w:rPr>
        <w:t>, Accessed Date 04</w:t>
      </w:r>
      <w:r w:rsidRPr="002500A5">
        <w:rPr>
          <w:rFonts w:cstheme="minorHAnsi"/>
          <w:vertAlign w:val="superscript"/>
        </w:rPr>
        <w:t>th</w:t>
      </w:r>
      <w:r w:rsidRPr="002500A5">
        <w:rPr>
          <w:rFonts w:cstheme="minorHAnsi"/>
        </w:rPr>
        <w:t xml:space="preserve"> July 2019</w:t>
      </w:r>
    </w:p>
    <w:p w14:paraId="2EF60D15" w14:textId="77777777" w:rsidR="008D62AC" w:rsidRDefault="008D62AC" w:rsidP="00F97679">
      <w:pPr>
        <w:spacing w:line="360" w:lineRule="auto"/>
        <w:rPr>
          <w:rFonts w:cstheme="minorHAnsi"/>
        </w:rPr>
      </w:pPr>
    </w:p>
    <w:p w14:paraId="3060B433" w14:textId="77777777" w:rsidR="008D62AC" w:rsidRPr="002500A5" w:rsidRDefault="008D62AC" w:rsidP="00F97679">
      <w:pPr>
        <w:spacing w:line="360" w:lineRule="auto"/>
        <w:rPr>
          <w:rFonts w:cstheme="minorHAnsi"/>
        </w:rPr>
      </w:pPr>
      <w:r w:rsidRPr="002500A5">
        <w:rPr>
          <w:rFonts w:cstheme="minorHAnsi"/>
        </w:rPr>
        <w:t xml:space="preserve">Riley, J. (2018), </w:t>
      </w:r>
      <w:r w:rsidRPr="002500A5">
        <w:rPr>
          <w:rFonts w:cstheme="minorHAnsi"/>
          <w:i/>
          <w:iCs/>
        </w:rPr>
        <w:t>‘Models of Organisational Culture – Schein’,</w:t>
      </w:r>
      <w:r w:rsidRPr="002500A5">
        <w:rPr>
          <w:rFonts w:cstheme="minorHAnsi"/>
        </w:rPr>
        <w:t xml:space="preserve"> [Online] </w:t>
      </w:r>
      <w:hyperlink r:id="rId32" w:history="1">
        <w:r w:rsidRPr="002500A5">
          <w:rPr>
            <w:rStyle w:val="Hyperlink"/>
            <w:rFonts w:cstheme="minorHAnsi"/>
          </w:rPr>
          <w:t>https://www.tuto</w:t>
        </w:r>
        <w:r w:rsidRPr="002500A5">
          <w:rPr>
            <w:rStyle w:val="Hyperlink"/>
            <w:rFonts w:cstheme="minorHAnsi"/>
          </w:rPr>
          <w:t>r</w:t>
        </w:r>
        <w:r w:rsidRPr="002500A5">
          <w:rPr>
            <w:rStyle w:val="Hyperlink"/>
            <w:rFonts w:cstheme="minorHAnsi"/>
          </w:rPr>
          <w:t>2u.net</w:t>
        </w:r>
      </w:hyperlink>
      <w:r w:rsidRPr="002500A5">
        <w:rPr>
          <w:rFonts w:cstheme="minorHAnsi"/>
        </w:rPr>
        <w:t>, Accessed Date 07</w:t>
      </w:r>
      <w:r w:rsidRPr="002500A5">
        <w:rPr>
          <w:rFonts w:cstheme="minorHAnsi"/>
          <w:vertAlign w:val="superscript"/>
        </w:rPr>
        <w:t>th</w:t>
      </w:r>
      <w:r w:rsidRPr="002500A5">
        <w:rPr>
          <w:rFonts w:cstheme="minorHAnsi"/>
        </w:rPr>
        <w:t xml:space="preserve"> July 2019</w:t>
      </w:r>
    </w:p>
    <w:p w14:paraId="08EDCCA4" w14:textId="77777777" w:rsidR="008D62AC" w:rsidRDefault="008D62AC" w:rsidP="00F97679">
      <w:pPr>
        <w:spacing w:line="360" w:lineRule="auto"/>
        <w:rPr>
          <w:rFonts w:cstheme="minorHAnsi"/>
        </w:rPr>
      </w:pPr>
    </w:p>
    <w:p w14:paraId="1BE29506" w14:textId="77777777" w:rsidR="008D62AC" w:rsidRDefault="008D62AC" w:rsidP="00F97679">
      <w:pPr>
        <w:spacing w:line="360" w:lineRule="auto"/>
        <w:rPr>
          <w:rFonts w:cstheme="minorHAnsi"/>
        </w:rPr>
      </w:pPr>
    </w:p>
    <w:p w14:paraId="25D06754" w14:textId="71E5E72D" w:rsidR="008D62AC" w:rsidRPr="002500A5" w:rsidRDefault="008D62AC" w:rsidP="00F97679">
      <w:pPr>
        <w:spacing w:line="360" w:lineRule="auto"/>
        <w:rPr>
          <w:rFonts w:cstheme="minorHAnsi"/>
        </w:rPr>
      </w:pPr>
      <w:r w:rsidRPr="002500A5">
        <w:rPr>
          <w:rFonts w:cstheme="minorHAnsi"/>
        </w:rPr>
        <w:t xml:space="preserve">Ruddick, G. (2017), </w:t>
      </w:r>
      <w:r w:rsidRPr="002500A5">
        <w:rPr>
          <w:rFonts w:cstheme="minorHAnsi"/>
          <w:i/>
          <w:iCs/>
        </w:rPr>
        <w:t>‘Cadbury Says Chocolate Could Get Smaller After Brexit’,</w:t>
      </w:r>
      <w:r w:rsidRPr="002500A5">
        <w:rPr>
          <w:rFonts w:cstheme="minorHAnsi"/>
        </w:rPr>
        <w:t xml:space="preserve"> [Online] </w:t>
      </w:r>
      <w:hyperlink r:id="rId33" w:history="1">
        <w:r w:rsidRPr="002500A5">
          <w:rPr>
            <w:rStyle w:val="Hyperlink"/>
            <w:rFonts w:cstheme="minorHAnsi"/>
          </w:rPr>
          <w:t>htt</w:t>
        </w:r>
        <w:r w:rsidRPr="002500A5">
          <w:rPr>
            <w:rStyle w:val="Hyperlink"/>
            <w:rFonts w:cstheme="minorHAnsi"/>
          </w:rPr>
          <w:t>p</w:t>
        </w:r>
        <w:r w:rsidRPr="002500A5">
          <w:rPr>
            <w:rStyle w:val="Hyperlink"/>
            <w:rFonts w:cstheme="minorHAnsi"/>
          </w:rPr>
          <w:t>s://www.theguardian.com</w:t>
        </w:r>
      </w:hyperlink>
      <w:r w:rsidRPr="002500A5">
        <w:rPr>
          <w:rFonts w:cstheme="minorHAnsi"/>
        </w:rPr>
        <w:t>, Accessed Date 30</w:t>
      </w:r>
      <w:r w:rsidRPr="002500A5">
        <w:rPr>
          <w:rFonts w:cstheme="minorHAnsi"/>
          <w:vertAlign w:val="superscript"/>
        </w:rPr>
        <w:t>th</w:t>
      </w:r>
      <w:r w:rsidRPr="002500A5">
        <w:rPr>
          <w:rFonts w:cstheme="minorHAnsi"/>
        </w:rPr>
        <w:t xml:space="preserve"> June 2019</w:t>
      </w:r>
    </w:p>
    <w:p w14:paraId="4718BA63" w14:textId="77777777" w:rsidR="008D62AC" w:rsidRDefault="008D62AC" w:rsidP="00F97679">
      <w:pPr>
        <w:spacing w:line="360" w:lineRule="auto"/>
        <w:rPr>
          <w:rFonts w:cstheme="minorHAnsi"/>
        </w:rPr>
      </w:pPr>
    </w:p>
    <w:p w14:paraId="42AC953C" w14:textId="77777777" w:rsidR="008D62AC" w:rsidRDefault="008D62AC" w:rsidP="00F97679">
      <w:pPr>
        <w:spacing w:line="360" w:lineRule="auto"/>
        <w:rPr>
          <w:rFonts w:cstheme="minorHAnsi"/>
        </w:rPr>
      </w:pPr>
    </w:p>
    <w:p w14:paraId="1AB33CA3" w14:textId="3B18D4E8" w:rsidR="008D62AC" w:rsidRPr="005C3CD2" w:rsidRDefault="008D62AC" w:rsidP="00F97679">
      <w:pPr>
        <w:spacing w:line="360" w:lineRule="auto"/>
      </w:pPr>
      <w:r w:rsidRPr="002500A5">
        <w:rPr>
          <w:rFonts w:cstheme="minorHAnsi"/>
        </w:rPr>
        <w:t xml:space="preserve">Telegraph. (2019), </w:t>
      </w:r>
      <w:r w:rsidRPr="002500A5">
        <w:rPr>
          <w:rFonts w:cstheme="minorHAnsi"/>
          <w:i/>
          <w:iCs/>
        </w:rPr>
        <w:t>‘Cadbury Brings Back Wispa Bar’,</w:t>
      </w:r>
      <w:r w:rsidRPr="002500A5">
        <w:rPr>
          <w:rFonts w:cstheme="minorHAnsi"/>
        </w:rPr>
        <w:t xml:space="preserve"> [Online] </w:t>
      </w:r>
      <w:hyperlink r:id="rId34" w:history="1">
        <w:r w:rsidRPr="00C12967">
          <w:rPr>
            <w:rStyle w:val="Hyperlink"/>
          </w:rPr>
          <w:t>https://www.telegraph.co.uk/news/2496790/Cadbury-b</w:t>
        </w:r>
        <w:r w:rsidRPr="00C12967">
          <w:rPr>
            <w:rStyle w:val="Hyperlink"/>
          </w:rPr>
          <w:t>r</w:t>
        </w:r>
        <w:r w:rsidRPr="00C12967">
          <w:rPr>
            <w:rStyle w:val="Hyperlink"/>
          </w:rPr>
          <w:t>ings-back-Wispa-bar.html</w:t>
        </w:r>
      </w:hyperlink>
      <w:r>
        <w:t xml:space="preserve">, </w:t>
      </w:r>
      <w:r w:rsidRPr="002500A5">
        <w:rPr>
          <w:rFonts w:cstheme="minorHAnsi"/>
        </w:rPr>
        <w:t>Accessed Date 27</w:t>
      </w:r>
      <w:r w:rsidRPr="002500A5">
        <w:rPr>
          <w:rFonts w:cstheme="minorHAnsi"/>
          <w:vertAlign w:val="superscript"/>
        </w:rPr>
        <w:t>th</w:t>
      </w:r>
      <w:r w:rsidRPr="002500A5">
        <w:rPr>
          <w:rFonts w:cstheme="minorHAnsi"/>
        </w:rPr>
        <w:t xml:space="preserve"> June 2019</w:t>
      </w:r>
    </w:p>
    <w:p w14:paraId="6929F66E" w14:textId="77777777" w:rsidR="008D62AC" w:rsidRDefault="008D62AC" w:rsidP="00F97679">
      <w:pPr>
        <w:spacing w:line="360" w:lineRule="auto"/>
        <w:rPr>
          <w:rFonts w:cstheme="minorHAnsi"/>
        </w:rPr>
      </w:pPr>
    </w:p>
    <w:p w14:paraId="08D3A976" w14:textId="77777777" w:rsidR="008D62AC" w:rsidRDefault="008D62AC" w:rsidP="00F97679">
      <w:pPr>
        <w:spacing w:line="360" w:lineRule="auto"/>
        <w:rPr>
          <w:rFonts w:cstheme="minorHAnsi"/>
        </w:rPr>
      </w:pPr>
    </w:p>
    <w:p w14:paraId="09DFC32A" w14:textId="39E106EE" w:rsidR="008D62AC" w:rsidRPr="005C3CD2" w:rsidRDefault="008D62AC" w:rsidP="00F97679">
      <w:pPr>
        <w:spacing w:line="360" w:lineRule="auto"/>
      </w:pPr>
      <w:r w:rsidRPr="002500A5">
        <w:rPr>
          <w:rFonts w:cstheme="minorHAnsi"/>
        </w:rPr>
        <w:lastRenderedPageBreak/>
        <w:t xml:space="preserve">Thomas, D. (2016), </w:t>
      </w:r>
      <w:r w:rsidRPr="002500A5">
        <w:rPr>
          <w:rFonts w:cstheme="minorHAnsi"/>
          <w:i/>
          <w:iCs/>
        </w:rPr>
        <w:t>‘Is Cadbury's move the end for Fairtrade?’,</w:t>
      </w:r>
      <w:r w:rsidRPr="002500A5">
        <w:rPr>
          <w:rFonts w:cstheme="minorHAnsi"/>
        </w:rPr>
        <w:t xml:space="preserve"> [Online] </w:t>
      </w:r>
      <w:hyperlink r:id="rId35" w:history="1">
        <w:r w:rsidRPr="00C12967">
          <w:rPr>
            <w:rStyle w:val="Hyperlink"/>
          </w:rPr>
          <w:t>https://www.bbc.co.uk/n</w:t>
        </w:r>
        <w:r w:rsidRPr="00C12967">
          <w:rPr>
            <w:rStyle w:val="Hyperlink"/>
          </w:rPr>
          <w:t>e</w:t>
        </w:r>
        <w:r w:rsidRPr="00C12967">
          <w:rPr>
            <w:rStyle w:val="Hyperlink"/>
          </w:rPr>
          <w:t>ws/business-38137480</w:t>
        </w:r>
      </w:hyperlink>
      <w:r>
        <w:t xml:space="preserve">, </w:t>
      </w:r>
      <w:r w:rsidRPr="002500A5">
        <w:rPr>
          <w:rFonts w:cstheme="minorHAnsi"/>
        </w:rPr>
        <w:t>Accessed Date 05</w:t>
      </w:r>
      <w:r w:rsidRPr="002500A5">
        <w:rPr>
          <w:rFonts w:cstheme="minorHAnsi"/>
          <w:vertAlign w:val="superscript"/>
        </w:rPr>
        <w:t>th</w:t>
      </w:r>
      <w:r w:rsidRPr="002500A5">
        <w:rPr>
          <w:rFonts w:cstheme="minorHAnsi"/>
        </w:rPr>
        <w:t xml:space="preserve"> July 2019</w:t>
      </w:r>
    </w:p>
    <w:p w14:paraId="684ED6A1" w14:textId="77777777" w:rsidR="008D62AC" w:rsidRDefault="008D62AC" w:rsidP="00F97679">
      <w:pPr>
        <w:spacing w:line="360" w:lineRule="auto"/>
        <w:rPr>
          <w:rFonts w:cstheme="minorHAnsi"/>
        </w:rPr>
      </w:pPr>
    </w:p>
    <w:p w14:paraId="05B9899D" w14:textId="77777777" w:rsidR="008D62AC" w:rsidRDefault="008D62AC" w:rsidP="00F97679">
      <w:pPr>
        <w:spacing w:line="360" w:lineRule="auto"/>
        <w:rPr>
          <w:rFonts w:cstheme="minorHAnsi"/>
        </w:rPr>
      </w:pPr>
    </w:p>
    <w:p w14:paraId="338CDD6B" w14:textId="183A0AB5" w:rsidR="008D62AC" w:rsidRPr="002500A5" w:rsidRDefault="008D62AC" w:rsidP="00F97679">
      <w:pPr>
        <w:spacing w:line="360" w:lineRule="auto"/>
        <w:rPr>
          <w:rFonts w:cstheme="minorHAnsi"/>
        </w:rPr>
      </w:pPr>
      <w:r w:rsidRPr="002500A5">
        <w:rPr>
          <w:rFonts w:cstheme="minorHAnsi"/>
        </w:rPr>
        <w:t xml:space="preserve">Waterman, W. (2010), </w:t>
      </w:r>
      <w:r w:rsidRPr="002500A5">
        <w:rPr>
          <w:rFonts w:cstheme="minorHAnsi"/>
          <w:i/>
          <w:iCs/>
        </w:rPr>
        <w:t>‘Cadbury Chairman, CEO and CFO to Stand Down’</w:t>
      </w:r>
      <w:r w:rsidRPr="002500A5">
        <w:rPr>
          <w:rFonts w:cstheme="minorHAnsi"/>
        </w:rPr>
        <w:t xml:space="preserve">, [Online] </w:t>
      </w:r>
    </w:p>
    <w:p w14:paraId="3E17202C" w14:textId="77777777" w:rsidR="008D62AC" w:rsidRPr="002500A5" w:rsidRDefault="008D62AC" w:rsidP="00F97679">
      <w:pPr>
        <w:spacing w:line="360" w:lineRule="auto"/>
        <w:rPr>
          <w:rFonts w:cstheme="minorHAnsi"/>
        </w:rPr>
      </w:pPr>
      <w:r w:rsidRPr="002500A5">
        <w:rPr>
          <w:rFonts w:cstheme="minorHAnsi"/>
        </w:rPr>
        <w:t xml:space="preserve">Weeks, A. (2018), </w:t>
      </w:r>
      <w:r w:rsidRPr="002500A5">
        <w:rPr>
          <w:rFonts w:cstheme="minorHAnsi"/>
          <w:i/>
          <w:iCs/>
        </w:rPr>
        <w:t>‘Pestle Analysis’,</w:t>
      </w:r>
      <w:r w:rsidRPr="002500A5">
        <w:rPr>
          <w:rFonts w:cstheme="minorHAnsi"/>
        </w:rPr>
        <w:t xml:space="preserve"> [Online] </w:t>
      </w:r>
      <w:hyperlink r:id="rId36" w:history="1">
        <w:r w:rsidRPr="002500A5">
          <w:rPr>
            <w:rStyle w:val="Hyperlink"/>
            <w:rFonts w:cstheme="minorHAnsi"/>
          </w:rPr>
          <w:t>https://ww</w:t>
        </w:r>
        <w:r w:rsidRPr="002500A5">
          <w:rPr>
            <w:rStyle w:val="Hyperlink"/>
            <w:rFonts w:cstheme="minorHAnsi"/>
          </w:rPr>
          <w:t>w</w:t>
        </w:r>
        <w:r w:rsidRPr="002500A5">
          <w:rPr>
            <w:rStyle w:val="Hyperlink"/>
            <w:rFonts w:cstheme="minorHAnsi"/>
          </w:rPr>
          <w:t>.cipd.co.uk</w:t>
        </w:r>
      </w:hyperlink>
      <w:r w:rsidRPr="002500A5">
        <w:rPr>
          <w:rFonts w:cstheme="minorHAnsi"/>
        </w:rPr>
        <w:t>, Accessed Date 03</w:t>
      </w:r>
      <w:r w:rsidRPr="002500A5">
        <w:rPr>
          <w:rFonts w:cstheme="minorHAnsi"/>
          <w:vertAlign w:val="superscript"/>
        </w:rPr>
        <w:t>rd</w:t>
      </w:r>
      <w:r w:rsidRPr="002500A5">
        <w:rPr>
          <w:rFonts w:cstheme="minorHAnsi"/>
        </w:rPr>
        <w:t xml:space="preserve"> July 2019</w:t>
      </w:r>
    </w:p>
    <w:p w14:paraId="7772B51F" w14:textId="77777777" w:rsidR="008D62AC" w:rsidRPr="008D62AC" w:rsidRDefault="008D62AC" w:rsidP="00F97679">
      <w:pPr>
        <w:spacing w:line="360" w:lineRule="auto"/>
      </w:pPr>
      <w:bookmarkStart w:id="0" w:name="_GoBack"/>
      <w:bookmarkEnd w:id="0"/>
    </w:p>
    <w:sectPr w:rsidR="008D62AC" w:rsidRPr="008D62AC" w:rsidSect="0049782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222646"/>
    <w:multiLevelType w:val="multilevel"/>
    <w:tmpl w:val="086450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9B0"/>
    <w:rsid w:val="000057EB"/>
    <w:rsid w:val="00010E76"/>
    <w:rsid w:val="00031244"/>
    <w:rsid w:val="00072FD6"/>
    <w:rsid w:val="000A18E0"/>
    <w:rsid w:val="00100352"/>
    <w:rsid w:val="001239FF"/>
    <w:rsid w:val="001922A5"/>
    <w:rsid w:val="001D69B0"/>
    <w:rsid w:val="001F0CEC"/>
    <w:rsid w:val="0028640A"/>
    <w:rsid w:val="002A0BB1"/>
    <w:rsid w:val="00350C9A"/>
    <w:rsid w:val="00372576"/>
    <w:rsid w:val="00374448"/>
    <w:rsid w:val="003A6354"/>
    <w:rsid w:val="003B7583"/>
    <w:rsid w:val="00465008"/>
    <w:rsid w:val="00497828"/>
    <w:rsid w:val="004E3A07"/>
    <w:rsid w:val="00562C67"/>
    <w:rsid w:val="005E1244"/>
    <w:rsid w:val="005E3541"/>
    <w:rsid w:val="005E7B68"/>
    <w:rsid w:val="00653AB3"/>
    <w:rsid w:val="00667343"/>
    <w:rsid w:val="006C2AA7"/>
    <w:rsid w:val="006F749E"/>
    <w:rsid w:val="00790A4F"/>
    <w:rsid w:val="007D3441"/>
    <w:rsid w:val="007D36E2"/>
    <w:rsid w:val="00833506"/>
    <w:rsid w:val="00850FC2"/>
    <w:rsid w:val="00881B23"/>
    <w:rsid w:val="008D62AC"/>
    <w:rsid w:val="00901AEB"/>
    <w:rsid w:val="0096627E"/>
    <w:rsid w:val="0099038F"/>
    <w:rsid w:val="009C778A"/>
    <w:rsid w:val="00A61354"/>
    <w:rsid w:val="00AB61F1"/>
    <w:rsid w:val="00AC1828"/>
    <w:rsid w:val="00B90A09"/>
    <w:rsid w:val="00BA6B0C"/>
    <w:rsid w:val="00BB3B46"/>
    <w:rsid w:val="00BC2E34"/>
    <w:rsid w:val="00C61BA4"/>
    <w:rsid w:val="00CA351E"/>
    <w:rsid w:val="00D3706D"/>
    <w:rsid w:val="00E16D36"/>
    <w:rsid w:val="00E608A6"/>
    <w:rsid w:val="00EA1AAF"/>
    <w:rsid w:val="00F02525"/>
    <w:rsid w:val="00F5519B"/>
    <w:rsid w:val="00F94B4A"/>
    <w:rsid w:val="00F976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EFDF2D"/>
  <w14:defaultImageDpi w14:val="32767"/>
  <w15:chartTrackingRefBased/>
  <w15:docId w15:val="{C2BBE462-E5E2-DA45-96E1-1DA4F152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62A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901AEB"/>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D69B0"/>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1D69B0"/>
  </w:style>
  <w:style w:type="character" w:styleId="Hyperlink">
    <w:name w:val="Hyperlink"/>
    <w:basedOn w:val="DefaultParagraphFont"/>
    <w:uiPriority w:val="99"/>
    <w:semiHidden/>
    <w:unhideWhenUsed/>
    <w:rsid w:val="001D69B0"/>
    <w:rPr>
      <w:color w:val="0000FF"/>
      <w:u w:val="single"/>
    </w:rPr>
  </w:style>
  <w:style w:type="character" w:styleId="FollowedHyperlink">
    <w:name w:val="FollowedHyperlink"/>
    <w:basedOn w:val="DefaultParagraphFont"/>
    <w:uiPriority w:val="99"/>
    <w:semiHidden/>
    <w:unhideWhenUsed/>
    <w:rsid w:val="00010E76"/>
    <w:rPr>
      <w:color w:val="954F72" w:themeColor="followedHyperlink"/>
      <w:u w:val="single"/>
    </w:rPr>
  </w:style>
  <w:style w:type="character" w:customStyle="1" w:styleId="Heading2Char">
    <w:name w:val="Heading 2 Char"/>
    <w:basedOn w:val="DefaultParagraphFont"/>
    <w:link w:val="Heading2"/>
    <w:uiPriority w:val="9"/>
    <w:rsid w:val="00901AEB"/>
    <w:rPr>
      <w:rFonts w:ascii="Times New Roman" w:eastAsia="Times New Roman" w:hAnsi="Times New Roman" w:cs="Times New Roman"/>
      <w:b/>
      <w:bCs/>
      <w:sz w:val="36"/>
      <w:szCs w:val="36"/>
    </w:rPr>
  </w:style>
  <w:style w:type="character" w:styleId="Strong">
    <w:name w:val="Strong"/>
    <w:basedOn w:val="DefaultParagraphFont"/>
    <w:uiPriority w:val="22"/>
    <w:qFormat/>
    <w:rsid w:val="00901AEB"/>
    <w:rPr>
      <w:b/>
      <w:bCs/>
    </w:rPr>
  </w:style>
  <w:style w:type="paragraph" w:customStyle="1" w:styleId="sics-componenthtml-injector">
    <w:name w:val="sics-component__html-injector"/>
    <w:basedOn w:val="Normal"/>
    <w:rsid w:val="005E7B68"/>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8D62A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779175">
      <w:bodyDiv w:val="1"/>
      <w:marLeft w:val="0"/>
      <w:marRight w:val="0"/>
      <w:marTop w:val="0"/>
      <w:marBottom w:val="0"/>
      <w:divBdr>
        <w:top w:val="none" w:sz="0" w:space="0" w:color="auto"/>
        <w:left w:val="none" w:sz="0" w:space="0" w:color="auto"/>
        <w:bottom w:val="none" w:sz="0" w:space="0" w:color="auto"/>
        <w:right w:val="none" w:sz="0" w:space="0" w:color="auto"/>
      </w:divBdr>
    </w:div>
    <w:div w:id="61297441">
      <w:bodyDiv w:val="1"/>
      <w:marLeft w:val="0"/>
      <w:marRight w:val="0"/>
      <w:marTop w:val="0"/>
      <w:marBottom w:val="0"/>
      <w:divBdr>
        <w:top w:val="none" w:sz="0" w:space="0" w:color="auto"/>
        <w:left w:val="none" w:sz="0" w:space="0" w:color="auto"/>
        <w:bottom w:val="none" w:sz="0" w:space="0" w:color="auto"/>
        <w:right w:val="none" w:sz="0" w:space="0" w:color="auto"/>
      </w:divBdr>
      <w:divsChild>
        <w:div w:id="161239121">
          <w:marLeft w:val="0"/>
          <w:marRight w:val="0"/>
          <w:marTop w:val="0"/>
          <w:marBottom w:val="0"/>
          <w:divBdr>
            <w:top w:val="none" w:sz="0" w:space="0" w:color="auto"/>
            <w:left w:val="none" w:sz="0" w:space="0" w:color="auto"/>
            <w:bottom w:val="none" w:sz="0" w:space="0" w:color="auto"/>
            <w:right w:val="none" w:sz="0" w:space="0" w:color="auto"/>
          </w:divBdr>
        </w:div>
        <w:div w:id="1085804980">
          <w:marLeft w:val="0"/>
          <w:marRight w:val="0"/>
          <w:marTop w:val="0"/>
          <w:marBottom w:val="0"/>
          <w:divBdr>
            <w:top w:val="none" w:sz="0" w:space="0" w:color="auto"/>
            <w:left w:val="none" w:sz="0" w:space="0" w:color="auto"/>
            <w:bottom w:val="none" w:sz="0" w:space="0" w:color="auto"/>
            <w:right w:val="none" w:sz="0" w:space="0" w:color="auto"/>
          </w:divBdr>
        </w:div>
        <w:div w:id="1070424371">
          <w:marLeft w:val="0"/>
          <w:marRight w:val="0"/>
          <w:marTop w:val="0"/>
          <w:marBottom w:val="0"/>
          <w:divBdr>
            <w:top w:val="none" w:sz="0" w:space="0" w:color="auto"/>
            <w:left w:val="none" w:sz="0" w:space="0" w:color="auto"/>
            <w:bottom w:val="none" w:sz="0" w:space="0" w:color="auto"/>
            <w:right w:val="none" w:sz="0" w:space="0" w:color="auto"/>
          </w:divBdr>
        </w:div>
        <w:div w:id="174810919">
          <w:marLeft w:val="0"/>
          <w:marRight w:val="0"/>
          <w:marTop w:val="0"/>
          <w:marBottom w:val="0"/>
          <w:divBdr>
            <w:top w:val="none" w:sz="0" w:space="0" w:color="auto"/>
            <w:left w:val="none" w:sz="0" w:space="0" w:color="auto"/>
            <w:bottom w:val="none" w:sz="0" w:space="0" w:color="auto"/>
            <w:right w:val="none" w:sz="0" w:space="0" w:color="auto"/>
          </w:divBdr>
        </w:div>
        <w:div w:id="1848666105">
          <w:marLeft w:val="0"/>
          <w:marRight w:val="0"/>
          <w:marTop w:val="0"/>
          <w:marBottom w:val="0"/>
          <w:divBdr>
            <w:top w:val="none" w:sz="0" w:space="0" w:color="auto"/>
            <w:left w:val="none" w:sz="0" w:space="0" w:color="auto"/>
            <w:bottom w:val="none" w:sz="0" w:space="0" w:color="auto"/>
            <w:right w:val="none" w:sz="0" w:space="0" w:color="auto"/>
          </w:divBdr>
        </w:div>
        <w:div w:id="1649242400">
          <w:marLeft w:val="0"/>
          <w:marRight w:val="0"/>
          <w:marTop w:val="0"/>
          <w:marBottom w:val="0"/>
          <w:divBdr>
            <w:top w:val="none" w:sz="0" w:space="0" w:color="auto"/>
            <w:left w:val="none" w:sz="0" w:space="0" w:color="auto"/>
            <w:bottom w:val="none" w:sz="0" w:space="0" w:color="auto"/>
            <w:right w:val="none" w:sz="0" w:space="0" w:color="auto"/>
          </w:divBdr>
        </w:div>
        <w:div w:id="165752752">
          <w:marLeft w:val="0"/>
          <w:marRight w:val="0"/>
          <w:marTop w:val="0"/>
          <w:marBottom w:val="0"/>
          <w:divBdr>
            <w:top w:val="none" w:sz="0" w:space="0" w:color="auto"/>
            <w:left w:val="none" w:sz="0" w:space="0" w:color="auto"/>
            <w:bottom w:val="none" w:sz="0" w:space="0" w:color="auto"/>
            <w:right w:val="none" w:sz="0" w:space="0" w:color="auto"/>
          </w:divBdr>
        </w:div>
      </w:divsChild>
    </w:div>
    <w:div w:id="67577821">
      <w:bodyDiv w:val="1"/>
      <w:marLeft w:val="0"/>
      <w:marRight w:val="0"/>
      <w:marTop w:val="0"/>
      <w:marBottom w:val="0"/>
      <w:divBdr>
        <w:top w:val="none" w:sz="0" w:space="0" w:color="auto"/>
        <w:left w:val="none" w:sz="0" w:space="0" w:color="auto"/>
        <w:bottom w:val="none" w:sz="0" w:space="0" w:color="auto"/>
        <w:right w:val="none" w:sz="0" w:space="0" w:color="auto"/>
      </w:divBdr>
    </w:div>
    <w:div w:id="217787036">
      <w:bodyDiv w:val="1"/>
      <w:marLeft w:val="0"/>
      <w:marRight w:val="0"/>
      <w:marTop w:val="0"/>
      <w:marBottom w:val="0"/>
      <w:divBdr>
        <w:top w:val="none" w:sz="0" w:space="0" w:color="auto"/>
        <w:left w:val="none" w:sz="0" w:space="0" w:color="auto"/>
        <w:bottom w:val="none" w:sz="0" w:space="0" w:color="auto"/>
        <w:right w:val="none" w:sz="0" w:space="0" w:color="auto"/>
      </w:divBdr>
    </w:div>
    <w:div w:id="223099852">
      <w:bodyDiv w:val="1"/>
      <w:marLeft w:val="0"/>
      <w:marRight w:val="0"/>
      <w:marTop w:val="0"/>
      <w:marBottom w:val="0"/>
      <w:divBdr>
        <w:top w:val="none" w:sz="0" w:space="0" w:color="auto"/>
        <w:left w:val="none" w:sz="0" w:space="0" w:color="auto"/>
        <w:bottom w:val="none" w:sz="0" w:space="0" w:color="auto"/>
        <w:right w:val="none" w:sz="0" w:space="0" w:color="auto"/>
      </w:divBdr>
    </w:div>
    <w:div w:id="229583640">
      <w:bodyDiv w:val="1"/>
      <w:marLeft w:val="0"/>
      <w:marRight w:val="0"/>
      <w:marTop w:val="0"/>
      <w:marBottom w:val="0"/>
      <w:divBdr>
        <w:top w:val="none" w:sz="0" w:space="0" w:color="auto"/>
        <w:left w:val="none" w:sz="0" w:space="0" w:color="auto"/>
        <w:bottom w:val="none" w:sz="0" w:space="0" w:color="auto"/>
        <w:right w:val="none" w:sz="0" w:space="0" w:color="auto"/>
      </w:divBdr>
    </w:div>
    <w:div w:id="239826673">
      <w:bodyDiv w:val="1"/>
      <w:marLeft w:val="0"/>
      <w:marRight w:val="0"/>
      <w:marTop w:val="0"/>
      <w:marBottom w:val="0"/>
      <w:divBdr>
        <w:top w:val="none" w:sz="0" w:space="0" w:color="auto"/>
        <w:left w:val="none" w:sz="0" w:space="0" w:color="auto"/>
        <w:bottom w:val="none" w:sz="0" w:space="0" w:color="auto"/>
        <w:right w:val="none" w:sz="0" w:space="0" w:color="auto"/>
      </w:divBdr>
    </w:div>
    <w:div w:id="347367476">
      <w:bodyDiv w:val="1"/>
      <w:marLeft w:val="0"/>
      <w:marRight w:val="0"/>
      <w:marTop w:val="0"/>
      <w:marBottom w:val="0"/>
      <w:divBdr>
        <w:top w:val="none" w:sz="0" w:space="0" w:color="auto"/>
        <w:left w:val="none" w:sz="0" w:space="0" w:color="auto"/>
        <w:bottom w:val="none" w:sz="0" w:space="0" w:color="auto"/>
        <w:right w:val="none" w:sz="0" w:space="0" w:color="auto"/>
      </w:divBdr>
    </w:div>
    <w:div w:id="351567066">
      <w:bodyDiv w:val="1"/>
      <w:marLeft w:val="0"/>
      <w:marRight w:val="0"/>
      <w:marTop w:val="0"/>
      <w:marBottom w:val="0"/>
      <w:divBdr>
        <w:top w:val="none" w:sz="0" w:space="0" w:color="auto"/>
        <w:left w:val="none" w:sz="0" w:space="0" w:color="auto"/>
        <w:bottom w:val="none" w:sz="0" w:space="0" w:color="auto"/>
        <w:right w:val="none" w:sz="0" w:space="0" w:color="auto"/>
      </w:divBdr>
    </w:div>
    <w:div w:id="364335730">
      <w:bodyDiv w:val="1"/>
      <w:marLeft w:val="0"/>
      <w:marRight w:val="0"/>
      <w:marTop w:val="0"/>
      <w:marBottom w:val="0"/>
      <w:divBdr>
        <w:top w:val="none" w:sz="0" w:space="0" w:color="auto"/>
        <w:left w:val="none" w:sz="0" w:space="0" w:color="auto"/>
        <w:bottom w:val="none" w:sz="0" w:space="0" w:color="auto"/>
        <w:right w:val="none" w:sz="0" w:space="0" w:color="auto"/>
      </w:divBdr>
    </w:div>
    <w:div w:id="376780030">
      <w:bodyDiv w:val="1"/>
      <w:marLeft w:val="0"/>
      <w:marRight w:val="0"/>
      <w:marTop w:val="0"/>
      <w:marBottom w:val="0"/>
      <w:divBdr>
        <w:top w:val="none" w:sz="0" w:space="0" w:color="auto"/>
        <w:left w:val="none" w:sz="0" w:space="0" w:color="auto"/>
        <w:bottom w:val="none" w:sz="0" w:space="0" w:color="auto"/>
        <w:right w:val="none" w:sz="0" w:space="0" w:color="auto"/>
      </w:divBdr>
    </w:div>
    <w:div w:id="400762526">
      <w:bodyDiv w:val="1"/>
      <w:marLeft w:val="0"/>
      <w:marRight w:val="0"/>
      <w:marTop w:val="0"/>
      <w:marBottom w:val="0"/>
      <w:divBdr>
        <w:top w:val="none" w:sz="0" w:space="0" w:color="auto"/>
        <w:left w:val="none" w:sz="0" w:space="0" w:color="auto"/>
        <w:bottom w:val="none" w:sz="0" w:space="0" w:color="auto"/>
        <w:right w:val="none" w:sz="0" w:space="0" w:color="auto"/>
      </w:divBdr>
    </w:div>
    <w:div w:id="494147828">
      <w:bodyDiv w:val="1"/>
      <w:marLeft w:val="0"/>
      <w:marRight w:val="0"/>
      <w:marTop w:val="0"/>
      <w:marBottom w:val="0"/>
      <w:divBdr>
        <w:top w:val="none" w:sz="0" w:space="0" w:color="auto"/>
        <w:left w:val="none" w:sz="0" w:space="0" w:color="auto"/>
        <w:bottom w:val="none" w:sz="0" w:space="0" w:color="auto"/>
        <w:right w:val="none" w:sz="0" w:space="0" w:color="auto"/>
      </w:divBdr>
    </w:div>
    <w:div w:id="616063162">
      <w:bodyDiv w:val="1"/>
      <w:marLeft w:val="0"/>
      <w:marRight w:val="0"/>
      <w:marTop w:val="0"/>
      <w:marBottom w:val="0"/>
      <w:divBdr>
        <w:top w:val="none" w:sz="0" w:space="0" w:color="auto"/>
        <w:left w:val="none" w:sz="0" w:space="0" w:color="auto"/>
        <w:bottom w:val="none" w:sz="0" w:space="0" w:color="auto"/>
        <w:right w:val="none" w:sz="0" w:space="0" w:color="auto"/>
      </w:divBdr>
    </w:div>
    <w:div w:id="620453956">
      <w:bodyDiv w:val="1"/>
      <w:marLeft w:val="0"/>
      <w:marRight w:val="0"/>
      <w:marTop w:val="0"/>
      <w:marBottom w:val="0"/>
      <w:divBdr>
        <w:top w:val="none" w:sz="0" w:space="0" w:color="auto"/>
        <w:left w:val="none" w:sz="0" w:space="0" w:color="auto"/>
        <w:bottom w:val="none" w:sz="0" w:space="0" w:color="auto"/>
        <w:right w:val="none" w:sz="0" w:space="0" w:color="auto"/>
      </w:divBdr>
    </w:div>
    <w:div w:id="731585255">
      <w:bodyDiv w:val="1"/>
      <w:marLeft w:val="0"/>
      <w:marRight w:val="0"/>
      <w:marTop w:val="0"/>
      <w:marBottom w:val="0"/>
      <w:divBdr>
        <w:top w:val="none" w:sz="0" w:space="0" w:color="auto"/>
        <w:left w:val="none" w:sz="0" w:space="0" w:color="auto"/>
        <w:bottom w:val="none" w:sz="0" w:space="0" w:color="auto"/>
        <w:right w:val="none" w:sz="0" w:space="0" w:color="auto"/>
      </w:divBdr>
    </w:div>
    <w:div w:id="878132190">
      <w:bodyDiv w:val="1"/>
      <w:marLeft w:val="0"/>
      <w:marRight w:val="0"/>
      <w:marTop w:val="0"/>
      <w:marBottom w:val="0"/>
      <w:divBdr>
        <w:top w:val="none" w:sz="0" w:space="0" w:color="auto"/>
        <w:left w:val="none" w:sz="0" w:space="0" w:color="auto"/>
        <w:bottom w:val="none" w:sz="0" w:space="0" w:color="auto"/>
        <w:right w:val="none" w:sz="0" w:space="0" w:color="auto"/>
      </w:divBdr>
    </w:div>
    <w:div w:id="911083312">
      <w:bodyDiv w:val="1"/>
      <w:marLeft w:val="0"/>
      <w:marRight w:val="0"/>
      <w:marTop w:val="0"/>
      <w:marBottom w:val="0"/>
      <w:divBdr>
        <w:top w:val="none" w:sz="0" w:space="0" w:color="auto"/>
        <w:left w:val="none" w:sz="0" w:space="0" w:color="auto"/>
        <w:bottom w:val="none" w:sz="0" w:space="0" w:color="auto"/>
        <w:right w:val="none" w:sz="0" w:space="0" w:color="auto"/>
      </w:divBdr>
    </w:div>
    <w:div w:id="971060008">
      <w:bodyDiv w:val="1"/>
      <w:marLeft w:val="0"/>
      <w:marRight w:val="0"/>
      <w:marTop w:val="0"/>
      <w:marBottom w:val="0"/>
      <w:divBdr>
        <w:top w:val="none" w:sz="0" w:space="0" w:color="auto"/>
        <w:left w:val="none" w:sz="0" w:space="0" w:color="auto"/>
        <w:bottom w:val="none" w:sz="0" w:space="0" w:color="auto"/>
        <w:right w:val="none" w:sz="0" w:space="0" w:color="auto"/>
      </w:divBdr>
    </w:div>
    <w:div w:id="991255258">
      <w:bodyDiv w:val="1"/>
      <w:marLeft w:val="0"/>
      <w:marRight w:val="0"/>
      <w:marTop w:val="0"/>
      <w:marBottom w:val="0"/>
      <w:divBdr>
        <w:top w:val="none" w:sz="0" w:space="0" w:color="auto"/>
        <w:left w:val="none" w:sz="0" w:space="0" w:color="auto"/>
        <w:bottom w:val="none" w:sz="0" w:space="0" w:color="auto"/>
        <w:right w:val="none" w:sz="0" w:space="0" w:color="auto"/>
      </w:divBdr>
    </w:div>
    <w:div w:id="999577732">
      <w:bodyDiv w:val="1"/>
      <w:marLeft w:val="0"/>
      <w:marRight w:val="0"/>
      <w:marTop w:val="0"/>
      <w:marBottom w:val="0"/>
      <w:divBdr>
        <w:top w:val="none" w:sz="0" w:space="0" w:color="auto"/>
        <w:left w:val="none" w:sz="0" w:space="0" w:color="auto"/>
        <w:bottom w:val="none" w:sz="0" w:space="0" w:color="auto"/>
        <w:right w:val="none" w:sz="0" w:space="0" w:color="auto"/>
      </w:divBdr>
    </w:div>
    <w:div w:id="1023020052">
      <w:bodyDiv w:val="1"/>
      <w:marLeft w:val="0"/>
      <w:marRight w:val="0"/>
      <w:marTop w:val="0"/>
      <w:marBottom w:val="0"/>
      <w:divBdr>
        <w:top w:val="none" w:sz="0" w:space="0" w:color="auto"/>
        <w:left w:val="none" w:sz="0" w:space="0" w:color="auto"/>
        <w:bottom w:val="none" w:sz="0" w:space="0" w:color="auto"/>
        <w:right w:val="none" w:sz="0" w:space="0" w:color="auto"/>
      </w:divBdr>
    </w:div>
    <w:div w:id="1030640781">
      <w:bodyDiv w:val="1"/>
      <w:marLeft w:val="0"/>
      <w:marRight w:val="0"/>
      <w:marTop w:val="0"/>
      <w:marBottom w:val="0"/>
      <w:divBdr>
        <w:top w:val="none" w:sz="0" w:space="0" w:color="auto"/>
        <w:left w:val="none" w:sz="0" w:space="0" w:color="auto"/>
        <w:bottom w:val="none" w:sz="0" w:space="0" w:color="auto"/>
        <w:right w:val="none" w:sz="0" w:space="0" w:color="auto"/>
      </w:divBdr>
    </w:div>
    <w:div w:id="1058212076">
      <w:bodyDiv w:val="1"/>
      <w:marLeft w:val="0"/>
      <w:marRight w:val="0"/>
      <w:marTop w:val="0"/>
      <w:marBottom w:val="0"/>
      <w:divBdr>
        <w:top w:val="none" w:sz="0" w:space="0" w:color="auto"/>
        <w:left w:val="none" w:sz="0" w:space="0" w:color="auto"/>
        <w:bottom w:val="none" w:sz="0" w:space="0" w:color="auto"/>
        <w:right w:val="none" w:sz="0" w:space="0" w:color="auto"/>
      </w:divBdr>
    </w:div>
    <w:div w:id="1146508789">
      <w:bodyDiv w:val="1"/>
      <w:marLeft w:val="0"/>
      <w:marRight w:val="0"/>
      <w:marTop w:val="0"/>
      <w:marBottom w:val="0"/>
      <w:divBdr>
        <w:top w:val="none" w:sz="0" w:space="0" w:color="auto"/>
        <w:left w:val="none" w:sz="0" w:space="0" w:color="auto"/>
        <w:bottom w:val="none" w:sz="0" w:space="0" w:color="auto"/>
        <w:right w:val="none" w:sz="0" w:space="0" w:color="auto"/>
      </w:divBdr>
    </w:div>
    <w:div w:id="1155948101">
      <w:bodyDiv w:val="1"/>
      <w:marLeft w:val="0"/>
      <w:marRight w:val="0"/>
      <w:marTop w:val="0"/>
      <w:marBottom w:val="0"/>
      <w:divBdr>
        <w:top w:val="none" w:sz="0" w:space="0" w:color="auto"/>
        <w:left w:val="none" w:sz="0" w:space="0" w:color="auto"/>
        <w:bottom w:val="none" w:sz="0" w:space="0" w:color="auto"/>
        <w:right w:val="none" w:sz="0" w:space="0" w:color="auto"/>
      </w:divBdr>
    </w:div>
    <w:div w:id="1238897985">
      <w:bodyDiv w:val="1"/>
      <w:marLeft w:val="0"/>
      <w:marRight w:val="0"/>
      <w:marTop w:val="0"/>
      <w:marBottom w:val="0"/>
      <w:divBdr>
        <w:top w:val="none" w:sz="0" w:space="0" w:color="auto"/>
        <w:left w:val="none" w:sz="0" w:space="0" w:color="auto"/>
        <w:bottom w:val="none" w:sz="0" w:space="0" w:color="auto"/>
        <w:right w:val="none" w:sz="0" w:space="0" w:color="auto"/>
      </w:divBdr>
    </w:div>
    <w:div w:id="1267812673">
      <w:bodyDiv w:val="1"/>
      <w:marLeft w:val="0"/>
      <w:marRight w:val="0"/>
      <w:marTop w:val="0"/>
      <w:marBottom w:val="0"/>
      <w:divBdr>
        <w:top w:val="none" w:sz="0" w:space="0" w:color="auto"/>
        <w:left w:val="none" w:sz="0" w:space="0" w:color="auto"/>
        <w:bottom w:val="none" w:sz="0" w:space="0" w:color="auto"/>
        <w:right w:val="none" w:sz="0" w:space="0" w:color="auto"/>
      </w:divBdr>
    </w:div>
    <w:div w:id="1347514421">
      <w:bodyDiv w:val="1"/>
      <w:marLeft w:val="0"/>
      <w:marRight w:val="0"/>
      <w:marTop w:val="0"/>
      <w:marBottom w:val="0"/>
      <w:divBdr>
        <w:top w:val="none" w:sz="0" w:space="0" w:color="auto"/>
        <w:left w:val="none" w:sz="0" w:space="0" w:color="auto"/>
        <w:bottom w:val="none" w:sz="0" w:space="0" w:color="auto"/>
        <w:right w:val="none" w:sz="0" w:space="0" w:color="auto"/>
      </w:divBdr>
    </w:div>
    <w:div w:id="1360858603">
      <w:bodyDiv w:val="1"/>
      <w:marLeft w:val="0"/>
      <w:marRight w:val="0"/>
      <w:marTop w:val="0"/>
      <w:marBottom w:val="0"/>
      <w:divBdr>
        <w:top w:val="none" w:sz="0" w:space="0" w:color="auto"/>
        <w:left w:val="none" w:sz="0" w:space="0" w:color="auto"/>
        <w:bottom w:val="none" w:sz="0" w:space="0" w:color="auto"/>
        <w:right w:val="none" w:sz="0" w:space="0" w:color="auto"/>
      </w:divBdr>
    </w:div>
    <w:div w:id="1425032561">
      <w:bodyDiv w:val="1"/>
      <w:marLeft w:val="0"/>
      <w:marRight w:val="0"/>
      <w:marTop w:val="0"/>
      <w:marBottom w:val="0"/>
      <w:divBdr>
        <w:top w:val="none" w:sz="0" w:space="0" w:color="auto"/>
        <w:left w:val="none" w:sz="0" w:space="0" w:color="auto"/>
        <w:bottom w:val="none" w:sz="0" w:space="0" w:color="auto"/>
        <w:right w:val="none" w:sz="0" w:space="0" w:color="auto"/>
      </w:divBdr>
    </w:div>
    <w:div w:id="1501240630">
      <w:bodyDiv w:val="1"/>
      <w:marLeft w:val="0"/>
      <w:marRight w:val="0"/>
      <w:marTop w:val="0"/>
      <w:marBottom w:val="0"/>
      <w:divBdr>
        <w:top w:val="none" w:sz="0" w:space="0" w:color="auto"/>
        <w:left w:val="none" w:sz="0" w:space="0" w:color="auto"/>
        <w:bottom w:val="none" w:sz="0" w:space="0" w:color="auto"/>
        <w:right w:val="none" w:sz="0" w:space="0" w:color="auto"/>
      </w:divBdr>
    </w:div>
    <w:div w:id="1506434590">
      <w:bodyDiv w:val="1"/>
      <w:marLeft w:val="0"/>
      <w:marRight w:val="0"/>
      <w:marTop w:val="0"/>
      <w:marBottom w:val="0"/>
      <w:divBdr>
        <w:top w:val="none" w:sz="0" w:space="0" w:color="auto"/>
        <w:left w:val="none" w:sz="0" w:space="0" w:color="auto"/>
        <w:bottom w:val="none" w:sz="0" w:space="0" w:color="auto"/>
        <w:right w:val="none" w:sz="0" w:space="0" w:color="auto"/>
      </w:divBdr>
    </w:div>
    <w:div w:id="1569194909">
      <w:bodyDiv w:val="1"/>
      <w:marLeft w:val="0"/>
      <w:marRight w:val="0"/>
      <w:marTop w:val="0"/>
      <w:marBottom w:val="0"/>
      <w:divBdr>
        <w:top w:val="none" w:sz="0" w:space="0" w:color="auto"/>
        <w:left w:val="none" w:sz="0" w:space="0" w:color="auto"/>
        <w:bottom w:val="none" w:sz="0" w:space="0" w:color="auto"/>
        <w:right w:val="none" w:sz="0" w:space="0" w:color="auto"/>
      </w:divBdr>
    </w:div>
    <w:div w:id="1585529651">
      <w:bodyDiv w:val="1"/>
      <w:marLeft w:val="0"/>
      <w:marRight w:val="0"/>
      <w:marTop w:val="0"/>
      <w:marBottom w:val="0"/>
      <w:divBdr>
        <w:top w:val="none" w:sz="0" w:space="0" w:color="auto"/>
        <w:left w:val="none" w:sz="0" w:space="0" w:color="auto"/>
        <w:bottom w:val="none" w:sz="0" w:space="0" w:color="auto"/>
        <w:right w:val="none" w:sz="0" w:space="0" w:color="auto"/>
      </w:divBdr>
    </w:div>
    <w:div w:id="1624072238">
      <w:bodyDiv w:val="1"/>
      <w:marLeft w:val="0"/>
      <w:marRight w:val="0"/>
      <w:marTop w:val="0"/>
      <w:marBottom w:val="0"/>
      <w:divBdr>
        <w:top w:val="none" w:sz="0" w:space="0" w:color="auto"/>
        <w:left w:val="none" w:sz="0" w:space="0" w:color="auto"/>
        <w:bottom w:val="none" w:sz="0" w:space="0" w:color="auto"/>
        <w:right w:val="none" w:sz="0" w:space="0" w:color="auto"/>
      </w:divBdr>
    </w:div>
    <w:div w:id="1651473081">
      <w:bodyDiv w:val="1"/>
      <w:marLeft w:val="0"/>
      <w:marRight w:val="0"/>
      <w:marTop w:val="0"/>
      <w:marBottom w:val="0"/>
      <w:divBdr>
        <w:top w:val="none" w:sz="0" w:space="0" w:color="auto"/>
        <w:left w:val="none" w:sz="0" w:space="0" w:color="auto"/>
        <w:bottom w:val="none" w:sz="0" w:space="0" w:color="auto"/>
        <w:right w:val="none" w:sz="0" w:space="0" w:color="auto"/>
      </w:divBdr>
    </w:div>
    <w:div w:id="1935245146">
      <w:bodyDiv w:val="1"/>
      <w:marLeft w:val="0"/>
      <w:marRight w:val="0"/>
      <w:marTop w:val="0"/>
      <w:marBottom w:val="0"/>
      <w:divBdr>
        <w:top w:val="none" w:sz="0" w:space="0" w:color="auto"/>
        <w:left w:val="none" w:sz="0" w:space="0" w:color="auto"/>
        <w:bottom w:val="none" w:sz="0" w:space="0" w:color="auto"/>
        <w:right w:val="none" w:sz="0" w:space="0" w:color="auto"/>
      </w:divBdr>
    </w:div>
    <w:div w:id="2086950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nbc.com" TargetMode="External"/><Relationship Id="rId18" Type="http://schemas.openxmlformats.org/officeDocument/2006/relationships/hyperlink" Target="https://gothamculture.com" TargetMode="External"/><Relationship Id="rId26" Type="http://schemas.openxmlformats.org/officeDocument/2006/relationships/hyperlink" Target="https://econsultancy.com/how-cadbury-uses-facebook-twitter-pinterest-and-google/" TargetMode="External"/><Relationship Id="rId21" Type="http://schemas.openxmlformats.org/officeDocument/2006/relationships/hyperlink" Target="https://www.managementstudyguide.com" TargetMode="External"/><Relationship Id="rId34" Type="http://schemas.openxmlformats.org/officeDocument/2006/relationships/hyperlink" Target="https://www.telegraph.co.uk/news/2496790/Cadbury-brings-back-Wispa-bar.html" TargetMode="External"/><Relationship Id="rId7" Type="http://schemas.openxmlformats.org/officeDocument/2006/relationships/hyperlink" Target="https://www.theguardian.com/business/2015/oct/22/sugar-tax-not-change-diets-cadbury-mondelez-childhood-obesity-public-health-england" TargetMode="External"/><Relationship Id="rId12" Type="http://schemas.openxmlformats.org/officeDocument/2006/relationships/hyperlink" Target="https://www.cadbury.co.za" TargetMode="External"/><Relationship Id="rId17" Type="http://schemas.openxmlformats.org/officeDocument/2006/relationships/hyperlink" Target="https://www.theguardian.com" TargetMode="External"/><Relationship Id="rId25" Type="http://schemas.openxmlformats.org/officeDocument/2006/relationships/hyperlink" Target="https://www.mondelezinternational.com" TargetMode="External"/><Relationship Id="rId33" Type="http://schemas.openxmlformats.org/officeDocument/2006/relationships/hyperlink" Target="https://www.theguardian.com"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foodmanufacture.co.uk/Article/2010/03/22/Cadbury-cuts-Easter-egg-packaging-by-40" TargetMode="External"/><Relationship Id="rId20" Type="http://schemas.openxmlformats.org/officeDocument/2006/relationships/hyperlink" Target="https://www.abc.net.au" TargetMode="External"/><Relationship Id="rId29" Type="http://schemas.openxmlformats.org/officeDocument/2006/relationships/hyperlink" Target="https://www.employeebenefits.co.uk" TargetMode="External"/><Relationship Id="rId1" Type="http://schemas.openxmlformats.org/officeDocument/2006/relationships/numbering" Target="numbering.xml"/><Relationship Id="rId6" Type="http://schemas.openxmlformats.org/officeDocument/2006/relationships/hyperlink" Target="https://www.bvt.org.uk" TargetMode="External"/><Relationship Id="rId11" Type="http://schemas.openxmlformats.org/officeDocument/2006/relationships/hyperlink" Target="https://www.theguardian.com/business/2015/oct/22/sugar-tax-not-change-diets-cadbury-mondelez-childhood-obesity-public-health-england" TargetMode="External"/><Relationship Id="rId24" Type="http://schemas.openxmlformats.org/officeDocument/2006/relationships/hyperlink" Target="https://www.mindtools.com" TargetMode="External"/><Relationship Id="rId32" Type="http://schemas.openxmlformats.org/officeDocument/2006/relationships/hyperlink" Target="https://www.tutor2u.net" TargetMode="External"/><Relationship Id="rId37" Type="http://schemas.openxmlformats.org/officeDocument/2006/relationships/fontTable" Target="fontTable.xml"/><Relationship Id="rId5" Type="http://schemas.openxmlformats.org/officeDocument/2006/relationships/hyperlink" Target="https://www.bbc.co.uk/news/business-44885840" TargetMode="External"/><Relationship Id="rId15" Type="http://schemas.openxmlformats.org/officeDocument/2006/relationships/hyperlink" Target="http://news.bbc.co.uk" TargetMode="External"/><Relationship Id="rId23" Type="http://schemas.openxmlformats.org/officeDocument/2006/relationships/hyperlink" Target="https://www.huffpost.com" TargetMode="External"/><Relationship Id="rId28" Type="http://schemas.openxmlformats.org/officeDocument/2006/relationships/hyperlink" Target="https://www.inc.com" TargetMode="External"/><Relationship Id="rId36" Type="http://schemas.openxmlformats.org/officeDocument/2006/relationships/hyperlink" Target="https://www.cipd.co.uk" TargetMode="External"/><Relationship Id="rId10" Type="http://schemas.openxmlformats.org/officeDocument/2006/relationships/hyperlink" Target="https://businessteacher.org.uk/pestel/cadbury.php" TargetMode="External"/><Relationship Id="rId19" Type="http://schemas.openxmlformats.org/officeDocument/2006/relationships/hyperlink" Target="https://www.business-live.co.uk" TargetMode="External"/><Relationship Id="rId31" Type="http://schemas.openxmlformats.org/officeDocument/2006/relationships/hyperlink" Target="https://www.torbenrick.eu" TargetMode="External"/><Relationship Id="rId4" Type="http://schemas.openxmlformats.org/officeDocument/2006/relationships/webSettings" Target="webSettings.xml"/><Relationship Id="rId9" Type="http://schemas.openxmlformats.org/officeDocument/2006/relationships/hyperlink" Target="http://businesscasestudies.co.uk/cadbury-schweppes/growing-the-value-of-a-business-for-shareholders/examples-of-mfv-in-action.html" TargetMode="External"/><Relationship Id="rId14" Type="http://schemas.openxmlformats.org/officeDocument/2006/relationships/hyperlink" Target="https://www.communicaid.com" TargetMode="External"/><Relationship Id="rId22" Type="http://schemas.openxmlformats.org/officeDocument/2006/relationships/hyperlink" Target="https://www.independent.co.uk" TargetMode="External"/><Relationship Id="rId27" Type="http://schemas.openxmlformats.org/officeDocument/2006/relationships/hyperlink" Target="https://www.stuff.co.nz/business/103518582/understanding-cadburys-ethical-cocoa-badges" TargetMode="External"/><Relationship Id="rId30" Type="http://schemas.openxmlformats.org/officeDocument/2006/relationships/hyperlink" Target="https://www.reference.com" TargetMode="External"/><Relationship Id="rId35" Type="http://schemas.openxmlformats.org/officeDocument/2006/relationships/hyperlink" Target="https://www.bbc.co.uk/news/business-38137480" TargetMode="External"/><Relationship Id="rId8" Type="http://schemas.openxmlformats.org/officeDocument/2006/relationships/hyperlink" Target="https://www.businessballs.com"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698</TotalTime>
  <Pages>15</Pages>
  <Words>3996</Words>
  <Characters>22780</Characters>
  <Application>Microsoft Office Word</Application>
  <DocSecurity>0</DocSecurity>
  <Lines>189</Lines>
  <Paragraphs>53</Paragraphs>
  <ScaleCrop>false</ScaleCrop>
  <Company/>
  <LinksUpToDate>false</LinksUpToDate>
  <CharactersWithSpaces>26723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nasima haydory</dc:creator>
  <cp:keywords/>
  <dc:description/>
  <cp:lastModifiedBy>nasima haydory</cp:lastModifiedBy>
  <cp:revision>54</cp:revision>
  <cp:lastPrinted>2019-07-08T01:14:00Z</cp:lastPrinted>
  <dcterms:created xsi:type="dcterms:W3CDTF">2019-07-05T20:09:00Z</dcterms:created>
  <dcterms:modified xsi:type="dcterms:W3CDTF">2019-07-08T22:43:00Z</dcterms:modified>
</cp:coreProperties>
</file>