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C6F4E4" w14:textId="77777777" w:rsidR="00C40F63" w:rsidRPr="00365E50" w:rsidRDefault="00C40F63" w:rsidP="00C40F63">
      <w:pPr>
        <w:spacing w:line="480" w:lineRule="auto"/>
        <w:rPr>
          <w:rFonts w:ascii="Times New Roman" w:hAnsi="Times New Roman" w:cs="Times New Roman"/>
          <w:sz w:val="24"/>
          <w:szCs w:val="24"/>
        </w:rPr>
      </w:pPr>
      <w:r>
        <w:rPr>
          <w:rFonts w:ascii="Calibri" w:eastAsia="Calibri" w:hAnsi="Calibri" w:cs="Calibri"/>
          <w:noProof/>
          <w:lang w:val="bg-BG" w:eastAsia="bg-BG"/>
        </w:rPr>
        <w:drawing>
          <wp:inline distT="0" distB="0" distL="0" distR="0" wp14:anchorId="0FA748C4" wp14:editId="1F9F380F">
            <wp:extent cx="2647950" cy="1066800"/>
            <wp:effectExtent l="0" t="0" r="0" b="0"/>
            <wp:docPr id="1" name="Picture 1" descr="C:\Users\Hristian\AppData\Local\Microsoft\Windows\INetCache\Content.MSO\F043FA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ristian\AppData\Local\Microsoft\Windows\INetCache\Content.MSO\F043FAC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7950" cy="1066800"/>
                    </a:xfrm>
                    <a:prstGeom prst="rect">
                      <a:avLst/>
                    </a:prstGeom>
                    <a:noFill/>
                    <a:ln>
                      <a:noFill/>
                    </a:ln>
                  </pic:spPr>
                </pic:pic>
              </a:graphicData>
            </a:graphic>
          </wp:inline>
        </w:drawing>
      </w:r>
    </w:p>
    <w:p w14:paraId="611A20AE" w14:textId="7777777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p>
    <w:p w14:paraId="7C1EA797" w14:textId="39ADF198"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 xml:space="preserve">Student name: </w:t>
      </w:r>
      <w:proofErr w:type="spellStart"/>
      <w:r>
        <w:rPr>
          <w:rStyle w:val="normaltextrun"/>
          <w:rFonts w:ascii="Arial" w:hAnsi="Arial" w:cs="Arial"/>
          <w:bCs/>
          <w:sz w:val="44"/>
          <w:szCs w:val="44"/>
        </w:rPr>
        <w:t>Vasilka</w:t>
      </w:r>
      <w:proofErr w:type="spellEnd"/>
      <w:r>
        <w:rPr>
          <w:rStyle w:val="normaltextrun"/>
          <w:rFonts w:ascii="Arial" w:hAnsi="Arial" w:cs="Arial"/>
          <w:bCs/>
          <w:sz w:val="44"/>
          <w:szCs w:val="44"/>
        </w:rPr>
        <w:t xml:space="preserve"> </w:t>
      </w:r>
      <w:proofErr w:type="spellStart"/>
      <w:r>
        <w:rPr>
          <w:rStyle w:val="normaltextrun"/>
          <w:rFonts w:ascii="Arial" w:hAnsi="Arial" w:cs="Arial"/>
          <w:bCs/>
          <w:sz w:val="44"/>
          <w:szCs w:val="44"/>
        </w:rPr>
        <w:t>Atanasova</w:t>
      </w:r>
      <w:proofErr w:type="spellEnd"/>
    </w:p>
    <w:p w14:paraId="3F1040E5" w14:textId="7777777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p>
    <w:p w14:paraId="6D96608A" w14:textId="7777777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Student ID: 1818595</w:t>
      </w:r>
    </w:p>
    <w:p w14:paraId="3D0275AF" w14:textId="7777777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p>
    <w:p w14:paraId="2269959D" w14:textId="7777777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r>
        <w:rPr>
          <w:rStyle w:val="normaltextrun"/>
          <w:rFonts w:ascii="Arial" w:hAnsi="Arial" w:cs="Arial"/>
          <w:bCs/>
          <w:sz w:val="44"/>
          <w:szCs w:val="44"/>
        </w:rPr>
        <w:t>Module Title: Management Accounting</w:t>
      </w:r>
    </w:p>
    <w:p w14:paraId="479D761C" w14:textId="7777777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p>
    <w:p w14:paraId="7EC8F459" w14:textId="1581E39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r w:rsidRPr="00D5453D">
        <w:rPr>
          <w:rStyle w:val="normaltextrun"/>
          <w:rFonts w:ascii="Arial" w:hAnsi="Arial" w:cs="Arial"/>
          <w:bCs/>
          <w:sz w:val="44"/>
          <w:szCs w:val="44"/>
        </w:rPr>
        <w:t>M</w:t>
      </w:r>
      <w:r>
        <w:rPr>
          <w:rStyle w:val="normaltextrun"/>
          <w:rFonts w:ascii="Arial" w:hAnsi="Arial" w:cs="Arial"/>
          <w:bCs/>
          <w:sz w:val="44"/>
          <w:szCs w:val="44"/>
        </w:rPr>
        <w:t>odule</w:t>
      </w:r>
      <w:r w:rsidRPr="00D5453D">
        <w:rPr>
          <w:rStyle w:val="normaltextrun"/>
          <w:rFonts w:ascii="Arial" w:hAnsi="Arial" w:cs="Arial"/>
          <w:bCs/>
          <w:sz w:val="44"/>
          <w:szCs w:val="44"/>
        </w:rPr>
        <w:t xml:space="preserve"> C</w:t>
      </w:r>
      <w:r>
        <w:rPr>
          <w:rStyle w:val="normaltextrun"/>
          <w:rFonts w:ascii="Arial" w:hAnsi="Arial" w:cs="Arial"/>
          <w:bCs/>
          <w:sz w:val="44"/>
          <w:szCs w:val="44"/>
        </w:rPr>
        <w:t>ode:</w:t>
      </w:r>
      <w:r w:rsidRPr="00D5453D">
        <w:rPr>
          <w:rStyle w:val="normaltextrun"/>
          <w:rFonts w:ascii="Arial" w:hAnsi="Arial" w:cs="Arial"/>
          <w:bCs/>
          <w:sz w:val="44"/>
          <w:szCs w:val="44"/>
        </w:rPr>
        <w:t> LCBB</w:t>
      </w:r>
      <w:r>
        <w:rPr>
          <w:rStyle w:val="normaltextrun"/>
          <w:rFonts w:ascii="Arial" w:hAnsi="Arial" w:cs="Arial"/>
          <w:bCs/>
          <w:sz w:val="44"/>
          <w:szCs w:val="44"/>
        </w:rPr>
        <w:t>5</w:t>
      </w:r>
      <w:r w:rsidRPr="00D5453D">
        <w:rPr>
          <w:rStyle w:val="normaltextrun"/>
          <w:rFonts w:ascii="Arial" w:hAnsi="Arial" w:cs="Arial"/>
          <w:bCs/>
          <w:sz w:val="44"/>
          <w:szCs w:val="44"/>
        </w:rPr>
        <w:t>00</w:t>
      </w:r>
      <w:r>
        <w:rPr>
          <w:rStyle w:val="normaltextrun"/>
          <w:rFonts w:ascii="Arial" w:hAnsi="Arial" w:cs="Arial"/>
          <w:bCs/>
          <w:sz w:val="44"/>
          <w:szCs w:val="44"/>
        </w:rPr>
        <w:t>2</w:t>
      </w:r>
    </w:p>
    <w:p w14:paraId="7E52F4E9" w14:textId="77777777" w:rsidR="00C40F63" w:rsidRDefault="00C40F63" w:rsidP="00C40F63">
      <w:pPr>
        <w:pStyle w:val="paragraph"/>
        <w:spacing w:before="0" w:beforeAutospacing="0" w:after="0" w:afterAutospacing="0"/>
        <w:textAlignment w:val="baseline"/>
        <w:rPr>
          <w:rStyle w:val="normaltextrun"/>
          <w:rFonts w:ascii="Arial" w:hAnsi="Arial" w:cs="Arial"/>
          <w:bCs/>
          <w:sz w:val="44"/>
          <w:szCs w:val="44"/>
        </w:rPr>
      </w:pPr>
    </w:p>
    <w:p w14:paraId="4F8A9524" w14:textId="2B7D641B" w:rsidR="00C40F63" w:rsidRPr="006F242E" w:rsidRDefault="00C40F63" w:rsidP="00C40F63">
      <w:pPr>
        <w:pStyle w:val="paragraph"/>
        <w:spacing w:before="0" w:beforeAutospacing="0" w:after="0" w:afterAutospacing="0"/>
        <w:textAlignment w:val="baseline"/>
        <w:rPr>
          <w:rFonts w:ascii="Segoe UI" w:hAnsi="Segoe UI" w:cs="Segoe UI"/>
          <w:sz w:val="44"/>
          <w:szCs w:val="44"/>
        </w:rPr>
      </w:pPr>
      <w:r>
        <w:rPr>
          <w:rFonts w:ascii="Segoe UI" w:hAnsi="Segoe UI" w:cs="Segoe UI"/>
          <w:sz w:val="44"/>
          <w:szCs w:val="44"/>
        </w:rPr>
        <w:t>Assignment title: Assignment 2</w:t>
      </w:r>
    </w:p>
    <w:p w14:paraId="128861B8" w14:textId="77777777" w:rsidR="00C40F63" w:rsidRPr="00D5453D" w:rsidRDefault="00C40F63" w:rsidP="00C40F63">
      <w:pPr>
        <w:pStyle w:val="paragraph"/>
        <w:spacing w:before="0" w:beforeAutospacing="0" w:after="0" w:afterAutospacing="0"/>
        <w:textAlignment w:val="baseline"/>
        <w:rPr>
          <w:rFonts w:ascii="Segoe UI" w:hAnsi="Segoe UI" w:cs="Segoe UI"/>
          <w:sz w:val="44"/>
          <w:szCs w:val="44"/>
        </w:rPr>
      </w:pPr>
    </w:p>
    <w:p w14:paraId="151988F1" w14:textId="29F8B610" w:rsidR="00C40F63" w:rsidRPr="00741D69" w:rsidRDefault="00C40F63" w:rsidP="00C40F63">
      <w:pPr>
        <w:pStyle w:val="paragraph"/>
        <w:spacing w:before="0" w:beforeAutospacing="0" w:after="0" w:afterAutospacing="0"/>
        <w:textAlignment w:val="baseline"/>
        <w:rPr>
          <w:rStyle w:val="eop"/>
          <w:sz w:val="44"/>
          <w:szCs w:val="44"/>
        </w:rPr>
      </w:pPr>
      <w:r>
        <w:rPr>
          <w:rStyle w:val="normaltextrun"/>
          <w:rFonts w:ascii="Arial" w:hAnsi="Arial" w:cs="Arial"/>
          <w:bCs/>
          <w:sz w:val="44"/>
          <w:szCs w:val="44"/>
        </w:rPr>
        <w:t>Teacher</w:t>
      </w:r>
      <w:r w:rsidRPr="00D5453D">
        <w:rPr>
          <w:rStyle w:val="normaltextrun"/>
          <w:rFonts w:ascii="Arial" w:hAnsi="Arial" w:cs="Arial"/>
          <w:bCs/>
          <w:sz w:val="44"/>
          <w:szCs w:val="44"/>
        </w:rPr>
        <w:t>: </w:t>
      </w:r>
      <w:proofErr w:type="spellStart"/>
      <w:r>
        <w:rPr>
          <w:rStyle w:val="normaltextrun"/>
          <w:rFonts w:ascii="Arial" w:hAnsi="Arial" w:cs="Arial"/>
          <w:bCs/>
          <w:sz w:val="44"/>
          <w:szCs w:val="44"/>
        </w:rPr>
        <w:t>Rexon</w:t>
      </w:r>
      <w:proofErr w:type="spellEnd"/>
      <w:r>
        <w:rPr>
          <w:rStyle w:val="normaltextrun"/>
          <w:rFonts w:ascii="Arial" w:hAnsi="Arial" w:cs="Arial"/>
          <w:bCs/>
          <w:sz w:val="44"/>
          <w:szCs w:val="44"/>
        </w:rPr>
        <w:t xml:space="preserve"> </w:t>
      </w:r>
      <w:proofErr w:type="spellStart"/>
      <w:r>
        <w:rPr>
          <w:rStyle w:val="normaltextrun"/>
          <w:rFonts w:ascii="Arial" w:hAnsi="Arial" w:cs="Arial"/>
          <w:bCs/>
          <w:sz w:val="44"/>
          <w:szCs w:val="44"/>
        </w:rPr>
        <w:t>Nting</w:t>
      </w:r>
      <w:proofErr w:type="spellEnd"/>
    </w:p>
    <w:p w14:paraId="07EFD7B9" w14:textId="77777777" w:rsidR="001E20E6" w:rsidRPr="005A59F6" w:rsidRDefault="001E20E6" w:rsidP="00141894">
      <w:pPr>
        <w:pStyle w:val="1"/>
        <w:spacing w:line="480" w:lineRule="auto"/>
        <w:jc w:val="center"/>
        <w:rPr>
          <w:rFonts w:ascii="Times New Roman" w:hAnsi="Times New Roman" w:cs="Times New Roman"/>
          <w:sz w:val="24"/>
          <w:szCs w:val="24"/>
          <w:lang w:val="en-US"/>
        </w:rPr>
      </w:pPr>
    </w:p>
    <w:p w14:paraId="17338D9B" w14:textId="77777777" w:rsidR="00141894" w:rsidRPr="005A59F6" w:rsidRDefault="00141894" w:rsidP="00141894">
      <w:pPr>
        <w:spacing w:line="480" w:lineRule="auto"/>
        <w:jc w:val="center"/>
        <w:rPr>
          <w:rFonts w:ascii="Times New Roman" w:hAnsi="Times New Roman" w:cs="Times New Roman"/>
          <w:sz w:val="24"/>
          <w:szCs w:val="24"/>
        </w:rPr>
      </w:pPr>
    </w:p>
    <w:p w14:paraId="3A7096AF" w14:textId="4D072DD7" w:rsidR="00141894" w:rsidRPr="005A59F6" w:rsidRDefault="00141894" w:rsidP="00141894">
      <w:pPr>
        <w:spacing w:line="480" w:lineRule="auto"/>
        <w:jc w:val="center"/>
        <w:rPr>
          <w:rFonts w:ascii="Times New Roman" w:hAnsi="Times New Roman" w:cs="Times New Roman"/>
          <w:sz w:val="24"/>
          <w:szCs w:val="24"/>
        </w:rPr>
      </w:pPr>
    </w:p>
    <w:p w14:paraId="3E9D3ECC" w14:textId="7ACF488D" w:rsidR="00C40F63" w:rsidRDefault="001E20E6" w:rsidP="00C40F63">
      <w:pPr>
        <w:spacing w:line="480" w:lineRule="auto"/>
        <w:jc w:val="center"/>
        <w:rPr>
          <w:rFonts w:ascii="Times New Roman" w:hAnsi="Times New Roman" w:cs="Times New Roman"/>
          <w:b/>
          <w:sz w:val="24"/>
          <w:szCs w:val="24"/>
          <w:lang w:val="en-US"/>
        </w:rPr>
      </w:pPr>
      <w:r w:rsidRPr="005A59F6">
        <w:rPr>
          <w:rFonts w:ascii="Times New Roman" w:hAnsi="Times New Roman" w:cs="Times New Roman"/>
        </w:rPr>
        <w:br w:type="page"/>
      </w:r>
    </w:p>
    <w:p w14:paraId="0C51861A" w14:textId="317EF027" w:rsidR="001E20E6" w:rsidRPr="005A59F6" w:rsidRDefault="001E20E6" w:rsidP="001E20E6">
      <w:pPr>
        <w:rPr>
          <w:rFonts w:ascii="Times New Roman" w:eastAsiaTheme="majorEastAsia" w:hAnsi="Times New Roman" w:cs="Times New Roman"/>
          <w:color w:val="365F91" w:themeColor="accent1" w:themeShade="BF"/>
          <w:sz w:val="28"/>
          <w:szCs w:val="28"/>
        </w:rPr>
      </w:pPr>
    </w:p>
    <w:sdt>
      <w:sdtPr>
        <w:rPr>
          <w:rFonts w:ascii="Times New Roman" w:eastAsiaTheme="minorHAnsi" w:hAnsi="Times New Roman" w:cs="Times New Roman"/>
          <w:b w:val="0"/>
          <w:bCs w:val="0"/>
          <w:color w:val="auto"/>
          <w:sz w:val="22"/>
          <w:szCs w:val="22"/>
          <w:lang w:val="en-GB"/>
        </w:rPr>
        <w:id w:val="89494295"/>
        <w:docPartObj>
          <w:docPartGallery w:val="Table of Contents"/>
          <w:docPartUnique/>
        </w:docPartObj>
      </w:sdtPr>
      <w:sdtEndPr/>
      <w:sdtContent>
        <w:p w14:paraId="2E9254B6" w14:textId="77777777" w:rsidR="001E20E6" w:rsidRPr="005A59F6" w:rsidRDefault="001E20E6" w:rsidP="00D36F7C">
          <w:pPr>
            <w:pStyle w:val="aa"/>
            <w:jc w:val="center"/>
            <w:rPr>
              <w:rFonts w:ascii="Times New Roman" w:hAnsi="Times New Roman" w:cs="Times New Roman"/>
              <w:color w:val="auto"/>
            </w:rPr>
          </w:pPr>
          <w:r w:rsidRPr="005A59F6">
            <w:rPr>
              <w:rFonts w:ascii="Times New Roman" w:hAnsi="Times New Roman" w:cs="Times New Roman"/>
              <w:color w:val="auto"/>
            </w:rPr>
            <w:t>Table of Contents</w:t>
          </w:r>
        </w:p>
        <w:p w14:paraId="3EC8859C" w14:textId="77777777" w:rsidR="001E20E6" w:rsidRPr="005A59F6" w:rsidRDefault="001E20E6">
          <w:pPr>
            <w:pStyle w:val="11"/>
            <w:tabs>
              <w:tab w:val="right" w:leader="dot" w:pos="9350"/>
            </w:tabs>
            <w:rPr>
              <w:rFonts w:ascii="Times New Roman" w:hAnsi="Times New Roman" w:cs="Times New Roman"/>
              <w:noProof/>
              <w:sz w:val="24"/>
            </w:rPr>
          </w:pPr>
          <w:r w:rsidRPr="005A59F6">
            <w:rPr>
              <w:rFonts w:ascii="Times New Roman" w:hAnsi="Times New Roman" w:cs="Times New Roman"/>
            </w:rPr>
            <w:fldChar w:fldCharType="begin"/>
          </w:r>
          <w:r w:rsidRPr="005A59F6">
            <w:rPr>
              <w:rFonts w:ascii="Times New Roman" w:hAnsi="Times New Roman" w:cs="Times New Roman"/>
            </w:rPr>
            <w:instrText xml:space="preserve"> TOC \o "1-3" \h \z \u </w:instrText>
          </w:r>
          <w:r w:rsidRPr="005A59F6">
            <w:rPr>
              <w:rFonts w:ascii="Times New Roman" w:hAnsi="Times New Roman" w:cs="Times New Roman"/>
            </w:rPr>
            <w:fldChar w:fldCharType="separate"/>
          </w:r>
          <w:hyperlink w:anchor="_Toc46615463" w:history="1">
            <w:r w:rsidRPr="005A59F6">
              <w:rPr>
                <w:rStyle w:val="a5"/>
                <w:rFonts w:ascii="Times New Roman" w:hAnsi="Times New Roman" w:cs="Times New Roman"/>
                <w:noProof/>
                <w:sz w:val="24"/>
              </w:rPr>
              <w:t>Management Accounting</w:t>
            </w:r>
            <w:r w:rsidRPr="005A59F6">
              <w:rPr>
                <w:rFonts w:ascii="Times New Roman" w:hAnsi="Times New Roman" w:cs="Times New Roman"/>
                <w:noProof/>
                <w:webHidden/>
                <w:sz w:val="24"/>
              </w:rPr>
              <w:tab/>
            </w:r>
            <w:r w:rsidRPr="005A59F6">
              <w:rPr>
                <w:rFonts w:ascii="Times New Roman" w:hAnsi="Times New Roman" w:cs="Times New Roman"/>
                <w:noProof/>
                <w:webHidden/>
                <w:sz w:val="24"/>
              </w:rPr>
              <w:fldChar w:fldCharType="begin"/>
            </w:r>
            <w:r w:rsidRPr="005A59F6">
              <w:rPr>
                <w:rFonts w:ascii="Times New Roman" w:hAnsi="Times New Roman" w:cs="Times New Roman"/>
                <w:noProof/>
                <w:webHidden/>
                <w:sz w:val="24"/>
              </w:rPr>
              <w:instrText xml:space="preserve"> PAGEREF _Toc46615463 \h </w:instrText>
            </w:r>
            <w:r w:rsidRPr="005A59F6">
              <w:rPr>
                <w:rFonts w:ascii="Times New Roman" w:hAnsi="Times New Roman" w:cs="Times New Roman"/>
                <w:noProof/>
                <w:webHidden/>
                <w:sz w:val="24"/>
              </w:rPr>
            </w:r>
            <w:r w:rsidRPr="005A59F6">
              <w:rPr>
                <w:rFonts w:ascii="Times New Roman" w:hAnsi="Times New Roman" w:cs="Times New Roman"/>
                <w:noProof/>
                <w:webHidden/>
                <w:sz w:val="24"/>
              </w:rPr>
              <w:fldChar w:fldCharType="separate"/>
            </w:r>
            <w:r w:rsidRPr="005A59F6">
              <w:rPr>
                <w:rFonts w:ascii="Times New Roman" w:hAnsi="Times New Roman" w:cs="Times New Roman"/>
                <w:noProof/>
                <w:webHidden/>
                <w:sz w:val="24"/>
              </w:rPr>
              <w:t>3</w:t>
            </w:r>
            <w:r w:rsidRPr="005A59F6">
              <w:rPr>
                <w:rFonts w:ascii="Times New Roman" w:hAnsi="Times New Roman" w:cs="Times New Roman"/>
                <w:noProof/>
                <w:webHidden/>
                <w:sz w:val="24"/>
              </w:rPr>
              <w:fldChar w:fldCharType="end"/>
            </w:r>
          </w:hyperlink>
        </w:p>
        <w:p w14:paraId="2DBA940E" w14:textId="77777777" w:rsidR="001E20E6" w:rsidRPr="005A59F6" w:rsidRDefault="0041657A">
          <w:pPr>
            <w:pStyle w:val="11"/>
            <w:tabs>
              <w:tab w:val="right" w:leader="dot" w:pos="9350"/>
            </w:tabs>
            <w:rPr>
              <w:rFonts w:ascii="Times New Roman" w:hAnsi="Times New Roman" w:cs="Times New Roman"/>
              <w:noProof/>
              <w:sz w:val="24"/>
            </w:rPr>
          </w:pPr>
          <w:hyperlink w:anchor="_Toc46615464" w:history="1">
            <w:r w:rsidR="001E20E6" w:rsidRPr="005A59F6">
              <w:rPr>
                <w:rStyle w:val="a5"/>
                <w:rFonts w:ascii="Times New Roman" w:hAnsi="Times New Roman" w:cs="Times New Roman"/>
                <w:noProof/>
                <w:sz w:val="24"/>
              </w:rPr>
              <w:t>Introduction</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_Toc46615464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3</w:t>
            </w:r>
            <w:r w:rsidR="001E20E6" w:rsidRPr="005A59F6">
              <w:rPr>
                <w:rFonts w:ascii="Times New Roman" w:hAnsi="Times New Roman" w:cs="Times New Roman"/>
                <w:noProof/>
                <w:webHidden/>
                <w:sz w:val="24"/>
              </w:rPr>
              <w:fldChar w:fldCharType="end"/>
            </w:r>
          </w:hyperlink>
        </w:p>
        <w:p w14:paraId="69CEA384" w14:textId="77777777" w:rsidR="001E20E6" w:rsidRPr="005A59F6" w:rsidRDefault="0041657A">
          <w:pPr>
            <w:pStyle w:val="11"/>
            <w:tabs>
              <w:tab w:val="right" w:leader="dot" w:pos="9350"/>
            </w:tabs>
            <w:rPr>
              <w:rFonts w:ascii="Times New Roman" w:hAnsi="Times New Roman" w:cs="Times New Roman"/>
              <w:noProof/>
              <w:sz w:val="24"/>
            </w:rPr>
          </w:pPr>
          <w:hyperlink w:anchor="_Toc46615465" w:history="1">
            <w:r w:rsidR="001E20E6" w:rsidRPr="005A59F6">
              <w:rPr>
                <w:rStyle w:val="a5"/>
                <w:rFonts w:ascii="Times New Roman" w:hAnsi="Times New Roman" w:cs="Times New Roman"/>
                <w:noProof/>
                <w:sz w:val="24"/>
                <w:lang w:val="en-US"/>
              </w:rPr>
              <w:t>Key variances analysis</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_Toc46615465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3</w:t>
            </w:r>
            <w:r w:rsidR="001E20E6" w:rsidRPr="005A59F6">
              <w:rPr>
                <w:rFonts w:ascii="Times New Roman" w:hAnsi="Times New Roman" w:cs="Times New Roman"/>
                <w:noProof/>
                <w:webHidden/>
                <w:sz w:val="24"/>
              </w:rPr>
              <w:fldChar w:fldCharType="end"/>
            </w:r>
          </w:hyperlink>
        </w:p>
        <w:p w14:paraId="3763F544" w14:textId="77777777" w:rsidR="001E20E6" w:rsidRPr="005A59F6" w:rsidRDefault="0041657A">
          <w:pPr>
            <w:pStyle w:val="11"/>
            <w:tabs>
              <w:tab w:val="right" w:leader="dot" w:pos="9350"/>
            </w:tabs>
            <w:rPr>
              <w:rFonts w:ascii="Times New Roman" w:hAnsi="Times New Roman" w:cs="Times New Roman"/>
              <w:noProof/>
              <w:sz w:val="24"/>
            </w:rPr>
          </w:pPr>
          <w:hyperlink w:anchor="_Toc46615466" w:history="1">
            <w:r w:rsidR="001E20E6" w:rsidRPr="005A59F6">
              <w:rPr>
                <w:rStyle w:val="a5"/>
                <w:rFonts w:ascii="Times New Roman" w:hAnsi="Times New Roman" w:cs="Times New Roman"/>
                <w:noProof/>
                <w:sz w:val="24"/>
              </w:rPr>
              <w:t>Merits and demerits of using variances in assessing manager’s performance</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_Toc46615466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5</w:t>
            </w:r>
            <w:r w:rsidR="001E20E6" w:rsidRPr="005A59F6">
              <w:rPr>
                <w:rFonts w:ascii="Times New Roman" w:hAnsi="Times New Roman" w:cs="Times New Roman"/>
                <w:noProof/>
                <w:webHidden/>
                <w:sz w:val="24"/>
              </w:rPr>
              <w:fldChar w:fldCharType="end"/>
            </w:r>
          </w:hyperlink>
        </w:p>
        <w:p w14:paraId="10C50447" w14:textId="77777777" w:rsidR="001E20E6" w:rsidRPr="005A59F6" w:rsidRDefault="0041657A">
          <w:pPr>
            <w:pStyle w:val="21"/>
            <w:tabs>
              <w:tab w:val="right" w:leader="dot" w:pos="9350"/>
            </w:tabs>
            <w:rPr>
              <w:rFonts w:ascii="Times New Roman" w:hAnsi="Times New Roman" w:cs="Times New Roman"/>
              <w:noProof/>
              <w:sz w:val="24"/>
            </w:rPr>
          </w:pPr>
          <w:hyperlink w:anchor="_Toc46615467" w:history="1">
            <w:r w:rsidR="001E20E6" w:rsidRPr="005A59F6">
              <w:rPr>
                <w:rStyle w:val="a5"/>
                <w:rFonts w:ascii="Times New Roman" w:hAnsi="Times New Roman" w:cs="Times New Roman"/>
                <w:noProof/>
                <w:sz w:val="24"/>
              </w:rPr>
              <w:t>Merits of variance analysis</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_Toc46615467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5</w:t>
            </w:r>
            <w:r w:rsidR="001E20E6" w:rsidRPr="005A59F6">
              <w:rPr>
                <w:rFonts w:ascii="Times New Roman" w:hAnsi="Times New Roman" w:cs="Times New Roman"/>
                <w:noProof/>
                <w:webHidden/>
                <w:sz w:val="24"/>
              </w:rPr>
              <w:fldChar w:fldCharType="end"/>
            </w:r>
          </w:hyperlink>
        </w:p>
        <w:p w14:paraId="7141D1B6" w14:textId="77777777" w:rsidR="001E20E6" w:rsidRPr="005A59F6" w:rsidRDefault="0041657A">
          <w:pPr>
            <w:pStyle w:val="21"/>
            <w:tabs>
              <w:tab w:val="right" w:leader="dot" w:pos="9350"/>
            </w:tabs>
            <w:rPr>
              <w:rFonts w:ascii="Times New Roman" w:hAnsi="Times New Roman" w:cs="Times New Roman"/>
              <w:noProof/>
              <w:sz w:val="24"/>
            </w:rPr>
          </w:pPr>
          <w:hyperlink w:anchor="_Toc46615468" w:history="1">
            <w:r w:rsidR="001E20E6" w:rsidRPr="005A59F6">
              <w:rPr>
                <w:rStyle w:val="a5"/>
                <w:rFonts w:ascii="Times New Roman" w:hAnsi="Times New Roman" w:cs="Times New Roman"/>
                <w:noProof/>
                <w:sz w:val="24"/>
              </w:rPr>
              <w:t>Demerits of variance analysis</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_Toc46615468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7</w:t>
            </w:r>
            <w:r w:rsidR="001E20E6" w:rsidRPr="005A59F6">
              <w:rPr>
                <w:rFonts w:ascii="Times New Roman" w:hAnsi="Times New Roman" w:cs="Times New Roman"/>
                <w:noProof/>
                <w:webHidden/>
                <w:sz w:val="24"/>
              </w:rPr>
              <w:fldChar w:fldCharType="end"/>
            </w:r>
          </w:hyperlink>
        </w:p>
        <w:p w14:paraId="05171C9F" w14:textId="77777777" w:rsidR="001E20E6" w:rsidRPr="005A59F6" w:rsidRDefault="0041657A">
          <w:pPr>
            <w:pStyle w:val="11"/>
            <w:tabs>
              <w:tab w:val="right" w:leader="dot" w:pos="9350"/>
            </w:tabs>
            <w:rPr>
              <w:rFonts w:ascii="Times New Roman" w:hAnsi="Times New Roman" w:cs="Times New Roman"/>
              <w:noProof/>
              <w:sz w:val="24"/>
            </w:rPr>
          </w:pPr>
          <w:hyperlink w:anchor="_Toc46615469" w:history="1">
            <w:r w:rsidR="001E20E6" w:rsidRPr="005A59F6">
              <w:rPr>
                <w:rStyle w:val="a5"/>
                <w:rFonts w:ascii="Times New Roman" w:hAnsi="Times New Roman" w:cs="Times New Roman"/>
                <w:noProof/>
                <w:sz w:val="24"/>
              </w:rPr>
              <w:t>Relevant costing for decision making in XLG Company</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_Toc46615469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9</w:t>
            </w:r>
            <w:r w:rsidR="001E20E6" w:rsidRPr="005A59F6">
              <w:rPr>
                <w:rFonts w:ascii="Times New Roman" w:hAnsi="Times New Roman" w:cs="Times New Roman"/>
                <w:noProof/>
                <w:webHidden/>
                <w:sz w:val="24"/>
              </w:rPr>
              <w:fldChar w:fldCharType="end"/>
            </w:r>
          </w:hyperlink>
        </w:p>
        <w:p w14:paraId="62B1A9A5" w14:textId="77777777" w:rsidR="001E20E6" w:rsidRPr="005A59F6" w:rsidRDefault="0041657A">
          <w:pPr>
            <w:pStyle w:val="21"/>
            <w:tabs>
              <w:tab w:val="right" w:leader="dot" w:pos="9350"/>
            </w:tabs>
            <w:rPr>
              <w:rFonts w:ascii="Times New Roman" w:hAnsi="Times New Roman" w:cs="Times New Roman"/>
              <w:noProof/>
              <w:sz w:val="24"/>
            </w:rPr>
          </w:pPr>
          <w:hyperlink w:anchor="_Toc46615470" w:history="1">
            <w:r w:rsidR="001E20E6" w:rsidRPr="005A59F6">
              <w:rPr>
                <w:rStyle w:val="a5"/>
                <w:rFonts w:ascii="Times New Roman" w:hAnsi="Times New Roman" w:cs="Times New Roman"/>
                <w:noProof/>
                <w:sz w:val="24"/>
              </w:rPr>
              <w:t>Factors to consider for XLG Make or buy decisions of FamaQ</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_Toc46615470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9</w:t>
            </w:r>
            <w:r w:rsidR="001E20E6" w:rsidRPr="005A59F6">
              <w:rPr>
                <w:rFonts w:ascii="Times New Roman" w:hAnsi="Times New Roman" w:cs="Times New Roman"/>
                <w:noProof/>
                <w:webHidden/>
                <w:sz w:val="24"/>
              </w:rPr>
              <w:fldChar w:fldCharType="end"/>
            </w:r>
          </w:hyperlink>
        </w:p>
        <w:p w14:paraId="54C60D62" w14:textId="77777777" w:rsidR="001E20E6" w:rsidRPr="005A59F6" w:rsidRDefault="0041657A">
          <w:pPr>
            <w:pStyle w:val="11"/>
            <w:tabs>
              <w:tab w:val="right" w:leader="dot" w:pos="9350"/>
            </w:tabs>
            <w:rPr>
              <w:rFonts w:ascii="Times New Roman" w:hAnsi="Times New Roman" w:cs="Times New Roman"/>
              <w:noProof/>
              <w:sz w:val="24"/>
            </w:rPr>
          </w:pPr>
          <w:hyperlink w:anchor="_Toc46615471" w:history="1">
            <w:r w:rsidR="001E20E6" w:rsidRPr="005A59F6">
              <w:rPr>
                <w:rStyle w:val="a5"/>
                <w:rFonts w:ascii="Times New Roman" w:hAnsi="Times New Roman" w:cs="Times New Roman"/>
                <w:noProof/>
                <w:sz w:val="24"/>
              </w:rPr>
              <w:t>Conclusion</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_Toc46615471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12</w:t>
            </w:r>
            <w:r w:rsidR="001E20E6" w:rsidRPr="005A59F6">
              <w:rPr>
                <w:rFonts w:ascii="Times New Roman" w:hAnsi="Times New Roman" w:cs="Times New Roman"/>
                <w:noProof/>
                <w:webHidden/>
                <w:sz w:val="24"/>
              </w:rPr>
              <w:fldChar w:fldCharType="end"/>
            </w:r>
          </w:hyperlink>
        </w:p>
        <w:p w14:paraId="4CFC5EC3" w14:textId="77777777" w:rsidR="001E20E6" w:rsidRPr="005A59F6" w:rsidRDefault="0041657A">
          <w:pPr>
            <w:pStyle w:val="11"/>
            <w:tabs>
              <w:tab w:val="right" w:leader="dot" w:pos="9350"/>
            </w:tabs>
            <w:rPr>
              <w:rFonts w:ascii="Times New Roman" w:hAnsi="Times New Roman" w:cs="Times New Roman"/>
              <w:noProof/>
            </w:rPr>
          </w:pPr>
          <w:hyperlink w:anchor="_Toc46615472" w:history="1">
            <w:r w:rsidR="001E20E6" w:rsidRPr="005A59F6">
              <w:rPr>
                <w:rStyle w:val="a5"/>
                <w:rFonts w:ascii="Times New Roman" w:hAnsi="Times New Roman" w:cs="Times New Roman"/>
                <w:noProof/>
                <w:sz w:val="24"/>
                <w:lang w:val="en-US"/>
              </w:rPr>
              <w:t>References</w:t>
            </w:r>
            <w:r w:rsidR="001E20E6" w:rsidRPr="005A59F6">
              <w:rPr>
                <w:rFonts w:ascii="Times New Roman" w:hAnsi="Times New Roman" w:cs="Times New Roman"/>
                <w:noProof/>
                <w:webHidden/>
                <w:sz w:val="24"/>
              </w:rPr>
              <w:tab/>
            </w:r>
            <w:r w:rsidR="001E20E6" w:rsidRPr="005A59F6">
              <w:rPr>
                <w:rFonts w:ascii="Times New Roman" w:hAnsi="Times New Roman" w:cs="Times New Roman"/>
                <w:noProof/>
                <w:webHidden/>
                <w:sz w:val="24"/>
              </w:rPr>
              <w:fldChar w:fldCharType="begin"/>
            </w:r>
            <w:r w:rsidR="001E20E6" w:rsidRPr="005A59F6">
              <w:rPr>
                <w:rFonts w:ascii="Times New Roman" w:hAnsi="Times New Roman" w:cs="Times New Roman"/>
                <w:noProof/>
                <w:webHidden/>
                <w:sz w:val="24"/>
              </w:rPr>
              <w:instrText xml:space="preserve"> PAGEREF _Toc46615472 \h </w:instrText>
            </w:r>
            <w:r w:rsidR="001E20E6" w:rsidRPr="005A59F6">
              <w:rPr>
                <w:rFonts w:ascii="Times New Roman" w:hAnsi="Times New Roman" w:cs="Times New Roman"/>
                <w:noProof/>
                <w:webHidden/>
                <w:sz w:val="24"/>
              </w:rPr>
            </w:r>
            <w:r w:rsidR="001E20E6" w:rsidRPr="005A59F6">
              <w:rPr>
                <w:rFonts w:ascii="Times New Roman" w:hAnsi="Times New Roman" w:cs="Times New Roman"/>
                <w:noProof/>
                <w:webHidden/>
                <w:sz w:val="24"/>
              </w:rPr>
              <w:fldChar w:fldCharType="separate"/>
            </w:r>
            <w:r w:rsidR="001E20E6" w:rsidRPr="005A59F6">
              <w:rPr>
                <w:rFonts w:ascii="Times New Roman" w:hAnsi="Times New Roman" w:cs="Times New Roman"/>
                <w:noProof/>
                <w:webHidden/>
                <w:sz w:val="24"/>
              </w:rPr>
              <w:t>13</w:t>
            </w:r>
            <w:r w:rsidR="001E20E6" w:rsidRPr="005A59F6">
              <w:rPr>
                <w:rFonts w:ascii="Times New Roman" w:hAnsi="Times New Roman" w:cs="Times New Roman"/>
                <w:noProof/>
                <w:webHidden/>
                <w:sz w:val="24"/>
              </w:rPr>
              <w:fldChar w:fldCharType="end"/>
            </w:r>
          </w:hyperlink>
        </w:p>
        <w:p w14:paraId="08CC49D7" w14:textId="77777777" w:rsidR="001E20E6" w:rsidRPr="005A59F6" w:rsidRDefault="001E20E6">
          <w:pPr>
            <w:rPr>
              <w:rFonts w:ascii="Times New Roman" w:hAnsi="Times New Roman" w:cs="Times New Roman"/>
            </w:rPr>
          </w:pPr>
          <w:r w:rsidRPr="005A59F6">
            <w:rPr>
              <w:rFonts w:ascii="Times New Roman" w:hAnsi="Times New Roman" w:cs="Times New Roman"/>
            </w:rPr>
            <w:fldChar w:fldCharType="end"/>
          </w:r>
        </w:p>
      </w:sdtContent>
    </w:sdt>
    <w:p w14:paraId="20397F45" w14:textId="77777777" w:rsidR="001E20E6" w:rsidRPr="005A59F6" w:rsidRDefault="001E20E6" w:rsidP="001E20E6">
      <w:pPr>
        <w:pStyle w:val="1"/>
        <w:rPr>
          <w:rFonts w:ascii="Times New Roman" w:hAnsi="Times New Roman" w:cs="Times New Roman"/>
        </w:rPr>
      </w:pPr>
    </w:p>
    <w:p w14:paraId="58D43C74" w14:textId="77777777" w:rsidR="001E20E6" w:rsidRPr="005A59F6" w:rsidRDefault="001E20E6" w:rsidP="001E20E6">
      <w:pPr>
        <w:rPr>
          <w:rFonts w:ascii="Times New Roman" w:eastAsiaTheme="majorEastAsia" w:hAnsi="Times New Roman" w:cs="Times New Roman"/>
          <w:color w:val="365F91" w:themeColor="accent1" w:themeShade="BF"/>
          <w:sz w:val="28"/>
          <w:szCs w:val="28"/>
        </w:rPr>
      </w:pPr>
      <w:r w:rsidRPr="005A59F6">
        <w:rPr>
          <w:rFonts w:ascii="Times New Roman" w:hAnsi="Times New Roman" w:cs="Times New Roman"/>
        </w:rPr>
        <w:br w:type="page"/>
      </w:r>
    </w:p>
    <w:p w14:paraId="6120056E" w14:textId="77777777" w:rsidR="001028F6" w:rsidRPr="005A59F6" w:rsidRDefault="001028F6" w:rsidP="001E20E6">
      <w:pPr>
        <w:pStyle w:val="1"/>
        <w:rPr>
          <w:rFonts w:ascii="Times New Roman" w:hAnsi="Times New Roman" w:cs="Times New Roman"/>
        </w:rPr>
      </w:pPr>
      <w:bookmarkStart w:id="0" w:name="_Toc46615463"/>
      <w:r w:rsidRPr="005A59F6">
        <w:rPr>
          <w:rFonts w:ascii="Times New Roman" w:hAnsi="Times New Roman" w:cs="Times New Roman"/>
        </w:rPr>
        <w:lastRenderedPageBreak/>
        <w:t xml:space="preserve">Management </w:t>
      </w:r>
      <w:r w:rsidRPr="005A59F6">
        <w:rPr>
          <w:rFonts w:ascii="Times New Roman" w:hAnsi="Times New Roman" w:cs="Times New Roman"/>
          <w:szCs w:val="24"/>
        </w:rPr>
        <w:t>Accounting</w:t>
      </w:r>
      <w:bookmarkEnd w:id="0"/>
    </w:p>
    <w:p w14:paraId="247D3E41" w14:textId="77777777" w:rsidR="001028F6" w:rsidRPr="005A59F6" w:rsidRDefault="001028F6" w:rsidP="001E20E6">
      <w:pPr>
        <w:pStyle w:val="1"/>
        <w:rPr>
          <w:rFonts w:ascii="Times New Roman" w:hAnsi="Times New Roman" w:cs="Times New Roman"/>
        </w:rPr>
      </w:pPr>
      <w:bookmarkStart w:id="1" w:name="_Toc46615464"/>
      <w:r w:rsidRPr="005A59F6">
        <w:rPr>
          <w:rFonts w:ascii="Times New Roman" w:hAnsi="Times New Roman" w:cs="Times New Roman"/>
        </w:rPr>
        <w:t>Introduction</w:t>
      </w:r>
      <w:bookmarkEnd w:id="1"/>
    </w:p>
    <w:p w14:paraId="73CA0FAA" w14:textId="77777777" w:rsidR="001028F6" w:rsidRPr="005A59F6" w:rsidRDefault="001028F6" w:rsidP="00B609E2">
      <w:pPr>
        <w:spacing w:line="480" w:lineRule="auto"/>
        <w:rPr>
          <w:rFonts w:ascii="Times New Roman" w:hAnsi="Times New Roman" w:cs="Times New Roman"/>
          <w:sz w:val="24"/>
          <w:szCs w:val="24"/>
          <w:lang w:val="en-US"/>
        </w:rPr>
      </w:pPr>
      <w:r w:rsidRPr="005A59F6">
        <w:rPr>
          <w:rFonts w:ascii="Times New Roman" w:hAnsi="Times New Roman" w:cs="Times New Roman"/>
          <w:sz w:val="24"/>
          <w:szCs w:val="24"/>
        </w:rPr>
        <w:t>Proper use of variance analysis enable organisation to achieve its long term objectives.</w:t>
      </w:r>
      <w:r w:rsidR="00203DEC" w:rsidRPr="005A59F6">
        <w:rPr>
          <w:rFonts w:ascii="Times New Roman" w:hAnsi="Times New Roman" w:cs="Times New Roman"/>
          <w:sz w:val="24"/>
          <w:szCs w:val="24"/>
        </w:rPr>
        <w:t xml:space="preserve"> </w:t>
      </w:r>
      <w:r w:rsidR="001466A9" w:rsidRPr="005A59F6">
        <w:rPr>
          <w:rFonts w:ascii="Times New Roman" w:hAnsi="Times New Roman" w:cs="Times New Roman"/>
          <w:sz w:val="24"/>
          <w:szCs w:val="24"/>
        </w:rPr>
        <w:t xml:space="preserve">Thus, it is an important tool in accounting mainly during budgeting as it helps managers to stay focused and provides ways of mitigating adverse effects that may affect organisation performance. </w:t>
      </w:r>
      <w:r w:rsidR="00203DEC" w:rsidRPr="005A59F6">
        <w:rPr>
          <w:rFonts w:ascii="Times New Roman" w:hAnsi="Times New Roman" w:cs="Times New Roman"/>
          <w:sz w:val="24"/>
          <w:szCs w:val="24"/>
        </w:rPr>
        <w:t>When a variance is identified managers are forced to find the cause and provide ways of reducing significant differences.</w:t>
      </w:r>
      <w:r w:rsidR="001466A9" w:rsidRPr="005A59F6">
        <w:rPr>
          <w:rFonts w:ascii="Times New Roman" w:hAnsi="Times New Roman" w:cs="Times New Roman"/>
          <w:sz w:val="24"/>
          <w:szCs w:val="24"/>
        </w:rPr>
        <w:t xml:space="preserve"> Therefore, even though variance analysis is an important tool that helps managers to make important decisions relating to organisational performance; this tool can be used to make decisions that are not of best interests to the company in the long run</w:t>
      </w:r>
      <w:r w:rsidR="00607517" w:rsidRPr="005A59F6">
        <w:rPr>
          <w:rFonts w:ascii="Times New Roman" w:hAnsi="Times New Roman" w:cs="Times New Roman"/>
          <w:sz w:val="24"/>
          <w:szCs w:val="24"/>
        </w:rPr>
        <w:t xml:space="preserve"> so as to meet</w:t>
      </w:r>
      <w:r w:rsidR="001466A9" w:rsidRPr="005A59F6">
        <w:rPr>
          <w:rFonts w:ascii="Times New Roman" w:hAnsi="Times New Roman" w:cs="Times New Roman"/>
          <w:sz w:val="24"/>
          <w:szCs w:val="24"/>
        </w:rPr>
        <w:t xml:space="preserve"> the variance report threshold limit required by management. Thus, this report calculate key variances and critically assess the benefits and demerits of using variances in decision making</w:t>
      </w:r>
      <w:r w:rsidR="00607517" w:rsidRPr="005A59F6">
        <w:rPr>
          <w:rFonts w:ascii="Times New Roman" w:hAnsi="Times New Roman" w:cs="Times New Roman"/>
          <w:sz w:val="24"/>
          <w:szCs w:val="24"/>
        </w:rPr>
        <w:t xml:space="preserve"> as well as</w:t>
      </w:r>
      <w:r w:rsidR="00607517" w:rsidRPr="005A59F6">
        <w:rPr>
          <w:rFonts w:ascii="Times New Roman" w:hAnsi="Times New Roman" w:cs="Times New Roman"/>
        </w:rPr>
        <w:t xml:space="preserve"> </w:t>
      </w:r>
      <w:r w:rsidR="00607517" w:rsidRPr="005A59F6">
        <w:rPr>
          <w:rFonts w:ascii="Times New Roman" w:hAnsi="Times New Roman" w:cs="Times New Roman"/>
          <w:sz w:val="24"/>
          <w:szCs w:val="24"/>
        </w:rPr>
        <w:t>demonstrating how organisations can make decision making under risk.</w:t>
      </w:r>
    </w:p>
    <w:p w14:paraId="29C7D49C" w14:textId="77777777" w:rsidR="001028F6" w:rsidRPr="005A59F6" w:rsidRDefault="00E13C93" w:rsidP="001E20E6">
      <w:pPr>
        <w:pStyle w:val="1"/>
        <w:rPr>
          <w:rFonts w:ascii="Times New Roman" w:hAnsi="Times New Roman" w:cs="Times New Roman"/>
          <w:lang w:val="en-US"/>
        </w:rPr>
      </w:pPr>
      <w:bookmarkStart w:id="2" w:name="_Toc46615465"/>
      <w:r w:rsidRPr="005A59F6">
        <w:rPr>
          <w:rFonts w:ascii="Times New Roman" w:hAnsi="Times New Roman" w:cs="Times New Roman"/>
          <w:lang w:val="en-US"/>
        </w:rPr>
        <w:t>Key variances</w:t>
      </w:r>
      <w:r w:rsidR="00347711" w:rsidRPr="005A59F6">
        <w:rPr>
          <w:rFonts w:ascii="Times New Roman" w:hAnsi="Times New Roman" w:cs="Times New Roman"/>
          <w:lang w:val="en-US"/>
        </w:rPr>
        <w:t xml:space="preserve"> analysis</w:t>
      </w:r>
      <w:bookmarkEnd w:id="2"/>
    </w:p>
    <w:p w14:paraId="72343538" w14:textId="77777777" w:rsidR="00347711" w:rsidRPr="005A59F6" w:rsidRDefault="00347711" w:rsidP="00347711">
      <w:pPr>
        <w:spacing w:line="480" w:lineRule="auto"/>
        <w:rPr>
          <w:rFonts w:ascii="Times New Roman" w:hAnsi="Times New Roman" w:cs="Times New Roman"/>
          <w:sz w:val="24"/>
          <w:szCs w:val="24"/>
          <w:lang w:val="en-US"/>
        </w:rPr>
      </w:pPr>
      <w:r w:rsidRPr="005A59F6">
        <w:rPr>
          <w:rFonts w:ascii="Times New Roman" w:hAnsi="Times New Roman" w:cs="Times New Roman"/>
          <w:sz w:val="24"/>
          <w:szCs w:val="24"/>
          <w:lang w:val="en-US"/>
        </w:rPr>
        <w:t xml:space="preserve">Variances </w:t>
      </w:r>
      <w:r w:rsidR="00A3013F" w:rsidRPr="005A59F6">
        <w:rPr>
          <w:rFonts w:ascii="Times New Roman" w:hAnsi="Times New Roman" w:cs="Times New Roman"/>
          <w:sz w:val="24"/>
          <w:szCs w:val="24"/>
          <w:lang w:val="en-US"/>
        </w:rPr>
        <w:t xml:space="preserve">analysis in management accounting </w:t>
      </w:r>
      <w:r w:rsidR="000E21E2" w:rsidRPr="005A59F6">
        <w:rPr>
          <w:rFonts w:ascii="Times New Roman" w:hAnsi="Times New Roman" w:cs="Times New Roman"/>
          <w:sz w:val="24"/>
          <w:szCs w:val="24"/>
          <w:lang w:val="en-US"/>
        </w:rPr>
        <w:t xml:space="preserve">refers to the investigation of differences between actual and standard costs in the </w:t>
      </w:r>
      <w:proofErr w:type="spellStart"/>
      <w:r w:rsidR="000E21E2" w:rsidRPr="005A59F6">
        <w:rPr>
          <w:rFonts w:ascii="Times New Roman" w:hAnsi="Times New Roman" w:cs="Times New Roman"/>
          <w:sz w:val="24"/>
          <w:szCs w:val="24"/>
          <w:lang w:val="en-US"/>
        </w:rPr>
        <w:t>organisational</w:t>
      </w:r>
      <w:proofErr w:type="spellEnd"/>
      <w:r w:rsidR="000E21E2" w:rsidRPr="005A59F6">
        <w:rPr>
          <w:rFonts w:ascii="Times New Roman" w:hAnsi="Times New Roman" w:cs="Times New Roman"/>
          <w:sz w:val="24"/>
          <w:szCs w:val="24"/>
          <w:lang w:val="en-US"/>
        </w:rPr>
        <w:t xml:space="preserve"> budgets</w:t>
      </w:r>
      <w:r w:rsidR="00B15DB2" w:rsidRPr="005A59F6">
        <w:rPr>
          <w:rFonts w:ascii="Times New Roman" w:hAnsi="Times New Roman" w:cs="Times New Roman"/>
        </w:rPr>
        <w:t xml:space="preserve"> </w:t>
      </w:r>
      <w:r w:rsidR="00B15DB2" w:rsidRPr="005A59F6">
        <w:rPr>
          <w:rFonts w:ascii="Times New Roman" w:hAnsi="Times New Roman" w:cs="Times New Roman"/>
          <w:sz w:val="24"/>
          <w:szCs w:val="24"/>
        </w:rPr>
        <w:t>as</w:t>
      </w:r>
      <w:r w:rsidR="00B15DB2" w:rsidRPr="005A59F6">
        <w:rPr>
          <w:rFonts w:ascii="Times New Roman" w:hAnsi="Times New Roman" w:cs="Times New Roman"/>
        </w:rPr>
        <w:t xml:space="preserve"> </w:t>
      </w:r>
      <w:proofErr w:type="spellStart"/>
      <w:r w:rsidR="00B15DB2" w:rsidRPr="005A59F6">
        <w:rPr>
          <w:rFonts w:ascii="Times New Roman" w:hAnsi="Times New Roman" w:cs="Times New Roman"/>
          <w:sz w:val="24"/>
          <w:szCs w:val="24"/>
        </w:rPr>
        <w:t>Aruomoaghe</w:t>
      </w:r>
      <w:proofErr w:type="spellEnd"/>
      <w:r w:rsidR="00B15DB2" w:rsidRPr="005A59F6">
        <w:rPr>
          <w:rFonts w:ascii="Times New Roman" w:hAnsi="Times New Roman" w:cs="Times New Roman"/>
          <w:sz w:val="24"/>
          <w:szCs w:val="24"/>
        </w:rPr>
        <w:t xml:space="preserve"> and </w:t>
      </w:r>
      <w:proofErr w:type="spellStart"/>
      <w:r w:rsidR="00B15DB2" w:rsidRPr="005A59F6">
        <w:rPr>
          <w:rFonts w:ascii="Times New Roman" w:hAnsi="Times New Roman" w:cs="Times New Roman"/>
          <w:sz w:val="24"/>
          <w:szCs w:val="24"/>
        </w:rPr>
        <w:t>Agbo</w:t>
      </w:r>
      <w:proofErr w:type="spellEnd"/>
      <w:r w:rsidR="00B15DB2" w:rsidRPr="005A59F6">
        <w:rPr>
          <w:rFonts w:ascii="Times New Roman" w:hAnsi="Times New Roman" w:cs="Times New Roman"/>
          <w:sz w:val="24"/>
          <w:szCs w:val="24"/>
        </w:rPr>
        <w:t xml:space="preserve"> (2013) describes</w:t>
      </w:r>
      <w:r w:rsidR="000E21E2" w:rsidRPr="005A59F6">
        <w:rPr>
          <w:rFonts w:ascii="Times New Roman" w:hAnsi="Times New Roman" w:cs="Times New Roman"/>
          <w:sz w:val="24"/>
          <w:szCs w:val="24"/>
          <w:lang w:val="en-US"/>
        </w:rPr>
        <w:t xml:space="preserve">. </w:t>
      </w:r>
      <w:r w:rsidR="005A5CB4" w:rsidRPr="005A59F6">
        <w:rPr>
          <w:rFonts w:ascii="Times New Roman" w:hAnsi="Times New Roman" w:cs="Times New Roman"/>
          <w:sz w:val="24"/>
          <w:szCs w:val="24"/>
          <w:lang w:val="en-US"/>
        </w:rPr>
        <w:t xml:space="preserve">When a variance is noted in accounting system </w:t>
      </w:r>
      <w:proofErr w:type="spellStart"/>
      <w:r w:rsidR="005A5CB4" w:rsidRPr="005A59F6">
        <w:rPr>
          <w:rFonts w:ascii="Times New Roman" w:hAnsi="Times New Roman" w:cs="Times New Roman"/>
          <w:sz w:val="24"/>
          <w:szCs w:val="24"/>
          <w:lang w:val="en-US"/>
        </w:rPr>
        <w:t>organisations</w:t>
      </w:r>
      <w:proofErr w:type="spellEnd"/>
      <w:r w:rsidR="005A5CB4" w:rsidRPr="005A59F6">
        <w:rPr>
          <w:rFonts w:ascii="Times New Roman" w:hAnsi="Times New Roman" w:cs="Times New Roman"/>
          <w:sz w:val="24"/>
          <w:szCs w:val="24"/>
          <w:lang w:val="en-US"/>
        </w:rPr>
        <w:t xml:space="preserve"> must understand the cause for this deviation and adjust where need be. </w:t>
      </w:r>
      <w:r w:rsidRPr="005A59F6">
        <w:rPr>
          <w:rFonts w:ascii="Times New Roman" w:hAnsi="Times New Roman" w:cs="Times New Roman"/>
          <w:sz w:val="24"/>
          <w:szCs w:val="24"/>
          <w:lang w:val="en-US"/>
        </w:rPr>
        <w:t>There are various types of variances analysis</w:t>
      </w:r>
      <w:r w:rsidR="000E21E2" w:rsidRPr="005A59F6">
        <w:rPr>
          <w:rFonts w:ascii="Times New Roman" w:hAnsi="Times New Roman" w:cs="Times New Roman"/>
          <w:sz w:val="24"/>
          <w:szCs w:val="24"/>
          <w:lang w:val="en-US"/>
        </w:rPr>
        <w:t xml:space="preserve"> such as sales, labor, material and overhead variances. This section demonstrates how sales</w:t>
      </w:r>
      <w:r w:rsidR="00E8121C" w:rsidRPr="005A59F6">
        <w:rPr>
          <w:rFonts w:ascii="Times New Roman" w:hAnsi="Times New Roman" w:cs="Times New Roman"/>
          <w:sz w:val="24"/>
          <w:szCs w:val="24"/>
          <w:lang w:val="en-US"/>
        </w:rPr>
        <w:t xml:space="preserve"> price variance, </w:t>
      </w:r>
      <w:r w:rsidR="000E21E2" w:rsidRPr="005A59F6">
        <w:rPr>
          <w:rFonts w:ascii="Times New Roman" w:hAnsi="Times New Roman" w:cs="Times New Roman"/>
          <w:sz w:val="24"/>
          <w:szCs w:val="24"/>
          <w:lang w:val="en-US"/>
        </w:rPr>
        <w:t>sales volume contri</w:t>
      </w:r>
      <w:r w:rsidR="00E8121C" w:rsidRPr="005A59F6">
        <w:rPr>
          <w:rFonts w:ascii="Times New Roman" w:hAnsi="Times New Roman" w:cs="Times New Roman"/>
          <w:sz w:val="24"/>
          <w:szCs w:val="24"/>
          <w:lang w:val="en-US"/>
        </w:rPr>
        <w:t xml:space="preserve">bution variance, </w:t>
      </w:r>
      <w:r w:rsidR="000E21E2" w:rsidRPr="005A59F6">
        <w:rPr>
          <w:rFonts w:ascii="Times New Roman" w:hAnsi="Times New Roman" w:cs="Times New Roman"/>
          <w:sz w:val="24"/>
          <w:szCs w:val="24"/>
          <w:lang w:val="en-US"/>
        </w:rPr>
        <w:t xml:space="preserve">material pricing planning and material price operational variances </w:t>
      </w:r>
      <w:r w:rsidR="00E8121C" w:rsidRPr="005A59F6">
        <w:rPr>
          <w:rFonts w:ascii="Times New Roman" w:hAnsi="Times New Roman" w:cs="Times New Roman"/>
          <w:sz w:val="24"/>
          <w:szCs w:val="24"/>
          <w:lang w:val="en-US"/>
        </w:rPr>
        <w:t>are computed.</w:t>
      </w:r>
    </w:p>
    <w:p w14:paraId="57EA894C" w14:textId="77777777" w:rsidR="00154BC2" w:rsidRPr="005A59F6" w:rsidRDefault="00154BC2" w:rsidP="00B609E2">
      <w:pPr>
        <w:spacing w:line="480" w:lineRule="auto"/>
        <w:rPr>
          <w:rFonts w:ascii="Times New Roman" w:hAnsi="Times New Roman" w:cs="Times New Roman"/>
          <w:b/>
          <w:sz w:val="24"/>
          <w:szCs w:val="24"/>
          <w:lang w:val="en-US"/>
        </w:rPr>
      </w:pPr>
      <w:r w:rsidRPr="005A59F6">
        <w:rPr>
          <w:rFonts w:ascii="Times New Roman" w:hAnsi="Times New Roman" w:cs="Times New Roman"/>
          <w:b/>
          <w:sz w:val="24"/>
          <w:szCs w:val="24"/>
          <w:lang w:val="en-US"/>
        </w:rPr>
        <w:t>Sales price variance=</w:t>
      </w:r>
      <w:r w:rsidR="00E70F44" w:rsidRPr="005A59F6">
        <w:rPr>
          <w:rFonts w:ascii="Times New Roman" w:hAnsi="Times New Roman" w:cs="Times New Roman"/>
          <w:b/>
          <w:sz w:val="24"/>
          <w:szCs w:val="24"/>
          <w:lang w:val="en-US"/>
        </w:rPr>
        <w:t xml:space="preserve"> </w:t>
      </w:r>
      <w:r w:rsidRPr="005A59F6">
        <w:rPr>
          <w:rFonts w:ascii="Times New Roman" w:hAnsi="Times New Roman" w:cs="Times New Roman"/>
          <w:b/>
          <w:sz w:val="24"/>
          <w:szCs w:val="24"/>
          <w:lang w:val="en-US"/>
        </w:rPr>
        <w:t>(actual price-standard price)</w:t>
      </w:r>
      <w:r w:rsidR="00657307" w:rsidRPr="005A59F6">
        <w:rPr>
          <w:rFonts w:ascii="Times New Roman" w:hAnsi="Times New Roman" w:cs="Times New Roman"/>
          <w:b/>
          <w:sz w:val="24"/>
          <w:szCs w:val="24"/>
          <w:lang w:val="en-US"/>
        </w:rPr>
        <w:t xml:space="preserve"> </w:t>
      </w:r>
      <w:r w:rsidRPr="005A59F6">
        <w:rPr>
          <w:rFonts w:ascii="Times New Roman" w:hAnsi="Times New Roman" w:cs="Times New Roman"/>
          <w:b/>
          <w:sz w:val="24"/>
          <w:szCs w:val="24"/>
          <w:lang w:val="en-US"/>
        </w:rPr>
        <w:t>× actual volume</w:t>
      </w:r>
    </w:p>
    <w:tbl>
      <w:tblPr>
        <w:tblStyle w:val="a3"/>
        <w:tblW w:w="0" w:type="auto"/>
        <w:tblLook w:val="04A0" w:firstRow="1" w:lastRow="0" w:firstColumn="1" w:lastColumn="0" w:noHBand="0" w:noVBand="1"/>
      </w:tblPr>
      <w:tblGrid>
        <w:gridCol w:w="2088"/>
        <w:gridCol w:w="1225"/>
        <w:gridCol w:w="1070"/>
        <w:gridCol w:w="1350"/>
        <w:gridCol w:w="1440"/>
        <w:gridCol w:w="2070"/>
      </w:tblGrid>
      <w:tr w:rsidR="00154BC2" w:rsidRPr="005A59F6" w14:paraId="4CBA3F88" w14:textId="77777777" w:rsidTr="0058587D">
        <w:trPr>
          <w:trHeight w:val="926"/>
        </w:trPr>
        <w:tc>
          <w:tcPr>
            <w:tcW w:w="2088" w:type="dxa"/>
          </w:tcPr>
          <w:p w14:paraId="5BA20E70"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lastRenderedPageBreak/>
              <w:t xml:space="preserve">Description </w:t>
            </w:r>
          </w:p>
        </w:tc>
        <w:tc>
          <w:tcPr>
            <w:tcW w:w="1225" w:type="dxa"/>
          </w:tcPr>
          <w:p w14:paraId="7310B2C1"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t>Actual price</w:t>
            </w:r>
          </w:p>
          <w:p w14:paraId="62A68EAC" w14:textId="77777777" w:rsidR="00512029" w:rsidRPr="005A59F6" w:rsidRDefault="00512029" w:rsidP="00B609E2">
            <w:pPr>
              <w:spacing w:after="200"/>
              <w:rPr>
                <w:rFonts w:ascii="Times New Roman" w:hAnsi="Times New Roman" w:cs="Times New Roman"/>
                <w:sz w:val="24"/>
                <w:szCs w:val="24"/>
              </w:rPr>
            </w:pPr>
            <w:r w:rsidRPr="005A59F6">
              <w:rPr>
                <w:rFonts w:ascii="Times New Roman" w:hAnsi="Times New Roman" w:cs="Times New Roman"/>
                <w:sz w:val="24"/>
                <w:szCs w:val="24"/>
              </w:rPr>
              <w:t>(a)</w:t>
            </w:r>
          </w:p>
        </w:tc>
        <w:tc>
          <w:tcPr>
            <w:tcW w:w="1025" w:type="dxa"/>
          </w:tcPr>
          <w:p w14:paraId="2ABC405E"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t>Standard price</w:t>
            </w:r>
          </w:p>
          <w:p w14:paraId="12FE0E7F" w14:textId="77777777" w:rsidR="00512029" w:rsidRPr="005A59F6" w:rsidRDefault="00512029" w:rsidP="00B609E2">
            <w:pPr>
              <w:spacing w:after="200"/>
              <w:rPr>
                <w:rFonts w:ascii="Times New Roman" w:hAnsi="Times New Roman" w:cs="Times New Roman"/>
                <w:sz w:val="24"/>
                <w:szCs w:val="24"/>
              </w:rPr>
            </w:pPr>
            <w:r w:rsidRPr="005A59F6">
              <w:rPr>
                <w:rFonts w:ascii="Times New Roman" w:hAnsi="Times New Roman" w:cs="Times New Roman"/>
                <w:sz w:val="24"/>
                <w:szCs w:val="24"/>
              </w:rPr>
              <w:t>(b)</w:t>
            </w:r>
          </w:p>
        </w:tc>
        <w:tc>
          <w:tcPr>
            <w:tcW w:w="1350" w:type="dxa"/>
          </w:tcPr>
          <w:p w14:paraId="377EE864" w14:textId="77777777" w:rsidR="00154BC2" w:rsidRPr="005A59F6" w:rsidRDefault="00512029" w:rsidP="00B609E2">
            <w:pPr>
              <w:spacing w:after="200"/>
              <w:rPr>
                <w:rFonts w:ascii="Times New Roman" w:hAnsi="Times New Roman" w:cs="Times New Roman"/>
                <w:sz w:val="24"/>
                <w:szCs w:val="24"/>
              </w:rPr>
            </w:pPr>
            <w:r w:rsidRPr="005A59F6">
              <w:rPr>
                <w:rFonts w:ascii="Times New Roman" w:hAnsi="Times New Roman" w:cs="Times New Roman"/>
                <w:sz w:val="24"/>
                <w:szCs w:val="24"/>
              </w:rPr>
              <w:t>D</w:t>
            </w:r>
            <w:r w:rsidR="00154BC2" w:rsidRPr="005A59F6">
              <w:rPr>
                <w:rFonts w:ascii="Times New Roman" w:hAnsi="Times New Roman" w:cs="Times New Roman"/>
                <w:sz w:val="24"/>
                <w:szCs w:val="24"/>
              </w:rPr>
              <w:t>ifferences</w:t>
            </w:r>
          </w:p>
          <w:p w14:paraId="1AA61E65" w14:textId="77777777" w:rsidR="00512029" w:rsidRPr="005A59F6" w:rsidRDefault="00512029" w:rsidP="00B609E2">
            <w:pPr>
              <w:spacing w:after="200"/>
              <w:rPr>
                <w:rFonts w:ascii="Times New Roman" w:hAnsi="Times New Roman" w:cs="Times New Roman"/>
                <w:sz w:val="24"/>
                <w:szCs w:val="24"/>
              </w:rPr>
            </w:pPr>
            <w:r w:rsidRPr="005A59F6">
              <w:rPr>
                <w:rFonts w:ascii="Times New Roman" w:hAnsi="Times New Roman" w:cs="Times New Roman"/>
                <w:sz w:val="24"/>
                <w:szCs w:val="24"/>
              </w:rPr>
              <w:t>(c)</w:t>
            </w:r>
          </w:p>
        </w:tc>
        <w:tc>
          <w:tcPr>
            <w:tcW w:w="1440" w:type="dxa"/>
          </w:tcPr>
          <w:p w14:paraId="71E8C8E7"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t>Actual volume</w:t>
            </w:r>
          </w:p>
          <w:p w14:paraId="0A703950" w14:textId="77777777" w:rsidR="00512029" w:rsidRPr="005A59F6" w:rsidRDefault="00512029" w:rsidP="00B609E2">
            <w:pPr>
              <w:spacing w:after="200"/>
              <w:rPr>
                <w:rFonts w:ascii="Times New Roman" w:hAnsi="Times New Roman" w:cs="Times New Roman"/>
                <w:sz w:val="24"/>
                <w:szCs w:val="24"/>
              </w:rPr>
            </w:pPr>
            <w:r w:rsidRPr="005A59F6">
              <w:rPr>
                <w:rFonts w:ascii="Times New Roman" w:hAnsi="Times New Roman" w:cs="Times New Roman"/>
                <w:sz w:val="24"/>
                <w:szCs w:val="24"/>
              </w:rPr>
              <w:t>(d)</w:t>
            </w:r>
          </w:p>
        </w:tc>
        <w:tc>
          <w:tcPr>
            <w:tcW w:w="2070" w:type="dxa"/>
          </w:tcPr>
          <w:p w14:paraId="0E535B0D"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t>Sales price volume</w:t>
            </w:r>
          </w:p>
          <w:p w14:paraId="2ED8C2E9" w14:textId="77777777" w:rsidR="00512029" w:rsidRPr="005A59F6" w:rsidRDefault="00512029" w:rsidP="00B609E2">
            <w:pPr>
              <w:spacing w:after="200"/>
              <w:rPr>
                <w:rFonts w:ascii="Times New Roman" w:hAnsi="Times New Roman" w:cs="Times New Roman"/>
                <w:sz w:val="24"/>
                <w:szCs w:val="24"/>
              </w:rPr>
            </w:pPr>
            <w:r w:rsidRPr="005A59F6">
              <w:rPr>
                <w:rFonts w:ascii="Times New Roman" w:hAnsi="Times New Roman" w:cs="Times New Roman"/>
                <w:sz w:val="24"/>
                <w:szCs w:val="24"/>
              </w:rPr>
              <w:t>(c × d)</w:t>
            </w:r>
          </w:p>
        </w:tc>
      </w:tr>
      <w:tr w:rsidR="00154BC2" w:rsidRPr="005A59F6" w14:paraId="535B0680" w14:textId="77777777" w:rsidTr="0058587D">
        <w:tc>
          <w:tcPr>
            <w:tcW w:w="2088" w:type="dxa"/>
          </w:tcPr>
          <w:p w14:paraId="20242AE9" w14:textId="77777777" w:rsidR="00154BC2" w:rsidRPr="005A59F6" w:rsidRDefault="00154BC2" w:rsidP="00B609E2">
            <w:pPr>
              <w:spacing w:after="200"/>
              <w:rPr>
                <w:rFonts w:ascii="Times New Roman" w:hAnsi="Times New Roman" w:cs="Times New Roman"/>
                <w:sz w:val="24"/>
                <w:szCs w:val="24"/>
              </w:rPr>
            </w:pPr>
          </w:p>
        </w:tc>
        <w:tc>
          <w:tcPr>
            <w:tcW w:w="1225" w:type="dxa"/>
          </w:tcPr>
          <w:p w14:paraId="268EF2B4"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t>£</w:t>
            </w:r>
          </w:p>
        </w:tc>
        <w:tc>
          <w:tcPr>
            <w:tcW w:w="1025" w:type="dxa"/>
          </w:tcPr>
          <w:p w14:paraId="5501B6DC"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t>£</w:t>
            </w:r>
          </w:p>
        </w:tc>
        <w:tc>
          <w:tcPr>
            <w:tcW w:w="1350" w:type="dxa"/>
          </w:tcPr>
          <w:p w14:paraId="3DD0FD19" w14:textId="77777777" w:rsidR="00154BC2" w:rsidRPr="005A59F6" w:rsidRDefault="00154BC2" w:rsidP="00B609E2">
            <w:pPr>
              <w:spacing w:after="200"/>
              <w:rPr>
                <w:rFonts w:ascii="Times New Roman" w:hAnsi="Times New Roman" w:cs="Times New Roman"/>
                <w:sz w:val="24"/>
                <w:szCs w:val="24"/>
              </w:rPr>
            </w:pPr>
            <w:r w:rsidRPr="005A59F6">
              <w:rPr>
                <w:rFonts w:ascii="Times New Roman" w:hAnsi="Times New Roman" w:cs="Times New Roman"/>
                <w:sz w:val="24"/>
                <w:szCs w:val="24"/>
              </w:rPr>
              <w:t>£</w:t>
            </w:r>
          </w:p>
        </w:tc>
        <w:tc>
          <w:tcPr>
            <w:tcW w:w="1440" w:type="dxa"/>
          </w:tcPr>
          <w:p w14:paraId="158A867F" w14:textId="77777777" w:rsidR="00154BC2" w:rsidRPr="005A59F6" w:rsidRDefault="00154BC2" w:rsidP="00B609E2">
            <w:pPr>
              <w:spacing w:after="200"/>
              <w:rPr>
                <w:rFonts w:ascii="Times New Roman" w:hAnsi="Times New Roman" w:cs="Times New Roman"/>
                <w:sz w:val="24"/>
                <w:szCs w:val="24"/>
              </w:rPr>
            </w:pPr>
          </w:p>
        </w:tc>
        <w:tc>
          <w:tcPr>
            <w:tcW w:w="2070" w:type="dxa"/>
          </w:tcPr>
          <w:p w14:paraId="7E566484" w14:textId="77777777" w:rsidR="00154BC2" w:rsidRPr="005A59F6" w:rsidRDefault="00154BC2" w:rsidP="00B609E2">
            <w:pPr>
              <w:spacing w:after="200"/>
              <w:rPr>
                <w:rFonts w:ascii="Times New Roman" w:hAnsi="Times New Roman" w:cs="Times New Roman"/>
                <w:sz w:val="24"/>
                <w:szCs w:val="24"/>
              </w:rPr>
            </w:pPr>
          </w:p>
        </w:tc>
      </w:tr>
      <w:tr w:rsidR="00154BC2" w:rsidRPr="005A59F6" w14:paraId="03911E39" w14:textId="77777777" w:rsidTr="0058587D">
        <w:tc>
          <w:tcPr>
            <w:tcW w:w="2088" w:type="dxa"/>
          </w:tcPr>
          <w:p w14:paraId="661541BA" w14:textId="77777777" w:rsidR="00154BC2" w:rsidRPr="005A59F6" w:rsidRDefault="00657307" w:rsidP="00B609E2">
            <w:pPr>
              <w:spacing w:after="200"/>
              <w:rPr>
                <w:rFonts w:ascii="Times New Roman" w:hAnsi="Times New Roman" w:cs="Times New Roman"/>
                <w:sz w:val="24"/>
                <w:szCs w:val="24"/>
              </w:rPr>
            </w:pPr>
            <w:r w:rsidRPr="005A59F6">
              <w:rPr>
                <w:rFonts w:ascii="Times New Roman" w:hAnsi="Times New Roman" w:cs="Times New Roman"/>
                <w:sz w:val="24"/>
                <w:szCs w:val="24"/>
              </w:rPr>
              <w:t>Chemical X</w:t>
            </w:r>
          </w:p>
        </w:tc>
        <w:tc>
          <w:tcPr>
            <w:tcW w:w="1225" w:type="dxa"/>
          </w:tcPr>
          <w:p w14:paraId="5887659E" w14:textId="77777777" w:rsidR="00154BC2" w:rsidRPr="005A59F6" w:rsidRDefault="00656B76" w:rsidP="00B609E2">
            <w:pPr>
              <w:spacing w:after="200"/>
              <w:rPr>
                <w:rFonts w:ascii="Times New Roman" w:hAnsi="Times New Roman" w:cs="Times New Roman"/>
                <w:sz w:val="24"/>
                <w:szCs w:val="24"/>
              </w:rPr>
            </w:pPr>
            <w:r w:rsidRPr="005A59F6">
              <w:rPr>
                <w:rFonts w:ascii="Times New Roman" w:hAnsi="Times New Roman" w:cs="Times New Roman"/>
                <w:sz w:val="24"/>
                <w:szCs w:val="24"/>
              </w:rPr>
              <w:t>45</w:t>
            </w:r>
          </w:p>
        </w:tc>
        <w:tc>
          <w:tcPr>
            <w:tcW w:w="1025" w:type="dxa"/>
          </w:tcPr>
          <w:p w14:paraId="5D525190" w14:textId="77777777" w:rsidR="00154BC2" w:rsidRPr="005A59F6" w:rsidRDefault="00C8245C" w:rsidP="00B609E2">
            <w:pPr>
              <w:spacing w:after="200"/>
              <w:rPr>
                <w:rFonts w:ascii="Times New Roman" w:hAnsi="Times New Roman" w:cs="Times New Roman"/>
                <w:sz w:val="24"/>
                <w:szCs w:val="24"/>
              </w:rPr>
            </w:pPr>
            <w:r w:rsidRPr="005A59F6">
              <w:rPr>
                <w:rFonts w:ascii="Times New Roman" w:hAnsi="Times New Roman" w:cs="Times New Roman"/>
                <w:sz w:val="24"/>
                <w:szCs w:val="24"/>
              </w:rPr>
              <w:t>35</w:t>
            </w:r>
          </w:p>
        </w:tc>
        <w:tc>
          <w:tcPr>
            <w:tcW w:w="1350" w:type="dxa"/>
          </w:tcPr>
          <w:p w14:paraId="3A0FE21F" w14:textId="77777777" w:rsidR="00154BC2" w:rsidRPr="005A59F6" w:rsidRDefault="003B7188" w:rsidP="00B609E2">
            <w:pPr>
              <w:spacing w:after="200"/>
              <w:rPr>
                <w:rFonts w:ascii="Times New Roman" w:hAnsi="Times New Roman" w:cs="Times New Roman"/>
                <w:sz w:val="24"/>
                <w:szCs w:val="24"/>
              </w:rPr>
            </w:pPr>
            <w:r w:rsidRPr="005A59F6">
              <w:rPr>
                <w:rFonts w:ascii="Times New Roman" w:hAnsi="Times New Roman" w:cs="Times New Roman"/>
                <w:sz w:val="24"/>
                <w:szCs w:val="24"/>
              </w:rPr>
              <w:t>10</w:t>
            </w:r>
          </w:p>
        </w:tc>
        <w:tc>
          <w:tcPr>
            <w:tcW w:w="1440" w:type="dxa"/>
          </w:tcPr>
          <w:p w14:paraId="0E628CD1" w14:textId="77777777" w:rsidR="00154BC2" w:rsidRPr="005A59F6" w:rsidRDefault="003B7188" w:rsidP="00B609E2">
            <w:pPr>
              <w:spacing w:after="200"/>
              <w:rPr>
                <w:rFonts w:ascii="Times New Roman" w:hAnsi="Times New Roman" w:cs="Times New Roman"/>
                <w:sz w:val="24"/>
                <w:szCs w:val="24"/>
              </w:rPr>
            </w:pPr>
            <w:r w:rsidRPr="005A59F6">
              <w:rPr>
                <w:rFonts w:ascii="Times New Roman" w:hAnsi="Times New Roman" w:cs="Times New Roman"/>
                <w:sz w:val="24"/>
                <w:szCs w:val="24"/>
              </w:rPr>
              <w:t>850</w:t>
            </w:r>
          </w:p>
        </w:tc>
        <w:tc>
          <w:tcPr>
            <w:tcW w:w="2070" w:type="dxa"/>
          </w:tcPr>
          <w:p w14:paraId="75C0E153" w14:textId="77777777" w:rsidR="00154BC2" w:rsidRPr="005A59F6" w:rsidRDefault="003B7188" w:rsidP="00B609E2">
            <w:pPr>
              <w:spacing w:after="200"/>
              <w:rPr>
                <w:rFonts w:ascii="Times New Roman" w:hAnsi="Times New Roman" w:cs="Times New Roman"/>
                <w:sz w:val="24"/>
                <w:szCs w:val="24"/>
              </w:rPr>
            </w:pPr>
            <w:r w:rsidRPr="005A59F6">
              <w:rPr>
                <w:rFonts w:ascii="Times New Roman" w:hAnsi="Times New Roman" w:cs="Times New Roman"/>
                <w:sz w:val="24"/>
                <w:szCs w:val="24"/>
              </w:rPr>
              <w:t>8500</w:t>
            </w:r>
            <w:r w:rsidR="009E5619" w:rsidRPr="005A59F6">
              <w:rPr>
                <w:rFonts w:ascii="Times New Roman" w:hAnsi="Times New Roman" w:cs="Times New Roman"/>
                <w:sz w:val="24"/>
                <w:szCs w:val="24"/>
              </w:rPr>
              <w:t xml:space="preserve"> favourable</w:t>
            </w:r>
          </w:p>
        </w:tc>
      </w:tr>
      <w:tr w:rsidR="00154BC2" w:rsidRPr="005A59F6" w14:paraId="765A98C2" w14:textId="77777777" w:rsidTr="0058587D">
        <w:tc>
          <w:tcPr>
            <w:tcW w:w="2088" w:type="dxa"/>
          </w:tcPr>
          <w:p w14:paraId="714127ED" w14:textId="77777777" w:rsidR="00154BC2" w:rsidRPr="005A59F6" w:rsidRDefault="00657307" w:rsidP="00B609E2">
            <w:pPr>
              <w:spacing w:after="200"/>
              <w:rPr>
                <w:rFonts w:ascii="Times New Roman" w:hAnsi="Times New Roman" w:cs="Times New Roman"/>
                <w:sz w:val="24"/>
                <w:szCs w:val="24"/>
              </w:rPr>
            </w:pPr>
            <w:r w:rsidRPr="005A59F6">
              <w:rPr>
                <w:rFonts w:ascii="Times New Roman" w:hAnsi="Times New Roman" w:cs="Times New Roman"/>
                <w:sz w:val="24"/>
                <w:szCs w:val="24"/>
              </w:rPr>
              <w:t>Chemical Y</w:t>
            </w:r>
          </w:p>
        </w:tc>
        <w:tc>
          <w:tcPr>
            <w:tcW w:w="1225" w:type="dxa"/>
          </w:tcPr>
          <w:p w14:paraId="6BA5AA47" w14:textId="77777777" w:rsidR="00154BC2" w:rsidRPr="005A59F6" w:rsidRDefault="00656B76" w:rsidP="00B609E2">
            <w:pPr>
              <w:spacing w:after="200"/>
              <w:rPr>
                <w:rFonts w:ascii="Times New Roman" w:hAnsi="Times New Roman" w:cs="Times New Roman"/>
                <w:sz w:val="24"/>
                <w:szCs w:val="24"/>
              </w:rPr>
            </w:pPr>
            <w:r w:rsidRPr="005A59F6">
              <w:rPr>
                <w:rFonts w:ascii="Times New Roman" w:hAnsi="Times New Roman" w:cs="Times New Roman"/>
                <w:sz w:val="24"/>
                <w:szCs w:val="24"/>
              </w:rPr>
              <w:t>37</w:t>
            </w:r>
          </w:p>
        </w:tc>
        <w:tc>
          <w:tcPr>
            <w:tcW w:w="1025" w:type="dxa"/>
          </w:tcPr>
          <w:p w14:paraId="4D82574F" w14:textId="77777777" w:rsidR="00154BC2" w:rsidRPr="005A59F6" w:rsidRDefault="00C8245C" w:rsidP="00B609E2">
            <w:pPr>
              <w:spacing w:after="200"/>
              <w:rPr>
                <w:rFonts w:ascii="Times New Roman" w:hAnsi="Times New Roman" w:cs="Times New Roman"/>
                <w:sz w:val="24"/>
                <w:szCs w:val="24"/>
              </w:rPr>
            </w:pPr>
            <w:r w:rsidRPr="005A59F6">
              <w:rPr>
                <w:rFonts w:ascii="Times New Roman" w:hAnsi="Times New Roman" w:cs="Times New Roman"/>
                <w:sz w:val="24"/>
                <w:szCs w:val="24"/>
              </w:rPr>
              <w:t>30</w:t>
            </w:r>
          </w:p>
        </w:tc>
        <w:tc>
          <w:tcPr>
            <w:tcW w:w="1350" w:type="dxa"/>
          </w:tcPr>
          <w:p w14:paraId="1C5C52BC" w14:textId="77777777" w:rsidR="00154BC2" w:rsidRPr="005A59F6" w:rsidRDefault="003B7188" w:rsidP="00B609E2">
            <w:pPr>
              <w:spacing w:after="200"/>
              <w:rPr>
                <w:rFonts w:ascii="Times New Roman" w:hAnsi="Times New Roman" w:cs="Times New Roman"/>
                <w:sz w:val="24"/>
                <w:szCs w:val="24"/>
              </w:rPr>
            </w:pPr>
            <w:r w:rsidRPr="005A59F6">
              <w:rPr>
                <w:rFonts w:ascii="Times New Roman" w:hAnsi="Times New Roman" w:cs="Times New Roman"/>
                <w:sz w:val="24"/>
                <w:szCs w:val="24"/>
              </w:rPr>
              <w:t>7</w:t>
            </w:r>
          </w:p>
        </w:tc>
        <w:tc>
          <w:tcPr>
            <w:tcW w:w="1440" w:type="dxa"/>
          </w:tcPr>
          <w:p w14:paraId="1CDEB264" w14:textId="77777777" w:rsidR="00154BC2" w:rsidRPr="005A59F6" w:rsidRDefault="003B7188" w:rsidP="00B609E2">
            <w:pPr>
              <w:spacing w:after="200"/>
              <w:rPr>
                <w:rFonts w:ascii="Times New Roman" w:hAnsi="Times New Roman" w:cs="Times New Roman"/>
                <w:sz w:val="24"/>
                <w:szCs w:val="24"/>
              </w:rPr>
            </w:pPr>
            <w:r w:rsidRPr="005A59F6">
              <w:rPr>
                <w:rFonts w:ascii="Times New Roman" w:hAnsi="Times New Roman" w:cs="Times New Roman"/>
                <w:sz w:val="24"/>
                <w:szCs w:val="24"/>
              </w:rPr>
              <w:t>750</w:t>
            </w:r>
          </w:p>
        </w:tc>
        <w:tc>
          <w:tcPr>
            <w:tcW w:w="2070" w:type="dxa"/>
          </w:tcPr>
          <w:p w14:paraId="266E73BB" w14:textId="77777777" w:rsidR="00154BC2" w:rsidRPr="005A59F6" w:rsidRDefault="003B7188" w:rsidP="00B609E2">
            <w:pPr>
              <w:spacing w:after="200"/>
              <w:rPr>
                <w:rFonts w:ascii="Times New Roman" w:hAnsi="Times New Roman" w:cs="Times New Roman"/>
                <w:sz w:val="24"/>
                <w:szCs w:val="24"/>
              </w:rPr>
            </w:pPr>
            <w:r w:rsidRPr="005A59F6">
              <w:rPr>
                <w:rFonts w:ascii="Times New Roman" w:hAnsi="Times New Roman" w:cs="Times New Roman"/>
                <w:sz w:val="24"/>
                <w:szCs w:val="24"/>
              </w:rPr>
              <w:t>5250</w:t>
            </w:r>
            <w:r w:rsidR="009E5619" w:rsidRPr="005A59F6">
              <w:rPr>
                <w:rFonts w:ascii="Times New Roman" w:hAnsi="Times New Roman" w:cs="Times New Roman"/>
                <w:sz w:val="24"/>
                <w:szCs w:val="24"/>
              </w:rPr>
              <w:t xml:space="preserve"> favourable</w:t>
            </w:r>
          </w:p>
        </w:tc>
      </w:tr>
      <w:tr w:rsidR="00DA6345" w:rsidRPr="005A59F6" w14:paraId="1C628858" w14:textId="77777777" w:rsidTr="0058587D">
        <w:tc>
          <w:tcPr>
            <w:tcW w:w="2088" w:type="dxa"/>
          </w:tcPr>
          <w:p w14:paraId="0CA343CA" w14:textId="77777777" w:rsidR="00DA6345" w:rsidRPr="005A59F6" w:rsidRDefault="0058587D" w:rsidP="00B609E2">
            <w:pPr>
              <w:rPr>
                <w:rFonts w:ascii="Times New Roman" w:hAnsi="Times New Roman" w:cs="Times New Roman"/>
                <w:sz w:val="24"/>
                <w:szCs w:val="24"/>
              </w:rPr>
            </w:pPr>
            <w:r w:rsidRPr="005A59F6">
              <w:rPr>
                <w:rFonts w:ascii="Times New Roman" w:hAnsi="Times New Roman" w:cs="Times New Roman"/>
                <w:sz w:val="24"/>
                <w:szCs w:val="24"/>
              </w:rPr>
              <w:t>Total sales price variance</w:t>
            </w:r>
          </w:p>
        </w:tc>
        <w:tc>
          <w:tcPr>
            <w:tcW w:w="1225" w:type="dxa"/>
          </w:tcPr>
          <w:p w14:paraId="6E6C52DA" w14:textId="77777777" w:rsidR="00DA6345" w:rsidRPr="005A59F6" w:rsidRDefault="00DA6345" w:rsidP="00B609E2">
            <w:pPr>
              <w:rPr>
                <w:rFonts w:ascii="Times New Roman" w:hAnsi="Times New Roman" w:cs="Times New Roman"/>
                <w:sz w:val="24"/>
                <w:szCs w:val="24"/>
              </w:rPr>
            </w:pPr>
          </w:p>
        </w:tc>
        <w:tc>
          <w:tcPr>
            <w:tcW w:w="1025" w:type="dxa"/>
          </w:tcPr>
          <w:p w14:paraId="4CB3776C" w14:textId="77777777" w:rsidR="00DA6345" w:rsidRPr="005A59F6" w:rsidRDefault="00DA6345" w:rsidP="00B609E2">
            <w:pPr>
              <w:rPr>
                <w:rFonts w:ascii="Times New Roman" w:hAnsi="Times New Roman" w:cs="Times New Roman"/>
                <w:sz w:val="24"/>
                <w:szCs w:val="24"/>
              </w:rPr>
            </w:pPr>
          </w:p>
        </w:tc>
        <w:tc>
          <w:tcPr>
            <w:tcW w:w="1350" w:type="dxa"/>
          </w:tcPr>
          <w:p w14:paraId="1BF93863" w14:textId="77777777" w:rsidR="00DA6345" w:rsidRPr="005A59F6" w:rsidRDefault="00DA6345" w:rsidP="00B609E2">
            <w:pPr>
              <w:rPr>
                <w:rFonts w:ascii="Times New Roman" w:hAnsi="Times New Roman" w:cs="Times New Roman"/>
                <w:sz w:val="24"/>
                <w:szCs w:val="24"/>
              </w:rPr>
            </w:pPr>
          </w:p>
        </w:tc>
        <w:tc>
          <w:tcPr>
            <w:tcW w:w="1440" w:type="dxa"/>
          </w:tcPr>
          <w:p w14:paraId="42F4F2C0" w14:textId="77777777" w:rsidR="00DA6345" w:rsidRPr="005A59F6" w:rsidRDefault="00DA6345" w:rsidP="00B609E2">
            <w:pPr>
              <w:rPr>
                <w:rFonts w:ascii="Times New Roman" w:hAnsi="Times New Roman" w:cs="Times New Roman"/>
                <w:sz w:val="24"/>
                <w:szCs w:val="24"/>
              </w:rPr>
            </w:pPr>
          </w:p>
        </w:tc>
        <w:tc>
          <w:tcPr>
            <w:tcW w:w="2070" w:type="dxa"/>
          </w:tcPr>
          <w:p w14:paraId="4A117FD9" w14:textId="77777777" w:rsidR="00DA6345" w:rsidRPr="005A59F6" w:rsidRDefault="00841CB7" w:rsidP="00B609E2">
            <w:pPr>
              <w:rPr>
                <w:rFonts w:ascii="Times New Roman" w:hAnsi="Times New Roman" w:cs="Times New Roman"/>
                <w:sz w:val="24"/>
                <w:szCs w:val="24"/>
              </w:rPr>
            </w:pPr>
            <w:r w:rsidRPr="005A59F6">
              <w:rPr>
                <w:rFonts w:ascii="Times New Roman" w:hAnsi="Times New Roman" w:cs="Times New Roman"/>
                <w:sz w:val="24"/>
                <w:szCs w:val="24"/>
              </w:rPr>
              <w:t>13,750</w:t>
            </w:r>
            <w:r w:rsidR="009E5619" w:rsidRPr="005A59F6">
              <w:rPr>
                <w:rFonts w:ascii="Times New Roman" w:hAnsi="Times New Roman" w:cs="Times New Roman"/>
                <w:sz w:val="24"/>
                <w:szCs w:val="24"/>
              </w:rPr>
              <w:t xml:space="preserve"> favourable</w:t>
            </w:r>
          </w:p>
        </w:tc>
      </w:tr>
    </w:tbl>
    <w:p w14:paraId="0B1549A6" w14:textId="77777777" w:rsidR="00154BC2" w:rsidRPr="005A59F6" w:rsidRDefault="00154BC2" w:rsidP="00B609E2">
      <w:pPr>
        <w:spacing w:line="480" w:lineRule="auto"/>
        <w:rPr>
          <w:rFonts w:ascii="Times New Roman" w:hAnsi="Times New Roman" w:cs="Times New Roman"/>
          <w:sz w:val="24"/>
          <w:szCs w:val="24"/>
        </w:rPr>
      </w:pPr>
    </w:p>
    <w:p w14:paraId="4AB72930" w14:textId="77777777" w:rsidR="00154BC2" w:rsidRPr="005A59F6" w:rsidRDefault="00A54E64" w:rsidP="00B609E2">
      <w:pPr>
        <w:spacing w:line="480" w:lineRule="auto"/>
        <w:rPr>
          <w:rFonts w:ascii="Times New Roman" w:hAnsi="Times New Roman" w:cs="Times New Roman"/>
          <w:b/>
          <w:sz w:val="24"/>
          <w:szCs w:val="24"/>
          <w:lang w:val="en-US"/>
        </w:rPr>
      </w:pPr>
      <w:r w:rsidRPr="005A59F6">
        <w:rPr>
          <w:rFonts w:ascii="Times New Roman" w:hAnsi="Times New Roman" w:cs="Times New Roman"/>
          <w:b/>
          <w:sz w:val="24"/>
          <w:szCs w:val="24"/>
          <w:lang w:val="en-US"/>
        </w:rPr>
        <w:t>Sales volume contribution variance= (actual sales volume- budgeted sales volume) × standard margin</w:t>
      </w:r>
    </w:p>
    <w:tbl>
      <w:tblPr>
        <w:tblStyle w:val="a3"/>
        <w:tblW w:w="0" w:type="auto"/>
        <w:tblLook w:val="04A0" w:firstRow="1" w:lastRow="0" w:firstColumn="1" w:lastColumn="0" w:noHBand="0" w:noVBand="1"/>
      </w:tblPr>
      <w:tblGrid>
        <w:gridCol w:w="2088"/>
        <w:gridCol w:w="1225"/>
        <w:gridCol w:w="1136"/>
        <w:gridCol w:w="1350"/>
        <w:gridCol w:w="1440"/>
        <w:gridCol w:w="2070"/>
      </w:tblGrid>
      <w:tr w:rsidR="00A54E64" w:rsidRPr="005A59F6" w14:paraId="64C95A77" w14:textId="77777777" w:rsidTr="000F30E6">
        <w:trPr>
          <w:trHeight w:val="926"/>
        </w:trPr>
        <w:tc>
          <w:tcPr>
            <w:tcW w:w="2088" w:type="dxa"/>
          </w:tcPr>
          <w:p w14:paraId="6FB40601"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 xml:space="preserve">Description </w:t>
            </w:r>
          </w:p>
        </w:tc>
        <w:tc>
          <w:tcPr>
            <w:tcW w:w="1225" w:type="dxa"/>
          </w:tcPr>
          <w:p w14:paraId="68573FF5"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 xml:space="preserve">Actual </w:t>
            </w:r>
            <w:r w:rsidR="00FF1514" w:rsidRPr="005A59F6">
              <w:rPr>
                <w:rFonts w:ascii="Times New Roman" w:hAnsi="Times New Roman" w:cs="Times New Roman"/>
                <w:sz w:val="24"/>
                <w:szCs w:val="24"/>
              </w:rPr>
              <w:t>sales volume</w:t>
            </w:r>
          </w:p>
          <w:p w14:paraId="763D93E9"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(a)</w:t>
            </w:r>
          </w:p>
        </w:tc>
        <w:tc>
          <w:tcPr>
            <w:tcW w:w="1025" w:type="dxa"/>
          </w:tcPr>
          <w:p w14:paraId="33603FCA" w14:textId="77777777" w:rsidR="00A54E64" w:rsidRPr="005A59F6" w:rsidRDefault="00FF1514" w:rsidP="00B609E2">
            <w:pPr>
              <w:spacing w:after="200"/>
              <w:rPr>
                <w:rFonts w:ascii="Times New Roman" w:hAnsi="Times New Roman" w:cs="Times New Roman"/>
                <w:sz w:val="24"/>
                <w:szCs w:val="24"/>
              </w:rPr>
            </w:pPr>
            <w:r w:rsidRPr="005A59F6">
              <w:rPr>
                <w:rFonts w:ascii="Times New Roman" w:hAnsi="Times New Roman" w:cs="Times New Roman"/>
                <w:sz w:val="24"/>
                <w:szCs w:val="24"/>
              </w:rPr>
              <w:t>Budgeted sales volume</w:t>
            </w:r>
          </w:p>
          <w:p w14:paraId="0E7C02D3"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(b)</w:t>
            </w:r>
          </w:p>
        </w:tc>
        <w:tc>
          <w:tcPr>
            <w:tcW w:w="1350" w:type="dxa"/>
          </w:tcPr>
          <w:p w14:paraId="46851558"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Differences</w:t>
            </w:r>
          </w:p>
          <w:p w14:paraId="7A90AFC0"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(c)</w:t>
            </w:r>
          </w:p>
        </w:tc>
        <w:tc>
          <w:tcPr>
            <w:tcW w:w="1440" w:type="dxa"/>
          </w:tcPr>
          <w:p w14:paraId="1BB35057" w14:textId="77777777" w:rsidR="00A54E64" w:rsidRPr="005A59F6" w:rsidRDefault="00FF1514" w:rsidP="00B609E2">
            <w:pPr>
              <w:spacing w:after="200"/>
              <w:rPr>
                <w:rFonts w:ascii="Times New Roman" w:hAnsi="Times New Roman" w:cs="Times New Roman"/>
                <w:sz w:val="24"/>
                <w:szCs w:val="24"/>
              </w:rPr>
            </w:pPr>
            <w:r w:rsidRPr="005A59F6">
              <w:rPr>
                <w:rFonts w:ascii="Times New Roman" w:hAnsi="Times New Roman" w:cs="Times New Roman"/>
                <w:sz w:val="24"/>
                <w:szCs w:val="24"/>
              </w:rPr>
              <w:t>Standard margin</w:t>
            </w:r>
          </w:p>
          <w:p w14:paraId="491DC92F"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(d)</w:t>
            </w:r>
          </w:p>
        </w:tc>
        <w:tc>
          <w:tcPr>
            <w:tcW w:w="2070" w:type="dxa"/>
          </w:tcPr>
          <w:p w14:paraId="16BBF707"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Sales  volume</w:t>
            </w:r>
            <w:r w:rsidR="00FF1514" w:rsidRPr="005A59F6">
              <w:rPr>
                <w:rFonts w:ascii="Times New Roman" w:hAnsi="Times New Roman" w:cs="Times New Roman"/>
                <w:sz w:val="24"/>
                <w:szCs w:val="24"/>
              </w:rPr>
              <w:t xml:space="preserve"> margin</w:t>
            </w:r>
          </w:p>
          <w:p w14:paraId="4400910C"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(c × d)</w:t>
            </w:r>
          </w:p>
        </w:tc>
      </w:tr>
      <w:tr w:rsidR="00A54E64" w:rsidRPr="005A59F6" w14:paraId="77DD9368" w14:textId="77777777" w:rsidTr="000F30E6">
        <w:tc>
          <w:tcPr>
            <w:tcW w:w="2088" w:type="dxa"/>
          </w:tcPr>
          <w:p w14:paraId="1BA070A8" w14:textId="77777777" w:rsidR="00A54E64" w:rsidRPr="005A59F6" w:rsidRDefault="00A54E64" w:rsidP="00B609E2">
            <w:pPr>
              <w:spacing w:after="200"/>
              <w:rPr>
                <w:rFonts w:ascii="Times New Roman" w:hAnsi="Times New Roman" w:cs="Times New Roman"/>
                <w:sz w:val="24"/>
                <w:szCs w:val="24"/>
              </w:rPr>
            </w:pPr>
          </w:p>
        </w:tc>
        <w:tc>
          <w:tcPr>
            <w:tcW w:w="1225" w:type="dxa"/>
          </w:tcPr>
          <w:p w14:paraId="750EA64F"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w:t>
            </w:r>
          </w:p>
        </w:tc>
        <w:tc>
          <w:tcPr>
            <w:tcW w:w="1025" w:type="dxa"/>
          </w:tcPr>
          <w:p w14:paraId="4E0F1744"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w:t>
            </w:r>
          </w:p>
        </w:tc>
        <w:tc>
          <w:tcPr>
            <w:tcW w:w="1350" w:type="dxa"/>
          </w:tcPr>
          <w:p w14:paraId="33FC5B34"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w:t>
            </w:r>
          </w:p>
        </w:tc>
        <w:tc>
          <w:tcPr>
            <w:tcW w:w="1440" w:type="dxa"/>
          </w:tcPr>
          <w:p w14:paraId="7343A903"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w:t>
            </w:r>
          </w:p>
        </w:tc>
        <w:tc>
          <w:tcPr>
            <w:tcW w:w="2070" w:type="dxa"/>
          </w:tcPr>
          <w:p w14:paraId="05B7D11A" w14:textId="77777777" w:rsidR="00A54E64" w:rsidRPr="005A59F6" w:rsidRDefault="00A54E64" w:rsidP="00B609E2">
            <w:pPr>
              <w:spacing w:after="200"/>
              <w:rPr>
                <w:rFonts w:ascii="Times New Roman" w:hAnsi="Times New Roman" w:cs="Times New Roman"/>
                <w:sz w:val="24"/>
                <w:szCs w:val="24"/>
              </w:rPr>
            </w:pPr>
          </w:p>
        </w:tc>
      </w:tr>
      <w:tr w:rsidR="00A54E64" w:rsidRPr="005A59F6" w14:paraId="26FCC5D3" w14:textId="77777777" w:rsidTr="000F30E6">
        <w:tc>
          <w:tcPr>
            <w:tcW w:w="2088" w:type="dxa"/>
          </w:tcPr>
          <w:p w14:paraId="0A6CE922"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Chemical X</w:t>
            </w:r>
          </w:p>
        </w:tc>
        <w:tc>
          <w:tcPr>
            <w:tcW w:w="1225" w:type="dxa"/>
          </w:tcPr>
          <w:p w14:paraId="0F3863A5"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850</w:t>
            </w:r>
          </w:p>
        </w:tc>
        <w:tc>
          <w:tcPr>
            <w:tcW w:w="1025" w:type="dxa"/>
          </w:tcPr>
          <w:p w14:paraId="01535D74"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595</w:t>
            </w:r>
          </w:p>
        </w:tc>
        <w:tc>
          <w:tcPr>
            <w:tcW w:w="1350" w:type="dxa"/>
          </w:tcPr>
          <w:p w14:paraId="7634DA91"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255</w:t>
            </w:r>
          </w:p>
        </w:tc>
        <w:tc>
          <w:tcPr>
            <w:tcW w:w="1440" w:type="dxa"/>
          </w:tcPr>
          <w:p w14:paraId="64B1EC0E"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25</w:t>
            </w:r>
          </w:p>
        </w:tc>
        <w:tc>
          <w:tcPr>
            <w:tcW w:w="2070" w:type="dxa"/>
          </w:tcPr>
          <w:p w14:paraId="18B9B260"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6,375</w:t>
            </w:r>
            <w:r w:rsidR="0057479E" w:rsidRPr="005A59F6">
              <w:rPr>
                <w:rFonts w:ascii="Times New Roman" w:hAnsi="Times New Roman" w:cs="Times New Roman"/>
                <w:sz w:val="24"/>
                <w:szCs w:val="24"/>
              </w:rPr>
              <w:t xml:space="preserve"> favourable</w:t>
            </w:r>
          </w:p>
        </w:tc>
      </w:tr>
      <w:tr w:rsidR="00A54E64" w:rsidRPr="005A59F6" w14:paraId="0A800A2E" w14:textId="77777777" w:rsidTr="000F30E6">
        <w:tc>
          <w:tcPr>
            <w:tcW w:w="2088" w:type="dxa"/>
          </w:tcPr>
          <w:p w14:paraId="4A3DE4ED"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Chemical Y</w:t>
            </w:r>
          </w:p>
        </w:tc>
        <w:tc>
          <w:tcPr>
            <w:tcW w:w="1225" w:type="dxa"/>
          </w:tcPr>
          <w:p w14:paraId="4384378E"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750</w:t>
            </w:r>
          </w:p>
        </w:tc>
        <w:tc>
          <w:tcPr>
            <w:tcW w:w="1025" w:type="dxa"/>
          </w:tcPr>
          <w:p w14:paraId="42542C29"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595</w:t>
            </w:r>
          </w:p>
        </w:tc>
        <w:tc>
          <w:tcPr>
            <w:tcW w:w="1350" w:type="dxa"/>
          </w:tcPr>
          <w:p w14:paraId="322EF81D"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155</w:t>
            </w:r>
          </w:p>
        </w:tc>
        <w:tc>
          <w:tcPr>
            <w:tcW w:w="1440" w:type="dxa"/>
          </w:tcPr>
          <w:p w14:paraId="4EF1347F"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20</w:t>
            </w:r>
          </w:p>
        </w:tc>
        <w:tc>
          <w:tcPr>
            <w:tcW w:w="2070" w:type="dxa"/>
          </w:tcPr>
          <w:p w14:paraId="1677BC50"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3,100</w:t>
            </w:r>
            <w:r w:rsidR="0057479E" w:rsidRPr="005A59F6">
              <w:rPr>
                <w:rFonts w:ascii="Times New Roman" w:hAnsi="Times New Roman" w:cs="Times New Roman"/>
                <w:sz w:val="24"/>
                <w:szCs w:val="24"/>
              </w:rPr>
              <w:t xml:space="preserve"> favourable</w:t>
            </w:r>
          </w:p>
        </w:tc>
      </w:tr>
      <w:tr w:rsidR="00A54E64" w:rsidRPr="005A59F6" w14:paraId="54B115E1" w14:textId="77777777" w:rsidTr="000F30E6">
        <w:tc>
          <w:tcPr>
            <w:tcW w:w="2088" w:type="dxa"/>
          </w:tcPr>
          <w:p w14:paraId="6D133444" w14:textId="77777777" w:rsidR="00A54E64" w:rsidRPr="005A59F6" w:rsidRDefault="00A54E64" w:rsidP="00B609E2">
            <w:pPr>
              <w:spacing w:after="200"/>
              <w:rPr>
                <w:rFonts w:ascii="Times New Roman" w:hAnsi="Times New Roman" w:cs="Times New Roman"/>
                <w:sz w:val="24"/>
                <w:szCs w:val="24"/>
              </w:rPr>
            </w:pPr>
            <w:r w:rsidRPr="005A59F6">
              <w:rPr>
                <w:rFonts w:ascii="Times New Roman" w:hAnsi="Times New Roman" w:cs="Times New Roman"/>
                <w:sz w:val="24"/>
                <w:szCs w:val="24"/>
              </w:rPr>
              <w:t xml:space="preserve">Total </w:t>
            </w:r>
            <w:r w:rsidR="0042260D" w:rsidRPr="005A59F6">
              <w:rPr>
                <w:rFonts w:ascii="Times New Roman" w:hAnsi="Times New Roman" w:cs="Times New Roman"/>
                <w:sz w:val="24"/>
                <w:szCs w:val="24"/>
              </w:rPr>
              <w:t xml:space="preserve">sales volume contribution </w:t>
            </w:r>
            <w:r w:rsidRPr="005A59F6">
              <w:rPr>
                <w:rFonts w:ascii="Times New Roman" w:hAnsi="Times New Roman" w:cs="Times New Roman"/>
                <w:sz w:val="24"/>
                <w:szCs w:val="24"/>
              </w:rPr>
              <w:t>variance</w:t>
            </w:r>
          </w:p>
        </w:tc>
        <w:tc>
          <w:tcPr>
            <w:tcW w:w="1225" w:type="dxa"/>
          </w:tcPr>
          <w:p w14:paraId="14C8FF54" w14:textId="77777777" w:rsidR="00A54E64" w:rsidRPr="005A59F6" w:rsidRDefault="00A54E64" w:rsidP="00B609E2">
            <w:pPr>
              <w:spacing w:after="200"/>
              <w:rPr>
                <w:rFonts w:ascii="Times New Roman" w:hAnsi="Times New Roman" w:cs="Times New Roman"/>
                <w:sz w:val="24"/>
                <w:szCs w:val="24"/>
              </w:rPr>
            </w:pPr>
          </w:p>
        </w:tc>
        <w:tc>
          <w:tcPr>
            <w:tcW w:w="1025" w:type="dxa"/>
          </w:tcPr>
          <w:p w14:paraId="7DF7FF45" w14:textId="77777777" w:rsidR="00A54E64" w:rsidRPr="005A59F6" w:rsidRDefault="00A54E64" w:rsidP="00B609E2">
            <w:pPr>
              <w:spacing w:after="200"/>
              <w:rPr>
                <w:rFonts w:ascii="Times New Roman" w:hAnsi="Times New Roman" w:cs="Times New Roman"/>
                <w:sz w:val="24"/>
                <w:szCs w:val="24"/>
              </w:rPr>
            </w:pPr>
          </w:p>
        </w:tc>
        <w:tc>
          <w:tcPr>
            <w:tcW w:w="1350" w:type="dxa"/>
          </w:tcPr>
          <w:p w14:paraId="2E08FE64" w14:textId="77777777" w:rsidR="00A54E64" w:rsidRPr="005A59F6" w:rsidRDefault="00A54E64" w:rsidP="00B609E2">
            <w:pPr>
              <w:spacing w:after="200"/>
              <w:rPr>
                <w:rFonts w:ascii="Times New Roman" w:hAnsi="Times New Roman" w:cs="Times New Roman"/>
                <w:sz w:val="24"/>
                <w:szCs w:val="24"/>
              </w:rPr>
            </w:pPr>
          </w:p>
        </w:tc>
        <w:tc>
          <w:tcPr>
            <w:tcW w:w="1440" w:type="dxa"/>
          </w:tcPr>
          <w:p w14:paraId="2A1413C7" w14:textId="77777777" w:rsidR="00A54E64" w:rsidRPr="005A59F6" w:rsidRDefault="00A54E64" w:rsidP="00B609E2">
            <w:pPr>
              <w:spacing w:after="200"/>
              <w:rPr>
                <w:rFonts w:ascii="Times New Roman" w:hAnsi="Times New Roman" w:cs="Times New Roman"/>
                <w:sz w:val="24"/>
                <w:szCs w:val="24"/>
              </w:rPr>
            </w:pPr>
          </w:p>
        </w:tc>
        <w:tc>
          <w:tcPr>
            <w:tcW w:w="2070" w:type="dxa"/>
          </w:tcPr>
          <w:p w14:paraId="5F477DC7" w14:textId="77777777" w:rsidR="00A54E64" w:rsidRPr="005A59F6" w:rsidRDefault="00AF1FA6" w:rsidP="00B609E2">
            <w:pPr>
              <w:spacing w:after="200"/>
              <w:rPr>
                <w:rFonts w:ascii="Times New Roman" w:hAnsi="Times New Roman" w:cs="Times New Roman"/>
                <w:sz w:val="24"/>
                <w:szCs w:val="24"/>
              </w:rPr>
            </w:pPr>
            <w:r w:rsidRPr="005A59F6">
              <w:rPr>
                <w:rFonts w:ascii="Times New Roman" w:hAnsi="Times New Roman" w:cs="Times New Roman"/>
                <w:sz w:val="24"/>
                <w:szCs w:val="24"/>
              </w:rPr>
              <w:t>9,475</w:t>
            </w:r>
            <w:r w:rsidR="0057479E" w:rsidRPr="005A59F6">
              <w:rPr>
                <w:rFonts w:ascii="Times New Roman" w:hAnsi="Times New Roman" w:cs="Times New Roman"/>
                <w:sz w:val="24"/>
                <w:szCs w:val="24"/>
              </w:rPr>
              <w:t xml:space="preserve"> favourable</w:t>
            </w:r>
          </w:p>
        </w:tc>
      </w:tr>
    </w:tbl>
    <w:p w14:paraId="28A149BB" w14:textId="77777777" w:rsidR="00BC1144" w:rsidRPr="005A59F6" w:rsidRDefault="00BC1144" w:rsidP="00B609E2">
      <w:pPr>
        <w:spacing w:line="480" w:lineRule="auto"/>
        <w:rPr>
          <w:rFonts w:ascii="Times New Roman" w:hAnsi="Times New Roman" w:cs="Times New Roman"/>
          <w:b/>
          <w:sz w:val="24"/>
          <w:szCs w:val="24"/>
          <w:lang w:val="en-US"/>
        </w:rPr>
      </w:pPr>
    </w:p>
    <w:p w14:paraId="4E96617A" w14:textId="77777777" w:rsidR="0042260D" w:rsidRPr="005A59F6" w:rsidRDefault="00336F58" w:rsidP="00B609E2">
      <w:pPr>
        <w:spacing w:line="480" w:lineRule="auto"/>
        <w:rPr>
          <w:rFonts w:ascii="Times New Roman" w:hAnsi="Times New Roman" w:cs="Times New Roman"/>
          <w:b/>
          <w:sz w:val="24"/>
          <w:szCs w:val="24"/>
          <w:lang w:val="en-US"/>
        </w:rPr>
      </w:pPr>
      <w:r w:rsidRPr="005A59F6">
        <w:rPr>
          <w:rFonts w:ascii="Times New Roman" w:hAnsi="Times New Roman" w:cs="Times New Roman"/>
          <w:b/>
          <w:sz w:val="24"/>
          <w:szCs w:val="24"/>
          <w:lang w:val="en-US"/>
        </w:rPr>
        <w:t>Material price pla</w:t>
      </w:r>
      <w:r w:rsidR="00137082" w:rsidRPr="005A59F6">
        <w:rPr>
          <w:rFonts w:ascii="Times New Roman" w:hAnsi="Times New Roman" w:cs="Times New Roman"/>
          <w:b/>
          <w:sz w:val="24"/>
          <w:szCs w:val="24"/>
          <w:lang w:val="en-US"/>
        </w:rPr>
        <w:t>nning variance = (original target price-general market price at time of purchase</w:t>
      </w:r>
      <w:r w:rsidRPr="005A59F6">
        <w:rPr>
          <w:rFonts w:ascii="Times New Roman" w:hAnsi="Times New Roman" w:cs="Times New Roman"/>
          <w:b/>
          <w:sz w:val="24"/>
          <w:szCs w:val="24"/>
          <w:lang w:val="en-US"/>
        </w:rPr>
        <w:t>)</w:t>
      </w:r>
      <w:r w:rsidR="00A1007D" w:rsidRPr="005A59F6">
        <w:rPr>
          <w:rFonts w:ascii="Times New Roman" w:hAnsi="Times New Roman" w:cs="Times New Roman"/>
          <w:b/>
          <w:sz w:val="24"/>
          <w:szCs w:val="24"/>
          <w:lang w:val="en-US"/>
        </w:rPr>
        <w:t xml:space="preserve"> </w:t>
      </w:r>
      <w:r w:rsidRPr="005A59F6">
        <w:rPr>
          <w:rFonts w:ascii="Times New Roman" w:hAnsi="Times New Roman" w:cs="Times New Roman"/>
          <w:b/>
          <w:sz w:val="24"/>
          <w:szCs w:val="24"/>
          <w:lang w:val="en-US"/>
        </w:rPr>
        <w:t>×</w:t>
      </w:r>
      <w:r w:rsidR="00137082" w:rsidRPr="005A59F6">
        <w:rPr>
          <w:rFonts w:ascii="Times New Roman" w:hAnsi="Times New Roman" w:cs="Times New Roman"/>
          <w:b/>
          <w:sz w:val="24"/>
          <w:szCs w:val="24"/>
          <w:lang w:val="en-US"/>
        </w:rPr>
        <w:t xml:space="preserve"> </w:t>
      </w:r>
      <w:r w:rsidRPr="005A59F6">
        <w:rPr>
          <w:rFonts w:ascii="Times New Roman" w:hAnsi="Times New Roman" w:cs="Times New Roman"/>
          <w:b/>
          <w:sz w:val="24"/>
          <w:szCs w:val="24"/>
          <w:lang w:val="en-US"/>
        </w:rPr>
        <w:t>quantity purchased</w:t>
      </w:r>
      <w:r w:rsidR="002D61FE" w:rsidRPr="005A59F6">
        <w:rPr>
          <w:rFonts w:ascii="Times New Roman" w:hAnsi="Times New Roman" w:cs="Times New Roman"/>
          <w:b/>
          <w:sz w:val="24"/>
          <w:szCs w:val="24"/>
          <w:lang w:val="en-US"/>
        </w:rPr>
        <w:t>.</w:t>
      </w:r>
    </w:p>
    <w:p w14:paraId="7A26574A" w14:textId="77777777" w:rsidR="00336F58" w:rsidRPr="005A59F6" w:rsidRDefault="008F2D90" w:rsidP="00B609E2">
      <w:pPr>
        <w:spacing w:line="480" w:lineRule="auto"/>
        <w:rPr>
          <w:rFonts w:ascii="Times New Roman" w:hAnsi="Times New Roman" w:cs="Times New Roman"/>
          <w:sz w:val="24"/>
          <w:szCs w:val="24"/>
        </w:rPr>
      </w:pPr>
      <w:r w:rsidRPr="005A59F6">
        <w:rPr>
          <w:rFonts w:ascii="Times New Roman" w:hAnsi="Times New Roman" w:cs="Times New Roman"/>
          <w:sz w:val="24"/>
          <w:szCs w:val="24"/>
          <w:lang w:val="en-US"/>
        </w:rPr>
        <w:t>Chemical X</w:t>
      </w:r>
      <w:r w:rsidR="002038C1" w:rsidRPr="005A59F6">
        <w:rPr>
          <w:rFonts w:ascii="Times New Roman" w:hAnsi="Times New Roman" w:cs="Times New Roman"/>
          <w:sz w:val="24"/>
          <w:szCs w:val="24"/>
          <w:lang w:val="en-US"/>
        </w:rPr>
        <w:t>= (</w:t>
      </w:r>
      <w:r w:rsidR="002038C1" w:rsidRPr="005A59F6">
        <w:rPr>
          <w:rFonts w:ascii="Times New Roman" w:hAnsi="Times New Roman" w:cs="Times New Roman"/>
          <w:sz w:val="24"/>
          <w:szCs w:val="24"/>
        </w:rPr>
        <w:t>£2.50- £4.50) ×</w:t>
      </w:r>
      <w:r w:rsidR="000E79A4" w:rsidRPr="005A59F6">
        <w:rPr>
          <w:rFonts w:ascii="Times New Roman" w:hAnsi="Times New Roman" w:cs="Times New Roman"/>
          <w:sz w:val="24"/>
          <w:szCs w:val="24"/>
        </w:rPr>
        <w:t>850=</w:t>
      </w:r>
      <w:r w:rsidR="00F07796" w:rsidRPr="005A59F6">
        <w:rPr>
          <w:rFonts w:ascii="Times New Roman" w:hAnsi="Times New Roman" w:cs="Times New Roman"/>
          <w:sz w:val="24"/>
          <w:szCs w:val="24"/>
        </w:rPr>
        <w:t xml:space="preserve"> </w:t>
      </w:r>
      <w:r w:rsidR="000E79A4" w:rsidRPr="005A59F6">
        <w:rPr>
          <w:rFonts w:ascii="Times New Roman" w:hAnsi="Times New Roman" w:cs="Times New Roman"/>
          <w:sz w:val="24"/>
          <w:szCs w:val="24"/>
        </w:rPr>
        <w:t>-1700</w:t>
      </w:r>
    </w:p>
    <w:p w14:paraId="2BEFA726" w14:textId="77777777" w:rsidR="00F07796" w:rsidRPr="005A59F6" w:rsidRDefault="008F2D90" w:rsidP="00B609E2">
      <w:pPr>
        <w:spacing w:line="480" w:lineRule="auto"/>
        <w:rPr>
          <w:rFonts w:ascii="Times New Roman" w:hAnsi="Times New Roman" w:cs="Times New Roman"/>
          <w:sz w:val="24"/>
          <w:szCs w:val="24"/>
        </w:rPr>
      </w:pPr>
      <w:r w:rsidRPr="005A59F6">
        <w:rPr>
          <w:rFonts w:ascii="Times New Roman" w:hAnsi="Times New Roman" w:cs="Times New Roman"/>
          <w:sz w:val="24"/>
          <w:szCs w:val="24"/>
        </w:rPr>
        <w:t>Chemical Y=</w:t>
      </w:r>
      <w:r w:rsidR="00A32E6E" w:rsidRPr="005A59F6">
        <w:rPr>
          <w:rFonts w:ascii="Times New Roman" w:hAnsi="Times New Roman" w:cs="Times New Roman"/>
          <w:sz w:val="24"/>
          <w:szCs w:val="24"/>
        </w:rPr>
        <w:t xml:space="preserve"> </w:t>
      </w:r>
      <w:r w:rsidRPr="005A59F6">
        <w:rPr>
          <w:rFonts w:ascii="Times New Roman" w:hAnsi="Times New Roman" w:cs="Times New Roman"/>
          <w:sz w:val="24"/>
          <w:szCs w:val="24"/>
          <w:lang w:val="en-US"/>
        </w:rPr>
        <w:t>(</w:t>
      </w:r>
      <w:r w:rsidRPr="005A59F6">
        <w:rPr>
          <w:rFonts w:ascii="Times New Roman" w:hAnsi="Times New Roman" w:cs="Times New Roman"/>
          <w:sz w:val="24"/>
          <w:szCs w:val="24"/>
        </w:rPr>
        <w:t>£2.50- £4.50) ×</w:t>
      </w:r>
      <w:r w:rsidR="000E79A4" w:rsidRPr="005A59F6">
        <w:rPr>
          <w:rFonts w:ascii="Times New Roman" w:hAnsi="Times New Roman" w:cs="Times New Roman"/>
          <w:sz w:val="24"/>
          <w:szCs w:val="24"/>
        </w:rPr>
        <w:t>750=</w:t>
      </w:r>
      <w:r w:rsidR="00F07796" w:rsidRPr="005A59F6">
        <w:rPr>
          <w:rFonts w:ascii="Times New Roman" w:hAnsi="Times New Roman" w:cs="Times New Roman"/>
          <w:sz w:val="24"/>
          <w:szCs w:val="24"/>
        </w:rPr>
        <w:t xml:space="preserve"> </w:t>
      </w:r>
      <w:r w:rsidR="000E79A4" w:rsidRPr="005A59F6">
        <w:rPr>
          <w:rFonts w:ascii="Times New Roman" w:hAnsi="Times New Roman" w:cs="Times New Roman"/>
          <w:sz w:val="24"/>
          <w:szCs w:val="24"/>
        </w:rPr>
        <w:t>-1500</w:t>
      </w:r>
      <w:r w:rsidR="00F07796" w:rsidRPr="005A59F6">
        <w:rPr>
          <w:rFonts w:ascii="Times New Roman" w:hAnsi="Times New Roman" w:cs="Times New Roman"/>
          <w:sz w:val="24"/>
          <w:szCs w:val="24"/>
        </w:rPr>
        <w:t xml:space="preserve"> total material price planning variance = -3200 (A)</w:t>
      </w:r>
    </w:p>
    <w:p w14:paraId="23EC1A9F" w14:textId="77777777" w:rsidR="002038C1" w:rsidRPr="005A59F6" w:rsidRDefault="002038C1" w:rsidP="00B609E2">
      <w:pPr>
        <w:spacing w:line="480" w:lineRule="auto"/>
        <w:rPr>
          <w:rFonts w:ascii="Times New Roman" w:hAnsi="Times New Roman" w:cs="Times New Roman"/>
          <w:b/>
          <w:sz w:val="24"/>
          <w:szCs w:val="24"/>
        </w:rPr>
      </w:pPr>
      <w:r w:rsidRPr="005A59F6">
        <w:rPr>
          <w:rFonts w:ascii="Times New Roman" w:hAnsi="Times New Roman" w:cs="Times New Roman"/>
          <w:b/>
          <w:sz w:val="24"/>
          <w:szCs w:val="24"/>
        </w:rPr>
        <w:lastRenderedPageBreak/>
        <w:t>Material price operational cost= (general market price at time of purchase-actual price paid) × quantity purchased.</w:t>
      </w:r>
    </w:p>
    <w:p w14:paraId="33C619FB" w14:textId="77777777" w:rsidR="002038C1" w:rsidRPr="005A59F6" w:rsidRDefault="00347473" w:rsidP="00B609E2">
      <w:pPr>
        <w:spacing w:line="480" w:lineRule="auto"/>
        <w:rPr>
          <w:rFonts w:ascii="Times New Roman" w:hAnsi="Times New Roman" w:cs="Times New Roman"/>
          <w:sz w:val="24"/>
          <w:szCs w:val="24"/>
        </w:rPr>
      </w:pPr>
      <w:r w:rsidRPr="005A59F6">
        <w:rPr>
          <w:rFonts w:ascii="Times New Roman" w:hAnsi="Times New Roman" w:cs="Times New Roman"/>
          <w:sz w:val="24"/>
          <w:szCs w:val="24"/>
        </w:rPr>
        <w:t>Chemical X</w:t>
      </w:r>
      <w:r w:rsidR="002038C1" w:rsidRPr="005A59F6">
        <w:rPr>
          <w:rFonts w:ascii="Times New Roman" w:hAnsi="Times New Roman" w:cs="Times New Roman"/>
          <w:sz w:val="24"/>
          <w:szCs w:val="24"/>
        </w:rPr>
        <w:t>= (£4.50-£3.70)</w:t>
      </w:r>
      <w:r w:rsidR="00AF1472" w:rsidRPr="005A59F6">
        <w:rPr>
          <w:rFonts w:ascii="Times New Roman" w:hAnsi="Times New Roman" w:cs="Times New Roman"/>
          <w:sz w:val="24"/>
          <w:szCs w:val="24"/>
        </w:rPr>
        <w:t xml:space="preserve"> ×850= 680</w:t>
      </w:r>
    </w:p>
    <w:p w14:paraId="51DF9251" w14:textId="77777777" w:rsidR="00B609E2" w:rsidRPr="005A59F6" w:rsidRDefault="00075180" w:rsidP="00E22ED2">
      <w:pPr>
        <w:spacing w:line="480" w:lineRule="auto"/>
        <w:rPr>
          <w:rFonts w:ascii="Times New Roman" w:hAnsi="Times New Roman" w:cs="Times New Roman"/>
          <w:sz w:val="24"/>
          <w:szCs w:val="24"/>
        </w:rPr>
      </w:pPr>
      <w:r w:rsidRPr="005A59F6">
        <w:rPr>
          <w:rFonts w:ascii="Times New Roman" w:hAnsi="Times New Roman" w:cs="Times New Roman"/>
          <w:sz w:val="24"/>
          <w:szCs w:val="24"/>
        </w:rPr>
        <w:t>Chemical Y</w:t>
      </w:r>
      <w:r w:rsidR="00347473" w:rsidRPr="005A59F6">
        <w:rPr>
          <w:rFonts w:ascii="Times New Roman" w:hAnsi="Times New Roman" w:cs="Times New Roman"/>
          <w:sz w:val="24"/>
          <w:szCs w:val="24"/>
        </w:rPr>
        <w:t>= (£4.50-£3.70)</w:t>
      </w:r>
      <w:r w:rsidR="00AF1472" w:rsidRPr="005A59F6">
        <w:rPr>
          <w:rFonts w:ascii="Times New Roman" w:hAnsi="Times New Roman" w:cs="Times New Roman"/>
          <w:sz w:val="24"/>
          <w:szCs w:val="24"/>
        </w:rPr>
        <w:t xml:space="preserve"> ×750</w:t>
      </w:r>
      <w:r w:rsidR="00A32E6E" w:rsidRPr="005A59F6">
        <w:rPr>
          <w:rFonts w:ascii="Times New Roman" w:hAnsi="Times New Roman" w:cs="Times New Roman"/>
          <w:sz w:val="24"/>
          <w:szCs w:val="24"/>
        </w:rPr>
        <w:t>=</w:t>
      </w:r>
      <w:r w:rsidR="00AF1472" w:rsidRPr="005A59F6">
        <w:rPr>
          <w:rFonts w:ascii="Times New Roman" w:hAnsi="Times New Roman" w:cs="Times New Roman"/>
          <w:sz w:val="24"/>
          <w:szCs w:val="24"/>
        </w:rPr>
        <w:t>600</w:t>
      </w:r>
    </w:p>
    <w:p w14:paraId="08FD08FE" w14:textId="77777777" w:rsidR="00AF1472" w:rsidRPr="005A59F6" w:rsidRDefault="00AF1472" w:rsidP="00E22ED2">
      <w:pPr>
        <w:spacing w:line="480" w:lineRule="auto"/>
        <w:rPr>
          <w:rFonts w:ascii="Times New Roman" w:hAnsi="Times New Roman" w:cs="Times New Roman"/>
          <w:b/>
          <w:sz w:val="24"/>
          <w:szCs w:val="24"/>
        </w:rPr>
      </w:pPr>
      <w:r w:rsidRPr="005A59F6">
        <w:rPr>
          <w:rFonts w:ascii="Times New Roman" w:hAnsi="Times New Roman" w:cs="Times New Roman"/>
          <w:sz w:val="24"/>
          <w:szCs w:val="24"/>
        </w:rPr>
        <w:t>Total material price operational cost= 1280 favourable</w:t>
      </w:r>
    </w:p>
    <w:p w14:paraId="6E4EAA66" w14:textId="77777777" w:rsidR="001968C1" w:rsidRPr="005A59F6" w:rsidRDefault="001968C1" w:rsidP="001E20E6">
      <w:pPr>
        <w:pStyle w:val="1"/>
        <w:rPr>
          <w:rFonts w:ascii="Times New Roman" w:hAnsi="Times New Roman" w:cs="Times New Roman"/>
        </w:rPr>
      </w:pPr>
      <w:bookmarkStart w:id="3" w:name="_Toc46615466"/>
      <w:r w:rsidRPr="005A59F6">
        <w:rPr>
          <w:rFonts w:ascii="Times New Roman" w:hAnsi="Times New Roman" w:cs="Times New Roman"/>
        </w:rPr>
        <w:t xml:space="preserve">Merits and demerits of using variances in assessing </w:t>
      </w:r>
      <w:r w:rsidR="00BA0B50" w:rsidRPr="005A59F6">
        <w:rPr>
          <w:rFonts w:ascii="Times New Roman" w:hAnsi="Times New Roman" w:cs="Times New Roman"/>
        </w:rPr>
        <w:t>manager’s</w:t>
      </w:r>
      <w:r w:rsidRPr="005A59F6">
        <w:rPr>
          <w:rFonts w:ascii="Times New Roman" w:hAnsi="Times New Roman" w:cs="Times New Roman"/>
        </w:rPr>
        <w:t xml:space="preserve"> performance</w:t>
      </w:r>
      <w:bookmarkEnd w:id="3"/>
    </w:p>
    <w:p w14:paraId="5AEBF8C0" w14:textId="77777777" w:rsidR="001E5F68" w:rsidRPr="005A59F6" w:rsidRDefault="001E5F68" w:rsidP="00B609E2">
      <w:pPr>
        <w:spacing w:line="480" w:lineRule="auto"/>
        <w:rPr>
          <w:rFonts w:ascii="Times New Roman" w:hAnsi="Times New Roman" w:cs="Times New Roman"/>
          <w:sz w:val="24"/>
          <w:szCs w:val="24"/>
        </w:rPr>
      </w:pPr>
      <w:r w:rsidRPr="005A59F6">
        <w:rPr>
          <w:rFonts w:ascii="Times New Roman" w:hAnsi="Times New Roman" w:cs="Times New Roman"/>
          <w:sz w:val="24"/>
          <w:szCs w:val="24"/>
        </w:rPr>
        <w:t>Variance analysis focuses on the deviation in budgeted and actual financial performance in the organisation.</w:t>
      </w:r>
      <w:r w:rsidR="002D7998" w:rsidRPr="005A59F6">
        <w:rPr>
          <w:rFonts w:ascii="Times New Roman" w:hAnsi="Times New Roman" w:cs="Times New Roman"/>
          <w:sz w:val="24"/>
          <w:szCs w:val="24"/>
        </w:rPr>
        <w:t xml:space="preserve"> This variance is analysed to identify areas needed for improvement and helps identify </w:t>
      </w:r>
      <w:r w:rsidR="00207DFE" w:rsidRPr="005A59F6">
        <w:rPr>
          <w:rFonts w:ascii="Times New Roman" w:hAnsi="Times New Roman" w:cs="Times New Roman"/>
          <w:sz w:val="24"/>
          <w:szCs w:val="24"/>
        </w:rPr>
        <w:t>managers’</w:t>
      </w:r>
      <w:r w:rsidR="002D7998" w:rsidRPr="005A59F6">
        <w:rPr>
          <w:rFonts w:ascii="Times New Roman" w:hAnsi="Times New Roman" w:cs="Times New Roman"/>
          <w:sz w:val="24"/>
          <w:szCs w:val="24"/>
        </w:rPr>
        <w:t xml:space="preserve"> performance for each project</w:t>
      </w:r>
      <w:r w:rsidR="00E23F42" w:rsidRPr="005A59F6">
        <w:rPr>
          <w:rFonts w:ascii="Times New Roman" w:hAnsi="Times New Roman" w:cs="Times New Roman"/>
        </w:rPr>
        <w:t xml:space="preserve"> (</w:t>
      </w:r>
      <w:proofErr w:type="spellStart"/>
      <w:r w:rsidR="00E23F42" w:rsidRPr="005A59F6">
        <w:rPr>
          <w:rFonts w:ascii="Times New Roman" w:hAnsi="Times New Roman" w:cs="Times New Roman"/>
          <w:sz w:val="24"/>
          <w:szCs w:val="24"/>
        </w:rPr>
        <w:t>Borad</w:t>
      </w:r>
      <w:proofErr w:type="spellEnd"/>
      <w:r w:rsidR="00E23F42" w:rsidRPr="005A59F6">
        <w:rPr>
          <w:rFonts w:ascii="Times New Roman" w:hAnsi="Times New Roman" w:cs="Times New Roman"/>
          <w:sz w:val="24"/>
          <w:szCs w:val="24"/>
        </w:rPr>
        <w:t>, 2020)</w:t>
      </w:r>
      <w:r w:rsidR="002D7998" w:rsidRPr="005A59F6">
        <w:rPr>
          <w:rFonts w:ascii="Times New Roman" w:hAnsi="Times New Roman" w:cs="Times New Roman"/>
          <w:sz w:val="24"/>
          <w:szCs w:val="24"/>
        </w:rPr>
        <w:t xml:space="preserve">. Variance analysis has merits as well as demerits while assessing </w:t>
      </w:r>
      <w:r w:rsidR="00344706" w:rsidRPr="005A59F6">
        <w:rPr>
          <w:rFonts w:ascii="Times New Roman" w:hAnsi="Times New Roman" w:cs="Times New Roman"/>
          <w:sz w:val="24"/>
          <w:szCs w:val="24"/>
        </w:rPr>
        <w:t>how managers</w:t>
      </w:r>
      <w:r w:rsidR="002D7998" w:rsidRPr="005A59F6">
        <w:rPr>
          <w:rFonts w:ascii="Times New Roman" w:hAnsi="Times New Roman" w:cs="Times New Roman"/>
          <w:sz w:val="24"/>
          <w:szCs w:val="24"/>
        </w:rPr>
        <w:t xml:space="preserve"> </w:t>
      </w:r>
      <w:r w:rsidR="00344706" w:rsidRPr="005A59F6">
        <w:rPr>
          <w:rFonts w:ascii="Times New Roman" w:hAnsi="Times New Roman" w:cs="Times New Roman"/>
          <w:sz w:val="24"/>
          <w:szCs w:val="24"/>
        </w:rPr>
        <w:t>are running various projects and though the tool is mostly used in measuring performance of managers care should be taken as not make costly assumptions and mistakes. This section discusses both benefits and drawbacks of variance analysis as a measurement tool for managers’ performance.</w:t>
      </w:r>
    </w:p>
    <w:p w14:paraId="29B2B498" w14:textId="77777777" w:rsidR="00207DFE" w:rsidRPr="005A59F6" w:rsidRDefault="00207DFE" w:rsidP="001E20E6">
      <w:pPr>
        <w:pStyle w:val="2"/>
        <w:rPr>
          <w:rFonts w:ascii="Times New Roman" w:hAnsi="Times New Roman" w:cs="Times New Roman"/>
        </w:rPr>
      </w:pPr>
      <w:bookmarkStart w:id="4" w:name="_Toc46615467"/>
      <w:r w:rsidRPr="005A59F6">
        <w:rPr>
          <w:rFonts w:ascii="Times New Roman" w:hAnsi="Times New Roman" w:cs="Times New Roman"/>
        </w:rPr>
        <w:t>Merits of variance analysis</w:t>
      </w:r>
      <w:bookmarkEnd w:id="4"/>
      <w:r w:rsidRPr="005A59F6">
        <w:rPr>
          <w:rFonts w:ascii="Times New Roman" w:hAnsi="Times New Roman" w:cs="Times New Roman"/>
        </w:rPr>
        <w:t xml:space="preserve"> </w:t>
      </w:r>
    </w:p>
    <w:p w14:paraId="47C6F2B3" w14:textId="77777777" w:rsidR="00734B3A" w:rsidRPr="005A59F6" w:rsidRDefault="004010FA"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 xml:space="preserve">Making </w:t>
      </w:r>
      <w:r w:rsidR="006F6310" w:rsidRPr="005A59F6">
        <w:rPr>
          <w:rFonts w:ascii="Times New Roman" w:hAnsi="Times New Roman" w:cs="Times New Roman"/>
          <w:b/>
          <w:sz w:val="24"/>
          <w:szCs w:val="24"/>
        </w:rPr>
        <w:t>efficient and forward-looking</w:t>
      </w:r>
      <w:r w:rsidRPr="005A59F6">
        <w:rPr>
          <w:rFonts w:ascii="Times New Roman" w:hAnsi="Times New Roman" w:cs="Times New Roman"/>
          <w:b/>
          <w:sz w:val="24"/>
          <w:szCs w:val="24"/>
        </w:rPr>
        <w:t xml:space="preserve"> decisions</w:t>
      </w:r>
      <w:r w:rsidR="003F4EB9" w:rsidRPr="005A59F6">
        <w:rPr>
          <w:rFonts w:ascii="Times New Roman" w:hAnsi="Times New Roman" w:cs="Times New Roman"/>
          <w:b/>
          <w:sz w:val="24"/>
          <w:szCs w:val="24"/>
        </w:rPr>
        <w:t xml:space="preserve">- </w:t>
      </w:r>
      <w:r w:rsidR="006F6310" w:rsidRPr="005A59F6">
        <w:rPr>
          <w:rFonts w:ascii="Times New Roman" w:hAnsi="Times New Roman" w:cs="Times New Roman"/>
          <w:sz w:val="24"/>
          <w:szCs w:val="24"/>
        </w:rPr>
        <w:t>Variances help</w:t>
      </w:r>
      <w:r w:rsidR="00734B3A" w:rsidRPr="005A59F6">
        <w:rPr>
          <w:rFonts w:ascii="Times New Roman" w:hAnsi="Times New Roman" w:cs="Times New Roman"/>
          <w:sz w:val="24"/>
          <w:szCs w:val="24"/>
        </w:rPr>
        <w:t xml:space="preserve"> the managers </w:t>
      </w:r>
      <w:r w:rsidR="00EE013E" w:rsidRPr="005A59F6">
        <w:rPr>
          <w:rFonts w:ascii="Times New Roman" w:hAnsi="Times New Roman" w:cs="Times New Roman"/>
          <w:sz w:val="24"/>
          <w:szCs w:val="24"/>
        </w:rPr>
        <w:t xml:space="preserve">to oversee budgeting activities to ensure lower deviations from planned budgets that are expected by the management. Thus, </w:t>
      </w:r>
      <w:r w:rsidR="00FF0745" w:rsidRPr="005A59F6">
        <w:rPr>
          <w:rFonts w:ascii="Times New Roman" w:hAnsi="Times New Roman" w:cs="Times New Roman"/>
          <w:sz w:val="24"/>
          <w:szCs w:val="24"/>
        </w:rPr>
        <w:t>manager must makes detailed and forward- thinking budgetary decision to ensure deviation is low.</w:t>
      </w:r>
      <w:r w:rsidR="00007687" w:rsidRPr="005A59F6">
        <w:rPr>
          <w:rFonts w:ascii="Times New Roman" w:hAnsi="Times New Roman" w:cs="Times New Roman"/>
          <w:sz w:val="24"/>
          <w:szCs w:val="24"/>
        </w:rPr>
        <w:t xml:space="preserve"> Besides, the manager is able to analyse significant deviation and look for solutions or make decisions on how much deviation can be avoided</w:t>
      </w:r>
      <w:r w:rsidR="00C778AF" w:rsidRPr="005A59F6">
        <w:rPr>
          <w:rFonts w:ascii="Times New Roman" w:hAnsi="Times New Roman" w:cs="Times New Roman"/>
        </w:rPr>
        <w:t xml:space="preserve"> (</w:t>
      </w:r>
      <w:r w:rsidR="00C778AF" w:rsidRPr="005A59F6">
        <w:rPr>
          <w:rFonts w:ascii="Times New Roman" w:hAnsi="Times New Roman" w:cs="Times New Roman"/>
          <w:sz w:val="24"/>
          <w:szCs w:val="24"/>
        </w:rPr>
        <w:t>Reeve et al</w:t>
      </w:r>
      <w:r w:rsidR="00007687" w:rsidRPr="005A59F6">
        <w:rPr>
          <w:rFonts w:ascii="Times New Roman" w:hAnsi="Times New Roman" w:cs="Times New Roman"/>
          <w:sz w:val="24"/>
          <w:szCs w:val="24"/>
        </w:rPr>
        <w:t>.</w:t>
      </w:r>
      <w:r w:rsidR="00C778AF" w:rsidRPr="005A59F6">
        <w:rPr>
          <w:rFonts w:ascii="Times New Roman" w:hAnsi="Times New Roman" w:cs="Times New Roman"/>
          <w:sz w:val="24"/>
          <w:szCs w:val="24"/>
        </w:rPr>
        <w:t>, 2012)</w:t>
      </w:r>
      <w:r w:rsidR="00C9764C" w:rsidRPr="005A59F6">
        <w:rPr>
          <w:rFonts w:ascii="Times New Roman" w:hAnsi="Times New Roman" w:cs="Times New Roman"/>
          <w:sz w:val="24"/>
          <w:szCs w:val="24"/>
        </w:rPr>
        <w:t>.</w:t>
      </w:r>
      <w:r w:rsidR="008C765E" w:rsidRPr="005A59F6">
        <w:rPr>
          <w:rFonts w:ascii="Times New Roman" w:hAnsi="Times New Roman" w:cs="Times New Roman"/>
          <w:sz w:val="24"/>
          <w:szCs w:val="24"/>
        </w:rPr>
        <w:t xml:space="preserve"> For example, managers are able to identify where resources/assets are underutilized and makes appropriate decision of </w:t>
      </w:r>
      <w:r w:rsidR="005979DE" w:rsidRPr="005A59F6">
        <w:rPr>
          <w:rFonts w:ascii="Times New Roman" w:hAnsi="Times New Roman" w:cs="Times New Roman"/>
          <w:sz w:val="24"/>
          <w:szCs w:val="24"/>
        </w:rPr>
        <w:t>reallocating these resources to enhance performance.</w:t>
      </w:r>
    </w:p>
    <w:p w14:paraId="3659A1CF" w14:textId="77777777" w:rsidR="00F00AC4" w:rsidRPr="005A59F6" w:rsidRDefault="00F00AC4" w:rsidP="00B609E2">
      <w:pPr>
        <w:spacing w:line="480" w:lineRule="auto"/>
        <w:rPr>
          <w:rFonts w:ascii="Times New Roman" w:hAnsi="Times New Roman" w:cs="Times New Roman"/>
          <w:b/>
          <w:sz w:val="24"/>
          <w:szCs w:val="24"/>
        </w:rPr>
      </w:pPr>
      <w:r w:rsidRPr="005A59F6">
        <w:rPr>
          <w:rFonts w:ascii="Times New Roman" w:hAnsi="Times New Roman" w:cs="Times New Roman"/>
          <w:b/>
          <w:sz w:val="24"/>
          <w:szCs w:val="24"/>
        </w:rPr>
        <w:lastRenderedPageBreak/>
        <w:t>Encourages responsible accounting-</w:t>
      </w:r>
      <w:r w:rsidRPr="005A59F6">
        <w:rPr>
          <w:rFonts w:ascii="Times New Roman" w:hAnsi="Times New Roman" w:cs="Times New Roman"/>
          <w:sz w:val="24"/>
          <w:szCs w:val="24"/>
        </w:rPr>
        <w:t xml:space="preserve"> responsibility accounting is another measure that describes managers accountability in running various projects</w:t>
      </w:r>
      <w:r w:rsidR="00286349" w:rsidRPr="005A59F6">
        <w:rPr>
          <w:rFonts w:ascii="Times New Roman" w:hAnsi="Times New Roman" w:cs="Times New Roman"/>
          <w:sz w:val="24"/>
          <w:szCs w:val="24"/>
        </w:rPr>
        <w:t xml:space="preserve"> in different departments</w:t>
      </w:r>
      <w:r w:rsidRPr="005A59F6">
        <w:rPr>
          <w:rFonts w:ascii="Times New Roman" w:hAnsi="Times New Roman" w:cs="Times New Roman"/>
          <w:sz w:val="24"/>
          <w:szCs w:val="24"/>
        </w:rPr>
        <w:t>.</w:t>
      </w:r>
      <w:r w:rsidR="00DF1E80" w:rsidRPr="005A59F6">
        <w:rPr>
          <w:rFonts w:ascii="Times New Roman" w:hAnsi="Times New Roman" w:cs="Times New Roman"/>
          <w:sz w:val="24"/>
          <w:szCs w:val="24"/>
        </w:rPr>
        <w:t xml:space="preserve"> </w:t>
      </w:r>
      <w:r w:rsidR="00C9158E" w:rsidRPr="005A59F6">
        <w:rPr>
          <w:rFonts w:ascii="Times New Roman" w:hAnsi="Times New Roman" w:cs="Times New Roman"/>
          <w:sz w:val="24"/>
          <w:szCs w:val="24"/>
        </w:rPr>
        <w:t>Since variances analysis is performed on departmental or item basis</w:t>
      </w:r>
      <w:r w:rsidR="00286349" w:rsidRPr="005A59F6">
        <w:rPr>
          <w:rFonts w:ascii="Times New Roman" w:hAnsi="Times New Roman" w:cs="Times New Roman"/>
          <w:sz w:val="24"/>
          <w:szCs w:val="24"/>
        </w:rPr>
        <w:t xml:space="preserve"> it is get easier for managers to be held accountable for any material/financial deviation from the planned tasks.</w:t>
      </w:r>
      <w:r w:rsidR="00DD2352" w:rsidRPr="005A59F6">
        <w:rPr>
          <w:rFonts w:ascii="Times New Roman" w:hAnsi="Times New Roman" w:cs="Times New Roman"/>
          <w:sz w:val="24"/>
          <w:szCs w:val="24"/>
        </w:rPr>
        <w:t xml:space="preserve"> </w:t>
      </w:r>
      <w:r w:rsidR="00182EC7" w:rsidRPr="005A59F6">
        <w:rPr>
          <w:rFonts w:ascii="Times New Roman" w:hAnsi="Times New Roman" w:cs="Times New Roman"/>
          <w:sz w:val="24"/>
          <w:szCs w:val="24"/>
        </w:rPr>
        <w:t xml:space="preserve">Through deviations noted in different departments management can determine where the line managers </w:t>
      </w:r>
      <w:r w:rsidR="006503A2" w:rsidRPr="005A59F6">
        <w:rPr>
          <w:rFonts w:ascii="Times New Roman" w:hAnsi="Times New Roman" w:cs="Times New Roman"/>
          <w:sz w:val="24"/>
          <w:szCs w:val="24"/>
        </w:rPr>
        <w:t>has failed to given attention in and adjustment are made.</w:t>
      </w:r>
      <w:r w:rsidR="004F2993" w:rsidRPr="005A59F6">
        <w:rPr>
          <w:rFonts w:ascii="Times New Roman" w:hAnsi="Times New Roman" w:cs="Times New Roman"/>
          <w:sz w:val="24"/>
          <w:szCs w:val="24"/>
        </w:rPr>
        <w:t xml:space="preserve"> </w:t>
      </w:r>
      <w:r w:rsidR="00DD2352" w:rsidRPr="005A59F6">
        <w:rPr>
          <w:rFonts w:ascii="Times New Roman" w:hAnsi="Times New Roman" w:cs="Times New Roman"/>
          <w:sz w:val="24"/>
          <w:szCs w:val="24"/>
        </w:rPr>
        <w:t>Thus, variance analysis facilitates responsibility accounting for managers in the firm</w:t>
      </w:r>
      <w:r w:rsidR="002474CD" w:rsidRPr="005A59F6">
        <w:rPr>
          <w:rFonts w:ascii="Times New Roman" w:hAnsi="Times New Roman" w:cs="Times New Roman"/>
        </w:rPr>
        <w:t xml:space="preserve"> (</w:t>
      </w:r>
      <w:proofErr w:type="spellStart"/>
      <w:r w:rsidR="002474CD" w:rsidRPr="005A59F6">
        <w:rPr>
          <w:rFonts w:ascii="Times New Roman" w:hAnsi="Times New Roman" w:cs="Times New Roman"/>
          <w:sz w:val="24"/>
          <w:szCs w:val="24"/>
        </w:rPr>
        <w:t>Okoh</w:t>
      </w:r>
      <w:proofErr w:type="spellEnd"/>
      <w:r w:rsidR="002474CD" w:rsidRPr="005A59F6">
        <w:rPr>
          <w:rFonts w:ascii="Times New Roman" w:hAnsi="Times New Roman" w:cs="Times New Roman"/>
          <w:sz w:val="24"/>
          <w:szCs w:val="24"/>
        </w:rPr>
        <w:t xml:space="preserve"> and </w:t>
      </w:r>
      <w:proofErr w:type="spellStart"/>
      <w:r w:rsidR="002474CD" w:rsidRPr="005A59F6">
        <w:rPr>
          <w:rFonts w:ascii="Times New Roman" w:hAnsi="Times New Roman" w:cs="Times New Roman"/>
          <w:sz w:val="24"/>
          <w:szCs w:val="24"/>
        </w:rPr>
        <w:t>Uzoka</w:t>
      </w:r>
      <w:proofErr w:type="spellEnd"/>
      <w:r w:rsidR="002474CD" w:rsidRPr="005A59F6">
        <w:rPr>
          <w:rFonts w:ascii="Times New Roman" w:hAnsi="Times New Roman" w:cs="Times New Roman"/>
          <w:sz w:val="24"/>
          <w:szCs w:val="24"/>
        </w:rPr>
        <w:t>, 2012)</w:t>
      </w:r>
      <w:r w:rsidR="00DD2352" w:rsidRPr="005A59F6">
        <w:rPr>
          <w:rFonts w:ascii="Times New Roman" w:hAnsi="Times New Roman" w:cs="Times New Roman"/>
          <w:sz w:val="24"/>
          <w:szCs w:val="24"/>
        </w:rPr>
        <w:t>.</w:t>
      </w:r>
    </w:p>
    <w:p w14:paraId="27A14171" w14:textId="77777777" w:rsidR="004010FA" w:rsidRPr="005A59F6" w:rsidRDefault="004010FA"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Encourages result orientation</w:t>
      </w:r>
      <w:r w:rsidR="001E5F68" w:rsidRPr="005A59F6">
        <w:rPr>
          <w:rFonts w:ascii="Times New Roman" w:hAnsi="Times New Roman" w:cs="Times New Roman"/>
          <w:sz w:val="24"/>
          <w:szCs w:val="24"/>
        </w:rPr>
        <w:t>- variance analysis enables</w:t>
      </w:r>
      <w:r w:rsidRPr="005A59F6">
        <w:rPr>
          <w:rFonts w:ascii="Times New Roman" w:hAnsi="Times New Roman" w:cs="Times New Roman"/>
          <w:sz w:val="24"/>
          <w:szCs w:val="24"/>
        </w:rPr>
        <w:t xml:space="preserve"> managers </w:t>
      </w:r>
      <w:r w:rsidR="001E5F68" w:rsidRPr="005A59F6">
        <w:rPr>
          <w:rFonts w:ascii="Times New Roman" w:hAnsi="Times New Roman" w:cs="Times New Roman"/>
          <w:sz w:val="24"/>
          <w:szCs w:val="24"/>
        </w:rPr>
        <w:t xml:space="preserve">to </w:t>
      </w:r>
      <w:r w:rsidRPr="005A59F6">
        <w:rPr>
          <w:rFonts w:ascii="Times New Roman" w:hAnsi="Times New Roman" w:cs="Times New Roman"/>
          <w:sz w:val="24"/>
          <w:szCs w:val="24"/>
        </w:rPr>
        <w:t>stay focused</w:t>
      </w:r>
      <w:r w:rsidR="0077708B" w:rsidRPr="005A59F6">
        <w:rPr>
          <w:rFonts w:ascii="Times New Roman" w:hAnsi="Times New Roman" w:cs="Times New Roman"/>
          <w:sz w:val="24"/>
          <w:szCs w:val="24"/>
        </w:rPr>
        <w:t xml:space="preserve"> since some firms demands for explanations for unfavourable variances. Thus, managers are required to identify what caused the differences and determine whether it’s one time occurrence or there is an area needed for improvement</w:t>
      </w:r>
      <w:r w:rsidR="00C9764C" w:rsidRPr="005A59F6">
        <w:rPr>
          <w:rFonts w:ascii="Times New Roman" w:hAnsi="Times New Roman" w:cs="Times New Roman"/>
          <w:sz w:val="24"/>
          <w:szCs w:val="24"/>
        </w:rPr>
        <w:t xml:space="preserve"> (Reeve et al., 2012)</w:t>
      </w:r>
      <w:r w:rsidR="0077708B" w:rsidRPr="005A59F6">
        <w:rPr>
          <w:rFonts w:ascii="Times New Roman" w:hAnsi="Times New Roman" w:cs="Times New Roman"/>
          <w:sz w:val="24"/>
          <w:szCs w:val="24"/>
        </w:rPr>
        <w:t>.</w:t>
      </w:r>
      <w:r w:rsidR="00E12BC1" w:rsidRPr="005A59F6">
        <w:rPr>
          <w:rFonts w:ascii="Times New Roman" w:hAnsi="Times New Roman" w:cs="Times New Roman"/>
          <w:sz w:val="24"/>
          <w:szCs w:val="24"/>
        </w:rPr>
        <w:t xml:space="preserve"> Besides, the company will also need clarification </w:t>
      </w:r>
      <w:r w:rsidR="00380D0F" w:rsidRPr="005A59F6">
        <w:rPr>
          <w:rFonts w:ascii="Times New Roman" w:hAnsi="Times New Roman" w:cs="Times New Roman"/>
          <w:sz w:val="24"/>
          <w:szCs w:val="24"/>
        </w:rPr>
        <w:t xml:space="preserve">from the manager </w:t>
      </w:r>
      <w:r w:rsidR="00E12BC1" w:rsidRPr="005A59F6">
        <w:rPr>
          <w:rFonts w:ascii="Times New Roman" w:hAnsi="Times New Roman" w:cs="Times New Roman"/>
          <w:sz w:val="24"/>
          <w:szCs w:val="24"/>
        </w:rPr>
        <w:t xml:space="preserve">whether favourable variance </w:t>
      </w:r>
      <w:r w:rsidR="00380D0F" w:rsidRPr="005A59F6">
        <w:rPr>
          <w:rFonts w:ascii="Times New Roman" w:hAnsi="Times New Roman" w:cs="Times New Roman"/>
          <w:sz w:val="24"/>
          <w:szCs w:val="24"/>
        </w:rPr>
        <w:t>can be sustainable for the firm.</w:t>
      </w:r>
    </w:p>
    <w:p w14:paraId="70584B36" w14:textId="77777777" w:rsidR="004010FA" w:rsidRPr="005A59F6" w:rsidRDefault="002A10D2"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Facilitates assigning of roles to the capable and skilled</w:t>
      </w:r>
      <w:r w:rsidR="00894C60" w:rsidRPr="005A59F6">
        <w:rPr>
          <w:rFonts w:ascii="Times New Roman" w:hAnsi="Times New Roman" w:cs="Times New Roman"/>
          <w:b/>
          <w:sz w:val="24"/>
          <w:szCs w:val="24"/>
        </w:rPr>
        <w:t xml:space="preserve"> individuals</w:t>
      </w:r>
      <w:r w:rsidRPr="005A59F6">
        <w:rPr>
          <w:rFonts w:ascii="Times New Roman" w:hAnsi="Times New Roman" w:cs="Times New Roman"/>
          <w:sz w:val="24"/>
          <w:szCs w:val="24"/>
        </w:rPr>
        <w:t xml:space="preserve">- </w:t>
      </w:r>
      <w:r w:rsidR="009F5B7A" w:rsidRPr="005A59F6">
        <w:rPr>
          <w:rFonts w:ascii="Times New Roman" w:hAnsi="Times New Roman" w:cs="Times New Roman"/>
          <w:sz w:val="24"/>
          <w:szCs w:val="24"/>
        </w:rPr>
        <w:t>since variance analysis p</w:t>
      </w:r>
      <w:r w:rsidR="004010FA" w:rsidRPr="005A59F6">
        <w:rPr>
          <w:rFonts w:ascii="Times New Roman" w:hAnsi="Times New Roman" w:cs="Times New Roman"/>
          <w:sz w:val="24"/>
          <w:szCs w:val="24"/>
        </w:rPr>
        <w:t xml:space="preserve">inpoint </w:t>
      </w:r>
      <w:r w:rsidRPr="005A59F6">
        <w:rPr>
          <w:rFonts w:ascii="Times New Roman" w:hAnsi="Times New Roman" w:cs="Times New Roman"/>
          <w:sz w:val="24"/>
          <w:szCs w:val="24"/>
        </w:rPr>
        <w:t>responsibility</w:t>
      </w:r>
      <w:r w:rsidR="004010FA" w:rsidRPr="005A59F6">
        <w:rPr>
          <w:rFonts w:ascii="Times New Roman" w:hAnsi="Times New Roman" w:cs="Times New Roman"/>
          <w:sz w:val="24"/>
          <w:szCs w:val="24"/>
        </w:rPr>
        <w:t xml:space="preserve"> </w:t>
      </w:r>
      <w:r w:rsidR="000978F2" w:rsidRPr="005A59F6">
        <w:rPr>
          <w:rFonts w:ascii="Times New Roman" w:hAnsi="Times New Roman" w:cs="Times New Roman"/>
          <w:sz w:val="24"/>
          <w:szCs w:val="24"/>
        </w:rPr>
        <w:t xml:space="preserve">of undesirable </w:t>
      </w:r>
      <w:r w:rsidR="004010FA" w:rsidRPr="005A59F6">
        <w:rPr>
          <w:rFonts w:ascii="Times New Roman" w:hAnsi="Times New Roman" w:cs="Times New Roman"/>
          <w:sz w:val="24"/>
          <w:szCs w:val="24"/>
        </w:rPr>
        <w:t>performance</w:t>
      </w:r>
      <w:r w:rsidR="00F54D96" w:rsidRPr="005A59F6">
        <w:rPr>
          <w:rFonts w:ascii="Times New Roman" w:hAnsi="Times New Roman" w:cs="Times New Roman"/>
          <w:sz w:val="24"/>
          <w:szCs w:val="24"/>
        </w:rPr>
        <w:t>;</w:t>
      </w:r>
      <w:r w:rsidR="00894C60" w:rsidRPr="005A59F6">
        <w:rPr>
          <w:rFonts w:ascii="Times New Roman" w:hAnsi="Times New Roman" w:cs="Times New Roman"/>
          <w:sz w:val="24"/>
          <w:szCs w:val="24"/>
        </w:rPr>
        <w:t xml:space="preserve"> managers</w:t>
      </w:r>
      <w:r w:rsidR="009F5B7A" w:rsidRPr="005A59F6">
        <w:rPr>
          <w:rFonts w:ascii="Times New Roman" w:hAnsi="Times New Roman" w:cs="Times New Roman"/>
          <w:sz w:val="24"/>
          <w:szCs w:val="24"/>
        </w:rPr>
        <w:t xml:space="preserve"> can identify which department has huge deviation and enhance control of such department by assigning the correct personnel to monitor and increase performance</w:t>
      </w:r>
      <w:r w:rsidR="004E2BED" w:rsidRPr="005A59F6">
        <w:rPr>
          <w:rFonts w:ascii="Times New Roman" w:hAnsi="Times New Roman" w:cs="Times New Roman"/>
        </w:rPr>
        <w:t xml:space="preserve"> (</w:t>
      </w:r>
      <w:proofErr w:type="spellStart"/>
      <w:r w:rsidR="004E2BED" w:rsidRPr="005A59F6">
        <w:rPr>
          <w:rFonts w:ascii="Times New Roman" w:hAnsi="Times New Roman" w:cs="Times New Roman"/>
          <w:sz w:val="24"/>
          <w:szCs w:val="24"/>
        </w:rPr>
        <w:t>Aruomoaghe</w:t>
      </w:r>
      <w:proofErr w:type="spellEnd"/>
      <w:r w:rsidR="004E2BED" w:rsidRPr="005A59F6">
        <w:rPr>
          <w:rFonts w:ascii="Times New Roman" w:hAnsi="Times New Roman" w:cs="Times New Roman"/>
          <w:sz w:val="24"/>
          <w:szCs w:val="24"/>
        </w:rPr>
        <w:t xml:space="preserve"> and </w:t>
      </w:r>
      <w:proofErr w:type="spellStart"/>
      <w:r w:rsidR="004E2BED" w:rsidRPr="005A59F6">
        <w:rPr>
          <w:rFonts w:ascii="Times New Roman" w:hAnsi="Times New Roman" w:cs="Times New Roman"/>
          <w:sz w:val="24"/>
          <w:szCs w:val="24"/>
        </w:rPr>
        <w:t>Agbo</w:t>
      </w:r>
      <w:proofErr w:type="spellEnd"/>
      <w:r w:rsidR="004E2BED" w:rsidRPr="005A59F6">
        <w:rPr>
          <w:rFonts w:ascii="Times New Roman" w:hAnsi="Times New Roman" w:cs="Times New Roman"/>
          <w:sz w:val="24"/>
          <w:szCs w:val="24"/>
        </w:rPr>
        <w:t>, 2013)</w:t>
      </w:r>
      <w:r w:rsidR="00D771B7" w:rsidRPr="005A59F6">
        <w:rPr>
          <w:rFonts w:ascii="Times New Roman" w:hAnsi="Times New Roman" w:cs="Times New Roman"/>
          <w:sz w:val="24"/>
          <w:szCs w:val="24"/>
        </w:rPr>
        <w:t>.</w:t>
      </w:r>
      <w:r w:rsidR="00F54D96" w:rsidRPr="005A59F6">
        <w:rPr>
          <w:rFonts w:ascii="Times New Roman" w:hAnsi="Times New Roman" w:cs="Times New Roman"/>
          <w:sz w:val="24"/>
          <w:szCs w:val="24"/>
        </w:rPr>
        <w:t xml:space="preserve"> By </w:t>
      </w:r>
      <w:r w:rsidR="009E1F77" w:rsidRPr="005A59F6">
        <w:rPr>
          <w:rFonts w:ascii="Times New Roman" w:hAnsi="Times New Roman" w:cs="Times New Roman"/>
          <w:sz w:val="24"/>
          <w:szCs w:val="24"/>
        </w:rPr>
        <w:t>assigning the roles and responsibility correctly in the firm there will be improved performance and efficiency which helps to ranks managers as best performer.</w:t>
      </w:r>
    </w:p>
    <w:p w14:paraId="064A5B8B" w14:textId="77777777" w:rsidR="004010FA" w:rsidRPr="005A59F6" w:rsidRDefault="004010FA"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 xml:space="preserve">Help know </w:t>
      </w:r>
      <w:r w:rsidR="00D771B7" w:rsidRPr="005A59F6">
        <w:rPr>
          <w:rFonts w:ascii="Times New Roman" w:hAnsi="Times New Roman" w:cs="Times New Roman"/>
          <w:b/>
          <w:sz w:val="24"/>
          <w:szCs w:val="24"/>
        </w:rPr>
        <w:t xml:space="preserve">where </w:t>
      </w:r>
      <w:r w:rsidRPr="005A59F6">
        <w:rPr>
          <w:rFonts w:ascii="Times New Roman" w:hAnsi="Times New Roman" w:cs="Times New Roman"/>
          <w:b/>
          <w:sz w:val="24"/>
          <w:szCs w:val="24"/>
        </w:rPr>
        <w:t>wastage</w:t>
      </w:r>
      <w:r w:rsidR="00D771B7" w:rsidRPr="005A59F6">
        <w:rPr>
          <w:rFonts w:ascii="Times New Roman" w:hAnsi="Times New Roman" w:cs="Times New Roman"/>
          <w:b/>
          <w:sz w:val="24"/>
          <w:szCs w:val="24"/>
        </w:rPr>
        <w:t xml:space="preserve"> is resulting from</w:t>
      </w:r>
      <w:r w:rsidR="00D771B7" w:rsidRPr="005A59F6">
        <w:rPr>
          <w:rFonts w:ascii="Times New Roman" w:hAnsi="Times New Roman" w:cs="Times New Roman"/>
          <w:sz w:val="24"/>
          <w:szCs w:val="24"/>
        </w:rPr>
        <w:t>-</w:t>
      </w:r>
      <w:r w:rsidR="00797ED3" w:rsidRPr="005A59F6">
        <w:rPr>
          <w:rFonts w:ascii="Times New Roman" w:hAnsi="Times New Roman" w:cs="Times New Roman"/>
          <w:sz w:val="24"/>
          <w:szCs w:val="24"/>
        </w:rPr>
        <w:t xml:space="preserve"> variance analysis helps managers identify causes of material usage variance such as wastage resulting from depreciation of </w:t>
      </w:r>
      <w:proofErr w:type="spellStart"/>
      <w:r w:rsidR="00797ED3" w:rsidRPr="005A59F6">
        <w:rPr>
          <w:rFonts w:ascii="Times New Roman" w:hAnsi="Times New Roman" w:cs="Times New Roman"/>
          <w:sz w:val="24"/>
          <w:szCs w:val="24"/>
        </w:rPr>
        <w:t>equipments</w:t>
      </w:r>
      <w:proofErr w:type="spellEnd"/>
      <w:r w:rsidR="00797ED3" w:rsidRPr="005A59F6">
        <w:rPr>
          <w:rFonts w:ascii="Times New Roman" w:hAnsi="Times New Roman" w:cs="Times New Roman"/>
          <w:sz w:val="24"/>
          <w:szCs w:val="24"/>
        </w:rPr>
        <w:t xml:space="preserve"> or plant</w:t>
      </w:r>
      <w:r w:rsidR="003E1297" w:rsidRPr="005A59F6">
        <w:rPr>
          <w:rFonts w:ascii="Times New Roman" w:hAnsi="Times New Roman" w:cs="Times New Roman"/>
        </w:rPr>
        <w:t xml:space="preserve"> (</w:t>
      </w:r>
      <w:proofErr w:type="spellStart"/>
      <w:r w:rsidR="003E1297" w:rsidRPr="005A59F6">
        <w:rPr>
          <w:rFonts w:ascii="Times New Roman" w:hAnsi="Times New Roman" w:cs="Times New Roman"/>
          <w:sz w:val="24"/>
          <w:szCs w:val="24"/>
        </w:rPr>
        <w:t>Jiambalvo</w:t>
      </w:r>
      <w:proofErr w:type="spellEnd"/>
      <w:r w:rsidR="003E1297" w:rsidRPr="005A59F6">
        <w:rPr>
          <w:rFonts w:ascii="Times New Roman" w:hAnsi="Times New Roman" w:cs="Times New Roman"/>
          <w:sz w:val="24"/>
          <w:szCs w:val="24"/>
        </w:rPr>
        <w:t>, 2019)</w:t>
      </w:r>
      <w:r w:rsidR="00797ED3" w:rsidRPr="005A59F6">
        <w:rPr>
          <w:rFonts w:ascii="Times New Roman" w:hAnsi="Times New Roman" w:cs="Times New Roman"/>
          <w:sz w:val="24"/>
          <w:szCs w:val="24"/>
        </w:rPr>
        <w:t xml:space="preserve">. </w:t>
      </w:r>
      <w:r w:rsidR="00DB2C6E" w:rsidRPr="005A59F6">
        <w:rPr>
          <w:rFonts w:ascii="Times New Roman" w:hAnsi="Times New Roman" w:cs="Times New Roman"/>
          <w:sz w:val="24"/>
          <w:szCs w:val="24"/>
        </w:rPr>
        <w:t xml:space="preserve">Thus, managers are forced to buy high quality materials than standard quality as well as training their subordinates to increase on productivity and minimise adverse or </w:t>
      </w:r>
      <w:r w:rsidR="00DB2C6E" w:rsidRPr="005A59F6">
        <w:rPr>
          <w:rFonts w:ascii="Times New Roman" w:hAnsi="Times New Roman" w:cs="Times New Roman"/>
          <w:sz w:val="24"/>
          <w:szCs w:val="24"/>
        </w:rPr>
        <w:lastRenderedPageBreak/>
        <w:t>unfavourable variances.</w:t>
      </w:r>
      <w:r w:rsidR="00272E9D" w:rsidRPr="005A59F6">
        <w:rPr>
          <w:rFonts w:ascii="Times New Roman" w:hAnsi="Times New Roman" w:cs="Times New Roman"/>
          <w:sz w:val="24"/>
          <w:szCs w:val="24"/>
        </w:rPr>
        <w:t xml:space="preserve"> Besides, the tool can help the management to determine whether managers has correctly attached monetary value to correct resources as well as how they are managing their workforce to minimise production costs/ overhead expenses.</w:t>
      </w:r>
    </w:p>
    <w:p w14:paraId="6DA69FF6" w14:textId="77777777" w:rsidR="003E1227" w:rsidRPr="005A59F6" w:rsidRDefault="00520B3E"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It’s a</w:t>
      </w:r>
      <w:r w:rsidR="00782FAE" w:rsidRPr="005A59F6">
        <w:rPr>
          <w:rFonts w:ascii="Times New Roman" w:hAnsi="Times New Roman" w:cs="Times New Roman"/>
          <w:b/>
          <w:sz w:val="24"/>
          <w:szCs w:val="24"/>
        </w:rPr>
        <w:t xml:space="preserve"> motivator for managers-</w:t>
      </w:r>
      <w:r w:rsidR="00782FAE" w:rsidRPr="005A59F6">
        <w:rPr>
          <w:rFonts w:ascii="Times New Roman" w:hAnsi="Times New Roman" w:cs="Times New Roman"/>
          <w:sz w:val="24"/>
          <w:szCs w:val="24"/>
        </w:rPr>
        <w:t xml:space="preserve"> </w:t>
      </w:r>
      <w:r w:rsidRPr="005A59F6">
        <w:rPr>
          <w:rFonts w:ascii="Times New Roman" w:hAnsi="Times New Roman" w:cs="Times New Roman"/>
          <w:sz w:val="24"/>
          <w:szCs w:val="24"/>
        </w:rPr>
        <w:t>variances analysis acts</w:t>
      </w:r>
      <w:r w:rsidR="006F55D3" w:rsidRPr="005A59F6">
        <w:rPr>
          <w:rFonts w:ascii="Times New Roman" w:hAnsi="Times New Roman" w:cs="Times New Roman"/>
          <w:sz w:val="24"/>
          <w:szCs w:val="24"/>
        </w:rPr>
        <w:t xml:space="preserve"> as </w:t>
      </w:r>
      <w:r w:rsidRPr="005A59F6">
        <w:rPr>
          <w:rFonts w:ascii="Times New Roman" w:hAnsi="Times New Roman" w:cs="Times New Roman"/>
          <w:sz w:val="24"/>
          <w:szCs w:val="24"/>
        </w:rPr>
        <w:t>performance</w:t>
      </w:r>
      <w:r w:rsidR="006F55D3" w:rsidRPr="005A59F6">
        <w:rPr>
          <w:rFonts w:ascii="Times New Roman" w:hAnsi="Times New Roman" w:cs="Times New Roman"/>
          <w:sz w:val="24"/>
          <w:szCs w:val="24"/>
        </w:rPr>
        <w:t xml:space="preserve"> measure</w:t>
      </w:r>
      <w:r w:rsidRPr="005A59F6">
        <w:rPr>
          <w:rFonts w:ascii="Times New Roman" w:hAnsi="Times New Roman" w:cs="Times New Roman"/>
          <w:sz w:val="24"/>
          <w:szCs w:val="24"/>
        </w:rPr>
        <w:t xml:space="preserve"> tool</w:t>
      </w:r>
      <w:r w:rsidR="006F55D3" w:rsidRPr="005A59F6">
        <w:rPr>
          <w:rFonts w:ascii="Times New Roman" w:hAnsi="Times New Roman" w:cs="Times New Roman"/>
          <w:sz w:val="24"/>
          <w:szCs w:val="24"/>
        </w:rPr>
        <w:t xml:space="preserve"> </w:t>
      </w:r>
      <w:r w:rsidR="004A06BE" w:rsidRPr="005A59F6">
        <w:rPr>
          <w:rFonts w:ascii="Times New Roman" w:hAnsi="Times New Roman" w:cs="Times New Roman"/>
          <w:sz w:val="24"/>
          <w:szCs w:val="24"/>
        </w:rPr>
        <w:t xml:space="preserve">for </w:t>
      </w:r>
      <w:r w:rsidRPr="005A59F6">
        <w:rPr>
          <w:rFonts w:ascii="Times New Roman" w:hAnsi="Times New Roman" w:cs="Times New Roman"/>
          <w:sz w:val="24"/>
          <w:szCs w:val="24"/>
        </w:rPr>
        <w:t xml:space="preserve">high </w:t>
      </w:r>
      <w:r w:rsidR="004A06BE" w:rsidRPr="005A59F6">
        <w:rPr>
          <w:rFonts w:ascii="Times New Roman" w:hAnsi="Times New Roman" w:cs="Times New Roman"/>
          <w:sz w:val="24"/>
          <w:szCs w:val="24"/>
        </w:rPr>
        <w:t xml:space="preserve">performing and </w:t>
      </w:r>
      <w:r w:rsidRPr="005A59F6">
        <w:rPr>
          <w:rFonts w:ascii="Times New Roman" w:hAnsi="Times New Roman" w:cs="Times New Roman"/>
          <w:sz w:val="24"/>
          <w:szCs w:val="24"/>
        </w:rPr>
        <w:t>underperforming</w:t>
      </w:r>
      <w:r w:rsidR="003E6374" w:rsidRPr="005A59F6">
        <w:rPr>
          <w:rFonts w:ascii="Times New Roman" w:hAnsi="Times New Roman" w:cs="Times New Roman"/>
          <w:sz w:val="24"/>
          <w:szCs w:val="24"/>
        </w:rPr>
        <w:t xml:space="preserve"> managers. This tool provides feedback to managers with a focus of motivating them to make correct decisions on any reported deviation</w:t>
      </w:r>
      <w:r w:rsidR="005E320B" w:rsidRPr="005A59F6">
        <w:rPr>
          <w:rFonts w:ascii="Times New Roman" w:hAnsi="Times New Roman" w:cs="Times New Roman"/>
        </w:rPr>
        <w:t xml:space="preserve"> (</w:t>
      </w:r>
      <w:proofErr w:type="spellStart"/>
      <w:r w:rsidR="005E320B" w:rsidRPr="005A59F6">
        <w:rPr>
          <w:rFonts w:ascii="Times New Roman" w:hAnsi="Times New Roman" w:cs="Times New Roman"/>
          <w:sz w:val="24"/>
          <w:szCs w:val="24"/>
        </w:rPr>
        <w:t>Aruomoaghe</w:t>
      </w:r>
      <w:proofErr w:type="spellEnd"/>
      <w:r w:rsidR="005E320B" w:rsidRPr="005A59F6">
        <w:rPr>
          <w:rFonts w:ascii="Times New Roman" w:hAnsi="Times New Roman" w:cs="Times New Roman"/>
          <w:sz w:val="24"/>
          <w:szCs w:val="24"/>
        </w:rPr>
        <w:t xml:space="preserve"> and </w:t>
      </w:r>
      <w:proofErr w:type="spellStart"/>
      <w:r w:rsidR="005E320B" w:rsidRPr="005A59F6">
        <w:rPr>
          <w:rFonts w:ascii="Times New Roman" w:hAnsi="Times New Roman" w:cs="Times New Roman"/>
          <w:sz w:val="24"/>
          <w:szCs w:val="24"/>
        </w:rPr>
        <w:t>Agbo</w:t>
      </w:r>
      <w:proofErr w:type="spellEnd"/>
      <w:r w:rsidR="005E320B" w:rsidRPr="005A59F6">
        <w:rPr>
          <w:rFonts w:ascii="Times New Roman" w:hAnsi="Times New Roman" w:cs="Times New Roman"/>
          <w:sz w:val="24"/>
          <w:szCs w:val="24"/>
        </w:rPr>
        <w:t>, 2013)</w:t>
      </w:r>
      <w:r w:rsidR="003E6374" w:rsidRPr="005A59F6">
        <w:rPr>
          <w:rFonts w:ascii="Times New Roman" w:hAnsi="Times New Roman" w:cs="Times New Roman"/>
          <w:sz w:val="24"/>
          <w:szCs w:val="24"/>
        </w:rPr>
        <w:t>.</w:t>
      </w:r>
      <w:r w:rsidR="00126C47" w:rsidRPr="005A59F6">
        <w:rPr>
          <w:rFonts w:ascii="Times New Roman" w:hAnsi="Times New Roman" w:cs="Times New Roman"/>
          <w:sz w:val="24"/>
          <w:szCs w:val="24"/>
        </w:rPr>
        <w:t xml:space="preserve"> Favourable feedback encourages managers to continue with their underlying projects</w:t>
      </w:r>
      <w:r w:rsidR="00A44CC6" w:rsidRPr="005A59F6">
        <w:rPr>
          <w:rFonts w:ascii="Times New Roman" w:hAnsi="Times New Roman" w:cs="Times New Roman"/>
          <w:sz w:val="24"/>
          <w:szCs w:val="24"/>
        </w:rPr>
        <w:t xml:space="preserve">. While adverse results will help the manager identify which function is failing </w:t>
      </w:r>
      <w:r w:rsidR="002C7369" w:rsidRPr="005A59F6">
        <w:rPr>
          <w:rFonts w:ascii="Times New Roman" w:hAnsi="Times New Roman" w:cs="Times New Roman"/>
          <w:sz w:val="24"/>
          <w:szCs w:val="24"/>
        </w:rPr>
        <w:t>and adjust to improve on performance.</w:t>
      </w:r>
    </w:p>
    <w:p w14:paraId="2C53909C" w14:textId="77777777" w:rsidR="004010FA" w:rsidRPr="005A59F6" w:rsidRDefault="004010FA" w:rsidP="001E20E6">
      <w:pPr>
        <w:pStyle w:val="2"/>
        <w:rPr>
          <w:rFonts w:ascii="Times New Roman" w:hAnsi="Times New Roman" w:cs="Times New Roman"/>
        </w:rPr>
      </w:pPr>
      <w:bookmarkStart w:id="5" w:name="_Toc46615468"/>
      <w:r w:rsidRPr="005A59F6">
        <w:rPr>
          <w:rFonts w:ascii="Times New Roman" w:hAnsi="Times New Roman" w:cs="Times New Roman"/>
        </w:rPr>
        <w:t>Demerits</w:t>
      </w:r>
      <w:r w:rsidR="0036495C" w:rsidRPr="005A59F6">
        <w:rPr>
          <w:rFonts w:ascii="Times New Roman" w:hAnsi="Times New Roman" w:cs="Times New Roman"/>
        </w:rPr>
        <w:t xml:space="preserve"> of variance analysis</w:t>
      </w:r>
      <w:bookmarkEnd w:id="5"/>
    </w:p>
    <w:p w14:paraId="1CDF8E69" w14:textId="77777777" w:rsidR="004010FA" w:rsidRPr="005A59F6" w:rsidRDefault="00651BDC"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Encourages dysfunctional behaviours-</w:t>
      </w:r>
      <w:r w:rsidRPr="005A59F6">
        <w:rPr>
          <w:rFonts w:ascii="Times New Roman" w:hAnsi="Times New Roman" w:cs="Times New Roman"/>
          <w:sz w:val="24"/>
          <w:szCs w:val="24"/>
        </w:rPr>
        <w:t xml:space="preserve"> </w:t>
      </w:r>
      <w:r w:rsidR="004010FA" w:rsidRPr="005A59F6">
        <w:rPr>
          <w:rFonts w:ascii="Times New Roman" w:hAnsi="Times New Roman" w:cs="Times New Roman"/>
          <w:sz w:val="24"/>
          <w:szCs w:val="24"/>
        </w:rPr>
        <w:t>Managers becomes insensitive on other vital tools that may increase performance in the organisation</w:t>
      </w:r>
      <w:r w:rsidR="00A10577" w:rsidRPr="005A59F6">
        <w:rPr>
          <w:rFonts w:ascii="Times New Roman" w:hAnsi="Times New Roman" w:cs="Times New Roman"/>
          <w:sz w:val="24"/>
          <w:szCs w:val="24"/>
        </w:rPr>
        <w:t xml:space="preserve"> and focuses only on variance analysis.</w:t>
      </w:r>
      <w:r w:rsidR="002A76E0" w:rsidRPr="005A59F6">
        <w:rPr>
          <w:rFonts w:ascii="Times New Roman" w:hAnsi="Times New Roman" w:cs="Times New Roman"/>
          <w:sz w:val="24"/>
          <w:szCs w:val="24"/>
        </w:rPr>
        <w:t xml:space="preserve"> Other dysfunctional behaviours may entail building favourable variance</w:t>
      </w:r>
      <w:r w:rsidR="00F852B8" w:rsidRPr="005A59F6">
        <w:rPr>
          <w:rFonts w:ascii="Times New Roman" w:hAnsi="Times New Roman" w:cs="Times New Roman"/>
          <w:sz w:val="24"/>
          <w:szCs w:val="24"/>
        </w:rPr>
        <w:t>/ covering up unfavourable variances</w:t>
      </w:r>
      <w:r w:rsidR="002A76E0" w:rsidRPr="005A59F6">
        <w:rPr>
          <w:rFonts w:ascii="Times New Roman" w:hAnsi="Times New Roman" w:cs="Times New Roman"/>
          <w:sz w:val="24"/>
          <w:szCs w:val="24"/>
        </w:rPr>
        <w:t xml:space="preserve"> to meet the needed standards</w:t>
      </w:r>
      <w:r w:rsidR="00176158" w:rsidRPr="005A59F6">
        <w:rPr>
          <w:rFonts w:ascii="Times New Roman" w:hAnsi="Times New Roman" w:cs="Times New Roman"/>
          <w:sz w:val="24"/>
          <w:szCs w:val="24"/>
        </w:rPr>
        <w:t xml:space="preserve"> (Reeve et al., 2012). </w:t>
      </w:r>
      <w:r w:rsidR="002A76E0" w:rsidRPr="005A59F6">
        <w:rPr>
          <w:rFonts w:ascii="Times New Roman" w:hAnsi="Times New Roman" w:cs="Times New Roman"/>
          <w:sz w:val="24"/>
          <w:szCs w:val="24"/>
        </w:rPr>
        <w:t xml:space="preserve">Besides, this tool encourages some managers to focus only on short term reaction on organisational performance </w:t>
      </w:r>
      <w:r w:rsidR="00CF19BF" w:rsidRPr="005A59F6">
        <w:rPr>
          <w:rFonts w:ascii="Times New Roman" w:hAnsi="Times New Roman" w:cs="Times New Roman"/>
          <w:sz w:val="24"/>
          <w:szCs w:val="24"/>
        </w:rPr>
        <w:t xml:space="preserve">and ignore on the </w:t>
      </w:r>
      <w:r w:rsidR="002A76E0" w:rsidRPr="005A59F6">
        <w:rPr>
          <w:rFonts w:ascii="Times New Roman" w:hAnsi="Times New Roman" w:cs="Times New Roman"/>
          <w:sz w:val="24"/>
          <w:szCs w:val="24"/>
        </w:rPr>
        <w:t>long term goals</w:t>
      </w:r>
      <w:r w:rsidR="00CD0969" w:rsidRPr="005A59F6">
        <w:rPr>
          <w:rFonts w:ascii="Times New Roman" w:hAnsi="Times New Roman" w:cs="Times New Roman"/>
          <w:lang w:val="en-US"/>
        </w:rPr>
        <w:t xml:space="preserve"> (</w:t>
      </w:r>
      <w:r w:rsidR="00CD0969" w:rsidRPr="005A59F6">
        <w:rPr>
          <w:rFonts w:ascii="Times New Roman" w:hAnsi="Times New Roman" w:cs="Times New Roman"/>
          <w:sz w:val="24"/>
          <w:szCs w:val="24"/>
          <w:lang w:val="en-US"/>
        </w:rPr>
        <w:t>Bragg, 2018)</w:t>
      </w:r>
      <w:r w:rsidR="00CF19BF" w:rsidRPr="005A59F6">
        <w:rPr>
          <w:rFonts w:ascii="Times New Roman" w:hAnsi="Times New Roman" w:cs="Times New Roman"/>
          <w:sz w:val="24"/>
          <w:szCs w:val="24"/>
        </w:rPr>
        <w:t>.</w:t>
      </w:r>
      <w:r w:rsidR="00DB39D2" w:rsidRPr="005A59F6">
        <w:rPr>
          <w:rFonts w:ascii="Times New Roman" w:hAnsi="Times New Roman" w:cs="Times New Roman"/>
          <w:sz w:val="24"/>
          <w:szCs w:val="24"/>
        </w:rPr>
        <w:t xml:space="preserve"> Additionally, variance analysis encourages blame game</w:t>
      </w:r>
      <w:r w:rsidR="00F025A8" w:rsidRPr="005A59F6">
        <w:rPr>
          <w:rFonts w:ascii="Times New Roman" w:hAnsi="Times New Roman" w:cs="Times New Roman"/>
          <w:sz w:val="24"/>
          <w:szCs w:val="24"/>
        </w:rPr>
        <w:t>,</w:t>
      </w:r>
      <w:r w:rsidR="00DB39D2" w:rsidRPr="005A59F6">
        <w:rPr>
          <w:rFonts w:ascii="Times New Roman" w:hAnsi="Times New Roman" w:cs="Times New Roman"/>
          <w:sz w:val="24"/>
          <w:szCs w:val="24"/>
        </w:rPr>
        <w:t xml:space="preserve"> </w:t>
      </w:r>
      <w:r w:rsidR="00F025A8" w:rsidRPr="005A59F6">
        <w:rPr>
          <w:rFonts w:ascii="Times New Roman" w:hAnsi="Times New Roman" w:cs="Times New Roman"/>
          <w:sz w:val="24"/>
          <w:szCs w:val="24"/>
        </w:rPr>
        <w:t xml:space="preserve">as a result of where the differences are noted, </w:t>
      </w:r>
      <w:r w:rsidR="00DB39D2" w:rsidRPr="005A59F6">
        <w:rPr>
          <w:rFonts w:ascii="Times New Roman" w:hAnsi="Times New Roman" w:cs="Times New Roman"/>
          <w:sz w:val="24"/>
          <w:szCs w:val="24"/>
        </w:rPr>
        <w:t>instead of focusing on collaboration to attain common goal.</w:t>
      </w:r>
      <w:r w:rsidR="00F852B8" w:rsidRPr="005A59F6">
        <w:rPr>
          <w:rFonts w:ascii="Times New Roman" w:hAnsi="Times New Roman" w:cs="Times New Roman"/>
          <w:sz w:val="24"/>
          <w:szCs w:val="24"/>
        </w:rPr>
        <w:t xml:space="preserve"> Another negative behave encouraged by this analysis tool is </w:t>
      </w:r>
      <w:r w:rsidR="005775F9" w:rsidRPr="005A59F6">
        <w:rPr>
          <w:rFonts w:ascii="Times New Roman" w:hAnsi="Times New Roman" w:cs="Times New Roman"/>
          <w:sz w:val="24"/>
          <w:szCs w:val="24"/>
        </w:rPr>
        <w:t>junior workers may copy from their managers and become less innovative or attempts to incorporate budget slacks in their given tasks</w:t>
      </w:r>
      <w:r w:rsidR="00176158" w:rsidRPr="005A59F6">
        <w:rPr>
          <w:rFonts w:ascii="Times New Roman" w:hAnsi="Times New Roman" w:cs="Times New Roman"/>
          <w:sz w:val="24"/>
          <w:szCs w:val="24"/>
        </w:rPr>
        <w:t xml:space="preserve"> (</w:t>
      </w:r>
      <w:proofErr w:type="spellStart"/>
      <w:r w:rsidR="00176158" w:rsidRPr="005A59F6">
        <w:rPr>
          <w:rFonts w:ascii="Times New Roman" w:hAnsi="Times New Roman" w:cs="Times New Roman"/>
          <w:sz w:val="24"/>
          <w:szCs w:val="24"/>
        </w:rPr>
        <w:t>Aruomoaghe</w:t>
      </w:r>
      <w:proofErr w:type="spellEnd"/>
      <w:r w:rsidR="00176158" w:rsidRPr="005A59F6">
        <w:rPr>
          <w:rFonts w:ascii="Times New Roman" w:hAnsi="Times New Roman" w:cs="Times New Roman"/>
          <w:sz w:val="24"/>
          <w:szCs w:val="24"/>
        </w:rPr>
        <w:t xml:space="preserve"> and </w:t>
      </w:r>
      <w:proofErr w:type="spellStart"/>
      <w:r w:rsidR="00176158" w:rsidRPr="005A59F6">
        <w:rPr>
          <w:rFonts w:ascii="Times New Roman" w:hAnsi="Times New Roman" w:cs="Times New Roman"/>
          <w:sz w:val="24"/>
          <w:szCs w:val="24"/>
        </w:rPr>
        <w:t>Agbo</w:t>
      </w:r>
      <w:proofErr w:type="spellEnd"/>
      <w:r w:rsidR="00176158" w:rsidRPr="005A59F6">
        <w:rPr>
          <w:rFonts w:ascii="Times New Roman" w:hAnsi="Times New Roman" w:cs="Times New Roman"/>
          <w:sz w:val="24"/>
          <w:szCs w:val="24"/>
        </w:rPr>
        <w:t>, 2013)</w:t>
      </w:r>
      <w:r w:rsidR="005775F9" w:rsidRPr="005A59F6">
        <w:rPr>
          <w:rFonts w:ascii="Times New Roman" w:hAnsi="Times New Roman" w:cs="Times New Roman"/>
          <w:sz w:val="24"/>
          <w:szCs w:val="24"/>
        </w:rPr>
        <w:t>.</w:t>
      </w:r>
    </w:p>
    <w:p w14:paraId="47670E89" w14:textId="77777777" w:rsidR="00D5123F" w:rsidRPr="005A59F6" w:rsidRDefault="00D5123F"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Time delay-</w:t>
      </w:r>
      <w:r w:rsidRPr="005A59F6">
        <w:rPr>
          <w:rFonts w:ascii="Times New Roman" w:hAnsi="Times New Roman" w:cs="Times New Roman"/>
          <w:sz w:val="24"/>
          <w:szCs w:val="24"/>
        </w:rPr>
        <w:t xml:space="preserve"> variances are compiled at the end on a given financial period before handing it over to the management. However, in a fast paced business environment the management requires feedback </w:t>
      </w:r>
      <w:r w:rsidR="00A11546" w:rsidRPr="005A59F6">
        <w:rPr>
          <w:rFonts w:ascii="Times New Roman" w:hAnsi="Times New Roman" w:cs="Times New Roman"/>
          <w:sz w:val="24"/>
          <w:szCs w:val="24"/>
        </w:rPr>
        <w:t xml:space="preserve">faster and more frequently this makes the management to rely on other performance </w:t>
      </w:r>
      <w:r w:rsidR="00A11546" w:rsidRPr="005A59F6">
        <w:rPr>
          <w:rFonts w:ascii="Times New Roman" w:hAnsi="Times New Roman" w:cs="Times New Roman"/>
          <w:sz w:val="24"/>
          <w:szCs w:val="24"/>
        </w:rPr>
        <w:lastRenderedPageBreak/>
        <w:t>measures</w:t>
      </w:r>
      <w:r w:rsidR="004A5A36" w:rsidRPr="005A59F6">
        <w:rPr>
          <w:rFonts w:ascii="Times New Roman" w:hAnsi="Times New Roman" w:cs="Times New Roman"/>
          <w:lang w:val="en-US"/>
        </w:rPr>
        <w:t xml:space="preserve"> (</w:t>
      </w:r>
      <w:r w:rsidR="004A5A36" w:rsidRPr="005A59F6">
        <w:rPr>
          <w:rFonts w:ascii="Times New Roman" w:hAnsi="Times New Roman" w:cs="Times New Roman"/>
          <w:sz w:val="24"/>
          <w:szCs w:val="24"/>
          <w:lang w:val="en-US"/>
        </w:rPr>
        <w:t>Bragg, 2018)</w:t>
      </w:r>
      <w:r w:rsidR="00A11546" w:rsidRPr="005A59F6">
        <w:rPr>
          <w:rFonts w:ascii="Times New Roman" w:hAnsi="Times New Roman" w:cs="Times New Roman"/>
          <w:sz w:val="24"/>
          <w:szCs w:val="24"/>
        </w:rPr>
        <w:t>. Thus, the significant of variance as a control mechanism decreases when the reporting period is prolonged whereby it relevancy during decision making by the management reduces.</w:t>
      </w:r>
      <w:r w:rsidR="00322820" w:rsidRPr="005A59F6">
        <w:rPr>
          <w:rFonts w:ascii="Times New Roman" w:hAnsi="Times New Roman" w:cs="Times New Roman"/>
          <w:sz w:val="24"/>
          <w:szCs w:val="24"/>
        </w:rPr>
        <w:t xml:space="preserve"> Besides, some of the accounting information required during computation of variances is prepared at the end of a given financial period which might delay the management from making appropriate decisions. </w:t>
      </w:r>
    </w:p>
    <w:p w14:paraId="57A5870B" w14:textId="77777777" w:rsidR="00322820" w:rsidRPr="005A59F6" w:rsidRDefault="00322820"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Time consuming</w:t>
      </w:r>
      <w:r w:rsidR="00DB2A82" w:rsidRPr="005A59F6">
        <w:rPr>
          <w:rFonts w:ascii="Times New Roman" w:hAnsi="Times New Roman" w:cs="Times New Roman"/>
          <w:b/>
          <w:sz w:val="24"/>
          <w:szCs w:val="24"/>
        </w:rPr>
        <w:t xml:space="preserve"> and costly</w:t>
      </w:r>
      <w:r w:rsidRPr="005A59F6">
        <w:rPr>
          <w:rFonts w:ascii="Times New Roman" w:hAnsi="Times New Roman" w:cs="Times New Roman"/>
          <w:b/>
          <w:sz w:val="24"/>
          <w:szCs w:val="24"/>
        </w:rPr>
        <w:t>-</w:t>
      </w:r>
      <w:r w:rsidRPr="005A59F6">
        <w:rPr>
          <w:rFonts w:ascii="Times New Roman" w:hAnsi="Times New Roman" w:cs="Times New Roman"/>
          <w:sz w:val="24"/>
          <w:szCs w:val="24"/>
        </w:rPr>
        <w:t xml:space="preserve"> variances analysis is time-consuming to calculate</w:t>
      </w:r>
      <w:r w:rsidR="00F53E71" w:rsidRPr="005A59F6">
        <w:rPr>
          <w:rFonts w:ascii="Times New Roman" w:hAnsi="Times New Roman" w:cs="Times New Roman"/>
          <w:sz w:val="24"/>
          <w:szCs w:val="24"/>
        </w:rPr>
        <w:t xml:space="preserve"> this is because many causes for deviation are not only located in accounting records but also in other sources of information such as labour routings, bill of materials, overtime record, which needs to be sorted out before compiling full report on causes of the deviation</w:t>
      </w:r>
      <w:r w:rsidR="004A5A36" w:rsidRPr="005A59F6">
        <w:rPr>
          <w:rFonts w:ascii="Times New Roman" w:hAnsi="Times New Roman" w:cs="Times New Roman"/>
        </w:rPr>
        <w:t xml:space="preserve"> (</w:t>
      </w:r>
      <w:proofErr w:type="spellStart"/>
      <w:r w:rsidR="004A5A36" w:rsidRPr="005A59F6">
        <w:rPr>
          <w:rFonts w:ascii="Times New Roman" w:hAnsi="Times New Roman" w:cs="Times New Roman"/>
          <w:sz w:val="24"/>
          <w:szCs w:val="24"/>
        </w:rPr>
        <w:t>Borad</w:t>
      </w:r>
      <w:proofErr w:type="spellEnd"/>
      <w:r w:rsidR="004A5A36" w:rsidRPr="005A59F6">
        <w:rPr>
          <w:rFonts w:ascii="Times New Roman" w:hAnsi="Times New Roman" w:cs="Times New Roman"/>
          <w:sz w:val="24"/>
          <w:szCs w:val="24"/>
        </w:rPr>
        <w:t>, 2020)</w:t>
      </w:r>
      <w:r w:rsidR="00F53E71" w:rsidRPr="005A59F6">
        <w:rPr>
          <w:rFonts w:ascii="Times New Roman" w:hAnsi="Times New Roman" w:cs="Times New Roman"/>
          <w:sz w:val="24"/>
          <w:szCs w:val="24"/>
        </w:rPr>
        <w:t xml:space="preserve">. </w:t>
      </w:r>
      <w:r w:rsidR="00B847BC" w:rsidRPr="005A59F6">
        <w:rPr>
          <w:rFonts w:ascii="Times New Roman" w:hAnsi="Times New Roman" w:cs="Times New Roman"/>
          <w:sz w:val="24"/>
          <w:szCs w:val="24"/>
        </w:rPr>
        <w:t>Thus, due to time taking the analysis of variances is not helpful when the management requires quick feedback. Moreover,</w:t>
      </w:r>
      <w:r w:rsidR="00F53E71" w:rsidRPr="005A59F6">
        <w:rPr>
          <w:rFonts w:ascii="Times New Roman" w:hAnsi="Times New Roman" w:cs="Times New Roman"/>
          <w:sz w:val="24"/>
          <w:szCs w:val="24"/>
        </w:rPr>
        <w:t xml:space="preserve"> not only </w:t>
      </w:r>
      <w:r w:rsidR="00B847BC" w:rsidRPr="005A59F6">
        <w:rPr>
          <w:rFonts w:ascii="Times New Roman" w:hAnsi="Times New Roman" w:cs="Times New Roman"/>
          <w:sz w:val="24"/>
          <w:szCs w:val="24"/>
        </w:rPr>
        <w:t xml:space="preserve">does it </w:t>
      </w:r>
      <w:r w:rsidR="00F53E71" w:rsidRPr="005A59F6">
        <w:rPr>
          <w:rFonts w:ascii="Times New Roman" w:hAnsi="Times New Roman" w:cs="Times New Roman"/>
          <w:sz w:val="24"/>
          <w:szCs w:val="24"/>
        </w:rPr>
        <w:t>results in time consuming but also increases on production costs</w:t>
      </w:r>
      <w:r w:rsidR="004A5A36" w:rsidRPr="005A59F6">
        <w:rPr>
          <w:rFonts w:ascii="Times New Roman" w:hAnsi="Times New Roman" w:cs="Times New Roman"/>
          <w:lang w:val="en-US"/>
        </w:rPr>
        <w:t xml:space="preserve"> (</w:t>
      </w:r>
      <w:r w:rsidR="004A5A36" w:rsidRPr="005A59F6">
        <w:rPr>
          <w:rFonts w:ascii="Times New Roman" w:hAnsi="Times New Roman" w:cs="Times New Roman"/>
          <w:sz w:val="24"/>
          <w:szCs w:val="24"/>
          <w:lang w:val="en-US"/>
        </w:rPr>
        <w:t>Bragg, 2018)</w:t>
      </w:r>
      <w:r w:rsidR="00F53E71" w:rsidRPr="005A59F6">
        <w:rPr>
          <w:rFonts w:ascii="Times New Roman" w:hAnsi="Times New Roman" w:cs="Times New Roman"/>
          <w:sz w:val="24"/>
          <w:szCs w:val="24"/>
        </w:rPr>
        <w:t>.</w:t>
      </w:r>
    </w:p>
    <w:p w14:paraId="043A92B5" w14:textId="77777777" w:rsidR="00CF10D7" w:rsidRPr="005A59F6" w:rsidRDefault="00DA697C"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Not applicable in all business-</w:t>
      </w:r>
      <w:r w:rsidRPr="005A59F6">
        <w:rPr>
          <w:rFonts w:ascii="Times New Roman" w:hAnsi="Times New Roman" w:cs="Times New Roman"/>
          <w:sz w:val="24"/>
          <w:szCs w:val="24"/>
        </w:rPr>
        <w:t xml:space="preserve"> variances analysis is not applicable in small business as it is expensive to manage. </w:t>
      </w:r>
      <w:r w:rsidR="00FE5526" w:rsidRPr="005A59F6">
        <w:rPr>
          <w:rFonts w:ascii="Times New Roman" w:hAnsi="Times New Roman" w:cs="Times New Roman"/>
          <w:sz w:val="24"/>
          <w:szCs w:val="24"/>
        </w:rPr>
        <w:t xml:space="preserve">Conducting a </w:t>
      </w:r>
      <w:r w:rsidRPr="005A59F6">
        <w:rPr>
          <w:rFonts w:ascii="Times New Roman" w:hAnsi="Times New Roman" w:cs="Times New Roman"/>
          <w:sz w:val="24"/>
          <w:szCs w:val="24"/>
        </w:rPr>
        <w:t>detailed variances</w:t>
      </w:r>
      <w:r w:rsidR="00FE5526" w:rsidRPr="005A59F6">
        <w:rPr>
          <w:rFonts w:ascii="Times New Roman" w:hAnsi="Times New Roman" w:cs="Times New Roman"/>
          <w:sz w:val="24"/>
          <w:szCs w:val="24"/>
        </w:rPr>
        <w:t xml:space="preserve"> </w:t>
      </w:r>
      <w:r w:rsidRPr="005A59F6">
        <w:rPr>
          <w:rFonts w:ascii="Times New Roman" w:hAnsi="Times New Roman" w:cs="Times New Roman"/>
          <w:sz w:val="24"/>
          <w:szCs w:val="24"/>
        </w:rPr>
        <w:t>analysis</w:t>
      </w:r>
      <w:r w:rsidR="00FE5526" w:rsidRPr="005A59F6">
        <w:rPr>
          <w:rFonts w:ascii="Times New Roman" w:hAnsi="Times New Roman" w:cs="Times New Roman"/>
          <w:sz w:val="24"/>
          <w:szCs w:val="24"/>
        </w:rPr>
        <w:t xml:space="preserve"> for every cost component; may not make any sense in these small firms hence, not applicable</w:t>
      </w:r>
      <w:r w:rsidR="00E25D20" w:rsidRPr="005A59F6">
        <w:rPr>
          <w:rFonts w:ascii="Times New Roman" w:hAnsi="Times New Roman" w:cs="Times New Roman"/>
          <w:sz w:val="24"/>
          <w:szCs w:val="24"/>
        </w:rPr>
        <w:t xml:space="preserve"> (Bragg, 2018)</w:t>
      </w:r>
      <w:r w:rsidR="00FE5526" w:rsidRPr="005A59F6">
        <w:rPr>
          <w:rFonts w:ascii="Times New Roman" w:hAnsi="Times New Roman" w:cs="Times New Roman"/>
          <w:sz w:val="24"/>
          <w:szCs w:val="24"/>
        </w:rPr>
        <w:t>. Additionally,</w:t>
      </w:r>
      <w:r w:rsidR="007C24A6" w:rsidRPr="005A59F6">
        <w:rPr>
          <w:rFonts w:ascii="Times New Roman" w:hAnsi="Times New Roman" w:cs="Times New Roman"/>
          <w:sz w:val="24"/>
          <w:szCs w:val="24"/>
        </w:rPr>
        <w:t xml:space="preserve"> the method is mainly relevant in manufacturing industry </w:t>
      </w:r>
      <w:r w:rsidR="004E128A" w:rsidRPr="005A59F6">
        <w:rPr>
          <w:rFonts w:ascii="Times New Roman" w:hAnsi="Times New Roman" w:cs="Times New Roman"/>
          <w:sz w:val="24"/>
          <w:szCs w:val="24"/>
        </w:rPr>
        <w:t>and difficult to apply in service organisations</w:t>
      </w:r>
      <w:r w:rsidR="00A358E5" w:rsidRPr="005A59F6">
        <w:rPr>
          <w:rFonts w:ascii="Times New Roman" w:hAnsi="Times New Roman" w:cs="Times New Roman"/>
          <w:sz w:val="24"/>
          <w:szCs w:val="24"/>
        </w:rPr>
        <w:t xml:space="preserve"> it major on overhead rather than production expenses.</w:t>
      </w:r>
    </w:p>
    <w:p w14:paraId="561AD7D5" w14:textId="77777777" w:rsidR="0079462D" w:rsidRPr="005A59F6" w:rsidRDefault="0079462D"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Lower morale of high performing staff</w:t>
      </w:r>
      <w:r w:rsidRPr="005A59F6">
        <w:rPr>
          <w:rFonts w:ascii="Times New Roman" w:hAnsi="Times New Roman" w:cs="Times New Roman"/>
          <w:sz w:val="24"/>
          <w:szCs w:val="24"/>
        </w:rPr>
        <w:t>- this happens in organisation where the management only focuses on unfavourable variances and ignoring favourable variances. Thus, some workers might think management only get attention of poor performance while high performance is ignored. In return, the morale high performing worker is lowered</w:t>
      </w:r>
      <w:r w:rsidR="00276D4F" w:rsidRPr="005A59F6">
        <w:rPr>
          <w:rFonts w:ascii="Times New Roman" w:hAnsi="Times New Roman" w:cs="Times New Roman"/>
          <w:sz w:val="24"/>
          <w:szCs w:val="24"/>
        </w:rPr>
        <w:t xml:space="preserve"> as </w:t>
      </w:r>
      <w:proofErr w:type="spellStart"/>
      <w:r w:rsidR="00276D4F" w:rsidRPr="005A59F6">
        <w:rPr>
          <w:rFonts w:ascii="Times New Roman" w:hAnsi="Times New Roman" w:cs="Times New Roman"/>
          <w:sz w:val="24"/>
          <w:szCs w:val="24"/>
        </w:rPr>
        <w:t>Borad</w:t>
      </w:r>
      <w:proofErr w:type="spellEnd"/>
      <w:r w:rsidR="00276D4F" w:rsidRPr="005A59F6">
        <w:rPr>
          <w:rFonts w:ascii="Times New Roman" w:hAnsi="Times New Roman" w:cs="Times New Roman"/>
          <w:sz w:val="24"/>
          <w:szCs w:val="24"/>
        </w:rPr>
        <w:t xml:space="preserve"> (2020) explains</w:t>
      </w:r>
      <w:r w:rsidRPr="005A59F6">
        <w:rPr>
          <w:rFonts w:ascii="Times New Roman" w:hAnsi="Times New Roman" w:cs="Times New Roman"/>
          <w:sz w:val="24"/>
          <w:szCs w:val="24"/>
        </w:rPr>
        <w:t>.</w:t>
      </w:r>
    </w:p>
    <w:p w14:paraId="5ED6FB6A" w14:textId="77777777" w:rsidR="004010FA" w:rsidRPr="005A59F6" w:rsidRDefault="00732E77"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lastRenderedPageBreak/>
        <w:t>May result in making inaccurate decision-</w:t>
      </w:r>
      <w:r w:rsidRPr="005A59F6">
        <w:rPr>
          <w:rFonts w:ascii="Times New Roman" w:hAnsi="Times New Roman" w:cs="Times New Roman"/>
          <w:sz w:val="24"/>
          <w:szCs w:val="24"/>
        </w:rPr>
        <w:t xml:space="preserve"> </w:t>
      </w:r>
      <w:r w:rsidR="004010FA" w:rsidRPr="005A59F6">
        <w:rPr>
          <w:rFonts w:ascii="Times New Roman" w:hAnsi="Times New Roman" w:cs="Times New Roman"/>
          <w:sz w:val="24"/>
          <w:szCs w:val="24"/>
        </w:rPr>
        <w:t xml:space="preserve">May lead to managers making inaccurate decision due to the fact that the data used </w:t>
      </w:r>
      <w:r w:rsidR="003F09FE" w:rsidRPr="005A59F6">
        <w:rPr>
          <w:rFonts w:ascii="Times New Roman" w:hAnsi="Times New Roman" w:cs="Times New Roman"/>
          <w:sz w:val="24"/>
          <w:szCs w:val="24"/>
        </w:rPr>
        <w:t>in</w:t>
      </w:r>
      <w:r w:rsidR="004010FA" w:rsidRPr="005A59F6">
        <w:rPr>
          <w:rFonts w:ascii="Times New Roman" w:hAnsi="Times New Roman" w:cs="Times New Roman"/>
          <w:sz w:val="24"/>
          <w:szCs w:val="24"/>
        </w:rPr>
        <w:t xml:space="preserve"> computing the variance might be defective</w:t>
      </w:r>
      <w:r w:rsidR="00E745FB" w:rsidRPr="005A59F6">
        <w:rPr>
          <w:rFonts w:ascii="Times New Roman" w:hAnsi="Times New Roman" w:cs="Times New Roman"/>
          <w:sz w:val="24"/>
          <w:szCs w:val="24"/>
        </w:rPr>
        <w:t xml:space="preserve"> (</w:t>
      </w:r>
      <w:proofErr w:type="spellStart"/>
      <w:r w:rsidR="00E745FB" w:rsidRPr="005A59F6">
        <w:rPr>
          <w:rFonts w:ascii="Times New Roman" w:hAnsi="Times New Roman" w:cs="Times New Roman"/>
          <w:sz w:val="24"/>
          <w:szCs w:val="24"/>
        </w:rPr>
        <w:t>Aruomoaghe</w:t>
      </w:r>
      <w:proofErr w:type="spellEnd"/>
      <w:r w:rsidR="00E745FB" w:rsidRPr="005A59F6">
        <w:rPr>
          <w:rFonts w:ascii="Times New Roman" w:hAnsi="Times New Roman" w:cs="Times New Roman"/>
          <w:sz w:val="24"/>
          <w:szCs w:val="24"/>
        </w:rPr>
        <w:t xml:space="preserve"> and </w:t>
      </w:r>
      <w:proofErr w:type="spellStart"/>
      <w:r w:rsidR="00E745FB" w:rsidRPr="005A59F6">
        <w:rPr>
          <w:rFonts w:ascii="Times New Roman" w:hAnsi="Times New Roman" w:cs="Times New Roman"/>
          <w:sz w:val="24"/>
          <w:szCs w:val="24"/>
        </w:rPr>
        <w:t>Agbo</w:t>
      </w:r>
      <w:proofErr w:type="spellEnd"/>
      <w:r w:rsidR="00E745FB" w:rsidRPr="005A59F6">
        <w:rPr>
          <w:rFonts w:ascii="Times New Roman" w:hAnsi="Times New Roman" w:cs="Times New Roman"/>
          <w:sz w:val="24"/>
          <w:szCs w:val="24"/>
        </w:rPr>
        <w:t>, 2013).</w:t>
      </w:r>
      <w:r w:rsidR="004010FA" w:rsidRPr="005A59F6">
        <w:rPr>
          <w:rFonts w:ascii="Times New Roman" w:hAnsi="Times New Roman" w:cs="Times New Roman"/>
          <w:sz w:val="24"/>
          <w:szCs w:val="24"/>
        </w:rPr>
        <w:t>.</w:t>
      </w:r>
      <w:r w:rsidR="009A3D6A" w:rsidRPr="005A59F6">
        <w:rPr>
          <w:rFonts w:ascii="Times New Roman" w:hAnsi="Times New Roman" w:cs="Times New Roman"/>
          <w:sz w:val="24"/>
          <w:szCs w:val="24"/>
        </w:rPr>
        <w:t xml:space="preserve"> This may lead to beginning of the downfall of an organisation.</w:t>
      </w:r>
    </w:p>
    <w:p w14:paraId="78780711" w14:textId="77777777" w:rsidR="00D83E20" w:rsidRPr="005A59F6" w:rsidRDefault="007F4BE7" w:rsidP="001E20E6">
      <w:pPr>
        <w:pStyle w:val="1"/>
        <w:rPr>
          <w:rFonts w:ascii="Times New Roman" w:hAnsi="Times New Roman" w:cs="Times New Roman"/>
        </w:rPr>
      </w:pPr>
      <w:bookmarkStart w:id="6" w:name="_Toc46615469"/>
      <w:r w:rsidRPr="005A59F6">
        <w:rPr>
          <w:rFonts w:ascii="Times New Roman" w:hAnsi="Times New Roman" w:cs="Times New Roman"/>
        </w:rPr>
        <w:t xml:space="preserve">Relevant costing for decision making </w:t>
      </w:r>
      <w:r w:rsidR="001B2981" w:rsidRPr="005A59F6">
        <w:rPr>
          <w:rFonts w:ascii="Times New Roman" w:hAnsi="Times New Roman" w:cs="Times New Roman"/>
        </w:rPr>
        <w:t>in XLG Company</w:t>
      </w:r>
      <w:bookmarkEnd w:id="6"/>
    </w:p>
    <w:p w14:paraId="2FB41728" w14:textId="77777777" w:rsidR="00927BDE" w:rsidRPr="005A59F6" w:rsidRDefault="00927BDE" w:rsidP="00B609E2">
      <w:pPr>
        <w:spacing w:line="480" w:lineRule="auto"/>
        <w:rPr>
          <w:rFonts w:ascii="Times New Roman" w:hAnsi="Times New Roman" w:cs="Times New Roman"/>
          <w:sz w:val="24"/>
          <w:szCs w:val="24"/>
        </w:rPr>
      </w:pPr>
      <w:r w:rsidRPr="005A59F6">
        <w:rPr>
          <w:rFonts w:ascii="Times New Roman" w:hAnsi="Times New Roman" w:cs="Times New Roman"/>
          <w:sz w:val="24"/>
          <w:szCs w:val="24"/>
        </w:rPr>
        <w:t xml:space="preserve">Given the </w:t>
      </w:r>
      <w:r w:rsidR="00303C3B" w:rsidRPr="005A59F6">
        <w:rPr>
          <w:rFonts w:ascii="Times New Roman" w:hAnsi="Times New Roman" w:cs="Times New Roman"/>
          <w:sz w:val="24"/>
          <w:szCs w:val="24"/>
        </w:rPr>
        <w:t xml:space="preserve">high demand for cleaning agent and the </w:t>
      </w:r>
      <w:r w:rsidRPr="005A59F6">
        <w:rPr>
          <w:rFonts w:ascii="Times New Roman" w:hAnsi="Times New Roman" w:cs="Times New Roman"/>
          <w:sz w:val="24"/>
          <w:szCs w:val="24"/>
        </w:rPr>
        <w:t xml:space="preserve">risk posed through </w:t>
      </w:r>
      <w:proofErr w:type="spellStart"/>
      <w:r w:rsidR="008E372B" w:rsidRPr="005A59F6">
        <w:rPr>
          <w:rFonts w:ascii="Times New Roman" w:hAnsi="Times New Roman" w:cs="Times New Roman"/>
          <w:sz w:val="24"/>
          <w:szCs w:val="24"/>
        </w:rPr>
        <w:t>famaQ</w:t>
      </w:r>
      <w:proofErr w:type="spellEnd"/>
      <w:r w:rsidR="008E372B" w:rsidRPr="005A59F6">
        <w:rPr>
          <w:rFonts w:ascii="Times New Roman" w:hAnsi="Times New Roman" w:cs="Times New Roman"/>
          <w:sz w:val="24"/>
          <w:szCs w:val="24"/>
        </w:rPr>
        <w:t xml:space="preserve"> importation in XLG</w:t>
      </w:r>
      <w:r w:rsidR="00CA5116" w:rsidRPr="005A59F6">
        <w:rPr>
          <w:rFonts w:ascii="Times New Roman" w:hAnsi="Times New Roman" w:cs="Times New Roman"/>
          <w:sz w:val="24"/>
          <w:szCs w:val="24"/>
        </w:rPr>
        <w:t xml:space="preserve"> company</w:t>
      </w:r>
      <w:r w:rsidR="008E372B" w:rsidRPr="005A59F6">
        <w:rPr>
          <w:rFonts w:ascii="Times New Roman" w:hAnsi="Times New Roman" w:cs="Times New Roman"/>
          <w:sz w:val="24"/>
          <w:szCs w:val="24"/>
        </w:rPr>
        <w:t xml:space="preserve"> due to adverse effects of coronavirus pandemic, the organisation need to make proper decisions on whether to continue importing or produce this superior cleaning agent</w:t>
      </w:r>
      <w:r w:rsidR="00303C3B" w:rsidRPr="005A59F6">
        <w:rPr>
          <w:rFonts w:ascii="Times New Roman" w:hAnsi="Times New Roman" w:cs="Times New Roman"/>
          <w:sz w:val="24"/>
          <w:szCs w:val="24"/>
        </w:rPr>
        <w:t xml:space="preserve"> to maximise on profits</w:t>
      </w:r>
      <w:r w:rsidR="008E372B" w:rsidRPr="005A59F6">
        <w:rPr>
          <w:rFonts w:ascii="Times New Roman" w:hAnsi="Times New Roman" w:cs="Times New Roman"/>
          <w:sz w:val="24"/>
          <w:szCs w:val="24"/>
        </w:rPr>
        <w:t>.</w:t>
      </w:r>
      <w:r w:rsidR="00881920" w:rsidRPr="005A59F6">
        <w:rPr>
          <w:rFonts w:ascii="Times New Roman" w:hAnsi="Times New Roman" w:cs="Times New Roman"/>
          <w:sz w:val="24"/>
          <w:szCs w:val="24"/>
        </w:rPr>
        <w:t xml:space="preserve"> The </w:t>
      </w:r>
      <w:r w:rsidR="000613DE" w:rsidRPr="005A59F6">
        <w:rPr>
          <w:rFonts w:ascii="Times New Roman" w:hAnsi="Times New Roman" w:cs="Times New Roman"/>
          <w:sz w:val="24"/>
          <w:szCs w:val="24"/>
        </w:rPr>
        <w:t xml:space="preserve">decision made must </w:t>
      </w:r>
      <w:r w:rsidR="00881920" w:rsidRPr="005A59F6">
        <w:rPr>
          <w:rFonts w:ascii="Times New Roman" w:hAnsi="Times New Roman" w:cs="Times New Roman"/>
          <w:sz w:val="24"/>
          <w:szCs w:val="24"/>
        </w:rPr>
        <w:t>not only solve current lockdown problem but also must create a long</w:t>
      </w:r>
      <w:r w:rsidR="000613DE" w:rsidRPr="005A59F6">
        <w:rPr>
          <w:rFonts w:ascii="Times New Roman" w:hAnsi="Times New Roman" w:cs="Times New Roman"/>
          <w:sz w:val="24"/>
          <w:szCs w:val="24"/>
        </w:rPr>
        <w:t xml:space="preserve"> </w:t>
      </w:r>
      <w:r w:rsidR="00881920" w:rsidRPr="005A59F6">
        <w:rPr>
          <w:rFonts w:ascii="Times New Roman" w:hAnsi="Times New Roman" w:cs="Times New Roman"/>
          <w:sz w:val="24"/>
          <w:szCs w:val="24"/>
        </w:rPr>
        <w:t>las</w:t>
      </w:r>
      <w:r w:rsidR="00194532" w:rsidRPr="005A59F6">
        <w:rPr>
          <w:rFonts w:ascii="Times New Roman" w:hAnsi="Times New Roman" w:cs="Times New Roman"/>
          <w:sz w:val="24"/>
          <w:szCs w:val="24"/>
        </w:rPr>
        <w:t>ting solution in case in future</w:t>
      </w:r>
      <w:r w:rsidR="00881920" w:rsidRPr="005A59F6">
        <w:rPr>
          <w:rFonts w:ascii="Times New Roman" w:hAnsi="Times New Roman" w:cs="Times New Roman"/>
          <w:sz w:val="24"/>
          <w:szCs w:val="24"/>
        </w:rPr>
        <w:t xml:space="preserve"> such</w:t>
      </w:r>
      <w:r w:rsidR="006C07F3" w:rsidRPr="005A59F6">
        <w:rPr>
          <w:rFonts w:ascii="Times New Roman" w:hAnsi="Times New Roman" w:cs="Times New Roman"/>
          <w:sz w:val="24"/>
          <w:szCs w:val="24"/>
        </w:rPr>
        <w:t xml:space="preserve"> pandemic or occurrence happens. Relevant cost decisions will be much applicable in this scenario where XLG Company </w:t>
      </w:r>
      <w:r w:rsidR="00005721" w:rsidRPr="005A59F6">
        <w:rPr>
          <w:rFonts w:ascii="Times New Roman" w:hAnsi="Times New Roman" w:cs="Times New Roman"/>
          <w:sz w:val="24"/>
          <w:szCs w:val="24"/>
        </w:rPr>
        <w:t xml:space="preserve">is deciding </w:t>
      </w:r>
      <w:r w:rsidR="00194532" w:rsidRPr="005A59F6">
        <w:rPr>
          <w:rFonts w:ascii="Times New Roman" w:hAnsi="Times New Roman" w:cs="Times New Roman"/>
          <w:sz w:val="24"/>
          <w:szCs w:val="24"/>
        </w:rPr>
        <w:t xml:space="preserve">on whether to </w:t>
      </w:r>
      <w:r w:rsidR="00005721" w:rsidRPr="005A59F6">
        <w:rPr>
          <w:rFonts w:ascii="Times New Roman" w:hAnsi="Times New Roman" w:cs="Times New Roman"/>
          <w:sz w:val="24"/>
          <w:szCs w:val="24"/>
        </w:rPr>
        <w:t xml:space="preserve">make or continue to buy </w:t>
      </w:r>
      <w:proofErr w:type="spellStart"/>
      <w:r w:rsidR="00005721" w:rsidRPr="005A59F6">
        <w:rPr>
          <w:rFonts w:ascii="Times New Roman" w:hAnsi="Times New Roman" w:cs="Times New Roman"/>
          <w:sz w:val="24"/>
          <w:szCs w:val="24"/>
        </w:rPr>
        <w:t>f</w:t>
      </w:r>
      <w:r w:rsidR="006C07F3" w:rsidRPr="005A59F6">
        <w:rPr>
          <w:rFonts w:ascii="Times New Roman" w:hAnsi="Times New Roman" w:cs="Times New Roman"/>
          <w:sz w:val="24"/>
          <w:szCs w:val="24"/>
        </w:rPr>
        <w:t>amaQ</w:t>
      </w:r>
      <w:proofErr w:type="spellEnd"/>
      <w:r w:rsidR="006C07F3" w:rsidRPr="005A59F6">
        <w:rPr>
          <w:rFonts w:ascii="Times New Roman" w:hAnsi="Times New Roman" w:cs="Times New Roman"/>
          <w:sz w:val="24"/>
          <w:szCs w:val="24"/>
        </w:rPr>
        <w:t>.</w:t>
      </w:r>
      <w:r w:rsidR="003C267A" w:rsidRPr="005A59F6">
        <w:rPr>
          <w:rFonts w:ascii="Times New Roman" w:hAnsi="Times New Roman" w:cs="Times New Roman"/>
          <w:sz w:val="24"/>
          <w:szCs w:val="24"/>
        </w:rPr>
        <w:t xml:space="preserve"> The following decisions </w:t>
      </w:r>
      <w:r w:rsidR="00065422" w:rsidRPr="005A59F6">
        <w:rPr>
          <w:rFonts w:ascii="Times New Roman" w:hAnsi="Times New Roman" w:cs="Times New Roman"/>
          <w:sz w:val="24"/>
          <w:szCs w:val="24"/>
        </w:rPr>
        <w:t xml:space="preserve">are recommended for XLG </w:t>
      </w:r>
      <w:r w:rsidR="00F12B16" w:rsidRPr="005A59F6">
        <w:rPr>
          <w:rFonts w:ascii="Times New Roman" w:hAnsi="Times New Roman" w:cs="Times New Roman"/>
          <w:sz w:val="24"/>
          <w:szCs w:val="24"/>
        </w:rPr>
        <w:t>Company</w:t>
      </w:r>
      <w:r w:rsidR="00065422" w:rsidRPr="005A59F6">
        <w:rPr>
          <w:rFonts w:ascii="Times New Roman" w:hAnsi="Times New Roman" w:cs="Times New Roman"/>
          <w:sz w:val="24"/>
          <w:szCs w:val="24"/>
        </w:rPr>
        <w:t xml:space="preserve">. </w:t>
      </w:r>
    </w:p>
    <w:p w14:paraId="2AE9164D" w14:textId="77777777" w:rsidR="00FC5D55" w:rsidRPr="005A59F6" w:rsidRDefault="000F03BC" w:rsidP="001E20E6">
      <w:pPr>
        <w:pStyle w:val="2"/>
        <w:rPr>
          <w:rFonts w:ascii="Times New Roman" w:hAnsi="Times New Roman" w:cs="Times New Roman"/>
        </w:rPr>
      </w:pPr>
      <w:bookmarkStart w:id="7" w:name="_Toc46615470"/>
      <w:r w:rsidRPr="005A59F6">
        <w:rPr>
          <w:rFonts w:ascii="Times New Roman" w:hAnsi="Times New Roman" w:cs="Times New Roman"/>
        </w:rPr>
        <w:t xml:space="preserve">Factors to consider for XLG </w:t>
      </w:r>
      <w:r w:rsidR="00FC5D55" w:rsidRPr="005A59F6">
        <w:rPr>
          <w:rFonts w:ascii="Times New Roman" w:hAnsi="Times New Roman" w:cs="Times New Roman"/>
        </w:rPr>
        <w:t>Make or buy decisions</w:t>
      </w:r>
      <w:r w:rsidRPr="005A59F6">
        <w:rPr>
          <w:rFonts w:ascii="Times New Roman" w:hAnsi="Times New Roman" w:cs="Times New Roman"/>
        </w:rPr>
        <w:t xml:space="preserve"> of </w:t>
      </w:r>
      <w:proofErr w:type="spellStart"/>
      <w:r w:rsidRPr="005A59F6">
        <w:rPr>
          <w:rFonts w:ascii="Times New Roman" w:hAnsi="Times New Roman" w:cs="Times New Roman"/>
        </w:rPr>
        <w:t>FamaQ</w:t>
      </w:r>
      <w:bookmarkEnd w:id="7"/>
      <w:proofErr w:type="spellEnd"/>
    </w:p>
    <w:p w14:paraId="4B09475D" w14:textId="77777777" w:rsidR="00FC5D55" w:rsidRPr="005A59F6" w:rsidRDefault="000F03BC"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Cost and time concerns</w:t>
      </w:r>
      <w:r w:rsidRPr="005A59F6">
        <w:rPr>
          <w:rFonts w:ascii="Times New Roman" w:hAnsi="Times New Roman" w:cs="Times New Roman"/>
          <w:sz w:val="24"/>
          <w:szCs w:val="24"/>
        </w:rPr>
        <w:t>-p</w:t>
      </w:r>
      <w:r w:rsidR="00A16EFE" w:rsidRPr="005A59F6">
        <w:rPr>
          <w:rFonts w:ascii="Times New Roman" w:hAnsi="Times New Roman" w:cs="Times New Roman"/>
          <w:sz w:val="24"/>
          <w:szCs w:val="24"/>
        </w:rPr>
        <w:t>ointing out that</w:t>
      </w:r>
      <w:r w:rsidR="00FC5D55" w:rsidRPr="005A59F6">
        <w:rPr>
          <w:rFonts w:ascii="Times New Roman" w:hAnsi="Times New Roman" w:cs="Times New Roman"/>
          <w:sz w:val="24"/>
          <w:szCs w:val="24"/>
        </w:rPr>
        <w:t xml:space="preserve"> production of </w:t>
      </w:r>
      <w:proofErr w:type="spellStart"/>
      <w:r w:rsidR="00FC5D55" w:rsidRPr="005A59F6">
        <w:rPr>
          <w:rFonts w:ascii="Times New Roman" w:hAnsi="Times New Roman" w:cs="Times New Roman"/>
          <w:sz w:val="24"/>
          <w:szCs w:val="24"/>
        </w:rPr>
        <w:t>famaQ</w:t>
      </w:r>
      <w:proofErr w:type="spellEnd"/>
      <w:r w:rsidR="00FC5D55" w:rsidRPr="005A59F6">
        <w:rPr>
          <w:rFonts w:ascii="Times New Roman" w:hAnsi="Times New Roman" w:cs="Times New Roman"/>
          <w:sz w:val="24"/>
          <w:szCs w:val="24"/>
        </w:rPr>
        <w:t xml:space="preserve"> in UK </w:t>
      </w:r>
      <w:r w:rsidR="00A16EFE" w:rsidRPr="005A59F6">
        <w:rPr>
          <w:rFonts w:ascii="Times New Roman" w:hAnsi="Times New Roman" w:cs="Times New Roman"/>
          <w:sz w:val="24"/>
          <w:szCs w:val="24"/>
        </w:rPr>
        <w:t xml:space="preserve">relatively take less time compared to days taken to import the product from Brazil by 15 working days then; XLG should consider the decision of making </w:t>
      </w:r>
      <w:proofErr w:type="spellStart"/>
      <w:r w:rsidR="00A16EFE" w:rsidRPr="005A59F6">
        <w:rPr>
          <w:rFonts w:ascii="Times New Roman" w:hAnsi="Times New Roman" w:cs="Times New Roman"/>
          <w:sz w:val="24"/>
          <w:szCs w:val="24"/>
        </w:rPr>
        <w:t>famaQ</w:t>
      </w:r>
      <w:proofErr w:type="spellEnd"/>
      <w:r w:rsidR="0033746F" w:rsidRPr="005A59F6">
        <w:rPr>
          <w:rFonts w:ascii="Times New Roman" w:hAnsi="Times New Roman" w:cs="Times New Roman"/>
          <w:sz w:val="24"/>
          <w:szCs w:val="24"/>
        </w:rPr>
        <w:t xml:space="preserve">. Time is a factor of consideration in production and </w:t>
      </w:r>
      <w:r w:rsidR="00490CBE" w:rsidRPr="005A59F6">
        <w:rPr>
          <w:rFonts w:ascii="Times New Roman" w:hAnsi="Times New Roman" w:cs="Times New Roman"/>
          <w:sz w:val="24"/>
          <w:szCs w:val="24"/>
        </w:rPr>
        <w:t xml:space="preserve">if </w:t>
      </w:r>
      <w:r w:rsidR="0033746F" w:rsidRPr="005A59F6">
        <w:rPr>
          <w:rFonts w:ascii="Times New Roman" w:hAnsi="Times New Roman" w:cs="Times New Roman"/>
          <w:sz w:val="24"/>
          <w:szCs w:val="24"/>
        </w:rPr>
        <w:t xml:space="preserve">less time </w:t>
      </w:r>
      <w:r w:rsidR="00490CBE" w:rsidRPr="005A59F6">
        <w:rPr>
          <w:rFonts w:ascii="Times New Roman" w:hAnsi="Times New Roman" w:cs="Times New Roman"/>
          <w:sz w:val="24"/>
          <w:szCs w:val="24"/>
        </w:rPr>
        <w:t xml:space="preserve">is </w:t>
      </w:r>
      <w:r w:rsidR="0033746F" w:rsidRPr="005A59F6">
        <w:rPr>
          <w:rFonts w:ascii="Times New Roman" w:hAnsi="Times New Roman" w:cs="Times New Roman"/>
          <w:sz w:val="24"/>
          <w:szCs w:val="24"/>
        </w:rPr>
        <w:t>t</w:t>
      </w:r>
      <w:r w:rsidR="00490CBE" w:rsidRPr="005A59F6">
        <w:rPr>
          <w:rFonts w:ascii="Times New Roman" w:hAnsi="Times New Roman" w:cs="Times New Roman"/>
          <w:sz w:val="24"/>
          <w:szCs w:val="24"/>
        </w:rPr>
        <w:t xml:space="preserve">aken to produce one unit of </w:t>
      </w:r>
      <w:proofErr w:type="spellStart"/>
      <w:r w:rsidR="00490CBE" w:rsidRPr="005A59F6">
        <w:rPr>
          <w:rFonts w:ascii="Times New Roman" w:hAnsi="Times New Roman" w:cs="Times New Roman"/>
          <w:sz w:val="24"/>
          <w:szCs w:val="24"/>
        </w:rPr>
        <w:t>famaQ</w:t>
      </w:r>
      <w:proofErr w:type="spellEnd"/>
      <w:r w:rsidR="00490CBE" w:rsidRPr="005A59F6">
        <w:rPr>
          <w:rFonts w:ascii="Times New Roman" w:hAnsi="Times New Roman" w:cs="Times New Roman"/>
          <w:sz w:val="24"/>
          <w:szCs w:val="24"/>
        </w:rPr>
        <w:t xml:space="preserve"> in UK it means there will be increased production and in turn, increased revenue</w:t>
      </w:r>
      <w:r w:rsidR="009B0F1C" w:rsidRPr="005A59F6">
        <w:rPr>
          <w:rFonts w:ascii="Times New Roman" w:hAnsi="Times New Roman" w:cs="Times New Roman"/>
          <w:sz w:val="24"/>
          <w:szCs w:val="24"/>
          <w:lang w:val="en-US"/>
        </w:rPr>
        <w:t xml:space="preserve"> as noted by Yin (2011)</w:t>
      </w:r>
      <w:r w:rsidR="00490CBE" w:rsidRPr="005A59F6">
        <w:rPr>
          <w:rFonts w:ascii="Times New Roman" w:hAnsi="Times New Roman" w:cs="Times New Roman"/>
          <w:sz w:val="24"/>
          <w:szCs w:val="24"/>
        </w:rPr>
        <w:t>.</w:t>
      </w:r>
      <w:r w:rsidR="0096427F" w:rsidRPr="005A59F6">
        <w:rPr>
          <w:rFonts w:ascii="Times New Roman" w:hAnsi="Times New Roman" w:cs="Times New Roman"/>
          <w:sz w:val="24"/>
          <w:szCs w:val="24"/>
        </w:rPr>
        <w:t xml:space="preserve"> The other </w:t>
      </w:r>
      <w:r w:rsidR="006A7360" w:rsidRPr="005A59F6">
        <w:rPr>
          <w:rFonts w:ascii="Times New Roman" w:hAnsi="Times New Roman" w:cs="Times New Roman"/>
          <w:sz w:val="24"/>
          <w:szCs w:val="24"/>
        </w:rPr>
        <w:t>factor that favours</w:t>
      </w:r>
      <w:r w:rsidR="0096427F" w:rsidRPr="005A59F6">
        <w:rPr>
          <w:rFonts w:ascii="Times New Roman" w:hAnsi="Times New Roman" w:cs="Times New Roman"/>
          <w:sz w:val="24"/>
          <w:szCs w:val="24"/>
        </w:rPr>
        <w:t xml:space="preserve"> XLG to </w:t>
      </w:r>
      <w:r w:rsidR="00AB0778" w:rsidRPr="005A59F6">
        <w:rPr>
          <w:rFonts w:ascii="Times New Roman" w:hAnsi="Times New Roman" w:cs="Times New Roman"/>
          <w:sz w:val="24"/>
          <w:szCs w:val="24"/>
        </w:rPr>
        <w:t xml:space="preserve">consider make decisions </w:t>
      </w:r>
      <w:r w:rsidR="00A942FA" w:rsidRPr="005A59F6">
        <w:rPr>
          <w:rFonts w:ascii="Times New Roman" w:hAnsi="Times New Roman" w:cs="Times New Roman"/>
          <w:sz w:val="24"/>
          <w:szCs w:val="24"/>
        </w:rPr>
        <w:t xml:space="preserve">is the fact that the cost of producing </w:t>
      </w:r>
      <w:r w:rsidR="00363E54" w:rsidRPr="005A59F6">
        <w:rPr>
          <w:rFonts w:ascii="Times New Roman" w:hAnsi="Times New Roman" w:cs="Times New Roman"/>
          <w:sz w:val="24"/>
          <w:szCs w:val="24"/>
        </w:rPr>
        <w:t>on unit is much relatively cheaper than</w:t>
      </w:r>
      <w:r w:rsidR="00A942FA" w:rsidRPr="005A59F6">
        <w:rPr>
          <w:rFonts w:ascii="Times New Roman" w:hAnsi="Times New Roman" w:cs="Times New Roman"/>
          <w:sz w:val="24"/>
          <w:szCs w:val="24"/>
        </w:rPr>
        <w:t xml:space="preserve"> that of importing a unit of </w:t>
      </w:r>
      <w:proofErr w:type="spellStart"/>
      <w:r w:rsidR="00A942FA" w:rsidRPr="005A59F6">
        <w:rPr>
          <w:rFonts w:ascii="Times New Roman" w:hAnsi="Times New Roman" w:cs="Times New Roman"/>
          <w:sz w:val="24"/>
          <w:szCs w:val="24"/>
        </w:rPr>
        <w:t>FamaQ</w:t>
      </w:r>
      <w:proofErr w:type="spellEnd"/>
      <w:r w:rsidR="006A7360" w:rsidRPr="005A59F6">
        <w:rPr>
          <w:rFonts w:ascii="Times New Roman" w:hAnsi="Times New Roman" w:cs="Times New Roman"/>
          <w:sz w:val="24"/>
          <w:szCs w:val="24"/>
        </w:rPr>
        <w:t>. Importing a unit costs £4.50 while producing it in UK is £3</w:t>
      </w:r>
      <w:r w:rsidR="00363E54" w:rsidRPr="005A59F6">
        <w:rPr>
          <w:rFonts w:ascii="Times New Roman" w:hAnsi="Times New Roman" w:cs="Times New Roman"/>
          <w:sz w:val="24"/>
          <w:szCs w:val="24"/>
        </w:rPr>
        <w:t xml:space="preserve"> this give XLG a cost advantage where production cost will be minimised at a significant rate</w:t>
      </w:r>
      <w:r w:rsidR="00761EC3" w:rsidRPr="005A59F6">
        <w:rPr>
          <w:rFonts w:ascii="Times New Roman" w:hAnsi="Times New Roman" w:cs="Times New Roman"/>
          <w:sz w:val="24"/>
          <w:szCs w:val="24"/>
        </w:rPr>
        <w:t xml:space="preserve"> and helps in maximising turnover</w:t>
      </w:r>
      <w:r w:rsidR="0022083B" w:rsidRPr="005A59F6">
        <w:rPr>
          <w:rFonts w:ascii="Times New Roman" w:hAnsi="Times New Roman" w:cs="Times New Roman"/>
          <w:sz w:val="24"/>
          <w:szCs w:val="24"/>
        </w:rPr>
        <w:t xml:space="preserve"> as analysed by Collier (2015)</w:t>
      </w:r>
      <w:r w:rsidR="00D90234" w:rsidRPr="005A59F6">
        <w:rPr>
          <w:rFonts w:ascii="Times New Roman" w:hAnsi="Times New Roman" w:cs="Times New Roman"/>
          <w:sz w:val="24"/>
          <w:szCs w:val="24"/>
        </w:rPr>
        <w:t xml:space="preserve">. Thus, it is advisable for XLG to be decisive on producing </w:t>
      </w:r>
      <w:proofErr w:type="spellStart"/>
      <w:r w:rsidR="00D90234" w:rsidRPr="005A59F6">
        <w:rPr>
          <w:rFonts w:ascii="Times New Roman" w:hAnsi="Times New Roman" w:cs="Times New Roman"/>
          <w:sz w:val="24"/>
          <w:szCs w:val="24"/>
        </w:rPr>
        <w:t>FamaQ</w:t>
      </w:r>
      <w:proofErr w:type="spellEnd"/>
      <w:r w:rsidR="00D90234" w:rsidRPr="005A59F6">
        <w:rPr>
          <w:rFonts w:ascii="Times New Roman" w:hAnsi="Times New Roman" w:cs="Times New Roman"/>
          <w:sz w:val="24"/>
          <w:szCs w:val="24"/>
        </w:rPr>
        <w:t xml:space="preserve"> in UK rather than importing it.</w:t>
      </w:r>
      <w:r w:rsidR="00E80404" w:rsidRPr="005A59F6">
        <w:rPr>
          <w:rFonts w:ascii="Times New Roman" w:hAnsi="Times New Roman" w:cs="Times New Roman"/>
          <w:sz w:val="24"/>
          <w:szCs w:val="24"/>
        </w:rPr>
        <w:t xml:space="preserve"> However, </w:t>
      </w:r>
      <w:r w:rsidR="00E80404" w:rsidRPr="005A59F6">
        <w:rPr>
          <w:rFonts w:ascii="Times New Roman" w:hAnsi="Times New Roman" w:cs="Times New Roman"/>
          <w:sz w:val="24"/>
          <w:szCs w:val="24"/>
        </w:rPr>
        <w:lastRenderedPageBreak/>
        <w:t xml:space="preserve">this decision should be well assessed using several cost techniques to ensure the best decisions are made. Such techniques to calculate cost include </w:t>
      </w:r>
      <w:r w:rsidR="002F3488" w:rsidRPr="005A59F6">
        <w:rPr>
          <w:rFonts w:ascii="Times New Roman" w:hAnsi="Times New Roman" w:cs="Times New Roman"/>
          <w:sz w:val="24"/>
          <w:szCs w:val="24"/>
        </w:rPr>
        <w:t>incremental cost analysis</w:t>
      </w:r>
      <w:r w:rsidR="00F80242" w:rsidRPr="005A59F6">
        <w:rPr>
          <w:rFonts w:ascii="Times New Roman" w:hAnsi="Times New Roman" w:cs="Times New Roman"/>
          <w:sz w:val="24"/>
          <w:szCs w:val="24"/>
        </w:rPr>
        <w:t xml:space="preserve"> also known as marginal analysis</w:t>
      </w:r>
      <w:r w:rsidR="00261495" w:rsidRPr="005A59F6">
        <w:rPr>
          <w:rFonts w:ascii="Times New Roman" w:hAnsi="Times New Roman" w:cs="Times New Roman"/>
          <w:sz w:val="24"/>
          <w:szCs w:val="24"/>
        </w:rPr>
        <w:t xml:space="preserve"> as described by </w:t>
      </w:r>
      <w:r w:rsidR="00261495" w:rsidRPr="005A59F6">
        <w:rPr>
          <w:rFonts w:ascii="Times New Roman" w:hAnsi="Times New Roman" w:cs="Times New Roman"/>
          <w:sz w:val="24"/>
          <w:szCs w:val="24"/>
          <w:lang w:val="en-US"/>
        </w:rPr>
        <w:t>Banton (2019)</w:t>
      </w:r>
      <w:r w:rsidR="00F80242" w:rsidRPr="005A59F6">
        <w:rPr>
          <w:rFonts w:ascii="Times New Roman" w:hAnsi="Times New Roman" w:cs="Times New Roman"/>
          <w:sz w:val="24"/>
          <w:szCs w:val="24"/>
        </w:rPr>
        <w:t>.</w:t>
      </w:r>
    </w:p>
    <w:p w14:paraId="3E0387E3" w14:textId="77777777" w:rsidR="00303C3B" w:rsidRPr="005A59F6" w:rsidRDefault="000F03BC"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Demand and volume of production</w:t>
      </w:r>
      <w:r w:rsidRPr="005A59F6">
        <w:rPr>
          <w:rFonts w:ascii="Times New Roman" w:hAnsi="Times New Roman" w:cs="Times New Roman"/>
          <w:sz w:val="24"/>
          <w:szCs w:val="24"/>
        </w:rPr>
        <w:t xml:space="preserve">- </w:t>
      </w:r>
      <w:r w:rsidR="002079DB" w:rsidRPr="005A59F6">
        <w:rPr>
          <w:rFonts w:ascii="Times New Roman" w:hAnsi="Times New Roman" w:cs="Times New Roman"/>
          <w:sz w:val="24"/>
          <w:szCs w:val="24"/>
        </w:rPr>
        <w:t>t</w:t>
      </w:r>
      <w:r w:rsidR="005C51A8" w:rsidRPr="005A59F6">
        <w:rPr>
          <w:rFonts w:ascii="Times New Roman" w:hAnsi="Times New Roman" w:cs="Times New Roman"/>
          <w:sz w:val="24"/>
          <w:szCs w:val="24"/>
        </w:rPr>
        <w:t xml:space="preserve">he </w:t>
      </w:r>
      <w:r w:rsidR="00E5367C" w:rsidRPr="005A59F6">
        <w:rPr>
          <w:rFonts w:ascii="Times New Roman" w:hAnsi="Times New Roman" w:cs="Times New Roman"/>
          <w:sz w:val="24"/>
          <w:szCs w:val="24"/>
        </w:rPr>
        <w:t xml:space="preserve">other factor </w:t>
      </w:r>
      <w:r w:rsidR="005C51A8" w:rsidRPr="005A59F6">
        <w:rPr>
          <w:rFonts w:ascii="Times New Roman" w:hAnsi="Times New Roman" w:cs="Times New Roman"/>
          <w:sz w:val="24"/>
          <w:szCs w:val="24"/>
        </w:rPr>
        <w:t xml:space="preserve">that favours make decision for </w:t>
      </w:r>
      <w:proofErr w:type="spellStart"/>
      <w:r w:rsidR="005C51A8" w:rsidRPr="005A59F6">
        <w:rPr>
          <w:rFonts w:ascii="Times New Roman" w:hAnsi="Times New Roman" w:cs="Times New Roman"/>
          <w:sz w:val="24"/>
          <w:szCs w:val="24"/>
        </w:rPr>
        <w:t>FamaQ</w:t>
      </w:r>
      <w:proofErr w:type="spellEnd"/>
      <w:r w:rsidR="005C51A8" w:rsidRPr="005A59F6">
        <w:rPr>
          <w:rFonts w:ascii="Times New Roman" w:hAnsi="Times New Roman" w:cs="Times New Roman"/>
          <w:sz w:val="24"/>
          <w:szCs w:val="24"/>
        </w:rPr>
        <w:t xml:space="preserve"> is the volume of production needed</w:t>
      </w:r>
      <w:r w:rsidR="00DA1C75" w:rsidRPr="005A59F6">
        <w:rPr>
          <w:rFonts w:ascii="Times New Roman" w:hAnsi="Times New Roman" w:cs="Times New Roman"/>
          <w:sz w:val="24"/>
          <w:szCs w:val="24"/>
        </w:rPr>
        <w:t xml:space="preserve"> (Rahman and Islam, 2014)</w:t>
      </w:r>
      <w:r w:rsidR="005C51A8" w:rsidRPr="005A59F6">
        <w:rPr>
          <w:rFonts w:ascii="Times New Roman" w:hAnsi="Times New Roman" w:cs="Times New Roman"/>
          <w:sz w:val="24"/>
          <w:szCs w:val="24"/>
        </w:rPr>
        <w:t xml:space="preserve">. </w:t>
      </w:r>
      <w:r w:rsidR="00E5367C" w:rsidRPr="005A59F6">
        <w:rPr>
          <w:rFonts w:ascii="Times New Roman" w:hAnsi="Times New Roman" w:cs="Times New Roman"/>
          <w:sz w:val="24"/>
          <w:szCs w:val="24"/>
        </w:rPr>
        <w:t>With the outbreak of coronavirus the organisation has noted an increase demand by 45% and it</w:t>
      </w:r>
      <w:r w:rsidR="00536967" w:rsidRPr="005A59F6">
        <w:rPr>
          <w:rFonts w:ascii="Times New Roman" w:hAnsi="Times New Roman" w:cs="Times New Roman"/>
          <w:sz w:val="24"/>
          <w:szCs w:val="24"/>
        </w:rPr>
        <w:t>’</w:t>
      </w:r>
      <w:r w:rsidR="00E5367C" w:rsidRPr="005A59F6">
        <w:rPr>
          <w:rFonts w:ascii="Times New Roman" w:hAnsi="Times New Roman" w:cs="Times New Roman"/>
          <w:sz w:val="24"/>
          <w:szCs w:val="24"/>
        </w:rPr>
        <w:t xml:space="preserve">s expected to </w:t>
      </w:r>
      <w:r w:rsidR="00245E97" w:rsidRPr="005A59F6">
        <w:rPr>
          <w:rFonts w:ascii="Times New Roman" w:hAnsi="Times New Roman" w:cs="Times New Roman"/>
          <w:sz w:val="24"/>
          <w:szCs w:val="24"/>
        </w:rPr>
        <w:t>rise</w:t>
      </w:r>
      <w:r w:rsidR="00E5367C" w:rsidRPr="005A59F6">
        <w:rPr>
          <w:rFonts w:ascii="Times New Roman" w:hAnsi="Times New Roman" w:cs="Times New Roman"/>
          <w:sz w:val="24"/>
          <w:szCs w:val="24"/>
        </w:rPr>
        <w:t xml:space="preserve"> with the continued effects of the pandemic. Thus, XLG need to produce large volumes of both its chemicals X and Y to ensure they supply their customers.</w:t>
      </w:r>
      <w:r w:rsidR="00245E97" w:rsidRPr="005A59F6">
        <w:rPr>
          <w:rFonts w:ascii="Times New Roman" w:hAnsi="Times New Roman" w:cs="Times New Roman"/>
          <w:sz w:val="24"/>
          <w:szCs w:val="24"/>
        </w:rPr>
        <w:t xml:space="preserve"> </w:t>
      </w:r>
      <w:r w:rsidR="00F715FB" w:rsidRPr="005A59F6">
        <w:rPr>
          <w:rFonts w:ascii="Times New Roman" w:hAnsi="Times New Roman" w:cs="Times New Roman"/>
          <w:sz w:val="24"/>
          <w:szCs w:val="24"/>
        </w:rPr>
        <w:t>B</w:t>
      </w:r>
      <w:r w:rsidR="00245E97" w:rsidRPr="005A59F6">
        <w:rPr>
          <w:rFonts w:ascii="Times New Roman" w:hAnsi="Times New Roman" w:cs="Times New Roman"/>
          <w:sz w:val="24"/>
          <w:szCs w:val="24"/>
        </w:rPr>
        <w:t>esides, this will not only be decision for a short term but also for long term since demand for cleaning agent continues to rise with increasing awareness on hygiene workplaces and in homes.</w:t>
      </w:r>
      <w:r w:rsidR="00170CFF" w:rsidRPr="005A59F6">
        <w:rPr>
          <w:rFonts w:ascii="Times New Roman" w:hAnsi="Times New Roman" w:cs="Times New Roman"/>
          <w:sz w:val="24"/>
          <w:szCs w:val="24"/>
        </w:rPr>
        <w:t xml:space="preserve"> Thus, there is o</w:t>
      </w:r>
      <w:r w:rsidR="0042594E" w:rsidRPr="005A59F6">
        <w:rPr>
          <w:rFonts w:ascii="Times New Roman" w:hAnsi="Times New Roman" w:cs="Times New Roman"/>
          <w:sz w:val="24"/>
          <w:szCs w:val="24"/>
        </w:rPr>
        <w:t xml:space="preserve">pportunity for market growth for the products </w:t>
      </w:r>
      <w:r w:rsidR="00170CFF" w:rsidRPr="005A59F6">
        <w:rPr>
          <w:rFonts w:ascii="Times New Roman" w:hAnsi="Times New Roman" w:cs="Times New Roman"/>
          <w:sz w:val="24"/>
          <w:szCs w:val="24"/>
        </w:rPr>
        <w:t xml:space="preserve">XLG </w:t>
      </w:r>
      <w:r w:rsidR="0042594E" w:rsidRPr="005A59F6">
        <w:rPr>
          <w:rFonts w:ascii="Times New Roman" w:hAnsi="Times New Roman" w:cs="Times New Roman"/>
          <w:sz w:val="24"/>
          <w:szCs w:val="24"/>
        </w:rPr>
        <w:t>and make decisions are favoured by this factor.</w:t>
      </w:r>
    </w:p>
    <w:p w14:paraId="2880E5C9" w14:textId="77777777" w:rsidR="00A2254D" w:rsidRPr="005A59F6" w:rsidRDefault="008254A1"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Intellectual property and supplier unreliability concerns-</w:t>
      </w:r>
      <w:r w:rsidRPr="005A59F6">
        <w:rPr>
          <w:rFonts w:ascii="Times New Roman" w:hAnsi="Times New Roman" w:cs="Times New Roman"/>
          <w:sz w:val="24"/>
          <w:szCs w:val="24"/>
        </w:rPr>
        <w:t xml:space="preserve"> a</w:t>
      </w:r>
      <w:r w:rsidR="005C299B" w:rsidRPr="005A59F6">
        <w:rPr>
          <w:rFonts w:ascii="Times New Roman" w:hAnsi="Times New Roman" w:cs="Times New Roman"/>
          <w:sz w:val="24"/>
          <w:szCs w:val="24"/>
        </w:rPr>
        <w:t xml:space="preserve">nother </w:t>
      </w:r>
      <w:r w:rsidR="00FF401F" w:rsidRPr="005A59F6">
        <w:rPr>
          <w:rFonts w:ascii="Times New Roman" w:hAnsi="Times New Roman" w:cs="Times New Roman"/>
          <w:sz w:val="24"/>
          <w:szCs w:val="24"/>
        </w:rPr>
        <w:t>factor that</w:t>
      </w:r>
      <w:r w:rsidR="00743954" w:rsidRPr="005A59F6">
        <w:rPr>
          <w:rFonts w:ascii="Times New Roman" w:hAnsi="Times New Roman" w:cs="Times New Roman"/>
          <w:sz w:val="24"/>
          <w:szCs w:val="24"/>
        </w:rPr>
        <w:t xml:space="preserve"> favours</w:t>
      </w:r>
      <w:r w:rsidR="005C299B" w:rsidRPr="005A59F6">
        <w:rPr>
          <w:rFonts w:ascii="Times New Roman" w:hAnsi="Times New Roman" w:cs="Times New Roman"/>
          <w:sz w:val="24"/>
          <w:szCs w:val="24"/>
        </w:rPr>
        <w:t xml:space="preserve"> make decisions of </w:t>
      </w:r>
      <w:proofErr w:type="spellStart"/>
      <w:r w:rsidR="005C299B" w:rsidRPr="005A59F6">
        <w:rPr>
          <w:rFonts w:ascii="Times New Roman" w:hAnsi="Times New Roman" w:cs="Times New Roman"/>
          <w:sz w:val="24"/>
          <w:szCs w:val="24"/>
        </w:rPr>
        <w:t>FamaQ</w:t>
      </w:r>
      <w:proofErr w:type="spellEnd"/>
      <w:r w:rsidR="005C299B" w:rsidRPr="005A59F6">
        <w:rPr>
          <w:rFonts w:ascii="Times New Roman" w:hAnsi="Times New Roman" w:cs="Times New Roman"/>
          <w:sz w:val="24"/>
          <w:szCs w:val="24"/>
        </w:rPr>
        <w:t xml:space="preserve"> in XLG Company </w:t>
      </w:r>
      <w:r w:rsidR="00FF401F" w:rsidRPr="005A59F6">
        <w:rPr>
          <w:rFonts w:ascii="Times New Roman" w:hAnsi="Times New Roman" w:cs="Times New Roman"/>
          <w:sz w:val="24"/>
          <w:szCs w:val="24"/>
        </w:rPr>
        <w:t xml:space="preserve">is the protection of patent right of </w:t>
      </w:r>
      <w:proofErr w:type="spellStart"/>
      <w:r w:rsidR="00FF401F" w:rsidRPr="005A59F6">
        <w:rPr>
          <w:rFonts w:ascii="Times New Roman" w:hAnsi="Times New Roman" w:cs="Times New Roman"/>
          <w:sz w:val="24"/>
          <w:szCs w:val="24"/>
        </w:rPr>
        <w:t>FamaQ</w:t>
      </w:r>
      <w:proofErr w:type="spellEnd"/>
      <w:r w:rsidR="00644F8D" w:rsidRPr="005A59F6">
        <w:rPr>
          <w:rFonts w:ascii="Times New Roman" w:hAnsi="Times New Roman" w:cs="Times New Roman"/>
          <w:sz w:val="24"/>
          <w:szCs w:val="24"/>
        </w:rPr>
        <w:t xml:space="preserve"> cleaning agent</w:t>
      </w:r>
      <w:r w:rsidR="005F01D3" w:rsidRPr="005A59F6">
        <w:rPr>
          <w:rFonts w:ascii="Times New Roman" w:hAnsi="Times New Roman" w:cs="Times New Roman"/>
          <w:sz w:val="24"/>
          <w:szCs w:val="24"/>
        </w:rPr>
        <w:t>.</w:t>
      </w:r>
      <w:r w:rsidR="00FF401F" w:rsidRPr="005A59F6">
        <w:rPr>
          <w:rFonts w:ascii="Times New Roman" w:hAnsi="Times New Roman" w:cs="Times New Roman"/>
          <w:sz w:val="24"/>
          <w:szCs w:val="24"/>
        </w:rPr>
        <w:t xml:space="preserve"> </w:t>
      </w:r>
      <w:r w:rsidR="0046109A" w:rsidRPr="005A59F6">
        <w:rPr>
          <w:rFonts w:ascii="Times New Roman" w:hAnsi="Times New Roman" w:cs="Times New Roman"/>
          <w:sz w:val="24"/>
          <w:szCs w:val="24"/>
        </w:rPr>
        <w:t xml:space="preserve">The cleaning agent is an important element in producing the company products thus requires extreme close quality control. </w:t>
      </w:r>
      <w:proofErr w:type="spellStart"/>
      <w:r w:rsidR="006C5607" w:rsidRPr="005A59F6">
        <w:rPr>
          <w:rFonts w:ascii="Times New Roman" w:hAnsi="Times New Roman" w:cs="Times New Roman"/>
          <w:sz w:val="24"/>
          <w:szCs w:val="24"/>
        </w:rPr>
        <w:t>FamaQ</w:t>
      </w:r>
      <w:proofErr w:type="spellEnd"/>
      <w:r w:rsidR="006C5607" w:rsidRPr="005A59F6">
        <w:rPr>
          <w:rFonts w:ascii="Times New Roman" w:hAnsi="Times New Roman" w:cs="Times New Roman"/>
          <w:sz w:val="24"/>
          <w:szCs w:val="24"/>
        </w:rPr>
        <w:t xml:space="preserve"> has enable</w:t>
      </w:r>
      <w:r w:rsidR="00177FCC" w:rsidRPr="005A59F6">
        <w:rPr>
          <w:rFonts w:ascii="Times New Roman" w:hAnsi="Times New Roman" w:cs="Times New Roman"/>
          <w:sz w:val="24"/>
          <w:szCs w:val="24"/>
        </w:rPr>
        <w:t>d</w:t>
      </w:r>
      <w:r w:rsidR="006C5607" w:rsidRPr="005A59F6">
        <w:rPr>
          <w:rFonts w:ascii="Times New Roman" w:hAnsi="Times New Roman" w:cs="Times New Roman"/>
          <w:sz w:val="24"/>
          <w:szCs w:val="24"/>
        </w:rPr>
        <w:t xml:space="preserve"> the company to maintain it market leading position and since XLG operates in a competitive market it will be much wiser to make this product in </w:t>
      </w:r>
      <w:r w:rsidR="00177FCC" w:rsidRPr="005A59F6">
        <w:rPr>
          <w:rFonts w:ascii="Times New Roman" w:hAnsi="Times New Roman" w:cs="Times New Roman"/>
          <w:sz w:val="24"/>
          <w:szCs w:val="24"/>
        </w:rPr>
        <w:t xml:space="preserve">house </w:t>
      </w:r>
      <w:r w:rsidR="006C5607" w:rsidRPr="005A59F6">
        <w:rPr>
          <w:rFonts w:ascii="Times New Roman" w:hAnsi="Times New Roman" w:cs="Times New Roman"/>
          <w:sz w:val="24"/>
          <w:szCs w:val="24"/>
        </w:rPr>
        <w:t xml:space="preserve">to ensure </w:t>
      </w:r>
      <w:r w:rsidR="00246C0C" w:rsidRPr="005A59F6">
        <w:rPr>
          <w:rFonts w:ascii="Times New Roman" w:hAnsi="Times New Roman" w:cs="Times New Roman"/>
          <w:sz w:val="24"/>
          <w:szCs w:val="24"/>
        </w:rPr>
        <w:t>it is not easily imitable to their competitors in the market</w:t>
      </w:r>
      <w:r w:rsidR="00874C0C" w:rsidRPr="005A59F6">
        <w:rPr>
          <w:rFonts w:ascii="Times New Roman" w:hAnsi="Times New Roman" w:cs="Times New Roman"/>
        </w:rPr>
        <w:t xml:space="preserve"> (</w:t>
      </w:r>
      <w:proofErr w:type="spellStart"/>
      <w:r w:rsidR="00874C0C" w:rsidRPr="005A59F6">
        <w:rPr>
          <w:rFonts w:ascii="Times New Roman" w:hAnsi="Times New Roman" w:cs="Times New Roman"/>
          <w:sz w:val="24"/>
          <w:szCs w:val="24"/>
        </w:rPr>
        <w:t>Luenendonk</w:t>
      </w:r>
      <w:proofErr w:type="spellEnd"/>
      <w:r w:rsidR="00874C0C" w:rsidRPr="005A59F6">
        <w:rPr>
          <w:rFonts w:ascii="Times New Roman" w:hAnsi="Times New Roman" w:cs="Times New Roman"/>
          <w:sz w:val="24"/>
          <w:szCs w:val="24"/>
        </w:rPr>
        <w:t>, 2019)</w:t>
      </w:r>
      <w:r w:rsidR="00246C0C" w:rsidRPr="005A59F6">
        <w:rPr>
          <w:rFonts w:ascii="Times New Roman" w:hAnsi="Times New Roman" w:cs="Times New Roman"/>
          <w:sz w:val="24"/>
          <w:szCs w:val="24"/>
        </w:rPr>
        <w:t>.</w:t>
      </w:r>
      <w:r w:rsidR="001F7839" w:rsidRPr="005A59F6">
        <w:rPr>
          <w:rFonts w:ascii="Times New Roman" w:hAnsi="Times New Roman" w:cs="Times New Roman"/>
          <w:sz w:val="24"/>
          <w:szCs w:val="24"/>
        </w:rPr>
        <w:t xml:space="preserve"> </w:t>
      </w:r>
      <w:r w:rsidR="00AB242B" w:rsidRPr="005A59F6">
        <w:rPr>
          <w:rFonts w:ascii="Times New Roman" w:hAnsi="Times New Roman" w:cs="Times New Roman"/>
          <w:sz w:val="24"/>
          <w:szCs w:val="24"/>
        </w:rPr>
        <w:t>Besides</w:t>
      </w:r>
      <w:r w:rsidR="001F7839" w:rsidRPr="005A59F6">
        <w:rPr>
          <w:rFonts w:ascii="Times New Roman" w:hAnsi="Times New Roman" w:cs="Times New Roman"/>
          <w:sz w:val="24"/>
          <w:szCs w:val="24"/>
        </w:rPr>
        <w:t xml:space="preserve">, XLG should consider make decision on the basis of supplier unreliability caused after various countries put on a lockdown. </w:t>
      </w:r>
      <w:r w:rsidR="00AB242B" w:rsidRPr="005A59F6">
        <w:rPr>
          <w:rFonts w:ascii="Times New Roman" w:hAnsi="Times New Roman" w:cs="Times New Roman"/>
          <w:sz w:val="24"/>
          <w:szCs w:val="24"/>
        </w:rPr>
        <w:t xml:space="preserve">The company should consider this decision as a long time </w:t>
      </w:r>
      <w:r w:rsidR="00850EAA" w:rsidRPr="005A59F6">
        <w:rPr>
          <w:rFonts w:ascii="Times New Roman" w:hAnsi="Times New Roman" w:cs="Times New Roman"/>
          <w:sz w:val="24"/>
          <w:szCs w:val="24"/>
        </w:rPr>
        <w:t>soluti</w:t>
      </w:r>
      <w:r w:rsidR="00C346B2" w:rsidRPr="005A59F6">
        <w:rPr>
          <w:rFonts w:ascii="Times New Roman" w:hAnsi="Times New Roman" w:cs="Times New Roman"/>
          <w:sz w:val="24"/>
          <w:szCs w:val="24"/>
        </w:rPr>
        <w:t>on for such crises</w:t>
      </w:r>
      <w:r w:rsidR="00850EAA" w:rsidRPr="005A59F6">
        <w:rPr>
          <w:rFonts w:ascii="Times New Roman" w:hAnsi="Times New Roman" w:cs="Times New Roman"/>
          <w:sz w:val="24"/>
          <w:szCs w:val="24"/>
        </w:rPr>
        <w:t xml:space="preserve"> where shipping or importing product could become </w:t>
      </w:r>
      <w:r w:rsidR="004700D1" w:rsidRPr="005A59F6">
        <w:rPr>
          <w:rFonts w:ascii="Times New Roman" w:hAnsi="Times New Roman" w:cs="Times New Roman"/>
          <w:sz w:val="24"/>
          <w:szCs w:val="24"/>
        </w:rPr>
        <w:t>stopped by such a</w:t>
      </w:r>
      <w:r w:rsidR="00C346B2" w:rsidRPr="005A59F6">
        <w:rPr>
          <w:rFonts w:ascii="Times New Roman" w:hAnsi="Times New Roman" w:cs="Times New Roman"/>
          <w:sz w:val="24"/>
          <w:szCs w:val="24"/>
        </w:rPr>
        <w:t xml:space="preserve"> pandemic in future.</w:t>
      </w:r>
    </w:p>
    <w:p w14:paraId="73FC0D15" w14:textId="77777777" w:rsidR="00360F0B" w:rsidRPr="005A59F6" w:rsidRDefault="00360F0B"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lastRenderedPageBreak/>
        <w:t>Market aspect</w:t>
      </w:r>
      <w:r w:rsidR="00EF1E62" w:rsidRPr="005A59F6">
        <w:rPr>
          <w:rFonts w:ascii="Times New Roman" w:hAnsi="Times New Roman" w:cs="Times New Roman"/>
          <w:b/>
          <w:sz w:val="24"/>
          <w:szCs w:val="24"/>
        </w:rPr>
        <w:t>s</w:t>
      </w:r>
      <w:r w:rsidRPr="005A59F6">
        <w:rPr>
          <w:rFonts w:ascii="Times New Roman" w:hAnsi="Times New Roman" w:cs="Times New Roman"/>
          <w:b/>
          <w:sz w:val="24"/>
          <w:szCs w:val="24"/>
        </w:rPr>
        <w:t>-</w:t>
      </w:r>
      <w:r w:rsidRPr="005A59F6">
        <w:rPr>
          <w:rFonts w:ascii="Times New Roman" w:hAnsi="Times New Roman" w:cs="Times New Roman"/>
          <w:sz w:val="24"/>
          <w:szCs w:val="24"/>
        </w:rPr>
        <w:t xml:space="preserve"> </w:t>
      </w:r>
      <w:r w:rsidR="00DE1C7B" w:rsidRPr="005A59F6">
        <w:rPr>
          <w:rFonts w:ascii="Times New Roman" w:hAnsi="Times New Roman" w:cs="Times New Roman"/>
          <w:sz w:val="24"/>
          <w:szCs w:val="24"/>
        </w:rPr>
        <w:t>XLG should consider the fact that it</w:t>
      </w:r>
      <w:r w:rsidR="00EF1E62" w:rsidRPr="005A59F6">
        <w:rPr>
          <w:rFonts w:ascii="Times New Roman" w:hAnsi="Times New Roman" w:cs="Times New Roman"/>
          <w:sz w:val="24"/>
          <w:szCs w:val="24"/>
        </w:rPr>
        <w:t>’</w:t>
      </w:r>
      <w:r w:rsidR="00DE1C7B" w:rsidRPr="005A59F6">
        <w:rPr>
          <w:rFonts w:ascii="Times New Roman" w:hAnsi="Times New Roman" w:cs="Times New Roman"/>
          <w:sz w:val="24"/>
          <w:szCs w:val="24"/>
        </w:rPr>
        <w:t>s operating in a stiff competition thus should enhance on quality and at the same time cut on production costs</w:t>
      </w:r>
      <w:r w:rsidR="00DE1EA1" w:rsidRPr="005A59F6">
        <w:rPr>
          <w:rFonts w:ascii="Times New Roman" w:hAnsi="Times New Roman" w:cs="Times New Roman"/>
          <w:sz w:val="24"/>
          <w:szCs w:val="24"/>
        </w:rPr>
        <w:t xml:space="preserve"> (Rahman and Islam, 2014).</w:t>
      </w:r>
      <w:r w:rsidR="00EF1E62" w:rsidRPr="005A59F6">
        <w:rPr>
          <w:rFonts w:ascii="Times New Roman" w:hAnsi="Times New Roman" w:cs="Times New Roman"/>
          <w:sz w:val="24"/>
          <w:szCs w:val="24"/>
        </w:rPr>
        <w:t xml:space="preserve"> The make decision of </w:t>
      </w:r>
      <w:proofErr w:type="spellStart"/>
      <w:r w:rsidR="00EF1E62" w:rsidRPr="005A59F6">
        <w:rPr>
          <w:rFonts w:ascii="Times New Roman" w:hAnsi="Times New Roman" w:cs="Times New Roman"/>
          <w:sz w:val="24"/>
          <w:szCs w:val="24"/>
        </w:rPr>
        <w:t>FamaQ</w:t>
      </w:r>
      <w:proofErr w:type="spellEnd"/>
      <w:r w:rsidR="00EF1E62" w:rsidRPr="005A59F6">
        <w:rPr>
          <w:rFonts w:ascii="Times New Roman" w:hAnsi="Times New Roman" w:cs="Times New Roman"/>
          <w:sz w:val="24"/>
          <w:szCs w:val="24"/>
        </w:rPr>
        <w:t xml:space="preserve"> will ensure the company assures their customers quality cleaning chemicals that are readily available upon request. Additionally, there is an expectation of good future sales of cleaning products thus XLG can opt for make decision. </w:t>
      </w:r>
    </w:p>
    <w:p w14:paraId="278EE042" w14:textId="77777777" w:rsidR="003C3C9E" w:rsidRPr="005A59F6" w:rsidRDefault="003C3C9E"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Infrastructure</w:t>
      </w:r>
      <w:r w:rsidR="00825CC8" w:rsidRPr="005A59F6">
        <w:rPr>
          <w:rFonts w:ascii="Times New Roman" w:hAnsi="Times New Roman" w:cs="Times New Roman"/>
          <w:b/>
          <w:sz w:val="24"/>
          <w:szCs w:val="24"/>
        </w:rPr>
        <w:t>, raw material</w:t>
      </w:r>
      <w:r w:rsidRPr="005A59F6">
        <w:rPr>
          <w:rFonts w:ascii="Times New Roman" w:hAnsi="Times New Roman" w:cs="Times New Roman"/>
          <w:b/>
          <w:sz w:val="24"/>
          <w:szCs w:val="24"/>
        </w:rPr>
        <w:t xml:space="preserve"> and skilled personnel-</w:t>
      </w:r>
      <w:r w:rsidRPr="005A59F6">
        <w:rPr>
          <w:rFonts w:ascii="Times New Roman" w:hAnsi="Times New Roman" w:cs="Times New Roman"/>
          <w:sz w:val="24"/>
          <w:szCs w:val="24"/>
        </w:rPr>
        <w:t xml:space="preserve"> to consider make decision XLG requires to have skilled workforce</w:t>
      </w:r>
      <w:r w:rsidR="009F79F2" w:rsidRPr="005A59F6">
        <w:rPr>
          <w:rFonts w:ascii="Times New Roman" w:hAnsi="Times New Roman" w:cs="Times New Roman"/>
          <w:sz w:val="24"/>
          <w:szCs w:val="24"/>
        </w:rPr>
        <w:t>,</w:t>
      </w:r>
      <w:r w:rsidRPr="005A59F6">
        <w:rPr>
          <w:rFonts w:ascii="Times New Roman" w:hAnsi="Times New Roman" w:cs="Times New Roman"/>
          <w:sz w:val="24"/>
          <w:szCs w:val="24"/>
        </w:rPr>
        <w:t xml:space="preserve"> </w:t>
      </w:r>
      <w:r w:rsidR="00F85161" w:rsidRPr="005A59F6">
        <w:rPr>
          <w:rFonts w:ascii="Times New Roman" w:hAnsi="Times New Roman" w:cs="Times New Roman"/>
          <w:sz w:val="24"/>
          <w:szCs w:val="24"/>
        </w:rPr>
        <w:t xml:space="preserve">as </w:t>
      </w:r>
      <w:r w:rsidR="0093273F" w:rsidRPr="005A59F6">
        <w:rPr>
          <w:rFonts w:ascii="Times New Roman" w:hAnsi="Times New Roman" w:cs="Times New Roman"/>
          <w:sz w:val="24"/>
          <w:szCs w:val="24"/>
          <w:lang w:val="en-US"/>
        </w:rPr>
        <w:t xml:space="preserve">Money matters (2020) </w:t>
      </w:r>
      <w:r w:rsidR="00F85161" w:rsidRPr="005A59F6">
        <w:rPr>
          <w:rFonts w:ascii="Times New Roman" w:hAnsi="Times New Roman" w:cs="Times New Roman"/>
          <w:sz w:val="24"/>
          <w:szCs w:val="24"/>
        </w:rPr>
        <w:t>describes</w:t>
      </w:r>
      <w:r w:rsidR="009F79F2" w:rsidRPr="005A59F6">
        <w:rPr>
          <w:rFonts w:ascii="Times New Roman" w:hAnsi="Times New Roman" w:cs="Times New Roman"/>
          <w:sz w:val="24"/>
          <w:szCs w:val="24"/>
        </w:rPr>
        <w:t>,</w:t>
      </w:r>
      <w:r w:rsidR="00F85161" w:rsidRPr="005A59F6">
        <w:rPr>
          <w:rFonts w:ascii="Times New Roman" w:hAnsi="Times New Roman" w:cs="Times New Roman"/>
          <w:sz w:val="24"/>
          <w:szCs w:val="24"/>
        </w:rPr>
        <w:t xml:space="preserve"> </w:t>
      </w:r>
      <w:r w:rsidRPr="005A59F6">
        <w:rPr>
          <w:rFonts w:ascii="Times New Roman" w:hAnsi="Times New Roman" w:cs="Times New Roman"/>
          <w:sz w:val="24"/>
          <w:szCs w:val="24"/>
        </w:rPr>
        <w:t xml:space="preserve">on handling and producing </w:t>
      </w:r>
      <w:proofErr w:type="spellStart"/>
      <w:r w:rsidRPr="005A59F6">
        <w:rPr>
          <w:rFonts w:ascii="Times New Roman" w:hAnsi="Times New Roman" w:cs="Times New Roman"/>
          <w:sz w:val="24"/>
          <w:szCs w:val="24"/>
        </w:rPr>
        <w:t>FamaQ</w:t>
      </w:r>
      <w:proofErr w:type="spellEnd"/>
      <w:r w:rsidRPr="005A59F6">
        <w:rPr>
          <w:rFonts w:ascii="Times New Roman" w:hAnsi="Times New Roman" w:cs="Times New Roman"/>
          <w:sz w:val="24"/>
          <w:szCs w:val="24"/>
        </w:rPr>
        <w:t xml:space="preserve"> so as not to interfere with quality. </w:t>
      </w:r>
      <w:r w:rsidR="00CE46B5" w:rsidRPr="005A59F6">
        <w:rPr>
          <w:rFonts w:ascii="Times New Roman" w:hAnsi="Times New Roman" w:cs="Times New Roman"/>
          <w:sz w:val="24"/>
          <w:szCs w:val="24"/>
        </w:rPr>
        <w:t>Besides, the firm should consider the availability of the plant or processing station for this product</w:t>
      </w:r>
      <w:r w:rsidR="00387ECF" w:rsidRPr="005A59F6">
        <w:rPr>
          <w:rFonts w:ascii="Times New Roman" w:hAnsi="Times New Roman" w:cs="Times New Roman"/>
          <w:sz w:val="24"/>
          <w:szCs w:val="24"/>
        </w:rPr>
        <w:t>. X</w:t>
      </w:r>
      <w:r w:rsidR="00CE46B5" w:rsidRPr="005A59F6">
        <w:rPr>
          <w:rFonts w:ascii="Times New Roman" w:hAnsi="Times New Roman" w:cs="Times New Roman"/>
          <w:sz w:val="24"/>
          <w:szCs w:val="24"/>
        </w:rPr>
        <w:t xml:space="preserve">LG should also identify their supply market for the raw material used to make </w:t>
      </w:r>
      <w:proofErr w:type="spellStart"/>
      <w:r w:rsidR="00CE46B5" w:rsidRPr="005A59F6">
        <w:rPr>
          <w:rFonts w:ascii="Times New Roman" w:hAnsi="Times New Roman" w:cs="Times New Roman"/>
          <w:sz w:val="24"/>
          <w:szCs w:val="24"/>
        </w:rPr>
        <w:t>FamaQ</w:t>
      </w:r>
      <w:proofErr w:type="spellEnd"/>
      <w:r w:rsidR="00CE46B5" w:rsidRPr="005A59F6">
        <w:rPr>
          <w:rFonts w:ascii="Times New Roman" w:hAnsi="Times New Roman" w:cs="Times New Roman"/>
          <w:sz w:val="24"/>
          <w:szCs w:val="24"/>
        </w:rPr>
        <w:t xml:space="preserve">. If these factors are available; that is raw materials for </w:t>
      </w:r>
      <w:proofErr w:type="spellStart"/>
      <w:r w:rsidR="00CE46B5" w:rsidRPr="005A59F6">
        <w:rPr>
          <w:rFonts w:ascii="Times New Roman" w:hAnsi="Times New Roman" w:cs="Times New Roman"/>
          <w:sz w:val="24"/>
          <w:szCs w:val="24"/>
        </w:rPr>
        <w:t>famaQ</w:t>
      </w:r>
      <w:proofErr w:type="spellEnd"/>
      <w:r w:rsidR="00CE46B5" w:rsidRPr="005A59F6">
        <w:rPr>
          <w:rFonts w:ascii="Times New Roman" w:hAnsi="Times New Roman" w:cs="Times New Roman"/>
          <w:sz w:val="24"/>
          <w:szCs w:val="24"/>
        </w:rPr>
        <w:t>, skilled personnel and infrastructure then the company should opt for make decision as it favours them.</w:t>
      </w:r>
    </w:p>
    <w:p w14:paraId="2F3E00BF" w14:textId="77777777" w:rsidR="001642C1" w:rsidRPr="005A59F6" w:rsidRDefault="00354000"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Access to the latest technology-</w:t>
      </w:r>
      <w:r w:rsidRPr="005A59F6">
        <w:rPr>
          <w:rFonts w:ascii="Times New Roman" w:hAnsi="Times New Roman" w:cs="Times New Roman"/>
          <w:sz w:val="24"/>
          <w:szCs w:val="24"/>
        </w:rPr>
        <w:t xml:space="preserve"> the make-buy decisions in XLG will highly be influenced by several technology factors such as; </w:t>
      </w:r>
      <w:r w:rsidR="003C73E8" w:rsidRPr="005A59F6">
        <w:rPr>
          <w:rFonts w:ascii="Times New Roman" w:hAnsi="Times New Roman" w:cs="Times New Roman"/>
          <w:sz w:val="24"/>
          <w:szCs w:val="24"/>
        </w:rPr>
        <w:t>ability to access to the latest production technology in the firm</w:t>
      </w:r>
      <w:r w:rsidR="003E2196" w:rsidRPr="005A59F6">
        <w:rPr>
          <w:rFonts w:ascii="Times New Roman" w:hAnsi="Times New Roman" w:cs="Times New Roman"/>
          <w:sz w:val="24"/>
          <w:szCs w:val="24"/>
        </w:rPr>
        <w:t xml:space="preserve"> (</w:t>
      </w:r>
      <w:proofErr w:type="spellStart"/>
      <w:r w:rsidR="003E2196" w:rsidRPr="005A59F6">
        <w:rPr>
          <w:rFonts w:ascii="Times New Roman" w:hAnsi="Times New Roman" w:cs="Times New Roman"/>
          <w:sz w:val="24"/>
          <w:szCs w:val="24"/>
        </w:rPr>
        <w:t>Luenendonk</w:t>
      </w:r>
      <w:proofErr w:type="spellEnd"/>
      <w:r w:rsidR="003E2196" w:rsidRPr="005A59F6">
        <w:rPr>
          <w:rFonts w:ascii="Times New Roman" w:hAnsi="Times New Roman" w:cs="Times New Roman"/>
          <w:sz w:val="24"/>
          <w:szCs w:val="24"/>
        </w:rPr>
        <w:t>, 2019)</w:t>
      </w:r>
      <w:r w:rsidR="003C73E8" w:rsidRPr="005A59F6">
        <w:rPr>
          <w:rFonts w:ascii="Times New Roman" w:hAnsi="Times New Roman" w:cs="Times New Roman"/>
          <w:sz w:val="24"/>
          <w:szCs w:val="24"/>
        </w:rPr>
        <w:t>. XLG being located in UK</w:t>
      </w:r>
      <w:r w:rsidR="00AF5DEA" w:rsidRPr="005A59F6">
        <w:rPr>
          <w:rFonts w:ascii="Times New Roman" w:hAnsi="Times New Roman" w:cs="Times New Roman"/>
          <w:sz w:val="24"/>
          <w:szCs w:val="24"/>
        </w:rPr>
        <w:t>,</w:t>
      </w:r>
      <w:r w:rsidR="003C73E8" w:rsidRPr="005A59F6">
        <w:rPr>
          <w:rFonts w:ascii="Times New Roman" w:hAnsi="Times New Roman" w:cs="Times New Roman"/>
          <w:sz w:val="24"/>
          <w:szCs w:val="24"/>
        </w:rPr>
        <w:t xml:space="preserve"> </w:t>
      </w:r>
      <w:r w:rsidR="00AF5DEA" w:rsidRPr="005A59F6">
        <w:rPr>
          <w:rFonts w:ascii="Times New Roman" w:hAnsi="Times New Roman" w:cs="Times New Roman"/>
          <w:sz w:val="24"/>
          <w:szCs w:val="24"/>
        </w:rPr>
        <w:t xml:space="preserve">one of the most leading country in technology, </w:t>
      </w:r>
      <w:r w:rsidR="003C73E8" w:rsidRPr="005A59F6">
        <w:rPr>
          <w:rFonts w:ascii="Times New Roman" w:hAnsi="Times New Roman" w:cs="Times New Roman"/>
          <w:sz w:val="24"/>
          <w:szCs w:val="24"/>
        </w:rPr>
        <w:t xml:space="preserve">it stands better chance to access to latest technological innovation </w:t>
      </w:r>
      <w:r w:rsidR="00AF5DEA" w:rsidRPr="005A59F6">
        <w:rPr>
          <w:rFonts w:ascii="Times New Roman" w:hAnsi="Times New Roman" w:cs="Times New Roman"/>
          <w:sz w:val="24"/>
          <w:szCs w:val="24"/>
        </w:rPr>
        <w:t>in their production thus they should opt for make decisions</w:t>
      </w:r>
      <w:r w:rsidR="001642C1" w:rsidRPr="005A59F6">
        <w:rPr>
          <w:rFonts w:ascii="Times New Roman" w:hAnsi="Times New Roman" w:cs="Times New Roman"/>
          <w:sz w:val="24"/>
          <w:szCs w:val="24"/>
        </w:rPr>
        <w:t>.</w:t>
      </w:r>
    </w:p>
    <w:p w14:paraId="78AF5EC6" w14:textId="77777777" w:rsidR="009F1067" w:rsidRPr="005A59F6" w:rsidRDefault="009F1067" w:rsidP="00B609E2">
      <w:pPr>
        <w:spacing w:line="480" w:lineRule="auto"/>
        <w:rPr>
          <w:rFonts w:ascii="Times New Roman" w:hAnsi="Times New Roman" w:cs="Times New Roman"/>
          <w:sz w:val="24"/>
          <w:szCs w:val="24"/>
        </w:rPr>
      </w:pPr>
      <w:r w:rsidRPr="005A59F6">
        <w:rPr>
          <w:rFonts w:ascii="Times New Roman" w:hAnsi="Times New Roman" w:cs="Times New Roman"/>
          <w:b/>
          <w:sz w:val="24"/>
          <w:szCs w:val="24"/>
        </w:rPr>
        <w:t>Government regulation and environmental factors</w:t>
      </w:r>
      <w:r w:rsidRPr="005A59F6">
        <w:rPr>
          <w:rFonts w:ascii="Times New Roman" w:hAnsi="Times New Roman" w:cs="Times New Roman"/>
          <w:sz w:val="24"/>
          <w:szCs w:val="24"/>
        </w:rPr>
        <w:t xml:space="preserve">- for a company to decide whether to make or buy decision they must </w:t>
      </w:r>
      <w:r w:rsidR="002B7C65" w:rsidRPr="005A59F6">
        <w:rPr>
          <w:rFonts w:ascii="Times New Roman" w:hAnsi="Times New Roman" w:cs="Times New Roman"/>
          <w:sz w:val="24"/>
          <w:szCs w:val="24"/>
        </w:rPr>
        <w:t>evaluate whether there in a position that comply with legal requirement to make such products</w:t>
      </w:r>
      <w:r w:rsidR="00697B4B" w:rsidRPr="005A59F6">
        <w:rPr>
          <w:rFonts w:ascii="Times New Roman" w:hAnsi="Times New Roman" w:cs="Times New Roman"/>
        </w:rPr>
        <w:t xml:space="preserve"> (</w:t>
      </w:r>
      <w:r w:rsidR="00697B4B" w:rsidRPr="005A59F6">
        <w:rPr>
          <w:rFonts w:ascii="Times New Roman" w:hAnsi="Times New Roman" w:cs="Times New Roman"/>
          <w:sz w:val="24"/>
          <w:szCs w:val="24"/>
        </w:rPr>
        <w:t>Serrano et al., 2018)</w:t>
      </w:r>
      <w:r w:rsidR="00216703" w:rsidRPr="005A59F6">
        <w:rPr>
          <w:rFonts w:ascii="Times New Roman" w:hAnsi="Times New Roman" w:cs="Times New Roman"/>
          <w:sz w:val="24"/>
          <w:szCs w:val="24"/>
        </w:rPr>
        <w:t xml:space="preserve">. Moreover, the other factor that must be considered during make-buy decision is whether the decision will have adverse effects </w:t>
      </w:r>
      <w:r w:rsidR="00E74474" w:rsidRPr="005A59F6">
        <w:rPr>
          <w:rFonts w:ascii="Times New Roman" w:hAnsi="Times New Roman" w:cs="Times New Roman"/>
          <w:sz w:val="24"/>
          <w:szCs w:val="24"/>
        </w:rPr>
        <w:t xml:space="preserve">on the environment as result of high consumption of energy, water, or </w:t>
      </w:r>
      <w:r w:rsidR="00387ECF" w:rsidRPr="005A59F6">
        <w:rPr>
          <w:rFonts w:ascii="Times New Roman" w:hAnsi="Times New Roman" w:cs="Times New Roman"/>
          <w:sz w:val="24"/>
          <w:szCs w:val="24"/>
        </w:rPr>
        <w:t xml:space="preserve">production of high </w:t>
      </w:r>
      <w:r w:rsidR="00E74474" w:rsidRPr="005A59F6">
        <w:rPr>
          <w:rFonts w:ascii="Times New Roman" w:hAnsi="Times New Roman" w:cs="Times New Roman"/>
          <w:sz w:val="24"/>
          <w:szCs w:val="24"/>
        </w:rPr>
        <w:t xml:space="preserve">waste and gas </w:t>
      </w:r>
      <w:r w:rsidR="00E74474" w:rsidRPr="005A59F6">
        <w:rPr>
          <w:rFonts w:ascii="Times New Roman" w:hAnsi="Times New Roman" w:cs="Times New Roman"/>
          <w:sz w:val="24"/>
          <w:szCs w:val="24"/>
        </w:rPr>
        <w:lastRenderedPageBreak/>
        <w:t>emission</w:t>
      </w:r>
      <w:r w:rsidR="00387ECF" w:rsidRPr="005A59F6">
        <w:rPr>
          <w:rFonts w:ascii="Times New Roman" w:hAnsi="Times New Roman" w:cs="Times New Roman"/>
          <w:sz w:val="24"/>
          <w:szCs w:val="24"/>
        </w:rPr>
        <w:t>. XLG</w:t>
      </w:r>
      <w:r w:rsidR="00E74474" w:rsidRPr="005A59F6">
        <w:rPr>
          <w:rFonts w:ascii="Times New Roman" w:hAnsi="Times New Roman" w:cs="Times New Roman"/>
          <w:sz w:val="24"/>
          <w:szCs w:val="24"/>
        </w:rPr>
        <w:t xml:space="preserve"> </w:t>
      </w:r>
      <w:r w:rsidR="00387ECF" w:rsidRPr="005A59F6">
        <w:rPr>
          <w:rFonts w:ascii="Times New Roman" w:hAnsi="Times New Roman" w:cs="Times New Roman"/>
          <w:sz w:val="24"/>
          <w:szCs w:val="24"/>
        </w:rPr>
        <w:t xml:space="preserve">should weigh whether in house production of </w:t>
      </w:r>
      <w:proofErr w:type="spellStart"/>
      <w:r w:rsidR="00387ECF" w:rsidRPr="005A59F6">
        <w:rPr>
          <w:rFonts w:ascii="Times New Roman" w:hAnsi="Times New Roman" w:cs="Times New Roman"/>
          <w:sz w:val="24"/>
          <w:szCs w:val="24"/>
        </w:rPr>
        <w:t>famaQ</w:t>
      </w:r>
      <w:proofErr w:type="spellEnd"/>
      <w:r w:rsidR="00387ECF" w:rsidRPr="005A59F6">
        <w:rPr>
          <w:rFonts w:ascii="Times New Roman" w:hAnsi="Times New Roman" w:cs="Times New Roman"/>
          <w:sz w:val="24"/>
          <w:szCs w:val="24"/>
        </w:rPr>
        <w:t xml:space="preserve"> requires costly legal and environmental sustainability measures.  </w:t>
      </w:r>
    </w:p>
    <w:p w14:paraId="7AD3C564" w14:textId="77777777" w:rsidR="009474A8" w:rsidRPr="005A59F6" w:rsidRDefault="009474A8" w:rsidP="00B609E2">
      <w:pPr>
        <w:spacing w:line="480" w:lineRule="auto"/>
        <w:rPr>
          <w:rFonts w:ascii="Times New Roman" w:hAnsi="Times New Roman" w:cs="Times New Roman"/>
          <w:sz w:val="24"/>
          <w:szCs w:val="24"/>
        </w:rPr>
      </w:pPr>
      <w:r w:rsidRPr="005A59F6">
        <w:rPr>
          <w:rFonts w:ascii="Times New Roman" w:hAnsi="Times New Roman" w:cs="Times New Roman"/>
          <w:sz w:val="24"/>
          <w:szCs w:val="24"/>
        </w:rPr>
        <w:t xml:space="preserve">Therefore, according to the analysis of several factors that affects make-buy decisions in a firm, it will be appropriate to recommend make decisions in XLG Company for their </w:t>
      </w:r>
      <w:proofErr w:type="spellStart"/>
      <w:r w:rsidRPr="005A59F6">
        <w:rPr>
          <w:rFonts w:ascii="Times New Roman" w:hAnsi="Times New Roman" w:cs="Times New Roman"/>
          <w:sz w:val="24"/>
          <w:szCs w:val="24"/>
        </w:rPr>
        <w:t>FamaQ</w:t>
      </w:r>
      <w:proofErr w:type="spellEnd"/>
      <w:r w:rsidRPr="005A59F6">
        <w:rPr>
          <w:rFonts w:ascii="Times New Roman" w:hAnsi="Times New Roman" w:cs="Times New Roman"/>
          <w:sz w:val="24"/>
          <w:szCs w:val="24"/>
        </w:rPr>
        <w:t xml:space="preserve"> cleaning agent.</w:t>
      </w:r>
    </w:p>
    <w:p w14:paraId="29488A16" w14:textId="77777777" w:rsidR="005C299B" w:rsidRPr="005A59F6" w:rsidRDefault="007E74D5" w:rsidP="001E20E6">
      <w:pPr>
        <w:pStyle w:val="1"/>
        <w:rPr>
          <w:rFonts w:ascii="Times New Roman" w:hAnsi="Times New Roman" w:cs="Times New Roman"/>
        </w:rPr>
      </w:pPr>
      <w:bookmarkStart w:id="8" w:name="_Toc46615471"/>
      <w:r w:rsidRPr="005A59F6">
        <w:rPr>
          <w:rFonts w:ascii="Times New Roman" w:hAnsi="Times New Roman" w:cs="Times New Roman"/>
        </w:rPr>
        <w:t>C</w:t>
      </w:r>
      <w:r w:rsidR="00C94D50" w:rsidRPr="005A59F6">
        <w:rPr>
          <w:rFonts w:ascii="Times New Roman" w:hAnsi="Times New Roman" w:cs="Times New Roman"/>
        </w:rPr>
        <w:t>onclusion</w:t>
      </w:r>
      <w:bookmarkEnd w:id="8"/>
    </w:p>
    <w:p w14:paraId="5EE6321A" w14:textId="77777777" w:rsidR="007E74D5" w:rsidRPr="005A59F6" w:rsidRDefault="00C1141C" w:rsidP="007E74D5">
      <w:pPr>
        <w:spacing w:line="480" w:lineRule="auto"/>
        <w:rPr>
          <w:rFonts w:ascii="Times New Roman" w:hAnsi="Times New Roman" w:cs="Times New Roman"/>
          <w:sz w:val="24"/>
          <w:szCs w:val="24"/>
          <w:lang w:val="en-US"/>
        </w:rPr>
      </w:pPr>
      <w:r w:rsidRPr="005A59F6">
        <w:rPr>
          <w:rFonts w:ascii="Times New Roman" w:hAnsi="Times New Roman" w:cs="Times New Roman"/>
          <w:sz w:val="24"/>
          <w:szCs w:val="24"/>
        </w:rPr>
        <w:t xml:space="preserve">To sum up </w:t>
      </w:r>
      <w:r w:rsidR="00D7089A" w:rsidRPr="005A59F6">
        <w:rPr>
          <w:rFonts w:ascii="Times New Roman" w:hAnsi="Times New Roman" w:cs="Times New Roman"/>
          <w:sz w:val="24"/>
          <w:szCs w:val="24"/>
        </w:rPr>
        <w:t>variance analysis is a tool</w:t>
      </w:r>
      <w:r w:rsidR="00FA311C" w:rsidRPr="005A59F6">
        <w:rPr>
          <w:rFonts w:ascii="Times New Roman" w:hAnsi="Times New Roman" w:cs="Times New Roman"/>
          <w:sz w:val="24"/>
          <w:szCs w:val="24"/>
        </w:rPr>
        <w:t xml:space="preserve"> used by management to measure </w:t>
      </w:r>
      <w:r w:rsidR="00D7089A" w:rsidRPr="005A59F6">
        <w:rPr>
          <w:rFonts w:ascii="Times New Roman" w:hAnsi="Times New Roman" w:cs="Times New Roman"/>
          <w:sz w:val="24"/>
          <w:szCs w:val="24"/>
        </w:rPr>
        <w:t>performance and improve to allow</w:t>
      </w:r>
      <w:r w:rsidRPr="005A59F6">
        <w:rPr>
          <w:rFonts w:ascii="Times New Roman" w:hAnsi="Times New Roman" w:cs="Times New Roman"/>
          <w:sz w:val="24"/>
          <w:szCs w:val="24"/>
        </w:rPr>
        <w:t xml:space="preserve"> an </w:t>
      </w:r>
      <w:r w:rsidR="001912C7" w:rsidRPr="005A59F6">
        <w:rPr>
          <w:rFonts w:ascii="Times New Roman" w:hAnsi="Times New Roman" w:cs="Times New Roman"/>
          <w:sz w:val="24"/>
          <w:szCs w:val="24"/>
        </w:rPr>
        <w:t xml:space="preserve">organisation to gain a competitive advantage. </w:t>
      </w:r>
      <w:r w:rsidR="007E74D5" w:rsidRPr="005A59F6">
        <w:rPr>
          <w:rFonts w:ascii="Times New Roman" w:hAnsi="Times New Roman" w:cs="Times New Roman"/>
          <w:sz w:val="24"/>
          <w:szCs w:val="24"/>
        </w:rPr>
        <w:t xml:space="preserve"> </w:t>
      </w:r>
      <w:r w:rsidR="001912C7" w:rsidRPr="005A59F6">
        <w:rPr>
          <w:rFonts w:ascii="Times New Roman" w:hAnsi="Times New Roman" w:cs="Times New Roman"/>
          <w:sz w:val="24"/>
          <w:szCs w:val="24"/>
        </w:rPr>
        <w:t xml:space="preserve">From the report they are different types of variance such as sales, and material cost variances analysis. From the report we can conclude that variances analysis is an important tool used to assess </w:t>
      </w:r>
      <w:r w:rsidR="009168B9" w:rsidRPr="005A59F6">
        <w:rPr>
          <w:rFonts w:ascii="Times New Roman" w:hAnsi="Times New Roman" w:cs="Times New Roman"/>
          <w:sz w:val="24"/>
          <w:szCs w:val="24"/>
        </w:rPr>
        <w:t>managers’</w:t>
      </w:r>
      <w:r w:rsidR="001912C7" w:rsidRPr="005A59F6">
        <w:rPr>
          <w:rFonts w:ascii="Times New Roman" w:hAnsi="Times New Roman" w:cs="Times New Roman"/>
          <w:sz w:val="24"/>
          <w:szCs w:val="24"/>
        </w:rPr>
        <w:t xml:space="preserve"> performance. The </w:t>
      </w:r>
      <w:r w:rsidR="009168B9" w:rsidRPr="005A59F6">
        <w:rPr>
          <w:rFonts w:ascii="Times New Roman" w:hAnsi="Times New Roman" w:cs="Times New Roman"/>
          <w:sz w:val="24"/>
          <w:szCs w:val="24"/>
        </w:rPr>
        <w:t>tool enables</w:t>
      </w:r>
      <w:r w:rsidR="007E74D5" w:rsidRPr="005A59F6">
        <w:rPr>
          <w:rFonts w:ascii="Times New Roman" w:hAnsi="Times New Roman" w:cs="Times New Roman"/>
          <w:sz w:val="24"/>
          <w:szCs w:val="24"/>
        </w:rPr>
        <w:t xml:space="preserve"> managers to stay focused and </w:t>
      </w:r>
      <w:r w:rsidR="004F08A8" w:rsidRPr="005A59F6">
        <w:rPr>
          <w:rFonts w:ascii="Times New Roman" w:hAnsi="Times New Roman" w:cs="Times New Roman"/>
          <w:sz w:val="24"/>
          <w:szCs w:val="24"/>
        </w:rPr>
        <w:t>encourages</w:t>
      </w:r>
      <w:r w:rsidR="009168B9" w:rsidRPr="005A59F6">
        <w:rPr>
          <w:rFonts w:ascii="Times New Roman" w:hAnsi="Times New Roman" w:cs="Times New Roman"/>
          <w:sz w:val="24"/>
          <w:szCs w:val="24"/>
        </w:rPr>
        <w:t xml:space="preserve"> result orientation</w:t>
      </w:r>
      <w:r w:rsidR="004F08A8" w:rsidRPr="005A59F6">
        <w:rPr>
          <w:rFonts w:ascii="Times New Roman" w:hAnsi="Times New Roman" w:cs="Times New Roman"/>
          <w:sz w:val="24"/>
          <w:szCs w:val="24"/>
        </w:rPr>
        <w:t xml:space="preserve"> in different departments</w:t>
      </w:r>
      <w:r w:rsidR="009168B9" w:rsidRPr="005A59F6">
        <w:rPr>
          <w:rFonts w:ascii="Times New Roman" w:hAnsi="Times New Roman" w:cs="Times New Roman"/>
          <w:sz w:val="24"/>
          <w:szCs w:val="24"/>
        </w:rPr>
        <w:t xml:space="preserve">. </w:t>
      </w:r>
      <w:r w:rsidR="006C74D6" w:rsidRPr="005A59F6">
        <w:rPr>
          <w:rFonts w:ascii="Times New Roman" w:hAnsi="Times New Roman" w:cs="Times New Roman"/>
          <w:sz w:val="24"/>
          <w:szCs w:val="24"/>
        </w:rPr>
        <w:t xml:space="preserve">Variances analysis has benefits as well as drawbacks and both factors should be weighed when used to measure managers’ performance. </w:t>
      </w:r>
      <w:r w:rsidR="00D7089A" w:rsidRPr="005A59F6">
        <w:rPr>
          <w:rFonts w:ascii="Times New Roman" w:hAnsi="Times New Roman" w:cs="Times New Roman"/>
          <w:sz w:val="24"/>
          <w:szCs w:val="24"/>
        </w:rPr>
        <w:t>On the other hand, a</w:t>
      </w:r>
      <w:r w:rsidR="00FA311C" w:rsidRPr="005A59F6">
        <w:rPr>
          <w:rFonts w:ascii="Times New Roman" w:hAnsi="Times New Roman" w:cs="Times New Roman"/>
          <w:sz w:val="24"/>
          <w:szCs w:val="24"/>
        </w:rPr>
        <w:t>s identified in the report</w:t>
      </w:r>
      <w:r w:rsidR="00D7089A" w:rsidRPr="005A59F6">
        <w:rPr>
          <w:rFonts w:ascii="Times New Roman" w:hAnsi="Times New Roman" w:cs="Times New Roman"/>
          <w:sz w:val="24"/>
          <w:szCs w:val="24"/>
        </w:rPr>
        <w:t>;</w:t>
      </w:r>
      <w:r w:rsidR="00FA311C" w:rsidRPr="005A59F6">
        <w:rPr>
          <w:rFonts w:ascii="Times New Roman" w:hAnsi="Times New Roman" w:cs="Times New Roman"/>
          <w:sz w:val="24"/>
          <w:szCs w:val="24"/>
        </w:rPr>
        <w:t xml:space="preserve"> relevant costing is an important management accounting </w:t>
      </w:r>
      <w:r w:rsidR="006C74D6" w:rsidRPr="005A59F6">
        <w:rPr>
          <w:rFonts w:ascii="Times New Roman" w:hAnsi="Times New Roman" w:cs="Times New Roman"/>
          <w:sz w:val="24"/>
          <w:szCs w:val="24"/>
        </w:rPr>
        <w:t>approach that enables a firm to make complex decisions such as in our case where XLG Company had to opt</w:t>
      </w:r>
      <w:r w:rsidR="00697026" w:rsidRPr="005A59F6">
        <w:rPr>
          <w:rFonts w:ascii="Times New Roman" w:hAnsi="Times New Roman" w:cs="Times New Roman"/>
          <w:sz w:val="24"/>
          <w:szCs w:val="24"/>
        </w:rPr>
        <w:t xml:space="preserve"> on make or buy decisions and various factors are to be conside</w:t>
      </w:r>
      <w:r w:rsidR="002F5F91" w:rsidRPr="005A59F6">
        <w:rPr>
          <w:rFonts w:ascii="Times New Roman" w:hAnsi="Times New Roman" w:cs="Times New Roman"/>
          <w:sz w:val="24"/>
          <w:szCs w:val="24"/>
        </w:rPr>
        <w:t>red during making such decisions</w:t>
      </w:r>
      <w:r w:rsidR="00697026" w:rsidRPr="005A59F6">
        <w:rPr>
          <w:rFonts w:ascii="Times New Roman" w:hAnsi="Times New Roman" w:cs="Times New Roman"/>
          <w:sz w:val="24"/>
          <w:szCs w:val="24"/>
        </w:rPr>
        <w:t>.</w:t>
      </w:r>
    </w:p>
    <w:p w14:paraId="401CED8E" w14:textId="77777777" w:rsidR="007E74D5" w:rsidRPr="005A59F6" w:rsidRDefault="007E74D5" w:rsidP="00B609E2">
      <w:pPr>
        <w:spacing w:line="480" w:lineRule="auto"/>
        <w:rPr>
          <w:rFonts w:ascii="Times New Roman" w:hAnsi="Times New Roman" w:cs="Times New Roman"/>
          <w:sz w:val="24"/>
          <w:szCs w:val="24"/>
        </w:rPr>
      </w:pPr>
    </w:p>
    <w:p w14:paraId="30D23FD2" w14:textId="77777777" w:rsidR="00347473" w:rsidRPr="005A59F6" w:rsidRDefault="00347473" w:rsidP="00154BC2">
      <w:pPr>
        <w:rPr>
          <w:rFonts w:ascii="Times New Roman" w:hAnsi="Times New Roman" w:cs="Times New Roman"/>
          <w:sz w:val="24"/>
          <w:szCs w:val="24"/>
          <w:lang w:val="en-US"/>
        </w:rPr>
      </w:pPr>
    </w:p>
    <w:p w14:paraId="0CE72FF6" w14:textId="77777777" w:rsidR="00BA0B50" w:rsidRPr="005A59F6" w:rsidRDefault="00BA0B50" w:rsidP="00154BC2">
      <w:pPr>
        <w:rPr>
          <w:rFonts w:ascii="Times New Roman" w:hAnsi="Times New Roman" w:cs="Times New Roman"/>
          <w:sz w:val="24"/>
          <w:szCs w:val="24"/>
          <w:lang w:val="en-US"/>
        </w:rPr>
      </w:pPr>
    </w:p>
    <w:p w14:paraId="1C27AD96" w14:textId="77777777" w:rsidR="00BA0B50" w:rsidRPr="005A59F6" w:rsidRDefault="00BA0B50" w:rsidP="00154BC2">
      <w:pPr>
        <w:rPr>
          <w:rFonts w:ascii="Times New Roman" w:hAnsi="Times New Roman" w:cs="Times New Roman"/>
          <w:sz w:val="24"/>
          <w:szCs w:val="24"/>
          <w:lang w:val="en-US"/>
        </w:rPr>
      </w:pPr>
    </w:p>
    <w:p w14:paraId="393B1654" w14:textId="77777777" w:rsidR="00BA0B50" w:rsidRPr="005A59F6" w:rsidRDefault="00BA0B50" w:rsidP="00154BC2">
      <w:pPr>
        <w:rPr>
          <w:rFonts w:ascii="Times New Roman" w:hAnsi="Times New Roman" w:cs="Times New Roman"/>
          <w:sz w:val="24"/>
          <w:szCs w:val="24"/>
          <w:lang w:val="en-US"/>
        </w:rPr>
      </w:pPr>
    </w:p>
    <w:p w14:paraId="2AD46F41" w14:textId="77777777" w:rsidR="00BA0B50" w:rsidRPr="005A59F6" w:rsidRDefault="00BA0B50" w:rsidP="00154BC2">
      <w:pPr>
        <w:rPr>
          <w:rFonts w:ascii="Times New Roman" w:hAnsi="Times New Roman" w:cs="Times New Roman"/>
          <w:sz w:val="24"/>
          <w:szCs w:val="24"/>
          <w:lang w:val="en-US"/>
        </w:rPr>
      </w:pPr>
    </w:p>
    <w:p w14:paraId="32BCE92E" w14:textId="77777777" w:rsidR="004129EB" w:rsidRPr="005A59F6" w:rsidRDefault="004129EB" w:rsidP="001E20E6">
      <w:pPr>
        <w:pStyle w:val="1"/>
        <w:rPr>
          <w:rFonts w:ascii="Times New Roman" w:hAnsi="Times New Roman" w:cs="Times New Roman"/>
          <w:lang w:val="en-US"/>
        </w:rPr>
      </w:pPr>
      <w:bookmarkStart w:id="9" w:name="_Toc46615472"/>
      <w:r w:rsidRPr="005A59F6">
        <w:rPr>
          <w:rFonts w:ascii="Times New Roman" w:hAnsi="Times New Roman" w:cs="Times New Roman"/>
          <w:lang w:val="en-US"/>
        </w:rPr>
        <w:lastRenderedPageBreak/>
        <w:t>References</w:t>
      </w:r>
      <w:bookmarkEnd w:id="9"/>
    </w:p>
    <w:p w14:paraId="144A5804" w14:textId="77777777" w:rsidR="00960DC5" w:rsidRPr="005A59F6" w:rsidRDefault="00960DC5" w:rsidP="007C4EDE">
      <w:pPr>
        <w:spacing w:line="480" w:lineRule="auto"/>
        <w:ind w:left="720" w:hanging="720"/>
        <w:rPr>
          <w:rFonts w:ascii="Times New Roman" w:hAnsi="Times New Roman" w:cs="Times New Roman"/>
          <w:sz w:val="24"/>
          <w:szCs w:val="24"/>
        </w:rPr>
      </w:pPr>
      <w:proofErr w:type="spellStart"/>
      <w:r w:rsidRPr="005A59F6">
        <w:rPr>
          <w:rFonts w:ascii="Times New Roman" w:hAnsi="Times New Roman" w:cs="Times New Roman"/>
          <w:sz w:val="24"/>
          <w:szCs w:val="24"/>
        </w:rPr>
        <w:t>Aruomoaghe</w:t>
      </w:r>
      <w:proofErr w:type="spellEnd"/>
      <w:r w:rsidRPr="005A59F6">
        <w:rPr>
          <w:rFonts w:ascii="Times New Roman" w:hAnsi="Times New Roman" w:cs="Times New Roman"/>
          <w:sz w:val="24"/>
          <w:szCs w:val="24"/>
        </w:rPr>
        <w:t xml:space="preserve">, J. and </w:t>
      </w:r>
      <w:proofErr w:type="spellStart"/>
      <w:r w:rsidRPr="005A59F6">
        <w:rPr>
          <w:rFonts w:ascii="Times New Roman" w:hAnsi="Times New Roman" w:cs="Times New Roman"/>
          <w:sz w:val="24"/>
          <w:szCs w:val="24"/>
        </w:rPr>
        <w:t>Agbo</w:t>
      </w:r>
      <w:proofErr w:type="spellEnd"/>
      <w:r w:rsidRPr="005A59F6">
        <w:rPr>
          <w:rFonts w:ascii="Times New Roman" w:hAnsi="Times New Roman" w:cs="Times New Roman"/>
          <w:sz w:val="24"/>
          <w:szCs w:val="24"/>
        </w:rPr>
        <w:t>, S. (2013). Application of variance analysis for performance evaluation: A cost/benefit approach. </w:t>
      </w:r>
      <w:r w:rsidRPr="005A59F6">
        <w:rPr>
          <w:rFonts w:ascii="Times New Roman" w:hAnsi="Times New Roman" w:cs="Times New Roman"/>
          <w:i/>
          <w:iCs/>
          <w:sz w:val="24"/>
          <w:szCs w:val="24"/>
        </w:rPr>
        <w:t>Research Journal of Finance and Accounting ISSN</w:t>
      </w:r>
      <w:r w:rsidRPr="005A59F6">
        <w:rPr>
          <w:rFonts w:ascii="Times New Roman" w:hAnsi="Times New Roman" w:cs="Times New Roman"/>
          <w:sz w:val="24"/>
          <w:szCs w:val="24"/>
        </w:rPr>
        <w:t>, pp.2222-1697.</w:t>
      </w:r>
    </w:p>
    <w:p w14:paraId="031F3DD1" w14:textId="77777777" w:rsidR="00960DC5" w:rsidRPr="005A59F6" w:rsidRDefault="00960DC5" w:rsidP="007C4EDE">
      <w:pPr>
        <w:spacing w:line="480" w:lineRule="auto"/>
        <w:ind w:left="720" w:hanging="720"/>
        <w:rPr>
          <w:rFonts w:ascii="Times New Roman" w:hAnsi="Times New Roman" w:cs="Times New Roman"/>
          <w:sz w:val="24"/>
          <w:szCs w:val="24"/>
          <w:lang w:val="en-US"/>
        </w:rPr>
      </w:pPr>
      <w:r w:rsidRPr="005A59F6">
        <w:rPr>
          <w:rFonts w:ascii="Times New Roman" w:hAnsi="Times New Roman" w:cs="Times New Roman"/>
          <w:sz w:val="24"/>
          <w:szCs w:val="24"/>
          <w:lang w:val="en-US"/>
        </w:rPr>
        <w:t>Banton. C. (2019). Incremental Analysis. [Online] available at:</w:t>
      </w:r>
      <w:r w:rsidRPr="005A59F6">
        <w:rPr>
          <w:rFonts w:ascii="Times New Roman" w:hAnsi="Times New Roman" w:cs="Times New Roman"/>
          <w:sz w:val="24"/>
          <w:szCs w:val="24"/>
        </w:rPr>
        <w:t xml:space="preserve"> </w:t>
      </w:r>
      <w:hyperlink r:id="rId9" w:anchor=":~:text=Incremental%20analysis%20is%20a%20decision,sunk%20cost%20or%20past%20cost." w:history="1">
        <w:r w:rsidRPr="005A59F6">
          <w:rPr>
            <w:rStyle w:val="a5"/>
            <w:rFonts w:ascii="Times New Roman" w:hAnsi="Times New Roman" w:cs="Times New Roman"/>
            <w:sz w:val="24"/>
            <w:szCs w:val="24"/>
          </w:rPr>
          <w:t>https://www.investopedia.com/terms/i/incremental-analysis.asp#:~:text=Incremental%20analysis%20is%20a%20decision,sunk%20cost%20or%20past%20cost.</w:t>
        </w:r>
      </w:hyperlink>
      <w:r w:rsidRPr="005A59F6">
        <w:rPr>
          <w:rFonts w:ascii="Times New Roman" w:hAnsi="Times New Roman" w:cs="Times New Roman"/>
          <w:sz w:val="24"/>
          <w:szCs w:val="24"/>
          <w:lang w:val="en-US"/>
        </w:rPr>
        <w:t xml:space="preserve"> [Accessed on 25</w:t>
      </w:r>
      <w:r w:rsidRPr="005A59F6">
        <w:rPr>
          <w:rFonts w:ascii="Times New Roman" w:hAnsi="Times New Roman" w:cs="Times New Roman"/>
          <w:sz w:val="24"/>
          <w:szCs w:val="24"/>
          <w:vertAlign w:val="superscript"/>
          <w:lang w:val="en-US"/>
        </w:rPr>
        <w:t>th</w:t>
      </w:r>
      <w:r w:rsidRPr="005A59F6">
        <w:rPr>
          <w:rFonts w:ascii="Times New Roman" w:hAnsi="Times New Roman" w:cs="Times New Roman"/>
          <w:sz w:val="24"/>
          <w:szCs w:val="24"/>
          <w:lang w:val="en-US"/>
        </w:rPr>
        <w:t xml:space="preserve"> Jul, 2020].</w:t>
      </w:r>
    </w:p>
    <w:p w14:paraId="60931C6B" w14:textId="77777777" w:rsidR="00960DC5" w:rsidRPr="005A59F6" w:rsidRDefault="00960DC5" w:rsidP="007C4EDE">
      <w:pPr>
        <w:spacing w:line="480" w:lineRule="auto"/>
        <w:ind w:left="720" w:hanging="720"/>
        <w:rPr>
          <w:rFonts w:ascii="Times New Roman" w:hAnsi="Times New Roman" w:cs="Times New Roman"/>
          <w:sz w:val="24"/>
          <w:szCs w:val="24"/>
          <w:lang w:val="en-US"/>
        </w:rPr>
      </w:pPr>
      <w:r w:rsidRPr="005A59F6">
        <w:rPr>
          <w:rFonts w:ascii="Times New Roman" w:hAnsi="Times New Roman" w:cs="Times New Roman"/>
          <w:sz w:val="24"/>
          <w:szCs w:val="24"/>
        </w:rPr>
        <w:t xml:space="preserve"> </w:t>
      </w:r>
      <w:proofErr w:type="spellStart"/>
      <w:r w:rsidRPr="005A59F6">
        <w:rPr>
          <w:rFonts w:ascii="Times New Roman" w:hAnsi="Times New Roman" w:cs="Times New Roman"/>
          <w:sz w:val="24"/>
          <w:szCs w:val="24"/>
        </w:rPr>
        <w:t>Borad</w:t>
      </w:r>
      <w:proofErr w:type="spellEnd"/>
      <w:r w:rsidRPr="005A59F6">
        <w:rPr>
          <w:rFonts w:ascii="Times New Roman" w:hAnsi="Times New Roman" w:cs="Times New Roman"/>
          <w:sz w:val="24"/>
          <w:szCs w:val="24"/>
        </w:rPr>
        <w:t>. S. (2020).</w:t>
      </w:r>
      <w:r w:rsidRPr="005A59F6">
        <w:rPr>
          <w:rFonts w:ascii="Times New Roman" w:hAnsi="Times New Roman" w:cs="Times New Roman"/>
          <w:b/>
          <w:bCs/>
          <w:sz w:val="24"/>
          <w:szCs w:val="24"/>
          <w:lang w:val="en-US"/>
        </w:rPr>
        <w:t xml:space="preserve"> </w:t>
      </w:r>
      <w:r w:rsidRPr="005A59F6">
        <w:rPr>
          <w:rFonts w:ascii="Times New Roman" w:hAnsi="Times New Roman" w:cs="Times New Roman"/>
          <w:sz w:val="24"/>
          <w:szCs w:val="24"/>
          <w:lang w:val="en-US"/>
        </w:rPr>
        <w:t>Variance Analysis. [Online] available at:</w:t>
      </w:r>
      <w:r w:rsidRPr="005A59F6">
        <w:rPr>
          <w:rFonts w:ascii="Times New Roman" w:hAnsi="Times New Roman" w:cs="Times New Roman"/>
          <w:sz w:val="24"/>
          <w:szCs w:val="24"/>
        </w:rPr>
        <w:t xml:space="preserve"> </w:t>
      </w:r>
      <w:hyperlink r:id="rId10" w:history="1">
        <w:r w:rsidRPr="005A59F6">
          <w:rPr>
            <w:rStyle w:val="a5"/>
            <w:rFonts w:ascii="Times New Roman" w:hAnsi="Times New Roman" w:cs="Times New Roman"/>
            <w:sz w:val="24"/>
            <w:szCs w:val="24"/>
          </w:rPr>
          <w:t>https://efinancemanagement.com/budgeting/variance-analysis</w:t>
        </w:r>
      </w:hyperlink>
      <w:r w:rsidRPr="005A59F6">
        <w:rPr>
          <w:rFonts w:ascii="Times New Roman" w:hAnsi="Times New Roman" w:cs="Times New Roman"/>
          <w:sz w:val="24"/>
          <w:szCs w:val="24"/>
          <w:lang w:val="en-US"/>
        </w:rPr>
        <w:t xml:space="preserve"> [Accessed on 25th Jul, 2020].</w:t>
      </w:r>
    </w:p>
    <w:p w14:paraId="06B61622" w14:textId="77777777" w:rsidR="00960DC5" w:rsidRPr="005A59F6" w:rsidRDefault="00960DC5" w:rsidP="007C4EDE">
      <w:pPr>
        <w:spacing w:line="480" w:lineRule="auto"/>
        <w:ind w:left="720" w:hanging="720"/>
        <w:rPr>
          <w:rFonts w:ascii="Times New Roman" w:hAnsi="Times New Roman" w:cs="Times New Roman"/>
          <w:sz w:val="24"/>
          <w:szCs w:val="24"/>
          <w:lang w:val="en-US"/>
        </w:rPr>
      </w:pPr>
      <w:r w:rsidRPr="005A59F6">
        <w:rPr>
          <w:rFonts w:ascii="Times New Roman" w:hAnsi="Times New Roman" w:cs="Times New Roman"/>
          <w:sz w:val="24"/>
          <w:szCs w:val="24"/>
          <w:lang w:val="en-US"/>
        </w:rPr>
        <w:t>Bragg. S. (2018).Variance Analysis. [Online] available at:</w:t>
      </w:r>
      <w:r w:rsidRPr="005A59F6">
        <w:rPr>
          <w:rFonts w:ascii="Times New Roman" w:hAnsi="Times New Roman" w:cs="Times New Roman"/>
          <w:sz w:val="24"/>
          <w:szCs w:val="24"/>
        </w:rPr>
        <w:t xml:space="preserve"> </w:t>
      </w:r>
      <w:hyperlink r:id="rId11" w:history="1">
        <w:r w:rsidRPr="005A59F6">
          <w:rPr>
            <w:rStyle w:val="a5"/>
            <w:rFonts w:ascii="Times New Roman" w:hAnsi="Times New Roman" w:cs="Times New Roman"/>
            <w:sz w:val="24"/>
            <w:szCs w:val="24"/>
          </w:rPr>
          <w:t>https://www.accountingtools.com/articles/what-is-variance-analysis.html</w:t>
        </w:r>
      </w:hyperlink>
      <w:r w:rsidRPr="005A59F6">
        <w:rPr>
          <w:rFonts w:ascii="Times New Roman" w:hAnsi="Times New Roman" w:cs="Times New Roman"/>
          <w:sz w:val="24"/>
          <w:szCs w:val="24"/>
          <w:lang w:val="en-US"/>
        </w:rPr>
        <w:t xml:space="preserve"> [Accessed on 25th Jul, 2020].</w:t>
      </w:r>
    </w:p>
    <w:p w14:paraId="127BD7FE" w14:textId="77777777" w:rsidR="00960DC5" w:rsidRPr="005A59F6" w:rsidRDefault="00960DC5" w:rsidP="007C4EDE">
      <w:pPr>
        <w:spacing w:line="480" w:lineRule="auto"/>
        <w:ind w:left="720" w:hanging="720"/>
        <w:rPr>
          <w:rFonts w:ascii="Times New Roman" w:hAnsi="Times New Roman" w:cs="Times New Roman"/>
          <w:sz w:val="24"/>
          <w:szCs w:val="24"/>
        </w:rPr>
      </w:pPr>
      <w:r w:rsidRPr="005A59F6">
        <w:rPr>
          <w:rFonts w:ascii="Times New Roman" w:hAnsi="Times New Roman" w:cs="Times New Roman"/>
          <w:sz w:val="24"/>
          <w:szCs w:val="24"/>
        </w:rPr>
        <w:t>Collier, P.M. (2015). </w:t>
      </w:r>
      <w:r w:rsidRPr="005A59F6">
        <w:rPr>
          <w:rFonts w:ascii="Times New Roman" w:hAnsi="Times New Roman" w:cs="Times New Roman"/>
          <w:i/>
          <w:iCs/>
          <w:sz w:val="24"/>
          <w:szCs w:val="24"/>
        </w:rPr>
        <w:t>Accounting for managers: Interpreting accounting information for decision making</w:t>
      </w:r>
      <w:r w:rsidRPr="005A59F6">
        <w:rPr>
          <w:rFonts w:ascii="Times New Roman" w:hAnsi="Times New Roman" w:cs="Times New Roman"/>
          <w:sz w:val="24"/>
          <w:szCs w:val="24"/>
        </w:rPr>
        <w:t>. John Wiley &amp; Sons. (computations)</w:t>
      </w:r>
    </w:p>
    <w:p w14:paraId="3419E33F" w14:textId="77777777" w:rsidR="00960DC5" w:rsidRPr="005A59F6" w:rsidRDefault="00960DC5" w:rsidP="007C4EDE">
      <w:pPr>
        <w:spacing w:line="480" w:lineRule="auto"/>
        <w:ind w:left="720" w:hanging="720"/>
        <w:rPr>
          <w:rFonts w:ascii="Times New Roman" w:hAnsi="Times New Roman" w:cs="Times New Roman"/>
          <w:sz w:val="24"/>
          <w:szCs w:val="24"/>
        </w:rPr>
      </w:pPr>
      <w:proofErr w:type="spellStart"/>
      <w:r w:rsidRPr="005A59F6">
        <w:rPr>
          <w:rFonts w:ascii="Times New Roman" w:hAnsi="Times New Roman" w:cs="Times New Roman"/>
          <w:sz w:val="24"/>
          <w:szCs w:val="24"/>
        </w:rPr>
        <w:t>Jiambalvo</w:t>
      </w:r>
      <w:proofErr w:type="spellEnd"/>
      <w:r w:rsidRPr="005A59F6">
        <w:rPr>
          <w:rFonts w:ascii="Times New Roman" w:hAnsi="Times New Roman" w:cs="Times New Roman"/>
          <w:sz w:val="24"/>
          <w:szCs w:val="24"/>
        </w:rPr>
        <w:t>, J. (2019). </w:t>
      </w:r>
      <w:r w:rsidRPr="005A59F6">
        <w:rPr>
          <w:rFonts w:ascii="Times New Roman" w:hAnsi="Times New Roman" w:cs="Times New Roman"/>
          <w:i/>
          <w:iCs/>
          <w:sz w:val="24"/>
          <w:szCs w:val="24"/>
        </w:rPr>
        <w:t>Managerial accounting</w:t>
      </w:r>
      <w:r w:rsidRPr="005A59F6">
        <w:rPr>
          <w:rFonts w:ascii="Times New Roman" w:hAnsi="Times New Roman" w:cs="Times New Roman"/>
          <w:sz w:val="24"/>
          <w:szCs w:val="24"/>
        </w:rPr>
        <w:t>. John Wiley &amp; Sons.</w:t>
      </w:r>
    </w:p>
    <w:p w14:paraId="602FB5A9" w14:textId="77777777" w:rsidR="00960DC5" w:rsidRPr="005A59F6" w:rsidRDefault="00960DC5" w:rsidP="007C4EDE">
      <w:pPr>
        <w:spacing w:line="480" w:lineRule="auto"/>
        <w:ind w:left="720" w:hanging="720"/>
        <w:rPr>
          <w:rFonts w:ascii="Times New Roman" w:hAnsi="Times New Roman" w:cs="Times New Roman"/>
          <w:sz w:val="24"/>
          <w:szCs w:val="24"/>
          <w:lang w:val="en-US"/>
        </w:rPr>
      </w:pPr>
      <w:proofErr w:type="spellStart"/>
      <w:r w:rsidRPr="005A59F6">
        <w:rPr>
          <w:rFonts w:ascii="Times New Roman" w:hAnsi="Times New Roman" w:cs="Times New Roman"/>
          <w:sz w:val="24"/>
          <w:szCs w:val="24"/>
        </w:rPr>
        <w:t>Luenendonk</w:t>
      </w:r>
      <w:proofErr w:type="spellEnd"/>
      <w:r w:rsidRPr="005A59F6">
        <w:rPr>
          <w:rFonts w:ascii="Times New Roman" w:hAnsi="Times New Roman" w:cs="Times New Roman"/>
          <w:sz w:val="24"/>
          <w:szCs w:val="24"/>
        </w:rPr>
        <w:t xml:space="preserve">. M. (2019). </w:t>
      </w:r>
      <w:r w:rsidRPr="005A59F6">
        <w:rPr>
          <w:rFonts w:ascii="Times New Roman" w:hAnsi="Times New Roman" w:cs="Times New Roman"/>
          <w:sz w:val="24"/>
          <w:szCs w:val="24"/>
          <w:lang w:val="en-US"/>
        </w:rPr>
        <w:t>WHAT IS MAKE-OR-BUY DECISION?. [Online] available at:</w:t>
      </w:r>
      <w:r w:rsidRPr="005A59F6">
        <w:rPr>
          <w:rFonts w:ascii="Times New Roman" w:hAnsi="Times New Roman" w:cs="Times New Roman"/>
          <w:sz w:val="24"/>
          <w:szCs w:val="24"/>
        </w:rPr>
        <w:t xml:space="preserve"> </w:t>
      </w:r>
      <w:hyperlink r:id="rId12" w:history="1">
        <w:r w:rsidRPr="005A59F6">
          <w:rPr>
            <w:rStyle w:val="a5"/>
            <w:rFonts w:ascii="Times New Roman" w:hAnsi="Times New Roman" w:cs="Times New Roman"/>
            <w:sz w:val="24"/>
            <w:szCs w:val="24"/>
          </w:rPr>
          <w:t>https://www.cleverism.com/make-or-buy-decision-step-by-step-guide/</w:t>
        </w:r>
      </w:hyperlink>
      <w:r w:rsidRPr="005A59F6">
        <w:rPr>
          <w:rFonts w:ascii="Times New Roman" w:hAnsi="Times New Roman" w:cs="Times New Roman"/>
          <w:sz w:val="24"/>
          <w:szCs w:val="24"/>
          <w:lang w:val="en-US"/>
        </w:rPr>
        <w:t xml:space="preserve"> [Accessed on 25</w:t>
      </w:r>
      <w:r w:rsidRPr="005A59F6">
        <w:rPr>
          <w:rFonts w:ascii="Times New Roman" w:hAnsi="Times New Roman" w:cs="Times New Roman"/>
          <w:sz w:val="24"/>
          <w:szCs w:val="24"/>
          <w:vertAlign w:val="superscript"/>
          <w:lang w:val="en-US"/>
        </w:rPr>
        <w:t>th</w:t>
      </w:r>
      <w:r w:rsidRPr="005A59F6">
        <w:rPr>
          <w:rFonts w:ascii="Times New Roman" w:hAnsi="Times New Roman" w:cs="Times New Roman"/>
          <w:sz w:val="24"/>
          <w:szCs w:val="24"/>
          <w:lang w:val="en-US"/>
        </w:rPr>
        <w:t xml:space="preserve"> Jul, 2020].</w:t>
      </w:r>
    </w:p>
    <w:p w14:paraId="21590311" w14:textId="77777777" w:rsidR="00960DC5" w:rsidRPr="005A59F6" w:rsidRDefault="00960DC5" w:rsidP="007C4EDE">
      <w:pPr>
        <w:spacing w:line="480" w:lineRule="auto"/>
        <w:ind w:left="720" w:hanging="720"/>
        <w:rPr>
          <w:rFonts w:ascii="Times New Roman" w:hAnsi="Times New Roman" w:cs="Times New Roman"/>
          <w:sz w:val="24"/>
          <w:szCs w:val="24"/>
          <w:lang w:val="en-US"/>
        </w:rPr>
      </w:pPr>
      <w:r w:rsidRPr="005A59F6">
        <w:rPr>
          <w:rFonts w:ascii="Times New Roman" w:hAnsi="Times New Roman" w:cs="Times New Roman"/>
          <w:sz w:val="24"/>
          <w:szCs w:val="24"/>
          <w:lang w:val="en-US"/>
        </w:rPr>
        <w:lastRenderedPageBreak/>
        <w:t>Money matters. (2020). Factors affecting make or buy decision in Materials management</w:t>
      </w:r>
      <w:hyperlink r:id="rId13" w:history="1">
        <w:r w:rsidRPr="005A59F6">
          <w:rPr>
            <w:rStyle w:val="a5"/>
            <w:rFonts w:ascii="Times New Roman" w:hAnsi="Times New Roman" w:cs="Times New Roman"/>
            <w:sz w:val="24"/>
            <w:szCs w:val="24"/>
          </w:rPr>
          <w:t>https://accountlearning.com/factors-affecting-make-or-buy-decision-in-materials-management/</w:t>
        </w:r>
      </w:hyperlink>
    </w:p>
    <w:p w14:paraId="6ED76183" w14:textId="77777777" w:rsidR="00960DC5" w:rsidRPr="005A59F6" w:rsidRDefault="00960DC5" w:rsidP="007C4EDE">
      <w:pPr>
        <w:spacing w:line="480" w:lineRule="auto"/>
        <w:ind w:left="720" w:hanging="720"/>
        <w:rPr>
          <w:rFonts w:ascii="Times New Roman" w:hAnsi="Times New Roman" w:cs="Times New Roman"/>
          <w:sz w:val="24"/>
          <w:szCs w:val="24"/>
        </w:rPr>
      </w:pPr>
      <w:proofErr w:type="spellStart"/>
      <w:r w:rsidRPr="005A59F6">
        <w:rPr>
          <w:rFonts w:ascii="Times New Roman" w:hAnsi="Times New Roman" w:cs="Times New Roman"/>
          <w:sz w:val="24"/>
          <w:szCs w:val="24"/>
        </w:rPr>
        <w:t>Okoh</w:t>
      </w:r>
      <w:proofErr w:type="spellEnd"/>
      <w:r w:rsidRPr="005A59F6">
        <w:rPr>
          <w:rFonts w:ascii="Times New Roman" w:hAnsi="Times New Roman" w:cs="Times New Roman"/>
          <w:sz w:val="24"/>
          <w:szCs w:val="24"/>
        </w:rPr>
        <w:t xml:space="preserve">, L.O. and </w:t>
      </w:r>
      <w:proofErr w:type="spellStart"/>
      <w:r w:rsidRPr="005A59F6">
        <w:rPr>
          <w:rFonts w:ascii="Times New Roman" w:hAnsi="Times New Roman" w:cs="Times New Roman"/>
          <w:sz w:val="24"/>
          <w:szCs w:val="24"/>
        </w:rPr>
        <w:t>Uzoka</w:t>
      </w:r>
      <w:proofErr w:type="spellEnd"/>
      <w:r w:rsidRPr="005A59F6">
        <w:rPr>
          <w:rFonts w:ascii="Times New Roman" w:hAnsi="Times New Roman" w:cs="Times New Roman"/>
          <w:sz w:val="24"/>
          <w:szCs w:val="24"/>
        </w:rPr>
        <w:t>, P. (2012). The Importance of Variance Analysis for Costs Control in Organizations. </w:t>
      </w:r>
      <w:r w:rsidRPr="005A59F6">
        <w:rPr>
          <w:rFonts w:ascii="Times New Roman" w:hAnsi="Times New Roman" w:cs="Times New Roman"/>
          <w:i/>
          <w:iCs/>
          <w:sz w:val="24"/>
          <w:szCs w:val="24"/>
        </w:rPr>
        <w:t>International Journal of Economic Development Research and Investment</w:t>
      </w:r>
      <w:r w:rsidRPr="005A59F6">
        <w:rPr>
          <w:rFonts w:ascii="Times New Roman" w:hAnsi="Times New Roman" w:cs="Times New Roman"/>
          <w:sz w:val="24"/>
          <w:szCs w:val="24"/>
        </w:rPr>
        <w:t>, </w:t>
      </w:r>
      <w:r w:rsidRPr="005A59F6">
        <w:rPr>
          <w:rFonts w:ascii="Times New Roman" w:hAnsi="Times New Roman" w:cs="Times New Roman"/>
          <w:i/>
          <w:iCs/>
          <w:sz w:val="24"/>
          <w:szCs w:val="24"/>
        </w:rPr>
        <w:t>3</w:t>
      </w:r>
      <w:r w:rsidRPr="005A59F6">
        <w:rPr>
          <w:rFonts w:ascii="Times New Roman" w:hAnsi="Times New Roman" w:cs="Times New Roman"/>
          <w:sz w:val="24"/>
          <w:szCs w:val="24"/>
        </w:rPr>
        <w:t>(2), pp.21-24.</w:t>
      </w:r>
    </w:p>
    <w:p w14:paraId="57C4E396" w14:textId="77777777" w:rsidR="00960DC5" w:rsidRPr="005A59F6" w:rsidRDefault="00960DC5" w:rsidP="007C4EDE">
      <w:pPr>
        <w:spacing w:line="480" w:lineRule="auto"/>
        <w:ind w:left="720" w:hanging="720"/>
        <w:rPr>
          <w:rFonts w:ascii="Times New Roman" w:hAnsi="Times New Roman" w:cs="Times New Roman"/>
          <w:sz w:val="24"/>
          <w:szCs w:val="24"/>
          <w:lang w:val="en-US"/>
        </w:rPr>
      </w:pPr>
      <w:r w:rsidRPr="005A59F6">
        <w:rPr>
          <w:rFonts w:ascii="Times New Roman" w:hAnsi="Times New Roman" w:cs="Times New Roman"/>
          <w:sz w:val="24"/>
          <w:szCs w:val="24"/>
        </w:rPr>
        <w:t>Rahman, M.M. and Islam, S. (2014). Appreciate the impact of relevant costing for decision making in Ready-Made Garments (RMG) industry of Bangladesh. </w:t>
      </w:r>
      <w:r w:rsidRPr="005A59F6">
        <w:rPr>
          <w:rFonts w:ascii="Times New Roman" w:hAnsi="Times New Roman" w:cs="Times New Roman"/>
          <w:i/>
          <w:iCs/>
          <w:sz w:val="24"/>
          <w:szCs w:val="24"/>
        </w:rPr>
        <w:t>Theoretical &amp; Applied Economics</w:t>
      </w:r>
      <w:r w:rsidRPr="005A59F6">
        <w:rPr>
          <w:rFonts w:ascii="Times New Roman" w:hAnsi="Times New Roman" w:cs="Times New Roman"/>
          <w:sz w:val="24"/>
          <w:szCs w:val="24"/>
        </w:rPr>
        <w:t>, </w:t>
      </w:r>
      <w:r w:rsidRPr="005A59F6">
        <w:rPr>
          <w:rFonts w:ascii="Times New Roman" w:hAnsi="Times New Roman" w:cs="Times New Roman"/>
          <w:i/>
          <w:iCs/>
          <w:sz w:val="24"/>
          <w:szCs w:val="24"/>
        </w:rPr>
        <w:t>21</w:t>
      </w:r>
      <w:r w:rsidRPr="005A59F6">
        <w:rPr>
          <w:rFonts w:ascii="Times New Roman" w:hAnsi="Times New Roman" w:cs="Times New Roman"/>
          <w:sz w:val="24"/>
          <w:szCs w:val="24"/>
        </w:rPr>
        <w:t>(7).</w:t>
      </w:r>
    </w:p>
    <w:p w14:paraId="375BDB38" w14:textId="77777777" w:rsidR="00960DC5" w:rsidRPr="005A59F6" w:rsidRDefault="00960DC5" w:rsidP="007C4EDE">
      <w:pPr>
        <w:spacing w:line="480" w:lineRule="auto"/>
        <w:ind w:left="720" w:hanging="720"/>
        <w:rPr>
          <w:rFonts w:ascii="Times New Roman" w:hAnsi="Times New Roman" w:cs="Times New Roman"/>
          <w:sz w:val="24"/>
          <w:szCs w:val="24"/>
        </w:rPr>
      </w:pPr>
      <w:r w:rsidRPr="005A59F6">
        <w:rPr>
          <w:rFonts w:ascii="Times New Roman" w:hAnsi="Times New Roman" w:cs="Times New Roman"/>
          <w:sz w:val="24"/>
          <w:szCs w:val="24"/>
        </w:rPr>
        <w:t xml:space="preserve">Reeve, J.M., Warren, C.S. and </w:t>
      </w:r>
      <w:proofErr w:type="spellStart"/>
      <w:r w:rsidRPr="005A59F6">
        <w:rPr>
          <w:rFonts w:ascii="Times New Roman" w:hAnsi="Times New Roman" w:cs="Times New Roman"/>
          <w:sz w:val="24"/>
          <w:szCs w:val="24"/>
        </w:rPr>
        <w:t>Duchac</w:t>
      </w:r>
      <w:proofErr w:type="spellEnd"/>
      <w:r w:rsidRPr="005A59F6">
        <w:rPr>
          <w:rFonts w:ascii="Times New Roman" w:hAnsi="Times New Roman" w:cs="Times New Roman"/>
          <w:sz w:val="24"/>
          <w:szCs w:val="24"/>
        </w:rPr>
        <w:t>, J.E. (2012). </w:t>
      </w:r>
      <w:r w:rsidRPr="005A59F6">
        <w:rPr>
          <w:rFonts w:ascii="Times New Roman" w:hAnsi="Times New Roman" w:cs="Times New Roman"/>
          <w:i/>
          <w:iCs/>
          <w:sz w:val="24"/>
          <w:szCs w:val="24"/>
        </w:rPr>
        <w:t>Principles of accounting</w:t>
      </w:r>
      <w:r w:rsidRPr="005A59F6">
        <w:rPr>
          <w:rFonts w:ascii="Times New Roman" w:hAnsi="Times New Roman" w:cs="Times New Roman"/>
          <w:sz w:val="24"/>
          <w:szCs w:val="24"/>
        </w:rPr>
        <w:t>. South-Western Cengage Learning.</w:t>
      </w:r>
    </w:p>
    <w:p w14:paraId="59F5B222" w14:textId="77777777" w:rsidR="00960DC5" w:rsidRPr="005A59F6" w:rsidRDefault="00960DC5" w:rsidP="007C4EDE">
      <w:pPr>
        <w:spacing w:line="480" w:lineRule="auto"/>
        <w:ind w:left="720" w:hanging="720"/>
        <w:rPr>
          <w:rFonts w:ascii="Times New Roman" w:hAnsi="Times New Roman" w:cs="Times New Roman"/>
          <w:sz w:val="24"/>
          <w:szCs w:val="24"/>
          <w:lang w:val="en-US"/>
        </w:rPr>
      </w:pPr>
      <w:r w:rsidRPr="005A59F6">
        <w:rPr>
          <w:rFonts w:ascii="Times New Roman" w:hAnsi="Times New Roman" w:cs="Times New Roman"/>
          <w:sz w:val="24"/>
          <w:szCs w:val="24"/>
        </w:rPr>
        <w:t xml:space="preserve">Serrano, R.M., Ramírez, M.R.G. and </w:t>
      </w:r>
      <w:proofErr w:type="spellStart"/>
      <w:r w:rsidRPr="005A59F6">
        <w:rPr>
          <w:rFonts w:ascii="Times New Roman" w:hAnsi="Times New Roman" w:cs="Times New Roman"/>
          <w:sz w:val="24"/>
          <w:szCs w:val="24"/>
        </w:rPr>
        <w:t>Gascó</w:t>
      </w:r>
      <w:proofErr w:type="spellEnd"/>
      <w:r w:rsidRPr="005A59F6">
        <w:rPr>
          <w:rFonts w:ascii="Times New Roman" w:hAnsi="Times New Roman" w:cs="Times New Roman"/>
          <w:sz w:val="24"/>
          <w:szCs w:val="24"/>
        </w:rPr>
        <w:t>, J.L.G. (2018). Should we make or buy? An update and review. </w:t>
      </w:r>
      <w:r w:rsidRPr="005A59F6">
        <w:rPr>
          <w:rFonts w:ascii="Times New Roman" w:hAnsi="Times New Roman" w:cs="Times New Roman"/>
          <w:i/>
          <w:iCs/>
          <w:sz w:val="24"/>
          <w:szCs w:val="24"/>
        </w:rPr>
        <w:t>European Research on Management and Business Economics</w:t>
      </w:r>
      <w:r w:rsidRPr="005A59F6">
        <w:rPr>
          <w:rFonts w:ascii="Times New Roman" w:hAnsi="Times New Roman" w:cs="Times New Roman"/>
          <w:sz w:val="24"/>
          <w:szCs w:val="24"/>
        </w:rPr>
        <w:t>, </w:t>
      </w:r>
      <w:r w:rsidRPr="005A59F6">
        <w:rPr>
          <w:rFonts w:ascii="Times New Roman" w:hAnsi="Times New Roman" w:cs="Times New Roman"/>
          <w:i/>
          <w:iCs/>
          <w:sz w:val="24"/>
          <w:szCs w:val="24"/>
        </w:rPr>
        <w:t>24</w:t>
      </w:r>
      <w:r w:rsidRPr="005A59F6">
        <w:rPr>
          <w:rFonts w:ascii="Times New Roman" w:hAnsi="Times New Roman" w:cs="Times New Roman"/>
          <w:sz w:val="24"/>
          <w:szCs w:val="24"/>
        </w:rPr>
        <w:t>(3), pp.137-148.</w:t>
      </w:r>
    </w:p>
    <w:p w14:paraId="41BFA46F" w14:textId="77777777" w:rsidR="00960DC5" w:rsidRPr="005A59F6" w:rsidRDefault="00960DC5" w:rsidP="007C4EDE">
      <w:pPr>
        <w:spacing w:line="480" w:lineRule="auto"/>
        <w:ind w:left="720" w:hanging="720"/>
        <w:rPr>
          <w:rFonts w:ascii="Times New Roman" w:hAnsi="Times New Roman" w:cs="Times New Roman"/>
          <w:sz w:val="24"/>
          <w:szCs w:val="24"/>
          <w:lang w:val="en-US"/>
        </w:rPr>
      </w:pPr>
      <w:r w:rsidRPr="005A59F6">
        <w:rPr>
          <w:rFonts w:ascii="Times New Roman" w:hAnsi="Times New Roman" w:cs="Times New Roman"/>
          <w:sz w:val="24"/>
          <w:szCs w:val="24"/>
          <w:lang w:val="en-US"/>
        </w:rPr>
        <w:t>Yin R. (2011). Time Factor in Manufacturing Process. In: Metallurgical Process Engineering. Springer, Berlin, Heidelberg.</w:t>
      </w:r>
    </w:p>
    <w:p w14:paraId="7014073F" w14:textId="77777777" w:rsidR="009B0F1C" w:rsidRPr="005A59F6" w:rsidRDefault="009B0F1C" w:rsidP="00F415B5">
      <w:pPr>
        <w:spacing w:line="480" w:lineRule="auto"/>
        <w:rPr>
          <w:rFonts w:ascii="Times New Roman" w:hAnsi="Times New Roman" w:cs="Times New Roman"/>
          <w:sz w:val="24"/>
          <w:szCs w:val="24"/>
        </w:rPr>
      </w:pPr>
    </w:p>
    <w:p w14:paraId="4B66DC52" w14:textId="77777777" w:rsidR="003E6F37" w:rsidRPr="005A59F6" w:rsidRDefault="003E6F37" w:rsidP="003E6F37">
      <w:pPr>
        <w:rPr>
          <w:rFonts w:ascii="Times New Roman" w:hAnsi="Times New Roman" w:cs="Times New Roman"/>
          <w:sz w:val="24"/>
          <w:szCs w:val="24"/>
        </w:rPr>
      </w:pPr>
      <w:r w:rsidRPr="005A59F6">
        <w:rPr>
          <w:rFonts w:ascii="Times New Roman" w:hAnsi="Times New Roman" w:cs="Times New Roman"/>
          <w:sz w:val="24"/>
          <w:szCs w:val="24"/>
          <w:lang w:val="en-US"/>
        </w:rPr>
        <w:br/>
      </w:r>
    </w:p>
    <w:p w14:paraId="441F06F0" w14:textId="77777777" w:rsidR="004129EB" w:rsidRPr="005A59F6" w:rsidRDefault="004129EB" w:rsidP="00154BC2">
      <w:pPr>
        <w:rPr>
          <w:rFonts w:ascii="Times New Roman" w:hAnsi="Times New Roman" w:cs="Times New Roman"/>
          <w:sz w:val="24"/>
          <w:szCs w:val="24"/>
          <w:lang w:val="en-US"/>
        </w:rPr>
      </w:pPr>
    </w:p>
    <w:p w14:paraId="7559F429" w14:textId="77777777" w:rsidR="00BA0B50" w:rsidRPr="005A59F6" w:rsidRDefault="00BA0B50" w:rsidP="00154BC2">
      <w:pPr>
        <w:rPr>
          <w:rFonts w:ascii="Times New Roman" w:hAnsi="Times New Roman" w:cs="Times New Roman"/>
          <w:sz w:val="24"/>
          <w:szCs w:val="24"/>
          <w:lang w:val="en-US"/>
        </w:rPr>
      </w:pPr>
    </w:p>
    <w:p w14:paraId="16F8B3F8" w14:textId="77777777" w:rsidR="00BA0B50" w:rsidRPr="005A59F6" w:rsidRDefault="00BA0B50" w:rsidP="00154BC2">
      <w:pPr>
        <w:rPr>
          <w:rFonts w:ascii="Times New Roman" w:hAnsi="Times New Roman" w:cs="Times New Roman"/>
          <w:sz w:val="24"/>
          <w:szCs w:val="24"/>
          <w:lang w:val="en-US"/>
        </w:rPr>
      </w:pPr>
    </w:p>
    <w:sectPr w:rsidR="00BA0B50" w:rsidRPr="005A59F6" w:rsidSect="0088517A">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8B2528" w14:textId="77777777" w:rsidR="0041657A" w:rsidRDefault="0041657A" w:rsidP="001E20E6">
      <w:pPr>
        <w:spacing w:after="0" w:line="240" w:lineRule="auto"/>
      </w:pPr>
      <w:r>
        <w:separator/>
      </w:r>
    </w:p>
  </w:endnote>
  <w:endnote w:type="continuationSeparator" w:id="0">
    <w:p w14:paraId="17D90DB4" w14:textId="77777777" w:rsidR="0041657A" w:rsidRDefault="0041657A" w:rsidP="001E2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AA26E0" w14:textId="77777777" w:rsidR="0041657A" w:rsidRDefault="0041657A" w:rsidP="001E20E6">
      <w:pPr>
        <w:spacing w:after="0" w:line="240" w:lineRule="auto"/>
      </w:pPr>
      <w:r>
        <w:separator/>
      </w:r>
    </w:p>
  </w:footnote>
  <w:footnote w:type="continuationSeparator" w:id="0">
    <w:p w14:paraId="7670CE04" w14:textId="77777777" w:rsidR="0041657A" w:rsidRDefault="0041657A" w:rsidP="001E20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89494296"/>
      <w:docPartObj>
        <w:docPartGallery w:val="Page Numbers (Top of Page)"/>
        <w:docPartUnique/>
      </w:docPartObj>
    </w:sdtPr>
    <w:sdtEndPr/>
    <w:sdtContent>
      <w:p w14:paraId="3D10059E" w14:textId="77777777" w:rsidR="00141894" w:rsidRPr="00141894" w:rsidRDefault="00CF7CAE">
        <w:pPr>
          <w:pStyle w:val="a6"/>
          <w:jc w:val="right"/>
          <w:rPr>
            <w:rFonts w:ascii="Times New Roman" w:hAnsi="Times New Roman" w:cs="Times New Roman"/>
            <w:sz w:val="24"/>
            <w:szCs w:val="24"/>
          </w:rPr>
        </w:pPr>
        <w:r w:rsidRPr="00CF7CAE">
          <w:rPr>
            <w:rFonts w:ascii="Times New Roman" w:hAnsi="Times New Roman" w:cs="Times New Roman"/>
            <w:sz w:val="24"/>
            <w:szCs w:val="24"/>
          </w:rPr>
          <w:t xml:space="preserve">Management accounting </w:t>
        </w:r>
        <w:r w:rsidR="00141894" w:rsidRPr="00141894">
          <w:rPr>
            <w:rFonts w:ascii="Times New Roman" w:hAnsi="Times New Roman" w:cs="Times New Roman"/>
            <w:sz w:val="24"/>
            <w:szCs w:val="24"/>
          </w:rPr>
          <w:fldChar w:fldCharType="begin"/>
        </w:r>
        <w:r w:rsidR="00141894" w:rsidRPr="00141894">
          <w:rPr>
            <w:rFonts w:ascii="Times New Roman" w:hAnsi="Times New Roman" w:cs="Times New Roman"/>
            <w:sz w:val="24"/>
            <w:szCs w:val="24"/>
          </w:rPr>
          <w:instrText xml:space="preserve"> PAGE   \* MERGEFORMAT </w:instrText>
        </w:r>
        <w:r w:rsidR="00141894" w:rsidRPr="00141894">
          <w:rPr>
            <w:rFonts w:ascii="Times New Roman" w:hAnsi="Times New Roman" w:cs="Times New Roman"/>
            <w:sz w:val="24"/>
            <w:szCs w:val="24"/>
          </w:rPr>
          <w:fldChar w:fldCharType="separate"/>
        </w:r>
        <w:r w:rsidR="007C4EDE">
          <w:rPr>
            <w:rFonts w:ascii="Times New Roman" w:hAnsi="Times New Roman" w:cs="Times New Roman"/>
            <w:noProof/>
            <w:sz w:val="24"/>
            <w:szCs w:val="24"/>
          </w:rPr>
          <w:t>13</w:t>
        </w:r>
        <w:r w:rsidR="00141894" w:rsidRPr="00141894">
          <w:rPr>
            <w:rFonts w:ascii="Times New Roman" w:hAnsi="Times New Roman" w:cs="Times New Roman"/>
            <w:sz w:val="24"/>
            <w:szCs w:val="24"/>
          </w:rPr>
          <w:fldChar w:fldCharType="end"/>
        </w:r>
      </w:p>
    </w:sdtContent>
  </w:sdt>
  <w:p w14:paraId="2AB441D6" w14:textId="77777777" w:rsidR="00141894" w:rsidRDefault="00141894">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86437E"/>
    <w:multiLevelType w:val="hybridMultilevel"/>
    <w:tmpl w:val="E49CD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A76C6"/>
    <w:rsid w:val="00005721"/>
    <w:rsid w:val="00007687"/>
    <w:rsid w:val="000202B5"/>
    <w:rsid w:val="000613DE"/>
    <w:rsid w:val="00065422"/>
    <w:rsid w:val="000715F3"/>
    <w:rsid w:val="00075180"/>
    <w:rsid w:val="00094FB5"/>
    <w:rsid w:val="000978F2"/>
    <w:rsid w:val="000A3B1D"/>
    <w:rsid w:val="000B1D7A"/>
    <w:rsid w:val="000C4662"/>
    <w:rsid w:val="000E21E2"/>
    <w:rsid w:val="000E79A4"/>
    <w:rsid w:val="000F03BC"/>
    <w:rsid w:val="000F278B"/>
    <w:rsid w:val="001028F6"/>
    <w:rsid w:val="001136D4"/>
    <w:rsid w:val="00126C47"/>
    <w:rsid w:val="00137082"/>
    <w:rsid w:val="00141894"/>
    <w:rsid w:val="001466A9"/>
    <w:rsid w:val="00152FE9"/>
    <w:rsid w:val="00154BC2"/>
    <w:rsid w:val="001642C1"/>
    <w:rsid w:val="00170CFF"/>
    <w:rsid w:val="00176158"/>
    <w:rsid w:val="00177FCC"/>
    <w:rsid w:val="00180329"/>
    <w:rsid w:val="00182EC7"/>
    <w:rsid w:val="001853D3"/>
    <w:rsid w:val="00190240"/>
    <w:rsid w:val="001912C7"/>
    <w:rsid w:val="00194532"/>
    <w:rsid w:val="001968C1"/>
    <w:rsid w:val="001B2981"/>
    <w:rsid w:val="001B2E3F"/>
    <w:rsid w:val="001B3C52"/>
    <w:rsid w:val="001E20E6"/>
    <w:rsid w:val="001E5F68"/>
    <w:rsid w:val="001F7839"/>
    <w:rsid w:val="002038C1"/>
    <w:rsid w:val="00203DEC"/>
    <w:rsid w:val="002079DB"/>
    <w:rsid w:val="00207DFE"/>
    <w:rsid w:val="00216703"/>
    <w:rsid w:val="0022083B"/>
    <w:rsid w:val="0022463C"/>
    <w:rsid w:val="00245E97"/>
    <w:rsid w:val="00246C0C"/>
    <w:rsid w:val="002474CD"/>
    <w:rsid w:val="00255410"/>
    <w:rsid w:val="00261495"/>
    <w:rsid w:val="00272E9D"/>
    <w:rsid w:val="00276D4F"/>
    <w:rsid w:val="002852A5"/>
    <w:rsid w:val="00286349"/>
    <w:rsid w:val="002A10D2"/>
    <w:rsid w:val="002A1430"/>
    <w:rsid w:val="002A290E"/>
    <w:rsid w:val="002A76C6"/>
    <w:rsid w:val="002A76E0"/>
    <w:rsid w:val="002B7C65"/>
    <w:rsid w:val="002C7369"/>
    <w:rsid w:val="002D1388"/>
    <w:rsid w:val="002D44C6"/>
    <w:rsid w:val="002D61FE"/>
    <w:rsid w:val="002D7998"/>
    <w:rsid w:val="002F3488"/>
    <w:rsid w:val="002F5F91"/>
    <w:rsid w:val="00303C3B"/>
    <w:rsid w:val="00322820"/>
    <w:rsid w:val="003234A3"/>
    <w:rsid w:val="00336F58"/>
    <w:rsid w:val="0033746F"/>
    <w:rsid w:val="00344706"/>
    <w:rsid w:val="00347473"/>
    <w:rsid w:val="00347711"/>
    <w:rsid w:val="00354000"/>
    <w:rsid w:val="00360F0B"/>
    <w:rsid w:val="00363E54"/>
    <w:rsid w:val="0036495C"/>
    <w:rsid w:val="00364CB3"/>
    <w:rsid w:val="00380D0F"/>
    <w:rsid w:val="00387ECF"/>
    <w:rsid w:val="003B7188"/>
    <w:rsid w:val="003C0BDE"/>
    <w:rsid w:val="003C267A"/>
    <w:rsid w:val="003C3C9E"/>
    <w:rsid w:val="003C4AAB"/>
    <w:rsid w:val="003C73E8"/>
    <w:rsid w:val="003E1227"/>
    <w:rsid w:val="003E1297"/>
    <w:rsid w:val="003E2196"/>
    <w:rsid w:val="003E6374"/>
    <w:rsid w:val="003E6F37"/>
    <w:rsid w:val="003F09FE"/>
    <w:rsid w:val="003F4E8D"/>
    <w:rsid w:val="003F4EB9"/>
    <w:rsid w:val="004010FA"/>
    <w:rsid w:val="004129EB"/>
    <w:rsid w:val="0041657A"/>
    <w:rsid w:val="0042260D"/>
    <w:rsid w:val="0042594E"/>
    <w:rsid w:val="00452013"/>
    <w:rsid w:val="0046109A"/>
    <w:rsid w:val="004674BD"/>
    <w:rsid w:val="004700D1"/>
    <w:rsid w:val="00490CBE"/>
    <w:rsid w:val="004A06BE"/>
    <w:rsid w:val="004A4E4A"/>
    <w:rsid w:val="004A5A36"/>
    <w:rsid w:val="004B5DE0"/>
    <w:rsid w:val="004C1725"/>
    <w:rsid w:val="004C36E9"/>
    <w:rsid w:val="004E0A65"/>
    <w:rsid w:val="004E128A"/>
    <w:rsid w:val="004E2BED"/>
    <w:rsid w:val="004F08A8"/>
    <w:rsid w:val="004F2993"/>
    <w:rsid w:val="00500E53"/>
    <w:rsid w:val="00512029"/>
    <w:rsid w:val="005154F0"/>
    <w:rsid w:val="00520B3E"/>
    <w:rsid w:val="0052557B"/>
    <w:rsid w:val="00536967"/>
    <w:rsid w:val="0057479E"/>
    <w:rsid w:val="005775F9"/>
    <w:rsid w:val="0058587D"/>
    <w:rsid w:val="005979DE"/>
    <w:rsid w:val="005A59F6"/>
    <w:rsid w:val="005A5CB4"/>
    <w:rsid w:val="005C299B"/>
    <w:rsid w:val="005C51A8"/>
    <w:rsid w:val="005C6247"/>
    <w:rsid w:val="005E1CAF"/>
    <w:rsid w:val="005E320B"/>
    <w:rsid w:val="005F01D3"/>
    <w:rsid w:val="00607517"/>
    <w:rsid w:val="006224A2"/>
    <w:rsid w:val="00637A5D"/>
    <w:rsid w:val="006409D6"/>
    <w:rsid w:val="00644F8D"/>
    <w:rsid w:val="006503A2"/>
    <w:rsid w:val="00651BDC"/>
    <w:rsid w:val="006528E5"/>
    <w:rsid w:val="00656B76"/>
    <w:rsid w:val="00657307"/>
    <w:rsid w:val="006607C7"/>
    <w:rsid w:val="00697026"/>
    <w:rsid w:val="00697B4B"/>
    <w:rsid w:val="006A7360"/>
    <w:rsid w:val="006C07F3"/>
    <w:rsid w:val="006C5607"/>
    <w:rsid w:val="006C74D6"/>
    <w:rsid w:val="006F55D3"/>
    <w:rsid w:val="006F6310"/>
    <w:rsid w:val="007000BC"/>
    <w:rsid w:val="00732E77"/>
    <w:rsid w:val="00734B3A"/>
    <w:rsid w:val="00741FEE"/>
    <w:rsid w:val="00743765"/>
    <w:rsid w:val="00743954"/>
    <w:rsid w:val="00761EC3"/>
    <w:rsid w:val="0077708B"/>
    <w:rsid w:val="00782FAE"/>
    <w:rsid w:val="0079462D"/>
    <w:rsid w:val="00797ED3"/>
    <w:rsid w:val="007C24A6"/>
    <w:rsid w:val="007C4EDE"/>
    <w:rsid w:val="007E1AC8"/>
    <w:rsid w:val="007E74D5"/>
    <w:rsid w:val="007F4BE7"/>
    <w:rsid w:val="00800045"/>
    <w:rsid w:val="00812323"/>
    <w:rsid w:val="008254A1"/>
    <w:rsid w:val="00825CC8"/>
    <w:rsid w:val="00841CB7"/>
    <w:rsid w:val="00850EAA"/>
    <w:rsid w:val="00873806"/>
    <w:rsid w:val="00874C0C"/>
    <w:rsid w:val="00881920"/>
    <w:rsid w:val="0088517A"/>
    <w:rsid w:val="00894C60"/>
    <w:rsid w:val="008977C8"/>
    <w:rsid w:val="0089796C"/>
    <w:rsid w:val="008A1698"/>
    <w:rsid w:val="008C765E"/>
    <w:rsid w:val="008E372B"/>
    <w:rsid w:val="008F2D90"/>
    <w:rsid w:val="008F77D4"/>
    <w:rsid w:val="009168B9"/>
    <w:rsid w:val="00927BDE"/>
    <w:rsid w:val="0093273F"/>
    <w:rsid w:val="00935A37"/>
    <w:rsid w:val="00937801"/>
    <w:rsid w:val="00945F7D"/>
    <w:rsid w:val="009474A8"/>
    <w:rsid w:val="00950B9F"/>
    <w:rsid w:val="00960DC5"/>
    <w:rsid w:val="0096427F"/>
    <w:rsid w:val="009A14B3"/>
    <w:rsid w:val="009A3D6A"/>
    <w:rsid w:val="009B0F1C"/>
    <w:rsid w:val="009C5AF8"/>
    <w:rsid w:val="009E1F77"/>
    <w:rsid w:val="009E5619"/>
    <w:rsid w:val="009F1067"/>
    <w:rsid w:val="009F2036"/>
    <w:rsid w:val="009F5B7A"/>
    <w:rsid w:val="009F5D37"/>
    <w:rsid w:val="009F79F2"/>
    <w:rsid w:val="00A1007D"/>
    <w:rsid w:val="00A10577"/>
    <w:rsid w:val="00A11546"/>
    <w:rsid w:val="00A16EFE"/>
    <w:rsid w:val="00A2254D"/>
    <w:rsid w:val="00A271DE"/>
    <w:rsid w:val="00A3013F"/>
    <w:rsid w:val="00A32E6E"/>
    <w:rsid w:val="00A358E5"/>
    <w:rsid w:val="00A42154"/>
    <w:rsid w:val="00A44CC6"/>
    <w:rsid w:val="00A54E64"/>
    <w:rsid w:val="00A91655"/>
    <w:rsid w:val="00A942FA"/>
    <w:rsid w:val="00A95909"/>
    <w:rsid w:val="00AB0778"/>
    <w:rsid w:val="00AB242B"/>
    <w:rsid w:val="00AF1472"/>
    <w:rsid w:val="00AF1FA6"/>
    <w:rsid w:val="00AF5DEA"/>
    <w:rsid w:val="00B1306D"/>
    <w:rsid w:val="00B15DB2"/>
    <w:rsid w:val="00B22945"/>
    <w:rsid w:val="00B609E2"/>
    <w:rsid w:val="00B75B0B"/>
    <w:rsid w:val="00B847BC"/>
    <w:rsid w:val="00B87CEB"/>
    <w:rsid w:val="00BA0B50"/>
    <w:rsid w:val="00BA5C14"/>
    <w:rsid w:val="00BC1144"/>
    <w:rsid w:val="00C10BB1"/>
    <w:rsid w:val="00C1141C"/>
    <w:rsid w:val="00C128B6"/>
    <w:rsid w:val="00C346B2"/>
    <w:rsid w:val="00C37F69"/>
    <w:rsid w:val="00C40F63"/>
    <w:rsid w:val="00C62A32"/>
    <w:rsid w:val="00C778AF"/>
    <w:rsid w:val="00C8245C"/>
    <w:rsid w:val="00C9158E"/>
    <w:rsid w:val="00C94D50"/>
    <w:rsid w:val="00C97379"/>
    <w:rsid w:val="00C9764C"/>
    <w:rsid w:val="00CA5116"/>
    <w:rsid w:val="00CC4F61"/>
    <w:rsid w:val="00CD0969"/>
    <w:rsid w:val="00CE46B5"/>
    <w:rsid w:val="00CF0A93"/>
    <w:rsid w:val="00CF10D7"/>
    <w:rsid w:val="00CF19BF"/>
    <w:rsid w:val="00CF7CAE"/>
    <w:rsid w:val="00D3341B"/>
    <w:rsid w:val="00D36F7C"/>
    <w:rsid w:val="00D5123F"/>
    <w:rsid w:val="00D7089A"/>
    <w:rsid w:val="00D771B7"/>
    <w:rsid w:val="00D83E20"/>
    <w:rsid w:val="00D90234"/>
    <w:rsid w:val="00D92E16"/>
    <w:rsid w:val="00DA1C75"/>
    <w:rsid w:val="00DA6345"/>
    <w:rsid w:val="00DA697C"/>
    <w:rsid w:val="00DB2A82"/>
    <w:rsid w:val="00DB2C6E"/>
    <w:rsid w:val="00DB39D2"/>
    <w:rsid w:val="00DB6036"/>
    <w:rsid w:val="00DD2352"/>
    <w:rsid w:val="00DE1C7B"/>
    <w:rsid w:val="00DE1EA1"/>
    <w:rsid w:val="00DF1E80"/>
    <w:rsid w:val="00E015B7"/>
    <w:rsid w:val="00E12BC1"/>
    <w:rsid w:val="00E13C93"/>
    <w:rsid w:val="00E22ED2"/>
    <w:rsid w:val="00E23F42"/>
    <w:rsid w:val="00E25D20"/>
    <w:rsid w:val="00E27EC3"/>
    <w:rsid w:val="00E34B84"/>
    <w:rsid w:val="00E5367C"/>
    <w:rsid w:val="00E70F44"/>
    <w:rsid w:val="00E74474"/>
    <w:rsid w:val="00E745FB"/>
    <w:rsid w:val="00E80404"/>
    <w:rsid w:val="00E8121C"/>
    <w:rsid w:val="00ED2F2D"/>
    <w:rsid w:val="00EE013E"/>
    <w:rsid w:val="00EF1E62"/>
    <w:rsid w:val="00F00AC4"/>
    <w:rsid w:val="00F025A8"/>
    <w:rsid w:val="00F07796"/>
    <w:rsid w:val="00F12B16"/>
    <w:rsid w:val="00F415B5"/>
    <w:rsid w:val="00F53E71"/>
    <w:rsid w:val="00F54D96"/>
    <w:rsid w:val="00F66888"/>
    <w:rsid w:val="00F715FB"/>
    <w:rsid w:val="00F80242"/>
    <w:rsid w:val="00F85161"/>
    <w:rsid w:val="00F852B8"/>
    <w:rsid w:val="00FA311C"/>
    <w:rsid w:val="00FC5D55"/>
    <w:rsid w:val="00FE5526"/>
    <w:rsid w:val="00FF0745"/>
    <w:rsid w:val="00FF1514"/>
    <w:rsid w:val="00FF4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5582C"/>
  <w15:docId w15:val="{B88FD5C2-0162-4574-ADBD-A288014E3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8517A"/>
    <w:rPr>
      <w:lang w:val="en-GB"/>
    </w:rPr>
  </w:style>
  <w:style w:type="paragraph" w:styleId="1">
    <w:name w:val="heading 1"/>
    <w:basedOn w:val="a"/>
    <w:next w:val="a"/>
    <w:link w:val="10"/>
    <w:uiPriority w:val="9"/>
    <w:qFormat/>
    <w:rsid w:val="001E20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1E20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2A76C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4">
    <w:name w:val="List Paragraph"/>
    <w:basedOn w:val="a"/>
    <w:uiPriority w:val="34"/>
    <w:qFormat/>
    <w:rsid w:val="001466A9"/>
    <w:pPr>
      <w:ind w:left="720"/>
      <w:contextualSpacing/>
    </w:pPr>
  </w:style>
  <w:style w:type="character" w:styleId="a5">
    <w:name w:val="Hyperlink"/>
    <w:basedOn w:val="a0"/>
    <w:uiPriority w:val="99"/>
    <w:unhideWhenUsed/>
    <w:rsid w:val="003E6F37"/>
    <w:rPr>
      <w:color w:val="0000FF" w:themeColor="hyperlink"/>
      <w:u w:val="single"/>
    </w:rPr>
  </w:style>
  <w:style w:type="character" w:customStyle="1" w:styleId="10">
    <w:name w:val="Заглавие 1 Знак"/>
    <w:basedOn w:val="a0"/>
    <w:link w:val="1"/>
    <w:uiPriority w:val="9"/>
    <w:rsid w:val="001E20E6"/>
    <w:rPr>
      <w:rFonts w:asciiTheme="majorHAnsi" w:eastAsiaTheme="majorEastAsia" w:hAnsiTheme="majorHAnsi" w:cstheme="majorBidi"/>
      <w:b/>
      <w:bCs/>
      <w:color w:val="365F91" w:themeColor="accent1" w:themeShade="BF"/>
      <w:sz w:val="28"/>
      <w:szCs w:val="28"/>
      <w:lang w:val="en-GB"/>
    </w:rPr>
  </w:style>
  <w:style w:type="character" w:customStyle="1" w:styleId="20">
    <w:name w:val="Заглавие 2 Знак"/>
    <w:basedOn w:val="a0"/>
    <w:link w:val="2"/>
    <w:uiPriority w:val="9"/>
    <w:rsid w:val="001E20E6"/>
    <w:rPr>
      <w:rFonts w:asciiTheme="majorHAnsi" w:eastAsiaTheme="majorEastAsia" w:hAnsiTheme="majorHAnsi" w:cstheme="majorBidi"/>
      <w:b/>
      <w:bCs/>
      <w:color w:val="4F81BD" w:themeColor="accent1"/>
      <w:sz w:val="26"/>
      <w:szCs w:val="26"/>
      <w:lang w:val="en-GB"/>
    </w:rPr>
  </w:style>
  <w:style w:type="paragraph" w:styleId="a6">
    <w:name w:val="header"/>
    <w:basedOn w:val="a"/>
    <w:link w:val="a7"/>
    <w:uiPriority w:val="99"/>
    <w:unhideWhenUsed/>
    <w:rsid w:val="001E20E6"/>
    <w:pPr>
      <w:tabs>
        <w:tab w:val="center" w:pos="4680"/>
        <w:tab w:val="right" w:pos="9360"/>
      </w:tabs>
      <w:spacing w:after="0" w:line="240" w:lineRule="auto"/>
    </w:pPr>
  </w:style>
  <w:style w:type="character" w:customStyle="1" w:styleId="a7">
    <w:name w:val="Горен колонтитул Знак"/>
    <w:basedOn w:val="a0"/>
    <w:link w:val="a6"/>
    <w:uiPriority w:val="99"/>
    <w:rsid w:val="001E20E6"/>
    <w:rPr>
      <w:lang w:val="en-GB"/>
    </w:rPr>
  </w:style>
  <w:style w:type="paragraph" w:styleId="a8">
    <w:name w:val="footer"/>
    <w:basedOn w:val="a"/>
    <w:link w:val="a9"/>
    <w:uiPriority w:val="99"/>
    <w:unhideWhenUsed/>
    <w:rsid w:val="001E20E6"/>
    <w:pPr>
      <w:tabs>
        <w:tab w:val="center" w:pos="4680"/>
        <w:tab w:val="right" w:pos="9360"/>
      </w:tabs>
      <w:spacing w:after="0" w:line="240" w:lineRule="auto"/>
    </w:pPr>
  </w:style>
  <w:style w:type="character" w:customStyle="1" w:styleId="a9">
    <w:name w:val="Долен колонтитул Знак"/>
    <w:basedOn w:val="a0"/>
    <w:link w:val="a8"/>
    <w:uiPriority w:val="99"/>
    <w:rsid w:val="001E20E6"/>
    <w:rPr>
      <w:lang w:val="en-GB"/>
    </w:rPr>
  </w:style>
  <w:style w:type="paragraph" w:styleId="aa">
    <w:name w:val="TOC Heading"/>
    <w:basedOn w:val="1"/>
    <w:next w:val="a"/>
    <w:uiPriority w:val="39"/>
    <w:semiHidden/>
    <w:unhideWhenUsed/>
    <w:qFormat/>
    <w:rsid w:val="001E20E6"/>
    <w:pPr>
      <w:outlineLvl w:val="9"/>
    </w:pPr>
    <w:rPr>
      <w:lang w:val="en-US"/>
    </w:rPr>
  </w:style>
  <w:style w:type="paragraph" w:styleId="11">
    <w:name w:val="toc 1"/>
    <w:basedOn w:val="a"/>
    <w:next w:val="a"/>
    <w:autoRedefine/>
    <w:uiPriority w:val="39"/>
    <w:unhideWhenUsed/>
    <w:rsid w:val="001E20E6"/>
    <w:pPr>
      <w:spacing w:after="100"/>
    </w:pPr>
  </w:style>
  <w:style w:type="paragraph" w:styleId="21">
    <w:name w:val="toc 2"/>
    <w:basedOn w:val="a"/>
    <w:next w:val="a"/>
    <w:autoRedefine/>
    <w:uiPriority w:val="39"/>
    <w:unhideWhenUsed/>
    <w:rsid w:val="001E20E6"/>
    <w:pPr>
      <w:spacing w:after="100"/>
      <w:ind w:left="220"/>
    </w:pPr>
  </w:style>
  <w:style w:type="paragraph" w:styleId="ab">
    <w:name w:val="Balloon Text"/>
    <w:basedOn w:val="a"/>
    <w:link w:val="ac"/>
    <w:uiPriority w:val="99"/>
    <w:semiHidden/>
    <w:unhideWhenUsed/>
    <w:rsid w:val="001E20E6"/>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1E20E6"/>
    <w:rPr>
      <w:rFonts w:ascii="Tahoma" w:hAnsi="Tahoma" w:cs="Tahoma"/>
      <w:sz w:val="16"/>
      <w:szCs w:val="16"/>
      <w:lang w:val="en-GB"/>
    </w:rPr>
  </w:style>
  <w:style w:type="paragraph" w:customStyle="1" w:styleId="paragraph">
    <w:name w:val="paragraph"/>
    <w:basedOn w:val="a"/>
    <w:rsid w:val="00C40F6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a0"/>
    <w:rsid w:val="00C40F63"/>
  </w:style>
  <w:style w:type="character" w:customStyle="1" w:styleId="eop">
    <w:name w:val="eop"/>
    <w:basedOn w:val="a0"/>
    <w:rsid w:val="00C40F63"/>
  </w:style>
  <w:style w:type="character" w:styleId="ad">
    <w:name w:val="Strong"/>
    <w:basedOn w:val="a0"/>
    <w:uiPriority w:val="22"/>
    <w:qFormat/>
    <w:rsid w:val="00C40F6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294219">
      <w:bodyDiv w:val="1"/>
      <w:marLeft w:val="0"/>
      <w:marRight w:val="0"/>
      <w:marTop w:val="0"/>
      <w:marBottom w:val="0"/>
      <w:divBdr>
        <w:top w:val="none" w:sz="0" w:space="0" w:color="auto"/>
        <w:left w:val="none" w:sz="0" w:space="0" w:color="auto"/>
        <w:bottom w:val="none" w:sz="0" w:space="0" w:color="auto"/>
        <w:right w:val="none" w:sz="0" w:space="0" w:color="auto"/>
      </w:divBdr>
    </w:div>
    <w:div w:id="1163207035">
      <w:bodyDiv w:val="1"/>
      <w:marLeft w:val="0"/>
      <w:marRight w:val="0"/>
      <w:marTop w:val="0"/>
      <w:marBottom w:val="0"/>
      <w:divBdr>
        <w:top w:val="none" w:sz="0" w:space="0" w:color="auto"/>
        <w:left w:val="none" w:sz="0" w:space="0" w:color="auto"/>
        <w:bottom w:val="none" w:sz="0" w:space="0" w:color="auto"/>
        <w:right w:val="none" w:sz="0" w:space="0" w:color="auto"/>
      </w:divBdr>
    </w:div>
    <w:div w:id="1606305313">
      <w:bodyDiv w:val="1"/>
      <w:marLeft w:val="0"/>
      <w:marRight w:val="0"/>
      <w:marTop w:val="0"/>
      <w:marBottom w:val="0"/>
      <w:divBdr>
        <w:top w:val="none" w:sz="0" w:space="0" w:color="auto"/>
        <w:left w:val="none" w:sz="0" w:space="0" w:color="auto"/>
        <w:bottom w:val="none" w:sz="0" w:space="0" w:color="auto"/>
        <w:right w:val="none" w:sz="0" w:space="0" w:color="auto"/>
      </w:divBdr>
    </w:div>
    <w:div w:id="1743219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countlearning.com/factors-affecting-make-or-buy-decision-in-materials-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leverism.com/make-or-buy-decision-step-by-step-guid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tools.com/articles/what-is-variance-analysi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financemanagement.com/budgeting/variance-analysis" TargetMode="External"/><Relationship Id="rId4" Type="http://schemas.openxmlformats.org/officeDocument/2006/relationships/settings" Target="settings.xml"/><Relationship Id="rId9" Type="http://schemas.openxmlformats.org/officeDocument/2006/relationships/hyperlink" Target="https://www.investopedia.com/terms/i/incremental-analysis.asp"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6CF647-4BDE-4573-882E-2A19F14AD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3068</Words>
  <Characters>17491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РОЗИ</cp:lastModifiedBy>
  <cp:revision>10</cp:revision>
  <dcterms:created xsi:type="dcterms:W3CDTF">2020-07-25T21:53:00Z</dcterms:created>
  <dcterms:modified xsi:type="dcterms:W3CDTF">2020-08-27T23:02:00Z</dcterms:modified>
</cp:coreProperties>
</file>