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4F5CF55" w14:textId="584BECD5" w:rsidR="002401C0" w:rsidRDefault="00D014BE" w:rsidP="005954DD">
      <w:pPr>
        <w:spacing w:line="240" w:lineRule="auto"/>
        <w:jc w:val="both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  <w:u w:val="single"/>
        </w:rPr>
        <w:t>Demon</w:t>
      </w:r>
      <w:r w:rsidR="002401C0" w:rsidRPr="002401C0">
        <w:rPr>
          <w:rFonts w:ascii="Arial" w:hAnsi="Arial" w:cs="Arial"/>
          <w:sz w:val="24"/>
          <w:szCs w:val="24"/>
          <w:u w:val="single"/>
        </w:rPr>
        <w:t>strate and understanding of three educational theorists</w:t>
      </w:r>
    </w:p>
    <w:p w14:paraId="1D7FEFE3" w14:textId="77777777" w:rsidR="006722A5" w:rsidRDefault="006722A5" w:rsidP="005954DD">
      <w:pPr>
        <w:spacing w:line="24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1E2E91D0" w14:textId="77777777" w:rsidR="00B13956" w:rsidRDefault="00D5725D" w:rsidP="005954DD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</w:t>
      </w:r>
      <w:r w:rsidR="000A7363" w:rsidRPr="000A7363">
        <w:rPr>
          <w:rFonts w:ascii="Arial" w:hAnsi="Arial" w:cs="Arial"/>
          <w:sz w:val="24"/>
          <w:szCs w:val="24"/>
        </w:rPr>
        <w:t>his essay</w:t>
      </w:r>
      <w:r w:rsidR="00460F50">
        <w:rPr>
          <w:rFonts w:ascii="Arial" w:hAnsi="Arial" w:cs="Arial"/>
          <w:sz w:val="24"/>
          <w:szCs w:val="24"/>
        </w:rPr>
        <w:t xml:space="preserve"> will </w:t>
      </w:r>
      <w:r w:rsidR="000A7363" w:rsidRPr="000A7363">
        <w:rPr>
          <w:rFonts w:ascii="Arial" w:hAnsi="Arial" w:cs="Arial"/>
          <w:sz w:val="24"/>
          <w:szCs w:val="24"/>
        </w:rPr>
        <w:t>demonstrate</w:t>
      </w:r>
      <w:r w:rsidR="00460F50">
        <w:rPr>
          <w:rFonts w:ascii="Arial" w:hAnsi="Arial" w:cs="Arial"/>
          <w:sz w:val="24"/>
          <w:szCs w:val="24"/>
        </w:rPr>
        <w:t xml:space="preserve"> an</w:t>
      </w:r>
      <w:r w:rsidR="00EF3669">
        <w:rPr>
          <w:rFonts w:ascii="Arial" w:hAnsi="Arial" w:cs="Arial"/>
          <w:sz w:val="24"/>
          <w:szCs w:val="24"/>
        </w:rPr>
        <w:t xml:space="preserve"> understanding of three</w:t>
      </w:r>
      <w:r w:rsidR="00517009">
        <w:rPr>
          <w:rFonts w:ascii="Arial" w:hAnsi="Arial" w:cs="Arial"/>
          <w:sz w:val="24"/>
          <w:szCs w:val="24"/>
        </w:rPr>
        <w:t xml:space="preserve"> </w:t>
      </w:r>
      <w:r w:rsidR="00F26757">
        <w:rPr>
          <w:rFonts w:ascii="Arial" w:hAnsi="Arial" w:cs="Arial"/>
          <w:sz w:val="24"/>
          <w:szCs w:val="24"/>
        </w:rPr>
        <w:t xml:space="preserve">educational </w:t>
      </w:r>
      <w:r w:rsidR="001319E0">
        <w:rPr>
          <w:rFonts w:ascii="Arial" w:hAnsi="Arial" w:cs="Arial"/>
          <w:sz w:val="24"/>
          <w:szCs w:val="24"/>
        </w:rPr>
        <w:t>theorist is</w:t>
      </w:r>
      <w:r w:rsidR="00274AA8">
        <w:rPr>
          <w:rFonts w:ascii="Arial" w:hAnsi="Arial" w:cs="Arial"/>
          <w:sz w:val="24"/>
          <w:szCs w:val="24"/>
        </w:rPr>
        <w:t xml:space="preserve"> with reference </w:t>
      </w:r>
      <w:r w:rsidR="00EF17D7">
        <w:rPr>
          <w:rFonts w:ascii="Arial" w:hAnsi="Arial" w:cs="Arial"/>
          <w:sz w:val="24"/>
          <w:szCs w:val="24"/>
        </w:rPr>
        <w:t>to government and school policies</w:t>
      </w:r>
      <w:r w:rsidR="00C425EB">
        <w:rPr>
          <w:rFonts w:ascii="Arial" w:hAnsi="Arial" w:cs="Arial"/>
          <w:sz w:val="24"/>
          <w:szCs w:val="24"/>
        </w:rPr>
        <w:t>.</w:t>
      </w:r>
      <w:r w:rsidR="00C049DD">
        <w:rPr>
          <w:rFonts w:ascii="Arial" w:hAnsi="Arial" w:cs="Arial"/>
          <w:sz w:val="24"/>
          <w:szCs w:val="24"/>
        </w:rPr>
        <w:t xml:space="preserve">  </w:t>
      </w:r>
      <w:r w:rsidR="00A31F5D">
        <w:rPr>
          <w:rFonts w:ascii="Arial" w:hAnsi="Arial" w:cs="Arial"/>
          <w:sz w:val="24"/>
          <w:szCs w:val="24"/>
        </w:rPr>
        <w:t>T</w:t>
      </w:r>
      <w:r w:rsidR="00726254">
        <w:rPr>
          <w:rFonts w:ascii="Arial" w:hAnsi="Arial" w:cs="Arial"/>
          <w:sz w:val="24"/>
          <w:szCs w:val="24"/>
        </w:rPr>
        <w:t xml:space="preserve">he </w:t>
      </w:r>
      <w:r w:rsidR="009967AE">
        <w:rPr>
          <w:rFonts w:ascii="Arial" w:hAnsi="Arial" w:cs="Arial"/>
          <w:sz w:val="24"/>
          <w:szCs w:val="24"/>
        </w:rPr>
        <w:t>t</w:t>
      </w:r>
      <w:r w:rsidR="00726254">
        <w:rPr>
          <w:rFonts w:ascii="Arial" w:hAnsi="Arial" w:cs="Arial"/>
          <w:sz w:val="24"/>
          <w:szCs w:val="24"/>
        </w:rPr>
        <w:t>heorist</w:t>
      </w:r>
      <w:r w:rsidR="00C764A6">
        <w:rPr>
          <w:rFonts w:ascii="Arial" w:hAnsi="Arial" w:cs="Arial"/>
          <w:sz w:val="24"/>
          <w:szCs w:val="24"/>
        </w:rPr>
        <w:t>’s</w:t>
      </w:r>
      <w:r w:rsidR="00552B7B">
        <w:rPr>
          <w:rFonts w:ascii="Arial" w:hAnsi="Arial" w:cs="Arial"/>
          <w:sz w:val="24"/>
          <w:szCs w:val="24"/>
        </w:rPr>
        <w:t xml:space="preserve"> that </w:t>
      </w:r>
      <w:r w:rsidR="004B5CB3">
        <w:rPr>
          <w:rFonts w:ascii="Arial" w:hAnsi="Arial" w:cs="Arial"/>
          <w:sz w:val="24"/>
          <w:szCs w:val="24"/>
        </w:rPr>
        <w:t xml:space="preserve">will be discussed </w:t>
      </w:r>
      <w:r w:rsidR="005E746A">
        <w:rPr>
          <w:rFonts w:ascii="Arial" w:hAnsi="Arial" w:cs="Arial"/>
          <w:sz w:val="24"/>
          <w:szCs w:val="24"/>
        </w:rPr>
        <w:t xml:space="preserve">are Skinner, </w:t>
      </w:r>
      <w:r w:rsidR="00EA2FC4">
        <w:rPr>
          <w:rFonts w:ascii="Arial" w:hAnsi="Arial" w:cs="Arial"/>
          <w:sz w:val="24"/>
          <w:szCs w:val="24"/>
        </w:rPr>
        <w:t>Bruner,</w:t>
      </w:r>
      <w:r w:rsidR="005E746A">
        <w:rPr>
          <w:rFonts w:ascii="Arial" w:hAnsi="Arial" w:cs="Arial"/>
          <w:sz w:val="24"/>
          <w:szCs w:val="24"/>
        </w:rPr>
        <w:t xml:space="preserve"> and Piaget.</w:t>
      </w:r>
      <w:r w:rsidR="00C764A6">
        <w:rPr>
          <w:rFonts w:ascii="Arial" w:hAnsi="Arial" w:cs="Arial"/>
          <w:sz w:val="24"/>
          <w:szCs w:val="24"/>
        </w:rPr>
        <w:t xml:space="preserve"> </w:t>
      </w:r>
    </w:p>
    <w:p w14:paraId="218F4D7B" w14:textId="1895B02A" w:rsidR="005152AD" w:rsidRPr="00C749F7" w:rsidRDefault="003E6486" w:rsidP="005954DD">
      <w:pPr>
        <w:spacing w:line="480" w:lineRule="auto"/>
        <w:jc w:val="both"/>
        <w:rPr>
          <w:rFonts w:ascii="Arial" w:hAnsi="Arial" w:cs="Arial"/>
          <w:color w:val="FF0000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B.</w:t>
      </w:r>
      <w:r w:rsidR="0057710F">
        <w:rPr>
          <w:rFonts w:ascii="Arial" w:hAnsi="Arial" w:cs="Arial"/>
          <w:sz w:val="24"/>
          <w:szCs w:val="24"/>
        </w:rPr>
        <w:t>F. Skinner</w:t>
      </w:r>
      <w:r w:rsidR="00E82ECE">
        <w:rPr>
          <w:rFonts w:ascii="Arial" w:hAnsi="Arial" w:cs="Arial"/>
          <w:sz w:val="24"/>
          <w:szCs w:val="24"/>
        </w:rPr>
        <w:t xml:space="preserve"> was a</w:t>
      </w:r>
      <w:r w:rsidR="00200D5D">
        <w:rPr>
          <w:rFonts w:ascii="Arial" w:hAnsi="Arial" w:cs="Arial"/>
          <w:sz w:val="24"/>
          <w:szCs w:val="24"/>
        </w:rPr>
        <w:t xml:space="preserve"> </w:t>
      </w:r>
      <w:r w:rsidR="004D3E9B">
        <w:rPr>
          <w:rFonts w:ascii="Arial" w:hAnsi="Arial" w:cs="Arial"/>
          <w:sz w:val="24"/>
          <w:szCs w:val="24"/>
        </w:rPr>
        <w:t>behavio</w:t>
      </w:r>
      <w:r w:rsidR="009711CF">
        <w:rPr>
          <w:rFonts w:ascii="Arial" w:hAnsi="Arial" w:cs="Arial"/>
          <w:sz w:val="24"/>
          <w:szCs w:val="24"/>
        </w:rPr>
        <w:t>urist</w:t>
      </w:r>
      <w:r w:rsidR="00D17199">
        <w:rPr>
          <w:rFonts w:ascii="Arial" w:hAnsi="Arial" w:cs="Arial"/>
          <w:sz w:val="24"/>
          <w:szCs w:val="24"/>
        </w:rPr>
        <w:t xml:space="preserve"> who</w:t>
      </w:r>
      <w:r w:rsidR="009B2A84">
        <w:rPr>
          <w:rFonts w:ascii="Arial" w:hAnsi="Arial" w:cs="Arial"/>
          <w:sz w:val="24"/>
          <w:szCs w:val="24"/>
        </w:rPr>
        <w:t>se</w:t>
      </w:r>
      <w:r w:rsidR="009711CF">
        <w:rPr>
          <w:rFonts w:ascii="Arial" w:hAnsi="Arial" w:cs="Arial"/>
          <w:sz w:val="24"/>
          <w:szCs w:val="24"/>
        </w:rPr>
        <w:t xml:space="preserve"> </w:t>
      </w:r>
      <w:r w:rsidR="00E0495B">
        <w:rPr>
          <w:rFonts w:ascii="Arial" w:hAnsi="Arial" w:cs="Arial"/>
          <w:sz w:val="24"/>
          <w:szCs w:val="24"/>
        </w:rPr>
        <w:t>theory of operant conditioning</w:t>
      </w:r>
      <w:r w:rsidR="00E73A9F">
        <w:rPr>
          <w:rFonts w:ascii="Arial" w:hAnsi="Arial" w:cs="Arial"/>
          <w:sz w:val="24"/>
          <w:szCs w:val="24"/>
        </w:rPr>
        <w:t xml:space="preserve"> </w:t>
      </w:r>
      <w:r w:rsidR="00E155F2">
        <w:rPr>
          <w:rFonts w:ascii="Arial" w:hAnsi="Arial" w:cs="Arial"/>
          <w:sz w:val="24"/>
          <w:szCs w:val="24"/>
        </w:rPr>
        <w:t>focused on</w:t>
      </w:r>
      <w:r w:rsidR="0092098D">
        <w:rPr>
          <w:rFonts w:ascii="Arial" w:hAnsi="Arial" w:cs="Arial"/>
          <w:sz w:val="24"/>
          <w:szCs w:val="24"/>
        </w:rPr>
        <w:t xml:space="preserve"> </w:t>
      </w:r>
      <w:r w:rsidR="00BC54D9">
        <w:rPr>
          <w:rFonts w:ascii="Arial" w:hAnsi="Arial" w:cs="Arial"/>
          <w:sz w:val="24"/>
          <w:szCs w:val="24"/>
        </w:rPr>
        <w:t xml:space="preserve">a child’s behaviour </w:t>
      </w:r>
      <w:r w:rsidR="00CE1521">
        <w:rPr>
          <w:rFonts w:ascii="Arial" w:hAnsi="Arial" w:cs="Arial"/>
          <w:sz w:val="24"/>
          <w:szCs w:val="24"/>
        </w:rPr>
        <w:t xml:space="preserve">which </w:t>
      </w:r>
      <w:r w:rsidR="00883551">
        <w:rPr>
          <w:rFonts w:ascii="Arial" w:hAnsi="Arial" w:cs="Arial"/>
          <w:sz w:val="24"/>
          <w:szCs w:val="24"/>
        </w:rPr>
        <w:t>became</w:t>
      </w:r>
      <w:r w:rsidR="00A818EF">
        <w:rPr>
          <w:rFonts w:ascii="Arial" w:hAnsi="Arial" w:cs="Arial"/>
          <w:sz w:val="24"/>
          <w:szCs w:val="24"/>
        </w:rPr>
        <w:t xml:space="preserve"> </w:t>
      </w:r>
      <w:r w:rsidR="007611AC">
        <w:rPr>
          <w:rFonts w:ascii="Arial" w:hAnsi="Arial" w:cs="Arial"/>
          <w:sz w:val="24"/>
          <w:szCs w:val="24"/>
        </w:rPr>
        <w:t xml:space="preserve">a </w:t>
      </w:r>
      <w:r w:rsidR="00A00578">
        <w:rPr>
          <w:rFonts w:ascii="Arial" w:hAnsi="Arial" w:cs="Arial"/>
          <w:sz w:val="24"/>
          <w:szCs w:val="24"/>
        </w:rPr>
        <w:t>concern</w:t>
      </w:r>
      <w:r w:rsidR="00A401F0">
        <w:rPr>
          <w:rFonts w:ascii="Arial" w:hAnsi="Arial" w:cs="Arial"/>
          <w:sz w:val="24"/>
          <w:szCs w:val="24"/>
        </w:rPr>
        <w:t xml:space="preserve"> with observable and mea</w:t>
      </w:r>
      <w:r w:rsidR="00DF0E50">
        <w:rPr>
          <w:rFonts w:ascii="Arial" w:hAnsi="Arial" w:cs="Arial"/>
          <w:sz w:val="24"/>
          <w:szCs w:val="24"/>
        </w:rPr>
        <w:t>surable</w:t>
      </w:r>
      <w:r w:rsidR="000540BF">
        <w:rPr>
          <w:rFonts w:ascii="Arial" w:hAnsi="Arial" w:cs="Arial"/>
          <w:sz w:val="24"/>
          <w:szCs w:val="24"/>
        </w:rPr>
        <w:t xml:space="preserve"> </w:t>
      </w:r>
      <w:r w:rsidR="00DD6885">
        <w:rPr>
          <w:rFonts w:ascii="Arial" w:hAnsi="Arial" w:cs="Arial"/>
          <w:sz w:val="24"/>
          <w:szCs w:val="24"/>
        </w:rPr>
        <w:t>aspects of human behaviour</w:t>
      </w:r>
      <w:r w:rsidR="001C29FE">
        <w:rPr>
          <w:rFonts w:ascii="Arial" w:hAnsi="Arial" w:cs="Arial"/>
          <w:sz w:val="24"/>
          <w:szCs w:val="24"/>
        </w:rPr>
        <w:t>.</w:t>
      </w:r>
      <w:r w:rsidR="009B2A84">
        <w:rPr>
          <w:rFonts w:ascii="Arial" w:hAnsi="Arial" w:cs="Arial"/>
          <w:sz w:val="24"/>
          <w:szCs w:val="24"/>
        </w:rPr>
        <w:t xml:space="preserve">  Skinner </w:t>
      </w:r>
      <w:r w:rsidR="004F0F78">
        <w:rPr>
          <w:rFonts w:ascii="Arial" w:hAnsi="Arial" w:cs="Arial"/>
          <w:sz w:val="24"/>
          <w:szCs w:val="24"/>
        </w:rPr>
        <w:t>was influenced by Watson and Pavlov’s</w:t>
      </w:r>
      <w:r w:rsidR="002D7D8A">
        <w:rPr>
          <w:rFonts w:ascii="Arial" w:hAnsi="Arial" w:cs="Arial"/>
          <w:sz w:val="24"/>
          <w:szCs w:val="24"/>
        </w:rPr>
        <w:t xml:space="preserve"> work that changed </w:t>
      </w:r>
      <w:r w:rsidR="00F63644">
        <w:rPr>
          <w:rFonts w:ascii="Arial" w:hAnsi="Arial" w:cs="Arial"/>
          <w:sz w:val="24"/>
          <w:szCs w:val="24"/>
        </w:rPr>
        <w:t xml:space="preserve">his approach </w:t>
      </w:r>
      <w:r w:rsidR="00953923">
        <w:rPr>
          <w:rFonts w:ascii="Arial" w:hAnsi="Arial" w:cs="Arial"/>
          <w:sz w:val="24"/>
          <w:szCs w:val="24"/>
        </w:rPr>
        <w:t>to psychology they believed that behaviour</w:t>
      </w:r>
      <w:r w:rsidR="00CE2208">
        <w:rPr>
          <w:rFonts w:ascii="Arial" w:hAnsi="Arial" w:cs="Arial"/>
          <w:sz w:val="24"/>
          <w:szCs w:val="24"/>
        </w:rPr>
        <w:t xml:space="preserve"> could be </w:t>
      </w:r>
      <w:r w:rsidR="00FE05C1">
        <w:rPr>
          <w:rFonts w:ascii="Arial" w:hAnsi="Arial" w:cs="Arial"/>
          <w:sz w:val="24"/>
          <w:szCs w:val="24"/>
        </w:rPr>
        <w:t>conditioned which was called classical</w:t>
      </w:r>
      <w:r w:rsidR="005152AD">
        <w:rPr>
          <w:rFonts w:ascii="Arial" w:hAnsi="Arial" w:cs="Arial"/>
          <w:sz w:val="24"/>
          <w:szCs w:val="24"/>
        </w:rPr>
        <w:t xml:space="preserve"> </w:t>
      </w:r>
      <w:r w:rsidR="00CB5D1E">
        <w:rPr>
          <w:rFonts w:ascii="Arial" w:hAnsi="Arial" w:cs="Arial"/>
          <w:sz w:val="24"/>
          <w:szCs w:val="24"/>
        </w:rPr>
        <w:t>conditioning</w:t>
      </w:r>
      <w:r w:rsidR="00BB03E7">
        <w:rPr>
          <w:rFonts w:ascii="Arial" w:hAnsi="Arial" w:cs="Arial"/>
          <w:sz w:val="24"/>
          <w:szCs w:val="24"/>
        </w:rPr>
        <w:t xml:space="preserve"> </w:t>
      </w:r>
      <w:r w:rsidR="00B86438">
        <w:rPr>
          <w:rFonts w:ascii="Arial" w:hAnsi="Arial" w:cs="Arial"/>
          <w:sz w:val="24"/>
          <w:szCs w:val="24"/>
        </w:rPr>
        <w:t>(</w:t>
      </w:r>
      <w:r w:rsidR="00476157">
        <w:rPr>
          <w:rFonts w:ascii="Arial" w:hAnsi="Arial" w:cs="Arial"/>
          <w:sz w:val="24"/>
          <w:szCs w:val="24"/>
        </w:rPr>
        <w:t>Mc</w:t>
      </w:r>
      <w:r w:rsidR="00DF76B1">
        <w:rPr>
          <w:rFonts w:ascii="Arial" w:hAnsi="Arial" w:cs="Arial"/>
          <w:sz w:val="24"/>
          <w:szCs w:val="24"/>
        </w:rPr>
        <w:t>Leod, S</w:t>
      </w:r>
      <w:r w:rsidR="00D75A06" w:rsidRPr="00F1438A">
        <w:rPr>
          <w:rFonts w:ascii="Arial" w:hAnsi="Arial" w:cs="Arial"/>
          <w:sz w:val="24"/>
          <w:szCs w:val="24"/>
        </w:rPr>
        <w:t xml:space="preserve"> 2018</w:t>
      </w:r>
      <w:r w:rsidR="00F1438A">
        <w:rPr>
          <w:rFonts w:ascii="Arial" w:hAnsi="Arial" w:cs="Arial"/>
          <w:sz w:val="24"/>
          <w:szCs w:val="24"/>
        </w:rPr>
        <w:t>)</w:t>
      </w:r>
      <w:r w:rsidR="0067615D">
        <w:rPr>
          <w:rFonts w:ascii="Arial" w:hAnsi="Arial" w:cs="Arial"/>
          <w:sz w:val="24"/>
          <w:szCs w:val="24"/>
        </w:rPr>
        <w:t>.</w:t>
      </w:r>
      <w:r w:rsidR="00AF2970" w:rsidRPr="00AF2970">
        <w:rPr>
          <w:rFonts w:ascii="Arial" w:hAnsi="Arial" w:cs="Arial"/>
          <w:color w:val="777777"/>
          <w:shd w:val="clear" w:color="auto" w:fill="FFFFFF"/>
        </w:rPr>
        <w:t xml:space="preserve"> </w:t>
      </w:r>
    </w:p>
    <w:p w14:paraId="4EE93F63" w14:textId="73BA524C" w:rsidR="002D1B20" w:rsidRPr="00334B59" w:rsidRDefault="00334B59" w:rsidP="005954DD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Skinner conducted his experiments </w:t>
      </w:r>
      <w:r w:rsidR="001F7D7B">
        <w:rPr>
          <w:rFonts w:ascii="Arial" w:hAnsi="Arial" w:cs="Arial"/>
          <w:sz w:val="24"/>
          <w:szCs w:val="24"/>
        </w:rPr>
        <w:t>on rats</w:t>
      </w:r>
      <w:r w:rsidR="00CE010B">
        <w:rPr>
          <w:rFonts w:ascii="Arial" w:hAnsi="Arial" w:cs="Arial"/>
          <w:sz w:val="24"/>
          <w:szCs w:val="24"/>
        </w:rPr>
        <w:t>,</w:t>
      </w:r>
      <w:r w:rsidR="00134A18">
        <w:rPr>
          <w:rFonts w:ascii="Arial" w:hAnsi="Arial" w:cs="Arial"/>
          <w:sz w:val="24"/>
          <w:szCs w:val="24"/>
        </w:rPr>
        <w:t xml:space="preserve"> to help </w:t>
      </w:r>
      <w:r w:rsidR="0019580D">
        <w:rPr>
          <w:rFonts w:ascii="Arial" w:hAnsi="Arial" w:cs="Arial"/>
          <w:sz w:val="24"/>
          <w:szCs w:val="24"/>
        </w:rPr>
        <w:t>to recognise positive</w:t>
      </w:r>
      <w:r w:rsidR="00C3282E">
        <w:rPr>
          <w:rFonts w:ascii="Arial" w:hAnsi="Arial" w:cs="Arial"/>
          <w:sz w:val="24"/>
          <w:szCs w:val="24"/>
        </w:rPr>
        <w:t xml:space="preserve"> reinforcers </w:t>
      </w:r>
      <w:r w:rsidR="00F069E4">
        <w:rPr>
          <w:rFonts w:ascii="Arial" w:hAnsi="Arial" w:cs="Arial"/>
          <w:sz w:val="24"/>
          <w:szCs w:val="24"/>
        </w:rPr>
        <w:t>by water or food pellets and negative</w:t>
      </w:r>
      <w:r w:rsidR="00C3282E">
        <w:rPr>
          <w:rFonts w:ascii="Arial" w:hAnsi="Arial" w:cs="Arial"/>
          <w:sz w:val="24"/>
          <w:szCs w:val="24"/>
        </w:rPr>
        <w:t xml:space="preserve"> reinforcer by electric shock.</w:t>
      </w:r>
      <w:r w:rsidR="00230B79">
        <w:rPr>
          <w:rFonts w:ascii="Arial" w:hAnsi="Arial" w:cs="Arial"/>
          <w:sz w:val="24"/>
          <w:szCs w:val="24"/>
        </w:rPr>
        <w:t xml:space="preserve">  It was known that Skinner not only experimented on </w:t>
      </w:r>
      <w:r w:rsidR="00150AB3">
        <w:rPr>
          <w:rFonts w:ascii="Arial" w:hAnsi="Arial" w:cs="Arial"/>
          <w:sz w:val="24"/>
          <w:szCs w:val="24"/>
        </w:rPr>
        <w:t>animals but human also. (</w:t>
      </w:r>
      <w:r w:rsidR="00486FD9">
        <w:rPr>
          <w:rFonts w:ascii="Arial" w:hAnsi="Arial" w:cs="Arial"/>
          <w:sz w:val="24"/>
          <w:szCs w:val="24"/>
        </w:rPr>
        <w:t>Bates,2019 :34)</w:t>
      </w:r>
      <w:r w:rsidR="00F069E4">
        <w:rPr>
          <w:rFonts w:ascii="Arial" w:hAnsi="Arial" w:cs="Arial"/>
          <w:sz w:val="24"/>
          <w:szCs w:val="24"/>
        </w:rPr>
        <w:t xml:space="preserve"> </w:t>
      </w:r>
    </w:p>
    <w:p w14:paraId="3EC89FF0" w14:textId="50F1F224" w:rsidR="00AC3215" w:rsidRDefault="00D92C25" w:rsidP="005954DD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Skinners theor</w:t>
      </w:r>
      <w:r w:rsidR="00A23C89">
        <w:rPr>
          <w:rFonts w:ascii="Arial" w:hAnsi="Arial" w:cs="Arial"/>
          <w:sz w:val="24"/>
          <w:szCs w:val="24"/>
        </w:rPr>
        <w:t>ies</w:t>
      </w:r>
      <w:r>
        <w:rPr>
          <w:rFonts w:ascii="Arial" w:hAnsi="Arial" w:cs="Arial"/>
          <w:sz w:val="24"/>
          <w:szCs w:val="24"/>
        </w:rPr>
        <w:t xml:space="preserve"> </w:t>
      </w:r>
      <w:r w:rsidR="00B85D93">
        <w:rPr>
          <w:rFonts w:ascii="Arial" w:hAnsi="Arial" w:cs="Arial"/>
          <w:sz w:val="24"/>
          <w:szCs w:val="24"/>
        </w:rPr>
        <w:t xml:space="preserve">are applied </w:t>
      </w:r>
      <w:r>
        <w:rPr>
          <w:rFonts w:ascii="Arial" w:hAnsi="Arial" w:cs="Arial"/>
          <w:sz w:val="24"/>
          <w:szCs w:val="24"/>
        </w:rPr>
        <w:t>in class</w:t>
      </w:r>
      <w:r w:rsidR="00B85D93">
        <w:rPr>
          <w:rFonts w:ascii="Arial" w:hAnsi="Arial" w:cs="Arial"/>
          <w:sz w:val="24"/>
          <w:szCs w:val="24"/>
        </w:rPr>
        <w:t>rooms</w:t>
      </w:r>
      <w:r>
        <w:rPr>
          <w:rFonts w:ascii="Arial" w:hAnsi="Arial" w:cs="Arial"/>
          <w:sz w:val="24"/>
          <w:szCs w:val="24"/>
        </w:rPr>
        <w:t xml:space="preserve"> </w:t>
      </w:r>
      <w:r w:rsidR="0016128B">
        <w:rPr>
          <w:rFonts w:ascii="Arial" w:hAnsi="Arial" w:cs="Arial"/>
          <w:sz w:val="24"/>
          <w:szCs w:val="24"/>
        </w:rPr>
        <w:t xml:space="preserve">by simply introducing </w:t>
      </w:r>
      <w:r w:rsidR="00414292">
        <w:rPr>
          <w:rFonts w:ascii="Arial" w:hAnsi="Arial" w:cs="Arial"/>
          <w:sz w:val="24"/>
          <w:szCs w:val="24"/>
        </w:rPr>
        <w:t xml:space="preserve">positive </w:t>
      </w:r>
      <w:r w:rsidR="00412872">
        <w:rPr>
          <w:rFonts w:ascii="Arial" w:hAnsi="Arial" w:cs="Arial"/>
          <w:sz w:val="24"/>
          <w:szCs w:val="24"/>
        </w:rPr>
        <w:t>and</w:t>
      </w:r>
      <w:r w:rsidR="00414292">
        <w:rPr>
          <w:rFonts w:ascii="Arial" w:hAnsi="Arial" w:cs="Arial"/>
          <w:sz w:val="24"/>
          <w:szCs w:val="24"/>
        </w:rPr>
        <w:t xml:space="preserve"> negative reinforcers</w:t>
      </w:r>
      <w:r w:rsidR="006E1A5B">
        <w:rPr>
          <w:rFonts w:ascii="Arial" w:hAnsi="Arial" w:cs="Arial"/>
          <w:sz w:val="24"/>
          <w:szCs w:val="24"/>
        </w:rPr>
        <w:t xml:space="preserve"> </w:t>
      </w:r>
      <w:r w:rsidR="003D7A41">
        <w:rPr>
          <w:rFonts w:ascii="Arial" w:hAnsi="Arial" w:cs="Arial"/>
          <w:sz w:val="24"/>
          <w:szCs w:val="24"/>
        </w:rPr>
        <w:t xml:space="preserve">these are used to strengthen </w:t>
      </w:r>
      <w:r w:rsidR="006E225F">
        <w:rPr>
          <w:rFonts w:ascii="Arial" w:hAnsi="Arial" w:cs="Arial"/>
          <w:sz w:val="24"/>
          <w:szCs w:val="24"/>
        </w:rPr>
        <w:t>behaviour. Positive reinforce</w:t>
      </w:r>
      <w:r w:rsidR="00084D5C">
        <w:rPr>
          <w:rFonts w:ascii="Arial" w:hAnsi="Arial" w:cs="Arial"/>
          <w:sz w:val="24"/>
          <w:szCs w:val="24"/>
        </w:rPr>
        <w:t>ments</w:t>
      </w:r>
      <w:r w:rsidR="00FF6129">
        <w:rPr>
          <w:rFonts w:ascii="Arial" w:hAnsi="Arial" w:cs="Arial"/>
          <w:sz w:val="24"/>
          <w:szCs w:val="24"/>
        </w:rPr>
        <w:t xml:space="preserve"> </w:t>
      </w:r>
      <w:r w:rsidR="003953DB">
        <w:rPr>
          <w:rFonts w:ascii="Arial" w:hAnsi="Arial" w:cs="Arial"/>
          <w:sz w:val="24"/>
          <w:szCs w:val="24"/>
        </w:rPr>
        <w:t>are</w:t>
      </w:r>
      <w:r w:rsidR="00FF6129">
        <w:rPr>
          <w:rFonts w:ascii="Arial" w:hAnsi="Arial" w:cs="Arial"/>
          <w:sz w:val="24"/>
          <w:szCs w:val="24"/>
        </w:rPr>
        <w:t xml:space="preserve"> </w:t>
      </w:r>
      <w:r w:rsidR="001F15B2">
        <w:rPr>
          <w:rFonts w:ascii="Arial" w:hAnsi="Arial" w:cs="Arial"/>
          <w:sz w:val="24"/>
          <w:szCs w:val="24"/>
        </w:rPr>
        <w:t xml:space="preserve">where good behaviour can be encouraged </w:t>
      </w:r>
      <w:r w:rsidR="00D00835">
        <w:rPr>
          <w:rFonts w:ascii="Arial" w:hAnsi="Arial" w:cs="Arial"/>
          <w:sz w:val="24"/>
          <w:szCs w:val="24"/>
        </w:rPr>
        <w:t>by offering rewards</w:t>
      </w:r>
      <w:r w:rsidR="006E225F">
        <w:rPr>
          <w:rFonts w:ascii="Arial" w:hAnsi="Arial" w:cs="Arial"/>
          <w:sz w:val="24"/>
          <w:szCs w:val="24"/>
        </w:rPr>
        <w:t xml:space="preserve"> </w:t>
      </w:r>
      <w:r w:rsidR="005751EF">
        <w:rPr>
          <w:rFonts w:ascii="Arial" w:hAnsi="Arial" w:cs="Arial"/>
          <w:sz w:val="24"/>
          <w:szCs w:val="24"/>
        </w:rPr>
        <w:t xml:space="preserve">which can consist </w:t>
      </w:r>
      <w:r w:rsidR="007E109E">
        <w:rPr>
          <w:rFonts w:ascii="Arial" w:hAnsi="Arial" w:cs="Arial"/>
          <w:sz w:val="24"/>
          <w:szCs w:val="24"/>
        </w:rPr>
        <w:t>with some of the following</w:t>
      </w:r>
      <w:r w:rsidR="0067079B">
        <w:rPr>
          <w:rFonts w:ascii="Arial" w:hAnsi="Arial" w:cs="Arial"/>
          <w:sz w:val="24"/>
          <w:szCs w:val="24"/>
        </w:rPr>
        <w:t>,</w:t>
      </w:r>
      <w:r w:rsidR="007E109E">
        <w:rPr>
          <w:rFonts w:ascii="Arial" w:hAnsi="Arial" w:cs="Arial"/>
          <w:sz w:val="24"/>
          <w:szCs w:val="24"/>
        </w:rPr>
        <w:t xml:space="preserve"> </w:t>
      </w:r>
      <w:r w:rsidR="00FA1ABD">
        <w:rPr>
          <w:rFonts w:ascii="Arial" w:hAnsi="Arial" w:cs="Arial"/>
          <w:sz w:val="24"/>
          <w:szCs w:val="24"/>
        </w:rPr>
        <w:t>praise</w:t>
      </w:r>
      <w:r w:rsidR="00F66763">
        <w:rPr>
          <w:rFonts w:ascii="Arial" w:hAnsi="Arial" w:cs="Arial"/>
          <w:sz w:val="24"/>
          <w:szCs w:val="24"/>
        </w:rPr>
        <w:t xml:space="preserve"> which is presented after the pupils</w:t>
      </w:r>
      <w:r w:rsidR="00FE062E">
        <w:rPr>
          <w:rFonts w:ascii="Arial" w:hAnsi="Arial" w:cs="Arial"/>
          <w:sz w:val="24"/>
          <w:szCs w:val="24"/>
        </w:rPr>
        <w:t>, work,</w:t>
      </w:r>
      <w:r w:rsidR="00F66763">
        <w:rPr>
          <w:rFonts w:ascii="Arial" w:hAnsi="Arial" w:cs="Arial"/>
          <w:sz w:val="24"/>
          <w:szCs w:val="24"/>
        </w:rPr>
        <w:t xml:space="preserve"> </w:t>
      </w:r>
      <w:r w:rsidR="006D6753">
        <w:rPr>
          <w:rFonts w:ascii="Arial" w:hAnsi="Arial" w:cs="Arial"/>
          <w:sz w:val="24"/>
          <w:szCs w:val="24"/>
        </w:rPr>
        <w:t xml:space="preserve">or </w:t>
      </w:r>
      <w:r w:rsidR="00F95CCA">
        <w:rPr>
          <w:rFonts w:ascii="Arial" w:hAnsi="Arial" w:cs="Arial"/>
          <w:sz w:val="24"/>
          <w:szCs w:val="24"/>
        </w:rPr>
        <w:t>behaviour</w:t>
      </w:r>
      <w:r w:rsidR="00FE062E">
        <w:rPr>
          <w:rFonts w:ascii="Arial" w:hAnsi="Arial" w:cs="Arial"/>
          <w:sz w:val="24"/>
          <w:szCs w:val="24"/>
        </w:rPr>
        <w:t xml:space="preserve">, also </w:t>
      </w:r>
      <w:r w:rsidR="00D6766B">
        <w:rPr>
          <w:rFonts w:ascii="Arial" w:hAnsi="Arial" w:cs="Arial"/>
          <w:sz w:val="24"/>
          <w:szCs w:val="24"/>
        </w:rPr>
        <w:t>getting</w:t>
      </w:r>
      <w:r w:rsidR="00FE062E">
        <w:rPr>
          <w:rFonts w:ascii="Arial" w:hAnsi="Arial" w:cs="Arial"/>
          <w:sz w:val="24"/>
          <w:szCs w:val="24"/>
        </w:rPr>
        <w:t xml:space="preserve"> a</w:t>
      </w:r>
      <w:r w:rsidR="006E225F">
        <w:rPr>
          <w:rFonts w:ascii="Arial" w:hAnsi="Arial" w:cs="Arial"/>
          <w:sz w:val="24"/>
          <w:szCs w:val="24"/>
        </w:rPr>
        <w:t xml:space="preserve"> </w:t>
      </w:r>
      <w:r w:rsidR="00B5514B">
        <w:rPr>
          <w:rFonts w:ascii="Arial" w:hAnsi="Arial" w:cs="Arial"/>
          <w:sz w:val="24"/>
          <w:szCs w:val="24"/>
        </w:rPr>
        <w:t>marble for the</w:t>
      </w:r>
      <w:r w:rsidR="003105AE">
        <w:rPr>
          <w:rFonts w:ascii="Arial" w:hAnsi="Arial" w:cs="Arial"/>
          <w:sz w:val="24"/>
          <w:szCs w:val="24"/>
        </w:rPr>
        <w:t xml:space="preserve"> marble</w:t>
      </w:r>
      <w:r w:rsidR="00B5514B">
        <w:rPr>
          <w:rFonts w:ascii="Arial" w:hAnsi="Arial" w:cs="Arial"/>
          <w:sz w:val="24"/>
          <w:szCs w:val="24"/>
        </w:rPr>
        <w:t xml:space="preserve"> jar</w:t>
      </w:r>
      <w:r w:rsidR="00D6766B">
        <w:rPr>
          <w:rFonts w:ascii="Arial" w:hAnsi="Arial" w:cs="Arial"/>
          <w:sz w:val="24"/>
          <w:szCs w:val="24"/>
        </w:rPr>
        <w:t xml:space="preserve"> this is a whole class positive reinforcer</w:t>
      </w:r>
      <w:r w:rsidR="00621FB0">
        <w:rPr>
          <w:rFonts w:ascii="Arial" w:hAnsi="Arial" w:cs="Arial"/>
          <w:sz w:val="24"/>
          <w:szCs w:val="24"/>
        </w:rPr>
        <w:t xml:space="preserve"> which could be extra </w:t>
      </w:r>
      <w:r w:rsidR="001856F0">
        <w:rPr>
          <w:rFonts w:ascii="Arial" w:hAnsi="Arial" w:cs="Arial"/>
          <w:sz w:val="24"/>
          <w:szCs w:val="24"/>
        </w:rPr>
        <w:t xml:space="preserve">time on playtime </w:t>
      </w:r>
      <w:r w:rsidR="000F2EB7">
        <w:rPr>
          <w:rFonts w:ascii="Arial" w:hAnsi="Arial" w:cs="Arial"/>
          <w:sz w:val="24"/>
          <w:szCs w:val="24"/>
        </w:rPr>
        <w:t xml:space="preserve">even </w:t>
      </w:r>
      <w:r w:rsidR="001C15BE">
        <w:rPr>
          <w:rFonts w:ascii="Arial" w:hAnsi="Arial" w:cs="Arial"/>
          <w:sz w:val="24"/>
          <w:szCs w:val="24"/>
        </w:rPr>
        <w:t>extra challenge time</w:t>
      </w:r>
      <w:r w:rsidR="00B5514B">
        <w:rPr>
          <w:rFonts w:ascii="Arial" w:hAnsi="Arial" w:cs="Arial"/>
          <w:sz w:val="24"/>
          <w:szCs w:val="24"/>
        </w:rPr>
        <w:t>, stickers</w:t>
      </w:r>
      <w:r w:rsidR="00B23635">
        <w:rPr>
          <w:rFonts w:ascii="Arial" w:hAnsi="Arial" w:cs="Arial"/>
          <w:sz w:val="24"/>
          <w:szCs w:val="24"/>
        </w:rPr>
        <w:t>, these</w:t>
      </w:r>
      <w:r w:rsidR="00E45A21">
        <w:rPr>
          <w:rFonts w:ascii="Arial" w:hAnsi="Arial" w:cs="Arial"/>
          <w:sz w:val="24"/>
          <w:szCs w:val="24"/>
        </w:rPr>
        <w:t xml:space="preserve"> </w:t>
      </w:r>
      <w:r w:rsidR="00F8087D">
        <w:rPr>
          <w:rFonts w:ascii="Arial" w:hAnsi="Arial" w:cs="Arial"/>
          <w:sz w:val="24"/>
          <w:szCs w:val="24"/>
        </w:rPr>
        <w:t xml:space="preserve">are usually given out for </w:t>
      </w:r>
      <w:r w:rsidR="00C659C4">
        <w:rPr>
          <w:rFonts w:ascii="Arial" w:hAnsi="Arial" w:cs="Arial"/>
          <w:sz w:val="24"/>
          <w:szCs w:val="24"/>
        </w:rPr>
        <w:t>academic work</w:t>
      </w:r>
      <w:r w:rsidR="00F17D9C">
        <w:rPr>
          <w:rFonts w:ascii="Arial" w:hAnsi="Arial" w:cs="Arial"/>
          <w:sz w:val="24"/>
          <w:szCs w:val="24"/>
        </w:rPr>
        <w:t xml:space="preserve"> which helps to encourage </w:t>
      </w:r>
      <w:r w:rsidR="005A6ED2">
        <w:rPr>
          <w:rFonts w:ascii="Arial" w:hAnsi="Arial" w:cs="Arial"/>
          <w:sz w:val="24"/>
          <w:szCs w:val="24"/>
        </w:rPr>
        <w:t>the</w:t>
      </w:r>
      <w:r w:rsidR="00F17D9C">
        <w:rPr>
          <w:rFonts w:ascii="Arial" w:hAnsi="Arial" w:cs="Arial"/>
          <w:sz w:val="24"/>
          <w:szCs w:val="24"/>
        </w:rPr>
        <w:t xml:space="preserve"> pupi</w:t>
      </w:r>
      <w:r w:rsidR="005A6ED2">
        <w:rPr>
          <w:rFonts w:ascii="Arial" w:hAnsi="Arial" w:cs="Arial"/>
          <w:sz w:val="24"/>
          <w:szCs w:val="24"/>
        </w:rPr>
        <w:t>ls</w:t>
      </w:r>
      <w:r w:rsidR="00F17D9C">
        <w:rPr>
          <w:rFonts w:ascii="Arial" w:hAnsi="Arial" w:cs="Arial"/>
          <w:sz w:val="24"/>
          <w:szCs w:val="24"/>
        </w:rPr>
        <w:t xml:space="preserve"> to do </w:t>
      </w:r>
      <w:r w:rsidR="00621FB0">
        <w:rPr>
          <w:rFonts w:ascii="Arial" w:hAnsi="Arial" w:cs="Arial"/>
          <w:sz w:val="24"/>
          <w:szCs w:val="24"/>
        </w:rPr>
        <w:t>their</w:t>
      </w:r>
      <w:r w:rsidR="00F17D9C">
        <w:rPr>
          <w:rFonts w:ascii="Arial" w:hAnsi="Arial" w:cs="Arial"/>
          <w:sz w:val="24"/>
          <w:szCs w:val="24"/>
        </w:rPr>
        <w:t xml:space="preserve"> best</w:t>
      </w:r>
      <w:r w:rsidR="006B1108">
        <w:rPr>
          <w:rFonts w:ascii="Arial" w:hAnsi="Arial" w:cs="Arial"/>
          <w:sz w:val="24"/>
          <w:szCs w:val="24"/>
        </w:rPr>
        <w:t>.</w:t>
      </w:r>
    </w:p>
    <w:p w14:paraId="4BF07CC9" w14:textId="4B48B15A" w:rsidR="00A50C4F" w:rsidRDefault="00386245" w:rsidP="005954DD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</w:t>
      </w:r>
      <w:r w:rsidR="00476D8E">
        <w:rPr>
          <w:rFonts w:ascii="Arial" w:hAnsi="Arial" w:cs="Arial"/>
          <w:sz w:val="24"/>
          <w:szCs w:val="24"/>
        </w:rPr>
        <w:t>eachers can</w:t>
      </w:r>
      <w:r w:rsidR="002F3AF1">
        <w:rPr>
          <w:rFonts w:ascii="Arial" w:hAnsi="Arial" w:cs="Arial"/>
          <w:sz w:val="24"/>
          <w:szCs w:val="24"/>
        </w:rPr>
        <w:t xml:space="preserve"> model </w:t>
      </w:r>
      <w:r w:rsidR="00476D8E">
        <w:rPr>
          <w:rFonts w:ascii="Arial" w:hAnsi="Arial" w:cs="Arial"/>
          <w:sz w:val="24"/>
          <w:szCs w:val="24"/>
        </w:rPr>
        <w:t>what behaviour</w:t>
      </w:r>
      <w:r w:rsidR="002F3AF1">
        <w:rPr>
          <w:rFonts w:ascii="Arial" w:hAnsi="Arial" w:cs="Arial"/>
          <w:sz w:val="24"/>
          <w:szCs w:val="24"/>
        </w:rPr>
        <w:t xml:space="preserve"> </w:t>
      </w:r>
      <w:r w:rsidR="00223E7F">
        <w:rPr>
          <w:rFonts w:ascii="Arial" w:hAnsi="Arial" w:cs="Arial"/>
          <w:sz w:val="24"/>
          <w:szCs w:val="24"/>
        </w:rPr>
        <w:t xml:space="preserve">is </w:t>
      </w:r>
      <w:r w:rsidR="007860BE">
        <w:rPr>
          <w:rFonts w:ascii="Arial" w:hAnsi="Arial" w:cs="Arial"/>
          <w:sz w:val="24"/>
          <w:szCs w:val="24"/>
        </w:rPr>
        <w:t>accept</w:t>
      </w:r>
      <w:r w:rsidR="00223E7F">
        <w:rPr>
          <w:rFonts w:ascii="Arial" w:hAnsi="Arial" w:cs="Arial"/>
          <w:sz w:val="24"/>
          <w:szCs w:val="24"/>
        </w:rPr>
        <w:t>able</w:t>
      </w:r>
      <w:r w:rsidR="007860BE">
        <w:rPr>
          <w:rFonts w:ascii="Arial" w:hAnsi="Arial" w:cs="Arial"/>
          <w:sz w:val="24"/>
          <w:szCs w:val="24"/>
        </w:rPr>
        <w:t xml:space="preserve"> and what</w:t>
      </w:r>
      <w:r w:rsidR="00CF1D8E">
        <w:rPr>
          <w:rFonts w:ascii="Arial" w:hAnsi="Arial" w:cs="Arial"/>
          <w:sz w:val="24"/>
          <w:szCs w:val="24"/>
        </w:rPr>
        <w:t xml:space="preserve"> is not</w:t>
      </w:r>
      <w:r w:rsidR="007860BE">
        <w:rPr>
          <w:rFonts w:ascii="Arial" w:hAnsi="Arial" w:cs="Arial"/>
          <w:sz w:val="24"/>
          <w:szCs w:val="24"/>
        </w:rPr>
        <w:t xml:space="preserve"> </w:t>
      </w:r>
      <w:r w:rsidR="00394B1A">
        <w:rPr>
          <w:rFonts w:ascii="Arial" w:hAnsi="Arial" w:cs="Arial"/>
          <w:sz w:val="24"/>
          <w:szCs w:val="24"/>
        </w:rPr>
        <w:t xml:space="preserve">in the classroom by involving </w:t>
      </w:r>
      <w:r w:rsidR="00E82139">
        <w:rPr>
          <w:rFonts w:ascii="Arial" w:hAnsi="Arial" w:cs="Arial"/>
          <w:sz w:val="24"/>
          <w:szCs w:val="24"/>
        </w:rPr>
        <w:t>all the pupils to make their own class rules which</w:t>
      </w:r>
      <w:r w:rsidR="000A17A5">
        <w:rPr>
          <w:rFonts w:ascii="Arial" w:hAnsi="Arial" w:cs="Arial"/>
          <w:sz w:val="24"/>
          <w:szCs w:val="24"/>
        </w:rPr>
        <w:t xml:space="preserve"> help</w:t>
      </w:r>
      <w:r w:rsidR="00F56469">
        <w:rPr>
          <w:rFonts w:ascii="Arial" w:hAnsi="Arial" w:cs="Arial"/>
          <w:sz w:val="24"/>
          <w:szCs w:val="24"/>
        </w:rPr>
        <w:t xml:space="preserve"> the</w:t>
      </w:r>
      <w:r w:rsidR="008F4273">
        <w:rPr>
          <w:rFonts w:ascii="Arial" w:hAnsi="Arial" w:cs="Arial"/>
          <w:sz w:val="24"/>
          <w:szCs w:val="24"/>
        </w:rPr>
        <w:t xml:space="preserve"> children</w:t>
      </w:r>
      <w:r w:rsidR="00F56469">
        <w:rPr>
          <w:rFonts w:ascii="Arial" w:hAnsi="Arial" w:cs="Arial"/>
          <w:sz w:val="24"/>
          <w:szCs w:val="24"/>
        </w:rPr>
        <w:t xml:space="preserve"> to </w:t>
      </w:r>
      <w:r w:rsidR="00F56469">
        <w:rPr>
          <w:rFonts w:ascii="Arial" w:hAnsi="Arial" w:cs="Arial"/>
          <w:sz w:val="24"/>
          <w:szCs w:val="24"/>
        </w:rPr>
        <w:lastRenderedPageBreak/>
        <w:t xml:space="preserve">understand what </w:t>
      </w:r>
      <w:r w:rsidR="00957CAA">
        <w:rPr>
          <w:rFonts w:ascii="Arial" w:hAnsi="Arial" w:cs="Arial"/>
          <w:sz w:val="24"/>
          <w:szCs w:val="24"/>
        </w:rPr>
        <w:t>behaviour is neede</w:t>
      </w:r>
      <w:r w:rsidR="00B202C3">
        <w:rPr>
          <w:rFonts w:ascii="Arial" w:hAnsi="Arial" w:cs="Arial"/>
          <w:sz w:val="24"/>
          <w:szCs w:val="24"/>
        </w:rPr>
        <w:t>d</w:t>
      </w:r>
      <w:r w:rsidR="000D0085">
        <w:rPr>
          <w:rFonts w:ascii="Arial" w:hAnsi="Arial" w:cs="Arial"/>
          <w:sz w:val="24"/>
          <w:szCs w:val="24"/>
        </w:rPr>
        <w:t>,</w:t>
      </w:r>
      <w:r w:rsidR="00B202C3">
        <w:rPr>
          <w:rFonts w:ascii="Arial" w:hAnsi="Arial" w:cs="Arial"/>
          <w:sz w:val="24"/>
          <w:szCs w:val="24"/>
        </w:rPr>
        <w:t xml:space="preserve"> </w:t>
      </w:r>
      <w:r w:rsidR="00816F5A">
        <w:rPr>
          <w:rFonts w:ascii="Arial" w:hAnsi="Arial" w:cs="Arial"/>
          <w:sz w:val="24"/>
          <w:szCs w:val="24"/>
        </w:rPr>
        <w:t>in our class</w:t>
      </w:r>
      <w:r w:rsidR="005026DB">
        <w:rPr>
          <w:rFonts w:ascii="Arial" w:hAnsi="Arial" w:cs="Arial"/>
          <w:sz w:val="24"/>
          <w:szCs w:val="24"/>
        </w:rPr>
        <w:t xml:space="preserve"> </w:t>
      </w:r>
      <w:r w:rsidR="008E2282">
        <w:rPr>
          <w:rFonts w:ascii="Arial" w:hAnsi="Arial" w:cs="Arial"/>
          <w:sz w:val="24"/>
          <w:szCs w:val="24"/>
        </w:rPr>
        <w:t xml:space="preserve">we </w:t>
      </w:r>
      <w:r w:rsidR="00875EB7">
        <w:rPr>
          <w:rFonts w:ascii="Arial" w:hAnsi="Arial" w:cs="Arial"/>
          <w:sz w:val="24"/>
          <w:szCs w:val="24"/>
        </w:rPr>
        <w:t>simply</w:t>
      </w:r>
      <w:r w:rsidR="008E2282">
        <w:rPr>
          <w:rFonts w:ascii="Arial" w:hAnsi="Arial" w:cs="Arial"/>
          <w:sz w:val="24"/>
          <w:szCs w:val="24"/>
        </w:rPr>
        <w:t xml:space="preserve"> </w:t>
      </w:r>
      <w:r w:rsidR="00DD0D3F">
        <w:rPr>
          <w:rFonts w:ascii="Arial" w:hAnsi="Arial" w:cs="Arial"/>
          <w:sz w:val="24"/>
          <w:szCs w:val="24"/>
        </w:rPr>
        <w:t>ask the children to</w:t>
      </w:r>
      <w:r w:rsidR="00875EB7">
        <w:rPr>
          <w:rFonts w:ascii="Arial" w:hAnsi="Arial" w:cs="Arial"/>
          <w:sz w:val="24"/>
          <w:szCs w:val="24"/>
        </w:rPr>
        <w:t xml:space="preserve"> rais</w:t>
      </w:r>
      <w:r w:rsidR="00564D7C">
        <w:rPr>
          <w:rFonts w:ascii="Arial" w:hAnsi="Arial" w:cs="Arial"/>
          <w:sz w:val="24"/>
          <w:szCs w:val="24"/>
        </w:rPr>
        <w:t>e</w:t>
      </w:r>
      <w:r w:rsidR="00875EB7">
        <w:rPr>
          <w:rFonts w:ascii="Arial" w:hAnsi="Arial" w:cs="Arial"/>
          <w:sz w:val="24"/>
          <w:szCs w:val="24"/>
        </w:rPr>
        <w:t xml:space="preserve"> their </w:t>
      </w:r>
      <w:r w:rsidR="008B745C">
        <w:rPr>
          <w:rFonts w:ascii="Arial" w:hAnsi="Arial" w:cs="Arial"/>
          <w:sz w:val="24"/>
          <w:szCs w:val="24"/>
        </w:rPr>
        <w:t xml:space="preserve">hand </w:t>
      </w:r>
      <w:r w:rsidR="00875EB7">
        <w:rPr>
          <w:rFonts w:ascii="Arial" w:hAnsi="Arial" w:cs="Arial"/>
          <w:sz w:val="24"/>
          <w:szCs w:val="24"/>
        </w:rPr>
        <w:t>when</w:t>
      </w:r>
      <w:r w:rsidR="0077767D">
        <w:rPr>
          <w:rFonts w:ascii="Arial" w:hAnsi="Arial" w:cs="Arial"/>
          <w:sz w:val="24"/>
          <w:szCs w:val="24"/>
        </w:rPr>
        <w:t xml:space="preserve"> </w:t>
      </w:r>
      <w:r w:rsidR="00875EB7">
        <w:rPr>
          <w:rFonts w:ascii="Arial" w:hAnsi="Arial" w:cs="Arial"/>
          <w:sz w:val="24"/>
          <w:szCs w:val="24"/>
        </w:rPr>
        <w:t>answering</w:t>
      </w:r>
      <w:r w:rsidR="009A62A5">
        <w:rPr>
          <w:rFonts w:ascii="Arial" w:hAnsi="Arial" w:cs="Arial"/>
          <w:sz w:val="24"/>
          <w:szCs w:val="24"/>
        </w:rPr>
        <w:t xml:space="preserve"> t</w:t>
      </w:r>
      <w:r w:rsidR="00C30FF7">
        <w:rPr>
          <w:rFonts w:ascii="Arial" w:hAnsi="Arial" w:cs="Arial"/>
          <w:sz w:val="24"/>
          <w:szCs w:val="24"/>
        </w:rPr>
        <w:t xml:space="preserve">his is </w:t>
      </w:r>
      <w:r w:rsidR="00797FA0">
        <w:rPr>
          <w:rFonts w:ascii="Arial" w:hAnsi="Arial" w:cs="Arial"/>
          <w:sz w:val="24"/>
          <w:szCs w:val="24"/>
        </w:rPr>
        <w:t xml:space="preserve">to </w:t>
      </w:r>
      <w:r w:rsidR="007B102B">
        <w:rPr>
          <w:rFonts w:ascii="Arial" w:hAnsi="Arial" w:cs="Arial"/>
          <w:sz w:val="24"/>
          <w:szCs w:val="24"/>
        </w:rPr>
        <w:t xml:space="preserve">simply </w:t>
      </w:r>
      <w:r w:rsidR="006D7207">
        <w:rPr>
          <w:rFonts w:ascii="Arial" w:hAnsi="Arial" w:cs="Arial"/>
          <w:sz w:val="24"/>
          <w:szCs w:val="24"/>
        </w:rPr>
        <w:t>be reinforced</w:t>
      </w:r>
      <w:r w:rsidR="007B102B">
        <w:rPr>
          <w:rFonts w:ascii="Arial" w:hAnsi="Arial" w:cs="Arial"/>
          <w:sz w:val="24"/>
          <w:szCs w:val="24"/>
        </w:rPr>
        <w:t xml:space="preserve"> with plenty of </w:t>
      </w:r>
      <w:r w:rsidR="00BE016E">
        <w:rPr>
          <w:rFonts w:ascii="Arial" w:hAnsi="Arial" w:cs="Arial"/>
          <w:sz w:val="24"/>
          <w:szCs w:val="24"/>
        </w:rPr>
        <w:t>p</w:t>
      </w:r>
      <w:r w:rsidR="00650F76">
        <w:rPr>
          <w:rFonts w:ascii="Arial" w:hAnsi="Arial" w:cs="Arial"/>
          <w:sz w:val="24"/>
          <w:szCs w:val="24"/>
        </w:rPr>
        <w:t>raise</w:t>
      </w:r>
      <w:r w:rsidR="00233ACF">
        <w:rPr>
          <w:rFonts w:ascii="Arial" w:hAnsi="Arial" w:cs="Arial"/>
          <w:sz w:val="24"/>
          <w:szCs w:val="24"/>
        </w:rPr>
        <w:t>.  However,</w:t>
      </w:r>
      <w:r w:rsidR="00581D49">
        <w:rPr>
          <w:rFonts w:ascii="Arial" w:hAnsi="Arial" w:cs="Arial"/>
          <w:sz w:val="24"/>
          <w:szCs w:val="24"/>
        </w:rPr>
        <w:t xml:space="preserve"> as teachers</w:t>
      </w:r>
      <w:r w:rsidR="00233ACF">
        <w:rPr>
          <w:rFonts w:ascii="Arial" w:hAnsi="Arial" w:cs="Arial"/>
          <w:sz w:val="24"/>
          <w:szCs w:val="24"/>
        </w:rPr>
        <w:t xml:space="preserve"> we must be </w:t>
      </w:r>
      <w:r w:rsidR="00CB43CA">
        <w:rPr>
          <w:rFonts w:ascii="Arial" w:hAnsi="Arial" w:cs="Arial"/>
          <w:sz w:val="24"/>
          <w:szCs w:val="24"/>
        </w:rPr>
        <w:t>incredibly careful</w:t>
      </w:r>
      <w:r w:rsidR="00233ACF">
        <w:rPr>
          <w:rFonts w:ascii="Arial" w:hAnsi="Arial" w:cs="Arial"/>
          <w:sz w:val="24"/>
          <w:szCs w:val="24"/>
        </w:rPr>
        <w:t xml:space="preserve"> </w:t>
      </w:r>
      <w:r w:rsidR="00312E2C">
        <w:rPr>
          <w:rFonts w:ascii="Arial" w:hAnsi="Arial" w:cs="Arial"/>
          <w:sz w:val="24"/>
          <w:szCs w:val="24"/>
        </w:rPr>
        <w:t xml:space="preserve">not to praise </w:t>
      </w:r>
      <w:r w:rsidR="00C66DDC">
        <w:rPr>
          <w:rFonts w:ascii="Arial" w:hAnsi="Arial" w:cs="Arial"/>
          <w:sz w:val="24"/>
          <w:szCs w:val="24"/>
        </w:rPr>
        <w:t xml:space="preserve">or reward work that does not </w:t>
      </w:r>
      <w:r w:rsidR="00575964">
        <w:rPr>
          <w:rFonts w:ascii="Arial" w:hAnsi="Arial" w:cs="Arial"/>
          <w:sz w:val="24"/>
          <w:szCs w:val="24"/>
        </w:rPr>
        <w:t xml:space="preserve">deserve to be praised bearing in mind </w:t>
      </w:r>
      <w:r w:rsidR="000023F9">
        <w:rPr>
          <w:rFonts w:ascii="Arial" w:hAnsi="Arial" w:cs="Arial"/>
          <w:sz w:val="24"/>
          <w:szCs w:val="24"/>
        </w:rPr>
        <w:t>the capability of each individual child.</w:t>
      </w:r>
      <w:r w:rsidR="006C436C">
        <w:rPr>
          <w:rFonts w:ascii="Arial" w:hAnsi="Arial" w:cs="Arial"/>
          <w:sz w:val="24"/>
          <w:szCs w:val="24"/>
        </w:rPr>
        <w:t xml:space="preserve">  </w:t>
      </w:r>
    </w:p>
    <w:p w14:paraId="499963E2" w14:textId="77777777" w:rsidR="00357924" w:rsidRDefault="007067E6" w:rsidP="005954DD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To be able to manage children’s behaviour in a school environment which has been a concern for government past and present, </w:t>
      </w:r>
      <w:r w:rsidR="00354194">
        <w:rPr>
          <w:rFonts w:ascii="Arial" w:hAnsi="Arial" w:cs="Arial"/>
          <w:sz w:val="24"/>
          <w:szCs w:val="24"/>
        </w:rPr>
        <w:t xml:space="preserve">a </w:t>
      </w:r>
      <w:r>
        <w:rPr>
          <w:rFonts w:ascii="Arial" w:hAnsi="Arial" w:cs="Arial"/>
          <w:sz w:val="24"/>
          <w:szCs w:val="24"/>
        </w:rPr>
        <w:t>report called ‘Pupil Behaviour in Schools</w:t>
      </w:r>
      <w:r w:rsidR="001E2262">
        <w:rPr>
          <w:rFonts w:ascii="Arial" w:hAnsi="Arial" w:cs="Arial"/>
          <w:sz w:val="24"/>
          <w:szCs w:val="24"/>
        </w:rPr>
        <w:t>’</w:t>
      </w:r>
      <w:r>
        <w:rPr>
          <w:rFonts w:ascii="Arial" w:hAnsi="Arial" w:cs="Arial"/>
          <w:sz w:val="24"/>
          <w:szCs w:val="24"/>
        </w:rPr>
        <w:t xml:space="preserve"> (DfES, 2012), was introduced by government</w:t>
      </w:r>
      <w:r w:rsidR="001E2262">
        <w:rPr>
          <w:rFonts w:ascii="Arial" w:hAnsi="Arial" w:cs="Arial"/>
          <w:sz w:val="24"/>
          <w:szCs w:val="24"/>
        </w:rPr>
        <w:t xml:space="preserve">.  </w:t>
      </w:r>
      <w:r>
        <w:rPr>
          <w:rFonts w:ascii="Arial" w:hAnsi="Arial" w:cs="Arial"/>
          <w:sz w:val="24"/>
          <w:szCs w:val="24"/>
        </w:rPr>
        <w:t>According to Skinner’s theory after corporal punishment was abolished in schools in the UK in 1998, schools then provided a range of strategies to help children opportunities in which pupils will excel and be awarded (Steer, 2015: 18).</w:t>
      </w:r>
    </w:p>
    <w:p w14:paraId="69EB0C54" w14:textId="77777777" w:rsidR="00586850" w:rsidRDefault="00A50C4F" w:rsidP="005954DD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There are many</w:t>
      </w:r>
      <w:r w:rsidR="00111F83">
        <w:rPr>
          <w:rFonts w:ascii="Arial" w:hAnsi="Arial" w:cs="Arial"/>
          <w:sz w:val="24"/>
          <w:szCs w:val="24"/>
        </w:rPr>
        <w:t xml:space="preserve"> school</w:t>
      </w:r>
      <w:r>
        <w:rPr>
          <w:rFonts w:ascii="Arial" w:hAnsi="Arial" w:cs="Arial"/>
          <w:sz w:val="24"/>
          <w:szCs w:val="24"/>
        </w:rPr>
        <w:t xml:space="preserve"> </w:t>
      </w:r>
      <w:r w:rsidR="00AE735D">
        <w:rPr>
          <w:rFonts w:ascii="Arial" w:hAnsi="Arial" w:cs="Arial"/>
          <w:sz w:val="24"/>
          <w:szCs w:val="24"/>
        </w:rPr>
        <w:t xml:space="preserve">policies, </w:t>
      </w:r>
      <w:r w:rsidR="00AB2A7D">
        <w:rPr>
          <w:rFonts w:ascii="Arial" w:hAnsi="Arial" w:cs="Arial"/>
          <w:sz w:val="24"/>
          <w:szCs w:val="24"/>
        </w:rPr>
        <w:t xml:space="preserve">that </w:t>
      </w:r>
      <w:r w:rsidR="006C436C">
        <w:rPr>
          <w:rFonts w:ascii="Arial" w:hAnsi="Arial" w:cs="Arial"/>
          <w:sz w:val="24"/>
          <w:szCs w:val="24"/>
        </w:rPr>
        <w:t>Skinner</w:t>
      </w:r>
      <w:r w:rsidR="00AB2A7D">
        <w:rPr>
          <w:rFonts w:ascii="Arial" w:hAnsi="Arial" w:cs="Arial"/>
          <w:sz w:val="24"/>
          <w:szCs w:val="24"/>
        </w:rPr>
        <w:t>’s</w:t>
      </w:r>
      <w:r w:rsidR="00AB41F5">
        <w:rPr>
          <w:rFonts w:ascii="Arial" w:hAnsi="Arial" w:cs="Arial"/>
          <w:sz w:val="24"/>
          <w:szCs w:val="24"/>
        </w:rPr>
        <w:t xml:space="preserve"> operant</w:t>
      </w:r>
      <w:r w:rsidR="001C3FCB">
        <w:rPr>
          <w:rFonts w:ascii="Arial" w:hAnsi="Arial" w:cs="Arial"/>
          <w:sz w:val="24"/>
          <w:szCs w:val="24"/>
        </w:rPr>
        <w:t xml:space="preserve"> conditioning</w:t>
      </w:r>
      <w:r w:rsidR="00AB41F5">
        <w:rPr>
          <w:rFonts w:ascii="Arial" w:hAnsi="Arial" w:cs="Arial"/>
          <w:sz w:val="24"/>
          <w:szCs w:val="24"/>
        </w:rPr>
        <w:t xml:space="preserve"> </w:t>
      </w:r>
      <w:r w:rsidR="00AA49A3">
        <w:rPr>
          <w:rFonts w:ascii="Arial" w:hAnsi="Arial" w:cs="Arial"/>
          <w:sz w:val="24"/>
          <w:szCs w:val="24"/>
        </w:rPr>
        <w:t>theory</w:t>
      </w:r>
      <w:r w:rsidR="0041588F">
        <w:rPr>
          <w:rFonts w:ascii="Arial" w:hAnsi="Arial" w:cs="Arial"/>
          <w:sz w:val="24"/>
          <w:szCs w:val="24"/>
        </w:rPr>
        <w:t xml:space="preserve"> relates to</w:t>
      </w:r>
      <w:r w:rsidR="00A91B83">
        <w:rPr>
          <w:rFonts w:ascii="Arial" w:hAnsi="Arial" w:cs="Arial"/>
          <w:sz w:val="24"/>
          <w:szCs w:val="24"/>
        </w:rPr>
        <w:t xml:space="preserve"> such polic</w:t>
      </w:r>
      <w:r w:rsidR="000866DF">
        <w:rPr>
          <w:rFonts w:ascii="Arial" w:hAnsi="Arial" w:cs="Arial"/>
          <w:sz w:val="24"/>
          <w:szCs w:val="24"/>
        </w:rPr>
        <w:t>ies</w:t>
      </w:r>
      <w:r w:rsidR="00A91B83">
        <w:rPr>
          <w:rFonts w:ascii="Arial" w:hAnsi="Arial" w:cs="Arial"/>
          <w:sz w:val="24"/>
          <w:szCs w:val="24"/>
        </w:rPr>
        <w:t xml:space="preserve"> </w:t>
      </w:r>
      <w:r w:rsidR="008F489C">
        <w:rPr>
          <w:rFonts w:ascii="Arial" w:hAnsi="Arial" w:cs="Arial"/>
          <w:sz w:val="24"/>
          <w:szCs w:val="24"/>
        </w:rPr>
        <w:t>are:</w:t>
      </w:r>
      <w:r w:rsidR="00A91B83">
        <w:rPr>
          <w:rFonts w:ascii="Arial" w:hAnsi="Arial" w:cs="Arial"/>
          <w:sz w:val="24"/>
          <w:szCs w:val="24"/>
        </w:rPr>
        <w:t xml:space="preserve"> Beha</w:t>
      </w:r>
      <w:r w:rsidR="008C3398">
        <w:rPr>
          <w:rFonts w:ascii="Arial" w:hAnsi="Arial" w:cs="Arial"/>
          <w:sz w:val="24"/>
          <w:szCs w:val="24"/>
        </w:rPr>
        <w:t xml:space="preserve">vioural Policy and </w:t>
      </w:r>
      <w:r w:rsidR="00840FD4">
        <w:rPr>
          <w:rFonts w:ascii="Arial" w:hAnsi="Arial" w:cs="Arial"/>
          <w:sz w:val="24"/>
          <w:szCs w:val="24"/>
        </w:rPr>
        <w:t xml:space="preserve">Anti-Bullying Policy </w:t>
      </w:r>
      <w:r w:rsidR="009B2289">
        <w:rPr>
          <w:rFonts w:ascii="Arial" w:hAnsi="Arial" w:cs="Arial"/>
          <w:sz w:val="24"/>
          <w:szCs w:val="24"/>
        </w:rPr>
        <w:t>as these all mention about Positive reinforceme</w:t>
      </w:r>
      <w:r w:rsidR="00FD319C">
        <w:rPr>
          <w:rFonts w:ascii="Arial" w:hAnsi="Arial" w:cs="Arial"/>
          <w:sz w:val="24"/>
          <w:szCs w:val="24"/>
        </w:rPr>
        <w:t>nts, Sanctions and Negative reinforcements</w:t>
      </w:r>
      <w:r w:rsidR="006C3FC0">
        <w:rPr>
          <w:rFonts w:ascii="Arial" w:hAnsi="Arial" w:cs="Arial"/>
          <w:sz w:val="24"/>
          <w:szCs w:val="24"/>
        </w:rPr>
        <w:t xml:space="preserve"> and what is acceptable and what is not</w:t>
      </w:r>
      <w:r w:rsidR="00586850">
        <w:rPr>
          <w:rFonts w:ascii="Arial" w:hAnsi="Arial" w:cs="Arial"/>
          <w:sz w:val="24"/>
          <w:szCs w:val="24"/>
        </w:rPr>
        <w:t>.</w:t>
      </w:r>
    </w:p>
    <w:p w14:paraId="258A1495" w14:textId="52A7192A" w:rsidR="00F5715E" w:rsidRDefault="006057EE" w:rsidP="005954DD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</w:t>
      </w:r>
      <w:r w:rsidRPr="00AE48C9">
        <w:rPr>
          <w:rFonts w:ascii="Arial" w:hAnsi="Arial" w:cs="Arial"/>
          <w:sz w:val="24"/>
          <w:szCs w:val="24"/>
        </w:rPr>
        <w:t>runer, who is a psychologist,</w:t>
      </w:r>
      <w:r w:rsidR="00AE48C9" w:rsidRPr="00AE48C9">
        <w:rPr>
          <w:rFonts w:ascii="Arial" w:hAnsi="Arial" w:cs="Arial"/>
          <w:sz w:val="24"/>
          <w:szCs w:val="24"/>
        </w:rPr>
        <w:t xml:space="preserve"> had a</w:t>
      </w:r>
      <w:r w:rsidR="0097547D">
        <w:rPr>
          <w:rFonts w:ascii="Arial" w:hAnsi="Arial" w:cs="Arial"/>
          <w:sz w:val="24"/>
          <w:szCs w:val="24"/>
        </w:rPr>
        <w:t xml:space="preserve"> </w:t>
      </w:r>
      <w:r w:rsidR="00AE48C9" w:rsidRPr="00AE48C9">
        <w:rPr>
          <w:rFonts w:ascii="Arial" w:hAnsi="Arial" w:cs="Arial"/>
          <w:sz w:val="24"/>
          <w:szCs w:val="24"/>
        </w:rPr>
        <w:t>significant impact on educational polic</w:t>
      </w:r>
      <w:r w:rsidR="001C6926">
        <w:rPr>
          <w:rFonts w:ascii="Arial" w:hAnsi="Arial" w:cs="Arial"/>
          <w:sz w:val="24"/>
          <w:szCs w:val="24"/>
        </w:rPr>
        <w:t>ies</w:t>
      </w:r>
      <w:r w:rsidR="000D17DC">
        <w:rPr>
          <w:rFonts w:ascii="Arial" w:hAnsi="Arial" w:cs="Arial"/>
          <w:sz w:val="24"/>
          <w:szCs w:val="24"/>
        </w:rPr>
        <w:t xml:space="preserve"> </w:t>
      </w:r>
      <w:r w:rsidR="003C7A5B">
        <w:rPr>
          <w:rFonts w:ascii="Arial" w:hAnsi="Arial" w:cs="Arial"/>
          <w:sz w:val="24"/>
          <w:szCs w:val="24"/>
        </w:rPr>
        <w:t>and</w:t>
      </w:r>
      <w:r w:rsidR="00AE48C9" w:rsidRPr="00AE48C9">
        <w:rPr>
          <w:rFonts w:ascii="Arial" w:hAnsi="Arial" w:cs="Arial"/>
          <w:sz w:val="24"/>
          <w:szCs w:val="24"/>
        </w:rPr>
        <w:t xml:space="preserve"> </w:t>
      </w:r>
      <w:r w:rsidR="005D4C94" w:rsidRPr="00AE48C9">
        <w:rPr>
          <w:rFonts w:ascii="Arial" w:hAnsi="Arial" w:cs="Arial"/>
          <w:sz w:val="24"/>
          <w:szCs w:val="24"/>
        </w:rPr>
        <w:t>theor</w:t>
      </w:r>
      <w:r w:rsidR="001C6926">
        <w:rPr>
          <w:rFonts w:ascii="Arial" w:hAnsi="Arial" w:cs="Arial"/>
          <w:sz w:val="24"/>
          <w:szCs w:val="24"/>
        </w:rPr>
        <w:t>ies</w:t>
      </w:r>
      <w:r w:rsidR="00AE48C9" w:rsidRPr="00AE48C9">
        <w:rPr>
          <w:rFonts w:ascii="Arial" w:hAnsi="Arial" w:cs="Arial"/>
          <w:sz w:val="24"/>
          <w:szCs w:val="24"/>
        </w:rPr>
        <w:t>.</w:t>
      </w:r>
      <w:r w:rsidR="005D4C94">
        <w:rPr>
          <w:rFonts w:ascii="Arial" w:hAnsi="Arial" w:cs="Arial"/>
          <w:sz w:val="24"/>
          <w:szCs w:val="24"/>
        </w:rPr>
        <w:t xml:space="preserve">  </w:t>
      </w:r>
      <w:r w:rsidR="00AE48C9" w:rsidRPr="00AE48C9">
        <w:rPr>
          <w:rFonts w:ascii="Arial" w:hAnsi="Arial" w:cs="Arial"/>
          <w:sz w:val="24"/>
          <w:szCs w:val="24"/>
        </w:rPr>
        <w:t>His work changed over</w:t>
      </w:r>
      <w:r w:rsidR="0079142C">
        <w:rPr>
          <w:rFonts w:ascii="Arial" w:hAnsi="Arial" w:cs="Arial"/>
          <w:sz w:val="24"/>
          <w:szCs w:val="24"/>
        </w:rPr>
        <w:t xml:space="preserve"> </w:t>
      </w:r>
      <w:r w:rsidR="00A613B0">
        <w:rPr>
          <w:rFonts w:ascii="Arial" w:hAnsi="Arial" w:cs="Arial"/>
          <w:sz w:val="24"/>
          <w:szCs w:val="24"/>
        </w:rPr>
        <w:t>a</w:t>
      </w:r>
      <w:r w:rsidR="00A613B0" w:rsidRPr="00AE48C9">
        <w:rPr>
          <w:rFonts w:ascii="Arial" w:hAnsi="Arial" w:cs="Arial"/>
          <w:sz w:val="24"/>
          <w:szCs w:val="24"/>
        </w:rPr>
        <w:t xml:space="preserve"> period</w:t>
      </w:r>
      <w:r w:rsidR="00AE48C9" w:rsidRPr="00AE48C9">
        <w:rPr>
          <w:rFonts w:ascii="Arial" w:hAnsi="Arial" w:cs="Arial"/>
          <w:sz w:val="24"/>
          <w:szCs w:val="24"/>
        </w:rPr>
        <w:t>,</w:t>
      </w:r>
      <w:r w:rsidR="00E93444">
        <w:rPr>
          <w:rFonts w:ascii="Arial" w:hAnsi="Arial" w:cs="Arial"/>
          <w:sz w:val="24"/>
          <w:szCs w:val="24"/>
        </w:rPr>
        <w:t xml:space="preserve"> </w:t>
      </w:r>
      <w:r w:rsidR="00053C67">
        <w:rPr>
          <w:rFonts w:ascii="Arial" w:hAnsi="Arial" w:cs="Arial"/>
          <w:sz w:val="24"/>
          <w:szCs w:val="24"/>
        </w:rPr>
        <w:t xml:space="preserve">and </w:t>
      </w:r>
      <w:r w:rsidR="00AE48C9" w:rsidRPr="00AE48C9">
        <w:rPr>
          <w:rFonts w:ascii="Arial" w:hAnsi="Arial" w:cs="Arial"/>
          <w:sz w:val="24"/>
          <w:szCs w:val="24"/>
        </w:rPr>
        <w:t>input</w:t>
      </w:r>
      <w:r w:rsidR="00E93444">
        <w:rPr>
          <w:rFonts w:ascii="Arial" w:hAnsi="Arial" w:cs="Arial"/>
          <w:sz w:val="24"/>
          <w:szCs w:val="24"/>
        </w:rPr>
        <w:t xml:space="preserve"> into</w:t>
      </w:r>
      <w:r w:rsidR="00AE48C9" w:rsidRPr="00AE48C9">
        <w:rPr>
          <w:rFonts w:ascii="Arial" w:hAnsi="Arial" w:cs="Arial"/>
          <w:sz w:val="24"/>
          <w:szCs w:val="24"/>
        </w:rPr>
        <w:t xml:space="preserve"> behaviourist approach</w:t>
      </w:r>
      <w:r w:rsidR="004F0478">
        <w:rPr>
          <w:rFonts w:ascii="Arial" w:hAnsi="Arial" w:cs="Arial"/>
          <w:sz w:val="24"/>
          <w:szCs w:val="24"/>
        </w:rPr>
        <w:t>es</w:t>
      </w:r>
      <w:r w:rsidR="00931FD4">
        <w:rPr>
          <w:rFonts w:ascii="Arial" w:hAnsi="Arial" w:cs="Arial"/>
          <w:sz w:val="24"/>
          <w:szCs w:val="24"/>
        </w:rPr>
        <w:t xml:space="preserve"> </w:t>
      </w:r>
      <w:r w:rsidR="00B618FC">
        <w:rPr>
          <w:rFonts w:ascii="Arial" w:hAnsi="Arial" w:cs="Arial"/>
          <w:sz w:val="24"/>
          <w:szCs w:val="24"/>
        </w:rPr>
        <w:t xml:space="preserve">was where he </w:t>
      </w:r>
      <w:r w:rsidR="004455D7">
        <w:rPr>
          <w:rFonts w:ascii="Arial" w:hAnsi="Arial" w:cs="Arial"/>
          <w:sz w:val="24"/>
          <w:szCs w:val="24"/>
        </w:rPr>
        <w:t>started,</w:t>
      </w:r>
      <w:r w:rsidR="00B618FC">
        <w:rPr>
          <w:rFonts w:ascii="Arial" w:hAnsi="Arial" w:cs="Arial"/>
          <w:sz w:val="24"/>
          <w:szCs w:val="24"/>
        </w:rPr>
        <w:t xml:space="preserve"> and the</w:t>
      </w:r>
      <w:r w:rsidR="00FF39A3">
        <w:rPr>
          <w:rFonts w:ascii="Arial" w:hAnsi="Arial" w:cs="Arial"/>
          <w:sz w:val="24"/>
          <w:szCs w:val="24"/>
        </w:rPr>
        <w:t>se experiments were</w:t>
      </w:r>
      <w:r w:rsidR="00931FD4">
        <w:rPr>
          <w:rFonts w:ascii="Arial" w:hAnsi="Arial" w:cs="Arial"/>
          <w:sz w:val="24"/>
          <w:szCs w:val="24"/>
        </w:rPr>
        <w:t xml:space="preserve"> </w:t>
      </w:r>
      <w:r w:rsidR="00AE48C9" w:rsidRPr="00AE48C9">
        <w:rPr>
          <w:rFonts w:ascii="Arial" w:hAnsi="Arial" w:cs="Arial"/>
          <w:sz w:val="24"/>
          <w:szCs w:val="24"/>
        </w:rPr>
        <w:t>reward and punishment.</w:t>
      </w:r>
      <w:r w:rsidR="00942F6B">
        <w:rPr>
          <w:rFonts w:ascii="Arial" w:hAnsi="Arial" w:cs="Arial"/>
          <w:sz w:val="24"/>
          <w:szCs w:val="24"/>
        </w:rPr>
        <w:t xml:space="preserve">  </w:t>
      </w:r>
      <w:r w:rsidR="00AE48C9" w:rsidRPr="00AE48C9">
        <w:rPr>
          <w:rFonts w:ascii="Arial" w:hAnsi="Arial" w:cs="Arial"/>
          <w:sz w:val="24"/>
          <w:szCs w:val="24"/>
        </w:rPr>
        <w:t>Bruner's</w:t>
      </w:r>
      <w:r w:rsidR="00A613B0" w:rsidRPr="00A613B0">
        <w:rPr>
          <w:rFonts w:ascii="Arial" w:hAnsi="Arial" w:cs="Arial"/>
          <w:sz w:val="24"/>
          <w:szCs w:val="24"/>
        </w:rPr>
        <w:t xml:space="preserve"> </w:t>
      </w:r>
      <w:r w:rsidR="00A613B0" w:rsidRPr="00F95802">
        <w:rPr>
          <w:rFonts w:ascii="Arial" w:hAnsi="Arial" w:cs="Arial"/>
          <w:sz w:val="24"/>
          <w:szCs w:val="24"/>
        </w:rPr>
        <w:t>approach to learning</w:t>
      </w:r>
      <w:r w:rsidR="00A613B0">
        <w:rPr>
          <w:rFonts w:ascii="Arial" w:hAnsi="Arial" w:cs="Arial"/>
          <w:sz w:val="24"/>
          <w:szCs w:val="24"/>
        </w:rPr>
        <w:t xml:space="preserve"> </w:t>
      </w:r>
      <w:r w:rsidR="00AE48C9" w:rsidRPr="00AE48C9">
        <w:rPr>
          <w:rFonts w:ascii="Arial" w:hAnsi="Arial" w:cs="Arial"/>
          <w:sz w:val="24"/>
          <w:szCs w:val="24"/>
        </w:rPr>
        <w:t>ideas</w:t>
      </w:r>
      <w:r w:rsidR="00F95802" w:rsidRPr="00F95802">
        <w:rPr>
          <w:rFonts w:ascii="Arial" w:hAnsi="Arial" w:cs="Arial"/>
          <w:sz w:val="24"/>
          <w:szCs w:val="24"/>
        </w:rPr>
        <w:t>, where interest</w:t>
      </w:r>
      <w:r w:rsidR="006D4A3D">
        <w:rPr>
          <w:rFonts w:ascii="Arial" w:hAnsi="Arial" w:cs="Arial"/>
          <w:sz w:val="24"/>
          <w:szCs w:val="24"/>
        </w:rPr>
        <w:t xml:space="preserve">, </w:t>
      </w:r>
      <w:r w:rsidR="00F95802" w:rsidRPr="00F95802">
        <w:rPr>
          <w:rFonts w:ascii="Arial" w:hAnsi="Arial" w:cs="Arial"/>
          <w:sz w:val="24"/>
          <w:szCs w:val="24"/>
        </w:rPr>
        <w:t xml:space="preserve">motivation and culture were at the </w:t>
      </w:r>
      <w:r w:rsidR="00942A14">
        <w:rPr>
          <w:rFonts w:ascii="Arial" w:hAnsi="Arial" w:cs="Arial"/>
          <w:sz w:val="24"/>
          <w:szCs w:val="24"/>
        </w:rPr>
        <w:t>descent</w:t>
      </w:r>
      <w:r w:rsidR="00F95802" w:rsidRPr="00F95802">
        <w:rPr>
          <w:rFonts w:ascii="Arial" w:hAnsi="Arial" w:cs="Arial"/>
          <w:sz w:val="24"/>
          <w:szCs w:val="24"/>
        </w:rPr>
        <w:t>. Even though his theories changed,</w:t>
      </w:r>
      <w:r w:rsidR="003E681D">
        <w:rPr>
          <w:rFonts w:ascii="Arial" w:hAnsi="Arial" w:cs="Arial"/>
          <w:sz w:val="24"/>
          <w:szCs w:val="24"/>
        </w:rPr>
        <w:t xml:space="preserve"> they </w:t>
      </w:r>
      <w:r w:rsidR="00F95802" w:rsidRPr="00F95802">
        <w:rPr>
          <w:rFonts w:ascii="Arial" w:hAnsi="Arial" w:cs="Arial"/>
          <w:sz w:val="24"/>
          <w:szCs w:val="24"/>
        </w:rPr>
        <w:t xml:space="preserve">all still have very </w:t>
      </w:r>
      <w:r w:rsidR="00A43281">
        <w:rPr>
          <w:rFonts w:ascii="Arial" w:hAnsi="Arial" w:cs="Arial"/>
          <w:sz w:val="24"/>
          <w:szCs w:val="24"/>
        </w:rPr>
        <w:t xml:space="preserve">much </w:t>
      </w:r>
      <w:r w:rsidR="008D6771">
        <w:rPr>
          <w:rFonts w:ascii="Arial" w:hAnsi="Arial" w:cs="Arial"/>
          <w:sz w:val="24"/>
          <w:szCs w:val="24"/>
        </w:rPr>
        <w:t>important</w:t>
      </w:r>
      <w:r w:rsidR="008D6771" w:rsidRPr="00F95802">
        <w:rPr>
          <w:rFonts w:ascii="Arial" w:hAnsi="Arial" w:cs="Arial"/>
          <w:sz w:val="24"/>
          <w:szCs w:val="24"/>
        </w:rPr>
        <w:t xml:space="preserve"> </w:t>
      </w:r>
      <w:r w:rsidR="00F95802" w:rsidRPr="00F95802">
        <w:rPr>
          <w:rFonts w:ascii="Arial" w:hAnsi="Arial" w:cs="Arial"/>
          <w:sz w:val="24"/>
          <w:szCs w:val="24"/>
        </w:rPr>
        <w:t>today.</w:t>
      </w:r>
      <w:r w:rsidR="0067447D">
        <w:rPr>
          <w:rFonts w:ascii="Arial" w:hAnsi="Arial" w:cs="Arial"/>
          <w:sz w:val="24"/>
          <w:szCs w:val="24"/>
        </w:rPr>
        <w:t xml:space="preserve">  </w:t>
      </w:r>
      <w:r w:rsidR="000E68A6" w:rsidRPr="000E68A6">
        <w:rPr>
          <w:rFonts w:ascii="Arial" w:hAnsi="Arial" w:cs="Arial"/>
          <w:sz w:val="24"/>
          <w:szCs w:val="24"/>
        </w:rPr>
        <w:t>It</w:t>
      </w:r>
      <w:r w:rsidR="005257D9">
        <w:rPr>
          <w:rFonts w:ascii="Arial" w:hAnsi="Arial" w:cs="Arial"/>
          <w:sz w:val="24"/>
          <w:szCs w:val="24"/>
        </w:rPr>
        <w:t xml:space="preserve"> was</w:t>
      </w:r>
      <w:r w:rsidR="000E68A6" w:rsidRPr="000E68A6">
        <w:rPr>
          <w:rFonts w:ascii="Arial" w:hAnsi="Arial" w:cs="Arial"/>
          <w:sz w:val="24"/>
          <w:szCs w:val="24"/>
        </w:rPr>
        <w:t xml:space="preserve"> from early experience in cognitive science</w:t>
      </w:r>
      <w:r w:rsidR="001A6ACB">
        <w:rPr>
          <w:rFonts w:ascii="Arial" w:hAnsi="Arial" w:cs="Arial"/>
          <w:sz w:val="24"/>
          <w:szCs w:val="24"/>
        </w:rPr>
        <w:t xml:space="preserve">, </w:t>
      </w:r>
      <w:r w:rsidR="000E68A6" w:rsidRPr="000E68A6">
        <w:rPr>
          <w:rFonts w:ascii="Arial" w:hAnsi="Arial" w:cs="Arial"/>
          <w:sz w:val="24"/>
          <w:szCs w:val="24"/>
        </w:rPr>
        <w:t>curriculum development</w:t>
      </w:r>
      <w:r w:rsidR="00251627">
        <w:rPr>
          <w:rFonts w:ascii="Arial" w:hAnsi="Arial" w:cs="Arial"/>
          <w:sz w:val="24"/>
          <w:szCs w:val="24"/>
        </w:rPr>
        <w:t xml:space="preserve">, </w:t>
      </w:r>
      <w:r w:rsidR="000E68A6" w:rsidRPr="000E68A6">
        <w:rPr>
          <w:rFonts w:ascii="Arial" w:hAnsi="Arial" w:cs="Arial"/>
          <w:sz w:val="24"/>
          <w:szCs w:val="24"/>
        </w:rPr>
        <w:t>constructivism and infant development</w:t>
      </w:r>
      <w:r w:rsidR="006E58AA">
        <w:rPr>
          <w:rFonts w:ascii="Arial" w:hAnsi="Arial" w:cs="Arial"/>
          <w:sz w:val="24"/>
          <w:szCs w:val="24"/>
        </w:rPr>
        <w:t xml:space="preserve"> that led </w:t>
      </w:r>
      <w:r w:rsidR="00251627">
        <w:rPr>
          <w:rFonts w:ascii="Arial" w:hAnsi="Arial" w:cs="Arial"/>
          <w:sz w:val="24"/>
          <w:szCs w:val="24"/>
        </w:rPr>
        <w:t>Bruner</w:t>
      </w:r>
      <w:r w:rsidR="006E58AA">
        <w:rPr>
          <w:rFonts w:ascii="Arial" w:hAnsi="Arial" w:cs="Arial"/>
          <w:sz w:val="24"/>
          <w:szCs w:val="24"/>
        </w:rPr>
        <w:t xml:space="preserve"> to the</w:t>
      </w:r>
      <w:r w:rsidR="000E68A6" w:rsidRPr="000E68A6">
        <w:rPr>
          <w:rFonts w:ascii="Arial" w:hAnsi="Arial" w:cs="Arial"/>
          <w:sz w:val="24"/>
          <w:szCs w:val="24"/>
        </w:rPr>
        <w:t xml:space="preserve"> importance of social and cultural factors in education</w:t>
      </w:r>
      <w:r w:rsidR="006103F3">
        <w:rPr>
          <w:rFonts w:ascii="Arial" w:hAnsi="Arial" w:cs="Arial"/>
          <w:sz w:val="24"/>
          <w:szCs w:val="24"/>
        </w:rPr>
        <w:t>.</w:t>
      </w:r>
      <w:r w:rsidR="0013474C">
        <w:rPr>
          <w:rFonts w:ascii="Arial" w:hAnsi="Arial" w:cs="Arial"/>
          <w:sz w:val="24"/>
          <w:szCs w:val="24"/>
        </w:rPr>
        <w:t xml:space="preserve">  Suggestions</w:t>
      </w:r>
      <w:r w:rsidR="008D4056" w:rsidRPr="008D4056">
        <w:rPr>
          <w:rFonts w:ascii="Arial" w:hAnsi="Arial" w:cs="Arial"/>
          <w:sz w:val="24"/>
          <w:szCs w:val="24"/>
        </w:rPr>
        <w:t xml:space="preserve"> w</w:t>
      </w:r>
      <w:r w:rsidR="006103F3">
        <w:rPr>
          <w:rFonts w:ascii="Arial" w:hAnsi="Arial" w:cs="Arial"/>
          <w:sz w:val="24"/>
          <w:szCs w:val="24"/>
        </w:rPr>
        <w:t>h</w:t>
      </w:r>
      <w:r w:rsidR="008D4056" w:rsidRPr="008D4056">
        <w:rPr>
          <w:rFonts w:ascii="Arial" w:hAnsi="Arial" w:cs="Arial"/>
          <w:sz w:val="24"/>
          <w:szCs w:val="24"/>
        </w:rPr>
        <w:t>ere influenced by his quest for social justice</w:t>
      </w:r>
      <w:r w:rsidR="002E51D4">
        <w:rPr>
          <w:rFonts w:ascii="Arial" w:hAnsi="Arial" w:cs="Arial"/>
          <w:sz w:val="24"/>
          <w:szCs w:val="24"/>
        </w:rPr>
        <w:t>,</w:t>
      </w:r>
      <w:r w:rsidR="008D4056" w:rsidRPr="008D4056">
        <w:rPr>
          <w:rFonts w:ascii="Arial" w:hAnsi="Arial" w:cs="Arial"/>
          <w:sz w:val="24"/>
          <w:szCs w:val="24"/>
        </w:rPr>
        <w:t xml:space="preserve"> </w:t>
      </w:r>
      <w:r w:rsidR="000D7CFE">
        <w:rPr>
          <w:rFonts w:ascii="Arial" w:hAnsi="Arial" w:cs="Arial"/>
          <w:sz w:val="24"/>
          <w:szCs w:val="24"/>
        </w:rPr>
        <w:t>cognitive and developmental psy</w:t>
      </w:r>
      <w:r w:rsidR="00796A12">
        <w:rPr>
          <w:rFonts w:ascii="Arial" w:hAnsi="Arial" w:cs="Arial"/>
          <w:sz w:val="24"/>
          <w:szCs w:val="24"/>
        </w:rPr>
        <w:t>chologist</w:t>
      </w:r>
      <w:r w:rsidR="00FF4FFA">
        <w:rPr>
          <w:rFonts w:ascii="Arial" w:hAnsi="Arial" w:cs="Arial"/>
          <w:sz w:val="24"/>
          <w:szCs w:val="24"/>
        </w:rPr>
        <w:t xml:space="preserve"> </w:t>
      </w:r>
      <w:r w:rsidR="00A874F0">
        <w:rPr>
          <w:rFonts w:ascii="Arial" w:hAnsi="Arial" w:cs="Arial"/>
          <w:sz w:val="24"/>
          <w:szCs w:val="24"/>
        </w:rPr>
        <w:t xml:space="preserve">this work was </w:t>
      </w:r>
      <w:r w:rsidR="000001A2">
        <w:rPr>
          <w:rFonts w:ascii="Arial" w:hAnsi="Arial" w:cs="Arial"/>
          <w:sz w:val="24"/>
          <w:szCs w:val="24"/>
        </w:rPr>
        <w:t>increasingly</w:t>
      </w:r>
      <w:r w:rsidR="00AC74AB">
        <w:rPr>
          <w:rFonts w:ascii="Arial" w:hAnsi="Arial" w:cs="Arial"/>
          <w:sz w:val="24"/>
          <w:szCs w:val="24"/>
        </w:rPr>
        <w:t xml:space="preserve"> </w:t>
      </w:r>
      <w:r w:rsidR="00AC74AB">
        <w:rPr>
          <w:rFonts w:ascii="Arial" w:hAnsi="Arial" w:cs="Arial"/>
          <w:sz w:val="24"/>
          <w:szCs w:val="24"/>
        </w:rPr>
        <w:lastRenderedPageBreak/>
        <w:t>influenced by Vygotsky</w:t>
      </w:r>
      <w:r w:rsidR="001D6429">
        <w:rPr>
          <w:rFonts w:ascii="Arial" w:hAnsi="Arial" w:cs="Arial"/>
          <w:sz w:val="24"/>
          <w:szCs w:val="24"/>
        </w:rPr>
        <w:t xml:space="preserve"> </w:t>
      </w:r>
      <w:r w:rsidR="00C2380E">
        <w:rPr>
          <w:rFonts w:ascii="Arial" w:hAnsi="Arial" w:cs="Arial"/>
          <w:sz w:val="24"/>
          <w:szCs w:val="24"/>
        </w:rPr>
        <w:t>a</w:t>
      </w:r>
      <w:r w:rsidR="0025709C" w:rsidRPr="0025709C">
        <w:rPr>
          <w:rFonts w:ascii="Arial" w:hAnsi="Arial" w:cs="Arial"/>
          <w:sz w:val="24"/>
          <w:szCs w:val="24"/>
        </w:rPr>
        <w:t xml:space="preserve">nd the </w:t>
      </w:r>
      <w:r w:rsidR="00C347E7">
        <w:rPr>
          <w:rFonts w:ascii="Arial" w:hAnsi="Arial" w:cs="Arial"/>
          <w:sz w:val="24"/>
          <w:szCs w:val="24"/>
        </w:rPr>
        <w:t>importance</w:t>
      </w:r>
      <w:r w:rsidR="00C347E7" w:rsidRPr="0025709C">
        <w:rPr>
          <w:rFonts w:ascii="Arial" w:hAnsi="Arial" w:cs="Arial"/>
          <w:sz w:val="24"/>
          <w:szCs w:val="24"/>
        </w:rPr>
        <w:t xml:space="preserve"> </w:t>
      </w:r>
      <w:r w:rsidR="0025709C" w:rsidRPr="0025709C">
        <w:rPr>
          <w:rFonts w:ascii="Arial" w:hAnsi="Arial" w:cs="Arial"/>
          <w:sz w:val="24"/>
          <w:szCs w:val="24"/>
        </w:rPr>
        <w:t>which he gives to the impact of culture on learning.</w:t>
      </w:r>
      <w:r w:rsidR="00622D32">
        <w:rPr>
          <w:rFonts w:ascii="Arial" w:hAnsi="Arial" w:cs="Arial"/>
          <w:sz w:val="24"/>
          <w:szCs w:val="24"/>
        </w:rPr>
        <w:t xml:space="preserve">  </w:t>
      </w:r>
      <w:r w:rsidR="00231E22">
        <w:rPr>
          <w:rFonts w:ascii="Arial" w:hAnsi="Arial" w:cs="Arial"/>
          <w:sz w:val="24"/>
          <w:szCs w:val="24"/>
        </w:rPr>
        <w:t>Bruner</w:t>
      </w:r>
      <w:r w:rsidR="0025709C" w:rsidRPr="0025709C">
        <w:rPr>
          <w:rFonts w:ascii="Arial" w:hAnsi="Arial" w:cs="Arial"/>
          <w:sz w:val="24"/>
          <w:szCs w:val="24"/>
        </w:rPr>
        <w:t xml:space="preserve"> continue</w:t>
      </w:r>
      <w:r w:rsidR="004B19CD">
        <w:rPr>
          <w:rFonts w:ascii="Arial" w:hAnsi="Arial" w:cs="Arial"/>
          <w:sz w:val="24"/>
          <w:szCs w:val="24"/>
        </w:rPr>
        <w:t xml:space="preserve"> </w:t>
      </w:r>
      <w:r w:rsidR="00CB6097">
        <w:rPr>
          <w:rFonts w:ascii="Arial" w:hAnsi="Arial" w:cs="Arial"/>
          <w:sz w:val="24"/>
          <w:szCs w:val="24"/>
        </w:rPr>
        <w:t>his</w:t>
      </w:r>
      <w:r w:rsidR="0025709C" w:rsidRPr="0025709C">
        <w:rPr>
          <w:rFonts w:ascii="Arial" w:hAnsi="Arial" w:cs="Arial"/>
          <w:sz w:val="24"/>
          <w:szCs w:val="24"/>
        </w:rPr>
        <w:t xml:space="preserve"> interest in motivation, which</w:t>
      </w:r>
      <w:r w:rsidR="00EF723C">
        <w:rPr>
          <w:rFonts w:ascii="Arial" w:hAnsi="Arial" w:cs="Arial"/>
          <w:sz w:val="24"/>
          <w:szCs w:val="24"/>
        </w:rPr>
        <w:t xml:space="preserve"> all</w:t>
      </w:r>
      <w:r w:rsidR="0025709C" w:rsidRPr="0025709C">
        <w:rPr>
          <w:rFonts w:ascii="Arial" w:hAnsi="Arial" w:cs="Arial"/>
          <w:sz w:val="24"/>
          <w:szCs w:val="24"/>
        </w:rPr>
        <w:t xml:space="preserve"> go far and </w:t>
      </w:r>
      <w:r w:rsidR="00301280">
        <w:rPr>
          <w:rFonts w:ascii="Arial" w:hAnsi="Arial" w:cs="Arial"/>
          <w:sz w:val="24"/>
          <w:szCs w:val="24"/>
        </w:rPr>
        <w:t xml:space="preserve">are </w:t>
      </w:r>
      <w:r w:rsidR="0025709C" w:rsidRPr="0025709C">
        <w:rPr>
          <w:rFonts w:ascii="Arial" w:hAnsi="Arial" w:cs="Arial"/>
          <w:sz w:val="24"/>
          <w:szCs w:val="24"/>
        </w:rPr>
        <w:t>counted to</w:t>
      </w:r>
      <w:r w:rsidR="00CB6097">
        <w:rPr>
          <w:rFonts w:ascii="Arial" w:hAnsi="Arial" w:cs="Arial"/>
          <w:sz w:val="24"/>
          <w:szCs w:val="24"/>
        </w:rPr>
        <w:t>wards other</w:t>
      </w:r>
      <w:r w:rsidR="0025709C" w:rsidRPr="0025709C">
        <w:rPr>
          <w:rFonts w:ascii="Arial" w:hAnsi="Arial" w:cs="Arial"/>
          <w:sz w:val="24"/>
          <w:szCs w:val="24"/>
        </w:rPr>
        <w:t xml:space="preserve"> behav</w:t>
      </w:r>
      <w:r w:rsidR="0025709C">
        <w:rPr>
          <w:rFonts w:ascii="Arial" w:hAnsi="Arial" w:cs="Arial"/>
          <w:sz w:val="24"/>
          <w:szCs w:val="24"/>
        </w:rPr>
        <w:t>iourist</w:t>
      </w:r>
      <w:r w:rsidR="0025709C" w:rsidRPr="0025709C">
        <w:rPr>
          <w:rFonts w:ascii="Arial" w:hAnsi="Arial" w:cs="Arial"/>
          <w:sz w:val="24"/>
          <w:szCs w:val="24"/>
        </w:rPr>
        <w:t xml:space="preserve"> </w:t>
      </w:r>
      <w:r w:rsidR="00824843" w:rsidRPr="0025709C">
        <w:rPr>
          <w:rFonts w:ascii="Arial" w:hAnsi="Arial" w:cs="Arial"/>
          <w:sz w:val="24"/>
          <w:szCs w:val="24"/>
        </w:rPr>
        <w:t>theories</w:t>
      </w:r>
      <w:r w:rsidR="00C52FDD">
        <w:rPr>
          <w:rFonts w:ascii="Arial" w:hAnsi="Arial" w:cs="Arial"/>
          <w:sz w:val="24"/>
          <w:szCs w:val="24"/>
        </w:rPr>
        <w:t xml:space="preserve"> </w:t>
      </w:r>
      <w:r w:rsidR="007002E1">
        <w:rPr>
          <w:rFonts w:ascii="Arial" w:hAnsi="Arial" w:cs="Arial"/>
          <w:sz w:val="24"/>
          <w:szCs w:val="24"/>
        </w:rPr>
        <w:t>(S</w:t>
      </w:r>
      <w:r w:rsidR="008A7EC1">
        <w:rPr>
          <w:rFonts w:ascii="Arial" w:hAnsi="Arial" w:cs="Arial"/>
          <w:sz w:val="24"/>
          <w:szCs w:val="24"/>
        </w:rPr>
        <w:t>.</w:t>
      </w:r>
      <w:r w:rsidR="003A200C">
        <w:rPr>
          <w:rFonts w:ascii="Arial" w:hAnsi="Arial" w:cs="Arial"/>
          <w:sz w:val="24"/>
          <w:szCs w:val="24"/>
        </w:rPr>
        <w:t xml:space="preserve"> </w:t>
      </w:r>
      <w:r w:rsidR="007002E1">
        <w:rPr>
          <w:rFonts w:ascii="Arial" w:hAnsi="Arial" w:cs="Arial"/>
          <w:sz w:val="24"/>
          <w:szCs w:val="24"/>
        </w:rPr>
        <w:t>Mcl</w:t>
      </w:r>
      <w:r w:rsidR="00063544">
        <w:rPr>
          <w:rFonts w:ascii="Arial" w:hAnsi="Arial" w:cs="Arial"/>
          <w:sz w:val="24"/>
          <w:szCs w:val="24"/>
        </w:rPr>
        <w:t>eo</w:t>
      </w:r>
      <w:r w:rsidR="007002E1">
        <w:rPr>
          <w:rFonts w:ascii="Arial" w:hAnsi="Arial" w:cs="Arial"/>
          <w:sz w:val="24"/>
          <w:szCs w:val="24"/>
        </w:rPr>
        <w:t>d,</w:t>
      </w:r>
      <w:r w:rsidR="00063544">
        <w:rPr>
          <w:rFonts w:ascii="Arial" w:hAnsi="Arial" w:cs="Arial"/>
          <w:sz w:val="24"/>
          <w:szCs w:val="24"/>
        </w:rPr>
        <w:t>2019</w:t>
      </w:r>
      <w:r w:rsidR="00C52FDD">
        <w:rPr>
          <w:rFonts w:ascii="Arial" w:hAnsi="Arial" w:cs="Arial"/>
          <w:sz w:val="24"/>
          <w:szCs w:val="24"/>
        </w:rPr>
        <w:t>).</w:t>
      </w:r>
    </w:p>
    <w:p w14:paraId="515E9B62" w14:textId="3977560F" w:rsidR="00AC789B" w:rsidRDefault="00AC789B" w:rsidP="005954DD">
      <w:pPr>
        <w:spacing w:line="480" w:lineRule="auto"/>
        <w:jc w:val="both"/>
        <w:rPr>
          <w:rFonts w:ascii="Arial" w:hAnsi="Arial" w:cs="Arial"/>
          <w:color w:val="121212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121212"/>
          <w:sz w:val="24"/>
          <w:szCs w:val="24"/>
          <w:shd w:val="clear" w:color="auto" w:fill="FFFFFF"/>
        </w:rPr>
        <w:t xml:space="preserve">Scaffolding is when </w:t>
      </w:r>
      <w:r w:rsidR="005414FA">
        <w:rPr>
          <w:rFonts w:ascii="Arial" w:hAnsi="Arial" w:cs="Arial"/>
          <w:color w:val="121212"/>
          <w:sz w:val="24"/>
          <w:szCs w:val="24"/>
          <w:shd w:val="clear" w:color="auto" w:fill="FFFFFF"/>
        </w:rPr>
        <w:t xml:space="preserve">an adult </w:t>
      </w:r>
      <w:r w:rsidR="0002432D">
        <w:rPr>
          <w:rFonts w:ascii="Arial" w:hAnsi="Arial" w:cs="Arial"/>
          <w:color w:val="121212"/>
          <w:sz w:val="24"/>
          <w:szCs w:val="24"/>
          <w:shd w:val="clear" w:color="auto" w:fill="FFFFFF"/>
        </w:rPr>
        <w:t>enable</w:t>
      </w:r>
      <w:r w:rsidR="00446BD8">
        <w:rPr>
          <w:rFonts w:ascii="Arial" w:hAnsi="Arial" w:cs="Arial"/>
          <w:color w:val="121212"/>
          <w:sz w:val="24"/>
          <w:szCs w:val="24"/>
          <w:shd w:val="clear" w:color="auto" w:fill="FFFFFF"/>
        </w:rPr>
        <w:t>s</w:t>
      </w:r>
      <w:r w:rsidR="0002432D">
        <w:rPr>
          <w:rFonts w:ascii="Arial" w:hAnsi="Arial" w:cs="Arial"/>
          <w:color w:val="121212"/>
          <w:sz w:val="24"/>
          <w:szCs w:val="24"/>
          <w:shd w:val="clear" w:color="auto" w:fill="FFFFFF"/>
        </w:rPr>
        <w:t xml:space="preserve"> a child to solve problems </w:t>
      </w:r>
      <w:r w:rsidR="00EA5C0C">
        <w:rPr>
          <w:rFonts w:ascii="Arial" w:hAnsi="Arial" w:cs="Arial"/>
          <w:color w:val="121212"/>
          <w:sz w:val="24"/>
          <w:szCs w:val="24"/>
          <w:shd w:val="clear" w:color="auto" w:fill="FFFFFF"/>
        </w:rPr>
        <w:t>which</w:t>
      </w:r>
      <w:r w:rsidR="00F63B73">
        <w:rPr>
          <w:rFonts w:ascii="Arial" w:hAnsi="Arial" w:cs="Arial"/>
          <w:color w:val="121212"/>
          <w:sz w:val="24"/>
          <w:szCs w:val="24"/>
          <w:shd w:val="clear" w:color="auto" w:fill="FFFFFF"/>
        </w:rPr>
        <w:t xml:space="preserve"> </w:t>
      </w:r>
      <w:r w:rsidR="00EA5C0C">
        <w:rPr>
          <w:rFonts w:ascii="Arial" w:hAnsi="Arial" w:cs="Arial"/>
          <w:color w:val="121212"/>
          <w:sz w:val="24"/>
          <w:szCs w:val="24"/>
          <w:shd w:val="clear" w:color="auto" w:fill="FFFFFF"/>
        </w:rPr>
        <w:t xml:space="preserve">would have been </w:t>
      </w:r>
      <w:r w:rsidR="00F63B73">
        <w:rPr>
          <w:rFonts w:ascii="Arial" w:hAnsi="Arial" w:cs="Arial"/>
          <w:color w:val="121212"/>
          <w:sz w:val="24"/>
          <w:szCs w:val="24"/>
          <w:shd w:val="clear" w:color="auto" w:fill="FFFFFF"/>
        </w:rPr>
        <w:t xml:space="preserve">beyond </w:t>
      </w:r>
      <w:r w:rsidR="00C77043">
        <w:rPr>
          <w:rFonts w:ascii="Arial" w:hAnsi="Arial" w:cs="Arial"/>
          <w:color w:val="121212"/>
          <w:sz w:val="24"/>
          <w:szCs w:val="24"/>
          <w:shd w:val="clear" w:color="auto" w:fill="FFFFFF"/>
        </w:rPr>
        <w:t>their level of achievement</w:t>
      </w:r>
      <w:r w:rsidR="000F7B54">
        <w:rPr>
          <w:rFonts w:ascii="Arial" w:hAnsi="Arial" w:cs="Arial"/>
          <w:color w:val="121212"/>
          <w:sz w:val="24"/>
          <w:szCs w:val="24"/>
          <w:shd w:val="clear" w:color="auto" w:fill="FFFFFF"/>
        </w:rPr>
        <w:t xml:space="preserve"> and once</w:t>
      </w:r>
      <w:r w:rsidR="00DE3B38">
        <w:rPr>
          <w:rFonts w:ascii="Arial" w:hAnsi="Arial" w:cs="Arial"/>
          <w:color w:val="121212"/>
          <w:sz w:val="24"/>
          <w:szCs w:val="24"/>
          <w:shd w:val="clear" w:color="auto" w:fill="FFFFFF"/>
        </w:rPr>
        <w:t xml:space="preserve"> the child</w:t>
      </w:r>
      <w:r w:rsidR="000F7B54">
        <w:rPr>
          <w:rFonts w:ascii="Arial" w:hAnsi="Arial" w:cs="Arial"/>
          <w:color w:val="121212"/>
          <w:sz w:val="24"/>
          <w:szCs w:val="24"/>
          <w:shd w:val="clear" w:color="auto" w:fill="FFFFFF"/>
        </w:rPr>
        <w:t xml:space="preserve"> gains their achievement </w:t>
      </w:r>
      <w:r w:rsidR="00DE3B38">
        <w:rPr>
          <w:rFonts w:ascii="Arial" w:hAnsi="Arial" w:cs="Arial"/>
          <w:color w:val="121212"/>
          <w:sz w:val="24"/>
          <w:szCs w:val="24"/>
          <w:shd w:val="clear" w:color="auto" w:fill="FFFFFF"/>
        </w:rPr>
        <w:t>the scaffolding is slowly withdrawn.</w:t>
      </w:r>
    </w:p>
    <w:p w14:paraId="71DB0DFC" w14:textId="289AAFFF" w:rsidR="00B76D48" w:rsidRPr="000749ED" w:rsidRDefault="00431FE3" w:rsidP="005954DD">
      <w:pPr>
        <w:spacing w:line="480" w:lineRule="auto"/>
        <w:jc w:val="both"/>
        <w:rPr>
          <w:rFonts w:ascii="Arial" w:hAnsi="Arial" w:cs="Arial"/>
          <w:color w:val="FF0000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support that the pupils </w:t>
      </w:r>
      <w:r w:rsidR="00DD7A3A">
        <w:rPr>
          <w:rFonts w:ascii="Arial" w:hAnsi="Arial" w:cs="Arial"/>
          <w:sz w:val="24"/>
          <w:szCs w:val="24"/>
        </w:rPr>
        <w:t xml:space="preserve">receive from scaffolding helps them </w:t>
      </w:r>
      <w:r w:rsidR="00E7339F">
        <w:rPr>
          <w:rFonts w:ascii="Arial" w:hAnsi="Arial" w:cs="Arial"/>
          <w:sz w:val="24"/>
          <w:szCs w:val="24"/>
        </w:rPr>
        <w:t xml:space="preserve">bridge </w:t>
      </w:r>
      <w:r w:rsidR="00A504B3">
        <w:rPr>
          <w:rFonts w:ascii="Arial" w:hAnsi="Arial" w:cs="Arial"/>
          <w:sz w:val="24"/>
          <w:szCs w:val="24"/>
        </w:rPr>
        <w:t xml:space="preserve">the gap between what they already know and what </w:t>
      </w:r>
      <w:r w:rsidR="00B0681E">
        <w:rPr>
          <w:rFonts w:ascii="Arial" w:hAnsi="Arial" w:cs="Arial"/>
          <w:sz w:val="24"/>
          <w:szCs w:val="24"/>
        </w:rPr>
        <w:t>they are learning</w:t>
      </w:r>
      <w:r w:rsidR="004A40FA">
        <w:rPr>
          <w:rFonts w:ascii="Arial" w:hAnsi="Arial" w:cs="Arial"/>
          <w:sz w:val="24"/>
          <w:szCs w:val="24"/>
        </w:rPr>
        <w:t xml:space="preserve"> </w:t>
      </w:r>
      <w:r w:rsidR="00D42854">
        <w:rPr>
          <w:rFonts w:ascii="Arial" w:hAnsi="Arial" w:cs="Arial"/>
          <w:sz w:val="24"/>
          <w:szCs w:val="24"/>
        </w:rPr>
        <w:t xml:space="preserve">this came from the gaps </w:t>
      </w:r>
      <w:r w:rsidR="000E5E13">
        <w:rPr>
          <w:rFonts w:ascii="Arial" w:hAnsi="Arial" w:cs="Arial"/>
          <w:sz w:val="24"/>
          <w:szCs w:val="24"/>
        </w:rPr>
        <w:t>that he saw in Vygo</w:t>
      </w:r>
      <w:r w:rsidR="00B73936">
        <w:rPr>
          <w:rFonts w:ascii="Arial" w:hAnsi="Arial" w:cs="Arial"/>
          <w:sz w:val="24"/>
          <w:szCs w:val="24"/>
        </w:rPr>
        <w:t>t</w:t>
      </w:r>
      <w:r w:rsidR="000E5E13">
        <w:rPr>
          <w:rFonts w:ascii="Arial" w:hAnsi="Arial" w:cs="Arial"/>
          <w:sz w:val="24"/>
          <w:szCs w:val="24"/>
        </w:rPr>
        <w:t>sky’s</w:t>
      </w:r>
      <w:r w:rsidR="00B73936">
        <w:rPr>
          <w:rFonts w:ascii="Arial" w:hAnsi="Arial" w:cs="Arial"/>
          <w:sz w:val="24"/>
          <w:szCs w:val="24"/>
        </w:rPr>
        <w:t xml:space="preserve"> ZPD</w:t>
      </w:r>
      <w:r w:rsidR="00B0681E">
        <w:rPr>
          <w:rFonts w:ascii="Arial" w:hAnsi="Arial" w:cs="Arial"/>
          <w:sz w:val="24"/>
          <w:szCs w:val="24"/>
        </w:rPr>
        <w:t>.</w:t>
      </w:r>
      <w:r w:rsidR="007752F9">
        <w:rPr>
          <w:rFonts w:ascii="Arial" w:hAnsi="Arial" w:cs="Arial"/>
          <w:sz w:val="24"/>
          <w:szCs w:val="24"/>
        </w:rPr>
        <w:t xml:space="preserve">  The pupil </w:t>
      </w:r>
      <w:r w:rsidR="00A941BF">
        <w:rPr>
          <w:rFonts w:ascii="Arial" w:hAnsi="Arial" w:cs="Arial"/>
          <w:sz w:val="24"/>
          <w:szCs w:val="24"/>
        </w:rPr>
        <w:t xml:space="preserve">should become more confident </w:t>
      </w:r>
      <w:r w:rsidR="00446107">
        <w:rPr>
          <w:rFonts w:ascii="Arial" w:hAnsi="Arial" w:cs="Arial"/>
          <w:sz w:val="24"/>
          <w:szCs w:val="24"/>
        </w:rPr>
        <w:t xml:space="preserve">and </w:t>
      </w:r>
      <w:r w:rsidR="00A941BF">
        <w:rPr>
          <w:rFonts w:ascii="Arial" w:hAnsi="Arial" w:cs="Arial"/>
          <w:sz w:val="24"/>
          <w:szCs w:val="24"/>
        </w:rPr>
        <w:t xml:space="preserve">start to understand </w:t>
      </w:r>
      <w:r w:rsidR="004B01A7">
        <w:rPr>
          <w:rFonts w:ascii="Arial" w:hAnsi="Arial" w:cs="Arial"/>
          <w:sz w:val="24"/>
          <w:szCs w:val="24"/>
        </w:rPr>
        <w:t xml:space="preserve">what they are </w:t>
      </w:r>
      <w:r w:rsidR="00ED52E3">
        <w:rPr>
          <w:rFonts w:ascii="Arial" w:hAnsi="Arial" w:cs="Arial"/>
          <w:sz w:val="24"/>
          <w:szCs w:val="24"/>
        </w:rPr>
        <w:t>supposed</w:t>
      </w:r>
      <w:r w:rsidR="004B01A7">
        <w:rPr>
          <w:rFonts w:ascii="Arial" w:hAnsi="Arial" w:cs="Arial"/>
          <w:sz w:val="24"/>
          <w:szCs w:val="24"/>
        </w:rPr>
        <w:t xml:space="preserve"> </w:t>
      </w:r>
      <w:r w:rsidR="00394A73">
        <w:rPr>
          <w:rFonts w:ascii="Arial" w:hAnsi="Arial" w:cs="Arial"/>
          <w:sz w:val="24"/>
          <w:szCs w:val="24"/>
        </w:rPr>
        <w:t xml:space="preserve">to do </w:t>
      </w:r>
      <w:r w:rsidR="003C0295">
        <w:rPr>
          <w:rFonts w:ascii="Arial" w:hAnsi="Arial" w:cs="Arial"/>
          <w:sz w:val="24"/>
          <w:szCs w:val="24"/>
        </w:rPr>
        <w:t>and how to do</w:t>
      </w:r>
      <w:r w:rsidR="00446107">
        <w:rPr>
          <w:rFonts w:ascii="Arial" w:hAnsi="Arial" w:cs="Arial"/>
          <w:sz w:val="24"/>
          <w:szCs w:val="24"/>
        </w:rPr>
        <w:t xml:space="preserve">, </w:t>
      </w:r>
      <w:r w:rsidR="00605C61">
        <w:rPr>
          <w:rFonts w:ascii="Arial" w:hAnsi="Arial" w:cs="Arial"/>
          <w:sz w:val="24"/>
          <w:szCs w:val="24"/>
        </w:rPr>
        <w:t>the pupil</w:t>
      </w:r>
      <w:r w:rsidR="00294E22">
        <w:rPr>
          <w:rFonts w:ascii="Arial" w:hAnsi="Arial" w:cs="Arial"/>
          <w:sz w:val="24"/>
          <w:szCs w:val="24"/>
        </w:rPr>
        <w:t xml:space="preserve"> then</w:t>
      </w:r>
      <w:r w:rsidR="00605C61">
        <w:rPr>
          <w:rFonts w:ascii="Arial" w:hAnsi="Arial" w:cs="Arial"/>
          <w:sz w:val="24"/>
          <w:szCs w:val="24"/>
        </w:rPr>
        <w:t xml:space="preserve"> becomes more</w:t>
      </w:r>
      <w:r w:rsidR="001423B2">
        <w:rPr>
          <w:rFonts w:ascii="Arial" w:hAnsi="Arial" w:cs="Arial"/>
          <w:sz w:val="24"/>
          <w:szCs w:val="24"/>
        </w:rPr>
        <w:t xml:space="preserve"> and more</w:t>
      </w:r>
      <w:r w:rsidR="00605C61">
        <w:rPr>
          <w:rFonts w:ascii="Arial" w:hAnsi="Arial" w:cs="Arial"/>
          <w:sz w:val="24"/>
          <w:szCs w:val="24"/>
        </w:rPr>
        <w:t xml:space="preserve"> confident</w:t>
      </w:r>
      <w:r w:rsidR="001423B2">
        <w:rPr>
          <w:rFonts w:ascii="Arial" w:hAnsi="Arial" w:cs="Arial"/>
          <w:sz w:val="24"/>
          <w:szCs w:val="24"/>
        </w:rPr>
        <w:t xml:space="preserve"> </w:t>
      </w:r>
      <w:r w:rsidR="0003120C">
        <w:rPr>
          <w:rFonts w:ascii="Arial" w:hAnsi="Arial" w:cs="Arial"/>
          <w:sz w:val="24"/>
          <w:szCs w:val="24"/>
        </w:rPr>
        <w:t>the scaffolding can then be removed</w:t>
      </w:r>
      <w:r w:rsidR="00EF21DF">
        <w:rPr>
          <w:rFonts w:ascii="Arial" w:hAnsi="Arial" w:cs="Arial"/>
          <w:sz w:val="24"/>
          <w:szCs w:val="24"/>
        </w:rPr>
        <w:t xml:space="preserve">.  In letters and </w:t>
      </w:r>
      <w:r w:rsidR="008C5725">
        <w:rPr>
          <w:rFonts w:ascii="Arial" w:hAnsi="Arial" w:cs="Arial"/>
          <w:sz w:val="24"/>
          <w:szCs w:val="24"/>
        </w:rPr>
        <w:t>sounds</w:t>
      </w:r>
      <w:r w:rsidR="006A700F">
        <w:rPr>
          <w:rFonts w:ascii="Arial" w:hAnsi="Arial" w:cs="Arial"/>
          <w:sz w:val="24"/>
          <w:szCs w:val="24"/>
        </w:rPr>
        <w:t xml:space="preserve"> the </w:t>
      </w:r>
      <w:r w:rsidR="009335AB">
        <w:rPr>
          <w:rFonts w:ascii="Arial" w:hAnsi="Arial" w:cs="Arial"/>
          <w:sz w:val="24"/>
          <w:szCs w:val="24"/>
        </w:rPr>
        <w:t>practi</w:t>
      </w:r>
      <w:r w:rsidR="00907D47">
        <w:rPr>
          <w:rFonts w:ascii="Arial" w:hAnsi="Arial" w:cs="Arial"/>
          <w:sz w:val="24"/>
          <w:szCs w:val="24"/>
        </w:rPr>
        <w:t>ti</w:t>
      </w:r>
      <w:r w:rsidR="009335AB">
        <w:rPr>
          <w:rFonts w:ascii="Arial" w:hAnsi="Arial" w:cs="Arial"/>
          <w:sz w:val="24"/>
          <w:szCs w:val="24"/>
        </w:rPr>
        <w:t xml:space="preserve">oner </w:t>
      </w:r>
      <w:r w:rsidR="008C5725" w:rsidRPr="008525BE">
        <w:rPr>
          <w:rFonts w:ascii="Arial" w:hAnsi="Arial" w:cs="Arial"/>
          <w:sz w:val="24"/>
          <w:szCs w:val="24"/>
        </w:rPr>
        <w:t>would</w:t>
      </w:r>
      <w:r w:rsidR="008525BE" w:rsidRPr="008525BE">
        <w:rPr>
          <w:rFonts w:ascii="Arial" w:hAnsi="Arial" w:cs="Arial"/>
          <w:sz w:val="24"/>
          <w:szCs w:val="24"/>
        </w:rPr>
        <w:t xml:space="preserve"> write on the big whiteboard</w:t>
      </w:r>
      <w:r w:rsidR="00907D47">
        <w:rPr>
          <w:rFonts w:ascii="Arial" w:hAnsi="Arial" w:cs="Arial"/>
          <w:sz w:val="24"/>
          <w:szCs w:val="24"/>
        </w:rPr>
        <w:t xml:space="preserve"> a</w:t>
      </w:r>
      <w:r w:rsidR="00D75039">
        <w:rPr>
          <w:rFonts w:ascii="Arial" w:hAnsi="Arial" w:cs="Arial"/>
          <w:sz w:val="24"/>
          <w:szCs w:val="24"/>
        </w:rPr>
        <w:t xml:space="preserve"> </w:t>
      </w:r>
      <w:r w:rsidR="008525BE" w:rsidRPr="008525BE">
        <w:rPr>
          <w:rFonts w:ascii="Arial" w:hAnsi="Arial" w:cs="Arial"/>
          <w:sz w:val="24"/>
          <w:szCs w:val="24"/>
        </w:rPr>
        <w:t xml:space="preserve">word for children to </w:t>
      </w:r>
      <w:r w:rsidR="00276E1F">
        <w:rPr>
          <w:rFonts w:ascii="Arial" w:hAnsi="Arial" w:cs="Arial"/>
          <w:sz w:val="24"/>
          <w:szCs w:val="24"/>
        </w:rPr>
        <w:t>learn</w:t>
      </w:r>
      <w:r w:rsidR="009B3945">
        <w:rPr>
          <w:rFonts w:ascii="Arial" w:hAnsi="Arial" w:cs="Arial"/>
          <w:sz w:val="24"/>
          <w:szCs w:val="24"/>
        </w:rPr>
        <w:t>,</w:t>
      </w:r>
      <w:r w:rsidR="00946BAF">
        <w:rPr>
          <w:rFonts w:ascii="Arial" w:hAnsi="Arial" w:cs="Arial"/>
          <w:sz w:val="24"/>
          <w:szCs w:val="24"/>
        </w:rPr>
        <w:t xml:space="preserve"> </w:t>
      </w:r>
      <w:r w:rsidR="008525BE" w:rsidRPr="008525BE">
        <w:rPr>
          <w:rFonts w:ascii="Arial" w:hAnsi="Arial" w:cs="Arial"/>
          <w:sz w:val="24"/>
          <w:szCs w:val="24"/>
        </w:rPr>
        <w:t>the children would then find the correct magnetic letters</w:t>
      </w:r>
      <w:r w:rsidR="00EF1CC5">
        <w:rPr>
          <w:rFonts w:ascii="Arial" w:hAnsi="Arial" w:cs="Arial"/>
          <w:sz w:val="24"/>
          <w:szCs w:val="24"/>
        </w:rPr>
        <w:t>,</w:t>
      </w:r>
      <w:r w:rsidR="0048600E">
        <w:rPr>
          <w:rFonts w:ascii="Arial" w:hAnsi="Arial" w:cs="Arial"/>
          <w:sz w:val="24"/>
          <w:szCs w:val="24"/>
        </w:rPr>
        <w:t xml:space="preserve"> </w:t>
      </w:r>
      <w:r w:rsidR="002A71D0" w:rsidRPr="002A71D0">
        <w:rPr>
          <w:rFonts w:ascii="Arial" w:hAnsi="Arial" w:cs="Arial"/>
          <w:sz w:val="24"/>
          <w:szCs w:val="24"/>
        </w:rPr>
        <w:t>sound those letters individually</w:t>
      </w:r>
      <w:r w:rsidR="00041CA7">
        <w:rPr>
          <w:rFonts w:ascii="Arial" w:hAnsi="Arial" w:cs="Arial"/>
          <w:sz w:val="24"/>
          <w:szCs w:val="24"/>
        </w:rPr>
        <w:t xml:space="preserve"> repetitively</w:t>
      </w:r>
      <w:r w:rsidR="002A71D0" w:rsidRPr="002A71D0">
        <w:rPr>
          <w:rFonts w:ascii="Arial" w:hAnsi="Arial" w:cs="Arial"/>
          <w:sz w:val="24"/>
          <w:szCs w:val="24"/>
        </w:rPr>
        <w:t xml:space="preserve"> whilst placing them on their whiteboard</w:t>
      </w:r>
      <w:r w:rsidR="00EF1CC5">
        <w:rPr>
          <w:rFonts w:ascii="Arial" w:hAnsi="Arial" w:cs="Arial"/>
          <w:sz w:val="24"/>
          <w:szCs w:val="24"/>
        </w:rPr>
        <w:t>.</w:t>
      </w:r>
      <w:r w:rsidR="002A71D0" w:rsidRPr="002A71D0">
        <w:rPr>
          <w:rFonts w:ascii="Arial" w:hAnsi="Arial" w:cs="Arial"/>
          <w:sz w:val="24"/>
          <w:szCs w:val="24"/>
        </w:rPr>
        <w:t xml:space="preserve"> </w:t>
      </w:r>
      <w:r w:rsidR="003D50B1">
        <w:rPr>
          <w:rFonts w:ascii="Arial" w:hAnsi="Arial" w:cs="Arial"/>
          <w:sz w:val="24"/>
          <w:szCs w:val="24"/>
        </w:rPr>
        <w:t>T</w:t>
      </w:r>
      <w:r w:rsidR="002A71D0" w:rsidRPr="002A71D0">
        <w:rPr>
          <w:rFonts w:ascii="Arial" w:hAnsi="Arial" w:cs="Arial"/>
          <w:sz w:val="24"/>
          <w:szCs w:val="24"/>
        </w:rPr>
        <w:t xml:space="preserve">hey then will remove the letters and eventually write the word </w:t>
      </w:r>
      <w:r w:rsidR="000C0048">
        <w:rPr>
          <w:rFonts w:ascii="Arial" w:hAnsi="Arial" w:cs="Arial"/>
          <w:sz w:val="24"/>
          <w:szCs w:val="24"/>
        </w:rPr>
        <w:t>independently</w:t>
      </w:r>
      <w:r w:rsidR="002A71D0" w:rsidRPr="002A71D0">
        <w:rPr>
          <w:rFonts w:ascii="Arial" w:hAnsi="Arial" w:cs="Arial"/>
          <w:sz w:val="24"/>
          <w:szCs w:val="24"/>
        </w:rPr>
        <w:t xml:space="preserve"> </w:t>
      </w:r>
      <w:r w:rsidR="000C0048">
        <w:rPr>
          <w:rFonts w:ascii="Arial" w:hAnsi="Arial" w:cs="Arial"/>
          <w:sz w:val="24"/>
          <w:szCs w:val="24"/>
        </w:rPr>
        <w:t xml:space="preserve">on </w:t>
      </w:r>
      <w:r w:rsidR="002A71D0" w:rsidRPr="002A71D0">
        <w:rPr>
          <w:rFonts w:ascii="Arial" w:hAnsi="Arial" w:cs="Arial"/>
          <w:sz w:val="24"/>
          <w:szCs w:val="24"/>
        </w:rPr>
        <w:t xml:space="preserve">their </w:t>
      </w:r>
      <w:r w:rsidR="00CD05A4">
        <w:rPr>
          <w:rFonts w:ascii="Arial" w:hAnsi="Arial" w:cs="Arial"/>
          <w:sz w:val="24"/>
          <w:szCs w:val="24"/>
        </w:rPr>
        <w:t xml:space="preserve">whiteboard with a </w:t>
      </w:r>
      <w:r w:rsidR="002A71D0" w:rsidRPr="002A71D0">
        <w:rPr>
          <w:rFonts w:ascii="Arial" w:hAnsi="Arial" w:cs="Arial"/>
          <w:sz w:val="24"/>
          <w:szCs w:val="24"/>
        </w:rPr>
        <w:t>dry wipe pen</w:t>
      </w:r>
      <w:r w:rsidR="00276E1F" w:rsidRPr="00276E1F">
        <w:rPr>
          <w:rFonts w:ascii="Arial" w:hAnsi="Arial" w:cs="Arial"/>
          <w:sz w:val="24"/>
          <w:szCs w:val="24"/>
        </w:rPr>
        <w:t>.</w:t>
      </w:r>
    </w:p>
    <w:p w14:paraId="0A9DBF56" w14:textId="31DFF6E5" w:rsidR="007F09BF" w:rsidRDefault="00967DD3" w:rsidP="005954DD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 School A</w:t>
      </w:r>
      <w:r w:rsidR="00460CD3">
        <w:rPr>
          <w:rFonts w:ascii="Arial" w:hAnsi="Arial" w:cs="Arial"/>
          <w:sz w:val="24"/>
          <w:szCs w:val="24"/>
        </w:rPr>
        <w:t>’s</w:t>
      </w:r>
      <w:r w:rsidR="00FC5BDE">
        <w:rPr>
          <w:rFonts w:ascii="Arial" w:hAnsi="Arial" w:cs="Arial"/>
          <w:sz w:val="24"/>
          <w:szCs w:val="24"/>
        </w:rPr>
        <w:t xml:space="preserve"> </w:t>
      </w:r>
      <w:r w:rsidR="00460CD3">
        <w:rPr>
          <w:rFonts w:ascii="Arial" w:hAnsi="Arial" w:cs="Arial"/>
          <w:sz w:val="24"/>
          <w:szCs w:val="24"/>
        </w:rPr>
        <w:t>P</w:t>
      </w:r>
      <w:r w:rsidR="002F6C9D">
        <w:rPr>
          <w:rFonts w:ascii="Arial" w:hAnsi="Arial" w:cs="Arial"/>
          <w:sz w:val="24"/>
          <w:szCs w:val="24"/>
        </w:rPr>
        <w:t xml:space="preserve">olicy </w:t>
      </w:r>
      <w:r w:rsidR="007421F3">
        <w:rPr>
          <w:rFonts w:ascii="Arial" w:hAnsi="Arial" w:cs="Arial"/>
          <w:sz w:val="24"/>
          <w:szCs w:val="24"/>
        </w:rPr>
        <w:t xml:space="preserve">for </w:t>
      </w:r>
      <w:r w:rsidR="008C5725">
        <w:rPr>
          <w:rFonts w:ascii="Arial" w:hAnsi="Arial" w:cs="Arial"/>
          <w:sz w:val="24"/>
          <w:szCs w:val="24"/>
        </w:rPr>
        <w:t>Literacy,</w:t>
      </w:r>
      <w:r w:rsidR="00E82F89">
        <w:rPr>
          <w:rFonts w:ascii="Arial" w:hAnsi="Arial" w:cs="Arial"/>
          <w:sz w:val="24"/>
          <w:szCs w:val="24"/>
        </w:rPr>
        <w:t xml:space="preserve"> </w:t>
      </w:r>
      <w:r w:rsidR="00460CD3">
        <w:rPr>
          <w:rFonts w:ascii="Arial" w:hAnsi="Arial" w:cs="Arial"/>
          <w:sz w:val="24"/>
          <w:szCs w:val="24"/>
        </w:rPr>
        <w:t xml:space="preserve">it stipulates </w:t>
      </w:r>
      <w:r w:rsidR="00017FD2">
        <w:rPr>
          <w:rFonts w:ascii="Arial" w:hAnsi="Arial" w:cs="Arial"/>
          <w:sz w:val="24"/>
          <w:szCs w:val="24"/>
        </w:rPr>
        <w:t xml:space="preserve">that </w:t>
      </w:r>
      <w:r w:rsidR="00066F35">
        <w:rPr>
          <w:rFonts w:ascii="Arial" w:hAnsi="Arial" w:cs="Arial"/>
          <w:sz w:val="24"/>
          <w:szCs w:val="24"/>
        </w:rPr>
        <w:t>the school</w:t>
      </w:r>
      <w:r w:rsidR="00A20C64">
        <w:rPr>
          <w:rFonts w:ascii="Arial" w:hAnsi="Arial" w:cs="Arial"/>
          <w:sz w:val="24"/>
          <w:szCs w:val="24"/>
        </w:rPr>
        <w:t>,</w:t>
      </w:r>
      <w:r w:rsidR="00066F35">
        <w:rPr>
          <w:rFonts w:ascii="Arial" w:hAnsi="Arial" w:cs="Arial"/>
          <w:sz w:val="24"/>
          <w:szCs w:val="24"/>
        </w:rPr>
        <w:t xml:space="preserve"> work</w:t>
      </w:r>
      <w:r w:rsidR="00A81DBD">
        <w:rPr>
          <w:rFonts w:ascii="Arial" w:hAnsi="Arial" w:cs="Arial"/>
          <w:sz w:val="24"/>
          <w:szCs w:val="24"/>
        </w:rPr>
        <w:t>s</w:t>
      </w:r>
      <w:r w:rsidR="00066F35">
        <w:rPr>
          <w:rFonts w:ascii="Arial" w:hAnsi="Arial" w:cs="Arial"/>
          <w:sz w:val="24"/>
          <w:szCs w:val="24"/>
        </w:rPr>
        <w:t xml:space="preserve"> to</w:t>
      </w:r>
      <w:r w:rsidR="00053DAB">
        <w:rPr>
          <w:rFonts w:ascii="Arial" w:hAnsi="Arial" w:cs="Arial"/>
          <w:sz w:val="24"/>
          <w:szCs w:val="24"/>
        </w:rPr>
        <w:t xml:space="preserve"> reduce </w:t>
      </w:r>
      <w:r w:rsidR="00134DCD">
        <w:rPr>
          <w:rFonts w:ascii="Arial" w:hAnsi="Arial" w:cs="Arial"/>
          <w:sz w:val="24"/>
          <w:szCs w:val="24"/>
        </w:rPr>
        <w:t xml:space="preserve">the barriers both </w:t>
      </w:r>
      <w:r w:rsidR="00E57AA1">
        <w:rPr>
          <w:rFonts w:ascii="Arial" w:hAnsi="Arial" w:cs="Arial"/>
          <w:sz w:val="24"/>
          <w:szCs w:val="24"/>
        </w:rPr>
        <w:t xml:space="preserve">social </w:t>
      </w:r>
      <w:r w:rsidR="00872E70" w:rsidRPr="00872E70">
        <w:rPr>
          <w:rFonts w:ascii="Arial" w:hAnsi="Arial" w:cs="Arial"/>
          <w:sz w:val="24"/>
          <w:szCs w:val="24"/>
        </w:rPr>
        <w:t>and</w:t>
      </w:r>
      <w:r w:rsidR="00E57AA1">
        <w:rPr>
          <w:rFonts w:ascii="Arial" w:hAnsi="Arial" w:cs="Arial"/>
          <w:sz w:val="24"/>
          <w:szCs w:val="24"/>
        </w:rPr>
        <w:t xml:space="preserve"> environmental</w:t>
      </w:r>
      <w:r w:rsidR="00872E70" w:rsidRPr="00872E70">
        <w:rPr>
          <w:rFonts w:ascii="Arial" w:hAnsi="Arial" w:cs="Arial"/>
          <w:sz w:val="24"/>
          <w:szCs w:val="24"/>
        </w:rPr>
        <w:t xml:space="preserve"> provid</w:t>
      </w:r>
      <w:r w:rsidR="00E57AA1">
        <w:rPr>
          <w:rFonts w:ascii="Arial" w:hAnsi="Arial" w:cs="Arial"/>
          <w:sz w:val="24"/>
          <w:szCs w:val="24"/>
        </w:rPr>
        <w:t>ing</w:t>
      </w:r>
      <w:r w:rsidR="00872E70" w:rsidRPr="00872E70">
        <w:rPr>
          <w:rFonts w:ascii="Arial" w:hAnsi="Arial" w:cs="Arial"/>
          <w:sz w:val="24"/>
          <w:szCs w:val="24"/>
        </w:rPr>
        <w:t xml:space="preserve"> an inclusive curriculum which offers opportunity for all</w:t>
      </w:r>
      <w:r w:rsidR="00066F35">
        <w:rPr>
          <w:rFonts w:ascii="Arial" w:hAnsi="Arial" w:cs="Arial"/>
          <w:sz w:val="24"/>
          <w:szCs w:val="24"/>
        </w:rPr>
        <w:t xml:space="preserve"> pupils</w:t>
      </w:r>
      <w:r w:rsidR="00872E70" w:rsidRPr="00872E70">
        <w:rPr>
          <w:rFonts w:ascii="Arial" w:hAnsi="Arial" w:cs="Arial"/>
          <w:sz w:val="24"/>
          <w:szCs w:val="24"/>
        </w:rPr>
        <w:t xml:space="preserve"> to achieve</w:t>
      </w:r>
      <w:r w:rsidR="00DA3DAE">
        <w:rPr>
          <w:rFonts w:ascii="Arial" w:hAnsi="Arial" w:cs="Arial"/>
          <w:sz w:val="24"/>
          <w:szCs w:val="24"/>
        </w:rPr>
        <w:t xml:space="preserve"> and </w:t>
      </w:r>
      <w:r w:rsidR="00EC2E8E">
        <w:rPr>
          <w:rFonts w:ascii="Arial" w:hAnsi="Arial" w:cs="Arial"/>
          <w:sz w:val="24"/>
          <w:szCs w:val="24"/>
        </w:rPr>
        <w:t xml:space="preserve">for teachers to </w:t>
      </w:r>
      <w:r w:rsidR="00872E70" w:rsidRPr="00872E70">
        <w:rPr>
          <w:rFonts w:ascii="Arial" w:hAnsi="Arial" w:cs="Arial"/>
          <w:sz w:val="24"/>
          <w:szCs w:val="24"/>
        </w:rPr>
        <w:t>ensur</w:t>
      </w:r>
      <w:r w:rsidR="00EC2E8E">
        <w:rPr>
          <w:rFonts w:ascii="Arial" w:hAnsi="Arial" w:cs="Arial"/>
          <w:sz w:val="24"/>
          <w:szCs w:val="24"/>
        </w:rPr>
        <w:t>e</w:t>
      </w:r>
      <w:r w:rsidR="00872E70" w:rsidRPr="00872E70">
        <w:rPr>
          <w:rFonts w:ascii="Arial" w:hAnsi="Arial" w:cs="Arial"/>
          <w:sz w:val="24"/>
          <w:szCs w:val="24"/>
        </w:rPr>
        <w:t xml:space="preserve"> that learners </w:t>
      </w:r>
      <w:r w:rsidR="00461C77" w:rsidRPr="00461C77">
        <w:rPr>
          <w:rFonts w:ascii="Arial" w:hAnsi="Arial" w:cs="Arial"/>
          <w:sz w:val="24"/>
          <w:szCs w:val="24"/>
        </w:rPr>
        <w:t>experience a variety of teaching styles to extend learning.</w:t>
      </w:r>
      <w:r w:rsidR="00A20C64">
        <w:rPr>
          <w:rFonts w:ascii="Arial" w:hAnsi="Arial" w:cs="Arial"/>
          <w:sz w:val="24"/>
          <w:szCs w:val="24"/>
        </w:rPr>
        <w:t xml:space="preserve">  </w:t>
      </w:r>
      <w:r w:rsidR="004B4B88">
        <w:rPr>
          <w:rFonts w:ascii="Arial" w:hAnsi="Arial" w:cs="Arial"/>
          <w:sz w:val="24"/>
          <w:szCs w:val="24"/>
        </w:rPr>
        <w:t>In the National C</w:t>
      </w:r>
      <w:r w:rsidR="004B4B88" w:rsidRPr="00461C77">
        <w:rPr>
          <w:rFonts w:ascii="Arial" w:hAnsi="Arial" w:cs="Arial"/>
          <w:sz w:val="24"/>
          <w:szCs w:val="24"/>
        </w:rPr>
        <w:t>urriculum</w:t>
      </w:r>
      <w:r w:rsidR="000F2FDC">
        <w:rPr>
          <w:rFonts w:ascii="Arial" w:hAnsi="Arial" w:cs="Arial"/>
          <w:sz w:val="24"/>
          <w:szCs w:val="24"/>
        </w:rPr>
        <w:t xml:space="preserve"> sufficient flexibility exists</w:t>
      </w:r>
      <w:r w:rsidR="004B4B88" w:rsidRPr="00461C77">
        <w:rPr>
          <w:rFonts w:ascii="Arial" w:hAnsi="Arial" w:cs="Arial"/>
          <w:sz w:val="24"/>
          <w:szCs w:val="24"/>
        </w:rPr>
        <w:t xml:space="preserve"> to</w:t>
      </w:r>
      <w:r w:rsidR="0084310B">
        <w:rPr>
          <w:rFonts w:ascii="Arial" w:hAnsi="Arial" w:cs="Arial"/>
          <w:sz w:val="24"/>
          <w:szCs w:val="24"/>
        </w:rPr>
        <w:t xml:space="preserve"> help</w:t>
      </w:r>
      <w:r w:rsidR="004B4B88" w:rsidRPr="00461C77">
        <w:rPr>
          <w:rFonts w:ascii="Arial" w:hAnsi="Arial" w:cs="Arial"/>
          <w:sz w:val="24"/>
          <w:szCs w:val="24"/>
        </w:rPr>
        <w:t xml:space="preserve"> meet the</w:t>
      </w:r>
      <w:r w:rsidR="00461C77" w:rsidRPr="00461C77">
        <w:rPr>
          <w:rFonts w:ascii="Arial" w:hAnsi="Arial" w:cs="Arial"/>
          <w:sz w:val="24"/>
          <w:szCs w:val="24"/>
        </w:rPr>
        <w:t xml:space="preserve"> needs of all learners</w:t>
      </w:r>
      <w:r w:rsidR="008A16BE">
        <w:rPr>
          <w:rFonts w:ascii="Arial" w:hAnsi="Arial" w:cs="Arial"/>
          <w:sz w:val="24"/>
          <w:szCs w:val="24"/>
        </w:rPr>
        <w:t>. T</w:t>
      </w:r>
      <w:r w:rsidR="00461C77" w:rsidRPr="00461C77">
        <w:rPr>
          <w:rFonts w:ascii="Arial" w:hAnsi="Arial" w:cs="Arial"/>
          <w:sz w:val="24"/>
          <w:szCs w:val="24"/>
        </w:rPr>
        <w:t>eachers</w:t>
      </w:r>
      <w:r w:rsidR="00147F87">
        <w:rPr>
          <w:rFonts w:ascii="Arial" w:hAnsi="Arial" w:cs="Arial"/>
          <w:sz w:val="24"/>
          <w:szCs w:val="24"/>
        </w:rPr>
        <w:t xml:space="preserve"> will then</w:t>
      </w:r>
      <w:r w:rsidR="00461C77" w:rsidRPr="00461C77">
        <w:rPr>
          <w:rFonts w:ascii="Arial" w:hAnsi="Arial" w:cs="Arial"/>
          <w:sz w:val="24"/>
          <w:szCs w:val="24"/>
        </w:rPr>
        <w:t xml:space="preserve"> plan and differentiate accordingly to cater for learners who</w:t>
      </w:r>
      <w:r w:rsidR="00147F87">
        <w:rPr>
          <w:rFonts w:ascii="Arial" w:hAnsi="Arial" w:cs="Arial"/>
          <w:sz w:val="24"/>
          <w:szCs w:val="24"/>
        </w:rPr>
        <w:t xml:space="preserve"> are </w:t>
      </w:r>
      <w:r w:rsidR="00461C77" w:rsidRPr="00461C77">
        <w:rPr>
          <w:rFonts w:ascii="Arial" w:hAnsi="Arial" w:cs="Arial"/>
          <w:sz w:val="24"/>
          <w:szCs w:val="24"/>
        </w:rPr>
        <w:t xml:space="preserve">significantly below and above </w:t>
      </w:r>
      <w:r w:rsidR="00812042" w:rsidRPr="00812042">
        <w:rPr>
          <w:rFonts w:ascii="Arial" w:hAnsi="Arial" w:cs="Arial"/>
          <w:sz w:val="24"/>
          <w:szCs w:val="24"/>
        </w:rPr>
        <w:t>levels</w:t>
      </w:r>
      <w:r w:rsidR="00BB4B14">
        <w:rPr>
          <w:rFonts w:ascii="Arial" w:hAnsi="Arial" w:cs="Arial"/>
          <w:sz w:val="24"/>
          <w:szCs w:val="24"/>
        </w:rPr>
        <w:t>,</w:t>
      </w:r>
      <w:r w:rsidR="00812042" w:rsidRPr="00812042">
        <w:rPr>
          <w:rFonts w:ascii="Arial" w:hAnsi="Arial" w:cs="Arial"/>
          <w:sz w:val="24"/>
          <w:szCs w:val="24"/>
        </w:rPr>
        <w:t xml:space="preserve"> for learners at higher levels</w:t>
      </w:r>
      <w:r w:rsidR="00BB4B14">
        <w:rPr>
          <w:rFonts w:ascii="Arial" w:hAnsi="Arial" w:cs="Arial"/>
          <w:sz w:val="24"/>
          <w:szCs w:val="24"/>
        </w:rPr>
        <w:t xml:space="preserve"> (</w:t>
      </w:r>
      <w:r w:rsidR="00812042" w:rsidRPr="00812042">
        <w:rPr>
          <w:rFonts w:ascii="Arial" w:hAnsi="Arial" w:cs="Arial"/>
          <w:sz w:val="24"/>
          <w:szCs w:val="24"/>
        </w:rPr>
        <w:t>more able and talented</w:t>
      </w:r>
      <w:r w:rsidR="00BB4B14">
        <w:rPr>
          <w:rFonts w:ascii="Arial" w:hAnsi="Arial" w:cs="Arial"/>
          <w:sz w:val="24"/>
          <w:szCs w:val="24"/>
        </w:rPr>
        <w:t>- MAT)</w:t>
      </w:r>
      <w:r w:rsidR="00812042" w:rsidRPr="00812042">
        <w:rPr>
          <w:rFonts w:ascii="Arial" w:hAnsi="Arial" w:cs="Arial"/>
          <w:sz w:val="24"/>
          <w:szCs w:val="24"/>
        </w:rPr>
        <w:t xml:space="preserve"> material is presented in ways to extend </w:t>
      </w:r>
      <w:r w:rsidR="009A4008">
        <w:rPr>
          <w:rFonts w:ascii="Arial" w:hAnsi="Arial" w:cs="Arial"/>
          <w:sz w:val="24"/>
          <w:szCs w:val="24"/>
        </w:rPr>
        <w:t>the</w:t>
      </w:r>
      <w:r w:rsidR="00812042" w:rsidRPr="00812042">
        <w:rPr>
          <w:rFonts w:ascii="Arial" w:hAnsi="Arial" w:cs="Arial"/>
          <w:sz w:val="24"/>
          <w:szCs w:val="24"/>
        </w:rPr>
        <w:t xml:space="preserve"> depth of study</w:t>
      </w:r>
      <w:r w:rsidR="009A4008">
        <w:rPr>
          <w:rFonts w:ascii="Arial" w:hAnsi="Arial" w:cs="Arial"/>
          <w:sz w:val="24"/>
          <w:szCs w:val="24"/>
        </w:rPr>
        <w:t xml:space="preserve"> and </w:t>
      </w:r>
      <w:r w:rsidR="005D1A8A" w:rsidRPr="005D1A8A">
        <w:rPr>
          <w:rFonts w:ascii="Arial" w:hAnsi="Arial" w:cs="Arial"/>
          <w:sz w:val="24"/>
          <w:szCs w:val="24"/>
        </w:rPr>
        <w:t xml:space="preserve">broaden experiences </w:t>
      </w:r>
      <w:r w:rsidR="00050A06">
        <w:rPr>
          <w:rFonts w:ascii="Arial" w:hAnsi="Arial" w:cs="Arial"/>
          <w:sz w:val="24"/>
          <w:szCs w:val="24"/>
        </w:rPr>
        <w:t xml:space="preserve">by </w:t>
      </w:r>
      <w:r w:rsidR="005D1A8A" w:rsidRPr="005D1A8A">
        <w:rPr>
          <w:rFonts w:ascii="Arial" w:hAnsi="Arial" w:cs="Arial"/>
          <w:sz w:val="24"/>
          <w:szCs w:val="24"/>
        </w:rPr>
        <w:t xml:space="preserve">challenge </w:t>
      </w:r>
      <w:r w:rsidR="005D1A8A" w:rsidRPr="005D1A8A">
        <w:rPr>
          <w:rFonts w:ascii="Arial" w:hAnsi="Arial" w:cs="Arial"/>
          <w:sz w:val="24"/>
          <w:szCs w:val="24"/>
        </w:rPr>
        <w:lastRenderedPageBreak/>
        <w:t>understanding.</w:t>
      </w:r>
      <w:r w:rsidR="00FA51B4">
        <w:rPr>
          <w:rFonts w:ascii="Arial" w:hAnsi="Arial" w:cs="Arial"/>
          <w:sz w:val="24"/>
          <w:szCs w:val="24"/>
        </w:rPr>
        <w:t xml:space="preserve">  </w:t>
      </w:r>
      <w:r w:rsidR="00C14AF1">
        <w:rPr>
          <w:rFonts w:ascii="Arial" w:hAnsi="Arial" w:cs="Arial"/>
          <w:sz w:val="24"/>
          <w:szCs w:val="24"/>
        </w:rPr>
        <w:t>Not only does Bruner link to the National Curriculum</w:t>
      </w:r>
      <w:r w:rsidR="001F33FD">
        <w:rPr>
          <w:rFonts w:ascii="Arial" w:hAnsi="Arial" w:cs="Arial"/>
          <w:sz w:val="24"/>
          <w:szCs w:val="24"/>
        </w:rPr>
        <w:t>, Literacy Policy</w:t>
      </w:r>
      <w:r w:rsidR="00B56552">
        <w:rPr>
          <w:rFonts w:ascii="Arial" w:hAnsi="Arial" w:cs="Arial"/>
          <w:sz w:val="24"/>
          <w:szCs w:val="24"/>
        </w:rPr>
        <w:t xml:space="preserve"> his theories</w:t>
      </w:r>
      <w:r w:rsidR="00536BBD">
        <w:rPr>
          <w:rFonts w:ascii="Arial" w:hAnsi="Arial" w:cs="Arial"/>
          <w:sz w:val="24"/>
          <w:szCs w:val="24"/>
        </w:rPr>
        <w:t xml:space="preserve"> </w:t>
      </w:r>
      <w:r w:rsidR="001F33FD">
        <w:rPr>
          <w:rFonts w:ascii="Arial" w:hAnsi="Arial" w:cs="Arial"/>
          <w:sz w:val="24"/>
          <w:szCs w:val="24"/>
        </w:rPr>
        <w:t>also link</w:t>
      </w:r>
      <w:r w:rsidR="00B31EC9">
        <w:rPr>
          <w:rFonts w:ascii="Arial" w:hAnsi="Arial" w:cs="Arial"/>
          <w:sz w:val="24"/>
          <w:szCs w:val="24"/>
        </w:rPr>
        <w:t xml:space="preserve"> </w:t>
      </w:r>
      <w:r w:rsidR="001F33FD">
        <w:rPr>
          <w:rFonts w:ascii="Arial" w:hAnsi="Arial" w:cs="Arial"/>
          <w:sz w:val="24"/>
          <w:szCs w:val="24"/>
        </w:rPr>
        <w:t>to Literacy, Numeracy and Framework</w:t>
      </w:r>
      <w:r w:rsidR="001A107D">
        <w:rPr>
          <w:rFonts w:ascii="Arial" w:hAnsi="Arial" w:cs="Arial"/>
          <w:sz w:val="24"/>
          <w:szCs w:val="24"/>
        </w:rPr>
        <w:t xml:space="preserve"> </w:t>
      </w:r>
      <w:r w:rsidR="004103E9">
        <w:rPr>
          <w:rFonts w:ascii="Arial" w:hAnsi="Arial" w:cs="Arial"/>
          <w:sz w:val="24"/>
          <w:szCs w:val="24"/>
        </w:rPr>
        <w:t>(</w:t>
      </w:r>
      <w:r w:rsidR="001A107D">
        <w:rPr>
          <w:rFonts w:ascii="Arial" w:hAnsi="Arial" w:cs="Arial"/>
          <w:sz w:val="24"/>
          <w:szCs w:val="24"/>
        </w:rPr>
        <w:t>LNF</w:t>
      </w:r>
      <w:r w:rsidR="004103E9">
        <w:rPr>
          <w:rFonts w:ascii="Arial" w:hAnsi="Arial" w:cs="Arial"/>
          <w:sz w:val="24"/>
          <w:szCs w:val="24"/>
        </w:rPr>
        <w:t>)</w:t>
      </w:r>
      <w:r w:rsidR="001F33FD">
        <w:rPr>
          <w:rFonts w:ascii="Arial" w:hAnsi="Arial" w:cs="Arial"/>
          <w:sz w:val="24"/>
          <w:szCs w:val="24"/>
        </w:rPr>
        <w:t xml:space="preserve"> which tea</w:t>
      </w:r>
      <w:r w:rsidR="005F3303">
        <w:rPr>
          <w:rFonts w:ascii="Arial" w:hAnsi="Arial" w:cs="Arial"/>
          <w:sz w:val="24"/>
          <w:szCs w:val="24"/>
        </w:rPr>
        <w:t xml:space="preserve">chers </w:t>
      </w:r>
      <w:r w:rsidR="004E6458">
        <w:rPr>
          <w:rFonts w:ascii="Arial" w:hAnsi="Arial" w:cs="Arial"/>
          <w:sz w:val="24"/>
          <w:szCs w:val="24"/>
        </w:rPr>
        <w:t>follow</w:t>
      </w:r>
      <w:r w:rsidR="005F3303">
        <w:rPr>
          <w:rFonts w:ascii="Arial" w:hAnsi="Arial" w:cs="Arial"/>
          <w:sz w:val="24"/>
          <w:szCs w:val="24"/>
        </w:rPr>
        <w:t>.</w:t>
      </w:r>
      <w:r w:rsidR="004C55C3">
        <w:rPr>
          <w:rFonts w:ascii="Arial" w:hAnsi="Arial" w:cs="Arial"/>
          <w:sz w:val="24"/>
          <w:szCs w:val="24"/>
        </w:rPr>
        <w:t xml:space="preserve">  </w:t>
      </w:r>
      <w:r w:rsidR="00FB44C8" w:rsidRPr="00FB44C8">
        <w:rPr>
          <w:rFonts w:ascii="Arial" w:hAnsi="Arial" w:cs="Arial"/>
          <w:sz w:val="24"/>
          <w:szCs w:val="24"/>
        </w:rPr>
        <w:t>Bruner extended the idea of scaffolding even more</w:t>
      </w:r>
      <w:r w:rsidR="00352009">
        <w:rPr>
          <w:rFonts w:ascii="Arial" w:hAnsi="Arial" w:cs="Arial"/>
          <w:sz w:val="24"/>
          <w:szCs w:val="24"/>
        </w:rPr>
        <w:t xml:space="preserve">, he </w:t>
      </w:r>
      <w:r w:rsidR="00FB44C8" w:rsidRPr="00FB44C8">
        <w:rPr>
          <w:rFonts w:ascii="Arial" w:hAnsi="Arial" w:cs="Arial"/>
          <w:sz w:val="24"/>
          <w:szCs w:val="24"/>
        </w:rPr>
        <w:t>considered that scaffolding was flexible and evident in all aspects of a child's learning.</w:t>
      </w:r>
    </w:p>
    <w:p w14:paraId="38EAD66C" w14:textId="4A24ADCE" w:rsidR="00832FD1" w:rsidRPr="00A24DF0" w:rsidRDefault="00832FD1" w:rsidP="005954DD">
      <w:pPr>
        <w:spacing w:line="480" w:lineRule="auto"/>
        <w:jc w:val="both"/>
        <w:rPr>
          <w:rFonts w:ascii="Arial" w:hAnsi="Arial" w:cs="Arial"/>
          <w:color w:val="FF0000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According to Vygotsky</w:t>
      </w:r>
      <w:r w:rsidR="00AD7321">
        <w:rPr>
          <w:rFonts w:ascii="Arial" w:hAnsi="Arial" w:cs="Arial"/>
          <w:sz w:val="24"/>
          <w:szCs w:val="24"/>
        </w:rPr>
        <w:t xml:space="preserve"> </w:t>
      </w:r>
      <w:r w:rsidR="001F7E62">
        <w:rPr>
          <w:rFonts w:ascii="Arial" w:hAnsi="Arial" w:cs="Arial"/>
          <w:sz w:val="24"/>
          <w:szCs w:val="24"/>
        </w:rPr>
        <w:t>scaffolding</w:t>
      </w:r>
      <w:r w:rsidR="00091969">
        <w:rPr>
          <w:rFonts w:ascii="Arial" w:hAnsi="Arial" w:cs="Arial"/>
          <w:sz w:val="24"/>
          <w:szCs w:val="24"/>
        </w:rPr>
        <w:t xml:space="preserve"> </w:t>
      </w:r>
      <w:r w:rsidR="000924A5" w:rsidRPr="000924A5">
        <w:rPr>
          <w:rFonts w:ascii="Arial" w:hAnsi="Arial" w:cs="Arial"/>
          <w:sz w:val="24"/>
          <w:szCs w:val="24"/>
        </w:rPr>
        <w:t>enables the child to solve problems</w:t>
      </w:r>
      <w:r w:rsidR="00ED6EB7">
        <w:rPr>
          <w:rFonts w:ascii="Arial" w:hAnsi="Arial" w:cs="Arial"/>
          <w:sz w:val="24"/>
          <w:szCs w:val="24"/>
        </w:rPr>
        <w:t xml:space="preserve"> </w:t>
      </w:r>
      <w:r w:rsidR="000924A5" w:rsidRPr="000924A5">
        <w:rPr>
          <w:rFonts w:ascii="Arial" w:hAnsi="Arial" w:cs="Arial"/>
          <w:sz w:val="24"/>
          <w:szCs w:val="24"/>
        </w:rPr>
        <w:t>or achiev</w:t>
      </w:r>
      <w:r w:rsidR="0044504B">
        <w:rPr>
          <w:rFonts w:ascii="Arial" w:hAnsi="Arial" w:cs="Arial"/>
          <w:sz w:val="24"/>
          <w:szCs w:val="24"/>
        </w:rPr>
        <w:t xml:space="preserve">e </w:t>
      </w:r>
      <w:r w:rsidR="000924A5" w:rsidRPr="000924A5">
        <w:rPr>
          <w:rFonts w:ascii="Arial" w:hAnsi="Arial" w:cs="Arial"/>
          <w:sz w:val="24"/>
          <w:szCs w:val="24"/>
        </w:rPr>
        <w:t>tasks that would</w:t>
      </w:r>
      <w:r w:rsidR="0044504B">
        <w:rPr>
          <w:rFonts w:ascii="Arial" w:hAnsi="Arial" w:cs="Arial"/>
          <w:sz w:val="24"/>
          <w:szCs w:val="24"/>
        </w:rPr>
        <w:t xml:space="preserve"> </w:t>
      </w:r>
      <w:r w:rsidR="000924A5" w:rsidRPr="000924A5">
        <w:rPr>
          <w:rFonts w:ascii="Arial" w:hAnsi="Arial" w:cs="Arial"/>
          <w:sz w:val="24"/>
          <w:szCs w:val="24"/>
        </w:rPr>
        <w:t>otherwise been beyond their level of competence</w:t>
      </w:r>
      <w:r w:rsidR="00D32577">
        <w:rPr>
          <w:rFonts w:ascii="Arial" w:hAnsi="Arial" w:cs="Arial"/>
          <w:sz w:val="24"/>
          <w:szCs w:val="24"/>
        </w:rPr>
        <w:t xml:space="preserve">, </w:t>
      </w:r>
      <w:r w:rsidR="00F9133C" w:rsidRPr="00F9133C">
        <w:rPr>
          <w:rFonts w:ascii="Arial" w:hAnsi="Arial" w:cs="Arial"/>
          <w:sz w:val="24"/>
          <w:szCs w:val="24"/>
        </w:rPr>
        <w:t xml:space="preserve">this is where </w:t>
      </w:r>
      <w:r w:rsidR="00145A90">
        <w:rPr>
          <w:rFonts w:ascii="Arial" w:hAnsi="Arial" w:cs="Arial"/>
          <w:sz w:val="24"/>
          <w:szCs w:val="24"/>
        </w:rPr>
        <w:t>Vygotsky</w:t>
      </w:r>
      <w:r w:rsidR="00A6001B">
        <w:rPr>
          <w:rFonts w:ascii="Arial" w:hAnsi="Arial" w:cs="Arial"/>
          <w:sz w:val="24"/>
          <w:szCs w:val="24"/>
        </w:rPr>
        <w:t>’s</w:t>
      </w:r>
      <w:r w:rsidR="00F9133C" w:rsidRPr="00F9133C">
        <w:rPr>
          <w:rFonts w:ascii="Arial" w:hAnsi="Arial" w:cs="Arial"/>
          <w:sz w:val="24"/>
          <w:szCs w:val="24"/>
        </w:rPr>
        <w:t xml:space="preserve"> </w:t>
      </w:r>
      <w:r w:rsidR="000924A5" w:rsidRPr="000924A5">
        <w:rPr>
          <w:rFonts w:ascii="Arial" w:hAnsi="Arial" w:cs="Arial"/>
          <w:sz w:val="24"/>
          <w:szCs w:val="24"/>
        </w:rPr>
        <w:t xml:space="preserve">zone of proximal development </w:t>
      </w:r>
      <w:r w:rsidR="00A6001B">
        <w:rPr>
          <w:rFonts w:ascii="Arial" w:hAnsi="Arial" w:cs="Arial"/>
          <w:sz w:val="24"/>
          <w:szCs w:val="24"/>
        </w:rPr>
        <w:t>(</w:t>
      </w:r>
      <w:r w:rsidR="000924A5" w:rsidRPr="000924A5">
        <w:rPr>
          <w:rFonts w:ascii="Arial" w:hAnsi="Arial" w:cs="Arial"/>
          <w:sz w:val="24"/>
          <w:szCs w:val="24"/>
        </w:rPr>
        <w:t>ZPD</w:t>
      </w:r>
      <w:r w:rsidR="00A6001B">
        <w:rPr>
          <w:rFonts w:ascii="Arial" w:hAnsi="Arial" w:cs="Arial"/>
          <w:sz w:val="24"/>
          <w:szCs w:val="24"/>
        </w:rPr>
        <w:t>)</w:t>
      </w:r>
      <w:r w:rsidR="000924A5" w:rsidRPr="000924A5">
        <w:rPr>
          <w:rFonts w:ascii="Arial" w:hAnsi="Arial" w:cs="Arial"/>
          <w:sz w:val="24"/>
          <w:szCs w:val="24"/>
        </w:rPr>
        <w:t xml:space="preserve"> </w:t>
      </w:r>
      <w:r w:rsidR="007E53BD">
        <w:rPr>
          <w:rFonts w:ascii="Arial" w:hAnsi="Arial" w:cs="Arial"/>
          <w:sz w:val="24"/>
          <w:szCs w:val="24"/>
        </w:rPr>
        <w:t>was used</w:t>
      </w:r>
      <w:r w:rsidR="00D17744">
        <w:rPr>
          <w:rFonts w:ascii="Arial" w:hAnsi="Arial" w:cs="Arial"/>
          <w:sz w:val="24"/>
          <w:szCs w:val="24"/>
        </w:rPr>
        <w:t>,</w:t>
      </w:r>
      <w:r w:rsidR="007E53BD">
        <w:rPr>
          <w:rFonts w:ascii="Arial" w:hAnsi="Arial" w:cs="Arial"/>
          <w:sz w:val="24"/>
          <w:szCs w:val="24"/>
        </w:rPr>
        <w:t xml:space="preserve"> in scaffolding</w:t>
      </w:r>
      <w:r w:rsidR="000924A5" w:rsidRPr="000924A5">
        <w:rPr>
          <w:rFonts w:ascii="Arial" w:hAnsi="Arial" w:cs="Arial"/>
          <w:sz w:val="24"/>
          <w:szCs w:val="24"/>
        </w:rPr>
        <w:t xml:space="preserve"> the gap between what the child can do without any help and what they can do with the help of an adult</w:t>
      </w:r>
      <w:r w:rsidR="00A24DF0">
        <w:rPr>
          <w:rFonts w:ascii="Arial" w:hAnsi="Arial" w:cs="Arial"/>
          <w:sz w:val="24"/>
          <w:szCs w:val="24"/>
        </w:rPr>
        <w:t>.</w:t>
      </w:r>
      <w:r w:rsidR="001C2261">
        <w:rPr>
          <w:rFonts w:ascii="Arial" w:hAnsi="Arial" w:cs="Arial"/>
          <w:sz w:val="24"/>
          <w:szCs w:val="24"/>
        </w:rPr>
        <w:t xml:space="preserve"> (</w:t>
      </w:r>
      <w:r w:rsidR="00583B93" w:rsidRPr="003C435E">
        <w:rPr>
          <w:rFonts w:ascii="Arial" w:hAnsi="Arial" w:cs="Arial"/>
          <w:color w:val="121212"/>
          <w:sz w:val="24"/>
          <w:szCs w:val="24"/>
          <w:shd w:val="clear" w:color="auto" w:fill="FFFFFF"/>
        </w:rPr>
        <w:t>McLeod, S. A.</w:t>
      </w:r>
      <w:r w:rsidR="003C435E">
        <w:rPr>
          <w:rFonts w:ascii="Arial" w:hAnsi="Arial" w:cs="Arial"/>
          <w:color w:val="121212"/>
          <w:sz w:val="24"/>
          <w:szCs w:val="24"/>
          <w:shd w:val="clear" w:color="auto" w:fill="FFFFFF"/>
        </w:rPr>
        <w:t xml:space="preserve"> (</w:t>
      </w:r>
      <w:r w:rsidR="00583B93" w:rsidRPr="003C435E">
        <w:rPr>
          <w:rFonts w:ascii="Arial" w:hAnsi="Arial" w:cs="Arial"/>
          <w:color w:val="121212"/>
          <w:sz w:val="24"/>
          <w:szCs w:val="24"/>
          <w:shd w:val="clear" w:color="auto" w:fill="FFFFFF"/>
        </w:rPr>
        <w:t>2012).</w:t>
      </w:r>
      <w:r w:rsidR="000924A5" w:rsidRPr="00A24DF0">
        <w:rPr>
          <w:rFonts w:ascii="Arial" w:hAnsi="Arial" w:cs="Arial"/>
          <w:color w:val="FF0000"/>
          <w:sz w:val="24"/>
          <w:szCs w:val="24"/>
        </w:rPr>
        <w:t xml:space="preserve"> </w:t>
      </w:r>
    </w:p>
    <w:p w14:paraId="1F79AE6D" w14:textId="1E283DA6" w:rsidR="00950769" w:rsidRPr="000A78A6" w:rsidRDefault="00CA3BEB" w:rsidP="005954DD">
      <w:pPr>
        <w:spacing w:line="480" w:lineRule="auto"/>
        <w:jc w:val="both"/>
        <w:rPr>
          <w:rFonts w:ascii="Arial" w:hAnsi="Arial" w:cs="Arial"/>
          <w:color w:val="FF0000"/>
          <w:sz w:val="24"/>
          <w:szCs w:val="24"/>
        </w:rPr>
      </w:pPr>
      <w:r w:rsidRPr="00CA3BEB">
        <w:rPr>
          <w:rFonts w:ascii="Arial" w:hAnsi="Arial" w:cs="Arial"/>
          <w:sz w:val="24"/>
          <w:szCs w:val="24"/>
        </w:rPr>
        <w:t xml:space="preserve">Piaget </w:t>
      </w:r>
      <w:r w:rsidR="002B4718" w:rsidRPr="002B4718">
        <w:rPr>
          <w:rFonts w:ascii="Arial" w:hAnsi="Arial" w:cs="Arial"/>
          <w:sz w:val="24"/>
          <w:szCs w:val="24"/>
        </w:rPr>
        <w:t xml:space="preserve">was one of the first </w:t>
      </w:r>
      <w:r>
        <w:rPr>
          <w:rFonts w:ascii="Arial" w:hAnsi="Arial" w:cs="Arial"/>
          <w:sz w:val="24"/>
          <w:szCs w:val="24"/>
        </w:rPr>
        <w:t>theorists</w:t>
      </w:r>
      <w:r w:rsidR="002B4718" w:rsidRPr="002B4718">
        <w:rPr>
          <w:rFonts w:ascii="Arial" w:hAnsi="Arial" w:cs="Arial"/>
          <w:sz w:val="24"/>
          <w:szCs w:val="24"/>
        </w:rPr>
        <w:t xml:space="preserve"> to study on how children think and learn he used his observations </w:t>
      </w:r>
      <w:r w:rsidR="0066518C">
        <w:rPr>
          <w:rFonts w:ascii="Arial" w:hAnsi="Arial" w:cs="Arial"/>
          <w:sz w:val="24"/>
          <w:szCs w:val="24"/>
        </w:rPr>
        <w:t xml:space="preserve">to </w:t>
      </w:r>
      <w:r w:rsidR="009450D5">
        <w:rPr>
          <w:rFonts w:ascii="Arial" w:hAnsi="Arial" w:cs="Arial"/>
          <w:sz w:val="24"/>
          <w:szCs w:val="24"/>
        </w:rPr>
        <w:t>find out how</w:t>
      </w:r>
      <w:r w:rsidR="002B4718" w:rsidRPr="002B4718">
        <w:rPr>
          <w:rFonts w:ascii="Arial" w:hAnsi="Arial" w:cs="Arial"/>
          <w:sz w:val="24"/>
          <w:szCs w:val="24"/>
        </w:rPr>
        <w:t xml:space="preserve"> children</w:t>
      </w:r>
      <w:r w:rsidR="00D92AB1">
        <w:rPr>
          <w:rFonts w:ascii="Arial" w:hAnsi="Arial" w:cs="Arial"/>
          <w:sz w:val="24"/>
          <w:szCs w:val="24"/>
        </w:rPr>
        <w:t xml:space="preserve"> use their </w:t>
      </w:r>
      <w:r w:rsidR="002B4718" w:rsidRPr="002B4718">
        <w:rPr>
          <w:rFonts w:ascii="Arial" w:hAnsi="Arial" w:cs="Arial"/>
          <w:sz w:val="24"/>
          <w:szCs w:val="24"/>
        </w:rPr>
        <w:t xml:space="preserve">own curiosity </w:t>
      </w:r>
      <w:r w:rsidR="009F4DF6">
        <w:rPr>
          <w:rFonts w:ascii="Arial" w:hAnsi="Arial" w:cs="Arial"/>
          <w:sz w:val="24"/>
          <w:szCs w:val="24"/>
        </w:rPr>
        <w:t xml:space="preserve">to </w:t>
      </w:r>
      <w:r w:rsidR="002B4718" w:rsidRPr="002B4718">
        <w:rPr>
          <w:rFonts w:ascii="Arial" w:hAnsi="Arial" w:cs="Arial"/>
          <w:sz w:val="24"/>
          <w:szCs w:val="24"/>
        </w:rPr>
        <w:t>drive their learning and the most effective way of enable learning was to provide an environment which</w:t>
      </w:r>
      <w:r w:rsidR="00922721">
        <w:rPr>
          <w:rFonts w:ascii="Arial" w:hAnsi="Arial" w:cs="Arial"/>
          <w:sz w:val="24"/>
          <w:szCs w:val="24"/>
        </w:rPr>
        <w:t xml:space="preserve"> </w:t>
      </w:r>
      <w:r w:rsidR="002B4718" w:rsidRPr="002B4718">
        <w:rPr>
          <w:rFonts w:ascii="Arial" w:hAnsi="Arial" w:cs="Arial"/>
          <w:sz w:val="24"/>
          <w:szCs w:val="24"/>
        </w:rPr>
        <w:t>promoted curiosity and</w:t>
      </w:r>
      <w:r w:rsidR="00D92AB1">
        <w:rPr>
          <w:rFonts w:ascii="Arial" w:hAnsi="Arial" w:cs="Arial"/>
          <w:sz w:val="24"/>
          <w:szCs w:val="24"/>
        </w:rPr>
        <w:t xml:space="preserve"> a</w:t>
      </w:r>
      <w:r w:rsidR="002B4718" w:rsidRPr="002B4718">
        <w:rPr>
          <w:rFonts w:ascii="Arial" w:hAnsi="Arial" w:cs="Arial"/>
          <w:sz w:val="24"/>
          <w:szCs w:val="24"/>
        </w:rPr>
        <w:t xml:space="preserve"> challenge </w:t>
      </w:r>
      <w:r w:rsidR="00D92AB1">
        <w:rPr>
          <w:rFonts w:ascii="Arial" w:hAnsi="Arial" w:cs="Arial"/>
          <w:sz w:val="24"/>
          <w:szCs w:val="24"/>
        </w:rPr>
        <w:t xml:space="preserve">to </w:t>
      </w:r>
      <w:r w:rsidR="002B4718" w:rsidRPr="002B4718">
        <w:rPr>
          <w:rFonts w:ascii="Arial" w:hAnsi="Arial" w:cs="Arial"/>
          <w:sz w:val="24"/>
          <w:szCs w:val="24"/>
        </w:rPr>
        <w:t>children</w:t>
      </w:r>
      <w:r w:rsidR="00D92AB1">
        <w:rPr>
          <w:rFonts w:ascii="Arial" w:hAnsi="Arial" w:cs="Arial"/>
          <w:sz w:val="24"/>
          <w:szCs w:val="24"/>
        </w:rPr>
        <w:t xml:space="preserve"> allowing</w:t>
      </w:r>
      <w:r w:rsidR="00906300">
        <w:rPr>
          <w:rFonts w:ascii="Arial" w:hAnsi="Arial" w:cs="Arial"/>
          <w:sz w:val="24"/>
          <w:szCs w:val="24"/>
        </w:rPr>
        <w:t xml:space="preserve"> them</w:t>
      </w:r>
      <w:r w:rsidR="002B4718" w:rsidRPr="002B4718">
        <w:rPr>
          <w:rFonts w:ascii="Arial" w:hAnsi="Arial" w:cs="Arial"/>
          <w:sz w:val="24"/>
          <w:szCs w:val="24"/>
        </w:rPr>
        <w:t xml:space="preserve"> to </w:t>
      </w:r>
      <w:r w:rsidR="00CD283C">
        <w:rPr>
          <w:rFonts w:ascii="Arial" w:hAnsi="Arial" w:cs="Arial"/>
          <w:sz w:val="24"/>
          <w:szCs w:val="24"/>
        </w:rPr>
        <w:t>oversee</w:t>
      </w:r>
      <w:r w:rsidR="008869D8">
        <w:rPr>
          <w:rFonts w:ascii="Arial" w:hAnsi="Arial" w:cs="Arial"/>
          <w:sz w:val="24"/>
          <w:szCs w:val="24"/>
        </w:rPr>
        <w:t xml:space="preserve"> </w:t>
      </w:r>
      <w:r w:rsidR="002B4718" w:rsidRPr="002B4718">
        <w:rPr>
          <w:rFonts w:ascii="Arial" w:hAnsi="Arial" w:cs="Arial"/>
          <w:sz w:val="24"/>
          <w:szCs w:val="24"/>
        </w:rPr>
        <w:t>their own learning</w:t>
      </w:r>
      <w:r w:rsidR="00933547">
        <w:rPr>
          <w:rFonts w:ascii="Arial" w:hAnsi="Arial" w:cs="Arial"/>
          <w:sz w:val="24"/>
          <w:szCs w:val="24"/>
        </w:rPr>
        <w:t xml:space="preserve">, this </w:t>
      </w:r>
      <w:r w:rsidR="007424AF">
        <w:rPr>
          <w:rFonts w:ascii="Arial" w:hAnsi="Arial" w:cs="Arial"/>
          <w:sz w:val="24"/>
          <w:szCs w:val="24"/>
        </w:rPr>
        <w:t xml:space="preserve">theory </w:t>
      </w:r>
      <w:r w:rsidR="002C01B3">
        <w:rPr>
          <w:rFonts w:ascii="Arial" w:hAnsi="Arial" w:cs="Arial"/>
          <w:sz w:val="24"/>
          <w:szCs w:val="24"/>
        </w:rPr>
        <w:t xml:space="preserve">is what Piaget </w:t>
      </w:r>
      <w:r w:rsidR="00C20B99">
        <w:rPr>
          <w:rFonts w:ascii="Arial" w:hAnsi="Arial" w:cs="Arial"/>
          <w:sz w:val="24"/>
          <w:szCs w:val="24"/>
        </w:rPr>
        <w:t>regarded</w:t>
      </w:r>
      <w:r w:rsidR="00BE4105">
        <w:rPr>
          <w:rFonts w:ascii="Arial" w:hAnsi="Arial" w:cs="Arial"/>
          <w:sz w:val="24"/>
          <w:szCs w:val="24"/>
        </w:rPr>
        <w:t xml:space="preserve"> as the</w:t>
      </w:r>
      <w:r w:rsidR="00C20B99">
        <w:rPr>
          <w:rFonts w:ascii="Arial" w:hAnsi="Arial" w:cs="Arial"/>
          <w:sz w:val="24"/>
          <w:szCs w:val="24"/>
        </w:rPr>
        <w:t xml:space="preserve"> cognitive development</w:t>
      </w:r>
      <w:r w:rsidR="00BE4105">
        <w:rPr>
          <w:rFonts w:ascii="Arial" w:hAnsi="Arial" w:cs="Arial"/>
          <w:sz w:val="24"/>
          <w:szCs w:val="24"/>
        </w:rPr>
        <w:t>.</w:t>
      </w:r>
      <w:r w:rsidR="00623871">
        <w:rPr>
          <w:rFonts w:ascii="Arial" w:hAnsi="Arial" w:cs="Arial"/>
          <w:sz w:val="24"/>
          <w:szCs w:val="24"/>
        </w:rPr>
        <w:t xml:space="preserve"> </w:t>
      </w:r>
    </w:p>
    <w:p w14:paraId="2FD8AC49" w14:textId="77777777" w:rsidR="00BF1886" w:rsidRDefault="006935BB" w:rsidP="005954DD">
      <w:pPr>
        <w:spacing w:line="480" w:lineRule="auto"/>
        <w:jc w:val="both"/>
        <w:rPr>
          <w:rFonts w:ascii="Arial" w:hAnsi="Arial" w:cs="Arial"/>
          <w:color w:val="FF0000"/>
          <w:sz w:val="24"/>
          <w:szCs w:val="24"/>
        </w:rPr>
      </w:pPr>
      <w:r w:rsidRPr="006935BB">
        <w:rPr>
          <w:rFonts w:ascii="Arial" w:hAnsi="Arial" w:cs="Arial"/>
          <w:sz w:val="24"/>
          <w:szCs w:val="24"/>
        </w:rPr>
        <w:t>Piaget reinforced the idea that teachers should facilitate rather than teach children</w:t>
      </w:r>
      <w:r w:rsidR="000212E7">
        <w:rPr>
          <w:rFonts w:ascii="Arial" w:hAnsi="Arial" w:cs="Arial"/>
          <w:sz w:val="24"/>
          <w:szCs w:val="24"/>
        </w:rPr>
        <w:t xml:space="preserve"> so they</w:t>
      </w:r>
      <w:r w:rsidRPr="006935BB">
        <w:rPr>
          <w:rFonts w:ascii="Arial" w:hAnsi="Arial" w:cs="Arial"/>
          <w:sz w:val="24"/>
          <w:szCs w:val="24"/>
        </w:rPr>
        <w:t xml:space="preserve"> </w:t>
      </w:r>
      <w:r w:rsidR="000212E7">
        <w:rPr>
          <w:rFonts w:ascii="Arial" w:hAnsi="Arial" w:cs="Arial"/>
          <w:sz w:val="24"/>
          <w:szCs w:val="24"/>
        </w:rPr>
        <w:t xml:space="preserve">can </w:t>
      </w:r>
      <w:r w:rsidRPr="006935BB">
        <w:rPr>
          <w:rFonts w:ascii="Arial" w:hAnsi="Arial" w:cs="Arial"/>
          <w:sz w:val="24"/>
          <w:szCs w:val="24"/>
        </w:rPr>
        <w:t>problem solving challenges rather than merely imparting knowledge and as suggested changing the image of the teacher into someone who nurtures</w:t>
      </w:r>
      <w:r w:rsidR="00B65165">
        <w:rPr>
          <w:rFonts w:ascii="Arial" w:hAnsi="Arial" w:cs="Arial"/>
          <w:sz w:val="24"/>
          <w:szCs w:val="24"/>
        </w:rPr>
        <w:t>.</w:t>
      </w:r>
      <w:r w:rsidR="00EF3CFD">
        <w:rPr>
          <w:rFonts w:ascii="Arial" w:hAnsi="Arial" w:cs="Arial"/>
          <w:sz w:val="24"/>
          <w:szCs w:val="24"/>
        </w:rPr>
        <w:t xml:space="preserve">  T</w:t>
      </w:r>
      <w:r w:rsidR="00F2470E" w:rsidRPr="00F2470E">
        <w:rPr>
          <w:rFonts w:ascii="Arial" w:hAnsi="Arial" w:cs="Arial"/>
          <w:sz w:val="24"/>
          <w:szCs w:val="24"/>
        </w:rPr>
        <w:t>he stage of develop</w:t>
      </w:r>
      <w:r w:rsidR="00476D9B">
        <w:rPr>
          <w:rFonts w:ascii="Arial" w:hAnsi="Arial" w:cs="Arial"/>
          <w:sz w:val="24"/>
          <w:szCs w:val="24"/>
        </w:rPr>
        <w:t xml:space="preserve">ment </w:t>
      </w:r>
      <w:r w:rsidR="004026AA">
        <w:rPr>
          <w:rFonts w:ascii="Arial" w:hAnsi="Arial" w:cs="Arial"/>
          <w:sz w:val="24"/>
          <w:szCs w:val="24"/>
        </w:rPr>
        <w:t>must</w:t>
      </w:r>
      <w:r w:rsidR="00337CE2">
        <w:rPr>
          <w:rFonts w:ascii="Arial" w:hAnsi="Arial" w:cs="Arial"/>
          <w:sz w:val="24"/>
          <w:szCs w:val="24"/>
        </w:rPr>
        <w:t xml:space="preserve"> be </w:t>
      </w:r>
      <w:r w:rsidR="00F2470E" w:rsidRPr="00F2470E">
        <w:rPr>
          <w:rFonts w:ascii="Arial" w:hAnsi="Arial" w:cs="Arial"/>
          <w:sz w:val="24"/>
          <w:szCs w:val="24"/>
        </w:rPr>
        <w:t xml:space="preserve">appropriate to the individual child </w:t>
      </w:r>
      <w:r w:rsidR="00337CE2">
        <w:rPr>
          <w:rFonts w:ascii="Arial" w:hAnsi="Arial" w:cs="Arial"/>
          <w:sz w:val="24"/>
          <w:szCs w:val="24"/>
        </w:rPr>
        <w:t>rather than the teacher</w:t>
      </w:r>
      <w:r w:rsidR="00F2470E" w:rsidRPr="00F2470E">
        <w:rPr>
          <w:rFonts w:ascii="Arial" w:hAnsi="Arial" w:cs="Arial"/>
          <w:sz w:val="24"/>
          <w:szCs w:val="24"/>
        </w:rPr>
        <w:t xml:space="preserve"> </w:t>
      </w:r>
      <w:r w:rsidR="00C07A1B">
        <w:rPr>
          <w:rFonts w:ascii="Arial" w:hAnsi="Arial" w:cs="Arial"/>
          <w:sz w:val="24"/>
          <w:szCs w:val="24"/>
        </w:rPr>
        <w:t>who</w:t>
      </w:r>
      <w:r w:rsidR="00F2470E" w:rsidRPr="00F2470E">
        <w:rPr>
          <w:rFonts w:ascii="Arial" w:hAnsi="Arial" w:cs="Arial"/>
          <w:sz w:val="24"/>
          <w:szCs w:val="24"/>
        </w:rPr>
        <w:t xml:space="preserve"> should not </w:t>
      </w:r>
      <w:r w:rsidR="00C07A1B">
        <w:rPr>
          <w:rFonts w:ascii="Arial" w:hAnsi="Arial" w:cs="Arial"/>
          <w:sz w:val="24"/>
          <w:szCs w:val="24"/>
        </w:rPr>
        <w:t>‘</w:t>
      </w:r>
      <w:r w:rsidR="00F2470E" w:rsidRPr="00F2470E">
        <w:rPr>
          <w:rFonts w:ascii="Arial" w:hAnsi="Arial" w:cs="Arial"/>
          <w:sz w:val="24"/>
          <w:szCs w:val="24"/>
        </w:rPr>
        <w:t>push</w:t>
      </w:r>
      <w:r w:rsidR="00C07A1B">
        <w:rPr>
          <w:rFonts w:ascii="Arial" w:hAnsi="Arial" w:cs="Arial"/>
          <w:sz w:val="24"/>
          <w:szCs w:val="24"/>
        </w:rPr>
        <w:t>’</w:t>
      </w:r>
      <w:r w:rsidR="00F2470E" w:rsidRPr="00F2470E">
        <w:rPr>
          <w:rFonts w:ascii="Arial" w:hAnsi="Arial" w:cs="Arial"/>
          <w:sz w:val="24"/>
          <w:szCs w:val="24"/>
        </w:rPr>
        <w:t xml:space="preserve"> the child,</w:t>
      </w:r>
      <w:r w:rsidR="005A3A5A">
        <w:rPr>
          <w:rFonts w:ascii="Arial" w:hAnsi="Arial" w:cs="Arial"/>
          <w:sz w:val="24"/>
          <w:szCs w:val="24"/>
        </w:rPr>
        <w:t xml:space="preserve"> but</w:t>
      </w:r>
      <w:r w:rsidR="00F2470E" w:rsidRPr="00F2470E">
        <w:rPr>
          <w:rFonts w:ascii="Arial" w:hAnsi="Arial" w:cs="Arial"/>
          <w:sz w:val="24"/>
          <w:szCs w:val="24"/>
        </w:rPr>
        <w:t xml:space="preserve"> instead </w:t>
      </w:r>
      <w:r w:rsidR="00C4390E">
        <w:rPr>
          <w:rFonts w:ascii="Arial" w:hAnsi="Arial" w:cs="Arial"/>
          <w:sz w:val="24"/>
          <w:szCs w:val="24"/>
        </w:rPr>
        <w:t>allow th</w:t>
      </w:r>
      <w:r w:rsidR="005A3A5A">
        <w:rPr>
          <w:rFonts w:ascii="Arial" w:hAnsi="Arial" w:cs="Arial"/>
          <w:sz w:val="24"/>
          <w:szCs w:val="24"/>
        </w:rPr>
        <w:t>e</w:t>
      </w:r>
      <w:r w:rsidR="00C4390E">
        <w:rPr>
          <w:rFonts w:ascii="Arial" w:hAnsi="Arial" w:cs="Arial"/>
          <w:sz w:val="24"/>
          <w:szCs w:val="24"/>
        </w:rPr>
        <w:t xml:space="preserve"> child to develop </w:t>
      </w:r>
      <w:r w:rsidR="00F2470E" w:rsidRPr="00F2470E">
        <w:rPr>
          <w:rFonts w:ascii="Arial" w:hAnsi="Arial" w:cs="Arial"/>
          <w:sz w:val="24"/>
          <w:szCs w:val="24"/>
        </w:rPr>
        <w:t xml:space="preserve">when the child </w:t>
      </w:r>
      <w:r w:rsidR="003C332B">
        <w:rPr>
          <w:rFonts w:ascii="Arial" w:hAnsi="Arial" w:cs="Arial"/>
          <w:sz w:val="24"/>
          <w:szCs w:val="24"/>
        </w:rPr>
        <w:t xml:space="preserve">is </w:t>
      </w:r>
      <w:r w:rsidR="00F2470E" w:rsidRPr="00F2470E">
        <w:rPr>
          <w:rFonts w:ascii="Arial" w:hAnsi="Arial" w:cs="Arial"/>
          <w:sz w:val="24"/>
          <w:szCs w:val="24"/>
        </w:rPr>
        <w:t>mentally ready.</w:t>
      </w:r>
      <w:r w:rsidR="00B753E5">
        <w:rPr>
          <w:rFonts w:ascii="Arial" w:hAnsi="Arial" w:cs="Arial"/>
          <w:sz w:val="24"/>
          <w:szCs w:val="24"/>
        </w:rPr>
        <w:t xml:space="preserve"> (</w:t>
      </w:r>
      <w:r w:rsidR="003600A4">
        <w:rPr>
          <w:rFonts w:ascii="Arial" w:hAnsi="Arial" w:cs="Arial"/>
          <w:sz w:val="24"/>
          <w:szCs w:val="24"/>
        </w:rPr>
        <w:t>Mooney</w:t>
      </w:r>
      <w:r w:rsidR="0035228C">
        <w:rPr>
          <w:rFonts w:ascii="Arial" w:hAnsi="Arial" w:cs="Arial"/>
          <w:sz w:val="24"/>
          <w:szCs w:val="24"/>
        </w:rPr>
        <w:t>, 2000: 62).</w:t>
      </w:r>
    </w:p>
    <w:p w14:paraId="1872675E" w14:textId="316CA3E7" w:rsidR="000F6332" w:rsidRPr="00BF1886" w:rsidRDefault="00E318FC" w:rsidP="005954DD">
      <w:pPr>
        <w:spacing w:line="480" w:lineRule="auto"/>
        <w:jc w:val="both"/>
        <w:rPr>
          <w:rFonts w:ascii="Arial" w:hAnsi="Arial" w:cs="Arial"/>
          <w:color w:val="FF0000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School A </w:t>
      </w:r>
      <w:r w:rsidR="00AE2771">
        <w:rPr>
          <w:rFonts w:ascii="Arial" w:hAnsi="Arial" w:cs="Arial"/>
          <w:sz w:val="24"/>
          <w:szCs w:val="24"/>
        </w:rPr>
        <w:t xml:space="preserve">they </w:t>
      </w:r>
      <w:r w:rsidR="00BC756D">
        <w:rPr>
          <w:rFonts w:ascii="Arial" w:hAnsi="Arial" w:cs="Arial"/>
          <w:sz w:val="24"/>
          <w:szCs w:val="24"/>
        </w:rPr>
        <w:t>use</w:t>
      </w:r>
      <w:r w:rsidR="00AE2771">
        <w:rPr>
          <w:rFonts w:ascii="Arial" w:hAnsi="Arial" w:cs="Arial"/>
          <w:sz w:val="24"/>
          <w:szCs w:val="24"/>
        </w:rPr>
        <w:t xml:space="preserve"> their</w:t>
      </w:r>
      <w:r w:rsidR="00BC756D">
        <w:rPr>
          <w:rFonts w:ascii="Arial" w:hAnsi="Arial" w:cs="Arial"/>
          <w:sz w:val="24"/>
          <w:szCs w:val="24"/>
        </w:rPr>
        <w:t xml:space="preserve"> challenge time to introduce this way of learning </w:t>
      </w:r>
      <w:r w:rsidR="003031DB">
        <w:rPr>
          <w:rFonts w:ascii="Arial" w:hAnsi="Arial" w:cs="Arial"/>
          <w:sz w:val="24"/>
          <w:szCs w:val="24"/>
        </w:rPr>
        <w:t>as this is where the children will have a choice of challenges and then it is up to them to find the resources</w:t>
      </w:r>
      <w:r w:rsidR="001A3BCA">
        <w:rPr>
          <w:rFonts w:ascii="Arial" w:hAnsi="Arial" w:cs="Arial"/>
          <w:sz w:val="24"/>
          <w:szCs w:val="24"/>
        </w:rPr>
        <w:t xml:space="preserve"> to help them </w:t>
      </w:r>
      <w:r w:rsidR="003D46E0">
        <w:rPr>
          <w:rFonts w:ascii="Arial" w:hAnsi="Arial" w:cs="Arial"/>
          <w:sz w:val="24"/>
          <w:szCs w:val="24"/>
        </w:rPr>
        <w:t>succeed with the challenge</w:t>
      </w:r>
      <w:r w:rsidR="00407DF2">
        <w:rPr>
          <w:rFonts w:ascii="Arial" w:hAnsi="Arial" w:cs="Arial"/>
          <w:sz w:val="24"/>
          <w:szCs w:val="24"/>
        </w:rPr>
        <w:t xml:space="preserve"> they have </w:t>
      </w:r>
      <w:r w:rsidR="001A10BE">
        <w:rPr>
          <w:rFonts w:ascii="Arial" w:hAnsi="Arial" w:cs="Arial"/>
          <w:sz w:val="24"/>
          <w:szCs w:val="24"/>
        </w:rPr>
        <w:t>chosen</w:t>
      </w:r>
      <w:r w:rsidR="003D46E0">
        <w:rPr>
          <w:rFonts w:ascii="Arial" w:hAnsi="Arial" w:cs="Arial"/>
          <w:sz w:val="24"/>
          <w:szCs w:val="24"/>
        </w:rPr>
        <w:t>,</w:t>
      </w:r>
      <w:r w:rsidR="000823A0">
        <w:rPr>
          <w:rFonts w:ascii="Arial" w:hAnsi="Arial" w:cs="Arial"/>
          <w:sz w:val="24"/>
          <w:szCs w:val="24"/>
        </w:rPr>
        <w:t xml:space="preserve"> the </w:t>
      </w:r>
      <w:r w:rsidR="003D46E0">
        <w:rPr>
          <w:rFonts w:ascii="Arial" w:hAnsi="Arial" w:cs="Arial"/>
          <w:sz w:val="24"/>
          <w:szCs w:val="24"/>
        </w:rPr>
        <w:lastRenderedPageBreak/>
        <w:t xml:space="preserve">adults/teachers </w:t>
      </w:r>
      <w:r w:rsidR="00406B2D">
        <w:rPr>
          <w:rFonts w:ascii="Arial" w:hAnsi="Arial" w:cs="Arial"/>
          <w:sz w:val="24"/>
          <w:szCs w:val="24"/>
        </w:rPr>
        <w:t xml:space="preserve">take a back seat with this and allow the child to experiment different </w:t>
      </w:r>
      <w:r w:rsidR="00716F88">
        <w:rPr>
          <w:rFonts w:ascii="Arial" w:hAnsi="Arial" w:cs="Arial"/>
          <w:sz w:val="24"/>
          <w:szCs w:val="24"/>
        </w:rPr>
        <w:t>ways to achieve</w:t>
      </w:r>
      <w:r w:rsidR="00407DF2">
        <w:rPr>
          <w:rFonts w:ascii="Arial" w:hAnsi="Arial" w:cs="Arial"/>
          <w:sz w:val="24"/>
          <w:szCs w:val="24"/>
        </w:rPr>
        <w:t xml:space="preserve"> their goal</w:t>
      </w:r>
      <w:r w:rsidR="001A10BE">
        <w:rPr>
          <w:rFonts w:ascii="Arial" w:hAnsi="Arial" w:cs="Arial"/>
          <w:sz w:val="24"/>
          <w:szCs w:val="24"/>
        </w:rPr>
        <w:t>.</w:t>
      </w:r>
    </w:p>
    <w:p w14:paraId="48284988" w14:textId="7AD3E596" w:rsidR="00BB47B8" w:rsidRPr="00744765" w:rsidRDefault="00724F06" w:rsidP="005954DD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</w:t>
      </w:r>
      <w:r w:rsidRPr="002D5D7E">
        <w:rPr>
          <w:rFonts w:ascii="Arial" w:hAnsi="Arial" w:cs="Arial"/>
          <w:sz w:val="24"/>
          <w:szCs w:val="24"/>
        </w:rPr>
        <w:t>he most significant influence that the curriculum acknowledge</w:t>
      </w:r>
      <w:r w:rsidR="00926668">
        <w:rPr>
          <w:rFonts w:ascii="Arial" w:hAnsi="Arial" w:cs="Arial"/>
          <w:sz w:val="24"/>
          <w:szCs w:val="24"/>
        </w:rPr>
        <w:t>s is</w:t>
      </w:r>
      <w:r w:rsidRPr="002D5D7E">
        <w:rPr>
          <w:rFonts w:ascii="Arial" w:hAnsi="Arial" w:cs="Arial"/>
          <w:sz w:val="24"/>
          <w:szCs w:val="24"/>
        </w:rPr>
        <w:t xml:space="preserve"> that children have different intellectual capabilities at different stages of their development as </w:t>
      </w:r>
      <w:r w:rsidR="00926668">
        <w:rPr>
          <w:rFonts w:ascii="Arial" w:hAnsi="Arial" w:cs="Arial"/>
          <w:sz w:val="24"/>
          <w:szCs w:val="24"/>
        </w:rPr>
        <w:t>the</w:t>
      </w:r>
      <w:r w:rsidRPr="002D5D7E">
        <w:rPr>
          <w:rFonts w:ascii="Arial" w:hAnsi="Arial" w:cs="Arial"/>
          <w:sz w:val="24"/>
          <w:szCs w:val="24"/>
        </w:rPr>
        <w:t xml:space="preserve"> curriculum </w:t>
      </w:r>
      <w:r w:rsidR="00F33A08">
        <w:rPr>
          <w:rFonts w:ascii="Arial" w:hAnsi="Arial" w:cs="Arial"/>
          <w:sz w:val="24"/>
          <w:szCs w:val="24"/>
        </w:rPr>
        <w:t>has shown</w:t>
      </w:r>
      <w:r w:rsidRPr="002D5D7E">
        <w:rPr>
          <w:rFonts w:ascii="Arial" w:hAnsi="Arial" w:cs="Arial"/>
          <w:sz w:val="24"/>
          <w:szCs w:val="24"/>
        </w:rPr>
        <w:t xml:space="preserve"> an increased focus on what should be taught to different age groups </w:t>
      </w:r>
      <w:r w:rsidRPr="00574272">
        <w:rPr>
          <w:rFonts w:ascii="Arial" w:hAnsi="Arial" w:cs="Arial"/>
          <w:sz w:val="24"/>
          <w:szCs w:val="24"/>
        </w:rPr>
        <w:t>with a specific focus on the four key stag</w:t>
      </w:r>
      <w:r>
        <w:rPr>
          <w:rFonts w:ascii="Arial" w:hAnsi="Arial" w:cs="Arial"/>
          <w:sz w:val="24"/>
          <w:szCs w:val="24"/>
        </w:rPr>
        <w:t xml:space="preserve">es </w:t>
      </w:r>
      <w:r w:rsidRPr="00574272">
        <w:rPr>
          <w:rFonts w:ascii="Arial" w:hAnsi="Arial" w:cs="Arial"/>
          <w:sz w:val="24"/>
          <w:szCs w:val="24"/>
        </w:rPr>
        <w:t xml:space="preserve">which largely reflected </w:t>
      </w:r>
      <w:r>
        <w:rPr>
          <w:rFonts w:ascii="Arial" w:hAnsi="Arial" w:cs="Arial"/>
          <w:sz w:val="24"/>
          <w:szCs w:val="24"/>
        </w:rPr>
        <w:t>P</w:t>
      </w:r>
      <w:r w:rsidRPr="00574272">
        <w:rPr>
          <w:rFonts w:ascii="Arial" w:hAnsi="Arial" w:cs="Arial"/>
          <w:sz w:val="24"/>
          <w:szCs w:val="24"/>
        </w:rPr>
        <w:t>iaget's four stages of development</w:t>
      </w:r>
      <w:r w:rsidR="00E02585">
        <w:rPr>
          <w:rFonts w:ascii="Arial" w:hAnsi="Arial" w:cs="Arial"/>
          <w:sz w:val="24"/>
          <w:szCs w:val="24"/>
        </w:rPr>
        <w:t>.  T</w:t>
      </w:r>
      <w:r w:rsidRPr="00574272">
        <w:rPr>
          <w:rFonts w:ascii="Arial" w:hAnsi="Arial" w:cs="Arial"/>
          <w:sz w:val="24"/>
          <w:szCs w:val="24"/>
        </w:rPr>
        <w:t xml:space="preserve">he primary </w:t>
      </w:r>
      <w:r w:rsidR="00335990">
        <w:rPr>
          <w:rFonts w:ascii="Arial" w:hAnsi="Arial" w:cs="Arial"/>
          <w:sz w:val="24"/>
          <w:szCs w:val="24"/>
        </w:rPr>
        <w:t xml:space="preserve">sector </w:t>
      </w:r>
      <w:r w:rsidRPr="00574272">
        <w:rPr>
          <w:rFonts w:ascii="Arial" w:hAnsi="Arial" w:cs="Arial"/>
          <w:sz w:val="24"/>
          <w:szCs w:val="24"/>
        </w:rPr>
        <w:t xml:space="preserve">particularly recognises the importance of making the transition </w:t>
      </w:r>
      <w:r w:rsidRPr="008252C0">
        <w:rPr>
          <w:rFonts w:ascii="Arial" w:hAnsi="Arial" w:cs="Arial"/>
          <w:sz w:val="24"/>
          <w:szCs w:val="24"/>
        </w:rPr>
        <w:t xml:space="preserve">from pre optional to concrete optional thinking, with </w:t>
      </w:r>
      <w:r w:rsidR="00335990">
        <w:rPr>
          <w:rFonts w:ascii="Arial" w:hAnsi="Arial" w:cs="Arial"/>
          <w:sz w:val="24"/>
          <w:szCs w:val="24"/>
        </w:rPr>
        <w:t>F</w:t>
      </w:r>
      <w:r w:rsidRPr="008252C0">
        <w:rPr>
          <w:rFonts w:ascii="Arial" w:hAnsi="Arial" w:cs="Arial"/>
          <w:sz w:val="24"/>
          <w:szCs w:val="24"/>
        </w:rPr>
        <w:t xml:space="preserve">oundation stage and </w:t>
      </w:r>
      <w:r w:rsidR="00335990">
        <w:rPr>
          <w:rFonts w:ascii="Arial" w:hAnsi="Arial" w:cs="Arial"/>
          <w:sz w:val="24"/>
          <w:szCs w:val="24"/>
        </w:rPr>
        <w:t>K</w:t>
      </w:r>
      <w:r w:rsidRPr="008252C0">
        <w:rPr>
          <w:rFonts w:ascii="Arial" w:hAnsi="Arial" w:cs="Arial"/>
          <w:sz w:val="24"/>
          <w:szCs w:val="24"/>
        </w:rPr>
        <w:t xml:space="preserve">ey stage one offering children opportunities </w:t>
      </w:r>
      <w:r w:rsidR="005E3658">
        <w:rPr>
          <w:rFonts w:ascii="Arial" w:hAnsi="Arial" w:cs="Arial"/>
          <w:sz w:val="24"/>
          <w:szCs w:val="24"/>
        </w:rPr>
        <w:t xml:space="preserve">to </w:t>
      </w:r>
      <w:r w:rsidRPr="008252C0">
        <w:rPr>
          <w:rFonts w:ascii="Arial" w:hAnsi="Arial" w:cs="Arial"/>
          <w:sz w:val="24"/>
          <w:szCs w:val="24"/>
        </w:rPr>
        <w:t>discover learning</w:t>
      </w:r>
      <w:r w:rsidR="009643A9">
        <w:rPr>
          <w:rFonts w:ascii="Arial" w:hAnsi="Arial" w:cs="Arial"/>
          <w:sz w:val="24"/>
          <w:szCs w:val="24"/>
        </w:rPr>
        <w:t xml:space="preserve"> through play, </w:t>
      </w:r>
      <w:r w:rsidRPr="008252C0">
        <w:rPr>
          <w:rFonts w:ascii="Arial" w:hAnsi="Arial" w:cs="Arial"/>
          <w:sz w:val="24"/>
          <w:szCs w:val="24"/>
        </w:rPr>
        <w:t>while at the same time felicitating learning experiences which recognise the child</w:t>
      </w:r>
      <w:r w:rsidR="00D60801">
        <w:rPr>
          <w:rFonts w:ascii="Arial" w:hAnsi="Arial" w:cs="Arial"/>
          <w:sz w:val="24"/>
          <w:szCs w:val="24"/>
        </w:rPr>
        <w:t>’s</w:t>
      </w:r>
      <w:r w:rsidRPr="008252C0">
        <w:rPr>
          <w:rFonts w:ascii="Arial" w:hAnsi="Arial" w:cs="Arial"/>
          <w:sz w:val="24"/>
          <w:szCs w:val="24"/>
        </w:rPr>
        <w:t xml:space="preserve"> stage of development and support them in</w:t>
      </w:r>
      <w:r w:rsidR="00D60801">
        <w:rPr>
          <w:rFonts w:ascii="Arial" w:hAnsi="Arial" w:cs="Arial"/>
          <w:sz w:val="24"/>
          <w:szCs w:val="24"/>
        </w:rPr>
        <w:t>to</w:t>
      </w:r>
      <w:r w:rsidRPr="008252C0">
        <w:rPr>
          <w:rFonts w:ascii="Arial" w:hAnsi="Arial" w:cs="Arial"/>
          <w:sz w:val="24"/>
          <w:szCs w:val="24"/>
        </w:rPr>
        <w:t xml:space="preserve"> moving to the next</w:t>
      </w:r>
      <w:r w:rsidR="00CC06F1">
        <w:rPr>
          <w:rFonts w:ascii="Arial" w:hAnsi="Arial" w:cs="Arial"/>
          <w:sz w:val="24"/>
          <w:szCs w:val="24"/>
        </w:rPr>
        <w:t xml:space="preserve"> stage</w:t>
      </w:r>
      <w:r w:rsidR="00DB6BE5">
        <w:rPr>
          <w:rFonts w:ascii="Arial" w:hAnsi="Arial" w:cs="Arial"/>
          <w:sz w:val="24"/>
          <w:szCs w:val="24"/>
        </w:rPr>
        <w:t xml:space="preserve"> </w:t>
      </w:r>
      <w:r w:rsidR="00744765">
        <w:rPr>
          <w:rFonts w:ascii="Arial" w:hAnsi="Arial" w:cs="Arial"/>
          <w:sz w:val="24"/>
          <w:szCs w:val="24"/>
        </w:rPr>
        <w:t>(</w:t>
      </w:r>
      <w:r w:rsidR="002D0B5F">
        <w:rPr>
          <w:rFonts w:ascii="Arial" w:hAnsi="Arial" w:cs="Arial"/>
          <w:sz w:val="24"/>
          <w:szCs w:val="24"/>
        </w:rPr>
        <w:t>Donaldson</w:t>
      </w:r>
      <w:r w:rsidR="00DB6BE5">
        <w:rPr>
          <w:rFonts w:ascii="Arial" w:hAnsi="Arial" w:cs="Arial"/>
          <w:sz w:val="24"/>
          <w:szCs w:val="24"/>
        </w:rPr>
        <w:t>, 2015).</w:t>
      </w:r>
    </w:p>
    <w:p w14:paraId="719D1F7A" w14:textId="4C99C7BD" w:rsidR="00724F06" w:rsidRDefault="00724A89" w:rsidP="005954DD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 2022</w:t>
      </w:r>
      <w:r w:rsidR="00747C66">
        <w:rPr>
          <w:rFonts w:ascii="Arial" w:hAnsi="Arial" w:cs="Arial"/>
          <w:sz w:val="24"/>
          <w:szCs w:val="24"/>
        </w:rPr>
        <w:t xml:space="preserve">, </w:t>
      </w:r>
      <w:r>
        <w:rPr>
          <w:rFonts w:ascii="Arial" w:hAnsi="Arial" w:cs="Arial"/>
          <w:sz w:val="24"/>
          <w:szCs w:val="24"/>
        </w:rPr>
        <w:t>The Welsh Government will be implementing a new National C</w:t>
      </w:r>
      <w:r w:rsidRPr="008252C0">
        <w:rPr>
          <w:rFonts w:ascii="Arial" w:hAnsi="Arial" w:cs="Arial"/>
          <w:sz w:val="24"/>
          <w:szCs w:val="24"/>
        </w:rPr>
        <w:t>urriculum</w:t>
      </w:r>
      <w:r>
        <w:rPr>
          <w:rFonts w:ascii="Arial" w:hAnsi="Arial" w:cs="Arial"/>
          <w:sz w:val="24"/>
          <w:szCs w:val="24"/>
        </w:rPr>
        <w:t xml:space="preserve"> for Wales which</w:t>
      </w:r>
      <w:r w:rsidR="00747C66">
        <w:rPr>
          <w:rFonts w:ascii="Arial" w:hAnsi="Arial" w:cs="Arial"/>
          <w:sz w:val="24"/>
          <w:szCs w:val="24"/>
        </w:rPr>
        <w:t xml:space="preserve"> has been</w:t>
      </w:r>
      <w:r w:rsidR="007A5538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influenced by not only</w:t>
      </w:r>
      <w:r w:rsidR="008B651A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Donaldson</w:t>
      </w:r>
      <w:r w:rsidRPr="00463A31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and his Successful Futures (Donaldson, 2015) </w:t>
      </w:r>
      <w:r w:rsidR="00AA7648">
        <w:rPr>
          <w:rFonts w:ascii="Arial" w:hAnsi="Arial" w:cs="Arial"/>
          <w:sz w:val="24"/>
          <w:szCs w:val="24"/>
        </w:rPr>
        <w:t>but also</w:t>
      </w:r>
      <w:r w:rsidR="00B243B9">
        <w:rPr>
          <w:rFonts w:ascii="Arial" w:hAnsi="Arial" w:cs="Arial"/>
          <w:sz w:val="24"/>
          <w:szCs w:val="24"/>
        </w:rPr>
        <w:t xml:space="preserve"> by like the United Nations Convention </w:t>
      </w:r>
      <w:r w:rsidR="00C85323">
        <w:rPr>
          <w:rFonts w:ascii="Arial" w:hAnsi="Arial" w:cs="Arial"/>
          <w:sz w:val="24"/>
          <w:szCs w:val="24"/>
        </w:rPr>
        <w:t>on the Rights of the Child (UNCRC,</w:t>
      </w:r>
      <w:r w:rsidR="00451452">
        <w:rPr>
          <w:rFonts w:ascii="Arial" w:hAnsi="Arial" w:cs="Arial"/>
          <w:sz w:val="24"/>
          <w:szCs w:val="24"/>
        </w:rPr>
        <w:t xml:space="preserve"> 1990) and The Rose Review </w:t>
      </w:r>
      <w:r w:rsidR="00C82BB9">
        <w:rPr>
          <w:rFonts w:ascii="Arial" w:hAnsi="Arial" w:cs="Arial"/>
          <w:sz w:val="24"/>
          <w:szCs w:val="24"/>
        </w:rPr>
        <w:t>(Rose,2009)</w:t>
      </w:r>
      <w:r w:rsidR="007312F8">
        <w:rPr>
          <w:rFonts w:ascii="Arial" w:hAnsi="Arial" w:cs="Arial"/>
          <w:sz w:val="24"/>
          <w:szCs w:val="24"/>
        </w:rPr>
        <w:t>.</w:t>
      </w:r>
      <w:r w:rsidR="00290DF4">
        <w:rPr>
          <w:rFonts w:ascii="Arial" w:hAnsi="Arial" w:cs="Arial"/>
          <w:sz w:val="24"/>
          <w:szCs w:val="24"/>
        </w:rPr>
        <w:t xml:space="preserve">  Th</w:t>
      </w:r>
      <w:r w:rsidR="007C07AC">
        <w:rPr>
          <w:rFonts w:ascii="Arial" w:hAnsi="Arial" w:cs="Arial"/>
          <w:sz w:val="24"/>
          <w:szCs w:val="24"/>
        </w:rPr>
        <w:t>e C</w:t>
      </w:r>
      <w:r w:rsidR="00724F06" w:rsidRPr="00B829FA">
        <w:rPr>
          <w:rFonts w:ascii="Arial" w:hAnsi="Arial" w:cs="Arial"/>
          <w:sz w:val="24"/>
          <w:szCs w:val="24"/>
        </w:rPr>
        <w:t>urriculum stat</w:t>
      </w:r>
      <w:r w:rsidR="0036794A">
        <w:rPr>
          <w:rFonts w:ascii="Arial" w:hAnsi="Arial" w:cs="Arial"/>
          <w:sz w:val="24"/>
          <w:szCs w:val="24"/>
        </w:rPr>
        <w:t>es</w:t>
      </w:r>
      <w:r w:rsidR="00724F06" w:rsidRPr="00B829FA">
        <w:rPr>
          <w:rFonts w:ascii="Arial" w:hAnsi="Arial" w:cs="Arial"/>
          <w:sz w:val="24"/>
          <w:szCs w:val="24"/>
        </w:rPr>
        <w:t xml:space="preserve"> that every child is a unique child who is constantly learning and can be resilient, capable, </w:t>
      </w:r>
      <w:r w:rsidR="002D2399" w:rsidRPr="00B829FA">
        <w:rPr>
          <w:rFonts w:ascii="Arial" w:hAnsi="Arial" w:cs="Arial"/>
          <w:sz w:val="24"/>
          <w:szCs w:val="24"/>
        </w:rPr>
        <w:t>confident,</w:t>
      </w:r>
      <w:r w:rsidR="00724F06" w:rsidRPr="00B829FA">
        <w:rPr>
          <w:rFonts w:ascii="Arial" w:hAnsi="Arial" w:cs="Arial"/>
          <w:sz w:val="24"/>
          <w:szCs w:val="24"/>
        </w:rPr>
        <w:t xml:space="preserve"> and self</w:t>
      </w:r>
      <w:r w:rsidR="00724F06">
        <w:rPr>
          <w:rFonts w:ascii="Arial" w:hAnsi="Arial" w:cs="Arial"/>
          <w:sz w:val="24"/>
          <w:szCs w:val="24"/>
        </w:rPr>
        <w:t>-</w:t>
      </w:r>
      <w:r w:rsidR="00724F06" w:rsidRPr="00B829FA">
        <w:rPr>
          <w:rFonts w:ascii="Arial" w:hAnsi="Arial" w:cs="Arial"/>
          <w:sz w:val="24"/>
          <w:szCs w:val="24"/>
        </w:rPr>
        <w:t xml:space="preserve">assured </w:t>
      </w:r>
      <w:r w:rsidR="00724F06">
        <w:rPr>
          <w:rFonts w:ascii="Arial" w:hAnsi="Arial" w:cs="Arial"/>
          <w:sz w:val="24"/>
          <w:szCs w:val="24"/>
        </w:rPr>
        <w:t>(</w:t>
      </w:r>
      <w:r w:rsidR="00724F06" w:rsidRPr="00B829FA">
        <w:rPr>
          <w:rFonts w:ascii="Arial" w:hAnsi="Arial" w:cs="Arial"/>
          <w:sz w:val="24"/>
          <w:szCs w:val="24"/>
        </w:rPr>
        <w:t>Department for</w:t>
      </w:r>
      <w:r w:rsidR="00724F06">
        <w:rPr>
          <w:rFonts w:ascii="Arial" w:hAnsi="Arial" w:cs="Arial"/>
          <w:sz w:val="24"/>
          <w:szCs w:val="24"/>
        </w:rPr>
        <w:t xml:space="preserve"> Education 2017).</w:t>
      </w:r>
    </w:p>
    <w:p w14:paraId="71C7C05F" w14:textId="20AE1308" w:rsidR="000E3089" w:rsidRDefault="00A40A36" w:rsidP="005954DD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F963E1">
        <w:rPr>
          <w:rFonts w:ascii="Arial" w:hAnsi="Arial" w:cs="Arial"/>
          <w:sz w:val="24"/>
          <w:szCs w:val="24"/>
        </w:rPr>
        <w:t xml:space="preserve">Piaget </w:t>
      </w:r>
      <w:r w:rsidRPr="00B508BF">
        <w:rPr>
          <w:rFonts w:ascii="Arial" w:hAnsi="Arial" w:cs="Arial"/>
          <w:sz w:val="24"/>
          <w:szCs w:val="24"/>
        </w:rPr>
        <w:t xml:space="preserve">never intended his research to be directly aimed at education </w:t>
      </w:r>
      <w:r>
        <w:rPr>
          <w:rFonts w:ascii="Arial" w:hAnsi="Arial" w:cs="Arial"/>
          <w:sz w:val="24"/>
          <w:szCs w:val="24"/>
        </w:rPr>
        <w:t>(</w:t>
      </w:r>
      <w:r w:rsidRPr="00B508BF">
        <w:rPr>
          <w:rFonts w:ascii="Arial" w:hAnsi="Arial" w:cs="Arial"/>
          <w:sz w:val="24"/>
          <w:szCs w:val="24"/>
        </w:rPr>
        <w:t xml:space="preserve">Jarvis and </w:t>
      </w:r>
      <w:r>
        <w:rPr>
          <w:rFonts w:ascii="Arial" w:hAnsi="Arial" w:cs="Arial"/>
          <w:sz w:val="24"/>
          <w:szCs w:val="24"/>
        </w:rPr>
        <w:t>C</w:t>
      </w:r>
      <w:r w:rsidRPr="00B508BF">
        <w:rPr>
          <w:rFonts w:ascii="Arial" w:hAnsi="Arial" w:cs="Arial"/>
          <w:sz w:val="24"/>
          <w:szCs w:val="24"/>
        </w:rPr>
        <w:t>handl</w:t>
      </w:r>
      <w:r>
        <w:rPr>
          <w:rFonts w:ascii="Arial" w:hAnsi="Arial" w:cs="Arial"/>
          <w:sz w:val="24"/>
          <w:szCs w:val="24"/>
        </w:rPr>
        <w:t xml:space="preserve">er, </w:t>
      </w:r>
      <w:r w:rsidRPr="00B508BF">
        <w:rPr>
          <w:rFonts w:ascii="Arial" w:hAnsi="Arial" w:cs="Arial"/>
          <w:sz w:val="24"/>
          <w:szCs w:val="24"/>
        </w:rPr>
        <w:t>2001</w:t>
      </w:r>
      <w:r>
        <w:rPr>
          <w:rFonts w:ascii="Arial" w:hAnsi="Arial" w:cs="Arial"/>
          <w:sz w:val="24"/>
          <w:szCs w:val="24"/>
        </w:rPr>
        <w:t>)</w:t>
      </w:r>
      <w:r w:rsidRPr="00B508BF">
        <w:rPr>
          <w:rFonts w:ascii="Arial" w:hAnsi="Arial" w:cs="Arial"/>
          <w:sz w:val="24"/>
          <w:szCs w:val="24"/>
        </w:rPr>
        <w:t>, however it is fair to say that the work has influenced American pre</w:t>
      </w:r>
      <w:r>
        <w:rPr>
          <w:rFonts w:ascii="Arial" w:hAnsi="Arial" w:cs="Arial"/>
          <w:sz w:val="24"/>
          <w:szCs w:val="24"/>
        </w:rPr>
        <w:t>-</w:t>
      </w:r>
      <w:r w:rsidRPr="00B508BF">
        <w:rPr>
          <w:rFonts w:ascii="Arial" w:hAnsi="Arial" w:cs="Arial"/>
          <w:sz w:val="24"/>
          <w:szCs w:val="24"/>
        </w:rPr>
        <w:t xml:space="preserve">school programmes for over 30 years </w:t>
      </w:r>
      <w:r>
        <w:rPr>
          <w:rFonts w:ascii="Arial" w:hAnsi="Arial" w:cs="Arial"/>
          <w:sz w:val="24"/>
          <w:szCs w:val="24"/>
        </w:rPr>
        <w:t>(</w:t>
      </w:r>
      <w:r w:rsidRPr="00B508BF">
        <w:rPr>
          <w:rFonts w:ascii="Arial" w:hAnsi="Arial" w:cs="Arial"/>
          <w:sz w:val="24"/>
          <w:szCs w:val="24"/>
        </w:rPr>
        <w:t>Mooney, 2000</w:t>
      </w:r>
      <w:r>
        <w:rPr>
          <w:rFonts w:ascii="Arial" w:hAnsi="Arial" w:cs="Arial"/>
          <w:sz w:val="24"/>
          <w:szCs w:val="24"/>
        </w:rPr>
        <w:t>),</w:t>
      </w:r>
      <w:r w:rsidRPr="00B508BF">
        <w:rPr>
          <w:rFonts w:ascii="Arial" w:hAnsi="Arial" w:cs="Arial"/>
          <w:sz w:val="24"/>
          <w:szCs w:val="24"/>
        </w:rPr>
        <w:t xml:space="preserve"> while in England </w:t>
      </w:r>
      <w:r w:rsidRPr="00AA66A5">
        <w:rPr>
          <w:rFonts w:ascii="Arial" w:hAnsi="Arial" w:cs="Arial"/>
          <w:sz w:val="24"/>
          <w:szCs w:val="24"/>
        </w:rPr>
        <w:t xml:space="preserve">following the highly controversial </w:t>
      </w:r>
      <w:r>
        <w:rPr>
          <w:rFonts w:ascii="Arial" w:hAnsi="Arial" w:cs="Arial"/>
          <w:sz w:val="24"/>
          <w:szCs w:val="24"/>
        </w:rPr>
        <w:t>P</w:t>
      </w:r>
      <w:r w:rsidRPr="00AA66A5">
        <w:rPr>
          <w:rFonts w:ascii="Arial" w:hAnsi="Arial" w:cs="Arial"/>
          <w:sz w:val="24"/>
          <w:szCs w:val="24"/>
        </w:rPr>
        <w:t xml:space="preserve">lowden report </w:t>
      </w:r>
      <w:r>
        <w:rPr>
          <w:rFonts w:ascii="Arial" w:hAnsi="Arial" w:cs="Arial"/>
          <w:sz w:val="24"/>
          <w:szCs w:val="24"/>
        </w:rPr>
        <w:t>(</w:t>
      </w:r>
      <w:r w:rsidRPr="00AA66A5">
        <w:rPr>
          <w:rFonts w:ascii="Arial" w:hAnsi="Arial" w:cs="Arial"/>
          <w:sz w:val="24"/>
          <w:szCs w:val="24"/>
        </w:rPr>
        <w:t>1967</w:t>
      </w:r>
      <w:r>
        <w:rPr>
          <w:rFonts w:ascii="Arial" w:hAnsi="Arial" w:cs="Arial"/>
          <w:sz w:val="24"/>
          <w:szCs w:val="24"/>
        </w:rPr>
        <w:t>)</w:t>
      </w:r>
      <w:r w:rsidRPr="00AA66A5">
        <w:rPr>
          <w:rFonts w:ascii="Arial" w:hAnsi="Arial" w:cs="Arial"/>
          <w:sz w:val="24"/>
          <w:szCs w:val="24"/>
        </w:rPr>
        <w:t xml:space="preserve">, primary school teachers began to apply some of the </w:t>
      </w:r>
      <w:r>
        <w:rPr>
          <w:rFonts w:ascii="Arial" w:hAnsi="Arial" w:cs="Arial"/>
          <w:sz w:val="24"/>
          <w:szCs w:val="24"/>
        </w:rPr>
        <w:t>P</w:t>
      </w:r>
      <w:r w:rsidRPr="00AA66A5">
        <w:rPr>
          <w:rFonts w:ascii="Arial" w:hAnsi="Arial" w:cs="Arial"/>
          <w:sz w:val="24"/>
          <w:szCs w:val="24"/>
        </w:rPr>
        <w:t>iaget principles in their classroom practise</w:t>
      </w:r>
      <w:r>
        <w:rPr>
          <w:rFonts w:ascii="Arial" w:hAnsi="Arial" w:cs="Arial"/>
          <w:sz w:val="24"/>
          <w:szCs w:val="24"/>
        </w:rPr>
        <w:t xml:space="preserve">.  </w:t>
      </w:r>
      <w:r w:rsidRPr="00B64468">
        <w:rPr>
          <w:rFonts w:ascii="Arial" w:hAnsi="Arial" w:cs="Arial"/>
          <w:sz w:val="24"/>
          <w:szCs w:val="24"/>
        </w:rPr>
        <w:t xml:space="preserve">Prior to the </w:t>
      </w:r>
      <w:r>
        <w:rPr>
          <w:rFonts w:ascii="Arial" w:hAnsi="Arial" w:cs="Arial"/>
          <w:sz w:val="24"/>
          <w:szCs w:val="24"/>
        </w:rPr>
        <w:t>P</w:t>
      </w:r>
      <w:r w:rsidRPr="00B64468">
        <w:rPr>
          <w:rFonts w:ascii="Arial" w:hAnsi="Arial" w:cs="Arial"/>
          <w:sz w:val="24"/>
          <w:szCs w:val="24"/>
        </w:rPr>
        <w:t xml:space="preserve">lowden report </w:t>
      </w:r>
      <w:r w:rsidRPr="00B64468">
        <w:rPr>
          <w:rFonts w:ascii="Arial" w:hAnsi="Arial" w:cs="Arial"/>
          <w:sz w:val="24"/>
          <w:szCs w:val="24"/>
        </w:rPr>
        <w:lastRenderedPageBreak/>
        <w:t xml:space="preserve">a </w:t>
      </w:r>
      <w:r w:rsidR="00E10137" w:rsidRPr="00B64468">
        <w:rPr>
          <w:rFonts w:ascii="Arial" w:hAnsi="Arial" w:cs="Arial"/>
          <w:sz w:val="24"/>
          <w:szCs w:val="24"/>
        </w:rPr>
        <w:t>typical primary school classroom</w:t>
      </w:r>
      <w:r w:rsidRPr="00B64468">
        <w:rPr>
          <w:rFonts w:ascii="Arial" w:hAnsi="Arial" w:cs="Arial"/>
          <w:sz w:val="24"/>
          <w:szCs w:val="24"/>
        </w:rPr>
        <w:t xml:space="preserve"> for children sat in rows, learning by rote, with the assumption that all children had the capacity</w:t>
      </w:r>
      <w:r>
        <w:rPr>
          <w:rFonts w:ascii="Arial" w:hAnsi="Arial" w:cs="Arial"/>
          <w:sz w:val="24"/>
          <w:szCs w:val="24"/>
        </w:rPr>
        <w:t xml:space="preserve"> </w:t>
      </w:r>
      <w:r w:rsidRPr="00725160">
        <w:rPr>
          <w:rFonts w:ascii="Arial" w:hAnsi="Arial" w:cs="Arial"/>
          <w:sz w:val="24"/>
          <w:szCs w:val="24"/>
        </w:rPr>
        <w:t xml:space="preserve">to learn in this way, and those who could not frequently </w:t>
      </w:r>
      <w:r w:rsidR="00D77085">
        <w:rPr>
          <w:rFonts w:ascii="Arial" w:hAnsi="Arial" w:cs="Arial"/>
          <w:sz w:val="24"/>
          <w:szCs w:val="24"/>
        </w:rPr>
        <w:t xml:space="preserve">were </w:t>
      </w:r>
      <w:r w:rsidRPr="00725160">
        <w:rPr>
          <w:rFonts w:ascii="Arial" w:hAnsi="Arial" w:cs="Arial"/>
          <w:sz w:val="24"/>
          <w:szCs w:val="24"/>
        </w:rPr>
        <w:t>left behind or worse, punished.</w:t>
      </w:r>
      <w:r w:rsidR="00AC7C96">
        <w:rPr>
          <w:rFonts w:ascii="Arial" w:hAnsi="Arial" w:cs="Arial"/>
          <w:sz w:val="24"/>
          <w:szCs w:val="24"/>
        </w:rPr>
        <w:t xml:space="preserve">  I</w:t>
      </w:r>
      <w:r w:rsidRPr="00C25ACC">
        <w:rPr>
          <w:rFonts w:ascii="Arial" w:hAnsi="Arial" w:cs="Arial"/>
          <w:sz w:val="24"/>
          <w:szCs w:val="24"/>
        </w:rPr>
        <w:t xml:space="preserve">nvestigations led them to explore work of </w:t>
      </w:r>
      <w:r>
        <w:rPr>
          <w:rFonts w:ascii="Arial" w:hAnsi="Arial" w:cs="Arial"/>
          <w:sz w:val="24"/>
          <w:szCs w:val="24"/>
        </w:rPr>
        <w:t>P</w:t>
      </w:r>
      <w:r w:rsidRPr="00C25ACC">
        <w:rPr>
          <w:rFonts w:ascii="Arial" w:hAnsi="Arial" w:cs="Arial"/>
          <w:sz w:val="24"/>
          <w:szCs w:val="24"/>
        </w:rPr>
        <w:t>iage</w:t>
      </w:r>
      <w:r>
        <w:rPr>
          <w:rFonts w:ascii="Arial" w:hAnsi="Arial" w:cs="Arial"/>
          <w:sz w:val="24"/>
          <w:szCs w:val="24"/>
        </w:rPr>
        <w:t xml:space="preserve">t </w:t>
      </w:r>
      <w:r w:rsidRPr="00C25ACC">
        <w:rPr>
          <w:rFonts w:ascii="Arial" w:hAnsi="Arial" w:cs="Arial"/>
          <w:sz w:val="24"/>
          <w:szCs w:val="24"/>
        </w:rPr>
        <w:t>and when compiling their report, aspects of work were incorporated into their recommendations resulting in a shift from a detectable form of teaching to one which put the children at the centre of attention.</w:t>
      </w:r>
    </w:p>
    <w:p w14:paraId="474F4D91" w14:textId="77777777" w:rsidR="009C68DA" w:rsidRDefault="009573DA" w:rsidP="005954DD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This essay has shown </w:t>
      </w:r>
      <w:r w:rsidR="008B04DE">
        <w:rPr>
          <w:rFonts w:ascii="Arial" w:hAnsi="Arial" w:cs="Arial"/>
          <w:sz w:val="24"/>
          <w:szCs w:val="24"/>
        </w:rPr>
        <w:t xml:space="preserve">how </w:t>
      </w:r>
      <w:r w:rsidR="00383D65">
        <w:rPr>
          <w:rFonts w:ascii="Arial" w:hAnsi="Arial" w:cs="Arial"/>
          <w:sz w:val="24"/>
          <w:szCs w:val="24"/>
        </w:rPr>
        <w:t>theori</w:t>
      </w:r>
      <w:r w:rsidR="002D7CD6">
        <w:rPr>
          <w:rFonts w:ascii="Arial" w:hAnsi="Arial" w:cs="Arial"/>
          <w:sz w:val="24"/>
          <w:szCs w:val="24"/>
        </w:rPr>
        <w:t>es</w:t>
      </w:r>
      <w:r w:rsidR="007563F3">
        <w:rPr>
          <w:rFonts w:ascii="Arial" w:hAnsi="Arial" w:cs="Arial"/>
          <w:sz w:val="24"/>
          <w:szCs w:val="24"/>
        </w:rPr>
        <w:t xml:space="preserve"> and th</w:t>
      </w:r>
      <w:r w:rsidR="00AA6EB4">
        <w:rPr>
          <w:rFonts w:ascii="Arial" w:hAnsi="Arial" w:cs="Arial"/>
          <w:sz w:val="24"/>
          <w:szCs w:val="24"/>
        </w:rPr>
        <w:t>eorists</w:t>
      </w:r>
      <w:r w:rsidR="008B04DE">
        <w:rPr>
          <w:rFonts w:ascii="Arial" w:hAnsi="Arial" w:cs="Arial"/>
          <w:sz w:val="24"/>
          <w:szCs w:val="24"/>
        </w:rPr>
        <w:t xml:space="preserve"> are still used in </w:t>
      </w:r>
      <w:r w:rsidR="009165DF">
        <w:rPr>
          <w:rFonts w:ascii="Arial" w:hAnsi="Arial" w:cs="Arial"/>
          <w:sz w:val="24"/>
          <w:szCs w:val="24"/>
        </w:rPr>
        <w:t xml:space="preserve">schools today </w:t>
      </w:r>
      <w:r w:rsidR="002E0515">
        <w:rPr>
          <w:rFonts w:ascii="Arial" w:hAnsi="Arial" w:cs="Arial"/>
          <w:sz w:val="24"/>
          <w:szCs w:val="24"/>
        </w:rPr>
        <w:t>and</w:t>
      </w:r>
      <w:r w:rsidR="009165DF">
        <w:rPr>
          <w:rFonts w:ascii="Arial" w:hAnsi="Arial" w:cs="Arial"/>
          <w:sz w:val="24"/>
          <w:szCs w:val="24"/>
        </w:rPr>
        <w:t xml:space="preserve"> how they are linked to school and government</w:t>
      </w:r>
      <w:r w:rsidR="002E0515">
        <w:rPr>
          <w:rFonts w:ascii="Arial" w:hAnsi="Arial" w:cs="Arial"/>
          <w:sz w:val="24"/>
          <w:szCs w:val="24"/>
        </w:rPr>
        <w:t>s</w:t>
      </w:r>
      <w:r w:rsidR="00013AC9">
        <w:rPr>
          <w:rFonts w:ascii="Arial" w:hAnsi="Arial" w:cs="Arial"/>
          <w:sz w:val="24"/>
          <w:szCs w:val="24"/>
        </w:rPr>
        <w:t xml:space="preserve"> policies</w:t>
      </w:r>
      <w:r w:rsidR="009165DF">
        <w:rPr>
          <w:rFonts w:ascii="Arial" w:hAnsi="Arial" w:cs="Arial"/>
          <w:sz w:val="24"/>
          <w:szCs w:val="24"/>
        </w:rPr>
        <w:t xml:space="preserve"> </w:t>
      </w:r>
      <w:r w:rsidR="002E0515">
        <w:rPr>
          <w:rFonts w:ascii="Arial" w:hAnsi="Arial" w:cs="Arial"/>
          <w:sz w:val="24"/>
          <w:szCs w:val="24"/>
        </w:rPr>
        <w:t>too</w:t>
      </w:r>
      <w:r w:rsidR="00BB3C6E">
        <w:rPr>
          <w:rFonts w:ascii="Arial" w:hAnsi="Arial" w:cs="Arial"/>
          <w:sz w:val="24"/>
          <w:szCs w:val="24"/>
        </w:rPr>
        <w:t xml:space="preserve">.  </w:t>
      </w:r>
      <w:r w:rsidR="00122F94">
        <w:rPr>
          <w:rFonts w:ascii="Arial" w:hAnsi="Arial" w:cs="Arial"/>
          <w:sz w:val="24"/>
          <w:szCs w:val="24"/>
        </w:rPr>
        <w:t xml:space="preserve">By using these </w:t>
      </w:r>
      <w:r w:rsidR="00315BE3">
        <w:rPr>
          <w:rFonts w:ascii="Arial" w:hAnsi="Arial" w:cs="Arial"/>
          <w:sz w:val="24"/>
          <w:szCs w:val="24"/>
        </w:rPr>
        <w:t>theorists’</w:t>
      </w:r>
      <w:r w:rsidR="00122F94">
        <w:rPr>
          <w:rFonts w:ascii="Arial" w:hAnsi="Arial" w:cs="Arial"/>
          <w:sz w:val="24"/>
          <w:szCs w:val="24"/>
        </w:rPr>
        <w:t xml:space="preserve"> methods in our </w:t>
      </w:r>
      <w:r w:rsidR="005D32E7">
        <w:rPr>
          <w:rFonts w:ascii="Arial" w:hAnsi="Arial" w:cs="Arial"/>
          <w:sz w:val="24"/>
          <w:szCs w:val="24"/>
        </w:rPr>
        <w:t xml:space="preserve">planning, </w:t>
      </w:r>
      <w:r w:rsidR="00627515">
        <w:rPr>
          <w:rFonts w:ascii="Arial" w:hAnsi="Arial" w:cs="Arial"/>
          <w:sz w:val="24"/>
          <w:szCs w:val="24"/>
        </w:rPr>
        <w:t>teaching</w:t>
      </w:r>
      <w:r w:rsidR="00266F86">
        <w:rPr>
          <w:rFonts w:ascii="Arial" w:hAnsi="Arial" w:cs="Arial"/>
          <w:sz w:val="24"/>
          <w:szCs w:val="24"/>
        </w:rPr>
        <w:t xml:space="preserve"> and</w:t>
      </w:r>
      <w:r w:rsidR="005D32E7">
        <w:rPr>
          <w:rFonts w:ascii="Arial" w:hAnsi="Arial" w:cs="Arial"/>
          <w:sz w:val="24"/>
          <w:szCs w:val="24"/>
        </w:rPr>
        <w:t xml:space="preserve"> in </w:t>
      </w:r>
      <w:r w:rsidR="00266F86">
        <w:rPr>
          <w:rFonts w:ascii="Arial" w:hAnsi="Arial" w:cs="Arial"/>
          <w:sz w:val="24"/>
          <w:szCs w:val="24"/>
        </w:rPr>
        <w:t>our school</w:t>
      </w:r>
      <w:r w:rsidR="005D32E7">
        <w:rPr>
          <w:rFonts w:ascii="Arial" w:hAnsi="Arial" w:cs="Arial"/>
          <w:sz w:val="24"/>
          <w:szCs w:val="24"/>
        </w:rPr>
        <w:t>ing</w:t>
      </w:r>
      <w:r w:rsidR="00627515">
        <w:rPr>
          <w:rFonts w:ascii="Arial" w:hAnsi="Arial" w:cs="Arial"/>
          <w:sz w:val="24"/>
          <w:szCs w:val="24"/>
        </w:rPr>
        <w:t xml:space="preserve">, </w:t>
      </w:r>
      <w:r w:rsidR="00C55543">
        <w:rPr>
          <w:rFonts w:ascii="Arial" w:hAnsi="Arial" w:cs="Arial"/>
          <w:sz w:val="24"/>
          <w:szCs w:val="24"/>
        </w:rPr>
        <w:t xml:space="preserve">we </w:t>
      </w:r>
      <w:r w:rsidR="001844C3">
        <w:rPr>
          <w:rFonts w:ascii="Arial" w:hAnsi="Arial" w:cs="Arial"/>
          <w:sz w:val="24"/>
          <w:szCs w:val="24"/>
        </w:rPr>
        <w:t xml:space="preserve">know </w:t>
      </w:r>
      <w:r w:rsidR="0010005A">
        <w:rPr>
          <w:rFonts w:ascii="Arial" w:hAnsi="Arial" w:cs="Arial"/>
          <w:sz w:val="24"/>
          <w:szCs w:val="24"/>
        </w:rPr>
        <w:t xml:space="preserve">that </w:t>
      </w:r>
      <w:r w:rsidR="003E7663">
        <w:rPr>
          <w:rFonts w:ascii="Arial" w:hAnsi="Arial" w:cs="Arial"/>
          <w:sz w:val="24"/>
          <w:szCs w:val="24"/>
        </w:rPr>
        <w:t>theories</w:t>
      </w:r>
      <w:r w:rsidR="0010005A">
        <w:rPr>
          <w:rFonts w:ascii="Arial" w:hAnsi="Arial" w:cs="Arial"/>
          <w:sz w:val="24"/>
          <w:szCs w:val="24"/>
        </w:rPr>
        <w:t xml:space="preserve"> can help pupils to achieve </w:t>
      </w:r>
      <w:r w:rsidR="00FF6FCA">
        <w:rPr>
          <w:rFonts w:ascii="Arial" w:hAnsi="Arial" w:cs="Arial"/>
          <w:sz w:val="24"/>
          <w:szCs w:val="24"/>
        </w:rPr>
        <w:t xml:space="preserve">the best they can </w:t>
      </w:r>
      <w:r w:rsidR="002E6E30">
        <w:rPr>
          <w:rFonts w:ascii="Arial" w:hAnsi="Arial" w:cs="Arial"/>
          <w:sz w:val="24"/>
          <w:szCs w:val="24"/>
        </w:rPr>
        <w:t xml:space="preserve">through the process of learning </w:t>
      </w:r>
      <w:r w:rsidR="00245717">
        <w:rPr>
          <w:rFonts w:ascii="Arial" w:hAnsi="Arial" w:cs="Arial"/>
          <w:sz w:val="24"/>
          <w:szCs w:val="24"/>
        </w:rPr>
        <w:t xml:space="preserve">and </w:t>
      </w:r>
      <w:r w:rsidR="001C577C">
        <w:rPr>
          <w:rFonts w:ascii="Arial" w:hAnsi="Arial" w:cs="Arial"/>
          <w:sz w:val="24"/>
          <w:szCs w:val="24"/>
        </w:rPr>
        <w:t>gives th</w:t>
      </w:r>
      <w:r w:rsidR="00181D91">
        <w:rPr>
          <w:rFonts w:ascii="Arial" w:hAnsi="Arial" w:cs="Arial"/>
          <w:sz w:val="24"/>
          <w:szCs w:val="24"/>
        </w:rPr>
        <w:t xml:space="preserve">e </w:t>
      </w:r>
      <w:r w:rsidR="001C577C">
        <w:rPr>
          <w:rFonts w:ascii="Arial" w:hAnsi="Arial" w:cs="Arial"/>
          <w:sz w:val="24"/>
          <w:szCs w:val="24"/>
        </w:rPr>
        <w:t xml:space="preserve">pupil the </w:t>
      </w:r>
      <w:r w:rsidR="003C2C8B">
        <w:rPr>
          <w:rFonts w:ascii="Arial" w:hAnsi="Arial" w:cs="Arial"/>
          <w:sz w:val="24"/>
          <w:szCs w:val="24"/>
        </w:rPr>
        <w:t>abilit</w:t>
      </w:r>
      <w:r w:rsidR="00D13A04">
        <w:rPr>
          <w:rFonts w:ascii="Arial" w:hAnsi="Arial" w:cs="Arial"/>
          <w:sz w:val="24"/>
          <w:szCs w:val="24"/>
        </w:rPr>
        <w:t>y to res</w:t>
      </w:r>
      <w:r w:rsidR="00407AEE">
        <w:rPr>
          <w:rFonts w:ascii="Arial" w:hAnsi="Arial" w:cs="Arial"/>
          <w:sz w:val="24"/>
          <w:szCs w:val="24"/>
        </w:rPr>
        <w:t xml:space="preserve">olve </w:t>
      </w:r>
      <w:r w:rsidR="00786B5E">
        <w:rPr>
          <w:rFonts w:ascii="Arial" w:hAnsi="Arial" w:cs="Arial"/>
          <w:sz w:val="24"/>
          <w:szCs w:val="24"/>
        </w:rPr>
        <w:t>problems</w:t>
      </w:r>
      <w:r w:rsidR="00C71AF7">
        <w:rPr>
          <w:rFonts w:ascii="Arial" w:hAnsi="Arial" w:cs="Arial"/>
          <w:sz w:val="24"/>
          <w:szCs w:val="24"/>
        </w:rPr>
        <w:t xml:space="preserve"> through knowledge and responsibilities </w:t>
      </w:r>
      <w:r w:rsidR="0003548E">
        <w:rPr>
          <w:rFonts w:ascii="Arial" w:hAnsi="Arial" w:cs="Arial"/>
          <w:sz w:val="24"/>
          <w:szCs w:val="24"/>
        </w:rPr>
        <w:t xml:space="preserve">they have </w:t>
      </w:r>
      <w:r w:rsidR="00BD155E">
        <w:rPr>
          <w:rFonts w:ascii="Arial" w:hAnsi="Arial" w:cs="Arial"/>
          <w:sz w:val="24"/>
          <w:szCs w:val="24"/>
        </w:rPr>
        <w:t>achieved.</w:t>
      </w:r>
    </w:p>
    <w:p w14:paraId="1232903E" w14:textId="77777777" w:rsidR="009C68DA" w:rsidRDefault="009C68DA" w:rsidP="005954DD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472260BF" w14:textId="77777777" w:rsidR="009C68DA" w:rsidRDefault="009C68DA" w:rsidP="005954DD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79FD0EA1" w14:textId="77777777" w:rsidR="009C68DA" w:rsidRDefault="009C68DA" w:rsidP="005954DD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076CD5D9" w14:textId="77777777" w:rsidR="009C68DA" w:rsidRDefault="009C68DA" w:rsidP="005954DD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1D9EAE05" w14:textId="77777777" w:rsidR="00CF5AF2" w:rsidRDefault="00CF5AF2" w:rsidP="005954DD">
      <w:pPr>
        <w:spacing w:line="48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2786DA84" w14:textId="77777777" w:rsidR="00CF5AF2" w:rsidRDefault="00CF5AF2" w:rsidP="005954DD">
      <w:pPr>
        <w:spacing w:line="48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492D5DC3" w14:textId="77777777" w:rsidR="00125697" w:rsidRDefault="00125697" w:rsidP="005954DD">
      <w:pPr>
        <w:spacing w:line="48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0B8B0919" w14:textId="77777777" w:rsidR="00125697" w:rsidRDefault="00125697" w:rsidP="005954DD">
      <w:pPr>
        <w:spacing w:line="48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4B97D47C" w14:textId="77777777" w:rsidR="00125697" w:rsidRDefault="00125697" w:rsidP="004455D7">
      <w:pPr>
        <w:spacing w:line="480" w:lineRule="auto"/>
        <w:rPr>
          <w:rFonts w:ascii="Arial" w:hAnsi="Arial" w:cs="Arial"/>
          <w:sz w:val="24"/>
          <w:szCs w:val="24"/>
          <w:u w:val="single"/>
        </w:rPr>
      </w:pPr>
    </w:p>
    <w:p w14:paraId="64E7F26A" w14:textId="6FE8A892" w:rsidR="00280A19" w:rsidRPr="00636A67" w:rsidRDefault="00280A19" w:rsidP="005954DD">
      <w:pPr>
        <w:spacing w:line="480" w:lineRule="auto"/>
        <w:rPr>
          <w:rFonts w:ascii="Arial" w:hAnsi="Arial" w:cs="Arial"/>
          <w:sz w:val="24"/>
          <w:szCs w:val="24"/>
          <w:u w:val="single"/>
        </w:rPr>
      </w:pPr>
      <w:r w:rsidRPr="00BA6D84">
        <w:rPr>
          <w:rFonts w:ascii="Arial" w:hAnsi="Arial" w:cs="Arial"/>
          <w:sz w:val="24"/>
          <w:szCs w:val="24"/>
          <w:u w:val="single"/>
        </w:rPr>
        <w:lastRenderedPageBreak/>
        <w:t>References</w:t>
      </w:r>
    </w:p>
    <w:p w14:paraId="7DB64B33" w14:textId="77777777" w:rsidR="00916A1C" w:rsidRPr="00BA6D84" w:rsidRDefault="00916A1C" w:rsidP="005954DD">
      <w:pPr>
        <w:spacing w:line="480" w:lineRule="auto"/>
        <w:rPr>
          <w:rFonts w:ascii="Arial" w:hAnsi="Arial" w:cs="Arial"/>
          <w:sz w:val="24"/>
          <w:szCs w:val="24"/>
        </w:rPr>
      </w:pPr>
      <w:r w:rsidRPr="00BA6D84">
        <w:rPr>
          <w:rFonts w:ascii="Arial" w:hAnsi="Arial" w:cs="Arial"/>
          <w:sz w:val="24"/>
          <w:szCs w:val="24"/>
        </w:rPr>
        <w:t>(2009). The Rose Review.</w:t>
      </w:r>
    </w:p>
    <w:p w14:paraId="556FCE86" w14:textId="77777777" w:rsidR="00916A1C" w:rsidRPr="00BA6D84" w:rsidRDefault="00916A1C" w:rsidP="005954DD">
      <w:pPr>
        <w:spacing w:line="480" w:lineRule="auto"/>
        <w:rPr>
          <w:rFonts w:ascii="Arial" w:hAnsi="Arial" w:cs="Arial"/>
          <w:sz w:val="24"/>
          <w:szCs w:val="24"/>
        </w:rPr>
      </w:pPr>
      <w:r w:rsidRPr="00BA6D84">
        <w:rPr>
          <w:rFonts w:ascii="Arial" w:hAnsi="Arial" w:cs="Arial"/>
          <w:sz w:val="24"/>
          <w:szCs w:val="24"/>
        </w:rPr>
        <w:t xml:space="preserve">Allen, S.F and Gordon, P. (2011). How children learn. 4: Thinking on special educational needs and inclusion: from Steiner to Dewey – theories and approaches on how children with special education needs learn and develop. London: Practical Pre School Books. </w:t>
      </w:r>
    </w:p>
    <w:p w14:paraId="5F047CE7" w14:textId="77777777" w:rsidR="00353140" w:rsidRDefault="00916A1C" w:rsidP="005954DD">
      <w:pPr>
        <w:spacing w:line="240" w:lineRule="auto"/>
        <w:rPr>
          <w:rFonts w:ascii="Arial" w:hAnsi="Arial" w:cs="Arial"/>
          <w:sz w:val="24"/>
          <w:szCs w:val="24"/>
        </w:rPr>
      </w:pPr>
      <w:r w:rsidRPr="00BA6D84">
        <w:rPr>
          <w:rFonts w:ascii="Arial" w:hAnsi="Arial" w:cs="Arial"/>
          <w:sz w:val="24"/>
          <w:szCs w:val="24"/>
        </w:rPr>
        <w:t>Aubrey, K. and Riley, A. (2019). Understanding and Using Educational Theories. 2</w:t>
      </w:r>
      <w:r w:rsidRPr="00BA6D84">
        <w:rPr>
          <w:rFonts w:ascii="Arial" w:hAnsi="Arial" w:cs="Arial"/>
          <w:sz w:val="24"/>
          <w:szCs w:val="24"/>
          <w:vertAlign w:val="superscript"/>
        </w:rPr>
        <w:t>nd</w:t>
      </w:r>
      <w:r w:rsidRPr="00BA6D84">
        <w:rPr>
          <w:rFonts w:ascii="Arial" w:hAnsi="Arial" w:cs="Arial"/>
          <w:sz w:val="24"/>
          <w:szCs w:val="24"/>
        </w:rPr>
        <w:t xml:space="preserve"> </w:t>
      </w:r>
    </w:p>
    <w:p w14:paraId="74DDCAB7" w14:textId="4A388435" w:rsidR="00885A21" w:rsidRDefault="00885A21" w:rsidP="005954DD">
      <w:pPr>
        <w:spacing w:line="240" w:lineRule="auto"/>
        <w:rPr>
          <w:rFonts w:ascii="Arial" w:hAnsi="Arial" w:cs="Arial"/>
          <w:sz w:val="24"/>
          <w:szCs w:val="24"/>
        </w:rPr>
      </w:pPr>
      <w:r w:rsidRPr="00BA6D84">
        <w:rPr>
          <w:rFonts w:ascii="Arial" w:hAnsi="Arial" w:cs="Arial"/>
          <w:sz w:val="24"/>
          <w:szCs w:val="24"/>
        </w:rPr>
        <w:t>ed. Los Angeles; London; New Delhi; Singapore; Washington Dc; Melbourne: Sage.</w:t>
      </w:r>
    </w:p>
    <w:p w14:paraId="7534BA5F" w14:textId="77777777" w:rsidR="00353140" w:rsidRDefault="00353140" w:rsidP="005954DD">
      <w:pPr>
        <w:spacing w:line="240" w:lineRule="auto"/>
        <w:rPr>
          <w:rFonts w:ascii="Arial" w:hAnsi="Arial" w:cs="Arial"/>
          <w:sz w:val="24"/>
          <w:szCs w:val="24"/>
        </w:rPr>
      </w:pPr>
    </w:p>
    <w:p w14:paraId="2D7D5AA4" w14:textId="4E743FDA" w:rsidR="00916A1C" w:rsidRPr="00BA6D84" w:rsidRDefault="00916A1C" w:rsidP="005954DD">
      <w:pPr>
        <w:spacing w:line="480" w:lineRule="auto"/>
        <w:rPr>
          <w:sz w:val="24"/>
          <w:szCs w:val="24"/>
        </w:rPr>
      </w:pPr>
      <w:r w:rsidRPr="00BA6D84">
        <w:rPr>
          <w:rFonts w:ascii="Arial" w:hAnsi="Arial" w:cs="Arial"/>
          <w:sz w:val="24"/>
          <w:szCs w:val="24"/>
        </w:rPr>
        <w:t xml:space="preserve">DfES, (2017), available at: </w:t>
      </w:r>
      <w:hyperlink r:id="rId7" w:history="1">
        <w:r w:rsidRPr="00507BCE">
          <w:rPr>
            <w:rStyle w:val="Hyperlink"/>
            <w:rFonts w:ascii="Arial" w:hAnsi="Arial" w:cs="Arial"/>
            <w:sz w:val="24"/>
            <w:szCs w:val="24"/>
          </w:rPr>
          <w:t>https://www.gov.uk/government/publications/early-years-foundation-stage-framework--2</w:t>
        </w:r>
      </w:hyperlink>
      <w:r>
        <w:rPr>
          <w:rFonts w:ascii="Arial" w:hAnsi="Arial" w:cs="Arial"/>
          <w:sz w:val="24"/>
          <w:szCs w:val="24"/>
        </w:rPr>
        <w:t xml:space="preserve"> (accessed 7th November 2020).</w:t>
      </w:r>
      <w:r w:rsidRPr="00BA6D84">
        <w:rPr>
          <w:sz w:val="24"/>
          <w:szCs w:val="24"/>
        </w:rPr>
        <w:t xml:space="preserve"> </w:t>
      </w:r>
    </w:p>
    <w:p w14:paraId="3D0B1CDF" w14:textId="77777777" w:rsidR="00916A1C" w:rsidRPr="00BA6D84" w:rsidRDefault="00916A1C" w:rsidP="005954DD">
      <w:pPr>
        <w:spacing w:line="480" w:lineRule="auto"/>
        <w:rPr>
          <w:rFonts w:ascii="Arial" w:hAnsi="Arial" w:cs="Arial"/>
          <w:sz w:val="24"/>
          <w:szCs w:val="24"/>
        </w:rPr>
      </w:pPr>
      <w:r w:rsidRPr="00BA6D84">
        <w:rPr>
          <w:rFonts w:ascii="Arial" w:hAnsi="Arial" w:cs="Arial"/>
          <w:sz w:val="24"/>
          <w:szCs w:val="24"/>
        </w:rPr>
        <w:t xml:space="preserve">Donaldson and his successful futures, (2015), available at: </w:t>
      </w:r>
      <w:hyperlink r:id="rId8" w:history="1">
        <w:r w:rsidRPr="00507BCE">
          <w:rPr>
            <w:rStyle w:val="Hyperlink"/>
            <w:rFonts w:ascii="Arial" w:hAnsi="Arial" w:cs="Arial"/>
            <w:sz w:val="24"/>
            <w:szCs w:val="24"/>
          </w:rPr>
          <w:t>https://www.google.com/search?q=Donaldson+and+his+successful+futures+2015&amp;oq=Donaldson+and+his+successful+futures+2015&amp;aqs=chrome..69i57.37184j0j4&amp;sourceid=chrome&amp;ie=UTF-8</w:t>
        </w:r>
      </w:hyperlink>
      <w:r w:rsidRPr="00BA6D84">
        <w:rPr>
          <w:rFonts w:ascii="Arial" w:hAnsi="Arial" w:cs="Arial"/>
          <w:sz w:val="24"/>
          <w:szCs w:val="24"/>
        </w:rPr>
        <w:t xml:space="preserve"> (accessed 7</w:t>
      </w:r>
      <w:r w:rsidRPr="00BA6D84">
        <w:rPr>
          <w:rFonts w:ascii="Arial" w:hAnsi="Arial" w:cs="Arial"/>
          <w:sz w:val="24"/>
          <w:szCs w:val="24"/>
          <w:vertAlign w:val="superscript"/>
        </w:rPr>
        <w:t>th</w:t>
      </w:r>
      <w:r w:rsidRPr="00BA6D84">
        <w:rPr>
          <w:rFonts w:ascii="Arial" w:hAnsi="Arial" w:cs="Arial"/>
          <w:sz w:val="24"/>
          <w:szCs w:val="24"/>
        </w:rPr>
        <w:t xml:space="preserve"> November 2020).</w:t>
      </w:r>
    </w:p>
    <w:p w14:paraId="62262622" w14:textId="77777777" w:rsidR="00916A1C" w:rsidRPr="00BA6D84" w:rsidRDefault="00916A1C" w:rsidP="005954DD">
      <w:pPr>
        <w:spacing w:line="480" w:lineRule="auto"/>
        <w:rPr>
          <w:rFonts w:ascii="Arial" w:hAnsi="Arial" w:cs="Arial"/>
          <w:sz w:val="24"/>
          <w:szCs w:val="24"/>
        </w:rPr>
      </w:pPr>
      <w:r w:rsidRPr="00BA6D84">
        <w:rPr>
          <w:rFonts w:ascii="Arial" w:hAnsi="Arial" w:cs="Arial"/>
          <w:sz w:val="24"/>
          <w:szCs w:val="24"/>
        </w:rPr>
        <w:t xml:space="preserve">Jarvis and Chandler, (2001), available at: </w:t>
      </w:r>
      <w:hyperlink r:id="rId9" w:history="1">
        <w:r w:rsidRPr="00BA6D84">
          <w:rPr>
            <w:rStyle w:val="Hyperlink"/>
            <w:rFonts w:ascii="Arial" w:hAnsi="Arial" w:cs="Arial"/>
            <w:sz w:val="24"/>
            <w:szCs w:val="24"/>
          </w:rPr>
          <w:t>https://books.google.co.uk/books/about/Angles_on_Child_Psychology.html?id=a-HWRUtYmNYC</w:t>
        </w:r>
      </w:hyperlink>
      <w:r w:rsidRPr="00BA6D84">
        <w:rPr>
          <w:rFonts w:ascii="Arial" w:hAnsi="Arial" w:cs="Arial"/>
          <w:sz w:val="24"/>
          <w:szCs w:val="24"/>
        </w:rPr>
        <w:t xml:space="preserve"> (accessed 7</w:t>
      </w:r>
      <w:r w:rsidRPr="00BA6D84">
        <w:rPr>
          <w:rFonts w:ascii="Arial" w:hAnsi="Arial" w:cs="Arial"/>
          <w:sz w:val="24"/>
          <w:szCs w:val="24"/>
          <w:vertAlign w:val="superscript"/>
        </w:rPr>
        <w:t>th</w:t>
      </w:r>
      <w:r w:rsidRPr="00BA6D84">
        <w:rPr>
          <w:rFonts w:ascii="Arial" w:hAnsi="Arial" w:cs="Arial"/>
          <w:sz w:val="24"/>
          <w:szCs w:val="24"/>
        </w:rPr>
        <w:t xml:space="preserve"> November 2020).</w:t>
      </w:r>
    </w:p>
    <w:p w14:paraId="6C91D4A5" w14:textId="77777777" w:rsidR="00916A1C" w:rsidRDefault="00916A1C" w:rsidP="005954DD">
      <w:pPr>
        <w:spacing w:line="480" w:lineRule="auto"/>
        <w:rPr>
          <w:rFonts w:ascii="Arial" w:hAnsi="Arial" w:cs="Arial"/>
          <w:sz w:val="24"/>
          <w:szCs w:val="24"/>
        </w:rPr>
      </w:pPr>
      <w:r w:rsidRPr="00063745">
        <w:rPr>
          <w:rFonts w:ascii="Arial" w:hAnsi="Arial" w:cs="Arial"/>
          <w:color w:val="121212"/>
          <w:sz w:val="24"/>
          <w:szCs w:val="24"/>
          <w:shd w:val="clear" w:color="auto" w:fill="FFFFFF"/>
        </w:rPr>
        <w:t>McLeod, S. A. (2012)</w:t>
      </w:r>
      <w:r>
        <w:rPr>
          <w:rFonts w:ascii="Arial" w:hAnsi="Arial" w:cs="Arial"/>
          <w:color w:val="121212"/>
          <w:sz w:val="24"/>
          <w:szCs w:val="24"/>
          <w:shd w:val="clear" w:color="auto" w:fill="FFFFFF"/>
        </w:rPr>
        <w:t xml:space="preserve">, operant-conditioning, available at: </w:t>
      </w:r>
      <w:hyperlink r:id="rId10" w:history="1">
        <w:r w:rsidRPr="00507BCE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www.simplypsychology.org/operant-conditioning</w:t>
        </w:r>
      </w:hyperlink>
      <w:r>
        <w:rPr>
          <w:rFonts w:ascii="Arial" w:hAnsi="Arial" w:cs="Arial"/>
          <w:color w:val="121212"/>
          <w:sz w:val="24"/>
          <w:szCs w:val="24"/>
          <w:shd w:val="clear" w:color="auto" w:fill="FFFFFF"/>
        </w:rPr>
        <w:t xml:space="preserve"> (accessed 7th November 2020).</w:t>
      </w:r>
    </w:p>
    <w:p w14:paraId="3197A62B" w14:textId="77777777" w:rsidR="00916A1C" w:rsidRDefault="00916A1C" w:rsidP="005954DD">
      <w:pPr>
        <w:spacing w:line="480" w:lineRule="auto"/>
        <w:rPr>
          <w:rFonts w:ascii="Arial" w:hAnsi="Arial" w:cs="Arial"/>
          <w:color w:val="121212"/>
          <w:sz w:val="24"/>
          <w:szCs w:val="24"/>
          <w:shd w:val="clear" w:color="auto" w:fill="FFFFFF"/>
        </w:rPr>
      </w:pPr>
      <w:r w:rsidRPr="00063745">
        <w:rPr>
          <w:rFonts w:ascii="Arial" w:hAnsi="Arial" w:cs="Arial"/>
          <w:color w:val="121212"/>
          <w:sz w:val="24"/>
          <w:szCs w:val="24"/>
          <w:shd w:val="clear" w:color="auto" w:fill="FFFFFF"/>
        </w:rPr>
        <w:t>McLeod, S. A. (2012)</w:t>
      </w:r>
      <w:r>
        <w:rPr>
          <w:rFonts w:ascii="Arial" w:hAnsi="Arial" w:cs="Arial"/>
          <w:color w:val="121212"/>
          <w:sz w:val="24"/>
          <w:szCs w:val="24"/>
          <w:shd w:val="clear" w:color="auto" w:fill="FFFFFF"/>
        </w:rPr>
        <w:t xml:space="preserve">, </w:t>
      </w:r>
      <w:r w:rsidRPr="00063745">
        <w:rPr>
          <w:rFonts w:ascii="Arial" w:hAnsi="Arial" w:cs="Arial"/>
          <w:color w:val="121212"/>
          <w:sz w:val="24"/>
          <w:szCs w:val="24"/>
          <w:shd w:val="clear" w:color="auto" w:fill="FFFFFF"/>
        </w:rPr>
        <w:t>Zone of proxima</w:t>
      </w:r>
      <w:r>
        <w:rPr>
          <w:rFonts w:ascii="Arial" w:hAnsi="Arial" w:cs="Arial"/>
          <w:color w:val="121212"/>
          <w:sz w:val="24"/>
          <w:szCs w:val="24"/>
          <w:shd w:val="clear" w:color="auto" w:fill="FFFFFF"/>
        </w:rPr>
        <w:t xml:space="preserve">l </w:t>
      </w:r>
      <w:r w:rsidRPr="00063745">
        <w:rPr>
          <w:rFonts w:ascii="Arial" w:hAnsi="Arial" w:cs="Arial"/>
          <w:color w:val="121212"/>
          <w:sz w:val="24"/>
          <w:szCs w:val="24"/>
          <w:shd w:val="clear" w:color="auto" w:fill="FFFFFF"/>
        </w:rPr>
        <w:t>development</w:t>
      </w:r>
      <w:r>
        <w:rPr>
          <w:rFonts w:ascii="Arial" w:hAnsi="Arial" w:cs="Arial"/>
          <w:color w:val="121212"/>
          <w:sz w:val="24"/>
          <w:szCs w:val="24"/>
          <w:shd w:val="clear" w:color="auto" w:fill="FFFFFF"/>
        </w:rPr>
        <w:t>, available at:</w:t>
      </w:r>
      <w:r w:rsidRPr="00063745">
        <w:rPr>
          <w:rFonts w:ascii="Arial" w:hAnsi="Arial" w:cs="Arial"/>
          <w:color w:val="121212"/>
          <w:sz w:val="24"/>
          <w:szCs w:val="24"/>
          <w:shd w:val="clear" w:color="auto" w:fill="FFFFFF"/>
        </w:rPr>
        <w:t xml:space="preserve"> </w:t>
      </w:r>
      <w:r>
        <w:rPr>
          <w:rFonts w:ascii="Arial" w:hAnsi="Arial" w:cs="Arial"/>
          <w:color w:val="121212"/>
          <w:sz w:val="24"/>
          <w:szCs w:val="24"/>
          <w:shd w:val="clear" w:color="auto" w:fill="FFFFFF"/>
        </w:rPr>
        <w:t xml:space="preserve"> </w:t>
      </w:r>
      <w:r w:rsidRPr="00063745">
        <w:rPr>
          <w:rFonts w:ascii="Arial" w:hAnsi="Arial" w:cs="Arial"/>
          <w:color w:val="121212"/>
          <w:sz w:val="24"/>
          <w:szCs w:val="24"/>
          <w:shd w:val="clear" w:color="auto" w:fill="FFFFFF"/>
        </w:rPr>
        <w:t> </w:t>
      </w:r>
      <w:hyperlink r:id="rId11" w:tgtFrame="_blank" w:history="1">
        <w:r w:rsidRPr="00965CCC">
          <w:rPr>
            <w:rFonts w:ascii="Arial" w:hAnsi="Arial" w:cs="Arial"/>
            <w:color w:val="4472C4" w:themeColor="accent1"/>
            <w:sz w:val="24"/>
            <w:szCs w:val="24"/>
            <w:u w:val="single"/>
            <w:shd w:val="clear" w:color="auto" w:fill="FFFFFF"/>
          </w:rPr>
          <w:t>www.simplypsychology.org/Zone-of-Proximal-Develop...</w:t>
        </w:r>
      </w:hyperlink>
      <w:r w:rsidRPr="00965CCC">
        <w:rPr>
          <w:rFonts w:ascii="Arial" w:hAnsi="Arial" w:cs="Arial"/>
          <w:color w:val="4472C4" w:themeColor="accent1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(accessed 7th November 2020).</w:t>
      </w:r>
      <w:r w:rsidRPr="00164A0C">
        <w:rPr>
          <w:rFonts w:ascii="Arial" w:hAnsi="Arial" w:cs="Arial"/>
          <w:color w:val="121212"/>
          <w:sz w:val="24"/>
          <w:szCs w:val="24"/>
          <w:shd w:val="clear" w:color="auto" w:fill="FFFFFF"/>
        </w:rPr>
        <w:t xml:space="preserve"> </w:t>
      </w:r>
    </w:p>
    <w:p w14:paraId="21CE8C93" w14:textId="77777777" w:rsidR="00916A1C" w:rsidRPr="00BA6D84" w:rsidRDefault="00916A1C" w:rsidP="005954DD">
      <w:pPr>
        <w:spacing w:line="480" w:lineRule="auto"/>
        <w:rPr>
          <w:rFonts w:ascii="Arial" w:hAnsi="Arial" w:cs="Arial"/>
          <w:sz w:val="24"/>
          <w:szCs w:val="24"/>
        </w:rPr>
      </w:pPr>
      <w:r w:rsidRPr="00BA6D84">
        <w:rPr>
          <w:rFonts w:ascii="Arial" w:hAnsi="Arial" w:cs="Arial"/>
          <w:sz w:val="24"/>
          <w:szCs w:val="24"/>
        </w:rPr>
        <w:lastRenderedPageBreak/>
        <w:t xml:space="preserve">Mooney, (2000), available at: </w:t>
      </w:r>
      <w:hyperlink r:id="rId12" w:history="1">
        <w:r w:rsidRPr="00BA6D84">
          <w:rPr>
            <w:rStyle w:val="Hyperlink"/>
            <w:rFonts w:ascii="Arial" w:hAnsi="Arial" w:cs="Arial"/>
            <w:sz w:val="24"/>
            <w:szCs w:val="24"/>
          </w:rPr>
          <w:t>https://www.scirp.org/(S(i43dyn45teexjx455qlt3d2q))/reference/referencespapers.aspx?referenceid=954331</w:t>
        </w:r>
      </w:hyperlink>
      <w:r w:rsidRPr="00BA6D84">
        <w:rPr>
          <w:rFonts w:ascii="Arial" w:hAnsi="Arial" w:cs="Arial"/>
          <w:sz w:val="24"/>
          <w:szCs w:val="24"/>
        </w:rPr>
        <w:t xml:space="preserve"> (accessed 7</w:t>
      </w:r>
      <w:r w:rsidRPr="00BA6D84">
        <w:rPr>
          <w:rFonts w:ascii="Arial" w:hAnsi="Arial" w:cs="Arial"/>
          <w:sz w:val="24"/>
          <w:szCs w:val="24"/>
          <w:vertAlign w:val="superscript"/>
        </w:rPr>
        <w:t>th</w:t>
      </w:r>
      <w:r w:rsidRPr="00BA6D84">
        <w:rPr>
          <w:rFonts w:ascii="Arial" w:hAnsi="Arial" w:cs="Arial"/>
          <w:sz w:val="24"/>
          <w:szCs w:val="24"/>
        </w:rPr>
        <w:t xml:space="preserve"> November 2020).</w:t>
      </w:r>
    </w:p>
    <w:p w14:paraId="0BF3ABC9" w14:textId="77777777" w:rsidR="00916A1C" w:rsidRPr="00BA6D84" w:rsidRDefault="00916A1C" w:rsidP="005954DD">
      <w:pPr>
        <w:spacing w:line="480" w:lineRule="auto"/>
        <w:rPr>
          <w:rFonts w:ascii="Arial" w:hAnsi="Arial" w:cs="Arial"/>
          <w:sz w:val="24"/>
          <w:szCs w:val="24"/>
        </w:rPr>
      </w:pPr>
      <w:r w:rsidRPr="00BA6D84">
        <w:rPr>
          <w:rFonts w:ascii="Arial" w:hAnsi="Arial" w:cs="Arial"/>
          <w:sz w:val="24"/>
          <w:szCs w:val="24"/>
        </w:rPr>
        <w:t>National Curriculum for Wales, (2008), available at:</w:t>
      </w:r>
      <w:r w:rsidRPr="00BA6D84">
        <w:rPr>
          <w:sz w:val="24"/>
          <w:szCs w:val="24"/>
        </w:rPr>
        <w:t xml:space="preserve"> </w:t>
      </w:r>
      <w:hyperlink r:id="rId13" w:history="1">
        <w:r w:rsidRPr="00BA6D84">
          <w:rPr>
            <w:rStyle w:val="Hyperlink"/>
            <w:rFonts w:ascii="Arial" w:hAnsi="Arial" w:cs="Arial"/>
            <w:sz w:val="24"/>
            <w:szCs w:val="24"/>
          </w:rPr>
          <w:t>https://hwb.gov.wales/curriculum-for-wales-2008/key-stages-2-to-4/history-in-the-national-curriculum-for-wales</w:t>
        </w:r>
      </w:hyperlink>
      <w:r w:rsidRPr="00BA6D84">
        <w:rPr>
          <w:rFonts w:ascii="Arial" w:hAnsi="Arial" w:cs="Arial"/>
          <w:sz w:val="24"/>
          <w:szCs w:val="24"/>
        </w:rPr>
        <w:t xml:space="preserve"> (accessed 7th November 2020).</w:t>
      </w:r>
    </w:p>
    <w:p w14:paraId="1E120355" w14:textId="77777777" w:rsidR="00916A1C" w:rsidRPr="00BA6D84" w:rsidRDefault="00916A1C" w:rsidP="005954DD">
      <w:pPr>
        <w:spacing w:line="480" w:lineRule="auto"/>
        <w:rPr>
          <w:rFonts w:ascii="Arial" w:hAnsi="Arial" w:cs="Arial"/>
          <w:sz w:val="24"/>
          <w:szCs w:val="24"/>
        </w:rPr>
      </w:pPr>
      <w:r w:rsidRPr="00BA6D84">
        <w:rPr>
          <w:rFonts w:ascii="Arial" w:hAnsi="Arial" w:cs="Arial"/>
          <w:sz w:val="24"/>
          <w:szCs w:val="24"/>
        </w:rPr>
        <w:t xml:space="preserve">National Literacy and Numeracy Framework, (2013), available at: </w:t>
      </w:r>
      <w:hyperlink r:id="rId14" w:history="1">
        <w:r w:rsidRPr="00BA6D84">
          <w:rPr>
            <w:rStyle w:val="Hyperlink"/>
            <w:rFonts w:ascii="Arial" w:hAnsi="Arial" w:cs="Arial"/>
            <w:sz w:val="24"/>
            <w:szCs w:val="24"/>
          </w:rPr>
          <w:t>https://celc.arts.wales/artists/the-lnf-framework/</w:t>
        </w:r>
      </w:hyperlink>
      <w:r w:rsidRPr="00BA6D84">
        <w:rPr>
          <w:rFonts w:ascii="Arial" w:hAnsi="Arial" w:cs="Arial"/>
          <w:sz w:val="24"/>
          <w:szCs w:val="24"/>
        </w:rPr>
        <w:t xml:space="preserve"> (accessed 7</w:t>
      </w:r>
      <w:r w:rsidRPr="00BA6D84">
        <w:rPr>
          <w:rFonts w:ascii="Arial" w:hAnsi="Arial" w:cs="Arial"/>
          <w:sz w:val="24"/>
          <w:szCs w:val="24"/>
          <w:vertAlign w:val="superscript"/>
        </w:rPr>
        <w:t>th</w:t>
      </w:r>
      <w:r w:rsidRPr="00BA6D84">
        <w:rPr>
          <w:rFonts w:ascii="Arial" w:hAnsi="Arial" w:cs="Arial"/>
          <w:sz w:val="24"/>
          <w:szCs w:val="24"/>
        </w:rPr>
        <w:t xml:space="preserve"> November 2020).</w:t>
      </w:r>
    </w:p>
    <w:p w14:paraId="34168808" w14:textId="27DE52DB" w:rsidR="00916A1C" w:rsidRPr="00BA6D84" w:rsidRDefault="00916A1C" w:rsidP="005954DD">
      <w:pPr>
        <w:spacing w:line="480" w:lineRule="auto"/>
        <w:rPr>
          <w:rFonts w:ascii="Arial" w:hAnsi="Arial" w:cs="Arial"/>
          <w:sz w:val="24"/>
          <w:szCs w:val="24"/>
        </w:rPr>
      </w:pPr>
      <w:r w:rsidRPr="00BA6D84">
        <w:rPr>
          <w:rFonts w:ascii="Arial" w:hAnsi="Arial" w:cs="Arial"/>
          <w:sz w:val="24"/>
          <w:szCs w:val="24"/>
        </w:rPr>
        <w:t>Pembrokeshire County Council, Policy for Positive Handling (June 2019)</w:t>
      </w:r>
      <w:r w:rsidR="00BC6D40">
        <w:rPr>
          <w:rFonts w:ascii="Arial" w:hAnsi="Arial" w:cs="Arial"/>
          <w:sz w:val="24"/>
          <w:szCs w:val="24"/>
        </w:rPr>
        <w:t xml:space="preserve">, </w:t>
      </w:r>
      <w:r w:rsidR="00E841ED">
        <w:rPr>
          <w:rFonts w:ascii="Arial" w:hAnsi="Arial" w:cs="Arial"/>
          <w:sz w:val="24"/>
          <w:szCs w:val="24"/>
        </w:rPr>
        <w:t>a</w:t>
      </w:r>
      <w:r w:rsidRPr="00BA6D84">
        <w:rPr>
          <w:rFonts w:ascii="Arial" w:hAnsi="Arial" w:cs="Arial"/>
          <w:sz w:val="24"/>
          <w:szCs w:val="24"/>
        </w:rPr>
        <w:t>vailable at:</w:t>
      </w:r>
      <w:r w:rsidR="00BC6D40">
        <w:rPr>
          <w:rFonts w:ascii="Arial" w:hAnsi="Arial" w:cs="Arial"/>
          <w:sz w:val="24"/>
          <w:szCs w:val="24"/>
        </w:rPr>
        <w:t xml:space="preserve"> </w:t>
      </w:r>
      <w:hyperlink r:id="rId15" w:history="1">
        <w:r w:rsidR="00BC6D40" w:rsidRPr="00507BCE">
          <w:rPr>
            <w:rStyle w:val="Hyperlink"/>
            <w:rFonts w:ascii="Arial" w:hAnsi="Arial" w:cs="Arial"/>
            <w:sz w:val="24"/>
            <w:szCs w:val="24"/>
          </w:rPr>
          <w:t>https://www.google.com/search?q=Policy+for+positive+handling+and+use+of+time+out+areas+for+schools/educational+settings+Kate+Evan-Hughes&amp;spell=1&amp;sa=X&amp;ved=2ahUKEwjEsNy63vPsAhWMecAKHXzuBDkQBSgAegQICBAp&amp;biw=1920&amp;bih=943</w:t>
        </w:r>
      </w:hyperlink>
      <w:r w:rsidRPr="00BA6D84">
        <w:rPr>
          <w:rFonts w:ascii="Arial" w:hAnsi="Arial" w:cs="Arial"/>
          <w:sz w:val="24"/>
          <w:szCs w:val="24"/>
        </w:rPr>
        <w:t xml:space="preserve"> (accessed 7</w:t>
      </w:r>
      <w:r w:rsidRPr="00BA6D84">
        <w:rPr>
          <w:rFonts w:ascii="Arial" w:hAnsi="Arial" w:cs="Arial"/>
          <w:sz w:val="24"/>
          <w:szCs w:val="24"/>
          <w:vertAlign w:val="superscript"/>
        </w:rPr>
        <w:t>th</w:t>
      </w:r>
      <w:r w:rsidRPr="00BA6D84">
        <w:rPr>
          <w:rFonts w:ascii="Arial" w:hAnsi="Arial" w:cs="Arial"/>
          <w:sz w:val="24"/>
          <w:szCs w:val="24"/>
        </w:rPr>
        <w:t xml:space="preserve"> November 2020).</w:t>
      </w:r>
    </w:p>
    <w:p w14:paraId="5F6D5E91" w14:textId="77777777" w:rsidR="00916A1C" w:rsidRPr="00BA6D84" w:rsidRDefault="00916A1C" w:rsidP="005954DD">
      <w:pPr>
        <w:spacing w:line="480" w:lineRule="auto"/>
        <w:rPr>
          <w:rFonts w:ascii="Arial" w:hAnsi="Arial" w:cs="Arial"/>
          <w:sz w:val="24"/>
          <w:szCs w:val="24"/>
        </w:rPr>
      </w:pPr>
      <w:r w:rsidRPr="00BA6D84">
        <w:rPr>
          <w:rFonts w:ascii="Arial" w:hAnsi="Arial" w:cs="Arial"/>
          <w:sz w:val="24"/>
          <w:szCs w:val="24"/>
        </w:rPr>
        <w:t xml:space="preserve">Plowden Report, (1967), available at: </w:t>
      </w:r>
      <w:hyperlink r:id="rId16" w:history="1">
        <w:r w:rsidRPr="00BA6D84">
          <w:rPr>
            <w:rStyle w:val="Hyperlink"/>
            <w:rFonts w:ascii="Arial" w:hAnsi="Arial" w:cs="Arial"/>
            <w:sz w:val="24"/>
            <w:szCs w:val="24"/>
          </w:rPr>
          <w:t>https://www.google.com/search?q=plowden+report+1967&amp;oq=Plowden&amp;aqs=chrome.3.46j0i457j69i57j0j46i175i199j46j0j46i175i199.16129j0j4&amp;sourceid=chrome&amp;ie=UTF-8</w:t>
        </w:r>
      </w:hyperlink>
      <w:r w:rsidRPr="00BA6D84">
        <w:rPr>
          <w:rFonts w:ascii="Arial" w:hAnsi="Arial" w:cs="Arial"/>
          <w:sz w:val="24"/>
          <w:szCs w:val="24"/>
        </w:rPr>
        <w:t xml:space="preserve"> ( accessed 7</w:t>
      </w:r>
      <w:r w:rsidRPr="00BA6D84">
        <w:rPr>
          <w:rFonts w:ascii="Arial" w:hAnsi="Arial" w:cs="Arial"/>
          <w:sz w:val="24"/>
          <w:szCs w:val="24"/>
          <w:vertAlign w:val="superscript"/>
        </w:rPr>
        <w:t>th</w:t>
      </w:r>
      <w:r w:rsidRPr="00BA6D84">
        <w:rPr>
          <w:rFonts w:ascii="Arial" w:hAnsi="Arial" w:cs="Arial"/>
          <w:sz w:val="24"/>
          <w:szCs w:val="24"/>
        </w:rPr>
        <w:t xml:space="preserve"> November 2020).</w:t>
      </w:r>
    </w:p>
    <w:p w14:paraId="01D1BB58" w14:textId="77777777" w:rsidR="00916A1C" w:rsidRPr="00BA6D84" w:rsidRDefault="00916A1C" w:rsidP="005954DD">
      <w:pPr>
        <w:spacing w:line="480" w:lineRule="auto"/>
        <w:rPr>
          <w:rFonts w:ascii="Arial" w:hAnsi="Arial" w:cs="Arial"/>
          <w:sz w:val="24"/>
          <w:szCs w:val="24"/>
        </w:rPr>
      </w:pPr>
      <w:r w:rsidRPr="00BA6D84">
        <w:rPr>
          <w:rFonts w:ascii="Arial" w:hAnsi="Arial" w:cs="Arial"/>
          <w:sz w:val="24"/>
          <w:szCs w:val="24"/>
        </w:rPr>
        <w:t>Pound, L. (2008). How children learn. Book 2. London: Practical Pre-School Books.</w:t>
      </w:r>
    </w:p>
    <w:p w14:paraId="660CCA33" w14:textId="77777777" w:rsidR="00916A1C" w:rsidRPr="00BA6D84" w:rsidRDefault="00916A1C" w:rsidP="005954DD">
      <w:pPr>
        <w:spacing w:line="480" w:lineRule="auto"/>
        <w:rPr>
          <w:rFonts w:ascii="Arial" w:hAnsi="Arial" w:cs="Arial"/>
          <w:sz w:val="24"/>
          <w:szCs w:val="24"/>
        </w:rPr>
      </w:pPr>
      <w:r w:rsidRPr="00BA6D84">
        <w:rPr>
          <w:rFonts w:ascii="Arial" w:hAnsi="Arial" w:cs="Arial"/>
          <w:sz w:val="24"/>
          <w:szCs w:val="24"/>
        </w:rPr>
        <w:t>Pound, L. (2014). How children learn: educational theories and approaches- from Montessori to Vygotsky. London: Practical Pre-School Books.</w:t>
      </w:r>
    </w:p>
    <w:p w14:paraId="13B5FF51" w14:textId="77777777" w:rsidR="00916A1C" w:rsidRPr="00BA6D84" w:rsidRDefault="00916A1C" w:rsidP="005954DD">
      <w:pPr>
        <w:spacing w:line="480" w:lineRule="auto"/>
        <w:rPr>
          <w:rFonts w:ascii="Arial" w:hAnsi="Arial" w:cs="Arial"/>
          <w:sz w:val="24"/>
          <w:szCs w:val="24"/>
        </w:rPr>
      </w:pPr>
      <w:r w:rsidRPr="00BA6D84">
        <w:rPr>
          <w:rFonts w:ascii="Arial" w:hAnsi="Arial" w:cs="Arial"/>
          <w:sz w:val="24"/>
          <w:szCs w:val="24"/>
        </w:rPr>
        <w:lastRenderedPageBreak/>
        <w:t xml:space="preserve"> Pupil Behaviour Report in Schools, (2012), available at: </w:t>
      </w:r>
      <w:hyperlink r:id="rId17" w:history="1">
        <w:r w:rsidRPr="00BA6D84">
          <w:rPr>
            <w:rStyle w:val="Hyperlink"/>
            <w:rFonts w:ascii="Arial" w:hAnsi="Arial" w:cs="Arial"/>
            <w:sz w:val="24"/>
            <w:szCs w:val="24"/>
          </w:rPr>
          <w:t>https://www.google.com/search?q=DFES+2012+Pupil+behaviour+in+schools&amp;oq=DFES+2012+Pupil+behaviour+in+schools&amp;aqs=chrome..69i57j0i22i30i457.32208j0j9&amp;sourceid=chrome&amp;ie=UTF-8</w:t>
        </w:r>
      </w:hyperlink>
      <w:r w:rsidRPr="00BA6D84">
        <w:rPr>
          <w:rFonts w:ascii="Arial" w:hAnsi="Arial" w:cs="Arial"/>
          <w:sz w:val="24"/>
          <w:szCs w:val="24"/>
        </w:rPr>
        <w:t xml:space="preserve"> (accessed 7</w:t>
      </w:r>
      <w:r w:rsidRPr="00BA6D84">
        <w:rPr>
          <w:rFonts w:ascii="Arial" w:hAnsi="Arial" w:cs="Arial"/>
          <w:sz w:val="24"/>
          <w:szCs w:val="24"/>
          <w:vertAlign w:val="superscript"/>
        </w:rPr>
        <w:t>th</w:t>
      </w:r>
      <w:r w:rsidRPr="00BA6D84">
        <w:rPr>
          <w:rFonts w:ascii="Arial" w:hAnsi="Arial" w:cs="Arial"/>
          <w:sz w:val="24"/>
          <w:szCs w:val="24"/>
        </w:rPr>
        <w:t xml:space="preserve"> November 2020).</w:t>
      </w:r>
    </w:p>
    <w:p w14:paraId="48108969" w14:textId="77777777" w:rsidR="00916A1C" w:rsidRPr="00BA6D84" w:rsidRDefault="00916A1C" w:rsidP="005954DD">
      <w:pPr>
        <w:spacing w:line="480" w:lineRule="auto"/>
        <w:rPr>
          <w:rFonts w:ascii="Arial" w:hAnsi="Arial" w:cs="Arial"/>
          <w:sz w:val="24"/>
          <w:szCs w:val="24"/>
        </w:rPr>
      </w:pPr>
      <w:r w:rsidRPr="00BA6D84">
        <w:rPr>
          <w:rFonts w:ascii="Arial" w:hAnsi="Arial" w:cs="Arial"/>
          <w:sz w:val="24"/>
          <w:szCs w:val="24"/>
        </w:rPr>
        <w:t>School</w:t>
      </w:r>
      <w:r>
        <w:rPr>
          <w:rFonts w:ascii="Arial" w:hAnsi="Arial" w:cs="Arial"/>
          <w:sz w:val="24"/>
          <w:szCs w:val="24"/>
        </w:rPr>
        <w:t xml:space="preserve"> A,</w:t>
      </w:r>
      <w:r w:rsidRPr="00BA6D84">
        <w:rPr>
          <w:rFonts w:ascii="Arial" w:hAnsi="Arial" w:cs="Arial"/>
          <w:sz w:val="24"/>
          <w:szCs w:val="24"/>
        </w:rPr>
        <w:t xml:space="preserve"> (December 2019). Anti-Bullying Policy.</w:t>
      </w:r>
    </w:p>
    <w:p w14:paraId="10EB1D4E" w14:textId="77777777" w:rsidR="00E81CA1" w:rsidRPr="00BA6D84" w:rsidRDefault="00916A1C" w:rsidP="005954DD">
      <w:pPr>
        <w:spacing w:line="480" w:lineRule="auto"/>
        <w:rPr>
          <w:rFonts w:ascii="Arial" w:hAnsi="Arial" w:cs="Arial"/>
          <w:sz w:val="24"/>
          <w:szCs w:val="24"/>
        </w:rPr>
      </w:pPr>
      <w:r w:rsidRPr="00BA6D84">
        <w:rPr>
          <w:rFonts w:ascii="Arial" w:hAnsi="Arial" w:cs="Arial"/>
          <w:sz w:val="24"/>
          <w:szCs w:val="24"/>
        </w:rPr>
        <w:t>School</w:t>
      </w:r>
      <w:r>
        <w:rPr>
          <w:rFonts w:ascii="Arial" w:hAnsi="Arial" w:cs="Arial"/>
          <w:sz w:val="24"/>
          <w:szCs w:val="24"/>
        </w:rPr>
        <w:t xml:space="preserve"> A,</w:t>
      </w:r>
      <w:r w:rsidRPr="00BA6D84">
        <w:rPr>
          <w:rFonts w:ascii="Arial" w:hAnsi="Arial" w:cs="Arial"/>
          <w:sz w:val="24"/>
          <w:szCs w:val="24"/>
        </w:rPr>
        <w:t xml:space="preserve"> (November 2017). </w:t>
      </w:r>
      <w:r>
        <w:rPr>
          <w:rFonts w:ascii="Arial" w:hAnsi="Arial" w:cs="Arial"/>
          <w:sz w:val="24"/>
          <w:szCs w:val="24"/>
        </w:rPr>
        <w:t>‘policies’ available at:</w:t>
      </w:r>
      <w:r w:rsidR="005F532F">
        <w:rPr>
          <w:rFonts w:ascii="Arial" w:hAnsi="Arial" w:cs="Arial"/>
          <w:sz w:val="24"/>
          <w:szCs w:val="24"/>
        </w:rPr>
        <w:t xml:space="preserve"> </w:t>
      </w:r>
      <w:hyperlink w:history="1">
        <w:r w:rsidR="00E81CA1" w:rsidRPr="00C640CC">
          <w:rPr>
            <w:rStyle w:val="Hyperlink"/>
            <w:rFonts w:ascii="Arial" w:hAnsi="Arial" w:cs="Arial"/>
            <w:sz w:val="24"/>
            <w:szCs w:val="24"/>
          </w:rPr>
          <w:t>https://80d095f89b2141edadea5b68a637d115.filesusr.com%2Fugd%2F2b2ddd_f072dc3da1c54a70b011e88798ae49eb.doc%3Fdn%3DSt%2520Oswalds%2520Disclipine%2520policy17.doc%</w:t>
        </w:r>
      </w:hyperlink>
      <w:r w:rsidR="00E81CA1">
        <w:rPr>
          <w:rFonts w:ascii="Arial" w:hAnsi="Arial" w:cs="Arial"/>
          <w:sz w:val="24"/>
          <w:szCs w:val="24"/>
        </w:rPr>
        <w:t>(accessed 7</w:t>
      </w:r>
      <w:r w:rsidR="00E81CA1" w:rsidRPr="00902929">
        <w:rPr>
          <w:rFonts w:ascii="Arial" w:hAnsi="Arial" w:cs="Arial"/>
          <w:sz w:val="24"/>
          <w:szCs w:val="24"/>
          <w:vertAlign w:val="superscript"/>
        </w:rPr>
        <w:t>th</w:t>
      </w:r>
      <w:r w:rsidR="00E81CA1">
        <w:rPr>
          <w:rFonts w:ascii="Arial" w:hAnsi="Arial" w:cs="Arial"/>
          <w:sz w:val="24"/>
          <w:szCs w:val="24"/>
        </w:rPr>
        <w:t xml:space="preserve"> November 2020).</w:t>
      </w:r>
    </w:p>
    <w:p w14:paraId="360C6D9D" w14:textId="77777777" w:rsidR="00916A1C" w:rsidRPr="00BA6D84" w:rsidRDefault="00916A1C" w:rsidP="005954DD">
      <w:pPr>
        <w:spacing w:line="480" w:lineRule="auto"/>
        <w:rPr>
          <w:rFonts w:ascii="Arial" w:hAnsi="Arial" w:cs="Arial"/>
          <w:sz w:val="24"/>
          <w:szCs w:val="24"/>
        </w:rPr>
      </w:pPr>
      <w:r w:rsidRPr="00BA6D84">
        <w:rPr>
          <w:rFonts w:ascii="Arial" w:hAnsi="Arial" w:cs="Arial"/>
          <w:sz w:val="24"/>
          <w:szCs w:val="24"/>
        </w:rPr>
        <w:t>School, A. (June 2014). Policy for Literacy.</w:t>
      </w:r>
    </w:p>
    <w:p w14:paraId="15D5EF16" w14:textId="77777777" w:rsidR="00916A1C" w:rsidRPr="00BA6D84" w:rsidRDefault="00916A1C" w:rsidP="005954DD">
      <w:pPr>
        <w:spacing w:line="480" w:lineRule="auto"/>
        <w:rPr>
          <w:rFonts w:ascii="Arial" w:hAnsi="Arial" w:cs="Arial"/>
          <w:sz w:val="24"/>
          <w:szCs w:val="24"/>
        </w:rPr>
      </w:pPr>
      <w:r w:rsidRPr="00BA6D84">
        <w:rPr>
          <w:rFonts w:ascii="Arial" w:hAnsi="Arial" w:cs="Arial"/>
          <w:sz w:val="24"/>
          <w:szCs w:val="24"/>
        </w:rPr>
        <w:t xml:space="preserve">The Steer Report, (2015: 18), available at: </w:t>
      </w:r>
      <w:hyperlink r:id="rId18" w:history="1">
        <w:r w:rsidRPr="00BA6D84">
          <w:rPr>
            <w:rStyle w:val="Hyperlink"/>
            <w:rFonts w:ascii="Arial" w:hAnsi="Arial" w:cs="Arial"/>
            <w:sz w:val="24"/>
            <w:szCs w:val="24"/>
          </w:rPr>
          <w:t>https://www.google.com/search?q=steer,2015.+Page+18&amp;ei=QiyoX5zCD4Or1fAP-_G1yAs&amp;start=10&amp;sa=N&amp;ved=2ahUKEwic69fqvfPsAhWDVRUIHft4DbkQ8tMDegQICxAv&amp;biw=1920&amp;bih=943</w:t>
        </w:r>
      </w:hyperlink>
      <w:r w:rsidRPr="00BA6D84">
        <w:rPr>
          <w:rFonts w:ascii="Arial" w:hAnsi="Arial" w:cs="Arial"/>
          <w:sz w:val="24"/>
          <w:szCs w:val="24"/>
        </w:rPr>
        <w:t xml:space="preserve"> (accessed 7</w:t>
      </w:r>
      <w:r w:rsidRPr="00BA6D84">
        <w:rPr>
          <w:rFonts w:ascii="Arial" w:hAnsi="Arial" w:cs="Arial"/>
          <w:sz w:val="24"/>
          <w:szCs w:val="24"/>
          <w:vertAlign w:val="superscript"/>
        </w:rPr>
        <w:t>th</w:t>
      </w:r>
      <w:r w:rsidRPr="00BA6D84">
        <w:rPr>
          <w:rFonts w:ascii="Arial" w:hAnsi="Arial" w:cs="Arial"/>
          <w:sz w:val="24"/>
          <w:szCs w:val="24"/>
        </w:rPr>
        <w:t xml:space="preserve"> November 2020).</w:t>
      </w:r>
    </w:p>
    <w:p w14:paraId="722B4492" w14:textId="73155722" w:rsidR="009402DC" w:rsidRDefault="00916A1C" w:rsidP="005954DD">
      <w:pPr>
        <w:spacing w:line="480" w:lineRule="auto"/>
        <w:rPr>
          <w:sz w:val="24"/>
          <w:szCs w:val="24"/>
        </w:rPr>
      </w:pPr>
      <w:r w:rsidRPr="00BA6D84">
        <w:rPr>
          <w:rFonts w:ascii="Arial" w:hAnsi="Arial" w:cs="Arial"/>
          <w:sz w:val="24"/>
          <w:szCs w:val="24"/>
        </w:rPr>
        <w:t>United Nations Convention on the Rights of a child, (UNCRC,1990), available at:</w:t>
      </w:r>
      <w:r w:rsidR="009402DC" w:rsidRPr="009402DC">
        <w:t xml:space="preserve"> </w:t>
      </w:r>
      <w:hyperlink r:id="rId19" w:history="1">
        <w:r w:rsidR="009402DC" w:rsidRPr="00BA6D84">
          <w:rPr>
            <w:rStyle w:val="Hyperlink"/>
            <w:rFonts w:ascii="Arial" w:hAnsi="Arial" w:cs="Arial"/>
            <w:sz w:val="24"/>
            <w:szCs w:val="24"/>
          </w:rPr>
          <w:t>https://www.google.com/search?q=uncrc+1990+pdf&amp;oq=UNCRC+1990&amp;aqs=chrome.1.0i457j0.26382j0j9&amp;sourceid=chrome&amp;ie=UTF-8</w:t>
        </w:r>
      </w:hyperlink>
      <w:r w:rsidR="009402DC" w:rsidRPr="00BA6D84">
        <w:rPr>
          <w:rFonts w:ascii="Arial" w:hAnsi="Arial" w:cs="Arial"/>
          <w:sz w:val="24"/>
          <w:szCs w:val="24"/>
        </w:rPr>
        <w:t xml:space="preserve"> (accessed 7</w:t>
      </w:r>
      <w:r w:rsidR="009402DC" w:rsidRPr="00BA6D84">
        <w:rPr>
          <w:rFonts w:ascii="Arial" w:hAnsi="Arial" w:cs="Arial"/>
          <w:sz w:val="24"/>
          <w:szCs w:val="24"/>
          <w:vertAlign w:val="superscript"/>
        </w:rPr>
        <w:t>th</w:t>
      </w:r>
      <w:r w:rsidR="009402DC" w:rsidRPr="00BA6D84">
        <w:rPr>
          <w:rFonts w:ascii="Arial" w:hAnsi="Arial" w:cs="Arial"/>
          <w:sz w:val="24"/>
          <w:szCs w:val="24"/>
        </w:rPr>
        <w:t xml:space="preserve"> November 2020).</w:t>
      </w:r>
      <w:r w:rsidR="009402DC" w:rsidRPr="00BA6D84">
        <w:rPr>
          <w:sz w:val="24"/>
          <w:szCs w:val="24"/>
        </w:rPr>
        <w:t xml:space="preserve"> </w:t>
      </w:r>
    </w:p>
    <w:p w14:paraId="4B41EAAB" w14:textId="00F28643" w:rsidR="00916A1C" w:rsidRDefault="00916A1C" w:rsidP="005954DD">
      <w:pPr>
        <w:spacing w:line="480" w:lineRule="auto"/>
        <w:rPr>
          <w:rFonts w:ascii="Arial" w:hAnsi="Arial" w:cs="Arial"/>
          <w:sz w:val="24"/>
          <w:szCs w:val="24"/>
        </w:rPr>
      </w:pPr>
    </w:p>
    <w:p w14:paraId="455B48C8" w14:textId="77777777" w:rsidR="009402DC" w:rsidRDefault="009402DC" w:rsidP="005954DD">
      <w:pPr>
        <w:spacing w:line="480" w:lineRule="auto"/>
        <w:rPr>
          <w:rFonts w:ascii="Arial" w:hAnsi="Arial" w:cs="Arial"/>
          <w:sz w:val="24"/>
          <w:szCs w:val="24"/>
        </w:rPr>
      </w:pPr>
    </w:p>
    <w:p w14:paraId="4387329D" w14:textId="77777777" w:rsidR="004015A5" w:rsidRDefault="004015A5" w:rsidP="005954DD">
      <w:pPr>
        <w:spacing w:line="480" w:lineRule="auto"/>
        <w:rPr>
          <w:rFonts w:ascii="Arial" w:hAnsi="Arial" w:cs="Arial"/>
          <w:sz w:val="24"/>
          <w:szCs w:val="24"/>
        </w:rPr>
      </w:pPr>
    </w:p>
    <w:p w14:paraId="3DFB82DE" w14:textId="77777777" w:rsidR="004015A5" w:rsidRDefault="004015A5" w:rsidP="005954DD">
      <w:pPr>
        <w:spacing w:line="480" w:lineRule="auto"/>
        <w:rPr>
          <w:rFonts w:ascii="Arial" w:hAnsi="Arial" w:cs="Arial"/>
          <w:sz w:val="24"/>
          <w:szCs w:val="24"/>
        </w:rPr>
      </w:pPr>
    </w:p>
    <w:p w14:paraId="777F72DC" w14:textId="77777777" w:rsidR="00DB6BE5" w:rsidRDefault="00DB6BE5" w:rsidP="005954DD">
      <w:pPr>
        <w:spacing w:line="480" w:lineRule="auto"/>
        <w:rPr>
          <w:rFonts w:ascii="Arial" w:hAnsi="Arial" w:cs="Arial"/>
          <w:sz w:val="24"/>
          <w:szCs w:val="24"/>
          <w:u w:val="single"/>
        </w:rPr>
      </w:pPr>
    </w:p>
    <w:p w14:paraId="41B606A7" w14:textId="77777777" w:rsidR="00DB6BE5" w:rsidRDefault="00DB6BE5" w:rsidP="005954DD">
      <w:pPr>
        <w:spacing w:line="480" w:lineRule="auto"/>
        <w:rPr>
          <w:rFonts w:ascii="Arial" w:hAnsi="Arial" w:cs="Arial"/>
          <w:sz w:val="24"/>
          <w:szCs w:val="24"/>
          <w:u w:val="single"/>
        </w:rPr>
      </w:pPr>
    </w:p>
    <w:p w14:paraId="08F77FDF" w14:textId="77777777" w:rsidR="00DB6BE5" w:rsidRDefault="00DB6BE5" w:rsidP="005954DD">
      <w:pPr>
        <w:spacing w:line="480" w:lineRule="auto"/>
        <w:rPr>
          <w:rFonts w:ascii="Arial" w:hAnsi="Arial" w:cs="Arial"/>
          <w:sz w:val="24"/>
          <w:szCs w:val="24"/>
          <w:u w:val="single"/>
        </w:rPr>
      </w:pPr>
    </w:p>
    <w:sectPr w:rsidR="00DB6BE5">
      <w:headerReference w:type="default" r:id="rId20"/>
      <w:footerReference w:type="default" r:id="rId2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F895584" w14:textId="77777777" w:rsidR="006B0394" w:rsidRDefault="006B0394" w:rsidP="000C0FBB">
      <w:pPr>
        <w:spacing w:after="0" w:line="240" w:lineRule="auto"/>
      </w:pPr>
      <w:r>
        <w:separator/>
      </w:r>
    </w:p>
  </w:endnote>
  <w:endnote w:type="continuationSeparator" w:id="0">
    <w:p w14:paraId="12211929" w14:textId="77777777" w:rsidR="006B0394" w:rsidRDefault="006B0394" w:rsidP="000C0FBB">
      <w:pPr>
        <w:spacing w:after="0" w:line="240" w:lineRule="auto"/>
      </w:pPr>
      <w:r>
        <w:continuationSeparator/>
      </w:r>
    </w:p>
  </w:endnote>
  <w:endnote w:type="continuationNotice" w:id="1">
    <w:p w14:paraId="0E9AB104" w14:textId="77777777" w:rsidR="006B0394" w:rsidRDefault="006B0394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53934665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1C94D0F" w14:textId="3F203864" w:rsidR="000C0FBB" w:rsidRDefault="000C0FBB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448826A" w14:textId="68B025D4" w:rsidR="000C0FBB" w:rsidRDefault="000C0FBB">
    <w:pPr>
      <w:pStyle w:val="Footer"/>
    </w:pPr>
  </w:p>
  <w:p w14:paraId="48A82D27" w14:textId="76D903A9" w:rsidR="00BD4428" w:rsidRDefault="00BD4428">
    <w:pPr>
      <w:pStyle w:val="Footer"/>
    </w:pPr>
  </w:p>
  <w:p w14:paraId="7E6E6A12" w14:textId="02A4871E" w:rsidR="00BD4428" w:rsidRDefault="00BD4428">
    <w:pPr>
      <w:pStyle w:val="Footer"/>
    </w:pPr>
  </w:p>
  <w:p w14:paraId="7CE04AC8" w14:textId="77777777" w:rsidR="00BD4428" w:rsidRDefault="00BD442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5B8FB6D" w14:textId="77777777" w:rsidR="006B0394" w:rsidRDefault="006B0394" w:rsidP="000C0FBB">
      <w:pPr>
        <w:spacing w:after="0" w:line="240" w:lineRule="auto"/>
      </w:pPr>
      <w:r>
        <w:separator/>
      </w:r>
    </w:p>
  </w:footnote>
  <w:footnote w:type="continuationSeparator" w:id="0">
    <w:p w14:paraId="00ECC174" w14:textId="77777777" w:rsidR="006B0394" w:rsidRDefault="006B0394" w:rsidP="000C0FBB">
      <w:pPr>
        <w:spacing w:after="0" w:line="240" w:lineRule="auto"/>
      </w:pPr>
      <w:r>
        <w:continuationSeparator/>
      </w:r>
    </w:p>
  </w:footnote>
  <w:footnote w:type="continuationNotice" w:id="1">
    <w:p w14:paraId="715F743F" w14:textId="77777777" w:rsidR="006B0394" w:rsidRDefault="006B0394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11A41B9" w14:textId="77777777" w:rsidR="00BE7F4F" w:rsidRPr="009D6258" w:rsidRDefault="00BE7F4F" w:rsidP="00BE7F4F">
    <w:pPr>
      <w:pStyle w:val="Header"/>
      <w:spacing w:line="480" w:lineRule="auto"/>
      <w:rPr>
        <w:rFonts w:ascii="Times New Roman" w:hAnsi="Times New Roman" w:cs="Times New Roman"/>
        <w:sz w:val="24"/>
        <w:szCs w:val="24"/>
        <w:u w:val="single"/>
      </w:rPr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8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401C0"/>
    <w:rsid w:val="000001A2"/>
    <w:rsid w:val="000018D2"/>
    <w:rsid w:val="000023AA"/>
    <w:rsid w:val="000023F9"/>
    <w:rsid w:val="00003B3F"/>
    <w:rsid w:val="000063CB"/>
    <w:rsid w:val="00006AA7"/>
    <w:rsid w:val="00013AC9"/>
    <w:rsid w:val="0001745A"/>
    <w:rsid w:val="00017FD2"/>
    <w:rsid w:val="000212E7"/>
    <w:rsid w:val="00022FF0"/>
    <w:rsid w:val="0002432D"/>
    <w:rsid w:val="00024C59"/>
    <w:rsid w:val="00026696"/>
    <w:rsid w:val="0003105A"/>
    <w:rsid w:val="0003120C"/>
    <w:rsid w:val="0003548E"/>
    <w:rsid w:val="00041CA7"/>
    <w:rsid w:val="000421B0"/>
    <w:rsid w:val="00042B48"/>
    <w:rsid w:val="00047C4B"/>
    <w:rsid w:val="00050A06"/>
    <w:rsid w:val="000517FC"/>
    <w:rsid w:val="00053C67"/>
    <w:rsid w:val="00053DAB"/>
    <w:rsid w:val="000540BF"/>
    <w:rsid w:val="00060FB6"/>
    <w:rsid w:val="00062478"/>
    <w:rsid w:val="00063544"/>
    <w:rsid w:val="00063745"/>
    <w:rsid w:val="00065DD8"/>
    <w:rsid w:val="00065F6C"/>
    <w:rsid w:val="00066F35"/>
    <w:rsid w:val="000673B8"/>
    <w:rsid w:val="00071D12"/>
    <w:rsid w:val="000738E2"/>
    <w:rsid w:val="000749ED"/>
    <w:rsid w:val="00081E06"/>
    <w:rsid w:val="00081E80"/>
    <w:rsid w:val="000823A0"/>
    <w:rsid w:val="00083EF8"/>
    <w:rsid w:val="00084D5C"/>
    <w:rsid w:val="000866DF"/>
    <w:rsid w:val="00087C1F"/>
    <w:rsid w:val="00091969"/>
    <w:rsid w:val="000924A5"/>
    <w:rsid w:val="0009794C"/>
    <w:rsid w:val="000A17A5"/>
    <w:rsid w:val="000A69F7"/>
    <w:rsid w:val="000A7363"/>
    <w:rsid w:val="000A78A6"/>
    <w:rsid w:val="000A79AB"/>
    <w:rsid w:val="000B3A15"/>
    <w:rsid w:val="000B4AB2"/>
    <w:rsid w:val="000C0048"/>
    <w:rsid w:val="000C0FBB"/>
    <w:rsid w:val="000C3035"/>
    <w:rsid w:val="000C4ED1"/>
    <w:rsid w:val="000C7CC3"/>
    <w:rsid w:val="000D0085"/>
    <w:rsid w:val="000D17DC"/>
    <w:rsid w:val="000D3E3C"/>
    <w:rsid w:val="000D5358"/>
    <w:rsid w:val="000D7CFE"/>
    <w:rsid w:val="000E3089"/>
    <w:rsid w:val="000E524A"/>
    <w:rsid w:val="000E5E13"/>
    <w:rsid w:val="000E68A6"/>
    <w:rsid w:val="000F02DD"/>
    <w:rsid w:val="000F1230"/>
    <w:rsid w:val="000F1D44"/>
    <w:rsid w:val="000F2EB7"/>
    <w:rsid w:val="000F2FDC"/>
    <w:rsid w:val="000F6332"/>
    <w:rsid w:val="000F64CD"/>
    <w:rsid w:val="000F66F7"/>
    <w:rsid w:val="000F7B54"/>
    <w:rsid w:val="000F7DEB"/>
    <w:rsid w:val="0010005A"/>
    <w:rsid w:val="00103A89"/>
    <w:rsid w:val="00110CDB"/>
    <w:rsid w:val="001111B8"/>
    <w:rsid w:val="00111F83"/>
    <w:rsid w:val="0011615F"/>
    <w:rsid w:val="0011636A"/>
    <w:rsid w:val="00122F94"/>
    <w:rsid w:val="00123025"/>
    <w:rsid w:val="00125697"/>
    <w:rsid w:val="001258A5"/>
    <w:rsid w:val="001319E0"/>
    <w:rsid w:val="0013474C"/>
    <w:rsid w:val="00134A18"/>
    <w:rsid w:val="00134DCD"/>
    <w:rsid w:val="00137C16"/>
    <w:rsid w:val="0014161A"/>
    <w:rsid w:val="00141737"/>
    <w:rsid w:val="001423B2"/>
    <w:rsid w:val="001441F6"/>
    <w:rsid w:val="00145A90"/>
    <w:rsid w:val="00147277"/>
    <w:rsid w:val="00147F87"/>
    <w:rsid w:val="00150616"/>
    <w:rsid w:val="00150AB3"/>
    <w:rsid w:val="00154AB5"/>
    <w:rsid w:val="00157DF3"/>
    <w:rsid w:val="0016128B"/>
    <w:rsid w:val="00163406"/>
    <w:rsid w:val="00164A0C"/>
    <w:rsid w:val="00171F0C"/>
    <w:rsid w:val="00172BC6"/>
    <w:rsid w:val="00173B7C"/>
    <w:rsid w:val="00181D91"/>
    <w:rsid w:val="001831BA"/>
    <w:rsid w:val="001838FB"/>
    <w:rsid w:val="001844C3"/>
    <w:rsid w:val="00184A28"/>
    <w:rsid w:val="001856F0"/>
    <w:rsid w:val="00187E00"/>
    <w:rsid w:val="00193C81"/>
    <w:rsid w:val="0019580D"/>
    <w:rsid w:val="001A0BA6"/>
    <w:rsid w:val="001A0BEC"/>
    <w:rsid w:val="001A107D"/>
    <w:rsid w:val="001A10BE"/>
    <w:rsid w:val="001A32FF"/>
    <w:rsid w:val="001A3BCA"/>
    <w:rsid w:val="001A3F01"/>
    <w:rsid w:val="001A46A1"/>
    <w:rsid w:val="001A471C"/>
    <w:rsid w:val="001A635F"/>
    <w:rsid w:val="001A6ACB"/>
    <w:rsid w:val="001B0EF6"/>
    <w:rsid w:val="001B39D3"/>
    <w:rsid w:val="001B48F4"/>
    <w:rsid w:val="001B666F"/>
    <w:rsid w:val="001B7A59"/>
    <w:rsid w:val="001C15BE"/>
    <w:rsid w:val="001C1ECD"/>
    <w:rsid w:val="001C2261"/>
    <w:rsid w:val="001C2433"/>
    <w:rsid w:val="001C29FE"/>
    <w:rsid w:val="001C3FCB"/>
    <w:rsid w:val="001C577C"/>
    <w:rsid w:val="001C6926"/>
    <w:rsid w:val="001C7E48"/>
    <w:rsid w:val="001D024D"/>
    <w:rsid w:val="001D3628"/>
    <w:rsid w:val="001D52FB"/>
    <w:rsid w:val="001D6429"/>
    <w:rsid w:val="001D6891"/>
    <w:rsid w:val="001D771D"/>
    <w:rsid w:val="001E2262"/>
    <w:rsid w:val="001E418A"/>
    <w:rsid w:val="001E70BC"/>
    <w:rsid w:val="001F15B2"/>
    <w:rsid w:val="001F33FD"/>
    <w:rsid w:val="001F75A3"/>
    <w:rsid w:val="001F7D7B"/>
    <w:rsid w:val="001F7E62"/>
    <w:rsid w:val="00200B7B"/>
    <w:rsid w:val="00200D5D"/>
    <w:rsid w:val="00202577"/>
    <w:rsid w:val="00204AAE"/>
    <w:rsid w:val="00205964"/>
    <w:rsid w:val="00207EAD"/>
    <w:rsid w:val="002129FB"/>
    <w:rsid w:val="00212CD1"/>
    <w:rsid w:val="00213BE7"/>
    <w:rsid w:val="002167C3"/>
    <w:rsid w:val="002172E0"/>
    <w:rsid w:val="00223E7F"/>
    <w:rsid w:val="00230B79"/>
    <w:rsid w:val="002311F0"/>
    <w:rsid w:val="00231E22"/>
    <w:rsid w:val="00233ACF"/>
    <w:rsid w:val="002401C0"/>
    <w:rsid w:val="00240750"/>
    <w:rsid w:val="00242FF4"/>
    <w:rsid w:val="00245717"/>
    <w:rsid w:val="0024797A"/>
    <w:rsid w:val="00250263"/>
    <w:rsid w:val="002502BF"/>
    <w:rsid w:val="00251627"/>
    <w:rsid w:val="002528A5"/>
    <w:rsid w:val="00253B19"/>
    <w:rsid w:val="0025709C"/>
    <w:rsid w:val="00264120"/>
    <w:rsid w:val="00266F86"/>
    <w:rsid w:val="00274AA8"/>
    <w:rsid w:val="00275648"/>
    <w:rsid w:val="002761E1"/>
    <w:rsid w:val="00276E1F"/>
    <w:rsid w:val="00280A19"/>
    <w:rsid w:val="0028374A"/>
    <w:rsid w:val="0028612F"/>
    <w:rsid w:val="002866FF"/>
    <w:rsid w:val="00290447"/>
    <w:rsid w:val="00290DF4"/>
    <w:rsid w:val="00294E22"/>
    <w:rsid w:val="002A2EFE"/>
    <w:rsid w:val="002A3E8E"/>
    <w:rsid w:val="002A53DD"/>
    <w:rsid w:val="002A71D0"/>
    <w:rsid w:val="002B4718"/>
    <w:rsid w:val="002B64A2"/>
    <w:rsid w:val="002B6E6A"/>
    <w:rsid w:val="002C01B3"/>
    <w:rsid w:val="002C2F20"/>
    <w:rsid w:val="002C392F"/>
    <w:rsid w:val="002C4F5A"/>
    <w:rsid w:val="002C655A"/>
    <w:rsid w:val="002D0B5F"/>
    <w:rsid w:val="002D1B20"/>
    <w:rsid w:val="002D2399"/>
    <w:rsid w:val="002D5D7E"/>
    <w:rsid w:val="002D7CD6"/>
    <w:rsid w:val="002D7D8A"/>
    <w:rsid w:val="002E0515"/>
    <w:rsid w:val="002E1BA5"/>
    <w:rsid w:val="002E2FD1"/>
    <w:rsid w:val="002E51D4"/>
    <w:rsid w:val="002E6E30"/>
    <w:rsid w:val="002E7665"/>
    <w:rsid w:val="002F2008"/>
    <w:rsid w:val="002F3AF1"/>
    <w:rsid w:val="002F5854"/>
    <w:rsid w:val="002F6C9D"/>
    <w:rsid w:val="002F7D8E"/>
    <w:rsid w:val="0030099B"/>
    <w:rsid w:val="00301280"/>
    <w:rsid w:val="00302DB5"/>
    <w:rsid w:val="00302E95"/>
    <w:rsid w:val="003031DB"/>
    <w:rsid w:val="00303B9E"/>
    <w:rsid w:val="00304AC0"/>
    <w:rsid w:val="003105AE"/>
    <w:rsid w:val="00312754"/>
    <w:rsid w:val="00312E2C"/>
    <w:rsid w:val="00315BE3"/>
    <w:rsid w:val="0033347C"/>
    <w:rsid w:val="00333643"/>
    <w:rsid w:val="00334B59"/>
    <w:rsid w:val="0033522A"/>
    <w:rsid w:val="00335990"/>
    <w:rsid w:val="00337CE2"/>
    <w:rsid w:val="00341AC9"/>
    <w:rsid w:val="00343C8F"/>
    <w:rsid w:val="00344372"/>
    <w:rsid w:val="003461A8"/>
    <w:rsid w:val="00352009"/>
    <w:rsid w:val="0035228C"/>
    <w:rsid w:val="00353140"/>
    <w:rsid w:val="00353626"/>
    <w:rsid w:val="00354194"/>
    <w:rsid w:val="00355797"/>
    <w:rsid w:val="0035624E"/>
    <w:rsid w:val="00357924"/>
    <w:rsid w:val="003600A4"/>
    <w:rsid w:val="00361BA6"/>
    <w:rsid w:val="00363005"/>
    <w:rsid w:val="0036794A"/>
    <w:rsid w:val="003730CE"/>
    <w:rsid w:val="0037451E"/>
    <w:rsid w:val="0038145C"/>
    <w:rsid w:val="00383D65"/>
    <w:rsid w:val="00386245"/>
    <w:rsid w:val="00392F71"/>
    <w:rsid w:val="003943AD"/>
    <w:rsid w:val="00394A73"/>
    <w:rsid w:val="00394B1A"/>
    <w:rsid w:val="003953DB"/>
    <w:rsid w:val="00395F6B"/>
    <w:rsid w:val="00396721"/>
    <w:rsid w:val="003A08FD"/>
    <w:rsid w:val="003A200C"/>
    <w:rsid w:val="003A40ED"/>
    <w:rsid w:val="003A61D5"/>
    <w:rsid w:val="003C0295"/>
    <w:rsid w:val="003C14F2"/>
    <w:rsid w:val="003C2C8B"/>
    <w:rsid w:val="003C332B"/>
    <w:rsid w:val="003C435E"/>
    <w:rsid w:val="003C5486"/>
    <w:rsid w:val="003C7A5B"/>
    <w:rsid w:val="003D241A"/>
    <w:rsid w:val="003D3641"/>
    <w:rsid w:val="003D46E0"/>
    <w:rsid w:val="003D50B1"/>
    <w:rsid w:val="003D5951"/>
    <w:rsid w:val="003D7A41"/>
    <w:rsid w:val="003E145B"/>
    <w:rsid w:val="003E4B03"/>
    <w:rsid w:val="003E50F4"/>
    <w:rsid w:val="003E6486"/>
    <w:rsid w:val="003E681D"/>
    <w:rsid w:val="003E7663"/>
    <w:rsid w:val="003F33E9"/>
    <w:rsid w:val="003F45C3"/>
    <w:rsid w:val="003F47C9"/>
    <w:rsid w:val="003F4AA6"/>
    <w:rsid w:val="003F5D75"/>
    <w:rsid w:val="003F6125"/>
    <w:rsid w:val="003F6421"/>
    <w:rsid w:val="003F7302"/>
    <w:rsid w:val="004015A5"/>
    <w:rsid w:val="00401862"/>
    <w:rsid w:val="004026AA"/>
    <w:rsid w:val="00404769"/>
    <w:rsid w:val="00406B2D"/>
    <w:rsid w:val="004077F5"/>
    <w:rsid w:val="00407AEE"/>
    <w:rsid w:val="00407DF2"/>
    <w:rsid w:val="004103E9"/>
    <w:rsid w:val="00412872"/>
    <w:rsid w:val="00414292"/>
    <w:rsid w:val="004156D6"/>
    <w:rsid w:val="0041588F"/>
    <w:rsid w:val="00420949"/>
    <w:rsid w:val="0042317C"/>
    <w:rsid w:val="004244E5"/>
    <w:rsid w:val="00424722"/>
    <w:rsid w:val="00426718"/>
    <w:rsid w:val="004318F4"/>
    <w:rsid w:val="00431FE3"/>
    <w:rsid w:val="00432E30"/>
    <w:rsid w:val="0043431C"/>
    <w:rsid w:val="004347B6"/>
    <w:rsid w:val="00435B4C"/>
    <w:rsid w:val="004418F7"/>
    <w:rsid w:val="004423E3"/>
    <w:rsid w:val="0044504B"/>
    <w:rsid w:val="004455D7"/>
    <w:rsid w:val="00446107"/>
    <w:rsid w:val="00446BD8"/>
    <w:rsid w:val="00451452"/>
    <w:rsid w:val="00453A29"/>
    <w:rsid w:val="00454860"/>
    <w:rsid w:val="0046094B"/>
    <w:rsid w:val="00460CD3"/>
    <w:rsid w:val="00460F50"/>
    <w:rsid w:val="00461C77"/>
    <w:rsid w:val="00463A31"/>
    <w:rsid w:val="004666B5"/>
    <w:rsid w:val="00472113"/>
    <w:rsid w:val="00473AF3"/>
    <w:rsid w:val="00476157"/>
    <w:rsid w:val="00476D8E"/>
    <w:rsid w:val="00476D9B"/>
    <w:rsid w:val="0047755D"/>
    <w:rsid w:val="00483775"/>
    <w:rsid w:val="00483DE2"/>
    <w:rsid w:val="0048600E"/>
    <w:rsid w:val="00486FD9"/>
    <w:rsid w:val="00490B33"/>
    <w:rsid w:val="004A40FA"/>
    <w:rsid w:val="004A5CCE"/>
    <w:rsid w:val="004A6E00"/>
    <w:rsid w:val="004A7031"/>
    <w:rsid w:val="004B01A7"/>
    <w:rsid w:val="004B19CD"/>
    <w:rsid w:val="004B33F8"/>
    <w:rsid w:val="004B3860"/>
    <w:rsid w:val="004B4B88"/>
    <w:rsid w:val="004B5CB3"/>
    <w:rsid w:val="004B6AFC"/>
    <w:rsid w:val="004C2ACA"/>
    <w:rsid w:val="004C359F"/>
    <w:rsid w:val="004C55C3"/>
    <w:rsid w:val="004C6241"/>
    <w:rsid w:val="004C692F"/>
    <w:rsid w:val="004D1D88"/>
    <w:rsid w:val="004D3E9B"/>
    <w:rsid w:val="004D6F1C"/>
    <w:rsid w:val="004D754A"/>
    <w:rsid w:val="004E0FE2"/>
    <w:rsid w:val="004E23AF"/>
    <w:rsid w:val="004E4127"/>
    <w:rsid w:val="004E4836"/>
    <w:rsid w:val="004E6458"/>
    <w:rsid w:val="004E7684"/>
    <w:rsid w:val="004E7AEF"/>
    <w:rsid w:val="004F0478"/>
    <w:rsid w:val="004F05C3"/>
    <w:rsid w:val="004F0F78"/>
    <w:rsid w:val="004F19E8"/>
    <w:rsid w:val="004F3140"/>
    <w:rsid w:val="004F3542"/>
    <w:rsid w:val="005006DA"/>
    <w:rsid w:val="005026DB"/>
    <w:rsid w:val="00506C47"/>
    <w:rsid w:val="00510D9A"/>
    <w:rsid w:val="00514752"/>
    <w:rsid w:val="00514D80"/>
    <w:rsid w:val="005152AD"/>
    <w:rsid w:val="00517009"/>
    <w:rsid w:val="005175CB"/>
    <w:rsid w:val="0052266B"/>
    <w:rsid w:val="0052466B"/>
    <w:rsid w:val="0052559D"/>
    <w:rsid w:val="005257D9"/>
    <w:rsid w:val="005261F0"/>
    <w:rsid w:val="00526342"/>
    <w:rsid w:val="00526B2E"/>
    <w:rsid w:val="00535041"/>
    <w:rsid w:val="005352E1"/>
    <w:rsid w:val="00536BBD"/>
    <w:rsid w:val="00536DC6"/>
    <w:rsid w:val="00537AC6"/>
    <w:rsid w:val="005414FA"/>
    <w:rsid w:val="00541994"/>
    <w:rsid w:val="00543DA6"/>
    <w:rsid w:val="005459F4"/>
    <w:rsid w:val="005512F6"/>
    <w:rsid w:val="00552B7B"/>
    <w:rsid w:val="005539DB"/>
    <w:rsid w:val="00554259"/>
    <w:rsid w:val="00562943"/>
    <w:rsid w:val="005646FD"/>
    <w:rsid w:val="00564D7C"/>
    <w:rsid w:val="00574272"/>
    <w:rsid w:val="005751EF"/>
    <w:rsid w:val="00575964"/>
    <w:rsid w:val="0057710F"/>
    <w:rsid w:val="00581D49"/>
    <w:rsid w:val="00583B93"/>
    <w:rsid w:val="00584096"/>
    <w:rsid w:val="00586850"/>
    <w:rsid w:val="005914CC"/>
    <w:rsid w:val="005924FD"/>
    <w:rsid w:val="005954DD"/>
    <w:rsid w:val="005976F6"/>
    <w:rsid w:val="005A3A5A"/>
    <w:rsid w:val="005A3C9A"/>
    <w:rsid w:val="005A5848"/>
    <w:rsid w:val="005A6ED2"/>
    <w:rsid w:val="005A7710"/>
    <w:rsid w:val="005B02B6"/>
    <w:rsid w:val="005B41EA"/>
    <w:rsid w:val="005B5612"/>
    <w:rsid w:val="005D1A8A"/>
    <w:rsid w:val="005D2867"/>
    <w:rsid w:val="005D32E7"/>
    <w:rsid w:val="005D4C94"/>
    <w:rsid w:val="005E1CC1"/>
    <w:rsid w:val="005E3658"/>
    <w:rsid w:val="005E3BE4"/>
    <w:rsid w:val="005E44F9"/>
    <w:rsid w:val="005E746A"/>
    <w:rsid w:val="005F2757"/>
    <w:rsid w:val="005F3303"/>
    <w:rsid w:val="005F532F"/>
    <w:rsid w:val="00603D1E"/>
    <w:rsid w:val="006045EB"/>
    <w:rsid w:val="0060465F"/>
    <w:rsid w:val="006057EE"/>
    <w:rsid w:val="00605C61"/>
    <w:rsid w:val="00606627"/>
    <w:rsid w:val="006103F3"/>
    <w:rsid w:val="00611F05"/>
    <w:rsid w:val="00612084"/>
    <w:rsid w:val="00621FB0"/>
    <w:rsid w:val="00622D32"/>
    <w:rsid w:val="00623871"/>
    <w:rsid w:val="006248F7"/>
    <w:rsid w:val="006265A6"/>
    <w:rsid w:val="00626BFE"/>
    <w:rsid w:val="0062731A"/>
    <w:rsid w:val="00627515"/>
    <w:rsid w:val="00630D96"/>
    <w:rsid w:val="006323D8"/>
    <w:rsid w:val="0063325D"/>
    <w:rsid w:val="00636A67"/>
    <w:rsid w:val="00640BFF"/>
    <w:rsid w:val="00641C43"/>
    <w:rsid w:val="006438F1"/>
    <w:rsid w:val="00644FF1"/>
    <w:rsid w:val="00650F76"/>
    <w:rsid w:val="0065295F"/>
    <w:rsid w:val="00656709"/>
    <w:rsid w:val="006639D1"/>
    <w:rsid w:val="0066459C"/>
    <w:rsid w:val="0066518C"/>
    <w:rsid w:val="00666793"/>
    <w:rsid w:val="0067079B"/>
    <w:rsid w:val="006722A5"/>
    <w:rsid w:val="0067447D"/>
    <w:rsid w:val="00675D12"/>
    <w:rsid w:val="0067615D"/>
    <w:rsid w:val="00677479"/>
    <w:rsid w:val="00681FD1"/>
    <w:rsid w:val="00682A30"/>
    <w:rsid w:val="006851FB"/>
    <w:rsid w:val="006935BB"/>
    <w:rsid w:val="00694CB3"/>
    <w:rsid w:val="00697C25"/>
    <w:rsid w:val="006A3659"/>
    <w:rsid w:val="006A6A3A"/>
    <w:rsid w:val="006A700F"/>
    <w:rsid w:val="006B0394"/>
    <w:rsid w:val="006B1108"/>
    <w:rsid w:val="006B33B9"/>
    <w:rsid w:val="006B39C9"/>
    <w:rsid w:val="006B3C8A"/>
    <w:rsid w:val="006B7639"/>
    <w:rsid w:val="006C3FC0"/>
    <w:rsid w:val="006C41FC"/>
    <w:rsid w:val="006C436C"/>
    <w:rsid w:val="006C4979"/>
    <w:rsid w:val="006C5A1D"/>
    <w:rsid w:val="006C5FC5"/>
    <w:rsid w:val="006C6926"/>
    <w:rsid w:val="006D0A0F"/>
    <w:rsid w:val="006D2E1A"/>
    <w:rsid w:val="006D4A3D"/>
    <w:rsid w:val="006D6753"/>
    <w:rsid w:val="006D7207"/>
    <w:rsid w:val="006E1A5B"/>
    <w:rsid w:val="006E1BA8"/>
    <w:rsid w:val="006E225F"/>
    <w:rsid w:val="006E58AA"/>
    <w:rsid w:val="006F062C"/>
    <w:rsid w:val="006F2DC3"/>
    <w:rsid w:val="006F4AC3"/>
    <w:rsid w:val="006F67F4"/>
    <w:rsid w:val="006F716F"/>
    <w:rsid w:val="007002E1"/>
    <w:rsid w:val="00700992"/>
    <w:rsid w:val="00700B2F"/>
    <w:rsid w:val="007016D1"/>
    <w:rsid w:val="00703981"/>
    <w:rsid w:val="00705281"/>
    <w:rsid w:val="007067E6"/>
    <w:rsid w:val="00713286"/>
    <w:rsid w:val="00716F88"/>
    <w:rsid w:val="007245AB"/>
    <w:rsid w:val="00724A89"/>
    <w:rsid w:val="00724F06"/>
    <w:rsid w:val="00725160"/>
    <w:rsid w:val="0072540C"/>
    <w:rsid w:val="00726254"/>
    <w:rsid w:val="0072653E"/>
    <w:rsid w:val="007312F8"/>
    <w:rsid w:val="007327FE"/>
    <w:rsid w:val="007340EE"/>
    <w:rsid w:val="007341F2"/>
    <w:rsid w:val="00734643"/>
    <w:rsid w:val="00736B34"/>
    <w:rsid w:val="0073729B"/>
    <w:rsid w:val="007421F3"/>
    <w:rsid w:val="007424AF"/>
    <w:rsid w:val="00744765"/>
    <w:rsid w:val="007474F3"/>
    <w:rsid w:val="00747C66"/>
    <w:rsid w:val="00747F8B"/>
    <w:rsid w:val="00750AD6"/>
    <w:rsid w:val="00751622"/>
    <w:rsid w:val="007563F3"/>
    <w:rsid w:val="00760515"/>
    <w:rsid w:val="00760DEA"/>
    <w:rsid w:val="007611AC"/>
    <w:rsid w:val="00761265"/>
    <w:rsid w:val="007641FE"/>
    <w:rsid w:val="00767BD5"/>
    <w:rsid w:val="007752F9"/>
    <w:rsid w:val="0077767D"/>
    <w:rsid w:val="00780BF1"/>
    <w:rsid w:val="00782D5A"/>
    <w:rsid w:val="00783A77"/>
    <w:rsid w:val="00785BEF"/>
    <w:rsid w:val="00785F1B"/>
    <w:rsid w:val="007860BE"/>
    <w:rsid w:val="00786B5E"/>
    <w:rsid w:val="007905E7"/>
    <w:rsid w:val="0079134C"/>
    <w:rsid w:val="0079142C"/>
    <w:rsid w:val="007929CA"/>
    <w:rsid w:val="00796A12"/>
    <w:rsid w:val="007973BF"/>
    <w:rsid w:val="00797FA0"/>
    <w:rsid w:val="007A1A1B"/>
    <w:rsid w:val="007A5396"/>
    <w:rsid w:val="007A5538"/>
    <w:rsid w:val="007B102B"/>
    <w:rsid w:val="007C0059"/>
    <w:rsid w:val="007C06A2"/>
    <w:rsid w:val="007C07AC"/>
    <w:rsid w:val="007C5468"/>
    <w:rsid w:val="007D16C0"/>
    <w:rsid w:val="007D4BD9"/>
    <w:rsid w:val="007D6ABB"/>
    <w:rsid w:val="007E1074"/>
    <w:rsid w:val="007E109E"/>
    <w:rsid w:val="007E53BD"/>
    <w:rsid w:val="007E5559"/>
    <w:rsid w:val="007E6A68"/>
    <w:rsid w:val="007F09BF"/>
    <w:rsid w:val="007F214A"/>
    <w:rsid w:val="007F37D8"/>
    <w:rsid w:val="007F5ACC"/>
    <w:rsid w:val="007F72BE"/>
    <w:rsid w:val="00801889"/>
    <w:rsid w:val="00810AD7"/>
    <w:rsid w:val="00811000"/>
    <w:rsid w:val="00811C9A"/>
    <w:rsid w:val="00812042"/>
    <w:rsid w:val="0081206C"/>
    <w:rsid w:val="00816F5A"/>
    <w:rsid w:val="0081773F"/>
    <w:rsid w:val="00820541"/>
    <w:rsid w:val="008206D4"/>
    <w:rsid w:val="00820E10"/>
    <w:rsid w:val="00823A6E"/>
    <w:rsid w:val="00824843"/>
    <w:rsid w:val="008252C0"/>
    <w:rsid w:val="00832FD1"/>
    <w:rsid w:val="0083345F"/>
    <w:rsid w:val="008374CA"/>
    <w:rsid w:val="00837DEA"/>
    <w:rsid w:val="008402F8"/>
    <w:rsid w:val="00840FD4"/>
    <w:rsid w:val="0084308D"/>
    <w:rsid w:val="0084310B"/>
    <w:rsid w:val="00847AC9"/>
    <w:rsid w:val="008525BE"/>
    <w:rsid w:val="00853FE2"/>
    <w:rsid w:val="008562BD"/>
    <w:rsid w:val="00863C4C"/>
    <w:rsid w:val="00867D08"/>
    <w:rsid w:val="00872E70"/>
    <w:rsid w:val="00875EB7"/>
    <w:rsid w:val="008806FA"/>
    <w:rsid w:val="00880EDA"/>
    <w:rsid w:val="00881331"/>
    <w:rsid w:val="00883551"/>
    <w:rsid w:val="00885A21"/>
    <w:rsid w:val="008869D8"/>
    <w:rsid w:val="00890399"/>
    <w:rsid w:val="00896582"/>
    <w:rsid w:val="008A16BE"/>
    <w:rsid w:val="008A7EC1"/>
    <w:rsid w:val="008B04DE"/>
    <w:rsid w:val="008B2E40"/>
    <w:rsid w:val="008B651A"/>
    <w:rsid w:val="008B745C"/>
    <w:rsid w:val="008C02F0"/>
    <w:rsid w:val="008C03B3"/>
    <w:rsid w:val="008C3398"/>
    <w:rsid w:val="008C5725"/>
    <w:rsid w:val="008C70FD"/>
    <w:rsid w:val="008D2B60"/>
    <w:rsid w:val="008D2E07"/>
    <w:rsid w:val="008D3143"/>
    <w:rsid w:val="008D3FB2"/>
    <w:rsid w:val="008D4056"/>
    <w:rsid w:val="008D6771"/>
    <w:rsid w:val="008E2282"/>
    <w:rsid w:val="008E355B"/>
    <w:rsid w:val="008F0BD9"/>
    <w:rsid w:val="008F338E"/>
    <w:rsid w:val="008F4273"/>
    <w:rsid w:val="008F489C"/>
    <w:rsid w:val="009005EE"/>
    <w:rsid w:val="00902929"/>
    <w:rsid w:val="00906300"/>
    <w:rsid w:val="00907D47"/>
    <w:rsid w:val="00911AE5"/>
    <w:rsid w:val="009165DF"/>
    <w:rsid w:val="00916A1C"/>
    <w:rsid w:val="0092098D"/>
    <w:rsid w:val="00921134"/>
    <w:rsid w:val="00922721"/>
    <w:rsid w:val="00922DFC"/>
    <w:rsid w:val="009232E4"/>
    <w:rsid w:val="009259B1"/>
    <w:rsid w:val="00926668"/>
    <w:rsid w:val="00927364"/>
    <w:rsid w:val="0093102C"/>
    <w:rsid w:val="00931FD4"/>
    <w:rsid w:val="00933547"/>
    <w:rsid w:val="009335AB"/>
    <w:rsid w:val="00933E6F"/>
    <w:rsid w:val="00934A54"/>
    <w:rsid w:val="00934E9C"/>
    <w:rsid w:val="00936172"/>
    <w:rsid w:val="00936B87"/>
    <w:rsid w:val="00937AC7"/>
    <w:rsid w:val="009402DC"/>
    <w:rsid w:val="00942A14"/>
    <w:rsid w:val="00942F6B"/>
    <w:rsid w:val="009450D5"/>
    <w:rsid w:val="00946BAF"/>
    <w:rsid w:val="00947C1C"/>
    <w:rsid w:val="00950769"/>
    <w:rsid w:val="00953923"/>
    <w:rsid w:val="009573DA"/>
    <w:rsid w:val="00957CAA"/>
    <w:rsid w:val="009643A9"/>
    <w:rsid w:val="00965CCC"/>
    <w:rsid w:val="00967DD3"/>
    <w:rsid w:val="009711CF"/>
    <w:rsid w:val="00971279"/>
    <w:rsid w:val="00972977"/>
    <w:rsid w:val="0097532D"/>
    <w:rsid w:val="0097547D"/>
    <w:rsid w:val="009758E2"/>
    <w:rsid w:val="00976999"/>
    <w:rsid w:val="009821DE"/>
    <w:rsid w:val="00984FFC"/>
    <w:rsid w:val="00991987"/>
    <w:rsid w:val="00991C6B"/>
    <w:rsid w:val="00992467"/>
    <w:rsid w:val="009967AE"/>
    <w:rsid w:val="009A1BD0"/>
    <w:rsid w:val="009A2A1A"/>
    <w:rsid w:val="009A2BD8"/>
    <w:rsid w:val="009A4008"/>
    <w:rsid w:val="009A46AE"/>
    <w:rsid w:val="009A62A5"/>
    <w:rsid w:val="009B2289"/>
    <w:rsid w:val="009B24CE"/>
    <w:rsid w:val="009B2A84"/>
    <w:rsid w:val="009B3945"/>
    <w:rsid w:val="009B5B5E"/>
    <w:rsid w:val="009C1C55"/>
    <w:rsid w:val="009C4C82"/>
    <w:rsid w:val="009C5C56"/>
    <w:rsid w:val="009C68DA"/>
    <w:rsid w:val="009C7B9C"/>
    <w:rsid w:val="009D06F8"/>
    <w:rsid w:val="009D3EB1"/>
    <w:rsid w:val="009D6258"/>
    <w:rsid w:val="009E0748"/>
    <w:rsid w:val="009E218C"/>
    <w:rsid w:val="009F0AA9"/>
    <w:rsid w:val="009F4DF6"/>
    <w:rsid w:val="00A0025B"/>
    <w:rsid w:val="00A00578"/>
    <w:rsid w:val="00A01BDE"/>
    <w:rsid w:val="00A03C20"/>
    <w:rsid w:val="00A07744"/>
    <w:rsid w:val="00A17E29"/>
    <w:rsid w:val="00A20C64"/>
    <w:rsid w:val="00A23C89"/>
    <w:rsid w:val="00A24DF0"/>
    <w:rsid w:val="00A260C4"/>
    <w:rsid w:val="00A26914"/>
    <w:rsid w:val="00A31F5D"/>
    <w:rsid w:val="00A3234C"/>
    <w:rsid w:val="00A32F64"/>
    <w:rsid w:val="00A37480"/>
    <w:rsid w:val="00A401F0"/>
    <w:rsid w:val="00A40A36"/>
    <w:rsid w:val="00A43281"/>
    <w:rsid w:val="00A504B3"/>
    <w:rsid w:val="00A50C4F"/>
    <w:rsid w:val="00A56B4E"/>
    <w:rsid w:val="00A6001B"/>
    <w:rsid w:val="00A6100A"/>
    <w:rsid w:val="00A613B0"/>
    <w:rsid w:val="00A62BCB"/>
    <w:rsid w:val="00A6372B"/>
    <w:rsid w:val="00A733AA"/>
    <w:rsid w:val="00A73941"/>
    <w:rsid w:val="00A75156"/>
    <w:rsid w:val="00A77EA5"/>
    <w:rsid w:val="00A818D8"/>
    <w:rsid w:val="00A818EF"/>
    <w:rsid w:val="00A81DBD"/>
    <w:rsid w:val="00A874F0"/>
    <w:rsid w:val="00A912F6"/>
    <w:rsid w:val="00A91B83"/>
    <w:rsid w:val="00A941BF"/>
    <w:rsid w:val="00AA2249"/>
    <w:rsid w:val="00AA49A3"/>
    <w:rsid w:val="00AA5CA6"/>
    <w:rsid w:val="00AA66A5"/>
    <w:rsid w:val="00AA6EB4"/>
    <w:rsid w:val="00AA7648"/>
    <w:rsid w:val="00AB205D"/>
    <w:rsid w:val="00AB2A7D"/>
    <w:rsid w:val="00AB41F5"/>
    <w:rsid w:val="00AB4974"/>
    <w:rsid w:val="00AB6AB6"/>
    <w:rsid w:val="00AB6C11"/>
    <w:rsid w:val="00AC3215"/>
    <w:rsid w:val="00AC3D97"/>
    <w:rsid w:val="00AC47B6"/>
    <w:rsid w:val="00AC491A"/>
    <w:rsid w:val="00AC74AB"/>
    <w:rsid w:val="00AC77CB"/>
    <w:rsid w:val="00AC789B"/>
    <w:rsid w:val="00AC7C96"/>
    <w:rsid w:val="00AD6703"/>
    <w:rsid w:val="00AD7321"/>
    <w:rsid w:val="00AE07DE"/>
    <w:rsid w:val="00AE17B1"/>
    <w:rsid w:val="00AE2771"/>
    <w:rsid w:val="00AE3034"/>
    <w:rsid w:val="00AE33B8"/>
    <w:rsid w:val="00AE48C9"/>
    <w:rsid w:val="00AE4EA2"/>
    <w:rsid w:val="00AE71F1"/>
    <w:rsid w:val="00AE735D"/>
    <w:rsid w:val="00AF0280"/>
    <w:rsid w:val="00AF1816"/>
    <w:rsid w:val="00AF28F5"/>
    <w:rsid w:val="00AF2970"/>
    <w:rsid w:val="00AF67D7"/>
    <w:rsid w:val="00B01F44"/>
    <w:rsid w:val="00B02588"/>
    <w:rsid w:val="00B041D6"/>
    <w:rsid w:val="00B0681E"/>
    <w:rsid w:val="00B13956"/>
    <w:rsid w:val="00B166FF"/>
    <w:rsid w:val="00B202C3"/>
    <w:rsid w:val="00B2271A"/>
    <w:rsid w:val="00B23635"/>
    <w:rsid w:val="00B23B46"/>
    <w:rsid w:val="00B24030"/>
    <w:rsid w:val="00B243B9"/>
    <w:rsid w:val="00B24A78"/>
    <w:rsid w:val="00B31BE3"/>
    <w:rsid w:val="00B31EC9"/>
    <w:rsid w:val="00B33781"/>
    <w:rsid w:val="00B3665A"/>
    <w:rsid w:val="00B475C9"/>
    <w:rsid w:val="00B508BF"/>
    <w:rsid w:val="00B5452E"/>
    <w:rsid w:val="00B5514B"/>
    <w:rsid w:val="00B5640D"/>
    <w:rsid w:val="00B56552"/>
    <w:rsid w:val="00B56DE7"/>
    <w:rsid w:val="00B60D79"/>
    <w:rsid w:val="00B61597"/>
    <w:rsid w:val="00B618FC"/>
    <w:rsid w:val="00B62096"/>
    <w:rsid w:val="00B625C8"/>
    <w:rsid w:val="00B627AA"/>
    <w:rsid w:val="00B64468"/>
    <w:rsid w:val="00B65165"/>
    <w:rsid w:val="00B717A6"/>
    <w:rsid w:val="00B736E5"/>
    <w:rsid w:val="00B73936"/>
    <w:rsid w:val="00B753E5"/>
    <w:rsid w:val="00B75729"/>
    <w:rsid w:val="00B76D48"/>
    <w:rsid w:val="00B80834"/>
    <w:rsid w:val="00B829FA"/>
    <w:rsid w:val="00B850BE"/>
    <w:rsid w:val="00B85D93"/>
    <w:rsid w:val="00B86438"/>
    <w:rsid w:val="00B933AD"/>
    <w:rsid w:val="00BA3C25"/>
    <w:rsid w:val="00BA45F4"/>
    <w:rsid w:val="00BA4635"/>
    <w:rsid w:val="00BA5060"/>
    <w:rsid w:val="00BA62DD"/>
    <w:rsid w:val="00BA6D84"/>
    <w:rsid w:val="00BB03E7"/>
    <w:rsid w:val="00BB1C3F"/>
    <w:rsid w:val="00BB3C6E"/>
    <w:rsid w:val="00BB47B8"/>
    <w:rsid w:val="00BB4B14"/>
    <w:rsid w:val="00BC54D9"/>
    <w:rsid w:val="00BC6D40"/>
    <w:rsid w:val="00BC756D"/>
    <w:rsid w:val="00BC773B"/>
    <w:rsid w:val="00BD155E"/>
    <w:rsid w:val="00BD38E2"/>
    <w:rsid w:val="00BD4428"/>
    <w:rsid w:val="00BD7108"/>
    <w:rsid w:val="00BE016E"/>
    <w:rsid w:val="00BE4105"/>
    <w:rsid w:val="00BE41F4"/>
    <w:rsid w:val="00BE5E0C"/>
    <w:rsid w:val="00BE7A4A"/>
    <w:rsid w:val="00BE7F4F"/>
    <w:rsid w:val="00BF1886"/>
    <w:rsid w:val="00BF4AE1"/>
    <w:rsid w:val="00BF516E"/>
    <w:rsid w:val="00C001C8"/>
    <w:rsid w:val="00C010AF"/>
    <w:rsid w:val="00C02075"/>
    <w:rsid w:val="00C02094"/>
    <w:rsid w:val="00C049DD"/>
    <w:rsid w:val="00C04B75"/>
    <w:rsid w:val="00C05DBE"/>
    <w:rsid w:val="00C06A40"/>
    <w:rsid w:val="00C07A1B"/>
    <w:rsid w:val="00C14AF1"/>
    <w:rsid w:val="00C16F5A"/>
    <w:rsid w:val="00C17ED6"/>
    <w:rsid w:val="00C20B99"/>
    <w:rsid w:val="00C221E3"/>
    <w:rsid w:val="00C2380E"/>
    <w:rsid w:val="00C24D20"/>
    <w:rsid w:val="00C25ACC"/>
    <w:rsid w:val="00C30FF7"/>
    <w:rsid w:val="00C3282E"/>
    <w:rsid w:val="00C33CD6"/>
    <w:rsid w:val="00C347E7"/>
    <w:rsid w:val="00C425EB"/>
    <w:rsid w:val="00C4390E"/>
    <w:rsid w:val="00C45FCF"/>
    <w:rsid w:val="00C4687D"/>
    <w:rsid w:val="00C46A02"/>
    <w:rsid w:val="00C47808"/>
    <w:rsid w:val="00C52FDD"/>
    <w:rsid w:val="00C55543"/>
    <w:rsid w:val="00C55A3A"/>
    <w:rsid w:val="00C639C4"/>
    <w:rsid w:val="00C659C4"/>
    <w:rsid w:val="00C66DDC"/>
    <w:rsid w:val="00C71AF7"/>
    <w:rsid w:val="00C71E3F"/>
    <w:rsid w:val="00C749F7"/>
    <w:rsid w:val="00C764A6"/>
    <w:rsid w:val="00C77037"/>
    <w:rsid w:val="00C77043"/>
    <w:rsid w:val="00C81CAA"/>
    <w:rsid w:val="00C82BB9"/>
    <w:rsid w:val="00C83CD4"/>
    <w:rsid w:val="00C85323"/>
    <w:rsid w:val="00C85AD4"/>
    <w:rsid w:val="00C86393"/>
    <w:rsid w:val="00C9192A"/>
    <w:rsid w:val="00C959BB"/>
    <w:rsid w:val="00CA3BEB"/>
    <w:rsid w:val="00CA54F1"/>
    <w:rsid w:val="00CB1831"/>
    <w:rsid w:val="00CB1F5F"/>
    <w:rsid w:val="00CB22D8"/>
    <w:rsid w:val="00CB43CA"/>
    <w:rsid w:val="00CB5D1E"/>
    <w:rsid w:val="00CB6097"/>
    <w:rsid w:val="00CC06F1"/>
    <w:rsid w:val="00CC0740"/>
    <w:rsid w:val="00CC3D8D"/>
    <w:rsid w:val="00CC45A2"/>
    <w:rsid w:val="00CC558C"/>
    <w:rsid w:val="00CD03A4"/>
    <w:rsid w:val="00CD05A4"/>
    <w:rsid w:val="00CD283C"/>
    <w:rsid w:val="00CD3968"/>
    <w:rsid w:val="00CD5092"/>
    <w:rsid w:val="00CD6C87"/>
    <w:rsid w:val="00CE010B"/>
    <w:rsid w:val="00CE0933"/>
    <w:rsid w:val="00CE1521"/>
    <w:rsid w:val="00CE2208"/>
    <w:rsid w:val="00CE3B1C"/>
    <w:rsid w:val="00CE3EFC"/>
    <w:rsid w:val="00CE708B"/>
    <w:rsid w:val="00CF1D8E"/>
    <w:rsid w:val="00CF5AF2"/>
    <w:rsid w:val="00CF6899"/>
    <w:rsid w:val="00D00835"/>
    <w:rsid w:val="00D014BE"/>
    <w:rsid w:val="00D01605"/>
    <w:rsid w:val="00D06DFA"/>
    <w:rsid w:val="00D114A8"/>
    <w:rsid w:val="00D13A04"/>
    <w:rsid w:val="00D15BB4"/>
    <w:rsid w:val="00D17199"/>
    <w:rsid w:val="00D17744"/>
    <w:rsid w:val="00D255A3"/>
    <w:rsid w:val="00D276BF"/>
    <w:rsid w:val="00D30410"/>
    <w:rsid w:val="00D3041C"/>
    <w:rsid w:val="00D32577"/>
    <w:rsid w:val="00D3370A"/>
    <w:rsid w:val="00D365DF"/>
    <w:rsid w:val="00D412A5"/>
    <w:rsid w:val="00D42854"/>
    <w:rsid w:val="00D464F0"/>
    <w:rsid w:val="00D5584B"/>
    <w:rsid w:val="00D5725D"/>
    <w:rsid w:val="00D60801"/>
    <w:rsid w:val="00D6356B"/>
    <w:rsid w:val="00D66248"/>
    <w:rsid w:val="00D6766B"/>
    <w:rsid w:val="00D70438"/>
    <w:rsid w:val="00D71743"/>
    <w:rsid w:val="00D71D4D"/>
    <w:rsid w:val="00D71D9B"/>
    <w:rsid w:val="00D74AF4"/>
    <w:rsid w:val="00D75039"/>
    <w:rsid w:val="00D75A06"/>
    <w:rsid w:val="00D77085"/>
    <w:rsid w:val="00D80087"/>
    <w:rsid w:val="00D834A9"/>
    <w:rsid w:val="00D83ED9"/>
    <w:rsid w:val="00D90243"/>
    <w:rsid w:val="00D90787"/>
    <w:rsid w:val="00D9211D"/>
    <w:rsid w:val="00D92AB1"/>
    <w:rsid w:val="00D92C25"/>
    <w:rsid w:val="00D93A90"/>
    <w:rsid w:val="00D93F24"/>
    <w:rsid w:val="00D96AB4"/>
    <w:rsid w:val="00D96B10"/>
    <w:rsid w:val="00DA2ABF"/>
    <w:rsid w:val="00DA3DAE"/>
    <w:rsid w:val="00DB292C"/>
    <w:rsid w:val="00DB6BE5"/>
    <w:rsid w:val="00DC032E"/>
    <w:rsid w:val="00DC51B0"/>
    <w:rsid w:val="00DD0D3F"/>
    <w:rsid w:val="00DD1823"/>
    <w:rsid w:val="00DD1CB3"/>
    <w:rsid w:val="00DD4588"/>
    <w:rsid w:val="00DD5846"/>
    <w:rsid w:val="00DD6885"/>
    <w:rsid w:val="00DD6C5B"/>
    <w:rsid w:val="00DD7A3A"/>
    <w:rsid w:val="00DE1869"/>
    <w:rsid w:val="00DE34D0"/>
    <w:rsid w:val="00DE3B38"/>
    <w:rsid w:val="00DE67EF"/>
    <w:rsid w:val="00DE6B5F"/>
    <w:rsid w:val="00DF0E50"/>
    <w:rsid w:val="00DF76B1"/>
    <w:rsid w:val="00E02585"/>
    <w:rsid w:val="00E0495B"/>
    <w:rsid w:val="00E10137"/>
    <w:rsid w:val="00E1185B"/>
    <w:rsid w:val="00E1485B"/>
    <w:rsid w:val="00E155F2"/>
    <w:rsid w:val="00E207AE"/>
    <w:rsid w:val="00E2510C"/>
    <w:rsid w:val="00E318FC"/>
    <w:rsid w:val="00E32581"/>
    <w:rsid w:val="00E45A21"/>
    <w:rsid w:val="00E45FBB"/>
    <w:rsid w:val="00E4646C"/>
    <w:rsid w:val="00E507EA"/>
    <w:rsid w:val="00E529CA"/>
    <w:rsid w:val="00E541C9"/>
    <w:rsid w:val="00E56893"/>
    <w:rsid w:val="00E56F87"/>
    <w:rsid w:val="00E57AA1"/>
    <w:rsid w:val="00E60BA2"/>
    <w:rsid w:val="00E63A2F"/>
    <w:rsid w:val="00E7339F"/>
    <w:rsid w:val="00E73A9F"/>
    <w:rsid w:val="00E7440C"/>
    <w:rsid w:val="00E748BF"/>
    <w:rsid w:val="00E81CA1"/>
    <w:rsid w:val="00E81FA2"/>
    <w:rsid w:val="00E82139"/>
    <w:rsid w:val="00E82ECE"/>
    <w:rsid w:val="00E82F89"/>
    <w:rsid w:val="00E83BB0"/>
    <w:rsid w:val="00E841ED"/>
    <w:rsid w:val="00E86139"/>
    <w:rsid w:val="00E875AE"/>
    <w:rsid w:val="00E877C1"/>
    <w:rsid w:val="00E92B16"/>
    <w:rsid w:val="00E93444"/>
    <w:rsid w:val="00E93F20"/>
    <w:rsid w:val="00E96219"/>
    <w:rsid w:val="00EA2FC4"/>
    <w:rsid w:val="00EA3099"/>
    <w:rsid w:val="00EA42DD"/>
    <w:rsid w:val="00EA5C0C"/>
    <w:rsid w:val="00EA7EB2"/>
    <w:rsid w:val="00EB1544"/>
    <w:rsid w:val="00EB66B1"/>
    <w:rsid w:val="00EB692E"/>
    <w:rsid w:val="00EC2E8E"/>
    <w:rsid w:val="00ED52E3"/>
    <w:rsid w:val="00ED6EB7"/>
    <w:rsid w:val="00EE48AB"/>
    <w:rsid w:val="00EF0FBA"/>
    <w:rsid w:val="00EF17D7"/>
    <w:rsid w:val="00EF1CC5"/>
    <w:rsid w:val="00EF1D8A"/>
    <w:rsid w:val="00EF1F9B"/>
    <w:rsid w:val="00EF21DF"/>
    <w:rsid w:val="00EF2312"/>
    <w:rsid w:val="00EF24A0"/>
    <w:rsid w:val="00EF3669"/>
    <w:rsid w:val="00EF3CFD"/>
    <w:rsid w:val="00EF69D8"/>
    <w:rsid w:val="00EF723C"/>
    <w:rsid w:val="00EF7BB8"/>
    <w:rsid w:val="00F02C41"/>
    <w:rsid w:val="00F02DE0"/>
    <w:rsid w:val="00F069E4"/>
    <w:rsid w:val="00F110FC"/>
    <w:rsid w:val="00F137C8"/>
    <w:rsid w:val="00F13B23"/>
    <w:rsid w:val="00F13B86"/>
    <w:rsid w:val="00F1438A"/>
    <w:rsid w:val="00F14BBB"/>
    <w:rsid w:val="00F151CD"/>
    <w:rsid w:val="00F17538"/>
    <w:rsid w:val="00F17D9C"/>
    <w:rsid w:val="00F2470E"/>
    <w:rsid w:val="00F264A1"/>
    <w:rsid w:val="00F26757"/>
    <w:rsid w:val="00F27990"/>
    <w:rsid w:val="00F27E35"/>
    <w:rsid w:val="00F33A08"/>
    <w:rsid w:val="00F37927"/>
    <w:rsid w:val="00F41321"/>
    <w:rsid w:val="00F419E8"/>
    <w:rsid w:val="00F41B3E"/>
    <w:rsid w:val="00F476E8"/>
    <w:rsid w:val="00F47C39"/>
    <w:rsid w:val="00F51199"/>
    <w:rsid w:val="00F5370A"/>
    <w:rsid w:val="00F53ABF"/>
    <w:rsid w:val="00F54694"/>
    <w:rsid w:val="00F54807"/>
    <w:rsid w:val="00F56469"/>
    <w:rsid w:val="00F5715E"/>
    <w:rsid w:val="00F574D9"/>
    <w:rsid w:val="00F5753B"/>
    <w:rsid w:val="00F6225E"/>
    <w:rsid w:val="00F634C5"/>
    <w:rsid w:val="00F63644"/>
    <w:rsid w:val="00F63B73"/>
    <w:rsid w:val="00F648BA"/>
    <w:rsid w:val="00F66763"/>
    <w:rsid w:val="00F739DF"/>
    <w:rsid w:val="00F75901"/>
    <w:rsid w:val="00F8087D"/>
    <w:rsid w:val="00F83E78"/>
    <w:rsid w:val="00F85E65"/>
    <w:rsid w:val="00F86849"/>
    <w:rsid w:val="00F86BA3"/>
    <w:rsid w:val="00F9133C"/>
    <w:rsid w:val="00F95802"/>
    <w:rsid w:val="00F95CCA"/>
    <w:rsid w:val="00F963E1"/>
    <w:rsid w:val="00F96693"/>
    <w:rsid w:val="00FA1ABD"/>
    <w:rsid w:val="00FA51B4"/>
    <w:rsid w:val="00FA784E"/>
    <w:rsid w:val="00FB1691"/>
    <w:rsid w:val="00FB44C8"/>
    <w:rsid w:val="00FC0515"/>
    <w:rsid w:val="00FC184D"/>
    <w:rsid w:val="00FC5BDE"/>
    <w:rsid w:val="00FD1AEE"/>
    <w:rsid w:val="00FD1D37"/>
    <w:rsid w:val="00FD319C"/>
    <w:rsid w:val="00FD3438"/>
    <w:rsid w:val="00FD3770"/>
    <w:rsid w:val="00FD460A"/>
    <w:rsid w:val="00FE05C1"/>
    <w:rsid w:val="00FE062E"/>
    <w:rsid w:val="00FF1360"/>
    <w:rsid w:val="00FF2529"/>
    <w:rsid w:val="00FF26DC"/>
    <w:rsid w:val="00FF39A3"/>
    <w:rsid w:val="00FF4095"/>
    <w:rsid w:val="00FF4FFA"/>
    <w:rsid w:val="00FF60A0"/>
    <w:rsid w:val="00FF6129"/>
    <w:rsid w:val="00FF6567"/>
    <w:rsid w:val="00FF6FCA"/>
    <w:rsid w:val="07ACC877"/>
    <w:rsid w:val="0AB022E5"/>
    <w:rsid w:val="1F00ECFD"/>
    <w:rsid w:val="652075D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D9CA60"/>
  <w15:chartTrackingRefBased/>
  <w15:docId w15:val="{645E4C10-59FE-49E6-9374-3971C7E926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C0FB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C0FBB"/>
  </w:style>
  <w:style w:type="paragraph" w:styleId="Footer">
    <w:name w:val="footer"/>
    <w:basedOn w:val="Normal"/>
    <w:link w:val="FooterChar"/>
    <w:uiPriority w:val="99"/>
    <w:unhideWhenUsed/>
    <w:rsid w:val="000C0FB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C0FBB"/>
  </w:style>
  <w:style w:type="character" w:styleId="Hyperlink">
    <w:name w:val="Hyperlink"/>
    <w:basedOn w:val="DefaultParagraphFont"/>
    <w:uiPriority w:val="99"/>
    <w:unhideWhenUsed/>
    <w:rsid w:val="00FB169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B169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42317C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ogle.com/search?q=Donaldson+and+his+successful+futures+2015&amp;oq=Donaldson+and+his+successful+futures+2015&amp;aqs=chrome..69i57.37184j0j4&amp;sourceid=chrome&amp;ie=UTF-8" TargetMode="External"/><Relationship Id="rId13" Type="http://schemas.openxmlformats.org/officeDocument/2006/relationships/hyperlink" Target="https://hwb.gov.wales/curriculum-for-wales-2008/key-stages-2-to-4/history-in-the-national-curriculum-for-wales" TargetMode="External"/><Relationship Id="rId18" Type="http://schemas.openxmlformats.org/officeDocument/2006/relationships/hyperlink" Target="https://www.google.com/search?q=steer,2015.+Page+18&amp;ei=QiyoX5zCD4Or1fAP-_G1yAs&amp;start=10&amp;sa=N&amp;ved=2ahUKEwic69fqvfPsAhWDVRUIHft4DbkQ8tMDegQICxAv&amp;biw=1920&amp;bih=943" TargetMode="External"/><Relationship Id="rId3" Type="http://schemas.openxmlformats.org/officeDocument/2006/relationships/settings" Target="settings.xml"/><Relationship Id="rId21" Type="http://schemas.openxmlformats.org/officeDocument/2006/relationships/footer" Target="footer1.xml"/><Relationship Id="rId7" Type="http://schemas.openxmlformats.org/officeDocument/2006/relationships/hyperlink" Target="https://www.gov.uk/government/publications/early-years-foundation-stage-framework--2" TargetMode="External"/><Relationship Id="rId12" Type="http://schemas.openxmlformats.org/officeDocument/2006/relationships/hyperlink" Target="https://www.scirp.org/(S(i43dyn45teexjx455qlt3d2q))/reference/referencespapers.aspx?referenceid=954331" TargetMode="External"/><Relationship Id="rId17" Type="http://schemas.openxmlformats.org/officeDocument/2006/relationships/hyperlink" Target="https://www.google.com/search?q=DFES+2012+Pupil+behaviour+in+schools&amp;oq=DFES+2012+Pupil+behaviour+in+schools&amp;aqs=chrome..69i57j0i22i30i457.32208j0j9&amp;sourceid=chrome&amp;ie=UTF-8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google.com/search?q=plowden+report+1967&amp;oq=Plowden&amp;aqs=chrome.3.46j0i457j69i57j0j46i175i199j46j0j46i175i199.16129j0j4&amp;sourceid=chrome&amp;ie=UTF-8" TargetMode="External"/><Relationship Id="rId20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://www.simplypsychology.org/Zone-of-Proximal-Development.html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google.com/search?q=Policy+for+positive+handling+and+use+of+time+out+areas+for+schools/educational+settings+Kate+Evan-Hughes&amp;spell=1&amp;sa=X&amp;ved=2ahUKEwjEsNy63vPsAhWMecAKHXzuBDkQBSgAegQICBAp&amp;biw=1920&amp;bih=943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://www.simplypsychology.org/operant-conditioning" TargetMode="External"/><Relationship Id="rId19" Type="http://schemas.openxmlformats.org/officeDocument/2006/relationships/hyperlink" Target="https://www.google.com/search?q=uncrc+1990+pdf&amp;oq=UNCRC+1990&amp;aqs=chrome.1.0i457j0.26382j0j9&amp;sourceid=chrome&amp;ie=UTF-8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books.google.co.uk/books/about/Angles_on_Child_Psychology.html?id=a-HWRUtYmNYC" TargetMode="External"/><Relationship Id="rId14" Type="http://schemas.openxmlformats.org/officeDocument/2006/relationships/hyperlink" Target="https://celc.arts.wales/artists/the-lnf-framework/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EFF48181-DB4E-4B95-8BEB-067E4AA829B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2278</TotalTime>
  <Pages>10</Pages>
  <Words>2284</Words>
  <Characters>13024</Characters>
  <Application>Microsoft Office Word</Application>
  <DocSecurity>0</DocSecurity>
  <Lines>108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15278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Michelle Poole (1903921)</dc:creator>
  <cp:keywords/>
  <dc:description/>
  <cp:lastModifiedBy>Michelle Poole</cp:lastModifiedBy>
  <cp:revision>1154</cp:revision>
  <dcterms:created xsi:type="dcterms:W3CDTF">2020-10-26T16:59:00Z</dcterms:created>
  <dcterms:modified xsi:type="dcterms:W3CDTF">2020-11-15T19:52:00Z</dcterms:modified>
</cp:coreProperties>
</file>