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0F290" w14:textId="6FA207BD" w:rsidR="00A64DD6" w:rsidRPr="0014003C" w:rsidRDefault="0014003C" w:rsidP="006F3D15">
      <w:pPr>
        <w:spacing w:line="360" w:lineRule="auto"/>
        <w:ind w:left="270" w:right="630"/>
        <w:rPr>
          <w:rFonts w:ascii="Arial" w:hAnsi="Arial" w:cs="Arial"/>
          <w:b/>
          <w:bCs/>
          <w:sz w:val="28"/>
          <w:szCs w:val="24"/>
        </w:rPr>
      </w:pPr>
      <w:r w:rsidRPr="00F14BE6">
        <w:rPr>
          <w:rFonts w:ascii="Arial" w:eastAsia="Aptos" w:hAnsi="Arial" w:cs="Arial"/>
          <w:noProof/>
        </w:rPr>
        <w:drawing>
          <wp:inline distT="0" distB="0" distL="0" distR="0" wp14:anchorId="56475F32" wp14:editId="26BBAB8F">
            <wp:extent cx="2127250" cy="1396365"/>
            <wp:effectExtent l="0" t="0" r="6350" b="0"/>
            <wp:docPr id="863354854"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54854" name="Picture 1" descr="A black text on a white backgroun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7250" cy="1396365"/>
                    </a:xfrm>
                    <a:prstGeom prst="rect">
                      <a:avLst/>
                    </a:prstGeom>
                    <a:noFill/>
                  </pic:spPr>
                </pic:pic>
              </a:graphicData>
            </a:graphic>
          </wp:inline>
        </w:drawing>
      </w:r>
      <w:bookmarkStart w:id="0" w:name="_Hlk216389306"/>
    </w:p>
    <w:p w14:paraId="1EC64E6A" w14:textId="77777777" w:rsidR="00A64DD6" w:rsidRDefault="00A64DD6" w:rsidP="00A64DD6">
      <w:pPr>
        <w:jc w:val="both"/>
        <w:rPr>
          <w:b/>
          <w:bCs/>
        </w:rPr>
      </w:pPr>
    </w:p>
    <w:p w14:paraId="38BAF2A7" w14:textId="77777777" w:rsidR="00A64DD6" w:rsidRDefault="00A64DD6" w:rsidP="00A64DD6">
      <w:pPr>
        <w:jc w:val="both"/>
        <w:rPr>
          <w:b/>
          <w:bCs/>
        </w:rPr>
      </w:pPr>
    </w:p>
    <w:p w14:paraId="76FBC8B5" w14:textId="77777777" w:rsidR="00A64DD6" w:rsidRDefault="00A64DD6" w:rsidP="00A64DD6">
      <w:pPr>
        <w:jc w:val="both"/>
        <w:rPr>
          <w:b/>
          <w:bCs/>
        </w:rPr>
      </w:pPr>
    </w:p>
    <w:p w14:paraId="344FB201" w14:textId="77777777" w:rsidR="00A64DD6" w:rsidRPr="0046484B" w:rsidRDefault="00A64DD6" w:rsidP="00A64DD6">
      <w:pPr>
        <w:jc w:val="both"/>
        <w:rPr>
          <w:rFonts w:ascii="Arial" w:hAnsi="Arial" w:cs="Arial"/>
          <w:b/>
          <w:bCs/>
          <w:sz w:val="24"/>
          <w:szCs w:val="24"/>
        </w:rPr>
      </w:pPr>
      <w:r w:rsidRPr="0046484B">
        <w:rPr>
          <w:rFonts w:ascii="Arial" w:hAnsi="Arial" w:cs="Arial"/>
          <w:b/>
          <w:bCs/>
          <w:sz w:val="24"/>
          <w:szCs w:val="24"/>
        </w:rPr>
        <w:t xml:space="preserve">Student name: </w:t>
      </w:r>
      <w:r w:rsidRPr="0046484B">
        <w:rPr>
          <w:rFonts w:ascii="Arial" w:hAnsi="Arial" w:cs="Arial"/>
          <w:sz w:val="24"/>
          <w:szCs w:val="24"/>
        </w:rPr>
        <w:t>Marie Louise Audrey Sombo Niamie</w:t>
      </w:r>
    </w:p>
    <w:p w14:paraId="706C99B7" w14:textId="77777777" w:rsidR="00A64DD6" w:rsidRPr="0046484B" w:rsidRDefault="00A64DD6" w:rsidP="00A64DD6">
      <w:pPr>
        <w:jc w:val="both"/>
        <w:rPr>
          <w:rFonts w:ascii="Arial" w:hAnsi="Arial" w:cs="Arial"/>
          <w:b/>
          <w:bCs/>
          <w:sz w:val="24"/>
          <w:szCs w:val="24"/>
        </w:rPr>
      </w:pPr>
      <w:r w:rsidRPr="0046484B">
        <w:rPr>
          <w:rFonts w:ascii="Arial" w:hAnsi="Arial" w:cs="Arial"/>
          <w:b/>
          <w:bCs/>
          <w:sz w:val="24"/>
          <w:szCs w:val="24"/>
        </w:rPr>
        <w:t>Student number:</w:t>
      </w:r>
      <w:r w:rsidRPr="0046484B">
        <w:rPr>
          <w:rFonts w:ascii="Arial" w:hAnsi="Arial" w:cs="Arial"/>
          <w:sz w:val="24"/>
          <w:szCs w:val="24"/>
        </w:rPr>
        <w:t xml:space="preserve"> 2335747</w:t>
      </w:r>
    </w:p>
    <w:p w14:paraId="1151FB04" w14:textId="77777777" w:rsidR="00A64DD6" w:rsidRPr="0046484B" w:rsidRDefault="00A64DD6" w:rsidP="00A64DD6">
      <w:pPr>
        <w:jc w:val="both"/>
        <w:rPr>
          <w:rFonts w:ascii="Arial" w:hAnsi="Arial" w:cs="Arial"/>
          <w:sz w:val="24"/>
          <w:szCs w:val="24"/>
        </w:rPr>
      </w:pPr>
      <w:proofErr w:type="spellStart"/>
      <w:r w:rsidRPr="0046484B">
        <w:rPr>
          <w:rFonts w:ascii="Arial" w:hAnsi="Arial" w:cs="Arial"/>
          <w:b/>
          <w:bCs/>
          <w:sz w:val="24"/>
          <w:szCs w:val="24"/>
        </w:rPr>
        <w:t>Programme</w:t>
      </w:r>
      <w:proofErr w:type="spellEnd"/>
      <w:r w:rsidRPr="0046484B">
        <w:rPr>
          <w:rFonts w:ascii="Arial" w:hAnsi="Arial" w:cs="Arial"/>
          <w:b/>
          <w:bCs/>
          <w:sz w:val="24"/>
          <w:szCs w:val="24"/>
        </w:rPr>
        <w:t>:</w:t>
      </w:r>
      <w:r w:rsidRPr="0046484B">
        <w:rPr>
          <w:rFonts w:ascii="Arial" w:hAnsi="Arial" w:cs="Arial"/>
          <w:sz w:val="24"/>
          <w:szCs w:val="24"/>
        </w:rPr>
        <w:t xml:space="preserve">    BSc (Hons) Health and Social Care</w:t>
      </w:r>
    </w:p>
    <w:p w14:paraId="111793E9" w14:textId="77777777" w:rsidR="00A64DD6" w:rsidRPr="0046484B" w:rsidRDefault="00A64DD6" w:rsidP="00A64DD6">
      <w:pPr>
        <w:jc w:val="both"/>
        <w:rPr>
          <w:rFonts w:ascii="Arial" w:hAnsi="Arial" w:cs="Arial"/>
          <w:sz w:val="24"/>
          <w:szCs w:val="24"/>
        </w:rPr>
      </w:pPr>
      <w:r w:rsidRPr="0046484B">
        <w:rPr>
          <w:rFonts w:ascii="Arial" w:hAnsi="Arial" w:cs="Arial"/>
          <w:b/>
          <w:bCs/>
          <w:sz w:val="24"/>
          <w:szCs w:val="24"/>
        </w:rPr>
        <w:t>Module code:</w:t>
      </w:r>
      <w:r w:rsidRPr="0046484B">
        <w:rPr>
          <w:rFonts w:ascii="Arial" w:hAnsi="Arial" w:cs="Arial"/>
          <w:sz w:val="24"/>
          <w:szCs w:val="24"/>
        </w:rPr>
        <w:t xml:space="preserve"> BMHP5021</w:t>
      </w:r>
    </w:p>
    <w:p w14:paraId="152A7416" w14:textId="77777777" w:rsidR="00A64DD6" w:rsidRPr="0046484B" w:rsidRDefault="00A64DD6" w:rsidP="00A64DD6">
      <w:pPr>
        <w:jc w:val="both"/>
        <w:rPr>
          <w:rFonts w:ascii="Arial" w:hAnsi="Arial" w:cs="Arial"/>
          <w:sz w:val="24"/>
          <w:szCs w:val="24"/>
        </w:rPr>
      </w:pPr>
      <w:r w:rsidRPr="0046484B">
        <w:rPr>
          <w:rFonts w:ascii="Arial" w:hAnsi="Arial" w:cs="Arial"/>
          <w:b/>
          <w:bCs/>
          <w:sz w:val="24"/>
          <w:szCs w:val="24"/>
        </w:rPr>
        <w:t>Module: Protecting and Supporting Families in Health and Care</w:t>
      </w:r>
    </w:p>
    <w:p w14:paraId="56FA5B36" w14:textId="77777777" w:rsidR="00A64DD6" w:rsidRDefault="00A64DD6" w:rsidP="00A64DD6">
      <w:pPr>
        <w:jc w:val="both"/>
      </w:pPr>
    </w:p>
    <w:p w14:paraId="15459764" w14:textId="77777777" w:rsidR="00A64DD6" w:rsidRPr="0046484B" w:rsidRDefault="00A64DD6" w:rsidP="00A64DD6">
      <w:pPr>
        <w:jc w:val="both"/>
        <w:rPr>
          <w:rFonts w:ascii="Arial" w:hAnsi="Arial" w:cs="Arial"/>
          <w:sz w:val="24"/>
          <w:szCs w:val="24"/>
        </w:rPr>
      </w:pPr>
      <w:r w:rsidRPr="0046484B">
        <w:rPr>
          <w:rFonts w:ascii="Arial" w:hAnsi="Arial" w:cs="Arial"/>
          <w:b/>
          <w:bCs/>
          <w:sz w:val="24"/>
          <w:szCs w:val="24"/>
        </w:rPr>
        <w:t>Lecturer:</w:t>
      </w:r>
      <w:r w:rsidRPr="0046484B">
        <w:rPr>
          <w:rFonts w:ascii="Arial" w:hAnsi="Arial" w:cs="Arial"/>
          <w:sz w:val="24"/>
          <w:szCs w:val="24"/>
        </w:rPr>
        <w:t xml:space="preserve">   Amanda Jones</w:t>
      </w:r>
    </w:p>
    <w:p w14:paraId="29CD8E54" w14:textId="77777777" w:rsidR="00A64DD6" w:rsidRPr="0046484B" w:rsidRDefault="00A64DD6" w:rsidP="00A64DD6">
      <w:pPr>
        <w:jc w:val="both"/>
        <w:rPr>
          <w:rFonts w:ascii="Arial" w:hAnsi="Arial" w:cs="Arial"/>
          <w:b/>
          <w:bCs/>
          <w:sz w:val="24"/>
          <w:szCs w:val="24"/>
        </w:rPr>
      </w:pPr>
    </w:p>
    <w:p w14:paraId="4DD9EC6E" w14:textId="0108CBC4" w:rsidR="00A64DD6" w:rsidRPr="0046484B" w:rsidRDefault="00A64DD6" w:rsidP="00A64DD6">
      <w:pPr>
        <w:jc w:val="both"/>
        <w:rPr>
          <w:rFonts w:ascii="Arial" w:hAnsi="Arial" w:cs="Arial"/>
          <w:b/>
          <w:bCs/>
          <w:sz w:val="24"/>
          <w:szCs w:val="24"/>
        </w:rPr>
      </w:pPr>
      <w:r w:rsidRPr="0046484B">
        <w:rPr>
          <w:rFonts w:ascii="Arial" w:hAnsi="Arial" w:cs="Arial"/>
          <w:b/>
          <w:bCs/>
          <w:sz w:val="24"/>
          <w:szCs w:val="24"/>
        </w:rPr>
        <w:t>Assignment Title:</w:t>
      </w:r>
      <w:r w:rsidRPr="0046484B">
        <w:rPr>
          <w:rFonts w:ascii="Arial" w:hAnsi="Arial" w:cs="Arial"/>
          <w:sz w:val="24"/>
          <w:szCs w:val="24"/>
        </w:rPr>
        <w:t xml:space="preserve">   Component 2: Written Report</w:t>
      </w:r>
    </w:p>
    <w:bookmarkEnd w:id="0"/>
    <w:p w14:paraId="5A315D07" w14:textId="77777777" w:rsidR="00A64DD6" w:rsidRDefault="00A64DD6" w:rsidP="007B274F">
      <w:pPr>
        <w:spacing w:line="360" w:lineRule="auto"/>
        <w:ind w:left="270" w:right="630"/>
        <w:jc w:val="center"/>
        <w:rPr>
          <w:rFonts w:ascii="Arial" w:hAnsi="Arial" w:cs="Arial"/>
          <w:b/>
          <w:bCs/>
          <w:sz w:val="28"/>
          <w:szCs w:val="24"/>
        </w:rPr>
      </w:pPr>
    </w:p>
    <w:p w14:paraId="27B9719E" w14:textId="77777777" w:rsidR="00A64DD6" w:rsidRDefault="00A64DD6" w:rsidP="007B274F">
      <w:pPr>
        <w:spacing w:line="360" w:lineRule="auto"/>
        <w:ind w:left="270" w:right="630"/>
        <w:jc w:val="center"/>
        <w:rPr>
          <w:rFonts w:ascii="Arial" w:hAnsi="Arial" w:cs="Arial"/>
          <w:b/>
          <w:bCs/>
          <w:sz w:val="28"/>
          <w:szCs w:val="24"/>
        </w:rPr>
      </w:pPr>
    </w:p>
    <w:p w14:paraId="46D12EDB" w14:textId="77777777" w:rsidR="00A64DD6" w:rsidRDefault="00A64DD6" w:rsidP="007B274F">
      <w:pPr>
        <w:spacing w:line="360" w:lineRule="auto"/>
        <w:ind w:left="270" w:right="630"/>
        <w:jc w:val="center"/>
        <w:rPr>
          <w:rFonts w:ascii="Arial" w:hAnsi="Arial" w:cs="Arial"/>
          <w:b/>
          <w:bCs/>
          <w:sz w:val="28"/>
          <w:szCs w:val="24"/>
        </w:rPr>
      </w:pPr>
    </w:p>
    <w:p w14:paraId="1D7655A9" w14:textId="77777777" w:rsidR="00A64DD6" w:rsidRDefault="00A64DD6" w:rsidP="007B274F">
      <w:pPr>
        <w:spacing w:line="360" w:lineRule="auto"/>
        <w:ind w:left="270" w:right="630"/>
        <w:jc w:val="center"/>
        <w:rPr>
          <w:rFonts w:ascii="Arial" w:hAnsi="Arial" w:cs="Arial"/>
          <w:b/>
          <w:bCs/>
          <w:sz w:val="28"/>
          <w:szCs w:val="24"/>
        </w:rPr>
      </w:pPr>
    </w:p>
    <w:p w14:paraId="0818D5D7" w14:textId="77777777" w:rsidR="00A64DD6" w:rsidRDefault="00A64DD6" w:rsidP="007B274F">
      <w:pPr>
        <w:spacing w:line="360" w:lineRule="auto"/>
        <w:ind w:left="270" w:right="630"/>
        <w:jc w:val="center"/>
        <w:rPr>
          <w:rFonts w:ascii="Arial" w:hAnsi="Arial" w:cs="Arial"/>
          <w:b/>
          <w:bCs/>
          <w:sz w:val="28"/>
          <w:szCs w:val="24"/>
        </w:rPr>
      </w:pPr>
    </w:p>
    <w:p w14:paraId="423320BC" w14:textId="77777777" w:rsidR="00A64DD6" w:rsidRDefault="00A64DD6" w:rsidP="00FD70CD">
      <w:pPr>
        <w:spacing w:line="360" w:lineRule="auto"/>
        <w:ind w:right="630"/>
        <w:rPr>
          <w:rFonts w:ascii="Arial" w:hAnsi="Arial" w:cs="Arial"/>
          <w:b/>
          <w:bCs/>
          <w:sz w:val="28"/>
          <w:szCs w:val="24"/>
        </w:rPr>
      </w:pPr>
    </w:p>
    <w:p w14:paraId="6A1B2F4B" w14:textId="793D5D59" w:rsidR="001279BB" w:rsidRPr="006C19EA" w:rsidRDefault="001279BB" w:rsidP="007B274F">
      <w:pPr>
        <w:spacing w:line="360" w:lineRule="auto"/>
        <w:ind w:left="270" w:right="630"/>
        <w:jc w:val="center"/>
        <w:rPr>
          <w:rFonts w:ascii="Arial" w:hAnsi="Arial" w:cs="Arial"/>
          <w:b/>
          <w:bCs/>
          <w:sz w:val="28"/>
          <w:szCs w:val="24"/>
        </w:rPr>
      </w:pPr>
      <w:r w:rsidRPr="006C19EA">
        <w:rPr>
          <w:rFonts w:ascii="Arial" w:hAnsi="Arial" w:cs="Arial"/>
          <w:b/>
          <w:bCs/>
          <w:sz w:val="28"/>
          <w:szCs w:val="24"/>
        </w:rPr>
        <w:lastRenderedPageBreak/>
        <w:t>Examination and Analysis of the ‘Early Help’ System in UK Local Authority Websites</w:t>
      </w:r>
    </w:p>
    <w:p w14:paraId="6A1B2F4C" w14:textId="77777777" w:rsidR="001279BB" w:rsidRPr="00E50F3C" w:rsidRDefault="00E50F3C" w:rsidP="007B274F">
      <w:pPr>
        <w:spacing w:line="360" w:lineRule="auto"/>
        <w:jc w:val="both"/>
        <w:rPr>
          <w:rFonts w:ascii="Arial" w:hAnsi="Arial" w:cs="Arial"/>
          <w:b/>
          <w:bCs/>
          <w:sz w:val="28"/>
          <w:szCs w:val="24"/>
        </w:rPr>
      </w:pPr>
      <w:r w:rsidRPr="00E50F3C">
        <w:rPr>
          <w:rFonts w:ascii="Arial" w:hAnsi="Arial" w:cs="Arial"/>
          <w:b/>
          <w:bCs/>
          <w:sz w:val="28"/>
          <w:szCs w:val="24"/>
        </w:rPr>
        <w:t>INTRODUCTION</w:t>
      </w:r>
    </w:p>
    <w:p w14:paraId="6A1B2F4D" w14:textId="77777777" w:rsidR="001279BB" w:rsidRPr="00B60322" w:rsidRDefault="001279BB" w:rsidP="007B274F">
      <w:pPr>
        <w:spacing w:line="360" w:lineRule="auto"/>
        <w:jc w:val="both"/>
        <w:rPr>
          <w:rFonts w:ascii="Arial" w:hAnsi="Arial" w:cs="Arial"/>
          <w:sz w:val="24"/>
          <w:szCs w:val="24"/>
        </w:rPr>
      </w:pPr>
      <w:r w:rsidRPr="00B60322">
        <w:rPr>
          <w:rFonts w:ascii="Arial" w:hAnsi="Arial" w:cs="Arial"/>
          <w:sz w:val="24"/>
          <w:szCs w:val="24"/>
        </w:rPr>
        <w:t xml:space="preserve">The 'Early Help' system is a crucial component of strategic safeguarding partnerships in the UK, aimed at providing families with the support they need before problems escalate. </w:t>
      </w:r>
      <w:r w:rsidR="002266EB">
        <w:rPr>
          <w:rFonts w:ascii="Arial" w:hAnsi="Arial" w:cs="Arial"/>
          <w:sz w:val="24"/>
          <w:szCs w:val="24"/>
        </w:rPr>
        <w:t>In this report I examined</w:t>
      </w:r>
      <w:r w:rsidRPr="00B60322">
        <w:rPr>
          <w:rFonts w:ascii="Arial" w:hAnsi="Arial" w:cs="Arial"/>
          <w:sz w:val="24"/>
          <w:szCs w:val="24"/>
        </w:rPr>
        <w:t xml:space="preserve"> how three local authority </w:t>
      </w:r>
      <w:proofErr w:type="gramStart"/>
      <w:r w:rsidRPr="00B60322">
        <w:rPr>
          <w:rFonts w:ascii="Arial" w:hAnsi="Arial" w:cs="Arial"/>
          <w:sz w:val="24"/>
          <w:szCs w:val="24"/>
        </w:rPr>
        <w:t>websites—</w:t>
      </w:r>
      <w:proofErr w:type="gramEnd"/>
      <w:r w:rsidRPr="00B60322">
        <w:rPr>
          <w:rFonts w:ascii="Arial" w:hAnsi="Arial" w:cs="Arial"/>
          <w:sz w:val="24"/>
          <w:szCs w:val="24"/>
        </w:rPr>
        <w:t xml:space="preserve">Leicestershire County Council, Norfolk County Council, and Staffordshire County </w:t>
      </w:r>
      <w:proofErr w:type="gramStart"/>
      <w:r w:rsidRPr="00B60322">
        <w:rPr>
          <w:rFonts w:ascii="Arial" w:hAnsi="Arial" w:cs="Arial"/>
          <w:sz w:val="24"/>
          <w:szCs w:val="24"/>
        </w:rPr>
        <w:t>Council—signpost</w:t>
      </w:r>
      <w:proofErr w:type="gramEnd"/>
      <w:r w:rsidRPr="00B60322">
        <w:rPr>
          <w:rFonts w:ascii="Arial" w:hAnsi="Arial" w:cs="Arial"/>
          <w:sz w:val="24"/>
          <w:szCs w:val="24"/>
        </w:rPr>
        <w:t xml:space="preserve"> the 'Early Help' system to families. By analyzing the information</w:t>
      </w:r>
      <w:r w:rsidR="002266EB">
        <w:rPr>
          <w:rFonts w:ascii="Arial" w:hAnsi="Arial" w:cs="Arial"/>
          <w:sz w:val="24"/>
          <w:szCs w:val="24"/>
        </w:rPr>
        <w:t xml:space="preserve"> presented on these websites, I will </w:t>
      </w:r>
      <w:proofErr w:type="gramStart"/>
      <w:r w:rsidRPr="00B60322">
        <w:rPr>
          <w:rFonts w:ascii="Arial" w:hAnsi="Arial" w:cs="Arial"/>
          <w:sz w:val="24"/>
          <w:szCs w:val="24"/>
        </w:rPr>
        <w:t>compare and contrast</w:t>
      </w:r>
      <w:proofErr w:type="gramEnd"/>
      <w:r w:rsidRPr="00B60322">
        <w:rPr>
          <w:rFonts w:ascii="Arial" w:hAnsi="Arial" w:cs="Arial"/>
          <w:sz w:val="24"/>
          <w:szCs w:val="24"/>
        </w:rPr>
        <w:t xml:space="preserve"> their effectiveness in communicating available support services. The conclusion will identify which local authority provides the most accessible and comprehensive information regarding 'Early Help' and other family support services.</w:t>
      </w:r>
    </w:p>
    <w:p w14:paraId="6A1B2F4E" w14:textId="77777777" w:rsidR="001279BB" w:rsidRPr="00B60322" w:rsidRDefault="00E50F3C" w:rsidP="007B274F">
      <w:pPr>
        <w:spacing w:line="360" w:lineRule="auto"/>
        <w:jc w:val="both"/>
        <w:rPr>
          <w:rFonts w:ascii="Arial" w:hAnsi="Arial" w:cs="Arial"/>
          <w:b/>
          <w:bCs/>
          <w:sz w:val="24"/>
          <w:szCs w:val="24"/>
        </w:rPr>
      </w:pPr>
      <w:r>
        <w:rPr>
          <w:rFonts w:ascii="Arial" w:hAnsi="Arial" w:cs="Arial"/>
          <w:b/>
          <w:bCs/>
          <w:sz w:val="24"/>
          <w:szCs w:val="24"/>
        </w:rPr>
        <w:br/>
      </w:r>
      <w:r w:rsidRPr="00E50F3C">
        <w:rPr>
          <w:rFonts w:ascii="Arial" w:hAnsi="Arial" w:cs="Arial"/>
          <w:b/>
          <w:bCs/>
          <w:sz w:val="28"/>
          <w:szCs w:val="24"/>
        </w:rPr>
        <w:t>OVERVIEW OF EARLY HELP</w:t>
      </w:r>
    </w:p>
    <w:p w14:paraId="6A1B2F4F" w14:textId="77777777" w:rsidR="009F448C" w:rsidRDefault="009F448C" w:rsidP="007B274F">
      <w:pPr>
        <w:spacing w:line="360" w:lineRule="auto"/>
        <w:jc w:val="both"/>
        <w:rPr>
          <w:rFonts w:ascii="Arial" w:hAnsi="Arial" w:cs="Arial"/>
          <w:sz w:val="24"/>
          <w:szCs w:val="24"/>
        </w:rPr>
      </w:pPr>
      <w:r>
        <w:rPr>
          <w:rFonts w:ascii="Arial" w:hAnsi="Arial" w:cs="Arial"/>
          <w:sz w:val="24"/>
          <w:szCs w:val="24"/>
        </w:rPr>
        <w:t>In the United Kingdom, Early Help is a system of support for children, young people and families when problem first arise, aiming to prevent issues from escalating into a crisis requiring intensive social care. It</w:t>
      </w:r>
      <w:r w:rsidR="00DF07A7">
        <w:rPr>
          <w:rFonts w:ascii="Arial" w:hAnsi="Arial" w:cs="Arial"/>
          <w:sz w:val="24"/>
          <w:szCs w:val="24"/>
        </w:rPr>
        <w:t xml:space="preserve"> </w:t>
      </w:r>
      <w:proofErr w:type="gramStart"/>
      <w:r w:rsidR="00DF07A7">
        <w:rPr>
          <w:rFonts w:ascii="Arial" w:hAnsi="Arial" w:cs="Arial"/>
          <w:sz w:val="24"/>
          <w:szCs w:val="24"/>
        </w:rPr>
        <w:t>is</w:t>
      </w:r>
      <w:r>
        <w:rPr>
          <w:rFonts w:ascii="Arial" w:hAnsi="Arial" w:cs="Arial"/>
          <w:sz w:val="24"/>
          <w:szCs w:val="24"/>
        </w:rPr>
        <w:t xml:space="preserve"> as</w:t>
      </w:r>
      <w:proofErr w:type="gramEnd"/>
      <w:r>
        <w:rPr>
          <w:rFonts w:ascii="Arial" w:hAnsi="Arial" w:cs="Arial"/>
          <w:sz w:val="24"/>
          <w:szCs w:val="24"/>
        </w:rPr>
        <w:t xml:space="preserve"> a network of services (like schools, health visitors and community groups), providing early support for issues like poor health, behavior, money troubles, or housing, focusing on strengths to help families build skills and solve challenges before they get worse. </w:t>
      </w:r>
    </w:p>
    <w:p w14:paraId="6A1B2F50" w14:textId="77777777" w:rsidR="00DF07A7" w:rsidRDefault="00DF07A7" w:rsidP="007B274F">
      <w:pPr>
        <w:spacing w:line="360" w:lineRule="auto"/>
        <w:jc w:val="both"/>
        <w:rPr>
          <w:rFonts w:ascii="Arial" w:hAnsi="Arial" w:cs="Arial"/>
          <w:sz w:val="24"/>
          <w:szCs w:val="24"/>
        </w:rPr>
      </w:pPr>
      <w:r>
        <w:rPr>
          <w:rFonts w:ascii="Arial" w:hAnsi="Arial" w:cs="Arial"/>
          <w:sz w:val="24"/>
          <w:szCs w:val="24"/>
        </w:rPr>
        <w:t xml:space="preserve">From the understanding of </w:t>
      </w:r>
      <w:r w:rsidR="001279BB" w:rsidRPr="00B60322">
        <w:rPr>
          <w:rFonts w:ascii="Arial" w:hAnsi="Arial" w:cs="Arial"/>
          <w:sz w:val="24"/>
          <w:szCs w:val="24"/>
        </w:rPr>
        <w:t xml:space="preserve">Early Help </w:t>
      </w:r>
      <w:r>
        <w:rPr>
          <w:rFonts w:ascii="Arial" w:hAnsi="Arial" w:cs="Arial"/>
          <w:sz w:val="24"/>
          <w:szCs w:val="24"/>
        </w:rPr>
        <w:t xml:space="preserve">above, </w:t>
      </w:r>
      <w:proofErr w:type="gramStart"/>
      <w:r>
        <w:rPr>
          <w:rFonts w:ascii="Arial" w:hAnsi="Arial" w:cs="Arial"/>
          <w:sz w:val="24"/>
          <w:szCs w:val="24"/>
        </w:rPr>
        <w:t>shows</w:t>
      </w:r>
      <w:proofErr w:type="gramEnd"/>
      <w:r>
        <w:rPr>
          <w:rFonts w:ascii="Arial" w:hAnsi="Arial" w:cs="Arial"/>
          <w:sz w:val="24"/>
          <w:szCs w:val="24"/>
        </w:rPr>
        <w:t xml:space="preserve"> that Early Help is a method of proactive and preventative, which is about identifying issues or needs in an early time before those issues become worsen. And </w:t>
      </w:r>
      <w:proofErr w:type="gramStart"/>
      <w:r>
        <w:rPr>
          <w:rFonts w:ascii="Arial" w:hAnsi="Arial" w:cs="Arial"/>
          <w:sz w:val="24"/>
          <w:szCs w:val="24"/>
        </w:rPr>
        <w:t>also</w:t>
      </w:r>
      <w:proofErr w:type="gramEnd"/>
      <w:r>
        <w:rPr>
          <w:rFonts w:ascii="Arial" w:hAnsi="Arial" w:cs="Arial"/>
          <w:sz w:val="24"/>
          <w:szCs w:val="24"/>
        </w:rPr>
        <w:t xml:space="preserve"> it shows that support is available to every family </w:t>
      </w:r>
      <w:proofErr w:type="gramStart"/>
      <w:r>
        <w:rPr>
          <w:rFonts w:ascii="Arial" w:hAnsi="Arial" w:cs="Arial"/>
          <w:sz w:val="24"/>
          <w:szCs w:val="24"/>
        </w:rPr>
        <w:t>members</w:t>
      </w:r>
      <w:proofErr w:type="gramEnd"/>
      <w:r>
        <w:rPr>
          <w:rFonts w:ascii="Arial" w:hAnsi="Arial" w:cs="Arial"/>
          <w:sz w:val="24"/>
          <w:szCs w:val="24"/>
        </w:rPr>
        <w:t xml:space="preserve"> which includes parents, carers and children considering the whole family. This also shows that it is not social work, it typically serves families before the involvement of </w:t>
      </w:r>
      <w:proofErr w:type="gramStart"/>
      <w:r>
        <w:rPr>
          <w:rFonts w:ascii="Arial" w:hAnsi="Arial" w:cs="Arial"/>
          <w:sz w:val="24"/>
          <w:szCs w:val="24"/>
        </w:rPr>
        <w:t>a social</w:t>
      </w:r>
      <w:proofErr w:type="gramEnd"/>
      <w:r>
        <w:rPr>
          <w:rFonts w:ascii="Arial" w:hAnsi="Arial" w:cs="Arial"/>
          <w:sz w:val="24"/>
          <w:szCs w:val="24"/>
        </w:rPr>
        <w:t xml:space="preserve"> </w:t>
      </w:r>
      <w:proofErr w:type="gramStart"/>
      <w:r>
        <w:rPr>
          <w:rFonts w:ascii="Arial" w:hAnsi="Arial" w:cs="Arial"/>
          <w:sz w:val="24"/>
          <w:szCs w:val="24"/>
        </w:rPr>
        <w:t>work</w:t>
      </w:r>
      <w:proofErr w:type="gramEnd"/>
      <w:r>
        <w:rPr>
          <w:rFonts w:ascii="Arial" w:hAnsi="Arial" w:cs="Arial"/>
          <w:sz w:val="24"/>
          <w:szCs w:val="24"/>
        </w:rPr>
        <w:t xml:space="preserve"> and it has a universal service available to everyone and target support parenting groups etc. </w:t>
      </w:r>
    </w:p>
    <w:p w14:paraId="6A1B2F51" w14:textId="77777777" w:rsidR="00DF07A7" w:rsidRDefault="00DF07A7" w:rsidP="007B274F">
      <w:pPr>
        <w:spacing w:line="360" w:lineRule="auto"/>
        <w:jc w:val="both"/>
        <w:rPr>
          <w:rFonts w:ascii="Arial" w:hAnsi="Arial" w:cs="Arial"/>
          <w:sz w:val="24"/>
          <w:szCs w:val="24"/>
        </w:rPr>
      </w:pPr>
    </w:p>
    <w:p w14:paraId="6A1B2F52" w14:textId="77777777" w:rsidR="001279BB" w:rsidRPr="00E50F3C" w:rsidRDefault="00E50F3C" w:rsidP="007B274F">
      <w:pPr>
        <w:spacing w:line="360" w:lineRule="auto"/>
        <w:jc w:val="both"/>
        <w:rPr>
          <w:rFonts w:ascii="Arial" w:hAnsi="Arial" w:cs="Arial"/>
          <w:sz w:val="28"/>
          <w:szCs w:val="24"/>
        </w:rPr>
      </w:pPr>
      <w:r w:rsidRPr="00E50F3C">
        <w:rPr>
          <w:rFonts w:ascii="Arial" w:hAnsi="Arial" w:cs="Arial"/>
          <w:b/>
          <w:bCs/>
          <w:sz w:val="28"/>
          <w:szCs w:val="24"/>
        </w:rPr>
        <w:lastRenderedPageBreak/>
        <w:t>METHODOLOGY</w:t>
      </w:r>
    </w:p>
    <w:p w14:paraId="6A1B2F53" w14:textId="77777777" w:rsidR="001279BB" w:rsidRDefault="00DF07A7" w:rsidP="007B274F">
      <w:pPr>
        <w:spacing w:line="360" w:lineRule="auto"/>
        <w:jc w:val="both"/>
        <w:rPr>
          <w:rFonts w:ascii="Arial" w:hAnsi="Arial" w:cs="Arial"/>
          <w:sz w:val="24"/>
          <w:szCs w:val="24"/>
        </w:rPr>
      </w:pPr>
      <w:r>
        <w:rPr>
          <w:rFonts w:ascii="Arial" w:hAnsi="Arial" w:cs="Arial"/>
          <w:sz w:val="24"/>
          <w:szCs w:val="24"/>
        </w:rPr>
        <w:t xml:space="preserve">In </w:t>
      </w:r>
      <w:proofErr w:type="gramStart"/>
      <w:r>
        <w:rPr>
          <w:rFonts w:ascii="Arial" w:hAnsi="Arial" w:cs="Arial"/>
          <w:sz w:val="24"/>
          <w:szCs w:val="24"/>
        </w:rPr>
        <w:t>other</w:t>
      </w:r>
      <w:proofErr w:type="gramEnd"/>
      <w:r>
        <w:rPr>
          <w:rFonts w:ascii="Arial" w:hAnsi="Arial" w:cs="Arial"/>
          <w:sz w:val="24"/>
          <w:szCs w:val="24"/>
        </w:rPr>
        <w:t xml:space="preserve"> for me to be able to c</w:t>
      </w:r>
      <w:r w:rsidR="001279BB" w:rsidRPr="00B60322">
        <w:rPr>
          <w:rFonts w:ascii="Arial" w:hAnsi="Arial" w:cs="Arial"/>
          <w:sz w:val="24"/>
          <w:szCs w:val="24"/>
        </w:rPr>
        <w:t>onduct this analysis, I visited the websites of Leicestershire County Council, Norfolk County Council, and Staffordshire County Council</w:t>
      </w:r>
      <w:r>
        <w:rPr>
          <w:rFonts w:ascii="Arial" w:hAnsi="Arial" w:cs="Arial"/>
          <w:sz w:val="24"/>
          <w:szCs w:val="24"/>
        </w:rPr>
        <w:t xml:space="preserve"> as </w:t>
      </w:r>
      <w:proofErr w:type="gramStart"/>
      <w:r>
        <w:rPr>
          <w:rFonts w:ascii="Arial" w:hAnsi="Arial" w:cs="Arial"/>
          <w:sz w:val="24"/>
          <w:szCs w:val="24"/>
        </w:rPr>
        <w:t>was requested</w:t>
      </w:r>
      <w:proofErr w:type="gramEnd"/>
      <w:r>
        <w:rPr>
          <w:rFonts w:ascii="Arial" w:hAnsi="Arial" w:cs="Arial"/>
          <w:sz w:val="24"/>
          <w:szCs w:val="24"/>
        </w:rPr>
        <w:t xml:space="preserve"> for the report</w:t>
      </w:r>
      <w:r w:rsidR="001279BB" w:rsidRPr="00B60322">
        <w:rPr>
          <w:rFonts w:ascii="Arial" w:hAnsi="Arial" w:cs="Arial"/>
          <w:sz w:val="24"/>
          <w:szCs w:val="24"/>
        </w:rPr>
        <w:t xml:space="preserve">. I focused on the </w:t>
      </w:r>
      <w:r>
        <w:rPr>
          <w:rFonts w:ascii="Arial" w:hAnsi="Arial" w:cs="Arial"/>
          <w:sz w:val="24"/>
          <w:szCs w:val="24"/>
        </w:rPr>
        <w:t xml:space="preserve">pages and </w:t>
      </w:r>
      <w:r w:rsidR="001279BB" w:rsidRPr="00B60322">
        <w:rPr>
          <w:rFonts w:ascii="Arial" w:hAnsi="Arial" w:cs="Arial"/>
          <w:sz w:val="24"/>
          <w:szCs w:val="24"/>
        </w:rPr>
        <w:t xml:space="preserve">sections </w:t>
      </w:r>
      <w:r>
        <w:rPr>
          <w:rFonts w:ascii="Arial" w:hAnsi="Arial" w:cs="Arial"/>
          <w:sz w:val="24"/>
          <w:szCs w:val="24"/>
        </w:rPr>
        <w:t xml:space="preserve">that are </w:t>
      </w:r>
      <w:r w:rsidR="001279BB" w:rsidRPr="00B60322">
        <w:rPr>
          <w:rFonts w:ascii="Arial" w:hAnsi="Arial" w:cs="Arial"/>
          <w:sz w:val="24"/>
          <w:szCs w:val="24"/>
        </w:rPr>
        <w:t>dedicated to 'Early Help' and family support services, evaluating the clarity, accessibility, and comprehensiveness of the information provided. This evaluation included examining the layout, ease of navigation, and the presence of relevant resources</w:t>
      </w:r>
      <w:r>
        <w:rPr>
          <w:rFonts w:ascii="Arial" w:hAnsi="Arial" w:cs="Arial"/>
          <w:sz w:val="24"/>
          <w:szCs w:val="24"/>
        </w:rPr>
        <w:t xml:space="preserve"> in these websites of the county councils listed above</w:t>
      </w:r>
      <w:r w:rsidR="001279BB" w:rsidRPr="00B60322">
        <w:rPr>
          <w:rFonts w:ascii="Arial" w:hAnsi="Arial" w:cs="Arial"/>
          <w:sz w:val="24"/>
          <w:szCs w:val="24"/>
        </w:rPr>
        <w:t>.</w:t>
      </w:r>
    </w:p>
    <w:p w14:paraId="6A1B2F54" w14:textId="77777777" w:rsidR="00E50F3C" w:rsidRPr="00B60322" w:rsidRDefault="00E50F3C" w:rsidP="007B274F">
      <w:pPr>
        <w:spacing w:line="360" w:lineRule="auto"/>
        <w:jc w:val="both"/>
        <w:rPr>
          <w:rFonts w:ascii="Arial" w:hAnsi="Arial" w:cs="Arial"/>
          <w:sz w:val="24"/>
          <w:szCs w:val="24"/>
        </w:rPr>
      </w:pPr>
    </w:p>
    <w:p w14:paraId="6A1B2F55" w14:textId="77777777" w:rsidR="001279BB" w:rsidRPr="00185356" w:rsidRDefault="00185356" w:rsidP="007B274F">
      <w:pPr>
        <w:spacing w:line="360" w:lineRule="auto"/>
        <w:jc w:val="both"/>
        <w:rPr>
          <w:rFonts w:ascii="Arial" w:hAnsi="Arial" w:cs="Arial"/>
          <w:b/>
          <w:bCs/>
          <w:sz w:val="28"/>
          <w:szCs w:val="24"/>
        </w:rPr>
      </w:pPr>
      <w:r w:rsidRPr="00185356">
        <w:rPr>
          <w:rFonts w:ascii="Arial" w:hAnsi="Arial" w:cs="Arial"/>
          <w:b/>
          <w:bCs/>
          <w:sz w:val="28"/>
          <w:szCs w:val="24"/>
        </w:rPr>
        <w:t>MY ANALYSIS OF LOCAL AUTHORITY WEBSITES</w:t>
      </w:r>
    </w:p>
    <w:p w14:paraId="6A1B2F56" w14:textId="77777777" w:rsidR="001279BB" w:rsidRPr="00B60322" w:rsidRDefault="001279BB" w:rsidP="007B274F">
      <w:pPr>
        <w:spacing w:line="360" w:lineRule="auto"/>
        <w:jc w:val="both"/>
        <w:rPr>
          <w:rFonts w:ascii="Arial" w:hAnsi="Arial" w:cs="Arial"/>
          <w:b/>
          <w:bCs/>
          <w:sz w:val="24"/>
          <w:szCs w:val="24"/>
        </w:rPr>
      </w:pPr>
      <w:r w:rsidRPr="00B60322">
        <w:rPr>
          <w:rFonts w:ascii="Arial" w:hAnsi="Arial" w:cs="Arial"/>
          <w:b/>
          <w:bCs/>
          <w:sz w:val="24"/>
          <w:szCs w:val="24"/>
        </w:rPr>
        <w:t>1. Leicestershire County Council</w:t>
      </w:r>
    </w:p>
    <w:p w14:paraId="6A1B2F57" w14:textId="77777777" w:rsidR="001279BB" w:rsidRPr="00B60322" w:rsidRDefault="001279BB" w:rsidP="007B274F">
      <w:pPr>
        <w:spacing w:line="360" w:lineRule="auto"/>
        <w:jc w:val="both"/>
        <w:rPr>
          <w:rFonts w:ascii="Arial" w:hAnsi="Arial" w:cs="Arial"/>
          <w:sz w:val="24"/>
          <w:szCs w:val="24"/>
        </w:rPr>
      </w:pPr>
      <w:r w:rsidRPr="00B60322">
        <w:rPr>
          <w:rFonts w:ascii="Arial" w:hAnsi="Arial" w:cs="Arial"/>
          <w:b/>
          <w:bCs/>
          <w:sz w:val="24"/>
          <w:szCs w:val="24"/>
        </w:rPr>
        <w:t>Website Overview</w:t>
      </w:r>
    </w:p>
    <w:p w14:paraId="6A1B2F58" w14:textId="77777777" w:rsidR="001279BB" w:rsidRDefault="0099488A" w:rsidP="007B274F">
      <w:pPr>
        <w:spacing w:line="360" w:lineRule="auto"/>
        <w:jc w:val="both"/>
        <w:rPr>
          <w:rFonts w:ascii="Arial" w:hAnsi="Arial" w:cs="Arial"/>
          <w:sz w:val="24"/>
          <w:szCs w:val="24"/>
        </w:rPr>
      </w:pPr>
      <w:r>
        <w:rPr>
          <w:rFonts w:ascii="Arial" w:hAnsi="Arial" w:cs="Arial"/>
          <w:sz w:val="24"/>
          <w:szCs w:val="24"/>
        </w:rPr>
        <w:t xml:space="preserve">Upon my visit to the </w:t>
      </w:r>
      <w:r w:rsidR="001279BB" w:rsidRPr="00B60322">
        <w:rPr>
          <w:rFonts w:ascii="Arial" w:hAnsi="Arial" w:cs="Arial"/>
          <w:sz w:val="24"/>
          <w:szCs w:val="24"/>
        </w:rPr>
        <w:t>Leicestershire County Council's website</w:t>
      </w:r>
      <w:r>
        <w:rPr>
          <w:rFonts w:ascii="Arial" w:hAnsi="Arial" w:cs="Arial"/>
          <w:sz w:val="24"/>
          <w:szCs w:val="24"/>
        </w:rPr>
        <w:t xml:space="preserve">, I can </w:t>
      </w:r>
      <w:proofErr w:type="gramStart"/>
      <w:r>
        <w:rPr>
          <w:rFonts w:ascii="Arial" w:hAnsi="Arial" w:cs="Arial"/>
          <w:sz w:val="24"/>
          <w:szCs w:val="24"/>
        </w:rPr>
        <w:t>tell</w:t>
      </w:r>
      <w:proofErr w:type="gramEnd"/>
      <w:r>
        <w:rPr>
          <w:rFonts w:ascii="Arial" w:hAnsi="Arial" w:cs="Arial"/>
          <w:sz w:val="24"/>
          <w:szCs w:val="24"/>
        </w:rPr>
        <w:t xml:space="preserve"> that it </w:t>
      </w:r>
      <w:r w:rsidR="001279BB" w:rsidRPr="00B60322">
        <w:rPr>
          <w:rFonts w:ascii="Arial" w:hAnsi="Arial" w:cs="Arial"/>
          <w:sz w:val="24"/>
          <w:szCs w:val="24"/>
        </w:rPr>
        <w:t>is well-structured and user-friendly. The homepage features a clear navigation menu, allowing users to easily find information related to children and family services. The 'Early Help' section is prominently displayed, making it accessib</w:t>
      </w:r>
      <w:r>
        <w:rPr>
          <w:rFonts w:ascii="Arial" w:hAnsi="Arial" w:cs="Arial"/>
          <w:sz w:val="24"/>
          <w:szCs w:val="24"/>
        </w:rPr>
        <w:t xml:space="preserve">le for families seeking support. The website even has a map that shows all the locations of </w:t>
      </w:r>
      <w:proofErr w:type="gramStart"/>
      <w:r>
        <w:rPr>
          <w:rFonts w:ascii="Arial" w:hAnsi="Arial" w:cs="Arial"/>
          <w:sz w:val="24"/>
          <w:szCs w:val="24"/>
        </w:rPr>
        <w:t>the young</w:t>
      </w:r>
      <w:proofErr w:type="gramEnd"/>
      <w:r>
        <w:rPr>
          <w:rFonts w:ascii="Arial" w:hAnsi="Arial" w:cs="Arial"/>
          <w:sz w:val="24"/>
          <w:szCs w:val="24"/>
        </w:rPr>
        <w:t xml:space="preserve"> people and family </w:t>
      </w:r>
      <w:proofErr w:type="spellStart"/>
      <w:r>
        <w:rPr>
          <w:rFonts w:ascii="Arial" w:hAnsi="Arial" w:cs="Arial"/>
          <w:sz w:val="24"/>
          <w:szCs w:val="24"/>
        </w:rPr>
        <w:t>centres</w:t>
      </w:r>
      <w:proofErr w:type="spellEnd"/>
      <w:r>
        <w:rPr>
          <w:rFonts w:ascii="Arial" w:hAnsi="Arial" w:cs="Arial"/>
          <w:sz w:val="24"/>
          <w:szCs w:val="24"/>
        </w:rPr>
        <w:t xml:space="preserve"> and youth </w:t>
      </w:r>
      <w:proofErr w:type="spellStart"/>
      <w:r>
        <w:rPr>
          <w:rFonts w:ascii="Arial" w:hAnsi="Arial" w:cs="Arial"/>
          <w:sz w:val="24"/>
          <w:szCs w:val="24"/>
        </w:rPr>
        <w:t>centres</w:t>
      </w:r>
      <w:proofErr w:type="spellEnd"/>
      <w:r>
        <w:rPr>
          <w:rFonts w:ascii="Arial" w:hAnsi="Arial" w:cs="Arial"/>
          <w:sz w:val="24"/>
          <w:szCs w:val="24"/>
        </w:rPr>
        <w:t xml:space="preserve">. </w:t>
      </w:r>
    </w:p>
    <w:p w14:paraId="6A1B2F59" w14:textId="77777777" w:rsidR="00B952BD" w:rsidRPr="00486EEA" w:rsidRDefault="00B952BD" w:rsidP="007B274F">
      <w:pPr>
        <w:spacing w:line="360" w:lineRule="auto"/>
        <w:jc w:val="both"/>
        <w:rPr>
          <w:rFonts w:ascii="Arial" w:hAnsi="Arial" w:cs="Arial"/>
          <w:sz w:val="8"/>
          <w:szCs w:val="24"/>
        </w:rPr>
      </w:pPr>
    </w:p>
    <w:p w14:paraId="6A1B2F5A" w14:textId="77777777" w:rsidR="001279BB" w:rsidRPr="00B60322" w:rsidRDefault="00B952BD" w:rsidP="00486EEA">
      <w:pPr>
        <w:spacing w:line="240" w:lineRule="auto"/>
        <w:jc w:val="both"/>
        <w:rPr>
          <w:rFonts w:ascii="Arial" w:hAnsi="Arial" w:cs="Arial"/>
          <w:sz w:val="24"/>
          <w:szCs w:val="24"/>
        </w:rPr>
      </w:pPr>
      <w:r w:rsidRPr="00B60322">
        <w:rPr>
          <w:rFonts w:ascii="Arial" w:hAnsi="Arial" w:cs="Arial"/>
          <w:b/>
          <w:bCs/>
          <w:sz w:val="24"/>
          <w:szCs w:val="24"/>
        </w:rPr>
        <w:t>INFORMATION AVAILABILITY</w:t>
      </w:r>
    </w:p>
    <w:p w14:paraId="6A1B2F5B" w14:textId="77777777" w:rsidR="001279BB" w:rsidRPr="00B60322" w:rsidRDefault="001279BB" w:rsidP="007B274F">
      <w:pPr>
        <w:spacing w:line="360" w:lineRule="auto"/>
        <w:jc w:val="both"/>
        <w:rPr>
          <w:rFonts w:ascii="Arial" w:hAnsi="Arial" w:cs="Arial"/>
          <w:sz w:val="24"/>
          <w:szCs w:val="24"/>
        </w:rPr>
      </w:pPr>
      <w:r w:rsidRPr="00B60322">
        <w:rPr>
          <w:rFonts w:ascii="Arial" w:hAnsi="Arial" w:cs="Arial"/>
          <w:sz w:val="24"/>
          <w:szCs w:val="24"/>
        </w:rPr>
        <w:t>The 'Early Help' section provides a comprehensive overview of the services available, including:</w:t>
      </w:r>
    </w:p>
    <w:p w14:paraId="6A1B2F5C" w14:textId="77777777" w:rsidR="001279BB" w:rsidRPr="00B60322" w:rsidRDefault="001279BB" w:rsidP="007B274F">
      <w:pPr>
        <w:numPr>
          <w:ilvl w:val="0"/>
          <w:numId w:val="1"/>
        </w:numPr>
        <w:spacing w:line="360" w:lineRule="auto"/>
        <w:jc w:val="both"/>
        <w:rPr>
          <w:rFonts w:ascii="Arial" w:hAnsi="Arial" w:cs="Arial"/>
          <w:sz w:val="24"/>
          <w:szCs w:val="24"/>
        </w:rPr>
      </w:pPr>
      <w:r w:rsidRPr="00B60322">
        <w:rPr>
          <w:rFonts w:ascii="Arial" w:hAnsi="Arial" w:cs="Arial"/>
          <w:b/>
          <w:bCs/>
          <w:sz w:val="24"/>
          <w:szCs w:val="24"/>
        </w:rPr>
        <w:t>Description of Early Help</w:t>
      </w:r>
      <w:r w:rsidRPr="00B60322">
        <w:rPr>
          <w:rFonts w:ascii="Arial" w:hAnsi="Arial" w:cs="Arial"/>
          <w:sz w:val="24"/>
          <w:szCs w:val="24"/>
        </w:rPr>
        <w:t>: The website outlines what Early Help entails, emphasizing its focus on prevention and early intervention.</w:t>
      </w:r>
    </w:p>
    <w:p w14:paraId="6A1B2F5D" w14:textId="77777777" w:rsidR="001279BB" w:rsidRPr="00B60322" w:rsidRDefault="001279BB" w:rsidP="007B274F">
      <w:pPr>
        <w:numPr>
          <w:ilvl w:val="0"/>
          <w:numId w:val="1"/>
        </w:numPr>
        <w:spacing w:line="360" w:lineRule="auto"/>
        <w:jc w:val="both"/>
        <w:rPr>
          <w:rFonts w:ascii="Arial" w:hAnsi="Arial" w:cs="Arial"/>
          <w:sz w:val="24"/>
          <w:szCs w:val="24"/>
        </w:rPr>
      </w:pPr>
      <w:r w:rsidRPr="00B60322">
        <w:rPr>
          <w:rFonts w:ascii="Arial" w:hAnsi="Arial" w:cs="Arial"/>
          <w:b/>
          <w:bCs/>
          <w:sz w:val="24"/>
          <w:szCs w:val="24"/>
        </w:rPr>
        <w:t>Eligibility Criteria</w:t>
      </w:r>
      <w:r w:rsidRPr="00B60322">
        <w:rPr>
          <w:rFonts w:ascii="Arial" w:hAnsi="Arial" w:cs="Arial"/>
          <w:sz w:val="24"/>
          <w:szCs w:val="24"/>
        </w:rPr>
        <w:t xml:space="preserve">: Clear guidelines are provided regarding who can access Early Help services, which </w:t>
      </w:r>
      <w:proofErr w:type="gramStart"/>
      <w:r w:rsidRPr="00B60322">
        <w:rPr>
          <w:rFonts w:ascii="Arial" w:hAnsi="Arial" w:cs="Arial"/>
          <w:sz w:val="24"/>
          <w:szCs w:val="24"/>
        </w:rPr>
        <w:t>helps</w:t>
      </w:r>
      <w:proofErr w:type="gramEnd"/>
      <w:r w:rsidRPr="00B60322">
        <w:rPr>
          <w:rFonts w:ascii="Arial" w:hAnsi="Arial" w:cs="Arial"/>
          <w:sz w:val="24"/>
          <w:szCs w:val="24"/>
        </w:rPr>
        <w:t xml:space="preserve"> families understand their eligibility.</w:t>
      </w:r>
    </w:p>
    <w:p w14:paraId="6A1B2F5E" w14:textId="77777777" w:rsidR="001279BB" w:rsidRDefault="001279BB" w:rsidP="007B274F">
      <w:pPr>
        <w:numPr>
          <w:ilvl w:val="0"/>
          <w:numId w:val="1"/>
        </w:numPr>
        <w:spacing w:line="360" w:lineRule="auto"/>
        <w:jc w:val="both"/>
        <w:rPr>
          <w:rFonts w:ascii="Arial" w:hAnsi="Arial" w:cs="Arial"/>
          <w:sz w:val="24"/>
          <w:szCs w:val="24"/>
        </w:rPr>
      </w:pPr>
      <w:r w:rsidRPr="00B60322">
        <w:rPr>
          <w:rFonts w:ascii="Arial" w:hAnsi="Arial" w:cs="Arial"/>
          <w:b/>
          <w:bCs/>
          <w:sz w:val="24"/>
          <w:szCs w:val="24"/>
        </w:rPr>
        <w:lastRenderedPageBreak/>
        <w:t>Types of Support Offered</w:t>
      </w:r>
      <w:r w:rsidRPr="00B60322">
        <w:rPr>
          <w:rFonts w:ascii="Arial" w:hAnsi="Arial" w:cs="Arial"/>
          <w:sz w:val="24"/>
          <w:szCs w:val="24"/>
        </w:rPr>
        <w:t xml:space="preserve">: The </w:t>
      </w:r>
      <w:r w:rsidR="00A64007">
        <w:rPr>
          <w:rFonts w:ascii="Arial" w:hAnsi="Arial" w:cs="Arial"/>
          <w:sz w:val="24"/>
          <w:szCs w:val="24"/>
        </w:rPr>
        <w:t>webs</w:t>
      </w:r>
      <w:r w:rsidRPr="00B60322">
        <w:rPr>
          <w:rFonts w:ascii="Arial" w:hAnsi="Arial" w:cs="Arial"/>
          <w:sz w:val="24"/>
          <w:szCs w:val="24"/>
        </w:rPr>
        <w:t xml:space="preserve">ite </w:t>
      </w:r>
      <w:r w:rsidR="00A64007">
        <w:rPr>
          <w:rFonts w:ascii="Arial" w:hAnsi="Arial" w:cs="Arial"/>
          <w:sz w:val="24"/>
          <w:szCs w:val="24"/>
        </w:rPr>
        <w:t xml:space="preserve">gave </w:t>
      </w:r>
      <w:proofErr w:type="gramStart"/>
      <w:r w:rsidR="00A64007">
        <w:rPr>
          <w:rFonts w:ascii="Arial" w:hAnsi="Arial" w:cs="Arial"/>
          <w:sz w:val="24"/>
          <w:szCs w:val="24"/>
        </w:rPr>
        <w:t>detail</w:t>
      </w:r>
      <w:proofErr w:type="gramEnd"/>
      <w:r w:rsidR="00A64007">
        <w:rPr>
          <w:rFonts w:ascii="Arial" w:hAnsi="Arial" w:cs="Arial"/>
          <w:sz w:val="24"/>
          <w:szCs w:val="24"/>
        </w:rPr>
        <w:t xml:space="preserve"> of </w:t>
      </w:r>
      <w:proofErr w:type="gramStart"/>
      <w:r w:rsidR="00A64007">
        <w:rPr>
          <w:rFonts w:ascii="Arial" w:hAnsi="Arial" w:cs="Arial"/>
          <w:sz w:val="24"/>
          <w:szCs w:val="24"/>
        </w:rPr>
        <w:t xml:space="preserve">the </w:t>
      </w:r>
      <w:r w:rsidRPr="00B60322">
        <w:rPr>
          <w:rFonts w:ascii="Arial" w:hAnsi="Arial" w:cs="Arial"/>
          <w:sz w:val="24"/>
          <w:szCs w:val="24"/>
        </w:rPr>
        <w:t xml:space="preserve"> various</w:t>
      </w:r>
      <w:proofErr w:type="gramEnd"/>
      <w:r w:rsidRPr="00B60322">
        <w:rPr>
          <w:rFonts w:ascii="Arial" w:hAnsi="Arial" w:cs="Arial"/>
          <w:sz w:val="24"/>
          <w:szCs w:val="24"/>
        </w:rPr>
        <w:t xml:space="preserve"> for</w:t>
      </w:r>
      <w:r w:rsidR="00A64007">
        <w:rPr>
          <w:rFonts w:ascii="Arial" w:hAnsi="Arial" w:cs="Arial"/>
          <w:sz w:val="24"/>
          <w:szCs w:val="24"/>
        </w:rPr>
        <w:t xml:space="preserve">ms of support they offer. They explain that that </w:t>
      </w:r>
      <w:proofErr w:type="spellStart"/>
      <w:r w:rsidR="00A64007">
        <w:rPr>
          <w:rFonts w:ascii="Arial" w:hAnsi="Arial" w:cs="Arial"/>
          <w:sz w:val="24"/>
          <w:szCs w:val="24"/>
        </w:rPr>
        <w:t>theu</w:t>
      </w:r>
      <w:proofErr w:type="spellEnd"/>
      <w:r w:rsidR="00A64007">
        <w:rPr>
          <w:rFonts w:ascii="Arial" w:hAnsi="Arial" w:cs="Arial"/>
          <w:sz w:val="24"/>
          <w:szCs w:val="24"/>
        </w:rPr>
        <w:t xml:space="preserve"> early help offer brings together a range of services to support children, young people and their families who need some additional</w:t>
      </w:r>
      <w:r w:rsidR="000A007B">
        <w:rPr>
          <w:rFonts w:ascii="Arial" w:hAnsi="Arial" w:cs="Arial"/>
          <w:sz w:val="24"/>
          <w:szCs w:val="24"/>
        </w:rPr>
        <w:t xml:space="preserve"> help. </w:t>
      </w:r>
      <w:r w:rsidRPr="00B60322">
        <w:rPr>
          <w:rFonts w:ascii="Arial" w:hAnsi="Arial" w:cs="Arial"/>
          <w:sz w:val="24"/>
          <w:szCs w:val="24"/>
        </w:rPr>
        <w:t xml:space="preserve"> </w:t>
      </w:r>
      <w:r w:rsidR="000A007B">
        <w:rPr>
          <w:rFonts w:ascii="Arial" w:hAnsi="Arial" w:cs="Arial"/>
          <w:sz w:val="24"/>
          <w:szCs w:val="24"/>
        </w:rPr>
        <w:t xml:space="preserve">Their offers </w:t>
      </w:r>
      <w:proofErr w:type="gramStart"/>
      <w:r w:rsidR="000A007B">
        <w:rPr>
          <w:rFonts w:ascii="Arial" w:hAnsi="Arial" w:cs="Arial"/>
          <w:sz w:val="24"/>
          <w:szCs w:val="24"/>
        </w:rPr>
        <w:t>delivered</w:t>
      </w:r>
      <w:proofErr w:type="gramEnd"/>
      <w:r w:rsidR="000A007B">
        <w:rPr>
          <w:rFonts w:ascii="Arial" w:hAnsi="Arial" w:cs="Arial"/>
          <w:sz w:val="24"/>
          <w:szCs w:val="24"/>
        </w:rPr>
        <w:t xml:space="preserve"> across the following key areas:</w:t>
      </w:r>
    </w:p>
    <w:p w14:paraId="6A1B2F5F" w14:textId="77777777" w:rsidR="000A007B" w:rsidRPr="000A007B" w:rsidRDefault="000A007B" w:rsidP="007B274F">
      <w:pPr>
        <w:pStyle w:val="ListParagraph"/>
        <w:numPr>
          <w:ilvl w:val="1"/>
          <w:numId w:val="1"/>
        </w:numPr>
        <w:spacing w:line="360" w:lineRule="auto"/>
        <w:jc w:val="both"/>
        <w:rPr>
          <w:rFonts w:ascii="Arial" w:hAnsi="Arial" w:cs="Arial"/>
          <w:sz w:val="24"/>
          <w:szCs w:val="24"/>
        </w:rPr>
      </w:pPr>
      <w:r w:rsidRPr="000A007B">
        <w:rPr>
          <w:rFonts w:ascii="Arial" w:hAnsi="Arial" w:cs="Arial"/>
          <w:bCs/>
          <w:sz w:val="24"/>
          <w:szCs w:val="24"/>
        </w:rPr>
        <w:t xml:space="preserve">Whole family support including family support workers in </w:t>
      </w:r>
      <w:proofErr w:type="gramStart"/>
      <w:r w:rsidRPr="000A007B">
        <w:rPr>
          <w:rFonts w:ascii="Arial" w:hAnsi="Arial" w:cs="Arial"/>
          <w:bCs/>
          <w:sz w:val="24"/>
          <w:szCs w:val="24"/>
        </w:rPr>
        <w:t>schools</w:t>
      </w:r>
      <w:proofErr w:type="gramEnd"/>
      <w:r w:rsidRPr="000A007B">
        <w:rPr>
          <w:rFonts w:ascii="Arial" w:hAnsi="Arial" w:cs="Arial"/>
          <w:bCs/>
          <w:sz w:val="24"/>
          <w:szCs w:val="24"/>
        </w:rPr>
        <w:t xml:space="preserve"> </w:t>
      </w:r>
      <w:proofErr w:type="gramStart"/>
      <w:r w:rsidRPr="000A007B">
        <w:rPr>
          <w:rFonts w:ascii="Arial" w:hAnsi="Arial" w:cs="Arial"/>
          <w:bCs/>
          <w:sz w:val="24"/>
          <w:szCs w:val="24"/>
        </w:rPr>
        <w:t>ad</w:t>
      </w:r>
      <w:proofErr w:type="gramEnd"/>
      <w:r w:rsidRPr="000A007B">
        <w:rPr>
          <w:rFonts w:ascii="Arial" w:hAnsi="Arial" w:cs="Arial"/>
          <w:bCs/>
          <w:sz w:val="24"/>
          <w:szCs w:val="24"/>
        </w:rPr>
        <w:t xml:space="preserve"> intensive therapeutic family support services </w:t>
      </w:r>
    </w:p>
    <w:p w14:paraId="6A1B2F60" w14:textId="77777777" w:rsidR="000A007B" w:rsidRPr="000A007B" w:rsidRDefault="000A007B" w:rsidP="007B274F">
      <w:pPr>
        <w:pStyle w:val="ListParagraph"/>
        <w:numPr>
          <w:ilvl w:val="1"/>
          <w:numId w:val="1"/>
        </w:numPr>
        <w:spacing w:line="360" w:lineRule="auto"/>
        <w:jc w:val="both"/>
        <w:rPr>
          <w:rFonts w:ascii="Arial" w:hAnsi="Arial" w:cs="Arial"/>
          <w:sz w:val="24"/>
          <w:szCs w:val="24"/>
        </w:rPr>
      </w:pPr>
      <w:r w:rsidRPr="000A007B">
        <w:rPr>
          <w:rFonts w:ascii="Arial" w:hAnsi="Arial" w:cs="Arial"/>
          <w:bCs/>
          <w:sz w:val="24"/>
          <w:szCs w:val="24"/>
        </w:rPr>
        <w:t xml:space="preserve">Early years development </w:t>
      </w:r>
    </w:p>
    <w:p w14:paraId="6A1B2F61" w14:textId="77777777" w:rsidR="000A007B" w:rsidRPr="000A007B" w:rsidRDefault="000A007B" w:rsidP="007B274F">
      <w:pPr>
        <w:pStyle w:val="ListParagraph"/>
        <w:numPr>
          <w:ilvl w:val="1"/>
          <w:numId w:val="1"/>
        </w:numPr>
        <w:spacing w:line="360" w:lineRule="auto"/>
        <w:jc w:val="both"/>
        <w:rPr>
          <w:rFonts w:ascii="Arial" w:hAnsi="Arial" w:cs="Arial"/>
          <w:sz w:val="24"/>
          <w:szCs w:val="24"/>
        </w:rPr>
      </w:pPr>
      <w:r w:rsidRPr="000A007B">
        <w:rPr>
          <w:rFonts w:ascii="Arial" w:hAnsi="Arial" w:cs="Arial"/>
          <w:bCs/>
          <w:sz w:val="24"/>
          <w:szCs w:val="24"/>
        </w:rPr>
        <w:t xml:space="preserve">Parent and community engagement </w:t>
      </w:r>
    </w:p>
    <w:p w14:paraId="6A1B2F62" w14:textId="77777777" w:rsidR="000A007B" w:rsidRPr="000A007B" w:rsidRDefault="000A007B" w:rsidP="007B274F">
      <w:pPr>
        <w:pStyle w:val="ListParagraph"/>
        <w:numPr>
          <w:ilvl w:val="1"/>
          <w:numId w:val="1"/>
        </w:numPr>
        <w:spacing w:line="360" w:lineRule="auto"/>
        <w:jc w:val="both"/>
        <w:rPr>
          <w:rFonts w:ascii="Arial" w:hAnsi="Arial" w:cs="Arial"/>
          <w:sz w:val="24"/>
          <w:szCs w:val="24"/>
        </w:rPr>
      </w:pPr>
      <w:r w:rsidRPr="000A007B">
        <w:rPr>
          <w:rFonts w:ascii="Arial" w:hAnsi="Arial" w:cs="Arial"/>
          <w:bCs/>
          <w:sz w:val="24"/>
          <w:szCs w:val="24"/>
        </w:rPr>
        <w:t xml:space="preserve">Educational welfare service </w:t>
      </w:r>
    </w:p>
    <w:p w14:paraId="6A1B2F63" w14:textId="77777777" w:rsidR="000A007B" w:rsidRPr="000A007B" w:rsidRDefault="000A007B" w:rsidP="007B274F">
      <w:pPr>
        <w:pStyle w:val="ListParagraph"/>
        <w:numPr>
          <w:ilvl w:val="1"/>
          <w:numId w:val="1"/>
        </w:numPr>
        <w:spacing w:line="360" w:lineRule="auto"/>
        <w:jc w:val="both"/>
        <w:rPr>
          <w:rFonts w:ascii="Arial" w:hAnsi="Arial" w:cs="Arial"/>
          <w:sz w:val="24"/>
          <w:szCs w:val="24"/>
        </w:rPr>
      </w:pPr>
      <w:proofErr w:type="spellStart"/>
      <w:r w:rsidRPr="000A007B">
        <w:rPr>
          <w:rFonts w:ascii="Arial" w:hAnsi="Arial" w:cs="Arial"/>
          <w:bCs/>
          <w:sz w:val="24"/>
          <w:szCs w:val="24"/>
        </w:rPr>
        <w:t>Connexions</w:t>
      </w:r>
      <w:proofErr w:type="spellEnd"/>
      <w:r w:rsidRPr="000A007B">
        <w:rPr>
          <w:rFonts w:ascii="Arial" w:hAnsi="Arial" w:cs="Arial"/>
          <w:bCs/>
          <w:sz w:val="24"/>
          <w:szCs w:val="24"/>
        </w:rPr>
        <w:t xml:space="preserve"> – information, advice and guidance service </w:t>
      </w:r>
    </w:p>
    <w:p w14:paraId="6A1B2F64" w14:textId="77777777" w:rsidR="000A007B" w:rsidRPr="000A007B" w:rsidRDefault="000A007B" w:rsidP="007B274F">
      <w:pPr>
        <w:pStyle w:val="ListParagraph"/>
        <w:numPr>
          <w:ilvl w:val="1"/>
          <w:numId w:val="1"/>
        </w:numPr>
        <w:spacing w:line="360" w:lineRule="auto"/>
        <w:jc w:val="both"/>
        <w:rPr>
          <w:rFonts w:ascii="Arial" w:hAnsi="Arial" w:cs="Arial"/>
          <w:sz w:val="24"/>
          <w:szCs w:val="24"/>
        </w:rPr>
      </w:pPr>
      <w:r w:rsidRPr="000A007B">
        <w:rPr>
          <w:rFonts w:ascii="Arial" w:hAnsi="Arial" w:cs="Arial"/>
          <w:bCs/>
          <w:sz w:val="24"/>
          <w:szCs w:val="24"/>
        </w:rPr>
        <w:t xml:space="preserve">Children and young people’s justice service </w:t>
      </w:r>
    </w:p>
    <w:p w14:paraId="6A1B2F65" w14:textId="77777777" w:rsidR="000638B9" w:rsidRPr="000638B9" w:rsidRDefault="000A007B" w:rsidP="000638B9">
      <w:pPr>
        <w:pStyle w:val="ListParagraph"/>
        <w:numPr>
          <w:ilvl w:val="1"/>
          <w:numId w:val="1"/>
        </w:numPr>
        <w:spacing w:line="360" w:lineRule="auto"/>
        <w:jc w:val="both"/>
        <w:rPr>
          <w:rFonts w:ascii="Arial" w:hAnsi="Arial" w:cs="Arial"/>
          <w:sz w:val="24"/>
          <w:szCs w:val="24"/>
        </w:rPr>
      </w:pPr>
      <w:r w:rsidRPr="000A007B">
        <w:rPr>
          <w:rFonts w:ascii="Arial" w:hAnsi="Arial" w:cs="Arial"/>
          <w:bCs/>
          <w:sz w:val="24"/>
          <w:szCs w:val="24"/>
        </w:rPr>
        <w:t>Targeted youth support</w:t>
      </w:r>
    </w:p>
    <w:p w14:paraId="6A1B2F66" w14:textId="77777777" w:rsidR="000638B9" w:rsidRPr="000638B9" w:rsidRDefault="000638B9" w:rsidP="000638B9">
      <w:pPr>
        <w:spacing w:line="360" w:lineRule="auto"/>
        <w:jc w:val="both"/>
        <w:rPr>
          <w:rFonts w:ascii="Arial" w:hAnsi="Arial" w:cs="Arial"/>
          <w:sz w:val="2"/>
          <w:szCs w:val="24"/>
        </w:rPr>
      </w:pPr>
    </w:p>
    <w:p w14:paraId="6A1B2F67" w14:textId="77777777" w:rsidR="001279BB" w:rsidRDefault="001279BB" w:rsidP="007B274F">
      <w:pPr>
        <w:numPr>
          <w:ilvl w:val="0"/>
          <w:numId w:val="1"/>
        </w:numPr>
        <w:spacing w:line="360" w:lineRule="auto"/>
        <w:jc w:val="both"/>
        <w:rPr>
          <w:rFonts w:ascii="Arial" w:hAnsi="Arial" w:cs="Arial"/>
          <w:sz w:val="24"/>
          <w:szCs w:val="24"/>
        </w:rPr>
      </w:pPr>
      <w:r w:rsidRPr="00B60322">
        <w:rPr>
          <w:rFonts w:ascii="Arial" w:hAnsi="Arial" w:cs="Arial"/>
          <w:b/>
          <w:bCs/>
          <w:sz w:val="24"/>
          <w:szCs w:val="24"/>
        </w:rPr>
        <w:t>Referral Process</w:t>
      </w:r>
      <w:r w:rsidRPr="00B60322">
        <w:rPr>
          <w:rFonts w:ascii="Arial" w:hAnsi="Arial" w:cs="Arial"/>
          <w:sz w:val="24"/>
          <w:szCs w:val="24"/>
        </w:rPr>
        <w:t xml:space="preserve">: </w:t>
      </w:r>
      <w:r w:rsidR="00CF1CF9">
        <w:rPr>
          <w:rFonts w:ascii="Arial" w:hAnsi="Arial" w:cs="Arial"/>
          <w:sz w:val="24"/>
          <w:szCs w:val="24"/>
        </w:rPr>
        <w:t xml:space="preserve">this section contains information about the referral process for families as part of an early help assessment. It contains quick </w:t>
      </w:r>
      <w:proofErr w:type="gramStart"/>
      <w:r w:rsidR="00CF1CF9">
        <w:rPr>
          <w:rFonts w:ascii="Arial" w:hAnsi="Arial" w:cs="Arial"/>
          <w:sz w:val="24"/>
          <w:szCs w:val="24"/>
        </w:rPr>
        <w:t>links,</w:t>
      </w:r>
      <w:proofErr w:type="gramEnd"/>
      <w:r w:rsidR="00CF1CF9">
        <w:rPr>
          <w:rFonts w:ascii="Arial" w:hAnsi="Arial" w:cs="Arial"/>
          <w:sz w:val="24"/>
          <w:szCs w:val="24"/>
        </w:rPr>
        <w:t xml:space="preserve"> that could give you information </w:t>
      </w:r>
      <w:proofErr w:type="gramStart"/>
      <w:r w:rsidR="00CF1CF9">
        <w:rPr>
          <w:rFonts w:ascii="Arial" w:hAnsi="Arial" w:cs="Arial"/>
          <w:sz w:val="24"/>
          <w:szCs w:val="24"/>
        </w:rPr>
        <w:t>of</w:t>
      </w:r>
      <w:proofErr w:type="gramEnd"/>
      <w:r w:rsidR="00CF1CF9">
        <w:rPr>
          <w:rFonts w:ascii="Arial" w:hAnsi="Arial" w:cs="Arial"/>
          <w:sz w:val="24"/>
          <w:szCs w:val="24"/>
        </w:rPr>
        <w:t xml:space="preserve"> making an early help assessment referral, making a multi-agency support panel referral, report concerns about the safety and welfare of a child and early help assessment model for professionals. In the page section there is also early help assessment consent template and a consent guidance in a document formatter for easy download and accessibility. </w:t>
      </w:r>
    </w:p>
    <w:p w14:paraId="6A1B2F68" w14:textId="77777777" w:rsidR="00E50F3C" w:rsidRPr="00B60322" w:rsidRDefault="00E50F3C" w:rsidP="007B274F">
      <w:pPr>
        <w:spacing w:line="360" w:lineRule="auto"/>
        <w:ind w:left="720"/>
        <w:jc w:val="both"/>
        <w:rPr>
          <w:rFonts w:ascii="Arial" w:hAnsi="Arial" w:cs="Arial"/>
          <w:sz w:val="24"/>
          <w:szCs w:val="24"/>
        </w:rPr>
      </w:pPr>
    </w:p>
    <w:p w14:paraId="6A1B2F69" w14:textId="77777777" w:rsidR="001279BB" w:rsidRPr="00E50F3C" w:rsidRDefault="00E50F3C" w:rsidP="007B274F">
      <w:pPr>
        <w:spacing w:line="360" w:lineRule="auto"/>
        <w:jc w:val="both"/>
        <w:rPr>
          <w:rFonts w:ascii="Arial" w:hAnsi="Arial" w:cs="Arial"/>
          <w:sz w:val="28"/>
          <w:szCs w:val="24"/>
        </w:rPr>
      </w:pPr>
      <w:r w:rsidRPr="00E50F3C">
        <w:rPr>
          <w:rFonts w:ascii="Arial" w:hAnsi="Arial" w:cs="Arial"/>
          <w:b/>
          <w:bCs/>
          <w:sz w:val="28"/>
          <w:szCs w:val="24"/>
        </w:rPr>
        <w:t>COMMUNICATION STYLE</w:t>
      </w:r>
    </w:p>
    <w:p w14:paraId="6A1B2F6A" w14:textId="77777777" w:rsidR="001279BB" w:rsidRDefault="001279BB" w:rsidP="007B274F">
      <w:pPr>
        <w:spacing w:line="360" w:lineRule="auto"/>
        <w:jc w:val="both"/>
        <w:rPr>
          <w:rFonts w:ascii="Arial" w:hAnsi="Arial" w:cs="Arial"/>
          <w:sz w:val="24"/>
          <w:szCs w:val="24"/>
        </w:rPr>
      </w:pPr>
      <w:r w:rsidRPr="00B60322">
        <w:rPr>
          <w:rFonts w:ascii="Arial" w:hAnsi="Arial" w:cs="Arial"/>
          <w:sz w:val="24"/>
          <w:szCs w:val="24"/>
        </w:rPr>
        <w:t>The language used</w:t>
      </w:r>
      <w:r w:rsidR="00B87A0E">
        <w:rPr>
          <w:rFonts w:ascii="Arial" w:hAnsi="Arial" w:cs="Arial"/>
          <w:sz w:val="24"/>
          <w:szCs w:val="24"/>
        </w:rPr>
        <w:t xml:space="preserve"> </w:t>
      </w:r>
      <w:proofErr w:type="gramStart"/>
      <w:r w:rsidR="00B87A0E">
        <w:rPr>
          <w:rFonts w:ascii="Arial" w:hAnsi="Arial" w:cs="Arial"/>
          <w:sz w:val="24"/>
          <w:szCs w:val="24"/>
        </w:rPr>
        <w:t>in</w:t>
      </w:r>
      <w:proofErr w:type="gramEnd"/>
      <w:r w:rsidR="00B87A0E">
        <w:rPr>
          <w:rFonts w:ascii="Arial" w:hAnsi="Arial" w:cs="Arial"/>
          <w:sz w:val="24"/>
          <w:szCs w:val="24"/>
        </w:rPr>
        <w:t xml:space="preserve"> the website</w:t>
      </w:r>
      <w:r w:rsidRPr="00B60322">
        <w:rPr>
          <w:rFonts w:ascii="Arial" w:hAnsi="Arial" w:cs="Arial"/>
          <w:sz w:val="24"/>
          <w:szCs w:val="24"/>
        </w:rPr>
        <w:t xml:space="preserve"> is accessible and family-friendly, avoiding </w:t>
      </w:r>
      <w:r w:rsidR="00B87A0E">
        <w:rPr>
          <w:rFonts w:ascii="Arial" w:hAnsi="Arial" w:cs="Arial"/>
          <w:sz w:val="24"/>
          <w:szCs w:val="24"/>
        </w:rPr>
        <w:t>big words (jargons)</w:t>
      </w:r>
      <w:r w:rsidRPr="00B60322">
        <w:rPr>
          <w:rFonts w:ascii="Arial" w:hAnsi="Arial" w:cs="Arial"/>
          <w:sz w:val="24"/>
          <w:szCs w:val="24"/>
        </w:rPr>
        <w:t xml:space="preserve"> that might confuse users. The </w:t>
      </w:r>
      <w:r w:rsidR="00B87A0E">
        <w:rPr>
          <w:rFonts w:ascii="Arial" w:hAnsi="Arial" w:cs="Arial"/>
          <w:sz w:val="24"/>
          <w:szCs w:val="24"/>
        </w:rPr>
        <w:t xml:space="preserve">website made </w:t>
      </w:r>
      <w:r w:rsidRPr="00B60322">
        <w:rPr>
          <w:rFonts w:ascii="Arial" w:hAnsi="Arial" w:cs="Arial"/>
          <w:sz w:val="24"/>
          <w:szCs w:val="24"/>
        </w:rPr>
        <w:t xml:space="preserve">use of visuals and infographics </w:t>
      </w:r>
      <w:r w:rsidR="00622CA1">
        <w:rPr>
          <w:rFonts w:ascii="Arial" w:hAnsi="Arial" w:cs="Arial"/>
          <w:sz w:val="24"/>
          <w:szCs w:val="24"/>
        </w:rPr>
        <w:t xml:space="preserve">to help enhance </w:t>
      </w:r>
      <w:proofErr w:type="gramStart"/>
      <w:r w:rsidR="00622CA1">
        <w:rPr>
          <w:rFonts w:ascii="Arial" w:hAnsi="Arial" w:cs="Arial"/>
          <w:sz w:val="24"/>
          <w:szCs w:val="24"/>
        </w:rPr>
        <w:t>understanding, and</w:t>
      </w:r>
      <w:proofErr w:type="gramEnd"/>
      <w:r w:rsidR="00622CA1">
        <w:rPr>
          <w:rFonts w:ascii="Arial" w:hAnsi="Arial" w:cs="Arial"/>
          <w:sz w:val="24"/>
          <w:szCs w:val="24"/>
        </w:rPr>
        <w:t xml:space="preserve"> </w:t>
      </w:r>
      <w:r w:rsidRPr="00B60322">
        <w:rPr>
          <w:rFonts w:ascii="Arial" w:hAnsi="Arial" w:cs="Arial"/>
          <w:sz w:val="24"/>
          <w:szCs w:val="24"/>
        </w:rPr>
        <w:t>making it easier for families</w:t>
      </w:r>
      <w:r w:rsidR="00622CA1">
        <w:rPr>
          <w:rFonts w:ascii="Arial" w:hAnsi="Arial" w:cs="Arial"/>
          <w:sz w:val="24"/>
          <w:szCs w:val="24"/>
        </w:rPr>
        <w:t xml:space="preserve"> or individuals visiting the website </w:t>
      </w:r>
      <w:r w:rsidRPr="00B60322">
        <w:rPr>
          <w:rFonts w:ascii="Arial" w:hAnsi="Arial" w:cs="Arial"/>
          <w:sz w:val="24"/>
          <w:szCs w:val="24"/>
        </w:rPr>
        <w:t>to grasp the information presented</w:t>
      </w:r>
      <w:r w:rsidR="00622CA1">
        <w:rPr>
          <w:rFonts w:ascii="Arial" w:hAnsi="Arial" w:cs="Arial"/>
          <w:sz w:val="24"/>
          <w:szCs w:val="24"/>
        </w:rPr>
        <w:t xml:space="preserve"> or information they are looking for</w:t>
      </w:r>
      <w:r w:rsidRPr="00B60322">
        <w:rPr>
          <w:rFonts w:ascii="Arial" w:hAnsi="Arial" w:cs="Arial"/>
          <w:sz w:val="24"/>
          <w:szCs w:val="24"/>
        </w:rPr>
        <w:t>.</w:t>
      </w:r>
    </w:p>
    <w:p w14:paraId="6A1B2F6B" w14:textId="77777777" w:rsidR="00B87A0E" w:rsidRDefault="00B87A0E" w:rsidP="007B274F">
      <w:pPr>
        <w:spacing w:line="360" w:lineRule="auto"/>
        <w:jc w:val="both"/>
        <w:rPr>
          <w:rFonts w:ascii="Arial" w:hAnsi="Arial" w:cs="Arial"/>
          <w:sz w:val="24"/>
          <w:szCs w:val="24"/>
        </w:rPr>
      </w:pPr>
    </w:p>
    <w:p w14:paraId="6A1B2F6C" w14:textId="77777777" w:rsidR="00B87A0E" w:rsidRPr="00B60322" w:rsidRDefault="00B87A0E" w:rsidP="007B274F">
      <w:pPr>
        <w:spacing w:line="360" w:lineRule="auto"/>
        <w:jc w:val="both"/>
        <w:rPr>
          <w:rFonts w:ascii="Arial" w:hAnsi="Arial" w:cs="Arial"/>
          <w:sz w:val="24"/>
          <w:szCs w:val="24"/>
        </w:rPr>
      </w:pPr>
    </w:p>
    <w:p w14:paraId="6A1B2F6D" w14:textId="77777777" w:rsidR="001279BB" w:rsidRPr="00B87A0E" w:rsidRDefault="00B87A0E" w:rsidP="007B274F">
      <w:pPr>
        <w:spacing w:line="360" w:lineRule="auto"/>
        <w:jc w:val="both"/>
        <w:rPr>
          <w:rFonts w:ascii="Arial" w:hAnsi="Arial" w:cs="Arial"/>
          <w:sz w:val="28"/>
          <w:szCs w:val="24"/>
        </w:rPr>
      </w:pPr>
      <w:r w:rsidRPr="00B87A0E">
        <w:rPr>
          <w:rFonts w:ascii="Arial" w:hAnsi="Arial" w:cs="Arial"/>
          <w:b/>
          <w:bCs/>
          <w:sz w:val="28"/>
          <w:szCs w:val="24"/>
        </w:rPr>
        <w:lastRenderedPageBreak/>
        <w:t>CONCLUSION FOR LEICESTERSHIRE COUNTY COUNCIL</w:t>
      </w:r>
    </w:p>
    <w:p w14:paraId="6A1B2F6E" w14:textId="77777777" w:rsidR="001279BB" w:rsidRDefault="001279BB" w:rsidP="007B274F">
      <w:pPr>
        <w:spacing w:line="360" w:lineRule="auto"/>
        <w:jc w:val="both"/>
        <w:rPr>
          <w:rFonts w:ascii="Arial" w:hAnsi="Arial" w:cs="Arial"/>
          <w:sz w:val="24"/>
          <w:szCs w:val="24"/>
        </w:rPr>
      </w:pPr>
      <w:r w:rsidRPr="00B60322">
        <w:rPr>
          <w:rFonts w:ascii="Arial" w:hAnsi="Arial" w:cs="Arial"/>
          <w:sz w:val="24"/>
          <w:szCs w:val="24"/>
        </w:rPr>
        <w:t>Overall, Leicestershire County Council’s website excels in providing clear, comprehensive, and accessible information about the 'Early Help' system. The user-friendly design and straightforward communication make it a valuable resource for families</w:t>
      </w:r>
      <w:r w:rsidR="00813C40">
        <w:rPr>
          <w:rFonts w:ascii="Arial" w:hAnsi="Arial" w:cs="Arial"/>
          <w:sz w:val="24"/>
          <w:szCs w:val="24"/>
        </w:rPr>
        <w:t xml:space="preserve"> or </w:t>
      </w:r>
      <w:proofErr w:type="gramStart"/>
      <w:r w:rsidR="00813C40">
        <w:rPr>
          <w:rFonts w:ascii="Arial" w:hAnsi="Arial" w:cs="Arial"/>
          <w:sz w:val="24"/>
          <w:szCs w:val="24"/>
        </w:rPr>
        <w:t>individual</w:t>
      </w:r>
      <w:proofErr w:type="gramEnd"/>
      <w:r w:rsidR="00813C40">
        <w:rPr>
          <w:rFonts w:ascii="Arial" w:hAnsi="Arial" w:cs="Arial"/>
          <w:sz w:val="24"/>
          <w:szCs w:val="24"/>
        </w:rPr>
        <w:t xml:space="preserve"> seeking such resource</w:t>
      </w:r>
      <w:r w:rsidRPr="00B60322">
        <w:rPr>
          <w:rFonts w:ascii="Arial" w:hAnsi="Arial" w:cs="Arial"/>
          <w:sz w:val="24"/>
          <w:szCs w:val="24"/>
        </w:rPr>
        <w:t>.</w:t>
      </w:r>
    </w:p>
    <w:p w14:paraId="6A1B2F6F" w14:textId="77777777" w:rsidR="00B87A0E" w:rsidRPr="00B60322" w:rsidRDefault="00B87A0E" w:rsidP="007B274F">
      <w:pPr>
        <w:spacing w:line="360" w:lineRule="auto"/>
        <w:jc w:val="both"/>
        <w:rPr>
          <w:rFonts w:ascii="Arial" w:hAnsi="Arial" w:cs="Arial"/>
          <w:sz w:val="24"/>
          <w:szCs w:val="24"/>
        </w:rPr>
      </w:pPr>
    </w:p>
    <w:p w14:paraId="6A1B2F70" w14:textId="77777777" w:rsidR="001279BB" w:rsidRPr="00B60322" w:rsidRDefault="001279BB" w:rsidP="007B274F">
      <w:pPr>
        <w:spacing w:line="360" w:lineRule="auto"/>
        <w:jc w:val="both"/>
        <w:rPr>
          <w:rFonts w:ascii="Arial" w:hAnsi="Arial" w:cs="Arial"/>
          <w:b/>
          <w:bCs/>
          <w:sz w:val="24"/>
          <w:szCs w:val="24"/>
        </w:rPr>
      </w:pPr>
      <w:r w:rsidRPr="00B60322">
        <w:rPr>
          <w:rFonts w:ascii="Arial" w:hAnsi="Arial" w:cs="Arial"/>
          <w:b/>
          <w:bCs/>
          <w:sz w:val="24"/>
          <w:szCs w:val="24"/>
        </w:rPr>
        <w:t xml:space="preserve">2. </w:t>
      </w:r>
      <w:r w:rsidR="00B87A0E" w:rsidRPr="00B87A0E">
        <w:rPr>
          <w:rFonts w:ascii="Arial" w:hAnsi="Arial" w:cs="Arial"/>
          <w:b/>
          <w:bCs/>
          <w:sz w:val="28"/>
          <w:szCs w:val="24"/>
        </w:rPr>
        <w:t>NORFOLK COUNTY COUNCIL</w:t>
      </w:r>
    </w:p>
    <w:p w14:paraId="6A1B2F71" w14:textId="77777777" w:rsidR="001279BB" w:rsidRPr="000C798D" w:rsidRDefault="000C798D" w:rsidP="007B274F">
      <w:pPr>
        <w:spacing w:line="360" w:lineRule="auto"/>
        <w:jc w:val="both"/>
        <w:rPr>
          <w:rFonts w:ascii="Arial" w:hAnsi="Arial" w:cs="Arial"/>
          <w:sz w:val="28"/>
          <w:szCs w:val="24"/>
        </w:rPr>
      </w:pPr>
      <w:r w:rsidRPr="000C798D">
        <w:rPr>
          <w:rFonts w:ascii="Arial" w:hAnsi="Arial" w:cs="Arial"/>
          <w:b/>
          <w:bCs/>
          <w:sz w:val="28"/>
          <w:szCs w:val="24"/>
        </w:rPr>
        <w:t>WEBSITE OVERVIEW</w:t>
      </w:r>
    </w:p>
    <w:p w14:paraId="6A1B2F72" w14:textId="77777777" w:rsidR="001279BB" w:rsidRDefault="001279BB" w:rsidP="007B274F">
      <w:pPr>
        <w:spacing w:line="360" w:lineRule="auto"/>
        <w:jc w:val="both"/>
        <w:rPr>
          <w:rFonts w:ascii="Arial" w:hAnsi="Arial" w:cs="Arial"/>
          <w:sz w:val="24"/>
          <w:szCs w:val="24"/>
        </w:rPr>
      </w:pPr>
      <w:r w:rsidRPr="00B60322">
        <w:rPr>
          <w:rFonts w:ascii="Arial" w:hAnsi="Arial" w:cs="Arial"/>
          <w:sz w:val="24"/>
          <w:szCs w:val="24"/>
        </w:rPr>
        <w:t>Norfolk County Council’s website presents a more complex structure, which may pose challenges for users unfamiliar with navigating online resources. While the site contains a wealth of information, the layout can be overwhelming.</w:t>
      </w:r>
      <w:r w:rsidR="00DF1CE7">
        <w:rPr>
          <w:rFonts w:ascii="Arial" w:hAnsi="Arial" w:cs="Arial"/>
          <w:sz w:val="24"/>
          <w:szCs w:val="24"/>
        </w:rPr>
        <w:t xml:space="preserve"> This </w:t>
      </w:r>
      <w:r w:rsidR="002C409F">
        <w:rPr>
          <w:rFonts w:ascii="Arial" w:hAnsi="Arial" w:cs="Arial"/>
          <w:sz w:val="24"/>
          <w:szCs w:val="24"/>
        </w:rPr>
        <w:t xml:space="preserve">website </w:t>
      </w:r>
      <w:r w:rsidR="00DF1CE7">
        <w:rPr>
          <w:rFonts w:ascii="Arial" w:hAnsi="Arial" w:cs="Arial"/>
          <w:sz w:val="24"/>
          <w:szCs w:val="24"/>
        </w:rPr>
        <w:t>ha</w:t>
      </w:r>
      <w:r w:rsidR="002C409F">
        <w:rPr>
          <w:rFonts w:ascii="Arial" w:hAnsi="Arial" w:cs="Arial"/>
          <w:sz w:val="24"/>
          <w:szCs w:val="24"/>
        </w:rPr>
        <w:t>s a family up menu</w:t>
      </w:r>
      <w:r w:rsidR="00DF1CE7">
        <w:rPr>
          <w:rFonts w:ascii="Arial" w:hAnsi="Arial" w:cs="Arial"/>
          <w:sz w:val="24"/>
          <w:szCs w:val="24"/>
        </w:rPr>
        <w:t xml:space="preserve"> which </w:t>
      </w:r>
      <w:proofErr w:type="gramStart"/>
      <w:r w:rsidR="00DF1CE7">
        <w:rPr>
          <w:rFonts w:ascii="Arial" w:hAnsi="Arial" w:cs="Arial"/>
          <w:sz w:val="24"/>
          <w:szCs w:val="24"/>
        </w:rPr>
        <w:t>help</w:t>
      </w:r>
      <w:proofErr w:type="gramEnd"/>
      <w:r w:rsidR="00DF1CE7">
        <w:rPr>
          <w:rFonts w:ascii="Arial" w:hAnsi="Arial" w:cs="Arial"/>
          <w:sz w:val="24"/>
          <w:szCs w:val="24"/>
        </w:rPr>
        <w:t xml:space="preserve"> visitors discover ho</w:t>
      </w:r>
      <w:r w:rsidR="001F2700">
        <w:rPr>
          <w:rFonts w:ascii="Arial" w:hAnsi="Arial" w:cs="Arial"/>
          <w:sz w:val="24"/>
          <w:szCs w:val="24"/>
        </w:rPr>
        <w:t>w</w:t>
      </w:r>
      <w:r w:rsidR="00DF1CE7">
        <w:rPr>
          <w:rFonts w:ascii="Arial" w:hAnsi="Arial" w:cs="Arial"/>
          <w:sz w:val="24"/>
          <w:szCs w:val="24"/>
        </w:rPr>
        <w:t xml:space="preserve"> Norfolk’</w:t>
      </w:r>
      <w:r w:rsidR="001F2700">
        <w:rPr>
          <w:rFonts w:ascii="Arial" w:hAnsi="Arial" w:cs="Arial"/>
          <w:sz w:val="24"/>
          <w:szCs w:val="24"/>
        </w:rPr>
        <w:t xml:space="preserve">s family </w:t>
      </w:r>
      <w:r w:rsidR="00DF1CE7">
        <w:rPr>
          <w:rFonts w:ascii="Arial" w:hAnsi="Arial" w:cs="Arial"/>
          <w:sz w:val="24"/>
          <w:szCs w:val="24"/>
        </w:rPr>
        <w:t xml:space="preserve">approach supports children, young people and their families. </w:t>
      </w:r>
    </w:p>
    <w:p w14:paraId="6A1B2F73" w14:textId="77777777" w:rsidR="000C798D" w:rsidRPr="00B60322" w:rsidRDefault="000C798D" w:rsidP="007B274F">
      <w:pPr>
        <w:spacing w:line="360" w:lineRule="auto"/>
        <w:jc w:val="both"/>
        <w:rPr>
          <w:rFonts w:ascii="Arial" w:hAnsi="Arial" w:cs="Arial"/>
          <w:sz w:val="24"/>
          <w:szCs w:val="24"/>
        </w:rPr>
      </w:pPr>
    </w:p>
    <w:p w14:paraId="6A1B2F74" w14:textId="77777777" w:rsidR="001279BB" w:rsidRPr="000C798D" w:rsidRDefault="000C798D" w:rsidP="007B274F">
      <w:pPr>
        <w:spacing w:line="360" w:lineRule="auto"/>
        <w:jc w:val="both"/>
        <w:rPr>
          <w:rFonts w:ascii="Arial" w:hAnsi="Arial" w:cs="Arial"/>
          <w:sz w:val="28"/>
          <w:szCs w:val="24"/>
        </w:rPr>
      </w:pPr>
      <w:r w:rsidRPr="000C798D">
        <w:rPr>
          <w:rFonts w:ascii="Arial" w:hAnsi="Arial" w:cs="Arial"/>
          <w:b/>
          <w:bCs/>
          <w:sz w:val="28"/>
          <w:szCs w:val="24"/>
        </w:rPr>
        <w:t>INFORMATION AVAILABILITY</w:t>
      </w:r>
    </w:p>
    <w:p w14:paraId="6A1B2F75" w14:textId="77777777" w:rsidR="001279BB" w:rsidRPr="00B60322" w:rsidRDefault="001279BB" w:rsidP="007B274F">
      <w:pPr>
        <w:spacing w:line="360" w:lineRule="auto"/>
        <w:jc w:val="both"/>
        <w:rPr>
          <w:rFonts w:ascii="Arial" w:hAnsi="Arial" w:cs="Arial"/>
          <w:sz w:val="24"/>
          <w:szCs w:val="24"/>
        </w:rPr>
      </w:pPr>
      <w:r w:rsidRPr="00B60322">
        <w:rPr>
          <w:rFonts w:ascii="Arial" w:hAnsi="Arial" w:cs="Arial"/>
          <w:sz w:val="24"/>
          <w:szCs w:val="24"/>
        </w:rPr>
        <w:t>In the 'Early Help' section, Norfolk County Council offers:</w:t>
      </w:r>
    </w:p>
    <w:p w14:paraId="6A1B2F76" w14:textId="77777777" w:rsidR="001279BB" w:rsidRPr="00B60322" w:rsidRDefault="001279BB" w:rsidP="007B274F">
      <w:pPr>
        <w:numPr>
          <w:ilvl w:val="0"/>
          <w:numId w:val="2"/>
        </w:numPr>
        <w:spacing w:line="360" w:lineRule="auto"/>
        <w:jc w:val="both"/>
        <w:rPr>
          <w:rFonts w:ascii="Arial" w:hAnsi="Arial" w:cs="Arial"/>
          <w:sz w:val="24"/>
          <w:szCs w:val="24"/>
        </w:rPr>
      </w:pPr>
      <w:r w:rsidRPr="008F239A">
        <w:rPr>
          <w:rFonts w:ascii="Arial" w:hAnsi="Arial" w:cs="Arial"/>
          <w:b/>
          <w:bCs/>
          <w:sz w:val="28"/>
          <w:szCs w:val="24"/>
        </w:rPr>
        <w:t>Overview of Early Help</w:t>
      </w:r>
      <w:r w:rsidRPr="008F239A">
        <w:rPr>
          <w:rFonts w:ascii="Arial" w:hAnsi="Arial" w:cs="Arial"/>
          <w:sz w:val="28"/>
          <w:szCs w:val="24"/>
        </w:rPr>
        <w:t xml:space="preserve">: </w:t>
      </w:r>
      <w:r w:rsidRPr="00B60322">
        <w:rPr>
          <w:rFonts w:ascii="Arial" w:hAnsi="Arial" w:cs="Arial"/>
          <w:sz w:val="24"/>
          <w:szCs w:val="24"/>
        </w:rPr>
        <w:t>A brief description of the program, including its objectives and target audience.</w:t>
      </w:r>
    </w:p>
    <w:p w14:paraId="6A1B2F77" w14:textId="77777777" w:rsidR="001279BB" w:rsidRPr="00B60322" w:rsidRDefault="001279BB" w:rsidP="007B274F">
      <w:pPr>
        <w:numPr>
          <w:ilvl w:val="0"/>
          <w:numId w:val="2"/>
        </w:numPr>
        <w:spacing w:line="360" w:lineRule="auto"/>
        <w:jc w:val="both"/>
        <w:rPr>
          <w:rFonts w:ascii="Arial" w:hAnsi="Arial" w:cs="Arial"/>
          <w:sz w:val="24"/>
          <w:szCs w:val="24"/>
        </w:rPr>
      </w:pPr>
      <w:r w:rsidRPr="008F239A">
        <w:rPr>
          <w:rFonts w:ascii="Arial" w:hAnsi="Arial" w:cs="Arial"/>
          <w:b/>
          <w:bCs/>
          <w:sz w:val="28"/>
          <w:szCs w:val="24"/>
        </w:rPr>
        <w:t>Service Directory</w:t>
      </w:r>
      <w:r w:rsidRPr="008F239A">
        <w:rPr>
          <w:rFonts w:ascii="Arial" w:hAnsi="Arial" w:cs="Arial"/>
          <w:sz w:val="28"/>
          <w:szCs w:val="24"/>
        </w:rPr>
        <w:t xml:space="preserve">: </w:t>
      </w:r>
      <w:r w:rsidR="00C82BF0">
        <w:rPr>
          <w:rFonts w:ascii="Arial" w:hAnsi="Arial" w:cs="Arial"/>
          <w:sz w:val="24"/>
          <w:szCs w:val="24"/>
        </w:rPr>
        <w:t xml:space="preserve">The website has a service </w:t>
      </w:r>
      <w:proofErr w:type="gramStart"/>
      <w:r w:rsidR="00C82BF0">
        <w:rPr>
          <w:rFonts w:ascii="Arial" w:hAnsi="Arial" w:cs="Arial"/>
          <w:sz w:val="24"/>
          <w:szCs w:val="24"/>
        </w:rPr>
        <w:t>director</w:t>
      </w:r>
      <w:proofErr w:type="gramEnd"/>
      <w:r w:rsidR="00C82BF0">
        <w:rPr>
          <w:rFonts w:ascii="Arial" w:hAnsi="Arial" w:cs="Arial"/>
          <w:sz w:val="24"/>
          <w:szCs w:val="24"/>
        </w:rPr>
        <w:t xml:space="preserve"> menu that </w:t>
      </w:r>
      <w:proofErr w:type="gramStart"/>
      <w:r w:rsidR="00C82BF0">
        <w:rPr>
          <w:rFonts w:ascii="Arial" w:hAnsi="Arial" w:cs="Arial"/>
          <w:sz w:val="24"/>
          <w:szCs w:val="24"/>
        </w:rPr>
        <w:t>give</w:t>
      </w:r>
      <w:proofErr w:type="gramEnd"/>
      <w:r w:rsidR="00C82BF0">
        <w:rPr>
          <w:rFonts w:ascii="Arial" w:hAnsi="Arial" w:cs="Arial"/>
          <w:sz w:val="24"/>
          <w:szCs w:val="24"/>
        </w:rPr>
        <w:t xml:space="preserve"> a </w:t>
      </w:r>
      <w:r w:rsidRPr="00B60322">
        <w:rPr>
          <w:rFonts w:ascii="Arial" w:hAnsi="Arial" w:cs="Arial"/>
          <w:sz w:val="24"/>
          <w:szCs w:val="24"/>
        </w:rPr>
        <w:t>comprehensive list of services available under Early Help, including c</w:t>
      </w:r>
      <w:r w:rsidR="00C82BF0">
        <w:rPr>
          <w:rFonts w:ascii="Arial" w:hAnsi="Arial" w:cs="Arial"/>
          <w:sz w:val="24"/>
          <w:szCs w:val="24"/>
        </w:rPr>
        <w:t xml:space="preserve">ontact details and descriptions which include education and learning, children and families which </w:t>
      </w:r>
      <w:proofErr w:type="gramStart"/>
      <w:r w:rsidR="00C82BF0">
        <w:rPr>
          <w:rFonts w:ascii="Arial" w:hAnsi="Arial" w:cs="Arial"/>
          <w:sz w:val="24"/>
          <w:szCs w:val="24"/>
        </w:rPr>
        <w:t>entails</w:t>
      </w:r>
      <w:proofErr w:type="gramEnd"/>
      <w:r w:rsidR="00C82BF0">
        <w:rPr>
          <w:rFonts w:ascii="Arial" w:hAnsi="Arial" w:cs="Arial"/>
          <w:sz w:val="24"/>
          <w:szCs w:val="24"/>
        </w:rPr>
        <w:t xml:space="preserve"> family support, childcare and early learning, safety and the SEND local offer. The services also include care, support and health, Health and wellbeing, including adult social care, support for carers. </w:t>
      </w:r>
    </w:p>
    <w:p w14:paraId="6A1B2F78" w14:textId="77777777" w:rsidR="001279BB" w:rsidRDefault="001279BB" w:rsidP="007B274F">
      <w:pPr>
        <w:numPr>
          <w:ilvl w:val="0"/>
          <w:numId w:val="2"/>
        </w:numPr>
        <w:spacing w:line="360" w:lineRule="auto"/>
        <w:jc w:val="both"/>
        <w:rPr>
          <w:rFonts w:ascii="Arial" w:hAnsi="Arial" w:cs="Arial"/>
          <w:sz w:val="24"/>
          <w:szCs w:val="24"/>
        </w:rPr>
      </w:pPr>
      <w:r w:rsidRPr="008F239A">
        <w:rPr>
          <w:rFonts w:ascii="Arial" w:hAnsi="Arial" w:cs="Arial"/>
          <w:b/>
          <w:bCs/>
          <w:sz w:val="28"/>
          <w:szCs w:val="24"/>
        </w:rPr>
        <w:lastRenderedPageBreak/>
        <w:t>Case Studies</w:t>
      </w:r>
      <w:r w:rsidRPr="008F239A">
        <w:rPr>
          <w:rFonts w:ascii="Arial" w:hAnsi="Arial" w:cs="Arial"/>
          <w:b/>
          <w:sz w:val="24"/>
          <w:szCs w:val="24"/>
        </w:rPr>
        <w:t>:</w:t>
      </w:r>
      <w:r w:rsidRPr="00B60322">
        <w:rPr>
          <w:rFonts w:ascii="Arial" w:hAnsi="Arial" w:cs="Arial"/>
          <w:sz w:val="24"/>
          <w:szCs w:val="24"/>
        </w:rPr>
        <w:t xml:space="preserve"> Real-life examples of how Early Help has benefited families, providing context and </w:t>
      </w:r>
      <w:r w:rsidR="00D317A4" w:rsidRPr="00B60322">
        <w:rPr>
          <w:rFonts w:ascii="Arial" w:hAnsi="Arial" w:cs="Arial"/>
          <w:sz w:val="24"/>
          <w:szCs w:val="24"/>
        </w:rPr>
        <w:t>reliability</w:t>
      </w:r>
      <w:r w:rsidRPr="00B60322">
        <w:rPr>
          <w:rFonts w:ascii="Arial" w:hAnsi="Arial" w:cs="Arial"/>
          <w:sz w:val="24"/>
          <w:szCs w:val="24"/>
        </w:rPr>
        <w:t>.</w:t>
      </w:r>
      <w:r w:rsidR="00DE4B03">
        <w:rPr>
          <w:rFonts w:ascii="Arial" w:hAnsi="Arial" w:cs="Arial"/>
          <w:sz w:val="24"/>
          <w:szCs w:val="24"/>
        </w:rPr>
        <w:t xml:space="preserve"> It is boldly written there on the website on </w:t>
      </w:r>
      <w:proofErr w:type="gramStart"/>
      <w:r w:rsidR="00DE4B03">
        <w:rPr>
          <w:rFonts w:ascii="Arial" w:hAnsi="Arial" w:cs="Arial"/>
          <w:sz w:val="24"/>
          <w:szCs w:val="24"/>
        </w:rPr>
        <w:t>the Early</w:t>
      </w:r>
      <w:proofErr w:type="gramEnd"/>
      <w:r w:rsidR="00DE4B03">
        <w:rPr>
          <w:rFonts w:ascii="Arial" w:hAnsi="Arial" w:cs="Arial"/>
          <w:sz w:val="24"/>
          <w:szCs w:val="24"/>
        </w:rPr>
        <w:t xml:space="preserve"> helps for children and families </w:t>
      </w:r>
      <w:r w:rsidR="001F2700">
        <w:rPr>
          <w:rFonts w:ascii="Arial" w:hAnsi="Arial" w:cs="Arial"/>
          <w:sz w:val="24"/>
          <w:szCs w:val="24"/>
        </w:rPr>
        <w:t xml:space="preserve">that </w:t>
      </w:r>
      <w:r w:rsidR="00B46248">
        <w:rPr>
          <w:rFonts w:ascii="Arial" w:hAnsi="Arial" w:cs="Arial"/>
          <w:sz w:val="24"/>
          <w:szCs w:val="24"/>
        </w:rPr>
        <w:t xml:space="preserve">if you have difficulties in your family or if you are worried about your children, there are people who can support you. </w:t>
      </w:r>
      <w:r w:rsidR="005B0632">
        <w:rPr>
          <w:rFonts w:ascii="Arial" w:hAnsi="Arial" w:cs="Arial"/>
          <w:sz w:val="24"/>
          <w:szCs w:val="24"/>
        </w:rPr>
        <w:t xml:space="preserve">Early help is about, giving information, advice and guidance to families. We want to help as soon as difficulties start. This is to prevent family worries growing into bigger issues. They indicated that they </w:t>
      </w:r>
      <w:proofErr w:type="gramStart"/>
      <w:r w:rsidR="005B0632">
        <w:rPr>
          <w:rFonts w:ascii="Arial" w:hAnsi="Arial" w:cs="Arial"/>
          <w:sz w:val="24"/>
          <w:szCs w:val="24"/>
        </w:rPr>
        <w:t>can</w:t>
      </w:r>
      <w:proofErr w:type="gramEnd"/>
      <w:r w:rsidR="005B0632">
        <w:rPr>
          <w:rFonts w:ascii="Arial" w:hAnsi="Arial" w:cs="Arial"/>
          <w:sz w:val="24"/>
          <w:szCs w:val="24"/>
        </w:rPr>
        <w:t xml:space="preserve"> help any family with a child or young person up to 18-years-old (25 for young people with special educational needs and/or disabilities). We also can help with worries adults may have, such as finances or mental health, which may impact on the children. </w:t>
      </w:r>
    </w:p>
    <w:p w14:paraId="6A1B2F79" w14:textId="77777777" w:rsidR="005B0632" w:rsidRPr="005B0632" w:rsidRDefault="005B0632" w:rsidP="005B0632">
      <w:pPr>
        <w:spacing w:line="360" w:lineRule="auto"/>
        <w:ind w:left="720"/>
        <w:jc w:val="both"/>
        <w:rPr>
          <w:rFonts w:ascii="Arial" w:hAnsi="Arial" w:cs="Arial"/>
          <w:sz w:val="8"/>
          <w:szCs w:val="24"/>
        </w:rPr>
      </w:pPr>
    </w:p>
    <w:p w14:paraId="6A1B2F7A" w14:textId="77777777" w:rsidR="001279BB" w:rsidRDefault="001279BB" w:rsidP="007B274F">
      <w:pPr>
        <w:numPr>
          <w:ilvl w:val="0"/>
          <w:numId w:val="2"/>
        </w:numPr>
        <w:spacing w:line="360" w:lineRule="auto"/>
        <w:jc w:val="both"/>
        <w:rPr>
          <w:rFonts w:ascii="Arial" w:hAnsi="Arial" w:cs="Arial"/>
          <w:sz w:val="24"/>
          <w:szCs w:val="24"/>
        </w:rPr>
      </w:pPr>
      <w:r w:rsidRPr="008F239A">
        <w:rPr>
          <w:rFonts w:ascii="Arial" w:hAnsi="Arial" w:cs="Arial"/>
          <w:b/>
          <w:bCs/>
          <w:sz w:val="28"/>
          <w:szCs w:val="24"/>
        </w:rPr>
        <w:t>Referral Information</w:t>
      </w:r>
      <w:r w:rsidRPr="008F239A">
        <w:rPr>
          <w:rFonts w:ascii="Arial" w:hAnsi="Arial" w:cs="Arial"/>
          <w:b/>
          <w:sz w:val="28"/>
          <w:szCs w:val="24"/>
        </w:rPr>
        <w:t>:</w:t>
      </w:r>
      <w:r w:rsidRPr="008F239A">
        <w:rPr>
          <w:rFonts w:ascii="Arial" w:hAnsi="Arial" w:cs="Arial"/>
          <w:sz w:val="28"/>
          <w:szCs w:val="24"/>
        </w:rPr>
        <w:t xml:space="preserve"> </w:t>
      </w:r>
      <w:r w:rsidR="00E44C27">
        <w:rPr>
          <w:rFonts w:ascii="Arial" w:hAnsi="Arial" w:cs="Arial"/>
          <w:sz w:val="28"/>
          <w:szCs w:val="24"/>
        </w:rPr>
        <w:t xml:space="preserve">This section has </w:t>
      </w:r>
      <w:r w:rsidR="0032213B">
        <w:rPr>
          <w:rFonts w:ascii="Arial" w:hAnsi="Arial" w:cs="Arial"/>
          <w:sz w:val="28"/>
          <w:szCs w:val="24"/>
        </w:rPr>
        <w:t>guidance</w:t>
      </w:r>
      <w:r w:rsidRPr="00B60322">
        <w:rPr>
          <w:rFonts w:ascii="Arial" w:hAnsi="Arial" w:cs="Arial"/>
          <w:sz w:val="24"/>
          <w:szCs w:val="24"/>
        </w:rPr>
        <w:t xml:space="preserve"> on how to access services, </w:t>
      </w:r>
      <w:r w:rsidR="00E44C27">
        <w:rPr>
          <w:rFonts w:ascii="Arial" w:hAnsi="Arial" w:cs="Arial"/>
          <w:sz w:val="24"/>
          <w:szCs w:val="24"/>
        </w:rPr>
        <w:t xml:space="preserve">who can submit refers, vision impairments referrals, assessment and submitting a referral. </w:t>
      </w:r>
      <w:r w:rsidR="00CE3127">
        <w:rPr>
          <w:rFonts w:ascii="Arial" w:hAnsi="Arial" w:cs="Arial"/>
          <w:sz w:val="24"/>
          <w:szCs w:val="24"/>
        </w:rPr>
        <w:t xml:space="preserve">The aim of the guidance notes it to assist schools and families in the referral process, to ensure that all relevant information is included with the referral and to make sure that we </w:t>
      </w:r>
      <w:proofErr w:type="gramStart"/>
      <w:r w:rsidR="00CE3127">
        <w:rPr>
          <w:rFonts w:ascii="Arial" w:hAnsi="Arial" w:cs="Arial"/>
          <w:sz w:val="24"/>
          <w:szCs w:val="24"/>
        </w:rPr>
        <w:t>are able to</w:t>
      </w:r>
      <w:proofErr w:type="gramEnd"/>
      <w:r w:rsidR="00CE3127">
        <w:rPr>
          <w:rFonts w:ascii="Arial" w:hAnsi="Arial" w:cs="Arial"/>
          <w:sz w:val="24"/>
          <w:szCs w:val="24"/>
        </w:rPr>
        <w:t xml:space="preserve"> see the young person as soon as possible. </w:t>
      </w:r>
    </w:p>
    <w:p w14:paraId="6A1B2F7B" w14:textId="77777777" w:rsidR="00D317A4" w:rsidRDefault="00D317A4" w:rsidP="007B274F">
      <w:pPr>
        <w:spacing w:line="360" w:lineRule="auto"/>
        <w:jc w:val="both"/>
        <w:rPr>
          <w:rFonts w:ascii="Arial" w:hAnsi="Arial" w:cs="Arial"/>
          <w:b/>
          <w:bCs/>
          <w:sz w:val="24"/>
          <w:szCs w:val="24"/>
        </w:rPr>
      </w:pPr>
    </w:p>
    <w:p w14:paraId="6A1B2F7C" w14:textId="77777777" w:rsidR="001279BB" w:rsidRPr="00615F1C" w:rsidRDefault="00615F1C" w:rsidP="007B274F">
      <w:pPr>
        <w:spacing w:line="360" w:lineRule="auto"/>
        <w:jc w:val="both"/>
        <w:rPr>
          <w:rFonts w:ascii="Arial" w:hAnsi="Arial" w:cs="Arial"/>
          <w:sz w:val="28"/>
          <w:szCs w:val="24"/>
        </w:rPr>
      </w:pPr>
      <w:r w:rsidRPr="00615F1C">
        <w:rPr>
          <w:rFonts w:ascii="Arial" w:hAnsi="Arial" w:cs="Arial"/>
          <w:b/>
          <w:bCs/>
          <w:sz w:val="28"/>
          <w:szCs w:val="24"/>
        </w:rPr>
        <w:t>COMMUNICATION STYLE</w:t>
      </w:r>
    </w:p>
    <w:p w14:paraId="6A1B2F7D" w14:textId="77777777" w:rsidR="001279BB" w:rsidRDefault="001279BB" w:rsidP="007B274F">
      <w:pPr>
        <w:spacing w:line="360" w:lineRule="auto"/>
        <w:jc w:val="both"/>
        <w:rPr>
          <w:rFonts w:ascii="Arial" w:hAnsi="Arial" w:cs="Arial"/>
          <w:sz w:val="24"/>
          <w:szCs w:val="24"/>
        </w:rPr>
      </w:pPr>
      <w:r w:rsidRPr="00B60322">
        <w:rPr>
          <w:rFonts w:ascii="Arial" w:hAnsi="Arial" w:cs="Arial"/>
          <w:sz w:val="24"/>
          <w:szCs w:val="24"/>
        </w:rPr>
        <w:t xml:space="preserve">The communication style </w:t>
      </w:r>
      <w:r w:rsidR="00960D05">
        <w:rPr>
          <w:rFonts w:ascii="Arial" w:hAnsi="Arial" w:cs="Arial"/>
          <w:sz w:val="24"/>
          <w:szCs w:val="24"/>
        </w:rPr>
        <w:t xml:space="preserve">on this website </w:t>
      </w:r>
      <w:proofErr w:type="gramStart"/>
      <w:r w:rsidR="00960D05">
        <w:rPr>
          <w:rFonts w:ascii="Arial" w:hAnsi="Arial" w:cs="Arial"/>
          <w:sz w:val="24"/>
          <w:szCs w:val="24"/>
        </w:rPr>
        <w:t>if</w:t>
      </w:r>
      <w:proofErr w:type="gramEnd"/>
      <w:r w:rsidR="00960D05">
        <w:rPr>
          <w:rFonts w:ascii="Arial" w:hAnsi="Arial" w:cs="Arial"/>
          <w:sz w:val="24"/>
          <w:szCs w:val="24"/>
        </w:rPr>
        <w:t xml:space="preserve"> more </w:t>
      </w:r>
      <w:r w:rsidRPr="00B60322">
        <w:rPr>
          <w:rFonts w:ascii="Arial" w:hAnsi="Arial" w:cs="Arial"/>
          <w:sz w:val="24"/>
          <w:szCs w:val="24"/>
        </w:rPr>
        <w:t xml:space="preserve">formal and informative, which may not resonate with all families. </w:t>
      </w:r>
      <w:r w:rsidR="00960D05">
        <w:rPr>
          <w:rFonts w:ascii="Arial" w:hAnsi="Arial" w:cs="Arial"/>
          <w:sz w:val="24"/>
          <w:szCs w:val="24"/>
        </w:rPr>
        <w:t xml:space="preserve">But the information on the website is well </w:t>
      </w:r>
      <w:r w:rsidRPr="00B60322">
        <w:rPr>
          <w:rFonts w:ascii="Arial" w:hAnsi="Arial" w:cs="Arial"/>
          <w:sz w:val="24"/>
          <w:szCs w:val="24"/>
        </w:rPr>
        <w:t>detailed, it could benefit from a more approachable tone and simplified language.</w:t>
      </w:r>
    </w:p>
    <w:p w14:paraId="6A1B2F7E" w14:textId="77777777" w:rsidR="006678DA" w:rsidRPr="00D352B6" w:rsidRDefault="006678DA" w:rsidP="007B274F">
      <w:pPr>
        <w:spacing w:line="360" w:lineRule="auto"/>
        <w:jc w:val="both"/>
        <w:rPr>
          <w:rFonts w:ascii="Arial" w:hAnsi="Arial" w:cs="Arial"/>
          <w:sz w:val="28"/>
          <w:szCs w:val="24"/>
        </w:rPr>
      </w:pPr>
    </w:p>
    <w:p w14:paraId="6A1B2F7F" w14:textId="77777777" w:rsidR="001279BB" w:rsidRPr="00D352B6" w:rsidRDefault="00D352B6" w:rsidP="007B274F">
      <w:pPr>
        <w:spacing w:line="360" w:lineRule="auto"/>
        <w:jc w:val="both"/>
        <w:rPr>
          <w:rFonts w:ascii="Arial" w:hAnsi="Arial" w:cs="Arial"/>
          <w:sz w:val="28"/>
          <w:szCs w:val="24"/>
        </w:rPr>
      </w:pPr>
      <w:r w:rsidRPr="00D352B6">
        <w:rPr>
          <w:rFonts w:ascii="Arial" w:hAnsi="Arial" w:cs="Arial"/>
          <w:b/>
          <w:bCs/>
          <w:sz w:val="28"/>
          <w:szCs w:val="24"/>
        </w:rPr>
        <w:t>CONCLUSION FOR NORFOLK COUNTY COUNCIL</w:t>
      </w:r>
    </w:p>
    <w:p w14:paraId="6A1B2F80" w14:textId="77777777" w:rsidR="001279BB" w:rsidRDefault="001279BB" w:rsidP="007B274F">
      <w:pPr>
        <w:spacing w:line="360" w:lineRule="auto"/>
        <w:jc w:val="both"/>
        <w:rPr>
          <w:rFonts w:ascii="Arial" w:hAnsi="Arial" w:cs="Arial"/>
          <w:sz w:val="24"/>
          <w:szCs w:val="24"/>
        </w:rPr>
      </w:pPr>
      <w:r w:rsidRPr="00B60322">
        <w:rPr>
          <w:rFonts w:ascii="Arial" w:hAnsi="Arial" w:cs="Arial"/>
          <w:sz w:val="24"/>
          <w:szCs w:val="24"/>
        </w:rPr>
        <w:t xml:space="preserve">While Norfolk County Council provides valuable information about 'Early Help,' the complexity of the website and the formal communication style may hinder its </w:t>
      </w:r>
      <w:r w:rsidRPr="00B60322">
        <w:rPr>
          <w:rFonts w:ascii="Arial" w:hAnsi="Arial" w:cs="Arial"/>
          <w:sz w:val="24"/>
          <w:szCs w:val="24"/>
        </w:rPr>
        <w:lastRenderedPageBreak/>
        <w:t>accessibility for some families. Improvements in user experience and language could enhance its effectiveness.</w:t>
      </w:r>
      <w:r w:rsidR="00D352B6">
        <w:rPr>
          <w:rFonts w:ascii="Arial" w:hAnsi="Arial" w:cs="Arial"/>
          <w:sz w:val="24"/>
          <w:szCs w:val="24"/>
        </w:rPr>
        <w:t xml:space="preserve"> </w:t>
      </w:r>
    </w:p>
    <w:p w14:paraId="6A1B2F81" w14:textId="77777777" w:rsidR="00D352B6" w:rsidRPr="00AC0315" w:rsidRDefault="00D352B6" w:rsidP="007B274F">
      <w:pPr>
        <w:spacing w:line="360" w:lineRule="auto"/>
        <w:jc w:val="both"/>
        <w:rPr>
          <w:rFonts w:ascii="Arial" w:hAnsi="Arial" w:cs="Arial"/>
          <w:sz w:val="28"/>
          <w:szCs w:val="24"/>
        </w:rPr>
      </w:pPr>
    </w:p>
    <w:p w14:paraId="6A1B2F82" w14:textId="77777777" w:rsidR="001279BB" w:rsidRPr="00AC0315" w:rsidRDefault="008B699E" w:rsidP="007B274F">
      <w:pPr>
        <w:spacing w:line="360" w:lineRule="auto"/>
        <w:jc w:val="both"/>
        <w:rPr>
          <w:rFonts w:ascii="Arial" w:hAnsi="Arial" w:cs="Arial"/>
          <w:b/>
          <w:bCs/>
          <w:sz w:val="28"/>
          <w:szCs w:val="24"/>
        </w:rPr>
      </w:pPr>
      <w:r w:rsidRPr="00AC0315">
        <w:rPr>
          <w:rFonts w:ascii="Arial" w:hAnsi="Arial" w:cs="Arial"/>
          <w:b/>
          <w:bCs/>
          <w:sz w:val="28"/>
          <w:szCs w:val="24"/>
        </w:rPr>
        <w:t>3. STAFFORDSHIRE COUNTY COUNCIL</w:t>
      </w:r>
    </w:p>
    <w:p w14:paraId="6A1B2F83" w14:textId="77777777" w:rsidR="001279BB" w:rsidRPr="00AC0315" w:rsidRDefault="008B699E" w:rsidP="007B274F">
      <w:pPr>
        <w:spacing w:line="360" w:lineRule="auto"/>
        <w:jc w:val="both"/>
        <w:rPr>
          <w:rFonts w:ascii="Arial" w:hAnsi="Arial" w:cs="Arial"/>
          <w:sz w:val="28"/>
          <w:szCs w:val="24"/>
        </w:rPr>
      </w:pPr>
      <w:r w:rsidRPr="00AC0315">
        <w:rPr>
          <w:rFonts w:ascii="Arial" w:hAnsi="Arial" w:cs="Arial"/>
          <w:b/>
          <w:bCs/>
          <w:sz w:val="28"/>
          <w:szCs w:val="24"/>
        </w:rPr>
        <w:t>WEBSITE OVERVIEW</w:t>
      </w:r>
    </w:p>
    <w:p w14:paraId="6A1B2F84" w14:textId="77777777" w:rsidR="001279BB" w:rsidRDefault="001279BB" w:rsidP="007B274F">
      <w:pPr>
        <w:spacing w:line="360" w:lineRule="auto"/>
        <w:jc w:val="both"/>
        <w:rPr>
          <w:rFonts w:ascii="Arial" w:hAnsi="Arial" w:cs="Arial"/>
          <w:sz w:val="24"/>
          <w:szCs w:val="24"/>
        </w:rPr>
      </w:pPr>
      <w:r w:rsidRPr="00B60322">
        <w:rPr>
          <w:rFonts w:ascii="Arial" w:hAnsi="Arial" w:cs="Arial"/>
          <w:sz w:val="24"/>
          <w:szCs w:val="24"/>
        </w:rPr>
        <w:t>Staffordshire County Council's website strikes a balance between information richness and user-friendliness. The homepage is intuitive, with clear categories for families seeking support.</w:t>
      </w:r>
      <w:r w:rsidR="008B699E">
        <w:rPr>
          <w:rFonts w:ascii="Arial" w:hAnsi="Arial" w:cs="Arial"/>
          <w:sz w:val="24"/>
          <w:szCs w:val="24"/>
        </w:rPr>
        <w:t xml:space="preserve"> The website has a main search bar at the top and its very bold and has an inscription “Enter search here” where the website visitors can easily type in </w:t>
      </w:r>
      <w:r w:rsidR="00197726">
        <w:rPr>
          <w:rFonts w:ascii="Arial" w:hAnsi="Arial" w:cs="Arial"/>
          <w:sz w:val="24"/>
          <w:szCs w:val="24"/>
        </w:rPr>
        <w:t>whatever</w:t>
      </w:r>
      <w:r w:rsidR="008B699E">
        <w:rPr>
          <w:rFonts w:ascii="Arial" w:hAnsi="Arial" w:cs="Arial"/>
          <w:sz w:val="24"/>
          <w:szCs w:val="24"/>
        </w:rPr>
        <w:t xml:space="preserve"> they want to search about pertaining the website for easy access. </w:t>
      </w:r>
    </w:p>
    <w:p w14:paraId="6A1B2F85" w14:textId="77777777" w:rsidR="00AC0315" w:rsidRPr="008B79AA" w:rsidRDefault="00AC0315" w:rsidP="007B274F">
      <w:pPr>
        <w:spacing w:line="360" w:lineRule="auto"/>
        <w:jc w:val="both"/>
        <w:rPr>
          <w:rFonts w:ascii="Arial" w:hAnsi="Arial" w:cs="Arial"/>
          <w:sz w:val="18"/>
          <w:szCs w:val="24"/>
        </w:rPr>
      </w:pPr>
    </w:p>
    <w:p w14:paraId="6A1B2F86" w14:textId="77777777" w:rsidR="001279BB" w:rsidRPr="00B60322" w:rsidRDefault="001279BB" w:rsidP="007B274F">
      <w:pPr>
        <w:spacing w:line="360" w:lineRule="auto"/>
        <w:jc w:val="both"/>
        <w:rPr>
          <w:rFonts w:ascii="Arial" w:hAnsi="Arial" w:cs="Arial"/>
          <w:sz w:val="24"/>
          <w:szCs w:val="24"/>
        </w:rPr>
      </w:pPr>
      <w:r w:rsidRPr="00B60322">
        <w:rPr>
          <w:rFonts w:ascii="Arial" w:hAnsi="Arial" w:cs="Arial"/>
          <w:b/>
          <w:bCs/>
          <w:sz w:val="24"/>
          <w:szCs w:val="24"/>
        </w:rPr>
        <w:t>Information Availability</w:t>
      </w:r>
    </w:p>
    <w:p w14:paraId="6A1B2F87" w14:textId="77777777" w:rsidR="001279BB" w:rsidRPr="00B60322" w:rsidRDefault="001279BB" w:rsidP="007B274F">
      <w:pPr>
        <w:spacing w:line="360" w:lineRule="auto"/>
        <w:jc w:val="both"/>
        <w:rPr>
          <w:rFonts w:ascii="Arial" w:hAnsi="Arial" w:cs="Arial"/>
          <w:sz w:val="24"/>
          <w:szCs w:val="24"/>
        </w:rPr>
      </w:pPr>
      <w:r w:rsidRPr="00B60322">
        <w:rPr>
          <w:rFonts w:ascii="Arial" w:hAnsi="Arial" w:cs="Arial"/>
          <w:sz w:val="24"/>
          <w:szCs w:val="24"/>
        </w:rPr>
        <w:t>The 'Early Help' section includes:</w:t>
      </w:r>
    </w:p>
    <w:p w14:paraId="6A1B2F88" w14:textId="77777777" w:rsidR="001279BB" w:rsidRPr="00B60322" w:rsidRDefault="001279BB" w:rsidP="007B274F">
      <w:pPr>
        <w:numPr>
          <w:ilvl w:val="0"/>
          <w:numId w:val="3"/>
        </w:numPr>
        <w:spacing w:line="360" w:lineRule="auto"/>
        <w:jc w:val="both"/>
        <w:rPr>
          <w:rFonts w:ascii="Arial" w:hAnsi="Arial" w:cs="Arial"/>
          <w:sz w:val="24"/>
          <w:szCs w:val="24"/>
        </w:rPr>
      </w:pPr>
      <w:r w:rsidRPr="00B60322">
        <w:rPr>
          <w:rFonts w:ascii="Arial" w:hAnsi="Arial" w:cs="Arial"/>
          <w:b/>
          <w:bCs/>
          <w:sz w:val="24"/>
          <w:szCs w:val="24"/>
        </w:rPr>
        <w:t>Definition and Purpose</w:t>
      </w:r>
      <w:r w:rsidRPr="00B60322">
        <w:rPr>
          <w:rFonts w:ascii="Arial" w:hAnsi="Arial" w:cs="Arial"/>
          <w:sz w:val="24"/>
          <w:szCs w:val="24"/>
        </w:rPr>
        <w:t>: A clear explanation of what Early Help is and its importance in supporting families.</w:t>
      </w:r>
    </w:p>
    <w:p w14:paraId="6A1B2F89" w14:textId="417CAC59" w:rsidR="001279BB" w:rsidRDefault="001279BB" w:rsidP="007B274F">
      <w:pPr>
        <w:numPr>
          <w:ilvl w:val="0"/>
          <w:numId w:val="3"/>
        </w:numPr>
        <w:spacing w:line="360" w:lineRule="auto"/>
        <w:jc w:val="both"/>
        <w:rPr>
          <w:rFonts w:ascii="Arial" w:hAnsi="Arial" w:cs="Arial"/>
          <w:sz w:val="24"/>
          <w:szCs w:val="24"/>
        </w:rPr>
      </w:pPr>
      <w:r w:rsidRPr="00B60322">
        <w:rPr>
          <w:rFonts w:ascii="Arial" w:hAnsi="Arial" w:cs="Arial"/>
          <w:b/>
          <w:bCs/>
          <w:sz w:val="24"/>
          <w:szCs w:val="24"/>
        </w:rPr>
        <w:t>Support Services</w:t>
      </w:r>
      <w:r w:rsidRPr="00B60322">
        <w:rPr>
          <w:rFonts w:ascii="Arial" w:hAnsi="Arial" w:cs="Arial"/>
          <w:sz w:val="24"/>
          <w:szCs w:val="24"/>
        </w:rPr>
        <w:t>: A detai</w:t>
      </w:r>
      <w:r w:rsidR="00D806C4">
        <w:rPr>
          <w:rFonts w:ascii="Arial" w:hAnsi="Arial" w:cs="Arial"/>
          <w:sz w:val="24"/>
          <w:szCs w:val="24"/>
        </w:rPr>
        <w:t>led list of available services is listed on the website, the front page has two mai</w:t>
      </w:r>
      <w:r w:rsidR="00A469A1">
        <w:rPr>
          <w:rFonts w:ascii="Arial" w:hAnsi="Arial" w:cs="Arial"/>
          <w:sz w:val="24"/>
          <w:szCs w:val="24"/>
        </w:rPr>
        <w:t xml:space="preserve">n </w:t>
      </w:r>
      <w:r w:rsidR="009E3D0C">
        <w:rPr>
          <w:rFonts w:ascii="Arial" w:hAnsi="Arial" w:cs="Arial"/>
          <w:sz w:val="24"/>
          <w:szCs w:val="24"/>
        </w:rPr>
        <w:t>menus,</w:t>
      </w:r>
      <w:r w:rsidR="00A469A1">
        <w:rPr>
          <w:rFonts w:ascii="Arial" w:hAnsi="Arial" w:cs="Arial"/>
          <w:sz w:val="24"/>
          <w:szCs w:val="24"/>
        </w:rPr>
        <w:t xml:space="preserve"> one</w:t>
      </w:r>
      <w:r w:rsidR="00D806C4">
        <w:rPr>
          <w:rFonts w:ascii="Arial" w:hAnsi="Arial" w:cs="Arial"/>
          <w:sz w:val="24"/>
          <w:szCs w:val="24"/>
        </w:rPr>
        <w:t xml:space="preserve"> called most popular and the other called browse site. </w:t>
      </w:r>
      <w:r w:rsidR="004443C7">
        <w:rPr>
          <w:rFonts w:ascii="Arial" w:hAnsi="Arial" w:cs="Arial"/>
          <w:sz w:val="24"/>
          <w:szCs w:val="24"/>
        </w:rPr>
        <w:t xml:space="preserve">Under browse site menu has all the services rendered by Staffordshire </w:t>
      </w:r>
      <w:r w:rsidR="009874BB">
        <w:rPr>
          <w:rFonts w:ascii="Arial" w:hAnsi="Arial" w:cs="Arial"/>
          <w:sz w:val="24"/>
          <w:szCs w:val="24"/>
        </w:rPr>
        <w:t xml:space="preserve">and </w:t>
      </w:r>
      <w:proofErr w:type="gramStart"/>
      <w:r w:rsidR="009874BB">
        <w:rPr>
          <w:rFonts w:ascii="Arial" w:hAnsi="Arial" w:cs="Arial"/>
          <w:sz w:val="24"/>
          <w:szCs w:val="24"/>
        </w:rPr>
        <w:t>under</w:t>
      </w:r>
      <w:proofErr w:type="gramEnd"/>
      <w:r w:rsidR="009874BB">
        <w:rPr>
          <w:rFonts w:ascii="Arial" w:hAnsi="Arial" w:cs="Arial"/>
          <w:sz w:val="24"/>
          <w:szCs w:val="24"/>
        </w:rPr>
        <w:t xml:space="preserve"> </w:t>
      </w:r>
      <w:r w:rsidR="007E6388">
        <w:rPr>
          <w:rFonts w:ascii="Arial" w:hAnsi="Arial" w:cs="Arial"/>
          <w:sz w:val="24"/>
          <w:szCs w:val="24"/>
        </w:rPr>
        <w:t xml:space="preserve">the menu you will see Care for children and families. The Children and Family Services menu </w:t>
      </w:r>
      <w:r w:rsidR="009E3D0C">
        <w:rPr>
          <w:rFonts w:ascii="Arial" w:hAnsi="Arial" w:cs="Arial"/>
          <w:sz w:val="24"/>
          <w:szCs w:val="24"/>
        </w:rPr>
        <w:t>have</w:t>
      </w:r>
      <w:r w:rsidR="007E6388">
        <w:rPr>
          <w:rFonts w:ascii="Arial" w:hAnsi="Arial" w:cs="Arial"/>
          <w:sz w:val="24"/>
          <w:szCs w:val="24"/>
        </w:rPr>
        <w:t xml:space="preserve"> a family hub </w:t>
      </w:r>
      <w:r w:rsidR="00451282">
        <w:rPr>
          <w:rFonts w:ascii="Arial" w:hAnsi="Arial" w:cs="Arial"/>
          <w:sz w:val="24"/>
          <w:szCs w:val="24"/>
        </w:rPr>
        <w:t>menu</w:t>
      </w:r>
      <w:r w:rsidR="007E6388">
        <w:rPr>
          <w:rFonts w:ascii="Arial" w:hAnsi="Arial" w:cs="Arial"/>
          <w:sz w:val="24"/>
          <w:szCs w:val="24"/>
        </w:rPr>
        <w:t xml:space="preserve"> which entail</w:t>
      </w:r>
      <w:r w:rsidR="009E3D0C">
        <w:rPr>
          <w:rFonts w:ascii="Arial" w:hAnsi="Arial" w:cs="Arial"/>
          <w:sz w:val="24"/>
          <w:szCs w:val="24"/>
        </w:rPr>
        <w:t>s</w:t>
      </w:r>
      <w:r w:rsidR="007E6388">
        <w:rPr>
          <w:rFonts w:ascii="Arial" w:hAnsi="Arial" w:cs="Arial"/>
          <w:sz w:val="24"/>
          <w:szCs w:val="24"/>
        </w:rPr>
        <w:t xml:space="preserve"> details about early </w:t>
      </w:r>
      <w:r w:rsidR="004216BD">
        <w:rPr>
          <w:rFonts w:ascii="Arial" w:hAnsi="Arial" w:cs="Arial"/>
          <w:sz w:val="24"/>
          <w:szCs w:val="24"/>
        </w:rPr>
        <w:t xml:space="preserve">help. </w:t>
      </w:r>
      <w:r w:rsidR="00451282">
        <w:rPr>
          <w:rFonts w:ascii="Arial" w:hAnsi="Arial" w:cs="Arial"/>
          <w:sz w:val="24"/>
          <w:szCs w:val="24"/>
        </w:rPr>
        <w:t xml:space="preserve">According to information </w:t>
      </w:r>
      <w:r w:rsidR="009E3D0C">
        <w:rPr>
          <w:rFonts w:ascii="Arial" w:hAnsi="Arial" w:cs="Arial"/>
          <w:sz w:val="24"/>
          <w:szCs w:val="24"/>
        </w:rPr>
        <w:t>on</w:t>
      </w:r>
      <w:r w:rsidR="00451282">
        <w:rPr>
          <w:rFonts w:ascii="Arial" w:hAnsi="Arial" w:cs="Arial"/>
          <w:sz w:val="24"/>
          <w:szCs w:val="24"/>
        </w:rPr>
        <w:t xml:space="preserve"> the website, the family hubs bring together different services for families, to make it easier to get the help they and their family need. </w:t>
      </w:r>
    </w:p>
    <w:p w14:paraId="6A1B2F8A" w14:textId="77777777" w:rsidR="00451282" w:rsidRDefault="00451282" w:rsidP="00451282">
      <w:pPr>
        <w:spacing w:line="360" w:lineRule="auto"/>
        <w:ind w:left="720"/>
        <w:jc w:val="both"/>
        <w:rPr>
          <w:rFonts w:ascii="Arial" w:hAnsi="Arial" w:cs="Arial"/>
          <w:bCs/>
          <w:sz w:val="24"/>
          <w:szCs w:val="24"/>
        </w:rPr>
      </w:pPr>
      <w:r w:rsidRPr="00451282">
        <w:rPr>
          <w:rFonts w:ascii="Arial" w:hAnsi="Arial" w:cs="Arial"/>
          <w:bCs/>
          <w:sz w:val="24"/>
          <w:szCs w:val="24"/>
        </w:rPr>
        <w:t xml:space="preserve">The </w:t>
      </w:r>
      <w:r w:rsidR="008E05DB">
        <w:rPr>
          <w:rFonts w:ascii="Arial" w:hAnsi="Arial" w:cs="Arial"/>
          <w:bCs/>
          <w:sz w:val="24"/>
          <w:szCs w:val="24"/>
        </w:rPr>
        <w:t xml:space="preserve">hubs provide a single place to go face-to-face support and information from a variety of services. The family hub is not just a building, but it is a network of different physical spaces across Staffordshire, as well as online services. </w:t>
      </w:r>
    </w:p>
    <w:p w14:paraId="6A1B2F8B" w14:textId="77777777" w:rsidR="0029705F" w:rsidRDefault="008E05DB" w:rsidP="00451282">
      <w:pPr>
        <w:spacing w:line="360" w:lineRule="auto"/>
        <w:ind w:left="720"/>
        <w:jc w:val="both"/>
        <w:rPr>
          <w:rFonts w:ascii="Arial" w:hAnsi="Arial" w:cs="Arial"/>
          <w:bCs/>
          <w:sz w:val="24"/>
          <w:szCs w:val="24"/>
        </w:rPr>
      </w:pPr>
      <w:r>
        <w:rPr>
          <w:rFonts w:ascii="Arial" w:hAnsi="Arial" w:cs="Arial"/>
          <w:bCs/>
          <w:sz w:val="24"/>
          <w:szCs w:val="24"/>
        </w:rPr>
        <w:lastRenderedPageBreak/>
        <w:t xml:space="preserve">The family </w:t>
      </w:r>
      <w:proofErr w:type="gramStart"/>
      <w:r>
        <w:rPr>
          <w:rFonts w:ascii="Arial" w:hAnsi="Arial" w:cs="Arial"/>
          <w:bCs/>
          <w:sz w:val="24"/>
          <w:szCs w:val="24"/>
        </w:rPr>
        <w:t>hubs</w:t>
      </w:r>
      <w:proofErr w:type="gramEnd"/>
      <w:r>
        <w:rPr>
          <w:rFonts w:ascii="Arial" w:hAnsi="Arial" w:cs="Arial"/>
          <w:bCs/>
          <w:sz w:val="24"/>
          <w:szCs w:val="24"/>
        </w:rPr>
        <w:t xml:space="preserve"> make it easier for you to get the support you need, with trained staff on site who work together to help you overcome difficulties you might be facing. The services offered in </w:t>
      </w:r>
      <w:proofErr w:type="gramStart"/>
      <w:r>
        <w:rPr>
          <w:rFonts w:ascii="Arial" w:hAnsi="Arial" w:cs="Arial"/>
          <w:bCs/>
          <w:sz w:val="24"/>
          <w:szCs w:val="24"/>
        </w:rPr>
        <w:t>the Staffordshire</w:t>
      </w:r>
      <w:proofErr w:type="gramEnd"/>
      <w:r>
        <w:rPr>
          <w:rFonts w:ascii="Arial" w:hAnsi="Arial" w:cs="Arial"/>
          <w:bCs/>
          <w:sz w:val="24"/>
          <w:szCs w:val="24"/>
        </w:rPr>
        <w:t xml:space="preserve"> or can help </w:t>
      </w:r>
      <w:r w:rsidR="0029705F">
        <w:rPr>
          <w:rFonts w:ascii="Arial" w:hAnsi="Arial" w:cs="Arial"/>
          <w:bCs/>
          <w:sz w:val="24"/>
          <w:szCs w:val="24"/>
        </w:rPr>
        <w:t xml:space="preserve">you access services including: </w:t>
      </w:r>
    </w:p>
    <w:p w14:paraId="6A1B2F8C" w14:textId="77777777" w:rsidR="008E05DB" w:rsidRDefault="0029705F" w:rsidP="0029705F">
      <w:pPr>
        <w:pStyle w:val="ListParagraph"/>
        <w:numPr>
          <w:ilvl w:val="0"/>
          <w:numId w:val="8"/>
        </w:numPr>
        <w:spacing w:line="360" w:lineRule="auto"/>
        <w:jc w:val="both"/>
        <w:rPr>
          <w:rFonts w:ascii="Arial" w:hAnsi="Arial" w:cs="Arial"/>
          <w:bCs/>
          <w:sz w:val="24"/>
          <w:szCs w:val="24"/>
        </w:rPr>
      </w:pPr>
      <w:proofErr w:type="gramStart"/>
      <w:r w:rsidRPr="0029705F">
        <w:rPr>
          <w:rFonts w:ascii="Arial" w:hAnsi="Arial" w:cs="Arial"/>
          <w:bCs/>
          <w:sz w:val="24"/>
          <w:szCs w:val="24"/>
        </w:rPr>
        <w:t>physical</w:t>
      </w:r>
      <w:proofErr w:type="gramEnd"/>
      <w:r w:rsidRPr="0029705F">
        <w:rPr>
          <w:rFonts w:ascii="Arial" w:hAnsi="Arial" w:cs="Arial"/>
          <w:bCs/>
          <w:sz w:val="24"/>
          <w:szCs w:val="24"/>
        </w:rPr>
        <w:t xml:space="preserve"> and mental health </w:t>
      </w:r>
    </w:p>
    <w:p w14:paraId="6A1B2F8D" w14:textId="77777777" w:rsidR="0029705F" w:rsidRDefault="0029705F" w:rsidP="0029705F">
      <w:pPr>
        <w:pStyle w:val="ListParagraph"/>
        <w:numPr>
          <w:ilvl w:val="0"/>
          <w:numId w:val="8"/>
        </w:numPr>
        <w:spacing w:line="360" w:lineRule="auto"/>
        <w:jc w:val="both"/>
        <w:rPr>
          <w:rFonts w:ascii="Arial" w:hAnsi="Arial" w:cs="Arial"/>
          <w:bCs/>
          <w:sz w:val="24"/>
          <w:szCs w:val="24"/>
        </w:rPr>
      </w:pPr>
      <w:r>
        <w:rPr>
          <w:rFonts w:ascii="Arial" w:hAnsi="Arial" w:cs="Arial"/>
          <w:bCs/>
          <w:sz w:val="24"/>
          <w:szCs w:val="24"/>
        </w:rPr>
        <w:t xml:space="preserve">housing and debts advice </w:t>
      </w:r>
    </w:p>
    <w:p w14:paraId="6A1B2F8E" w14:textId="77777777" w:rsidR="0029705F" w:rsidRDefault="0029705F" w:rsidP="0029705F">
      <w:pPr>
        <w:pStyle w:val="ListParagraph"/>
        <w:numPr>
          <w:ilvl w:val="0"/>
          <w:numId w:val="8"/>
        </w:numPr>
        <w:spacing w:line="360" w:lineRule="auto"/>
        <w:jc w:val="both"/>
        <w:rPr>
          <w:rFonts w:ascii="Arial" w:hAnsi="Arial" w:cs="Arial"/>
          <w:bCs/>
          <w:sz w:val="24"/>
          <w:szCs w:val="24"/>
        </w:rPr>
      </w:pPr>
      <w:proofErr w:type="gramStart"/>
      <w:r>
        <w:rPr>
          <w:rFonts w:ascii="Arial" w:hAnsi="Arial" w:cs="Arial"/>
          <w:bCs/>
          <w:sz w:val="24"/>
          <w:szCs w:val="24"/>
        </w:rPr>
        <w:t>you</w:t>
      </w:r>
      <w:proofErr w:type="gramEnd"/>
      <w:r>
        <w:rPr>
          <w:rFonts w:ascii="Arial" w:hAnsi="Arial" w:cs="Arial"/>
          <w:bCs/>
          <w:sz w:val="24"/>
          <w:szCs w:val="24"/>
        </w:rPr>
        <w:t xml:space="preserve"> services </w:t>
      </w:r>
    </w:p>
    <w:p w14:paraId="6A1B2F8F" w14:textId="77777777" w:rsidR="0029705F" w:rsidRDefault="0029705F" w:rsidP="0029705F">
      <w:pPr>
        <w:pStyle w:val="ListParagraph"/>
        <w:numPr>
          <w:ilvl w:val="0"/>
          <w:numId w:val="8"/>
        </w:numPr>
        <w:spacing w:line="360" w:lineRule="auto"/>
        <w:jc w:val="both"/>
        <w:rPr>
          <w:rFonts w:ascii="Arial" w:hAnsi="Arial" w:cs="Arial"/>
          <w:bCs/>
          <w:sz w:val="24"/>
          <w:szCs w:val="24"/>
        </w:rPr>
      </w:pPr>
      <w:r>
        <w:rPr>
          <w:rFonts w:ascii="Arial" w:hAnsi="Arial" w:cs="Arial"/>
          <w:bCs/>
          <w:sz w:val="24"/>
          <w:szCs w:val="24"/>
        </w:rPr>
        <w:t xml:space="preserve">domestic abuse support </w:t>
      </w:r>
    </w:p>
    <w:p w14:paraId="6A1B2F90" w14:textId="77777777" w:rsidR="0029705F" w:rsidRDefault="0029705F" w:rsidP="0029705F">
      <w:pPr>
        <w:pStyle w:val="ListParagraph"/>
        <w:numPr>
          <w:ilvl w:val="0"/>
          <w:numId w:val="8"/>
        </w:numPr>
        <w:spacing w:line="360" w:lineRule="auto"/>
        <w:jc w:val="both"/>
        <w:rPr>
          <w:rFonts w:ascii="Arial" w:hAnsi="Arial" w:cs="Arial"/>
          <w:bCs/>
          <w:sz w:val="24"/>
          <w:szCs w:val="24"/>
        </w:rPr>
      </w:pPr>
      <w:r>
        <w:rPr>
          <w:rFonts w:ascii="Arial" w:hAnsi="Arial" w:cs="Arial"/>
          <w:bCs/>
          <w:sz w:val="24"/>
          <w:szCs w:val="24"/>
        </w:rPr>
        <w:t xml:space="preserve">parenting classes </w:t>
      </w:r>
    </w:p>
    <w:p w14:paraId="6A1B2F91" w14:textId="77777777" w:rsidR="0029705F" w:rsidRDefault="0029705F" w:rsidP="0029705F">
      <w:pPr>
        <w:pStyle w:val="ListParagraph"/>
        <w:numPr>
          <w:ilvl w:val="0"/>
          <w:numId w:val="8"/>
        </w:numPr>
        <w:spacing w:line="360" w:lineRule="auto"/>
        <w:jc w:val="both"/>
        <w:rPr>
          <w:rFonts w:ascii="Arial" w:hAnsi="Arial" w:cs="Arial"/>
          <w:bCs/>
          <w:sz w:val="24"/>
          <w:szCs w:val="24"/>
        </w:rPr>
      </w:pPr>
      <w:r>
        <w:rPr>
          <w:rFonts w:ascii="Arial" w:hAnsi="Arial" w:cs="Arial"/>
          <w:bCs/>
          <w:sz w:val="24"/>
          <w:szCs w:val="24"/>
        </w:rPr>
        <w:t xml:space="preserve">midwifery </w:t>
      </w:r>
    </w:p>
    <w:p w14:paraId="6A1B2F92" w14:textId="77777777" w:rsidR="0029705F" w:rsidRDefault="0029705F" w:rsidP="0029705F">
      <w:pPr>
        <w:pStyle w:val="ListParagraph"/>
        <w:numPr>
          <w:ilvl w:val="0"/>
          <w:numId w:val="8"/>
        </w:numPr>
        <w:spacing w:line="360" w:lineRule="auto"/>
        <w:jc w:val="both"/>
        <w:rPr>
          <w:rFonts w:ascii="Arial" w:hAnsi="Arial" w:cs="Arial"/>
          <w:bCs/>
          <w:sz w:val="24"/>
          <w:szCs w:val="24"/>
        </w:rPr>
      </w:pPr>
      <w:r>
        <w:rPr>
          <w:rFonts w:ascii="Arial" w:hAnsi="Arial" w:cs="Arial"/>
          <w:bCs/>
          <w:sz w:val="24"/>
          <w:szCs w:val="24"/>
        </w:rPr>
        <w:t xml:space="preserve">health visiting </w:t>
      </w:r>
    </w:p>
    <w:p w14:paraId="6A1B2F93" w14:textId="77777777" w:rsidR="0029705F" w:rsidRDefault="0029705F" w:rsidP="0029705F">
      <w:pPr>
        <w:pStyle w:val="ListParagraph"/>
        <w:numPr>
          <w:ilvl w:val="0"/>
          <w:numId w:val="8"/>
        </w:numPr>
        <w:spacing w:line="360" w:lineRule="auto"/>
        <w:jc w:val="both"/>
        <w:rPr>
          <w:rFonts w:ascii="Arial" w:hAnsi="Arial" w:cs="Arial"/>
          <w:bCs/>
          <w:sz w:val="24"/>
          <w:szCs w:val="24"/>
        </w:rPr>
      </w:pPr>
      <w:proofErr w:type="gramStart"/>
      <w:r>
        <w:rPr>
          <w:rFonts w:ascii="Arial" w:hAnsi="Arial" w:cs="Arial"/>
          <w:bCs/>
          <w:sz w:val="24"/>
          <w:szCs w:val="24"/>
        </w:rPr>
        <w:t>infant</w:t>
      </w:r>
      <w:proofErr w:type="gramEnd"/>
      <w:r>
        <w:rPr>
          <w:rFonts w:ascii="Arial" w:hAnsi="Arial" w:cs="Arial"/>
          <w:bCs/>
          <w:sz w:val="24"/>
          <w:szCs w:val="24"/>
        </w:rPr>
        <w:t xml:space="preserve"> feeding advice </w:t>
      </w:r>
    </w:p>
    <w:p w14:paraId="6A1B2F94" w14:textId="77777777" w:rsidR="0029705F" w:rsidRDefault="0029705F" w:rsidP="0029705F">
      <w:pPr>
        <w:pStyle w:val="ListParagraph"/>
        <w:numPr>
          <w:ilvl w:val="0"/>
          <w:numId w:val="8"/>
        </w:numPr>
        <w:spacing w:line="360" w:lineRule="auto"/>
        <w:jc w:val="both"/>
        <w:rPr>
          <w:rFonts w:ascii="Arial" w:hAnsi="Arial" w:cs="Arial"/>
          <w:bCs/>
          <w:sz w:val="24"/>
          <w:szCs w:val="24"/>
        </w:rPr>
      </w:pPr>
      <w:r>
        <w:rPr>
          <w:rFonts w:ascii="Arial" w:hAnsi="Arial" w:cs="Arial"/>
          <w:bCs/>
          <w:sz w:val="24"/>
          <w:szCs w:val="24"/>
        </w:rPr>
        <w:t xml:space="preserve">perinatal mental health support </w:t>
      </w:r>
    </w:p>
    <w:p w14:paraId="6A1B2F95" w14:textId="77777777" w:rsidR="0029705F" w:rsidRDefault="0029705F" w:rsidP="0029705F">
      <w:pPr>
        <w:pStyle w:val="ListParagraph"/>
        <w:numPr>
          <w:ilvl w:val="0"/>
          <w:numId w:val="8"/>
        </w:numPr>
        <w:spacing w:line="360" w:lineRule="auto"/>
        <w:jc w:val="both"/>
        <w:rPr>
          <w:rFonts w:ascii="Arial" w:hAnsi="Arial" w:cs="Arial"/>
          <w:bCs/>
          <w:sz w:val="24"/>
          <w:szCs w:val="24"/>
        </w:rPr>
      </w:pPr>
      <w:r>
        <w:rPr>
          <w:rFonts w:ascii="Arial" w:hAnsi="Arial" w:cs="Arial"/>
          <w:bCs/>
          <w:sz w:val="24"/>
          <w:szCs w:val="24"/>
        </w:rPr>
        <w:t xml:space="preserve">and other services run by charities and local groups. </w:t>
      </w:r>
    </w:p>
    <w:p w14:paraId="6A1B2F96" w14:textId="77777777" w:rsidR="0029705F" w:rsidRDefault="0029705F" w:rsidP="0029705F">
      <w:pPr>
        <w:spacing w:line="360" w:lineRule="auto"/>
        <w:jc w:val="both"/>
        <w:rPr>
          <w:rFonts w:ascii="Arial" w:hAnsi="Arial" w:cs="Arial"/>
          <w:bCs/>
          <w:sz w:val="24"/>
          <w:szCs w:val="24"/>
        </w:rPr>
      </w:pPr>
      <w:r>
        <w:rPr>
          <w:rFonts w:ascii="Arial" w:hAnsi="Arial" w:cs="Arial"/>
          <w:bCs/>
          <w:sz w:val="24"/>
          <w:szCs w:val="24"/>
        </w:rPr>
        <w:t xml:space="preserve">It is also indicated </w:t>
      </w:r>
      <w:proofErr w:type="gramStart"/>
      <w:r>
        <w:rPr>
          <w:rFonts w:ascii="Arial" w:hAnsi="Arial" w:cs="Arial"/>
          <w:bCs/>
          <w:sz w:val="24"/>
          <w:szCs w:val="24"/>
        </w:rPr>
        <w:t>in</w:t>
      </w:r>
      <w:proofErr w:type="gramEnd"/>
      <w:r>
        <w:rPr>
          <w:rFonts w:ascii="Arial" w:hAnsi="Arial" w:cs="Arial"/>
          <w:bCs/>
          <w:sz w:val="24"/>
          <w:szCs w:val="24"/>
        </w:rPr>
        <w:t xml:space="preserve"> the website that you can get support from a family hub if you are: </w:t>
      </w:r>
    </w:p>
    <w:p w14:paraId="6A1B2F97" w14:textId="77777777" w:rsidR="0029705F" w:rsidRDefault="0029705F" w:rsidP="0029705F">
      <w:pPr>
        <w:pStyle w:val="ListParagraph"/>
        <w:numPr>
          <w:ilvl w:val="0"/>
          <w:numId w:val="9"/>
        </w:numPr>
        <w:spacing w:line="360" w:lineRule="auto"/>
        <w:jc w:val="both"/>
        <w:rPr>
          <w:rFonts w:ascii="Arial" w:hAnsi="Arial" w:cs="Arial"/>
          <w:bCs/>
          <w:sz w:val="24"/>
          <w:szCs w:val="24"/>
        </w:rPr>
      </w:pPr>
      <w:r>
        <w:rPr>
          <w:rFonts w:ascii="Arial" w:hAnsi="Arial" w:cs="Arial"/>
          <w:bCs/>
          <w:sz w:val="24"/>
          <w:szCs w:val="24"/>
        </w:rPr>
        <w:t xml:space="preserve">a parent or career of a child aged 0=19, or 25 with special educational needs or a disability </w:t>
      </w:r>
    </w:p>
    <w:p w14:paraId="6A1B2F98" w14:textId="77777777" w:rsidR="0029705F" w:rsidRDefault="0029705F" w:rsidP="0029705F">
      <w:pPr>
        <w:pStyle w:val="ListParagraph"/>
        <w:numPr>
          <w:ilvl w:val="0"/>
          <w:numId w:val="9"/>
        </w:numPr>
        <w:spacing w:line="360" w:lineRule="auto"/>
        <w:jc w:val="both"/>
        <w:rPr>
          <w:rFonts w:ascii="Arial" w:hAnsi="Arial" w:cs="Arial"/>
          <w:bCs/>
          <w:sz w:val="24"/>
          <w:szCs w:val="24"/>
        </w:rPr>
      </w:pPr>
      <w:r>
        <w:rPr>
          <w:rFonts w:ascii="Arial" w:hAnsi="Arial" w:cs="Arial"/>
          <w:bCs/>
          <w:sz w:val="24"/>
          <w:szCs w:val="24"/>
        </w:rPr>
        <w:t xml:space="preserve">pregnant </w:t>
      </w:r>
    </w:p>
    <w:p w14:paraId="6A1B2F99" w14:textId="77777777" w:rsidR="0029705F" w:rsidRPr="0029705F" w:rsidRDefault="0029705F" w:rsidP="0029705F">
      <w:pPr>
        <w:pStyle w:val="ListParagraph"/>
        <w:numPr>
          <w:ilvl w:val="0"/>
          <w:numId w:val="9"/>
        </w:numPr>
        <w:spacing w:line="360" w:lineRule="auto"/>
        <w:jc w:val="both"/>
        <w:rPr>
          <w:rFonts w:ascii="Arial" w:hAnsi="Arial" w:cs="Arial"/>
          <w:bCs/>
          <w:sz w:val="24"/>
          <w:szCs w:val="24"/>
        </w:rPr>
      </w:pPr>
      <w:r>
        <w:rPr>
          <w:rFonts w:ascii="Arial" w:hAnsi="Arial" w:cs="Arial"/>
          <w:bCs/>
          <w:sz w:val="24"/>
          <w:szCs w:val="24"/>
        </w:rPr>
        <w:t xml:space="preserve">a young person up to the age of 19, or up to 25 for a young person with special educational needs debility. </w:t>
      </w:r>
    </w:p>
    <w:p w14:paraId="6A1B2F9A" w14:textId="77777777" w:rsidR="0029705F" w:rsidRPr="00451282" w:rsidRDefault="0029705F" w:rsidP="00451282">
      <w:pPr>
        <w:spacing w:line="360" w:lineRule="auto"/>
        <w:ind w:left="720"/>
        <w:jc w:val="both"/>
        <w:rPr>
          <w:rFonts w:ascii="Arial" w:hAnsi="Arial" w:cs="Arial"/>
          <w:szCs w:val="24"/>
        </w:rPr>
      </w:pPr>
    </w:p>
    <w:p w14:paraId="6A1B2F9B" w14:textId="77777777" w:rsidR="001279BB" w:rsidRPr="00B60322" w:rsidRDefault="001279BB" w:rsidP="007B274F">
      <w:pPr>
        <w:numPr>
          <w:ilvl w:val="0"/>
          <w:numId w:val="3"/>
        </w:numPr>
        <w:spacing w:line="360" w:lineRule="auto"/>
        <w:jc w:val="both"/>
        <w:rPr>
          <w:rFonts w:ascii="Arial" w:hAnsi="Arial" w:cs="Arial"/>
          <w:sz w:val="24"/>
          <w:szCs w:val="24"/>
        </w:rPr>
      </w:pPr>
      <w:r w:rsidRPr="00B60322">
        <w:rPr>
          <w:rFonts w:ascii="Arial" w:hAnsi="Arial" w:cs="Arial"/>
          <w:b/>
          <w:bCs/>
          <w:sz w:val="24"/>
          <w:szCs w:val="24"/>
        </w:rPr>
        <w:t>Eligibility and Access</w:t>
      </w:r>
      <w:r w:rsidRPr="00B60322">
        <w:rPr>
          <w:rFonts w:ascii="Arial" w:hAnsi="Arial" w:cs="Arial"/>
          <w:sz w:val="24"/>
          <w:szCs w:val="24"/>
        </w:rPr>
        <w:t>: Information regarding who can access services and how to do so, presented in a straightforward manner.</w:t>
      </w:r>
    </w:p>
    <w:p w14:paraId="6A1B2F9C" w14:textId="77777777" w:rsidR="001279BB" w:rsidRPr="00B60322" w:rsidRDefault="001279BB" w:rsidP="007B274F">
      <w:pPr>
        <w:numPr>
          <w:ilvl w:val="0"/>
          <w:numId w:val="3"/>
        </w:numPr>
        <w:spacing w:line="360" w:lineRule="auto"/>
        <w:jc w:val="both"/>
        <w:rPr>
          <w:rFonts w:ascii="Arial" w:hAnsi="Arial" w:cs="Arial"/>
          <w:sz w:val="24"/>
          <w:szCs w:val="24"/>
        </w:rPr>
      </w:pPr>
      <w:r w:rsidRPr="00B60322">
        <w:rPr>
          <w:rFonts w:ascii="Arial" w:hAnsi="Arial" w:cs="Arial"/>
          <w:b/>
          <w:bCs/>
          <w:sz w:val="24"/>
          <w:szCs w:val="24"/>
        </w:rPr>
        <w:t>Contact Information</w:t>
      </w:r>
      <w:r w:rsidRPr="00B60322">
        <w:rPr>
          <w:rFonts w:ascii="Arial" w:hAnsi="Arial" w:cs="Arial"/>
          <w:sz w:val="24"/>
          <w:szCs w:val="24"/>
        </w:rPr>
        <w:t>: Easy access to contact details for further inquiries, enhancing the support network for families.</w:t>
      </w:r>
      <w:r w:rsidR="00642FF0">
        <w:rPr>
          <w:rFonts w:ascii="Arial" w:hAnsi="Arial" w:cs="Arial"/>
          <w:sz w:val="24"/>
          <w:szCs w:val="24"/>
        </w:rPr>
        <w:t xml:space="preserve"> </w:t>
      </w:r>
    </w:p>
    <w:p w14:paraId="6A1B2F9D" w14:textId="77777777" w:rsidR="000C6F3A" w:rsidRDefault="000C6F3A" w:rsidP="007B274F">
      <w:pPr>
        <w:spacing w:line="360" w:lineRule="auto"/>
        <w:jc w:val="both"/>
        <w:rPr>
          <w:rFonts w:ascii="Arial" w:hAnsi="Arial" w:cs="Arial"/>
          <w:b/>
          <w:bCs/>
          <w:sz w:val="24"/>
          <w:szCs w:val="24"/>
        </w:rPr>
      </w:pPr>
    </w:p>
    <w:p w14:paraId="6A1B2F9E" w14:textId="77777777" w:rsidR="00132486" w:rsidRDefault="00132486" w:rsidP="007B274F">
      <w:pPr>
        <w:spacing w:line="360" w:lineRule="auto"/>
        <w:jc w:val="both"/>
        <w:rPr>
          <w:rFonts w:ascii="Arial" w:hAnsi="Arial" w:cs="Arial"/>
          <w:b/>
          <w:bCs/>
          <w:sz w:val="24"/>
          <w:szCs w:val="24"/>
        </w:rPr>
      </w:pPr>
    </w:p>
    <w:p w14:paraId="6A1B2F9F" w14:textId="77777777" w:rsidR="001279BB" w:rsidRPr="00132486" w:rsidRDefault="00132486" w:rsidP="007B274F">
      <w:pPr>
        <w:spacing w:line="360" w:lineRule="auto"/>
        <w:jc w:val="both"/>
        <w:rPr>
          <w:rFonts w:ascii="Arial" w:hAnsi="Arial" w:cs="Arial"/>
          <w:sz w:val="28"/>
          <w:szCs w:val="24"/>
        </w:rPr>
      </w:pPr>
      <w:r w:rsidRPr="00132486">
        <w:rPr>
          <w:rFonts w:ascii="Arial" w:hAnsi="Arial" w:cs="Arial"/>
          <w:b/>
          <w:bCs/>
          <w:sz w:val="28"/>
          <w:szCs w:val="24"/>
        </w:rPr>
        <w:lastRenderedPageBreak/>
        <w:t>COMMUNICATION STYLE</w:t>
      </w:r>
    </w:p>
    <w:p w14:paraId="6A1B2FA0" w14:textId="77777777" w:rsidR="001279BB" w:rsidRDefault="001279BB" w:rsidP="007B274F">
      <w:pPr>
        <w:spacing w:line="360" w:lineRule="auto"/>
        <w:jc w:val="both"/>
        <w:rPr>
          <w:rFonts w:ascii="Arial" w:hAnsi="Arial" w:cs="Arial"/>
          <w:sz w:val="24"/>
          <w:szCs w:val="24"/>
        </w:rPr>
      </w:pPr>
      <w:r w:rsidRPr="00B60322">
        <w:rPr>
          <w:rFonts w:ascii="Arial" w:hAnsi="Arial" w:cs="Arial"/>
          <w:sz w:val="24"/>
          <w:szCs w:val="24"/>
        </w:rPr>
        <w:t>The language used on Staffordshire County Council’s website is friendly and approachable, making it easier for families to engage with the content. The use of visuals and bullet points aids in comprehension.</w:t>
      </w:r>
    </w:p>
    <w:p w14:paraId="6A1B2FA1" w14:textId="77777777" w:rsidR="00BE02B1" w:rsidRPr="00B60322" w:rsidRDefault="00BE02B1" w:rsidP="007B274F">
      <w:pPr>
        <w:spacing w:line="360" w:lineRule="auto"/>
        <w:jc w:val="both"/>
        <w:rPr>
          <w:rFonts w:ascii="Arial" w:hAnsi="Arial" w:cs="Arial"/>
          <w:sz w:val="24"/>
          <w:szCs w:val="24"/>
        </w:rPr>
      </w:pPr>
    </w:p>
    <w:p w14:paraId="6A1B2FA2" w14:textId="77777777" w:rsidR="001279BB" w:rsidRPr="00BE02B1" w:rsidRDefault="00BE02B1" w:rsidP="007B274F">
      <w:pPr>
        <w:spacing w:line="360" w:lineRule="auto"/>
        <w:jc w:val="both"/>
        <w:rPr>
          <w:rFonts w:ascii="Arial" w:hAnsi="Arial" w:cs="Arial"/>
          <w:sz w:val="28"/>
          <w:szCs w:val="24"/>
        </w:rPr>
      </w:pPr>
      <w:r w:rsidRPr="00BE02B1">
        <w:rPr>
          <w:rFonts w:ascii="Arial" w:hAnsi="Arial" w:cs="Arial"/>
          <w:b/>
          <w:bCs/>
          <w:sz w:val="28"/>
          <w:szCs w:val="24"/>
        </w:rPr>
        <w:t>CONCLUSION FOR STAFFORDSHIRE COUNTY COUNCIL</w:t>
      </w:r>
    </w:p>
    <w:p w14:paraId="6A1B2FA3" w14:textId="77777777" w:rsidR="001279BB" w:rsidRPr="00B60322" w:rsidRDefault="001279BB" w:rsidP="007B274F">
      <w:pPr>
        <w:spacing w:line="360" w:lineRule="auto"/>
        <w:jc w:val="both"/>
        <w:rPr>
          <w:rFonts w:ascii="Arial" w:hAnsi="Arial" w:cs="Arial"/>
          <w:sz w:val="24"/>
          <w:szCs w:val="24"/>
        </w:rPr>
      </w:pPr>
      <w:r w:rsidRPr="00B60322">
        <w:rPr>
          <w:rFonts w:ascii="Arial" w:hAnsi="Arial" w:cs="Arial"/>
          <w:sz w:val="24"/>
          <w:szCs w:val="24"/>
        </w:rPr>
        <w:t>Staffordshire County Council effectively communicates information about the 'Early Help' system. The balance between detailed information and user-friendly design makes it accessible to families.</w:t>
      </w:r>
    </w:p>
    <w:p w14:paraId="6A1B2FA4" w14:textId="77777777" w:rsidR="001279BB" w:rsidRPr="00B60322" w:rsidRDefault="00BE02B1" w:rsidP="007B274F">
      <w:pPr>
        <w:spacing w:line="360" w:lineRule="auto"/>
        <w:jc w:val="both"/>
        <w:rPr>
          <w:rFonts w:ascii="Arial" w:hAnsi="Arial" w:cs="Arial"/>
          <w:b/>
          <w:bCs/>
          <w:sz w:val="24"/>
          <w:szCs w:val="24"/>
        </w:rPr>
      </w:pPr>
      <w:r w:rsidRPr="00B60322">
        <w:rPr>
          <w:rFonts w:ascii="Arial" w:hAnsi="Arial" w:cs="Arial"/>
          <w:b/>
          <w:bCs/>
          <w:sz w:val="24"/>
          <w:szCs w:val="24"/>
        </w:rPr>
        <w:t>COMPARISON OF LOCAL AUTHORITIES</w:t>
      </w:r>
    </w:p>
    <w:p w14:paraId="6A1B2FA5" w14:textId="77777777" w:rsidR="001279BB" w:rsidRPr="00B60322" w:rsidRDefault="00BE02B1" w:rsidP="007B274F">
      <w:pPr>
        <w:spacing w:line="360" w:lineRule="auto"/>
        <w:jc w:val="both"/>
        <w:rPr>
          <w:rFonts w:ascii="Arial" w:hAnsi="Arial" w:cs="Arial"/>
          <w:b/>
          <w:bCs/>
          <w:sz w:val="24"/>
          <w:szCs w:val="24"/>
        </w:rPr>
      </w:pPr>
      <w:r w:rsidRPr="00B60322">
        <w:rPr>
          <w:rFonts w:ascii="Arial" w:hAnsi="Arial" w:cs="Arial"/>
          <w:b/>
          <w:bCs/>
          <w:sz w:val="24"/>
          <w:szCs w:val="24"/>
        </w:rPr>
        <w:t>ACCESSIBILITY</w:t>
      </w:r>
    </w:p>
    <w:p w14:paraId="6A1B2FA6" w14:textId="77777777" w:rsidR="00AF6D25" w:rsidRDefault="00AF6D25" w:rsidP="00AF6D25">
      <w:pPr>
        <w:pStyle w:val="ListParagraph"/>
        <w:numPr>
          <w:ilvl w:val="0"/>
          <w:numId w:val="10"/>
        </w:numPr>
        <w:spacing w:line="360" w:lineRule="auto"/>
        <w:jc w:val="both"/>
        <w:rPr>
          <w:rFonts w:ascii="Arial" w:hAnsi="Arial" w:cs="Arial"/>
          <w:bCs/>
          <w:sz w:val="24"/>
          <w:szCs w:val="24"/>
        </w:rPr>
      </w:pPr>
      <w:r w:rsidRPr="00044268">
        <w:rPr>
          <w:rFonts w:ascii="Arial" w:hAnsi="Arial" w:cs="Arial"/>
          <w:b/>
          <w:bCs/>
          <w:sz w:val="24"/>
          <w:szCs w:val="24"/>
        </w:rPr>
        <w:t>Leicestershire County Council:</w:t>
      </w:r>
      <w:r w:rsidRPr="00AF6D25">
        <w:rPr>
          <w:rFonts w:ascii="Arial" w:hAnsi="Arial" w:cs="Arial"/>
          <w:bCs/>
          <w:sz w:val="24"/>
          <w:szCs w:val="24"/>
        </w:rPr>
        <w:t xml:space="preserve"> Easily accessible, with simple </w:t>
      </w:r>
      <w:r>
        <w:rPr>
          <w:rFonts w:ascii="Arial" w:hAnsi="Arial" w:cs="Arial"/>
          <w:bCs/>
          <w:sz w:val="24"/>
          <w:szCs w:val="24"/>
        </w:rPr>
        <w:t xml:space="preserve">language and a clear layout. </w:t>
      </w:r>
    </w:p>
    <w:p w14:paraId="6A1B2FA7" w14:textId="77777777" w:rsidR="00AF6D25" w:rsidRDefault="00AF6D25" w:rsidP="00AF6D25">
      <w:pPr>
        <w:pStyle w:val="ListParagraph"/>
        <w:numPr>
          <w:ilvl w:val="0"/>
          <w:numId w:val="10"/>
        </w:numPr>
        <w:spacing w:line="360" w:lineRule="auto"/>
        <w:jc w:val="both"/>
        <w:rPr>
          <w:rFonts w:ascii="Arial" w:hAnsi="Arial" w:cs="Arial"/>
          <w:bCs/>
          <w:sz w:val="24"/>
          <w:szCs w:val="24"/>
        </w:rPr>
      </w:pPr>
      <w:r w:rsidRPr="00044268">
        <w:rPr>
          <w:rFonts w:ascii="Arial" w:hAnsi="Arial" w:cs="Arial"/>
          <w:b/>
          <w:bCs/>
          <w:sz w:val="24"/>
          <w:szCs w:val="24"/>
        </w:rPr>
        <w:t>Norfolk County Council:</w:t>
      </w:r>
      <w:r w:rsidRPr="00AF6D25">
        <w:rPr>
          <w:rFonts w:ascii="Arial" w:hAnsi="Arial" w:cs="Arial"/>
          <w:bCs/>
          <w:sz w:val="24"/>
          <w:szCs w:val="24"/>
        </w:rPr>
        <w:t xml:space="preserve"> Because of its formal communication style and intricate organiz</w:t>
      </w:r>
      <w:r>
        <w:rPr>
          <w:rFonts w:ascii="Arial" w:hAnsi="Arial" w:cs="Arial"/>
          <w:bCs/>
          <w:sz w:val="24"/>
          <w:szCs w:val="24"/>
        </w:rPr>
        <w:t>ation, it is less approachable.</w:t>
      </w:r>
    </w:p>
    <w:p w14:paraId="6A1B2FA8" w14:textId="77777777" w:rsidR="00AF6D25" w:rsidRPr="00AF6D25" w:rsidRDefault="00AF6D25" w:rsidP="00AF6D25">
      <w:pPr>
        <w:pStyle w:val="ListParagraph"/>
        <w:numPr>
          <w:ilvl w:val="0"/>
          <w:numId w:val="10"/>
        </w:numPr>
        <w:spacing w:line="360" w:lineRule="auto"/>
        <w:jc w:val="both"/>
        <w:rPr>
          <w:rFonts w:ascii="Arial" w:hAnsi="Arial" w:cs="Arial"/>
          <w:bCs/>
          <w:sz w:val="24"/>
          <w:szCs w:val="24"/>
        </w:rPr>
      </w:pPr>
      <w:r w:rsidRPr="00044268">
        <w:rPr>
          <w:rFonts w:ascii="Arial" w:hAnsi="Arial" w:cs="Arial"/>
          <w:b/>
          <w:bCs/>
          <w:sz w:val="24"/>
          <w:szCs w:val="24"/>
        </w:rPr>
        <w:t>Staffordshire County Council:</w:t>
      </w:r>
      <w:r w:rsidRPr="00AF6D25">
        <w:rPr>
          <w:rFonts w:ascii="Arial" w:hAnsi="Arial" w:cs="Arial"/>
          <w:bCs/>
          <w:sz w:val="24"/>
          <w:szCs w:val="24"/>
        </w:rPr>
        <w:t xml:space="preserve"> Easy to use, friendly, and well-designed. </w:t>
      </w:r>
    </w:p>
    <w:p w14:paraId="6A1B2FA9" w14:textId="77777777" w:rsidR="00AF6D25" w:rsidRPr="00AF6D25" w:rsidRDefault="00AF6D25" w:rsidP="007B274F">
      <w:pPr>
        <w:spacing w:line="360" w:lineRule="auto"/>
        <w:jc w:val="both"/>
        <w:rPr>
          <w:rFonts w:ascii="Arial" w:hAnsi="Arial" w:cs="Arial"/>
          <w:bCs/>
          <w:sz w:val="24"/>
          <w:szCs w:val="24"/>
        </w:rPr>
      </w:pPr>
    </w:p>
    <w:p w14:paraId="6A1B2FAA" w14:textId="77777777" w:rsidR="001279BB" w:rsidRPr="00AF6D25" w:rsidRDefault="00AF6D25" w:rsidP="007B274F">
      <w:pPr>
        <w:spacing w:line="360" w:lineRule="auto"/>
        <w:jc w:val="both"/>
        <w:rPr>
          <w:rFonts w:ascii="Arial" w:hAnsi="Arial" w:cs="Arial"/>
          <w:b/>
          <w:bCs/>
          <w:sz w:val="28"/>
          <w:szCs w:val="24"/>
        </w:rPr>
      </w:pPr>
      <w:r w:rsidRPr="00AF6D25">
        <w:rPr>
          <w:rFonts w:ascii="Arial" w:hAnsi="Arial" w:cs="Arial"/>
          <w:b/>
          <w:bCs/>
          <w:sz w:val="28"/>
          <w:szCs w:val="24"/>
        </w:rPr>
        <w:t>COMPREHENSIVENESS</w:t>
      </w:r>
    </w:p>
    <w:p w14:paraId="6A1B2FAB" w14:textId="77777777" w:rsidR="00AF6D25" w:rsidRPr="00AF6D25" w:rsidRDefault="00AF6D25" w:rsidP="00AF6D25">
      <w:pPr>
        <w:pStyle w:val="ListParagraph"/>
        <w:numPr>
          <w:ilvl w:val="0"/>
          <w:numId w:val="11"/>
        </w:numPr>
        <w:spacing w:line="360" w:lineRule="auto"/>
        <w:jc w:val="both"/>
        <w:rPr>
          <w:rFonts w:ascii="Arial" w:hAnsi="Arial" w:cs="Arial"/>
          <w:b/>
          <w:bCs/>
          <w:sz w:val="24"/>
          <w:szCs w:val="24"/>
        </w:rPr>
      </w:pPr>
      <w:r w:rsidRPr="00044268">
        <w:rPr>
          <w:rFonts w:ascii="Arial" w:hAnsi="Arial" w:cs="Arial"/>
          <w:b/>
          <w:bCs/>
          <w:sz w:val="24"/>
          <w:szCs w:val="24"/>
        </w:rPr>
        <w:t>Leicestershire County Council:</w:t>
      </w:r>
      <w:r w:rsidRPr="00AF6D25">
        <w:rPr>
          <w:rFonts w:ascii="Arial" w:hAnsi="Arial" w:cs="Arial"/>
          <w:bCs/>
          <w:sz w:val="24"/>
          <w:szCs w:val="24"/>
        </w:rPr>
        <w:t xml:space="preserve"> Detailed information on</w:t>
      </w:r>
      <w:r>
        <w:rPr>
          <w:rFonts w:ascii="Arial" w:hAnsi="Arial" w:cs="Arial"/>
          <w:bCs/>
          <w:sz w:val="24"/>
          <w:szCs w:val="24"/>
        </w:rPr>
        <w:t xml:space="preserve"> every facet of "Early Help" </w:t>
      </w:r>
    </w:p>
    <w:p w14:paraId="6A1B2FAC" w14:textId="77777777" w:rsidR="00AF6D25" w:rsidRPr="00AF6D25" w:rsidRDefault="00AF6D25" w:rsidP="00AF6D25">
      <w:pPr>
        <w:pStyle w:val="ListParagraph"/>
        <w:numPr>
          <w:ilvl w:val="0"/>
          <w:numId w:val="11"/>
        </w:numPr>
        <w:spacing w:line="360" w:lineRule="auto"/>
        <w:jc w:val="both"/>
        <w:rPr>
          <w:rFonts w:ascii="Arial" w:hAnsi="Arial" w:cs="Arial"/>
          <w:b/>
          <w:bCs/>
          <w:sz w:val="24"/>
          <w:szCs w:val="24"/>
        </w:rPr>
      </w:pPr>
      <w:r w:rsidRPr="00044268">
        <w:rPr>
          <w:rFonts w:ascii="Arial" w:hAnsi="Arial" w:cs="Arial"/>
          <w:b/>
          <w:bCs/>
          <w:sz w:val="24"/>
          <w:szCs w:val="24"/>
        </w:rPr>
        <w:t>Norfolk County Council:</w:t>
      </w:r>
      <w:r w:rsidRPr="00AF6D25">
        <w:rPr>
          <w:rFonts w:ascii="Arial" w:hAnsi="Arial" w:cs="Arial"/>
          <w:bCs/>
          <w:sz w:val="24"/>
          <w:szCs w:val="24"/>
        </w:rPr>
        <w:t xml:space="preserve"> Extensive, although the referral pr</w:t>
      </w:r>
      <w:r>
        <w:rPr>
          <w:rFonts w:ascii="Arial" w:hAnsi="Arial" w:cs="Arial"/>
          <w:bCs/>
          <w:sz w:val="24"/>
          <w:szCs w:val="24"/>
        </w:rPr>
        <w:t xml:space="preserve">ocedure might be made clearer. </w:t>
      </w:r>
    </w:p>
    <w:p w14:paraId="6A1B2FAD" w14:textId="77777777" w:rsidR="00AF6D25" w:rsidRPr="00AF6D25" w:rsidRDefault="00AF6D25" w:rsidP="00AF6D25">
      <w:pPr>
        <w:pStyle w:val="ListParagraph"/>
        <w:numPr>
          <w:ilvl w:val="0"/>
          <w:numId w:val="11"/>
        </w:numPr>
        <w:spacing w:line="360" w:lineRule="auto"/>
        <w:jc w:val="both"/>
        <w:rPr>
          <w:rFonts w:ascii="Arial" w:hAnsi="Arial" w:cs="Arial"/>
          <w:b/>
          <w:bCs/>
          <w:sz w:val="24"/>
          <w:szCs w:val="24"/>
        </w:rPr>
      </w:pPr>
      <w:r w:rsidRPr="00044268">
        <w:rPr>
          <w:rFonts w:ascii="Arial" w:hAnsi="Arial" w:cs="Arial"/>
          <w:b/>
          <w:bCs/>
          <w:sz w:val="24"/>
          <w:szCs w:val="24"/>
        </w:rPr>
        <w:t>Staffordshire County Council:</w:t>
      </w:r>
      <w:r w:rsidRPr="00AF6D25">
        <w:rPr>
          <w:rFonts w:ascii="Arial" w:hAnsi="Arial" w:cs="Arial"/>
          <w:bCs/>
          <w:sz w:val="24"/>
          <w:szCs w:val="24"/>
        </w:rPr>
        <w:t xml:space="preserve"> Detailed and organized data.</w:t>
      </w:r>
    </w:p>
    <w:p w14:paraId="6A1B2FAE" w14:textId="77777777" w:rsidR="00AF6D25" w:rsidRDefault="00AF6D25" w:rsidP="00AF6D25">
      <w:pPr>
        <w:spacing w:line="360" w:lineRule="auto"/>
        <w:jc w:val="both"/>
        <w:rPr>
          <w:rFonts w:ascii="Arial" w:hAnsi="Arial" w:cs="Arial"/>
          <w:b/>
          <w:bCs/>
          <w:sz w:val="24"/>
          <w:szCs w:val="24"/>
        </w:rPr>
      </w:pPr>
    </w:p>
    <w:p w14:paraId="6A1B2FAF" w14:textId="77777777" w:rsidR="00AF6D25" w:rsidRPr="00AF6D25" w:rsidRDefault="00AF6D25" w:rsidP="00AF6D25">
      <w:pPr>
        <w:spacing w:line="360" w:lineRule="auto"/>
        <w:jc w:val="both"/>
        <w:rPr>
          <w:rFonts w:ascii="Arial" w:hAnsi="Arial" w:cs="Arial"/>
          <w:b/>
          <w:bCs/>
          <w:sz w:val="24"/>
          <w:szCs w:val="24"/>
        </w:rPr>
      </w:pPr>
    </w:p>
    <w:p w14:paraId="6A1B2FB0" w14:textId="77777777" w:rsidR="001279BB" w:rsidRPr="00AF6D25" w:rsidRDefault="00AF6D25" w:rsidP="007B274F">
      <w:pPr>
        <w:spacing w:line="360" w:lineRule="auto"/>
        <w:jc w:val="both"/>
        <w:rPr>
          <w:rFonts w:ascii="Arial" w:hAnsi="Arial" w:cs="Arial"/>
          <w:b/>
          <w:bCs/>
          <w:sz w:val="28"/>
          <w:szCs w:val="24"/>
        </w:rPr>
      </w:pPr>
      <w:r w:rsidRPr="00AF6D25">
        <w:rPr>
          <w:rFonts w:ascii="Arial" w:hAnsi="Arial" w:cs="Arial"/>
          <w:b/>
          <w:bCs/>
          <w:sz w:val="28"/>
          <w:szCs w:val="24"/>
        </w:rPr>
        <w:lastRenderedPageBreak/>
        <w:t>COMMUNICATION STYLE</w:t>
      </w:r>
    </w:p>
    <w:p w14:paraId="6A1B2FB1" w14:textId="77777777" w:rsidR="00AF6D25" w:rsidRDefault="00AF6D25" w:rsidP="00AF6D25">
      <w:pPr>
        <w:pStyle w:val="ListParagraph"/>
        <w:numPr>
          <w:ilvl w:val="0"/>
          <w:numId w:val="12"/>
        </w:numPr>
        <w:spacing w:line="360" w:lineRule="auto"/>
        <w:jc w:val="both"/>
        <w:rPr>
          <w:rFonts w:ascii="Arial" w:hAnsi="Arial" w:cs="Arial"/>
          <w:bCs/>
          <w:sz w:val="24"/>
          <w:szCs w:val="24"/>
        </w:rPr>
      </w:pPr>
      <w:r w:rsidRPr="00044268">
        <w:rPr>
          <w:rFonts w:ascii="Arial" w:hAnsi="Arial" w:cs="Arial"/>
          <w:b/>
          <w:bCs/>
          <w:sz w:val="24"/>
          <w:szCs w:val="24"/>
        </w:rPr>
        <w:t>Leicestershire County Council:</w:t>
      </w:r>
      <w:r w:rsidRPr="00AF6D25">
        <w:rPr>
          <w:rFonts w:ascii="Arial" w:hAnsi="Arial" w:cs="Arial"/>
          <w:bCs/>
          <w:sz w:val="24"/>
          <w:szCs w:val="24"/>
        </w:rPr>
        <w:t xml:space="preserve"> Inte</w:t>
      </w:r>
      <w:r>
        <w:rPr>
          <w:rFonts w:ascii="Arial" w:hAnsi="Arial" w:cs="Arial"/>
          <w:bCs/>
          <w:sz w:val="24"/>
          <w:szCs w:val="24"/>
        </w:rPr>
        <w:t xml:space="preserve">resting and </w:t>
      </w:r>
      <w:proofErr w:type="gramStart"/>
      <w:r>
        <w:rPr>
          <w:rFonts w:ascii="Arial" w:hAnsi="Arial" w:cs="Arial"/>
          <w:bCs/>
          <w:sz w:val="24"/>
          <w:szCs w:val="24"/>
        </w:rPr>
        <w:t>family-friendly</w:t>
      </w:r>
      <w:proofErr w:type="gramEnd"/>
      <w:r>
        <w:rPr>
          <w:rFonts w:ascii="Arial" w:hAnsi="Arial" w:cs="Arial"/>
          <w:bCs/>
          <w:sz w:val="24"/>
          <w:szCs w:val="24"/>
        </w:rPr>
        <w:t xml:space="preserve">. </w:t>
      </w:r>
    </w:p>
    <w:p w14:paraId="6A1B2FB2" w14:textId="77777777" w:rsidR="00AF6D25" w:rsidRDefault="00AF6D25" w:rsidP="00AF6D25">
      <w:pPr>
        <w:pStyle w:val="ListParagraph"/>
        <w:numPr>
          <w:ilvl w:val="0"/>
          <w:numId w:val="12"/>
        </w:numPr>
        <w:spacing w:line="360" w:lineRule="auto"/>
        <w:jc w:val="both"/>
        <w:rPr>
          <w:rFonts w:ascii="Arial" w:hAnsi="Arial" w:cs="Arial"/>
          <w:bCs/>
          <w:sz w:val="24"/>
          <w:szCs w:val="24"/>
        </w:rPr>
      </w:pPr>
      <w:r w:rsidRPr="00044268">
        <w:rPr>
          <w:rFonts w:ascii="Arial" w:hAnsi="Arial" w:cs="Arial"/>
          <w:b/>
          <w:bCs/>
          <w:sz w:val="24"/>
          <w:szCs w:val="24"/>
        </w:rPr>
        <w:t>Norfolk County Council:</w:t>
      </w:r>
      <w:r w:rsidRPr="00AF6D25">
        <w:rPr>
          <w:rFonts w:ascii="Arial" w:hAnsi="Arial" w:cs="Arial"/>
          <w:bCs/>
          <w:sz w:val="24"/>
          <w:szCs w:val="24"/>
        </w:rPr>
        <w:t xml:space="preserve"> Unrelatab</w:t>
      </w:r>
      <w:r>
        <w:rPr>
          <w:rFonts w:ascii="Arial" w:hAnsi="Arial" w:cs="Arial"/>
          <w:bCs/>
          <w:sz w:val="24"/>
          <w:szCs w:val="24"/>
        </w:rPr>
        <w:t xml:space="preserve">le, formal, and informational. </w:t>
      </w:r>
    </w:p>
    <w:p w14:paraId="6A1B2FB3" w14:textId="77777777" w:rsidR="00AF6D25" w:rsidRPr="00AF6D25" w:rsidRDefault="00AF6D25" w:rsidP="00AF6D25">
      <w:pPr>
        <w:pStyle w:val="ListParagraph"/>
        <w:numPr>
          <w:ilvl w:val="0"/>
          <w:numId w:val="12"/>
        </w:numPr>
        <w:spacing w:line="360" w:lineRule="auto"/>
        <w:jc w:val="both"/>
        <w:rPr>
          <w:rFonts w:ascii="Arial" w:hAnsi="Arial" w:cs="Arial"/>
          <w:bCs/>
          <w:sz w:val="24"/>
          <w:szCs w:val="24"/>
        </w:rPr>
      </w:pPr>
      <w:r w:rsidRPr="00044268">
        <w:rPr>
          <w:rFonts w:ascii="Arial" w:hAnsi="Arial" w:cs="Arial"/>
          <w:b/>
          <w:bCs/>
          <w:sz w:val="24"/>
          <w:szCs w:val="24"/>
        </w:rPr>
        <w:t>Staffordshire County Council:</w:t>
      </w:r>
      <w:r w:rsidRPr="00AF6D25">
        <w:rPr>
          <w:rFonts w:ascii="Arial" w:hAnsi="Arial" w:cs="Arial"/>
          <w:bCs/>
          <w:sz w:val="24"/>
          <w:szCs w:val="24"/>
        </w:rPr>
        <w:t xml:space="preserve"> User engagement is increased by their approachability and friendliness.</w:t>
      </w:r>
    </w:p>
    <w:p w14:paraId="6A1B2FB4" w14:textId="77777777" w:rsidR="00AF6D25" w:rsidRDefault="00AF6D25" w:rsidP="007B274F">
      <w:pPr>
        <w:spacing w:line="360" w:lineRule="auto"/>
        <w:jc w:val="both"/>
        <w:rPr>
          <w:rFonts w:ascii="Arial" w:hAnsi="Arial" w:cs="Arial"/>
          <w:b/>
          <w:bCs/>
          <w:sz w:val="24"/>
          <w:szCs w:val="24"/>
        </w:rPr>
      </w:pPr>
    </w:p>
    <w:p w14:paraId="6A1B2FB5" w14:textId="77777777" w:rsidR="001279BB" w:rsidRPr="000B08D8" w:rsidRDefault="000B08D8" w:rsidP="007B274F">
      <w:pPr>
        <w:spacing w:line="360" w:lineRule="auto"/>
        <w:jc w:val="both"/>
        <w:rPr>
          <w:rFonts w:ascii="Arial" w:hAnsi="Arial" w:cs="Arial"/>
          <w:b/>
          <w:bCs/>
          <w:sz w:val="28"/>
          <w:szCs w:val="24"/>
        </w:rPr>
      </w:pPr>
      <w:r w:rsidRPr="000B08D8">
        <w:rPr>
          <w:rFonts w:ascii="Arial" w:hAnsi="Arial" w:cs="Arial"/>
          <w:b/>
          <w:bCs/>
          <w:sz w:val="28"/>
          <w:szCs w:val="24"/>
        </w:rPr>
        <w:t>CONCLUSION</w:t>
      </w:r>
    </w:p>
    <w:p w14:paraId="6A1B2FB6" w14:textId="77777777" w:rsidR="004B726B" w:rsidRPr="004B726B" w:rsidRDefault="004B726B" w:rsidP="004B726B">
      <w:pPr>
        <w:spacing w:line="360" w:lineRule="auto"/>
        <w:jc w:val="both"/>
        <w:rPr>
          <w:rFonts w:ascii="Arial" w:hAnsi="Arial" w:cs="Arial"/>
          <w:sz w:val="24"/>
          <w:szCs w:val="24"/>
        </w:rPr>
      </w:pPr>
      <w:r w:rsidRPr="004B726B">
        <w:rPr>
          <w:rFonts w:ascii="Arial" w:hAnsi="Arial" w:cs="Arial"/>
          <w:sz w:val="24"/>
          <w:szCs w:val="24"/>
        </w:rPr>
        <w:t>It is clear from comparing the "Early Help" programs offered by Leicestershire County Council, Norfolk County Council, and Staffordshire County Council that Leicestershire County Council is the most successful in offering thorough and easily available information. It is a model for local authorities looking to effectively help families because of its user-friendly design, clear communication, and comprehensive coverage of services.</w:t>
      </w:r>
    </w:p>
    <w:p w14:paraId="6A1B2FB7" w14:textId="77777777" w:rsidR="004B726B" w:rsidRPr="00B60322" w:rsidRDefault="004B726B" w:rsidP="007B274F">
      <w:pPr>
        <w:spacing w:line="360" w:lineRule="auto"/>
        <w:jc w:val="both"/>
        <w:rPr>
          <w:rFonts w:ascii="Arial" w:hAnsi="Arial" w:cs="Arial"/>
          <w:sz w:val="24"/>
          <w:szCs w:val="24"/>
        </w:rPr>
      </w:pPr>
    </w:p>
    <w:p w14:paraId="6A1B2FB8" w14:textId="77777777" w:rsidR="001279BB" w:rsidRPr="00C7129A" w:rsidRDefault="00C7129A" w:rsidP="007B274F">
      <w:pPr>
        <w:spacing w:line="360" w:lineRule="auto"/>
        <w:jc w:val="both"/>
        <w:rPr>
          <w:rFonts w:ascii="Arial" w:hAnsi="Arial" w:cs="Arial"/>
          <w:b/>
          <w:bCs/>
          <w:sz w:val="28"/>
          <w:szCs w:val="24"/>
        </w:rPr>
      </w:pPr>
      <w:r w:rsidRPr="00C7129A">
        <w:rPr>
          <w:rFonts w:ascii="Arial" w:hAnsi="Arial" w:cs="Arial"/>
          <w:b/>
          <w:bCs/>
          <w:sz w:val="28"/>
          <w:szCs w:val="24"/>
        </w:rPr>
        <w:t>REFERENCES</w:t>
      </w:r>
    </w:p>
    <w:p w14:paraId="6A1B2FB9" w14:textId="77777777" w:rsidR="006002BC" w:rsidRPr="006002BC" w:rsidRDefault="006002BC" w:rsidP="006002BC">
      <w:pPr>
        <w:numPr>
          <w:ilvl w:val="0"/>
          <w:numId w:val="7"/>
        </w:numPr>
        <w:spacing w:line="360" w:lineRule="auto"/>
        <w:rPr>
          <w:rFonts w:ascii="Arial" w:hAnsi="Arial" w:cs="Arial"/>
          <w:sz w:val="24"/>
          <w:szCs w:val="24"/>
        </w:rPr>
      </w:pPr>
      <w:r w:rsidRPr="006002BC">
        <w:rPr>
          <w:rFonts w:ascii="Arial" w:hAnsi="Arial" w:cs="Arial"/>
          <w:sz w:val="24"/>
          <w:szCs w:val="24"/>
        </w:rPr>
        <w:t xml:space="preserve">Amy Edwards, Roya Gharbi, Ava Berry, Robbie Duschinsky (June 2021), Supporting and strengthening families through provision of early help. Available online at: </w:t>
      </w:r>
      <w:hyperlink r:id="rId8" w:history="1">
        <w:r w:rsidRPr="006002BC">
          <w:rPr>
            <w:rStyle w:val="Hyperlink"/>
            <w:rFonts w:ascii="Arial" w:hAnsi="Arial" w:cs="Arial"/>
            <w:sz w:val="24"/>
            <w:szCs w:val="24"/>
          </w:rPr>
          <w:t>https://www.ncb.org.uk/sites/default/files/uploads/attachments/20210513_Rapid%20Review_-%20Summary%20Report%20-%20FINAL.pdf</w:t>
        </w:r>
      </w:hyperlink>
      <w:r w:rsidRPr="006002BC">
        <w:rPr>
          <w:rFonts w:ascii="Arial" w:hAnsi="Arial" w:cs="Arial"/>
          <w:sz w:val="24"/>
          <w:szCs w:val="24"/>
        </w:rPr>
        <w:t xml:space="preserve"> Accessed 6</w:t>
      </w:r>
      <w:r w:rsidRPr="006002BC">
        <w:rPr>
          <w:rFonts w:ascii="Arial" w:hAnsi="Arial" w:cs="Arial"/>
          <w:sz w:val="24"/>
          <w:szCs w:val="24"/>
          <w:vertAlign w:val="superscript"/>
        </w:rPr>
        <w:t>th</w:t>
      </w:r>
      <w:r w:rsidRPr="006002BC">
        <w:rPr>
          <w:rFonts w:ascii="Arial" w:hAnsi="Arial" w:cs="Arial"/>
          <w:sz w:val="24"/>
          <w:szCs w:val="24"/>
        </w:rPr>
        <w:t xml:space="preserve"> December, 2025. </w:t>
      </w:r>
    </w:p>
    <w:p w14:paraId="6A1B2FBA" w14:textId="77777777" w:rsidR="00E96A7F" w:rsidRDefault="00E96A7F" w:rsidP="00E96A7F">
      <w:pPr>
        <w:numPr>
          <w:ilvl w:val="0"/>
          <w:numId w:val="7"/>
        </w:numPr>
        <w:spacing w:line="360" w:lineRule="auto"/>
        <w:rPr>
          <w:rFonts w:ascii="Arial" w:hAnsi="Arial" w:cs="Arial"/>
          <w:sz w:val="24"/>
          <w:szCs w:val="24"/>
        </w:rPr>
      </w:pPr>
      <w:r w:rsidRPr="001118A6">
        <w:rPr>
          <w:rFonts w:ascii="Arial" w:hAnsi="Arial" w:cs="Arial"/>
          <w:sz w:val="24"/>
          <w:szCs w:val="24"/>
        </w:rPr>
        <w:t xml:space="preserve">Department for Levelling Up, Housing and Communities, </w:t>
      </w:r>
      <w:r>
        <w:rPr>
          <w:rFonts w:ascii="Arial" w:hAnsi="Arial" w:cs="Arial"/>
          <w:sz w:val="24"/>
          <w:szCs w:val="24"/>
        </w:rPr>
        <w:t xml:space="preserve">(March 2022): Early Help System Guide: </w:t>
      </w:r>
      <w:r w:rsidRPr="00032721">
        <w:rPr>
          <w:rFonts w:ascii="Arial" w:hAnsi="Arial" w:cs="Arial"/>
          <w:sz w:val="24"/>
          <w:szCs w:val="24"/>
        </w:rPr>
        <w:t>A toolkit to assist local strategic partnerships responsible for their Early Help System</w:t>
      </w:r>
      <w:r>
        <w:rPr>
          <w:rFonts w:ascii="Arial" w:hAnsi="Arial" w:cs="Arial"/>
          <w:sz w:val="24"/>
          <w:szCs w:val="24"/>
        </w:rPr>
        <w:t xml:space="preserve"> available online at: </w:t>
      </w:r>
      <w:hyperlink r:id="rId9" w:history="1">
        <w:r w:rsidRPr="00ED05D9">
          <w:rPr>
            <w:rStyle w:val="Hyperlink"/>
            <w:rFonts w:ascii="Arial" w:hAnsi="Arial" w:cs="Arial"/>
            <w:sz w:val="24"/>
            <w:szCs w:val="24"/>
          </w:rPr>
          <w:t>https://assets.publishing.service.gov.uk/media/628de13be90e071f5f7e1bd2/Early_Help_System_Guide.pdf</w:t>
        </w:r>
      </w:hyperlink>
      <w:r>
        <w:rPr>
          <w:rFonts w:ascii="Arial" w:hAnsi="Arial" w:cs="Arial"/>
          <w:sz w:val="24"/>
          <w:szCs w:val="24"/>
        </w:rPr>
        <w:t xml:space="preserve"> accessed on 5</w:t>
      </w:r>
      <w:r w:rsidRPr="00032721">
        <w:rPr>
          <w:rFonts w:ascii="Arial" w:hAnsi="Arial" w:cs="Arial"/>
          <w:sz w:val="24"/>
          <w:szCs w:val="24"/>
          <w:vertAlign w:val="superscript"/>
        </w:rPr>
        <w:t>th</w:t>
      </w:r>
      <w:r>
        <w:rPr>
          <w:rFonts w:ascii="Arial" w:hAnsi="Arial" w:cs="Arial"/>
          <w:sz w:val="24"/>
          <w:szCs w:val="24"/>
        </w:rPr>
        <w:t xml:space="preserve"> December, 2025</w:t>
      </w:r>
    </w:p>
    <w:p w14:paraId="6A1B2FBB" w14:textId="77777777" w:rsidR="001279BB" w:rsidRPr="00B60322" w:rsidRDefault="001279BB" w:rsidP="001A43F0">
      <w:pPr>
        <w:numPr>
          <w:ilvl w:val="0"/>
          <w:numId w:val="7"/>
        </w:numPr>
        <w:spacing w:line="360" w:lineRule="auto"/>
        <w:rPr>
          <w:rFonts w:ascii="Arial" w:hAnsi="Arial" w:cs="Arial"/>
          <w:sz w:val="24"/>
          <w:szCs w:val="24"/>
        </w:rPr>
      </w:pPr>
      <w:r w:rsidRPr="00B60322">
        <w:rPr>
          <w:rFonts w:ascii="Arial" w:hAnsi="Arial" w:cs="Arial"/>
          <w:sz w:val="24"/>
          <w:szCs w:val="24"/>
        </w:rPr>
        <w:lastRenderedPageBreak/>
        <w:t>Leicestershire County Council. (n.d.). Early Help. Retrieved</w:t>
      </w:r>
      <w:r w:rsidR="00AF5DB3">
        <w:rPr>
          <w:rFonts w:ascii="Arial" w:hAnsi="Arial" w:cs="Arial"/>
          <w:sz w:val="24"/>
          <w:szCs w:val="24"/>
        </w:rPr>
        <w:t xml:space="preserve"> online at </w:t>
      </w:r>
      <w:hyperlink r:id="rId10" w:tgtFrame="_blank" w:history="1">
        <w:r w:rsidRPr="00B60322">
          <w:rPr>
            <w:rStyle w:val="Hyperlink"/>
            <w:rFonts w:ascii="Arial" w:hAnsi="Arial" w:cs="Arial"/>
            <w:sz w:val="24"/>
            <w:szCs w:val="24"/>
          </w:rPr>
          <w:t>https://www.leicester.gov.uk</w:t>
        </w:r>
      </w:hyperlink>
      <w:r w:rsidR="00AF5DB3">
        <w:rPr>
          <w:rFonts w:ascii="Arial" w:hAnsi="Arial" w:cs="Arial"/>
          <w:sz w:val="24"/>
          <w:szCs w:val="24"/>
        </w:rPr>
        <w:t xml:space="preserve"> (access online on) </w:t>
      </w:r>
      <w:r w:rsidR="00BA7B67">
        <w:rPr>
          <w:rFonts w:ascii="Arial" w:hAnsi="Arial" w:cs="Arial"/>
          <w:sz w:val="24"/>
          <w:szCs w:val="24"/>
        </w:rPr>
        <w:t>5</w:t>
      </w:r>
      <w:r w:rsidR="00BA7B67" w:rsidRPr="00BA7B67">
        <w:rPr>
          <w:rFonts w:ascii="Arial" w:hAnsi="Arial" w:cs="Arial"/>
          <w:sz w:val="24"/>
          <w:szCs w:val="24"/>
          <w:vertAlign w:val="superscript"/>
        </w:rPr>
        <w:t>th</w:t>
      </w:r>
      <w:r w:rsidR="00BA7B67">
        <w:rPr>
          <w:rFonts w:ascii="Arial" w:hAnsi="Arial" w:cs="Arial"/>
          <w:sz w:val="24"/>
          <w:szCs w:val="24"/>
        </w:rPr>
        <w:t xml:space="preserve"> </w:t>
      </w:r>
      <w:proofErr w:type="gramStart"/>
      <w:r w:rsidR="00BA7B67">
        <w:rPr>
          <w:rFonts w:ascii="Arial" w:hAnsi="Arial" w:cs="Arial"/>
          <w:sz w:val="24"/>
          <w:szCs w:val="24"/>
        </w:rPr>
        <w:t>December,</w:t>
      </w:r>
      <w:proofErr w:type="gramEnd"/>
      <w:r w:rsidR="00BA7B67">
        <w:rPr>
          <w:rFonts w:ascii="Arial" w:hAnsi="Arial" w:cs="Arial"/>
          <w:sz w:val="24"/>
          <w:szCs w:val="24"/>
        </w:rPr>
        <w:t xml:space="preserve"> 2025. </w:t>
      </w:r>
    </w:p>
    <w:p w14:paraId="6A1B2FBC" w14:textId="77777777" w:rsidR="001279BB" w:rsidRPr="00B60322" w:rsidRDefault="001279BB" w:rsidP="001A43F0">
      <w:pPr>
        <w:numPr>
          <w:ilvl w:val="0"/>
          <w:numId w:val="7"/>
        </w:numPr>
        <w:spacing w:line="360" w:lineRule="auto"/>
        <w:rPr>
          <w:rFonts w:ascii="Arial" w:hAnsi="Arial" w:cs="Arial"/>
          <w:sz w:val="24"/>
          <w:szCs w:val="24"/>
        </w:rPr>
      </w:pPr>
      <w:r w:rsidRPr="00B60322">
        <w:rPr>
          <w:rFonts w:ascii="Arial" w:hAnsi="Arial" w:cs="Arial"/>
          <w:sz w:val="24"/>
          <w:szCs w:val="24"/>
        </w:rPr>
        <w:t xml:space="preserve">Norfolk County Council. (n.d.). Early Help. Retrieved </w:t>
      </w:r>
      <w:proofErr w:type="spellStart"/>
      <w:r w:rsidR="00BA7B67" w:rsidRPr="00B60322">
        <w:rPr>
          <w:rFonts w:ascii="Arial" w:hAnsi="Arial" w:cs="Arial"/>
          <w:sz w:val="24"/>
          <w:szCs w:val="24"/>
        </w:rPr>
        <w:t>Retrieved</w:t>
      </w:r>
      <w:proofErr w:type="spellEnd"/>
      <w:r w:rsidR="00BA7B67">
        <w:rPr>
          <w:rFonts w:ascii="Arial" w:hAnsi="Arial" w:cs="Arial"/>
          <w:sz w:val="24"/>
          <w:szCs w:val="24"/>
        </w:rPr>
        <w:t xml:space="preserve"> online at</w:t>
      </w:r>
      <w:r w:rsidRPr="00B60322">
        <w:rPr>
          <w:rFonts w:ascii="Arial" w:hAnsi="Arial" w:cs="Arial"/>
          <w:sz w:val="24"/>
          <w:szCs w:val="24"/>
        </w:rPr>
        <w:t> </w:t>
      </w:r>
      <w:hyperlink r:id="rId11" w:tgtFrame="_blank" w:history="1">
        <w:r w:rsidRPr="00B60322">
          <w:rPr>
            <w:rStyle w:val="Hyperlink"/>
            <w:rFonts w:ascii="Arial" w:hAnsi="Arial" w:cs="Arial"/>
            <w:sz w:val="24"/>
            <w:szCs w:val="24"/>
          </w:rPr>
          <w:t>https://www.norfolk.gov.uk</w:t>
        </w:r>
      </w:hyperlink>
      <w:r w:rsidR="00BA7B67">
        <w:rPr>
          <w:rFonts w:ascii="Arial" w:hAnsi="Arial" w:cs="Arial"/>
          <w:sz w:val="24"/>
          <w:szCs w:val="24"/>
        </w:rPr>
        <w:t xml:space="preserve"> (access online on) 5</w:t>
      </w:r>
      <w:r w:rsidR="00BA7B67" w:rsidRPr="00BA7B67">
        <w:rPr>
          <w:rFonts w:ascii="Arial" w:hAnsi="Arial" w:cs="Arial"/>
          <w:sz w:val="24"/>
          <w:szCs w:val="24"/>
          <w:vertAlign w:val="superscript"/>
        </w:rPr>
        <w:t>th</w:t>
      </w:r>
      <w:r w:rsidR="00BA7B67">
        <w:rPr>
          <w:rFonts w:ascii="Arial" w:hAnsi="Arial" w:cs="Arial"/>
          <w:sz w:val="24"/>
          <w:szCs w:val="24"/>
        </w:rPr>
        <w:t xml:space="preserve"> </w:t>
      </w:r>
      <w:proofErr w:type="gramStart"/>
      <w:r w:rsidR="00BA7B67">
        <w:rPr>
          <w:rFonts w:ascii="Arial" w:hAnsi="Arial" w:cs="Arial"/>
          <w:sz w:val="24"/>
          <w:szCs w:val="24"/>
        </w:rPr>
        <w:t>December,</w:t>
      </w:r>
      <w:proofErr w:type="gramEnd"/>
      <w:r w:rsidR="00BA7B67">
        <w:rPr>
          <w:rFonts w:ascii="Arial" w:hAnsi="Arial" w:cs="Arial"/>
          <w:sz w:val="24"/>
          <w:szCs w:val="24"/>
        </w:rPr>
        <w:t xml:space="preserve"> 2025.</w:t>
      </w:r>
    </w:p>
    <w:p w14:paraId="6A1B2FBD" w14:textId="77777777" w:rsidR="006002BC" w:rsidRPr="006002BC" w:rsidRDefault="006002BC" w:rsidP="006002BC">
      <w:pPr>
        <w:numPr>
          <w:ilvl w:val="0"/>
          <w:numId w:val="7"/>
        </w:numPr>
        <w:spacing w:line="360" w:lineRule="auto"/>
        <w:rPr>
          <w:rFonts w:ascii="Arial" w:hAnsi="Arial" w:cs="Arial"/>
          <w:b/>
          <w:bCs/>
          <w:sz w:val="24"/>
          <w:szCs w:val="24"/>
        </w:rPr>
      </w:pPr>
      <w:r w:rsidRPr="006002BC">
        <w:rPr>
          <w:rFonts w:ascii="Arial" w:hAnsi="Arial" w:cs="Arial"/>
          <w:sz w:val="24"/>
          <w:szCs w:val="24"/>
        </w:rPr>
        <w:t>Richard Selwyn</w:t>
      </w:r>
      <w:r>
        <w:rPr>
          <w:rFonts w:ascii="Arial" w:hAnsi="Arial" w:cs="Arial"/>
          <w:sz w:val="24"/>
          <w:szCs w:val="24"/>
        </w:rPr>
        <w:t xml:space="preserve"> (2021), </w:t>
      </w:r>
      <w:r w:rsidRPr="006002BC">
        <w:rPr>
          <w:rFonts w:ascii="Arial" w:hAnsi="Arial" w:cs="Arial"/>
          <w:bCs/>
          <w:sz w:val="24"/>
          <w:szCs w:val="24"/>
        </w:rPr>
        <w:t>Early help for children and families</w:t>
      </w:r>
      <w:r>
        <w:rPr>
          <w:rFonts w:ascii="Arial" w:hAnsi="Arial" w:cs="Arial"/>
          <w:bCs/>
          <w:sz w:val="24"/>
          <w:szCs w:val="24"/>
        </w:rPr>
        <w:t xml:space="preserve">, available online at: </w:t>
      </w:r>
      <w:hyperlink r:id="rId12" w:history="1">
        <w:r w:rsidRPr="00ED05D9">
          <w:rPr>
            <w:rStyle w:val="Hyperlink"/>
            <w:rFonts w:ascii="Arial" w:hAnsi="Arial" w:cs="Arial"/>
            <w:bCs/>
            <w:sz w:val="24"/>
            <w:szCs w:val="24"/>
          </w:rPr>
          <w:t>https://www.sciencedirect.com/science/article/abs/pii/S1751722221002067</w:t>
        </w:r>
      </w:hyperlink>
      <w:r>
        <w:rPr>
          <w:rFonts w:ascii="Arial" w:hAnsi="Arial" w:cs="Arial"/>
          <w:bCs/>
          <w:sz w:val="24"/>
          <w:szCs w:val="24"/>
        </w:rPr>
        <w:t xml:space="preserve"> accessed on December 5th, 2025. </w:t>
      </w:r>
    </w:p>
    <w:p w14:paraId="6A1B2FBE" w14:textId="77777777" w:rsidR="009E3D0C" w:rsidRDefault="001279BB" w:rsidP="001A43F0">
      <w:pPr>
        <w:numPr>
          <w:ilvl w:val="0"/>
          <w:numId w:val="7"/>
        </w:numPr>
        <w:spacing w:line="360" w:lineRule="auto"/>
        <w:rPr>
          <w:rFonts w:ascii="Arial" w:hAnsi="Arial" w:cs="Arial"/>
          <w:sz w:val="24"/>
          <w:szCs w:val="24"/>
        </w:rPr>
      </w:pPr>
      <w:r w:rsidRPr="00B60322">
        <w:rPr>
          <w:rFonts w:ascii="Arial" w:hAnsi="Arial" w:cs="Arial"/>
          <w:sz w:val="24"/>
          <w:szCs w:val="24"/>
        </w:rPr>
        <w:t xml:space="preserve">Staffordshire County Council. (n.d.). Early Help. Retrieved </w:t>
      </w:r>
      <w:r w:rsidR="00BA7B67">
        <w:rPr>
          <w:rFonts w:ascii="Arial" w:hAnsi="Arial" w:cs="Arial"/>
          <w:sz w:val="24"/>
          <w:szCs w:val="24"/>
        </w:rPr>
        <w:t xml:space="preserve">online at </w:t>
      </w:r>
      <w:r w:rsidRPr="00B60322">
        <w:rPr>
          <w:rFonts w:ascii="Arial" w:hAnsi="Arial" w:cs="Arial"/>
          <w:sz w:val="24"/>
          <w:szCs w:val="24"/>
        </w:rPr>
        <w:t> </w:t>
      </w:r>
      <w:hyperlink r:id="rId13" w:tgtFrame="_blank" w:history="1">
        <w:r w:rsidRPr="00B60322">
          <w:rPr>
            <w:rStyle w:val="Hyperlink"/>
            <w:rFonts w:ascii="Arial" w:hAnsi="Arial" w:cs="Arial"/>
            <w:sz w:val="24"/>
            <w:szCs w:val="24"/>
          </w:rPr>
          <w:t>https://www.staffordshire.gov.uk</w:t>
        </w:r>
      </w:hyperlink>
      <w:r w:rsidR="00BA7B67">
        <w:rPr>
          <w:rFonts w:ascii="Arial" w:hAnsi="Arial" w:cs="Arial"/>
          <w:sz w:val="24"/>
          <w:szCs w:val="24"/>
        </w:rPr>
        <w:t xml:space="preserve"> (access online on) 5</w:t>
      </w:r>
      <w:r w:rsidR="00BA7B67" w:rsidRPr="00BA7B67">
        <w:rPr>
          <w:rFonts w:ascii="Arial" w:hAnsi="Arial" w:cs="Arial"/>
          <w:sz w:val="24"/>
          <w:szCs w:val="24"/>
          <w:vertAlign w:val="superscript"/>
        </w:rPr>
        <w:t>th</w:t>
      </w:r>
      <w:r w:rsidR="00BA7B67">
        <w:rPr>
          <w:rFonts w:ascii="Arial" w:hAnsi="Arial" w:cs="Arial"/>
          <w:sz w:val="24"/>
          <w:szCs w:val="24"/>
        </w:rPr>
        <w:t xml:space="preserve"> </w:t>
      </w:r>
      <w:proofErr w:type="gramStart"/>
      <w:r w:rsidR="00BA7B67">
        <w:rPr>
          <w:rFonts w:ascii="Arial" w:hAnsi="Arial" w:cs="Arial"/>
          <w:sz w:val="24"/>
          <w:szCs w:val="24"/>
        </w:rPr>
        <w:t>December,</w:t>
      </w:r>
      <w:proofErr w:type="gramEnd"/>
      <w:r w:rsidR="00BA7B67">
        <w:rPr>
          <w:rFonts w:ascii="Arial" w:hAnsi="Arial" w:cs="Arial"/>
          <w:sz w:val="24"/>
          <w:szCs w:val="24"/>
        </w:rPr>
        <w:t xml:space="preserve"> 2025.</w:t>
      </w:r>
    </w:p>
    <w:p w14:paraId="6A1B2FBF" w14:textId="77777777" w:rsidR="005904A4" w:rsidRPr="006002BC" w:rsidRDefault="005904A4" w:rsidP="005904A4">
      <w:pPr>
        <w:numPr>
          <w:ilvl w:val="0"/>
          <w:numId w:val="7"/>
        </w:numPr>
        <w:spacing w:line="360" w:lineRule="auto"/>
        <w:rPr>
          <w:rFonts w:ascii="Arial" w:hAnsi="Arial" w:cs="Arial"/>
          <w:sz w:val="24"/>
          <w:szCs w:val="24"/>
        </w:rPr>
      </w:pPr>
      <w:r w:rsidRPr="006002BC">
        <w:rPr>
          <w:rFonts w:ascii="Arial" w:hAnsi="Arial" w:cs="Arial"/>
          <w:sz w:val="24"/>
          <w:szCs w:val="24"/>
        </w:rPr>
        <w:t xml:space="preserve">Sarah Taylor </w:t>
      </w:r>
      <w:proofErr w:type="spellStart"/>
      <w:r w:rsidRPr="006002BC">
        <w:rPr>
          <w:rFonts w:ascii="Arial" w:hAnsi="Arial" w:cs="Arial"/>
          <w:sz w:val="24"/>
          <w:szCs w:val="24"/>
        </w:rPr>
        <w:t>etal</w:t>
      </w:r>
      <w:proofErr w:type="spellEnd"/>
      <w:r w:rsidRPr="006002BC">
        <w:rPr>
          <w:rFonts w:ascii="Arial" w:hAnsi="Arial" w:cs="Arial"/>
          <w:sz w:val="24"/>
          <w:szCs w:val="24"/>
        </w:rPr>
        <w:t xml:space="preserve">, (2021), Evaluating early help: A guide to evaluation of complex local early help systems, Available online at: </w:t>
      </w:r>
      <w:hyperlink r:id="rId14" w:history="1">
        <w:r w:rsidRPr="006002BC">
          <w:rPr>
            <w:rStyle w:val="Hyperlink"/>
            <w:rFonts w:ascii="Arial" w:hAnsi="Arial" w:cs="Arial"/>
            <w:sz w:val="24"/>
            <w:szCs w:val="24"/>
          </w:rPr>
          <w:t>https://www.researchgate.net/publication/356144005_Evaluating_early_help_A_guide_to_evaluation_of_complex_local_early_help_systems</w:t>
        </w:r>
      </w:hyperlink>
      <w:r w:rsidR="006002BC" w:rsidRPr="006002BC">
        <w:rPr>
          <w:rFonts w:ascii="Arial" w:hAnsi="Arial" w:cs="Arial"/>
          <w:sz w:val="24"/>
          <w:szCs w:val="24"/>
        </w:rPr>
        <w:t xml:space="preserve"> </w:t>
      </w:r>
      <w:r w:rsidRPr="006002BC">
        <w:rPr>
          <w:rFonts w:ascii="Arial" w:hAnsi="Arial" w:cs="Arial"/>
          <w:sz w:val="24"/>
          <w:szCs w:val="24"/>
        </w:rPr>
        <w:t xml:space="preserve"> Accessed on 7</w:t>
      </w:r>
      <w:r w:rsidRPr="006002BC">
        <w:rPr>
          <w:rFonts w:ascii="Arial" w:hAnsi="Arial" w:cs="Arial"/>
          <w:sz w:val="24"/>
          <w:szCs w:val="24"/>
          <w:vertAlign w:val="superscript"/>
        </w:rPr>
        <w:t>th</w:t>
      </w:r>
      <w:r w:rsidRPr="006002BC">
        <w:rPr>
          <w:rFonts w:ascii="Arial" w:hAnsi="Arial" w:cs="Arial"/>
          <w:sz w:val="24"/>
          <w:szCs w:val="24"/>
        </w:rPr>
        <w:t xml:space="preserve"> December, 2025</w:t>
      </w:r>
    </w:p>
    <w:p w14:paraId="6A1B2FC0" w14:textId="77777777" w:rsidR="003D7346" w:rsidRPr="003D7346" w:rsidRDefault="003D7346" w:rsidP="003D7346">
      <w:pPr>
        <w:numPr>
          <w:ilvl w:val="0"/>
          <w:numId w:val="7"/>
        </w:numPr>
        <w:spacing w:line="360" w:lineRule="auto"/>
        <w:rPr>
          <w:rFonts w:ascii="Arial" w:hAnsi="Arial" w:cs="Arial"/>
          <w:bCs/>
          <w:sz w:val="24"/>
          <w:szCs w:val="24"/>
        </w:rPr>
      </w:pPr>
      <w:r w:rsidRPr="003D7346">
        <w:rPr>
          <w:rFonts w:ascii="Arial" w:hAnsi="Arial" w:cs="Arial"/>
          <w:bCs/>
          <w:sz w:val="24"/>
          <w:szCs w:val="24"/>
        </w:rPr>
        <w:t>Sheffield Children Safeguarding Partnership</w:t>
      </w:r>
      <w:r>
        <w:rPr>
          <w:rFonts w:ascii="Arial" w:hAnsi="Arial" w:cs="Arial"/>
          <w:bCs/>
          <w:sz w:val="24"/>
          <w:szCs w:val="24"/>
        </w:rPr>
        <w:t xml:space="preserve">, (NA), </w:t>
      </w:r>
      <w:r w:rsidRPr="003D7346">
        <w:rPr>
          <w:rFonts w:ascii="Arial" w:hAnsi="Arial" w:cs="Arial"/>
          <w:bCs/>
          <w:sz w:val="24"/>
          <w:szCs w:val="24"/>
        </w:rPr>
        <w:t>Early Help Assessment and Threshold of Need</w:t>
      </w:r>
      <w:r>
        <w:rPr>
          <w:rFonts w:ascii="Arial" w:hAnsi="Arial" w:cs="Arial"/>
          <w:bCs/>
          <w:sz w:val="24"/>
          <w:szCs w:val="24"/>
        </w:rPr>
        <w:t xml:space="preserve">, available online at: </w:t>
      </w:r>
      <w:hyperlink r:id="rId15" w:history="1">
        <w:r w:rsidRPr="00ED05D9">
          <w:rPr>
            <w:rStyle w:val="Hyperlink"/>
            <w:rFonts w:ascii="Arial" w:hAnsi="Arial" w:cs="Arial"/>
            <w:bCs/>
            <w:sz w:val="24"/>
            <w:szCs w:val="24"/>
          </w:rPr>
          <w:t>https://sheffieldcsp.tfemagazine.co.uk/scsp/processes/early-help-thresholds-of-need</w:t>
        </w:r>
      </w:hyperlink>
      <w:r>
        <w:rPr>
          <w:rFonts w:ascii="Arial" w:hAnsi="Arial" w:cs="Arial"/>
          <w:bCs/>
          <w:sz w:val="24"/>
          <w:szCs w:val="24"/>
        </w:rPr>
        <w:t xml:space="preserve"> accessed on </w:t>
      </w:r>
      <w:r w:rsidR="00827C6A">
        <w:rPr>
          <w:rFonts w:ascii="Arial" w:hAnsi="Arial" w:cs="Arial"/>
          <w:bCs/>
          <w:sz w:val="24"/>
          <w:szCs w:val="24"/>
        </w:rPr>
        <w:t>5th December, 2025</w:t>
      </w:r>
    </w:p>
    <w:p w14:paraId="6A1B2FC1" w14:textId="77777777" w:rsidR="003D7346" w:rsidRPr="003D7346" w:rsidRDefault="003D7346" w:rsidP="00827C6A">
      <w:pPr>
        <w:spacing w:line="360" w:lineRule="auto"/>
        <w:ind w:left="720"/>
        <w:rPr>
          <w:rFonts w:ascii="Arial" w:hAnsi="Arial" w:cs="Arial"/>
          <w:bCs/>
          <w:sz w:val="24"/>
          <w:szCs w:val="24"/>
        </w:rPr>
      </w:pPr>
    </w:p>
    <w:p w14:paraId="6A1B2FC2" w14:textId="77777777" w:rsidR="00032721" w:rsidRPr="001118A6" w:rsidRDefault="00032721" w:rsidP="003D7346">
      <w:pPr>
        <w:spacing w:line="360" w:lineRule="auto"/>
        <w:ind w:left="720"/>
        <w:rPr>
          <w:rFonts w:ascii="Arial" w:hAnsi="Arial" w:cs="Arial"/>
          <w:sz w:val="24"/>
          <w:szCs w:val="24"/>
        </w:rPr>
      </w:pPr>
    </w:p>
    <w:p w14:paraId="6A1B2FC3" w14:textId="77777777" w:rsidR="001E76A5" w:rsidRPr="00044268" w:rsidRDefault="001E76A5" w:rsidP="001E76A5">
      <w:pPr>
        <w:spacing w:line="360" w:lineRule="auto"/>
        <w:rPr>
          <w:rFonts w:ascii="Arial" w:hAnsi="Arial" w:cs="Arial"/>
          <w:sz w:val="24"/>
          <w:szCs w:val="24"/>
        </w:rPr>
      </w:pPr>
    </w:p>
    <w:sectPr w:rsidR="001E76A5" w:rsidRPr="000442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C9F6E" w14:textId="77777777" w:rsidR="006F3D15" w:rsidRDefault="006F3D15" w:rsidP="006F3D15">
      <w:pPr>
        <w:spacing w:after="0" w:line="240" w:lineRule="auto"/>
      </w:pPr>
      <w:r>
        <w:separator/>
      </w:r>
    </w:p>
  </w:endnote>
  <w:endnote w:type="continuationSeparator" w:id="0">
    <w:p w14:paraId="3D6B00AF" w14:textId="77777777" w:rsidR="006F3D15" w:rsidRDefault="006F3D15" w:rsidP="006F3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E4DCF" w14:textId="77777777" w:rsidR="006F3D15" w:rsidRDefault="006F3D15" w:rsidP="006F3D15">
      <w:pPr>
        <w:spacing w:after="0" w:line="240" w:lineRule="auto"/>
      </w:pPr>
      <w:r>
        <w:separator/>
      </w:r>
    </w:p>
  </w:footnote>
  <w:footnote w:type="continuationSeparator" w:id="0">
    <w:p w14:paraId="2DAB1AD2" w14:textId="77777777" w:rsidR="006F3D15" w:rsidRDefault="006F3D15" w:rsidP="006F3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76FC8"/>
    <w:multiLevelType w:val="multilevel"/>
    <w:tmpl w:val="563E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440F9F"/>
    <w:multiLevelType w:val="multilevel"/>
    <w:tmpl w:val="0546D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494A3B"/>
    <w:multiLevelType w:val="hybridMultilevel"/>
    <w:tmpl w:val="0C4ABC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5D4E96"/>
    <w:multiLevelType w:val="multilevel"/>
    <w:tmpl w:val="417EF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250FE3"/>
    <w:multiLevelType w:val="hybridMultilevel"/>
    <w:tmpl w:val="35D6DC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EB4A78"/>
    <w:multiLevelType w:val="multilevel"/>
    <w:tmpl w:val="4BC89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920D51"/>
    <w:multiLevelType w:val="hybridMultilevel"/>
    <w:tmpl w:val="0D18B7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4B207D"/>
    <w:multiLevelType w:val="multilevel"/>
    <w:tmpl w:val="EAEA957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9C28FC"/>
    <w:multiLevelType w:val="hybridMultilevel"/>
    <w:tmpl w:val="0F9E8F0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0D577FB"/>
    <w:multiLevelType w:val="hybridMultilevel"/>
    <w:tmpl w:val="6FCA30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8641AC"/>
    <w:multiLevelType w:val="multilevel"/>
    <w:tmpl w:val="4256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8BC0BEF"/>
    <w:multiLevelType w:val="multilevel"/>
    <w:tmpl w:val="0688D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0998900">
    <w:abstractNumId w:val="7"/>
  </w:num>
  <w:num w:numId="2" w16cid:durableId="1508670386">
    <w:abstractNumId w:val="3"/>
  </w:num>
  <w:num w:numId="3" w16cid:durableId="332536532">
    <w:abstractNumId w:val="0"/>
  </w:num>
  <w:num w:numId="4" w16cid:durableId="1576892543">
    <w:abstractNumId w:val="11"/>
  </w:num>
  <w:num w:numId="5" w16cid:durableId="1424299952">
    <w:abstractNumId w:val="10"/>
  </w:num>
  <w:num w:numId="6" w16cid:durableId="1802309748">
    <w:abstractNumId w:val="1"/>
  </w:num>
  <w:num w:numId="7" w16cid:durableId="1614903939">
    <w:abstractNumId w:val="5"/>
  </w:num>
  <w:num w:numId="8" w16cid:durableId="1117676962">
    <w:abstractNumId w:val="8"/>
  </w:num>
  <w:num w:numId="9" w16cid:durableId="498271886">
    <w:abstractNumId w:val="6"/>
  </w:num>
  <w:num w:numId="10" w16cid:durableId="1977180267">
    <w:abstractNumId w:val="2"/>
  </w:num>
  <w:num w:numId="11" w16cid:durableId="1993605551">
    <w:abstractNumId w:val="4"/>
  </w:num>
  <w:num w:numId="12" w16cid:durableId="10843017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79BB"/>
    <w:rsid w:val="00032721"/>
    <w:rsid w:val="00044268"/>
    <w:rsid w:val="000638B9"/>
    <w:rsid w:val="00086262"/>
    <w:rsid w:val="00086CD3"/>
    <w:rsid w:val="000A007B"/>
    <w:rsid w:val="000B08D8"/>
    <w:rsid w:val="000C6F3A"/>
    <w:rsid w:val="000C798D"/>
    <w:rsid w:val="001118A6"/>
    <w:rsid w:val="001279BB"/>
    <w:rsid w:val="00132486"/>
    <w:rsid w:val="0014003C"/>
    <w:rsid w:val="00185356"/>
    <w:rsid w:val="00197726"/>
    <w:rsid w:val="001A43F0"/>
    <w:rsid w:val="001D0C7F"/>
    <w:rsid w:val="001E08BE"/>
    <w:rsid w:val="001E76A5"/>
    <w:rsid w:val="001F0A3B"/>
    <w:rsid w:val="001F2700"/>
    <w:rsid w:val="00202801"/>
    <w:rsid w:val="00217A37"/>
    <w:rsid w:val="002266EB"/>
    <w:rsid w:val="00275384"/>
    <w:rsid w:val="0029705F"/>
    <w:rsid w:val="002C409F"/>
    <w:rsid w:val="00305524"/>
    <w:rsid w:val="0032213B"/>
    <w:rsid w:val="00347E7E"/>
    <w:rsid w:val="003A1F07"/>
    <w:rsid w:val="003D7346"/>
    <w:rsid w:val="004216BD"/>
    <w:rsid w:val="004443C7"/>
    <w:rsid w:val="00451282"/>
    <w:rsid w:val="00486EEA"/>
    <w:rsid w:val="004B726B"/>
    <w:rsid w:val="005331C5"/>
    <w:rsid w:val="005904A4"/>
    <w:rsid w:val="005B0632"/>
    <w:rsid w:val="006002BC"/>
    <w:rsid w:val="006051A6"/>
    <w:rsid w:val="00615F1C"/>
    <w:rsid w:val="00622CA1"/>
    <w:rsid w:val="00642FF0"/>
    <w:rsid w:val="00660D43"/>
    <w:rsid w:val="006678DA"/>
    <w:rsid w:val="00672643"/>
    <w:rsid w:val="00676B69"/>
    <w:rsid w:val="00684B5F"/>
    <w:rsid w:val="006C19EA"/>
    <w:rsid w:val="006F3D15"/>
    <w:rsid w:val="007B274F"/>
    <w:rsid w:val="007E6388"/>
    <w:rsid w:val="00813C40"/>
    <w:rsid w:val="00827C6A"/>
    <w:rsid w:val="0083474A"/>
    <w:rsid w:val="008B699E"/>
    <w:rsid w:val="008B79AA"/>
    <w:rsid w:val="008D4FB1"/>
    <w:rsid w:val="008E05DB"/>
    <w:rsid w:val="008F239A"/>
    <w:rsid w:val="00960D05"/>
    <w:rsid w:val="009874BB"/>
    <w:rsid w:val="0099488A"/>
    <w:rsid w:val="009E3D0C"/>
    <w:rsid w:val="009F448C"/>
    <w:rsid w:val="00A469A1"/>
    <w:rsid w:val="00A64007"/>
    <w:rsid w:val="00A64DD6"/>
    <w:rsid w:val="00AC0315"/>
    <w:rsid w:val="00AF5DB3"/>
    <w:rsid w:val="00AF6D25"/>
    <w:rsid w:val="00B46248"/>
    <w:rsid w:val="00B60322"/>
    <w:rsid w:val="00B87A0E"/>
    <w:rsid w:val="00B952BD"/>
    <w:rsid w:val="00BA7B67"/>
    <w:rsid w:val="00BD6882"/>
    <w:rsid w:val="00BE02B1"/>
    <w:rsid w:val="00C7129A"/>
    <w:rsid w:val="00C82BF0"/>
    <w:rsid w:val="00C961E4"/>
    <w:rsid w:val="00CE3127"/>
    <w:rsid w:val="00CF1CF9"/>
    <w:rsid w:val="00D317A4"/>
    <w:rsid w:val="00D352B6"/>
    <w:rsid w:val="00D806C4"/>
    <w:rsid w:val="00DA2A01"/>
    <w:rsid w:val="00DE4B03"/>
    <w:rsid w:val="00DF07A7"/>
    <w:rsid w:val="00DF1CE7"/>
    <w:rsid w:val="00E32580"/>
    <w:rsid w:val="00E44C27"/>
    <w:rsid w:val="00E50F3C"/>
    <w:rsid w:val="00E86AF9"/>
    <w:rsid w:val="00E96A7F"/>
    <w:rsid w:val="00F1118D"/>
    <w:rsid w:val="00FD7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B2F4B"/>
  <w15:docId w15:val="{2F311624-82DE-4ED3-B771-013D2185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4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79BB"/>
    <w:rPr>
      <w:color w:val="0000FF" w:themeColor="hyperlink"/>
      <w:u w:val="single"/>
    </w:rPr>
  </w:style>
  <w:style w:type="paragraph" w:styleId="ListParagraph">
    <w:name w:val="List Paragraph"/>
    <w:basedOn w:val="Normal"/>
    <w:uiPriority w:val="34"/>
    <w:qFormat/>
    <w:rsid w:val="000A007B"/>
    <w:pPr>
      <w:ind w:left="720"/>
      <w:contextualSpacing/>
    </w:pPr>
  </w:style>
  <w:style w:type="character" w:customStyle="1" w:styleId="Heading1Char">
    <w:name w:val="Heading 1 Char"/>
    <w:basedOn w:val="DefaultParagraphFont"/>
    <w:link w:val="Heading1"/>
    <w:uiPriority w:val="9"/>
    <w:rsid w:val="005904A4"/>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F3D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D15"/>
  </w:style>
  <w:style w:type="paragraph" w:styleId="Footer">
    <w:name w:val="footer"/>
    <w:basedOn w:val="Normal"/>
    <w:link w:val="FooterChar"/>
    <w:uiPriority w:val="99"/>
    <w:unhideWhenUsed/>
    <w:rsid w:val="006F3D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8531">
      <w:bodyDiv w:val="1"/>
      <w:marLeft w:val="0"/>
      <w:marRight w:val="0"/>
      <w:marTop w:val="0"/>
      <w:marBottom w:val="0"/>
      <w:divBdr>
        <w:top w:val="none" w:sz="0" w:space="0" w:color="auto"/>
        <w:left w:val="none" w:sz="0" w:space="0" w:color="auto"/>
        <w:bottom w:val="none" w:sz="0" w:space="0" w:color="auto"/>
        <w:right w:val="none" w:sz="0" w:space="0" w:color="auto"/>
      </w:divBdr>
    </w:div>
    <w:div w:id="96944253">
      <w:bodyDiv w:val="1"/>
      <w:marLeft w:val="0"/>
      <w:marRight w:val="0"/>
      <w:marTop w:val="0"/>
      <w:marBottom w:val="0"/>
      <w:divBdr>
        <w:top w:val="none" w:sz="0" w:space="0" w:color="auto"/>
        <w:left w:val="none" w:sz="0" w:space="0" w:color="auto"/>
        <w:bottom w:val="none" w:sz="0" w:space="0" w:color="auto"/>
        <w:right w:val="none" w:sz="0" w:space="0" w:color="auto"/>
      </w:divBdr>
    </w:div>
    <w:div w:id="197471399">
      <w:bodyDiv w:val="1"/>
      <w:marLeft w:val="0"/>
      <w:marRight w:val="0"/>
      <w:marTop w:val="0"/>
      <w:marBottom w:val="0"/>
      <w:divBdr>
        <w:top w:val="none" w:sz="0" w:space="0" w:color="auto"/>
        <w:left w:val="none" w:sz="0" w:space="0" w:color="auto"/>
        <w:bottom w:val="none" w:sz="0" w:space="0" w:color="auto"/>
        <w:right w:val="none" w:sz="0" w:space="0" w:color="auto"/>
      </w:divBdr>
    </w:div>
    <w:div w:id="243927091">
      <w:bodyDiv w:val="1"/>
      <w:marLeft w:val="0"/>
      <w:marRight w:val="0"/>
      <w:marTop w:val="0"/>
      <w:marBottom w:val="0"/>
      <w:divBdr>
        <w:top w:val="none" w:sz="0" w:space="0" w:color="auto"/>
        <w:left w:val="none" w:sz="0" w:space="0" w:color="auto"/>
        <w:bottom w:val="none" w:sz="0" w:space="0" w:color="auto"/>
        <w:right w:val="none" w:sz="0" w:space="0" w:color="auto"/>
      </w:divBdr>
    </w:div>
    <w:div w:id="358746163">
      <w:bodyDiv w:val="1"/>
      <w:marLeft w:val="0"/>
      <w:marRight w:val="0"/>
      <w:marTop w:val="0"/>
      <w:marBottom w:val="0"/>
      <w:divBdr>
        <w:top w:val="none" w:sz="0" w:space="0" w:color="auto"/>
        <w:left w:val="none" w:sz="0" w:space="0" w:color="auto"/>
        <w:bottom w:val="none" w:sz="0" w:space="0" w:color="auto"/>
        <w:right w:val="none" w:sz="0" w:space="0" w:color="auto"/>
      </w:divBdr>
    </w:div>
    <w:div w:id="505168285">
      <w:bodyDiv w:val="1"/>
      <w:marLeft w:val="0"/>
      <w:marRight w:val="0"/>
      <w:marTop w:val="0"/>
      <w:marBottom w:val="0"/>
      <w:divBdr>
        <w:top w:val="none" w:sz="0" w:space="0" w:color="auto"/>
        <w:left w:val="none" w:sz="0" w:space="0" w:color="auto"/>
        <w:bottom w:val="none" w:sz="0" w:space="0" w:color="auto"/>
        <w:right w:val="none" w:sz="0" w:space="0" w:color="auto"/>
      </w:divBdr>
      <w:divsChild>
        <w:div w:id="1033731819">
          <w:marLeft w:val="0"/>
          <w:marRight w:val="0"/>
          <w:marTop w:val="0"/>
          <w:marBottom w:val="0"/>
          <w:divBdr>
            <w:top w:val="none" w:sz="0" w:space="0" w:color="auto"/>
            <w:left w:val="none" w:sz="0" w:space="0" w:color="auto"/>
            <w:bottom w:val="none" w:sz="0" w:space="0" w:color="auto"/>
            <w:right w:val="none" w:sz="0" w:space="0" w:color="auto"/>
          </w:divBdr>
          <w:divsChild>
            <w:div w:id="230434056">
              <w:marLeft w:val="0"/>
              <w:marRight w:val="0"/>
              <w:marTop w:val="0"/>
              <w:marBottom w:val="0"/>
              <w:divBdr>
                <w:top w:val="none" w:sz="0" w:space="0" w:color="auto"/>
                <w:left w:val="none" w:sz="0" w:space="0" w:color="auto"/>
                <w:bottom w:val="none" w:sz="0" w:space="0" w:color="auto"/>
                <w:right w:val="none" w:sz="0" w:space="0" w:color="auto"/>
              </w:divBdr>
              <w:divsChild>
                <w:div w:id="1372145819">
                  <w:marLeft w:val="0"/>
                  <w:marRight w:val="0"/>
                  <w:marTop w:val="0"/>
                  <w:marBottom w:val="0"/>
                  <w:divBdr>
                    <w:top w:val="none" w:sz="0" w:space="0" w:color="auto"/>
                    <w:left w:val="none" w:sz="0" w:space="0" w:color="auto"/>
                    <w:bottom w:val="none" w:sz="0" w:space="0" w:color="auto"/>
                    <w:right w:val="none" w:sz="0" w:space="0" w:color="auto"/>
                  </w:divBdr>
                  <w:divsChild>
                    <w:div w:id="1259679649">
                      <w:marLeft w:val="0"/>
                      <w:marRight w:val="0"/>
                      <w:marTop w:val="0"/>
                      <w:marBottom w:val="0"/>
                      <w:divBdr>
                        <w:top w:val="none" w:sz="0" w:space="0" w:color="auto"/>
                        <w:left w:val="none" w:sz="0" w:space="0" w:color="auto"/>
                        <w:bottom w:val="none" w:sz="0" w:space="0" w:color="auto"/>
                        <w:right w:val="none" w:sz="0" w:space="0" w:color="auto"/>
                      </w:divBdr>
                      <w:divsChild>
                        <w:div w:id="21018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7520603">
      <w:bodyDiv w:val="1"/>
      <w:marLeft w:val="0"/>
      <w:marRight w:val="0"/>
      <w:marTop w:val="0"/>
      <w:marBottom w:val="0"/>
      <w:divBdr>
        <w:top w:val="none" w:sz="0" w:space="0" w:color="auto"/>
        <w:left w:val="none" w:sz="0" w:space="0" w:color="auto"/>
        <w:bottom w:val="none" w:sz="0" w:space="0" w:color="auto"/>
        <w:right w:val="none" w:sz="0" w:space="0" w:color="auto"/>
      </w:divBdr>
    </w:div>
    <w:div w:id="540019985">
      <w:bodyDiv w:val="1"/>
      <w:marLeft w:val="0"/>
      <w:marRight w:val="0"/>
      <w:marTop w:val="0"/>
      <w:marBottom w:val="0"/>
      <w:divBdr>
        <w:top w:val="none" w:sz="0" w:space="0" w:color="auto"/>
        <w:left w:val="none" w:sz="0" w:space="0" w:color="auto"/>
        <w:bottom w:val="none" w:sz="0" w:space="0" w:color="auto"/>
        <w:right w:val="none" w:sz="0" w:space="0" w:color="auto"/>
      </w:divBdr>
    </w:div>
    <w:div w:id="671832409">
      <w:bodyDiv w:val="1"/>
      <w:marLeft w:val="0"/>
      <w:marRight w:val="0"/>
      <w:marTop w:val="0"/>
      <w:marBottom w:val="0"/>
      <w:divBdr>
        <w:top w:val="none" w:sz="0" w:space="0" w:color="auto"/>
        <w:left w:val="none" w:sz="0" w:space="0" w:color="auto"/>
        <w:bottom w:val="none" w:sz="0" w:space="0" w:color="auto"/>
        <w:right w:val="none" w:sz="0" w:space="0" w:color="auto"/>
      </w:divBdr>
    </w:div>
    <w:div w:id="749470057">
      <w:bodyDiv w:val="1"/>
      <w:marLeft w:val="0"/>
      <w:marRight w:val="0"/>
      <w:marTop w:val="0"/>
      <w:marBottom w:val="0"/>
      <w:divBdr>
        <w:top w:val="none" w:sz="0" w:space="0" w:color="auto"/>
        <w:left w:val="none" w:sz="0" w:space="0" w:color="auto"/>
        <w:bottom w:val="none" w:sz="0" w:space="0" w:color="auto"/>
        <w:right w:val="none" w:sz="0" w:space="0" w:color="auto"/>
      </w:divBdr>
    </w:div>
    <w:div w:id="910575732">
      <w:bodyDiv w:val="1"/>
      <w:marLeft w:val="0"/>
      <w:marRight w:val="0"/>
      <w:marTop w:val="0"/>
      <w:marBottom w:val="0"/>
      <w:divBdr>
        <w:top w:val="none" w:sz="0" w:space="0" w:color="auto"/>
        <w:left w:val="none" w:sz="0" w:space="0" w:color="auto"/>
        <w:bottom w:val="none" w:sz="0" w:space="0" w:color="auto"/>
        <w:right w:val="none" w:sz="0" w:space="0" w:color="auto"/>
      </w:divBdr>
    </w:div>
    <w:div w:id="1043091271">
      <w:bodyDiv w:val="1"/>
      <w:marLeft w:val="0"/>
      <w:marRight w:val="0"/>
      <w:marTop w:val="0"/>
      <w:marBottom w:val="0"/>
      <w:divBdr>
        <w:top w:val="none" w:sz="0" w:space="0" w:color="auto"/>
        <w:left w:val="none" w:sz="0" w:space="0" w:color="auto"/>
        <w:bottom w:val="none" w:sz="0" w:space="0" w:color="auto"/>
        <w:right w:val="none" w:sz="0" w:space="0" w:color="auto"/>
      </w:divBdr>
    </w:div>
    <w:div w:id="1262645063">
      <w:bodyDiv w:val="1"/>
      <w:marLeft w:val="0"/>
      <w:marRight w:val="0"/>
      <w:marTop w:val="0"/>
      <w:marBottom w:val="0"/>
      <w:divBdr>
        <w:top w:val="none" w:sz="0" w:space="0" w:color="auto"/>
        <w:left w:val="none" w:sz="0" w:space="0" w:color="auto"/>
        <w:bottom w:val="none" w:sz="0" w:space="0" w:color="auto"/>
        <w:right w:val="none" w:sz="0" w:space="0" w:color="auto"/>
      </w:divBdr>
    </w:div>
    <w:div w:id="1429426235">
      <w:bodyDiv w:val="1"/>
      <w:marLeft w:val="0"/>
      <w:marRight w:val="0"/>
      <w:marTop w:val="0"/>
      <w:marBottom w:val="0"/>
      <w:divBdr>
        <w:top w:val="none" w:sz="0" w:space="0" w:color="auto"/>
        <w:left w:val="none" w:sz="0" w:space="0" w:color="auto"/>
        <w:bottom w:val="none" w:sz="0" w:space="0" w:color="auto"/>
        <w:right w:val="none" w:sz="0" w:space="0" w:color="auto"/>
      </w:divBdr>
    </w:div>
    <w:div w:id="1471050644">
      <w:bodyDiv w:val="1"/>
      <w:marLeft w:val="0"/>
      <w:marRight w:val="0"/>
      <w:marTop w:val="0"/>
      <w:marBottom w:val="0"/>
      <w:divBdr>
        <w:top w:val="none" w:sz="0" w:space="0" w:color="auto"/>
        <w:left w:val="none" w:sz="0" w:space="0" w:color="auto"/>
        <w:bottom w:val="none" w:sz="0" w:space="0" w:color="auto"/>
        <w:right w:val="none" w:sz="0" w:space="0" w:color="auto"/>
      </w:divBdr>
    </w:div>
    <w:div w:id="1639334626">
      <w:bodyDiv w:val="1"/>
      <w:marLeft w:val="0"/>
      <w:marRight w:val="0"/>
      <w:marTop w:val="0"/>
      <w:marBottom w:val="0"/>
      <w:divBdr>
        <w:top w:val="none" w:sz="0" w:space="0" w:color="auto"/>
        <w:left w:val="none" w:sz="0" w:space="0" w:color="auto"/>
        <w:bottom w:val="none" w:sz="0" w:space="0" w:color="auto"/>
        <w:right w:val="none" w:sz="0" w:space="0" w:color="auto"/>
      </w:divBdr>
    </w:div>
    <w:div w:id="1693799124">
      <w:bodyDiv w:val="1"/>
      <w:marLeft w:val="0"/>
      <w:marRight w:val="0"/>
      <w:marTop w:val="0"/>
      <w:marBottom w:val="0"/>
      <w:divBdr>
        <w:top w:val="none" w:sz="0" w:space="0" w:color="auto"/>
        <w:left w:val="none" w:sz="0" w:space="0" w:color="auto"/>
        <w:bottom w:val="none" w:sz="0" w:space="0" w:color="auto"/>
        <w:right w:val="none" w:sz="0" w:space="0" w:color="auto"/>
      </w:divBdr>
    </w:div>
    <w:div w:id="2018801933">
      <w:bodyDiv w:val="1"/>
      <w:marLeft w:val="0"/>
      <w:marRight w:val="0"/>
      <w:marTop w:val="0"/>
      <w:marBottom w:val="0"/>
      <w:divBdr>
        <w:top w:val="none" w:sz="0" w:space="0" w:color="auto"/>
        <w:left w:val="none" w:sz="0" w:space="0" w:color="auto"/>
        <w:bottom w:val="none" w:sz="0" w:space="0" w:color="auto"/>
        <w:right w:val="none" w:sz="0" w:space="0" w:color="auto"/>
      </w:divBdr>
    </w:div>
    <w:div w:id="205496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org.uk/sites/default/files/uploads/attachments/20210513_Rapid%20Review_-%20Summary%20Report%20-%20FINAL.pdf" TargetMode="External"/><Relationship Id="rId13" Type="http://schemas.openxmlformats.org/officeDocument/2006/relationships/hyperlink" Target="https://www.staffordshire.gov.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ncedirect.com/science/article/abs/pii/S175172222100206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rfolk.gov.uk/" TargetMode="External"/><Relationship Id="rId5" Type="http://schemas.openxmlformats.org/officeDocument/2006/relationships/footnotes" Target="footnotes.xml"/><Relationship Id="rId15" Type="http://schemas.openxmlformats.org/officeDocument/2006/relationships/hyperlink" Target="https://sheffieldcsp.tfemagazine.co.uk/scsp/processes/early-help-thresholds-of-need" TargetMode="External"/><Relationship Id="rId10" Type="http://schemas.openxmlformats.org/officeDocument/2006/relationships/hyperlink" Target="https://www.leicester.gov.uk/" TargetMode="External"/><Relationship Id="rId4" Type="http://schemas.openxmlformats.org/officeDocument/2006/relationships/webSettings" Target="webSettings.xml"/><Relationship Id="rId9" Type="http://schemas.openxmlformats.org/officeDocument/2006/relationships/hyperlink" Target="https://assets.publishing.service.gov.uk/media/628de13be90e071f5f7e1bd2/Early_Help_System_Guide.pdf" TargetMode="External"/><Relationship Id="rId14" Type="http://schemas.openxmlformats.org/officeDocument/2006/relationships/hyperlink" Target="https://www.researchgate.net/publication/356144005_Evaluating_early_help_A_guide_to_evaluation_of_complex_local_early_help_syst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SmarterHealth(user1)</dc:creator>
  <cp:lastModifiedBy>Marie Louise Audrey Sombo Niamie (2335747)</cp:lastModifiedBy>
  <cp:revision>2</cp:revision>
  <dcterms:created xsi:type="dcterms:W3CDTF">2025-12-12T09:11:00Z</dcterms:created>
  <dcterms:modified xsi:type="dcterms:W3CDTF">2025-12-12T09:11:00Z</dcterms:modified>
</cp:coreProperties>
</file>