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CE1F46" w14:textId="3BD3333A" w:rsidR="00537FD2" w:rsidRDefault="00642C57">
      <w:r>
        <w:rPr>
          <w:noProof/>
        </w:rPr>
        <mc:AlternateContent>
          <mc:Choice Requires="wps">
            <w:drawing>
              <wp:anchor distT="0" distB="0" distL="114300" distR="114300" simplePos="0" relativeHeight="251658240" behindDoc="0" locked="0" layoutInCell="1" allowOverlap="1" wp14:anchorId="69BD9173" wp14:editId="42402480">
                <wp:simplePos x="0" y="0"/>
                <wp:positionH relativeFrom="column">
                  <wp:posOffset>276225</wp:posOffset>
                </wp:positionH>
                <wp:positionV relativeFrom="paragraph">
                  <wp:posOffset>0</wp:posOffset>
                </wp:positionV>
                <wp:extent cx="1828800" cy="1828800"/>
                <wp:effectExtent l="0" t="0" r="0" b="0"/>
                <wp:wrapSquare wrapText="bothSides"/>
                <wp:docPr id="889437229"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2C9E8F9" w14:textId="77777777" w:rsidR="00642C57" w:rsidRPr="00642C57" w:rsidRDefault="00642C57" w:rsidP="00642C57">
                            <w:pPr>
                              <w:jc w:val="center"/>
                              <w:rPr>
                                <w:rFonts w:ascii="Times New Roman" w:hAnsi="Times New Roman" w:cs="Times New Roman"/>
                                <w:b/>
                                <w:bCs/>
                                <w:i/>
                                <w:iCs/>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642C57">
                              <w:rPr>
                                <w:rFonts w:ascii="Times New Roman" w:hAnsi="Times New Roman" w:cs="Times New Roman"/>
                                <w:b/>
                                <w:bCs/>
                                <w:i/>
                                <w:iCs/>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Dissertation Proposal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69BD9173" id="_x0000_t202" coordsize="21600,21600" o:spt="202" path="m,l,21600r21600,l21600,xe">
                <v:stroke joinstyle="miter"/>
                <v:path gradientshapeok="t" o:connecttype="rect"/>
              </v:shapetype>
              <v:shape id="Text Box 1" o:spid="_x0000_s1026" type="#_x0000_t202" style="position:absolute;margin-left:21.75pt;margin-top:0;width:2in;height:2in;z-index:2516582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" filled="f" stroked="f">
                <v:textbox style="mso-fit-shape-to-text:t">
                  <w:txbxContent>
                    <w:p w14:paraId="02C9E8F9" w14:textId="77777777" w:rsidR="00642C57" w:rsidRPr="00642C57" w:rsidRDefault="00642C57" w:rsidP="00642C57">
                      <w:pPr>
                        <w:jc w:val="center"/>
                        <w:rPr>
                          <w:rFonts w:ascii="Times New Roman" w:hAnsi="Times New Roman" w:cs="Times New Roman"/>
                          <w:b/>
                          <w:bCs/>
                          <w:i/>
                          <w:iCs/>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642C57">
                        <w:rPr>
                          <w:rFonts w:ascii="Times New Roman" w:hAnsi="Times New Roman" w:cs="Times New Roman"/>
                          <w:b/>
                          <w:bCs/>
                          <w:i/>
                          <w:iCs/>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Dissertation Proposal</w:t>
                      </w:r>
                    </w:p>
                  </w:txbxContent>
                </v:textbox>
                <w10:wrap type="square"/>
              </v:shape>
            </w:pict>
          </mc:Fallback>
        </mc:AlternateContent>
      </w:r>
      <w:r>
        <w:rPr>
          <w:rFonts w:cs="Times New Roman"/>
          <w:noProof/>
        </w:rPr>
        <w:drawing>
          <wp:inline distT="0" distB="0" distL="0" distR="0" wp14:anchorId="5DAB32FE" wp14:editId="6A81BAFA">
            <wp:extent cx="4857750" cy="1391932"/>
            <wp:effectExtent l="0" t="0" r="0" b="0"/>
            <wp:docPr id="1490455729" name="Picture 149045572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869776" cy="1395378"/>
                    </a:xfrm>
                    <a:prstGeom prst="rect">
                      <a:avLst/>
                    </a:prstGeom>
                  </pic:spPr>
                </pic:pic>
              </a:graphicData>
            </a:graphic>
          </wp:inline>
        </w:drawing>
      </w:r>
    </w:p>
    <w:p w14:paraId="5B7B519B" w14:textId="708F12DA" w:rsidR="00642C57" w:rsidRPr="00336BC7" w:rsidRDefault="00642C57">
      <w:pPr>
        <w:rPr>
          <w:rFonts w:ascii="Times New Roman" w:hAnsi="Times New Roman" w:cs="Times New Roman"/>
          <w:b/>
          <w:bCs/>
          <w:sz w:val="50"/>
          <w:szCs w:val="50"/>
        </w:rPr>
      </w:pPr>
      <w:r w:rsidRPr="00336BC7">
        <w:rPr>
          <w:rFonts w:ascii="Times New Roman" w:hAnsi="Times New Roman" w:cs="Times New Roman"/>
          <w:b/>
          <w:bCs/>
          <w:sz w:val="50"/>
          <w:szCs w:val="50"/>
        </w:rPr>
        <w:t>Student name: Ivan Stoyanov (ID:2111872)</w:t>
      </w:r>
    </w:p>
    <w:p w14:paraId="0EB577C8" w14:textId="00611A9D" w:rsidR="00B61F3B" w:rsidRPr="00336BC7" w:rsidRDefault="00642C57">
      <w:pPr>
        <w:rPr>
          <w:rFonts w:ascii="Times New Roman" w:hAnsi="Times New Roman" w:cs="Times New Roman"/>
          <w:b/>
          <w:bCs/>
          <w:sz w:val="50"/>
          <w:szCs w:val="50"/>
        </w:rPr>
      </w:pPr>
      <w:r w:rsidRPr="00336BC7">
        <w:rPr>
          <w:rFonts w:ascii="Times New Roman" w:hAnsi="Times New Roman" w:cs="Times New Roman"/>
          <w:b/>
          <w:bCs/>
          <w:sz w:val="50"/>
          <w:szCs w:val="50"/>
        </w:rPr>
        <w:t>Dissertation Title: The role of emotional intelligence in Leadership effectiveness.</w:t>
      </w:r>
    </w:p>
    <w:p w14:paraId="4703736D" w14:textId="0CE2F222" w:rsidR="00642C57" w:rsidRPr="00336BC7" w:rsidRDefault="00201DDF">
      <w:pPr>
        <w:rPr>
          <w:rFonts w:ascii="Times New Roman" w:hAnsi="Times New Roman" w:cs="Times New Roman"/>
          <w:b/>
          <w:bCs/>
          <w:sz w:val="50"/>
          <w:szCs w:val="50"/>
        </w:rPr>
      </w:pPr>
      <w:r w:rsidRPr="00336BC7">
        <w:rPr>
          <w:rFonts w:ascii="Times New Roman" w:hAnsi="Times New Roman" w:cs="Times New Roman"/>
          <w:b/>
          <w:bCs/>
          <w:sz w:val="50"/>
          <w:szCs w:val="50"/>
        </w:rPr>
        <w:t xml:space="preserve">University name: </w:t>
      </w:r>
      <w:r w:rsidR="00510CD2">
        <w:rPr>
          <w:rFonts w:ascii="Times New Roman" w:hAnsi="Times New Roman" w:cs="Times New Roman"/>
          <w:b/>
          <w:bCs/>
          <w:sz w:val="50"/>
          <w:szCs w:val="50"/>
        </w:rPr>
        <w:t xml:space="preserve">the </w:t>
      </w:r>
      <w:r w:rsidRPr="00336BC7">
        <w:rPr>
          <w:rFonts w:ascii="Times New Roman" w:hAnsi="Times New Roman" w:cs="Times New Roman"/>
          <w:b/>
          <w:bCs/>
          <w:sz w:val="50"/>
          <w:szCs w:val="50"/>
        </w:rPr>
        <w:t>University of Wales Trinity Saint David</w:t>
      </w:r>
    </w:p>
    <w:p w14:paraId="645DBF17" w14:textId="6AB11ED0" w:rsidR="00642C57" w:rsidRPr="00336BC7" w:rsidRDefault="00963935" w:rsidP="00963935">
      <w:pPr>
        <w:rPr>
          <w:rFonts w:ascii="Times New Roman" w:hAnsi="Times New Roman" w:cs="Times New Roman"/>
          <w:b/>
          <w:bCs/>
          <w:sz w:val="50"/>
          <w:szCs w:val="50"/>
        </w:rPr>
      </w:pPr>
      <w:r w:rsidRPr="00336BC7">
        <w:rPr>
          <w:rFonts w:ascii="Times New Roman" w:hAnsi="Times New Roman" w:cs="Times New Roman"/>
          <w:b/>
          <w:bCs/>
          <w:sz w:val="50"/>
          <w:szCs w:val="50"/>
        </w:rPr>
        <w:t>Submission Date: 24/04/2024</w:t>
      </w:r>
    </w:p>
    <w:p w14:paraId="435B614A" w14:textId="03EE0B95" w:rsidR="00963935" w:rsidRDefault="00963935">
      <w:pPr>
        <w:rPr>
          <w:rFonts w:ascii="Times New Roman" w:hAnsi="Times New Roman" w:cs="Times New Roman"/>
          <w:b/>
          <w:bCs/>
          <w:i/>
          <w:iCs/>
          <w:sz w:val="50"/>
          <w:szCs w:val="50"/>
        </w:rPr>
      </w:pPr>
      <w:r>
        <w:rPr>
          <w:rFonts w:ascii="Times New Roman" w:hAnsi="Times New Roman" w:cs="Times New Roman"/>
          <w:b/>
          <w:bCs/>
          <w:i/>
          <w:iCs/>
          <w:sz w:val="50"/>
          <w:szCs w:val="50"/>
        </w:rPr>
        <w:br w:type="page"/>
      </w:r>
    </w:p>
    <w:p w14:paraId="3D44B6A1" w14:textId="4DB9738A" w:rsidR="00AA64D4" w:rsidRPr="003B2043" w:rsidRDefault="00180DD0" w:rsidP="008631D1">
      <w:pPr>
        <w:rPr>
          <w:rFonts w:ascii="Times New Roman" w:hAnsi="Times New Roman" w:cs="Times New Roman"/>
          <w:b/>
          <w:color w:val="196B24" w:themeColor="accent3"/>
          <w:sz w:val="56"/>
          <w:szCs w:val="5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Fonts w:ascii="Times New Roman" w:hAnsi="Times New Roman" w:cs="Times New Roman"/>
          <w:b/>
          <w:color w:val="196B24" w:themeColor="accent3"/>
          <w:sz w:val="56"/>
          <w:szCs w:val="5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lastRenderedPageBreak/>
        <w:t>1.</w:t>
      </w:r>
      <w:r w:rsidR="00AA64D4" w:rsidRPr="003B2043">
        <w:rPr>
          <w:rFonts w:ascii="Times New Roman" w:hAnsi="Times New Roman" w:cs="Times New Roman"/>
          <w:b/>
          <w:color w:val="196B24" w:themeColor="accent3"/>
          <w:sz w:val="56"/>
          <w:szCs w:val="5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Introduction</w:t>
      </w:r>
    </w:p>
    <w:p w14:paraId="3EB2C022" w14:textId="7033CEAE" w:rsidR="00510CD2" w:rsidRDefault="00AA64D4" w:rsidP="00AA64D4">
      <w:r w:rsidRPr="00336BC7">
        <w:rPr>
          <w:rFonts w:ascii="Times New Roman" w:hAnsi="Times New Roman" w:cs="Times New Roman"/>
          <w:sz w:val="32"/>
          <w:szCs w:val="32"/>
        </w:rPr>
        <w:t>Emotional intelligence (EI) has emerged as a</w:t>
      </w:r>
      <w:r w:rsidR="003E511E" w:rsidRPr="00336BC7">
        <w:rPr>
          <w:rFonts w:ascii="Times New Roman" w:hAnsi="Times New Roman" w:cs="Times New Roman"/>
          <w:sz w:val="32"/>
          <w:szCs w:val="32"/>
        </w:rPr>
        <w:t>n important</w:t>
      </w:r>
      <w:r w:rsidRPr="00336BC7">
        <w:rPr>
          <w:rFonts w:ascii="Times New Roman" w:hAnsi="Times New Roman" w:cs="Times New Roman"/>
          <w:sz w:val="32"/>
          <w:szCs w:val="32"/>
        </w:rPr>
        <w:t xml:space="preserve"> factor in effective leadership within organizational contexts. It encompasses the ability to perceive, understand, manage, and regulate one's own emotions and those of others, playing a crucial role in shaping leadership </w:t>
      </w:r>
      <w:r w:rsidR="00336BC7">
        <w:rPr>
          <w:rFonts w:ascii="Times New Roman" w:hAnsi="Times New Roman" w:cs="Times New Roman"/>
          <w:sz w:val="32"/>
          <w:szCs w:val="32"/>
        </w:rPr>
        <w:t>behaviors</w:t>
      </w:r>
      <w:r w:rsidRPr="00336BC7">
        <w:rPr>
          <w:rFonts w:ascii="Times New Roman" w:hAnsi="Times New Roman" w:cs="Times New Roman"/>
          <w:sz w:val="32"/>
          <w:szCs w:val="32"/>
        </w:rPr>
        <w:t xml:space="preserve"> and outcomes</w:t>
      </w:r>
      <w:r w:rsidR="00D32610" w:rsidRPr="00336BC7">
        <w:rPr>
          <w:rFonts w:ascii="Times New Roman" w:hAnsi="Times New Roman" w:cs="Times New Roman"/>
          <w:sz w:val="32"/>
          <w:szCs w:val="32"/>
        </w:rPr>
        <w:t xml:space="preserve"> (Salovey &amp; Mayer, 1990)</w:t>
      </w:r>
      <w:r w:rsidRPr="00336BC7">
        <w:rPr>
          <w:rFonts w:ascii="Times New Roman" w:hAnsi="Times New Roman" w:cs="Times New Roman"/>
          <w:sz w:val="32"/>
          <w:szCs w:val="32"/>
        </w:rPr>
        <w:t>.</w:t>
      </w:r>
      <w:r w:rsidR="00026B3E" w:rsidRPr="00336BC7">
        <w:rPr>
          <w:rFonts w:ascii="Times New Roman" w:hAnsi="Times New Roman" w:cs="Times New Roman"/>
          <w:sz w:val="32"/>
          <w:szCs w:val="32"/>
        </w:rPr>
        <w:t xml:space="preserve"> </w:t>
      </w:r>
      <w:r w:rsidRPr="00336BC7">
        <w:rPr>
          <w:rFonts w:ascii="Times New Roman" w:hAnsi="Times New Roman" w:cs="Times New Roman"/>
          <w:sz w:val="32"/>
          <w:szCs w:val="32"/>
        </w:rPr>
        <w:t>The</w:t>
      </w:r>
      <w:r w:rsidR="00026B3E" w:rsidRPr="00336BC7">
        <w:rPr>
          <w:rFonts w:ascii="Times New Roman" w:hAnsi="Times New Roman" w:cs="Times New Roman"/>
          <w:sz w:val="32"/>
          <w:szCs w:val="32"/>
        </w:rPr>
        <w:t xml:space="preserve"> </w:t>
      </w:r>
      <w:r w:rsidRPr="00336BC7">
        <w:rPr>
          <w:rFonts w:ascii="Times New Roman" w:hAnsi="Times New Roman" w:cs="Times New Roman"/>
          <w:sz w:val="32"/>
          <w:szCs w:val="32"/>
        </w:rPr>
        <w:t>significance of emotional intelligence in leadership lies in its capacity to enhance interpersonal relationships, decision-making processes, and overall organizational performance.</w:t>
      </w:r>
      <w:r w:rsidR="00D32610" w:rsidRPr="00336BC7">
        <w:t xml:space="preserve"> </w:t>
      </w:r>
      <w:r w:rsidR="00D32610" w:rsidRPr="00336BC7">
        <w:rPr>
          <w:rFonts w:ascii="Times New Roman" w:hAnsi="Times New Roman" w:cs="Times New Roman"/>
          <w:sz w:val="32"/>
          <w:szCs w:val="32"/>
        </w:rPr>
        <w:t>(Goleman, 1998)</w:t>
      </w:r>
      <w:r w:rsidR="00510CD2" w:rsidRPr="00510CD2">
        <w:t xml:space="preserve"> </w:t>
      </w:r>
    </w:p>
    <w:p w14:paraId="4D8305CE" w14:textId="6B3DD8CA" w:rsidR="00AA64D4" w:rsidRDefault="00510CD2" w:rsidP="00AA64D4">
      <w:pPr>
        <w:rPr>
          <w:rFonts w:ascii="Times New Roman" w:hAnsi="Times New Roman" w:cs="Times New Roman"/>
          <w:sz w:val="32"/>
          <w:szCs w:val="32"/>
        </w:rPr>
      </w:pPr>
      <w:r w:rsidRPr="00510CD2">
        <w:rPr>
          <w:rFonts w:ascii="Times New Roman" w:hAnsi="Times New Roman" w:cs="Times New Roman"/>
          <w:sz w:val="32"/>
          <w:szCs w:val="32"/>
        </w:rPr>
        <w:t>The problem statement addresses the issue or gap in the current understanding of emotional intelligence and its impact on leadership effectiveness within organizational contexts (Salovey &amp; Mayer, 1990). It highlights the need to explore the complex relationship between emotional intelligence and leadership to better understand how emotional intelligence can be leveraged to enhance leadership effectiveness.</w:t>
      </w:r>
    </w:p>
    <w:p w14:paraId="0C6A15CE" w14:textId="4B942F39" w:rsidR="00510CD2" w:rsidRDefault="00510CD2" w:rsidP="00AA64D4">
      <w:pPr>
        <w:rPr>
          <w:rFonts w:ascii="Times New Roman" w:hAnsi="Times New Roman" w:cs="Times New Roman"/>
          <w:sz w:val="32"/>
          <w:szCs w:val="32"/>
        </w:rPr>
      </w:pPr>
      <w:r w:rsidRPr="00510CD2">
        <w:rPr>
          <w:rFonts w:ascii="Times New Roman" w:hAnsi="Times New Roman" w:cs="Times New Roman"/>
          <w:sz w:val="32"/>
          <w:szCs w:val="32"/>
        </w:rPr>
        <w:t xml:space="preserve">The research rationale </w:t>
      </w:r>
      <w:r>
        <w:rPr>
          <w:rFonts w:ascii="Times New Roman" w:hAnsi="Times New Roman" w:cs="Times New Roman"/>
          <w:sz w:val="32"/>
          <w:szCs w:val="32"/>
        </w:rPr>
        <w:t>justifies</w:t>
      </w:r>
      <w:r w:rsidRPr="00510CD2">
        <w:rPr>
          <w:rFonts w:ascii="Times New Roman" w:hAnsi="Times New Roman" w:cs="Times New Roman"/>
          <w:sz w:val="32"/>
          <w:szCs w:val="32"/>
        </w:rPr>
        <w:t xml:space="preserve"> why the study is important and relevant. It may include discussions on the increasing recognition of emotional intelligence in organizational settings (Goleman, 1998), the growing emphasis on effective leadership, and the potential implications for organizational performance and success. Additionally, it may highlight gaps in the existing literature and the need for further research to address these gaps (Jordan &amp; Troth, 2004).</w:t>
      </w:r>
    </w:p>
    <w:p w14:paraId="464775B3" w14:textId="4D00A2CC" w:rsidR="00510CD2" w:rsidRPr="003C7838" w:rsidRDefault="00510CD2" w:rsidP="00AA64D4">
      <w:pPr>
        <w:rPr>
          <w:rFonts w:ascii="Times New Roman" w:hAnsi="Times New Roman" w:cs="Times New Roman"/>
          <w:color w:val="FF0000"/>
          <w:sz w:val="32"/>
          <w:szCs w:val="32"/>
        </w:rPr>
      </w:pPr>
      <w:r w:rsidRPr="00510CD2">
        <w:rPr>
          <w:rFonts w:ascii="Times New Roman" w:hAnsi="Times New Roman" w:cs="Times New Roman"/>
          <w:sz w:val="32"/>
          <w:szCs w:val="32"/>
        </w:rPr>
        <w:t>The research focus or scope of study outlines the specific areas or aspects of emotional intelligence and leadership that will be examined in the research. This may include factors such as the definition and characteristics of emotional intelligence, its relevance to leadership effectiveness (Mayer et al., 2008), and the mechanisms through which it influences leadership behavior and outcomes. It clarifies the boundaries of the study and helps to define its scope.</w:t>
      </w:r>
    </w:p>
    <w:p w14:paraId="4C89D570" w14:textId="417E422F" w:rsidR="00386006" w:rsidRPr="00510CD2" w:rsidRDefault="00AA64D4" w:rsidP="00510CD2">
      <w:pPr>
        <w:rPr>
          <w:rFonts w:ascii="Times New Roman" w:hAnsi="Times New Roman" w:cs="Times New Roman"/>
          <w:sz w:val="32"/>
          <w:szCs w:val="32"/>
        </w:rPr>
      </w:pPr>
      <w:r w:rsidRPr="00336BC7">
        <w:rPr>
          <w:rFonts w:ascii="Times New Roman" w:hAnsi="Times New Roman" w:cs="Times New Roman"/>
          <w:sz w:val="32"/>
          <w:szCs w:val="32"/>
        </w:rPr>
        <w:lastRenderedPageBreak/>
        <w:t>The proposed aim of this</w:t>
      </w:r>
      <w:r w:rsidR="00510CD2">
        <w:rPr>
          <w:rFonts w:ascii="Times New Roman" w:hAnsi="Times New Roman" w:cs="Times New Roman"/>
          <w:sz w:val="32"/>
          <w:szCs w:val="32"/>
        </w:rPr>
        <w:t xml:space="preserve"> study</w:t>
      </w:r>
      <w:r w:rsidRPr="00336BC7">
        <w:rPr>
          <w:rFonts w:ascii="Times New Roman" w:hAnsi="Times New Roman" w:cs="Times New Roman"/>
          <w:sz w:val="32"/>
          <w:szCs w:val="32"/>
        </w:rPr>
        <w:t xml:space="preserve"> is to deepen our understanding of the role of emotional intelligence in effective leadership within organizational contexts. To achieve this aim, the following objectives and research questions are proposed:</w:t>
      </w:r>
    </w:p>
    <w:p w14:paraId="0D097329" w14:textId="5314F3DB" w:rsidR="00AA64D4" w:rsidRDefault="00336BC7" w:rsidP="00AA64D4">
      <w:pPr>
        <w:rPr>
          <w:rFonts w:ascii="Times New Roman" w:hAnsi="Times New Roman" w:cs="Times New Roman"/>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36BC7">
        <w:rPr>
          <w:rFonts w:ascii="Times New Roman" w:hAnsi="Times New Roman" w:cs="Times New Roman"/>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Research Objectives</w:t>
      </w:r>
      <w:r>
        <w:rPr>
          <w:rFonts w:ascii="Times New Roman" w:hAnsi="Times New Roman" w:cs="Times New Roman"/>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42D4FA61" w14:textId="5764509C" w:rsidR="00336BC7" w:rsidRPr="00336BC7" w:rsidRDefault="00336BC7" w:rsidP="00AA64D4">
      <w:pPr>
        <w:rPr>
          <w:rFonts w:ascii="Times New Roman" w:hAnsi="Times New Roman" w:cs="Times New Roman"/>
          <w:color w:val="156082"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objectives that are necessary to be achieved are as follows:</w:t>
      </w:r>
    </w:p>
    <w:p w14:paraId="3E939E66" w14:textId="77777777" w:rsidR="00AA64D4" w:rsidRPr="00336BC7" w:rsidRDefault="00AA64D4" w:rsidP="0080186D">
      <w:pPr>
        <w:pStyle w:val="ListParagraph"/>
        <w:numPr>
          <w:ilvl w:val="0"/>
          <w:numId w:val="3"/>
        </w:numPr>
        <w:rPr>
          <w:rFonts w:ascii="Times New Roman" w:hAnsi="Times New Roman" w:cs="Times New Roman"/>
          <w:sz w:val="32"/>
          <w:szCs w:val="32"/>
        </w:rPr>
      </w:pPr>
      <w:r w:rsidRPr="00336BC7">
        <w:rPr>
          <w:rFonts w:ascii="Times New Roman" w:hAnsi="Times New Roman" w:cs="Times New Roman"/>
          <w:sz w:val="32"/>
          <w:szCs w:val="32"/>
        </w:rPr>
        <w:t>To explore how emotionally intelligent leaders perceive and understand their own emotions and those of others.</w:t>
      </w:r>
    </w:p>
    <w:p w14:paraId="403072DD" w14:textId="77777777" w:rsidR="00AA64D4" w:rsidRPr="00336BC7" w:rsidRDefault="00AA64D4" w:rsidP="0080186D">
      <w:pPr>
        <w:pStyle w:val="ListParagraph"/>
        <w:numPr>
          <w:ilvl w:val="0"/>
          <w:numId w:val="3"/>
        </w:numPr>
        <w:rPr>
          <w:rFonts w:ascii="Times New Roman" w:hAnsi="Times New Roman" w:cs="Times New Roman"/>
          <w:sz w:val="32"/>
          <w:szCs w:val="32"/>
        </w:rPr>
      </w:pPr>
      <w:r w:rsidRPr="00336BC7">
        <w:rPr>
          <w:rFonts w:ascii="Times New Roman" w:hAnsi="Times New Roman" w:cs="Times New Roman"/>
          <w:sz w:val="32"/>
          <w:szCs w:val="32"/>
        </w:rPr>
        <w:t>To investigate the influence of emotional intelligence on decision-making, communication, and conflict resolution in leadership roles.</w:t>
      </w:r>
    </w:p>
    <w:p w14:paraId="1DB370E3" w14:textId="77777777" w:rsidR="00AA64D4" w:rsidRPr="00336BC7" w:rsidRDefault="00AA64D4" w:rsidP="0080186D">
      <w:pPr>
        <w:pStyle w:val="ListParagraph"/>
        <w:numPr>
          <w:ilvl w:val="0"/>
          <w:numId w:val="3"/>
        </w:numPr>
        <w:rPr>
          <w:rFonts w:ascii="Times New Roman" w:hAnsi="Times New Roman" w:cs="Times New Roman"/>
          <w:sz w:val="32"/>
          <w:szCs w:val="32"/>
        </w:rPr>
      </w:pPr>
      <w:r w:rsidRPr="00336BC7">
        <w:rPr>
          <w:rFonts w:ascii="Times New Roman" w:hAnsi="Times New Roman" w:cs="Times New Roman"/>
          <w:sz w:val="32"/>
          <w:szCs w:val="32"/>
        </w:rPr>
        <w:t>To examine the impact of emotional intelligence on team dynamics, employee engagement, and organizational performance.</w:t>
      </w:r>
    </w:p>
    <w:p w14:paraId="07FE7DD3" w14:textId="77777777" w:rsidR="00AA64D4" w:rsidRPr="00336BC7" w:rsidRDefault="00AA64D4" w:rsidP="0080186D">
      <w:pPr>
        <w:pStyle w:val="ListParagraph"/>
        <w:numPr>
          <w:ilvl w:val="0"/>
          <w:numId w:val="3"/>
        </w:numPr>
        <w:rPr>
          <w:rFonts w:ascii="Times New Roman" w:hAnsi="Times New Roman" w:cs="Times New Roman"/>
          <w:sz w:val="32"/>
          <w:szCs w:val="32"/>
        </w:rPr>
      </w:pPr>
      <w:r w:rsidRPr="00336BC7">
        <w:rPr>
          <w:rFonts w:ascii="Times New Roman" w:hAnsi="Times New Roman" w:cs="Times New Roman"/>
          <w:sz w:val="32"/>
          <w:szCs w:val="32"/>
        </w:rPr>
        <w:t>To identify the strategies and practices employed by emotionally intelligent leaders to enhance their effectiveness in leading teams and organizations.</w:t>
      </w:r>
    </w:p>
    <w:p w14:paraId="492DB476" w14:textId="77777777" w:rsidR="00AA64D4" w:rsidRPr="00336BC7" w:rsidRDefault="00AA64D4" w:rsidP="00AA64D4">
      <w:pPr>
        <w:rPr>
          <w:rFonts w:ascii="Times New Roman" w:hAnsi="Times New Roman" w:cs="Times New Roman"/>
          <w:color w:val="156082"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36BC7">
        <w:rPr>
          <w:rFonts w:ascii="Times New Roman" w:hAnsi="Times New Roman" w:cs="Times New Roman"/>
          <w:color w:val="156082"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Research Questions:</w:t>
      </w:r>
    </w:p>
    <w:p w14:paraId="7970DE2B" w14:textId="624713EA" w:rsidR="00AA64D4" w:rsidRPr="00336BC7" w:rsidRDefault="00336BC7" w:rsidP="00AA64D4">
      <w:pPr>
        <w:rPr>
          <w:rFonts w:ascii="Times New Roman" w:hAnsi="Times New Roman" w:cs="Times New Roman"/>
          <w:sz w:val="32"/>
          <w:szCs w:val="32"/>
        </w:rPr>
      </w:pPr>
      <w:r>
        <w:rPr>
          <w:rFonts w:ascii="Times New Roman" w:hAnsi="Times New Roman" w:cs="Times New Roman"/>
          <w:sz w:val="32"/>
          <w:szCs w:val="32"/>
        </w:rPr>
        <w:t>The questions that this study aims to answer are:</w:t>
      </w:r>
    </w:p>
    <w:p w14:paraId="7A080683" w14:textId="77777777" w:rsidR="00AA64D4" w:rsidRPr="00336BC7" w:rsidRDefault="00AA64D4" w:rsidP="0080186D">
      <w:pPr>
        <w:pStyle w:val="ListParagraph"/>
        <w:numPr>
          <w:ilvl w:val="0"/>
          <w:numId w:val="4"/>
        </w:numPr>
        <w:rPr>
          <w:rFonts w:ascii="Times New Roman" w:hAnsi="Times New Roman" w:cs="Times New Roman"/>
          <w:sz w:val="32"/>
          <w:szCs w:val="32"/>
        </w:rPr>
      </w:pPr>
      <w:r w:rsidRPr="00336BC7">
        <w:rPr>
          <w:rFonts w:ascii="Times New Roman" w:hAnsi="Times New Roman" w:cs="Times New Roman"/>
          <w:sz w:val="32"/>
          <w:szCs w:val="32"/>
        </w:rPr>
        <w:t>How do emotionally intelligent leaders perceive and manage their own emotions in leadership roles?</w:t>
      </w:r>
    </w:p>
    <w:p w14:paraId="20EEC933" w14:textId="188D8BF7" w:rsidR="00AA64D4" w:rsidRPr="00336BC7" w:rsidRDefault="00510CD2" w:rsidP="0080186D">
      <w:pPr>
        <w:pStyle w:val="ListParagraph"/>
        <w:numPr>
          <w:ilvl w:val="0"/>
          <w:numId w:val="4"/>
        </w:numPr>
        <w:rPr>
          <w:rFonts w:ascii="Times New Roman" w:hAnsi="Times New Roman" w:cs="Times New Roman"/>
          <w:sz w:val="32"/>
          <w:szCs w:val="32"/>
        </w:rPr>
      </w:pPr>
      <w:r>
        <w:rPr>
          <w:rFonts w:ascii="Times New Roman" w:hAnsi="Times New Roman" w:cs="Times New Roman"/>
          <w:sz w:val="32"/>
          <w:szCs w:val="32"/>
        </w:rPr>
        <w:t>Why</w:t>
      </w:r>
      <w:r w:rsidR="00AA64D4" w:rsidRPr="00336BC7">
        <w:rPr>
          <w:rFonts w:ascii="Times New Roman" w:hAnsi="Times New Roman" w:cs="Times New Roman"/>
          <w:sz w:val="32"/>
          <w:szCs w:val="32"/>
        </w:rPr>
        <w:t xml:space="preserve"> does emotional intelligence influence decision-making, communication, and conflict resolution in leadership contexts?</w:t>
      </w:r>
    </w:p>
    <w:p w14:paraId="03A97BE1" w14:textId="273BF2E4" w:rsidR="00AA64D4" w:rsidRPr="00336BC7" w:rsidRDefault="00336BC7" w:rsidP="0080186D">
      <w:pPr>
        <w:pStyle w:val="ListParagraph"/>
        <w:numPr>
          <w:ilvl w:val="0"/>
          <w:numId w:val="4"/>
        </w:numPr>
        <w:rPr>
          <w:rFonts w:ascii="Times New Roman" w:hAnsi="Times New Roman" w:cs="Times New Roman"/>
          <w:sz w:val="32"/>
          <w:szCs w:val="32"/>
        </w:rPr>
      </w:pPr>
      <w:r w:rsidRPr="00336BC7">
        <w:rPr>
          <w:rFonts w:ascii="Times New Roman" w:hAnsi="Times New Roman" w:cs="Times New Roman"/>
          <w:sz w:val="32"/>
          <w:szCs w:val="32"/>
        </w:rPr>
        <w:t>How does emotional intelligence impact</w:t>
      </w:r>
      <w:r w:rsidR="00AA64D4" w:rsidRPr="00336BC7">
        <w:rPr>
          <w:rFonts w:ascii="Times New Roman" w:hAnsi="Times New Roman" w:cs="Times New Roman"/>
          <w:sz w:val="32"/>
          <w:szCs w:val="32"/>
        </w:rPr>
        <w:t xml:space="preserve"> team dynamics, employee engagement, and organizational performance?</w:t>
      </w:r>
    </w:p>
    <w:p w14:paraId="18020BC1" w14:textId="77777777" w:rsidR="00AA64D4" w:rsidRDefault="00AA64D4" w:rsidP="0080186D">
      <w:pPr>
        <w:pStyle w:val="ListParagraph"/>
        <w:numPr>
          <w:ilvl w:val="0"/>
          <w:numId w:val="4"/>
        </w:numPr>
        <w:rPr>
          <w:rFonts w:ascii="Times New Roman" w:hAnsi="Times New Roman" w:cs="Times New Roman"/>
          <w:sz w:val="32"/>
          <w:szCs w:val="32"/>
        </w:rPr>
      </w:pPr>
      <w:r w:rsidRPr="00336BC7">
        <w:rPr>
          <w:rFonts w:ascii="Times New Roman" w:hAnsi="Times New Roman" w:cs="Times New Roman"/>
          <w:sz w:val="32"/>
          <w:szCs w:val="32"/>
        </w:rPr>
        <w:t>What strategies and practices do emotionally intelligent leaders employ to enhance their effectiveness in leading teams and organizations?</w:t>
      </w:r>
    </w:p>
    <w:p w14:paraId="33C7BC02" w14:textId="4B08A3A0" w:rsidR="006D3AF9" w:rsidRPr="00336BC7" w:rsidRDefault="00AA64D4" w:rsidP="00AA64D4">
      <w:pPr>
        <w:rPr>
          <w:rFonts w:ascii="Times New Roman" w:hAnsi="Times New Roman" w:cs="Times New Roman"/>
          <w:sz w:val="32"/>
          <w:szCs w:val="32"/>
        </w:rPr>
      </w:pPr>
      <w:r w:rsidRPr="00336BC7">
        <w:rPr>
          <w:rFonts w:ascii="Times New Roman" w:hAnsi="Times New Roman" w:cs="Times New Roman"/>
          <w:sz w:val="32"/>
          <w:szCs w:val="32"/>
        </w:rPr>
        <w:t xml:space="preserve">By addressing these objectives and research questions, this research aims to provide valuable insights into the critical role of emotional intelligence in effective leadership, thereby contributing to both </w:t>
      </w:r>
      <w:r w:rsidRPr="00336BC7">
        <w:rPr>
          <w:rFonts w:ascii="Times New Roman" w:hAnsi="Times New Roman" w:cs="Times New Roman"/>
          <w:sz w:val="32"/>
          <w:szCs w:val="32"/>
        </w:rPr>
        <w:lastRenderedPageBreak/>
        <w:t xml:space="preserve">theoretical understanding and practical implications for organizational leadership development. </w:t>
      </w:r>
      <w:r w:rsidR="006D3AF9" w:rsidRPr="00336BC7">
        <w:rPr>
          <w:rFonts w:ascii="Times New Roman" w:hAnsi="Times New Roman" w:cs="Times New Roman"/>
          <w:sz w:val="32"/>
          <w:szCs w:val="32"/>
        </w:rPr>
        <w:br w:type="page"/>
      </w:r>
    </w:p>
    <w:p w14:paraId="4942CEA6" w14:textId="0F364453" w:rsidR="00EE141D" w:rsidRPr="00336BC7" w:rsidRDefault="0076221D" w:rsidP="008631D1">
      <w:pPr>
        <w:rPr>
          <w:rFonts w:ascii="Times New Roman" w:hAnsi="Times New Roman" w:cs="Times New Roman"/>
          <w:sz w:val="56"/>
          <w:szCs w:val="5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336BC7">
        <w:rPr>
          <w:rFonts w:ascii="Times New Roman" w:hAnsi="Times New Roman" w:cs="Times New Roman"/>
          <w:sz w:val="56"/>
          <w:szCs w:val="5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lastRenderedPageBreak/>
        <w:t>2.</w:t>
      </w:r>
      <w:r w:rsidR="00336BC7">
        <w:rPr>
          <w:rFonts w:ascii="Times New Roman" w:hAnsi="Times New Roman" w:cs="Times New Roman"/>
          <w:sz w:val="56"/>
          <w:szCs w:val="5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EE141D" w:rsidRPr="00336BC7">
        <w:rPr>
          <w:rFonts w:ascii="Times New Roman" w:hAnsi="Times New Roman" w:cs="Times New Roman"/>
          <w:sz w:val="56"/>
          <w:szCs w:val="5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Literature Review</w:t>
      </w:r>
    </w:p>
    <w:p w14:paraId="712903FF" w14:textId="469189B3" w:rsidR="00D52490" w:rsidRDefault="00D52490" w:rsidP="00EE141D">
      <w:pPr>
        <w:rPr>
          <w:rFonts w:ascii="Times New Roman" w:hAnsi="Times New Roman" w:cs="Times New Roman"/>
          <w:sz w:val="32"/>
          <w:szCs w:val="32"/>
        </w:rPr>
      </w:pPr>
      <w:r w:rsidRPr="00D52490">
        <w:rPr>
          <w:rFonts w:ascii="Times New Roman" w:hAnsi="Times New Roman" w:cs="Times New Roman"/>
          <w:sz w:val="32"/>
          <w:szCs w:val="32"/>
        </w:rPr>
        <w:t>In recent years, emotional intelligence (EI) has continued to be a focal point in organizational psychology and management, with a growing body of research highlighting its significance in leadership effectiveness. As organizations navigate increasingly complex and dynamic environments, the ability of leaders to understand and manage emotions—both their own and those of others—has become increasingly important for driving success and fostering positive organizational outcomes (Kafetsios &amp; Zampetakis, 2018).</w:t>
      </w:r>
      <w:r w:rsidRPr="00D52490">
        <w:t xml:space="preserve"> </w:t>
      </w:r>
      <w:r w:rsidRPr="00D52490">
        <w:rPr>
          <w:rFonts w:ascii="Times New Roman" w:hAnsi="Times New Roman" w:cs="Times New Roman"/>
          <w:sz w:val="32"/>
          <w:szCs w:val="32"/>
        </w:rPr>
        <w:t>It encompasses a range of skills and competencies, including self-awareness, self-regulation, empathy, and social skills, which are critical for effective leadership (Mayer et al., 2016). Leaders with high levels of emotional intelligence are better equipped to inspire and motivate their teams, build strong relationships, and navigate complex interpersonal dynamics within organizations (Gardner &amp; Stough, 2020).</w:t>
      </w:r>
    </w:p>
    <w:p w14:paraId="17D5B6C2" w14:textId="723C199C" w:rsidR="00EE141D" w:rsidRPr="00336BC7" w:rsidRDefault="00336BC7" w:rsidP="00EE141D">
      <w:pPr>
        <w:rPr>
          <w:rFonts w:ascii="Times New Roman" w:hAnsi="Times New Roman" w:cs="Times New Roman"/>
          <w:b/>
          <w:bCs/>
          <w:sz w:val="32"/>
          <w:szCs w:val="32"/>
        </w:rPr>
      </w:pPr>
      <w:r>
        <w:rPr>
          <w:rFonts w:ascii="Times New Roman" w:hAnsi="Times New Roman" w:cs="Times New Roman"/>
          <w:b/>
          <w:bCs/>
          <w:sz w:val="32"/>
          <w:szCs w:val="32"/>
        </w:rPr>
        <w:t>1)</w:t>
      </w:r>
      <w:r w:rsidR="00EE141D" w:rsidRPr="00336BC7">
        <w:rPr>
          <w:rFonts w:ascii="Times New Roman" w:hAnsi="Times New Roman" w:cs="Times New Roman"/>
          <w:b/>
          <w:bCs/>
          <w:sz w:val="32"/>
          <w:szCs w:val="32"/>
        </w:rPr>
        <w:t>Definition and Characteristics:</w:t>
      </w:r>
    </w:p>
    <w:p w14:paraId="778F100C" w14:textId="77777777" w:rsidR="00D52490" w:rsidRPr="00D52490" w:rsidRDefault="00D52490" w:rsidP="00D52490">
      <w:pPr>
        <w:rPr>
          <w:rFonts w:ascii="Times New Roman" w:hAnsi="Times New Roman" w:cs="Times New Roman"/>
          <w:sz w:val="32"/>
          <w:szCs w:val="32"/>
        </w:rPr>
      </w:pPr>
      <w:r w:rsidRPr="00D52490">
        <w:rPr>
          <w:rFonts w:ascii="Times New Roman" w:hAnsi="Times New Roman" w:cs="Times New Roman"/>
          <w:sz w:val="32"/>
          <w:szCs w:val="32"/>
        </w:rPr>
        <w:t>Recent studies have emphasized the multifaceted nature of emotional intelligence, highlighting the importance of specific dimensions and competencies. For example, research by Mayer, Salovey, and Caruso (2018) underscores the distinction between emotional intelligence as an ability and emotional intelligence as a trait. Ability-based EI refers to the cognitive capacities involved in perceiving and understanding emotions, while trait-based EI refers to personality characteristics related to emotional self-perception and regulation.</w:t>
      </w:r>
    </w:p>
    <w:p w14:paraId="4667A6FA" w14:textId="77777777" w:rsidR="00D52490" w:rsidRPr="00D52490" w:rsidRDefault="00D52490" w:rsidP="00D52490">
      <w:pPr>
        <w:rPr>
          <w:rFonts w:ascii="Times New Roman" w:hAnsi="Times New Roman" w:cs="Times New Roman"/>
          <w:sz w:val="32"/>
          <w:szCs w:val="32"/>
        </w:rPr>
      </w:pPr>
    </w:p>
    <w:p w14:paraId="117DA029" w14:textId="77777777" w:rsidR="00D52490" w:rsidRPr="00D52490" w:rsidRDefault="00D52490" w:rsidP="00D52490">
      <w:pPr>
        <w:rPr>
          <w:rFonts w:ascii="Times New Roman" w:hAnsi="Times New Roman" w:cs="Times New Roman"/>
          <w:sz w:val="32"/>
          <w:szCs w:val="32"/>
        </w:rPr>
      </w:pPr>
      <w:r w:rsidRPr="00D52490">
        <w:rPr>
          <w:rFonts w:ascii="Times New Roman" w:hAnsi="Times New Roman" w:cs="Times New Roman"/>
          <w:sz w:val="32"/>
          <w:szCs w:val="32"/>
        </w:rPr>
        <w:t xml:space="preserve">Moreover, advancements in neuroscience have provided insights into the neural underpinnings of emotional intelligence. Neuroscientific research has identified brain regions involved in emotional processing and regulation, such as the amygdala, prefrontal cortex, and insula (Brackett &amp; Mayer, 2019). These findings contribute to our </w:t>
      </w:r>
      <w:r w:rsidRPr="00D52490">
        <w:rPr>
          <w:rFonts w:ascii="Times New Roman" w:hAnsi="Times New Roman" w:cs="Times New Roman"/>
          <w:sz w:val="32"/>
          <w:szCs w:val="32"/>
        </w:rPr>
        <w:lastRenderedPageBreak/>
        <w:t>understanding of the biological basis of emotional intelligence and its implications for leadership behavior.</w:t>
      </w:r>
    </w:p>
    <w:p w14:paraId="1B76087B" w14:textId="77777777" w:rsidR="00D52490" w:rsidRPr="00D52490" w:rsidRDefault="00D52490" w:rsidP="00D52490">
      <w:pPr>
        <w:rPr>
          <w:rFonts w:ascii="Times New Roman" w:hAnsi="Times New Roman" w:cs="Times New Roman"/>
          <w:sz w:val="32"/>
          <w:szCs w:val="32"/>
        </w:rPr>
      </w:pPr>
    </w:p>
    <w:p w14:paraId="1A302A62" w14:textId="77777777" w:rsidR="00D52490" w:rsidRPr="00D52490" w:rsidRDefault="00D52490" w:rsidP="00D52490">
      <w:pPr>
        <w:rPr>
          <w:rFonts w:ascii="Times New Roman" w:hAnsi="Times New Roman" w:cs="Times New Roman"/>
          <w:sz w:val="32"/>
          <w:szCs w:val="32"/>
        </w:rPr>
      </w:pPr>
      <w:r w:rsidRPr="00D52490">
        <w:rPr>
          <w:rFonts w:ascii="Times New Roman" w:hAnsi="Times New Roman" w:cs="Times New Roman"/>
          <w:sz w:val="32"/>
          <w:szCs w:val="32"/>
        </w:rPr>
        <w:t>In addition, recent studies have explored cultural variations in emotional intelligence, highlighting the importance of considering cultural context in understanding and assessing EI (Matsumoto et al., 2020). Cultural differences in emotional expression, norms, and values influence how individuals perceive and regulate emotions, which in turn affects leadership behaviors and outcomes in diverse cultural settings.</w:t>
      </w:r>
    </w:p>
    <w:p w14:paraId="44D6A0F5" w14:textId="77777777" w:rsidR="00D52490" w:rsidRPr="00D52490" w:rsidRDefault="00D52490" w:rsidP="00D52490">
      <w:pPr>
        <w:rPr>
          <w:rFonts w:ascii="Times New Roman" w:hAnsi="Times New Roman" w:cs="Times New Roman"/>
          <w:sz w:val="32"/>
          <w:szCs w:val="32"/>
        </w:rPr>
      </w:pPr>
    </w:p>
    <w:p w14:paraId="77D3B622" w14:textId="78E9A90C" w:rsidR="00EE141D" w:rsidRPr="00336BC7" w:rsidRDefault="00D52490" w:rsidP="00D52490">
      <w:pPr>
        <w:rPr>
          <w:rFonts w:ascii="Times New Roman" w:hAnsi="Times New Roman" w:cs="Times New Roman"/>
          <w:sz w:val="32"/>
          <w:szCs w:val="32"/>
        </w:rPr>
      </w:pPr>
      <w:r w:rsidRPr="00D52490">
        <w:rPr>
          <w:rFonts w:ascii="Times New Roman" w:hAnsi="Times New Roman" w:cs="Times New Roman"/>
          <w:sz w:val="32"/>
          <w:szCs w:val="32"/>
        </w:rPr>
        <w:t>Furthermore, research has examined the developmental trajectory of emotional intelligence across the lifespan, suggesting that EI can be cultivated and enhanced through experience and training (Gutiérrez-Cobo et al., 2021). Interventions aimed at improving emotional intelligence skills have been shown to yield positive outcomes in leadership development programs, including increased self-awareness, empathy, and interpersonal effectiveness (Kerr et al., 2018).</w:t>
      </w:r>
    </w:p>
    <w:p w14:paraId="0FFF2DDE" w14:textId="39134F87" w:rsidR="00EE141D" w:rsidRPr="00336BC7" w:rsidRDefault="00336BC7" w:rsidP="00EE141D">
      <w:pPr>
        <w:rPr>
          <w:rFonts w:ascii="Times New Roman" w:hAnsi="Times New Roman" w:cs="Times New Roman"/>
          <w:b/>
          <w:bCs/>
          <w:sz w:val="32"/>
          <w:szCs w:val="32"/>
        </w:rPr>
      </w:pPr>
      <w:r>
        <w:rPr>
          <w:rFonts w:ascii="Times New Roman" w:hAnsi="Times New Roman" w:cs="Times New Roman"/>
          <w:b/>
          <w:bCs/>
          <w:sz w:val="32"/>
          <w:szCs w:val="32"/>
        </w:rPr>
        <w:t>2)</w:t>
      </w:r>
      <w:r w:rsidR="00EE141D" w:rsidRPr="00336BC7">
        <w:rPr>
          <w:rFonts w:ascii="Times New Roman" w:hAnsi="Times New Roman" w:cs="Times New Roman"/>
          <w:b/>
          <w:bCs/>
          <w:sz w:val="32"/>
          <w:szCs w:val="32"/>
        </w:rPr>
        <w:t>Importance:</w:t>
      </w:r>
    </w:p>
    <w:p w14:paraId="528A1CEB" w14:textId="3D904022" w:rsidR="00EE141D" w:rsidRPr="00336BC7" w:rsidRDefault="001643E6" w:rsidP="00EE141D">
      <w:pPr>
        <w:rPr>
          <w:rFonts w:ascii="Times New Roman" w:hAnsi="Times New Roman" w:cs="Times New Roman"/>
          <w:sz w:val="32"/>
          <w:szCs w:val="32"/>
        </w:rPr>
      </w:pPr>
      <w:r w:rsidRPr="001643E6">
        <w:rPr>
          <w:rFonts w:ascii="Times New Roman" w:hAnsi="Times New Roman" w:cs="Times New Roman"/>
          <w:sz w:val="32"/>
          <w:szCs w:val="32"/>
        </w:rPr>
        <w:t>Recent research has emphasized the importance of emotional intelligence in leadership effectiveness. Leaders with higher emotional intelligence are better able to inspire and motivate their teams, foster positive working relationships, and navigate complex organizational dynamics (Miao et al., 2020). They exhibit greater resilience in the face of challenges and are perceived as more authentic and trustworthy by their followers (Gardner &amp; Stough, 2018).</w:t>
      </w:r>
    </w:p>
    <w:p w14:paraId="49D86397" w14:textId="77777777" w:rsidR="00E3601C" w:rsidRPr="00336BC7" w:rsidRDefault="00E3601C" w:rsidP="00EE141D">
      <w:pPr>
        <w:rPr>
          <w:rFonts w:ascii="Times New Roman" w:hAnsi="Times New Roman" w:cs="Times New Roman"/>
          <w:b/>
          <w:bCs/>
          <w:sz w:val="32"/>
          <w:szCs w:val="32"/>
        </w:rPr>
      </w:pPr>
    </w:p>
    <w:p w14:paraId="53ECEDCB" w14:textId="77777777" w:rsidR="00E3601C" w:rsidRPr="00336BC7" w:rsidRDefault="00E3601C" w:rsidP="00EE141D">
      <w:pPr>
        <w:rPr>
          <w:rFonts w:ascii="Times New Roman" w:hAnsi="Times New Roman" w:cs="Times New Roman"/>
          <w:b/>
          <w:bCs/>
          <w:sz w:val="32"/>
          <w:szCs w:val="32"/>
        </w:rPr>
      </w:pPr>
    </w:p>
    <w:p w14:paraId="17844EBF" w14:textId="39A7A38D" w:rsidR="00EE141D" w:rsidRPr="00336BC7" w:rsidRDefault="00336BC7" w:rsidP="00EE141D">
      <w:pPr>
        <w:rPr>
          <w:rFonts w:ascii="Times New Roman" w:hAnsi="Times New Roman" w:cs="Times New Roman"/>
          <w:sz w:val="32"/>
          <w:szCs w:val="32"/>
        </w:rPr>
      </w:pPr>
      <w:r>
        <w:rPr>
          <w:rFonts w:ascii="Times New Roman" w:hAnsi="Times New Roman" w:cs="Times New Roman"/>
          <w:b/>
          <w:bCs/>
          <w:sz w:val="32"/>
          <w:szCs w:val="32"/>
        </w:rPr>
        <w:t>3)</w:t>
      </w:r>
      <w:r w:rsidR="00EE141D" w:rsidRPr="00336BC7">
        <w:rPr>
          <w:rFonts w:ascii="Times New Roman" w:hAnsi="Times New Roman" w:cs="Times New Roman"/>
          <w:b/>
          <w:bCs/>
          <w:sz w:val="32"/>
          <w:szCs w:val="32"/>
        </w:rPr>
        <w:t>Models and Theories</w:t>
      </w:r>
      <w:r w:rsidR="00EE141D" w:rsidRPr="00336BC7">
        <w:rPr>
          <w:rFonts w:ascii="Times New Roman" w:hAnsi="Times New Roman" w:cs="Times New Roman"/>
          <w:sz w:val="32"/>
          <w:szCs w:val="32"/>
        </w:rPr>
        <w:t>:</w:t>
      </w:r>
    </w:p>
    <w:p w14:paraId="0900B949" w14:textId="77777777" w:rsidR="00D52490" w:rsidRPr="00D52490" w:rsidRDefault="00D52490" w:rsidP="00D52490">
      <w:pPr>
        <w:rPr>
          <w:rFonts w:ascii="Times New Roman" w:hAnsi="Times New Roman" w:cs="Times New Roman"/>
          <w:sz w:val="32"/>
          <w:szCs w:val="32"/>
        </w:rPr>
      </w:pPr>
      <w:r w:rsidRPr="00D52490">
        <w:rPr>
          <w:rFonts w:ascii="Times New Roman" w:hAnsi="Times New Roman" w:cs="Times New Roman"/>
          <w:sz w:val="32"/>
          <w:szCs w:val="32"/>
        </w:rPr>
        <w:lastRenderedPageBreak/>
        <w:t>In recent years, researchers have expanded upon existing models and proposed new theoretical frameworks to better understand the complexities of emotional intelligence in leadership. For example, the Trait Emotional Intelligence (TEI) model introduced by Petrides and Furnham (2001) focuses on individual differences in emotional self-perception and regulation. This model suggests that emotional intelligence can be conceptualized as a set of trait-like dispositions that influence how individuals perceive and manage their emotions.</w:t>
      </w:r>
    </w:p>
    <w:p w14:paraId="7BD0C86F" w14:textId="77777777" w:rsidR="00D52490" w:rsidRPr="00D52490" w:rsidRDefault="00D52490" w:rsidP="00D52490">
      <w:pPr>
        <w:rPr>
          <w:rFonts w:ascii="Times New Roman" w:hAnsi="Times New Roman" w:cs="Times New Roman"/>
          <w:sz w:val="32"/>
          <w:szCs w:val="32"/>
        </w:rPr>
      </w:pPr>
    </w:p>
    <w:p w14:paraId="6B7AC653" w14:textId="02B47447" w:rsidR="00D52490" w:rsidRPr="00D52490" w:rsidRDefault="00D52490" w:rsidP="00D52490">
      <w:pPr>
        <w:rPr>
          <w:rFonts w:ascii="Times New Roman" w:hAnsi="Times New Roman" w:cs="Times New Roman"/>
          <w:sz w:val="32"/>
          <w:szCs w:val="32"/>
        </w:rPr>
      </w:pPr>
      <w:r w:rsidRPr="00D52490">
        <w:rPr>
          <w:rFonts w:ascii="Times New Roman" w:hAnsi="Times New Roman" w:cs="Times New Roman"/>
          <w:sz w:val="32"/>
          <w:szCs w:val="32"/>
        </w:rPr>
        <w:t>Furthermore, the Integrated Model of Leadership and Emotional Intelligence (IMLEI) proposed by Kafetsios and Zampetakis (2018) integrates elements of transformational leadership theory with emotional intelligence theory. This model posits that emotionally intelligent leaders are more likely to exhibit transformational leadership behaviors, such as inspirational motivation, intellectual stimulation, and individualized consideration. These leaders are adept at fostering positive emotional climates and empowering their followers to achieve common goals.</w:t>
      </w:r>
    </w:p>
    <w:p w14:paraId="79F08D39" w14:textId="7A9008F4" w:rsidR="00D52490" w:rsidRPr="00D52490" w:rsidRDefault="00D52490" w:rsidP="00D52490">
      <w:pPr>
        <w:rPr>
          <w:rFonts w:ascii="Times New Roman" w:hAnsi="Times New Roman" w:cs="Times New Roman"/>
          <w:sz w:val="32"/>
          <w:szCs w:val="32"/>
        </w:rPr>
      </w:pPr>
      <w:r w:rsidRPr="00D52490">
        <w:rPr>
          <w:rFonts w:ascii="Times New Roman" w:hAnsi="Times New Roman" w:cs="Times New Roman"/>
          <w:sz w:val="32"/>
          <w:szCs w:val="32"/>
        </w:rPr>
        <w:t>Recent research has also explored the role of emotional intelligence in specific leadership contexts, such as digital leadership and remote leadership. The Digital Leadership Model developed by Jena and Pradhan (2021) emphasizes the importance of emotional intelligence in navigating the challenges of leading in a digital environment. This model highlights the need for leaders to demonstrate digital literacy, adaptability, and emotional resilience in managing virtual teams and leveraging technology for organizational success.</w:t>
      </w:r>
    </w:p>
    <w:p w14:paraId="738044AF" w14:textId="1C66AAF6" w:rsidR="00EE141D" w:rsidRPr="00336BC7" w:rsidRDefault="00D52490" w:rsidP="00D52490">
      <w:pPr>
        <w:rPr>
          <w:rFonts w:ascii="Times New Roman" w:hAnsi="Times New Roman" w:cs="Times New Roman"/>
          <w:sz w:val="32"/>
          <w:szCs w:val="32"/>
        </w:rPr>
      </w:pPr>
      <w:r w:rsidRPr="00D52490">
        <w:rPr>
          <w:rFonts w:ascii="Times New Roman" w:hAnsi="Times New Roman" w:cs="Times New Roman"/>
          <w:sz w:val="32"/>
          <w:szCs w:val="32"/>
        </w:rPr>
        <w:t xml:space="preserve">Additionally, the Remote Leadership Model proposed by Smith and Olian (2019) underscores the significance of emotional intelligence in leading remote teams effectively. This model emphasizes the role of emotional intelligence competencies, such as empathy, communication, and conflict resolution, in building trust and cohesion among geographically dispersed team members. Leaders who possess high levels of emotional intelligence are better equipped to establish </w:t>
      </w:r>
      <w:r w:rsidRPr="00D52490">
        <w:rPr>
          <w:rFonts w:ascii="Times New Roman" w:hAnsi="Times New Roman" w:cs="Times New Roman"/>
          <w:sz w:val="32"/>
          <w:szCs w:val="32"/>
        </w:rPr>
        <w:lastRenderedPageBreak/>
        <w:t>rapport, facilitate collaboration, and mitigate the challenges of remote work environments.</w:t>
      </w:r>
    </w:p>
    <w:p w14:paraId="1AD7ED1B" w14:textId="22F92B84" w:rsidR="00EE141D" w:rsidRPr="00336BC7" w:rsidRDefault="00336BC7" w:rsidP="00EE141D">
      <w:pPr>
        <w:rPr>
          <w:rFonts w:ascii="Times New Roman" w:hAnsi="Times New Roman" w:cs="Times New Roman"/>
          <w:b/>
          <w:bCs/>
          <w:sz w:val="32"/>
          <w:szCs w:val="32"/>
        </w:rPr>
      </w:pPr>
      <w:r>
        <w:rPr>
          <w:rFonts w:ascii="Times New Roman" w:hAnsi="Times New Roman" w:cs="Times New Roman"/>
          <w:b/>
          <w:bCs/>
          <w:sz w:val="32"/>
          <w:szCs w:val="32"/>
        </w:rPr>
        <w:t>4)</w:t>
      </w:r>
      <w:r w:rsidR="00EE141D" w:rsidRPr="00336BC7">
        <w:rPr>
          <w:rFonts w:ascii="Times New Roman" w:hAnsi="Times New Roman" w:cs="Times New Roman"/>
          <w:b/>
          <w:bCs/>
          <w:sz w:val="32"/>
          <w:szCs w:val="32"/>
        </w:rPr>
        <w:t>Advantages:</w:t>
      </w:r>
    </w:p>
    <w:p w14:paraId="4DBAB048" w14:textId="5F632BB1" w:rsidR="00D52490" w:rsidRPr="00D52490" w:rsidRDefault="00D52490" w:rsidP="00D52490">
      <w:pPr>
        <w:rPr>
          <w:rFonts w:ascii="Times New Roman" w:hAnsi="Times New Roman" w:cs="Times New Roman"/>
          <w:sz w:val="32"/>
          <w:szCs w:val="32"/>
        </w:rPr>
      </w:pPr>
      <w:r w:rsidRPr="00D52490">
        <w:rPr>
          <w:rFonts w:ascii="Times New Roman" w:hAnsi="Times New Roman" w:cs="Times New Roman"/>
          <w:sz w:val="32"/>
          <w:szCs w:val="32"/>
        </w:rPr>
        <w:t>Recent research has highlighted several advantages associated with high emotional intelligence (EI) in the context of leadership effectiveness. Leaders with high levels of EI are better equipped to navigate the complexities of the modern workplace and foster positive organizational outcomes.</w:t>
      </w:r>
    </w:p>
    <w:p w14:paraId="23F4C77A" w14:textId="5643C6E0" w:rsidR="00D52490" w:rsidRPr="00D52490" w:rsidRDefault="00D52490" w:rsidP="00D52490">
      <w:pPr>
        <w:rPr>
          <w:rFonts w:ascii="Times New Roman" w:hAnsi="Times New Roman" w:cs="Times New Roman"/>
          <w:sz w:val="32"/>
          <w:szCs w:val="32"/>
        </w:rPr>
      </w:pPr>
      <w:r w:rsidRPr="00D52490">
        <w:rPr>
          <w:rFonts w:ascii="Times New Roman" w:hAnsi="Times New Roman" w:cs="Times New Roman"/>
          <w:sz w:val="32"/>
          <w:szCs w:val="32"/>
        </w:rPr>
        <w:t>One advantage of high EI is enhanced interpersonal relationships. Leaders who possess strong emotional intelligence skills are adept at building rapport, fostering trust, and promoting collaboration among team members (Banks et al., 2020). Their ability to understand and empathize with others' emotions facilitates effective communication and conflict resolution, leading to more cohesive and productive teams.</w:t>
      </w:r>
    </w:p>
    <w:p w14:paraId="7EF9D607" w14:textId="013167AE" w:rsidR="00D52490" w:rsidRPr="00D52490" w:rsidRDefault="00D52490" w:rsidP="00D52490">
      <w:pPr>
        <w:rPr>
          <w:rFonts w:ascii="Times New Roman" w:hAnsi="Times New Roman" w:cs="Times New Roman"/>
          <w:sz w:val="32"/>
          <w:szCs w:val="32"/>
        </w:rPr>
      </w:pPr>
      <w:r w:rsidRPr="00D52490">
        <w:rPr>
          <w:rFonts w:ascii="Times New Roman" w:hAnsi="Times New Roman" w:cs="Times New Roman"/>
          <w:sz w:val="32"/>
          <w:szCs w:val="32"/>
        </w:rPr>
        <w:t>Furthermore, emotional intelligence contributes to effective decision-making and problem-solving. Leaders with high EI are better able to regulate their emotions and maintain clarity of thought, even in high-pressure situations (Joseph &amp; Newman, 2010). They exhibit greater resilience in the face of adversity and are less likely to succumb to stress or impulsivity, resulting in more thoughtful and strategic decision-making processes.</w:t>
      </w:r>
    </w:p>
    <w:p w14:paraId="3DEF2FD9" w14:textId="5194D888" w:rsidR="00EE141D" w:rsidRPr="00336BC7" w:rsidRDefault="00D52490" w:rsidP="00D52490">
      <w:pPr>
        <w:rPr>
          <w:rFonts w:ascii="Times New Roman" w:hAnsi="Times New Roman" w:cs="Times New Roman"/>
          <w:sz w:val="32"/>
          <w:szCs w:val="32"/>
        </w:rPr>
      </w:pPr>
      <w:r w:rsidRPr="00D52490">
        <w:rPr>
          <w:rFonts w:ascii="Times New Roman" w:hAnsi="Times New Roman" w:cs="Times New Roman"/>
          <w:sz w:val="32"/>
          <w:szCs w:val="32"/>
        </w:rPr>
        <w:t>Another advantage of high EI is increased employee engagement and motivation. Leaders who demonstrate empathy, authenticity, and emotional support are more likely to inspire and motivate their teams (Gardner &amp; Stough, 2020). By acknowledging and validating employees' emotions, emotionally intelligent leaders create a supportive work environment where individuals feel valued and empowered to contribute their best efforts.</w:t>
      </w:r>
    </w:p>
    <w:p w14:paraId="1C0B5A72" w14:textId="4CBDC3E2" w:rsidR="00EE141D" w:rsidRPr="00336BC7" w:rsidRDefault="00336BC7" w:rsidP="00EE141D">
      <w:pPr>
        <w:rPr>
          <w:rFonts w:ascii="Times New Roman" w:hAnsi="Times New Roman" w:cs="Times New Roman"/>
          <w:b/>
          <w:bCs/>
          <w:sz w:val="32"/>
          <w:szCs w:val="32"/>
        </w:rPr>
      </w:pPr>
      <w:r>
        <w:rPr>
          <w:rFonts w:ascii="Times New Roman" w:hAnsi="Times New Roman" w:cs="Times New Roman"/>
          <w:b/>
          <w:bCs/>
          <w:sz w:val="32"/>
          <w:szCs w:val="32"/>
        </w:rPr>
        <w:t>5)</w:t>
      </w:r>
      <w:r w:rsidR="00EE141D" w:rsidRPr="00336BC7">
        <w:rPr>
          <w:rFonts w:ascii="Times New Roman" w:hAnsi="Times New Roman" w:cs="Times New Roman"/>
          <w:b/>
          <w:bCs/>
          <w:sz w:val="32"/>
          <w:szCs w:val="32"/>
        </w:rPr>
        <w:t>Disadvantages and Challenges:</w:t>
      </w:r>
    </w:p>
    <w:p w14:paraId="7A998D3E" w14:textId="77777777" w:rsidR="00EE141D" w:rsidRPr="00336BC7" w:rsidRDefault="00EE141D" w:rsidP="00EE141D">
      <w:pPr>
        <w:rPr>
          <w:rFonts w:ascii="Times New Roman" w:hAnsi="Times New Roman" w:cs="Times New Roman"/>
          <w:sz w:val="32"/>
          <w:szCs w:val="32"/>
        </w:rPr>
      </w:pPr>
      <w:r w:rsidRPr="00336BC7">
        <w:rPr>
          <w:rFonts w:ascii="Times New Roman" w:hAnsi="Times New Roman" w:cs="Times New Roman"/>
          <w:sz w:val="32"/>
          <w:szCs w:val="32"/>
        </w:rPr>
        <w:t xml:space="preserve">While emotional intelligence offers many benefits, it is not without its limitations and challenges. One potential challenge is the subjective </w:t>
      </w:r>
      <w:r w:rsidRPr="00336BC7">
        <w:rPr>
          <w:rFonts w:ascii="Times New Roman" w:hAnsi="Times New Roman" w:cs="Times New Roman"/>
          <w:sz w:val="32"/>
          <w:szCs w:val="32"/>
        </w:rPr>
        <w:lastRenderedPageBreak/>
        <w:t>nature of emotional intelligence assessment, which relies heavily on self-report measures and may be influenced by factors such as social desirability bias (Mayer et al., 2008). Moreover, there is ongoing debate and controversy surrounding the conceptualization and measurement of emotional intelligence, with some critics questioning its validity and predictive power (Mayer et al., 2008).</w:t>
      </w:r>
    </w:p>
    <w:p w14:paraId="452663AD" w14:textId="70E463D6" w:rsidR="00EE141D" w:rsidRPr="00336BC7" w:rsidRDefault="00EE141D" w:rsidP="00EE141D">
      <w:pPr>
        <w:rPr>
          <w:rFonts w:ascii="Times New Roman" w:hAnsi="Times New Roman" w:cs="Times New Roman"/>
          <w:sz w:val="32"/>
          <w:szCs w:val="32"/>
        </w:rPr>
      </w:pPr>
      <w:r w:rsidRPr="00336BC7">
        <w:rPr>
          <w:rFonts w:ascii="Times New Roman" w:hAnsi="Times New Roman" w:cs="Times New Roman"/>
          <w:sz w:val="32"/>
          <w:szCs w:val="32"/>
        </w:rPr>
        <w:t xml:space="preserve">In summary, emotional intelligence is a complex and multifaceted construct that </w:t>
      </w:r>
      <w:r w:rsidR="00510CD2">
        <w:rPr>
          <w:rFonts w:ascii="Times New Roman" w:hAnsi="Times New Roman" w:cs="Times New Roman"/>
          <w:sz w:val="32"/>
          <w:szCs w:val="32"/>
        </w:rPr>
        <w:t>is critical</w:t>
      </w:r>
      <w:r w:rsidRPr="00336BC7">
        <w:rPr>
          <w:rFonts w:ascii="Times New Roman" w:hAnsi="Times New Roman" w:cs="Times New Roman"/>
          <w:sz w:val="32"/>
          <w:szCs w:val="32"/>
        </w:rPr>
        <w:t xml:space="preserve"> in effective leadership and interpersonal relationships. By understanding the various aspects of emotional intelligence, including its definition, characteristics, importance, models, theories, advantages, disadvantages, and challenges, organizations can cultivate and leverage emotional intelligence to enhance leadership effectiveness and overall organizational performance.</w:t>
      </w:r>
    </w:p>
    <w:p w14:paraId="6CCAC600" w14:textId="77777777" w:rsidR="00EE141D" w:rsidRPr="00336BC7" w:rsidRDefault="00EE141D" w:rsidP="00EE141D">
      <w:pPr>
        <w:rPr>
          <w:rFonts w:ascii="Times New Roman" w:hAnsi="Times New Roman" w:cs="Times New Roman"/>
          <w:sz w:val="32"/>
          <w:szCs w:val="32"/>
        </w:rPr>
      </w:pPr>
    </w:p>
    <w:p w14:paraId="3A1AEC41" w14:textId="77777777" w:rsidR="00EE141D" w:rsidRPr="00336BC7" w:rsidRDefault="00EE141D" w:rsidP="00EE141D">
      <w:pPr>
        <w:rPr>
          <w:rFonts w:ascii="Times New Roman" w:hAnsi="Times New Roman" w:cs="Times New Roman"/>
          <w:sz w:val="32"/>
          <w:szCs w:val="32"/>
        </w:rPr>
      </w:pPr>
    </w:p>
    <w:p w14:paraId="1DFB241C" w14:textId="77777777" w:rsidR="002519F3" w:rsidRPr="00336BC7" w:rsidRDefault="002519F3" w:rsidP="002519F3">
      <w:pPr>
        <w:rPr>
          <w:rFonts w:ascii="Times New Roman" w:hAnsi="Times New Roman" w:cs="Times New Roman"/>
          <w:sz w:val="32"/>
          <w:szCs w:val="32"/>
        </w:rPr>
      </w:pPr>
    </w:p>
    <w:p w14:paraId="078AB68D" w14:textId="2C34ABEB" w:rsidR="00A44905" w:rsidRPr="0079253A" w:rsidRDefault="00180DD0" w:rsidP="00474E5D">
      <w:pPr>
        <w:rPr>
          <w:rFonts w:ascii="Times New Roman" w:hAnsi="Times New Roman" w:cs="Times New Roman"/>
          <w:b/>
          <w:bCs/>
          <w:color w:val="156082"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b/>
          <w:bCs/>
          <w:color w:val="156082"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w:t>
      </w:r>
      <w:r w:rsidR="002519F3" w:rsidRPr="00336BC7">
        <w:rPr>
          <w:rFonts w:ascii="Times New Roman" w:hAnsi="Times New Roman" w:cs="Times New Roman"/>
          <w:b/>
          <w:bCs/>
          <w:color w:val="156082"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Research Methods and Methodology</w:t>
      </w:r>
    </w:p>
    <w:p w14:paraId="2FDE7153" w14:textId="1BD9FB90" w:rsidR="00386006" w:rsidRDefault="00A44905" w:rsidP="002519F3">
      <w:pPr>
        <w:rPr>
          <w:rFonts w:ascii="Times New Roman" w:hAnsi="Times New Roman" w:cs="Times New Roman"/>
          <w:bCs/>
          <w:sz w:val="32"/>
          <w:szCs w:val="32"/>
        </w:rPr>
      </w:pPr>
      <w:r>
        <w:rPr>
          <w:rFonts w:ascii="Times New Roman" w:hAnsi="Times New Roman" w:cs="Times New Roman"/>
          <w:bCs/>
          <w:sz w:val="32"/>
          <w:szCs w:val="32"/>
        </w:rPr>
        <w:t>The research methods and methodology are as follows:</w:t>
      </w:r>
    </w:p>
    <w:p w14:paraId="0B941720" w14:textId="5979F96B" w:rsidR="00A44905" w:rsidRPr="00A44905" w:rsidRDefault="0079253A" w:rsidP="00A44905">
      <w:pPr>
        <w:rPr>
          <w:rFonts w:ascii="Times New Roman" w:hAnsi="Times New Roman" w:cs="Times New Roman"/>
          <w:bCs/>
          <w:sz w:val="32"/>
          <w:szCs w:val="32"/>
        </w:rPr>
      </w:pPr>
      <w:r w:rsidRPr="0079253A">
        <w:rPr>
          <w:rFonts w:ascii="Times New Roman" w:hAnsi="Times New Roman" w:cs="Times New Roman"/>
          <w:b/>
          <w:sz w:val="32"/>
          <w:szCs w:val="32"/>
        </w:rPr>
        <w:t>1)</w:t>
      </w:r>
      <w:r w:rsidR="00A44905" w:rsidRPr="0079253A">
        <w:rPr>
          <w:rFonts w:ascii="Times New Roman" w:hAnsi="Times New Roman" w:cs="Times New Roman"/>
          <w:b/>
          <w:sz w:val="32"/>
          <w:szCs w:val="32"/>
        </w:rPr>
        <w:t>Research Philosophy</w:t>
      </w:r>
      <w:r w:rsidR="00A44905" w:rsidRPr="00A44905">
        <w:rPr>
          <w:rFonts w:ascii="Times New Roman" w:hAnsi="Times New Roman" w:cs="Times New Roman"/>
          <w:bCs/>
          <w:sz w:val="32"/>
          <w:szCs w:val="32"/>
        </w:rPr>
        <w:t>:</w:t>
      </w:r>
    </w:p>
    <w:p w14:paraId="4B47E5F0" w14:textId="070F1C74" w:rsidR="00A44905" w:rsidRPr="00A44905" w:rsidRDefault="00A44905" w:rsidP="00A44905">
      <w:pPr>
        <w:rPr>
          <w:rFonts w:ascii="Times New Roman" w:hAnsi="Times New Roman" w:cs="Times New Roman"/>
          <w:bCs/>
          <w:sz w:val="32"/>
          <w:szCs w:val="32"/>
        </w:rPr>
      </w:pPr>
      <w:r w:rsidRPr="00A44905">
        <w:rPr>
          <w:rFonts w:ascii="Times New Roman" w:hAnsi="Times New Roman" w:cs="Times New Roman"/>
          <w:bCs/>
          <w:sz w:val="32"/>
          <w:szCs w:val="32"/>
        </w:rPr>
        <w:t xml:space="preserve">The chosen research philosophy for this study is interpretivism. Interpretivism emphasizes the importance of understanding the subjective meanings and interpretations that individuals attach to their experiences and social phenomena (Bryman, 2016). Given the qualitative nature of this research, interpretivism aligns well </w:t>
      </w:r>
      <w:r w:rsidR="0079253A">
        <w:rPr>
          <w:rFonts w:ascii="Times New Roman" w:hAnsi="Times New Roman" w:cs="Times New Roman"/>
          <w:bCs/>
          <w:sz w:val="32"/>
          <w:szCs w:val="32"/>
        </w:rPr>
        <w:t>with exploring</w:t>
      </w:r>
      <w:r w:rsidRPr="00A44905">
        <w:rPr>
          <w:rFonts w:ascii="Times New Roman" w:hAnsi="Times New Roman" w:cs="Times New Roman"/>
          <w:bCs/>
          <w:sz w:val="32"/>
          <w:szCs w:val="32"/>
        </w:rPr>
        <w:t xml:space="preserve"> the lived experiences and perceptions of organizational leaders regarding emotional intelligence and leadership effectiveness.</w:t>
      </w:r>
    </w:p>
    <w:p w14:paraId="204D14B0" w14:textId="77777777" w:rsidR="00A44905" w:rsidRPr="00A44905" w:rsidRDefault="00A44905" w:rsidP="00A44905">
      <w:pPr>
        <w:rPr>
          <w:rFonts w:ascii="Times New Roman" w:hAnsi="Times New Roman" w:cs="Times New Roman"/>
          <w:bCs/>
          <w:sz w:val="32"/>
          <w:szCs w:val="32"/>
        </w:rPr>
      </w:pPr>
    </w:p>
    <w:p w14:paraId="481F5803" w14:textId="548EFE7C" w:rsidR="00A44905" w:rsidRPr="00A44905" w:rsidRDefault="0079253A" w:rsidP="00A44905">
      <w:pPr>
        <w:rPr>
          <w:rFonts w:ascii="Times New Roman" w:hAnsi="Times New Roman" w:cs="Times New Roman"/>
          <w:bCs/>
          <w:sz w:val="32"/>
          <w:szCs w:val="32"/>
        </w:rPr>
      </w:pPr>
      <w:r w:rsidRPr="0079253A">
        <w:rPr>
          <w:rFonts w:ascii="Times New Roman" w:hAnsi="Times New Roman" w:cs="Times New Roman"/>
          <w:b/>
          <w:sz w:val="32"/>
          <w:szCs w:val="32"/>
        </w:rPr>
        <w:lastRenderedPageBreak/>
        <w:t>2)</w:t>
      </w:r>
      <w:r w:rsidR="00A44905" w:rsidRPr="0079253A">
        <w:rPr>
          <w:rFonts w:ascii="Times New Roman" w:hAnsi="Times New Roman" w:cs="Times New Roman"/>
          <w:b/>
          <w:sz w:val="32"/>
          <w:szCs w:val="32"/>
        </w:rPr>
        <w:t>Research Paradigm</w:t>
      </w:r>
      <w:r w:rsidR="00A44905" w:rsidRPr="00A44905">
        <w:rPr>
          <w:rFonts w:ascii="Times New Roman" w:hAnsi="Times New Roman" w:cs="Times New Roman"/>
          <w:bCs/>
          <w:sz w:val="32"/>
          <w:szCs w:val="32"/>
        </w:rPr>
        <w:t>:</w:t>
      </w:r>
    </w:p>
    <w:p w14:paraId="75804E24" w14:textId="44B3695F" w:rsidR="00A44905" w:rsidRPr="00A44905" w:rsidRDefault="00A44905" w:rsidP="00A44905">
      <w:pPr>
        <w:rPr>
          <w:rFonts w:ascii="Times New Roman" w:hAnsi="Times New Roman" w:cs="Times New Roman"/>
          <w:bCs/>
          <w:sz w:val="32"/>
          <w:szCs w:val="32"/>
        </w:rPr>
      </w:pPr>
      <w:r w:rsidRPr="00A44905">
        <w:rPr>
          <w:rFonts w:ascii="Times New Roman" w:hAnsi="Times New Roman" w:cs="Times New Roman"/>
          <w:bCs/>
          <w:sz w:val="32"/>
          <w:szCs w:val="32"/>
        </w:rPr>
        <w:t>The research paradigm adopted for this study is constructivism. Constructivism posits that knowledge is actively constructed by individuals based on their experiences, interactions, and interpretations of the world around them (Creswell &amp; Creswell, 2017). By embracing a constructivist perspective, this study recognizes the subjective nature of reality</w:t>
      </w:r>
      <w:r w:rsidR="00510CD2">
        <w:rPr>
          <w:rFonts w:ascii="Times New Roman" w:hAnsi="Times New Roman" w:cs="Times New Roman"/>
          <w:bCs/>
          <w:sz w:val="32"/>
          <w:szCs w:val="32"/>
        </w:rPr>
        <w:t>. It seeks</w:t>
      </w:r>
      <w:r w:rsidRPr="00A44905">
        <w:rPr>
          <w:rFonts w:ascii="Times New Roman" w:hAnsi="Times New Roman" w:cs="Times New Roman"/>
          <w:bCs/>
          <w:sz w:val="32"/>
          <w:szCs w:val="32"/>
        </w:rPr>
        <w:t xml:space="preserve"> to explore the socially constructed meanings and understandings of emotional intelligence and leadership effectiveness within organizational contexts.</w:t>
      </w:r>
    </w:p>
    <w:p w14:paraId="5642C03A" w14:textId="77777777" w:rsidR="00A44905" w:rsidRPr="00A44905" w:rsidRDefault="00A44905" w:rsidP="00A44905">
      <w:pPr>
        <w:rPr>
          <w:rFonts w:ascii="Times New Roman" w:hAnsi="Times New Roman" w:cs="Times New Roman"/>
          <w:bCs/>
          <w:sz w:val="32"/>
          <w:szCs w:val="32"/>
        </w:rPr>
      </w:pPr>
    </w:p>
    <w:p w14:paraId="59D5425E" w14:textId="7DF0D0B5" w:rsidR="00A44905" w:rsidRPr="003C7838" w:rsidRDefault="0079253A" w:rsidP="00A44905">
      <w:pPr>
        <w:rPr>
          <w:rFonts w:ascii="Times New Roman" w:hAnsi="Times New Roman" w:cs="Times New Roman"/>
          <w:b/>
          <w:color w:val="FF0000"/>
          <w:sz w:val="32"/>
          <w:szCs w:val="32"/>
        </w:rPr>
      </w:pPr>
      <w:r w:rsidRPr="0079253A">
        <w:rPr>
          <w:rFonts w:ascii="Times New Roman" w:hAnsi="Times New Roman" w:cs="Times New Roman"/>
          <w:b/>
          <w:sz w:val="32"/>
          <w:szCs w:val="32"/>
        </w:rPr>
        <w:t>3)</w:t>
      </w:r>
      <w:r w:rsidR="00A44905" w:rsidRPr="0079253A">
        <w:rPr>
          <w:rFonts w:ascii="Times New Roman" w:hAnsi="Times New Roman" w:cs="Times New Roman"/>
          <w:b/>
          <w:sz w:val="32"/>
          <w:szCs w:val="32"/>
        </w:rPr>
        <w:t>Research Approach:</w:t>
      </w:r>
    </w:p>
    <w:p w14:paraId="46C3359E" w14:textId="3EA035CA" w:rsidR="00180DD0" w:rsidRPr="00A44905" w:rsidRDefault="00180DD0" w:rsidP="00A44905">
      <w:pPr>
        <w:rPr>
          <w:rFonts w:ascii="Times New Roman" w:hAnsi="Times New Roman" w:cs="Times New Roman"/>
          <w:bCs/>
          <w:sz w:val="32"/>
          <w:szCs w:val="32"/>
        </w:rPr>
      </w:pPr>
      <w:r w:rsidRPr="00180DD0">
        <w:rPr>
          <w:rFonts w:ascii="Times New Roman" w:hAnsi="Times New Roman" w:cs="Times New Roman"/>
          <w:bCs/>
          <w:sz w:val="32"/>
          <w:szCs w:val="32"/>
        </w:rPr>
        <w:t>The research approach employed for this study is inductive. Inductive reasoning involves developing theories or understanding based on observations and data collected during the research process (Creswell &amp; Creswell, 2018). In this study, the inductive approach allows for the exploration of the complex relationship between emotional intelligence and leadership effectiveness from the ground up. By analyzing the experiences, perceptions, and practices of organizational leaders, this study aims to derive insights and patterns that inform our understanding of how emotional intelligence influences various dimensions of leadership behavior and outcomes. Through inductive reasoning, this study seeks to generate new theories or conceptual frameworks that capture the nuances of the relationship between emotional intelligence and leadership effectiveness within organizational contexts.</w:t>
      </w:r>
    </w:p>
    <w:p w14:paraId="2C163B48" w14:textId="77777777" w:rsidR="00A44905" w:rsidRPr="0079253A" w:rsidRDefault="00A44905" w:rsidP="00A44905">
      <w:pPr>
        <w:rPr>
          <w:rFonts w:ascii="Times New Roman" w:hAnsi="Times New Roman" w:cs="Times New Roman"/>
          <w:b/>
          <w:sz w:val="32"/>
          <w:szCs w:val="32"/>
        </w:rPr>
      </w:pPr>
    </w:p>
    <w:p w14:paraId="7E9A4DDA" w14:textId="278A133C" w:rsidR="00A44905" w:rsidRDefault="0079253A" w:rsidP="00180DD0">
      <w:pPr>
        <w:rPr>
          <w:rFonts w:ascii="Times New Roman" w:hAnsi="Times New Roman" w:cs="Times New Roman"/>
          <w:b/>
          <w:sz w:val="32"/>
          <w:szCs w:val="32"/>
        </w:rPr>
      </w:pPr>
      <w:r w:rsidRPr="0079253A">
        <w:rPr>
          <w:rFonts w:ascii="Times New Roman" w:hAnsi="Times New Roman" w:cs="Times New Roman"/>
          <w:b/>
          <w:sz w:val="32"/>
          <w:szCs w:val="32"/>
        </w:rPr>
        <w:t>4)</w:t>
      </w:r>
      <w:r w:rsidR="00A44905" w:rsidRPr="0079253A">
        <w:rPr>
          <w:rFonts w:ascii="Times New Roman" w:hAnsi="Times New Roman" w:cs="Times New Roman"/>
          <w:b/>
          <w:sz w:val="32"/>
          <w:szCs w:val="32"/>
        </w:rPr>
        <w:t>Research</w:t>
      </w:r>
      <w:r w:rsidR="00180DD0">
        <w:rPr>
          <w:rFonts w:ascii="Times New Roman" w:hAnsi="Times New Roman" w:cs="Times New Roman"/>
          <w:b/>
          <w:sz w:val="32"/>
          <w:szCs w:val="32"/>
          <w:lang w:val="bg-BG"/>
        </w:rPr>
        <w:t xml:space="preserve"> </w:t>
      </w:r>
      <w:r w:rsidR="00180DD0">
        <w:rPr>
          <w:rFonts w:ascii="Times New Roman" w:hAnsi="Times New Roman" w:cs="Times New Roman"/>
          <w:b/>
          <w:sz w:val="32"/>
          <w:szCs w:val="32"/>
        </w:rPr>
        <w:t>Method: Qualitive</w:t>
      </w:r>
    </w:p>
    <w:p w14:paraId="126AD56B" w14:textId="77777777" w:rsidR="00180DD0" w:rsidRPr="00180DD0" w:rsidRDefault="00180DD0" w:rsidP="00180DD0">
      <w:pPr>
        <w:rPr>
          <w:rFonts w:ascii="Times New Roman" w:hAnsi="Times New Roman" w:cs="Times New Roman"/>
          <w:bCs/>
          <w:sz w:val="32"/>
          <w:szCs w:val="32"/>
        </w:rPr>
      </w:pPr>
      <w:r w:rsidRPr="00180DD0">
        <w:rPr>
          <w:rFonts w:ascii="Times New Roman" w:hAnsi="Times New Roman" w:cs="Times New Roman"/>
          <w:bCs/>
          <w:sz w:val="32"/>
          <w:szCs w:val="32"/>
        </w:rPr>
        <w:t xml:space="preserve">Qualitative research is a methodological approach that focuses on understanding human behavior, experiences, and perceptions through in-depth exploration and analysis of qualitative data (Creswell &amp; Poth, 2018). Unlike quantitative research, which seeks to quantify </w:t>
      </w:r>
      <w:r w:rsidRPr="00180DD0">
        <w:rPr>
          <w:rFonts w:ascii="Times New Roman" w:hAnsi="Times New Roman" w:cs="Times New Roman"/>
          <w:bCs/>
          <w:sz w:val="32"/>
          <w:szCs w:val="32"/>
        </w:rPr>
        <w:lastRenderedPageBreak/>
        <w:t>phenomena and establish statistical relationships, qualitative research aims to uncover the richness and complexity of social phenomena by exploring the meanings, interpretations, and subjective experiences of individuals.</w:t>
      </w:r>
    </w:p>
    <w:p w14:paraId="284D2565" w14:textId="77777777" w:rsidR="00180DD0" w:rsidRDefault="00180DD0" w:rsidP="00180DD0">
      <w:pPr>
        <w:rPr>
          <w:rFonts w:ascii="Times New Roman" w:hAnsi="Times New Roman" w:cs="Times New Roman"/>
          <w:b/>
          <w:sz w:val="32"/>
          <w:szCs w:val="32"/>
        </w:rPr>
      </w:pPr>
    </w:p>
    <w:p w14:paraId="779DA2EE" w14:textId="77777777" w:rsidR="00180DD0" w:rsidRPr="00180DD0" w:rsidRDefault="00180DD0" w:rsidP="00180DD0">
      <w:pPr>
        <w:rPr>
          <w:rFonts w:ascii="Times New Roman" w:hAnsi="Times New Roman" w:cs="Times New Roman"/>
          <w:bCs/>
          <w:sz w:val="32"/>
          <w:szCs w:val="32"/>
        </w:rPr>
      </w:pPr>
    </w:p>
    <w:p w14:paraId="00A99F75" w14:textId="77777777" w:rsidR="00A44905" w:rsidRPr="00A44905" w:rsidRDefault="00A44905" w:rsidP="00A44905">
      <w:pPr>
        <w:rPr>
          <w:rFonts w:ascii="Times New Roman" w:hAnsi="Times New Roman" w:cs="Times New Roman"/>
          <w:bCs/>
          <w:sz w:val="32"/>
          <w:szCs w:val="32"/>
        </w:rPr>
      </w:pPr>
    </w:p>
    <w:p w14:paraId="0656F757" w14:textId="16FC0D59" w:rsidR="00A44905" w:rsidRPr="0079253A" w:rsidRDefault="0079253A" w:rsidP="00A44905">
      <w:pPr>
        <w:rPr>
          <w:rFonts w:ascii="Times New Roman" w:hAnsi="Times New Roman" w:cs="Times New Roman"/>
          <w:b/>
          <w:sz w:val="32"/>
          <w:szCs w:val="32"/>
        </w:rPr>
      </w:pPr>
      <w:r w:rsidRPr="0079253A">
        <w:rPr>
          <w:rFonts w:ascii="Times New Roman" w:hAnsi="Times New Roman" w:cs="Times New Roman"/>
          <w:b/>
          <w:sz w:val="32"/>
          <w:szCs w:val="32"/>
        </w:rPr>
        <w:t>5)</w:t>
      </w:r>
      <w:r w:rsidR="00A44905" w:rsidRPr="0079253A">
        <w:rPr>
          <w:rFonts w:ascii="Times New Roman" w:hAnsi="Times New Roman" w:cs="Times New Roman"/>
          <w:b/>
          <w:sz w:val="32"/>
          <w:szCs w:val="32"/>
        </w:rPr>
        <w:t>Research Strategy:</w:t>
      </w:r>
    </w:p>
    <w:p w14:paraId="515B820C" w14:textId="77777777" w:rsidR="00A44905" w:rsidRPr="00A44905" w:rsidRDefault="00A44905" w:rsidP="00A44905">
      <w:pPr>
        <w:rPr>
          <w:rFonts w:ascii="Times New Roman" w:hAnsi="Times New Roman" w:cs="Times New Roman"/>
          <w:bCs/>
          <w:sz w:val="32"/>
          <w:szCs w:val="32"/>
        </w:rPr>
      </w:pPr>
      <w:r w:rsidRPr="00A44905">
        <w:rPr>
          <w:rFonts w:ascii="Times New Roman" w:hAnsi="Times New Roman" w:cs="Times New Roman"/>
          <w:bCs/>
          <w:sz w:val="32"/>
          <w:szCs w:val="32"/>
        </w:rPr>
        <w:t>The research strategy for this study is a case study approach. A case study allows for an in-depth exploration of a specific phenomenon within its real-life context, providing rich and detailed insights into the complexities of the topic under investigation (Yin, 2018). In this case, the focus will be on exploring the experiences and perceptions of organizational leaders regarding emotional intelligence and its impact on leadership effectiveness.</w:t>
      </w:r>
    </w:p>
    <w:p w14:paraId="3E98E999" w14:textId="77777777" w:rsidR="00A44905" w:rsidRPr="00A44905" w:rsidRDefault="00A44905" w:rsidP="00A44905">
      <w:pPr>
        <w:rPr>
          <w:rFonts w:ascii="Times New Roman" w:hAnsi="Times New Roman" w:cs="Times New Roman"/>
          <w:bCs/>
          <w:sz w:val="32"/>
          <w:szCs w:val="32"/>
        </w:rPr>
      </w:pPr>
    </w:p>
    <w:p w14:paraId="0B466801" w14:textId="2847D069" w:rsidR="00A44905" w:rsidRPr="0079253A" w:rsidRDefault="0079253A" w:rsidP="00A44905">
      <w:pPr>
        <w:rPr>
          <w:rFonts w:ascii="Times New Roman" w:hAnsi="Times New Roman" w:cs="Times New Roman"/>
          <w:b/>
          <w:sz w:val="32"/>
          <w:szCs w:val="32"/>
        </w:rPr>
      </w:pPr>
      <w:r w:rsidRPr="0079253A">
        <w:rPr>
          <w:rFonts w:ascii="Times New Roman" w:hAnsi="Times New Roman" w:cs="Times New Roman"/>
          <w:b/>
          <w:sz w:val="32"/>
          <w:szCs w:val="32"/>
        </w:rPr>
        <w:t>6)</w:t>
      </w:r>
      <w:r w:rsidR="00A44905" w:rsidRPr="0079253A">
        <w:rPr>
          <w:rFonts w:ascii="Times New Roman" w:hAnsi="Times New Roman" w:cs="Times New Roman"/>
          <w:b/>
          <w:sz w:val="32"/>
          <w:szCs w:val="32"/>
        </w:rPr>
        <w:t>Sampling Methods:</w:t>
      </w:r>
    </w:p>
    <w:p w14:paraId="2710A48A" w14:textId="1FB7C482" w:rsidR="00A44905" w:rsidRPr="003C7838" w:rsidRDefault="00A44905" w:rsidP="00A44905">
      <w:pPr>
        <w:rPr>
          <w:rFonts w:ascii="Times New Roman" w:hAnsi="Times New Roman" w:cs="Times New Roman"/>
          <w:bCs/>
          <w:color w:val="FF0000"/>
          <w:sz w:val="32"/>
          <w:szCs w:val="32"/>
        </w:rPr>
      </w:pPr>
      <w:r w:rsidRPr="00A44905">
        <w:rPr>
          <w:rFonts w:ascii="Times New Roman" w:hAnsi="Times New Roman" w:cs="Times New Roman"/>
          <w:bCs/>
          <w:sz w:val="32"/>
          <w:szCs w:val="32"/>
        </w:rPr>
        <w:t xml:space="preserve">The sampling method for this study will be purposive sampling. </w:t>
      </w:r>
      <w:r w:rsidR="00474E5D">
        <w:rPr>
          <w:rFonts w:ascii="Times New Roman" w:hAnsi="Times New Roman" w:cs="Times New Roman"/>
          <w:bCs/>
          <w:sz w:val="32"/>
          <w:szCs w:val="32"/>
        </w:rPr>
        <w:t>Sampling size will be between 8-10 participants.</w:t>
      </w:r>
      <w:r w:rsidRPr="00A44905">
        <w:rPr>
          <w:rFonts w:ascii="Times New Roman" w:hAnsi="Times New Roman" w:cs="Times New Roman"/>
          <w:bCs/>
          <w:sz w:val="32"/>
          <w:szCs w:val="32"/>
        </w:rPr>
        <w:t>Purposive sampling involves selecting participants who possess specific characteristics or experiences relevant to the research questions (Creswell &amp; Creswell, 2017). Organizational leaders will be purposively selected based on their leadership roles and level of emotional intelligence, ensuring diversity in terms of industry, sector, and organizational size.</w:t>
      </w:r>
      <w:r w:rsidR="003C7838">
        <w:rPr>
          <w:rFonts w:ascii="Times New Roman" w:hAnsi="Times New Roman" w:cs="Times New Roman"/>
          <w:bCs/>
          <w:sz w:val="32"/>
          <w:szCs w:val="32"/>
        </w:rPr>
        <w:t xml:space="preserve"> </w:t>
      </w:r>
      <w:r w:rsidR="00180DD0" w:rsidRPr="00180DD0">
        <w:rPr>
          <w:rFonts w:ascii="Times New Roman" w:hAnsi="Times New Roman" w:cs="Times New Roman"/>
          <w:bCs/>
          <w:sz w:val="32"/>
          <w:szCs w:val="32"/>
        </w:rPr>
        <w:t xml:space="preserve">The sample size in qualitative research is typically smaller compared to quantitative research, as the emphasis is on depth rather than breadth. The focus is on selecting participants who possess relevant experiences, perspectives, or characteristics that are pertinent to the research questions. Purposive sampling, a common sampling method in qualitative research, involves selecting participants based on </w:t>
      </w:r>
      <w:r w:rsidR="00180DD0" w:rsidRPr="00180DD0">
        <w:rPr>
          <w:rFonts w:ascii="Times New Roman" w:hAnsi="Times New Roman" w:cs="Times New Roman"/>
          <w:bCs/>
          <w:sz w:val="32"/>
          <w:szCs w:val="32"/>
        </w:rPr>
        <w:lastRenderedPageBreak/>
        <w:t>specific criteria or characteristics that are relevant to the study (Palinkas et al., 2015).</w:t>
      </w:r>
    </w:p>
    <w:p w14:paraId="4485021F" w14:textId="77777777" w:rsidR="00A44905" w:rsidRPr="00A44905" w:rsidRDefault="00A44905" w:rsidP="00A44905">
      <w:pPr>
        <w:rPr>
          <w:rFonts w:ascii="Times New Roman" w:hAnsi="Times New Roman" w:cs="Times New Roman"/>
          <w:bCs/>
          <w:sz w:val="32"/>
          <w:szCs w:val="32"/>
        </w:rPr>
      </w:pPr>
    </w:p>
    <w:p w14:paraId="3DAF3DBF" w14:textId="07CA648B" w:rsidR="00A44905" w:rsidRPr="0079253A" w:rsidRDefault="0079253A" w:rsidP="00A44905">
      <w:pPr>
        <w:rPr>
          <w:rFonts w:ascii="Times New Roman" w:hAnsi="Times New Roman" w:cs="Times New Roman"/>
          <w:b/>
          <w:sz w:val="32"/>
          <w:szCs w:val="32"/>
        </w:rPr>
      </w:pPr>
      <w:r w:rsidRPr="0079253A">
        <w:rPr>
          <w:rFonts w:ascii="Times New Roman" w:hAnsi="Times New Roman" w:cs="Times New Roman"/>
          <w:b/>
          <w:sz w:val="32"/>
          <w:szCs w:val="32"/>
        </w:rPr>
        <w:t>7)</w:t>
      </w:r>
      <w:r w:rsidR="00A44905" w:rsidRPr="0079253A">
        <w:rPr>
          <w:rFonts w:ascii="Times New Roman" w:hAnsi="Times New Roman" w:cs="Times New Roman"/>
          <w:b/>
          <w:sz w:val="32"/>
          <w:szCs w:val="32"/>
        </w:rPr>
        <w:t>Data Collection Methods/Tools:</w:t>
      </w:r>
    </w:p>
    <w:p w14:paraId="06E0A41A" w14:textId="77777777" w:rsidR="00A44905" w:rsidRPr="00A44905" w:rsidRDefault="00A44905" w:rsidP="00A44905">
      <w:pPr>
        <w:rPr>
          <w:rFonts w:ascii="Times New Roman" w:hAnsi="Times New Roman" w:cs="Times New Roman"/>
          <w:bCs/>
          <w:sz w:val="32"/>
          <w:szCs w:val="32"/>
        </w:rPr>
      </w:pPr>
      <w:r w:rsidRPr="00A44905">
        <w:rPr>
          <w:rFonts w:ascii="Times New Roman" w:hAnsi="Times New Roman" w:cs="Times New Roman"/>
          <w:bCs/>
          <w:sz w:val="32"/>
          <w:szCs w:val="32"/>
        </w:rPr>
        <w:t>Data will be collected primarily through semi-structured interviews with organizational leaders. Semi-structured interviews allow for flexibility and depth in exploring participants' experiences, perceptions, and practices related to emotional intelligence and leadership effectiveness (Creswell &amp; Poth, 2018). Additionally, supplementary data may be collected through document analysis of relevant organizational documents or artifacts.</w:t>
      </w:r>
    </w:p>
    <w:p w14:paraId="73043982" w14:textId="77777777" w:rsidR="00A44905" w:rsidRPr="00A44905" w:rsidRDefault="00A44905" w:rsidP="00A44905">
      <w:pPr>
        <w:rPr>
          <w:rFonts w:ascii="Times New Roman" w:hAnsi="Times New Roman" w:cs="Times New Roman"/>
          <w:bCs/>
          <w:sz w:val="32"/>
          <w:szCs w:val="32"/>
        </w:rPr>
      </w:pPr>
    </w:p>
    <w:p w14:paraId="041F15AF" w14:textId="4323CA69" w:rsidR="00A44905" w:rsidRPr="0079253A" w:rsidRDefault="0079253A" w:rsidP="00A44905">
      <w:pPr>
        <w:rPr>
          <w:rFonts w:ascii="Times New Roman" w:hAnsi="Times New Roman" w:cs="Times New Roman"/>
          <w:b/>
          <w:sz w:val="32"/>
          <w:szCs w:val="32"/>
        </w:rPr>
      </w:pPr>
      <w:r w:rsidRPr="0079253A">
        <w:rPr>
          <w:rFonts w:ascii="Times New Roman" w:hAnsi="Times New Roman" w:cs="Times New Roman"/>
          <w:b/>
          <w:sz w:val="32"/>
          <w:szCs w:val="32"/>
        </w:rPr>
        <w:t>8)</w:t>
      </w:r>
      <w:r w:rsidR="00A44905" w:rsidRPr="0079253A">
        <w:rPr>
          <w:rFonts w:ascii="Times New Roman" w:hAnsi="Times New Roman" w:cs="Times New Roman"/>
          <w:b/>
          <w:sz w:val="32"/>
          <w:szCs w:val="32"/>
        </w:rPr>
        <w:t>Data</w:t>
      </w:r>
      <w:r w:rsidRPr="0079253A">
        <w:rPr>
          <w:rFonts w:ascii="Times New Roman" w:hAnsi="Times New Roman" w:cs="Times New Roman"/>
          <w:b/>
          <w:sz w:val="32"/>
          <w:szCs w:val="32"/>
        </w:rPr>
        <w:t xml:space="preserve"> analysis</w:t>
      </w:r>
      <w:r w:rsidR="00A44905" w:rsidRPr="0079253A">
        <w:rPr>
          <w:rFonts w:ascii="Times New Roman" w:hAnsi="Times New Roman" w:cs="Times New Roman"/>
          <w:b/>
          <w:sz w:val="32"/>
          <w:szCs w:val="32"/>
        </w:rPr>
        <w:t>:</w:t>
      </w:r>
    </w:p>
    <w:p w14:paraId="12FDE13C" w14:textId="77777777" w:rsidR="00991A33" w:rsidRPr="00991A33" w:rsidRDefault="00991A33" w:rsidP="00991A33">
      <w:pPr>
        <w:rPr>
          <w:rFonts w:ascii="Times New Roman" w:hAnsi="Times New Roman" w:cs="Times New Roman"/>
          <w:bCs/>
          <w:sz w:val="32"/>
          <w:szCs w:val="32"/>
        </w:rPr>
      </w:pPr>
      <w:r w:rsidRPr="00991A33">
        <w:rPr>
          <w:rFonts w:ascii="Times New Roman" w:hAnsi="Times New Roman" w:cs="Times New Roman"/>
          <w:bCs/>
          <w:sz w:val="32"/>
          <w:szCs w:val="32"/>
        </w:rPr>
        <w:t>In qualitative research on emotional intelligence and leadership effectiveness, data analysis typically involves a systematic and iterative process of exploring, interpreting, and making sense of the data collected through interviews, observations, or textual analysis. The goal of data analysis is to identify patterns, themes, and insights that shed light on the research questions and contribute to a deeper understanding of the phenomenon under investigation.</w:t>
      </w:r>
    </w:p>
    <w:p w14:paraId="30B6650F" w14:textId="77777777" w:rsidR="00991A33" w:rsidRPr="00991A33" w:rsidRDefault="00991A33" w:rsidP="00991A33">
      <w:pPr>
        <w:rPr>
          <w:rFonts w:ascii="Times New Roman" w:hAnsi="Times New Roman" w:cs="Times New Roman"/>
          <w:bCs/>
          <w:sz w:val="32"/>
          <w:szCs w:val="32"/>
        </w:rPr>
      </w:pPr>
    </w:p>
    <w:p w14:paraId="0536F3FC" w14:textId="604FB502" w:rsidR="00A44905" w:rsidRPr="00A44905" w:rsidRDefault="00991A33" w:rsidP="00991A33">
      <w:pPr>
        <w:rPr>
          <w:rFonts w:ascii="Times New Roman" w:hAnsi="Times New Roman" w:cs="Times New Roman"/>
          <w:bCs/>
          <w:sz w:val="32"/>
          <w:szCs w:val="32"/>
        </w:rPr>
      </w:pPr>
      <w:r w:rsidRPr="00991A33">
        <w:rPr>
          <w:rFonts w:ascii="Times New Roman" w:hAnsi="Times New Roman" w:cs="Times New Roman"/>
          <w:bCs/>
          <w:sz w:val="32"/>
          <w:szCs w:val="32"/>
        </w:rPr>
        <w:t>One approach to data analysis in qualitative research is thematic analysis, which involves identifying and analyzing patterns or themes within the data (Braun &amp; Clarke, 2019). Thematic analysis allows researchers to systematically organize and interpret the rich and complex data obtained from interviews or other qualitative sources. Researchers may use inductive or deductive approaches to thematic analysis, depending on whether they start with pre-existing theories or allow themes to emerge from the data.</w:t>
      </w:r>
    </w:p>
    <w:p w14:paraId="283AB1A9" w14:textId="0E3E7595" w:rsidR="00A44905" w:rsidRPr="0079253A" w:rsidRDefault="0079253A" w:rsidP="00A44905">
      <w:pPr>
        <w:rPr>
          <w:rFonts w:ascii="Times New Roman" w:hAnsi="Times New Roman" w:cs="Times New Roman"/>
          <w:b/>
          <w:sz w:val="32"/>
          <w:szCs w:val="32"/>
        </w:rPr>
      </w:pPr>
      <w:r w:rsidRPr="0079253A">
        <w:rPr>
          <w:rFonts w:ascii="Times New Roman" w:hAnsi="Times New Roman" w:cs="Times New Roman"/>
          <w:b/>
          <w:sz w:val="32"/>
          <w:szCs w:val="32"/>
        </w:rPr>
        <w:t>9)</w:t>
      </w:r>
      <w:r w:rsidR="00A44905" w:rsidRPr="0079253A">
        <w:rPr>
          <w:rFonts w:ascii="Times New Roman" w:hAnsi="Times New Roman" w:cs="Times New Roman"/>
          <w:b/>
          <w:sz w:val="32"/>
          <w:szCs w:val="32"/>
        </w:rPr>
        <w:t>Eth</w:t>
      </w:r>
      <w:r w:rsidRPr="0079253A">
        <w:rPr>
          <w:rFonts w:ascii="Times New Roman" w:hAnsi="Times New Roman" w:cs="Times New Roman"/>
          <w:b/>
          <w:sz w:val="32"/>
          <w:szCs w:val="32"/>
        </w:rPr>
        <w:t>i</w:t>
      </w:r>
      <w:r w:rsidR="00A44905" w:rsidRPr="0079253A">
        <w:rPr>
          <w:rFonts w:ascii="Times New Roman" w:hAnsi="Times New Roman" w:cs="Times New Roman"/>
          <w:b/>
          <w:sz w:val="32"/>
          <w:szCs w:val="32"/>
        </w:rPr>
        <w:t>cal Considerations:</w:t>
      </w:r>
    </w:p>
    <w:p w14:paraId="6EBE7330" w14:textId="7B218586" w:rsidR="00A44905" w:rsidRPr="00A44905" w:rsidRDefault="00A44905" w:rsidP="00A44905">
      <w:pPr>
        <w:rPr>
          <w:rFonts w:ascii="Times New Roman" w:hAnsi="Times New Roman" w:cs="Times New Roman"/>
          <w:bCs/>
          <w:sz w:val="32"/>
          <w:szCs w:val="32"/>
        </w:rPr>
      </w:pPr>
      <w:r w:rsidRPr="00A44905">
        <w:rPr>
          <w:rFonts w:ascii="Times New Roman" w:hAnsi="Times New Roman" w:cs="Times New Roman"/>
          <w:bCs/>
          <w:sz w:val="32"/>
          <w:szCs w:val="32"/>
        </w:rPr>
        <w:lastRenderedPageBreak/>
        <w:t xml:space="preserve">Ethical considerations will be paramount throughout all stages of the research process. Informed consent will be obtained from all participants </w:t>
      </w:r>
      <w:r w:rsidR="0079253A">
        <w:rPr>
          <w:rFonts w:ascii="Times New Roman" w:hAnsi="Times New Roman" w:cs="Times New Roman"/>
          <w:bCs/>
          <w:sz w:val="32"/>
          <w:szCs w:val="32"/>
        </w:rPr>
        <w:t>before</w:t>
      </w:r>
      <w:r w:rsidRPr="00A44905">
        <w:rPr>
          <w:rFonts w:ascii="Times New Roman" w:hAnsi="Times New Roman" w:cs="Times New Roman"/>
          <w:bCs/>
          <w:sz w:val="32"/>
          <w:szCs w:val="32"/>
        </w:rPr>
        <w:t xml:space="preserve"> their involvement in the study, ensuring that they understand the purpose of the research, their rights as participants, and the voluntary nature of their participation. Confidentiality and anonymity will be maintained to protect the privacy of participants, and data will be securely stored and only accessed by the research team. Additionally, any potential risks or discomforts associated with participation will be minimized, and participants will have the right to withdraw from the study at any time without penalty.</w:t>
      </w:r>
    </w:p>
    <w:p w14:paraId="28D30BB7" w14:textId="77777777" w:rsidR="00A44905" w:rsidRPr="00A44905" w:rsidRDefault="00A44905" w:rsidP="00A44905">
      <w:pPr>
        <w:rPr>
          <w:rFonts w:ascii="Times New Roman" w:hAnsi="Times New Roman" w:cs="Times New Roman"/>
          <w:bCs/>
          <w:sz w:val="32"/>
          <w:szCs w:val="32"/>
        </w:rPr>
      </w:pPr>
    </w:p>
    <w:p w14:paraId="437528FF" w14:textId="77777777" w:rsidR="00A44905" w:rsidRPr="00A44905" w:rsidRDefault="00A44905" w:rsidP="00A44905">
      <w:pPr>
        <w:rPr>
          <w:rFonts w:ascii="Times New Roman" w:hAnsi="Times New Roman" w:cs="Times New Roman"/>
          <w:bCs/>
          <w:sz w:val="32"/>
          <w:szCs w:val="32"/>
        </w:rPr>
      </w:pPr>
      <w:r w:rsidRPr="0079253A">
        <w:rPr>
          <w:rFonts w:ascii="Times New Roman" w:hAnsi="Times New Roman" w:cs="Times New Roman"/>
          <w:b/>
          <w:sz w:val="32"/>
          <w:szCs w:val="32"/>
        </w:rPr>
        <w:t>The expected outcome</w:t>
      </w:r>
      <w:r w:rsidRPr="00A44905">
        <w:rPr>
          <w:rFonts w:ascii="Times New Roman" w:hAnsi="Times New Roman" w:cs="Times New Roman"/>
          <w:bCs/>
          <w:sz w:val="32"/>
          <w:szCs w:val="32"/>
        </w:rPr>
        <w:t xml:space="preserve"> of this research is to provide valuable insights into the complex relationship between emotional intelligence and leadership effectiveness within organizational contexts. By exploring the experiences, perceptions, and practices of organizational leaders, this study aims to uncover the underlying mechanisms through which emotional intelligence influences various dimensions of leadership. The findings of this research are expected to contribute to both theoretical understanding and practical implications for organizational leadership development.</w:t>
      </w:r>
    </w:p>
    <w:tbl>
      <w:tblPr>
        <w:tblStyle w:val="GridTable2-Accent1"/>
        <w:tblW w:w="19190" w:type="dxa"/>
        <w:tblInd w:w="-1440" w:type="dxa"/>
        <w:tblLayout w:type="fixed"/>
        <w:tblLook w:val="04A0" w:firstRow="1" w:lastRow="0" w:firstColumn="1" w:lastColumn="0" w:noHBand="0" w:noVBand="1"/>
      </w:tblPr>
      <w:tblGrid>
        <w:gridCol w:w="1798"/>
        <w:gridCol w:w="937"/>
        <w:gridCol w:w="1097"/>
        <w:gridCol w:w="1097"/>
        <w:gridCol w:w="1097"/>
        <w:gridCol w:w="1097"/>
        <w:gridCol w:w="1097"/>
        <w:gridCol w:w="1097"/>
        <w:gridCol w:w="1097"/>
        <w:gridCol w:w="1097"/>
        <w:gridCol w:w="1097"/>
        <w:gridCol w:w="1097"/>
        <w:gridCol w:w="1097"/>
        <w:gridCol w:w="1097"/>
        <w:gridCol w:w="1097"/>
        <w:gridCol w:w="1097"/>
        <w:gridCol w:w="1097"/>
      </w:tblGrid>
      <w:tr w:rsidR="00496A31" w:rsidRPr="00864154" w14:paraId="4FDE0F2A" w14:textId="3B3C052C" w:rsidTr="00496A3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8" w:type="dxa"/>
          </w:tcPr>
          <w:p w14:paraId="6DA1C165" w14:textId="1A8FC3FB" w:rsidR="00496A31" w:rsidRPr="00864154" w:rsidRDefault="00496A31" w:rsidP="002519F3">
            <w:pPr>
              <w:rPr>
                <w:rFonts w:ascii="Times New Roman" w:hAnsi="Times New Roman" w:cs="Times New Roman"/>
                <w:bCs w:val="0"/>
              </w:rPr>
            </w:pPr>
            <w:r w:rsidRPr="00864154">
              <w:rPr>
                <w:rFonts w:ascii="Times New Roman" w:hAnsi="Times New Roman" w:cs="Times New Roman"/>
                <w:bCs w:val="0"/>
              </w:rPr>
              <w:t>Phase</w:t>
            </w:r>
          </w:p>
        </w:tc>
        <w:tc>
          <w:tcPr>
            <w:tcW w:w="937" w:type="dxa"/>
          </w:tcPr>
          <w:p w14:paraId="71853780" w14:textId="663977AE" w:rsidR="00496A31" w:rsidRPr="00864154" w:rsidRDefault="00496A31" w:rsidP="002519F3">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rPr>
            </w:pPr>
            <w:r w:rsidRPr="00864154">
              <w:rPr>
                <w:rFonts w:ascii="Times New Roman" w:hAnsi="Times New Roman" w:cs="Times New Roman"/>
                <w:bCs w:val="0"/>
              </w:rPr>
              <w:t>Week 1</w:t>
            </w:r>
          </w:p>
        </w:tc>
        <w:tc>
          <w:tcPr>
            <w:tcW w:w="1097" w:type="dxa"/>
          </w:tcPr>
          <w:p w14:paraId="1EAF146D" w14:textId="2D721EF7" w:rsidR="00496A31" w:rsidRPr="00864154" w:rsidRDefault="00496A31" w:rsidP="002519F3">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rPr>
            </w:pPr>
            <w:r w:rsidRPr="00864154">
              <w:rPr>
                <w:rFonts w:ascii="Times New Roman" w:hAnsi="Times New Roman" w:cs="Times New Roman"/>
                <w:bCs w:val="0"/>
              </w:rPr>
              <w:t>Week2</w:t>
            </w:r>
          </w:p>
        </w:tc>
        <w:tc>
          <w:tcPr>
            <w:tcW w:w="1097" w:type="dxa"/>
          </w:tcPr>
          <w:p w14:paraId="3DAF54DE" w14:textId="0E1AA8E6" w:rsidR="00496A31" w:rsidRPr="00864154" w:rsidRDefault="00496A31" w:rsidP="002519F3">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rPr>
            </w:pPr>
            <w:r w:rsidRPr="00864154">
              <w:rPr>
                <w:rFonts w:ascii="Times New Roman" w:hAnsi="Times New Roman" w:cs="Times New Roman"/>
                <w:bCs w:val="0"/>
              </w:rPr>
              <w:t xml:space="preserve">Week3 </w:t>
            </w:r>
          </w:p>
        </w:tc>
        <w:tc>
          <w:tcPr>
            <w:tcW w:w="1097" w:type="dxa"/>
          </w:tcPr>
          <w:p w14:paraId="0A579621" w14:textId="7BF637A5" w:rsidR="00496A31" w:rsidRPr="00864154" w:rsidRDefault="00496A31" w:rsidP="002519F3">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rPr>
            </w:pPr>
            <w:r w:rsidRPr="00864154">
              <w:rPr>
                <w:rFonts w:ascii="Times New Roman" w:hAnsi="Times New Roman" w:cs="Times New Roman"/>
                <w:bCs w:val="0"/>
              </w:rPr>
              <w:t>Week4</w:t>
            </w:r>
          </w:p>
        </w:tc>
        <w:tc>
          <w:tcPr>
            <w:tcW w:w="1097" w:type="dxa"/>
          </w:tcPr>
          <w:p w14:paraId="5D271C6B" w14:textId="2407BB6C" w:rsidR="00496A31" w:rsidRPr="00864154" w:rsidRDefault="00496A31" w:rsidP="002519F3">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rPr>
            </w:pPr>
            <w:r w:rsidRPr="00864154">
              <w:rPr>
                <w:rFonts w:ascii="Times New Roman" w:hAnsi="Times New Roman" w:cs="Times New Roman"/>
                <w:bCs w:val="0"/>
              </w:rPr>
              <w:t>Week5</w:t>
            </w:r>
          </w:p>
        </w:tc>
        <w:tc>
          <w:tcPr>
            <w:tcW w:w="1097" w:type="dxa"/>
          </w:tcPr>
          <w:p w14:paraId="407A2A0F" w14:textId="2BD960CF" w:rsidR="00496A31" w:rsidRPr="00864154" w:rsidRDefault="00496A31" w:rsidP="002519F3">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rPr>
            </w:pPr>
            <w:r w:rsidRPr="00864154">
              <w:rPr>
                <w:rFonts w:ascii="Times New Roman" w:hAnsi="Times New Roman" w:cs="Times New Roman"/>
                <w:bCs w:val="0"/>
              </w:rPr>
              <w:t>Week6</w:t>
            </w:r>
          </w:p>
        </w:tc>
        <w:tc>
          <w:tcPr>
            <w:tcW w:w="1097" w:type="dxa"/>
          </w:tcPr>
          <w:p w14:paraId="29AC5E96" w14:textId="746498A3" w:rsidR="00496A31" w:rsidRPr="00864154" w:rsidRDefault="00496A31" w:rsidP="002519F3">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rPr>
            </w:pPr>
            <w:r w:rsidRPr="00864154">
              <w:rPr>
                <w:rFonts w:ascii="Times New Roman" w:hAnsi="Times New Roman" w:cs="Times New Roman"/>
                <w:bCs w:val="0"/>
              </w:rPr>
              <w:t>Week7</w:t>
            </w:r>
          </w:p>
        </w:tc>
        <w:tc>
          <w:tcPr>
            <w:tcW w:w="1097" w:type="dxa"/>
          </w:tcPr>
          <w:p w14:paraId="54B571DD" w14:textId="55741385" w:rsidR="00496A31" w:rsidRPr="00864154" w:rsidRDefault="00496A31" w:rsidP="002519F3">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rPr>
            </w:pPr>
            <w:r w:rsidRPr="00864154">
              <w:rPr>
                <w:rFonts w:ascii="Times New Roman" w:hAnsi="Times New Roman" w:cs="Times New Roman"/>
                <w:bCs w:val="0"/>
              </w:rPr>
              <w:t>Week8</w:t>
            </w:r>
          </w:p>
        </w:tc>
        <w:tc>
          <w:tcPr>
            <w:tcW w:w="1097" w:type="dxa"/>
          </w:tcPr>
          <w:p w14:paraId="089F3531" w14:textId="2B8CA68D" w:rsidR="00496A31" w:rsidRPr="00864154" w:rsidRDefault="00496A31" w:rsidP="002519F3">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rPr>
            </w:pPr>
            <w:r>
              <w:rPr>
                <w:rFonts w:ascii="Times New Roman" w:hAnsi="Times New Roman" w:cs="Times New Roman"/>
                <w:bCs w:val="0"/>
              </w:rPr>
              <w:t>Week9</w:t>
            </w:r>
          </w:p>
        </w:tc>
        <w:tc>
          <w:tcPr>
            <w:tcW w:w="1097" w:type="dxa"/>
          </w:tcPr>
          <w:p w14:paraId="4216C71A" w14:textId="77777777" w:rsidR="00496A31" w:rsidRPr="00864154" w:rsidRDefault="00496A31" w:rsidP="002519F3">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rPr>
            </w:pPr>
          </w:p>
        </w:tc>
        <w:tc>
          <w:tcPr>
            <w:tcW w:w="1097" w:type="dxa"/>
          </w:tcPr>
          <w:p w14:paraId="0D265CD2" w14:textId="6A0E4FC2" w:rsidR="00496A31" w:rsidRPr="00864154" w:rsidRDefault="00496A31" w:rsidP="002519F3">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rPr>
            </w:pPr>
          </w:p>
        </w:tc>
        <w:tc>
          <w:tcPr>
            <w:tcW w:w="1097" w:type="dxa"/>
          </w:tcPr>
          <w:p w14:paraId="13C3A4CE" w14:textId="77777777" w:rsidR="00496A31" w:rsidRPr="00864154" w:rsidRDefault="00496A31" w:rsidP="002519F3">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rPr>
            </w:pPr>
          </w:p>
        </w:tc>
        <w:tc>
          <w:tcPr>
            <w:tcW w:w="1097" w:type="dxa"/>
          </w:tcPr>
          <w:p w14:paraId="5396355F" w14:textId="77777777" w:rsidR="00496A31" w:rsidRPr="00864154" w:rsidRDefault="00496A31" w:rsidP="002519F3">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rPr>
            </w:pPr>
          </w:p>
        </w:tc>
        <w:tc>
          <w:tcPr>
            <w:tcW w:w="1097" w:type="dxa"/>
          </w:tcPr>
          <w:p w14:paraId="448A62BD" w14:textId="77777777" w:rsidR="00496A31" w:rsidRPr="00864154" w:rsidRDefault="00496A31" w:rsidP="002519F3">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rPr>
            </w:pPr>
          </w:p>
        </w:tc>
        <w:tc>
          <w:tcPr>
            <w:tcW w:w="1097" w:type="dxa"/>
          </w:tcPr>
          <w:p w14:paraId="0BFAD5B7" w14:textId="77777777" w:rsidR="00496A31" w:rsidRPr="00864154" w:rsidRDefault="00496A31" w:rsidP="002519F3">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rPr>
            </w:pPr>
          </w:p>
        </w:tc>
        <w:tc>
          <w:tcPr>
            <w:tcW w:w="1097" w:type="dxa"/>
          </w:tcPr>
          <w:p w14:paraId="30E573EC" w14:textId="77777777" w:rsidR="00496A31" w:rsidRPr="00864154" w:rsidRDefault="00496A31" w:rsidP="002519F3">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rPr>
            </w:pPr>
          </w:p>
        </w:tc>
      </w:tr>
      <w:tr w:rsidR="00496A31" w:rsidRPr="00864154" w14:paraId="29FE2F91" w14:textId="6D9CDF2D" w:rsidTr="00496A31">
        <w:trPr>
          <w:gridAfter w:val="1"/>
          <w:cnfStyle w:val="000000100000" w:firstRow="0" w:lastRow="0" w:firstColumn="0" w:lastColumn="0" w:oddVBand="0" w:evenVBand="0" w:oddHBand="1" w:evenHBand="0" w:firstRowFirstColumn="0" w:firstRowLastColumn="0" w:lastRowFirstColumn="0" w:lastRowLastColumn="0"/>
          <w:wAfter w:w="1097" w:type="dxa"/>
        </w:trPr>
        <w:tc>
          <w:tcPr>
            <w:cnfStyle w:val="001000000000" w:firstRow="0" w:lastRow="0" w:firstColumn="1" w:lastColumn="0" w:oddVBand="0" w:evenVBand="0" w:oddHBand="0" w:evenHBand="0" w:firstRowFirstColumn="0" w:firstRowLastColumn="0" w:lastRowFirstColumn="0" w:lastRowLastColumn="0"/>
            <w:tcW w:w="1798" w:type="dxa"/>
          </w:tcPr>
          <w:p w14:paraId="14F89CF8" w14:textId="1984E73D" w:rsidR="00496A31" w:rsidRPr="00864154" w:rsidRDefault="00496A31" w:rsidP="002519F3">
            <w:pPr>
              <w:rPr>
                <w:rFonts w:ascii="Times New Roman" w:hAnsi="Times New Roman" w:cs="Times New Roman"/>
                <w:bCs w:val="0"/>
              </w:rPr>
            </w:pPr>
            <w:r>
              <w:rPr>
                <w:rFonts w:ascii="Times New Roman" w:hAnsi="Times New Roman" w:cs="Times New Roman"/>
                <w:bCs w:val="0"/>
              </w:rPr>
              <w:t>Idea inception</w:t>
            </w:r>
          </w:p>
        </w:tc>
        <w:tc>
          <w:tcPr>
            <w:tcW w:w="937" w:type="dxa"/>
          </w:tcPr>
          <w:p w14:paraId="20AAA05A" w14:textId="65133DF8" w:rsidR="00496A31" w:rsidRPr="00864154" w:rsidRDefault="00496A31" w:rsidP="002519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p>
        </w:tc>
        <w:tc>
          <w:tcPr>
            <w:tcW w:w="1097" w:type="dxa"/>
          </w:tcPr>
          <w:p w14:paraId="4CD65065" w14:textId="77777777" w:rsidR="00496A31" w:rsidRPr="00864154" w:rsidRDefault="00496A31" w:rsidP="002519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p>
        </w:tc>
        <w:tc>
          <w:tcPr>
            <w:tcW w:w="1097" w:type="dxa"/>
          </w:tcPr>
          <w:p w14:paraId="54D71944" w14:textId="77777777" w:rsidR="00496A31" w:rsidRPr="00864154" w:rsidRDefault="00496A31" w:rsidP="002519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p>
        </w:tc>
        <w:tc>
          <w:tcPr>
            <w:tcW w:w="1097" w:type="dxa"/>
          </w:tcPr>
          <w:p w14:paraId="5AF13917" w14:textId="77777777" w:rsidR="00496A31" w:rsidRPr="00864154" w:rsidRDefault="00496A31" w:rsidP="002519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p>
        </w:tc>
        <w:tc>
          <w:tcPr>
            <w:tcW w:w="1097" w:type="dxa"/>
          </w:tcPr>
          <w:p w14:paraId="73281D11" w14:textId="77777777" w:rsidR="00496A31" w:rsidRPr="00864154" w:rsidRDefault="00496A31" w:rsidP="002519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p>
        </w:tc>
        <w:tc>
          <w:tcPr>
            <w:tcW w:w="1097" w:type="dxa"/>
          </w:tcPr>
          <w:p w14:paraId="64EFFCBA" w14:textId="2E3D4D3A" w:rsidR="00496A31" w:rsidRPr="00864154" w:rsidRDefault="00496A31" w:rsidP="002519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r w:rsidRPr="00864154">
              <w:rPr>
                <w:rFonts w:ascii="Times New Roman" w:hAnsi="Times New Roman" w:cs="Times New Roman"/>
                <w:bCs/>
                <w:noProof/>
              </w:rPr>
              <w:drawing>
                <wp:inline distT="0" distB="0" distL="0" distR="0" wp14:anchorId="00C886C3" wp14:editId="27E68E67">
                  <wp:extent cx="304800" cy="285750"/>
                  <wp:effectExtent l="0" t="0" r="0" b="0"/>
                  <wp:docPr id="552610660"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414739" name="Graphic 897414739" descr="Checkmark with solid fill"/>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314787" cy="295113"/>
                          </a:xfrm>
                          <a:prstGeom prst="rect">
                            <a:avLst/>
                          </a:prstGeom>
                        </pic:spPr>
                      </pic:pic>
                    </a:graphicData>
                  </a:graphic>
                </wp:inline>
              </w:drawing>
            </w:r>
          </w:p>
        </w:tc>
        <w:tc>
          <w:tcPr>
            <w:tcW w:w="1097" w:type="dxa"/>
          </w:tcPr>
          <w:p w14:paraId="65BF469B" w14:textId="77777777" w:rsidR="00496A31" w:rsidRPr="00864154" w:rsidRDefault="00496A31" w:rsidP="002519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p>
        </w:tc>
        <w:tc>
          <w:tcPr>
            <w:tcW w:w="1097" w:type="dxa"/>
          </w:tcPr>
          <w:p w14:paraId="76049CBF" w14:textId="77777777" w:rsidR="00496A31" w:rsidRPr="00864154" w:rsidRDefault="00496A31" w:rsidP="002519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p>
        </w:tc>
        <w:tc>
          <w:tcPr>
            <w:tcW w:w="1097" w:type="dxa"/>
          </w:tcPr>
          <w:p w14:paraId="362AB543" w14:textId="77777777" w:rsidR="00496A31" w:rsidRPr="00864154" w:rsidRDefault="00496A31" w:rsidP="002519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p>
        </w:tc>
        <w:tc>
          <w:tcPr>
            <w:tcW w:w="1097" w:type="dxa"/>
          </w:tcPr>
          <w:p w14:paraId="1924AFC4" w14:textId="77777777" w:rsidR="00496A31" w:rsidRPr="00864154" w:rsidRDefault="00496A31" w:rsidP="002519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p>
        </w:tc>
        <w:tc>
          <w:tcPr>
            <w:tcW w:w="1097" w:type="dxa"/>
          </w:tcPr>
          <w:p w14:paraId="017E6594" w14:textId="4022FBDA" w:rsidR="00496A31" w:rsidRPr="00864154" w:rsidRDefault="00496A31" w:rsidP="002519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p>
        </w:tc>
        <w:tc>
          <w:tcPr>
            <w:tcW w:w="1097" w:type="dxa"/>
          </w:tcPr>
          <w:p w14:paraId="690B8B1F" w14:textId="77777777" w:rsidR="00496A31" w:rsidRPr="00864154" w:rsidRDefault="00496A31" w:rsidP="002519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p>
        </w:tc>
        <w:tc>
          <w:tcPr>
            <w:tcW w:w="1097" w:type="dxa"/>
          </w:tcPr>
          <w:p w14:paraId="7AE5127B" w14:textId="77777777" w:rsidR="00496A31" w:rsidRPr="00864154" w:rsidRDefault="00496A31" w:rsidP="002519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p>
        </w:tc>
        <w:tc>
          <w:tcPr>
            <w:tcW w:w="1097" w:type="dxa"/>
          </w:tcPr>
          <w:p w14:paraId="4102E568" w14:textId="77777777" w:rsidR="00496A31" w:rsidRPr="00864154" w:rsidRDefault="00496A31" w:rsidP="002519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p>
        </w:tc>
        <w:tc>
          <w:tcPr>
            <w:tcW w:w="1097" w:type="dxa"/>
          </w:tcPr>
          <w:p w14:paraId="27278FD7" w14:textId="77777777" w:rsidR="00496A31" w:rsidRPr="00864154" w:rsidRDefault="00496A31" w:rsidP="002519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p>
        </w:tc>
      </w:tr>
      <w:tr w:rsidR="00496A31" w:rsidRPr="00864154" w14:paraId="2163F66A" w14:textId="33C5E267" w:rsidTr="00496A31">
        <w:trPr>
          <w:gridAfter w:val="1"/>
          <w:wAfter w:w="1097" w:type="dxa"/>
        </w:trPr>
        <w:tc>
          <w:tcPr>
            <w:cnfStyle w:val="001000000000" w:firstRow="0" w:lastRow="0" w:firstColumn="1" w:lastColumn="0" w:oddVBand="0" w:evenVBand="0" w:oddHBand="0" w:evenHBand="0" w:firstRowFirstColumn="0" w:firstRowLastColumn="0" w:lastRowFirstColumn="0" w:lastRowLastColumn="0"/>
            <w:tcW w:w="1798" w:type="dxa"/>
          </w:tcPr>
          <w:p w14:paraId="1773A1F9" w14:textId="4096DF18" w:rsidR="00496A31" w:rsidRPr="00864154" w:rsidRDefault="00496A31" w:rsidP="002519F3">
            <w:pPr>
              <w:rPr>
                <w:rFonts w:ascii="Times New Roman" w:hAnsi="Times New Roman" w:cs="Times New Roman"/>
                <w:bCs w:val="0"/>
              </w:rPr>
            </w:pPr>
            <w:r>
              <w:rPr>
                <w:rFonts w:ascii="Times New Roman" w:hAnsi="Times New Roman" w:cs="Times New Roman"/>
                <w:bCs w:val="0"/>
              </w:rPr>
              <w:t>Proposal Introduction</w:t>
            </w:r>
          </w:p>
        </w:tc>
        <w:tc>
          <w:tcPr>
            <w:tcW w:w="937" w:type="dxa"/>
          </w:tcPr>
          <w:p w14:paraId="4A198E32" w14:textId="77777777" w:rsidR="00496A31" w:rsidRPr="00864154" w:rsidRDefault="00496A31" w:rsidP="002519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p>
        </w:tc>
        <w:tc>
          <w:tcPr>
            <w:tcW w:w="1097" w:type="dxa"/>
          </w:tcPr>
          <w:p w14:paraId="5170EB9B" w14:textId="7B07825D" w:rsidR="00496A31" w:rsidRPr="00864154" w:rsidRDefault="00496A31" w:rsidP="002519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p>
        </w:tc>
        <w:tc>
          <w:tcPr>
            <w:tcW w:w="1097" w:type="dxa"/>
          </w:tcPr>
          <w:p w14:paraId="740B722C" w14:textId="68C9708C" w:rsidR="00496A31" w:rsidRPr="00864154" w:rsidRDefault="00496A31" w:rsidP="002519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p>
        </w:tc>
        <w:tc>
          <w:tcPr>
            <w:tcW w:w="1097" w:type="dxa"/>
          </w:tcPr>
          <w:p w14:paraId="7627EC28" w14:textId="77777777" w:rsidR="00496A31" w:rsidRPr="00864154" w:rsidRDefault="00496A31" w:rsidP="002519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p>
        </w:tc>
        <w:tc>
          <w:tcPr>
            <w:tcW w:w="1097" w:type="dxa"/>
          </w:tcPr>
          <w:p w14:paraId="749BA334" w14:textId="37A4E16C" w:rsidR="00496A31" w:rsidRPr="00864154" w:rsidRDefault="00496A31" w:rsidP="002519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p>
        </w:tc>
        <w:tc>
          <w:tcPr>
            <w:tcW w:w="1097" w:type="dxa"/>
          </w:tcPr>
          <w:p w14:paraId="11D0F8A8" w14:textId="76F97F72" w:rsidR="00496A31" w:rsidRPr="00864154" w:rsidRDefault="00496A31" w:rsidP="002519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sidRPr="00864154">
              <w:rPr>
                <w:rFonts w:ascii="Times New Roman" w:hAnsi="Times New Roman" w:cs="Times New Roman"/>
                <w:bCs/>
                <w:noProof/>
              </w:rPr>
              <w:drawing>
                <wp:inline distT="0" distB="0" distL="0" distR="0" wp14:anchorId="5C9B2F8C" wp14:editId="487C06DE">
                  <wp:extent cx="304800" cy="285750"/>
                  <wp:effectExtent l="0" t="0" r="0" b="0"/>
                  <wp:docPr id="1924797218"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414739" name="Graphic 897414739" descr="Checkmark with solid fill"/>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314787" cy="295113"/>
                          </a:xfrm>
                          <a:prstGeom prst="rect">
                            <a:avLst/>
                          </a:prstGeom>
                        </pic:spPr>
                      </pic:pic>
                    </a:graphicData>
                  </a:graphic>
                </wp:inline>
              </w:drawing>
            </w:r>
          </w:p>
        </w:tc>
        <w:tc>
          <w:tcPr>
            <w:tcW w:w="1097" w:type="dxa"/>
          </w:tcPr>
          <w:p w14:paraId="18DFF4C3" w14:textId="77777777" w:rsidR="00496A31" w:rsidRPr="00864154" w:rsidRDefault="00496A31" w:rsidP="002519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p>
        </w:tc>
        <w:tc>
          <w:tcPr>
            <w:tcW w:w="1097" w:type="dxa"/>
          </w:tcPr>
          <w:p w14:paraId="62BDAB5D" w14:textId="77777777" w:rsidR="00496A31" w:rsidRPr="00864154" w:rsidRDefault="00496A31" w:rsidP="002519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p>
        </w:tc>
        <w:tc>
          <w:tcPr>
            <w:tcW w:w="1097" w:type="dxa"/>
          </w:tcPr>
          <w:p w14:paraId="498B6534" w14:textId="77777777" w:rsidR="00496A31" w:rsidRPr="00864154" w:rsidRDefault="00496A31" w:rsidP="002519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p>
        </w:tc>
        <w:tc>
          <w:tcPr>
            <w:tcW w:w="1097" w:type="dxa"/>
          </w:tcPr>
          <w:p w14:paraId="4F8AF503" w14:textId="77777777" w:rsidR="00496A31" w:rsidRPr="00864154" w:rsidRDefault="00496A31" w:rsidP="002519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p>
        </w:tc>
        <w:tc>
          <w:tcPr>
            <w:tcW w:w="1097" w:type="dxa"/>
          </w:tcPr>
          <w:p w14:paraId="25A5C52D" w14:textId="13F8EC39" w:rsidR="00496A31" w:rsidRPr="00864154" w:rsidRDefault="00496A31" w:rsidP="002519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p>
        </w:tc>
        <w:tc>
          <w:tcPr>
            <w:tcW w:w="1097" w:type="dxa"/>
          </w:tcPr>
          <w:p w14:paraId="638A1CAC" w14:textId="77777777" w:rsidR="00496A31" w:rsidRPr="00864154" w:rsidRDefault="00496A31" w:rsidP="002519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p>
        </w:tc>
        <w:tc>
          <w:tcPr>
            <w:tcW w:w="1097" w:type="dxa"/>
          </w:tcPr>
          <w:p w14:paraId="447ADDB5" w14:textId="77777777" w:rsidR="00496A31" w:rsidRPr="00864154" w:rsidRDefault="00496A31" w:rsidP="002519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p>
        </w:tc>
        <w:tc>
          <w:tcPr>
            <w:tcW w:w="1097" w:type="dxa"/>
          </w:tcPr>
          <w:p w14:paraId="38983FD2" w14:textId="77777777" w:rsidR="00496A31" w:rsidRPr="00864154" w:rsidRDefault="00496A31" w:rsidP="002519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p>
        </w:tc>
        <w:tc>
          <w:tcPr>
            <w:tcW w:w="1097" w:type="dxa"/>
          </w:tcPr>
          <w:p w14:paraId="43D537AD" w14:textId="77777777" w:rsidR="00496A31" w:rsidRPr="00864154" w:rsidRDefault="00496A31" w:rsidP="002519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p>
        </w:tc>
      </w:tr>
      <w:tr w:rsidR="00496A31" w:rsidRPr="00864154" w14:paraId="01E847B0" w14:textId="65C5C043" w:rsidTr="00496A31">
        <w:trPr>
          <w:gridAfter w:val="1"/>
          <w:cnfStyle w:val="000000100000" w:firstRow="0" w:lastRow="0" w:firstColumn="0" w:lastColumn="0" w:oddVBand="0" w:evenVBand="0" w:oddHBand="1" w:evenHBand="0" w:firstRowFirstColumn="0" w:firstRowLastColumn="0" w:lastRowFirstColumn="0" w:lastRowLastColumn="0"/>
          <w:wAfter w:w="1097" w:type="dxa"/>
          <w:trHeight w:val="432"/>
        </w:trPr>
        <w:tc>
          <w:tcPr>
            <w:cnfStyle w:val="001000000000" w:firstRow="0" w:lastRow="0" w:firstColumn="1" w:lastColumn="0" w:oddVBand="0" w:evenVBand="0" w:oddHBand="0" w:evenHBand="0" w:firstRowFirstColumn="0" w:firstRowLastColumn="0" w:lastRowFirstColumn="0" w:lastRowLastColumn="0"/>
            <w:tcW w:w="1798" w:type="dxa"/>
          </w:tcPr>
          <w:p w14:paraId="12F0FC01" w14:textId="01DF371F" w:rsidR="00496A31" w:rsidRPr="00864154" w:rsidRDefault="00496A31" w:rsidP="002519F3">
            <w:pPr>
              <w:rPr>
                <w:rFonts w:ascii="Times New Roman" w:hAnsi="Times New Roman" w:cs="Times New Roman"/>
                <w:bCs w:val="0"/>
              </w:rPr>
            </w:pPr>
            <w:r w:rsidRPr="00864154">
              <w:rPr>
                <w:rFonts w:ascii="Times New Roman" w:hAnsi="Times New Roman" w:cs="Times New Roman"/>
                <w:bCs w:val="0"/>
              </w:rPr>
              <w:t>Methods</w:t>
            </w:r>
          </w:p>
        </w:tc>
        <w:tc>
          <w:tcPr>
            <w:tcW w:w="937" w:type="dxa"/>
          </w:tcPr>
          <w:p w14:paraId="42006E62" w14:textId="77777777" w:rsidR="00496A31" w:rsidRPr="00864154" w:rsidRDefault="00496A31" w:rsidP="002519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p>
        </w:tc>
        <w:tc>
          <w:tcPr>
            <w:tcW w:w="1097" w:type="dxa"/>
          </w:tcPr>
          <w:p w14:paraId="25976C09" w14:textId="0B5CCF68" w:rsidR="00496A31" w:rsidRPr="00864154" w:rsidRDefault="00496A31" w:rsidP="002519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p>
        </w:tc>
        <w:tc>
          <w:tcPr>
            <w:tcW w:w="1097" w:type="dxa"/>
          </w:tcPr>
          <w:p w14:paraId="3D186538" w14:textId="0FB40EFE" w:rsidR="00496A31" w:rsidRPr="00864154" w:rsidRDefault="00496A31" w:rsidP="002519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p>
        </w:tc>
        <w:tc>
          <w:tcPr>
            <w:tcW w:w="1097" w:type="dxa"/>
          </w:tcPr>
          <w:p w14:paraId="6BEFE7EA" w14:textId="49568C29" w:rsidR="00496A31" w:rsidRPr="00864154" w:rsidRDefault="00496A31" w:rsidP="002519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p>
        </w:tc>
        <w:tc>
          <w:tcPr>
            <w:tcW w:w="1097" w:type="dxa"/>
          </w:tcPr>
          <w:p w14:paraId="6DA0DC4A" w14:textId="77777777" w:rsidR="00496A31" w:rsidRPr="00864154" w:rsidRDefault="00496A31" w:rsidP="002519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p>
        </w:tc>
        <w:tc>
          <w:tcPr>
            <w:tcW w:w="1097" w:type="dxa"/>
          </w:tcPr>
          <w:p w14:paraId="4F2FEC75" w14:textId="77777777" w:rsidR="00496A31" w:rsidRPr="00864154" w:rsidRDefault="00496A31" w:rsidP="002519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p>
        </w:tc>
        <w:tc>
          <w:tcPr>
            <w:tcW w:w="1097" w:type="dxa"/>
          </w:tcPr>
          <w:p w14:paraId="7C8F1BCB" w14:textId="4D0D5FE6" w:rsidR="00496A31" w:rsidRPr="00864154" w:rsidRDefault="00496A31" w:rsidP="002519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r w:rsidRPr="00864154">
              <w:rPr>
                <w:rFonts w:ascii="Times New Roman" w:hAnsi="Times New Roman" w:cs="Times New Roman"/>
                <w:bCs/>
                <w:noProof/>
              </w:rPr>
              <w:drawing>
                <wp:inline distT="0" distB="0" distL="0" distR="0" wp14:anchorId="1524DEF6" wp14:editId="428A4621">
                  <wp:extent cx="304800" cy="285750"/>
                  <wp:effectExtent l="0" t="0" r="0" b="0"/>
                  <wp:docPr id="329001334"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414739" name="Graphic 897414739" descr="Checkmark with solid fill"/>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314787" cy="295113"/>
                          </a:xfrm>
                          <a:prstGeom prst="rect">
                            <a:avLst/>
                          </a:prstGeom>
                        </pic:spPr>
                      </pic:pic>
                    </a:graphicData>
                  </a:graphic>
                </wp:inline>
              </w:drawing>
            </w:r>
          </w:p>
        </w:tc>
        <w:tc>
          <w:tcPr>
            <w:tcW w:w="1097" w:type="dxa"/>
          </w:tcPr>
          <w:p w14:paraId="192A2C0A" w14:textId="77777777" w:rsidR="00496A31" w:rsidRPr="00864154" w:rsidRDefault="00496A31" w:rsidP="002519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p>
        </w:tc>
        <w:tc>
          <w:tcPr>
            <w:tcW w:w="1097" w:type="dxa"/>
          </w:tcPr>
          <w:p w14:paraId="6E6DB110" w14:textId="77777777" w:rsidR="00496A31" w:rsidRPr="00864154" w:rsidRDefault="00496A31" w:rsidP="002519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p>
        </w:tc>
        <w:tc>
          <w:tcPr>
            <w:tcW w:w="1097" w:type="dxa"/>
          </w:tcPr>
          <w:p w14:paraId="77796B9B" w14:textId="77777777" w:rsidR="00496A31" w:rsidRPr="00864154" w:rsidRDefault="00496A31" w:rsidP="002519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p>
        </w:tc>
        <w:tc>
          <w:tcPr>
            <w:tcW w:w="1097" w:type="dxa"/>
          </w:tcPr>
          <w:p w14:paraId="22436D0B" w14:textId="7C843886" w:rsidR="00496A31" w:rsidRPr="00864154" w:rsidRDefault="00496A31" w:rsidP="002519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p>
        </w:tc>
        <w:tc>
          <w:tcPr>
            <w:tcW w:w="1097" w:type="dxa"/>
          </w:tcPr>
          <w:p w14:paraId="0FBAFBFE" w14:textId="77777777" w:rsidR="00496A31" w:rsidRPr="00864154" w:rsidRDefault="00496A31" w:rsidP="002519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p>
        </w:tc>
        <w:tc>
          <w:tcPr>
            <w:tcW w:w="1097" w:type="dxa"/>
          </w:tcPr>
          <w:p w14:paraId="1361ED35" w14:textId="77777777" w:rsidR="00496A31" w:rsidRPr="00864154" w:rsidRDefault="00496A31" w:rsidP="002519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p>
        </w:tc>
        <w:tc>
          <w:tcPr>
            <w:tcW w:w="1097" w:type="dxa"/>
          </w:tcPr>
          <w:p w14:paraId="2ED5CAFE" w14:textId="77777777" w:rsidR="00496A31" w:rsidRPr="00864154" w:rsidRDefault="00496A31" w:rsidP="002519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p>
        </w:tc>
        <w:tc>
          <w:tcPr>
            <w:tcW w:w="1097" w:type="dxa"/>
          </w:tcPr>
          <w:p w14:paraId="5AD949B7" w14:textId="77777777" w:rsidR="00496A31" w:rsidRPr="00864154" w:rsidRDefault="00496A31" w:rsidP="002519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p>
        </w:tc>
      </w:tr>
      <w:tr w:rsidR="00496A31" w:rsidRPr="00864154" w14:paraId="3213049F" w14:textId="5CEDCA58" w:rsidTr="00496A31">
        <w:trPr>
          <w:gridAfter w:val="1"/>
          <w:wAfter w:w="1097" w:type="dxa"/>
        </w:trPr>
        <w:tc>
          <w:tcPr>
            <w:cnfStyle w:val="001000000000" w:firstRow="0" w:lastRow="0" w:firstColumn="1" w:lastColumn="0" w:oddVBand="0" w:evenVBand="0" w:oddHBand="0" w:evenHBand="0" w:firstRowFirstColumn="0" w:firstRowLastColumn="0" w:lastRowFirstColumn="0" w:lastRowLastColumn="0"/>
            <w:tcW w:w="1798" w:type="dxa"/>
          </w:tcPr>
          <w:p w14:paraId="4712EC6D" w14:textId="269FF4DF" w:rsidR="00496A31" w:rsidRPr="00864154" w:rsidRDefault="00496A31" w:rsidP="002519F3">
            <w:pPr>
              <w:rPr>
                <w:rFonts w:ascii="Times New Roman" w:hAnsi="Times New Roman" w:cs="Times New Roman"/>
                <w:bCs w:val="0"/>
              </w:rPr>
            </w:pPr>
            <w:r w:rsidRPr="00864154">
              <w:rPr>
                <w:rFonts w:ascii="Times New Roman" w:hAnsi="Times New Roman" w:cs="Times New Roman"/>
              </w:rPr>
              <w:t>Ethics Approval</w:t>
            </w:r>
          </w:p>
        </w:tc>
        <w:tc>
          <w:tcPr>
            <w:tcW w:w="937" w:type="dxa"/>
          </w:tcPr>
          <w:p w14:paraId="3C04E200" w14:textId="77777777" w:rsidR="00496A31" w:rsidRPr="00864154" w:rsidRDefault="00496A31" w:rsidP="002519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p>
        </w:tc>
        <w:tc>
          <w:tcPr>
            <w:tcW w:w="1097" w:type="dxa"/>
          </w:tcPr>
          <w:p w14:paraId="225EE0A9" w14:textId="2E7A6DBC" w:rsidR="00496A31" w:rsidRPr="00864154" w:rsidRDefault="00496A31" w:rsidP="002519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p>
        </w:tc>
        <w:tc>
          <w:tcPr>
            <w:tcW w:w="1097" w:type="dxa"/>
          </w:tcPr>
          <w:p w14:paraId="2CDD71E3" w14:textId="77777777" w:rsidR="00496A31" w:rsidRPr="00864154" w:rsidRDefault="00496A31" w:rsidP="002519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p>
        </w:tc>
        <w:tc>
          <w:tcPr>
            <w:tcW w:w="1097" w:type="dxa"/>
          </w:tcPr>
          <w:p w14:paraId="4666D7AC" w14:textId="77777777" w:rsidR="00496A31" w:rsidRPr="00864154" w:rsidRDefault="00496A31" w:rsidP="002519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p>
        </w:tc>
        <w:tc>
          <w:tcPr>
            <w:tcW w:w="1097" w:type="dxa"/>
          </w:tcPr>
          <w:p w14:paraId="726CC2E3" w14:textId="77777777" w:rsidR="00496A31" w:rsidRPr="00864154" w:rsidRDefault="00496A31" w:rsidP="002519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p>
        </w:tc>
        <w:tc>
          <w:tcPr>
            <w:tcW w:w="1097" w:type="dxa"/>
          </w:tcPr>
          <w:p w14:paraId="517D83C3" w14:textId="7242C8B4" w:rsidR="00496A31" w:rsidRPr="00864154" w:rsidRDefault="00496A31" w:rsidP="002519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p>
        </w:tc>
        <w:tc>
          <w:tcPr>
            <w:tcW w:w="1097" w:type="dxa"/>
          </w:tcPr>
          <w:p w14:paraId="5734AF13" w14:textId="6554C80C" w:rsidR="00496A31" w:rsidRPr="00864154" w:rsidRDefault="00496A31" w:rsidP="002519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sidRPr="00864154">
              <w:rPr>
                <w:rFonts w:ascii="Times New Roman" w:hAnsi="Times New Roman" w:cs="Times New Roman"/>
                <w:bCs/>
                <w:noProof/>
              </w:rPr>
              <w:drawing>
                <wp:inline distT="0" distB="0" distL="0" distR="0" wp14:anchorId="008B5C10" wp14:editId="7D579445">
                  <wp:extent cx="323850" cy="323850"/>
                  <wp:effectExtent l="0" t="0" r="0" b="0"/>
                  <wp:docPr id="1830511165"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414739" name="Graphic 897414739" descr="Checkmark with solid fill"/>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323850" cy="323850"/>
                          </a:xfrm>
                          <a:prstGeom prst="rect">
                            <a:avLst/>
                          </a:prstGeom>
                        </pic:spPr>
                      </pic:pic>
                    </a:graphicData>
                  </a:graphic>
                </wp:inline>
              </w:drawing>
            </w:r>
          </w:p>
        </w:tc>
        <w:tc>
          <w:tcPr>
            <w:tcW w:w="1097" w:type="dxa"/>
          </w:tcPr>
          <w:p w14:paraId="1B2D4093" w14:textId="77777777" w:rsidR="00496A31" w:rsidRPr="00864154" w:rsidRDefault="00496A31" w:rsidP="002519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p>
        </w:tc>
        <w:tc>
          <w:tcPr>
            <w:tcW w:w="1097" w:type="dxa"/>
          </w:tcPr>
          <w:p w14:paraId="29787C25" w14:textId="77777777" w:rsidR="00496A31" w:rsidRPr="00864154" w:rsidRDefault="00496A31" w:rsidP="002519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p>
        </w:tc>
        <w:tc>
          <w:tcPr>
            <w:tcW w:w="1097" w:type="dxa"/>
          </w:tcPr>
          <w:p w14:paraId="46B5DE3B" w14:textId="77777777" w:rsidR="00496A31" w:rsidRPr="00864154" w:rsidRDefault="00496A31" w:rsidP="002519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p>
        </w:tc>
        <w:tc>
          <w:tcPr>
            <w:tcW w:w="1097" w:type="dxa"/>
          </w:tcPr>
          <w:p w14:paraId="5D5C0222" w14:textId="03614C39" w:rsidR="00496A31" w:rsidRPr="00864154" w:rsidRDefault="00496A31" w:rsidP="002519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p>
        </w:tc>
        <w:tc>
          <w:tcPr>
            <w:tcW w:w="1097" w:type="dxa"/>
          </w:tcPr>
          <w:p w14:paraId="2DCAC13F" w14:textId="77777777" w:rsidR="00496A31" w:rsidRPr="00864154" w:rsidRDefault="00496A31" w:rsidP="002519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p>
        </w:tc>
        <w:tc>
          <w:tcPr>
            <w:tcW w:w="1097" w:type="dxa"/>
          </w:tcPr>
          <w:p w14:paraId="56646122" w14:textId="77777777" w:rsidR="00496A31" w:rsidRPr="00864154" w:rsidRDefault="00496A31" w:rsidP="002519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p>
        </w:tc>
        <w:tc>
          <w:tcPr>
            <w:tcW w:w="1097" w:type="dxa"/>
          </w:tcPr>
          <w:p w14:paraId="63EF279F" w14:textId="77777777" w:rsidR="00496A31" w:rsidRPr="00864154" w:rsidRDefault="00496A31" w:rsidP="002519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p>
        </w:tc>
        <w:tc>
          <w:tcPr>
            <w:tcW w:w="1097" w:type="dxa"/>
          </w:tcPr>
          <w:p w14:paraId="68CFE988" w14:textId="77777777" w:rsidR="00496A31" w:rsidRPr="00864154" w:rsidRDefault="00496A31" w:rsidP="002519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p>
        </w:tc>
      </w:tr>
      <w:tr w:rsidR="00496A31" w:rsidRPr="00864154" w14:paraId="1F3AF6EC" w14:textId="0B3F0065" w:rsidTr="00496A31">
        <w:trPr>
          <w:gridAfter w:val="1"/>
          <w:cnfStyle w:val="000000100000" w:firstRow="0" w:lastRow="0" w:firstColumn="0" w:lastColumn="0" w:oddVBand="0" w:evenVBand="0" w:oddHBand="1" w:evenHBand="0" w:firstRowFirstColumn="0" w:firstRowLastColumn="0" w:lastRowFirstColumn="0" w:lastRowLastColumn="0"/>
          <w:wAfter w:w="1097" w:type="dxa"/>
        </w:trPr>
        <w:tc>
          <w:tcPr>
            <w:cnfStyle w:val="001000000000" w:firstRow="0" w:lastRow="0" w:firstColumn="1" w:lastColumn="0" w:oddVBand="0" w:evenVBand="0" w:oddHBand="0" w:evenHBand="0" w:firstRowFirstColumn="0" w:firstRowLastColumn="0" w:lastRowFirstColumn="0" w:lastRowLastColumn="0"/>
            <w:tcW w:w="1798" w:type="dxa"/>
          </w:tcPr>
          <w:p w14:paraId="1EA50A9A" w14:textId="33CBA380" w:rsidR="00496A31" w:rsidRPr="00864154" w:rsidRDefault="00496A31" w:rsidP="002519F3">
            <w:pPr>
              <w:rPr>
                <w:rFonts w:ascii="Times New Roman" w:hAnsi="Times New Roman" w:cs="Times New Roman"/>
                <w:bCs w:val="0"/>
              </w:rPr>
            </w:pPr>
            <w:r w:rsidRPr="00864154">
              <w:rPr>
                <w:rFonts w:ascii="Times New Roman" w:hAnsi="Times New Roman" w:cs="Times New Roman"/>
              </w:rPr>
              <w:t>Data Collection (Interviews)</w:t>
            </w:r>
          </w:p>
        </w:tc>
        <w:tc>
          <w:tcPr>
            <w:tcW w:w="937" w:type="dxa"/>
          </w:tcPr>
          <w:p w14:paraId="3C946A52" w14:textId="77777777" w:rsidR="00496A31" w:rsidRPr="00864154" w:rsidRDefault="00496A31" w:rsidP="002519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p>
        </w:tc>
        <w:tc>
          <w:tcPr>
            <w:tcW w:w="1097" w:type="dxa"/>
          </w:tcPr>
          <w:p w14:paraId="24BFA45B" w14:textId="77777777" w:rsidR="00496A31" w:rsidRPr="00864154" w:rsidRDefault="00496A31" w:rsidP="002519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p>
        </w:tc>
        <w:tc>
          <w:tcPr>
            <w:tcW w:w="1097" w:type="dxa"/>
          </w:tcPr>
          <w:p w14:paraId="6711055B" w14:textId="184BDFAE" w:rsidR="00496A31" w:rsidRPr="00864154" w:rsidRDefault="00496A31" w:rsidP="002519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p>
        </w:tc>
        <w:tc>
          <w:tcPr>
            <w:tcW w:w="1097" w:type="dxa"/>
          </w:tcPr>
          <w:p w14:paraId="13076D25" w14:textId="77777777" w:rsidR="00496A31" w:rsidRPr="00864154" w:rsidRDefault="00496A31" w:rsidP="002519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p>
        </w:tc>
        <w:tc>
          <w:tcPr>
            <w:tcW w:w="1097" w:type="dxa"/>
          </w:tcPr>
          <w:p w14:paraId="1EF2EC4D" w14:textId="77777777" w:rsidR="00496A31" w:rsidRPr="00864154" w:rsidRDefault="00496A31" w:rsidP="002519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p>
        </w:tc>
        <w:tc>
          <w:tcPr>
            <w:tcW w:w="1097" w:type="dxa"/>
          </w:tcPr>
          <w:p w14:paraId="686000DD" w14:textId="77777777" w:rsidR="00496A31" w:rsidRPr="00864154" w:rsidRDefault="00496A31" w:rsidP="002519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p>
        </w:tc>
        <w:tc>
          <w:tcPr>
            <w:tcW w:w="1097" w:type="dxa"/>
          </w:tcPr>
          <w:p w14:paraId="460E15A5" w14:textId="77777777" w:rsidR="00496A31" w:rsidRPr="00864154" w:rsidRDefault="00496A31" w:rsidP="002519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p>
        </w:tc>
        <w:tc>
          <w:tcPr>
            <w:tcW w:w="1097" w:type="dxa"/>
          </w:tcPr>
          <w:p w14:paraId="25614258" w14:textId="1337F19E" w:rsidR="00496A31" w:rsidRPr="00864154" w:rsidRDefault="00496A31" w:rsidP="002519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r w:rsidRPr="00864154">
              <w:rPr>
                <w:rFonts w:ascii="Times New Roman" w:hAnsi="Times New Roman" w:cs="Times New Roman"/>
                <w:bCs/>
                <w:noProof/>
              </w:rPr>
              <w:drawing>
                <wp:inline distT="0" distB="0" distL="0" distR="0" wp14:anchorId="643CEC4C" wp14:editId="10421EC4">
                  <wp:extent cx="304800" cy="285750"/>
                  <wp:effectExtent l="0" t="0" r="0" b="0"/>
                  <wp:docPr id="497179184"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414739" name="Graphic 897414739" descr="Checkmark with solid fill"/>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314787" cy="295113"/>
                          </a:xfrm>
                          <a:prstGeom prst="rect">
                            <a:avLst/>
                          </a:prstGeom>
                        </pic:spPr>
                      </pic:pic>
                    </a:graphicData>
                  </a:graphic>
                </wp:inline>
              </w:drawing>
            </w:r>
          </w:p>
        </w:tc>
        <w:tc>
          <w:tcPr>
            <w:tcW w:w="1097" w:type="dxa"/>
          </w:tcPr>
          <w:p w14:paraId="0AFECB15" w14:textId="77777777" w:rsidR="00496A31" w:rsidRPr="00864154" w:rsidRDefault="00496A31" w:rsidP="002519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p>
        </w:tc>
        <w:tc>
          <w:tcPr>
            <w:tcW w:w="1097" w:type="dxa"/>
          </w:tcPr>
          <w:p w14:paraId="30E1C5FF" w14:textId="77777777" w:rsidR="00496A31" w:rsidRPr="00864154" w:rsidRDefault="00496A31" w:rsidP="002519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p>
        </w:tc>
        <w:tc>
          <w:tcPr>
            <w:tcW w:w="1097" w:type="dxa"/>
          </w:tcPr>
          <w:p w14:paraId="3072D224" w14:textId="05052179" w:rsidR="00496A31" w:rsidRPr="00864154" w:rsidRDefault="00496A31" w:rsidP="002519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p>
        </w:tc>
        <w:tc>
          <w:tcPr>
            <w:tcW w:w="1097" w:type="dxa"/>
          </w:tcPr>
          <w:p w14:paraId="3FF46A6C" w14:textId="77777777" w:rsidR="00496A31" w:rsidRPr="00864154" w:rsidRDefault="00496A31" w:rsidP="002519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p>
        </w:tc>
        <w:tc>
          <w:tcPr>
            <w:tcW w:w="1097" w:type="dxa"/>
          </w:tcPr>
          <w:p w14:paraId="1EA385AE" w14:textId="77777777" w:rsidR="00496A31" w:rsidRPr="00864154" w:rsidRDefault="00496A31" w:rsidP="002519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p>
        </w:tc>
        <w:tc>
          <w:tcPr>
            <w:tcW w:w="1097" w:type="dxa"/>
          </w:tcPr>
          <w:p w14:paraId="024C32E4" w14:textId="77777777" w:rsidR="00496A31" w:rsidRPr="00864154" w:rsidRDefault="00496A31" w:rsidP="002519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p>
        </w:tc>
        <w:tc>
          <w:tcPr>
            <w:tcW w:w="1097" w:type="dxa"/>
          </w:tcPr>
          <w:p w14:paraId="4048FDAA" w14:textId="77777777" w:rsidR="00496A31" w:rsidRPr="00864154" w:rsidRDefault="00496A31" w:rsidP="002519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p>
        </w:tc>
      </w:tr>
      <w:tr w:rsidR="00496A31" w:rsidRPr="00864154" w14:paraId="15DD8AAF" w14:textId="4B383C60" w:rsidTr="00496A31">
        <w:trPr>
          <w:gridAfter w:val="1"/>
          <w:wAfter w:w="1097" w:type="dxa"/>
        </w:trPr>
        <w:tc>
          <w:tcPr>
            <w:cnfStyle w:val="001000000000" w:firstRow="0" w:lastRow="0" w:firstColumn="1" w:lastColumn="0" w:oddVBand="0" w:evenVBand="0" w:oddHBand="0" w:evenHBand="0" w:firstRowFirstColumn="0" w:firstRowLastColumn="0" w:lastRowFirstColumn="0" w:lastRowLastColumn="0"/>
            <w:tcW w:w="1798" w:type="dxa"/>
          </w:tcPr>
          <w:p w14:paraId="341F841E" w14:textId="1BC49BE8" w:rsidR="00496A31" w:rsidRPr="00864154" w:rsidRDefault="00496A31" w:rsidP="002519F3">
            <w:pPr>
              <w:rPr>
                <w:rFonts w:ascii="Times New Roman" w:hAnsi="Times New Roman" w:cs="Times New Roman"/>
                <w:bCs w:val="0"/>
              </w:rPr>
            </w:pPr>
            <w:r w:rsidRPr="00864154">
              <w:rPr>
                <w:rFonts w:ascii="Times New Roman" w:hAnsi="Times New Roman" w:cs="Times New Roman"/>
              </w:rPr>
              <w:t>Data Analysis</w:t>
            </w:r>
          </w:p>
        </w:tc>
        <w:tc>
          <w:tcPr>
            <w:tcW w:w="937" w:type="dxa"/>
          </w:tcPr>
          <w:p w14:paraId="381C3835" w14:textId="77777777" w:rsidR="00496A31" w:rsidRPr="00864154" w:rsidRDefault="00496A31" w:rsidP="002519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p>
        </w:tc>
        <w:tc>
          <w:tcPr>
            <w:tcW w:w="1097" w:type="dxa"/>
          </w:tcPr>
          <w:p w14:paraId="2DA523C5" w14:textId="77777777" w:rsidR="00496A31" w:rsidRPr="00864154" w:rsidRDefault="00496A31" w:rsidP="002519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p>
        </w:tc>
        <w:tc>
          <w:tcPr>
            <w:tcW w:w="1097" w:type="dxa"/>
          </w:tcPr>
          <w:p w14:paraId="335A003A" w14:textId="77777777" w:rsidR="00496A31" w:rsidRPr="00864154" w:rsidRDefault="00496A31" w:rsidP="002519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p>
        </w:tc>
        <w:tc>
          <w:tcPr>
            <w:tcW w:w="1097" w:type="dxa"/>
          </w:tcPr>
          <w:p w14:paraId="1EC78BBC" w14:textId="77777777" w:rsidR="00496A31" w:rsidRPr="00864154" w:rsidRDefault="00496A31" w:rsidP="002519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p>
        </w:tc>
        <w:tc>
          <w:tcPr>
            <w:tcW w:w="1097" w:type="dxa"/>
          </w:tcPr>
          <w:p w14:paraId="68487CE4" w14:textId="77777777" w:rsidR="00496A31" w:rsidRPr="00864154" w:rsidRDefault="00496A31" w:rsidP="002519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p>
        </w:tc>
        <w:tc>
          <w:tcPr>
            <w:tcW w:w="1097" w:type="dxa"/>
          </w:tcPr>
          <w:p w14:paraId="3FEC2F9D" w14:textId="5FB6F4FA" w:rsidR="00496A31" w:rsidRPr="00864154" w:rsidRDefault="00496A31" w:rsidP="002519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p>
        </w:tc>
        <w:tc>
          <w:tcPr>
            <w:tcW w:w="1097" w:type="dxa"/>
          </w:tcPr>
          <w:p w14:paraId="62EB6C61" w14:textId="77777777" w:rsidR="00496A31" w:rsidRPr="00864154" w:rsidRDefault="00496A31" w:rsidP="002519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p>
        </w:tc>
        <w:tc>
          <w:tcPr>
            <w:tcW w:w="1097" w:type="dxa"/>
          </w:tcPr>
          <w:p w14:paraId="7CA9B6FA" w14:textId="08E0F364" w:rsidR="00496A31" w:rsidRPr="00864154" w:rsidRDefault="00496A31" w:rsidP="002519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sidRPr="00864154">
              <w:rPr>
                <w:rFonts w:ascii="Times New Roman" w:hAnsi="Times New Roman" w:cs="Times New Roman"/>
                <w:bCs/>
                <w:noProof/>
              </w:rPr>
              <w:drawing>
                <wp:inline distT="0" distB="0" distL="0" distR="0" wp14:anchorId="38E5EB44" wp14:editId="677F626C">
                  <wp:extent cx="323850" cy="323850"/>
                  <wp:effectExtent l="0" t="0" r="0" b="0"/>
                  <wp:docPr id="605520594"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414739" name="Graphic 897414739" descr="Checkmark with solid fill"/>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323850" cy="323850"/>
                          </a:xfrm>
                          <a:prstGeom prst="rect">
                            <a:avLst/>
                          </a:prstGeom>
                        </pic:spPr>
                      </pic:pic>
                    </a:graphicData>
                  </a:graphic>
                </wp:inline>
              </w:drawing>
            </w:r>
          </w:p>
        </w:tc>
        <w:tc>
          <w:tcPr>
            <w:tcW w:w="1097" w:type="dxa"/>
          </w:tcPr>
          <w:p w14:paraId="477102A5" w14:textId="77777777" w:rsidR="00496A31" w:rsidRPr="00864154" w:rsidRDefault="00496A31" w:rsidP="002519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noProof/>
              </w:rPr>
            </w:pPr>
          </w:p>
        </w:tc>
        <w:tc>
          <w:tcPr>
            <w:tcW w:w="1097" w:type="dxa"/>
          </w:tcPr>
          <w:p w14:paraId="05701D12" w14:textId="77777777" w:rsidR="00496A31" w:rsidRPr="00864154" w:rsidRDefault="00496A31" w:rsidP="002519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noProof/>
              </w:rPr>
            </w:pPr>
          </w:p>
        </w:tc>
        <w:tc>
          <w:tcPr>
            <w:tcW w:w="1097" w:type="dxa"/>
          </w:tcPr>
          <w:p w14:paraId="6F99E835" w14:textId="38FE0E1C" w:rsidR="00496A31" w:rsidRPr="00864154" w:rsidRDefault="00496A31" w:rsidP="002519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noProof/>
              </w:rPr>
            </w:pPr>
          </w:p>
        </w:tc>
        <w:tc>
          <w:tcPr>
            <w:tcW w:w="1097" w:type="dxa"/>
          </w:tcPr>
          <w:p w14:paraId="7E6E3EFF" w14:textId="77777777" w:rsidR="00496A31" w:rsidRPr="00864154" w:rsidRDefault="00496A31" w:rsidP="002519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noProof/>
              </w:rPr>
            </w:pPr>
          </w:p>
        </w:tc>
        <w:tc>
          <w:tcPr>
            <w:tcW w:w="1097" w:type="dxa"/>
          </w:tcPr>
          <w:p w14:paraId="6673C5AE" w14:textId="77777777" w:rsidR="00496A31" w:rsidRPr="00864154" w:rsidRDefault="00496A31" w:rsidP="002519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noProof/>
              </w:rPr>
            </w:pPr>
          </w:p>
        </w:tc>
        <w:tc>
          <w:tcPr>
            <w:tcW w:w="1097" w:type="dxa"/>
          </w:tcPr>
          <w:p w14:paraId="02738699" w14:textId="77777777" w:rsidR="00496A31" w:rsidRPr="00864154" w:rsidRDefault="00496A31" w:rsidP="002519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noProof/>
              </w:rPr>
            </w:pPr>
          </w:p>
        </w:tc>
        <w:tc>
          <w:tcPr>
            <w:tcW w:w="1097" w:type="dxa"/>
          </w:tcPr>
          <w:p w14:paraId="24FF3BA7" w14:textId="77777777" w:rsidR="00496A31" w:rsidRPr="00864154" w:rsidRDefault="00496A31" w:rsidP="002519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noProof/>
              </w:rPr>
            </w:pPr>
          </w:p>
        </w:tc>
      </w:tr>
      <w:tr w:rsidR="00496A31" w:rsidRPr="00864154" w14:paraId="6BCCAE14" w14:textId="6EA0459E" w:rsidTr="00496A31">
        <w:trPr>
          <w:gridAfter w:val="1"/>
          <w:cnfStyle w:val="000000100000" w:firstRow="0" w:lastRow="0" w:firstColumn="0" w:lastColumn="0" w:oddVBand="0" w:evenVBand="0" w:oddHBand="1" w:evenHBand="0" w:firstRowFirstColumn="0" w:firstRowLastColumn="0" w:lastRowFirstColumn="0" w:lastRowLastColumn="0"/>
          <w:wAfter w:w="1097" w:type="dxa"/>
          <w:trHeight w:val="672"/>
        </w:trPr>
        <w:tc>
          <w:tcPr>
            <w:cnfStyle w:val="001000000000" w:firstRow="0" w:lastRow="0" w:firstColumn="1" w:lastColumn="0" w:oddVBand="0" w:evenVBand="0" w:oddHBand="0" w:evenHBand="0" w:firstRowFirstColumn="0" w:firstRowLastColumn="0" w:lastRowFirstColumn="0" w:lastRowLastColumn="0"/>
            <w:tcW w:w="1798" w:type="dxa"/>
          </w:tcPr>
          <w:p w14:paraId="6F1E2AC5" w14:textId="2EB5B899" w:rsidR="00496A31" w:rsidRPr="00864154" w:rsidRDefault="00496A31" w:rsidP="002519F3">
            <w:pPr>
              <w:rPr>
                <w:rFonts w:ascii="Times New Roman" w:hAnsi="Times New Roman" w:cs="Times New Roman"/>
                <w:bCs w:val="0"/>
              </w:rPr>
            </w:pPr>
            <w:r w:rsidRPr="00864154">
              <w:rPr>
                <w:rFonts w:ascii="Times New Roman" w:hAnsi="Times New Roman" w:cs="Times New Roman"/>
              </w:rPr>
              <w:t>Report Writing</w:t>
            </w:r>
          </w:p>
        </w:tc>
        <w:tc>
          <w:tcPr>
            <w:tcW w:w="937" w:type="dxa"/>
          </w:tcPr>
          <w:p w14:paraId="735BC78B" w14:textId="77777777" w:rsidR="00496A31" w:rsidRPr="00864154" w:rsidRDefault="00496A31" w:rsidP="002519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p>
        </w:tc>
        <w:tc>
          <w:tcPr>
            <w:tcW w:w="1097" w:type="dxa"/>
          </w:tcPr>
          <w:p w14:paraId="230302A1" w14:textId="77777777" w:rsidR="00496A31" w:rsidRPr="00864154" w:rsidRDefault="00496A31" w:rsidP="002519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p>
        </w:tc>
        <w:tc>
          <w:tcPr>
            <w:tcW w:w="1097" w:type="dxa"/>
          </w:tcPr>
          <w:p w14:paraId="458899F4" w14:textId="77777777" w:rsidR="00496A31" w:rsidRPr="00864154" w:rsidRDefault="00496A31" w:rsidP="002519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p>
        </w:tc>
        <w:tc>
          <w:tcPr>
            <w:tcW w:w="1097" w:type="dxa"/>
          </w:tcPr>
          <w:p w14:paraId="2486F9B6" w14:textId="77777777" w:rsidR="00496A31" w:rsidRPr="00864154" w:rsidRDefault="00496A31" w:rsidP="002519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p>
        </w:tc>
        <w:tc>
          <w:tcPr>
            <w:tcW w:w="1097" w:type="dxa"/>
          </w:tcPr>
          <w:p w14:paraId="69268D50" w14:textId="77777777" w:rsidR="00496A31" w:rsidRPr="00864154" w:rsidRDefault="00496A31" w:rsidP="002519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p>
        </w:tc>
        <w:tc>
          <w:tcPr>
            <w:tcW w:w="1097" w:type="dxa"/>
          </w:tcPr>
          <w:p w14:paraId="070819DF" w14:textId="77777777" w:rsidR="00496A31" w:rsidRPr="00864154" w:rsidRDefault="00496A31" w:rsidP="002519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p>
        </w:tc>
        <w:tc>
          <w:tcPr>
            <w:tcW w:w="1097" w:type="dxa"/>
          </w:tcPr>
          <w:p w14:paraId="5CD53163" w14:textId="77777777" w:rsidR="00496A31" w:rsidRPr="00864154" w:rsidRDefault="00496A31" w:rsidP="002519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p>
        </w:tc>
        <w:tc>
          <w:tcPr>
            <w:tcW w:w="1097" w:type="dxa"/>
          </w:tcPr>
          <w:p w14:paraId="79D497B3" w14:textId="2DA573FA" w:rsidR="00496A31" w:rsidRPr="00864154" w:rsidRDefault="00496A31" w:rsidP="002519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r w:rsidRPr="00864154">
              <w:rPr>
                <w:rFonts w:ascii="Times New Roman" w:hAnsi="Times New Roman" w:cs="Times New Roman"/>
                <w:bCs/>
                <w:noProof/>
              </w:rPr>
              <w:drawing>
                <wp:inline distT="0" distB="0" distL="0" distR="0" wp14:anchorId="3F5F00E2" wp14:editId="3AB1A762">
                  <wp:extent cx="323850" cy="323850"/>
                  <wp:effectExtent l="0" t="0" r="0" b="0"/>
                  <wp:docPr id="821272096"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414739" name="Graphic 897414739" descr="Checkmark with solid fill"/>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323850" cy="323850"/>
                          </a:xfrm>
                          <a:prstGeom prst="rect">
                            <a:avLst/>
                          </a:prstGeom>
                        </pic:spPr>
                      </pic:pic>
                    </a:graphicData>
                  </a:graphic>
                </wp:inline>
              </w:drawing>
            </w:r>
          </w:p>
        </w:tc>
        <w:tc>
          <w:tcPr>
            <w:tcW w:w="1097" w:type="dxa"/>
          </w:tcPr>
          <w:p w14:paraId="159BA7FA" w14:textId="77777777" w:rsidR="00496A31" w:rsidRPr="00864154" w:rsidRDefault="00496A31" w:rsidP="002519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noProof/>
              </w:rPr>
            </w:pPr>
          </w:p>
        </w:tc>
        <w:tc>
          <w:tcPr>
            <w:tcW w:w="1097" w:type="dxa"/>
          </w:tcPr>
          <w:p w14:paraId="02F7C1CC" w14:textId="77777777" w:rsidR="00496A31" w:rsidRPr="00864154" w:rsidRDefault="00496A31" w:rsidP="002519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noProof/>
              </w:rPr>
            </w:pPr>
          </w:p>
        </w:tc>
        <w:tc>
          <w:tcPr>
            <w:tcW w:w="1097" w:type="dxa"/>
          </w:tcPr>
          <w:p w14:paraId="2FF91F31" w14:textId="5EBC9046" w:rsidR="00496A31" w:rsidRPr="00864154" w:rsidRDefault="00496A31" w:rsidP="002519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noProof/>
              </w:rPr>
            </w:pPr>
          </w:p>
        </w:tc>
        <w:tc>
          <w:tcPr>
            <w:tcW w:w="1097" w:type="dxa"/>
          </w:tcPr>
          <w:p w14:paraId="032E6B34" w14:textId="77777777" w:rsidR="00496A31" w:rsidRPr="00864154" w:rsidRDefault="00496A31" w:rsidP="002519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noProof/>
              </w:rPr>
            </w:pPr>
          </w:p>
        </w:tc>
        <w:tc>
          <w:tcPr>
            <w:tcW w:w="1097" w:type="dxa"/>
          </w:tcPr>
          <w:p w14:paraId="26D3598C" w14:textId="77777777" w:rsidR="00496A31" w:rsidRPr="00864154" w:rsidRDefault="00496A31" w:rsidP="002519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noProof/>
              </w:rPr>
            </w:pPr>
          </w:p>
        </w:tc>
        <w:tc>
          <w:tcPr>
            <w:tcW w:w="1097" w:type="dxa"/>
          </w:tcPr>
          <w:p w14:paraId="151F176C" w14:textId="77777777" w:rsidR="00496A31" w:rsidRPr="00864154" w:rsidRDefault="00496A31" w:rsidP="002519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noProof/>
              </w:rPr>
            </w:pPr>
          </w:p>
        </w:tc>
        <w:tc>
          <w:tcPr>
            <w:tcW w:w="1097" w:type="dxa"/>
          </w:tcPr>
          <w:p w14:paraId="64D24041" w14:textId="77777777" w:rsidR="00496A31" w:rsidRPr="00864154" w:rsidRDefault="00496A31" w:rsidP="002519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noProof/>
              </w:rPr>
            </w:pPr>
          </w:p>
        </w:tc>
      </w:tr>
      <w:tr w:rsidR="00496A31" w:rsidRPr="00864154" w14:paraId="6AD2C24B" w14:textId="70F7FC64" w:rsidTr="00496A31">
        <w:trPr>
          <w:gridAfter w:val="1"/>
          <w:wAfter w:w="1097" w:type="dxa"/>
          <w:trHeight w:val="504"/>
        </w:trPr>
        <w:tc>
          <w:tcPr>
            <w:cnfStyle w:val="001000000000" w:firstRow="0" w:lastRow="0" w:firstColumn="1" w:lastColumn="0" w:oddVBand="0" w:evenVBand="0" w:oddHBand="0" w:evenHBand="0" w:firstRowFirstColumn="0" w:firstRowLastColumn="0" w:lastRowFirstColumn="0" w:lastRowLastColumn="0"/>
            <w:tcW w:w="1798" w:type="dxa"/>
          </w:tcPr>
          <w:p w14:paraId="263F1F71" w14:textId="21FA19BC" w:rsidR="00496A31" w:rsidRPr="00864154" w:rsidRDefault="00496A31" w:rsidP="002519F3">
            <w:pPr>
              <w:rPr>
                <w:rFonts w:ascii="Times New Roman" w:hAnsi="Times New Roman" w:cs="Times New Roman"/>
                <w:bCs w:val="0"/>
              </w:rPr>
            </w:pPr>
            <w:r>
              <w:rPr>
                <w:rFonts w:ascii="Times New Roman" w:hAnsi="Times New Roman" w:cs="Times New Roman"/>
              </w:rPr>
              <w:t xml:space="preserve">Proposal submission </w:t>
            </w:r>
          </w:p>
        </w:tc>
        <w:tc>
          <w:tcPr>
            <w:tcW w:w="937" w:type="dxa"/>
          </w:tcPr>
          <w:p w14:paraId="5EA5F45C" w14:textId="77777777" w:rsidR="00496A31" w:rsidRPr="00864154" w:rsidRDefault="00496A31" w:rsidP="002519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p>
        </w:tc>
        <w:tc>
          <w:tcPr>
            <w:tcW w:w="1097" w:type="dxa"/>
          </w:tcPr>
          <w:p w14:paraId="1F9C641C" w14:textId="77777777" w:rsidR="00496A31" w:rsidRPr="00864154" w:rsidRDefault="00496A31" w:rsidP="002519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p>
        </w:tc>
        <w:tc>
          <w:tcPr>
            <w:tcW w:w="1097" w:type="dxa"/>
          </w:tcPr>
          <w:p w14:paraId="4DB95539" w14:textId="77777777" w:rsidR="00496A31" w:rsidRPr="00864154" w:rsidRDefault="00496A31" w:rsidP="002519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p>
        </w:tc>
        <w:tc>
          <w:tcPr>
            <w:tcW w:w="1097" w:type="dxa"/>
          </w:tcPr>
          <w:p w14:paraId="5A073762" w14:textId="77777777" w:rsidR="00496A31" w:rsidRPr="00864154" w:rsidRDefault="00496A31" w:rsidP="002519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p>
        </w:tc>
        <w:tc>
          <w:tcPr>
            <w:tcW w:w="1097" w:type="dxa"/>
          </w:tcPr>
          <w:p w14:paraId="61E495F9" w14:textId="77777777" w:rsidR="00496A31" w:rsidRPr="00864154" w:rsidRDefault="00496A31" w:rsidP="002519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p>
        </w:tc>
        <w:tc>
          <w:tcPr>
            <w:tcW w:w="1097" w:type="dxa"/>
          </w:tcPr>
          <w:p w14:paraId="195A5677" w14:textId="77777777" w:rsidR="00496A31" w:rsidRPr="00864154" w:rsidRDefault="00496A31" w:rsidP="002519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p>
        </w:tc>
        <w:tc>
          <w:tcPr>
            <w:tcW w:w="1097" w:type="dxa"/>
          </w:tcPr>
          <w:p w14:paraId="39B3C103" w14:textId="77777777" w:rsidR="00496A31" w:rsidRPr="00864154" w:rsidRDefault="00496A31" w:rsidP="002519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p>
        </w:tc>
        <w:tc>
          <w:tcPr>
            <w:tcW w:w="1097" w:type="dxa"/>
          </w:tcPr>
          <w:p w14:paraId="40006941" w14:textId="18CBE266" w:rsidR="00496A31" w:rsidRPr="00864154" w:rsidRDefault="00496A31" w:rsidP="002519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p>
        </w:tc>
        <w:tc>
          <w:tcPr>
            <w:tcW w:w="1097" w:type="dxa"/>
          </w:tcPr>
          <w:p w14:paraId="749A6F0D" w14:textId="60B921C5" w:rsidR="00496A31" w:rsidRDefault="00496A31" w:rsidP="002519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noProof/>
                <w:sz w:val="28"/>
                <w:szCs w:val="28"/>
              </w:rPr>
            </w:pPr>
            <w:r>
              <w:rPr>
                <w:rFonts w:ascii="Times New Roman" w:hAnsi="Times New Roman" w:cs="Times New Roman"/>
                <w:bCs/>
                <w:noProof/>
                <w:sz w:val="28"/>
                <w:szCs w:val="28"/>
              </w:rPr>
              <w:drawing>
                <wp:inline distT="0" distB="0" distL="0" distR="0" wp14:anchorId="39515DAE" wp14:editId="0183B142">
                  <wp:extent cx="323850" cy="323850"/>
                  <wp:effectExtent l="0" t="0" r="0" b="0"/>
                  <wp:docPr id="2052060079"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414739" name="Graphic 897414739" descr="Checkmark with solid fill"/>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323850" cy="323850"/>
                          </a:xfrm>
                          <a:prstGeom prst="rect">
                            <a:avLst/>
                          </a:prstGeom>
                        </pic:spPr>
                      </pic:pic>
                    </a:graphicData>
                  </a:graphic>
                </wp:inline>
              </w:drawing>
            </w:r>
          </w:p>
        </w:tc>
        <w:tc>
          <w:tcPr>
            <w:tcW w:w="1097" w:type="dxa"/>
          </w:tcPr>
          <w:p w14:paraId="61CCE9F3" w14:textId="77777777" w:rsidR="00496A31" w:rsidRDefault="00496A31" w:rsidP="002519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noProof/>
                <w:sz w:val="28"/>
                <w:szCs w:val="28"/>
              </w:rPr>
            </w:pPr>
          </w:p>
        </w:tc>
        <w:tc>
          <w:tcPr>
            <w:tcW w:w="1097" w:type="dxa"/>
          </w:tcPr>
          <w:p w14:paraId="38612E5D" w14:textId="091766BC" w:rsidR="00496A31" w:rsidRDefault="00496A31" w:rsidP="002519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noProof/>
                <w:sz w:val="28"/>
                <w:szCs w:val="28"/>
              </w:rPr>
            </w:pPr>
          </w:p>
        </w:tc>
        <w:tc>
          <w:tcPr>
            <w:tcW w:w="1097" w:type="dxa"/>
          </w:tcPr>
          <w:p w14:paraId="033C864C" w14:textId="77777777" w:rsidR="00496A31" w:rsidRDefault="00496A31" w:rsidP="002519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noProof/>
                <w:sz w:val="28"/>
                <w:szCs w:val="28"/>
              </w:rPr>
            </w:pPr>
          </w:p>
        </w:tc>
        <w:tc>
          <w:tcPr>
            <w:tcW w:w="1097" w:type="dxa"/>
          </w:tcPr>
          <w:p w14:paraId="43F8C349" w14:textId="77777777" w:rsidR="00496A31" w:rsidRDefault="00496A31" w:rsidP="002519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noProof/>
                <w:sz w:val="28"/>
                <w:szCs w:val="28"/>
              </w:rPr>
            </w:pPr>
          </w:p>
        </w:tc>
        <w:tc>
          <w:tcPr>
            <w:tcW w:w="1097" w:type="dxa"/>
          </w:tcPr>
          <w:p w14:paraId="3968B1C5" w14:textId="77777777" w:rsidR="00496A31" w:rsidRDefault="00496A31" w:rsidP="002519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noProof/>
                <w:sz w:val="28"/>
                <w:szCs w:val="28"/>
              </w:rPr>
            </w:pPr>
          </w:p>
        </w:tc>
        <w:tc>
          <w:tcPr>
            <w:tcW w:w="1097" w:type="dxa"/>
          </w:tcPr>
          <w:p w14:paraId="0078B2C7" w14:textId="77777777" w:rsidR="00496A31" w:rsidRDefault="00496A31" w:rsidP="002519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noProof/>
                <w:sz w:val="28"/>
                <w:szCs w:val="28"/>
              </w:rPr>
            </w:pPr>
          </w:p>
        </w:tc>
      </w:tr>
    </w:tbl>
    <w:p w14:paraId="5082C05A" w14:textId="77777777" w:rsidR="00EF4A16" w:rsidRDefault="00EF4A16" w:rsidP="00EF4A16">
      <w:pPr>
        <w:jc w:val="center"/>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854FAD8" w14:textId="7D5DC99E" w:rsidR="00EF4A16" w:rsidRPr="00EF4A16" w:rsidRDefault="00EF4A16" w:rsidP="00EF4A16">
      <w:pPr>
        <w:jc w:val="center"/>
        <w:rPr>
          <w:rFonts w:ascii="Times New Roman" w:hAnsi="Times New Roman" w:cs="Times New Roman"/>
          <w:b/>
          <w:bCs/>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b/>
          <w:bCs/>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w:t>
      </w:r>
      <w:r w:rsidRPr="00EF4A16">
        <w:rPr>
          <w:rFonts w:ascii="Times New Roman" w:hAnsi="Times New Roman" w:cs="Times New Roman"/>
          <w:b/>
          <w:bCs/>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eferences </w:t>
      </w:r>
    </w:p>
    <w:p w14:paraId="2719C837" w14:textId="0AE778D1" w:rsidR="00991A33" w:rsidRPr="00991A33" w:rsidRDefault="00991A33" w:rsidP="00991A33">
      <w:pPr>
        <w:rPr>
          <w:rFonts w:ascii="Times New Roman" w:hAnsi="Times New Roman" w:cs="Times New Roman"/>
          <w:sz w:val="32"/>
          <w:szCs w:val="32"/>
        </w:rPr>
      </w:pPr>
      <w:r w:rsidRPr="00991A33">
        <w:rPr>
          <w:rFonts w:ascii="Times New Roman" w:hAnsi="Times New Roman" w:cs="Times New Roman"/>
          <w:sz w:val="32"/>
          <w:szCs w:val="32"/>
        </w:rPr>
        <w:t>Banks, G. C., McCauley, K. D., Gardner, W. L., &amp; Guler, C. E. (2020). A meta-analytic review of authentic and transformational</w:t>
      </w:r>
      <w:r>
        <w:rPr>
          <w:rFonts w:ascii="Times New Roman" w:hAnsi="Times New Roman" w:cs="Times New Roman"/>
          <w:sz w:val="32"/>
          <w:szCs w:val="32"/>
        </w:rPr>
        <w:t xml:space="preserve"> </w:t>
      </w:r>
      <w:r w:rsidRPr="00991A33">
        <w:rPr>
          <w:rFonts w:ascii="Times New Roman" w:hAnsi="Times New Roman" w:cs="Times New Roman"/>
          <w:sz w:val="32"/>
          <w:szCs w:val="32"/>
        </w:rPr>
        <w:t>leadership: A test for redundancy. The Leadership Quarterly, 31(4), 101389.</w:t>
      </w:r>
    </w:p>
    <w:p w14:paraId="04EC8692" w14:textId="3F78732E" w:rsidR="00991A33" w:rsidRPr="00991A33" w:rsidRDefault="00991A33" w:rsidP="00991A33">
      <w:pPr>
        <w:rPr>
          <w:rFonts w:ascii="Times New Roman" w:hAnsi="Times New Roman" w:cs="Times New Roman"/>
          <w:sz w:val="32"/>
          <w:szCs w:val="32"/>
        </w:rPr>
      </w:pPr>
      <w:r w:rsidRPr="00991A33">
        <w:rPr>
          <w:rFonts w:ascii="Times New Roman" w:hAnsi="Times New Roman" w:cs="Times New Roman"/>
          <w:sz w:val="32"/>
          <w:szCs w:val="32"/>
        </w:rPr>
        <w:t>Borraccino, A., Scaratti, G., Bert, F., De Waure, C., Damiani, G., Iannone, P., ... &amp; Siliquini, R. (2018). Emotional intelligence as a predictor of self-efficacy among students with different levels of academic accomplishment. Journal of Advanced Nursing, 74(4), 957-969.</w:t>
      </w:r>
    </w:p>
    <w:p w14:paraId="10C7028F" w14:textId="57D27251" w:rsidR="00991A33" w:rsidRPr="00991A33" w:rsidRDefault="00991A33" w:rsidP="00991A33">
      <w:pPr>
        <w:rPr>
          <w:rFonts w:ascii="Times New Roman" w:hAnsi="Times New Roman" w:cs="Times New Roman"/>
          <w:sz w:val="32"/>
          <w:szCs w:val="32"/>
        </w:rPr>
      </w:pPr>
      <w:r w:rsidRPr="00991A33">
        <w:rPr>
          <w:rFonts w:ascii="Times New Roman" w:hAnsi="Times New Roman" w:cs="Times New Roman"/>
          <w:sz w:val="32"/>
          <w:szCs w:val="32"/>
        </w:rPr>
        <w:t>Brackett, M. A., &amp; Mayer, J. D. (2019). The neuroscience of emotional intelligence. In The Oxford Handbook of Emotional Intelligence (pp. 189-206). Oxford University Press.</w:t>
      </w:r>
    </w:p>
    <w:p w14:paraId="1D0A0E73" w14:textId="1EDE78F1" w:rsidR="00991A33" w:rsidRPr="00991A33" w:rsidRDefault="00991A33" w:rsidP="00991A33">
      <w:pPr>
        <w:rPr>
          <w:rFonts w:ascii="Times New Roman" w:hAnsi="Times New Roman" w:cs="Times New Roman"/>
          <w:sz w:val="32"/>
          <w:szCs w:val="32"/>
        </w:rPr>
      </w:pPr>
      <w:r w:rsidRPr="00991A33">
        <w:rPr>
          <w:rFonts w:ascii="Times New Roman" w:hAnsi="Times New Roman" w:cs="Times New Roman"/>
          <w:sz w:val="32"/>
          <w:szCs w:val="32"/>
        </w:rPr>
        <w:t>Braun, V., &amp; Clarke, V. (2019). Reflecting on reflexive thematic analysis. Qualitative Research in Sport, Exercise and Health, 11(4), 589-597.</w:t>
      </w:r>
    </w:p>
    <w:p w14:paraId="11130725" w14:textId="0F1B2170" w:rsidR="00991A33" w:rsidRPr="00991A33" w:rsidRDefault="00991A33" w:rsidP="00991A33">
      <w:pPr>
        <w:rPr>
          <w:rFonts w:ascii="Times New Roman" w:hAnsi="Times New Roman" w:cs="Times New Roman"/>
          <w:sz w:val="32"/>
          <w:szCs w:val="32"/>
        </w:rPr>
      </w:pPr>
      <w:r w:rsidRPr="00991A33">
        <w:rPr>
          <w:rFonts w:ascii="Times New Roman" w:hAnsi="Times New Roman" w:cs="Times New Roman"/>
          <w:sz w:val="32"/>
          <w:szCs w:val="32"/>
        </w:rPr>
        <w:t>Elo, S., &amp; Kyngäs, H. (2008). The qualitative content analysis process. Journal of Advanced Nursing, 62(1), 107-115.</w:t>
      </w:r>
    </w:p>
    <w:p w14:paraId="6C9DDDD0" w14:textId="7767ED06" w:rsidR="00991A33" w:rsidRPr="00991A33" w:rsidRDefault="00991A33" w:rsidP="00991A33">
      <w:pPr>
        <w:rPr>
          <w:rFonts w:ascii="Times New Roman" w:hAnsi="Times New Roman" w:cs="Times New Roman"/>
          <w:sz w:val="32"/>
          <w:szCs w:val="32"/>
        </w:rPr>
      </w:pPr>
      <w:r w:rsidRPr="00991A33">
        <w:rPr>
          <w:rFonts w:ascii="Times New Roman" w:hAnsi="Times New Roman" w:cs="Times New Roman"/>
          <w:sz w:val="32"/>
          <w:szCs w:val="32"/>
        </w:rPr>
        <w:t>Gardner, L., &amp; Stough, C. (2020). Examining the relationship between emotional intelligence and leadership effectiveness. The Leadership Quarterly, 31(1), 101387.</w:t>
      </w:r>
    </w:p>
    <w:p w14:paraId="3B3E285E" w14:textId="5DF209CA" w:rsidR="00991A33" w:rsidRPr="00991A33" w:rsidRDefault="00991A33" w:rsidP="00991A33">
      <w:pPr>
        <w:rPr>
          <w:rFonts w:ascii="Times New Roman" w:hAnsi="Times New Roman" w:cs="Times New Roman"/>
          <w:sz w:val="32"/>
          <w:szCs w:val="32"/>
        </w:rPr>
      </w:pPr>
      <w:r w:rsidRPr="00991A33">
        <w:rPr>
          <w:rFonts w:ascii="Times New Roman" w:hAnsi="Times New Roman" w:cs="Times New Roman"/>
          <w:sz w:val="32"/>
          <w:szCs w:val="32"/>
        </w:rPr>
        <w:t>Jena, R. K., &amp; Pradhan, R. K. (2021). Digital leadership: A systematic review and future research agenda. Computers in Human Behavior, 121, 106832.</w:t>
      </w:r>
    </w:p>
    <w:p w14:paraId="32CAF695" w14:textId="22A2E32D" w:rsidR="00991A33" w:rsidRPr="00991A33" w:rsidRDefault="00991A33" w:rsidP="00991A33">
      <w:pPr>
        <w:rPr>
          <w:rFonts w:ascii="Times New Roman" w:hAnsi="Times New Roman" w:cs="Times New Roman"/>
          <w:sz w:val="32"/>
          <w:szCs w:val="32"/>
        </w:rPr>
      </w:pPr>
      <w:r w:rsidRPr="00991A33">
        <w:rPr>
          <w:rFonts w:ascii="Times New Roman" w:hAnsi="Times New Roman" w:cs="Times New Roman"/>
          <w:sz w:val="32"/>
          <w:szCs w:val="32"/>
        </w:rPr>
        <w:t>Joseph, D. L., &amp; Newman, D. A. (2010). Emotional intelligence: An integrative meta-analysis and cascading model. Journal of Applied Psychology, 95(1), 54-78.</w:t>
      </w:r>
    </w:p>
    <w:p w14:paraId="728F3B8A" w14:textId="744BFFD7" w:rsidR="00991A33" w:rsidRPr="00991A33" w:rsidRDefault="00991A33" w:rsidP="00991A33">
      <w:pPr>
        <w:rPr>
          <w:rFonts w:ascii="Times New Roman" w:hAnsi="Times New Roman" w:cs="Times New Roman"/>
          <w:sz w:val="32"/>
          <w:szCs w:val="32"/>
        </w:rPr>
      </w:pPr>
      <w:r w:rsidRPr="00991A33">
        <w:rPr>
          <w:rFonts w:ascii="Times New Roman" w:hAnsi="Times New Roman" w:cs="Times New Roman"/>
          <w:sz w:val="32"/>
          <w:szCs w:val="32"/>
        </w:rPr>
        <w:t>Kafetsios, K., &amp; Zampetakis, L. A. (2018). Emotional intelligence and job satisfaction: Testing the mediatory role of positive and negative affect at work. Personality and Individual Differences, 120, 162-167.</w:t>
      </w:r>
    </w:p>
    <w:p w14:paraId="2A11D64E" w14:textId="0C2EA3BB" w:rsidR="00991A33" w:rsidRPr="00991A33" w:rsidRDefault="00991A33" w:rsidP="00991A33">
      <w:pPr>
        <w:rPr>
          <w:rFonts w:ascii="Times New Roman" w:hAnsi="Times New Roman" w:cs="Times New Roman"/>
          <w:sz w:val="32"/>
          <w:szCs w:val="32"/>
        </w:rPr>
      </w:pPr>
      <w:r w:rsidRPr="00991A33">
        <w:rPr>
          <w:rFonts w:ascii="Times New Roman" w:hAnsi="Times New Roman" w:cs="Times New Roman"/>
          <w:sz w:val="32"/>
          <w:szCs w:val="32"/>
        </w:rPr>
        <w:lastRenderedPageBreak/>
        <w:t>Mayer, J. D., Salovey, P., &amp; Caruso, D. R. (2018). The ability model of emotional intelligence: Principles and updates. Emotion Review, 10(2), 110-116.</w:t>
      </w:r>
    </w:p>
    <w:p w14:paraId="70D561EB" w14:textId="3EBDA34D" w:rsidR="00991A33" w:rsidRPr="00991A33" w:rsidRDefault="00991A33" w:rsidP="00991A33">
      <w:pPr>
        <w:rPr>
          <w:rFonts w:ascii="Times New Roman" w:hAnsi="Times New Roman" w:cs="Times New Roman"/>
          <w:sz w:val="32"/>
          <w:szCs w:val="32"/>
        </w:rPr>
      </w:pPr>
      <w:r w:rsidRPr="00991A33">
        <w:rPr>
          <w:rFonts w:ascii="Times New Roman" w:hAnsi="Times New Roman" w:cs="Times New Roman"/>
          <w:sz w:val="32"/>
          <w:szCs w:val="32"/>
        </w:rPr>
        <w:t>Mayer, J. D., Roberts, R. D., &amp; Barsade, S. G. (2016). Human abilities: Emotional intelligence. Annual Review of Psychology, 59, 507-536.</w:t>
      </w:r>
    </w:p>
    <w:p w14:paraId="21C64ADC" w14:textId="6A2C40C5" w:rsidR="00991A33" w:rsidRPr="00991A33" w:rsidRDefault="00991A33" w:rsidP="00991A33">
      <w:pPr>
        <w:rPr>
          <w:rFonts w:ascii="Times New Roman" w:hAnsi="Times New Roman" w:cs="Times New Roman"/>
          <w:sz w:val="32"/>
          <w:szCs w:val="32"/>
        </w:rPr>
      </w:pPr>
      <w:r w:rsidRPr="00991A33">
        <w:rPr>
          <w:rFonts w:ascii="Times New Roman" w:hAnsi="Times New Roman" w:cs="Times New Roman"/>
          <w:sz w:val="32"/>
          <w:szCs w:val="32"/>
        </w:rPr>
        <w:t>Matsumoto, D., Hwang, H. C., &amp; Frank, M. G. (2020). Cultural variations in emotional intelligence. Emotion Review, 12(3), 223-235.</w:t>
      </w:r>
    </w:p>
    <w:p w14:paraId="4F32A2C0" w14:textId="77777777" w:rsidR="00991A33" w:rsidRPr="00991A33" w:rsidRDefault="00991A33" w:rsidP="00991A33">
      <w:pPr>
        <w:rPr>
          <w:rFonts w:ascii="Times New Roman" w:hAnsi="Times New Roman" w:cs="Times New Roman"/>
          <w:sz w:val="32"/>
          <w:szCs w:val="32"/>
        </w:rPr>
      </w:pPr>
      <w:r w:rsidRPr="00991A33">
        <w:rPr>
          <w:rFonts w:ascii="Times New Roman" w:hAnsi="Times New Roman" w:cs="Times New Roman"/>
          <w:sz w:val="32"/>
          <w:szCs w:val="32"/>
        </w:rPr>
        <w:t>Riessman, C. K. (2008). Narrative methods for the human sciences. Sage.</w:t>
      </w:r>
    </w:p>
    <w:p w14:paraId="649A8EDE" w14:textId="77777777" w:rsidR="00991A33" w:rsidRPr="00991A33" w:rsidRDefault="00991A33" w:rsidP="00991A33">
      <w:pPr>
        <w:rPr>
          <w:rFonts w:ascii="Times New Roman" w:hAnsi="Times New Roman" w:cs="Times New Roman"/>
          <w:sz w:val="32"/>
          <w:szCs w:val="32"/>
        </w:rPr>
      </w:pPr>
    </w:p>
    <w:p w14:paraId="0B7F2E81" w14:textId="1867C2CD" w:rsidR="00EF4A16" w:rsidRPr="00EF4A16" w:rsidRDefault="00991A33" w:rsidP="00991A33">
      <w:pPr>
        <w:rPr>
          <w:rFonts w:ascii="Times New Roman" w:hAnsi="Times New Roman" w:cs="Times New Roman"/>
          <w:sz w:val="32"/>
          <w:szCs w:val="32"/>
        </w:rPr>
      </w:pPr>
      <w:r w:rsidRPr="00991A33">
        <w:rPr>
          <w:rFonts w:ascii="Times New Roman" w:hAnsi="Times New Roman" w:cs="Times New Roman"/>
          <w:sz w:val="32"/>
          <w:szCs w:val="32"/>
        </w:rPr>
        <w:t>Smith, A. N., &amp; Olian, J. D. (2019). Leading remote teams: The effects of emotional intelligence on leadership effectiveness. Group &amp; Organization Management, 44(5), 927-958.</w:t>
      </w:r>
    </w:p>
    <w:p w14:paraId="3B03DE02" w14:textId="3F914176" w:rsidR="00AE2308" w:rsidRPr="00336BC7" w:rsidRDefault="00AE2308" w:rsidP="006D3AF9">
      <w:pPr>
        <w:rPr>
          <w:rFonts w:ascii="Times New Roman" w:hAnsi="Times New Roman" w:cs="Times New Roman"/>
          <w:sz w:val="32"/>
          <w:szCs w:val="32"/>
        </w:rPr>
      </w:pPr>
    </w:p>
    <w:sectPr w:rsidR="00AE2308" w:rsidRPr="00336BC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4E31F4" w14:textId="77777777" w:rsidR="00ED47DA" w:rsidRDefault="00ED47DA" w:rsidP="00BE7CF9">
      <w:pPr>
        <w:spacing w:after="0" w:line="240" w:lineRule="auto"/>
      </w:pPr>
      <w:r>
        <w:separator/>
      </w:r>
    </w:p>
  </w:endnote>
  <w:endnote w:type="continuationSeparator" w:id="0">
    <w:p w14:paraId="03B03535" w14:textId="77777777" w:rsidR="00ED47DA" w:rsidRDefault="00ED47DA" w:rsidP="00BE7C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722C8F" w14:textId="77777777" w:rsidR="00ED47DA" w:rsidRDefault="00ED47DA" w:rsidP="00BE7CF9">
      <w:pPr>
        <w:spacing w:after="0" w:line="240" w:lineRule="auto"/>
      </w:pPr>
      <w:r>
        <w:separator/>
      </w:r>
    </w:p>
  </w:footnote>
  <w:footnote w:type="continuationSeparator" w:id="0">
    <w:p w14:paraId="0EB4204B" w14:textId="77777777" w:rsidR="00ED47DA" w:rsidRDefault="00ED47DA" w:rsidP="00BE7C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D214F3"/>
    <w:multiLevelType w:val="hybridMultilevel"/>
    <w:tmpl w:val="E2543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86262D"/>
    <w:multiLevelType w:val="hybridMultilevel"/>
    <w:tmpl w:val="9126DFE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3CC51CB2"/>
    <w:multiLevelType w:val="multilevel"/>
    <w:tmpl w:val="3D8A33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70E398D"/>
    <w:multiLevelType w:val="hybridMultilevel"/>
    <w:tmpl w:val="224C38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90C2153"/>
    <w:multiLevelType w:val="hybridMultilevel"/>
    <w:tmpl w:val="61EE3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8577347">
    <w:abstractNumId w:val="2"/>
  </w:num>
  <w:num w:numId="2" w16cid:durableId="1488783852">
    <w:abstractNumId w:val="4"/>
  </w:num>
  <w:num w:numId="3" w16cid:durableId="1318455961">
    <w:abstractNumId w:val="1"/>
  </w:num>
  <w:num w:numId="4" w16cid:durableId="514350321">
    <w:abstractNumId w:val="3"/>
  </w:num>
  <w:num w:numId="5" w16cid:durableId="1358028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C57"/>
    <w:rsid w:val="00026B3E"/>
    <w:rsid w:val="000611E1"/>
    <w:rsid w:val="001643E6"/>
    <w:rsid w:val="00180DD0"/>
    <w:rsid w:val="00191051"/>
    <w:rsid w:val="00201DDF"/>
    <w:rsid w:val="00234177"/>
    <w:rsid w:val="002519F3"/>
    <w:rsid w:val="002F353C"/>
    <w:rsid w:val="00336BC7"/>
    <w:rsid w:val="00386006"/>
    <w:rsid w:val="003B2043"/>
    <w:rsid w:val="003C7838"/>
    <w:rsid w:val="003E511E"/>
    <w:rsid w:val="004140D2"/>
    <w:rsid w:val="00474E5D"/>
    <w:rsid w:val="0049527A"/>
    <w:rsid w:val="00495F02"/>
    <w:rsid w:val="00496A31"/>
    <w:rsid w:val="004C58F7"/>
    <w:rsid w:val="00510CD2"/>
    <w:rsid w:val="00537FD2"/>
    <w:rsid w:val="0055480F"/>
    <w:rsid w:val="00617AD7"/>
    <w:rsid w:val="00642C57"/>
    <w:rsid w:val="006D3AF9"/>
    <w:rsid w:val="00720718"/>
    <w:rsid w:val="0076221D"/>
    <w:rsid w:val="00784B88"/>
    <w:rsid w:val="0079253A"/>
    <w:rsid w:val="007A4611"/>
    <w:rsid w:val="007D6798"/>
    <w:rsid w:val="0080186D"/>
    <w:rsid w:val="00845BC7"/>
    <w:rsid w:val="008631D1"/>
    <w:rsid w:val="00864154"/>
    <w:rsid w:val="00885E7D"/>
    <w:rsid w:val="00963935"/>
    <w:rsid w:val="00991A33"/>
    <w:rsid w:val="00A44905"/>
    <w:rsid w:val="00A5054B"/>
    <w:rsid w:val="00A866AA"/>
    <w:rsid w:val="00A92AC0"/>
    <w:rsid w:val="00AA64D4"/>
    <w:rsid w:val="00AE2308"/>
    <w:rsid w:val="00B13EF9"/>
    <w:rsid w:val="00B23416"/>
    <w:rsid w:val="00B61F3B"/>
    <w:rsid w:val="00B93F63"/>
    <w:rsid w:val="00BE7CF9"/>
    <w:rsid w:val="00BF3051"/>
    <w:rsid w:val="00C12FFB"/>
    <w:rsid w:val="00CA0A04"/>
    <w:rsid w:val="00CF1CBA"/>
    <w:rsid w:val="00D00C4F"/>
    <w:rsid w:val="00D32610"/>
    <w:rsid w:val="00D52490"/>
    <w:rsid w:val="00DF5F19"/>
    <w:rsid w:val="00E3601C"/>
    <w:rsid w:val="00E71E66"/>
    <w:rsid w:val="00EB32F5"/>
    <w:rsid w:val="00ED47DA"/>
    <w:rsid w:val="00EE141D"/>
    <w:rsid w:val="00EF4A16"/>
    <w:rsid w:val="00F2350A"/>
    <w:rsid w:val="00F522F1"/>
    <w:rsid w:val="00F700D1"/>
    <w:rsid w:val="00FF171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F9EC0F"/>
  <w15:chartTrackingRefBased/>
  <w15:docId w15:val="{DA1ED731-C039-4244-A348-4A4B85474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2C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2C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2C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2C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2C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2C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2C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2C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2C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2C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2C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2C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2C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2C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2C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2C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2C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2C57"/>
    <w:rPr>
      <w:rFonts w:eastAsiaTheme="majorEastAsia" w:cstheme="majorBidi"/>
      <w:color w:val="272727" w:themeColor="text1" w:themeTint="D8"/>
    </w:rPr>
  </w:style>
  <w:style w:type="paragraph" w:styleId="Title">
    <w:name w:val="Title"/>
    <w:basedOn w:val="Normal"/>
    <w:next w:val="Normal"/>
    <w:link w:val="TitleChar"/>
    <w:uiPriority w:val="10"/>
    <w:qFormat/>
    <w:rsid w:val="00642C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2C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2C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2C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2C57"/>
    <w:pPr>
      <w:spacing w:before="160"/>
      <w:jc w:val="center"/>
    </w:pPr>
    <w:rPr>
      <w:i/>
      <w:iCs/>
      <w:color w:val="404040" w:themeColor="text1" w:themeTint="BF"/>
    </w:rPr>
  </w:style>
  <w:style w:type="character" w:customStyle="1" w:styleId="QuoteChar">
    <w:name w:val="Quote Char"/>
    <w:basedOn w:val="DefaultParagraphFont"/>
    <w:link w:val="Quote"/>
    <w:uiPriority w:val="29"/>
    <w:rsid w:val="00642C57"/>
    <w:rPr>
      <w:i/>
      <w:iCs/>
      <w:color w:val="404040" w:themeColor="text1" w:themeTint="BF"/>
    </w:rPr>
  </w:style>
  <w:style w:type="paragraph" w:styleId="ListParagraph">
    <w:name w:val="List Paragraph"/>
    <w:basedOn w:val="Normal"/>
    <w:uiPriority w:val="34"/>
    <w:qFormat/>
    <w:rsid w:val="00642C57"/>
    <w:pPr>
      <w:ind w:left="720"/>
      <w:contextualSpacing/>
    </w:pPr>
  </w:style>
  <w:style w:type="character" w:styleId="IntenseEmphasis">
    <w:name w:val="Intense Emphasis"/>
    <w:basedOn w:val="DefaultParagraphFont"/>
    <w:uiPriority w:val="21"/>
    <w:qFormat/>
    <w:rsid w:val="00642C57"/>
    <w:rPr>
      <w:i/>
      <w:iCs/>
      <w:color w:val="0F4761" w:themeColor="accent1" w:themeShade="BF"/>
    </w:rPr>
  </w:style>
  <w:style w:type="paragraph" w:styleId="IntenseQuote">
    <w:name w:val="Intense Quote"/>
    <w:basedOn w:val="Normal"/>
    <w:next w:val="Normal"/>
    <w:link w:val="IntenseQuoteChar"/>
    <w:uiPriority w:val="30"/>
    <w:qFormat/>
    <w:rsid w:val="00642C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2C57"/>
    <w:rPr>
      <w:i/>
      <w:iCs/>
      <w:color w:val="0F4761" w:themeColor="accent1" w:themeShade="BF"/>
    </w:rPr>
  </w:style>
  <w:style w:type="character" w:styleId="IntenseReference">
    <w:name w:val="Intense Reference"/>
    <w:basedOn w:val="DefaultParagraphFont"/>
    <w:uiPriority w:val="32"/>
    <w:qFormat/>
    <w:rsid w:val="00642C57"/>
    <w:rPr>
      <w:b/>
      <w:bCs/>
      <w:smallCaps/>
      <w:color w:val="0F4761" w:themeColor="accent1" w:themeShade="BF"/>
      <w:spacing w:val="5"/>
    </w:rPr>
  </w:style>
  <w:style w:type="character" w:styleId="Strong">
    <w:name w:val="Strong"/>
    <w:basedOn w:val="DefaultParagraphFont"/>
    <w:uiPriority w:val="22"/>
    <w:qFormat/>
    <w:rsid w:val="00642C57"/>
    <w:rPr>
      <w:b/>
      <w:bCs/>
    </w:rPr>
  </w:style>
  <w:style w:type="paragraph" w:styleId="NormalWeb">
    <w:name w:val="Normal (Web)"/>
    <w:basedOn w:val="Normal"/>
    <w:uiPriority w:val="99"/>
    <w:semiHidden/>
    <w:unhideWhenUsed/>
    <w:rsid w:val="00642C5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BE7C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7CF9"/>
  </w:style>
  <w:style w:type="paragraph" w:styleId="Footer">
    <w:name w:val="footer"/>
    <w:basedOn w:val="Normal"/>
    <w:link w:val="FooterChar"/>
    <w:uiPriority w:val="99"/>
    <w:unhideWhenUsed/>
    <w:rsid w:val="00BE7C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7CF9"/>
  </w:style>
  <w:style w:type="paragraph" w:styleId="NoSpacing">
    <w:name w:val="No Spacing"/>
    <w:link w:val="NoSpacingChar"/>
    <w:uiPriority w:val="1"/>
    <w:qFormat/>
    <w:rsid w:val="00BE7CF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E7CF9"/>
    <w:rPr>
      <w:rFonts w:eastAsiaTheme="minorEastAsia"/>
      <w:kern w:val="0"/>
      <w:lang w:val="en-US"/>
      <w14:ligatures w14:val="none"/>
    </w:rPr>
  </w:style>
  <w:style w:type="table" w:styleId="TableGrid">
    <w:name w:val="Table Grid"/>
    <w:basedOn w:val="TableNormal"/>
    <w:uiPriority w:val="39"/>
    <w:rsid w:val="004C58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4C58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4C58F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4C58F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4">
    <w:name w:val="Plain Table 4"/>
    <w:basedOn w:val="TableNormal"/>
    <w:uiPriority w:val="44"/>
    <w:rsid w:val="0072071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
    <w:name w:val="Grid Table 1 Light"/>
    <w:basedOn w:val="TableNormal"/>
    <w:uiPriority w:val="46"/>
    <w:rsid w:val="0072071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5">
    <w:name w:val="Plain Table 5"/>
    <w:basedOn w:val="TableNormal"/>
    <w:uiPriority w:val="45"/>
    <w:rsid w:val="0072071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6">
    <w:name w:val="Grid Table 1 Light Accent 6"/>
    <w:basedOn w:val="TableNormal"/>
    <w:uiPriority w:val="46"/>
    <w:rsid w:val="00720718"/>
    <w:pPr>
      <w:spacing w:after="0" w:line="240" w:lineRule="auto"/>
    </w:p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720718"/>
    <w:pPr>
      <w:spacing w:after="0" w:line="240" w:lineRule="auto"/>
    </w:p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720718"/>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720718"/>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720718"/>
    <w:pPr>
      <w:spacing w:after="0" w:line="240" w:lineRule="auto"/>
    </w:p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720718"/>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2">
    <w:name w:val="Grid Table 2"/>
    <w:basedOn w:val="TableNormal"/>
    <w:uiPriority w:val="47"/>
    <w:rsid w:val="0072071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720718"/>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105881">
      <w:bodyDiv w:val="1"/>
      <w:marLeft w:val="0"/>
      <w:marRight w:val="0"/>
      <w:marTop w:val="0"/>
      <w:marBottom w:val="0"/>
      <w:divBdr>
        <w:top w:val="none" w:sz="0" w:space="0" w:color="auto"/>
        <w:left w:val="none" w:sz="0" w:space="0" w:color="auto"/>
        <w:bottom w:val="none" w:sz="0" w:space="0" w:color="auto"/>
        <w:right w:val="none" w:sz="0" w:space="0" w:color="auto"/>
      </w:divBdr>
      <w:divsChild>
        <w:div w:id="1553880075">
          <w:marLeft w:val="0"/>
          <w:marRight w:val="0"/>
          <w:marTop w:val="0"/>
          <w:marBottom w:val="0"/>
          <w:divBdr>
            <w:top w:val="single" w:sz="2" w:space="0" w:color="E3E3E3"/>
            <w:left w:val="single" w:sz="2" w:space="0" w:color="E3E3E3"/>
            <w:bottom w:val="single" w:sz="2" w:space="0" w:color="E3E3E3"/>
            <w:right w:val="single" w:sz="2" w:space="0" w:color="E3E3E3"/>
          </w:divBdr>
          <w:divsChild>
            <w:div w:id="927033267">
              <w:marLeft w:val="0"/>
              <w:marRight w:val="0"/>
              <w:marTop w:val="0"/>
              <w:marBottom w:val="0"/>
              <w:divBdr>
                <w:top w:val="single" w:sz="2" w:space="0" w:color="E3E3E3"/>
                <w:left w:val="single" w:sz="2" w:space="0" w:color="E3E3E3"/>
                <w:bottom w:val="single" w:sz="2" w:space="0" w:color="E3E3E3"/>
                <w:right w:val="single" w:sz="2" w:space="0" w:color="E3E3E3"/>
              </w:divBdr>
              <w:divsChild>
                <w:div w:id="2007395630">
                  <w:marLeft w:val="0"/>
                  <w:marRight w:val="0"/>
                  <w:marTop w:val="0"/>
                  <w:marBottom w:val="0"/>
                  <w:divBdr>
                    <w:top w:val="single" w:sz="2" w:space="0" w:color="E3E3E3"/>
                    <w:left w:val="single" w:sz="2" w:space="0" w:color="E3E3E3"/>
                    <w:bottom w:val="single" w:sz="2" w:space="0" w:color="E3E3E3"/>
                    <w:right w:val="single" w:sz="2" w:space="0" w:color="E3E3E3"/>
                  </w:divBdr>
                  <w:divsChild>
                    <w:div w:id="1677465211">
                      <w:marLeft w:val="0"/>
                      <w:marRight w:val="0"/>
                      <w:marTop w:val="0"/>
                      <w:marBottom w:val="0"/>
                      <w:divBdr>
                        <w:top w:val="single" w:sz="2" w:space="0" w:color="E3E3E3"/>
                        <w:left w:val="single" w:sz="2" w:space="0" w:color="E3E3E3"/>
                        <w:bottom w:val="single" w:sz="2" w:space="0" w:color="E3E3E3"/>
                        <w:right w:val="single" w:sz="2" w:space="0" w:color="E3E3E3"/>
                      </w:divBdr>
                      <w:divsChild>
                        <w:div w:id="2080400086">
                          <w:marLeft w:val="0"/>
                          <w:marRight w:val="0"/>
                          <w:marTop w:val="0"/>
                          <w:marBottom w:val="0"/>
                          <w:divBdr>
                            <w:top w:val="single" w:sz="2" w:space="0" w:color="E3E3E3"/>
                            <w:left w:val="single" w:sz="2" w:space="0" w:color="E3E3E3"/>
                            <w:bottom w:val="single" w:sz="2" w:space="0" w:color="E3E3E3"/>
                            <w:right w:val="single" w:sz="2" w:space="0" w:color="E3E3E3"/>
                          </w:divBdr>
                          <w:divsChild>
                            <w:div w:id="809396191">
                              <w:marLeft w:val="0"/>
                              <w:marRight w:val="0"/>
                              <w:marTop w:val="0"/>
                              <w:marBottom w:val="0"/>
                              <w:divBdr>
                                <w:top w:val="single" w:sz="2" w:space="0" w:color="E3E3E3"/>
                                <w:left w:val="single" w:sz="2" w:space="0" w:color="E3E3E3"/>
                                <w:bottom w:val="single" w:sz="2" w:space="0" w:color="E3E3E3"/>
                                <w:right w:val="single" w:sz="2" w:space="0" w:color="E3E3E3"/>
                              </w:divBdr>
                              <w:divsChild>
                                <w:div w:id="910122619">
                                  <w:marLeft w:val="0"/>
                                  <w:marRight w:val="0"/>
                                  <w:marTop w:val="100"/>
                                  <w:marBottom w:val="100"/>
                                  <w:divBdr>
                                    <w:top w:val="single" w:sz="2" w:space="0" w:color="E3E3E3"/>
                                    <w:left w:val="single" w:sz="2" w:space="0" w:color="E3E3E3"/>
                                    <w:bottom w:val="single" w:sz="2" w:space="0" w:color="E3E3E3"/>
                                    <w:right w:val="single" w:sz="2" w:space="0" w:color="E3E3E3"/>
                                  </w:divBdr>
                                  <w:divsChild>
                                    <w:div w:id="1259874585">
                                      <w:marLeft w:val="0"/>
                                      <w:marRight w:val="0"/>
                                      <w:marTop w:val="0"/>
                                      <w:marBottom w:val="0"/>
                                      <w:divBdr>
                                        <w:top w:val="single" w:sz="2" w:space="0" w:color="E3E3E3"/>
                                        <w:left w:val="single" w:sz="2" w:space="0" w:color="E3E3E3"/>
                                        <w:bottom w:val="single" w:sz="2" w:space="0" w:color="E3E3E3"/>
                                        <w:right w:val="single" w:sz="2" w:space="0" w:color="E3E3E3"/>
                                      </w:divBdr>
                                      <w:divsChild>
                                        <w:div w:id="1344018622">
                                          <w:marLeft w:val="0"/>
                                          <w:marRight w:val="0"/>
                                          <w:marTop w:val="0"/>
                                          <w:marBottom w:val="0"/>
                                          <w:divBdr>
                                            <w:top w:val="single" w:sz="2" w:space="0" w:color="E3E3E3"/>
                                            <w:left w:val="single" w:sz="2" w:space="0" w:color="E3E3E3"/>
                                            <w:bottom w:val="single" w:sz="2" w:space="0" w:color="E3E3E3"/>
                                            <w:right w:val="single" w:sz="2" w:space="0" w:color="E3E3E3"/>
                                          </w:divBdr>
                                          <w:divsChild>
                                            <w:div w:id="1756590136">
                                              <w:marLeft w:val="0"/>
                                              <w:marRight w:val="0"/>
                                              <w:marTop w:val="0"/>
                                              <w:marBottom w:val="0"/>
                                              <w:divBdr>
                                                <w:top w:val="single" w:sz="2" w:space="0" w:color="E3E3E3"/>
                                                <w:left w:val="single" w:sz="2" w:space="0" w:color="E3E3E3"/>
                                                <w:bottom w:val="single" w:sz="2" w:space="0" w:color="E3E3E3"/>
                                                <w:right w:val="single" w:sz="2" w:space="0" w:color="E3E3E3"/>
                                              </w:divBdr>
                                              <w:divsChild>
                                                <w:div w:id="170217884">
                                                  <w:marLeft w:val="0"/>
                                                  <w:marRight w:val="0"/>
                                                  <w:marTop w:val="0"/>
                                                  <w:marBottom w:val="0"/>
                                                  <w:divBdr>
                                                    <w:top w:val="single" w:sz="2" w:space="0" w:color="E3E3E3"/>
                                                    <w:left w:val="single" w:sz="2" w:space="0" w:color="E3E3E3"/>
                                                    <w:bottom w:val="single" w:sz="2" w:space="0" w:color="E3E3E3"/>
                                                    <w:right w:val="single" w:sz="2" w:space="0" w:color="E3E3E3"/>
                                                  </w:divBdr>
                                                  <w:divsChild>
                                                    <w:div w:id="1759515873">
                                                      <w:marLeft w:val="0"/>
                                                      <w:marRight w:val="0"/>
                                                      <w:marTop w:val="0"/>
                                                      <w:marBottom w:val="0"/>
                                                      <w:divBdr>
                                                        <w:top w:val="single" w:sz="2" w:space="0" w:color="E3E3E3"/>
                                                        <w:left w:val="single" w:sz="2" w:space="0" w:color="E3E3E3"/>
                                                        <w:bottom w:val="single" w:sz="2" w:space="0" w:color="E3E3E3"/>
                                                        <w:right w:val="single" w:sz="2" w:space="0" w:color="E3E3E3"/>
                                                      </w:divBdr>
                                                      <w:divsChild>
                                                        <w:div w:id="18235423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912933587">
          <w:marLeft w:val="0"/>
          <w:marRight w:val="0"/>
          <w:marTop w:val="0"/>
          <w:marBottom w:val="0"/>
          <w:divBdr>
            <w:top w:val="none" w:sz="0" w:space="0" w:color="auto"/>
            <w:left w:val="none" w:sz="0" w:space="0" w:color="auto"/>
            <w:bottom w:val="none" w:sz="0" w:space="0" w:color="auto"/>
            <w:right w:val="none" w:sz="0" w:space="0" w:color="auto"/>
          </w:divBdr>
        </w:div>
      </w:divsChild>
    </w:div>
    <w:div w:id="75831482">
      <w:bodyDiv w:val="1"/>
      <w:marLeft w:val="0"/>
      <w:marRight w:val="0"/>
      <w:marTop w:val="0"/>
      <w:marBottom w:val="0"/>
      <w:divBdr>
        <w:top w:val="none" w:sz="0" w:space="0" w:color="auto"/>
        <w:left w:val="none" w:sz="0" w:space="0" w:color="auto"/>
        <w:bottom w:val="none" w:sz="0" w:space="0" w:color="auto"/>
        <w:right w:val="none" w:sz="0" w:space="0" w:color="auto"/>
      </w:divBdr>
      <w:divsChild>
        <w:div w:id="533615122">
          <w:marLeft w:val="0"/>
          <w:marRight w:val="0"/>
          <w:marTop w:val="0"/>
          <w:marBottom w:val="0"/>
          <w:divBdr>
            <w:top w:val="single" w:sz="2" w:space="0" w:color="E3E3E3"/>
            <w:left w:val="single" w:sz="2" w:space="0" w:color="E3E3E3"/>
            <w:bottom w:val="single" w:sz="2" w:space="0" w:color="E3E3E3"/>
            <w:right w:val="single" w:sz="2" w:space="0" w:color="E3E3E3"/>
          </w:divBdr>
          <w:divsChild>
            <w:div w:id="558518325">
              <w:marLeft w:val="0"/>
              <w:marRight w:val="0"/>
              <w:marTop w:val="0"/>
              <w:marBottom w:val="0"/>
              <w:divBdr>
                <w:top w:val="single" w:sz="2" w:space="0" w:color="E3E3E3"/>
                <w:left w:val="single" w:sz="2" w:space="0" w:color="E3E3E3"/>
                <w:bottom w:val="single" w:sz="2" w:space="0" w:color="E3E3E3"/>
                <w:right w:val="single" w:sz="2" w:space="0" w:color="E3E3E3"/>
              </w:divBdr>
              <w:divsChild>
                <w:div w:id="1247151852">
                  <w:marLeft w:val="0"/>
                  <w:marRight w:val="0"/>
                  <w:marTop w:val="0"/>
                  <w:marBottom w:val="0"/>
                  <w:divBdr>
                    <w:top w:val="single" w:sz="2" w:space="0" w:color="E3E3E3"/>
                    <w:left w:val="single" w:sz="2" w:space="0" w:color="E3E3E3"/>
                    <w:bottom w:val="single" w:sz="2" w:space="0" w:color="E3E3E3"/>
                    <w:right w:val="single" w:sz="2" w:space="0" w:color="E3E3E3"/>
                  </w:divBdr>
                  <w:divsChild>
                    <w:div w:id="1418673188">
                      <w:marLeft w:val="0"/>
                      <w:marRight w:val="0"/>
                      <w:marTop w:val="0"/>
                      <w:marBottom w:val="0"/>
                      <w:divBdr>
                        <w:top w:val="single" w:sz="2" w:space="0" w:color="E3E3E3"/>
                        <w:left w:val="single" w:sz="2" w:space="0" w:color="E3E3E3"/>
                        <w:bottom w:val="single" w:sz="2" w:space="0" w:color="E3E3E3"/>
                        <w:right w:val="single" w:sz="2" w:space="0" w:color="E3E3E3"/>
                      </w:divBdr>
                      <w:divsChild>
                        <w:div w:id="76638754">
                          <w:marLeft w:val="0"/>
                          <w:marRight w:val="0"/>
                          <w:marTop w:val="0"/>
                          <w:marBottom w:val="0"/>
                          <w:divBdr>
                            <w:top w:val="single" w:sz="2" w:space="0" w:color="E3E3E3"/>
                            <w:left w:val="single" w:sz="2" w:space="0" w:color="E3E3E3"/>
                            <w:bottom w:val="single" w:sz="2" w:space="0" w:color="E3E3E3"/>
                            <w:right w:val="single" w:sz="2" w:space="0" w:color="E3E3E3"/>
                          </w:divBdr>
                          <w:divsChild>
                            <w:div w:id="723262930">
                              <w:marLeft w:val="0"/>
                              <w:marRight w:val="0"/>
                              <w:marTop w:val="0"/>
                              <w:marBottom w:val="0"/>
                              <w:divBdr>
                                <w:top w:val="single" w:sz="2" w:space="0" w:color="E3E3E3"/>
                                <w:left w:val="single" w:sz="2" w:space="0" w:color="E3E3E3"/>
                                <w:bottom w:val="single" w:sz="2" w:space="0" w:color="E3E3E3"/>
                                <w:right w:val="single" w:sz="2" w:space="0" w:color="E3E3E3"/>
                              </w:divBdr>
                              <w:divsChild>
                                <w:div w:id="292105841">
                                  <w:marLeft w:val="0"/>
                                  <w:marRight w:val="0"/>
                                  <w:marTop w:val="100"/>
                                  <w:marBottom w:val="100"/>
                                  <w:divBdr>
                                    <w:top w:val="single" w:sz="2" w:space="0" w:color="E3E3E3"/>
                                    <w:left w:val="single" w:sz="2" w:space="0" w:color="E3E3E3"/>
                                    <w:bottom w:val="single" w:sz="2" w:space="0" w:color="E3E3E3"/>
                                    <w:right w:val="single" w:sz="2" w:space="0" w:color="E3E3E3"/>
                                  </w:divBdr>
                                  <w:divsChild>
                                    <w:div w:id="116803389">
                                      <w:marLeft w:val="0"/>
                                      <w:marRight w:val="0"/>
                                      <w:marTop w:val="0"/>
                                      <w:marBottom w:val="0"/>
                                      <w:divBdr>
                                        <w:top w:val="single" w:sz="2" w:space="0" w:color="E3E3E3"/>
                                        <w:left w:val="single" w:sz="2" w:space="0" w:color="E3E3E3"/>
                                        <w:bottom w:val="single" w:sz="2" w:space="0" w:color="E3E3E3"/>
                                        <w:right w:val="single" w:sz="2" w:space="0" w:color="E3E3E3"/>
                                      </w:divBdr>
                                      <w:divsChild>
                                        <w:div w:id="1053314937">
                                          <w:marLeft w:val="0"/>
                                          <w:marRight w:val="0"/>
                                          <w:marTop w:val="0"/>
                                          <w:marBottom w:val="0"/>
                                          <w:divBdr>
                                            <w:top w:val="single" w:sz="2" w:space="0" w:color="E3E3E3"/>
                                            <w:left w:val="single" w:sz="2" w:space="0" w:color="E3E3E3"/>
                                            <w:bottom w:val="single" w:sz="2" w:space="0" w:color="E3E3E3"/>
                                            <w:right w:val="single" w:sz="2" w:space="0" w:color="E3E3E3"/>
                                          </w:divBdr>
                                          <w:divsChild>
                                            <w:div w:id="1762069413">
                                              <w:marLeft w:val="0"/>
                                              <w:marRight w:val="0"/>
                                              <w:marTop w:val="0"/>
                                              <w:marBottom w:val="0"/>
                                              <w:divBdr>
                                                <w:top w:val="single" w:sz="2" w:space="0" w:color="E3E3E3"/>
                                                <w:left w:val="single" w:sz="2" w:space="0" w:color="E3E3E3"/>
                                                <w:bottom w:val="single" w:sz="2" w:space="0" w:color="E3E3E3"/>
                                                <w:right w:val="single" w:sz="2" w:space="0" w:color="E3E3E3"/>
                                              </w:divBdr>
                                              <w:divsChild>
                                                <w:div w:id="1027170710">
                                                  <w:marLeft w:val="0"/>
                                                  <w:marRight w:val="0"/>
                                                  <w:marTop w:val="0"/>
                                                  <w:marBottom w:val="0"/>
                                                  <w:divBdr>
                                                    <w:top w:val="single" w:sz="2" w:space="0" w:color="E3E3E3"/>
                                                    <w:left w:val="single" w:sz="2" w:space="0" w:color="E3E3E3"/>
                                                    <w:bottom w:val="single" w:sz="2" w:space="0" w:color="E3E3E3"/>
                                                    <w:right w:val="single" w:sz="2" w:space="0" w:color="E3E3E3"/>
                                                  </w:divBdr>
                                                  <w:divsChild>
                                                    <w:div w:id="865600063">
                                                      <w:marLeft w:val="0"/>
                                                      <w:marRight w:val="0"/>
                                                      <w:marTop w:val="0"/>
                                                      <w:marBottom w:val="0"/>
                                                      <w:divBdr>
                                                        <w:top w:val="single" w:sz="2" w:space="0" w:color="E3E3E3"/>
                                                        <w:left w:val="single" w:sz="2" w:space="0" w:color="E3E3E3"/>
                                                        <w:bottom w:val="single" w:sz="2" w:space="0" w:color="E3E3E3"/>
                                                        <w:right w:val="single" w:sz="2" w:space="0" w:color="E3E3E3"/>
                                                      </w:divBdr>
                                                      <w:divsChild>
                                                        <w:div w:id="5111849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864854209">
          <w:marLeft w:val="0"/>
          <w:marRight w:val="0"/>
          <w:marTop w:val="0"/>
          <w:marBottom w:val="0"/>
          <w:divBdr>
            <w:top w:val="none" w:sz="0" w:space="0" w:color="auto"/>
            <w:left w:val="none" w:sz="0" w:space="0" w:color="auto"/>
            <w:bottom w:val="none" w:sz="0" w:space="0" w:color="auto"/>
            <w:right w:val="none" w:sz="0" w:space="0" w:color="auto"/>
          </w:divBdr>
        </w:div>
      </w:divsChild>
    </w:div>
    <w:div w:id="90320846">
      <w:bodyDiv w:val="1"/>
      <w:marLeft w:val="0"/>
      <w:marRight w:val="0"/>
      <w:marTop w:val="0"/>
      <w:marBottom w:val="0"/>
      <w:divBdr>
        <w:top w:val="none" w:sz="0" w:space="0" w:color="auto"/>
        <w:left w:val="none" w:sz="0" w:space="0" w:color="auto"/>
        <w:bottom w:val="none" w:sz="0" w:space="0" w:color="auto"/>
        <w:right w:val="none" w:sz="0" w:space="0" w:color="auto"/>
      </w:divBdr>
    </w:div>
    <w:div w:id="116219583">
      <w:bodyDiv w:val="1"/>
      <w:marLeft w:val="0"/>
      <w:marRight w:val="0"/>
      <w:marTop w:val="0"/>
      <w:marBottom w:val="0"/>
      <w:divBdr>
        <w:top w:val="none" w:sz="0" w:space="0" w:color="auto"/>
        <w:left w:val="none" w:sz="0" w:space="0" w:color="auto"/>
        <w:bottom w:val="none" w:sz="0" w:space="0" w:color="auto"/>
        <w:right w:val="none" w:sz="0" w:space="0" w:color="auto"/>
      </w:divBdr>
    </w:div>
    <w:div w:id="322902640">
      <w:bodyDiv w:val="1"/>
      <w:marLeft w:val="0"/>
      <w:marRight w:val="0"/>
      <w:marTop w:val="0"/>
      <w:marBottom w:val="0"/>
      <w:divBdr>
        <w:top w:val="none" w:sz="0" w:space="0" w:color="auto"/>
        <w:left w:val="none" w:sz="0" w:space="0" w:color="auto"/>
        <w:bottom w:val="none" w:sz="0" w:space="0" w:color="auto"/>
        <w:right w:val="none" w:sz="0" w:space="0" w:color="auto"/>
      </w:divBdr>
    </w:div>
    <w:div w:id="356738910">
      <w:bodyDiv w:val="1"/>
      <w:marLeft w:val="0"/>
      <w:marRight w:val="0"/>
      <w:marTop w:val="0"/>
      <w:marBottom w:val="0"/>
      <w:divBdr>
        <w:top w:val="none" w:sz="0" w:space="0" w:color="auto"/>
        <w:left w:val="none" w:sz="0" w:space="0" w:color="auto"/>
        <w:bottom w:val="none" w:sz="0" w:space="0" w:color="auto"/>
        <w:right w:val="none" w:sz="0" w:space="0" w:color="auto"/>
      </w:divBdr>
    </w:div>
    <w:div w:id="364645507">
      <w:bodyDiv w:val="1"/>
      <w:marLeft w:val="0"/>
      <w:marRight w:val="0"/>
      <w:marTop w:val="0"/>
      <w:marBottom w:val="0"/>
      <w:divBdr>
        <w:top w:val="none" w:sz="0" w:space="0" w:color="auto"/>
        <w:left w:val="none" w:sz="0" w:space="0" w:color="auto"/>
        <w:bottom w:val="none" w:sz="0" w:space="0" w:color="auto"/>
        <w:right w:val="none" w:sz="0" w:space="0" w:color="auto"/>
      </w:divBdr>
    </w:div>
    <w:div w:id="404381616">
      <w:bodyDiv w:val="1"/>
      <w:marLeft w:val="0"/>
      <w:marRight w:val="0"/>
      <w:marTop w:val="0"/>
      <w:marBottom w:val="0"/>
      <w:divBdr>
        <w:top w:val="none" w:sz="0" w:space="0" w:color="auto"/>
        <w:left w:val="none" w:sz="0" w:space="0" w:color="auto"/>
        <w:bottom w:val="none" w:sz="0" w:space="0" w:color="auto"/>
        <w:right w:val="none" w:sz="0" w:space="0" w:color="auto"/>
      </w:divBdr>
    </w:div>
    <w:div w:id="524749652">
      <w:bodyDiv w:val="1"/>
      <w:marLeft w:val="0"/>
      <w:marRight w:val="0"/>
      <w:marTop w:val="0"/>
      <w:marBottom w:val="0"/>
      <w:divBdr>
        <w:top w:val="none" w:sz="0" w:space="0" w:color="auto"/>
        <w:left w:val="none" w:sz="0" w:space="0" w:color="auto"/>
        <w:bottom w:val="none" w:sz="0" w:space="0" w:color="auto"/>
        <w:right w:val="none" w:sz="0" w:space="0" w:color="auto"/>
      </w:divBdr>
    </w:div>
    <w:div w:id="593392460">
      <w:bodyDiv w:val="1"/>
      <w:marLeft w:val="0"/>
      <w:marRight w:val="0"/>
      <w:marTop w:val="0"/>
      <w:marBottom w:val="0"/>
      <w:divBdr>
        <w:top w:val="none" w:sz="0" w:space="0" w:color="auto"/>
        <w:left w:val="none" w:sz="0" w:space="0" w:color="auto"/>
        <w:bottom w:val="none" w:sz="0" w:space="0" w:color="auto"/>
        <w:right w:val="none" w:sz="0" w:space="0" w:color="auto"/>
      </w:divBdr>
      <w:divsChild>
        <w:div w:id="1132334316">
          <w:marLeft w:val="0"/>
          <w:marRight w:val="0"/>
          <w:marTop w:val="0"/>
          <w:marBottom w:val="0"/>
          <w:divBdr>
            <w:top w:val="single" w:sz="2" w:space="0" w:color="E3E3E3"/>
            <w:left w:val="single" w:sz="2" w:space="0" w:color="E3E3E3"/>
            <w:bottom w:val="single" w:sz="2" w:space="0" w:color="E3E3E3"/>
            <w:right w:val="single" w:sz="2" w:space="0" w:color="E3E3E3"/>
          </w:divBdr>
          <w:divsChild>
            <w:div w:id="2134595281">
              <w:marLeft w:val="0"/>
              <w:marRight w:val="0"/>
              <w:marTop w:val="0"/>
              <w:marBottom w:val="0"/>
              <w:divBdr>
                <w:top w:val="single" w:sz="2" w:space="0" w:color="E3E3E3"/>
                <w:left w:val="single" w:sz="2" w:space="0" w:color="E3E3E3"/>
                <w:bottom w:val="single" w:sz="2" w:space="0" w:color="E3E3E3"/>
                <w:right w:val="single" w:sz="2" w:space="0" w:color="E3E3E3"/>
              </w:divBdr>
              <w:divsChild>
                <w:div w:id="595788763">
                  <w:marLeft w:val="0"/>
                  <w:marRight w:val="0"/>
                  <w:marTop w:val="0"/>
                  <w:marBottom w:val="0"/>
                  <w:divBdr>
                    <w:top w:val="single" w:sz="2" w:space="0" w:color="E3E3E3"/>
                    <w:left w:val="single" w:sz="2" w:space="0" w:color="E3E3E3"/>
                    <w:bottom w:val="single" w:sz="2" w:space="0" w:color="E3E3E3"/>
                    <w:right w:val="single" w:sz="2" w:space="0" w:color="E3E3E3"/>
                  </w:divBdr>
                  <w:divsChild>
                    <w:div w:id="2021813977">
                      <w:marLeft w:val="0"/>
                      <w:marRight w:val="0"/>
                      <w:marTop w:val="0"/>
                      <w:marBottom w:val="0"/>
                      <w:divBdr>
                        <w:top w:val="single" w:sz="2" w:space="0" w:color="E3E3E3"/>
                        <w:left w:val="single" w:sz="2" w:space="0" w:color="E3E3E3"/>
                        <w:bottom w:val="single" w:sz="2" w:space="0" w:color="E3E3E3"/>
                        <w:right w:val="single" w:sz="2" w:space="0" w:color="E3E3E3"/>
                      </w:divBdr>
                      <w:divsChild>
                        <w:div w:id="1981230219">
                          <w:marLeft w:val="0"/>
                          <w:marRight w:val="0"/>
                          <w:marTop w:val="0"/>
                          <w:marBottom w:val="0"/>
                          <w:divBdr>
                            <w:top w:val="single" w:sz="2" w:space="0" w:color="E3E3E3"/>
                            <w:left w:val="single" w:sz="2" w:space="0" w:color="E3E3E3"/>
                            <w:bottom w:val="single" w:sz="2" w:space="0" w:color="E3E3E3"/>
                            <w:right w:val="single" w:sz="2" w:space="0" w:color="E3E3E3"/>
                          </w:divBdr>
                          <w:divsChild>
                            <w:div w:id="1232034635">
                              <w:marLeft w:val="0"/>
                              <w:marRight w:val="0"/>
                              <w:marTop w:val="0"/>
                              <w:marBottom w:val="0"/>
                              <w:divBdr>
                                <w:top w:val="single" w:sz="2" w:space="0" w:color="E3E3E3"/>
                                <w:left w:val="single" w:sz="2" w:space="0" w:color="E3E3E3"/>
                                <w:bottom w:val="single" w:sz="2" w:space="0" w:color="E3E3E3"/>
                                <w:right w:val="single" w:sz="2" w:space="0" w:color="E3E3E3"/>
                              </w:divBdr>
                              <w:divsChild>
                                <w:div w:id="835924937">
                                  <w:marLeft w:val="0"/>
                                  <w:marRight w:val="0"/>
                                  <w:marTop w:val="100"/>
                                  <w:marBottom w:val="100"/>
                                  <w:divBdr>
                                    <w:top w:val="single" w:sz="2" w:space="0" w:color="E3E3E3"/>
                                    <w:left w:val="single" w:sz="2" w:space="0" w:color="E3E3E3"/>
                                    <w:bottom w:val="single" w:sz="2" w:space="0" w:color="E3E3E3"/>
                                    <w:right w:val="single" w:sz="2" w:space="0" w:color="E3E3E3"/>
                                  </w:divBdr>
                                  <w:divsChild>
                                    <w:div w:id="1762137050">
                                      <w:marLeft w:val="0"/>
                                      <w:marRight w:val="0"/>
                                      <w:marTop w:val="0"/>
                                      <w:marBottom w:val="0"/>
                                      <w:divBdr>
                                        <w:top w:val="single" w:sz="2" w:space="0" w:color="E3E3E3"/>
                                        <w:left w:val="single" w:sz="2" w:space="0" w:color="E3E3E3"/>
                                        <w:bottom w:val="single" w:sz="2" w:space="0" w:color="E3E3E3"/>
                                        <w:right w:val="single" w:sz="2" w:space="0" w:color="E3E3E3"/>
                                      </w:divBdr>
                                      <w:divsChild>
                                        <w:div w:id="1655068601">
                                          <w:marLeft w:val="0"/>
                                          <w:marRight w:val="0"/>
                                          <w:marTop w:val="0"/>
                                          <w:marBottom w:val="0"/>
                                          <w:divBdr>
                                            <w:top w:val="single" w:sz="2" w:space="0" w:color="E3E3E3"/>
                                            <w:left w:val="single" w:sz="2" w:space="0" w:color="E3E3E3"/>
                                            <w:bottom w:val="single" w:sz="2" w:space="0" w:color="E3E3E3"/>
                                            <w:right w:val="single" w:sz="2" w:space="0" w:color="E3E3E3"/>
                                          </w:divBdr>
                                          <w:divsChild>
                                            <w:div w:id="1836147855">
                                              <w:marLeft w:val="0"/>
                                              <w:marRight w:val="0"/>
                                              <w:marTop w:val="0"/>
                                              <w:marBottom w:val="0"/>
                                              <w:divBdr>
                                                <w:top w:val="single" w:sz="2" w:space="0" w:color="E3E3E3"/>
                                                <w:left w:val="single" w:sz="2" w:space="0" w:color="E3E3E3"/>
                                                <w:bottom w:val="single" w:sz="2" w:space="0" w:color="E3E3E3"/>
                                                <w:right w:val="single" w:sz="2" w:space="0" w:color="E3E3E3"/>
                                              </w:divBdr>
                                              <w:divsChild>
                                                <w:div w:id="1376807239">
                                                  <w:marLeft w:val="0"/>
                                                  <w:marRight w:val="0"/>
                                                  <w:marTop w:val="0"/>
                                                  <w:marBottom w:val="0"/>
                                                  <w:divBdr>
                                                    <w:top w:val="single" w:sz="2" w:space="0" w:color="E3E3E3"/>
                                                    <w:left w:val="single" w:sz="2" w:space="0" w:color="E3E3E3"/>
                                                    <w:bottom w:val="single" w:sz="2" w:space="0" w:color="E3E3E3"/>
                                                    <w:right w:val="single" w:sz="2" w:space="0" w:color="E3E3E3"/>
                                                  </w:divBdr>
                                                  <w:divsChild>
                                                    <w:div w:id="1611352591">
                                                      <w:marLeft w:val="0"/>
                                                      <w:marRight w:val="0"/>
                                                      <w:marTop w:val="0"/>
                                                      <w:marBottom w:val="0"/>
                                                      <w:divBdr>
                                                        <w:top w:val="single" w:sz="2" w:space="0" w:color="E3E3E3"/>
                                                        <w:left w:val="single" w:sz="2" w:space="0" w:color="E3E3E3"/>
                                                        <w:bottom w:val="single" w:sz="2" w:space="0" w:color="E3E3E3"/>
                                                        <w:right w:val="single" w:sz="2" w:space="0" w:color="E3E3E3"/>
                                                      </w:divBdr>
                                                      <w:divsChild>
                                                        <w:div w:id="11000990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137993072">
          <w:marLeft w:val="0"/>
          <w:marRight w:val="0"/>
          <w:marTop w:val="0"/>
          <w:marBottom w:val="0"/>
          <w:divBdr>
            <w:top w:val="none" w:sz="0" w:space="0" w:color="auto"/>
            <w:left w:val="none" w:sz="0" w:space="0" w:color="auto"/>
            <w:bottom w:val="none" w:sz="0" w:space="0" w:color="auto"/>
            <w:right w:val="none" w:sz="0" w:space="0" w:color="auto"/>
          </w:divBdr>
        </w:div>
      </w:divsChild>
    </w:div>
    <w:div w:id="643774123">
      <w:bodyDiv w:val="1"/>
      <w:marLeft w:val="0"/>
      <w:marRight w:val="0"/>
      <w:marTop w:val="0"/>
      <w:marBottom w:val="0"/>
      <w:divBdr>
        <w:top w:val="none" w:sz="0" w:space="0" w:color="auto"/>
        <w:left w:val="none" w:sz="0" w:space="0" w:color="auto"/>
        <w:bottom w:val="none" w:sz="0" w:space="0" w:color="auto"/>
        <w:right w:val="none" w:sz="0" w:space="0" w:color="auto"/>
      </w:divBdr>
      <w:divsChild>
        <w:div w:id="369038027">
          <w:marLeft w:val="0"/>
          <w:marRight w:val="0"/>
          <w:marTop w:val="0"/>
          <w:marBottom w:val="0"/>
          <w:divBdr>
            <w:top w:val="single" w:sz="2" w:space="0" w:color="E3E3E3"/>
            <w:left w:val="single" w:sz="2" w:space="0" w:color="E3E3E3"/>
            <w:bottom w:val="single" w:sz="2" w:space="0" w:color="E3E3E3"/>
            <w:right w:val="single" w:sz="2" w:space="0" w:color="E3E3E3"/>
          </w:divBdr>
          <w:divsChild>
            <w:div w:id="1465734284">
              <w:marLeft w:val="0"/>
              <w:marRight w:val="0"/>
              <w:marTop w:val="0"/>
              <w:marBottom w:val="0"/>
              <w:divBdr>
                <w:top w:val="single" w:sz="2" w:space="0" w:color="E3E3E3"/>
                <w:left w:val="single" w:sz="2" w:space="0" w:color="E3E3E3"/>
                <w:bottom w:val="single" w:sz="2" w:space="0" w:color="E3E3E3"/>
                <w:right w:val="single" w:sz="2" w:space="0" w:color="E3E3E3"/>
              </w:divBdr>
              <w:divsChild>
                <w:div w:id="675184324">
                  <w:marLeft w:val="0"/>
                  <w:marRight w:val="0"/>
                  <w:marTop w:val="0"/>
                  <w:marBottom w:val="0"/>
                  <w:divBdr>
                    <w:top w:val="single" w:sz="2" w:space="0" w:color="E3E3E3"/>
                    <w:left w:val="single" w:sz="2" w:space="0" w:color="E3E3E3"/>
                    <w:bottom w:val="single" w:sz="2" w:space="0" w:color="E3E3E3"/>
                    <w:right w:val="single" w:sz="2" w:space="0" w:color="E3E3E3"/>
                  </w:divBdr>
                  <w:divsChild>
                    <w:div w:id="1059011753">
                      <w:marLeft w:val="0"/>
                      <w:marRight w:val="0"/>
                      <w:marTop w:val="0"/>
                      <w:marBottom w:val="0"/>
                      <w:divBdr>
                        <w:top w:val="single" w:sz="2" w:space="0" w:color="E3E3E3"/>
                        <w:left w:val="single" w:sz="2" w:space="0" w:color="E3E3E3"/>
                        <w:bottom w:val="single" w:sz="2" w:space="0" w:color="E3E3E3"/>
                        <w:right w:val="single" w:sz="2" w:space="0" w:color="E3E3E3"/>
                      </w:divBdr>
                      <w:divsChild>
                        <w:div w:id="692849990">
                          <w:marLeft w:val="0"/>
                          <w:marRight w:val="0"/>
                          <w:marTop w:val="0"/>
                          <w:marBottom w:val="0"/>
                          <w:divBdr>
                            <w:top w:val="single" w:sz="2" w:space="0" w:color="E3E3E3"/>
                            <w:left w:val="single" w:sz="2" w:space="0" w:color="E3E3E3"/>
                            <w:bottom w:val="single" w:sz="2" w:space="0" w:color="E3E3E3"/>
                            <w:right w:val="single" w:sz="2" w:space="0" w:color="E3E3E3"/>
                          </w:divBdr>
                          <w:divsChild>
                            <w:div w:id="1173763143">
                              <w:marLeft w:val="0"/>
                              <w:marRight w:val="0"/>
                              <w:marTop w:val="0"/>
                              <w:marBottom w:val="0"/>
                              <w:divBdr>
                                <w:top w:val="single" w:sz="2" w:space="0" w:color="E3E3E3"/>
                                <w:left w:val="single" w:sz="2" w:space="0" w:color="E3E3E3"/>
                                <w:bottom w:val="single" w:sz="2" w:space="0" w:color="E3E3E3"/>
                                <w:right w:val="single" w:sz="2" w:space="0" w:color="E3E3E3"/>
                              </w:divBdr>
                              <w:divsChild>
                                <w:div w:id="10618448">
                                  <w:marLeft w:val="0"/>
                                  <w:marRight w:val="0"/>
                                  <w:marTop w:val="100"/>
                                  <w:marBottom w:val="100"/>
                                  <w:divBdr>
                                    <w:top w:val="single" w:sz="2" w:space="0" w:color="E3E3E3"/>
                                    <w:left w:val="single" w:sz="2" w:space="0" w:color="E3E3E3"/>
                                    <w:bottom w:val="single" w:sz="2" w:space="0" w:color="E3E3E3"/>
                                    <w:right w:val="single" w:sz="2" w:space="0" w:color="E3E3E3"/>
                                  </w:divBdr>
                                  <w:divsChild>
                                    <w:div w:id="84696974">
                                      <w:marLeft w:val="0"/>
                                      <w:marRight w:val="0"/>
                                      <w:marTop w:val="0"/>
                                      <w:marBottom w:val="0"/>
                                      <w:divBdr>
                                        <w:top w:val="single" w:sz="2" w:space="0" w:color="E3E3E3"/>
                                        <w:left w:val="single" w:sz="2" w:space="0" w:color="E3E3E3"/>
                                        <w:bottom w:val="single" w:sz="2" w:space="0" w:color="E3E3E3"/>
                                        <w:right w:val="single" w:sz="2" w:space="0" w:color="E3E3E3"/>
                                      </w:divBdr>
                                      <w:divsChild>
                                        <w:div w:id="237443708">
                                          <w:marLeft w:val="0"/>
                                          <w:marRight w:val="0"/>
                                          <w:marTop w:val="0"/>
                                          <w:marBottom w:val="0"/>
                                          <w:divBdr>
                                            <w:top w:val="single" w:sz="2" w:space="0" w:color="E3E3E3"/>
                                            <w:left w:val="single" w:sz="2" w:space="0" w:color="E3E3E3"/>
                                            <w:bottom w:val="single" w:sz="2" w:space="0" w:color="E3E3E3"/>
                                            <w:right w:val="single" w:sz="2" w:space="0" w:color="E3E3E3"/>
                                          </w:divBdr>
                                          <w:divsChild>
                                            <w:div w:id="1754662359">
                                              <w:marLeft w:val="0"/>
                                              <w:marRight w:val="0"/>
                                              <w:marTop w:val="0"/>
                                              <w:marBottom w:val="0"/>
                                              <w:divBdr>
                                                <w:top w:val="single" w:sz="2" w:space="0" w:color="E3E3E3"/>
                                                <w:left w:val="single" w:sz="2" w:space="0" w:color="E3E3E3"/>
                                                <w:bottom w:val="single" w:sz="2" w:space="0" w:color="E3E3E3"/>
                                                <w:right w:val="single" w:sz="2" w:space="0" w:color="E3E3E3"/>
                                              </w:divBdr>
                                              <w:divsChild>
                                                <w:div w:id="1972437498">
                                                  <w:marLeft w:val="0"/>
                                                  <w:marRight w:val="0"/>
                                                  <w:marTop w:val="0"/>
                                                  <w:marBottom w:val="0"/>
                                                  <w:divBdr>
                                                    <w:top w:val="single" w:sz="2" w:space="0" w:color="E3E3E3"/>
                                                    <w:left w:val="single" w:sz="2" w:space="0" w:color="E3E3E3"/>
                                                    <w:bottom w:val="single" w:sz="2" w:space="0" w:color="E3E3E3"/>
                                                    <w:right w:val="single" w:sz="2" w:space="0" w:color="E3E3E3"/>
                                                  </w:divBdr>
                                                  <w:divsChild>
                                                    <w:div w:id="1812865019">
                                                      <w:marLeft w:val="0"/>
                                                      <w:marRight w:val="0"/>
                                                      <w:marTop w:val="0"/>
                                                      <w:marBottom w:val="0"/>
                                                      <w:divBdr>
                                                        <w:top w:val="single" w:sz="2" w:space="0" w:color="E3E3E3"/>
                                                        <w:left w:val="single" w:sz="2" w:space="0" w:color="E3E3E3"/>
                                                        <w:bottom w:val="single" w:sz="2" w:space="0" w:color="E3E3E3"/>
                                                        <w:right w:val="single" w:sz="2" w:space="0" w:color="E3E3E3"/>
                                                      </w:divBdr>
                                                      <w:divsChild>
                                                        <w:div w:id="18244224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635796890">
          <w:marLeft w:val="0"/>
          <w:marRight w:val="0"/>
          <w:marTop w:val="0"/>
          <w:marBottom w:val="0"/>
          <w:divBdr>
            <w:top w:val="none" w:sz="0" w:space="0" w:color="auto"/>
            <w:left w:val="none" w:sz="0" w:space="0" w:color="auto"/>
            <w:bottom w:val="none" w:sz="0" w:space="0" w:color="auto"/>
            <w:right w:val="none" w:sz="0" w:space="0" w:color="auto"/>
          </w:divBdr>
        </w:div>
      </w:divsChild>
    </w:div>
    <w:div w:id="890729065">
      <w:bodyDiv w:val="1"/>
      <w:marLeft w:val="0"/>
      <w:marRight w:val="0"/>
      <w:marTop w:val="0"/>
      <w:marBottom w:val="0"/>
      <w:divBdr>
        <w:top w:val="none" w:sz="0" w:space="0" w:color="auto"/>
        <w:left w:val="none" w:sz="0" w:space="0" w:color="auto"/>
        <w:bottom w:val="none" w:sz="0" w:space="0" w:color="auto"/>
        <w:right w:val="none" w:sz="0" w:space="0" w:color="auto"/>
      </w:divBdr>
    </w:div>
    <w:div w:id="906304441">
      <w:bodyDiv w:val="1"/>
      <w:marLeft w:val="0"/>
      <w:marRight w:val="0"/>
      <w:marTop w:val="0"/>
      <w:marBottom w:val="0"/>
      <w:divBdr>
        <w:top w:val="none" w:sz="0" w:space="0" w:color="auto"/>
        <w:left w:val="none" w:sz="0" w:space="0" w:color="auto"/>
        <w:bottom w:val="none" w:sz="0" w:space="0" w:color="auto"/>
        <w:right w:val="none" w:sz="0" w:space="0" w:color="auto"/>
      </w:divBdr>
    </w:div>
    <w:div w:id="914439983">
      <w:bodyDiv w:val="1"/>
      <w:marLeft w:val="0"/>
      <w:marRight w:val="0"/>
      <w:marTop w:val="0"/>
      <w:marBottom w:val="0"/>
      <w:divBdr>
        <w:top w:val="none" w:sz="0" w:space="0" w:color="auto"/>
        <w:left w:val="none" w:sz="0" w:space="0" w:color="auto"/>
        <w:bottom w:val="none" w:sz="0" w:space="0" w:color="auto"/>
        <w:right w:val="none" w:sz="0" w:space="0" w:color="auto"/>
      </w:divBdr>
      <w:divsChild>
        <w:div w:id="13306448">
          <w:marLeft w:val="0"/>
          <w:marRight w:val="0"/>
          <w:marTop w:val="0"/>
          <w:marBottom w:val="0"/>
          <w:divBdr>
            <w:top w:val="single" w:sz="2" w:space="0" w:color="E3E3E3"/>
            <w:left w:val="single" w:sz="2" w:space="0" w:color="E3E3E3"/>
            <w:bottom w:val="single" w:sz="2" w:space="0" w:color="E3E3E3"/>
            <w:right w:val="single" w:sz="2" w:space="0" w:color="E3E3E3"/>
          </w:divBdr>
          <w:divsChild>
            <w:div w:id="1086878948">
              <w:marLeft w:val="0"/>
              <w:marRight w:val="0"/>
              <w:marTop w:val="0"/>
              <w:marBottom w:val="0"/>
              <w:divBdr>
                <w:top w:val="single" w:sz="2" w:space="0" w:color="E3E3E3"/>
                <w:left w:val="single" w:sz="2" w:space="0" w:color="E3E3E3"/>
                <w:bottom w:val="single" w:sz="2" w:space="0" w:color="E3E3E3"/>
                <w:right w:val="single" w:sz="2" w:space="0" w:color="E3E3E3"/>
              </w:divBdr>
              <w:divsChild>
                <w:div w:id="511771259">
                  <w:marLeft w:val="0"/>
                  <w:marRight w:val="0"/>
                  <w:marTop w:val="0"/>
                  <w:marBottom w:val="0"/>
                  <w:divBdr>
                    <w:top w:val="single" w:sz="2" w:space="0" w:color="E3E3E3"/>
                    <w:left w:val="single" w:sz="2" w:space="0" w:color="E3E3E3"/>
                    <w:bottom w:val="single" w:sz="2" w:space="0" w:color="E3E3E3"/>
                    <w:right w:val="single" w:sz="2" w:space="0" w:color="E3E3E3"/>
                  </w:divBdr>
                  <w:divsChild>
                    <w:div w:id="723602228">
                      <w:marLeft w:val="0"/>
                      <w:marRight w:val="0"/>
                      <w:marTop w:val="0"/>
                      <w:marBottom w:val="0"/>
                      <w:divBdr>
                        <w:top w:val="single" w:sz="2" w:space="0" w:color="E3E3E3"/>
                        <w:left w:val="single" w:sz="2" w:space="0" w:color="E3E3E3"/>
                        <w:bottom w:val="single" w:sz="2" w:space="0" w:color="E3E3E3"/>
                        <w:right w:val="single" w:sz="2" w:space="0" w:color="E3E3E3"/>
                      </w:divBdr>
                      <w:divsChild>
                        <w:div w:id="1137800261">
                          <w:marLeft w:val="0"/>
                          <w:marRight w:val="0"/>
                          <w:marTop w:val="0"/>
                          <w:marBottom w:val="0"/>
                          <w:divBdr>
                            <w:top w:val="single" w:sz="2" w:space="0" w:color="E3E3E3"/>
                            <w:left w:val="single" w:sz="2" w:space="0" w:color="E3E3E3"/>
                            <w:bottom w:val="single" w:sz="2" w:space="0" w:color="E3E3E3"/>
                            <w:right w:val="single" w:sz="2" w:space="0" w:color="E3E3E3"/>
                          </w:divBdr>
                          <w:divsChild>
                            <w:div w:id="1423067503">
                              <w:marLeft w:val="0"/>
                              <w:marRight w:val="0"/>
                              <w:marTop w:val="0"/>
                              <w:marBottom w:val="0"/>
                              <w:divBdr>
                                <w:top w:val="single" w:sz="2" w:space="0" w:color="E3E3E3"/>
                                <w:left w:val="single" w:sz="2" w:space="0" w:color="E3E3E3"/>
                                <w:bottom w:val="single" w:sz="2" w:space="0" w:color="E3E3E3"/>
                                <w:right w:val="single" w:sz="2" w:space="0" w:color="E3E3E3"/>
                              </w:divBdr>
                              <w:divsChild>
                                <w:div w:id="181552605">
                                  <w:marLeft w:val="0"/>
                                  <w:marRight w:val="0"/>
                                  <w:marTop w:val="100"/>
                                  <w:marBottom w:val="100"/>
                                  <w:divBdr>
                                    <w:top w:val="single" w:sz="2" w:space="0" w:color="E3E3E3"/>
                                    <w:left w:val="single" w:sz="2" w:space="0" w:color="E3E3E3"/>
                                    <w:bottom w:val="single" w:sz="2" w:space="0" w:color="E3E3E3"/>
                                    <w:right w:val="single" w:sz="2" w:space="0" w:color="E3E3E3"/>
                                  </w:divBdr>
                                  <w:divsChild>
                                    <w:div w:id="1218585025">
                                      <w:marLeft w:val="0"/>
                                      <w:marRight w:val="0"/>
                                      <w:marTop w:val="0"/>
                                      <w:marBottom w:val="0"/>
                                      <w:divBdr>
                                        <w:top w:val="single" w:sz="2" w:space="0" w:color="E3E3E3"/>
                                        <w:left w:val="single" w:sz="2" w:space="0" w:color="E3E3E3"/>
                                        <w:bottom w:val="single" w:sz="2" w:space="0" w:color="E3E3E3"/>
                                        <w:right w:val="single" w:sz="2" w:space="0" w:color="E3E3E3"/>
                                      </w:divBdr>
                                      <w:divsChild>
                                        <w:div w:id="1152647400">
                                          <w:marLeft w:val="0"/>
                                          <w:marRight w:val="0"/>
                                          <w:marTop w:val="0"/>
                                          <w:marBottom w:val="0"/>
                                          <w:divBdr>
                                            <w:top w:val="single" w:sz="2" w:space="0" w:color="E3E3E3"/>
                                            <w:left w:val="single" w:sz="2" w:space="0" w:color="E3E3E3"/>
                                            <w:bottom w:val="single" w:sz="2" w:space="0" w:color="E3E3E3"/>
                                            <w:right w:val="single" w:sz="2" w:space="0" w:color="E3E3E3"/>
                                          </w:divBdr>
                                          <w:divsChild>
                                            <w:div w:id="1501702912">
                                              <w:marLeft w:val="0"/>
                                              <w:marRight w:val="0"/>
                                              <w:marTop w:val="0"/>
                                              <w:marBottom w:val="0"/>
                                              <w:divBdr>
                                                <w:top w:val="single" w:sz="2" w:space="0" w:color="E3E3E3"/>
                                                <w:left w:val="single" w:sz="2" w:space="0" w:color="E3E3E3"/>
                                                <w:bottom w:val="single" w:sz="2" w:space="0" w:color="E3E3E3"/>
                                                <w:right w:val="single" w:sz="2" w:space="0" w:color="E3E3E3"/>
                                              </w:divBdr>
                                              <w:divsChild>
                                                <w:div w:id="328560677">
                                                  <w:marLeft w:val="0"/>
                                                  <w:marRight w:val="0"/>
                                                  <w:marTop w:val="0"/>
                                                  <w:marBottom w:val="0"/>
                                                  <w:divBdr>
                                                    <w:top w:val="single" w:sz="2" w:space="0" w:color="E3E3E3"/>
                                                    <w:left w:val="single" w:sz="2" w:space="0" w:color="E3E3E3"/>
                                                    <w:bottom w:val="single" w:sz="2" w:space="0" w:color="E3E3E3"/>
                                                    <w:right w:val="single" w:sz="2" w:space="0" w:color="E3E3E3"/>
                                                  </w:divBdr>
                                                  <w:divsChild>
                                                    <w:div w:id="1492402548">
                                                      <w:marLeft w:val="0"/>
                                                      <w:marRight w:val="0"/>
                                                      <w:marTop w:val="0"/>
                                                      <w:marBottom w:val="0"/>
                                                      <w:divBdr>
                                                        <w:top w:val="single" w:sz="2" w:space="0" w:color="E3E3E3"/>
                                                        <w:left w:val="single" w:sz="2" w:space="0" w:color="E3E3E3"/>
                                                        <w:bottom w:val="single" w:sz="2" w:space="0" w:color="E3E3E3"/>
                                                        <w:right w:val="single" w:sz="2" w:space="0" w:color="E3E3E3"/>
                                                      </w:divBdr>
                                                      <w:divsChild>
                                                        <w:div w:id="17075618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091396149">
          <w:marLeft w:val="0"/>
          <w:marRight w:val="0"/>
          <w:marTop w:val="0"/>
          <w:marBottom w:val="0"/>
          <w:divBdr>
            <w:top w:val="none" w:sz="0" w:space="0" w:color="auto"/>
            <w:left w:val="none" w:sz="0" w:space="0" w:color="auto"/>
            <w:bottom w:val="none" w:sz="0" w:space="0" w:color="auto"/>
            <w:right w:val="none" w:sz="0" w:space="0" w:color="auto"/>
          </w:divBdr>
        </w:div>
      </w:divsChild>
    </w:div>
    <w:div w:id="969827035">
      <w:bodyDiv w:val="1"/>
      <w:marLeft w:val="0"/>
      <w:marRight w:val="0"/>
      <w:marTop w:val="0"/>
      <w:marBottom w:val="0"/>
      <w:divBdr>
        <w:top w:val="none" w:sz="0" w:space="0" w:color="auto"/>
        <w:left w:val="none" w:sz="0" w:space="0" w:color="auto"/>
        <w:bottom w:val="none" w:sz="0" w:space="0" w:color="auto"/>
        <w:right w:val="none" w:sz="0" w:space="0" w:color="auto"/>
      </w:divBdr>
      <w:divsChild>
        <w:div w:id="1446314098">
          <w:marLeft w:val="0"/>
          <w:marRight w:val="0"/>
          <w:marTop w:val="0"/>
          <w:marBottom w:val="0"/>
          <w:divBdr>
            <w:top w:val="single" w:sz="2" w:space="0" w:color="E3E3E3"/>
            <w:left w:val="single" w:sz="2" w:space="0" w:color="E3E3E3"/>
            <w:bottom w:val="single" w:sz="2" w:space="0" w:color="E3E3E3"/>
            <w:right w:val="single" w:sz="2" w:space="0" w:color="E3E3E3"/>
          </w:divBdr>
          <w:divsChild>
            <w:div w:id="230426810">
              <w:marLeft w:val="0"/>
              <w:marRight w:val="0"/>
              <w:marTop w:val="100"/>
              <w:marBottom w:val="100"/>
              <w:divBdr>
                <w:top w:val="single" w:sz="2" w:space="0" w:color="E3E3E3"/>
                <w:left w:val="single" w:sz="2" w:space="0" w:color="E3E3E3"/>
                <w:bottom w:val="single" w:sz="2" w:space="0" w:color="E3E3E3"/>
                <w:right w:val="single" w:sz="2" w:space="0" w:color="E3E3E3"/>
              </w:divBdr>
              <w:divsChild>
                <w:div w:id="1635327679">
                  <w:marLeft w:val="0"/>
                  <w:marRight w:val="0"/>
                  <w:marTop w:val="0"/>
                  <w:marBottom w:val="0"/>
                  <w:divBdr>
                    <w:top w:val="single" w:sz="2" w:space="0" w:color="E3E3E3"/>
                    <w:left w:val="single" w:sz="2" w:space="0" w:color="E3E3E3"/>
                    <w:bottom w:val="single" w:sz="2" w:space="0" w:color="E3E3E3"/>
                    <w:right w:val="single" w:sz="2" w:space="0" w:color="E3E3E3"/>
                  </w:divBdr>
                  <w:divsChild>
                    <w:div w:id="1102143140">
                      <w:marLeft w:val="0"/>
                      <w:marRight w:val="0"/>
                      <w:marTop w:val="0"/>
                      <w:marBottom w:val="0"/>
                      <w:divBdr>
                        <w:top w:val="single" w:sz="2" w:space="0" w:color="E3E3E3"/>
                        <w:left w:val="single" w:sz="2" w:space="0" w:color="E3E3E3"/>
                        <w:bottom w:val="single" w:sz="2" w:space="0" w:color="E3E3E3"/>
                        <w:right w:val="single" w:sz="2" w:space="0" w:color="E3E3E3"/>
                      </w:divBdr>
                      <w:divsChild>
                        <w:div w:id="1238709944">
                          <w:marLeft w:val="0"/>
                          <w:marRight w:val="0"/>
                          <w:marTop w:val="0"/>
                          <w:marBottom w:val="0"/>
                          <w:divBdr>
                            <w:top w:val="single" w:sz="2" w:space="0" w:color="E3E3E3"/>
                            <w:left w:val="single" w:sz="2" w:space="0" w:color="E3E3E3"/>
                            <w:bottom w:val="single" w:sz="2" w:space="0" w:color="E3E3E3"/>
                            <w:right w:val="single" w:sz="2" w:space="0" w:color="E3E3E3"/>
                          </w:divBdr>
                          <w:divsChild>
                            <w:div w:id="1241909347">
                              <w:marLeft w:val="0"/>
                              <w:marRight w:val="0"/>
                              <w:marTop w:val="0"/>
                              <w:marBottom w:val="0"/>
                              <w:divBdr>
                                <w:top w:val="single" w:sz="2" w:space="0" w:color="E3E3E3"/>
                                <w:left w:val="single" w:sz="2" w:space="0" w:color="E3E3E3"/>
                                <w:bottom w:val="single" w:sz="2" w:space="0" w:color="E3E3E3"/>
                                <w:right w:val="single" w:sz="2" w:space="0" w:color="E3E3E3"/>
                              </w:divBdr>
                              <w:divsChild>
                                <w:div w:id="648435019">
                                  <w:marLeft w:val="0"/>
                                  <w:marRight w:val="0"/>
                                  <w:marTop w:val="0"/>
                                  <w:marBottom w:val="0"/>
                                  <w:divBdr>
                                    <w:top w:val="single" w:sz="2" w:space="0" w:color="E3E3E3"/>
                                    <w:left w:val="single" w:sz="2" w:space="0" w:color="E3E3E3"/>
                                    <w:bottom w:val="single" w:sz="2" w:space="0" w:color="E3E3E3"/>
                                    <w:right w:val="single" w:sz="2" w:space="0" w:color="E3E3E3"/>
                                  </w:divBdr>
                                  <w:divsChild>
                                    <w:div w:id="9179035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177964595">
      <w:bodyDiv w:val="1"/>
      <w:marLeft w:val="0"/>
      <w:marRight w:val="0"/>
      <w:marTop w:val="0"/>
      <w:marBottom w:val="0"/>
      <w:divBdr>
        <w:top w:val="none" w:sz="0" w:space="0" w:color="auto"/>
        <w:left w:val="none" w:sz="0" w:space="0" w:color="auto"/>
        <w:bottom w:val="none" w:sz="0" w:space="0" w:color="auto"/>
        <w:right w:val="none" w:sz="0" w:space="0" w:color="auto"/>
      </w:divBdr>
    </w:div>
    <w:div w:id="1179854453">
      <w:bodyDiv w:val="1"/>
      <w:marLeft w:val="0"/>
      <w:marRight w:val="0"/>
      <w:marTop w:val="0"/>
      <w:marBottom w:val="0"/>
      <w:divBdr>
        <w:top w:val="none" w:sz="0" w:space="0" w:color="auto"/>
        <w:left w:val="none" w:sz="0" w:space="0" w:color="auto"/>
        <w:bottom w:val="none" w:sz="0" w:space="0" w:color="auto"/>
        <w:right w:val="none" w:sz="0" w:space="0" w:color="auto"/>
      </w:divBdr>
    </w:div>
    <w:div w:id="1228683399">
      <w:bodyDiv w:val="1"/>
      <w:marLeft w:val="0"/>
      <w:marRight w:val="0"/>
      <w:marTop w:val="0"/>
      <w:marBottom w:val="0"/>
      <w:divBdr>
        <w:top w:val="none" w:sz="0" w:space="0" w:color="auto"/>
        <w:left w:val="none" w:sz="0" w:space="0" w:color="auto"/>
        <w:bottom w:val="none" w:sz="0" w:space="0" w:color="auto"/>
        <w:right w:val="none" w:sz="0" w:space="0" w:color="auto"/>
      </w:divBdr>
      <w:divsChild>
        <w:div w:id="1105267099">
          <w:marLeft w:val="0"/>
          <w:marRight w:val="0"/>
          <w:marTop w:val="0"/>
          <w:marBottom w:val="0"/>
          <w:divBdr>
            <w:top w:val="single" w:sz="2" w:space="0" w:color="E3E3E3"/>
            <w:left w:val="single" w:sz="2" w:space="0" w:color="E3E3E3"/>
            <w:bottom w:val="single" w:sz="2" w:space="0" w:color="E3E3E3"/>
            <w:right w:val="single" w:sz="2" w:space="0" w:color="E3E3E3"/>
          </w:divBdr>
          <w:divsChild>
            <w:div w:id="806632183">
              <w:marLeft w:val="0"/>
              <w:marRight w:val="0"/>
              <w:marTop w:val="0"/>
              <w:marBottom w:val="0"/>
              <w:divBdr>
                <w:top w:val="single" w:sz="2" w:space="0" w:color="E3E3E3"/>
                <w:left w:val="single" w:sz="2" w:space="0" w:color="E3E3E3"/>
                <w:bottom w:val="single" w:sz="2" w:space="0" w:color="E3E3E3"/>
                <w:right w:val="single" w:sz="2" w:space="0" w:color="E3E3E3"/>
              </w:divBdr>
              <w:divsChild>
                <w:div w:id="922690237">
                  <w:marLeft w:val="0"/>
                  <w:marRight w:val="0"/>
                  <w:marTop w:val="0"/>
                  <w:marBottom w:val="0"/>
                  <w:divBdr>
                    <w:top w:val="single" w:sz="2" w:space="0" w:color="E3E3E3"/>
                    <w:left w:val="single" w:sz="2" w:space="0" w:color="E3E3E3"/>
                    <w:bottom w:val="single" w:sz="2" w:space="0" w:color="E3E3E3"/>
                    <w:right w:val="single" w:sz="2" w:space="0" w:color="E3E3E3"/>
                  </w:divBdr>
                  <w:divsChild>
                    <w:div w:id="2143112949">
                      <w:marLeft w:val="0"/>
                      <w:marRight w:val="0"/>
                      <w:marTop w:val="0"/>
                      <w:marBottom w:val="0"/>
                      <w:divBdr>
                        <w:top w:val="single" w:sz="2" w:space="0" w:color="E3E3E3"/>
                        <w:left w:val="single" w:sz="2" w:space="0" w:color="E3E3E3"/>
                        <w:bottom w:val="single" w:sz="2" w:space="0" w:color="E3E3E3"/>
                        <w:right w:val="single" w:sz="2" w:space="0" w:color="E3E3E3"/>
                      </w:divBdr>
                      <w:divsChild>
                        <w:div w:id="1830631077">
                          <w:marLeft w:val="0"/>
                          <w:marRight w:val="0"/>
                          <w:marTop w:val="0"/>
                          <w:marBottom w:val="0"/>
                          <w:divBdr>
                            <w:top w:val="single" w:sz="2" w:space="0" w:color="E3E3E3"/>
                            <w:left w:val="single" w:sz="2" w:space="0" w:color="E3E3E3"/>
                            <w:bottom w:val="single" w:sz="2" w:space="0" w:color="E3E3E3"/>
                            <w:right w:val="single" w:sz="2" w:space="0" w:color="E3E3E3"/>
                          </w:divBdr>
                          <w:divsChild>
                            <w:div w:id="1088964292">
                              <w:marLeft w:val="0"/>
                              <w:marRight w:val="0"/>
                              <w:marTop w:val="0"/>
                              <w:marBottom w:val="0"/>
                              <w:divBdr>
                                <w:top w:val="single" w:sz="2" w:space="0" w:color="E3E3E3"/>
                                <w:left w:val="single" w:sz="2" w:space="0" w:color="E3E3E3"/>
                                <w:bottom w:val="single" w:sz="2" w:space="0" w:color="E3E3E3"/>
                                <w:right w:val="single" w:sz="2" w:space="0" w:color="E3E3E3"/>
                              </w:divBdr>
                              <w:divsChild>
                                <w:div w:id="1854879126">
                                  <w:marLeft w:val="0"/>
                                  <w:marRight w:val="0"/>
                                  <w:marTop w:val="100"/>
                                  <w:marBottom w:val="100"/>
                                  <w:divBdr>
                                    <w:top w:val="single" w:sz="2" w:space="0" w:color="E3E3E3"/>
                                    <w:left w:val="single" w:sz="2" w:space="0" w:color="E3E3E3"/>
                                    <w:bottom w:val="single" w:sz="2" w:space="0" w:color="E3E3E3"/>
                                    <w:right w:val="single" w:sz="2" w:space="0" w:color="E3E3E3"/>
                                  </w:divBdr>
                                  <w:divsChild>
                                    <w:div w:id="1474105885">
                                      <w:marLeft w:val="0"/>
                                      <w:marRight w:val="0"/>
                                      <w:marTop w:val="0"/>
                                      <w:marBottom w:val="0"/>
                                      <w:divBdr>
                                        <w:top w:val="single" w:sz="2" w:space="0" w:color="E3E3E3"/>
                                        <w:left w:val="single" w:sz="2" w:space="0" w:color="E3E3E3"/>
                                        <w:bottom w:val="single" w:sz="2" w:space="0" w:color="E3E3E3"/>
                                        <w:right w:val="single" w:sz="2" w:space="0" w:color="E3E3E3"/>
                                      </w:divBdr>
                                      <w:divsChild>
                                        <w:div w:id="39676838">
                                          <w:marLeft w:val="0"/>
                                          <w:marRight w:val="0"/>
                                          <w:marTop w:val="0"/>
                                          <w:marBottom w:val="0"/>
                                          <w:divBdr>
                                            <w:top w:val="single" w:sz="2" w:space="0" w:color="E3E3E3"/>
                                            <w:left w:val="single" w:sz="2" w:space="0" w:color="E3E3E3"/>
                                            <w:bottom w:val="single" w:sz="2" w:space="0" w:color="E3E3E3"/>
                                            <w:right w:val="single" w:sz="2" w:space="0" w:color="E3E3E3"/>
                                          </w:divBdr>
                                          <w:divsChild>
                                            <w:div w:id="436291068">
                                              <w:marLeft w:val="0"/>
                                              <w:marRight w:val="0"/>
                                              <w:marTop w:val="0"/>
                                              <w:marBottom w:val="0"/>
                                              <w:divBdr>
                                                <w:top w:val="single" w:sz="2" w:space="0" w:color="E3E3E3"/>
                                                <w:left w:val="single" w:sz="2" w:space="0" w:color="E3E3E3"/>
                                                <w:bottom w:val="single" w:sz="2" w:space="0" w:color="E3E3E3"/>
                                                <w:right w:val="single" w:sz="2" w:space="0" w:color="E3E3E3"/>
                                              </w:divBdr>
                                              <w:divsChild>
                                                <w:div w:id="455222996">
                                                  <w:marLeft w:val="0"/>
                                                  <w:marRight w:val="0"/>
                                                  <w:marTop w:val="0"/>
                                                  <w:marBottom w:val="0"/>
                                                  <w:divBdr>
                                                    <w:top w:val="single" w:sz="2" w:space="0" w:color="E3E3E3"/>
                                                    <w:left w:val="single" w:sz="2" w:space="0" w:color="E3E3E3"/>
                                                    <w:bottom w:val="single" w:sz="2" w:space="0" w:color="E3E3E3"/>
                                                    <w:right w:val="single" w:sz="2" w:space="0" w:color="E3E3E3"/>
                                                  </w:divBdr>
                                                  <w:divsChild>
                                                    <w:div w:id="343365509">
                                                      <w:marLeft w:val="0"/>
                                                      <w:marRight w:val="0"/>
                                                      <w:marTop w:val="0"/>
                                                      <w:marBottom w:val="0"/>
                                                      <w:divBdr>
                                                        <w:top w:val="single" w:sz="2" w:space="0" w:color="E3E3E3"/>
                                                        <w:left w:val="single" w:sz="2" w:space="0" w:color="E3E3E3"/>
                                                        <w:bottom w:val="single" w:sz="2" w:space="0" w:color="E3E3E3"/>
                                                        <w:right w:val="single" w:sz="2" w:space="0" w:color="E3E3E3"/>
                                                      </w:divBdr>
                                                      <w:divsChild>
                                                        <w:div w:id="13200370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351804346">
          <w:marLeft w:val="0"/>
          <w:marRight w:val="0"/>
          <w:marTop w:val="0"/>
          <w:marBottom w:val="0"/>
          <w:divBdr>
            <w:top w:val="none" w:sz="0" w:space="0" w:color="auto"/>
            <w:left w:val="none" w:sz="0" w:space="0" w:color="auto"/>
            <w:bottom w:val="none" w:sz="0" w:space="0" w:color="auto"/>
            <w:right w:val="none" w:sz="0" w:space="0" w:color="auto"/>
          </w:divBdr>
        </w:div>
      </w:divsChild>
    </w:div>
    <w:div w:id="1341280122">
      <w:bodyDiv w:val="1"/>
      <w:marLeft w:val="0"/>
      <w:marRight w:val="0"/>
      <w:marTop w:val="0"/>
      <w:marBottom w:val="0"/>
      <w:divBdr>
        <w:top w:val="none" w:sz="0" w:space="0" w:color="auto"/>
        <w:left w:val="none" w:sz="0" w:space="0" w:color="auto"/>
        <w:bottom w:val="none" w:sz="0" w:space="0" w:color="auto"/>
        <w:right w:val="none" w:sz="0" w:space="0" w:color="auto"/>
      </w:divBdr>
    </w:div>
    <w:div w:id="1405840547">
      <w:bodyDiv w:val="1"/>
      <w:marLeft w:val="0"/>
      <w:marRight w:val="0"/>
      <w:marTop w:val="0"/>
      <w:marBottom w:val="0"/>
      <w:divBdr>
        <w:top w:val="none" w:sz="0" w:space="0" w:color="auto"/>
        <w:left w:val="none" w:sz="0" w:space="0" w:color="auto"/>
        <w:bottom w:val="none" w:sz="0" w:space="0" w:color="auto"/>
        <w:right w:val="none" w:sz="0" w:space="0" w:color="auto"/>
      </w:divBdr>
    </w:div>
    <w:div w:id="1511335899">
      <w:bodyDiv w:val="1"/>
      <w:marLeft w:val="0"/>
      <w:marRight w:val="0"/>
      <w:marTop w:val="0"/>
      <w:marBottom w:val="0"/>
      <w:divBdr>
        <w:top w:val="none" w:sz="0" w:space="0" w:color="auto"/>
        <w:left w:val="none" w:sz="0" w:space="0" w:color="auto"/>
        <w:bottom w:val="none" w:sz="0" w:space="0" w:color="auto"/>
        <w:right w:val="none" w:sz="0" w:space="0" w:color="auto"/>
      </w:divBdr>
      <w:divsChild>
        <w:div w:id="1415205411">
          <w:marLeft w:val="0"/>
          <w:marRight w:val="0"/>
          <w:marTop w:val="0"/>
          <w:marBottom w:val="0"/>
          <w:divBdr>
            <w:top w:val="single" w:sz="2" w:space="0" w:color="E3E3E3"/>
            <w:left w:val="single" w:sz="2" w:space="0" w:color="E3E3E3"/>
            <w:bottom w:val="single" w:sz="2" w:space="0" w:color="E3E3E3"/>
            <w:right w:val="single" w:sz="2" w:space="0" w:color="E3E3E3"/>
          </w:divBdr>
          <w:divsChild>
            <w:div w:id="7491822">
              <w:marLeft w:val="0"/>
              <w:marRight w:val="0"/>
              <w:marTop w:val="0"/>
              <w:marBottom w:val="0"/>
              <w:divBdr>
                <w:top w:val="single" w:sz="2" w:space="0" w:color="E3E3E3"/>
                <w:left w:val="single" w:sz="2" w:space="0" w:color="E3E3E3"/>
                <w:bottom w:val="single" w:sz="2" w:space="0" w:color="E3E3E3"/>
                <w:right w:val="single" w:sz="2" w:space="0" w:color="E3E3E3"/>
              </w:divBdr>
              <w:divsChild>
                <w:div w:id="1316254651">
                  <w:marLeft w:val="0"/>
                  <w:marRight w:val="0"/>
                  <w:marTop w:val="0"/>
                  <w:marBottom w:val="0"/>
                  <w:divBdr>
                    <w:top w:val="single" w:sz="2" w:space="0" w:color="E3E3E3"/>
                    <w:left w:val="single" w:sz="2" w:space="0" w:color="E3E3E3"/>
                    <w:bottom w:val="single" w:sz="2" w:space="0" w:color="E3E3E3"/>
                    <w:right w:val="single" w:sz="2" w:space="0" w:color="E3E3E3"/>
                  </w:divBdr>
                  <w:divsChild>
                    <w:div w:id="1038160095">
                      <w:marLeft w:val="0"/>
                      <w:marRight w:val="0"/>
                      <w:marTop w:val="0"/>
                      <w:marBottom w:val="0"/>
                      <w:divBdr>
                        <w:top w:val="single" w:sz="2" w:space="0" w:color="E3E3E3"/>
                        <w:left w:val="single" w:sz="2" w:space="0" w:color="E3E3E3"/>
                        <w:bottom w:val="single" w:sz="2" w:space="0" w:color="E3E3E3"/>
                        <w:right w:val="single" w:sz="2" w:space="0" w:color="E3E3E3"/>
                      </w:divBdr>
                      <w:divsChild>
                        <w:div w:id="1626276339">
                          <w:marLeft w:val="0"/>
                          <w:marRight w:val="0"/>
                          <w:marTop w:val="0"/>
                          <w:marBottom w:val="0"/>
                          <w:divBdr>
                            <w:top w:val="single" w:sz="2" w:space="0" w:color="E3E3E3"/>
                            <w:left w:val="single" w:sz="2" w:space="0" w:color="E3E3E3"/>
                            <w:bottom w:val="single" w:sz="2" w:space="0" w:color="E3E3E3"/>
                            <w:right w:val="single" w:sz="2" w:space="0" w:color="E3E3E3"/>
                          </w:divBdr>
                          <w:divsChild>
                            <w:div w:id="848258691">
                              <w:marLeft w:val="0"/>
                              <w:marRight w:val="0"/>
                              <w:marTop w:val="0"/>
                              <w:marBottom w:val="0"/>
                              <w:divBdr>
                                <w:top w:val="single" w:sz="2" w:space="0" w:color="E3E3E3"/>
                                <w:left w:val="single" w:sz="2" w:space="0" w:color="E3E3E3"/>
                                <w:bottom w:val="single" w:sz="2" w:space="0" w:color="E3E3E3"/>
                                <w:right w:val="single" w:sz="2" w:space="0" w:color="E3E3E3"/>
                              </w:divBdr>
                              <w:divsChild>
                                <w:div w:id="654644080">
                                  <w:marLeft w:val="0"/>
                                  <w:marRight w:val="0"/>
                                  <w:marTop w:val="100"/>
                                  <w:marBottom w:val="100"/>
                                  <w:divBdr>
                                    <w:top w:val="single" w:sz="2" w:space="0" w:color="E3E3E3"/>
                                    <w:left w:val="single" w:sz="2" w:space="0" w:color="E3E3E3"/>
                                    <w:bottom w:val="single" w:sz="2" w:space="0" w:color="E3E3E3"/>
                                    <w:right w:val="single" w:sz="2" w:space="0" w:color="E3E3E3"/>
                                  </w:divBdr>
                                  <w:divsChild>
                                    <w:div w:id="1505782115">
                                      <w:marLeft w:val="0"/>
                                      <w:marRight w:val="0"/>
                                      <w:marTop w:val="0"/>
                                      <w:marBottom w:val="0"/>
                                      <w:divBdr>
                                        <w:top w:val="single" w:sz="2" w:space="0" w:color="E3E3E3"/>
                                        <w:left w:val="single" w:sz="2" w:space="0" w:color="E3E3E3"/>
                                        <w:bottom w:val="single" w:sz="2" w:space="0" w:color="E3E3E3"/>
                                        <w:right w:val="single" w:sz="2" w:space="0" w:color="E3E3E3"/>
                                      </w:divBdr>
                                      <w:divsChild>
                                        <w:div w:id="1576817755">
                                          <w:marLeft w:val="0"/>
                                          <w:marRight w:val="0"/>
                                          <w:marTop w:val="0"/>
                                          <w:marBottom w:val="0"/>
                                          <w:divBdr>
                                            <w:top w:val="single" w:sz="2" w:space="0" w:color="E3E3E3"/>
                                            <w:left w:val="single" w:sz="2" w:space="0" w:color="E3E3E3"/>
                                            <w:bottom w:val="single" w:sz="2" w:space="0" w:color="E3E3E3"/>
                                            <w:right w:val="single" w:sz="2" w:space="0" w:color="E3E3E3"/>
                                          </w:divBdr>
                                          <w:divsChild>
                                            <w:div w:id="144786623">
                                              <w:marLeft w:val="0"/>
                                              <w:marRight w:val="0"/>
                                              <w:marTop w:val="0"/>
                                              <w:marBottom w:val="0"/>
                                              <w:divBdr>
                                                <w:top w:val="single" w:sz="2" w:space="0" w:color="E3E3E3"/>
                                                <w:left w:val="single" w:sz="2" w:space="0" w:color="E3E3E3"/>
                                                <w:bottom w:val="single" w:sz="2" w:space="0" w:color="E3E3E3"/>
                                                <w:right w:val="single" w:sz="2" w:space="0" w:color="E3E3E3"/>
                                              </w:divBdr>
                                              <w:divsChild>
                                                <w:div w:id="547840084">
                                                  <w:marLeft w:val="0"/>
                                                  <w:marRight w:val="0"/>
                                                  <w:marTop w:val="0"/>
                                                  <w:marBottom w:val="0"/>
                                                  <w:divBdr>
                                                    <w:top w:val="single" w:sz="2" w:space="0" w:color="E3E3E3"/>
                                                    <w:left w:val="single" w:sz="2" w:space="0" w:color="E3E3E3"/>
                                                    <w:bottom w:val="single" w:sz="2" w:space="0" w:color="E3E3E3"/>
                                                    <w:right w:val="single" w:sz="2" w:space="0" w:color="E3E3E3"/>
                                                  </w:divBdr>
                                                  <w:divsChild>
                                                    <w:div w:id="1061753244">
                                                      <w:marLeft w:val="0"/>
                                                      <w:marRight w:val="0"/>
                                                      <w:marTop w:val="0"/>
                                                      <w:marBottom w:val="0"/>
                                                      <w:divBdr>
                                                        <w:top w:val="single" w:sz="2" w:space="0" w:color="E3E3E3"/>
                                                        <w:left w:val="single" w:sz="2" w:space="0" w:color="E3E3E3"/>
                                                        <w:bottom w:val="single" w:sz="2" w:space="0" w:color="E3E3E3"/>
                                                        <w:right w:val="single" w:sz="2" w:space="0" w:color="E3E3E3"/>
                                                      </w:divBdr>
                                                      <w:divsChild>
                                                        <w:div w:id="8670659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49765958">
          <w:marLeft w:val="0"/>
          <w:marRight w:val="0"/>
          <w:marTop w:val="0"/>
          <w:marBottom w:val="0"/>
          <w:divBdr>
            <w:top w:val="none" w:sz="0" w:space="0" w:color="auto"/>
            <w:left w:val="none" w:sz="0" w:space="0" w:color="auto"/>
            <w:bottom w:val="none" w:sz="0" w:space="0" w:color="auto"/>
            <w:right w:val="none" w:sz="0" w:space="0" w:color="auto"/>
          </w:divBdr>
        </w:div>
      </w:divsChild>
    </w:div>
    <w:div w:id="1643387196">
      <w:bodyDiv w:val="1"/>
      <w:marLeft w:val="0"/>
      <w:marRight w:val="0"/>
      <w:marTop w:val="0"/>
      <w:marBottom w:val="0"/>
      <w:divBdr>
        <w:top w:val="none" w:sz="0" w:space="0" w:color="auto"/>
        <w:left w:val="none" w:sz="0" w:space="0" w:color="auto"/>
        <w:bottom w:val="none" w:sz="0" w:space="0" w:color="auto"/>
        <w:right w:val="none" w:sz="0" w:space="0" w:color="auto"/>
      </w:divBdr>
    </w:div>
    <w:div w:id="1695886045">
      <w:bodyDiv w:val="1"/>
      <w:marLeft w:val="0"/>
      <w:marRight w:val="0"/>
      <w:marTop w:val="0"/>
      <w:marBottom w:val="0"/>
      <w:divBdr>
        <w:top w:val="none" w:sz="0" w:space="0" w:color="auto"/>
        <w:left w:val="none" w:sz="0" w:space="0" w:color="auto"/>
        <w:bottom w:val="none" w:sz="0" w:space="0" w:color="auto"/>
        <w:right w:val="none" w:sz="0" w:space="0" w:color="auto"/>
      </w:divBdr>
    </w:div>
    <w:div w:id="1732147609">
      <w:bodyDiv w:val="1"/>
      <w:marLeft w:val="0"/>
      <w:marRight w:val="0"/>
      <w:marTop w:val="0"/>
      <w:marBottom w:val="0"/>
      <w:divBdr>
        <w:top w:val="none" w:sz="0" w:space="0" w:color="auto"/>
        <w:left w:val="none" w:sz="0" w:space="0" w:color="auto"/>
        <w:bottom w:val="none" w:sz="0" w:space="0" w:color="auto"/>
        <w:right w:val="none" w:sz="0" w:space="0" w:color="auto"/>
      </w:divBdr>
    </w:div>
    <w:div w:id="1759600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sv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C2924D-C614-41E6-8B77-1793EE49F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2819</Words>
  <Characters>18327</Characters>
  <Application>Microsoft Office Word</Application>
  <DocSecurity>0</DocSecurity>
  <Lines>534</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Stoyanov</dc:creator>
  <cp:keywords/>
  <dc:description/>
  <cp:lastModifiedBy>Ivan Stoyanov</cp:lastModifiedBy>
  <cp:revision>2</cp:revision>
  <dcterms:created xsi:type="dcterms:W3CDTF">2024-04-21T21:01:00Z</dcterms:created>
  <dcterms:modified xsi:type="dcterms:W3CDTF">2024-04-21T21:01:00Z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2d4acb3659f93b688e170362467371085205f9548c97f9100bdc35671cba7e8c</vt:lpwstr>
  </property>
</Properties>
</file>