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AC97F5" w14:textId="0C284BF3" w:rsidR="00727BBC" w:rsidRDefault="001B337C" w:rsidP="004528F1">
      <w:pPr>
        <w:pStyle w:val="Title"/>
        <w:jc w:val="center"/>
      </w:pPr>
      <w:r>
        <w:t>Debenhams Report</w:t>
      </w:r>
    </w:p>
    <w:p w14:paraId="00F66FE7" w14:textId="311B485A" w:rsidR="00CE2D14" w:rsidRPr="00CE2D14" w:rsidRDefault="00CE2D14" w:rsidP="004528F1">
      <w:pPr>
        <w:pStyle w:val="Subtitle"/>
        <w:jc w:val="center"/>
      </w:pPr>
      <w:r>
        <w:t>Stephanie Jones 1712162</w:t>
      </w:r>
    </w:p>
    <w:p w14:paraId="0A4E64E1" w14:textId="77777777" w:rsidR="001B337C" w:rsidRDefault="001B337C" w:rsidP="004528F1">
      <w:pPr>
        <w:jc w:val="center"/>
      </w:pPr>
    </w:p>
    <w:p w14:paraId="7C80BB2A" w14:textId="0CB80F1C" w:rsidR="001B337C" w:rsidRDefault="00CE2D14" w:rsidP="004528F1">
      <w:pPr>
        <w:pStyle w:val="Heading1"/>
        <w:jc w:val="center"/>
      </w:pPr>
      <w:r>
        <w:t>Introduction</w:t>
      </w:r>
    </w:p>
    <w:p w14:paraId="719939A2" w14:textId="58CA6195" w:rsidR="001B337C" w:rsidRDefault="00200513" w:rsidP="004528F1">
      <w:pPr>
        <w:jc w:val="center"/>
      </w:pPr>
      <w:r>
        <w:t>D</w:t>
      </w:r>
      <w:r w:rsidR="00A12644">
        <w:t xml:space="preserve">ebenhams firstly </w:t>
      </w:r>
      <w:proofErr w:type="gramStart"/>
      <w:r w:rsidR="00A12644">
        <w:t>opened up</w:t>
      </w:r>
      <w:proofErr w:type="gramEnd"/>
      <w:r w:rsidR="00A12644">
        <w:t xml:space="preserve"> just</w:t>
      </w:r>
      <w:r>
        <w:t xml:space="preserve"> outside of London in town called Cheltenham in 1818</w:t>
      </w:r>
      <w:r w:rsidR="00A12644">
        <w:t>.</w:t>
      </w:r>
      <w:r>
        <w:t xml:space="preserve"> </w:t>
      </w:r>
      <w:r w:rsidR="00A12644">
        <w:t>I</w:t>
      </w:r>
      <w:r>
        <w:t xml:space="preserve">t started </w:t>
      </w:r>
      <w:r w:rsidR="00E2397A">
        <w:t>retailing</w:t>
      </w:r>
      <w:r>
        <w:t xml:space="preserve"> first with </w:t>
      </w:r>
      <w:r w:rsidR="009B528F">
        <w:t>old</w:t>
      </w:r>
      <w:r>
        <w:t xml:space="preserve"> fashion</w:t>
      </w:r>
      <w:r w:rsidR="009B528F">
        <w:t xml:space="preserve"> stock</w:t>
      </w:r>
      <w:r>
        <w:t xml:space="preserve"> and over the recent months and years increased massively selling various retail such as designer wear, wedding,</w:t>
      </w:r>
      <w:r w:rsidR="00A12644">
        <w:t xml:space="preserve"> children’s toys, and home wear</w:t>
      </w:r>
      <w:r w:rsidR="008C7FED">
        <w:t>.</w:t>
      </w:r>
      <w:r w:rsidR="00E2397A">
        <w:t xml:space="preserve"> </w:t>
      </w:r>
      <w:proofErr w:type="gramStart"/>
      <w:r w:rsidR="00E2397A">
        <w:t>A</w:t>
      </w:r>
      <w:r w:rsidR="008C7FED">
        <w:t>t the moment</w:t>
      </w:r>
      <w:proofErr w:type="gramEnd"/>
      <w:r w:rsidR="00A12644">
        <w:t xml:space="preserve">. In the late 2010’s Debenhams was still expanding, having taken over Roches in the </w:t>
      </w:r>
      <w:proofErr w:type="spellStart"/>
      <w:r w:rsidR="00A12644">
        <w:t>Repulic</w:t>
      </w:r>
      <w:proofErr w:type="spellEnd"/>
      <w:r w:rsidR="00A12644">
        <w:t xml:space="preserve"> of Ireland and </w:t>
      </w:r>
      <w:proofErr w:type="spellStart"/>
      <w:r w:rsidR="00A12644" w:rsidRPr="00A12644">
        <w:t>Magasin</w:t>
      </w:r>
      <w:proofErr w:type="spellEnd"/>
      <w:r w:rsidR="00A12644" w:rsidRPr="00A12644">
        <w:t xml:space="preserve"> du Nord</w:t>
      </w:r>
      <w:r w:rsidR="00A12644">
        <w:t xml:space="preserve"> in Denmark Debenhams (2019c). Currently, </w:t>
      </w:r>
      <w:r w:rsidR="008C7FED">
        <w:t>Debenhams are facing a lot of difficult</w:t>
      </w:r>
      <w:r w:rsidR="00A12644">
        <w:t>ies</w:t>
      </w:r>
      <w:r w:rsidR="008C7FED">
        <w:t xml:space="preserve">, and could be at risk of </w:t>
      </w:r>
      <w:proofErr w:type="gramStart"/>
      <w:r w:rsidR="00542E31">
        <w:t>closing down</w:t>
      </w:r>
      <w:proofErr w:type="gramEnd"/>
      <w:r w:rsidR="00542E31">
        <w:t xml:space="preserve"> </w:t>
      </w:r>
      <w:r w:rsidR="00B9658F">
        <w:t>completely</w:t>
      </w:r>
      <w:r w:rsidR="00A12644">
        <w:t>.</w:t>
      </w:r>
      <w:r w:rsidR="00CE2D14">
        <w:t xml:space="preserve"> These difficulties will be examined in this report and recommendations for the business will be suggested.</w:t>
      </w:r>
    </w:p>
    <w:p w14:paraId="1E44F3F7" w14:textId="5B80E010" w:rsidR="00EA3098" w:rsidRDefault="00EA3098" w:rsidP="004528F1">
      <w:pPr>
        <w:pStyle w:val="Heading1"/>
        <w:jc w:val="center"/>
      </w:pPr>
      <w:r>
        <w:t>Current Problems</w:t>
      </w:r>
    </w:p>
    <w:p w14:paraId="565004CD" w14:textId="3A98FBC1" w:rsidR="00536A62" w:rsidRPr="00536A62" w:rsidRDefault="008941C4" w:rsidP="004528F1">
      <w:pPr>
        <w:jc w:val="center"/>
      </w:pPr>
      <w:r>
        <w:t xml:space="preserve">Debenhams </w:t>
      </w:r>
      <w:r w:rsidR="00314610">
        <w:t>have a big possibility</w:t>
      </w:r>
      <w:r>
        <w:t xml:space="preserve"> of</w:t>
      </w:r>
      <w:r w:rsidR="00314610">
        <w:t xml:space="preserve"> </w:t>
      </w:r>
      <w:proofErr w:type="gramStart"/>
      <w:r w:rsidR="00314610">
        <w:t>closing down</w:t>
      </w:r>
      <w:proofErr w:type="gramEnd"/>
      <w:r>
        <w:t xml:space="preserve"> and could also fall in to </w:t>
      </w:r>
      <w:r w:rsidR="00E2397A">
        <w:t>insolvency</w:t>
      </w:r>
      <w:r w:rsidR="00CE2D14">
        <w:t xml:space="preserve">. In 2006, Debenhams saw </w:t>
      </w:r>
      <w:r>
        <w:t xml:space="preserve">a 95% </w:t>
      </w:r>
      <w:r w:rsidR="00CE2D14">
        <w:t>drop</w:t>
      </w:r>
      <w:r>
        <w:t xml:space="preserve"> in its </w:t>
      </w:r>
      <w:r w:rsidR="00CE2D14">
        <w:t>valuation (Chapman, 2018)</w:t>
      </w:r>
      <w:r w:rsidR="00A23ADA">
        <w:t xml:space="preserve">. This is leading to a massive concern and </w:t>
      </w:r>
      <w:r w:rsidR="00314610">
        <w:t xml:space="preserve">the </w:t>
      </w:r>
      <w:r w:rsidR="00A23ADA">
        <w:t xml:space="preserve">impact that it has with </w:t>
      </w:r>
      <w:r w:rsidR="00CE2D14">
        <w:t>staff</w:t>
      </w:r>
      <w:r w:rsidR="00A23ADA">
        <w:t xml:space="preserve"> jobs being lost. </w:t>
      </w:r>
      <w:r w:rsidR="00CE2D14">
        <w:t xml:space="preserve">Chapman (2018) notes a likely reason for </w:t>
      </w:r>
      <w:r w:rsidR="00A23ADA">
        <w:t>this</w:t>
      </w:r>
      <w:r w:rsidR="00314610">
        <w:t xml:space="preserve"> is</w:t>
      </w:r>
      <w:r w:rsidR="00A23ADA">
        <w:t xml:space="preserve"> </w:t>
      </w:r>
      <w:proofErr w:type="spellStart"/>
      <w:r w:rsidR="00CE2D14">
        <w:t>is</w:t>
      </w:r>
      <w:proofErr w:type="spellEnd"/>
      <w:r w:rsidR="00A23ADA">
        <w:t xml:space="preserve"> that customers are finding </w:t>
      </w:r>
      <w:r w:rsidR="00E2397A">
        <w:t>inexpensive</w:t>
      </w:r>
      <w:r w:rsidR="00A23ADA">
        <w:t xml:space="preserve"> products online and are going elsewhere</w:t>
      </w:r>
      <w:r w:rsidR="008A1D50">
        <w:t xml:space="preserve"> cheaper</w:t>
      </w:r>
      <w:r w:rsidR="00A23ADA">
        <w:t xml:space="preserve"> for </w:t>
      </w:r>
      <w:r w:rsidR="00AA2F39">
        <w:t>their</w:t>
      </w:r>
      <w:r w:rsidR="00A23ADA">
        <w:t xml:space="preserve"> products</w:t>
      </w:r>
      <w:r w:rsidR="00CE2D14">
        <w:t>. In 2003, Debenhams was bought out for £1.8bn by a private consortium, who</w:t>
      </w:r>
      <w:r w:rsidR="00483D58">
        <w:t xml:space="preserve"> invested</w:t>
      </w:r>
      <w:r w:rsidR="00B9658F">
        <w:t xml:space="preserve"> £600m </w:t>
      </w:r>
      <w:r w:rsidR="00CE2D14">
        <w:t>but</w:t>
      </w:r>
      <w:r w:rsidR="00B9658F">
        <w:t xml:space="preserve"> also </w:t>
      </w:r>
      <w:r w:rsidR="00CE2D14">
        <w:t>borrowed</w:t>
      </w:r>
      <w:r w:rsidR="00B9658F">
        <w:t xml:space="preserve"> </w:t>
      </w:r>
      <w:r w:rsidR="006B0BCD">
        <w:t>£1.2bn</w:t>
      </w:r>
      <w:r w:rsidR="00CE2D14">
        <w:t>, leaving the organisation with large debt</w:t>
      </w:r>
      <w:r w:rsidR="00F1624F">
        <w:t xml:space="preserve"> (Chapman, 2018)</w:t>
      </w:r>
      <w:r w:rsidR="006B0BCD">
        <w:t xml:space="preserve">. </w:t>
      </w:r>
      <w:r w:rsidR="009B528F">
        <w:t>T</w:t>
      </w:r>
      <w:r w:rsidR="006B0BCD">
        <w:t xml:space="preserve">he </w:t>
      </w:r>
      <w:r w:rsidR="009B528F">
        <w:t>firm</w:t>
      </w:r>
      <w:r w:rsidR="006B0BCD">
        <w:t xml:space="preserve"> has not been able to </w:t>
      </w:r>
      <w:r w:rsidR="009B528F">
        <w:t>advertise</w:t>
      </w:r>
      <w:r w:rsidR="006B0BCD">
        <w:t xml:space="preserve"> to the way that </w:t>
      </w:r>
      <w:r w:rsidR="00AA2F39">
        <w:t>their</w:t>
      </w:r>
      <w:r w:rsidR="006B0BCD">
        <w:t xml:space="preserve"> customers shop, which is shopping online, and looking for cheaper products</w:t>
      </w:r>
      <w:r w:rsidR="006D0041">
        <w:t xml:space="preserve"> </w:t>
      </w:r>
      <w:r w:rsidR="006D0041" w:rsidRPr="006D0041">
        <w:t>(</w:t>
      </w:r>
      <w:proofErr w:type="spellStart"/>
      <w:r w:rsidR="006D0041" w:rsidRPr="006D0041">
        <w:t>Eley</w:t>
      </w:r>
      <w:proofErr w:type="spellEnd"/>
      <w:r w:rsidR="006D0041" w:rsidRPr="006D0041">
        <w:t>, 2019)</w:t>
      </w:r>
      <w:r w:rsidR="006B0BCD">
        <w:t>.</w:t>
      </w:r>
      <w:r w:rsidR="00117FEE">
        <w:t xml:space="preserve"> </w:t>
      </w:r>
      <w:r w:rsidR="00E414D1">
        <w:t xml:space="preserve">The consortium later sold Debenhams, leaving the company in debt. </w:t>
      </w:r>
      <w:r w:rsidR="006D58A1">
        <w:t>Business analyst</w:t>
      </w:r>
      <w:r w:rsidR="006D58A1" w:rsidRPr="00536A62">
        <w:t xml:space="preserve"> Pierce Richard Ratner</w:t>
      </w:r>
      <w:r w:rsidR="00E414D1">
        <w:t xml:space="preserve"> stated that</w:t>
      </w:r>
      <w:r w:rsidR="00536A62" w:rsidRPr="00536A62">
        <w:t xml:space="preserve"> the </w:t>
      </w:r>
      <w:r w:rsidR="00E414D1">
        <w:t>owners</w:t>
      </w:r>
      <w:r w:rsidR="00536A62" w:rsidRPr="00536A62">
        <w:t xml:space="preserve"> had “squeezed every penny out of Debenhams”</w:t>
      </w:r>
      <w:r w:rsidR="00E414D1">
        <w:t xml:space="preserve"> (Chapman, 2018)</w:t>
      </w:r>
      <w:r w:rsidR="00536A62" w:rsidRPr="00536A62">
        <w:t>.</w:t>
      </w:r>
    </w:p>
    <w:p w14:paraId="56D4FD8B" w14:textId="670E778E" w:rsidR="001B337C" w:rsidRDefault="00536A62" w:rsidP="004528F1">
      <w:pPr>
        <w:jc w:val="center"/>
      </w:pPr>
      <w:r w:rsidRPr="00536A62">
        <w:t>Since then, the share price has sunk from over £2 to just 11.5p</w:t>
      </w:r>
      <w:r w:rsidR="00E414D1">
        <w:t xml:space="preserve"> (Chapman, 2018)</w:t>
      </w:r>
      <w:r w:rsidRPr="00536A62">
        <w:t>.</w:t>
      </w:r>
      <w:r w:rsidR="00D640CD">
        <w:t xml:space="preserve"> Debenhams have had to pay out £221m in lease</w:t>
      </w:r>
      <w:r w:rsidR="00AA2F39">
        <w:t>, excruciating large costs that have had the company to suffer in all aspects</w:t>
      </w:r>
      <w:r w:rsidR="00E414D1">
        <w:t xml:space="preserve"> (Chapman, 2018)</w:t>
      </w:r>
      <w:r w:rsidR="00AA2F39">
        <w:t>. Customers are now waiting until Debenhams sales hit before buying any products from there store</w:t>
      </w:r>
      <w:r w:rsidR="00585932">
        <w:t>, making Debenhams at more risk.</w:t>
      </w:r>
    </w:p>
    <w:p w14:paraId="440FABDE" w14:textId="70BD1E15" w:rsidR="00F55B75" w:rsidRPr="00F55B75" w:rsidRDefault="00785B9F" w:rsidP="004528F1">
      <w:pPr>
        <w:jc w:val="center"/>
      </w:pPr>
      <w:r>
        <w:t>Sergio Butcher who is a chief executive from amazon, says that the online of Debenhams was</w:t>
      </w:r>
      <w:r w:rsidR="007B0163">
        <w:t xml:space="preserve"> to appear</w:t>
      </w:r>
      <w:r>
        <w:t xml:space="preserve"> not that </w:t>
      </w:r>
      <w:r w:rsidR="00DE437C">
        <w:t>decent</w:t>
      </w:r>
      <w:r>
        <w:t xml:space="preserve"> and that </w:t>
      </w:r>
      <w:r w:rsidR="008109CE">
        <w:t>fashion</w:t>
      </w:r>
      <w:r>
        <w:t xml:space="preserve"> </w:t>
      </w:r>
      <w:r w:rsidR="008109CE">
        <w:t>section</w:t>
      </w:r>
      <w:r>
        <w:t xml:space="preserve"> wasn’t that satisfying.</w:t>
      </w:r>
      <w:r w:rsidR="00FE1ABE">
        <w:t xml:space="preserve"> Th</w:t>
      </w:r>
      <w:r w:rsidR="0025440B">
        <w:t xml:space="preserve">ere is an </w:t>
      </w:r>
      <w:r w:rsidR="003A05FA">
        <w:t>issue amongst</w:t>
      </w:r>
      <w:r w:rsidR="00FE1ABE">
        <w:t xml:space="preserve"> john </w:t>
      </w:r>
      <w:r w:rsidR="00FC699A">
        <w:t>Lewis</w:t>
      </w:r>
      <w:r w:rsidR="00FE1ABE">
        <w:t xml:space="preserve"> and</w:t>
      </w:r>
      <w:r w:rsidR="008A1D50">
        <w:t xml:space="preserve"> other stores </w:t>
      </w:r>
      <w:r w:rsidR="006D58A1">
        <w:t>with Debenhams</w:t>
      </w:r>
      <w:r w:rsidR="00634B8D">
        <w:t xml:space="preserve"> with </w:t>
      </w:r>
      <w:r w:rsidR="008A1D50">
        <w:t>their</w:t>
      </w:r>
      <w:r w:rsidR="00634B8D">
        <w:t xml:space="preserve"> sales, a</w:t>
      </w:r>
      <w:r w:rsidR="00EB77B9">
        <w:t>gain</w:t>
      </w:r>
      <w:r w:rsidR="00634B8D">
        <w:t xml:space="preserve"> this argues on </w:t>
      </w:r>
      <w:r w:rsidR="00EB77B9">
        <w:t>in what way</w:t>
      </w:r>
      <w:r w:rsidR="00D06A81">
        <w:t xml:space="preserve"> </w:t>
      </w:r>
      <w:r w:rsidR="006D58A1">
        <w:t>how much</w:t>
      </w:r>
      <w:r w:rsidR="00634B8D">
        <w:t xml:space="preserve"> percent only goes through online which is 15% with Debenhams and 35% with john </w:t>
      </w:r>
      <w:r w:rsidR="00FC699A">
        <w:t>Lewis</w:t>
      </w:r>
      <w:r w:rsidR="00634B8D">
        <w:t>.</w:t>
      </w:r>
      <w:r w:rsidR="00AA3812">
        <w:t xml:space="preserve"> (Chapman,2018).</w:t>
      </w:r>
      <w:r w:rsidR="00F55B75" w:rsidRPr="00F55B75">
        <w:t xml:space="preserve"> This appears to believe that its </w:t>
      </w:r>
      <w:r w:rsidR="00202ED4" w:rsidRPr="00F55B75">
        <w:t>correct</w:t>
      </w:r>
      <w:r w:rsidR="00F55B75" w:rsidRPr="00F55B75">
        <w:t>, but with Debenhams facing a phenomenal amount of problems, loss of money in the company</w:t>
      </w:r>
      <w:r w:rsidR="00ED49BA">
        <w:t>.</w:t>
      </w:r>
      <w:r w:rsidR="00F55B75" w:rsidRPr="00F55B75">
        <w:t xml:space="preserve"> its</w:t>
      </w:r>
      <w:r w:rsidR="00DF7EA6">
        <w:t>-</w:t>
      </w:r>
      <w:r w:rsidR="00F55B75" w:rsidRPr="00F55B75">
        <w:t xml:space="preserve">quite hard to </w:t>
      </w:r>
      <w:r w:rsidR="009A3F64" w:rsidRPr="00F55B75">
        <w:t>recognise</w:t>
      </w:r>
      <w:r w:rsidR="00F55B75" w:rsidRPr="00F55B75">
        <w:t xml:space="preserve"> that it’s in this much trouble</w:t>
      </w:r>
      <w:r w:rsidR="00C2546A">
        <w:t>, and how much impact it is having towards Debenhams store, with the length of time it first started, the increase retail it has gained, and also to hear and see on the papers how much different company’s</w:t>
      </w:r>
      <w:r w:rsidR="00DF7EA6">
        <w:t>-</w:t>
      </w:r>
      <w:r w:rsidR="00C2546A">
        <w:t>have offered a share to the company and to have some sort of stakeholder involved with Debenhams just to keep open.</w:t>
      </w:r>
      <w:r w:rsidR="000475F7">
        <w:t xml:space="preserve"> </w:t>
      </w:r>
      <w:r w:rsidR="00A35F0A">
        <w:t>Debenhams argue that</w:t>
      </w:r>
      <w:r w:rsidR="000475F7">
        <w:t xml:space="preserve"> their company is in fact </w:t>
      </w:r>
      <w:r w:rsidR="00B13B91">
        <w:t xml:space="preserve">in </w:t>
      </w:r>
      <w:r w:rsidR="003D26FC">
        <w:t>“</w:t>
      </w:r>
      <w:r w:rsidR="00B13B91">
        <w:t>healthy</w:t>
      </w:r>
      <w:r w:rsidR="003D26FC">
        <w:t>”</w:t>
      </w:r>
      <w:r w:rsidR="00B13B91">
        <w:t xml:space="preserve"> situation with cash </w:t>
      </w:r>
      <w:r w:rsidR="00CF4262">
        <w:t>flow</w:t>
      </w:r>
      <w:r w:rsidR="00682EAE">
        <w:t>.</w:t>
      </w:r>
      <w:r w:rsidR="00CF4262">
        <w:t xml:space="preserve"> </w:t>
      </w:r>
      <w:r w:rsidR="00682EAE">
        <w:t>W</w:t>
      </w:r>
      <w:r w:rsidR="00CF4262">
        <w:t>hat</w:t>
      </w:r>
      <w:r w:rsidR="00682EAE">
        <w:t xml:space="preserve"> the</w:t>
      </w:r>
      <w:r w:rsidR="005A2233">
        <w:t xml:space="preserve"> papers are saying </w:t>
      </w:r>
      <w:r w:rsidR="00E27006">
        <w:t xml:space="preserve">that </w:t>
      </w:r>
      <w:r w:rsidR="00425BE4">
        <w:t>there</w:t>
      </w:r>
      <w:r w:rsidR="005A2233">
        <w:t xml:space="preserve"> is no solid evidence specifically saying</w:t>
      </w:r>
      <w:r w:rsidR="00FA23D7">
        <w:t xml:space="preserve"> this</w:t>
      </w:r>
      <w:r w:rsidR="00422884">
        <w:t xml:space="preserve">, </w:t>
      </w:r>
      <w:r w:rsidR="002107E1">
        <w:t>consequently then</w:t>
      </w:r>
      <w:r w:rsidR="00FA23D7">
        <w:t xml:space="preserve"> argues to sides of what is </w:t>
      </w:r>
      <w:r w:rsidR="00F94C23">
        <w:t>solid</w:t>
      </w:r>
      <w:r w:rsidR="00FA23D7">
        <w:t xml:space="preserve"> </w:t>
      </w:r>
      <w:r w:rsidR="00DF74FC">
        <w:t>truth with what Debenhams states and the</w:t>
      </w:r>
      <w:r w:rsidR="0048604E">
        <w:t xml:space="preserve"> tabloids</w:t>
      </w:r>
      <w:r w:rsidR="00546C26">
        <w:t>.</w:t>
      </w:r>
      <w:r w:rsidR="005A2233">
        <w:t xml:space="preserve"> </w:t>
      </w:r>
      <w:r w:rsidR="00A05BB7" w:rsidRPr="00A05BB7">
        <w:t>(BBC News, 2015)</w:t>
      </w:r>
    </w:p>
    <w:p w14:paraId="28412C7B" w14:textId="374311F5" w:rsidR="00785B9F" w:rsidRDefault="00785B9F" w:rsidP="001B337C"/>
    <w:p w14:paraId="67543370" w14:textId="77777777" w:rsidR="001B337C" w:rsidRPr="001B337C" w:rsidRDefault="001B337C" w:rsidP="001B337C"/>
    <w:p w14:paraId="02D5D3FE" w14:textId="77777777" w:rsidR="001B337C" w:rsidRDefault="001B337C" w:rsidP="004528F1">
      <w:pPr>
        <w:pStyle w:val="Heading1"/>
        <w:jc w:val="center"/>
      </w:pPr>
      <w:r>
        <w:lastRenderedPageBreak/>
        <w:t>Analysis of Problems &amp; Causes</w:t>
      </w:r>
    </w:p>
    <w:p w14:paraId="603259F7" w14:textId="62F07A47" w:rsidR="001B337C" w:rsidRDefault="001B337C" w:rsidP="004528F1">
      <w:pPr>
        <w:pStyle w:val="Heading2"/>
        <w:jc w:val="center"/>
      </w:pPr>
    </w:p>
    <w:p w14:paraId="06B23666" w14:textId="6CA17D9E" w:rsidR="00A004AA" w:rsidRDefault="00E72C1B" w:rsidP="004528F1">
      <w:pPr>
        <w:jc w:val="center"/>
      </w:pPr>
      <w:r>
        <w:t xml:space="preserve">One way to </w:t>
      </w:r>
      <w:r w:rsidR="00DF7EA6">
        <w:t xml:space="preserve">analyse the problems and causes that </w:t>
      </w:r>
      <w:r>
        <w:t>Debenhams</w:t>
      </w:r>
      <w:r w:rsidR="00DF7EA6">
        <w:t xml:space="preserve"> are facing </w:t>
      </w:r>
      <w:r>
        <w:t>is to use a swot analysis</w:t>
      </w:r>
      <w:r w:rsidR="00F24152">
        <w:t xml:space="preserve">, this is useful because it provides the pro’s and </w:t>
      </w:r>
      <w:proofErr w:type="spellStart"/>
      <w:proofErr w:type="gramStart"/>
      <w:r w:rsidR="00F24152">
        <w:t>con’</w:t>
      </w:r>
      <w:r w:rsidR="00CB1307">
        <w:t>s</w:t>
      </w:r>
      <w:proofErr w:type="spellEnd"/>
      <w:proofErr w:type="gramEnd"/>
      <w:r w:rsidR="00CB1307">
        <w:t xml:space="preserve"> of </w:t>
      </w:r>
      <w:r w:rsidR="00B46CF5">
        <w:t>Debenhams</w:t>
      </w:r>
      <w:r w:rsidR="002D350D">
        <w:t xml:space="preserve"> store.</w:t>
      </w:r>
    </w:p>
    <w:p w14:paraId="47DBDE03" w14:textId="669E9130" w:rsidR="00AD1779" w:rsidRDefault="00AD1779" w:rsidP="004528F1">
      <w:pPr>
        <w:jc w:val="center"/>
      </w:pPr>
    </w:p>
    <w:tbl>
      <w:tblPr>
        <w:tblStyle w:val="TableGrid"/>
        <w:tblW w:w="0" w:type="auto"/>
        <w:tblLook w:val="04A0" w:firstRow="1" w:lastRow="0" w:firstColumn="1" w:lastColumn="0" w:noHBand="0" w:noVBand="1"/>
      </w:tblPr>
      <w:tblGrid>
        <w:gridCol w:w="4508"/>
        <w:gridCol w:w="4508"/>
      </w:tblGrid>
      <w:tr w:rsidR="00DF7EA6" w14:paraId="00A55B75" w14:textId="77777777" w:rsidTr="00DF7EA6">
        <w:tc>
          <w:tcPr>
            <w:tcW w:w="4508" w:type="dxa"/>
          </w:tcPr>
          <w:p w14:paraId="7DDD8D1D" w14:textId="77777777" w:rsidR="00DF7EA6" w:rsidRDefault="00DF7EA6" w:rsidP="004528F1">
            <w:pPr>
              <w:jc w:val="center"/>
              <w:rPr>
                <w:b/>
              </w:rPr>
            </w:pPr>
            <w:r w:rsidRPr="00DF7EA6">
              <w:rPr>
                <w:b/>
              </w:rPr>
              <w:t>Strengths</w:t>
            </w:r>
          </w:p>
          <w:p w14:paraId="5151080F" w14:textId="0AE85E73" w:rsidR="00AD1779" w:rsidRDefault="00AD1779" w:rsidP="004528F1">
            <w:pPr>
              <w:pStyle w:val="ListParagraph"/>
              <w:numPr>
                <w:ilvl w:val="0"/>
                <w:numId w:val="6"/>
              </w:numPr>
              <w:jc w:val="center"/>
            </w:pPr>
            <w:r>
              <w:t>Wide variety of services</w:t>
            </w:r>
          </w:p>
          <w:p w14:paraId="377B9C3A" w14:textId="310D680A" w:rsidR="00DF7EA6" w:rsidRDefault="00DF7EA6" w:rsidP="004528F1">
            <w:pPr>
              <w:jc w:val="center"/>
            </w:pPr>
            <w:r>
              <w:t>Debenhams has a variety of services that cater to all, beauty products, a personal shopper is on hand if needed, Men’s, women’s and children’s clothes are available.</w:t>
            </w:r>
          </w:p>
          <w:p w14:paraId="1C253F4E" w14:textId="77777777" w:rsidR="00DF7EA6" w:rsidRDefault="00DF7EA6" w:rsidP="004528F1">
            <w:pPr>
              <w:jc w:val="center"/>
            </w:pPr>
            <w:r>
              <w:t>Home products and online services.</w:t>
            </w:r>
          </w:p>
          <w:p w14:paraId="5BFA4BD5" w14:textId="21B88593" w:rsidR="00DF7EA6" w:rsidRDefault="00DF7EA6" w:rsidP="004528F1">
            <w:pPr>
              <w:jc w:val="center"/>
            </w:pPr>
            <w:r>
              <w:t>Booking a holiday through virgin is also available in the department.</w:t>
            </w:r>
          </w:p>
          <w:p w14:paraId="3EE90B47" w14:textId="21AE8CB9" w:rsidR="00AD1779" w:rsidRDefault="00AD1779" w:rsidP="004528F1">
            <w:pPr>
              <w:pStyle w:val="ListParagraph"/>
              <w:numPr>
                <w:ilvl w:val="0"/>
                <w:numId w:val="6"/>
              </w:numPr>
              <w:jc w:val="center"/>
            </w:pPr>
            <w:r>
              <w:t>Wide product portfolio</w:t>
            </w:r>
          </w:p>
          <w:p w14:paraId="405948FC" w14:textId="703038B4" w:rsidR="00AD1779" w:rsidRDefault="00AD1779" w:rsidP="004528F1">
            <w:pPr>
              <w:jc w:val="center"/>
            </w:pPr>
            <w:r>
              <w:t>Wide range of fashion brands and other products</w:t>
            </w:r>
          </w:p>
          <w:p w14:paraId="4B51A520" w14:textId="578150DF" w:rsidR="00AD1779" w:rsidRDefault="00AD1779" w:rsidP="004528F1">
            <w:pPr>
              <w:pStyle w:val="ListParagraph"/>
              <w:numPr>
                <w:ilvl w:val="0"/>
                <w:numId w:val="6"/>
              </w:numPr>
              <w:jc w:val="center"/>
            </w:pPr>
            <w:r>
              <w:t>Modern accessible stores</w:t>
            </w:r>
          </w:p>
          <w:p w14:paraId="69CEEDC8" w14:textId="6A5D1F39" w:rsidR="00AD1779" w:rsidRDefault="00AD1779" w:rsidP="004528F1">
            <w:pPr>
              <w:jc w:val="center"/>
            </w:pPr>
            <w:r>
              <w:t>240 stores over 27 countries.</w:t>
            </w:r>
          </w:p>
          <w:p w14:paraId="2C3C0292" w14:textId="5A0B146E" w:rsidR="00DF7EA6" w:rsidRDefault="00DF7EA6" w:rsidP="004528F1">
            <w:pPr>
              <w:jc w:val="center"/>
            </w:pPr>
            <w:r>
              <w:t xml:space="preserve">The stores have easy access and cater for disabled with lifts, </w:t>
            </w:r>
            <w:r w:rsidR="00AA7D20">
              <w:t>it’s</w:t>
            </w:r>
            <w:r>
              <w:t xml:space="preserve"> easy to make your way around the store and find what </w:t>
            </w:r>
            <w:r w:rsidR="005A071A">
              <w:t>you are</w:t>
            </w:r>
            <w:r>
              <w:t xml:space="preserve"> looking for. </w:t>
            </w:r>
            <w:r w:rsidR="00AD1779">
              <w:t>The stores are positioned in popular retail areas.</w:t>
            </w:r>
          </w:p>
          <w:p w14:paraId="153B6CDD" w14:textId="1183B483" w:rsidR="00DF7EA6" w:rsidRDefault="00DF7EA6" w:rsidP="004528F1">
            <w:pPr>
              <w:pStyle w:val="ListParagraph"/>
              <w:numPr>
                <w:ilvl w:val="0"/>
                <w:numId w:val="6"/>
              </w:numPr>
              <w:jc w:val="center"/>
            </w:pPr>
            <w:r>
              <w:t>café.</w:t>
            </w:r>
          </w:p>
          <w:p w14:paraId="24836669" w14:textId="05CBCD3C" w:rsidR="00AD1779" w:rsidRDefault="00AD1779" w:rsidP="004528F1">
            <w:pPr>
              <w:jc w:val="center"/>
            </w:pPr>
            <w:r>
              <w:t xml:space="preserve">Brings in customers who may spend money elsewhere in the store. </w:t>
            </w:r>
            <w:r w:rsidR="00AA7D20">
              <w:t>Also,</w:t>
            </w:r>
            <w:r>
              <w:t xml:space="preserve"> another revenue stream.</w:t>
            </w:r>
          </w:p>
          <w:p w14:paraId="7486E52D" w14:textId="49561008" w:rsidR="00AD1779" w:rsidRDefault="00AD1779" w:rsidP="004528F1">
            <w:pPr>
              <w:pStyle w:val="ListParagraph"/>
              <w:numPr>
                <w:ilvl w:val="0"/>
                <w:numId w:val="6"/>
              </w:numPr>
              <w:jc w:val="center"/>
            </w:pPr>
            <w:r>
              <w:t>Staff</w:t>
            </w:r>
          </w:p>
          <w:p w14:paraId="13D5D868" w14:textId="04B0C129" w:rsidR="005A071A" w:rsidRDefault="009667E4" w:rsidP="004528F1">
            <w:pPr>
              <w:jc w:val="center"/>
            </w:pPr>
            <w:r>
              <w:t>Debenhams have quality trained staff making shoppers more comfortable when doing their shopping.</w:t>
            </w:r>
          </w:p>
          <w:p w14:paraId="495A5784" w14:textId="77777777" w:rsidR="00AD1779" w:rsidRDefault="00AD1779" w:rsidP="004528F1">
            <w:pPr>
              <w:pStyle w:val="ListParagraph"/>
              <w:numPr>
                <w:ilvl w:val="0"/>
                <w:numId w:val="6"/>
              </w:numPr>
              <w:jc w:val="center"/>
            </w:pPr>
            <w:r>
              <w:t>Brand</w:t>
            </w:r>
          </w:p>
          <w:p w14:paraId="683E2C3B" w14:textId="2E458A17" w:rsidR="00AD1779" w:rsidRPr="00DF7EA6" w:rsidRDefault="00AD1779" w:rsidP="004528F1">
            <w:pPr>
              <w:jc w:val="center"/>
            </w:pPr>
            <w:r>
              <w:t>Reputation for good quality clothes. Have some customer loyalty. The company’s financial difficulties will not necessarily put off their customers from shopping there.</w:t>
            </w:r>
          </w:p>
        </w:tc>
        <w:tc>
          <w:tcPr>
            <w:tcW w:w="4508" w:type="dxa"/>
          </w:tcPr>
          <w:p w14:paraId="3433C64D" w14:textId="1FAB50CA" w:rsidR="00DF7EA6" w:rsidRDefault="00DF7EA6" w:rsidP="004528F1">
            <w:pPr>
              <w:jc w:val="center"/>
              <w:rPr>
                <w:b/>
              </w:rPr>
            </w:pPr>
            <w:r w:rsidRPr="00DF7EA6">
              <w:rPr>
                <w:b/>
              </w:rPr>
              <w:t>Weaknesses</w:t>
            </w:r>
          </w:p>
          <w:p w14:paraId="0A470843" w14:textId="240F201E" w:rsidR="008D7569" w:rsidRPr="008D7569" w:rsidRDefault="008D7569" w:rsidP="004528F1">
            <w:pPr>
              <w:pStyle w:val="ListParagraph"/>
              <w:numPr>
                <w:ilvl w:val="0"/>
                <w:numId w:val="6"/>
              </w:numPr>
              <w:jc w:val="center"/>
            </w:pPr>
            <w:r w:rsidRPr="008D7569">
              <w:t>High prices</w:t>
            </w:r>
          </w:p>
          <w:p w14:paraId="552556B4" w14:textId="0BEF04E2" w:rsidR="008D7569" w:rsidRDefault="008D7569" w:rsidP="004528F1">
            <w:pPr>
              <w:jc w:val="center"/>
            </w:pPr>
            <w:r>
              <w:t>High prices on products making it unaffordable for customers to remain loyal.</w:t>
            </w:r>
          </w:p>
          <w:p w14:paraId="58661D20" w14:textId="6B9B1469" w:rsidR="008D7569" w:rsidRDefault="008D7569" w:rsidP="004528F1">
            <w:pPr>
              <w:jc w:val="center"/>
            </w:pPr>
            <w:r>
              <w:t>Other department stores have the same products but at inexpensive prices. People do price comparison and with so many products being available online makes it difficult for Debenhams to be competitive.</w:t>
            </w:r>
          </w:p>
          <w:p w14:paraId="7217BBA1" w14:textId="0A17D644" w:rsidR="00AD1779" w:rsidRPr="008D7569" w:rsidRDefault="00AD1779" w:rsidP="004528F1">
            <w:pPr>
              <w:pStyle w:val="ListParagraph"/>
              <w:numPr>
                <w:ilvl w:val="0"/>
                <w:numId w:val="6"/>
              </w:numPr>
              <w:jc w:val="center"/>
            </w:pPr>
            <w:r w:rsidRPr="008D7569">
              <w:t>Debt</w:t>
            </w:r>
          </w:p>
          <w:p w14:paraId="4F8394FE" w14:textId="6918F64C" w:rsidR="00AD1779" w:rsidRDefault="00AD1779" w:rsidP="004528F1">
            <w:pPr>
              <w:pStyle w:val="ListParagraph"/>
              <w:numPr>
                <w:ilvl w:val="0"/>
                <w:numId w:val="6"/>
              </w:numPr>
              <w:jc w:val="center"/>
            </w:pPr>
            <w:r w:rsidRPr="008D7569">
              <w:t>Losing customers</w:t>
            </w:r>
          </w:p>
          <w:p w14:paraId="7DADB718" w14:textId="12F0C534" w:rsidR="008D7569" w:rsidRPr="008D7569" w:rsidRDefault="008D7569" w:rsidP="004528F1">
            <w:pPr>
              <w:jc w:val="center"/>
            </w:pPr>
            <w:r>
              <w:t>Customers waiting for sales</w:t>
            </w:r>
          </w:p>
          <w:p w14:paraId="69B260FD" w14:textId="78A72F8A" w:rsidR="00AD1779" w:rsidRPr="008D7569" w:rsidRDefault="00AD1779" w:rsidP="004528F1">
            <w:pPr>
              <w:pStyle w:val="ListParagraph"/>
              <w:numPr>
                <w:ilvl w:val="0"/>
                <w:numId w:val="6"/>
              </w:numPr>
              <w:jc w:val="center"/>
            </w:pPr>
            <w:r w:rsidRPr="008D7569">
              <w:t>High rent costs</w:t>
            </w:r>
          </w:p>
          <w:p w14:paraId="40D7BAAB" w14:textId="735571DB" w:rsidR="00AD1779" w:rsidRDefault="00AD1779" w:rsidP="004528F1">
            <w:pPr>
              <w:pStyle w:val="ListParagraph"/>
              <w:numPr>
                <w:ilvl w:val="0"/>
                <w:numId w:val="6"/>
              </w:numPr>
              <w:jc w:val="center"/>
            </w:pPr>
            <w:r w:rsidRPr="008D7569">
              <w:t>Closing stores</w:t>
            </w:r>
          </w:p>
          <w:p w14:paraId="2FFDDA7E" w14:textId="77777777" w:rsidR="008D7569" w:rsidRPr="008D7569" w:rsidRDefault="008D7569" w:rsidP="004528F1">
            <w:pPr>
              <w:jc w:val="center"/>
            </w:pPr>
          </w:p>
          <w:p w14:paraId="7B583F8D" w14:textId="77777777" w:rsidR="00AD1779" w:rsidRDefault="00AD1779" w:rsidP="004528F1">
            <w:pPr>
              <w:jc w:val="center"/>
              <w:rPr>
                <w:b/>
              </w:rPr>
            </w:pPr>
          </w:p>
          <w:p w14:paraId="4A7A0B62" w14:textId="554912FF" w:rsidR="00FF680F" w:rsidRDefault="00E53964" w:rsidP="004528F1">
            <w:pPr>
              <w:jc w:val="center"/>
            </w:pPr>
            <w:r>
              <w:t xml:space="preserve">Debenhams as been known to be around for </w:t>
            </w:r>
            <w:r w:rsidR="00B60703">
              <w:t>about 200 years is</w:t>
            </w:r>
            <w:r w:rsidR="00E50ACA">
              <w:t xml:space="preserve"> about to</w:t>
            </w:r>
            <w:r w:rsidR="00FF680F">
              <w:t xml:space="preserve"> surface</w:t>
            </w:r>
          </w:p>
          <w:p w14:paraId="0AD4EC3F" w14:textId="376AF6D5" w:rsidR="009667E4" w:rsidRPr="005A071A" w:rsidRDefault="00B60703" w:rsidP="004528F1">
            <w:pPr>
              <w:jc w:val="center"/>
            </w:pPr>
            <w:r>
              <w:t>end</w:t>
            </w:r>
            <w:r w:rsidR="00E50ACA">
              <w:t xml:space="preserve"> of its time</w:t>
            </w:r>
            <w:r w:rsidR="00E51253">
              <w:t xml:space="preserve">, leading for 166 </w:t>
            </w:r>
            <w:r w:rsidR="00EA0B9E">
              <w:t xml:space="preserve">departments to </w:t>
            </w:r>
            <w:r w:rsidR="00E43B81">
              <w:t>end.</w:t>
            </w:r>
            <w:r w:rsidR="00F520B7">
              <w:t xml:space="preserve"> </w:t>
            </w:r>
            <w:r w:rsidR="00897C71" w:rsidRPr="00897C71">
              <w:t>(Cahill, 2018)</w:t>
            </w:r>
            <w:r w:rsidR="00E43B81">
              <w:t xml:space="preserve"> </w:t>
            </w:r>
            <w:r w:rsidR="003C4714">
              <w:t>This is sad to hear because it seems that it</w:t>
            </w:r>
            <w:r w:rsidR="00F520B7">
              <w:t xml:space="preserve"> is</w:t>
            </w:r>
            <w:r w:rsidR="003C4714">
              <w:t xml:space="preserve"> taking customers to be only buying from the store</w:t>
            </w:r>
            <w:r w:rsidR="00BF63C9">
              <w:t xml:space="preserve"> when sales hit. Leaving Debenhams with high costs of rent</w:t>
            </w:r>
            <w:r w:rsidR="00764F3C">
              <w:t xml:space="preserve"> to pay</w:t>
            </w:r>
            <w:r w:rsidR="00AB5F1D">
              <w:t>. T</w:t>
            </w:r>
            <w:r w:rsidR="00764F3C">
              <w:t xml:space="preserve">hen the store is at risk of debt and in the end on the blink to </w:t>
            </w:r>
            <w:r w:rsidR="00AB5F1D">
              <w:t>closure.</w:t>
            </w:r>
          </w:p>
          <w:p w14:paraId="2577D14E" w14:textId="77777777" w:rsidR="005A071A" w:rsidRPr="005A071A" w:rsidRDefault="005A071A" w:rsidP="004528F1">
            <w:pPr>
              <w:jc w:val="center"/>
            </w:pPr>
          </w:p>
        </w:tc>
      </w:tr>
      <w:tr w:rsidR="00DF7EA6" w14:paraId="6EEEC427" w14:textId="77777777" w:rsidTr="00DF7EA6">
        <w:tc>
          <w:tcPr>
            <w:tcW w:w="4508" w:type="dxa"/>
          </w:tcPr>
          <w:p w14:paraId="62B23ADE" w14:textId="31A88E7F" w:rsidR="00DF7EA6" w:rsidRDefault="005A071A" w:rsidP="004528F1">
            <w:pPr>
              <w:jc w:val="center"/>
              <w:rPr>
                <w:b/>
              </w:rPr>
            </w:pPr>
            <w:r>
              <w:rPr>
                <w:b/>
              </w:rPr>
              <w:t>Opportunities</w:t>
            </w:r>
          </w:p>
          <w:p w14:paraId="4014BE8C" w14:textId="39CA21A6" w:rsidR="008D7569" w:rsidRDefault="008D7569" w:rsidP="004528F1">
            <w:pPr>
              <w:pStyle w:val="ListParagraph"/>
              <w:numPr>
                <w:ilvl w:val="0"/>
                <w:numId w:val="8"/>
              </w:numPr>
              <w:jc w:val="center"/>
            </w:pPr>
            <w:r w:rsidRPr="008D7569">
              <w:t>More competitive offers</w:t>
            </w:r>
          </w:p>
          <w:p w14:paraId="1A79BB44" w14:textId="0C2E114C" w:rsidR="008D7569" w:rsidRPr="008D7569" w:rsidRDefault="008D7569" w:rsidP="004528F1">
            <w:pPr>
              <w:pStyle w:val="ListParagraph"/>
              <w:numPr>
                <w:ilvl w:val="0"/>
                <w:numId w:val="8"/>
              </w:numPr>
              <w:jc w:val="center"/>
            </w:pPr>
            <w:r>
              <w:t>Improve online sales</w:t>
            </w:r>
          </w:p>
          <w:p w14:paraId="5BBE3B1F" w14:textId="1A33971D" w:rsidR="009667E4" w:rsidRDefault="009667E4" w:rsidP="004528F1">
            <w:pPr>
              <w:jc w:val="center"/>
            </w:pPr>
            <w:r>
              <w:t>Internet can be an opportunity for Debenhams to make their products more available to the public.</w:t>
            </w:r>
            <w:r w:rsidR="00E93790">
              <w:t xml:space="preserve"> Debenhams </w:t>
            </w:r>
            <w:r w:rsidR="00721026">
              <w:t xml:space="preserve">plans </w:t>
            </w:r>
            <w:r w:rsidR="006333DC">
              <w:t>to arrange</w:t>
            </w:r>
            <w:r w:rsidR="00721026">
              <w:t xml:space="preserve"> </w:t>
            </w:r>
            <w:r w:rsidR="00915B1E">
              <w:t>and boost</w:t>
            </w:r>
            <w:r w:rsidR="003B6450" w:rsidRPr="003B6450">
              <w:t xml:space="preserve"> its digital/social </w:t>
            </w:r>
            <w:r w:rsidR="00932C9E">
              <w:t>purchasing</w:t>
            </w:r>
            <w:r w:rsidR="003B6450" w:rsidRPr="003B6450">
              <w:t xml:space="preserve"> </w:t>
            </w:r>
            <w:r w:rsidR="00932C9E" w:rsidRPr="003B6450">
              <w:t>policy</w:t>
            </w:r>
            <w:r w:rsidR="003B6450" w:rsidRPr="003B6450">
              <w:t xml:space="preserve">, </w:t>
            </w:r>
            <w:r w:rsidR="002A4D29">
              <w:t xml:space="preserve">altering </w:t>
            </w:r>
            <w:r w:rsidR="002A4D29" w:rsidRPr="003B6450">
              <w:t>the</w:t>
            </w:r>
            <w:r w:rsidR="004B5FB3">
              <w:t xml:space="preserve"> department</w:t>
            </w:r>
            <w:r w:rsidR="00A17B0A">
              <w:t xml:space="preserve"> </w:t>
            </w:r>
            <w:r w:rsidR="00DD7C53">
              <w:t>by refurbishing</w:t>
            </w:r>
            <w:r w:rsidR="00930395">
              <w:t xml:space="preserve"> the store</w:t>
            </w:r>
            <w:r w:rsidR="00181F9C">
              <w:t xml:space="preserve">, and </w:t>
            </w:r>
            <w:r w:rsidR="00844C9D">
              <w:t>remodelling</w:t>
            </w:r>
            <w:r w:rsidR="003B6450" w:rsidRPr="003B6450">
              <w:t xml:space="preserve"> the fashion</w:t>
            </w:r>
            <w:r w:rsidR="008842D3">
              <w:t xml:space="preserve">, </w:t>
            </w:r>
            <w:proofErr w:type="gramStart"/>
            <w:r w:rsidR="008842D3">
              <w:t>and also</w:t>
            </w:r>
            <w:proofErr w:type="gramEnd"/>
            <w:r w:rsidR="008842D3">
              <w:t xml:space="preserve"> contributing</w:t>
            </w:r>
            <w:r w:rsidR="003B6450" w:rsidRPr="003B6450">
              <w:t xml:space="preserve"> and </w:t>
            </w:r>
            <w:r w:rsidR="002D3504" w:rsidRPr="003B6450">
              <w:t>bringing</w:t>
            </w:r>
            <w:r w:rsidR="003B6450" w:rsidRPr="003B6450">
              <w:t xml:space="preserve"> </w:t>
            </w:r>
            <w:r w:rsidR="00C83238">
              <w:t>price</w:t>
            </w:r>
            <w:r w:rsidR="003B6450" w:rsidRPr="003B6450">
              <w:t xml:space="preserve"> </w:t>
            </w:r>
            <w:r w:rsidR="00C83238" w:rsidRPr="003B6450">
              <w:t>discount</w:t>
            </w:r>
            <w:r w:rsidR="003B6450" w:rsidRPr="003B6450">
              <w:t xml:space="preserve"> </w:t>
            </w:r>
            <w:r w:rsidR="00C83238">
              <w:t>promotion</w:t>
            </w:r>
            <w:r w:rsidR="003B6450" w:rsidRPr="003B6450">
              <w:t>. </w:t>
            </w:r>
            <w:r w:rsidR="00F40378" w:rsidRPr="00F40378">
              <w:t>(Thompson, 2018)</w:t>
            </w:r>
          </w:p>
          <w:p w14:paraId="07CF7185" w14:textId="131AE7C2" w:rsidR="009667E4" w:rsidRPr="005A071A" w:rsidRDefault="009667E4" w:rsidP="004528F1">
            <w:pPr>
              <w:jc w:val="center"/>
            </w:pPr>
          </w:p>
        </w:tc>
        <w:tc>
          <w:tcPr>
            <w:tcW w:w="4508" w:type="dxa"/>
          </w:tcPr>
          <w:p w14:paraId="3C42A102" w14:textId="038AF658" w:rsidR="00DF7EA6" w:rsidRDefault="005A071A" w:rsidP="004528F1">
            <w:pPr>
              <w:jc w:val="center"/>
              <w:rPr>
                <w:b/>
              </w:rPr>
            </w:pPr>
            <w:r>
              <w:rPr>
                <w:b/>
              </w:rPr>
              <w:t>Threats</w:t>
            </w:r>
          </w:p>
          <w:p w14:paraId="051933A9" w14:textId="2C7BDE6F" w:rsidR="00AD1779" w:rsidRDefault="00AD1779" w:rsidP="004528F1">
            <w:pPr>
              <w:pStyle w:val="ListParagraph"/>
              <w:numPr>
                <w:ilvl w:val="0"/>
                <w:numId w:val="7"/>
              </w:numPr>
              <w:jc w:val="center"/>
            </w:pPr>
            <w:r w:rsidRPr="008D7569">
              <w:t>Competition</w:t>
            </w:r>
          </w:p>
          <w:p w14:paraId="7344ABA8" w14:textId="0A39C290" w:rsidR="008D7569" w:rsidRDefault="008D7569" w:rsidP="004528F1">
            <w:pPr>
              <w:jc w:val="center"/>
            </w:pPr>
            <w:r>
              <w:t>Supermarkets and department stores such as Asda, Tesco, Boots and online stores.</w:t>
            </w:r>
          </w:p>
          <w:p w14:paraId="27111919" w14:textId="7D0B0726" w:rsidR="008D7569" w:rsidRPr="008D7569" w:rsidRDefault="008D7569" w:rsidP="004528F1">
            <w:pPr>
              <w:pStyle w:val="ListParagraph"/>
              <w:numPr>
                <w:ilvl w:val="0"/>
                <w:numId w:val="7"/>
              </w:numPr>
              <w:jc w:val="center"/>
            </w:pPr>
            <w:r>
              <w:t>Online retailing</w:t>
            </w:r>
          </w:p>
          <w:p w14:paraId="63278B36" w14:textId="64E9D3EB" w:rsidR="005A071A" w:rsidRDefault="005A071A" w:rsidP="004528F1">
            <w:pPr>
              <w:jc w:val="center"/>
            </w:pPr>
            <w:r>
              <w:t>Other department stores such as ‘boots, Marks and Spencer’s,</w:t>
            </w:r>
            <w:r w:rsidR="009667E4">
              <w:t xml:space="preserve"> Asda, Waitrose, and other supermarkets</w:t>
            </w:r>
            <w:r>
              <w:t xml:space="preserve"> and online stores with inexpensive prices.</w:t>
            </w:r>
          </w:p>
          <w:p w14:paraId="7DB8BD3C" w14:textId="22345B8E" w:rsidR="00BC0C53" w:rsidRDefault="009667E4" w:rsidP="004528F1">
            <w:pPr>
              <w:jc w:val="center"/>
            </w:pPr>
            <w:r>
              <w:t>Increase in costs of products at the store and not being competitive with other</w:t>
            </w:r>
            <w:r w:rsidR="00BC0C53">
              <w:t>,</w:t>
            </w:r>
            <w:r>
              <w:t xml:space="preserve"> store</w:t>
            </w:r>
            <w:r w:rsidR="00BC0C53">
              <w:t xml:space="preserve"> </w:t>
            </w:r>
            <w:r>
              <w:t>Online</w:t>
            </w:r>
          </w:p>
          <w:p w14:paraId="2A5DE389" w14:textId="7973D4C1" w:rsidR="005A071A" w:rsidRPr="005A071A" w:rsidRDefault="009667E4" w:rsidP="004528F1">
            <w:pPr>
              <w:jc w:val="center"/>
            </w:pPr>
            <w:r>
              <w:lastRenderedPageBreak/>
              <w:t>services easily available being able to buy the same products at cheaper prices.</w:t>
            </w:r>
          </w:p>
        </w:tc>
      </w:tr>
    </w:tbl>
    <w:p w14:paraId="58E7EDA6" w14:textId="77777777" w:rsidR="002F52DA" w:rsidRDefault="002F52DA" w:rsidP="004528F1">
      <w:pPr>
        <w:jc w:val="center"/>
      </w:pPr>
    </w:p>
    <w:p w14:paraId="5494DF48" w14:textId="66B3E9FA" w:rsidR="00A004AA" w:rsidRDefault="00CB68D9" w:rsidP="004528F1">
      <w:pPr>
        <w:jc w:val="center"/>
      </w:pPr>
      <w:r>
        <w:t xml:space="preserve">Debenhams have at least 27,000 staff. </w:t>
      </w:r>
      <w:r w:rsidR="00A004AA">
        <w:t>they</w:t>
      </w:r>
      <w:r>
        <w:t xml:space="preserve"> aim to make the</w:t>
      </w:r>
      <w:r w:rsidR="005A071A">
        <w:t>ir</w:t>
      </w:r>
      <w:r>
        <w:t xml:space="preserve"> shopping approcable and pleasant for </w:t>
      </w:r>
      <w:r w:rsidR="00E33D6C">
        <w:t>their</w:t>
      </w:r>
      <w:r>
        <w:t xml:space="preserve"> customers.</w:t>
      </w:r>
      <w:r w:rsidR="0054497E">
        <w:t xml:space="preserve"> </w:t>
      </w:r>
      <w:r w:rsidR="00A004AA" w:rsidRPr="00A004AA">
        <w:t>(SWOT &amp; PESTLE.com, 2018)</w:t>
      </w:r>
    </w:p>
    <w:p w14:paraId="6E46AF29" w14:textId="77777777" w:rsidR="00C0299A" w:rsidRDefault="002F52DA" w:rsidP="004528F1">
      <w:pPr>
        <w:jc w:val="center"/>
      </w:pPr>
      <w:r>
        <w:t>chances to improve care</w:t>
      </w:r>
      <w:r w:rsidR="005A071A">
        <w:t>e</w:t>
      </w:r>
      <w:r>
        <w:t>r by enhanced training learning all the products in the store and what it can be used for and</w:t>
      </w:r>
      <w:r w:rsidR="005A071A">
        <w:t>,</w:t>
      </w:r>
      <w:r>
        <w:t xml:space="preserve"> also the quality of clothing, learning beauty products, what it aims to provide, good environment in working with staff and customers,</w:t>
      </w:r>
      <w:r w:rsidR="001A0CEA">
        <w:t xml:space="preserve"> </w:t>
      </w:r>
      <w:r>
        <w:t>to increasing confidence.</w:t>
      </w:r>
      <w:r w:rsidR="001A0CEA" w:rsidRPr="001A0CEA">
        <w:rPr>
          <w:rFonts w:ascii="Arial" w:hAnsi="Arial" w:cs="Arial"/>
          <w:color w:val="000000"/>
          <w:sz w:val="20"/>
          <w:szCs w:val="20"/>
          <w:shd w:val="clear" w:color="auto" w:fill="FFFFFF"/>
        </w:rPr>
        <w:t xml:space="preserve"> </w:t>
      </w:r>
      <w:r w:rsidR="001A0CEA" w:rsidRPr="001A0CEA">
        <w:t>(Debenhams-careers.com, 2019)</w:t>
      </w:r>
    </w:p>
    <w:p w14:paraId="28BAA837" w14:textId="0BA31264" w:rsidR="003D3E79" w:rsidRDefault="00C0299A" w:rsidP="004528F1">
      <w:pPr>
        <w:jc w:val="center"/>
      </w:pPr>
      <w:r>
        <w:t>Leading to closing</w:t>
      </w:r>
      <w:r w:rsidR="005A071A">
        <w:t>,</w:t>
      </w:r>
      <w:r>
        <w:t xml:space="preserve"> down the store</w:t>
      </w:r>
      <w:r w:rsidR="00692433">
        <w:t xml:space="preserve"> </w:t>
      </w:r>
      <w:r w:rsidR="00BC0C53">
        <w:t>competition</w:t>
      </w:r>
      <w:r w:rsidR="00692433">
        <w:t xml:space="preserve"> of other shops, </w:t>
      </w:r>
      <w:r>
        <w:t>Primark</w:t>
      </w:r>
      <w:r w:rsidR="00692433">
        <w:t>, next,</w:t>
      </w:r>
      <w:r>
        <w:t xml:space="preserve"> </w:t>
      </w:r>
      <w:r w:rsidR="00692433">
        <w:t xml:space="preserve">marks and </w:t>
      </w:r>
      <w:r>
        <w:t xml:space="preserve">spencer’s this then gives Debenhams struggles of </w:t>
      </w:r>
      <w:proofErr w:type="spellStart"/>
      <w:r>
        <w:t>finanicial</w:t>
      </w:r>
      <w:proofErr w:type="spellEnd"/>
      <w:r>
        <w:t xml:space="preserve"> problems, leading to lots of possible threats and loss. Debenhams has also divided themselves to shareholders to improve cash flow and more debt problems arising.</w:t>
      </w:r>
      <w:r w:rsidR="00D50A9F">
        <w:t xml:space="preserve"> S</w:t>
      </w:r>
      <w:r>
        <w:t xml:space="preserve">ports </w:t>
      </w:r>
      <w:r w:rsidR="00D50A9F">
        <w:t>D</w:t>
      </w:r>
      <w:r>
        <w:t xml:space="preserve">irect are also a huge part in shareholding in </w:t>
      </w:r>
      <w:r w:rsidR="00D50A9F">
        <w:t>Debenhams explains that</w:t>
      </w:r>
      <w:r w:rsidR="00F95ECA" w:rsidRPr="00F95ECA">
        <w:rPr>
          <w:rFonts w:ascii="Arial" w:hAnsi="Arial" w:cs="Arial"/>
          <w:color w:val="000000"/>
          <w:sz w:val="20"/>
          <w:szCs w:val="20"/>
          <w:shd w:val="clear" w:color="auto" w:fill="FFFFFF"/>
        </w:rPr>
        <w:t xml:space="preserve"> </w:t>
      </w:r>
      <w:r w:rsidR="00F95ECA" w:rsidRPr="00F95ECA">
        <w:t>(Butler, 2018)</w:t>
      </w:r>
    </w:p>
    <w:p w14:paraId="1BD40440" w14:textId="77777777" w:rsidR="00F95ECA" w:rsidRDefault="00F95ECA" w:rsidP="004528F1">
      <w:pPr>
        <w:pStyle w:val="Heading1"/>
        <w:jc w:val="center"/>
      </w:pPr>
    </w:p>
    <w:p w14:paraId="47D774EC" w14:textId="6BB5F003" w:rsidR="001B337C" w:rsidRDefault="001B337C" w:rsidP="004528F1">
      <w:pPr>
        <w:pStyle w:val="Heading1"/>
        <w:jc w:val="center"/>
      </w:pPr>
      <w:r>
        <w:t>PESTLE</w:t>
      </w:r>
    </w:p>
    <w:p w14:paraId="2C0257D5" w14:textId="77777777" w:rsidR="00052530" w:rsidRPr="001B337C" w:rsidRDefault="00052530" w:rsidP="004528F1">
      <w:pPr>
        <w:jc w:val="center"/>
        <w:rPr>
          <w:lang w:eastAsia="en-GB"/>
        </w:rPr>
      </w:pPr>
    </w:p>
    <w:p w14:paraId="06E1EEB9" w14:textId="4CCC45E1" w:rsidR="00057915" w:rsidRDefault="001B337C" w:rsidP="004528F1">
      <w:pPr>
        <w:jc w:val="center"/>
        <w:rPr>
          <w:bdr w:val="none" w:sz="0" w:space="0" w:color="auto" w:frame="1"/>
          <w:lang w:eastAsia="en-GB"/>
        </w:rPr>
      </w:pPr>
      <w:r w:rsidRPr="001B337C">
        <w:rPr>
          <w:bdr w:val="none" w:sz="0" w:space="0" w:color="auto" w:frame="1"/>
          <w:lang w:eastAsia="en-GB"/>
        </w:rPr>
        <w:t xml:space="preserve">E – </w:t>
      </w:r>
      <w:r w:rsidR="00057915">
        <w:rPr>
          <w:bdr w:val="none" w:sz="0" w:space="0" w:color="auto" w:frame="1"/>
          <w:lang w:eastAsia="en-GB"/>
        </w:rPr>
        <w:t>Economic</w:t>
      </w:r>
      <w:r w:rsidR="00ED1351">
        <w:rPr>
          <w:bdr w:val="none" w:sz="0" w:space="0" w:color="auto" w:frame="1"/>
          <w:lang w:eastAsia="en-GB"/>
        </w:rPr>
        <w:t>-</w:t>
      </w:r>
      <w:r w:rsidR="00820CF8">
        <w:rPr>
          <w:bdr w:val="none" w:sz="0" w:space="0" w:color="auto" w:frame="1"/>
          <w:lang w:eastAsia="en-GB"/>
        </w:rPr>
        <w:t xml:space="preserve"> Debenhams</w:t>
      </w:r>
      <w:r w:rsidR="00DB5D34">
        <w:rPr>
          <w:bdr w:val="none" w:sz="0" w:space="0" w:color="auto" w:frame="1"/>
          <w:lang w:eastAsia="en-GB"/>
        </w:rPr>
        <w:t xml:space="preserve"> are facing </w:t>
      </w:r>
      <w:r w:rsidR="00C75E4E">
        <w:rPr>
          <w:bdr w:val="none" w:sz="0" w:space="0" w:color="auto" w:frame="1"/>
          <w:lang w:eastAsia="en-GB"/>
        </w:rPr>
        <w:t>substantial</w:t>
      </w:r>
      <w:r w:rsidR="00DB5D34">
        <w:rPr>
          <w:bdr w:val="none" w:sz="0" w:space="0" w:color="auto" w:frame="1"/>
          <w:lang w:eastAsia="en-GB"/>
        </w:rPr>
        <w:t xml:space="preserve"> </w:t>
      </w:r>
      <w:r w:rsidR="00045D36">
        <w:rPr>
          <w:bdr w:val="none" w:sz="0" w:space="0" w:color="auto" w:frame="1"/>
          <w:lang w:eastAsia="en-GB"/>
        </w:rPr>
        <w:t>debt problems</w:t>
      </w:r>
      <w:r w:rsidR="00AC7838">
        <w:rPr>
          <w:bdr w:val="none" w:sz="0" w:space="0" w:color="auto" w:frame="1"/>
          <w:lang w:eastAsia="en-GB"/>
        </w:rPr>
        <w:t>,</w:t>
      </w:r>
      <w:r w:rsidR="00045D36">
        <w:rPr>
          <w:bdr w:val="none" w:sz="0" w:space="0" w:color="auto" w:frame="1"/>
          <w:lang w:eastAsia="en-GB"/>
        </w:rPr>
        <w:t xml:space="preserve"> borrowing of other companies </w:t>
      </w:r>
      <w:r w:rsidR="00A96090">
        <w:rPr>
          <w:bdr w:val="none" w:sz="0" w:space="0" w:color="auto" w:frame="1"/>
          <w:lang w:eastAsia="en-GB"/>
        </w:rPr>
        <w:t xml:space="preserve">then this is leading other companies having a part of shareholding </w:t>
      </w:r>
      <w:r w:rsidR="00727251">
        <w:rPr>
          <w:bdr w:val="none" w:sz="0" w:space="0" w:color="auto" w:frame="1"/>
          <w:lang w:eastAsia="en-GB"/>
        </w:rPr>
        <w:t xml:space="preserve">involvement, which could have been avoided if </w:t>
      </w:r>
      <w:r w:rsidR="00C75E4E">
        <w:rPr>
          <w:bdr w:val="none" w:sz="0" w:space="0" w:color="auto" w:frame="1"/>
          <w:lang w:eastAsia="en-GB"/>
        </w:rPr>
        <w:t>necessary, this is leading the store to close</w:t>
      </w:r>
      <w:r w:rsidR="00ED1351">
        <w:rPr>
          <w:bdr w:val="none" w:sz="0" w:space="0" w:color="auto" w:frame="1"/>
          <w:lang w:eastAsia="en-GB"/>
        </w:rPr>
        <w:t>-</w:t>
      </w:r>
      <w:r w:rsidR="00C75E4E">
        <w:rPr>
          <w:bdr w:val="none" w:sz="0" w:space="0" w:color="auto" w:frame="1"/>
          <w:lang w:eastAsia="en-GB"/>
        </w:rPr>
        <w:t>down.</w:t>
      </w:r>
      <w:r w:rsidR="00E06195">
        <w:rPr>
          <w:bdr w:val="none" w:sz="0" w:space="0" w:color="auto" w:frame="1"/>
          <w:lang w:eastAsia="en-GB"/>
        </w:rPr>
        <w:t xml:space="preserve"> </w:t>
      </w:r>
      <w:r w:rsidR="00FB00E1" w:rsidRPr="00FB00E1">
        <w:rPr>
          <w:bdr w:val="none" w:sz="0" w:space="0" w:color="auto" w:frame="1"/>
          <w:lang w:eastAsia="en-GB"/>
        </w:rPr>
        <w:t xml:space="preserve">In conclusion, economic </w:t>
      </w:r>
      <w:r w:rsidR="00095A8E" w:rsidRPr="00FB00E1">
        <w:rPr>
          <w:bdr w:val="none" w:sz="0" w:space="0" w:color="auto" w:frame="1"/>
          <w:lang w:eastAsia="en-GB"/>
        </w:rPr>
        <w:t>aspects</w:t>
      </w:r>
      <w:r w:rsidR="00FB00E1" w:rsidRPr="00FB00E1">
        <w:rPr>
          <w:bdr w:val="none" w:sz="0" w:space="0" w:color="auto" w:frame="1"/>
          <w:lang w:eastAsia="en-GB"/>
        </w:rPr>
        <w:t xml:space="preserve"> </w:t>
      </w:r>
      <w:r w:rsidR="00095A8E" w:rsidRPr="00FB00E1">
        <w:rPr>
          <w:bdr w:val="none" w:sz="0" w:space="0" w:color="auto" w:frame="1"/>
          <w:lang w:eastAsia="en-GB"/>
        </w:rPr>
        <w:t>remain</w:t>
      </w:r>
      <w:r w:rsidR="00FB00E1" w:rsidRPr="00FB00E1">
        <w:rPr>
          <w:bdr w:val="none" w:sz="0" w:space="0" w:color="auto" w:frame="1"/>
          <w:lang w:eastAsia="en-GB"/>
        </w:rPr>
        <w:t xml:space="preserve"> one of the </w:t>
      </w:r>
      <w:r w:rsidR="00095A8E" w:rsidRPr="00FB00E1">
        <w:rPr>
          <w:bdr w:val="none" w:sz="0" w:space="0" w:color="auto" w:frame="1"/>
          <w:lang w:eastAsia="en-GB"/>
        </w:rPr>
        <w:t>numerous</w:t>
      </w:r>
      <w:r w:rsidR="00FB00E1" w:rsidRPr="00FB00E1">
        <w:rPr>
          <w:bdr w:val="none" w:sz="0" w:space="0" w:color="auto" w:frame="1"/>
          <w:lang w:eastAsia="en-GB"/>
        </w:rPr>
        <w:t xml:space="preserve"> environmental, external factors which can </w:t>
      </w:r>
      <w:r w:rsidR="00095A8E" w:rsidRPr="00FB00E1">
        <w:rPr>
          <w:bdr w:val="none" w:sz="0" w:space="0" w:color="auto" w:frame="1"/>
          <w:lang w:eastAsia="en-GB"/>
        </w:rPr>
        <w:t>distress</w:t>
      </w:r>
      <w:r w:rsidR="00095A8E">
        <w:rPr>
          <w:bdr w:val="none" w:sz="0" w:space="0" w:color="auto" w:frame="1"/>
          <w:lang w:eastAsia="en-GB"/>
        </w:rPr>
        <w:t xml:space="preserve"> </w:t>
      </w:r>
      <w:r w:rsidR="00FB00E1" w:rsidRPr="00FB00E1">
        <w:rPr>
          <w:bdr w:val="none" w:sz="0" w:space="0" w:color="auto" w:frame="1"/>
          <w:lang w:eastAsia="en-GB"/>
        </w:rPr>
        <w:t xml:space="preserve">businesses. </w:t>
      </w:r>
      <w:r w:rsidR="00095A8E" w:rsidRPr="00FB00E1">
        <w:rPr>
          <w:bdr w:val="none" w:sz="0" w:space="0" w:color="auto" w:frame="1"/>
          <w:lang w:eastAsia="en-GB"/>
        </w:rPr>
        <w:t>Even though</w:t>
      </w:r>
      <w:r w:rsidR="00FB00E1" w:rsidRPr="00FB00E1">
        <w:rPr>
          <w:bdr w:val="none" w:sz="0" w:space="0" w:color="auto" w:frame="1"/>
          <w:lang w:eastAsia="en-GB"/>
        </w:rPr>
        <w:t xml:space="preserve"> they relate to the economy on a </w:t>
      </w:r>
      <w:r w:rsidR="00095A8E" w:rsidRPr="00FB00E1">
        <w:rPr>
          <w:bdr w:val="none" w:sz="0" w:space="0" w:color="auto" w:frame="1"/>
          <w:lang w:eastAsia="en-GB"/>
        </w:rPr>
        <w:t>larger</w:t>
      </w:r>
      <w:r w:rsidR="00FB00E1" w:rsidRPr="00FB00E1">
        <w:rPr>
          <w:bdr w:val="none" w:sz="0" w:space="0" w:color="auto" w:frame="1"/>
          <w:lang w:eastAsia="en-GB"/>
        </w:rPr>
        <w:t xml:space="preserve"> scale, they have a </w:t>
      </w:r>
      <w:r w:rsidR="00095A8E" w:rsidRPr="00FB00E1">
        <w:rPr>
          <w:bdr w:val="none" w:sz="0" w:space="0" w:color="auto" w:frame="1"/>
          <w:lang w:eastAsia="en-GB"/>
        </w:rPr>
        <w:t>deep</w:t>
      </w:r>
      <w:r w:rsidR="00FB00E1" w:rsidRPr="00FB00E1">
        <w:rPr>
          <w:bdr w:val="none" w:sz="0" w:space="0" w:color="auto" w:frame="1"/>
          <w:lang w:eastAsia="en-GB"/>
        </w:rPr>
        <w:t xml:space="preserve"> effect on the inner-workings of any and</w:t>
      </w:r>
      <w:r w:rsidR="00095A8E">
        <w:rPr>
          <w:bdr w:val="none" w:sz="0" w:space="0" w:color="auto" w:frame="1"/>
          <w:lang w:eastAsia="en-GB"/>
        </w:rPr>
        <w:t xml:space="preserve">, </w:t>
      </w:r>
      <w:r w:rsidR="00095A8E" w:rsidRPr="00FB00E1">
        <w:rPr>
          <w:bdr w:val="none" w:sz="0" w:space="0" w:color="auto" w:frame="1"/>
          <w:lang w:eastAsia="en-GB"/>
        </w:rPr>
        <w:t>all</w:t>
      </w:r>
      <w:r w:rsidR="00FB00E1" w:rsidRPr="00FB00E1">
        <w:rPr>
          <w:bdr w:val="none" w:sz="0" w:space="0" w:color="auto" w:frame="1"/>
          <w:lang w:eastAsia="en-GB"/>
        </w:rPr>
        <w:t xml:space="preserve"> compan</w:t>
      </w:r>
      <w:r w:rsidR="00095A8E">
        <w:rPr>
          <w:bdr w:val="none" w:sz="0" w:space="0" w:color="auto" w:frame="1"/>
          <w:lang w:eastAsia="en-GB"/>
        </w:rPr>
        <w:t xml:space="preserve">ies. </w:t>
      </w:r>
      <w:r w:rsidR="002A3532" w:rsidRPr="002A3532">
        <w:rPr>
          <w:bdr w:val="none" w:sz="0" w:space="0" w:color="auto" w:frame="1"/>
          <w:lang w:eastAsia="en-GB"/>
        </w:rPr>
        <w:t>(Bush, 2016)</w:t>
      </w:r>
    </w:p>
    <w:p w14:paraId="70F06144" w14:textId="620B0192" w:rsidR="001B337C" w:rsidRPr="001B337C" w:rsidRDefault="001B337C" w:rsidP="004528F1">
      <w:pPr>
        <w:jc w:val="center"/>
        <w:rPr>
          <w:lang w:eastAsia="en-GB"/>
        </w:rPr>
      </w:pPr>
    </w:p>
    <w:p w14:paraId="50D05434" w14:textId="19BFD54D" w:rsidR="001B337C" w:rsidRDefault="001B337C" w:rsidP="004528F1">
      <w:pPr>
        <w:jc w:val="center"/>
        <w:rPr>
          <w:bdr w:val="none" w:sz="0" w:space="0" w:color="auto" w:frame="1"/>
          <w:lang w:eastAsia="en-GB"/>
        </w:rPr>
      </w:pPr>
      <w:r w:rsidRPr="001B337C">
        <w:rPr>
          <w:bdr w:val="none" w:sz="0" w:space="0" w:color="auto" w:frame="1"/>
          <w:lang w:eastAsia="en-GB"/>
        </w:rPr>
        <w:t>S – Social</w:t>
      </w:r>
      <w:r w:rsidR="0047579C">
        <w:rPr>
          <w:bdr w:val="none" w:sz="0" w:space="0" w:color="auto" w:frame="1"/>
          <w:lang w:eastAsia="en-GB"/>
        </w:rPr>
        <w:t xml:space="preserve">- </w:t>
      </w:r>
      <w:r w:rsidR="00807A65">
        <w:rPr>
          <w:bdr w:val="none" w:sz="0" w:space="0" w:color="auto" w:frame="1"/>
          <w:lang w:eastAsia="en-GB"/>
        </w:rPr>
        <w:t xml:space="preserve">because of how technology has changed people are changing the way they shop, they are more inclined to look at the cheaper option, leading them to do price comparison and finder cheaper products online, through social media such as </w:t>
      </w:r>
      <w:r w:rsidR="006A7AC4">
        <w:rPr>
          <w:bdr w:val="none" w:sz="0" w:space="0" w:color="auto" w:frame="1"/>
          <w:lang w:eastAsia="en-GB"/>
        </w:rPr>
        <w:t>F</w:t>
      </w:r>
      <w:r w:rsidR="00807A65">
        <w:rPr>
          <w:bdr w:val="none" w:sz="0" w:space="0" w:color="auto" w:frame="1"/>
          <w:lang w:eastAsia="en-GB"/>
        </w:rPr>
        <w:t xml:space="preserve">acebook. </w:t>
      </w:r>
      <w:r w:rsidR="004C387D">
        <w:rPr>
          <w:bdr w:val="none" w:sz="0" w:space="0" w:color="auto" w:frame="1"/>
          <w:lang w:eastAsia="en-GB"/>
        </w:rPr>
        <w:t>This has had a knock</w:t>
      </w:r>
      <w:r w:rsidR="006A7AC4">
        <w:rPr>
          <w:bdr w:val="none" w:sz="0" w:space="0" w:color="auto" w:frame="1"/>
          <w:lang w:eastAsia="en-GB"/>
        </w:rPr>
        <w:t xml:space="preserve">- </w:t>
      </w:r>
      <w:r w:rsidR="004C387D">
        <w:rPr>
          <w:bdr w:val="none" w:sz="0" w:space="0" w:color="auto" w:frame="1"/>
          <w:lang w:eastAsia="en-GB"/>
        </w:rPr>
        <w:t>on effect for Debenhams as they are losing customers due to expensive products, leaving customers only buying when they decrease their sales, usually</w:t>
      </w:r>
      <w:r w:rsidR="006A7AC4">
        <w:rPr>
          <w:bdr w:val="none" w:sz="0" w:space="0" w:color="auto" w:frame="1"/>
          <w:lang w:eastAsia="en-GB"/>
        </w:rPr>
        <w:t xml:space="preserve"> January sales</w:t>
      </w:r>
      <w:r w:rsidR="00A65FD1">
        <w:rPr>
          <w:bdr w:val="none" w:sz="0" w:space="0" w:color="auto" w:frame="1"/>
          <w:lang w:eastAsia="en-GB"/>
        </w:rPr>
        <w:t>.</w:t>
      </w:r>
      <w:r w:rsidR="00956E2D">
        <w:rPr>
          <w:bdr w:val="none" w:sz="0" w:space="0" w:color="auto" w:frame="1"/>
          <w:lang w:eastAsia="en-GB"/>
        </w:rPr>
        <w:t xml:space="preserve"> </w:t>
      </w:r>
      <w:r w:rsidR="00A65FD1">
        <w:rPr>
          <w:bdr w:val="none" w:sz="0" w:space="0" w:color="auto" w:frame="1"/>
          <w:lang w:eastAsia="en-GB"/>
        </w:rPr>
        <w:t>A</w:t>
      </w:r>
      <w:r w:rsidR="00956E2D">
        <w:rPr>
          <w:bdr w:val="none" w:sz="0" w:space="0" w:color="auto" w:frame="1"/>
          <w:lang w:eastAsia="en-GB"/>
        </w:rPr>
        <w:t>s a result</w:t>
      </w:r>
      <w:r w:rsidR="00A65FD1">
        <w:rPr>
          <w:bdr w:val="none" w:sz="0" w:space="0" w:color="auto" w:frame="1"/>
          <w:lang w:eastAsia="en-GB"/>
        </w:rPr>
        <w:t>,</w:t>
      </w:r>
      <w:r w:rsidR="00956E2D">
        <w:rPr>
          <w:bdr w:val="none" w:sz="0" w:space="0" w:color="auto" w:frame="1"/>
          <w:lang w:eastAsia="en-GB"/>
        </w:rPr>
        <w:t xml:space="preserve"> </w:t>
      </w:r>
      <w:r w:rsidR="00836DD2">
        <w:rPr>
          <w:bdr w:val="none" w:sz="0" w:space="0" w:color="auto" w:frame="1"/>
          <w:lang w:eastAsia="en-GB"/>
        </w:rPr>
        <w:t>shoppers</w:t>
      </w:r>
      <w:r w:rsidR="00956E2D" w:rsidRPr="00956E2D">
        <w:rPr>
          <w:bdr w:val="none" w:sz="0" w:space="0" w:color="auto" w:frame="1"/>
          <w:lang w:eastAsia="en-GB"/>
        </w:rPr>
        <w:t xml:space="preserve"> who experience a</w:t>
      </w:r>
      <w:r w:rsidR="004F58D7">
        <w:rPr>
          <w:bdr w:val="none" w:sz="0" w:space="0" w:color="auto" w:frame="1"/>
          <w:lang w:eastAsia="en-GB"/>
        </w:rPr>
        <w:t>n</w:t>
      </w:r>
      <w:r w:rsidR="00956E2D" w:rsidRPr="00956E2D">
        <w:rPr>
          <w:bdr w:val="none" w:sz="0" w:space="0" w:color="auto" w:frame="1"/>
          <w:lang w:eastAsia="en-GB"/>
        </w:rPr>
        <w:t xml:space="preserve"> </w:t>
      </w:r>
      <w:r w:rsidR="00136287" w:rsidRPr="00956E2D">
        <w:rPr>
          <w:bdr w:val="none" w:sz="0" w:space="0" w:color="auto" w:frame="1"/>
          <w:lang w:eastAsia="en-GB"/>
        </w:rPr>
        <w:t>un</w:t>
      </w:r>
      <w:r w:rsidR="00140FC5">
        <w:rPr>
          <w:bdr w:val="none" w:sz="0" w:space="0" w:color="auto" w:frame="1"/>
          <w:lang w:eastAsia="en-GB"/>
        </w:rPr>
        <w:t>attractive</w:t>
      </w:r>
      <w:r w:rsidR="00956E2D" w:rsidRPr="00956E2D">
        <w:rPr>
          <w:bdr w:val="none" w:sz="0" w:space="0" w:color="auto" w:frame="1"/>
          <w:lang w:eastAsia="en-GB"/>
        </w:rPr>
        <w:t xml:space="preserve"> social </w:t>
      </w:r>
      <w:r w:rsidR="00140FC5" w:rsidRPr="00956E2D">
        <w:rPr>
          <w:bdr w:val="none" w:sz="0" w:space="0" w:color="auto" w:frame="1"/>
          <w:lang w:eastAsia="en-GB"/>
        </w:rPr>
        <w:t>atmosphere</w:t>
      </w:r>
      <w:r w:rsidR="00956E2D" w:rsidRPr="00956E2D">
        <w:rPr>
          <w:bdr w:val="none" w:sz="0" w:space="0" w:color="auto" w:frame="1"/>
          <w:lang w:eastAsia="en-GB"/>
        </w:rPr>
        <w:t xml:space="preserve"> </w:t>
      </w:r>
      <w:r w:rsidR="00140FC5" w:rsidRPr="00956E2D">
        <w:rPr>
          <w:bdr w:val="none" w:sz="0" w:space="0" w:color="auto" w:frame="1"/>
          <w:lang w:eastAsia="en-GB"/>
        </w:rPr>
        <w:t>could</w:t>
      </w:r>
      <w:r w:rsidR="00956E2D" w:rsidRPr="00956E2D">
        <w:rPr>
          <w:bdr w:val="none" w:sz="0" w:space="0" w:color="auto" w:frame="1"/>
          <w:lang w:eastAsia="en-GB"/>
        </w:rPr>
        <w:t xml:space="preserve"> be more </w:t>
      </w:r>
      <w:r w:rsidR="00140FC5" w:rsidRPr="00956E2D">
        <w:rPr>
          <w:bdr w:val="none" w:sz="0" w:space="0" w:color="auto" w:frame="1"/>
          <w:lang w:eastAsia="en-GB"/>
        </w:rPr>
        <w:t>likely</w:t>
      </w:r>
      <w:r w:rsidR="00956E2D" w:rsidRPr="00956E2D">
        <w:rPr>
          <w:bdr w:val="none" w:sz="0" w:space="0" w:color="auto" w:frame="1"/>
          <w:lang w:eastAsia="en-GB"/>
        </w:rPr>
        <w:t xml:space="preserve"> to avoid a business </w:t>
      </w:r>
      <w:r w:rsidR="004A4735">
        <w:rPr>
          <w:bdr w:val="none" w:sz="0" w:space="0" w:color="auto" w:frame="1"/>
          <w:lang w:eastAsia="en-GB"/>
        </w:rPr>
        <w:t>completely</w:t>
      </w:r>
      <w:r w:rsidR="00C45687">
        <w:rPr>
          <w:bdr w:val="none" w:sz="0" w:space="0" w:color="auto" w:frame="1"/>
          <w:lang w:eastAsia="en-GB"/>
        </w:rPr>
        <w:t>,</w:t>
      </w:r>
      <w:r w:rsidR="004A4735">
        <w:rPr>
          <w:bdr w:val="none" w:sz="0" w:space="0" w:color="auto" w:frame="1"/>
          <w:lang w:eastAsia="en-GB"/>
        </w:rPr>
        <w:t xml:space="preserve"> </w:t>
      </w:r>
      <w:r w:rsidR="00993EE4" w:rsidRPr="00956E2D">
        <w:rPr>
          <w:bdr w:val="none" w:sz="0" w:space="0" w:color="auto" w:frame="1"/>
          <w:lang w:eastAsia="en-GB"/>
        </w:rPr>
        <w:t>particularly</w:t>
      </w:r>
      <w:r w:rsidR="00956E2D" w:rsidRPr="00956E2D">
        <w:rPr>
          <w:bdr w:val="none" w:sz="0" w:space="0" w:color="auto" w:frame="1"/>
          <w:lang w:eastAsia="en-GB"/>
        </w:rPr>
        <w:t xml:space="preserve"> if the business has a competitor that is </w:t>
      </w:r>
      <w:r w:rsidR="00951B22">
        <w:rPr>
          <w:bdr w:val="none" w:sz="0" w:space="0" w:color="auto" w:frame="1"/>
          <w:lang w:eastAsia="en-GB"/>
        </w:rPr>
        <w:t>suitably</w:t>
      </w:r>
      <w:r w:rsidR="00956E2D" w:rsidRPr="00956E2D">
        <w:rPr>
          <w:bdr w:val="none" w:sz="0" w:space="0" w:color="auto" w:frame="1"/>
          <w:lang w:eastAsia="en-GB"/>
        </w:rPr>
        <w:t xml:space="preserve"> </w:t>
      </w:r>
      <w:r w:rsidR="00951B22">
        <w:rPr>
          <w:bdr w:val="none" w:sz="0" w:space="0" w:color="auto" w:frame="1"/>
          <w:lang w:eastAsia="en-GB"/>
        </w:rPr>
        <w:t>situated for customers, being online is an easier approach.</w:t>
      </w:r>
      <w:r w:rsidR="007221CB">
        <w:rPr>
          <w:bdr w:val="none" w:sz="0" w:space="0" w:color="auto" w:frame="1"/>
          <w:lang w:eastAsia="en-GB"/>
        </w:rPr>
        <w:t xml:space="preserve"> </w:t>
      </w:r>
      <w:r w:rsidR="00AB515E" w:rsidRPr="00AB515E">
        <w:rPr>
          <w:bdr w:val="none" w:sz="0" w:space="0" w:color="auto" w:frame="1"/>
          <w:lang w:eastAsia="en-GB"/>
        </w:rPr>
        <w:t>(Lewis, 2018)</w:t>
      </w:r>
    </w:p>
    <w:p w14:paraId="185A1999" w14:textId="77777777" w:rsidR="00D100B6" w:rsidRDefault="00D100B6" w:rsidP="004528F1">
      <w:pPr>
        <w:jc w:val="center"/>
        <w:rPr>
          <w:bdr w:val="none" w:sz="0" w:space="0" w:color="auto" w:frame="1"/>
          <w:lang w:eastAsia="en-GB"/>
        </w:rPr>
      </w:pPr>
    </w:p>
    <w:p w14:paraId="11BA67DE" w14:textId="246322A4" w:rsidR="00057915" w:rsidRDefault="00057915" w:rsidP="004528F1">
      <w:pPr>
        <w:jc w:val="center"/>
        <w:rPr>
          <w:bdr w:val="none" w:sz="0" w:space="0" w:color="auto" w:frame="1"/>
          <w:lang w:eastAsia="en-GB"/>
        </w:rPr>
      </w:pPr>
      <w:r>
        <w:rPr>
          <w:bdr w:val="none" w:sz="0" w:space="0" w:color="auto" w:frame="1"/>
          <w:lang w:eastAsia="en-GB"/>
        </w:rPr>
        <w:t>Technological</w:t>
      </w:r>
      <w:r w:rsidR="00820A99">
        <w:rPr>
          <w:bdr w:val="none" w:sz="0" w:space="0" w:color="auto" w:frame="1"/>
          <w:lang w:eastAsia="en-GB"/>
        </w:rPr>
        <w:t xml:space="preserve">- technology is fast growing, </w:t>
      </w:r>
      <w:r w:rsidR="006D3915">
        <w:rPr>
          <w:bdr w:val="none" w:sz="0" w:space="0" w:color="auto" w:frame="1"/>
          <w:lang w:eastAsia="en-GB"/>
        </w:rPr>
        <w:t xml:space="preserve">so for the organisation to keep up it would require quick thinking and fast reactions </w:t>
      </w:r>
      <w:r w:rsidR="00341AEB">
        <w:rPr>
          <w:bdr w:val="none" w:sz="0" w:space="0" w:color="auto" w:frame="1"/>
          <w:lang w:eastAsia="en-GB"/>
        </w:rPr>
        <w:t xml:space="preserve">to keep up with current trends, to be able to survive </w:t>
      </w:r>
      <w:r w:rsidR="007F00B3">
        <w:rPr>
          <w:bdr w:val="none" w:sz="0" w:space="0" w:color="auto" w:frame="1"/>
          <w:lang w:eastAsia="en-GB"/>
        </w:rPr>
        <w:t xml:space="preserve">in a competitive market. </w:t>
      </w:r>
      <w:r w:rsidR="00A13B02" w:rsidRPr="00A13B02">
        <w:rPr>
          <w:bdr w:val="none" w:sz="0" w:space="0" w:color="auto" w:frame="1"/>
          <w:lang w:eastAsia="en-GB"/>
        </w:rPr>
        <w:t>(Dunn, 2017)</w:t>
      </w:r>
    </w:p>
    <w:p w14:paraId="5A3F6904" w14:textId="77777777" w:rsidR="003005D9" w:rsidRPr="001B337C" w:rsidRDefault="003005D9" w:rsidP="004528F1">
      <w:pPr>
        <w:jc w:val="center"/>
        <w:rPr>
          <w:lang w:eastAsia="en-GB"/>
        </w:rPr>
      </w:pPr>
    </w:p>
    <w:p w14:paraId="574504AA" w14:textId="77777777" w:rsidR="001B337C" w:rsidRPr="001B337C" w:rsidRDefault="001B337C" w:rsidP="004528F1">
      <w:pPr>
        <w:jc w:val="center"/>
      </w:pPr>
    </w:p>
    <w:p w14:paraId="0DD0DAA2" w14:textId="1AFDDDCF" w:rsidR="001B337C" w:rsidRDefault="001B337C" w:rsidP="004528F1">
      <w:pPr>
        <w:pStyle w:val="Heading2"/>
        <w:jc w:val="center"/>
      </w:pPr>
    </w:p>
    <w:p w14:paraId="2421493C" w14:textId="77777777" w:rsidR="001B337C" w:rsidRDefault="00D926E7" w:rsidP="004528F1">
      <w:pPr>
        <w:jc w:val="center"/>
      </w:pPr>
      <w:r w:rsidRPr="00D926E7">
        <w:rPr>
          <w:noProof/>
          <w:lang w:eastAsia="en-GB"/>
        </w:rPr>
        <w:drawing>
          <wp:inline distT="0" distB="0" distL="0" distR="0" wp14:anchorId="7397968D" wp14:editId="1977A5B9">
            <wp:extent cx="5715000" cy="4152900"/>
            <wp:effectExtent l="0" t="0" r="0" b="0"/>
            <wp:docPr id="1" name="Picture 1" descr="Image result for mendel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ndelow's matri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4152900"/>
                    </a:xfrm>
                    <a:prstGeom prst="rect">
                      <a:avLst/>
                    </a:prstGeom>
                    <a:noFill/>
                    <a:ln>
                      <a:noFill/>
                    </a:ln>
                  </pic:spPr>
                </pic:pic>
              </a:graphicData>
            </a:graphic>
          </wp:inline>
        </w:drawing>
      </w:r>
    </w:p>
    <w:p w14:paraId="2E461767" w14:textId="77777777" w:rsidR="00E00117" w:rsidRPr="00E00117" w:rsidRDefault="00E00117" w:rsidP="004528F1">
      <w:pPr>
        <w:jc w:val="center"/>
      </w:pPr>
      <w:r w:rsidRPr="00E00117">
        <w:t>(Google.com, 2019)</w:t>
      </w:r>
    </w:p>
    <w:p w14:paraId="1F3F2440" w14:textId="77777777" w:rsidR="00F449BF" w:rsidRDefault="00F449BF" w:rsidP="004528F1">
      <w:pPr>
        <w:jc w:val="center"/>
      </w:pPr>
    </w:p>
    <w:p w14:paraId="4EFA8323" w14:textId="43F1B0E8" w:rsidR="00093847" w:rsidRPr="00F449BF" w:rsidRDefault="00093847" w:rsidP="001B337C"/>
    <w:tbl>
      <w:tblPr>
        <w:tblStyle w:val="TableGrid"/>
        <w:tblW w:w="0" w:type="auto"/>
        <w:tblLook w:val="04A0" w:firstRow="1" w:lastRow="0" w:firstColumn="1" w:lastColumn="0" w:noHBand="0" w:noVBand="1"/>
      </w:tblPr>
      <w:tblGrid>
        <w:gridCol w:w="9016"/>
      </w:tblGrid>
      <w:tr w:rsidR="00093847" w14:paraId="62F41BD5" w14:textId="77777777" w:rsidTr="00093847">
        <w:tc>
          <w:tcPr>
            <w:tcW w:w="9016" w:type="dxa"/>
          </w:tcPr>
          <w:tbl>
            <w:tblPr>
              <w:tblStyle w:val="TableGrid"/>
              <w:tblW w:w="0" w:type="auto"/>
              <w:tblLook w:val="04A0" w:firstRow="1" w:lastRow="0" w:firstColumn="1" w:lastColumn="0" w:noHBand="0" w:noVBand="1"/>
            </w:tblPr>
            <w:tblGrid>
              <w:gridCol w:w="2930"/>
              <w:gridCol w:w="2930"/>
              <w:gridCol w:w="2930"/>
            </w:tblGrid>
            <w:tr w:rsidR="00093847" w14:paraId="294F62D9" w14:textId="77777777" w:rsidTr="00093847">
              <w:tc>
                <w:tcPr>
                  <w:tcW w:w="2930" w:type="dxa"/>
                </w:tcPr>
                <w:p w14:paraId="7B85B326" w14:textId="3DC5A5B1" w:rsidR="00093847" w:rsidRPr="00093847" w:rsidRDefault="00093847" w:rsidP="004528F1">
                  <w:pPr>
                    <w:jc w:val="center"/>
                  </w:pPr>
                  <w:r w:rsidRPr="00093847">
                    <w:rPr>
                      <w:b/>
                    </w:rPr>
                    <w:t>Customers</w:t>
                  </w:r>
                  <w:r>
                    <w:rPr>
                      <w:b/>
                    </w:rPr>
                    <w:t xml:space="preserve"> </w:t>
                  </w:r>
                  <w:r w:rsidR="00E3628F">
                    <w:t xml:space="preserve">have got high interest and high power, </w:t>
                  </w:r>
                  <w:r w:rsidR="00E25457">
                    <w:t>without</w:t>
                  </w:r>
                  <w:r w:rsidR="00E3628F">
                    <w:t xml:space="preserve"> them Debenhams would not be a successful business without their customers buying their retail.</w:t>
                  </w:r>
                  <w:r w:rsidR="00E34F80">
                    <w:t xml:space="preserve"> Debenhams are aware that </w:t>
                  </w:r>
                  <w:r w:rsidR="001F1C0D">
                    <w:t xml:space="preserve">they need to meet customers expectations </w:t>
                  </w:r>
                  <w:r w:rsidR="00002DC1">
                    <w:t>and that quality of products need to balance with the cost of the products.</w:t>
                  </w:r>
                </w:p>
              </w:tc>
              <w:tc>
                <w:tcPr>
                  <w:tcW w:w="2930" w:type="dxa"/>
                </w:tcPr>
                <w:p w14:paraId="588D159E" w14:textId="77777777" w:rsidR="00093847" w:rsidRDefault="00741E22" w:rsidP="004528F1">
                  <w:pPr>
                    <w:jc w:val="center"/>
                  </w:pPr>
                  <w:r w:rsidRPr="00093847">
                    <w:rPr>
                      <w:b/>
                    </w:rPr>
                    <w:t>G</w:t>
                  </w:r>
                  <w:r w:rsidR="00093847" w:rsidRPr="00093847">
                    <w:rPr>
                      <w:b/>
                    </w:rPr>
                    <w:t>overnment</w:t>
                  </w:r>
                  <w:r>
                    <w:rPr>
                      <w:b/>
                    </w:rPr>
                    <w:t xml:space="preserve"> </w:t>
                  </w:r>
                  <w:r>
                    <w:t>high power low interest</w:t>
                  </w:r>
                  <w:r w:rsidR="00172B06">
                    <w:t xml:space="preserve">. The government is an imperative part in retail, they have invested </w:t>
                  </w:r>
                  <w:r w:rsidR="00926BEF">
                    <w:t xml:space="preserve">lots of money in helping business all over the </w:t>
                  </w:r>
                  <w:proofErr w:type="gramStart"/>
                  <w:r w:rsidR="00210ABF">
                    <w:t>UK ,</w:t>
                  </w:r>
                  <w:proofErr w:type="gramEnd"/>
                  <w:r w:rsidR="00210ABF">
                    <w:t xml:space="preserve"> </w:t>
                  </w:r>
                  <w:r w:rsidR="006E673F" w:rsidRPr="006E673F">
                    <w:t>The retail sector</w:t>
                  </w:r>
                  <w:r w:rsidR="00210ABF">
                    <w:t xml:space="preserve"> is subsidizing </w:t>
                  </w:r>
                  <w:r w:rsidR="00210ABF" w:rsidRPr="006E673F">
                    <w:t>powerfully</w:t>
                  </w:r>
                  <w:r w:rsidR="006E673F" w:rsidRPr="006E673F">
                    <w:t xml:space="preserve"> to t</w:t>
                  </w:r>
                  <w:r w:rsidR="00210ABF">
                    <w:t xml:space="preserve">he </w:t>
                  </w:r>
                  <w:r w:rsidR="006E673F" w:rsidRPr="006E673F">
                    <w:t>growth</w:t>
                  </w:r>
                  <w:r w:rsidR="00210ABF">
                    <w:t xml:space="preserve"> in this sector</w:t>
                  </w:r>
                  <w:r w:rsidR="006E673F" w:rsidRPr="006E673F">
                    <w:t xml:space="preserve"> having </w:t>
                  </w:r>
                  <w:r w:rsidR="00210ABF" w:rsidRPr="006E673F">
                    <w:t>extended</w:t>
                  </w:r>
                  <w:r w:rsidR="006E673F" w:rsidRPr="006E673F">
                    <w:t xml:space="preserve"> by over 10% in real terms since 2010.</w:t>
                  </w:r>
                </w:p>
                <w:p w14:paraId="5336A60D" w14:textId="6AEC04DB" w:rsidR="004844EC" w:rsidRPr="00741E22" w:rsidRDefault="004844EC" w:rsidP="004528F1">
                  <w:pPr>
                    <w:jc w:val="center"/>
                  </w:pPr>
                  <w:r w:rsidRPr="004844EC">
                    <w:t>(UK, 2016)</w:t>
                  </w:r>
                </w:p>
              </w:tc>
              <w:tc>
                <w:tcPr>
                  <w:tcW w:w="2930" w:type="dxa"/>
                </w:tcPr>
                <w:p w14:paraId="728D1444" w14:textId="627241DA" w:rsidR="00093847" w:rsidRPr="003366B4" w:rsidRDefault="005B6A44" w:rsidP="004528F1">
                  <w:pPr>
                    <w:jc w:val="center"/>
                    <w:rPr>
                      <w:b/>
                    </w:rPr>
                  </w:pPr>
                  <w:r w:rsidRPr="003366B4">
                    <w:rPr>
                      <w:b/>
                    </w:rPr>
                    <w:t>S</w:t>
                  </w:r>
                  <w:r w:rsidR="00C735F7" w:rsidRPr="003366B4">
                    <w:rPr>
                      <w:b/>
                    </w:rPr>
                    <w:t>taff</w:t>
                  </w:r>
                  <w:r>
                    <w:rPr>
                      <w:b/>
                    </w:rPr>
                    <w:t xml:space="preserve"> </w:t>
                  </w:r>
                  <w:r w:rsidRPr="0094455D">
                    <w:t xml:space="preserve">Debenhams employ around 30,000 staff, </w:t>
                  </w:r>
                  <w:r w:rsidR="00F21D33" w:rsidRPr="0094455D">
                    <w:t xml:space="preserve">their employees are highly important to the success of the business, </w:t>
                  </w:r>
                  <w:r w:rsidR="00AF2E2D" w:rsidRPr="0094455D">
                    <w:t xml:space="preserve">staff are treated fairly </w:t>
                  </w:r>
                  <w:r w:rsidR="0094455D" w:rsidRPr="0094455D">
                    <w:t>and are rewarded for their success within the company, they are the face of the business and ensuring they are happy will ensure the happiness of their customers.</w:t>
                  </w:r>
                  <w:r w:rsidR="00DA396C" w:rsidRPr="00DA396C">
                    <w:rPr>
                      <w:rFonts w:ascii="Arial" w:hAnsi="Arial" w:cs="Arial"/>
                      <w:color w:val="000000"/>
                      <w:sz w:val="20"/>
                      <w:szCs w:val="20"/>
                      <w:shd w:val="clear" w:color="auto" w:fill="FFFFFF"/>
                    </w:rPr>
                    <w:t xml:space="preserve"> </w:t>
                  </w:r>
                  <w:r w:rsidR="00DA396C" w:rsidRPr="00DA396C">
                    <w:t>(Corporate Social Responsibility, 2019)</w:t>
                  </w:r>
                </w:p>
              </w:tc>
            </w:tr>
            <w:tr w:rsidR="00C670C4" w14:paraId="6C69F894" w14:textId="77777777" w:rsidTr="00093847">
              <w:tc>
                <w:tcPr>
                  <w:tcW w:w="2930" w:type="dxa"/>
                </w:tcPr>
                <w:p w14:paraId="658FF945" w14:textId="77777777" w:rsidR="00C670C4" w:rsidRPr="00741E22" w:rsidRDefault="00C670C4" w:rsidP="004528F1">
                  <w:pPr>
                    <w:jc w:val="center"/>
                  </w:pPr>
                  <w:r w:rsidRPr="00093847">
                    <w:rPr>
                      <w:b/>
                    </w:rPr>
                    <w:t>Employee’s</w:t>
                  </w:r>
                  <w:r>
                    <w:rPr>
                      <w:b/>
                    </w:rPr>
                    <w:t xml:space="preserve"> </w:t>
                  </w:r>
                  <w:r>
                    <w:t>Also have high interest and high power, reason why it is important to be able to offer and sell products to their customers.</w:t>
                  </w:r>
                </w:p>
              </w:tc>
              <w:tc>
                <w:tcPr>
                  <w:tcW w:w="2930" w:type="dxa"/>
                </w:tcPr>
                <w:p w14:paraId="20722C54" w14:textId="54553E22" w:rsidR="00C04C22" w:rsidRPr="00C04C22" w:rsidRDefault="00C27C8A" w:rsidP="004528F1">
                  <w:pPr>
                    <w:jc w:val="center"/>
                  </w:pPr>
                  <w:r w:rsidRPr="003366B4">
                    <w:rPr>
                      <w:b/>
                    </w:rPr>
                    <w:t>O</w:t>
                  </w:r>
                  <w:r w:rsidR="00C670C4" w:rsidRPr="003366B4">
                    <w:rPr>
                      <w:b/>
                    </w:rPr>
                    <w:t>wners</w:t>
                  </w:r>
                  <w:r>
                    <w:rPr>
                      <w:b/>
                    </w:rPr>
                    <w:t xml:space="preserve"> </w:t>
                  </w:r>
                  <w:r w:rsidR="00C04C22" w:rsidRPr="00C04C22">
                    <w:t>The utmost vi</w:t>
                  </w:r>
                  <w:r w:rsidR="00C04C22">
                    <w:t>tal</w:t>
                  </w:r>
                  <w:r w:rsidR="00C04C22" w:rsidRPr="00C04C22">
                    <w:t xml:space="preserve"> </w:t>
                  </w:r>
                  <w:r w:rsidR="00C04C22">
                    <w:t xml:space="preserve">       </w:t>
                  </w:r>
                  <w:r w:rsidR="00C04C22" w:rsidRPr="00C04C22">
                    <w:t>stakeholders.</w:t>
                  </w:r>
                  <w:r w:rsidR="00C04C22">
                    <w:t xml:space="preserve"> </w:t>
                  </w:r>
                  <w:r w:rsidR="00C04C22" w:rsidRPr="00C04C22">
                    <w:t>They decide what happens to the business. They're the ones who handle</w:t>
                  </w:r>
                  <w:r w:rsidR="00E67452">
                    <w:t>-</w:t>
                  </w:r>
                  <w:r w:rsidR="00C04C22" w:rsidRPr="00C04C22">
                    <w:t xml:space="preserve">revenue and turnover. In a sole trader or a partnership, they are the </w:t>
                  </w:r>
                  <w:r w:rsidR="00C04C22" w:rsidRPr="00C04C22">
                    <w:lastRenderedPageBreak/>
                    <w:t>owners. In a limited company, they are the shareholders.</w:t>
                  </w:r>
                </w:p>
                <w:p w14:paraId="5F5AAF1F" w14:textId="7463CF4F" w:rsidR="00C670C4" w:rsidRPr="00E3633E" w:rsidRDefault="008E0A39" w:rsidP="004528F1">
                  <w:pPr>
                    <w:jc w:val="center"/>
                  </w:pPr>
                  <w:r w:rsidRPr="008E0A39">
                    <w:t>(En.m.wikibooks.org, 2017)</w:t>
                  </w:r>
                </w:p>
              </w:tc>
              <w:tc>
                <w:tcPr>
                  <w:tcW w:w="2930" w:type="dxa"/>
                </w:tcPr>
                <w:p w14:paraId="34FD170C" w14:textId="27AAF96F" w:rsidR="00C670C4" w:rsidRPr="003366B4" w:rsidRDefault="00C670C4" w:rsidP="004528F1">
                  <w:pPr>
                    <w:jc w:val="center"/>
                    <w:rPr>
                      <w:b/>
                    </w:rPr>
                  </w:pPr>
                </w:p>
              </w:tc>
            </w:tr>
            <w:tr w:rsidR="00C670C4" w14:paraId="454078CA" w14:textId="77777777" w:rsidTr="00093847">
              <w:tc>
                <w:tcPr>
                  <w:tcW w:w="2930" w:type="dxa"/>
                </w:tcPr>
                <w:p w14:paraId="38724213" w14:textId="0821EC75" w:rsidR="00C670C4" w:rsidRPr="00093847" w:rsidRDefault="00C670C4" w:rsidP="004528F1">
                  <w:pPr>
                    <w:jc w:val="center"/>
                    <w:rPr>
                      <w:b/>
                    </w:rPr>
                  </w:pPr>
                  <w:r w:rsidRPr="00A54D93">
                    <w:rPr>
                      <w:b/>
                    </w:rPr>
                    <w:t xml:space="preserve">Suppliers </w:t>
                  </w:r>
                  <w:r w:rsidRPr="00A54D93">
                    <w:t>high interest low power</w:t>
                  </w:r>
                  <w:r>
                    <w:t xml:space="preserve">. Keeping suppliers happy is the key for success, as they are supplying </w:t>
                  </w:r>
                  <w:r w:rsidR="00DA396C">
                    <w:t>quality g</w:t>
                  </w:r>
                  <w:r>
                    <w:t xml:space="preserve">oods for our customers. </w:t>
                  </w:r>
                  <w:r w:rsidR="00DA396C" w:rsidRPr="00DA396C">
                    <w:t>(Corporate Social Responsibility, 2019)</w:t>
                  </w:r>
                </w:p>
              </w:tc>
              <w:tc>
                <w:tcPr>
                  <w:tcW w:w="2930" w:type="dxa"/>
                </w:tcPr>
                <w:p w14:paraId="125D9392" w14:textId="0C13DCF7" w:rsidR="00C670C4" w:rsidRPr="00E3633E" w:rsidRDefault="00C670C4" w:rsidP="004528F1">
                  <w:pPr>
                    <w:jc w:val="center"/>
                  </w:pPr>
                  <w:r w:rsidRPr="00093847">
                    <w:rPr>
                      <w:b/>
                    </w:rPr>
                    <w:t>Environmental</w:t>
                  </w:r>
                  <w:r>
                    <w:t xml:space="preserve"> high power, low interest. Debenhams are dependant on the resources such as water, fuel, but they are also a producer of waste, packaging, its important to do this efficiently, but also complying with the </w:t>
                  </w:r>
                  <w:r w:rsidR="00A4796D">
                    <w:t>environmental</w:t>
                  </w:r>
                  <w:r>
                    <w:t xml:space="preserve"> regulations. </w:t>
                  </w:r>
                  <w:r w:rsidR="00DA396C" w:rsidRPr="00DA396C">
                    <w:t>(Corporate Social Responsibility, 2019)</w:t>
                  </w:r>
                </w:p>
              </w:tc>
              <w:tc>
                <w:tcPr>
                  <w:tcW w:w="2930" w:type="dxa"/>
                </w:tcPr>
                <w:p w14:paraId="2AF2F226" w14:textId="77777777" w:rsidR="00C670C4" w:rsidRDefault="00C670C4" w:rsidP="004528F1">
                  <w:pPr>
                    <w:jc w:val="center"/>
                  </w:pPr>
                </w:p>
              </w:tc>
            </w:tr>
          </w:tbl>
          <w:p w14:paraId="5566C72E" w14:textId="77777777" w:rsidR="00093847" w:rsidRDefault="00093847" w:rsidP="004528F1">
            <w:pPr>
              <w:jc w:val="center"/>
            </w:pPr>
          </w:p>
        </w:tc>
      </w:tr>
    </w:tbl>
    <w:p w14:paraId="49DC9857" w14:textId="3ED22D38" w:rsidR="00093847" w:rsidRDefault="00093847" w:rsidP="004528F1">
      <w:pPr>
        <w:jc w:val="center"/>
      </w:pPr>
    </w:p>
    <w:p w14:paraId="45B8C3D7" w14:textId="04269110" w:rsidR="00D97BE5" w:rsidRDefault="00D97BE5" w:rsidP="001B337C"/>
    <w:p w14:paraId="1AD51BD9" w14:textId="7C6CA41E" w:rsidR="001B337C" w:rsidRDefault="00537BE4" w:rsidP="004528F1">
      <w:pPr>
        <w:pStyle w:val="Heading1"/>
        <w:jc w:val="center"/>
      </w:pPr>
      <w:r>
        <w:t>Conclusion</w:t>
      </w:r>
    </w:p>
    <w:p w14:paraId="6EE0FB32" w14:textId="653D7471" w:rsidR="00232FFB" w:rsidRPr="00232FFB" w:rsidRDefault="00822F78" w:rsidP="004528F1">
      <w:pPr>
        <w:jc w:val="center"/>
      </w:pPr>
      <w:r>
        <w:t xml:space="preserve">What has been </w:t>
      </w:r>
      <w:r w:rsidR="00E97AF4">
        <w:t xml:space="preserve">concluded using the swot analysis, </w:t>
      </w:r>
      <w:r w:rsidR="000D453A">
        <w:t>Debenhams can now see that their weakne</w:t>
      </w:r>
      <w:r w:rsidR="00852E6B">
        <w:t xml:space="preserve">sses </w:t>
      </w:r>
      <w:r w:rsidR="000D453A">
        <w:t xml:space="preserve">are </w:t>
      </w:r>
      <w:r w:rsidR="007A11C7">
        <w:t xml:space="preserve">the </w:t>
      </w:r>
      <w:r w:rsidR="0052595D">
        <w:t xml:space="preserve">cost of their products, the debt they consume, rent and rates of their stores are high this has resulted in them possibly having to close outlets around the </w:t>
      </w:r>
      <w:r w:rsidR="00124C04">
        <w:rPr>
          <w:sz w:val="24"/>
        </w:rPr>
        <w:t xml:space="preserve">U.K. </w:t>
      </w:r>
      <w:r w:rsidR="000F10C9">
        <w:t xml:space="preserve">It has been explained how to turn these weaknesses into strengths by using the opportunities available to them such as, </w:t>
      </w:r>
      <w:r w:rsidR="003C1953">
        <w:t xml:space="preserve">improving online sales, using investors to open new opportunities, </w:t>
      </w:r>
      <w:r w:rsidR="00124C04">
        <w:t xml:space="preserve">it has been shown in the </w:t>
      </w:r>
      <w:proofErr w:type="spellStart"/>
      <w:r w:rsidR="00124C04">
        <w:t>mendelows</w:t>
      </w:r>
      <w:proofErr w:type="spellEnd"/>
      <w:r w:rsidR="00124C04">
        <w:t xml:space="preserve"> matrix who are key players and what to do moving forward to keep running a successful organization.</w:t>
      </w:r>
    </w:p>
    <w:p w14:paraId="464CECCB" w14:textId="77777777" w:rsidR="00537BE4" w:rsidRPr="00537BE4" w:rsidRDefault="00537BE4" w:rsidP="004528F1">
      <w:pPr>
        <w:jc w:val="center"/>
      </w:pPr>
    </w:p>
    <w:p w14:paraId="3F72ACB4" w14:textId="01A907F1" w:rsidR="00F95ECA" w:rsidRDefault="001B337C" w:rsidP="004528F1">
      <w:pPr>
        <w:pStyle w:val="Heading1"/>
        <w:jc w:val="center"/>
      </w:pPr>
      <w:r>
        <w:t>Recommendations</w:t>
      </w:r>
    </w:p>
    <w:p w14:paraId="59507C96" w14:textId="4CA269D0" w:rsidR="00975465" w:rsidRDefault="00975465" w:rsidP="004528F1">
      <w:pPr>
        <w:pStyle w:val="ListParagraph"/>
        <w:numPr>
          <w:ilvl w:val="0"/>
          <w:numId w:val="7"/>
        </w:numPr>
        <w:jc w:val="center"/>
      </w:pPr>
      <w:r>
        <w:t>Investments from other retailers</w:t>
      </w:r>
      <w:r w:rsidR="00537A44">
        <w:t>- to help build more capital and revenue and help get out of debt.</w:t>
      </w:r>
    </w:p>
    <w:p w14:paraId="2814E1F0" w14:textId="0DC2326C" w:rsidR="00975465" w:rsidRDefault="002667B5" w:rsidP="004528F1">
      <w:pPr>
        <w:pStyle w:val="ListParagraph"/>
        <w:numPr>
          <w:ilvl w:val="0"/>
          <w:numId w:val="7"/>
        </w:numPr>
        <w:jc w:val="center"/>
      </w:pPr>
      <w:r>
        <w:t>Keeping up to date with technology and the latest trends</w:t>
      </w:r>
      <w:r w:rsidR="0063447B">
        <w:t xml:space="preserve">- technology is changing every day if Debenhams falls behind </w:t>
      </w:r>
      <w:r w:rsidR="006B1CD4">
        <w:t>it could mean losing more revenue.</w:t>
      </w:r>
    </w:p>
    <w:p w14:paraId="1239E2B8" w14:textId="5167F2B2" w:rsidR="006C73AE" w:rsidRPr="00537A44" w:rsidRDefault="002667B5" w:rsidP="004528F1">
      <w:pPr>
        <w:pStyle w:val="ListParagraph"/>
        <w:numPr>
          <w:ilvl w:val="0"/>
          <w:numId w:val="7"/>
        </w:numPr>
        <w:jc w:val="center"/>
      </w:pPr>
      <w:r>
        <w:t>Using price comparison to be one step ahead of competitors</w:t>
      </w:r>
      <w:r w:rsidR="0063447B">
        <w:t xml:space="preserve">- </w:t>
      </w:r>
      <w:r w:rsidR="00537A44">
        <w:t>always keeping up to date with prices of other stores such as boots so customers are more inclined to use Debenhams over other stores.</w:t>
      </w:r>
    </w:p>
    <w:p w14:paraId="2D584A49" w14:textId="77777777" w:rsidR="00F95ECA" w:rsidRDefault="00F95ECA" w:rsidP="004528F1">
      <w:pPr>
        <w:jc w:val="center"/>
      </w:pPr>
    </w:p>
    <w:p w14:paraId="2F26A4A4" w14:textId="77777777" w:rsidR="00F95ECA" w:rsidRDefault="00F95ECA" w:rsidP="004528F1">
      <w:pPr>
        <w:jc w:val="center"/>
      </w:pPr>
    </w:p>
    <w:p w14:paraId="78870469" w14:textId="77777777" w:rsidR="009B5E82" w:rsidRDefault="009B5E82" w:rsidP="004528F1">
      <w:pPr>
        <w:jc w:val="center"/>
      </w:pPr>
    </w:p>
    <w:p w14:paraId="6EC1325E" w14:textId="77777777" w:rsidR="00873A26" w:rsidRDefault="00873A26" w:rsidP="004528F1">
      <w:pPr>
        <w:jc w:val="center"/>
      </w:pPr>
    </w:p>
    <w:p w14:paraId="04B634AA" w14:textId="77777777" w:rsidR="00873A26" w:rsidRDefault="00873A26" w:rsidP="004528F1">
      <w:pPr>
        <w:jc w:val="center"/>
      </w:pPr>
    </w:p>
    <w:p w14:paraId="5D0F229E" w14:textId="77777777" w:rsidR="00873A26" w:rsidRDefault="00873A26" w:rsidP="004528F1">
      <w:pPr>
        <w:jc w:val="center"/>
      </w:pPr>
    </w:p>
    <w:p w14:paraId="28AFDE78" w14:textId="77777777" w:rsidR="00873A26" w:rsidRDefault="00873A26" w:rsidP="004528F1">
      <w:pPr>
        <w:jc w:val="center"/>
      </w:pPr>
    </w:p>
    <w:p w14:paraId="7DF6579D" w14:textId="77777777" w:rsidR="00873A26" w:rsidRDefault="00873A26" w:rsidP="004528F1">
      <w:pPr>
        <w:jc w:val="center"/>
      </w:pPr>
    </w:p>
    <w:p w14:paraId="6E8C20D0" w14:textId="77777777" w:rsidR="00873A26" w:rsidRDefault="00873A26" w:rsidP="004528F1">
      <w:pPr>
        <w:jc w:val="center"/>
      </w:pPr>
    </w:p>
    <w:p w14:paraId="10D3B24B" w14:textId="77777777" w:rsidR="00873A26" w:rsidRDefault="00873A26" w:rsidP="004528F1">
      <w:pPr>
        <w:jc w:val="center"/>
      </w:pPr>
    </w:p>
    <w:p w14:paraId="246B9BEC" w14:textId="77777777" w:rsidR="00873A26" w:rsidRDefault="00873A26" w:rsidP="004528F1">
      <w:pPr>
        <w:jc w:val="center"/>
      </w:pPr>
    </w:p>
    <w:p w14:paraId="4F497ACF" w14:textId="77777777" w:rsidR="00873A26" w:rsidRDefault="00873A26" w:rsidP="004528F1">
      <w:pPr>
        <w:jc w:val="center"/>
      </w:pPr>
    </w:p>
    <w:p w14:paraId="50F93B61" w14:textId="77777777" w:rsidR="00873A26" w:rsidRDefault="00873A26" w:rsidP="004528F1">
      <w:pPr>
        <w:jc w:val="center"/>
      </w:pPr>
    </w:p>
    <w:p w14:paraId="0467CC76" w14:textId="77777777" w:rsidR="00873A26" w:rsidRDefault="00873A26" w:rsidP="004528F1">
      <w:pPr>
        <w:jc w:val="center"/>
      </w:pPr>
    </w:p>
    <w:p w14:paraId="1D1B84A4" w14:textId="77777777" w:rsidR="00873A26" w:rsidRDefault="00873A26" w:rsidP="004528F1">
      <w:pPr>
        <w:jc w:val="center"/>
      </w:pPr>
    </w:p>
    <w:p w14:paraId="43BC3CC7" w14:textId="77777777" w:rsidR="00873A26" w:rsidRDefault="00873A26" w:rsidP="004528F1">
      <w:pPr>
        <w:pStyle w:val="Heading1"/>
        <w:jc w:val="center"/>
      </w:pPr>
      <w:r>
        <w:t>Reference list</w:t>
      </w:r>
    </w:p>
    <w:p w14:paraId="277476C9" w14:textId="5F826B35" w:rsidR="00873A26" w:rsidRDefault="00731F17" w:rsidP="004528F1">
      <w:pPr>
        <w:jc w:val="center"/>
      </w:pPr>
      <w:r w:rsidRPr="00731F17">
        <w:t>BBC News. (2015). </w:t>
      </w:r>
      <w:r w:rsidRPr="00731F17">
        <w:rPr>
          <w:i/>
          <w:iCs/>
        </w:rPr>
        <w:t>Debenhams denies cash crunch problem</w:t>
      </w:r>
      <w:r w:rsidRPr="00731F17">
        <w:t>. [online] Available at: https://www.bbc.co.uk/news/business-44838413 [Accessed 17 Jan. 2019].</w:t>
      </w:r>
    </w:p>
    <w:p w14:paraId="504D4FDD" w14:textId="5413E575" w:rsidR="00E675F7" w:rsidRDefault="00ED20C1" w:rsidP="004528F1">
      <w:pPr>
        <w:jc w:val="center"/>
      </w:pPr>
      <w:r w:rsidRPr="00ED20C1">
        <w:t>Bush, T. (2015). </w:t>
      </w:r>
      <w:r w:rsidRPr="00ED20C1">
        <w:rPr>
          <w:i/>
          <w:iCs/>
        </w:rPr>
        <w:t>PESTLE Analysis: Environmental Factors Affecting Business</w:t>
      </w:r>
      <w:r w:rsidRPr="00ED20C1">
        <w:t xml:space="preserve">. [online] PESTLE Analysis. Available at: </w:t>
      </w:r>
      <w:hyperlink r:id="rId8" w:history="1">
        <w:r w:rsidR="00CE2D14" w:rsidRPr="00CA7EF9">
          <w:rPr>
            <w:rStyle w:val="Hyperlink"/>
          </w:rPr>
          <w:t>https://pestleanalysis.com/environmental-factors-affecting-business/</w:t>
        </w:r>
      </w:hyperlink>
      <w:r w:rsidR="00CE2D14">
        <w:t xml:space="preserve"> </w:t>
      </w:r>
      <w:r w:rsidRPr="00ED20C1">
        <w:t>[Accessed 14 Jan. 2019].</w:t>
      </w:r>
    </w:p>
    <w:p w14:paraId="5F0F7342" w14:textId="4108B85B" w:rsidR="006B3162" w:rsidRDefault="006B3162" w:rsidP="004528F1">
      <w:pPr>
        <w:jc w:val="center"/>
      </w:pPr>
      <w:r w:rsidRPr="006B3162">
        <w:t>Bush, T. (2016). </w:t>
      </w:r>
      <w:r w:rsidRPr="006B3162">
        <w:rPr>
          <w:i/>
          <w:iCs/>
        </w:rPr>
        <w:t>PESTLE Analysis: Economic Factors Affecting Business</w:t>
      </w:r>
      <w:r w:rsidRPr="006B3162">
        <w:t>. [online] PESTLE Analysis. Available at: https://pestleanalysis.com/economic-factors-affecting-business/ [Accessed 18 Jan. 2019].</w:t>
      </w:r>
    </w:p>
    <w:p w14:paraId="3DC6404E" w14:textId="2ADB962D" w:rsidR="00E675F7" w:rsidRDefault="00ED20C1" w:rsidP="004528F1">
      <w:pPr>
        <w:jc w:val="center"/>
      </w:pPr>
      <w:r w:rsidRPr="00ED20C1">
        <w:t>Butler, S. (2018). </w:t>
      </w:r>
      <w:r w:rsidRPr="00ED20C1">
        <w:rPr>
          <w:i/>
          <w:iCs/>
        </w:rPr>
        <w:t xml:space="preserve">Debenhams to </w:t>
      </w:r>
      <w:proofErr w:type="gramStart"/>
      <w:r w:rsidRPr="00ED20C1">
        <w:rPr>
          <w:i/>
          <w:iCs/>
        </w:rPr>
        <w:t>close up</w:t>
      </w:r>
      <w:proofErr w:type="gramEnd"/>
      <w:r w:rsidRPr="00ED20C1">
        <w:rPr>
          <w:i/>
          <w:iCs/>
        </w:rPr>
        <w:t xml:space="preserve"> to 50 stores, putting 4,000 jobs at risk</w:t>
      </w:r>
      <w:r w:rsidRPr="00ED20C1">
        <w:t xml:space="preserve">. [online] the Guardian. Available at: </w:t>
      </w:r>
      <w:hyperlink r:id="rId9" w:history="1">
        <w:r w:rsidR="00CE2D14" w:rsidRPr="00CA7EF9">
          <w:rPr>
            <w:rStyle w:val="Hyperlink"/>
          </w:rPr>
          <w:t>https://www.theguardian.com/business/2018/oct/24/debenhams-to-close-up-to-50-stores-in-further-blow-to-high-streets</w:t>
        </w:r>
      </w:hyperlink>
      <w:r w:rsidR="00CE2D14">
        <w:t xml:space="preserve"> </w:t>
      </w:r>
      <w:r w:rsidRPr="00ED20C1">
        <w:t>[Accessed 11 Jan. 2019</w:t>
      </w:r>
      <w:r w:rsidR="00BC0195">
        <w:t>]</w:t>
      </w:r>
    </w:p>
    <w:p w14:paraId="791E2184" w14:textId="7D235A50" w:rsidR="000A1B32" w:rsidRDefault="000A1B32" w:rsidP="004528F1">
      <w:pPr>
        <w:jc w:val="center"/>
      </w:pPr>
      <w:r w:rsidRPr="000A1B32">
        <w:t>Cahill, H. (2018). </w:t>
      </w:r>
      <w:r w:rsidRPr="000A1B32">
        <w:rPr>
          <w:i/>
          <w:iCs/>
        </w:rPr>
        <w:t>A third of Debenhams stores at risk of closure</w:t>
      </w:r>
      <w:r w:rsidRPr="000A1B32">
        <w:t>. [online] This is Money. Available at: https://www.thisismoney.co.uk/money/markets/article-6298825/A-Debenhams-stores-risk-closure.html [Accessed 17 Jan. 2019].</w:t>
      </w:r>
    </w:p>
    <w:p w14:paraId="00B0EBD1" w14:textId="12CB49A6" w:rsidR="00ED20C1" w:rsidRDefault="00ED20C1" w:rsidP="004528F1">
      <w:pPr>
        <w:jc w:val="center"/>
      </w:pPr>
      <w:r w:rsidRPr="00ED20C1">
        <w:t>Chapman, B. (2018). </w:t>
      </w:r>
      <w:r w:rsidRPr="00ED20C1">
        <w:rPr>
          <w:i/>
          <w:iCs/>
        </w:rPr>
        <w:t xml:space="preserve">What went wrong for Debenhams and how can it turn things </w:t>
      </w:r>
      <w:proofErr w:type="gramStart"/>
      <w:r w:rsidRPr="00ED20C1">
        <w:rPr>
          <w:i/>
          <w:iCs/>
        </w:rPr>
        <w:t>around?</w:t>
      </w:r>
      <w:r w:rsidRPr="00ED20C1">
        <w:t>.</w:t>
      </w:r>
      <w:proofErr w:type="gramEnd"/>
      <w:r w:rsidRPr="00ED20C1">
        <w:t xml:space="preserve"> [online] The Independent. Available at: </w:t>
      </w:r>
      <w:hyperlink r:id="rId10" w:history="1">
        <w:r w:rsidR="00CE2D14" w:rsidRPr="00CA7EF9">
          <w:rPr>
            <w:rStyle w:val="Hyperlink"/>
          </w:rPr>
          <w:t>https://www.independent.co.uk/news/business/analysis-and-features/debenhams-what-went-wrong-sales-down-share-price-department-store-chain-a8531726.html</w:t>
        </w:r>
      </w:hyperlink>
      <w:r w:rsidR="00CE2D14">
        <w:t xml:space="preserve"> </w:t>
      </w:r>
      <w:r w:rsidRPr="00ED20C1">
        <w:t>[Accessed 11 Jan. 2019].</w:t>
      </w:r>
    </w:p>
    <w:p w14:paraId="1E53703E" w14:textId="4D2FA97B" w:rsidR="00ED20C1" w:rsidRDefault="00094CB8" w:rsidP="004528F1">
      <w:pPr>
        <w:jc w:val="center"/>
      </w:pPr>
      <w:r w:rsidRPr="00094CB8">
        <w:t>Debenhams (2019</w:t>
      </w:r>
      <w:r w:rsidR="00D878F3">
        <w:t>a</w:t>
      </w:r>
      <w:r w:rsidRPr="00094CB8">
        <w:t>). </w:t>
      </w:r>
      <w:r w:rsidRPr="00094CB8">
        <w:rPr>
          <w:i/>
          <w:iCs/>
        </w:rPr>
        <w:t>Debenhams Redesigned</w:t>
      </w:r>
      <w:r w:rsidRPr="00094CB8">
        <w:t>. [online] Ir.debenhams.com. Available at: https://ir.debenhams.com/static-files/f7fdd448-42bc-4d70-a95f-57cc2b36543e [Accessed 14 Jan. 2019].</w:t>
      </w:r>
    </w:p>
    <w:p w14:paraId="5AB33298" w14:textId="3885A43B" w:rsidR="00C6385A" w:rsidRDefault="00C6385A" w:rsidP="004528F1">
      <w:pPr>
        <w:jc w:val="center"/>
      </w:pPr>
      <w:r w:rsidRPr="00C6385A">
        <w:t>Debenhams (2019</w:t>
      </w:r>
      <w:r w:rsidR="00D878F3">
        <w:t>b</w:t>
      </w:r>
      <w:r w:rsidRPr="00C6385A">
        <w:t>). </w:t>
      </w:r>
      <w:r w:rsidRPr="00C6385A">
        <w:rPr>
          <w:i/>
          <w:iCs/>
        </w:rPr>
        <w:t>Our stakeholders</w:t>
      </w:r>
      <w:r w:rsidRPr="00C6385A">
        <w:t>. [online] Debenhams Corporate Social Responsibility. Available at: http://sustainability.debenhamsplc.com/our-approach/our-stakeholders/ [Accessed 14 Jan. 2019].</w:t>
      </w:r>
    </w:p>
    <w:p w14:paraId="5A8F05CD" w14:textId="0EEE38F6" w:rsidR="00A44C54" w:rsidRDefault="00A44C54" w:rsidP="004528F1">
      <w:pPr>
        <w:jc w:val="center"/>
      </w:pPr>
      <w:r w:rsidRPr="00081852">
        <w:t>Debenhams (2019</w:t>
      </w:r>
      <w:r w:rsidR="00D55C21">
        <w:t>c</w:t>
      </w:r>
      <w:r w:rsidRPr="00081852">
        <w:t>). </w:t>
      </w:r>
      <w:proofErr w:type="spellStart"/>
      <w:r w:rsidRPr="00081852">
        <w:rPr>
          <w:i/>
          <w:iCs/>
        </w:rPr>
        <w:t>Histoy</w:t>
      </w:r>
      <w:proofErr w:type="spellEnd"/>
      <w:r w:rsidRPr="00081852">
        <w:rPr>
          <w:i/>
          <w:iCs/>
        </w:rPr>
        <w:t xml:space="preserve"> of Debenhams</w:t>
      </w:r>
      <w:r w:rsidRPr="00081852">
        <w:t>. [online] Available at: https://www.debenhams.com/webapp/wcs/stores/servlet/contentView?filepath=/DebenhamsUKSite/Static/history_debenhams_uk.xml&amp;storeId=10701&amp;langId=-1 [Accessed 11 Jan. 2019].</w:t>
      </w:r>
    </w:p>
    <w:p w14:paraId="5E57FC69" w14:textId="3B11DB25" w:rsidR="006D175B" w:rsidRDefault="00ED20C1" w:rsidP="004528F1">
      <w:pPr>
        <w:jc w:val="center"/>
      </w:pPr>
      <w:r w:rsidRPr="00ED20C1">
        <w:t>Debenhams-careers.com. (2019). </w:t>
      </w:r>
      <w:r w:rsidRPr="00ED20C1">
        <w:rPr>
          <w:i/>
          <w:iCs/>
        </w:rPr>
        <w:t>Debenhams Careers</w:t>
      </w:r>
      <w:r w:rsidRPr="00ED20C1">
        <w:t>. [online] Available at: http://debenhams-careers.com/ [Accessed 11 Jan. 2019].</w:t>
      </w:r>
    </w:p>
    <w:p w14:paraId="3ECDD27A" w14:textId="5CFC1BE1" w:rsidR="006D175B" w:rsidRDefault="006D175B" w:rsidP="00105579">
      <w:pPr>
        <w:jc w:val="center"/>
      </w:pPr>
      <w:r w:rsidRPr="006D175B">
        <w:lastRenderedPageBreak/>
        <w:t>Dunn, M. (2017). </w:t>
      </w:r>
      <w:r w:rsidRPr="006D175B">
        <w:rPr>
          <w:i/>
          <w:iCs/>
        </w:rPr>
        <w:t>PESTLE Technological risk | LexisNexis Blog</w:t>
      </w:r>
      <w:r w:rsidRPr="006D175B">
        <w:t>. [online] Bis.lexisnexis.co.uk. Available at: https://bis.lexisnexis.co.uk/blog/posts/procurement-and-supply-chain/technological-disruptions [Accessed 18 Jan. 2019].</w:t>
      </w:r>
    </w:p>
    <w:p w14:paraId="594425EF" w14:textId="56BDD6C0" w:rsidR="00F1624F" w:rsidRDefault="00F1624F" w:rsidP="00105579">
      <w:pPr>
        <w:jc w:val="center"/>
      </w:pPr>
      <w:proofErr w:type="spellStart"/>
      <w:r w:rsidRPr="00F1624F">
        <w:t>Eley</w:t>
      </w:r>
      <w:proofErr w:type="spellEnd"/>
      <w:r w:rsidRPr="00F1624F">
        <w:t>, J. (2019). </w:t>
      </w:r>
      <w:r w:rsidRPr="00F1624F">
        <w:rPr>
          <w:i/>
          <w:iCs/>
        </w:rPr>
        <w:t>M&amp;S and Debenhams’ recovery efforts fail to deliver | Financial Times</w:t>
      </w:r>
      <w:r w:rsidRPr="00F1624F">
        <w:t>. [online] Ft.com. Available at: https://www.ft.com/content/c70577dc-14da-11e9-a581-4ff78404524e [Accessed 16 Jan. 2019].</w:t>
      </w:r>
    </w:p>
    <w:p w14:paraId="24A8F519" w14:textId="6C3C7C46" w:rsidR="00E322CD" w:rsidRDefault="00ED20C1" w:rsidP="00105579">
      <w:pPr>
        <w:jc w:val="center"/>
      </w:pPr>
      <w:r w:rsidRPr="00ED20C1">
        <w:t>Fern Fort University. (2019). </w:t>
      </w:r>
      <w:r w:rsidRPr="00ED20C1">
        <w:rPr>
          <w:i/>
          <w:iCs/>
        </w:rPr>
        <w:t xml:space="preserve">Debenhams Plc PESTEL / PEST &amp; Environment </w:t>
      </w:r>
      <w:proofErr w:type="gramStart"/>
      <w:r w:rsidRPr="00ED20C1">
        <w:rPr>
          <w:i/>
          <w:iCs/>
        </w:rPr>
        <w:t>Analysis[</w:t>
      </w:r>
      <w:proofErr w:type="gramEnd"/>
      <w:r w:rsidRPr="00ED20C1">
        <w:rPr>
          <w:i/>
          <w:iCs/>
        </w:rPr>
        <w:t>Strategy]</w:t>
      </w:r>
      <w:r w:rsidRPr="00ED20C1">
        <w:t>. [online] Available at: http://fernfortuniversity.com/term-papers/pestel/nyse4/6755-debenhams-plc.php [Accessed 14 Jan. 2019].</w:t>
      </w:r>
    </w:p>
    <w:p w14:paraId="36AFCBA6" w14:textId="612B24B9" w:rsidR="00E322CD" w:rsidRPr="00E03D7C" w:rsidRDefault="00E03D7C" w:rsidP="00105579">
      <w:pPr>
        <w:jc w:val="center"/>
        <w:rPr>
          <w:rStyle w:val="IntenseEmphasis"/>
          <w:i w:val="0"/>
          <w:iCs w:val="0"/>
          <w:color w:val="auto"/>
        </w:rPr>
      </w:pPr>
      <w:r w:rsidRPr="00E03D7C">
        <w:t>En.m.wikibooks.org. (2017). </w:t>
      </w:r>
      <w:r w:rsidRPr="00E03D7C">
        <w:rPr>
          <w:i/>
          <w:iCs/>
        </w:rPr>
        <w:t xml:space="preserve">GCSE Business Studies/Stakeholders - </w:t>
      </w:r>
      <w:proofErr w:type="spellStart"/>
      <w:r w:rsidRPr="00E03D7C">
        <w:rPr>
          <w:i/>
          <w:iCs/>
        </w:rPr>
        <w:t>Wikibooks</w:t>
      </w:r>
      <w:proofErr w:type="spellEnd"/>
      <w:r w:rsidRPr="00E03D7C">
        <w:rPr>
          <w:i/>
          <w:iCs/>
        </w:rPr>
        <w:t>, open books for an open world</w:t>
      </w:r>
      <w:r w:rsidRPr="00E03D7C">
        <w:t>. [online] Available at: https://en.m.wikibooks.org/wiki/GCSE_Business_Studies/Stakeholders [Accessed 18 Jan. 2019].</w:t>
      </w:r>
    </w:p>
    <w:p w14:paraId="0D1FD230" w14:textId="6F4F6A3B" w:rsidR="00A25BB6" w:rsidRDefault="00577E5D" w:rsidP="00105579">
      <w:pPr>
        <w:jc w:val="center"/>
      </w:pPr>
      <w:r w:rsidRPr="00577E5D">
        <w:t>UK, G. (2016). </w:t>
      </w:r>
      <w:r w:rsidRPr="00577E5D">
        <w:rPr>
          <w:i/>
          <w:iCs/>
        </w:rPr>
        <w:t>Government and the retail sector</w:t>
      </w:r>
      <w:r w:rsidRPr="00577E5D">
        <w:t>. [online] GOV.UK. Available at: https://www.gov.uk/government/speeches/government-and-the-retail-sector [Accessed 18 Jan. 2019].</w:t>
      </w:r>
    </w:p>
    <w:p w14:paraId="4577995E" w14:textId="17515357" w:rsidR="00081852" w:rsidRDefault="00081852" w:rsidP="00105579">
      <w:pPr>
        <w:jc w:val="center"/>
      </w:pPr>
      <w:r w:rsidRPr="00081852">
        <w:t>Hawley, Z. (2019). </w:t>
      </w:r>
      <w:r w:rsidRPr="00081852">
        <w:rPr>
          <w:i/>
          <w:iCs/>
        </w:rPr>
        <w:t>Why campaigners are trying to stop the demolition of Debenhams</w:t>
      </w:r>
      <w:r w:rsidRPr="00081852">
        <w:t xml:space="preserve">. [online] </w:t>
      </w:r>
      <w:proofErr w:type="spellStart"/>
      <w:r w:rsidRPr="00081852">
        <w:t>derbytelegraph</w:t>
      </w:r>
      <w:proofErr w:type="spellEnd"/>
      <w:r w:rsidRPr="00081852">
        <w:t xml:space="preserve">. Available at: </w:t>
      </w:r>
      <w:hyperlink r:id="rId11" w:history="1">
        <w:r w:rsidR="00CE2D14" w:rsidRPr="00CA7EF9">
          <w:rPr>
            <w:rStyle w:val="Hyperlink"/>
          </w:rPr>
          <w:t>https://www.derbytelegraph.co.uk/news/derby-news/people-trying-stop-demolition-debenhams-2405571</w:t>
        </w:r>
      </w:hyperlink>
      <w:r w:rsidR="00CE2D14">
        <w:t xml:space="preserve"> </w:t>
      </w:r>
      <w:r w:rsidRPr="00081852">
        <w:t>[Accessed 14 Jan. 2019].</w:t>
      </w:r>
    </w:p>
    <w:p w14:paraId="583CF3CD" w14:textId="46F7791A" w:rsidR="00BE7065" w:rsidRDefault="00BE7065" w:rsidP="00105579">
      <w:pPr>
        <w:jc w:val="center"/>
      </w:pPr>
      <w:r w:rsidRPr="00BE7065">
        <w:t>Lewis, J. (2018). </w:t>
      </w:r>
      <w:r w:rsidRPr="00BE7065">
        <w:rPr>
          <w:i/>
          <w:iCs/>
        </w:rPr>
        <w:t xml:space="preserve">How Does the Social Environment Affect a </w:t>
      </w:r>
      <w:proofErr w:type="gramStart"/>
      <w:r w:rsidRPr="00BE7065">
        <w:rPr>
          <w:i/>
          <w:iCs/>
        </w:rPr>
        <w:t>Business?</w:t>
      </w:r>
      <w:r w:rsidRPr="00BE7065">
        <w:t>.</w:t>
      </w:r>
      <w:proofErr w:type="gramEnd"/>
      <w:r w:rsidRPr="00BE7065">
        <w:t xml:space="preserve"> [online] Smallbusiness.chron.com. Available at: https://smallbusiness.chron.com/social-environment-affect-business-26283.html [Accessed 18 Jan. 2019].</w:t>
      </w:r>
    </w:p>
    <w:p w14:paraId="1400E6C5" w14:textId="53BCDA61" w:rsidR="009C3D6A" w:rsidRDefault="0042619E" w:rsidP="00105579">
      <w:pPr>
        <w:jc w:val="center"/>
      </w:pPr>
      <w:r w:rsidRPr="0042619E">
        <w:t>Corporate Social Responsibility. (2019). </w:t>
      </w:r>
      <w:r w:rsidRPr="0042619E">
        <w:rPr>
          <w:i/>
          <w:iCs/>
        </w:rPr>
        <w:t>Our stakeholders</w:t>
      </w:r>
      <w:r w:rsidRPr="0042619E">
        <w:t>. [online] Available at: http://sustainability.debenhamsplc.com/our-approach/our-stakeholders/ [Accessed 18 Jan. 2019].</w:t>
      </w:r>
    </w:p>
    <w:p w14:paraId="141F88FE" w14:textId="78F6D14E" w:rsidR="00F1624F" w:rsidRDefault="00F1624F" w:rsidP="00105579">
      <w:pPr>
        <w:jc w:val="center"/>
      </w:pPr>
      <w:r w:rsidRPr="00ED20C1">
        <w:t>Retailtechnology.co.uk. (2018). </w:t>
      </w:r>
      <w:r w:rsidRPr="00ED20C1">
        <w:rPr>
          <w:i/>
          <w:iCs/>
        </w:rPr>
        <w:t>Debenhams Click &amp; Collect to go nationwide | News | Retail Technology</w:t>
      </w:r>
      <w:r w:rsidRPr="00ED20C1">
        <w:t xml:space="preserve">. [online] Available at: </w:t>
      </w:r>
      <w:hyperlink r:id="rId12" w:history="1">
        <w:r w:rsidRPr="00CA7EF9">
          <w:rPr>
            <w:rStyle w:val="Hyperlink"/>
          </w:rPr>
          <w:t>http://www.retailtechnology.co.uk/news/6773/debenhams-click--collect-to-go-nationwide/</w:t>
        </w:r>
      </w:hyperlink>
      <w:r>
        <w:t xml:space="preserve"> </w:t>
      </w:r>
      <w:r w:rsidRPr="00ED20C1">
        <w:t>[Accessed 14 Jan. 2019</w:t>
      </w:r>
      <w:r>
        <w:t>]</w:t>
      </w:r>
    </w:p>
    <w:p w14:paraId="6BDBA4A2" w14:textId="05B1102F" w:rsidR="001B5BE0" w:rsidRPr="00ED20C1" w:rsidRDefault="001B5BE0" w:rsidP="00105579">
      <w:pPr>
        <w:jc w:val="center"/>
      </w:pPr>
      <w:bookmarkStart w:id="0" w:name="_Hlk535577972"/>
      <w:r w:rsidRPr="001B5BE0">
        <w:t>BBC News. (2015). </w:t>
      </w:r>
      <w:r w:rsidRPr="001B5BE0">
        <w:rPr>
          <w:i/>
          <w:iCs/>
        </w:rPr>
        <w:t>Debenhams denies cash crunch problem</w:t>
      </w:r>
      <w:r w:rsidRPr="001B5BE0">
        <w:t>. [online] Available at: https://www.bbc.co.uk/news/business-44838413 [Accessed 17 Jan. 2019].</w:t>
      </w:r>
    </w:p>
    <w:bookmarkEnd w:id="0"/>
    <w:p w14:paraId="6543619C" w14:textId="6DD5DF3E" w:rsidR="00426E5D" w:rsidRDefault="00426E5D" w:rsidP="00105579">
      <w:pPr>
        <w:jc w:val="center"/>
      </w:pPr>
      <w:r w:rsidRPr="00426E5D">
        <w:t>SWOT &amp; PESTLE.com. (2018). </w:t>
      </w:r>
      <w:r w:rsidRPr="00426E5D">
        <w:rPr>
          <w:i/>
          <w:iCs/>
        </w:rPr>
        <w:t>Debenhams SWOT &amp; PESTLE Analysis - SWOT &amp; PESTLE.com</w:t>
      </w:r>
      <w:r w:rsidRPr="00426E5D">
        <w:t>. [online] Available at: https://www.swotandpestle.com/debenhams/ [Accessed 11 Jan. 2019].</w:t>
      </w:r>
    </w:p>
    <w:p w14:paraId="18437C60" w14:textId="71E3B4D1" w:rsidR="00081852" w:rsidRDefault="00262769" w:rsidP="00105579">
      <w:pPr>
        <w:jc w:val="center"/>
      </w:pPr>
      <w:r w:rsidRPr="00262769">
        <w:t>Thompson, S. (2018). </w:t>
      </w:r>
      <w:r w:rsidRPr="00262769">
        <w:rPr>
          <w:i/>
          <w:iCs/>
        </w:rPr>
        <w:t>Two sides to the story, says struggling Debenhams</w:t>
      </w:r>
      <w:r w:rsidRPr="00262769">
        <w:t>. [online] Essential Retail. Available at: https://www.essentialretail.com/analysis/debenhams-results-analysis/ [Accessed 17 Jan. 2019].</w:t>
      </w:r>
    </w:p>
    <w:p w14:paraId="5C282F17" w14:textId="77777777" w:rsidR="00081852" w:rsidRDefault="00081852" w:rsidP="00105579">
      <w:pPr>
        <w:jc w:val="center"/>
      </w:pPr>
      <w:bookmarkStart w:id="1" w:name="_GoBack"/>
      <w:bookmarkEnd w:id="1"/>
    </w:p>
    <w:p w14:paraId="0CA37560" w14:textId="77777777" w:rsidR="00081852" w:rsidRDefault="00081852" w:rsidP="00105579">
      <w:pPr>
        <w:jc w:val="center"/>
      </w:pPr>
    </w:p>
    <w:p w14:paraId="75DAAC8D" w14:textId="77777777" w:rsidR="00081852" w:rsidRDefault="00081852" w:rsidP="00105579">
      <w:pPr>
        <w:jc w:val="center"/>
      </w:pPr>
    </w:p>
    <w:p w14:paraId="611AA4C4" w14:textId="77777777" w:rsidR="00081852" w:rsidRDefault="00081852" w:rsidP="00873A26"/>
    <w:p w14:paraId="562FE3AB" w14:textId="77777777" w:rsidR="00081852" w:rsidRDefault="00081852" w:rsidP="00873A26"/>
    <w:p w14:paraId="063E099E" w14:textId="77777777" w:rsidR="00081852" w:rsidRDefault="00081852" w:rsidP="00873A26"/>
    <w:p w14:paraId="1503947E" w14:textId="77777777" w:rsidR="00081852" w:rsidRPr="00873A26" w:rsidRDefault="00081852" w:rsidP="00873A26"/>
    <w:sectPr w:rsidR="00081852" w:rsidRPr="00873A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3AE00" w14:textId="77777777" w:rsidR="00075E75" w:rsidRDefault="00075E75" w:rsidP="009855F7">
      <w:pPr>
        <w:spacing w:after="0" w:line="240" w:lineRule="auto"/>
      </w:pPr>
      <w:r>
        <w:separator/>
      </w:r>
    </w:p>
  </w:endnote>
  <w:endnote w:type="continuationSeparator" w:id="0">
    <w:p w14:paraId="0C0C8855" w14:textId="77777777" w:rsidR="00075E75" w:rsidRDefault="00075E75" w:rsidP="00985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18089F" w14:textId="77777777" w:rsidR="00075E75" w:rsidRDefault="00075E75" w:rsidP="009855F7">
      <w:pPr>
        <w:spacing w:after="0" w:line="240" w:lineRule="auto"/>
      </w:pPr>
      <w:r>
        <w:separator/>
      </w:r>
    </w:p>
  </w:footnote>
  <w:footnote w:type="continuationSeparator" w:id="0">
    <w:p w14:paraId="4A96A54F" w14:textId="77777777" w:rsidR="00075E75" w:rsidRDefault="00075E75" w:rsidP="009855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B2789"/>
    <w:multiLevelType w:val="hybridMultilevel"/>
    <w:tmpl w:val="DE840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F63F5"/>
    <w:multiLevelType w:val="multilevel"/>
    <w:tmpl w:val="D3B673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6718D4"/>
    <w:multiLevelType w:val="multilevel"/>
    <w:tmpl w:val="53508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393EAA"/>
    <w:multiLevelType w:val="multilevel"/>
    <w:tmpl w:val="6FDCA4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E40499"/>
    <w:multiLevelType w:val="multilevel"/>
    <w:tmpl w:val="41549D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3A67CE"/>
    <w:multiLevelType w:val="hybridMultilevel"/>
    <w:tmpl w:val="2600100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6" w15:restartNumberingAfterBreak="0">
    <w:nsid w:val="64A96E4A"/>
    <w:multiLevelType w:val="hybridMultilevel"/>
    <w:tmpl w:val="DB2A8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426C48"/>
    <w:multiLevelType w:val="hybridMultilevel"/>
    <w:tmpl w:val="FF8E8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887D54"/>
    <w:multiLevelType w:val="multilevel"/>
    <w:tmpl w:val="B49C4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5"/>
  </w:num>
  <w:num w:numId="3">
    <w:abstractNumId w:val="8"/>
  </w:num>
  <w:num w:numId="4">
    <w:abstractNumId w:val="4"/>
  </w:num>
  <w:num w:numId="5">
    <w:abstractNumId w:val="3"/>
  </w:num>
  <w:num w:numId="6">
    <w:abstractNumId w:val="0"/>
  </w:num>
  <w:num w:numId="7">
    <w:abstractNumId w:val="7"/>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337C"/>
    <w:rsid w:val="00002DC1"/>
    <w:rsid w:val="00007466"/>
    <w:rsid w:val="00013729"/>
    <w:rsid w:val="000428E1"/>
    <w:rsid w:val="00045D36"/>
    <w:rsid w:val="000475F7"/>
    <w:rsid w:val="0005214D"/>
    <w:rsid w:val="00052530"/>
    <w:rsid w:val="00057915"/>
    <w:rsid w:val="00064988"/>
    <w:rsid w:val="00065649"/>
    <w:rsid w:val="00075E75"/>
    <w:rsid w:val="00081852"/>
    <w:rsid w:val="00090B29"/>
    <w:rsid w:val="00093847"/>
    <w:rsid w:val="00094CB8"/>
    <w:rsid w:val="00095A8E"/>
    <w:rsid w:val="000A1B32"/>
    <w:rsid w:val="000D2102"/>
    <w:rsid w:val="000D453A"/>
    <w:rsid w:val="000D60F8"/>
    <w:rsid w:val="000E724A"/>
    <w:rsid w:val="000F10C9"/>
    <w:rsid w:val="00101D3C"/>
    <w:rsid w:val="00105579"/>
    <w:rsid w:val="001105AC"/>
    <w:rsid w:val="00112E1F"/>
    <w:rsid w:val="00117FEE"/>
    <w:rsid w:val="00124C04"/>
    <w:rsid w:val="00136287"/>
    <w:rsid w:val="00140FC5"/>
    <w:rsid w:val="0016584C"/>
    <w:rsid w:val="00170FCA"/>
    <w:rsid w:val="00172B06"/>
    <w:rsid w:val="00181F9C"/>
    <w:rsid w:val="00183FEA"/>
    <w:rsid w:val="001A0CEA"/>
    <w:rsid w:val="001A266E"/>
    <w:rsid w:val="001A6555"/>
    <w:rsid w:val="001B1B81"/>
    <w:rsid w:val="001B337C"/>
    <w:rsid w:val="001B5BE0"/>
    <w:rsid w:val="001B6E7E"/>
    <w:rsid w:val="001B6F46"/>
    <w:rsid w:val="001F04F3"/>
    <w:rsid w:val="001F1C0D"/>
    <w:rsid w:val="001F3CAB"/>
    <w:rsid w:val="001F67DF"/>
    <w:rsid w:val="00200513"/>
    <w:rsid w:val="00202ED4"/>
    <w:rsid w:val="002107E1"/>
    <w:rsid w:val="00210ABF"/>
    <w:rsid w:val="0021369B"/>
    <w:rsid w:val="00232FFB"/>
    <w:rsid w:val="00242122"/>
    <w:rsid w:val="0025440B"/>
    <w:rsid w:val="00262769"/>
    <w:rsid w:val="00262783"/>
    <w:rsid w:val="00264783"/>
    <w:rsid w:val="002667B5"/>
    <w:rsid w:val="0029701B"/>
    <w:rsid w:val="00297E79"/>
    <w:rsid w:val="002A3532"/>
    <w:rsid w:val="002A4D29"/>
    <w:rsid w:val="002B4C52"/>
    <w:rsid w:val="002C5CC8"/>
    <w:rsid w:val="002D3504"/>
    <w:rsid w:val="002D350D"/>
    <w:rsid w:val="002E1396"/>
    <w:rsid w:val="002F52DA"/>
    <w:rsid w:val="003005D9"/>
    <w:rsid w:val="00314610"/>
    <w:rsid w:val="003171C5"/>
    <w:rsid w:val="00325AF2"/>
    <w:rsid w:val="00330C19"/>
    <w:rsid w:val="003366B4"/>
    <w:rsid w:val="00341AEB"/>
    <w:rsid w:val="00347D60"/>
    <w:rsid w:val="00351653"/>
    <w:rsid w:val="00351FB5"/>
    <w:rsid w:val="0035311E"/>
    <w:rsid w:val="0035353A"/>
    <w:rsid w:val="0036383F"/>
    <w:rsid w:val="00376D1A"/>
    <w:rsid w:val="003869CC"/>
    <w:rsid w:val="00391292"/>
    <w:rsid w:val="00393B0A"/>
    <w:rsid w:val="003A05FA"/>
    <w:rsid w:val="003A2D81"/>
    <w:rsid w:val="003B6450"/>
    <w:rsid w:val="003C1953"/>
    <w:rsid w:val="003C4714"/>
    <w:rsid w:val="003D26FC"/>
    <w:rsid w:val="003D3D7C"/>
    <w:rsid w:val="003D3E79"/>
    <w:rsid w:val="003E3106"/>
    <w:rsid w:val="003F108A"/>
    <w:rsid w:val="003F4F5C"/>
    <w:rsid w:val="003F7870"/>
    <w:rsid w:val="00420649"/>
    <w:rsid w:val="00422884"/>
    <w:rsid w:val="00425BE4"/>
    <w:rsid w:val="0042619E"/>
    <w:rsid w:val="00426E5D"/>
    <w:rsid w:val="00440D37"/>
    <w:rsid w:val="004528F1"/>
    <w:rsid w:val="00471155"/>
    <w:rsid w:val="0047579C"/>
    <w:rsid w:val="00483D58"/>
    <w:rsid w:val="004844EC"/>
    <w:rsid w:val="0048604E"/>
    <w:rsid w:val="00490F9C"/>
    <w:rsid w:val="00497F44"/>
    <w:rsid w:val="004A4735"/>
    <w:rsid w:val="004A7471"/>
    <w:rsid w:val="004B5FB3"/>
    <w:rsid w:val="004C086D"/>
    <w:rsid w:val="004C387D"/>
    <w:rsid w:val="004C6923"/>
    <w:rsid w:val="004D3AB6"/>
    <w:rsid w:val="004D7189"/>
    <w:rsid w:val="004F58D7"/>
    <w:rsid w:val="00515ADB"/>
    <w:rsid w:val="0052595D"/>
    <w:rsid w:val="00526076"/>
    <w:rsid w:val="00536A62"/>
    <w:rsid w:val="00537A44"/>
    <w:rsid w:val="00537BE4"/>
    <w:rsid w:val="00542E31"/>
    <w:rsid w:val="0054497E"/>
    <w:rsid w:val="00546C26"/>
    <w:rsid w:val="005575ED"/>
    <w:rsid w:val="00565E3D"/>
    <w:rsid w:val="00577E5D"/>
    <w:rsid w:val="00585932"/>
    <w:rsid w:val="005A071A"/>
    <w:rsid w:val="005A2233"/>
    <w:rsid w:val="005B6A44"/>
    <w:rsid w:val="005C5C26"/>
    <w:rsid w:val="005D029E"/>
    <w:rsid w:val="005D60D8"/>
    <w:rsid w:val="006070EB"/>
    <w:rsid w:val="0061651E"/>
    <w:rsid w:val="0062796C"/>
    <w:rsid w:val="006333DC"/>
    <w:rsid w:val="0063447B"/>
    <w:rsid w:val="00634B8D"/>
    <w:rsid w:val="00644041"/>
    <w:rsid w:val="00682EAE"/>
    <w:rsid w:val="00692433"/>
    <w:rsid w:val="006A7AC4"/>
    <w:rsid w:val="006B0BCD"/>
    <w:rsid w:val="006B1CD4"/>
    <w:rsid w:val="006B3162"/>
    <w:rsid w:val="006B32BB"/>
    <w:rsid w:val="006C6167"/>
    <w:rsid w:val="006C73AE"/>
    <w:rsid w:val="006D0041"/>
    <w:rsid w:val="006D175B"/>
    <w:rsid w:val="006D3915"/>
    <w:rsid w:val="006D58A1"/>
    <w:rsid w:val="006E0470"/>
    <w:rsid w:val="006E20A1"/>
    <w:rsid w:val="006E673F"/>
    <w:rsid w:val="006E685D"/>
    <w:rsid w:val="007020ED"/>
    <w:rsid w:val="00711276"/>
    <w:rsid w:val="00721026"/>
    <w:rsid w:val="007221CB"/>
    <w:rsid w:val="00727251"/>
    <w:rsid w:val="00727BBC"/>
    <w:rsid w:val="00731F17"/>
    <w:rsid w:val="00741E22"/>
    <w:rsid w:val="00745740"/>
    <w:rsid w:val="0076145B"/>
    <w:rsid w:val="00764F3C"/>
    <w:rsid w:val="007715A4"/>
    <w:rsid w:val="00785B9F"/>
    <w:rsid w:val="007A11C7"/>
    <w:rsid w:val="007A54E9"/>
    <w:rsid w:val="007B0163"/>
    <w:rsid w:val="007D09E7"/>
    <w:rsid w:val="007F00B3"/>
    <w:rsid w:val="00807A65"/>
    <w:rsid w:val="008109CE"/>
    <w:rsid w:val="00820A99"/>
    <w:rsid w:val="00820CF8"/>
    <w:rsid w:val="00822F78"/>
    <w:rsid w:val="0082565A"/>
    <w:rsid w:val="00836DD2"/>
    <w:rsid w:val="00844C9D"/>
    <w:rsid w:val="00845CCB"/>
    <w:rsid w:val="00850BCC"/>
    <w:rsid w:val="00852E6B"/>
    <w:rsid w:val="00854777"/>
    <w:rsid w:val="008706A6"/>
    <w:rsid w:val="0087206C"/>
    <w:rsid w:val="00873A26"/>
    <w:rsid w:val="008842D3"/>
    <w:rsid w:val="00885054"/>
    <w:rsid w:val="00891D40"/>
    <w:rsid w:val="008941C4"/>
    <w:rsid w:val="00897C71"/>
    <w:rsid w:val="008A1D50"/>
    <w:rsid w:val="008A21AA"/>
    <w:rsid w:val="008A326C"/>
    <w:rsid w:val="008C7FED"/>
    <w:rsid w:val="008D11B9"/>
    <w:rsid w:val="008D718F"/>
    <w:rsid w:val="008D7569"/>
    <w:rsid w:val="008E0A39"/>
    <w:rsid w:val="008E118A"/>
    <w:rsid w:val="008F293C"/>
    <w:rsid w:val="00900B3F"/>
    <w:rsid w:val="00903619"/>
    <w:rsid w:val="00913031"/>
    <w:rsid w:val="00915B1E"/>
    <w:rsid w:val="00920766"/>
    <w:rsid w:val="00926BEF"/>
    <w:rsid w:val="00930395"/>
    <w:rsid w:val="0093060B"/>
    <w:rsid w:val="009314DC"/>
    <w:rsid w:val="0093151D"/>
    <w:rsid w:val="00932082"/>
    <w:rsid w:val="00932C9E"/>
    <w:rsid w:val="00933622"/>
    <w:rsid w:val="0094455D"/>
    <w:rsid w:val="00951B22"/>
    <w:rsid w:val="009537D5"/>
    <w:rsid w:val="00956E2D"/>
    <w:rsid w:val="009667E4"/>
    <w:rsid w:val="00975465"/>
    <w:rsid w:val="009855F7"/>
    <w:rsid w:val="00993EE4"/>
    <w:rsid w:val="0099567B"/>
    <w:rsid w:val="009A3F64"/>
    <w:rsid w:val="009B528F"/>
    <w:rsid w:val="009B5E82"/>
    <w:rsid w:val="009C3D6A"/>
    <w:rsid w:val="009D0539"/>
    <w:rsid w:val="009D17DC"/>
    <w:rsid w:val="009F1E3A"/>
    <w:rsid w:val="009F245E"/>
    <w:rsid w:val="00A004AA"/>
    <w:rsid w:val="00A05BB7"/>
    <w:rsid w:val="00A10E0F"/>
    <w:rsid w:val="00A12644"/>
    <w:rsid w:val="00A13B02"/>
    <w:rsid w:val="00A17B0A"/>
    <w:rsid w:val="00A23ADA"/>
    <w:rsid w:val="00A25BB6"/>
    <w:rsid w:val="00A35F0A"/>
    <w:rsid w:val="00A36F4D"/>
    <w:rsid w:val="00A44C54"/>
    <w:rsid w:val="00A4796D"/>
    <w:rsid w:val="00A54D93"/>
    <w:rsid w:val="00A626B7"/>
    <w:rsid w:val="00A63C29"/>
    <w:rsid w:val="00A65FD1"/>
    <w:rsid w:val="00A66114"/>
    <w:rsid w:val="00A70CA6"/>
    <w:rsid w:val="00A73ED1"/>
    <w:rsid w:val="00A81345"/>
    <w:rsid w:val="00A92843"/>
    <w:rsid w:val="00A94F14"/>
    <w:rsid w:val="00A96090"/>
    <w:rsid w:val="00A96CA1"/>
    <w:rsid w:val="00AA2F39"/>
    <w:rsid w:val="00AA3812"/>
    <w:rsid w:val="00AA7D20"/>
    <w:rsid w:val="00AB2C07"/>
    <w:rsid w:val="00AB515E"/>
    <w:rsid w:val="00AB5F1D"/>
    <w:rsid w:val="00AC6173"/>
    <w:rsid w:val="00AC6687"/>
    <w:rsid w:val="00AC7838"/>
    <w:rsid w:val="00AC7FA5"/>
    <w:rsid w:val="00AD1779"/>
    <w:rsid w:val="00AE25F0"/>
    <w:rsid w:val="00AF192F"/>
    <w:rsid w:val="00AF2E2D"/>
    <w:rsid w:val="00B03346"/>
    <w:rsid w:val="00B13B91"/>
    <w:rsid w:val="00B36E27"/>
    <w:rsid w:val="00B46CF5"/>
    <w:rsid w:val="00B51804"/>
    <w:rsid w:val="00B60703"/>
    <w:rsid w:val="00B829D7"/>
    <w:rsid w:val="00B9658F"/>
    <w:rsid w:val="00BA7D2B"/>
    <w:rsid w:val="00BB6AF1"/>
    <w:rsid w:val="00BC0195"/>
    <w:rsid w:val="00BC0C53"/>
    <w:rsid w:val="00BD41FD"/>
    <w:rsid w:val="00BD6312"/>
    <w:rsid w:val="00BE13B1"/>
    <w:rsid w:val="00BE7065"/>
    <w:rsid w:val="00BF0880"/>
    <w:rsid w:val="00BF63C9"/>
    <w:rsid w:val="00C0299A"/>
    <w:rsid w:val="00C04C22"/>
    <w:rsid w:val="00C10494"/>
    <w:rsid w:val="00C2546A"/>
    <w:rsid w:val="00C27C8A"/>
    <w:rsid w:val="00C45687"/>
    <w:rsid w:val="00C6385A"/>
    <w:rsid w:val="00C670C4"/>
    <w:rsid w:val="00C735F7"/>
    <w:rsid w:val="00C7430E"/>
    <w:rsid w:val="00C75E4E"/>
    <w:rsid w:val="00C83238"/>
    <w:rsid w:val="00CB1307"/>
    <w:rsid w:val="00CB3E04"/>
    <w:rsid w:val="00CB68D9"/>
    <w:rsid w:val="00CC24EE"/>
    <w:rsid w:val="00CE25BB"/>
    <w:rsid w:val="00CE2D14"/>
    <w:rsid w:val="00CF0681"/>
    <w:rsid w:val="00CF4262"/>
    <w:rsid w:val="00D06A81"/>
    <w:rsid w:val="00D100B6"/>
    <w:rsid w:val="00D10C6A"/>
    <w:rsid w:val="00D50A9F"/>
    <w:rsid w:val="00D5123C"/>
    <w:rsid w:val="00D55C21"/>
    <w:rsid w:val="00D640CD"/>
    <w:rsid w:val="00D8020D"/>
    <w:rsid w:val="00D878F3"/>
    <w:rsid w:val="00D926E7"/>
    <w:rsid w:val="00D93588"/>
    <w:rsid w:val="00D97BE5"/>
    <w:rsid w:val="00DA2635"/>
    <w:rsid w:val="00DA3827"/>
    <w:rsid w:val="00DA396C"/>
    <w:rsid w:val="00DB3A74"/>
    <w:rsid w:val="00DB5D34"/>
    <w:rsid w:val="00DD7C53"/>
    <w:rsid w:val="00DE437C"/>
    <w:rsid w:val="00DF74FC"/>
    <w:rsid w:val="00DF7EA6"/>
    <w:rsid w:val="00E00117"/>
    <w:rsid w:val="00E03D7C"/>
    <w:rsid w:val="00E06195"/>
    <w:rsid w:val="00E2143E"/>
    <w:rsid w:val="00E2397A"/>
    <w:rsid w:val="00E25457"/>
    <w:rsid w:val="00E27006"/>
    <w:rsid w:val="00E322CD"/>
    <w:rsid w:val="00E33D6C"/>
    <w:rsid w:val="00E34F80"/>
    <w:rsid w:val="00E3628F"/>
    <w:rsid w:val="00E3633E"/>
    <w:rsid w:val="00E414D1"/>
    <w:rsid w:val="00E41643"/>
    <w:rsid w:val="00E43B81"/>
    <w:rsid w:val="00E50ACA"/>
    <w:rsid w:val="00E51253"/>
    <w:rsid w:val="00E53964"/>
    <w:rsid w:val="00E55922"/>
    <w:rsid w:val="00E638FF"/>
    <w:rsid w:val="00E67452"/>
    <w:rsid w:val="00E675F7"/>
    <w:rsid w:val="00E72C1B"/>
    <w:rsid w:val="00E758F5"/>
    <w:rsid w:val="00E91197"/>
    <w:rsid w:val="00E93790"/>
    <w:rsid w:val="00E97AF4"/>
    <w:rsid w:val="00EA049E"/>
    <w:rsid w:val="00EA0B9E"/>
    <w:rsid w:val="00EA3098"/>
    <w:rsid w:val="00EA38D5"/>
    <w:rsid w:val="00EB77B9"/>
    <w:rsid w:val="00ED1351"/>
    <w:rsid w:val="00ED20C1"/>
    <w:rsid w:val="00ED49BA"/>
    <w:rsid w:val="00EE4066"/>
    <w:rsid w:val="00EF262F"/>
    <w:rsid w:val="00EF6C80"/>
    <w:rsid w:val="00F1624F"/>
    <w:rsid w:val="00F21D33"/>
    <w:rsid w:val="00F24152"/>
    <w:rsid w:val="00F2619B"/>
    <w:rsid w:val="00F40378"/>
    <w:rsid w:val="00F404D5"/>
    <w:rsid w:val="00F43878"/>
    <w:rsid w:val="00F449BF"/>
    <w:rsid w:val="00F520B7"/>
    <w:rsid w:val="00F55B75"/>
    <w:rsid w:val="00F86CB8"/>
    <w:rsid w:val="00F91660"/>
    <w:rsid w:val="00F92A80"/>
    <w:rsid w:val="00F94C23"/>
    <w:rsid w:val="00F95ECA"/>
    <w:rsid w:val="00FA23D7"/>
    <w:rsid w:val="00FA78BA"/>
    <w:rsid w:val="00FB00E1"/>
    <w:rsid w:val="00FB6B3F"/>
    <w:rsid w:val="00FC487D"/>
    <w:rsid w:val="00FC699A"/>
    <w:rsid w:val="00FD080B"/>
    <w:rsid w:val="00FE1ABE"/>
    <w:rsid w:val="00FF6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E0093"/>
  <w15:chartTrackingRefBased/>
  <w15:docId w15:val="{F188110B-F070-4E7F-902D-34CFDF8F1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1F17"/>
  </w:style>
  <w:style w:type="paragraph" w:styleId="Heading1">
    <w:name w:val="heading 1"/>
    <w:basedOn w:val="Normal"/>
    <w:next w:val="Normal"/>
    <w:link w:val="Heading1Char"/>
    <w:uiPriority w:val="9"/>
    <w:qFormat/>
    <w:rsid w:val="001B33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B337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33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37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B337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B337C"/>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1B337C"/>
    <w:rPr>
      <w:b/>
      <w:bCs/>
    </w:rPr>
  </w:style>
  <w:style w:type="character" w:styleId="Hyperlink">
    <w:name w:val="Hyperlink"/>
    <w:basedOn w:val="DefaultParagraphFont"/>
    <w:uiPriority w:val="99"/>
    <w:unhideWhenUsed/>
    <w:rsid w:val="007020ED"/>
    <w:rPr>
      <w:color w:val="0563C1" w:themeColor="hyperlink"/>
      <w:u w:val="single"/>
    </w:rPr>
  </w:style>
  <w:style w:type="character" w:customStyle="1" w:styleId="UnresolvedMention1">
    <w:name w:val="Unresolved Mention1"/>
    <w:basedOn w:val="DefaultParagraphFont"/>
    <w:uiPriority w:val="99"/>
    <w:semiHidden/>
    <w:unhideWhenUsed/>
    <w:rsid w:val="007020ED"/>
    <w:rPr>
      <w:color w:val="605E5C"/>
      <w:shd w:val="clear" w:color="auto" w:fill="E1DFDD"/>
    </w:rPr>
  </w:style>
  <w:style w:type="paragraph" w:styleId="NormalWeb">
    <w:name w:val="Normal (Web)"/>
    <w:basedOn w:val="Normal"/>
    <w:uiPriority w:val="99"/>
    <w:semiHidden/>
    <w:unhideWhenUsed/>
    <w:rsid w:val="00536A62"/>
    <w:rPr>
      <w:rFonts w:ascii="Times New Roman" w:hAnsi="Times New Roman" w:cs="Times New Roman"/>
      <w:sz w:val="24"/>
      <w:szCs w:val="24"/>
    </w:rPr>
  </w:style>
  <w:style w:type="paragraph" w:styleId="ListParagraph">
    <w:name w:val="List Paragraph"/>
    <w:basedOn w:val="Normal"/>
    <w:uiPriority w:val="34"/>
    <w:qFormat/>
    <w:rsid w:val="00A004AA"/>
    <w:pPr>
      <w:ind w:left="720"/>
      <w:contextualSpacing/>
    </w:pPr>
  </w:style>
  <w:style w:type="table" w:styleId="TableGrid">
    <w:name w:val="Table Grid"/>
    <w:basedOn w:val="TableNormal"/>
    <w:uiPriority w:val="39"/>
    <w:rsid w:val="00DF7E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CE2D1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E2D14"/>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CE2D14"/>
    <w:rPr>
      <w:color w:val="954F72" w:themeColor="followedHyperlink"/>
      <w:u w:val="single"/>
    </w:rPr>
  </w:style>
  <w:style w:type="paragraph" w:styleId="Header">
    <w:name w:val="header"/>
    <w:basedOn w:val="Normal"/>
    <w:link w:val="HeaderChar"/>
    <w:uiPriority w:val="99"/>
    <w:unhideWhenUsed/>
    <w:rsid w:val="00885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054"/>
  </w:style>
  <w:style w:type="paragraph" w:styleId="Footer">
    <w:name w:val="footer"/>
    <w:basedOn w:val="Normal"/>
    <w:link w:val="FooterChar"/>
    <w:uiPriority w:val="99"/>
    <w:unhideWhenUsed/>
    <w:rsid w:val="00885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054"/>
  </w:style>
  <w:style w:type="character" w:styleId="IntenseEmphasis">
    <w:name w:val="Intense Emphasis"/>
    <w:basedOn w:val="DefaultParagraphFont"/>
    <w:uiPriority w:val="21"/>
    <w:qFormat/>
    <w:rsid w:val="00E03D7C"/>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0808">
      <w:bodyDiv w:val="1"/>
      <w:marLeft w:val="0"/>
      <w:marRight w:val="0"/>
      <w:marTop w:val="0"/>
      <w:marBottom w:val="0"/>
      <w:divBdr>
        <w:top w:val="none" w:sz="0" w:space="0" w:color="auto"/>
        <w:left w:val="none" w:sz="0" w:space="0" w:color="auto"/>
        <w:bottom w:val="none" w:sz="0" w:space="0" w:color="auto"/>
        <w:right w:val="none" w:sz="0" w:space="0" w:color="auto"/>
      </w:divBdr>
      <w:divsChild>
        <w:div w:id="1172835751">
          <w:marLeft w:val="0"/>
          <w:marRight w:val="0"/>
          <w:marTop w:val="0"/>
          <w:marBottom w:val="0"/>
          <w:divBdr>
            <w:top w:val="none" w:sz="0" w:space="0" w:color="auto"/>
            <w:left w:val="none" w:sz="0" w:space="0" w:color="auto"/>
            <w:bottom w:val="none" w:sz="0" w:space="0" w:color="auto"/>
            <w:right w:val="none" w:sz="0" w:space="0" w:color="auto"/>
          </w:divBdr>
        </w:div>
        <w:div w:id="1082722312">
          <w:marLeft w:val="0"/>
          <w:marRight w:val="0"/>
          <w:marTop w:val="0"/>
          <w:marBottom w:val="0"/>
          <w:divBdr>
            <w:top w:val="none" w:sz="0" w:space="0" w:color="auto"/>
            <w:left w:val="none" w:sz="0" w:space="0" w:color="auto"/>
            <w:bottom w:val="none" w:sz="0" w:space="0" w:color="auto"/>
            <w:right w:val="none" w:sz="0" w:space="0" w:color="auto"/>
          </w:divBdr>
        </w:div>
        <w:div w:id="525756810">
          <w:marLeft w:val="0"/>
          <w:marRight w:val="0"/>
          <w:marTop w:val="0"/>
          <w:marBottom w:val="0"/>
          <w:divBdr>
            <w:top w:val="none" w:sz="0" w:space="0" w:color="auto"/>
            <w:left w:val="none" w:sz="0" w:space="0" w:color="auto"/>
            <w:bottom w:val="none" w:sz="0" w:space="0" w:color="auto"/>
            <w:right w:val="none" w:sz="0" w:space="0" w:color="auto"/>
          </w:divBdr>
        </w:div>
        <w:div w:id="1794447919">
          <w:marLeft w:val="0"/>
          <w:marRight w:val="0"/>
          <w:marTop w:val="0"/>
          <w:marBottom w:val="0"/>
          <w:divBdr>
            <w:top w:val="none" w:sz="0" w:space="0" w:color="auto"/>
            <w:left w:val="none" w:sz="0" w:space="0" w:color="auto"/>
            <w:bottom w:val="none" w:sz="0" w:space="0" w:color="auto"/>
            <w:right w:val="none" w:sz="0" w:space="0" w:color="auto"/>
          </w:divBdr>
        </w:div>
        <w:div w:id="246966774">
          <w:marLeft w:val="0"/>
          <w:marRight w:val="0"/>
          <w:marTop w:val="0"/>
          <w:marBottom w:val="0"/>
          <w:divBdr>
            <w:top w:val="none" w:sz="0" w:space="0" w:color="auto"/>
            <w:left w:val="none" w:sz="0" w:space="0" w:color="auto"/>
            <w:bottom w:val="none" w:sz="0" w:space="0" w:color="auto"/>
            <w:right w:val="none" w:sz="0" w:space="0" w:color="auto"/>
          </w:divBdr>
        </w:div>
        <w:div w:id="716783387">
          <w:marLeft w:val="0"/>
          <w:marRight w:val="0"/>
          <w:marTop w:val="0"/>
          <w:marBottom w:val="0"/>
          <w:divBdr>
            <w:top w:val="none" w:sz="0" w:space="0" w:color="auto"/>
            <w:left w:val="none" w:sz="0" w:space="0" w:color="auto"/>
            <w:bottom w:val="none" w:sz="0" w:space="0" w:color="auto"/>
            <w:right w:val="none" w:sz="0" w:space="0" w:color="auto"/>
          </w:divBdr>
        </w:div>
        <w:div w:id="187987452">
          <w:marLeft w:val="0"/>
          <w:marRight w:val="0"/>
          <w:marTop w:val="0"/>
          <w:marBottom w:val="0"/>
          <w:divBdr>
            <w:top w:val="none" w:sz="0" w:space="0" w:color="auto"/>
            <w:left w:val="none" w:sz="0" w:space="0" w:color="auto"/>
            <w:bottom w:val="none" w:sz="0" w:space="0" w:color="auto"/>
            <w:right w:val="none" w:sz="0" w:space="0" w:color="auto"/>
          </w:divBdr>
        </w:div>
      </w:divsChild>
    </w:div>
    <w:div w:id="155582499">
      <w:bodyDiv w:val="1"/>
      <w:marLeft w:val="0"/>
      <w:marRight w:val="0"/>
      <w:marTop w:val="0"/>
      <w:marBottom w:val="0"/>
      <w:divBdr>
        <w:top w:val="none" w:sz="0" w:space="0" w:color="auto"/>
        <w:left w:val="none" w:sz="0" w:space="0" w:color="auto"/>
        <w:bottom w:val="none" w:sz="0" w:space="0" w:color="auto"/>
        <w:right w:val="none" w:sz="0" w:space="0" w:color="auto"/>
      </w:divBdr>
      <w:divsChild>
        <w:div w:id="1624069265">
          <w:marLeft w:val="0"/>
          <w:marRight w:val="0"/>
          <w:marTop w:val="0"/>
          <w:marBottom w:val="0"/>
          <w:divBdr>
            <w:top w:val="none" w:sz="0" w:space="0" w:color="auto"/>
            <w:left w:val="none" w:sz="0" w:space="0" w:color="auto"/>
            <w:bottom w:val="none" w:sz="0" w:space="0" w:color="auto"/>
            <w:right w:val="none" w:sz="0" w:space="0" w:color="auto"/>
          </w:divBdr>
        </w:div>
        <w:div w:id="1353723759">
          <w:marLeft w:val="0"/>
          <w:marRight w:val="0"/>
          <w:marTop w:val="0"/>
          <w:marBottom w:val="0"/>
          <w:divBdr>
            <w:top w:val="none" w:sz="0" w:space="0" w:color="auto"/>
            <w:left w:val="none" w:sz="0" w:space="0" w:color="auto"/>
            <w:bottom w:val="none" w:sz="0" w:space="0" w:color="auto"/>
            <w:right w:val="none" w:sz="0" w:space="0" w:color="auto"/>
          </w:divBdr>
        </w:div>
        <w:div w:id="1461849497">
          <w:marLeft w:val="0"/>
          <w:marRight w:val="0"/>
          <w:marTop w:val="0"/>
          <w:marBottom w:val="0"/>
          <w:divBdr>
            <w:top w:val="none" w:sz="0" w:space="0" w:color="auto"/>
            <w:left w:val="none" w:sz="0" w:space="0" w:color="auto"/>
            <w:bottom w:val="none" w:sz="0" w:space="0" w:color="auto"/>
            <w:right w:val="none" w:sz="0" w:space="0" w:color="auto"/>
          </w:divBdr>
        </w:div>
        <w:div w:id="970945049">
          <w:marLeft w:val="0"/>
          <w:marRight w:val="0"/>
          <w:marTop w:val="0"/>
          <w:marBottom w:val="0"/>
          <w:divBdr>
            <w:top w:val="none" w:sz="0" w:space="0" w:color="auto"/>
            <w:left w:val="none" w:sz="0" w:space="0" w:color="auto"/>
            <w:bottom w:val="none" w:sz="0" w:space="0" w:color="auto"/>
            <w:right w:val="none" w:sz="0" w:space="0" w:color="auto"/>
          </w:divBdr>
        </w:div>
        <w:div w:id="1425875738">
          <w:marLeft w:val="0"/>
          <w:marRight w:val="0"/>
          <w:marTop w:val="0"/>
          <w:marBottom w:val="0"/>
          <w:divBdr>
            <w:top w:val="none" w:sz="0" w:space="0" w:color="auto"/>
            <w:left w:val="none" w:sz="0" w:space="0" w:color="auto"/>
            <w:bottom w:val="none" w:sz="0" w:space="0" w:color="auto"/>
            <w:right w:val="none" w:sz="0" w:space="0" w:color="auto"/>
          </w:divBdr>
        </w:div>
        <w:div w:id="1103066567">
          <w:marLeft w:val="0"/>
          <w:marRight w:val="0"/>
          <w:marTop w:val="0"/>
          <w:marBottom w:val="0"/>
          <w:divBdr>
            <w:top w:val="none" w:sz="0" w:space="0" w:color="auto"/>
            <w:left w:val="none" w:sz="0" w:space="0" w:color="auto"/>
            <w:bottom w:val="none" w:sz="0" w:space="0" w:color="auto"/>
            <w:right w:val="none" w:sz="0" w:space="0" w:color="auto"/>
          </w:divBdr>
        </w:div>
        <w:div w:id="257913767">
          <w:marLeft w:val="0"/>
          <w:marRight w:val="0"/>
          <w:marTop w:val="0"/>
          <w:marBottom w:val="0"/>
          <w:divBdr>
            <w:top w:val="none" w:sz="0" w:space="0" w:color="auto"/>
            <w:left w:val="none" w:sz="0" w:space="0" w:color="auto"/>
            <w:bottom w:val="none" w:sz="0" w:space="0" w:color="auto"/>
            <w:right w:val="none" w:sz="0" w:space="0" w:color="auto"/>
          </w:divBdr>
        </w:div>
      </w:divsChild>
    </w:div>
    <w:div w:id="250627716">
      <w:bodyDiv w:val="1"/>
      <w:marLeft w:val="0"/>
      <w:marRight w:val="0"/>
      <w:marTop w:val="0"/>
      <w:marBottom w:val="0"/>
      <w:divBdr>
        <w:top w:val="none" w:sz="0" w:space="0" w:color="auto"/>
        <w:left w:val="none" w:sz="0" w:space="0" w:color="auto"/>
        <w:bottom w:val="none" w:sz="0" w:space="0" w:color="auto"/>
        <w:right w:val="none" w:sz="0" w:space="0" w:color="auto"/>
      </w:divBdr>
    </w:div>
    <w:div w:id="533032388">
      <w:bodyDiv w:val="1"/>
      <w:marLeft w:val="0"/>
      <w:marRight w:val="0"/>
      <w:marTop w:val="0"/>
      <w:marBottom w:val="0"/>
      <w:divBdr>
        <w:top w:val="none" w:sz="0" w:space="0" w:color="auto"/>
        <w:left w:val="none" w:sz="0" w:space="0" w:color="auto"/>
        <w:bottom w:val="none" w:sz="0" w:space="0" w:color="auto"/>
        <w:right w:val="none" w:sz="0" w:space="0" w:color="auto"/>
      </w:divBdr>
      <w:divsChild>
        <w:div w:id="517541885">
          <w:marLeft w:val="0"/>
          <w:marRight w:val="0"/>
          <w:marTop w:val="0"/>
          <w:marBottom w:val="0"/>
          <w:divBdr>
            <w:top w:val="none" w:sz="0" w:space="0" w:color="auto"/>
            <w:left w:val="none" w:sz="0" w:space="0" w:color="auto"/>
            <w:bottom w:val="none" w:sz="0" w:space="0" w:color="auto"/>
            <w:right w:val="none" w:sz="0" w:space="0" w:color="auto"/>
          </w:divBdr>
        </w:div>
        <w:div w:id="1829326516">
          <w:marLeft w:val="0"/>
          <w:marRight w:val="0"/>
          <w:marTop w:val="0"/>
          <w:marBottom w:val="0"/>
          <w:divBdr>
            <w:top w:val="none" w:sz="0" w:space="0" w:color="auto"/>
            <w:left w:val="none" w:sz="0" w:space="0" w:color="auto"/>
            <w:bottom w:val="none" w:sz="0" w:space="0" w:color="auto"/>
            <w:right w:val="none" w:sz="0" w:space="0" w:color="auto"/>
          </w:divBdr>
        </w:div>
        <w:div w:id="1563828731">
          <w:marLeft w:val="0"/>
          <w:marRight w:val="0"/>
          <w:marTop w:val="0"/>
          <w:marBottom w:val="0"/>
          <w:divBdr>
            <w:top w:val="none" w:sz="0" w:space="0" w:color="auto"/>
            <w:left w:val="none" w:sz="0" w:space="0" w:color="auto"/>
            <w:bottom w:val="none" w:sz="0" w:space="0" w:color="auto"/>
            <w:right w:val="none" w:sz="0" w:space="0" w:color="auto"/>
          </w:divBdr>
        </w:div>
        <w:div w:id="787089124">
          <w:marLeft w:val="0"/>
          <w:marRight w:val="0"/>
          <w:marTop w:val="0"/>
          <w:marBottom w:val="0"/>
          <w:divBdr>
            <w:top w:val="none" w:sz="0" w:space="0" w:color="auto"/>
            <w:left w:val="none" w:sz="0" w:space="0" w:color="auto"/>
            <w:bottom w:val="none" w:sz="0" w:space="0" w:color="auto"/>
            <w:right w:val="none" w:sz="0" w:space="0" w:color="auto"/>
          </w:divBdr>
        </w:div>
        <w:div w:id="1536196223">
          <w:marLeft w:val="0"/>
          <w:marRight w:val="0"/>
          <w:marTop w:val="0"/>
          <w:marBottom w:val="0"/>
          <w:divBdr>
            <w:top w:val="none" w:sz="0" w:space="0" w:color="auto"/>
            <w:left w:val="none" w:sz="0" w:space="0" w:color="auto"/>
            <w:bottom w:val="none" w:sz="0" w:space="0" w:color="auto"/>
            <w:right w:val="none" w:sz="0" w:space="0" w:color="auto"/>
          </w:divBdr>
        </w:div>
        <w:div w:id="2117555394">
          <w:marLeft w:val="0"/>
          <w:marRight w:val="0"/>
          <w:marTop w:val="0"/>
          <w:marBottom w:val="0"/>
          <w:divBdr>
            <w:top w:val="none" w:sz="0" w:space="0" w:color="auto"/>
            <w:left w:val="none" w:sz="0" w:space="0" w:color="auto"/>
            <w:bottom w:val="none" w:sz="0" w:space="0" w:color="auto"/>
            <w:right w:val="none" w:sz="0" w:space="0" w:color="auto"/>
          </w:divBdr>
        </w:div>
        <w:div w:id="1096754903">
          <w:marLeft w:val="0"/>
          <w:marRight w:val="0"/>
          <w:marTop w:val="0"/>
          <w:marBottom w:val="0"/>
          <w:divBdr>
            <w:top w:val="none" w:sz="0" w:space="0" w:color="auto"/>
            <w:left w:val="none" w:sz="0" w:space="0" w:color="auto"/>
            <w:bottom w:val="none" w:sz="0" w:space="0" w:color="auto"/>
            <w:right w:val="none" w:sz="0" w:space="0" w:color="auto"/>
          </w:divBdr>
        </w:div>
      </w:divsChild>
    </w:div>
    <w:div w:id="788164362">
      <w:bodyDiv w:val="1"/>
      <w:marLeft w:val="0"/>
      <w:marRight w:val="0"/>
      <w:marTop w:val="0"/>
      <w:marBottom w:val="0"/>
      <w:divBdr>
        <w:top w:val="none" w:sz="0" w:space="0" w:color="auto"/>
        <w:left w:val="none" w:sz="0" w:space="0" w:color="auto"/>
        <w:bottom w:val="none" w:sz="0" w:space="0" w:color="auto"/>
        <w:right w:val="none" w:sz="0" w:space="0" w:color="auto"/>
      </w:divBdr>
    </w:div>
    <w:div w:id="833493925">
      <w:bodyDiv w:val="1"/>
      <w:marLeft w:val="0"/>
      <w:marRight w:val="0"/>
      <w:marTop w:val="0"/>
      <w:marBottom w:val="0"/>
      <w:divBdr>
        <w:top w:val="none" w:sz="0" w:space="0" w:color="auto"/>
        <w:left w:val="none" w:sz="0" w:space="0" w:color="auto"/>
        <w:bottom w:val="none" w:sz="0" w:space="0" w:color="auto"/>
        <w:right w:val="none" w:sz="0" w:space="0" w:color="auto"/>
      </w:divBdr>
    </w:div>
    <w:div w:id="924221379">
      <w:bodyDiv w:val="1"/>
      <w:marLeft w:val="0"/>
      <w:marRight w:val="0"/>
      <w:marTop w:val="0"/>
      <w:marBottom w:val="0"/>
      <w:divBdr>
        <w:top w:val="none" w:sz="0" w:space="0" w:color="auto"/>
        <w:left w:val="none" w:sz="0" w:space="0" w:color="auto"/>
        <w:bottom w:val="none" w:sz="0" w:space="0" w:color="auto"/>
        <w:right w:val="none" w:sz="0" w:space="0" w:color="auto"/>
      </w:divBdr>
      <w:divsChild>
        <w:div w:id="96368662">
          <w:marLeft w:val="0"/>
          <w:marRight w:val="0"/>
          <w:marTop w:val="0"/>
          <w:marBottom w:val="0"/>
          <w:divBdr>
            <w:top w:val="none" w:sz="0" w:space="0" w:color="auto"/>
            <w:left w:val="none" w:sz="0" w:space="0" w:color="auto"/>
            <w:bottom w:val="none" w:sz="0" w:space="0" w:color="auto"/>
            <w:right w:val="none" w:sz="0" w:space="0" w:color="auto"/>
          </w:divBdr>
        </w:div>
        <w:div w:id="545608223">
          <w:marLeft w:val="0"/>
          <w:marRight w:val="0"/>
          <w:marTop w:val="0"/>
          <w:marBottom w:val="0"/>
          <w:divBdr>
            <w:top w:val="none" w:sz="0" w:space="0" w:color="auto"/>
            <w:left w:val="none" w:sz="0" w:space="0" w:color="auto"/>
            <w:bottom w:val="none" w:sz="0" w:space="0" w:color="auto"/>
            <w:right w:val="none" w:sz="0" w:space="0" w:color="auto"/>
          </w:divBdr>
        </w:div>
        <w:div w:id="494609322">
          <w:marLeft w:val="0"/>
          <w:marRight w:val="0"/>
          <w:marTop w:val="0"/>
          <w:marBottom w:val="0"/>
          <w:divBdr>
            <w:top w:val="none" w:sz="0" w:space="0" w:color="auto"/>
            <w:left w:val="none" w:sz="0" w:space="0" w:color="auto"/>
            <w:bottom w:val="none" w:sz="0" w:space="0" w:color="auto"/>
            <w:right w:val="none" w:sz="0" w:space="0" w:color="auto"/>
          </w:divBdr>
        </w:div>
        <w:div w:id="1282878884">
          <w:marLeft w:val="0"/>
          <w:marRight w:val="0"/>
          <w:marTop w:val="0"/>
          <w:marBottom w:val="0"/>
          <w:divBdr>
            <w:top w:val="none" w:sz="0" w:space="0" w:color="auto"/>
            <w:left w:val="none" w:sz="0" w:space="0" w:color="auto"/>
            <w:bottom w:val="none" w:sz="0" w:space="0" w:color="auto"/>
            <w:right w:val="none" w:sz="0" w:space="0" w:color="auto"/>
          </w:divBdr>
        </w:div>
        <w:div w:id="1966420333">
          <w:marLeft w:val="0"/>
          <w:marRight w:val="0"/>
          <w:marTop w:val="0"/>
          <w:marBottom w:val="0"/>
          <w:divBdr>
            <w:top w:val="none" w:sz="0" w:space="0" w:color="auto"/>
            <w:left w:val="none" w:sz="0" w:space="0" w:color="auto"/>
            <w:bottom w:val="none" w:sz="0" w:space="0" w:color="auto"/>
            <w:right w:val="none" w:sz="0" w:space="0" w:color="auto"/>
          </w:divBdr>
        </w:div>
        <w:div w:id="974214612">
          <w:marLeft w:val="0"/>
          <w:marRight w:val="0"/>
          <w:marTop w:val="0"/>
          <w:marBottom w:val="0"/>
          <w:divBdr>
            <w:top w:val="none" w:sz="0" w:space="0" w:color="auto"/>
            <w:left w:val="none" w:sz="0" w:space="0" w:color="auto"/>
            <w:bottom w:val="none" w:sz="0" w:space="0" w:color="auto"/>
            <w:right w:val="none" w:sz="0" w:space="0" w:color="auto"/>
          </w:divBdr>
        </w:div>
        <w:div w:id="971785142">
          <w:marLeft w:val="0"/>
          <w:marRight w:val="0"/>
          <w:marTop w:val="0"/>
          <w:marBottom w:val="0"/>
          <w:divBdr>
            <w:top w:val="none" w:sz="0" w:space="0" w:color="auto"/>
            <w:left w:val="none" w:sz="0" w:space="0" w:color="auto"/>
            <w:bottom w:val="none" w:sz="0" w:space="0" w:color="auto"/>
            <w:right w:val="none" w:sz="0" w:space="0" w:color="auto"/>
          </w:divBdr>
        </w:div>
      </w:divsChild>
    </w:div>
    <w:div w:id="934557455">
      <w:bodyDiv w:val="1"/>
      <w:marLeft w:val="0"/>
      <w:marRight w:val="0"/>
      <w:marTop w:val="0"/>
      <w:marBottom w:val="0"/>
      <w:divBdr>
        <w:top w:val="none" w:sz="0" w:space="0" w:color="auto"/>
        <w:left w:val="none" w:sz="0" w:space="0" w:color="auto"/>
        <w:bottom w:val="none" w:sz="0" w:space="0" w:color="auto"/>
        <w:right w:val="none" w:sz="0" w:space="0" w:color="auto"/>
      </w:divBdr>
      <w:divsChild>
        <w:div w:id="659578321">
          <w:marLeft w:val="300"/>
          <w:marRight w:val="300"/>
          <w:marTop w:val="0"/>
          <w:marBottom w:val="0"/>
          <w:divBdr>
            <w:top w:val="none" w:sz="0" w:space="0" w:color="auto"/>
            <w:left w:val="none" w:sz="0" w:space="0" w:color="auto"/>
            <w:bottom w:val="none" w:sz="0" w:space="0" w:color="auto"/>
            <w:right w:val="none" w:sz="0" w:space="0" w:color="auto"/>
          </w:divBdr>
          <w:divsChild>
            <w:div w:id="2094667742">
              <w:marLeft w:val="0"/>
              <w:marRight w:val="0"/>
              <w:marTop w:val="0"/>
              <w:marBottom w:val="0"/>
              <w:divBdr>
                <w:top w:val="none" w:sz="0" w:space="0" w:color="auto"/>
                <w:left w:val="none" w:sz="0" w:space="0" w:color="auto"/>
                <w:bottom w:val="none" w:sz="0" w:space="0" w:color="auto"/>
                <w:right w:val="none" w:sz="0" w:space="0" w:color="auto"/>
              </w:divBdr>
              <w:divsChild>
                <w:div w:id="1344895976">
                  <w:marLeft w:val="0"/>
                  <w:marRight w:val="0"/>
                  <w:marTop w:val="0"/>
                  <w:marBottom w:val="0"/>
                  <w:divBdr>
                    <w:top w:val="none" w:sz="0" w:space="0" w:color="auto"/>
                    <w:left w:val="none" w:sz="0" w:space="0" w:color="auto"/>
                    <w:bottom w:val="none" w:sz="0" w:space="0" w:color="auto"/>
                    <w:right w:val="none" w:sz="0" w:space="0" w:color="auto"/>
                  </w:divBdr>
                  <w:divsChild>
                    <w:div w:id="505873150">
                      <w:marLeft w:val="-45"/>
                      <w:marRight w:val="0"/>
                      <w:marTop w:val="0"/>
                      <w:marBottom w:val="0"/>
                      <w:divBdr>
                        <w:top w:val="none" w:sz="0" w:space="0" w:color="auto"/>
                        <w:left w:val="none" w:sz="0" w:space="0" w:color="auto"/>
                        <w:bottom w:val="none" w:sz="0" w:space="0" w:color="auto"/>
                        <w:right w:val="none" w:sz="0" w:space="0" w:color="auto"/>
                      </w:divBdr>
                      <w:divsChild>
                        <w:div w:id="83152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18357">
          <w:marLeft w:val="300"/>
          <w:marRight w:val="300"/>
          <w:marTop w:val="240"/>
          <w:marBottom w:val="0"/>
          <w:divBdr>
            <w:top w:val="none" w:sz="0" w:space="0" w:color="auto"/>
            <w:left w:val="none" w:sz="0" w:space="0" w:color="auto"/>
            <w:bottom w:val="none" w:sz="0" w:space="0" w:color="auto"/>
            <w:right w:val="none" w:sz="0" w:space="0" w:color="auto"/>
          </w:divBdr>
          <w:divsChild>
            <w:div w:id="37126116">
              <w:marLeft w:val="0"/>
              <w:marRight w:val="0"/>
              <w:marTop w:val="0"/>
              <w:marBottom w:val="0"/>
              <w:divBdr>
                <w:top w:val="none" w:sz="0" w:space="0" w:color="auto"/>
                <w:left w:val="none" w:sz="0" w:space="0" w:color="auto"/>
                <w:bottom w:val="none" w:sz="0" w:space="0" w:color="auto"/>
                <w:right w:val="none" w:sz="0" w:space="0" w:color="auto"/>
              </w:divBdr>
              <w:divsChild>
                <w:div w:id="922449021">
                  <w:marLeft w:val="0"/>
                  <w:marRight w:val="0"/>
                  <w:marTop w:val="0"/>
                  <w:marBottom w:val="0"/>
                  <w:divBdr>
                    <w:top w:val="none" w:sz="0" w:space="0" w:color="auto"/>
                    <w:left w:val="none" w:sz="0" w:space="0" w:color="auto"/>
                    <w:bottom w:val="none" w:sz="0" w:space="0" w:color="auto"/>
                    <w:right w:val="none" w:sz="0" w:space="0" w:color="auto"/>
                  </w:divBdr>
                </w:div>
                <w:div w:id="658925996">
                  <w:marLeft w:val="0"/>
                  <w:marRight w:val="0"/>
                  <w:marTop w:val="0"/>
                  <w:marBottom w:val="0"/>
                  <w:divBdr>
                    <w:top w:val="none" w:sz="0" w:space="0" w:color="auto"/>
                    <w:left w:val="none" w:sz="0" w:space="0" w:color="auto"/>
                    <w:bottom w:val="none" w:sz="0" w:space="0" w:color="auto"/>
                    <w:right w:val="none" w:sz="0" w:space="0" w:color="auto"/>
                  </w:divBdr>
                  <w:divsChild>
                    <w:div w:id="2003585530">
                      <w:marLeft w:val="45"/>
                      <w:marRight w:val="120"/>
                      <w:marTop w:val="120"/>
                      <w:marBottom w:val="30"/>
                      <w:divBdr>
                        <w:top w:val="none" w:sz="0" w:space="0" w:color="auto"/>
                        <w:left w:val="none" w:sz="0" w:space="0" w:color="auto"/>
                        <w:bottom w:val="none" w:sz="0" w:space="0" w:color="auto"/>
                        <w:right w:val="none" w:sz="0" w:space="0" w:color="auto"/>
                      </w:divBdr>
                    </w:div>
                    <w:div w:id="607008199">
                      <w:marLeft w:val="45"/>
                      <w:marRight w:val="120"/>
                      <w:marTop w:val="120"/>
                      <w:marBottom w:val="30"/>
                      <w:divBdr>
                        <w:top w:val="none" w:sz="0" w:space="0" w:color="auto"/>
                        <w:left w:val="none" w:sz="0" w:space="0" w:color="auto"/>
                        <w:bottom w:val="none" w:sz="0" w:space="0" w:color="auto"/>
                        <w:right w:val="none" w:sz="0" w:space="0" w:color="auto"/>
                      </w:divBdr>
                    </w:div>
                    <w:div w:id="530653777">
                      <w:marLeft w:val="45"/>
                      <w:marRight w:val="120"/>
                      <w:marTop w:val="120"/>
                      <w:marBottom w:val="30"/>
                      <w:divBdr>
                        <w:top w:val="none" w:sz="0" w:space="0" w:color="auto"/>
                        <w:left w:val="none" w:sz="0" w:space="0" w:color="auto"/>
                        <w:bottom w:val="none" w:sz="0" w:space="0" w:color="auto"/>
                        <w:right w:val="none" w:sz="0" w:space="0" w:color="auto"/>
                      </w:divBdr>
                    </w:div>
                    <w:div w:id="138808570">
                      <w:marLeft w:val="45"/>
                      <w:marRight w:val="120"/>
                      <w:marTop w:val="120"/>
                      <w:marBottom w:val="30"/>
                      <w:divBdr>
                        <w:top w:val="none" w:sz="0" w:space="0" w:color="auto"/>
                        <w:left w:val="none" w:sz="0" w:space="0" w:color="auto"/>
                        <w:bottom w:val="none" w:sz="0" w:space="0" w:color="auto"/>
                        <w:right w:val="none" w:sz="0" w:space="0" w:color="auto"/>
                      </w:divBdr>
                    </w:div>
                    <w:div w:id="1829902599">
                      <w:marLeft w:val="45"/>
                      <w:marRight w:val="120"/>
                      <w:marTop w:val="120"/>
                      <w:marBottom w:val="30"/>
                      <w:divBdr>
                        <w:top w:val="none" w:sz="0" w:space="0" w:color="auto"/>
                        <w:left w:val="none" w:sz="0" w:space="0" w:color="auto"/>
                        <w:bottom w:val="none" w:sz="0" w:space="0" w:color="auto"/>
                        <w:right w:val="none" w:sz="0" w:space="0" w:color="auto"/>
                      </w:divBdr>
                    </w:div>
                    <w:div w:id="645084525">
                      <w:marLeft w:val="45"/>
                      <w:marRight w:val="120"/>
                      <w:marTop w:val="120"/>
                      <w:marBottom w:val="30"/>
                      <w:divBdr>
                        <w:top w:val="none" w:sz="0" w:space="0" w:color="auto"/>
                        <w:left w:val="none" w:sz="0" w:space="0" w:color="auto"/>
                        <w:bottom w:val="none" w:sz="0" w:space="0" w:color="auto"/>
                        <w:right w:val="none" w:sz="0" w:space="0" w:color="auto"/>
                      </w:divBdr>
                    </w:div>
                    <w:div w:id="532839321">
                      <w:marLeft w:val="45"/>
                      <w:marRight w:val="120"/>
                      <w:marTop w:val="120"/>
                      <w:marBottom w:val="30"/>
                      <w:divBdr>
                        <w:top w:val="none" w:sz="0" w:space="0" w:color="auto"/>
                        <w:left w:val="none" w:sz="0" w:space="0" w:color="auto"/>
                        <w:bottom w:val="none" w:sz="0" w:space="0" w:color="auto"/>
                        <w:right w:val="none" w:sz="0" w:space="0" w:color="auto"/>
                      </w:divBdr>
                    </w:div>
                    <w:div w:id="1527519705">
                      <w:marLeft w:val="45"/>
                      <w:marRight w:val="120"/>
                      <w:marTop w:val="120"/>
                      <w:marBottom w:val="30"/>
                      <w:divBdr>
                        <w:top w:val="none" w:sz="0" w:space="0" w:color="auto"/>
                        <w:left w:val="none" w:sz="0" w:space="0" w:color="auto"/>
                        <w:bottom w:val="none" w:sz="0" w:space="0" w:color="auto"/>
                        <w:right w:val="none" w:sz="0" w:space="0" w:color="auto"/>
                      </w:divBdr>
                    </w:div>
                  </w:divsChild>
                </w:div>
              </w:divsChild>
            </w:div>
          </w:divsChild>
        </w:div>
      </w:divsChild>
    </w:div>
    <w:div w:id="1175534870">
      <w:bodyDiv w:val="1"/>
      <w:marLeft w:val="0"/>
      <w:marRight w:val="0"/>
      <w:marTop w:val="0"/>
      <w:marBottom w:val="0"/>
      <w:divBdr>
        <w:top w:val="none" w:sz="0" w:space="0" w:color="auto"/>
        <w:left w:val="none" w:sz="0" w:space="0" w:color="auto"/>
        <w:bottom w:val="none" w:sz="0" w:space="0" w:color="auto"/>
        <w:right w:val="none" w:sz="0" w:space="0" w:color="auto"/>
      </w:divBdr>
    </w:div>
    <w:div w:id="1638955182">
      <w:bodyDiv w:val="1"/>
      <w:marLeft w:val="0"/>
      <w:marRight w:val="0"/>
      <w:marTop w:val="0"/>
      <w:marBottom w:val="0"/>
      <w:divBdr>
        <w:top w:val="none" w:sz="0" w:space="0" w:color="auto"/>
        <w:left w:val="none" w:sz="0" w:space="0" w:color="auto"/>
        <w:bottom w:val="none" w:sz="0" w:space="0" w:color="auto"/>
        <w:right w:val="none" w:sz="0" w:space="0" w:color="auto"/>
      </w:divBdr>
    </w:div>
    <w:div w:id="1927113027">
      <w:bodyDiv w:val="1"/>
      <w:marLeft w:val="0"/>
      <w:marRight w:val="0"/>
      <w:marTop w:val="0"/>
      <w:marBottom w:val="0"/>
      <w:divBdr>
        <w:top w:val="none" w:sz="0" w:space="0" w:color="auto"/>
        <w:left w:val="none" w:sz="0" w:space="0" w:color="auto"/>
        <w:bottom w:val="none" w:sz="0" w:space="0" w:color="auto"/>
        <w:right w:val="none" w:sz="0" w:space="0" w:color="auto"/>
      </w:divBdr>
      <w:divsChild>
        <w:div w:id="689452643">
          <w:marLeft w:val="0"/>
          <w:marRight w:val="0"/>
          <w:marTop w:val="0"/>
          <w:marBottom w:val="0"/>
          <w:divBdr>
            <w:top w:val="none" w:sz="0" w:space="0" w:color="auto"/>
            <w:left w:val="none" w:sz="0" w:space="0" w:color="auto"/>
            <w:bottom w:val="none" w:sz="0" w:space="0" w:color="auto"/>
            <w:right w:val="none" w:sz="0" w:space="0" w:color="auto"/>
          </w:divBdr>
        </w:div>
        <w:div w:id="483425289">
          <w:marLeft w:val="0"/>
          <w:marRight w:val="0"/>
          <w:marTop w:val="0"/>
          <w:marBottom w:val="0"/>
          <w:divBdr>
            <w:top w:val="none" w:sz="0" w:space="0" w:color="auto"/>
            <w:left w:val="none" w:sz="0" w:space="0" w:color="auto"/>
            <w:bottom w:val="none" w:sz="0" w:space="0" w:color="auto"/>
            <w:right w:val="none" w:sz="0" w:space="0" w:color="auto"/>
          </w:divBdr>
        </w:div>
        <w:div w:id="229655487">
          <w:marLeft w:val="0"/>
          <w:marRight w:val="0"/>
          <w:marTop w:val="0"/>
          <w:marBottom w:val="0"/>
          <w:divBdr>
            <w:top w:val="none" w:sz="0" w:space="0" w:color="auto"/>
            <w:left w:val="none" w:sz="0" w:space="0" w:color="auto"/>
            <w:bottom w:val="none" w:sz="0" w:space="0" w:color="auto"/>
            <w:right w:val="none" w:sz="0" w:space="0" w:color="auto"/>
          </w:divBdr>
        </w:div>
        <w:div w:id="82457515">
          <w:marLeft w:val="0"/>
          <w:marRight w:val="0"/>
          <w:marTop w:val="0"/>
          <w:marBottom w:val="0"/>
          <w:divBdr>
            <w:top w:val="none" w:sz="0" w:space="0" w:color="auto"/>
            <w:left w:val="none" w:sz="0" w:space="0" w:color="auto"/>
            <w:bottom w:val="none" w:sz="0" w:space="0" w:color="auto"/>
            <w:right w:val="none" w:sz="0" w:space="0" w:color="auto"/>
          </w:divBdr>
        </w:div>
        <w:div w:id="1043600390">
          <w:marLeft w:val="0"/>
          <w:marRight w:val="0"/>
          <w:marTop w:val="0"/>
          <w:marBottom w:val="0"/>
          <w:divBdr>
            <w:top w:val="none" w:sz="0" w:space="0" w:color="auto"/>
            <w:left w:val="none" w:sz="0" w:space="0" w:color="auto"/>
            <w:bottom w:val="none" w:sz="0" w:space="0" w:color="auto"/>
            <w:right w:val="none" w:sz="0" w:space="0" w:color="auto"/>
          </w:divBdr>
        </w:div>
        <w:div w:id="1030032936">
          <w:marLeft w:val="0"/>
          <w:marRight w:val="0"/>
          <w:marTop w:val="0"/>
          <w:marBottom w:val="0"/>
          <w:divBdr>
            <w:top w:val="none" w:sz="0" w:space="0" w:color="auto"/>
            <w:left w:val="none" w:sz="0" w:space="0" w:color="auto"/>
            <w:bottom w:val="none" w:sz="0" w:space="0" w:color="auto"/>
            <w:right w:val="none" w:sz="0" w:space="0" w:color="auto"/>
          </w:divBdr>
        </w:div>
        <w:div w:id="355040781">
          <w:marLeft w:val="0"/>
          <w:marRight w:val="0"/>
          <w:marTop w:val="0"/>
          <w:marBottom w:val="0"/>
          <w:divBdr>
            <w:top w:val="none" w:sz="0" w:space="0" w:color="auto"/>
            <w:left w:val="none" w:sz="0" w:space="0" w:color="auto"/>
            <w:bottom w:val="none" w:sz="0" w:space="0" w:color="auto"/>
            <w:right w:val="none" w:sz="0" w:space="0" w:color="auto"/>
          </w:divBdr>
        </w:div>
      </w:divsChild>
    </w:div>
    <w:div w:id="2020421415">
      <w:bodyDiv w:val="1"/>
      <w:marLeft w:val="0"/>
      <w:marRight w:val="0"/>
      <w:marTop w:val="0"/>
      <w:marBottom w:val="0"/>
      <w:divBdr>
        <w:top w:val="none" w:sz="0" w:space="0" w:color="auto"/>
        <w:left w:val="none" w:sz="0" w:space="0" w:color="auto"/>
        <w:bottom w:val="none" w:sz="0" w:space="0" w:color="auto"/>
        <w:right w:val="none" w:sz="0" w:space="0" w:color="auto"/>
      </w:divBdr>
    </w:div>
    <w:div w:id="2132241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environmental-factors-affecting-busines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retailtechnology.co.uk/news/6773/debenhams-click--collect-to-go-nationwi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rbytelegraph.co.uk/news/derby-news/people-trying-stop-demolition-debenhams-2405571" TargetMode="External"/><Relationship Id="rId5" Type="http://schemas.openxmlformats.org/officeDocument/2006/relationships/footnotes" Target="footnotes.xml"/><Relationship Id="rId10" Type="http://schemas.openxmlformats.org/officeDocument/2006/relationships/hyperlink" Target="https://www.independent.co.uk/news/business/analysis-and-features/debenhams-what-went-wrong-sales-down-share-price-department-store-chain-a8531726.html" TargetMode="External"/><Relationship Id="rId4" Type="http://schemas.openxmlformats.org/officeDocument/2006/relationships/webSettings" Target="webSettings.xml"/><Relationship Id="rId9" Type="http://schemas.openxmlformats.org/officeDocument/2006/relationships/hyperlink" Target="https://www.theguardian.com/business/2018/oct/24/debenhams-to-close-up-to-50-stores-in-further-blow-to-high-stree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20667</TotalTime>
  <Pages>8</Pages>
  <Words>2445</Words>
  <Characters>13940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Manton</dc:creator>
  <cp:keywords/>
  <dc:description/>
  <cp:lastModifiedBy>Stephanie Jones (1712162)</cp:lastModifiedBy>
  <cp:revision>264</cp:revision>
  <dcterms:created xsi:type="dcterms:W3CDTF">2018-12-12T11:48:00Z</dcterms:created>
  <dcterms:modified xsi:type="dcterms:W3CDTF">2019-01-18T13:53:00Z</dcterms:modified>
</cp:coreProperties>
</file>