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body>
    <w:p>
      <w:pPr>
        <w:pStyle w:val="Body A A"/>
        <w:tabs>
          <w:tab w:val="left" w:pos="2100"/>
        </w:tabs>
        <w:rPr>
          <w:rFonts w:ascii="Calibri" w:cs="Calibri" w:hAnsi="Calibri" w:eastAsia="Calibri"/>
          <w:b w:val="1"/>
          <w:bCs w:val="1"/>
          <w:sz w:val="22"/>
          <w:szCs w:val="22"/>
          <w:rtl w:val="0"/>
          <w:lang w:val="en-US"/>
        </w:rPr>
      </w:pPr>
      <w:r>
        <w:rPr>
          <w:rFonts w:ascii="Trebuchet MS Bold"/>
          <w:sz w:val="22"/>
          <w:szCs w:val="22"/>
          <w:rtl w:val="0"/>
          <w:lang w:val="en-US"/>
        </w:rPr>
        <w:t xml:space="preserve"> </w:t>
      </w:r>
      <w:r>
        <w:rPr>
          <w:rFonts w:ascii="Trebuchet MS Bold"/>
          <w:sz w:val="22"/>
          <w:szCs w:val="22"/>
          <w:rtl w:val="0"/>
          <w:lang w:val="en-US"/>
        </w:rPr>
        <w:t xml:space="preserve">                                             </w:t>
      </w:r>
      <w:r>
        <w:rPr>
          <w:rFonts w:ascii="Trebuchet MS Bold"/>
          <w:sz w:val="22"/>
          <w:szCs w:val="22"/>
          <w:rtl w:val="0"/>
          <w:lang w:val="en-US"/>
        </w:rPr>
        <w:t>Title:</w:t>
      </w:r>
      <w:r>
        <w:rPr>
          <w:rFonts w:ascii="Trebuchet MS Bold"/>
          <w:sz w:val="22"/>
          <w:szCs w:val="22"/>
          <w:rtl w:val="0"/>
          <w:lang w:val="en-US"/>
        </w:rPr>
        <w:t xml:space="preserve">Global Corporate Social Responsibility </w:t>
      </w:r>
      <w:r>
        <w:rPr>
          <w:rFonts w:ascii="Calibri" w:cs="Calibri" w:hAnsi="Calibri" w:eastAsia="Calibri"/>
          <w:b w:val="1"/>
          <w:bCs w:val="1"/>
          <w:sz w:val="22"/>
          <w:szCs w:val="22"/>
          <w:rtl w:val="0"/>
          <w:lang w:val="en-US"/>
        </w:rPr>
        <w:t xml:space="preserve">            </w:t>
      </w:r>
    </w:p>
    <w:p>
      <w:pPr>
        <w:pStyle w:val="Body A A"/>
        <w:tabs>
          <w:tab w:val="left" w:pos="3285"/>
        </w:tabs>
        <w:rPr>
          <w:rFonts w:ascii="Calibri" w:cs="Calibri" w:hAnsi="Calibri" w:eastAsia="Calibri"/>
          <w:b w:val="1"/>
          <w:bCs w:val="1"/>
        </w:rPr>
      </w:pPr>
      <w:r>
        <w:rPr>
          <w:rFonts w:ascii="Calibri" w:cs="Calibri" w:hAnsi="Calibri" w:eastAsia="Calibri"/>
          <w:b w:val="1"/>
          <w:bCs w:val="1"/>
          <w:sz w:val="22"/>
          <w:szCs w:val="22"/>
          <w:rtl w:val="0"/>
          <w:lang w:val="en-US"/>
        </w:rPr>
        <w:t xml:space="preserve">                                                          </w:t>
      </w:r>
      <w:r>
        <w:rPr>
          <w:rFonts w:ascii="Calibri" w:cs="Calibri" w:hAnsi="Calibri" w:eastAsia="Calibri"/>
          <w:b w:val="1"/>
          <w:bCs w:val="1"/>
          <w:sz w:val="22"/>
          <w:szCs w:val="22"/>
          <w:rtl w:val="0"/>
          <w:lang w:val="en-US"/>
        </w:rPr>
        <w:t xml:space="preserve"> </w:t>
      </w:r>
      <w:r>
        <w:rPr>
          <w:rFonts w:ascii="Calibri" w:cs="Calibri" w:hAnsi="Calibri" w:eastAsia="Calibri"/>
          <w:b w:val="1"/>
          <w:bCs w:val="1"/>
          <w:sz w:val="22"/>
          <w:szCs w:val="22"/>
          <w:rtl w:val="0"/>
          <w:lang w:val="en-US"/>
        </w:rPr>
        <w:t xml:space="preserve">  Name: Joseph Macalma        </w:t>
      </w:r>
    </w:p>
    <w:p>
      <w:pPr>
        <w:pStyle w:val="Body A A"/>
        <w:tabs>
          <w:tab w:val="left" w:pos="2355"/>
          <w:tab w:val="left" w:pos="3285"/>
        </w:tabs>
        <w:rPr>
          <w:rFonts w:ascii="Calibri" w:cs="Calibri" w:hAnsi="Calibri" w:eastAsia="Calibri"/>
          <w:b w:val="1"/>
          <w:bCs w:val="1"/>
        </w:rPr>
      </w:pPr>
      <w:r>
        <w:rPr>
          <w:rFonts w:ascii="Calibri" w:cs="Calibri" w:hAnsi="Calibri" w:eastAsia="Calibri"/>
          <w:b w:val="1"/>
          <w:bCs w:val="1"/>
          <w:sz w:val="22"/>
          <w:szCs w:val="22"/>
          <w:rtl w:val="0"/>
          <w:lang w:val="en-US"/>
        </w:rPr>
        <w:t xml:space="preserve">                                                        </w:t>
      </w:r>
      <w:r>
        <w:rPr>
          <w:rFonts w:ascii="Calibri" w:cs="Calibri" w:hAnsi="Calibri" w:eastAsia="Calibri"/>
          <w:b w:val="1"/>
          <w:bCs w:val="1"/>
          <w:sz w:val="22"/>
          <w:szCs w:val="22"/>
          <w:rtl w:val="0"/>
          <w:lang w:val="en-US"/>
        </w:rPr>
        <w:t xml:space="preserve"> </w:t>
      </w:r>
      <w:r>
        <w:rPr>
          <w:rFonts w:ascii="Calibri" w:cs="Calibri" w:hAnsi="Calibri" w:eastAsia="Calibri"/>
          <w:b w:val="1"/>
          <w:bCs w:val="1"/>
          <w:sz w:val="22"/>
          <w:szCs w:val="22"/>
          <w:rtl w:val="0"/>
          <w:lang w:val="en-US"/>
        </w:rPr>
        <w:t xml:space="preserve">  Student Number: 1702708</w:t>
      </w:r>
    </w:p>
    <w:p>
      <w:pPr>
        <w:pStyle w:val="Body A A"/>
        <w:tabs>
          <w:tab w:val="left" w:pos="3285"/>
        </w:tabs>
        <w:rPr>
          <w:rFonts w:ascii="Trebuchet MS Bold" w:cs="Trebuchet MS Bold" w:hAnsi="Trebuchet MS Bold" w:eastAsia="Trebuchet MS Bold"/>
          <w:sz w:val="22"/>
          <w:szCs w:val="22"/>
          <w:lang w:val="en-US"/>
        </w:rPr>
      </w:pPr>
      <w:r>
        <w:rPr>
          <w:rFonts w:ascii="Calibri" w:cs="Calibri" w:hAnsi="Calibri" w:eastAsia="Calibri"/>
          <w:b w:val="1"/>
          <w:bCs w:val="1"/>
          <w:sz w:val="22"/>
          <w:szCs w:val="22"/>
          <w:rtl w:val="0"/>
          <w:lang w:val="en-US"/>
        </w:rPr>
        <w:t xml:space="preserve">                                            </w:t>
      </w:r>
      <w:r>
        <w:rPr>
          <w:rFonts w:ascii="Calibri" w:cs="Calibri" w:hAnsi="Calibri" w:eastAsia="Calibri"/>
          <w:b w:val="1"/>
          <w:bCs w:val="1"/>
          <w:sz w:val="22"/>
          <w:szCs w:val="22"/>
          <w:rtl w:val="0"/>
          <w:lang w:val="en-US"/>
        </w:rPr>
        <w:t xml:space="preserve"> </w:t>
      </w:r>
      <w:r>
        <w:rPr>
          <w:rFonts w:ascii="Calibri" w:cs="Calibri" w:hAnsi="Calibri" w:eastAsia="Calibri"/>
          <w:b w:val="1"/>
          <w:bCs w:val="1"/>
          <w:sz w:val="22"/>
          <w:szCs w:val="22"/>
          <w:rtl w:val="0"/>
          <w:lang w:val="en-US"/>
        </w:rPr>
        <w:t xml:space="preserve"> </w:t>
      </w:r>
      <w:r>
        <w:rPr>
          <w:rFonts w:ascii="Calibri" w:cs="Calibri" w:hAnsi="Calibri" w:eastAsia="Calibri"/>
          <w:b w:val="1"/>
          <w:bCs w:val="1"/>
          <w:sz w:val="22"/>
          <w:szCs w:val="22"/>
          <w:rtl w:val="0"/>
          <w:lang w:val="en-US"/>
        </w:rPr>
        <w:t xml:space="preserve"> </w:t>
      </w:r>
      <w:r>
        <w:rPr>
          <w:rFonts w:ascii="Calibri" w:cs="Calibri" w:hAnsi="Calibri" w:eastAsia="Calibri"/>
          <w:b w:val="1"/>
          <w:bCs w:val="1"/>
          <w:sz w:val="22"/>
          <w:szCs w:val="22"/>
          <w:rtl w:val="0"/>
          <w:lang w:val="en-US"/>
        </w:rPr>
        <w:t xml:space="preserve">  Module Code: </w:t>
      </w:r>
      <w:r>
        <w:rPr>
          <w:rFonts w:ascii="Arial Bold"/>
          <w:rtl w:val="0"/>
          <w:lang w:val="en-US"/>
        </w:rPr>
        <w:t>BMPS6004</w:t>
      </w:r>
      <w:r>
        <w:rPr>
          <w:rFonts w:ascii="Arial Bold"/>
          <w:rtl w:val="0"/>
          <w:lang w:val="en-US"/>
        </w:rPr>
        <w:t xml:space="preserve"> &amp; </w:t>
      </w:r>
      <w:r>
        <w:rPr>
          <w:rFonts w:ascii="Arial Bold"/>
          <w:caps w:val="0"/>
          <w:smallCaps w:val="0"/>
          <w:strike w:val="0"/>
          <w:dstrike w:val="0"/>
          <w:outline w:val="0"/>
          <w:color w:val="000000"/>
          <w:spacing w:val="0"/>
          <w:kern w:val="0"/>
          <w:position w:val="0"/>
          <w:sz w:val="22"/>
          <w:szCs w:val="22"/>
          <w:u w:val="none" w:color="000000"/>
          <w:vertAlign w:val="baseline"/>
          <w:rtl w:val="0"/>
          <w:lang w:val="en-US"/>
        </w:rPr>
        <w:t>M6X00876</w:t>
      </w:r>
      <w:r>
        <w:rPr>
          <w:rFonts w:ascii="Trebuchet MS Bold"/>
          <w:sz w:val="22"/>
          <w:szCs w:val="22"/>
          <w:rtl w:val="0"/>
          <w:lang w:val="en-US"/>
        </w:rPr>
        <w:t xml:space="preserve">             </w:t>
      </w:r>
      <w:r>
        <w:rPr>
          <w:rFonts w:ascii="Trebuchet MS Bold"/>
          <w:sz w:val="22"/>
          <w:szCs w:val="22"/>
          <w:rtl w:val="0"/>
          <w:lang w:val="en-US"/>
        </w:rPr>
        <w:t xml:space="preserve">                     </w:t>
      </w:r>
      <w:r>
        <w:rPr>
          <w:rFonts w:ascii="Trebuchet MS Bold"/>
          <w:sz w:val="22"/>
          <w:szCs w:val="22"/>
          <w:rtl w:val="0"/>
          <w:lang w:val="en-US"/>
        </w:rPr>
        <w:t xml:space="preserve">   </w:t>
      </w:r>
      <w:r>
        <w:rPr>
          <w:rFonts w:ascii="Trebuchet MS Bold"/>
          <w:sz w:val="22"/>
          <w:szCs w:val="22"/>
          <w:rtl w:val="0"/>
          <w:lang w:val="en-US"/>
        </w:rPr>
        <w:t xml:space="preserve">                                                 </w:t>
      </w:r>
    </w:p>
    <w:p>
      <w:pPr>
        <w:pStyle w:val="Body A A"/>
        <w:tabs>
          <w:tab w:val="left" w:pos="3285"/>
        </w:tabs>
      </w:pPr>
      <w:r>
        <w:rPr>
          <w:rFonts w:ascii="Trebuchet MS Bold"/>
          <w:sz w:val="22"/>
          <w:szCs w:val="22"/>
          <w:rtl w:val="0"/>
          <w:lang w:val="en-US"/>
        </w:rPr>
        <w:t xml:space="preserve">                                 M</w:t>
      </w:r>
      <w:r>
        <w:rPr>
          <w:rFonts w:ascii="Trebuchet MS Bold"/>
          <w:sz w:val="22"/>
          <w:szCs w:val="22"/>
          <w:rtl w:val="0"/>
          <w:lang w:val="en-US"/>
        </w:rPr>
        <w:t>odule:</w:t>
      </w:r>
      <w:r>
        <w:rPr>
          <w:rFonts w:ascii="Trebuchet MS Bold"/>
          <w:sz w:val="22"/>
          <w:szCs w:val="22"/>
          <w:rtl w:val="0"/>
          <w:lang w:val="en-US"/>
        </w:rPr>
        <w:t xml:space="preserve"> C</w:t>
      </w:r>
      <w:r>
        <w:rPr>
          <w:rFonts w:ascii="Arial Bold"/>
          <w:rtl w:val="0"/>
          <w:lang w:val="en-US"/>
        </w:rPr>
        <w:t>orporate Social Responsibility in the Public Sector</w:t>
      </w:r>
    </w:p>
    <w:p>
      <w:pPr>
        <w:pStyle w:val="Body A"/>
      </w:pPr>
      <w:r>
        <w:rPr>
          <w:rFonts w:ascii="Calibri Light" w:cs="Calibri Light" w:hAnsi="Calibri Light" w:eastAsia="Calibri Light"/>
          <w:color w:val="2f5496"/>
          <w:sz w:val="32"/>
          <w:szCs w:val="32"/>
          <w:u w:color="2f5496"/>
          <w:rtl w:val="0"/>
          <w:lang w:val="en-US"/>
        </w:rPr>
        <w:t>Abstract/ summary:</w:t>
      </w:r>
    </w:p>
    <w:p>
      <w:pPr>
        <w:pStyle w:val="Body"/>
        <w:bidi w:val="0"/>
      </w:pPr>
    </w:p>
    <w:p>
      <w:pPr>
        <w:pStyle w:val="Body"/>
        <w:bidi w:val="0"/>
      </w:pPr>
    </w:p>
    <w:p>
      <w:pPr>
        <w:pStyle w:val="Body"/>
        <w:bidi w:val="0"/>
      </w:pPr>
    </w:p>
    <w:p>
      <w:pPr>
        <w:pStyle w:val="Body A"/>
        <w:rPr>
          <w:rFonts w:ascii="Calibri Light" w:cs="Calibri Light" w:hAnsi="Calibri Light" w:eastAsia="Calibri Light"/>
          <w:color w:val="2f5496"/>
          <w:sz w:val="32"/>
          <w:szCs w:val="32"/>
          <w:u w:color="2f5496"/>
          <w:lang w:val="en-US"/>
        </w:rPr>
      </w:pPr>
      <w:r>
        <w:rPr>
          <w:rFonts w:ascii="Calibri Light" w:cs="Calibri Light" w:hAnsi="Calibri Light" w:eastAsia="Calibri Light"/>
          <w:color w:val="2f5496"/>
          <w:sz w:val="32"/>
          <w:szCs w:val="32"/>
          <w:u w:color="2f5496"/>
          <w:rtl w:val="0"/>
          <w:lang w:val="en-US"/>
        </w:rPr>
        <w:t>Table of content</w:t>
      </w:r>
    </w:p>
    <w:p>
      <w:pPr>
        <w:pStyle w:val="Body A"/>
        <w:rPr>
          <w:rFonts w:ascii="Calibri Light" w:cs="Calibri Light" w:hAnsi="Calibri Light" w:eastAsia="Calibri Light"/>
          <w:color w:val="2f5496"/>
          <w:sz w:val="32"/>
          <w:szCs w:val="32"/>
          <w:u w:color="2f5496"/>
          <w:rtl w:val="0"/>
          <w:lang w:val="en-US"/>
        </w:rPr>
      </w:pPr>
      <w:r>
        <w:rPr>
          <w:rFonts w:ascii="Calibri Light" w:cs="Calibri Light" w:hAnsi="Calibri Light" w:eastAsia="Calibri Light"/>
          <w:color w:val="2f5496"/>
          <w:sz w:val="32"/>
          <w:szCs w:val="32"/>
          <w:u w:color="2f5496"/>
          <w:rtl w:val="0"/>
          <w:lang w:val="en-US"/>
        </w:rPr>
        <w:t xml:space="preserve"> </w:t>
      </w:r>
    </w:p>
    <w:p>
      <w:pPr>
        <w:pStyle w:val="Body A"/>
        <w:rPr>
          <w:rFonts w:ascii="Calibri Light" w:cs="Calibri Light" w:hAnsi="Calibri Light" w:eastAsia="Calibri Light"/>
          <w:color w:val="2f5496"/>
          <w:sz w:val="32"/>
          <w:szCs w:val="32"/>
          <w:u w:color="2f5496"/>
          <w:rtl w:val="0"/>
          <w:lang w:val="en-US"/>
        </w:rPr>
      </w:pPr>
      <w:r>
        <w:rPr>
          <w:rFonts w:ascii="Calibri Light" w:cs="Calibri Light" w:hAnsi="Calibri Light" w:eastAsia="Calibri Light"/>
          <w:color w:val="2f5496"/>
          <w:sz w:val="32"/>
          <w:szCs w:val="32"/>
          <w:u w:color="2f5496"/>
          <w:rtl w:val="0"/>
          <w:lang w:val="en-US"/>
        </w:rPr>
        <w:t xml:space="preserve">Introduction </w:t>
      </w:r>
      <w:r>
        <w:rPr>
          <w:rFonts w:ascii="Calibri Light" w:cs="Calibri Light" w:hAnsi="Calibri Light" w:eastAsia="Calibri Light"/>
          <w:color w:val="2f5496"/>
          <w:sz w:val="32"/>
          <w:szCs w:val="32"/>
          <w:u w:color="2f5496"/>
          <w:rtl w:val="0"/>
          <w:lang w:val="en-US"/>
        </w:rPr>
        <w:t>…</w:t>
      </w:r>
      <w:r>
        <w:rPr>
          <w:rFonts w:ascii="Calibri Light" w:cs="Calibri Light" w:hAnsi="Calibri Light" w:eastAsia="Calibri Light"/>
          <w:color w:val="2f5496"/>
          <w:sz w:val="32"/>
          <w:szCs w:val="32"/>
          <w:u w:color="2f5496"/>
          <w:rtl w:val="0"/>
          <w:lang w:val="en-US"/>
        </w:rPr>
        <w:t xml:space="preserve">..................................................................... 1.0 </w:t>
      </w:r>
    </w:p>
    <w:p>
      <w:pPr>
        <w:pStyle w:val="Body A"/>
        <w:rPr>
          <w:rFonts w:ascii="Calibri Light" w:cs="Calibri Light" w:hAnsi="Calibri Light" w:eastAsia="Calibri Light"/>
          <w:color w:val="2f5496"/>
          <w:sz w:val="26"/>
          <w:szCs w:val="26"/>
          <w:u w:color="2f5496"/>
          <w:rtl w:val="0"/>
          <w:lang w:val="en-US"/>
        </w:rPr>
      </w:pPr>
      <w:r>
        <w:rPr>
          <w:rFonts w:ascii="Calibri Light" w:cs="Calibri Light" w:hAnsi="Calibri Light" w:eastAsia="Calibri Light"/>
          <w:color w:val="2f5496"/>
          <w:sz w:val="26"/>
          <w:szCs w:val="26"/>
          <w:u w:color="2f5496"/>
          <w:rtl w:val="0"/>
          <w:lang w:val="en-US"/>
        </w:rPr>
        <w:t>What is Clean Energy?</w:t>
      </w:r>
      <w:r>
        <w:rPr>
          <w:rFonts w:ascii="Calibri Light" w:cs="Calibri Light" w:hAnsi="Calibri Light" w:eastAsia="Calibri Light"/>
          <w:color w:val="2f5496"/>
          <w:sz w:val="26"/>
          <w:szCs w:val="26"/>
          <w:u w:color="2f5496"/>
          <w:rtl w:val="0"/>
          <w:lang w:val="en-US"/>
        </w:rPr>
        <w:t xml:space="preserve"> .......................</w:t>
      </w:r>
      <w:r>
        <w:rPr>
          <w:rFonts w:ascii="Calibri Light" w:cs="Calibri Light" w:hAnsi="Calibri Light" w:eastAsia="Calibri Light"/>
          <w:color w:val="2f5496"/>
          <w:sz w:val="26"/>
          <w:szCs w:val="26"/>
          <w:u w:color="2f5496"/>
          <w:rtl w:val="0"/>
          <w:lang w:val="en-US"/>
        </w:rPr>
        <w:t>…</w:t>
      </w:r>
      <w:r>
        <w:rPr>
          <w:rFonts w:ascii="Calibri Light" w:cs="Calibri Light" w:hAnsi="Calibri Light" w:eastAsia="Calibri Light"/>
          <w:color w:val="2f5496"/>
          <w:sz w:val="26"/>
          <w:szCs w:val="26"/>
          <w:u w:color="2f5496"/>
          <w:rtl w:val="0"/>
          <w:lang w:val="en-US"/>
        </w:rPr>
        <w:t xml:space="preserve">.................. 1.1 </w:t>
      </w:r>
    </w:p>
    <w:p>
      <w:pPr>
        <w:pStyle w:val="Body A"/>
        <w:rPr>
          <w:rFonts w:ascii="Calibri Light" w:cs="Calibri Light" w:hAnsi="Calibri Light" w:eastAsia="Calibri Light"/>
          <w:color w:val="2f5496"/>
          <w:sz w:val="26"/>
          <w:szCs w:val="26"/>
          <w:u w:color="2f5496"/>
          <w:rtl w:val="0"/>
          <w:lang w:val="en-US"/>
        </w:rPr>
      </w:pPr>
      <w:r>
        <w:rPr>
          <w:rFonts w:ascii="Calibri Light" w:cs="Calibri Light" w:hAnsi="Calibri Light" w:eastAsia="Calibri Light"/>
          <w:color w:val="2f5496"/>
          <w:sz w:val="26"/>
          <w:szCs w:val="26"/>
          <w:u w:color="2f5496"/>
          <w:rtl w:val="0"/>
          <w:lang w:val="en-US"/>
        </w:rPr>
        <w:t>What types of Clean Energy are there?</w:t>
      </w:r>
      <w:r>
        <w:rPr>
          <w:rFonts w:ascii="Calibri Light" w:cs="Calibri Light" w:hAnsi="Calibri Light" w:eastAsia="Calibri Light"/>
          <w:color w:val="2f5496"/>
          <w:sz w:val="26"/>
          <w:szCs w:val="26"/>
          <w:u w:color="2f5496"/>
          <w:rtl w:val="0"/>
          <w:lang w:val="en-US"/>
        </w:rPr>
        <w:t>……………</w:t>
      </w:r>
      <w:r>
        <w:rPr>
          <w:rFonts w:ascii="Calibri Light" w:cs="Calibri Light" w:hAnsi="Calibri Light" w:eastAsia="Calibri Light"/>
          <w:color w:val="2f5496"/>
          <w:sz w:val="26"/>
          <w:szCs w:val="26"/>
          <w:u w:color="2f5496"/>
          <w:rtl w:val="0"/>
          <w:lang w:val="en-US"/>
        </w:rPr>
        <w:t>..</w:t>
      </w:r>
      <w:r>
        <w:rPr>
          <w:rFonts w:ascii="Calibri Light" w:cs="Calibri Light" w:hAnsi="Calibri Light" w:eastAsia="Calibri Light"/>
          <w:color w:val="2f5496"/>
          <w:sz w:val="26"/>
          <w:szCs w:val="26"/>
          <w:u w:color="2f5496"/>
          <w:rtl w:val="0"/>
          <w:lang w:val="en-US"/>
        </w:rPr>
        <w:t>…</w:t>
      </w:r>
      <w:r>
        <w:rPr>
          <w:rFonts w:ascii="Calibri Light" w:cs="Calibri Light" w:hAnsi="Calibri Light" w:eastAsia="Calibri Light"/>
          <w:color w:val="2f5496"/>
          <w:sz w:val="26"/>
          <w:szCs w:val="26"/>
          <w:u w:color="2f5496"/>
          <w:rtl w:val="0"/>
          <w:lang w:val="en-US"/>
        </w:rPr>
        <w:t xml:space="preserve">.....................  1.2 </w:t>
      </w:r>
    </w:p>
    <w:p>
      <w:pPr>
        <w:pStyle w:val="Body A"/>
        <w:rPr>
          <w:rFonts w:ascii="Calibri Light" w:cs="Calibri Light" w:hAnsi="Calibri Light" w:eastAsia="Calibri Light"/>
          <w:color w:val="2f5496"/>
          <w:sz w:val="26"/>
          <w:szCs w:val="26"/>
          <w:u w:color="2f5496"/>
          <w:rtl w:val="0"/>
          <w:lang w:val="en-US"/>
        </w:rPr>
      </w:pPr>
      <w:r>
        <w:rPr>
          <w:rFonts w:ascii="Calibri Light" w:cs="Calibri Light" w:hAnsi="Calibri Light" w:eastAsia="Calibri Light"/>
          <w:color w:val="2f5496"/>
          <w:sz w:val="26"/>
          <w:szCs w:val="26"/>
          <w:u w:color="2f5496"/>
          <w:rtl w:val="0"/>
          <w:lang w:val="en-US"/>
        </w:rPr>
        <w:t>Why do we need it?</w:t>
      </w:r>
      <w:r>
        <w:rPr>
          <w:rFonts w:ascii="Calibri Light" w:cs="Calibri Light" w:hAnsi="Calibri Light" w:eastAsia="Calibri Light"/>
          <w:color w:val="2f5496"/>
          <w:sz w:val="26"/>
          <w:szCs w:val="26"/>
          <w:u w:color="2f5496"/>
          <w:rtl w:val="0"/>
          <w:lang w:val="en-US"/>
        </w:rPr>
        <w:t>…</w:t>
      </w:r>
      <w:r>
        <w:rPr>
          <w:rFonts w:ascii="Calibri Light" w:cs="Calibri Light" w:hAnsi="Calibri Light" w:eastAsia="Calibri Light"/>
          <w:color w:val="2f5496"/>
          <w:sz w:val="26"/>
          <w:szCs w:val="26"/>
          <w:u w:color="2f5496"/>
          <w:rtl w:val="0"/>
          <w:lang w:val="en-US"/>
        </w:rPr>
        <w:t>……………………</w:t>
      </w:r>
      <w:r>
        <w:rPr>
          <w:rFonts w:ascii="Calibri Light" w:cs="Calibri Light" w:hAnsi="Calibri Light" w:eastAsia="Calibri Light"/>
          <w:color w:val="2f5496"/>
          <w:sz w:val="26"/>
          <w:szCs w:val="26"/>
          <w:u w:color="2f5496"/>
          <w:rtl w:val="0"/>
          <w:lang w:val="en-US"/>
        </w:rPr>
        <w:t>.</w:t>
      </w:r>
      <w:r>
        <w:rPr>
          <w:rFonts w:ascii="Calibri Light" w:cs="Calibri Light" w:hAnsi="Calibri Light" w:eastAsia="Calibri Light"/>
          <w:color w:val="2f5496"/>
          <w:sz w:val="26"/>
          <w:szCs w:val="26"/>
          <w:u w:color="2f5496"/>
          <w:rtl w:val="0"/>
          <w:lang w:val="en-US"/>
        </w:rPr>
        <w:t>…</w:t>
      </w:r>
      <w:r>
        <w:rPr>
          <w:rFonts w:ascii="Calibri Light" w:cs="Calibri Light" w:hAnsi="Calibri Light" w:eastAsia="Calibri Light"/>
          <w:color w:val="2f5496"/>
          <w:sz w:val="26"/>
          <w:szCs w:val="26"/>
          <w:u w:color="2f5496"/>
          <w:rtl w:val="0"/>
          <w:lang w:val="en-US"/>
        </w:rPr>
        <w:t>.....................</w:t>
      </w:r>
      <w:r>
        <w:rPr>
          <w:rFonts w:ascii="Calibri Light" w:cs="Calibri Light" w:hAnsi="Calibri Light" w:eastAsia="Calibri Light"/>
          <w:color w:val="2f5496"/>
          <w:sz w:val="26"/>
          <w:szCs w:val="26"/>
          <w:u w:color="2f5496"/>
          <w:rtl w:val="0"/>
          <w:lang w:val="en-US"/>
        </w:rPr>
        <w:t>…</w:t>
      </w:r>
      <w:r>
        <w:rPr>
          <w:rFonts w:ascii="Calibri Light" w:cs="Calibri Light" w:hAnsi="Calibri Light" w:eastAsia="Calibri Light"/>
          <w:color w:val="2f5496"/>
          <w:sz w:val="26"/>
          <w:szCs w:val="26"/>
          <w:u w:color="2f5496"/>
          <w:rtl w:val="0"/>
          <w:lang w:val="en-US"/>
        </w:rPr>
        <w:t xml:space="preserve">. 1.3 </w:t>
      </w:r>
    </w:p>
    <w:p>
      <w:pPr>
        <w:pStyle w:val="Body A"/>
        <w:rPr>
          <w:rFonts w:ascii="Calibri Light" w:cs="Calibri Light" w:hAnsi="Calibri Light" w:eastAsia="Calibri Light"/>
          <w:color w:val="2f5496"/>
          <w:sz w:val="26"/>
          <w:szCs w:val="26"/>
          <w:u w:color="2f5496"/>
          <w:rtl w:val="0"/>
          <w:lang w:val="en-US"/>
        </w:rPr>
      </w:pPr>
      <w:r>
        <w:rPr>
          <w:rFonts w:ascii="Calibri Light" w:cs="Calibri Light" w:hAnsi="Calibri Light" w:eastAsia="Calibri Light"/>
          <w:color w:val="2f5496"/>
          <w:sz w:val="26"/>
          <w:szCs w:val="26"/>
          <w:u w:color="2f5496"/>
          <w:rtl w:val="0"/>
          <w:lang w:val="en-US"/>
        </w:rPr>
        <w:t>What are the problems with it?</w:t>
      </w:r>
      <w:r>
        <w:rPr>
          <w:rFonts w:ascii="Calibri Light" w:cs="Calibri Light" w:hAnsi="Calibri Light" w:eastAsia="Calibri Light"/>
          <w:color w:val="2f5496"/>
          <w:sz w:val="26"/>
          <w:szCs w:val="26"/>
          <w:u w:color="2f5496"/>
          <w:rtl w:val="0"/>
          <w:lang w:val="en-US"/>
        </w:rPr>
        <w:t>…</w:t>
      </w:r>
      <w:r>
        <w:rPr>
          <w:rFonts w:ascii="Calibri Light" w:cs="Calibri Light" w:hAnsi="Calibri Light" w:eastAsia="Calibri Light"/>
          <w:color w:val="2f5496"/>
          <w:sz w:val="26"/>
          <w:szCs w:val="26"/>
          <w:u w:color="2f5496"/>
          <w:rtl w:val="0"/>
          <w:lang w:val="en-US"/>
        </w:rPr>
        <w:t>……………………………</w:t>
      </w:r>
      <w:r>
        <w:rPr>
          <w:rFonts w:ascii="Calibri Light" w:cs="Calibri Light" w:hAnsi="Calibri Light" w:eastAsia="Calibri Light"/>
          <w:color w:val="2f5496"/>
          <w:sz w:val="26"/>
          <w:szCs w:val="26"/>
          <w:u w:color="2f5496"/>
          <w:rtl w:val="0"/>
          <w:lang w:val="en-US"/>
        </w:rPr>
        <w:t>…</w:t>
      </w:r>
      <w:r>
        <w:rPr>
          <w:rFonts w:ascii="Calibri Light" w:cs="Calibri Light" w:hAnsi="Calibri Light" w:eastAsia="Calibri Light"/>
          <w:color w:val="2f5496"/>
          <w:sz w:val="26"/>
          <w:szCs w:val="26"/>
          <w:u w:color="2f5496"/>
          <w:rtl w:val="0"/>
          <w:lang w:val="en-US"/>
        </w:rPr>
        <w:t xml:space="preserve">... 1.4  </w:t>
      </w:r>
    </w:p>
    <w:p>
      <w:pPr>
        <w:pStyle w:val="Body A"/>
        <w:rPr>
          <w:rFonts w:ascii="Calibri Light" w:cs="Calibri Light" w:hAnsi="Calibri Light" w:eastAsia="Calibri Light"/>
          <w:color w:val="2f5496"/>
          <w:sz w:val="32"/>
          <w:szCs w:val="32"/>
          <w:u w:color="2f5496"/>
          <w:rtl w:val="0"/>
          <w:lang w:val="en-US"/>
        </w:rPr>
      </w:pPr>
      <w:r>
        <w:rPr>
          <w:rFonts w:ascii="Calibri Light" w:cs="Calibri Light" w:hAnsi="Calibri Light" w:eastAsia="Calibri Light"/>
          <w:color w:val="2f5496"/>
          <w:sz w:val="32"/>
          <w:szCs w:val="32"/>
          <w:u w:color="2f5496"/>
          <w:rtl w:val="0"/>
          <w:lang w:val="en-US"/>
        </w:rPr>
        <w:t>…</w:t>
      </w:r>
      <w:r>
        <w:rPr>
          <w:rFonts w:ascii="Calibri Light" w:cs="Calibri Light" w:hAnsi="Calibri Light" w:eastAsia="Calibri Light"/>
          <w:color w:val="2f5496"/>
          <w:sz w:val="32"/>
          <w:szCs w:val="32"/>
          <w:u w:color="2f5496"/>
          <w:rtl w:val="0"/>
          <w:lang w:val="en-US"/>
        </w:rPr>
        <w:t xml:space="preserve">................................................... 2.0 </w:t>
      </w:r>
    </w:p>
    <w:p>
      <w:pPr>
        <w:pStyle w:val="Body A"/>
        <w:rPr>
          <w:rFonts w:ascii="Calibri Light" w:cs="Calibri Light" w:hAnsi="Calibri Light" w:eastAsia="Calibri Light"/>
          <w:color w:val="2f5496"/>
          <w:sz w:val="26"/>
          <w:szCs w:val="26"/>
          <w:u w:color="2f5496"/>
          <w:rtl w:val="0"/>
          <w:lang w:val="en-US"/>
        </w:rPr>
      </w:pPr>
      <w:r>
        <w:rPr>
          <w:rFonts w:ascii="Calibri Light" w:cs="Calibri Light" w:hAnsi="Calibri Light" w:eastAsia="Calibri Light"/>
          <w:color w:val="2f5496"/>
          <w:sz w:val="26"/>
          <w:szCs w:val="26"/>
          <w:u w:color="2f5496"/>
          <w:rtl w:val="0"/>
          <w:lang w:val="en-US"/>
        </w:rPr>
        <w:t>.................................. 2.1</w:t>
      </w:r>
    </w:p>
    <w:p>
      <w:pPr>
        <w:pStyle w:val="Body A"/>
        <w:rPr>
          <w:rFonts w:ascii="Calibri Light" w:cs="Calibri Light" w:hAnsi="Calibri Light" w:eastAsia="Calibri Light"/>
          <w:color w:val="2f5496"/>
          <w:sz w:val="26"/>
          <w:szCs w:val="26"/>
          <w:u w:color="2f5496"/>
          <w:rtl w:val="0"/>
          <w:lang w:val="en-US"/>
        </w:rPr>
      </w:pPr>
      <w:r>
        <w:rPr>
          <w:rFonts w:ascii="Calibri Light" w:cs="Calibri Light" w:hAnsi="Calibri Light" w:eastAsia="Calibri Light"/>
          <w:color w:val="2f5496"/>
          <w:sz w:val="26"/>
          <w:szCs w:val="26"/>
          <w:u w:color="2f5496"/>
          <w:rtl w:val="0"/>
          <w:lang w:val="en-US"/>
        </w:rPr>
        <w:t>…</w:t>
      </w:r>
      <w:r>
        <w:rPr>
          <w:rFonts w:ascii="Calibri Light" w:cs="Calibri Light" w:hAnsi="Calibri Light" w:eastAsia="Calibri Light"/>
          <w:color w:val="2f5496"/>
          <w:sz w:val="26"/>
          <w:szCs w:val="26"/>
          <w:u w:color="2f5496"/>
          <w:rtl w:val="0"/>
          <w:lang w:val="en-US"/>
        </w:rPr>
        <w:t xml:space="preserve">..................................... 2.2 </w:t>
      </w:r>
    </w:p>
    <w:p>
      <w:pPr>
        <w:pStyle w:val="Body A"/>
        <w:rPr>
          <w:rFonts w:ascii="Calibri Light" w:cs="Calibri Light" w:hAnsi="Calibri Light" w:eastAsia="Calibri Light"/>
          <w:color w:val="2f5496"/>
          <w:sz w:val="26"/>
          <w:szCs w:val="26"/>
          <w:u w:color="2f5496"/>
          <w:rtl w:val="0"/>
          <w:lang w:val="en-US"/>
        </w:rPr>
      </w:pPr>
      <w:r>
        <w:rPr>
          <w:rFonts w:ascii="Calibri Light" w:cs="Calibri Light" w:hAnsi="Calibri Light" w:eastAsia="Calibri Light"/>
          <w:color w:val="2f5496"/>
          <w:sz w:val="26"/>
          <w:szCs w:val="26"/>
          <w:u w:color="2f5496"/>
          <w:rtl w:val="0"/>
          <w:lang w:val="en-US"/>
        </w:rPr>
        <w:t>…</w:t>
      </w:r>
      <w:r>
        <w:rPr>
          <w:rFonts w:ascii="Calibri Light" w:cs="Calibri Light" w:hAnsi="Calibri Light" w:eastAsia="Calibri Light"/>
          <w:color w:val="2f5496"/>
          <w:sz w:val="26"/>
          <w:szCs w:val="26"/>
          <w:u w:color="2f5496"/>
          <w:rtl w:val="0"/>
          <w:lang w:val="en-US"/>
        </w:rPr>
        <w:t>......................</w:t>
      </w:r>
      <w:r>
        <w:rPr>
          <w:rFonts w:ascii="Calibri Light" w:cs="Calibri Light" w:hAnsi="Calibri Light" w:eastAsia="Calibri Light"/>
          <w:color w:val="2f5496"/>
          <w:sz w:val="26"/>
          <w:szCs w:val="26"/>
          <w:u w:color="2f5496"/>
          <w:rtl w:val="0"/>
          <w:lang w:val="en-US"/>
        </w:rPr>
        <w:t>…</w:t>
      </w:r>
      <w:r>
        <w:rPr>
          <w:rFonts w:ascii="Calibri Light" w:cs="Calibri Light" w:hAnsi="Calibri Light" w:eastAsia="Calibri Light"/>
          <w:color w:val="2f5496"/>
          <w:sz w:val="26"/>
          <w:szCs w:val="26"/>
          <w:u w:color="2f5496"/>
          <w:rtl w:val="0"/>
          <w:lang w:val="en-US"/>
        </w:rPr>
        <w:t xml:space="preserve">.. 2.3 </w:t>
      </w:r>
    </w:p>
    <w:p>
      <w:pPr>
        <w:pStyle w:val="Body A"/>
        <w:rPr>
          <w:rFonts w:ascii="Calibri Light" w:cs="Calibri Light" w:hAnsi="Calibri Light" w:eastAsia="Calibri Light"/>
          <w:color w:val="2f5496"/>
          <w:sz w:val="26"/>
          <w:szCs w:val="26"/>
          <w:u w:color="2f5496"/>
          <w:lang w:val="en-US"/>
        </w:rPr>
      </w:pPr>
    </w:p>
    <w:p>
      <w:pPr>
        <w:pStyle w:val="Body A"/>
        <w:rPr>
          <w:rFonts w:ascii="Calibri Light" w:cs="Calibri Light" w:hAnsi="Calibri Light" w:eastAsia="Calibri Light"/>
          <w:color w:val="2f5496"/>
          <w:sz w:val="32"/>
          <w:szCs w:val="32"/>
          <w:u w:color="2f5496"/>
          <w:rtl w:val="0"/>
          <w:lang w:val="en-US"/>
        </w:rPr>
      </w:pPr>
      <w:r>
        <w:rPr>
          <w:rFonts w:ascii="Calibri Light" w:cs="Calibri Light" w:hAnsi="Calibri Light" w:eastAsia="Calibri Light"/>
          <w:color w:val="2f5496"/>
          <w:sz w:val="32"/>
          <w:szCs w:val="32"/>
          <w:u w:color="2f5496"/>
          <w:rtl w:val="0"/>
          <w:lang w:val="en-US"/>
        </w:rPr>
        <w:t xml:space="preserve"> …</w:t>
      </w:r>
      <w:r>
        <w:rPr>
          <w:rFonts w:ascii="Calibri Light" w:cs="Calibri Light" w:hAnsi="Calibri Light" w:eastAsia="Calibri Light"/>
          <w:color w:val="2f5496"/>
          <w:sz w:val="32"/>
          <w:szCs w:val="32"/>
          <w:u w:color="2f5496"/>
          <w:rtl w:val="0"/>
          <w:lang w:val="en-US"/>
        </w:rPr>
        <w:t xml:space="preserve">............................................................. 3.0 </w:t>
      </w:r>
    </w:p>
    <w:p>
      <w:pPr>
        <w:pStyle w:val="Body A"/>
        <w:rPr>
          <w:rFonts w:ascii="Calibri Light" w:cs="Calibri Light" w:hAnsi="Calibri Light" w:eastAsia="Calibri Light"/>
          <w:color w:val="2f5496"/>
          <w:sz w:val="26"/>
          <w:szCs w:val="26"/>
          <w:u w:color="2f5496"/>
          <w:rtl w:val="0"/>
          <w:lang w:val="en-US"/>
        </w:rPr>
      </w:pPr>
      <w:r>
        <w:rPr>
          <w:rFonts w:ascii="Calibri Light" w:cs="Calibri Light" w:hAnsi="Calibri Light" w:eastAsia="Calibri Light"/>
          <w:color w:val="2f5496"/>
          <w:sz w:val="26"/>
          <w:szCs w:val="26"/>
          <w:u w:color="2f5496"/>
          <w:rtl w:val="0"/>
          <w:lang w:val="en-US"/>
        </w:rPr>
        <w:t>…</w:t>
      </w:r>
      <w:r>
        <w:rPr>
          <w:rFonts w:ascii="Calibri Light" w:cs="Calibri Light" w:hAnsi="Calibri Light" w:eastAsia="Calibri Light"/>
          <w:color w:val="2f5496"/>
          <w:sz w:val="26"/>
          <w:szCs w:val="26"/>
          <w:u w:color="2f5496"/>
          <w:rtl w:val="0"/>
          <w:lang w:val="en-US"/>
        </w:rPr>
        <w:t xml:space="preserve">.............................................. 3.1 </w:t>
      </w:r>
    </w:p>
    <w:p>
      <w:pPr>
        <w:pStyle w:val="Body A"/>
        <w:rPr>
          <w:rFonts w:ascii="Calibri Light" w:cs="Calibri Light" w:hAnsi="Calibri Light" w:eastAsia="Calibri Light"/>
          <w:color w:val="2f5496"/>
          <w:sz w:val="26"/>
          <w:szCs w:val="26"/>
          <w:u w:color="2f5496"/>
          <w:rtl w:val="0"/>
          <w:lang w:val="en-US"/>
        </w:rPr>
      </w:pPr>
      <w:r>
        <w:rPr>
          <w:rFonts w:ascii="Calibri Light" w:cs="Calibri Light" w:hAnsi="Calibri Light" w:eastAsia="Calibri Light"/>
          <w:color w:val="2f5496"/>
          <w:sz w:val="26"/>
          <w:szCs w:val="26"/>
          <w:u w:color="2f5496"/>
          <w:rtl w:val="0"/>
          <w:lang w:val="en-US"/>
        </w:rPr>
        <w:t>…</w:t>
      </w:r>
      <w:r>
        <w:rPr>
          <w:rFonts w:ascii="Calibri Light" w:cs="Calibri Light" w:hAnsi="Calibri Light" w:eastAsia="Calibri Light"/>
          <w:color w:val="2f5496"/>
          <w:sz w:val="26"/>
          <w:szCs w:val="26"/>
          <w:u w:color="2f5496"/>
          <w:rtl w:val="0"/>
          <w:lang w:val="en-US"/>
        </w:rPr>
        <w:t xml:space="preserve">......................................................... 3.2 </w:t>
      </w:r>
    </w:p>
    <w:p>
      <w:pPr>
        <w:pStyle w:val="Body A"/>
        <w:rPr>
          <w:rFonts w:ascii="Calibri Light" w:cs="Calibri Light" w:hAnsi="Calibri Light" w:eastAsia="Calibri Light"/>
          <w:color w:val="2f5496"/>
          <w:sz w:val="26"/>
          <w:szCs w:val="26"/>
          <w:u w:color="2f5496"/>
          <w:rtl w:val="0"/>
          <w:lang w:val="en-US"/>
        </w:rPr>
      </w:pPr>
      <w:r>
        <w:rPr>
          <w:rFonts w:ascii="Calibri Light" w:cs="Calibri Light" w:hAnsi="Calibri Light" w:eastAsia="Calibri Light"/>
          <w:color w:val="2f5496"/>
          <w:sz w:val="26"/>
          <w:szCs w:val="26"/>
          <w:u w:color="2f5496"/>
          <w:rtl w:val="0"/>
          <w:lang w:val="en-US"/>
        </w:rPr>
        <w:t>…</w:t>
      </w:r>
      <w:r>
        <w:rPr>
          <w:rFonts w:ascii="Calibri Light" w:cs="Calibri Light" w:hAnsi="Calibri Light" w:eastAsia="Calibri Light"/>
          <w:color w:val="2f5496"/>
          <w:sz w:val="26"/>
          <w:szCs w:val="26"/>
          <w:u w:color="2f5496"/>
          <w:rtl w:val="0"/>
          <w:lang w:val="en-US"/>
        </w:rPr>
        <w:t xml:space="preserve">............................................... 3.3 </w:t>
      </w:r>
    </w:p>
    <w:p>
      <w:pPr>
        <w:pStyle w:val="Body A"/>
        <w:rPr>
          <w:rFonts w:ascii="Calibri Light" w:cs="Calibri Light" w:hAnsi="Calibri Light" w:eastAsia="Calibri Light"/>
          <w:color w:val="2f5496"/>
          <w:sz w:val="32"/>
          <w:szCs w:val="32"/>
          <w:u w:color="2f5496"/>
          <w:lang w:val="en-US"/>
        </w:rPr>
      </w:pPr>
      <w:r>
        <w:rPr>
          <w:rFonts w:ascii="Calibri Light" w:cs="Calibri Light" w:hAnsi="Calibri Light" w:eastAsia="Calibri Light"/>
          <w:color w:val="2f5496"/>
          <w:sz w:val="32"/>
          <w:szCs w:val="32"/>
          <w:u w:color="2f5496"/>
          <w:rtl w:val="0"/>
          <w:lang w:val="en-US"/>
        </w:rPr>
        <w:t xml:space="preserve">Discussion </w:t>
      </w:r>
      <w:r>
        <w:rPr>
          <w:rFonts w:ascii="Calibri Light" w:cs="Calibri Light" w:hAnsi="Calibri Light" w:eastAsia="Calibri Light"/>
          <w:color w:val="2f5496"/>
          <w:sz w:val="32"/>
          <w:szCs w:val="32"/>
          <w:u w:color="2f5496"/>
          <w:rtl w:val="0"/>
          <w:lang w:val="en-US"/>
        </w:rPr>
        <w:t>…</w:t>
      </w:r>
      <w:r>
        <w:rPr>
          <w:rFonts w:ascii="Calibri Light" w:cs="Calibri Light" w:hAnsi="Calibri Light" w:eastAsia="Calibri Light"/>
          <w:color w:val="2f5496"/>
          <w:sz w:val="32"/>
          <w:szCs w:val="32"/>
          <w:u w:color="2f5496"/>
          <w:rtl w:val="0"/>
          <w:lang w:val="en-US"/>
        </w:rPr>
        <w:t xml:space="preserve">......................................................................... 4.0 </w:t>
      </w:r>
    </w:p>
    <w:p>
      <w:pPr>
        <w:pStyle w:val="Body A"/>
        <w:rPr>
          <w:rFonts w:ascii="Calibri" w:cs="Calibri" w:hAnsi="Calibri" w:eastAsia="Calibri"/>
          <w:sz w:val="22"/>
          <w:szCs w:val="22"/>
          <w:rtl w:val="0"/>
          <w:lang w:val="en-US"/>
        </w:rPr>
      </w:pPr>
      <w:r>
        <w:rPr>
          <w:rFonts w:ascii="Calibri" w:cs="Calibri" w:hAnsi="Calibri" w:eastAsia="Calibri"/>
          <w:sz w:val="22"/>
          <w:szCs w:val="22"/>
          <w:rtl w:val="0"/>
          <w:lang w:val="en-US"/>
        </w:rPr>
        <w:t xml:space="preserve">  </w:t>
      </w:r>
    </w:p>
    <w:p>
      <w:pPr>
        <w:pStyle w:val="Body A"/>
        <w:rPr>
          <w:rFonts w:ascii="Calibri Light" w:cs="Calibri Light" w:hAnsi="Calibri Light" w:eastAsia="Calibri Light"/>
          <w:color w:val="2f5496"/>
          <w:sz w:val="32"/>
          <w:szCs w:val="32"/>
          <w:u w:color="2f5496"/>
          <w:rtl w:val="0"/>
          <w:lang w:val="en-US"/>
        </w:rPr>
      </w:pPr>
      <w:r>
        <w:rPr>
          <w:rFonts w:ascii="Calibri Light" w:cs="Calibri Light" w:hAnsi="Calibri Light" w:eastAsia="Calibri Light"/>
          <w:color w:val="2f5496"/>
          <w:sz w:val="32"/>
          <w:szCs w:val="32"/>
          <w:u w:color="2f5496"/>
          <w:rtl w:val="0"/>
          <w:lang w:val="en-US"/>
        </w:rPr>
        <w:t xml:space="preserve">Conclusions </w:t>
      </w:r>
      <w:r>
        <w:rPr>
          <w:rFonts w:ascii="Calibri Light" w:cs="Calibri Light" w:hAnsi="Calibri Light" w:eastAsia="Calibri Light"/>
          <w:color w:val="2f5496"/>
          <w:sz w:val="32"/>
          <w:szCs w:val="32"/>
          <w:u w:color="2f5496"/>
          <w:rtl w:val="0"/>
          <w:lang w:val="en-US"/>
        </w:rPr>
        <w:t>…</w:t>
      </w:r>
      <w:r>
        <w:rPr>
          <w:rFonts w:ascii="Calibri Light" w:cs="Calibri Light" w:hAnsi="Calibri Light" w:eastAsia="Calibri Light"/>
          <w:color w:val="2f5496"/>
          <w:sz w:val="32"/>
          <w:szCs w:val="32"/>
          <w:u w:color="2f5496"/>
          <w:rtl w:val="0"/>
          <w:lang w:val="en-US"/>
        </w:rPr>
        <w:t>....................................................................... 5.0</w:t>
      </w:r>
    </w:p>
    <w:p>
      <w:pPr>
        <w:pStyle w:val="Body A"/>
        <w:rPr>
          <w:lang w:val="en-US"/>
        </w:rPr>
      </w:pPr>
    </w:p>
    <w:p>
      <w:pPr>
        <w:pStyle w:val="Body A"/>
      </w:pPr>
      <w:r>
        <w:rPr>
          <w:rFonts w:ascii="Helvetica" w:cs="Arial Unicode MS" w:hAnsi="Arial Unicode MS" w:eastAsia="Arial Unicode MS"/>
          <w:sz w:val="22"/>
          <w:szCs w:val="22"/>
          <w:rtl w:val="0"/>
          <w:lang w:val="en-US"/>
        </w:rPr>
        <w:t xml:space="preserve">Bibliography </w:t>
      </w:r>
      <w:r>
        <w:rPr>
          <w:rFonts w:ascii="Arial Unicode MS" w:cs="Arial Unicode MS" w:hAnsi="Helvetica" w:eastAsia="Arial Unicode MS" w:hint="default"/>
          <w:sz w:val="22"/>
          <w:szCs w:val="22"/>
          <w:rtl w:val="0"/>
          <w:lang w:val="en-US"/>
        </w:rPr>
        <w:t>…</w:t>
      </w:r>
      <w:r>
        <w:rPr>
          <w:rFonts w:ascii="Helvetica" w:cs="Arial Unicode MS" w:hAnsi="Arial Unicode MS" w:eastAsia="Arial Unicode MS"/>
          <w:sz w:val="22"/>
          <w:szCs w:val="22"/>
          <w:rtl w:val="0"/>
          <w:lang w:val="en-US"/>
        </w:rPr>
        <w:t>...................................................................... 6.0</w:t>
      </w:r>
    </w:p>
    <w:p>
      <w:pPr>
        <w:pStyle w:val="Body"/>
        <w:bidi w:val="0"/>
      </w:pPr>
    </w:p>
    <w:p>
      <w:pPr>
        <w:pStyle w:val="Body"/>
        <w:bidi w:val="0"/>
      </w:pPr>
    </w:p>
    <w:p>
      <w:pPr>
        <w:pStyle w:val="Body"/>
        <w:spacing w:line="360" w:lineRule="auto"/>
        <w:rPr>
          <w:rFonts w:ascii="Times New Roman" w:cs="Times New Roman" w:hAnsi="Times New Roman" w:eastAsia="Times New Roman"/>
          <w:sz w:val="24"/>
          <w:szCs w:val="24"/>
        </w:rPr>
      </w:pPr>
      <w:r>
        <w:rPr>
          <w:rFonts w:ascii="Times New Roman"/>
          <w:sz w:val="24"/>
          <w:szCs w:val="24"/>
          <w:rtl w:val="0"/>
          <w:lang w:val="en-US"/>
        </w:rPr>
        <w:t>Introduction:</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sz w:val="24"/>
          <w:szCs w:val="24"/>
          <w:rtl w:val="0"/>
          <w:lang w:val="en-US"/>
        </w:rPr>
        <w:t>This report has been written to examine about the Affordable and clean renewable energy. This will cover all types of clean energy and why it is used; and to find out how they benefit the society and the UK</w:t>
      </w:r>
      <w:r>
        <w:rPr>
          <w:rFonts w:hAnsi="Times New Roman" w:hint="default"/>
          <w:sz w:val="24"/>
          <w:szCs w:val="24"/>
          <w:rtl w:val="0"/>
          <w:lang w:val="en-US"/>
        </w:rPr>
        <w:t>’</w:t>
      </w:r>
      <w:r>
        <w:rPr>
          <w:rFonts w:ascii="Times New Roman"/>
          <w:sz w:val="24"/>
          <w:szCs w:val="24"/>
          <w:rtl w:val="0"/>
          <w:lang w:val="en-US"/>
        </w:rPr>
        <w:t>s economy. This will also cover the Affordable and clean energy (Goal 7), which had produced 7 targets, to improve them in the future.</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sz w:val="24"/>
          <w:szCs w:val="24"/>
          <w:rtl w:val="0"/>
          <w:lang w:val="en-US"/>
        </w:rPr>
        <w:t>The aim + objective:</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sz w:val="24"/>
          <w:szCs w:val="24"/>
          <w:rtl w:val="0"/>
          <w:lang w:val="en-US"/>
        </w:rPr>
        <w:t xml:space="preserve">This is to address the current problems of using  clean energy resources all around the world. </w:t>
      </w:r>
    </w:p>
    <w:p>
      <w:pPr>
        <w:pStyle w:val="Body"/>
        <w:spacing w:line="360" w:lineRule="auto"/>
        <w:rPr>
          <w:rFonts w:ascii="Times New Roman" w:cs="Times New Roman" w:hAnsi="Times New Roman" w:eastAsia="Times New Roman"/>
          <w:sz w:val="24"/>
          <w:szCs w:val="24"/>
        </w:rPr>
      </w:pPr>
      <w:r>
        <w:rPr>
          <w:rFonts w:ascii="Times New Roman"/>
          <w:sz w:val="24"/>
          <w:szCs w:val="24"/>
          <w:rtl w:val="0"/>
          <w:lang w:val="en-US"/>
        </w:rPr>
        <w:t>The Affordable Clean Energy (goal 7) had produced some targets that are needed to be completed by 2030.To talk about the projects that have already been initialed linked to the Goal7 targets and wether any public sectors were involved.</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sz w:val="24"/>
          <w:szCs w:val="24"/>
          <w:rtl w:val="0"/>
          <w:lang w:val="en-US"/>
        </w:rPr>
        <w:t>What is clean energy?</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sz w:val="24"/>
          <w:szCs w:val="24"/>
          <w:rtl w:val="0"/>
          <w:lang w:val="en-US"/>
        </w:rPr>
        <w:t xml:space="preserve">According to EERE (2001), the Renewable or Clean Energy makes the use of energy sources, which are known to be abundant and copious, which can be constantly refilled by  the mother nature, through the water, sun, wind, the plants and the heat of the earth. </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sz w:val="24"/>
          <w:szCs w:val="24"/>
          <w:rtl w:val="0"/>
          <w:lang w:val="en-US"/>
        </w:rPr>
        <w:t>Why use it?</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sz w:val="24"/>
          <w:szCs w:val="24"/>
          <w:rtl w:val="0"/>
          <w:lang w:val="en-US"/>
        </w:rPr>
        <w:t>The</w:t>
      </w:r>
      <w:r>
        <w:rPr>
          <w:rFonts w:ascii="Times New Roman"/>
          <w:sz w:val="24"/>
          <w:szCs w:val="24"/>
          <w:rtl w:val="0"/>
          <w:lang w:val="en-US"/>
        </w:rPr>
        <w:t xml:space="preserve"> renewable energy is </w:t>
      </w:r>
      <w:r>
        <w:rPr>
          <w:rFonts w:ascii="Times New Roman"/>
          <w:sz w:val="24"/>
          <w:szCs w:val="24"/>
          <w:rtl w:val="0"/>
          <w:lang w:val="en-US"/>
        </w:rPr>
        <w:t xml:space="preserve">frequently </w:t>
      </w:r>
      <w:r>
        <w:rPr>
          <w:rFonts w:ascii="Times New Roman"/>
          <w:sz w:val="24"/>
          <w:szCs w:val="24"/>
          <w:rtl w:val="0"/>
          <w:lang w:val="en-US"/>
        </w:rPr>
        <w:t xml:space="preserve">thought of as a </w:t>
      </w:r>
      <w:r>
        <w:rPr>
          <w:rFonts w:ascii="Times New Roman"/>
          <w:sz w:val="24"/>
          <w:szCs w:val="24"/>
          <w:rtl w:val="0"/>
          <w:lang w:val="en-US"/>
        </w:rPr>
        <w:t xml:space="preserve">high-tech </w:t>
      </w:r>
      <w:r>
        <w:rPr>
          <w:rFonts w:ascii="Times New Roman"/>
          <w:sz w:val="24"/>
          <w:szCs w:val="24"/>
          <w:rtl w:val="0"/>
        </w:rPr>
        <w:t>technology,  nature</w:t>
      </w:r>
      <w:r>
        <w:rPr>
          <w:rFonts w:hAnsi="Times New Roman" w:hint="default"/>
          <w:sz w:val="24"/>
          <w:szCs w:val="24"/>
          <w:rtl w:val="0"/>
        </w:rPr>
        <w:t>’</w:t>
      </w:r>
      <w:r>
        <w:rPr>
          <w:rFonts w:ascii="Times New Roman"/>
          <w:sz w:val="24"/>
          <w:szCs w:val="24"/>
          <w:rtl w:val="0"/>
          <w:lang w:val="en-US"/>
        </w:rPr>
        <w:t>s power</w:t>
      </w:r>
      <w:r>
        <w:rPr>
          <w:rFonts w:ascii="Times New Roman"/>
          <w:sz w:val="24"/>
          <w:szCs w:val="24"/>
          <w:rtl w:val="0"/>
          <w:lang w:val="en-US"/>
        </w:rPr>
        <w:t xml:space="preserve"> resources</w:t>
      </w:r>
      <w:r>
        <w:rPr>
          <w:rFonts w:ascii="Times New Roman"/>
          <w:sz w:val="24"/>
          <w:szCs w:val="24"/>
          <w:rtl w:val="0"/>
        </w:rPr>
        <w:t xml:space="preserve"> </w:t>
      </w:r>
      <w:r>
        <w:rPr>
          <w:rFonts w:ascii="Times New Roman"/>
          <w:sz w:val="24"/>
          <w:szCs w:val="24"/>
          <w:rtl w:val="0"/>
          <w:lang w:val="en-US"/>
        </w:rPr>
        <w:t xml:space="preserve">are still continuing to be </w:t>
      </w:r>
      <w:r>
        <w:rPr>
          <w:rFonts w:ascii="Times New Roman"/>
          <w:sz w:val="24"/>
          <w:szCs w:val="24"/>
          <w:rtl w:val="0"/>
          <w:lang w:val="en-US"/>
        </w:rPr>
        <w:t>used for heating,</w:t>
      </w:r>
      <w:r>
        <w:rPr>
          <w:rFonts w:ascii="Times New Roman"/>
          <w:sz w:val="24"/>
          <w:szCs w:val="24"/>
          <w:rtl w:val="0"/>
          <w:lang w:val="en-US"/>
        </w:rPr>
        <w:t xml:space="preserve"> electricity</w:t>
      </w:r>
      <w:r>
        <w:rPr>
          <w:rFonts w:ascii="Times New Roman"/>
          <w:sz w:val="24"/>
          <w:szCs w:val="24"/>
          <w:rtl w:val="0"/>
          <w:lang w:val="en-US"/>
        </w:rPr>
        <w:t>, lighting</w:t>
      </w:r>
      <w:r>
        <w:rPr>
          <w:rFonts w:ascii="Times New Roman"/>
          <w:sz w:val="24"/>
          <w:szCs w:val="24"/>
          <w:rtl w:val="0"/>
          <w:lang w:val="en-US"/>
        </w:rPr>
        <w:t xml:space="preserve"> etc</w:t>
      </w:r>
      <w:r>
        <w:rPr>
          <w:rFonts w:ascii="Times New Roman"/>
          <w:sz w:val="24"/>
          <w:szCs w:val="24"/>
          <w:rtl w:val="0"/>
          <w:lang w:val="en-US"/>
        </w:rPr>
        <w:t xml:space="preserve">. Wind has </w:t>
      </w:r>
      <w:r>
        <w:rPr>
          <w:rFonts w:ascii="Times New Roman"/>
          <w:sz w:val="24"/>
          <w:szCs w:val="24"/>
          <w:rtl w:val="0"/>
          <w:lang w:val="en-US"/>
        </w:rPr>
        <w:t xml:space="preserve">helped the work and allowed the </w:t>
      </w:r>
      <w:r>
        <w:rPr>
          <w:rFonts w:ascii="Times New Roman"/>
          <w:sz w:val="24"/>
          <w:szCs w:val="24"/>
          <w:rtl w:val="0"/>
          <w:lang w:val="en-US"/>
        </w:rPr>
        <w:t>boats to sail the seas</w:t>
      </w:r>
      <w:r>
        <w:rPr>
          <w:rFonts w:ascii="Times New Roman"/>
          <w:sz w:val="24"/>
          <w:szCs w:val="24"/>
          <w:rtl w:val="0"/>
          <w:lang w:val="en-US"/>
        </w:rPr>
        <w:t>.</w:t>
      </w:r>
      <w:r>
        <w:rPr>
          <w:rFonts w:ascii="Times New Roman"/>
          <w:sz w:val="24"/>
          <w:szCs w:val="24"/>
          <w:rtl w:val="0"/>
          <w:lang w:val="en-US"/>
        </w:rPr>
        <w:t xml:space="preserve"> The sun has provided warmth during the day and helped kindle fires to last into the evening. But over the past</w:t>
      </w:r>
      <w:r>
        <w:rPr>
          <w:rFonts w:ascii="Times New Roman"/>
          <w:sz w:val="24"/>
          <w:szCs w:val="24"/>
          <w:rtl w:val="0"/>
          <w:lang w:val="en-US"/>
        </w:rPr>
        <w:t xml:space="preserve"> centuries</w:t>
      </w:r>
      <w:r>
        <w:rPr>
          <w:rFonts w:ascii="Times New Roman"/>
          <w:sz w:val="24"/>
          <w:szCs w:val="24"/>
          <w:rtl w:val="0"/>
        </w:rPr>
        <w:t xml:space="preserve">, </w:t>
      </w:r>
      <w:r>
        <w:rPr>
          <w:rFonts w:ascii="Times New Roman"/>
          <w:sz w:val="24"/>
          <w:szCs w:val="24"/>
          <w:rtl w:val="0"/>
          <w:lang w:val="en-US"/>
        </w:rPr>
        <w:t>people had progressively adapted</w:t>
      </w:r>
      <w:r>
        <w:rPr>
          <w:rFonts w:ascii="Times New Roman"/>
          <w:sz w:val="24"/>
          <w:szCs w:val="24"/>
          <w:rtl w:val="0"/>
          <w:lang w:val="en-US"/>
        </w:rPr>
        <w:t xml:space="preserve"> to cheaper energy sources such as</w:t>
      </w:r>
      <w:r>
        <w:rPr>
          <w:rFonts w:ascii="Times New Roman"/>
          <w:sz w:val="24"/>
          <w:szCs w:val="24"/>
          <w:rtl w:val="0"/>
          <w:lang w:val="en-US"/>
        </w:rPr>
        <w:t>:</w:t>
      </w:r>
      <w:r>
        <w:rPr>
          <w:rFonts w:ascii="Times New Roman"/>
          <w:sz w:val="24"/>
          <w:szCs w:val="24"/>
          <w:rtl w:val="0"/>
          <w:lang w:val="en-US"/>
        </w:rPr>
        <w:t xml:space="preserve"> coal and</w:t>
      </w:r>
      <w:r>
        <w:rPr>
          <w:rFonts w:ascii="Times New Roman"/>
          <w:sz w:val="24"/>
          <w:szCs w:val="24"/>
          <w:rtl w:val="0"/>
          <w:lang w:val="en-US"/>
        </w:rPr>
        <w:t xml:space="preserve"> </w:t>
      </w:r>
      <w:r>
        <w:rPr>
          <w:rFonts w:ascii="Times New Roman"/>
          <w:sz w:val="24"/>
          <w:szCs w:val="24"/>
          <w:rtl w:val="0"/>
          <w:lang w:val="pt-PT"/>
        </w:rPr>
        <w:t xml:space="preserve">gas. </w:t>
      </w:r>
      <w:r>
        <w:rPr>
          <w:rFonts w:ascii="Times New Roman"/>
          <w:sz w:val="24"/>
          <w:szCs w:val="24"/>
          <w:rtl w:val="0"/>
          <w:lang w:val="en-US"/>
        </w:rPr>
        <w:t>As of now, the world can easily create and cheaper ways to get wind and solar energy. The development of these renewables had already been started from having solar panels on the roof top, which collects energy from the sun and converts it to electricity.</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sz w:val="24"/>
          <w:szCs w:val="24"/>
          <w:rtl w:val="0"/>
          <w:lang w:val="en-US"/>
        </w:rPr>
        <w:t>As of today, we often use fossil fuels everyday to make our homes warm, to get access to electricity, to power up and fuel the cars. The use of clean energy such as: coal oil and natural gas are essential to fulfil our needs of energy, however, the fossil fuels that we have on earth right now, could potentially run out if we continuously use it, as they are only limited. Using the renewable energy is essential and good for the environment, the technologies of renewable energy are called as clean or green because it only cause a few pollutants but if the fossil fuels are heated, it transfer the gases (greenhouse) into the atmosphere, confining the heat of the sun, which help to cause global warming. The scientist experts believes that, the temperature of the Earth had intensified in the during the early of the 20th Century. If the temperature of the Earth keeps on increasing then, there will be a global warming and then the climate will change gradually; sea level rises, heat waves, melting of the arctic and any other natural disasters could occur. (</w:t>
      </w:r>
      <w:r>
        <w:rPr>
          <w:rFonts w:ascii="Times New Roman"/>
          <w:sz w:val="24"/>
          <w:szCs w:val="24"/>
          <w:rtl w:val="0"/>
        </w:rPr>
        <w:t>IPCC (2011)</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sz w:val="24"/>
          <w:szCs w:val="24"/>
          <w:rtl w:val="0"/>
          <w:lang w:val="en-US"/>
        </w:rPr>
        <w:t>Disadvantages of using clean energy-</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sz w:val="24"/>
          <w:szCs w:val="24"/>
          <w:rtl w:val="0"/>
          <w:lang w:val="en-US"/>
        </w:rPr>
        <w:t>The clean energy in 2014 resulted in nearly 1.1 billion people across the globe who are unable to afford or use electricity. Then there are more than 3 billion people all over the world who had no power to acquire electricity, clean energy, fuels and technologies.</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sz w:val="24"/>
          <w:szCs w:val="24"/>
          <w:rtl w:val="0"/>
          <w:lang w:val="en-US"/>
        </w:rPr>
        <w:t xml:space="preserve">Affordable and Clean Energy- </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sz w:val="24"/>
          <w:szCs w:val="24"/>
          <w:rtl w:val="0"/>
          <w:lang w:val="en-US"/>
        </w:rPr>
        <w:t xml:space="preserve">The clean energy in 2014 resulted in nearly 1.1 billion people across the globe who are unable to afford or use electricity. Then there are more than 3 billion people all over the world who had no power to acquire electricity, clean energy, fuels and technologies. </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sz w:val="24"/>
          <w:szCs w:val="24"/>
          <w:rtl w:val="0"/>
          <w:lang w:val="en-US"/>
        </w:rPr>
        <w:t xml:space="preserve">The affordable and clean energy (Goal 7) they believe that giving people free access through the use of electricity and other types of clean energy will be beneficial and essential to improve and ameliorate the country and its society. The Goal 7 will mainly focus on the capability and the effectiveness of the use of clean energy. It also focuses on the promotion of the renewable energy sources to help in the managing  the energy resources for the progression and development. </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sz w:val="24"/>
          <w:szCs w:val="24"/>
          <w:rtl w:val="0"/>
          <w:lang w:val="en-US"/>
        </w:rPr>
        <w:t>In the modern times, the energy had particularly improved many of areas of the daily life. It actually gave benefits into the society as it helped in improving the country</w:t>
      </w:r>
      <w:r>
        <w:rPr>
          <w:rFonts w:hAnsi="Times New Roman" w:hint="default"/>
          <w:sz w:val="24"/>
          <w:szCs w:val="24"/>
          <w:rtl w:val="0"/>
          <w:lang w:val="en-US"/>
        </w:rPr>
        <w:t>’</w:t>
      </w:r>
      <w:r>
        <w:rPr>
          <w:rFonts w:ascii="Times New Roman"/>
          <w:sz w:val="24"/>
          <w:szCs w:val="24"/>
          <w:rtl w:val="0"/>
          <w:lang w:val="en-US"/>
        </w:rPr>
        <w:t>s sanitation systems, an effective and a sustainable health care, transportation system and telecommunications</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sz w:val="24"/>
          <w:szCs w:val="24"/>
          <w:rtl w:val="0"/>
          <w:lang w:val="en-US"/>
        </w:rPr>
        <w:t>Facts:</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sz w:val="24"/>
          <w:szCs w:val="24"/>
          <w:rtl w:val="0"/>
          <w:lang w:val="en-US"/>
        </w:rPr>
        <w:t>According to UN (N.D.), More than 3 billion across the world that depend on useful things such as, coal, wood, charcoal or waste for heating. The energy is the most probable cause of global warming and climate change, which contains more than 60 percent of greenhouse gas globally The carbon dioxide (</w:t>
      </w:r>
      <w:r>
        <w:rPr>
          <w:rFonts w:ascii="Times New Roman"/>
          <w:sz w:val="24"/>
          <w:szCs w:val="24"/>
          <w:rtl w:val="0"/>
        </w:rPr>
        <w:t>CO</w:t>
      </w:r>
      <w:r>
        <w:rPr>
          <w:rFonts w:hAnsi="Times New Roman" w:hint="default"/>
          <w:sz w:val="24"/>
          <w:szCs w:val="24"/>
          <w:rtl w:val="0"/>
        </w:rPr>
        <w:t>₂</w:t>
      </w:r>
      <w:r>
        <w:rPr>
          <w:rFonts w:ascii="Times New Roman"/>
          <w:sz w:val="24"/>
          <w:szCs w:val="24"/>
          <w:rtl w:val="0"/>
          <w:lang w:val="en-US"/>
        </w:rPr>
        <w:t xml:space="preserve">) across the world had reached 46 % from 1990 up until now. The Hydro energy power had provided more than 16 percent of electricity across the world and are known to be the biggest renewable source of electricity at this moment in time. The biomass energy had provided more than 10 percent of energy supply and it is currently the biggest renewable energy across the world.  </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sz w:val="24"/>
          <w:szCs w:val="24"/>
          <w:rtl w:val="0"/>
          <w:lang w:val="en-US"/>
        </w:rPr>
        <w:t>Goal 7: Affordable &amp; Clean Energy -</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sz w:val="24"/>
          <w:szCs w:val="24"/>
          <w:rtl w:val="0"/>
          <w:lang w:val="en-US"/>
        </w:rPr>
        <w:t>The Goal 7 will make sure that everyone will be able to use clean energy that are affordable, reliable and sustainable; for free. The total figure of people who had access to clean energy electricity from the beginning of 1990 up until 2010 had gone up to more than 1.7 billion and those numbers will continue to increase, and so is the pressure and demand for a low priced energy. The World Economy had depended on fossil fuels thus, resulted in the unexpected growth of the greenhouse gas emissions and contributes into the conversion of the climate system. Due to a rapid increase of the use on fossil fuels, the gas it produces will damage the earth and continent. Although there has been more than 20% of global electricity power produced in 2011, one of five humans are still going without using electricity. The production rate of the renewable energy worldwide should be increased, the same way as demands for energy. Free access to affordable electricity globally by 2030, this suggests that there is investment on clean and renewable energy sources including wind, solar and thermal. Good value and cost effective renewable energy standards for a broad scope/range of technologies could potentially decrease the use of electricity worldwide (14 percent)  through facilities and industry. (</w:t>
      </w:r>
      <w:r>
        <w:rPr>
          <w:rFonts w:ascii="Times New Roman"/>
          <w:sz w:val="24"/>
          <w:szCs w:val="24"/>
          <w:rtl w:val="0"/>
        </w:rPr>
        <w:t>SDGF (N.D</w:t>
      </w:r>
      <w:r>
        <w:rPr>
          <w:rFonts w:ascii="Times New Roman"/>
          <w:sz w:val="24"/>
          <w:szCs w:val="24"/>
          <w:rtl w:val="0"/>
          <w:lang w:val="en-US"/>
        </w:rPr>
        <w:t>)</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sz w:val="24"/>
          <w:szCs w:val="24"/>
          <w:rtl w:val="0"/>
          <w:lang w:val="en-US"/>
        </w:rPr>
        <w:t>The targets of: Goal 7 of Affordable and Clean Energy</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p>
    <w:p>
      <w:pPr>
        <w:pStyle w:val="Body"/>
        <w:numPr>
          <w:ilvl w:val="0"/>
          <w:numId w:val="3"/>
        </w:numPr>
        <w:spacing w:line="360" w:lineRule="auto"/>
        <w:ind w:left="180"/>
        <w:rPr>
          <w:rFonts w:ascii="Times New Roman" w:cs="Times New Roman" w:hAnsi="Times New Roman" w:eastAsia="Times New Roman"/>
          <w:position w:val="-2"/>
          <w:sz w:val="24"/>
          <w:szCs w:val="24"/>
        </w:rPr>
      </w:pPr>
      <w:r>
        <w:rPr>
          <w:rFonts w:ascii="Times New Roman"/>
          <w:sz w:val="24"/>
          <w:szCs w:val="24"/>
          <w:rtl w:val="0"/>
          <w:lang w:val="en-US"/>
        </w:rPr>
        <w:t>To make sure that there will be a worldwide free</w:t>
      </w:r>
      <w:r>
        <w:rPr>
          <w:rFonts w:ascii="Times New Roman"/>
          <w:sz w:val="24"/>
          <w:szCs w:val="24"/>
          <w:rtl w:val="0"/>
          <w:lang w:val="en-US"/>
        </w:rPr>
        <w:t xml:space="preserve"> access to reliable</w:t>
      </w:r>
      <w:r>
        <w:rPr>
          <w:rFonts w:ascii="Times New Roman"/>
          <w:sz w:val="24"/>
          <w:szCs w:val="24"/>
          <w:rtl w:val="0"/>
          <w:lang w:val="en-US"/>
        </w:rPr>
        <w:t xml:space="preserve">, affordable </w:t>
      </w:r>
      <w:r>
        <w:rPr>
          <w:rFonts w:ascii="Times New Roman"/>
          <w:sz w:val="24"/>
          <w:szCs w:val="24"/>
          <w:rtl w:val="0"/>
          <w:lang w:val="en-US"/>
        </w:rPr>
        <w:t>and modern energy services</w:t>
      </w:r>
      <w:r>
        <w:rPr>
          <w:rFonts w:ascii="Times New Roman"/>
          <w:sz w:val="24"/>
          <w:szCs w:val="24"/>
          <w:rtl w:val="0"/>
          <w:lang w:val="en-US"/>
        </w:rPr>
        <w:t xml:space="preserve"> in the year of 2030</w:t>
      </w:r>
    </w:p>
    <w:p>
      <w:pPr>
        <w:pStyle w:val="Body"/>
        <w:spacing w:line="360" w:lineRule="auto"/>
        <w:rPr>
          <w:rFonts w:ascii="Times New Roman" w:cs="Times New Roman" w:hAnsi="Times New Roman" w:eastAsia="Times New Roman"/>
          <w:sz w:val="24"/>
          <w:szCs w:val="24"/>
        </w:rPr>
      </w:pPr>
    </w:p>
    <w:p>
      <w:pPr>
        <w:pStyle w:val="Body"/>
        <w:numPr>
          <w:ilvl w:val="0"/>
          <w:numId w:val="4"/>
        </w:numPr>
        <w:spacing w:line="360" w:lineRule="auto"/>
        <w:ind w:left="180"/>
        <w:rPr>
          <w:rFonts w:ascii="Times New Roman" w:cs="Times New Roman" w:hAnsi="Times New Roman" w:eastAsia="Times New Roman"/>
          <w:position w:val="-2"/>
          <w:sz w:val="24"/>
          <w:szCs w:val="24"/>
        </w:rPr>
      </w:pPr>
      <w:r>
        <w:rPr>
          <w:rFonts w:ascii="Times New Roman"/>
          <w:sz w:val="24"/>
          <w:szCs w:val="24"/>
          <w:rtl w:val="0"/>
          <w:lang w:val="en-US"/>
        </w:rPr>
        <w:t>To</w:t>
      </w:r>
      <w:r>
        <w:rPr>
          <w:rFonts w:ascii="Times New Roman"/>
          <w:sz w:val="24"/>
          <w:szCs w:val="24"/>
          <w:rtl w:val="0"/>
        </w:rPr>
        <w:t xml:space="preserve"> </w:t>
      </w:r>
      <w:r>
        <w:rPr>
          <w:rFonts w:ascii="Times New Roman"/>
          <w:sz w:val="24"/>
          <w:szCs w:val="24"/>
          <w:rtl w:val="0"/>
          <w:lang w:val="en-US"/>
        </w:rPr>
        <w:t xml:space="preserve">improve and to significantly escalate </w:t>
      </w:r>
      <w:r>
        <w:rPr>
          <w:rFonts w:ascii="Times New Roman"/>
          <w:sz w:val="24"/>
          <w:szCs w:val="24"/>
          <w:rtl w:val="0"/>
          <w:lang w:val="en-US"/>
        </w:rPr>
        <w:t xml:space="preserve">the </w:t>
      </w:r>
      <w:r>
        <w:rPr>
          <w:rFonts w:ascii="Times New Roman"/>
          <w:sz w:val="24"/>
          <w:szCs w:val="24"/>
          <w:rtl w:val="0"/>
          <w:lang w:val="en-US"/>
        </w:rPr>
        <w:t>percentage</w:t>
      </w:r>
      <w:r>
        <w:rPr>
          <w:rFonts w:ascii="Times New Roman"/>
          <w:sz w:val="24"/>
          <w:szCs w:val="24"/>
          <w:rtl w:val="0"/>
          <w:lang w:val="en-US"/>
        </w:rPr>
        <w:t xml:space="preserve"> of </w:t>
      </w:r>
      <w:r>
        <w:rPr>
          <w:rFonts w:ascii="Times New Roman"/>
          <w:sz w:val="24"/>
          <w:szCs w:val="24"/>
          <w:rtl w:val="0"/>
          <w:lang w:val="en-US"/>
        </w:rPr>
        <w:t>the</w:t>
      </w:r>
      <w:r>
        <w:rPr>
          <w:rFonts w:ascii="Times New Roman"/>
          <w:sz w:val="24"/>
          <w:szCs w:val="24"/>
          <w:rtl w:val="0"/>
          <w:lang w:val="en-US"/>
        </w:rPr>
        <w:t xml:space="preserve"> energy in the global energy mix</w:t>
      </w:r>
      <w:r>
        <w:rPr>
          <w:rFonts w:ascii="Times New Roman"/>
          <w:sz w:val="24"/>
          <w:szCs w:val="24"/>
          <w:rtl w:val="0"/>
          <w:lang w:val="en-US"/>
        </w:rPr>
        <w:t xml:space="preserve"> by the year of 2030</w:t>
      </w:r>
    </w:p>
    <w:p>
      <w:pPr>
        <w:pStyle w:val="Body"/>
        <w:spacing w:line="360" w:lineRule="auto"/>
        <w:rPr>
          <w:rFonts w:ascii="Times New Roman" w:cs="Times New Roman" w:hAnsi="Times New Roman" w:eastAsia="Times New Roman"/>
          <w:sz w:val="24"/>
          <w:szCs w:val="24"/>
        </w:rPr>
      </w:pPr>
    </w:p>
    <w:p>
      <w:pPr>
        <w:pStyle w:val="Body"/>
        <w:numPr>
          <w:ilvl w:val="0"/>
          <w:numId w:val="5"/>
        </w:numPr>
        <w:spacing w:line="360" w:lineRule="auto"/>
        <w:ind w:left="180"/>
        <w:rPr>
          <w:rFonts w:ascii="Times New Roman" w:cs="Times New Roman" w:hAnsi="Times New Roman" w:eastAsia="Times New Roman"/>
          <w:position w:val="-2"/>
          <w:sz w:val="24"/>
          <w:szCs w:val="24"/>
        </w:rPr>
      </w:pPr>
      <w:r>
        <w:rPr>
          <w:rFonts w:ascii="Times New Roman"/>
          <w:sz w:val="24"/>
          <w:szCs w:val="24"/>
          <w:rtl w:val="0"/>
          <w:lang w:val="en-US"/>
        </w:rPr>
        <w:t xml:space="preserve">To be able to </w:t>
      </w:r>
      <w:r>
        <w:rPr>
          <w:rFonts w:ascii="Times New Roman"/>
          <w:sz w:val="24"/>
          <w:szCs w:val="24"/>
          <w:rtl w:val="0"/>
          <w:lang w:val="en-US"/>
        </w:rPr>
        <w:t xml:space="preserve">double the global </w:t>
      </w:r>
      <w:r>
        <w:rPr>
          <w:rFonts w:ascii="Times New Roman"/>
          <w:sz w:val="24"/>
          <w:szCs w:val="24"/>
          <w:rtl w:val="0"/>
          <w:lang w:val="en-US"/>
        </w:rPr>
        <w:t>percentage</w:t>
      </w:r>
      <w:r>
        <w:rPr>
          <w:rFonts w:ascii="Times New Roman"/>
          <w:sz w:val="24"/>
          <w:szCs w:val="24"/>
          <w:rtl w:val="0"/>
          <w:lang w:val="en-US"/>
        </w:rPr>
        <w:t xml:space="preserve"> of </w:t>
      </w:r>
      <w:r>
        <w:rPr>
          <w:rFonts w:ascii="Times New Roman"/>
          <w:sz w:val="24"/>
          <w:szCs w:val="24"/>
          <w:rtl w:val="0"/>
          <w:lang w:val="en-US"/>
        </w:rPr>
        <w:t>enhancement</w:t>
      </w:r>
      <w:r>
        <w:rPr>
          <w:rFonts w:ascii="Times New Roman"/>
          <w:sz w:val="24"/>
          <w:szCs w:val="24"/>
          <w:rtl w:val="0"/>
          <w:lang w:val="en-US"/>
        </w:rPr>
        <w:t xml:space="preserve"> in energy efficiency</w:t>
      </w:r>
      <w:r>
        <w:rPr>
          <w:rFonts w:ascii="Times New Roman"/>
          <w:sz w:val="24"/>
          <w:szCs w:val="24"/>
          <w:rtl w:val="0"/>
          <w:lang w:val="en-US"/>
        </w:rPr>
        <w:t xml:space="preserve"> by the year of 2030</w:t>
      </w:r>
    </w:p>
    <w:p>
      <w:pPr>
        <w:pStyle w:val="Body"/>
        <w:spacing w:line="360" w:lineRule="auto"/>
        <w:rPr>
          <w:rFonts w:ascii="Times New Roman" w:cs="Times New Roman" w:hAnsi="Times New Roman" w:eastAsia="Times New Roman"/>
          <w:sz w:val="24"/>
          <w:szCs w:val="24"/>
        </w:rPr>
      </w:pPr>
    </w:p>
    <w:p>
      <w:pPr>
        <w:pStyle w:val="Body"/>
        <w:numPr>
          <w:ilvl w:val="0"/>
          <w:numId w:val="6"/>
        </w:numPr>
        <w:spacing w:line="360" w:lineRule="auto"/>
        <w:ind w:left="180"/>
        <w:rPr>
          <w:rFonts w:ascii="Times New Roman" w:cs="Times New Roman" w:hAnsi="Times New Roman" w:eastAsia="Times New Roman"/>
          <w:position w:val="-2"/>
          <w:sz w:val="24"/>
          <w:szCs w:val="24"/>
        </w:rPr>
      </w:pPr>
      <w:r>
        <w:rPr>
          <w:rFonts w:ascii="Times New Roman"/>
          <w:sz w:val="24"/>
          <w:szCs w:val="24"/>
          <w:rtl w:val="0"/>
          <w:lang w:val="en-US"/>
        </w:rPr>
        <w:t>To be able to develop and improve the</w:t>
      </w:r>
      <w:r>
        <w:rPr>
          <w:rFonts w:ascii="Times New Roman"/>
          <w:sz w:val="24"/>
          <w:szCs w:val="24"/>
          <w:rtl w:val="0"/>
          <w:lang w:val="fr-FR"/>
        </w:rPr>
        <w:t xml:space="preserve"> international </w:t>
      </w:r>
      <w:r>
        <w:rPr>
          <w:rFonts w:ascii="Times New Roman"/>
          <w:sz w:val="24"/>
          <w:szCs w:val="24"/>
          <w:rtl w:val="0"/>
          <w:lang w:val="en-US"/>
        </w:rPr>
        <w:t xml:space="preserve">and global collaboration/partnership </w:t>
      </w:r>
      <w:r>
        <w:rPr>
          <w:rFonts w:ascii="Times New Roman"/>
          <w:sz w:val="24"/>
          <w:szCs w:val="24"/>
          <w:rtl w:val="0"/>
          <w:lang w:val="en-US"/>
        </w:rPr>
        <w:t xml:space="preserve">to </w:t>
      </w:r>
      <w:r>
        <w:rPr>
          <w:rFonts w:ascii="Times New Roman"/>
          <w:sz w:val="24"/>
          <w:szCs w:val="24"/>
          <w:rtl w:val="0"/>
          <w:lang w:val="en-US"/>
        </w:rPr>
        <w:t xml:space="preserve">ease the use </w:t>
      </w:r>
      <w:r>
        <w:rPr>
          <w:rFonts w:ascii="Times New Roman"/>
          <w:sz w:val="24"/>
          <w:szCs w:val="24"/>
          <w:rtl w:val="0"/>
          <w:lang w:val="en-US"/>
        </w:rPr>
        <w:t xml:space="preserve">to clean energy </w:t>
      </w:r>
      <w:r>
        <w:rPr>
          <w:rFonts w:ascii="Times New Roman"/>
          <w:sz w:val="24"/>
          <w:szCs w:val="24"/>
          <w:rtl w:val="0"/>
          <w:lang w:val="en-US"/>
        </w:rPr>
        <w:t xml:space="preserve">of </w:t>
      </w:r>
      <w:r>
        <w:rPr>
          <w:rFonts w:ascii="Times New Roman"/>
          <w:sz w:val="24"/>
          <w:szCs w:val="24"/>
          <w:rtl w:val="0"/>
          <w:lang w:val="en-US"/>
        </w:rPr>
        <w:t xml:space="preserve">research and technology, </w:t>
      </w:r>
      <w:r>
        <w:rPr>
          <w:rFonts w:ascii="Times New Roman"/>
          <w:sz w:val="24"/>
          <w:szCs w:val="24"/>
          <w:rtl w:val="0"/>
          <w:lang w:val="en-US"/>
        </w:rPr>
        <w:t>especially the</w:t>
      </w:r>
      <w:r>
        <w:rPr>
          <w:rFonts w:ascii="Times New Roman"/>
          <w:sz w:val="24"/>
          <w:szCs w:val="24"/>
          <w:rtl w:val="0"/>
          <w:lang w:val="en-US"/>
        </w:rPr>
        <w:t xml:space="preserve"> renewable energy efficiency and </w:t>
      </w:r>
      <w:r>
        <w:rPr>
          <w:rFonts w:ascii="Times New Roman"/>
          <w:sz w:val="24"/>
          <w:szCs w:val="24"/>
          <w:rtl w:val="0"/>
          <w:lang w:val="en-US"/>
        </w:rPr>
        <w:t xml:space="preserve">well developed and </w:t>
      </w:r>
      <w:r>
        <w:rPr>
          <w:rFonts w:ascii="Times New Roman"/>
          <w:sz w:val="24"/>
          <w:szCs w:val="24"/>
          <w:rtl w:val="0"/>
          <w:lang w:val="en-US"/>
        </w:rPr>
        <w:t>cleaner fossil-fuel technology,</w:t>
      </w:r>
      <w:r>
        <w:rPr>
          <w:rFonts w:ascii="Times New Roman"/>
          <w:sz w:val="24"/>
          <w:szCs w:val="24"/>
          <w:rtl w:val="0"/>
          <w:lang w:val="en-US"/>
        </w:rPr>
        <w:t xml:space="preserve"> to</w:t>
      </w:r>
      <w:r>
        <w:rPr>
          <w:rFonts w:ascii="Times New Roman"/>
          <w:sz w:val="24"/>
          <w:szCs w:val="24"/>
          <w:rtl w:val="0"/>
        </w:rPr>
        <w:t xml:space="preserve"> </w:t>
      </w:r>
      <w:r>
        <w:rPr>
          <w:rFonts w:ascii="Times New Roman"/>
          <w:sz w:val="24"/>
          <w:szCs w:val="24"/>
          <w:rtl w:val="0"/>
          <w:lang w:val="en-US"/>
        </w:rPr>
        <w:t>encourage</w:t>
      </w:r>
      <w:r>
        <w:rPr>
          <w:rFonts w:ascii="Times New Roman"/>
          <w:sz w:val="24"/>
          <w:szCs w:val="24"/>
          <w:rtl w:val="0"/>
          <w:lang w:val="en-US"/>
        </w:rPr>
        <w:t xml:space="preserve"> investment in </w:t>
      </w:r>
      <w:r>
        <w:rPr>
          <w:rFonts w:ascii="Times New Roman"/>
          <w:sz w:val="24"/>
          <w:szCs w:val="24"/>
          <w:rtl w:val="0"/>
          <w:lang w:val="en-US"/>
        </w:rPr>
        <w:t xml:space="preserve">facilities </w:t>
      </w:r>
      <w:r>
        <w:rPr>
          <w:rFonts w:ascii="Times New Roman"/>
          <w:sz w:val="24"/>
          <w:szCs w:val="24"/>
          <w:rtl w:val="0"/>
        </w:rPr>
        <w:t>and</w:t>
      </w:r>
      <w:r>
        <w:rPr>
          <w:rFonts w:ascii="Times New Roman"/>
          <w:sz w:val="24"/>
          <w:szCs w:val="24"/>
          <w:rtl w:val="0"/>
          <w:lang w:val="en-US"/>
        </w:rPr>
        <w:t xml:space="preserve"> technology of clean energy</w:t>
      </w:r>
    </w:p>
    <w:p>
      <w:pPr>
        <w:pStyle w:val="Body"/>
        <w:spacing w:line="360" w:lineRule="auto"/>
        <w:rPr>
          <w:rFonts w:ascii="Times New Roman" w:cs="Times New Roman" w:hAnsi="Times New Roman" w:eastAsia="Times New Roman"/>
          <w:sz w:val="24"/>
          <w:szCs w:val="24"/>
        </w:rPr>
      </w:pPr>
    </w:p>
    <w:p>
      <w:pPr>
        <w:pStyle w:val="Body"/>
        <w:numPr>
          <w:ilvl w:val="0"/>
          <w:numId w:val="7"/>
        </w:numPr>
        <w:spacing w:line="360" w:lineRule="auto"/>
        <w:ind w:left="180"/>
        <w:rPr>
          <w:rFonts w:ascii="Times New Roman" w:cs="Times New Roman" w:hAnsi="Times New Roman" w:eastAsia="Times New Roman"/>
          <w:position w:val="-2"/>
          <w:sz w:val="24"/>
          <w:szCs w:val="24"/>
        </w:rPr>
      </w:pPr>
      <w:r>
        <w:rPr>
          <w:rFonts w:ascii="Times New Roman"/>
          <w:sz w:val="24"/>
          <w:szCs w:val="24"/>
          <w:rtl w:val="0"/>
          <w:lang w:val="en-US"/>
        </w:rPr>
        <w:t>To</w:t>
      </w:r>
      <w:r>
        <w:rPr>
          <w:rFonts w:ascii="Times New Roman"/>
          <w:sz w:val="24"/>
          <w:szCs w:val="24"/>
          <w:rtl w:val="0"/>
        </w:rPr>
        <w:t xml:space="preserve"> </w:t>
      </w:r>
      <w:r>
        <w:rPr>
          <w:rFonts w:ascii="Times New Roman"/>
          <w:sz w:val="24"/>
          <w:szCs w:val="24"/>
          <w:rtl w:val="0"/>
          <w:lang w:val="en-US"/>
        </w:rPr>
        <w:t>develop/extend the</w:t>
      </w:r>
      <w:r>
        <w:rPr>
          <w:rFonts w:ascii="Times New Roman"/>
          <w:sz w:val="24"/>
          <w:szCs w:val="24"/>
          <w:rtl w:val="0"/>
          <w:lang w:val="en-US"/>
        </w:rPr>
        <w:t xml:space="preserve"> infrastructure and </w:t>
      </w:r>
      <w:r>
        <w:rPr>
          <w:rFonts w:ascii="Times New Roman"/>
          <w:sz w:val="24"/>
          <w:szCs w:val="24"/>
          <w:rtl w:val="0"/>
          <w:lang w:val="en-US"/>
        </w:rPr>
        <w:t>to ameliorate the</w:t>
      </w:r>
      <w:r>
        <w:rPr>
          <w:rFonts w:ascii="Times New Roman"/>
          <w:sz w:val="24"/>
          <w:szCs w:val="24"/>
          <w:rtl w:val="0"/>
        </w:rPr>
        <w:t xml:space="preserve"> technology for </w:t>
      </w:r>
      <w:r>
        <w:rPr>
          <w:rFonts w:ascii="Times New Roman"/>
          <w:sz w:val="24"/>
          <w:szCs w:val="24"/>
          <w:rtl w:val="0"/>
          <w:lang w:val="en-US"/>
        </w:rPr>
        <w:t>providing, newer</w:t>
      </w:r>
      <w:r>
        <w:rPr>
          <w:rFonts w:ascii="Times New Roman"/>
          <w:sz w:val="24"/>
          <w:szCs w:val="24"/>
          <w:rtl w:val="0"/>
          <w:lang w:val="en-US"/>
        </w:rPr>
        <w:t xml:space="preserve"> modern and sustainable energy services </w:t>
      </w:r>
      <w:r>
        <w:rPr>
          <w:rFonts w:ascii="Times New Roman"/>
          <w:sz w:val="24"/>
          <w:szCs w:val="24"/>
          <w:rtl w:val="0"/>
          <w:lang w:val="en-US"/>
        </w:rPr>
        <w:t>to every</w:t>
      </w:r>
      <w:r>
        <w:rPr>
          <w:rFonts w:ascii="Times New Roman"/>
          <w:sz w:val="24"/>
          <w:szCs w:val="24"/>
          <w:rtl w:val="0"/>
        </w:rPr>
        <w:t xml:space="preserve"> </w:t>
      </w:r>
      <w:r>
        <w:rPr>
          <w:rFonts w:ascii="Times New Roman"/>
          <w:sz w:val="24"/>
          <w:szCs w:val="24"/>
          <w:rtl w:val="0"/>
          <w:lang w:val="en-US"/>
        </w:rPr>
        <w:t>progressing</w:t>
      </w:r>
      <w:r>
        <w:rPr>
          <w:rFonts w:ascii="Times New Roman"/>
          <w:sz w:val="24"/>
          <w:szCs w:val="24"/>
          <w:rtl w:val="0"/>
          <w:lang w:val="en-US"/>
        </w:rPr>
        <w:t xml:space="preserve"> countries, </w:t>
      </w:r>
      <w:r>
        <w:rPr>
          <w:rFonts w:ascii="Times New Roman"/>
          <w:sz w:val="24"/>
          <w:szCs w:val="24"/>
          <w:rtl w:val="0"/>
          <w:lang w:val="en-US"/>
        </w:rPr>
        <w:t>in particularly 3rd world</w:t>
      </w:r>
      <w:r>
        <w:rPr>
          <w:rFonts w:ascii="Times New Roman"/>
          <w:sz w:val="24"/>
          <w:szCs w:val="24"/>
          <w:rtl w:val="0"/>
          <w:lang w:val="en-US"/>
        </w:rPr>
        <w:t xml:space="preserve"> countries, small island developing States, and land-locked developing countries</w:t>
      </w:r>
      <w:r>
        <w:rPr>
          <w:rFonts w:ascii="Times New Roman"/>
          <w:sz w:val="24"/>
          <w:szCs w:val="24"/>
          <w:rtl w:val="0"/>
          <w:lang w:val="en-US"/>
        </w:rPr>
        <w:t>.</w:t>
      </w:r>
    </w:p>
    <w:p>
      <w:pPr>
        <w:pStyle w:val="Body"/>
        <w:spacing w:line="360" w:lineRule="auto"/>
        <w:ind w:left="180"/>
        <w:rPr>
          <w:rFonts w:ascii="Times New Roman" w:cs="Times New Roman" w:hAnsi="Times New Roman" w:eastAsia="Times New Roman"/>
          <w:sz w:val="24"/>
          <w:szCs w:val="24"/>
        </w:rPr>
      </w:pPr>
    </w:p>
    <w:p>
      <w:pPr>
        <w:pStyle w:val="Body"/>
        <w:spacing w:line="360" w:lineRule="auto"/>
        <w:ind w:left="180"/>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sz w:val="24"/>
          <w:szCs w:val="24"/>
          <w:rtl w:val="0"/>
          <w:lang w:val="en-US"/>
        </w:rPr>
        <w:t xml:space="preserve">Projects: </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sz w:val="24"/>
          <w:szCs w:val="24"/>
          <w:rtl w:val="0"/>
          <w:lang w:val="en-US"/>
        </w:rPr>
        <w:t>Energy efficiency can produce and create significant social, economic and environmental benefits. It can also decrease emissions and develop the security of the energy. Proper efficiency policies could potentially make the whole world in gaining higher than 40 percent of the emissions cuts that it needs to meet the climate goals.</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sz w:val="24"/>
          <w:szCs w:val="24"/>
          <w:rtl w:val="0"/>
          <w:lang w:val="en-US"/>
        </w:rPr>
        <w:t>Spain had improved their energy efficiency and are known to be the first country to establish a social photovoltaics and for the creation of the  CSP, or also known as Concentrated Solar Power. From the current 2,300 Megawatt to 7,303 by the year of 2030.</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sz w:val="24"/>
          <w:szCs w:val="24"/>
          <w:rtl w:val="0"/>
          <w:lang w:val="en-US"/>
        </w:rPr>
        <w:t xml:space="preserve">ESA (2018) had talked about how the region of Andalusia in Spain had initiated the first parabolic trough power plant across Europe (Andasol 1) with a total of measures of 50 megawatt. The Andasol is the most substantial solar power plant project across the world, covering an </w:t>
      </w:r>
      <w:r>
        <w:rPr>
          <w:rFonts w:ascii="Times New Roman"/>
          <w:sz w:val="24"/>
          <w:szCs w:val="24"/>
          <w:rtl w:val="0"/>
          <w:lang w:val="en-US"/>
        </w:rPr>
        <w:t>area of more than 510,000 m2</w:t>
      </w:r>
      <w:r>
        <w:rPr>
          <w:rFonts w:ascii="Times New Roman"/>
          <w:sz w:val="24"/>
          <w:szCs w:val="24"/>
          <w:rtl w:val="0"/>
          <w:lang w:val="en-US"/>
        </w:rPr>
        <w:t>, which are equivalent to 70 football fields. The second and third Andasol power plant will provide electricity to more than 500 thousand people  living in Andalusia. (ESA, 2018)</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sz w:val="24"/>
          <w:szCs w:val="24"/>
          <w:rtl w:val="0"/>
          <w:lang w:val="en-US"/>
        </w:rPr>
        <w:t xml:space="preserve">According to </w:t>
      </w:r>
      <w:r>
        <w:rPr>
          <w:rFonts w:ascii="Times New Roman"/>
          <w:sz w:val="24"/>
          <w:szCs w:val="24"/>
          <w:rtl w:val="0"/>
          <w:lang w:val="it-IT"/>
        </w:rPr>
        <w:t>Acciona.org (2017)</w:t>
      </w:r>
      <w:r>
        <w:rPr>
          <w:rFonts w:ascii="Times New Roman"/>
          <w:sz w:val="24"/>
          <w:szCs w:val="24"/>
          <w:rtl w:val="0"/>
          <w:lang w:val="en-US"/>
        </w:rPr>
        <w:t xml:space="preserve">, the secretary of Spain for international cooperation and Iberian America had introduced a collaboration and partnership towards providing electricity to Ethiopia </w:t>
      </w:r>
      <w:r>
        <w:rPr>
          <w:rFonts w:hAnsi="Times New Roman" w:hint="default"/>
          <w:sz w:val="24"/>
          <w:szCs w:val="24"/>
          <w:rtl w:val="0"/>
          <w:lang w:val="en-US"/>
        </w:rPr>
        <w:t>“</w:t>
      </w:r>
      <w:r>
        <w:rPr>
          <w:rFonts w:ascii="Times New Roman"/>
          <w:sz w:val="24"/>
          <w:szCs w:val="24"/>
          <w:rtl w:val="0"/>
          <w:lang w:val="en-US"/>
        </w:rPr>
        <w:t>refugee camps</w:t>
      </w:r>
      <w:r>
        <w:rPr>
          <w:rFonts w:hAnsi="Times New Roman" w:hint="default"/>
          <w:sz w:val="24"/>
          <w:szCs w:val="24"/>
          <w:rtl w:val="0"/>
          <w:lang w:val="en-US"/>
        </w:rPr>
        <w:t>”</w:t>
      </w:r>
      <w:r>
        <w:rPr>
          <w:rFonts w:ascii="Times New Roman"/>
          <w:sz w:val="24"/>
          <w:szCs w:val="24"/>
          <w:rtl w:val="0"/>
          <w:lang w:val="en-US"/>
        </w:rPr>
        <w:t>. The Alianza Shire had first initiated back in 2014, in which were located in an environment where 21 million of refugees were forced to leave their homeland because of war conflict. The total number of people living in the area had exceeded to more than 65 million which came from every parts of the world. (</w:t>
      </w:r>
      <w:r>
        <w:rPr>
          <w:rFonts w:ascii="Times New Roman"/>
          <w:sz w:val="24"/>
          <w:szCs w:val="24"/>
          <w:rtl w:val="0"/>
          <w:lang w:val="pt-PT"/>
        </w:rPr>
        <w:t>Acciona.org</w:t>
      </w:r>
      <w:r>
        <w:rPr>
          <w:rFonts w:ascii="Times New Roman"/>
          <w:sz w:val="24"/>
          <w:szCs w:val="24"/>
          <w:rtl w:val="0"/>
          <w:lang w:val="en-US"/>
        </w:rPr>
        <w:t xml:space="preserve">, </w:t>
      </w:r>
      <w:r>
        <w:rPr>
          <w:rFonts w:ascii="Times New Roman"/>
          <w:sz w:val="24"/>
          <w:szCs w:val="24"/>
          <w:rtl w:val="0"/>
        </w:rPr>
        <w:t>2017)</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sz w:val="24"/>
          <w:szCs w:val="24"/>
          <w:rtl w:val="0"/>
          <w:lang w:val="en-US"/>
        </w:rPr>
        <w:t>This project has a numerous stakeholders and they are a partnership of private sector; which were the leaders of Phillips Lightning, Iberdrola and Acciona Microenergia Foundation- in conjunction with AECID Spanish Agency Technology Development and (itdUPM). They were all collaborated to enhance and improve sustainable answers/solutions, in order to supply free energy to the refugees living in the area. (</w:t>
      </w:r>
      <w:r>
        <w:rPr>
          <w:rFonts w:ascii="Times New Roman"/>
          <w:sz w:val="24"/>
          <w:szCs w:val="24"/>
          <w:rtl w:val="0"/>
          <w:lang w:val="pt-PT"/>
        </w:rPr>
        <w:t>Acciona.org</w:t>
      </w:r>
      <w:r>
        <w:rPr>
          <w:rFonts w:ascii="Times New Roman"/>
          <w:sz w:val="24"/>
          <w:szCs w:val="24"/>
          <w:rtl w:val="0"/>
          <w:lang w:val="en-US"/>
        </w:rPr>
        <w:t xml:space="preserve">, </w:t>
      </w:r>
      <w:r>
        <w:rPr>
          <w:rFonts w:ascii="Times New Roman"/>
          <w:sz w:val="24"/>
          <w:szCs w:val="24"/>
          <w:rtl w:val="0"/>
        </w:rPr>
        <w:t>2017)</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sz w:val="24"/>
          <w:szCs w:val="24"/>
          <w:rtl w:val="0"/>
          <w:lang w:val="en-US"/>
        </w:rPr>
        <w:t>Their aims and objectives is to find a solution is to put an effect on Alianza Shire refugeeee camp, pilot probect in Adi-Harush and in North Ethiopia with a population of 8 thousand residents; with the partnership and alliance of the (NRC) Norwegian refugee Council. (</w:t>
      </w:r>
      <w:r>
        <w:rPr>
          <w:rFonts w:ascii="Times New Roman"/>
          <w:sz w:val="24"/>
          <w:szCs w:val="24"/>
          <w:rtl w:val="0"/>
          <w:lang w:val="pt-PT"/>
        </w:rPr>
        <w:t>Acciona.org</w:t>
      </w:r>
      <w:r>
        <w:rPr>
          <w:rFonts w:ascii="Times New Roman"/>
          <w:sz w:val="24"/>
          <w:szCs w:val="24"/>
          <w:rtl w:val="0"/>
          <w:lang w:val="en-US"/>
        </w:rPr>
        <w:t xml:space="preserve">, </w:t>
      </w:r>
      <w:r>
        <w:rPr>
          <w:rFonts w:ascii="Times New Roman"/>
          <w:sz w:val="24"/>
          <w:szCs w:val="24"/>
          <w:rtl w:val="0"/>
        </w:rPr>
        <w:t>2017)</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sz w:val="24"/>
          <w:szCs w:val="24"/>
          <w:rtl w:val="0"/>
          <w:lang w:val="en-US"/>
        </w:rPr>
        <w:t xml:space="preserve">However, there is a slight issues that are linked to many refugees that are not being able to use electrical energy in Aid Harush Camp. Also, other refugee camps that are located in other parts of the world, also had been facing issues where many of the power plants were ineffective and insufficient installations where the electricity are </w:t>
      </w:r>
      <w:r>
        <w:rPr>
          <w:rFonts w:ascii="Times New Roman"/>
          <w:sz w:val="24"/>
          <w:szCs w:val="24"/>
          <w:rtl w:val="0"/>
          <w:lang w:val="en-US"/>
        </w:rPr>
        <w:t>asymmetrical</w:t>
      </w:r>
      <w:r>
        <w:rPr>
          <w:rFonts w:ascii="Times New Roman"/>
          <w:sz w:val="24"/>
          <w:szCs w:val="24"/>
          <w:rtl w:val="0"/>
          <w:lang w:val="en-US"/>
        </w:rPr>
        <w:t xml:space="preserve"> and dangerous.  (</w:t>
      </w:r>
      <w:r>
        <w:rPr>
          <w:rFonts w:ascii="Times New Roman"/>
          <w:sz w:val="24"/>
          <w:szCs w:val="24"/>
          <w:rtl w:val="0"/>
          <w:lang w:val="pt-PT"/>
        </w:rPr>
        <w:t>Acciona.org</w:t>
      </w:r>
      <w:r>
        <w:rPr>
          <w:rFonts w:ascii="Times New Roman"/>
          <w:sz w:val="24"/>
          <w:szCs w:val="24"/>
          <w:rtl w:val="0"/>
          <w:lang w:val="en-US"/>
        </w:rPr>
        <w:t xml:space="preserve">, </w:t>
      </w:r>
      <w:r>
        <w:rPr>
          <w:rFonts w:ascii="Times New Roman"/>
          <w:sz w:val="24"/>
          <w:szCs w:val="24"/>
          <w:rtl w:val="0"/>
        </w:rPr>
        <w:t>2017)</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b w:val="1"/>
          <w:bCs w:val="1"/>
          <w:sz w:val="24"/>
          <w:szCs w:val="24"/>
        </w:rPr>
      </w:pPr>
      <w:r>
        <w:rPr>
          <w:rFonts w:ascii="Times New Roman"/>
          <w:b w:val="1"/>
          <w:bCs w:val="1"/>
          <w:sz w:val="24"/>
          <w:szCs w:val="24"/>
          <w:rtl w:val="0"/>
          <w:lang w:val="en-US"/>
        </w:rPr>
        <w:t>Electricity for All</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sz w:val="24"/>
          <w:szCs w:val="24"/>
          <w:rtl w:val="0"/>
          <w:lang w:val="en-US"/>
        </w:rPr>
        <w:t xml:space="preserve">According to Iberdrola (2020), the program of </w:t>
      </w:r>
      <w:r>
        <w:rPr>
          <w:rFonts w:hAnsi="Times New Roman" w:hint="default"/>
          <w:sz w:val="24"/>
          <w:szCs w:val="24"/>
          <w:rtl w:val="0"/>
          <w:lang w:val="en-US"/>
        </w:rPr>
        <w:t>“</w:t>
      </w:r>
      <w:r>
        <w:rPr>
          <w:rFonts w:ascii="Times New Roman"/>
          <w:sz w:val="24"/>
          <w:szCs w:val="24"/>
          <w:rtl w:val="0"/>
          <w:lang w:val="en-US"/>
        </w:rPr>
        <w:t>Electricity for all</w:t>
      </w:r>
      <w:r>
        <w:rPr>
          <w:rFonts w:hAnsi="Times New Roman" w:hint="default"/>
          <w:sz w:val="24"/>
          <w:szCs w:val="24"/>
          <w:rtl w:val="0"/>
          <w:lang w:val="en-US"/>
        </w:rPr>
        <w:t xml:space="preserve">” </w:t>
      </w:r>
      <w:r>
        <w:rPr>
          <w:rFonts w:ascii="Times New Roman"/>
          <w:sz w:val="24"/>
          <w:szCs w:val="24"/>
          <w:rtl w:val="0"/>
          <w:lang w:val="en-US"/>
        </w:rPr>
        <w:t>will supply free electricity (by 2030) to those people who cannot have any access to electricity whatsoever; and there are a total of 16 million who does not have it. The Program pursues in providing electricity access towards the neighbouring and growing countries. The Iberdrola company had provided 1.5 billion Euros on sustainable loan and by 2014, they had benefitted more than 7 million people to have an access to the electricity through projects that were given to vulnerable people in different countries such as; Africa and Latin America.</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sz w:val="24"/>
          <w:szCs w:val="24"/>
          <w:rtl w:val="0"/>
          <w:lang w:val="en-US"/>
        </w:rPr>
        <w:t>The Electricity for all program aims to ensure access to electricity in emerging and developing countries, as well as vulnerable people in developed countries. The company recently signed a new sustainable loan for 1.5 billion euros linked to those objectives</w:t>
      </w:r>
      <w:r>
        <w:rPr>
          <w:rFonts w:ascii="Times New Roman"/>
          <w:sz w:val="24"/>
          <w:szCs w:val="24"/>
          <w:rtl w:val="0"/>
          <w:lang w:val="en-US"/>
        </w:rPr>
        <w:t>.</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sz w:val="24"/>
          <w:szCs w:val="24"/>
          <w:rtl w:val="0"/>
          <w:lang w:val="en-US"/>
        </w:rPr>
        <w:t xml:space="preserve">The Iberdrola Mexico had instigated a project called, </w:t>
      </w:r>
      <w:r>
        <w:rPr>
          <w:rFonts w:hAnsi="Times New Roman" w:hint="default"/>
          <w:sz w:val="24"/>
          <w:szCs w:val="24"/>
          <w:rtl w:val="0"/>
          <w:lang w:val="en-US"/>
        </w:rPr>
        <w:t>“</w:t>
      </w:r>
      <w:r>
        <w:rPr>
          <w:rFonts w:ascii="Times New Roman"/>
          <w:sz w:val="24"/>
          <w:szCs w:val="24"/>
          <w:rtl w:val="0"/>
          <w:lang w:val="en-US"/>
        </w:rPr>
        <w:t>Light of Hope</w:t>
      </w:r>
      <w:r>
        <w:rPr>
          <w:rFonts w:hAnsi="Times New Roman" w:hint="default"/>
          <w:sz w:val="24"/>
          <w:szCs w:val="24"/>
          <w:rtl w:val="0"/>
          <w:lang w:val="en-US"/>
        </w:rPr>
        <w:t xml:space="preserve">” </w:t>
      </w:r>
      <w:r>
        <w:rPr>
          <w:rFonts w:ascii="Times New Roman"/>
          <w:sz w:val="24"/>
          <w:szCs w:val="24"/>
          <w:rtl w:val="0"/>
          <w:lang w:val="en-US"/>
        </w:rPr>
        <w:t xml:space="preserve">which will be used to provide electricity to </w:t>
      </w:r>
      <w:r>
        <w:rPr>
          <w:rFonts w:ascii="Times New Roman"/>
          <w:sz w:val="24"/>
          <w:szCs w:val="24"/>
          <w:rtl w:val="0"/>
          <w:lang w:val="pt-PT"/>
        </w:rPr>
        <w:t xml:space="preserve">Huasteca Potosina </w:t>
      </w:r>
      <w:r>
        <w:rPr>
          <w:rFonts w:ascii="Times New Roman"/>
          <w:sz w:val="24"/>
          <w:szCs w:val="24"/>
          <w:rtl w:val="0"/>
          <w:lang w:val="en-US"/>
        </w:rPr>
        <w:t>covering their 30 rural area communities. Their rural communities will be supplied with the solar panel installation across public schools, houses and other medical hospital facilities. The Light of hope program had gained 30 million Mexican money, which is for the benefit and well being of more than 6 thousand people living in rural communities.</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b w:val="1"/>
          <w:bCs w:val="1"/>
          <w:sz w:val="24"/>
          <w:szCs w:val="24"/>
        </w:rPr>
      </w:pPr>
      <w:r>
        <w:rPr>
          <w:rFonts w:ascii="Times New Roman"/>
          <w:b w:val="1"/>
          <w:bCs w:val="1"/>
          <w:sz w:val="24"/>
          <w:szCs w:val="24"/>
          <w:rtl w:val="0"/>
          <w:lang w:val="en-US"/>
        </w:rPr>
        <w:t>Challenges of Electricity for all</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sz w:val="24"/>
          <w:szCs w:val="24"/>
          <w:rtl w:val="0"/>
          <w:lang w:val="en-US"/>
        </w:rPr>
        <w:t>The dangerous cycle of living in poverty starts with people who have no direct access to Affordable and clean energy, thus many of them suffers and living under deprivation. Once people are stuck into deprivation, and no access to energy services then, there will be less economic productivity, and no income generation.(</w:t>
      </w:r>
      <w:r>
        <w:rPr>
          <w:rFonts w:ascii="Times New Roman"/>
          <w:sz w:val="24"/>
          <w:szCs w:val="24"/>
          <w:rtl w:val="0"/>
          <w:lang w:val="it-IT"/>
        </w:rPr>
        <w:t>C. Ca</w:t>
      </w:r>
      <w:r>
        <w:rPr>
          <w:rFonts w:hAnsi="Times New Roman" w:hint="default"/>
          <w:sz w:val="24"/>
          <w:szCs w:val="24"/>
          <w:rtl w:val="0"/>
          <w:lang w:val="es-ES_tradnl"/>
        </w:rPr>
        <w:t>ñ</w:t>
      </w:r>
      <w:r>
        <w:rPr>
          <w:rFonts w:ascii="Times New Roman"/>
          <w:sz w:val="24"/>
          <w:szCs w:val="24"/>
          <w:rtl w:val="0"/>
        </w:rPr>
        <w:t>izares</w:t>
      </w:r>
      <w:r>
        <w:rPr>
          <w:rFonts w:ascii="Times New Roman"/>
          <w:sz w:val="24"/>
          <w:szCs w:val="24"/>
          <w:rtl w:val="0"/>
          <w:lang w:val="en-US"/>
        </w:rPr>
        <w:t>, 2019)</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b w:val="1"/>
          <w:bCs w:val="1"/>
          <w:sz w:val="24"/>
          <w:szCs w:val="24"/>
        </w:rPr>
      </w:pPr>
      <w:r>
        <w:rPr>
          <w:rFonts w:ascii="Times New Roman"/>
          <w:b w:val="1"/>
          <w:bCs w:val="1"/>
          <w:sz w:val="24"/>
          <w:szCs w:val="24"/>
          <w:rtl w:val="0"/>
          <w:lang w:val="en-US"/>
        </w:rPr>
        <w:t>Conclusion:</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sz w:val="24"/>
          <w:szCs w:val="24"/>
          <w:rtl w:val="0"/>
          <w:lang w:val="en-US"/>
        </w:rPr>
        <w:t>All the informations that had been gathered and collected suggests that, Goal 7: of affordable Clean Energy are very crucial and beneficial to the society and this could potentially help the country in to becoming self sufficient, sustainable and a progressive place to live. Even though many people across the world suffers in deprivation or unable to access energy/electricity, there are many organisations who worked in partnerships and collaborations, to address the issues. The Goal 7 had produced 5 targets that are needed to be met by 2030, which is to provide different types of clean energy worldwide. The projects of Goal 7 had been very effective, as there are many different countries that already had an access to clean energy and electricity. Many of which, helped people improve their daily life.</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sz w:val="24"/>
          <w:szCs w:val="24"/>
          <w:rtl w:val="0"/>
          <w:lang w:val="en-US"/>
        </w:rPr>
        <w:t>Reference:</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sz w:val="24"/>
          <w:szCs w:val="24"/>
          <w:rtl w:val="0"/>
          <w:lang w:val="it-IT"/>
        </w:rPr>
        <w:t>Acciona.org (2017)</w:t>
      </w:r>
      <w:r>
        <w:rPr>
          <w:rFonts w:ascii="Times New Roman"/>
          <w:sz w:val="24"/>
          <w:szCs w:val="24"/>
          <w:rtl w:val="0"/>
          <w:lang w:val="en-US"/>
        </w:rPr>
        <w:t xml:space="preserve"> -  </w:t>
      </w:r>
      <w:r>
        <w:rPr>
          <w:rFonts w:ascii="Times New Roman"/>
          <w:sz w:val="24"/>
          <w:szCs w:val="24"/>
          <w:rtl w:val="0"/>
          <w:lang w:val="es-ES_tradnl"/>
        </w:rPr>
        <w:t>Alianza brings electricity</w:t>
      </w:r>
      <w:r>
        <w:rPr>
          <w:rFonts w:hAnsi="Times New Roman" w:hint="default"/>
          <w:sz w:val="24"/>
          <w:szCs w:val="24"/>
          <w:rtl w:val="0"/>
        </w:rPr>
        <w:t> </w:t>
      </w:r>
      <w:r>
        <w:rPr>
          <w:rFonts w:ascii="Times New Roman"/>
          <w:sz w:val="24"/>
          <w:szCs w:val="24"/>
          <w:rtl w:val="0"/>
        </w:rPr>
        <w:t>to</w:t>
      </w:r>
      <w:r>
        <w:rPr>
          <w:rFonts w:hAnsi="Times New Roman" w:hint="default"/>
          <w:sz w:val="24"/>
          <w:szCs w:val="24"/>
          <w:rtl w:val="0"/>
        </w:rPr>
        <w:t> </w:t>
      </w:r>
      <w:r>
        <w:rPr>
          <w:rFonts w:ascii="Times New Roman"/>
          <w:sz w:val="24"/>
          <w:szCs w:val="24"/>
          <w:rtl w:val="0"/>
          <w:lang w:val="en-US"/>
        </w:rPr>
        <w:t>refugee camps in Ethiopia</w:t>
      </w:r>
      <w:r>
        <w:rPr>
          <w:rFonts w:ascii="Times New Roman"/>
          <w:sz w:val="24"/>
          <w:szCs w:val="24"/>
          <w:rtl w:val="0"/>
          <w:lang w:val="en-US"/>
        </w:rPr>
        <w:t xml:space="preserve"> -</w:t>
      </w:r>
      <w:r>
        <w:rPr>
          <w:rFonts w:hAnsi="Times New Roman" w:hint="default"/>
          <w:sz w:val="24"/>
          <w:szCs w:val="24"/>
          <w:rtl w:val="0"/>
        </w:rPr>
        <w:t> </w:t>
      </w:r>
      <w:r>
        <w:rPr>
          <w:rFonts w:ascii="Times New Roman"/>
          <w:sz w:val="24"/>
          <w:szCs w:val="24"/>
          <w:rtl w:val="0"/>
          <w:lang w:val="en-US"/>
        </w:rPr>
        <w:t>Available at:</w:t>
      </w:r>
      <w:r>
        <w:rPr>
          <w:rFonts w:hAnsi="Times New Roman" w:hint="default"/>
          <w:sz w:val="24"/>
          <w:szCs w:val="24"/>
          <w:rtl w:val="0"/>
        </w:rPr>
        <w:t> </w:t>
      </w:r>
      <w:hyperlink r:id="rId4" w:history="1">
        <w:r>
          <w:rPr>
            <w:rStyle w:val="Hyperlink.0"/>
            <w:rFonts w:ascii="Times New Roman"/>
            <w:sz w:val="24"/>
            <w:szCs w:val="24"/>
            <w:u w:color="0000ff"/>
            <w:rtl w:val="0"/>
            <w:lang w:val="en-US"/>
          </w:rPr>
          <w:t>https://www.acciona.org/press-room/news/2017/may/alianza-shire-brings-electricity-refugee-camps-ethiopia/</w:t>
        </w:r>
      </w:hyperlink>
      <w:r>
        <w:rPr>
          <w:rFonts w:ascii="Times New Roman"/>
          <w:sz w:val="24"/>
          <w:szCs w:val="24"/>
          <w:rtl w:val="0"/>
          <w:lang w:val="en-US"/>
        </w:rPr>
        <w:t xml:space="preserve">, Accessed at </w:t>
      </w:r>
      <w:r>
        <w:rPr>
          <w:rFonts w:ascii="Times New Roman"/>
          <w:sz w:val="24"/>
          <w:szCs w:val="24"/>
          <w:rtl w:val="0"/>
          <w:lang w:val="en-US"/>
        </w:rPr>
        <w:t>12</w:t>
      </w:r>
      <w:r>
        <w:rPr>
          <w:rFonts w:ascii="Times New Roman"/>
          <w:sz w:val="24"/>
          <w:szCs w:val="24"/>
          <w:rtl w:val="0"/>
        </w:rPr>
        <w:t>/0</w:t>
      </w:r>
      <w:r>
        <w:rPr>
          <w:rFonts w:ascii="Times New Roman"/>
          <w:sz w:val="24"/>
          <w:szCs w:val="24"/>
          <w:rtl w:val="0"/>
          <w:lang w:val="en-US"/>
        </w:rPr>
        <w:t>5</w:t>
      </w:r>
      <w:r>
        <w:rPr>
          <w:rFonts w:ascii="Times New Roman"/>
          <w:sz w:val="24"/>
          <w:szCs w:val="24"/>
          <w:rtl w:val="0"/>
        </w:rPr>
        <w:t>/2020</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sz w:val="24"/>
          <w:szCs w:val="24"/>
          <w:rtl w:val="0"/>
          <w:lang w:val="en-US"/>
        </w:rPr>
        <w:t xml:space="preserve">BBC NEWS (2020) - </w:t>
      </w:r>
      <w:r>
        <w:rPr>
          <w:rFonts w:hAnsi="Times New Roman" w:hint="default"/>
          <w:sz w:val="24"/>
          <w:szCs w:val="24"/>
          <w:rtl w:val="0"/>
        </w:rPr>
        <w:t>£</w:t>
      </w:r>
      <w:r>
        <w:rPr>
          <w:rFonts w:ascii="Times New Roman"/>
          <w:sz w:val="24"/>
          <w:szCs w:val="24"/>
          <w:rtl w:val="0"/>
          <w:lang w:val="en-US"/>
        </w:rPr>
        <w:t>320m deal allows wind farm project to proceed</w:t>
      </w:r>
      <w:r>
        <w:rPr>
          <w:rFonts w:ascii="Times New Roman"/>
          <w:sz w:val="24"/>
          <w:szCs w:val="24"/>
          <w:rtl w:val="0"/>
          <w:lang w:val="en-US"/>
        </w:rPr>
        <w:t xml:space="preserve"> - </w:t>
      </w:r>
      <w:hyperlink r:id="rId5" w:history="1">
        <w:r>
          <w:rPr>
            <w:rStyle w:val="Link"/>
            <w:rFonts w:ascii="Times New Roman"/>
            <w:sz w:val="24"/>
            <w:szCs w:val="24"/>
            <w:rtl w:val="0"/>
            <w:lang w:val="en-US"/>
          </w:rPr>
          <w:t>https://www.bbc.co.uk/news/topics/cp78445m95zt/renewable-energy-in-the-uk</w:t>
        </w:r>
      </w:hyperlink>
      <w:r>
        <w:rPr>
          <w:rFonts w:ascii="Times New Roman"/>
          <w:sz w:val="24"/>
          <w:szCs w:val="24"/>
          <w:rtl w:val="0"/>
          <w:lang w:val="en-US"/>
        </w:rPr>
        <w:t xml:space="preserve"> - Accessed on: 10/05/2020</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sz w:val="24"/>
          <w:szCs w:val="24"/>
          <w:rtl w:val="0"/>
          <w:lang w:val="it-IT"/>
        </w:rPr>
        <w:t>C. Ca</w:t>
      </w:r>
      <w:r>
        <w:rPr>
          <w:rFonts w:hAnsi="Times New Roman" w:hint="default"/>
          <w:sz w:val="24"/>
          <w:szCs w:val="24"/>
          <w:rtl w:val="0"/>
          <w:lang w:val="es-ES_tradnl"/>
        </w:rPr>
        <w:t>ñ</w:t>
      </w:r>
      <w:r>
        <w:rPr>
          <w:rFonts w:ascii="Times New Roman"/>
          <w:sz w:val="24"/>
          <w:szCs w:val="24"/>
          <w:rtl w:val="0"/>
          <w:lang w:val="en-US"/>
        </w:rPr>
        <w:t>izares, "Electricity for All: Issues, Challenges, and Solutions for Energy-Disadvantaged Communities [Scanning the Issue]," IEEE, vol. 107, no. 9, pp. 1775-1779, Sept. 2019</w:t>
      </w:r>
      <w:r>
        <w:rPr>
          <w:rFonts w:ascii="Times New Roman"/>
          <w:sz w:val="24"/>
          <w:szCs w:val="24"/>
          <w:rtl w:val="0"/>
          <w:lang w:val="en-US"/>
        </w:rPr>
        <w:t xml:space="preserve"> - </w:t>
      </w:r>
      <w:hyperlink r:id="rId6" w:history="1">
        <w:r>
          <w:rPr>
            <w:rStyle w:val="Link"/>
            <w:rFonts w:ascii="Times New Roman"/>
            <w:sz w:val="24"/>
            <w:szCs w:val="24"/>
            <w:rtl w:val="0"/>
            <w:lang w:val="en-US"/>
          </w:rPr>
          <w:t>https://ieeexplore.ieee.org/document/8825940</w:t>
        </w:r>
      </w:hyperlink>
      <w:r>
        <w:rPr>
          <w:rFonts w:ascii="Times New Roman"/>
          <w:sz w:val="24"/>
          <w:szCs w:val="24"/>
          <w:rtl w:val="0"/>
          <w:lang w:val="en-US"/>
        </w:rPr>
        <w:t xml:space="preserve"> - Accessed on: 12/05/2020</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sz w:val="24"/>
          <w:szCs w:val="24"/>
          <w:rtl w:val="0"/>
          <w:lang w:val="en-US"/>
        </w:rPr>
        <w:t xml:space="preserve">EERE (2001) - Renewable Energy - Available at: </w:t>
      </w:r>
      <w:hyperlink r:id="rId7" w:history="1">
        <w:r>
          <w:rPr>
            <w:rStyle w:val="Link"/>
            <w:rFonts w:ascii="Times New Roman"/>
            <w:sz w:val="24"/>
            <w:szCs w:val="24"/>
            <w:rtl w:val="0"/>
            <w:lang w:val="en-US"/>
          </w:rPr>
          <w:t>https://www.nrel.gov/docs/fy01osti/27955.pdf</w:t>
        </w:r>
      </w:hyperlink>
      <w:r>
        <w:rPr>
          <w:rFonts w:ascii="Times New Roman"/>
          <w:sz w:val="24"/>
          <w:szCs w:val="24"/>
          <w:rtl w:val="0"/>
          <w:lang w:val="en-US"/>
        </w:rPr>
        <w:t xml:space="preserve"> - Accessed on: 08/05/2020</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sz w:val="24"/>
          <w:szCs w:val="24"/>
          <w:rtl w:val="0"/>
          <w:lang w:val="en-US"/>
        </w:rPr>
        <w:t xml:space="preserve">ESA (2018) - CSP Fosys - Available at: </w:t>
      </w:r>
      <w:hyperlink r:id="rId8" w:history="1">
        <w:r>
          <w:rPr>
            <w:rStyle w:val="Link"/>
            <w:rFonts w:ascii="Times New Roman"/>
            <w:sz w:val="24"/>
            <w:szCs w:val="24"/>
            <w:rtl w:val="0"/>
            <w:lang w:val="en-US"/>
          </w:rPr>
          <w:t>https://sdg.esa.int/activity/csp-fosys-4026</w:t>
        </w:r>
      </w:hyperlink>
      <w:r>
        <w:rPr>
          <w:rFonts w:ascii="Times New Roman"/>
          <w:sz w:val="24"/>
          <w:szCs w:val="24"/>
          <w:rtl w:val="0"/>
          <w:lang w:val="en-US"/>
        </w:rPr>
        <w:t xml:space="preserve"> - Accessed on: 10/05/2020</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sz w:val="24"/>
          <w:szCs w:val="24"/>
          <w:rtl w:val="0"/>
          <w:lang w:val="en-US"/>
        </w:rPr>
        <w:t xml:space="preserve">Gokmen, A (2010) - Importance of Renewable Energy - Available at: </w:t>
      </w:r>
    </w:p>
    <w:p>
      <w:pPr>
        <w:pStyle w:val="Body"/>
        <w:spacing w:line="360" w:lineRule="auto"/>
        <w:rPr>
          <w:rFonts w:ascii="Times New Roman" w:cs="Times New Roman" w:hAnsi="Times New Roman" w:eastAsia="Times New Roman"/>
          <w:sz w:val="24"/>
          <w:szCs w:val="24"/>
        </w:rPr>
      </w:pPr>
      <w:r>
        <w:rPr>
          <w:rFonts w:ascii="Times New Roman"/>
          <w:sz w:val="24"/>
          <w:szCs w:val="24"/>
          <w:rtl w:val="0"/>
          <w:lang w:val="en-US"/>
        </w:rPr>
        <w:t>file:///Users/josephhenrymacalma/Downloads/THE_IMPORTANCE_OF_RENEWABLE_ENERGY_SOURCES_IN_TURK.pdf</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sz w:val="24"/>
          <w:szCs w:val="24"/>
          <w:rtl w:val="0"/>
          <w:lang w:val="en-US"/>
        </w:rPr>
        <w:t xml:space="preserve">Iberdrola (2020)  - Affordable and sustainable energy - Available at: </w:t>
      </w:r>
      <w:hyperlink r:id="rId9" w:history="1">
        <w:r>
          <w:rPr>
            <w:rStyle w:val="Link"/>
            <w:rFonts w:ascii="Times New Roman"/>
            <w:sz w:val="24"/>
            <w:szCs w:val="24"/>
            <w:rtl w:val="0"/>
            <w:lang w:val="en-US"/>
          </w:rPr>
          <w:t>https://www.iberdrola.com/about-us/society/disadvantaged-groups/electricity-all-program</w:t>
        </w:r>
      </w:hyperlink>
      <w:r>
        <w:rPr>
          <w:rFonts w:ascii="Times New Roman"/>
          <w:sz w:val="24"/>
          <w:szCs w:val="24"/>
          <w:rtl w:val="0"/>
          <w:lang w:val="en-US"/>
        </w:rPr>
        <w:t xml:space="preserve"> - Accessed on: 14/05/2020</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sz w:val="24"/>
          <w:szCs w:val="24"/>
          <w:rtl w:val="0"/>
          <w:lang w:val="en-US"/>
        </w:rPr>
        <w:t xml:space="preserve">IPCC (2011) - Renewable Energy Sources - Available at: </w:t>
      </w:r>
      <w:hyperlink r:id="rId10" w:history="1">
        <w:r>
          <w:rPr>
            <w:rStyle w:val="Link"/>
            <w:rFonts w:ascii="Times New Roman"/>
            <w:sz w:val="24"/>
            <w:szCs w:val="24"/>
            <w:rtl w:val="0"/>
            <w:lang w:val="en-US"/>
          </w:rPr>
          <w:t>https://www.ipcc.ch/site/assets/uploads/2018/03/SRREN_FD_SPM_final-1.pdf</w:t>
        </w:r>
      </w:hyperlink>
      <w:r>
        <w:rPr>
          <w:rFonts w:ascii="Times New Roman"/>
          <w:sz w:val="24"/>
          <w:szCs w:val="24"/>
          <w:rtl w:val="0"/>
          <w:lang w:val="en-US"/>
        </w:rPr>
        <w:t xml:space="preserve"> - Accessed on:10/05/2020</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sz w:val="24"/>
          <w:szCs w:val="24"/>
          <w:rtl w:val="0"/>
          <w:lang w:val="en-US"/>
        </w:rPr>
        <w:t xml:space="preserve">NRDC (2018) - Renewable Energy: Clean Facts - Available at: </w:t>
      </w:r>
      <w:hyperlink r:id="rId11" w:anchor="sec-whatis" w:history="1">
        <w:r>
          <w:rPr>
            <w:rStyle w:val="Link"/>
            <w:rFonts w:ascii="Times New Roman"/>
            <w:sz w:val="24"/>
            <w:szCs w:val="24"/>
            <w:rtl w:val="0"/>
            <w:lang w:val="en-US"/>
          </w:rPr>
          <w:t>https://www.nrdc.org/stories/renewable-energy-clean-facts#sec-whatis</w:t>
        </w:r>
      </w:hyperlink>
      <w:r>
        <w:rPr>
          <w:rFonts w:ascii="Times New Roman"/>
          <w:sz w:val="24"/>
          <w:szCs w:val="24"/>
          <w:rtl w:val="0"/>
          <w:lang w:val="en-US"/>
        </w:rPr>
        <w:t xml:space="preserve"> - Accessed on: 09/05/2020</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sz w:val="24"/>
          <w:szCs w:val="24"/>
          <w:rtl w:val="0"/>
          <w:lang w:val="en-US"/>
        </w:rPr>
        <w:t xml:space="preserve">SDGF (N.D) - Goal 7: Affordable &amp; Clean Energy - Available at: </w:t>
      </w:r>
      <w:hyperlink r:id="rId12" w:history="1">
        <w:r>
          <w:rPr>
            <w:rStyle w:val="Link"/>
            <w:rFonts w:ascii="Times New Roman"/>
            <w:sz w:val="24"/>
            <w:szCs w:val="24"/>
            <w:rtl w:val="0"/>
            <w:lang w:val="en-US"/>
          </w:rPr>
          <w:t>https://www.sdgfund.org/goal-7-affordable-and-clean-energy</w:t>
        </w:r>
      </w:hyperlink>
      <w:r>
        <w:rPr>
          <w:rFonts w:ascii="Times New Roman"/>
          <w:sz w:val="24"/>
          <w:szCs w:val="24"/>
          <w:rtl w:val="0"/>
          <w:lang w:val="en-US"/>
        </w:rPr>
        <w:t xml:space="preserve"> - Accessed on: 10/05/2020</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sz w:val="24"/>
          <w:szCs w:val="24"/>
          <w:rtl w:val="0"/>
          <w:lang w:val="en-US"/>
        </w:rPr>
        <w:t xml:space="preserve">UN (N.D.) - </w:t>
      </w:r>
      <w:r>
        <w:rPr>
          <w:rFonts w:ascii="Times New Roman"/>
          <w:sz w:val="24"/>
          <w:szCs w:val="24"/>
          <w:rtl w:val="0"/>
          <w:lang w:val="en-US"/>
        </w:rPr>
        <w:t>GOAL 7: Affordable and clean energy</w:t>
      </w:r>
      <w:r>
        <w:rPr>
          <w:rFonts w:ascii="Times New Roman"/>
          <w:sz w:val="24"/>
          <w:szCs w:val="24"/>
          <w:rtl w:val="0"/>
          <w:lang w:val="en-US"/>
        </w:rPr>
        <w:t xml:space="preserve"> - Available at: </w:t>
      </w:r>
      <w:hyperlink r:id="rId13" w:history="1">
        <w:r>
          <w:rPr>
            <w:rStyle w:val="Link"/>
            <w:rFonts w:ascii="Times New Roman"/>
            <w:sz w:val="24"/>
            <w:szCs w:val="24"/>
            <w:rtl w:val="0"/>
            <w:lang w:val="en-US"/>
          </w:rPr>
          <w:t>https://www.unenvironment.org/explore-topics/sustainable-development-goals/why-do-sustainable-development-goals-matter/goal-7</w:t>
        </w:r>
      </w:hyperlink>
      <w:r>
        <w:rPr>
          <w:rFonts w:ascii="Times New Roman"/>
          <w:sz w:val="24"/>
          <w:szCs w:val="24"/>
          <w:rtl w:val="0"/>
          <w:lang w:val="en-US"/>
        </w:rPr>
        <w:t xml:space="preserve"> - Accessed on: 09/05/2020</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sz w:val="24"/>
          <w:szCs w:val="24"/>
          <w:rtl w:val="0"/>
          <w:lang w:val="en-US"/>
        </w:rPr>
        <w:t xml:space="preserve">World Bank (2017) - Affordable and clean energy - Available at: </w:t>
      </w:r>
      <w:hyperlink r:id="rId14" w:history="1">
        <w:r>
          <w:rPr>
            <w:rStyle w:val="Link"/>
            <w:rFonts w:ascii="Times New Roman"/>
            <w:sz w:val="24"/>
            <w:szCs w:val="24"/>
            <w:rtl w:val="0"/>
            <w:lang w:val="en-US"/>
          </w:rPr>
          <w:t>http://datatopics.worldbank.org/sdgatlas/archive/2017/SDG-07-affordable-and-clean-energy.html</w:t>
        </w:r>
      </w:hyperlink>
      <w:r>
        <w:rPr>
          <w:rFonts w:ascii="Times New Roman"/>
          <w:sz w:val="24"/>
          <w:szCs w:val="24"/>
          <w:rtl w:val="0"/>
          <w:lang w:val="en-US"/>
        </w:rPr>
        <w:t xml:space="preserve"> - 10/05/2020</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sz w:val="24"/>
          <w:szCs w:val="24"/>
          <w:rtl w:val="0"/>
          <w:lang w:val="en-US"/>
        </w:rPr>
        <w:t xml:space="preserve">PCC (2011) - Renewable Energy Sources - Available at: </w:t>
      </w:r>
      <w:hyperlink r:id="rId15" w:history="1">
        <w:r>
          <w:rPr>
            <w:rStyle w:val="Link"/>
            <w:rFonts w:ascii="Times New Roman"/>
            <w:sz w:val="24"/>
            <w:szCs w:val="24"/>
            <w:rtl w:val="0"/>
            <w:lang w:val="en-US"/>
          </w:rPr>
          <w:t>https://www.ipcc.ch/site/assets/uploads/2018/03/SRREN_FD_SPM_final-1.pdf</w:t>
        </w:r>
      </w:hyperlink>
      <w:r>
        <w:rPr>
          <w:rFonts w:ascii="Times New Roman"/>
          <w:sz w:val="24"/>
          <w:szCs w:val="24"/>
          <w:rtl w:val="0"/>
          <w:lang w:val="en-US"/>
        </w:rPr>
        <w:t xml:space="preserve"> - Accessed on:10/05/2020</w:t>
      </w:r>
    </w:p>
    <w:sectPr>
      <w:headerReference w:type="default" r:id="rId16"/>
      <w:footerReference w:type="default" r:id="rId17"/>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Calibri">
    <w:charset w:val="00"/>
    <w:family w:val="roman"/>
    <w:pitch w:val="default"/>
  </w:font>
  <w:font w:name="Trebuchet MS Bold">
    <w:charset w:val="00"/>
    <w:family w:val="roman"/>
    <w:pitch w:val="default"/>
  </w:font>
  <w:font w:name="Arial Bold">
    <w:charset w:val="00"/>
    <w:family w:val="roman"/>
    <w:pitch w:val="default"/>
  </w:font>
  <w:font w:name="Helvetica">
    <w:charset w:val="00"/>
    <w:family w:val="roman"/>
    <w:pitch w:val="default"/>
  </w:font>
  <w:font w:name="Calibri Light">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multilevel"/>
    <w:lvl w:ilvl="0">
      <w:start w:val="1"/>
      <w:numFmt w:val="bullet"/>
      <w:suff w:val="tab"/>
      <w:lvlText w:val="•"/>
      <w:lvlJc w:val="left"/>
      <w:pPr>
        <w:tabs>
          <w:tab w:val="num" w:pos="180"/>
          <w:tab w:val="clear" w:pos="0"/>
        </w:tabs>
        <w:ind w:left="180" w:hanging="180"/>
      </w:pPr>
      <w:rPr>
        <w:rFonts w:ascii="Times New Roman" w:cs="Times New Roman" w:hAnsi="Times New Roman" w:eastAsia="Times New Roman"/>
        <w:position w:val="-2"/>
        <w:sz w:val="24"/>
        <w:szCs w:val="24"/>
      </w:rPr>
    </w:lvl>
    <w:lvl w:ilvl="1">
      <w:start w:val="1"/>
      <w:numFmt w:val="bullet"/>
      <w:suff w:val="tab"/>
      <w:lvlText w:val="•"/>
      <w:lvlJc w:val="left"/>
      <w:pPr>
        <w:tabs>
          <w:tab w:val="num" w:pos="376"/>
          <w:tab w:val="clear" w:pos="0"/>
        </w:tabs>
        <w:ind w:left="376" w:hanging="196"/>
      </w:pPr>
      <w:rPr>
        <w:rFonts w:ascii="Times New Roman" w:cs="Times New Roman" w:hAnsi="Times New Roman" w:eastAsia="Times New Roman"/>
        <w:position w:val="-2"/>
        <w:sz w:val="24"/>
        <w:szCs w:val="24"/>
      </w:rPr>
    </w:lvl>
    <w:lvl w:ilvl="2">
      <w:start w:val="1"/>
      <w:numFmt w:val="bullet"/>
      <w:suff w:val="tab"/>
      <w:lvlText w:val="•"/>
      <w:lvlJc w:val="left"/>
      <w:pPr>
        <w:tabs>
          <w:tab w:val="num" w:pos="556"/>
          <w:tab w:val="clear" w:pos="0"/>
        </w:tabs>
        <w:ind w:left="556" w:hanging="196"/>
      </w:pPr>
      <w:rPr>
        <w:rFonts w:ascii="Times New Roman" w:cs="Times New Roman" w:hAnsi="Times New Roman" w:eastAsia="Times New Roman"/>
        <w:position w:val="-2"/>
        <w:sz w:val="24"/>
        <w:szCs w:val="24"/>
      </w:rPr>
    </w:lvl>
    <w:lvl w:ilvl="3">
      <w:start w:val="1"/>
      <w:numFmt w:val="bullet"/>
      <w:suff w:val="tab"/>
      <w:lvlText w:val="•"/>
      <w:lvlJc w:val="left"/>
      <w:pPr>
        <w:tabs>
          <w:tab w:val="num" w:pos="736"/>
          <w:tab w:val="clear" w:pos="0"/>
        </w:tabs>
        <w:ind w:left="736" w:hanging="196"/>
      </w:pPr>
      <w:rPr>
        <w:rFonts w:ascii="Times New Roman" w:cs="Times New Roman" w:hAnsi="Times New Roman" w:eastAsia="Times New Roman"/>
        <w:position w:val="-2"/>
        <w:sz w:val="24"/>
        <w:szCs w:val="24"/>
      </w:rPr>
    </w:lvl>
    <w:lvl w:ilvl="4">
      <w:start w:val="1"/>
      <w:numFmt w:val="bullet"/>
      <w:suff w:val="tab"/>
      <w:lvlText w:val="•"/>
      <w:lvlJc w:val="left"/>
      <w:pPr>
        <w:tabs>
          <w:tab w:val="num" w:pos="916"/>
          <w:tab w:val="clear" w:pos="0"/>
        </w:tabs>
        <w:ind w:left="916" w:hanging="196"/>
      </w:pPr>
      <w:rPr>
        <w:rFonts w:ascii="Times New Roman" w:cs="Times New Roman" w:hAnsi="Times New Roman" w:eastAsia="Times New Roman"/>
        <w:position w:val="-2"/>
        <w:sz w:val="24"/>
        <w:szCs w:val="24"/>
      </w:rPr>
    </w:lvl>
    <w:lvl w:ilvl="5">
      <w:start w:val="1"/>
      <w:numFmt w:val="bullet"/>
      <w:suff w:val="tab"/>
      <w:lvlText w:val="•"/>
      <w:lvlJc w:val="left"/>
      <w:pPr>
        <w:tabs>
          <w:tab w:val="num" w:pos="1096"/>
          <w:tab w:val="clear" w:pos="0"/>
        </w:tabs>
        <w:ind w:left="1096" w:hanging="196"/>
      </w:pPr>
      <w:rPr>
        <w:rFonts w:ascii="Times New Roman" w:cs="Times New Roman" w:hAnsi="Times New Roman" w:eastAsia="Times New Roman"/>
        <w:position w:val="-2"/>
        <w:sz w:val="24"/>
        <w:szCs w:val="24"/>
      </w:rPr>
    </w:lvl>
    <w:lvl w:ilvl="6">
      <w:start w:val="1"/>
      <w:numFmt w:val="bullet"/>
      <w:suff w:val="tab"/>
      <w:lvlText w:val="•"/>
      <w:lvlJc w:val="left"/>
      <w:pPr>
        <w:tabs>
          <w:tab w:val="num" w:pos="1276"/>
          <w:tab w:val="clear" w:pos="0"/>
        </w:tabs>
        <w:ind w:left="1276" w:hanging="196"/>
      </w:pPr>
      <w:rPr>
        <w:rFonts w:ascii="Times New Roman" w:cs="Times New Roman" w:hAnsi="Times New Roman" w:eastAsia="Times New Roman"/>
        <w:position w:val="-2"/>
        <w:sz w:val="24"/>
        <w:szCs w:val="24"/>
      </w:rPr>
    </w:lvl>
    <w:lvl w:ilvl="7">
      <w:start w:val="1"/>
      <w:numFmt w:val="bullet"/>
      <w:suff w:val="tab"/>
      <w:lvlText w:val="•"/>
      <w:lvlJc w:val="left"/>
      <w:pPr>
        <w:tabs>
          <w:tab w:val="num" w:pos="1456"/>
          <w:tab w:val="clear" w:pos="0"/>
        </w:tabs>
        <w:ind w:left="1456" w:hanging="196"/>
      </w:pPr>
      <w:rPr>
        <w:rFonts w:ascii="Times New Roman" w:cs="Times New Roman" w:hAnsi="Times New Roman" w:eastAsia="Times New Roman"/>
        <w:position w:val="-2"/>
        <w:sz w:val="24"/>
        <w:szCs w:val="24"/>
      </w:rPr>
    </w:lvl>
    <w:lvl w:ilvl="8">
      <w:start w:val="1"/>
      <w:numFmt w:val="bullet"/>
      <w:suff w:val="tab"/>
      <w:lvlText w:val="•"/>
      <w:lvlJc w:val="left"/>
      <w:pPr>
        <w:tabs>
          <w:tab w:val="num" w:pos="1636"/>
          <w:tab w:val="clear" w:pos="0"/>
        </w:tabs>
        <w:ind w:left="1636" w:hanging="196"/>
      </w:pPr>
      <w:rPr>
        <w:rFonts w:ascii="Times New Roman" w:cs="Times New Roman" w:hAnsi="Times New Roman" w:eastAsia="Times New Roman"/>
        <w:position w:val="-2"/>
        <w:sz w:val="24"/>
        <w:szCs w:val="24"/>
      </w:rPr>
    </w:lvl>
  </w:abstractNum>
  <w:abstractNum w:abstractNumId="1">
    <w:multiLevelType w:val="multilevel"/>
    <w:lvl w:ilvl="0">
      <w:start w:val="1"/>
      <w:numFmt w:val="bullet"/>
      <w:suff w:val="tab"/>
      <w:lvlText w:val="•"/>
      <w:lvlJc w:val="left"/>
      <w:pPr>
        <w:tabs>
          <w:tab w:val="num" w:pos="180"/>
          <w:tab w:val="clear" w:pos="0"/>
        </w:tabs>
        <w:ind w:left="180" w:hanging="180"/>
      </w:pPr>
      <w:rPr>
        <w:rFonts w:ascii="Helvetica" w:cs="Helvetica" w:hAnsi="Helvetica" w:eastAsia="Helvetica"/>
        <w:b w:val="0"/>
        <w:bCs w:val="0"/>
        <w:i w:val="0"/>
        <w:iCs w:val="0"/>
        <w:caps w:val="0"/>
        <w:smallCaps w:val="0"/>
        <w:strike w:val="0"/>
        <w:dstrike w:val="0"/>
        <w:outline w:val="0"/>
        <w:color w:val="000000"/>
        <w:spacing w:val="0"/>
        <w:kern w:val="0"/>
        <w:position w:val="-2"/>
        <w:sz w:val="22"/>
        <w:szCs w:val="22"/>
        <w:u w:val="none"/>
        <w:vertAlign w:val="baseline"/>
      </w:rPr>
    </w:lvl>
    <w:lvl w:ilvl="1">
      <w:start w:val="1"/>
      <w:numFmt w:val="bullet"/>
      <w:suff w:val="tab"/>
      <w:lvlText w:val="•"/>
      <w:lvlJc w:val="left"/>
      <w:pPr>
        <w:tabs>
          <w:tab w:val="num" w:pos="360"/>
          <w:tab w:val="clear" w:pos="0"/>
        </w:tabs>
        <w:ind w:left="360" w:hanging="180"/>
      </w:pPr>
      <w:rPr>
        <w:rFonts w:ascii="Helvetica" w:cs="Helvetica" w:hAnsi="Helvetica" w:eastAsia="Helvetica"/>
        <w:b w:val="0"/>
        <w:bCs w:val="0"/>
        <w:i w:val="0"/>
        <w:iCs w:val="0"/>
        <w:caps w:val="0"/>
        <w:smallCaps w:val="0"/>
        <w:strike w:val="0"/>
        <w:dstrike w:val="0"/>
        <w:outline w:val="0"/>
        <w:color w:val="000000"/>
        <w:spacing w:val="0"/>
        <w:kern w:val="0"/>
        <w:position w:val="-2"/>
        <w:sz w:val="22"/>
        <w:szCs w:val="22"/>
        <w:u w:val="none"/>
        <w:vertAlign w:val="baseline"/>
      </w:rPr>
    </w:lvl>
    <w:lvl w:ilvl="2">
      <w:start w:val="1"/>
      <w:numFmt w:val="bullet"/>
      <w:suff w:val="tab"/>
      <w:lvlText w:val="•"/>
      <w:lvlJc w:val="left"/>
      <w:pPr>
        <w:tabs>
          <w:tab w:val="num" w:pos="540"/>
          <w:tab w:val="clear" w:pos="0"/>
        </w:tabs>
        <w:ind w:left="540" w:hanging="180"/>
      </w:pPr>
      <w:rPr>
        <w:rFonts w:ascii="Helvetica" w:cs="Helvetica" w:hAnsi="Helvetica" w:eastAsia="Helvetica"/>
        <w:b w:val="0"/>
        <w:bCs w:val="0"/>
        <w:i w:val="0"/>
        <w:iCs w:val="0"/>
        <w:caps w:val="0"/>
        <w:smallCaps w:val="0"/>
        <w:strike w:val="0"/>
        <w:dstrike w:val="0"/>
        <w:outline w:val="0"/>
        <w:color w:val="000000"/>
        <w:spacing w:val="0"/>
        <w:kern w:val="0"/>
        <w:position w:val="-2"/>
        <w:sz w:val="22"/>
        <w:szCs w:val="22"/>
        <w:u w:val="none"/>
        <w:vertAlign w:val="baseline"/>
      </w:rPr>
    </w:lvl>
    <w:lvl w:ilvl="3">
      <w:start w:val="1"/>
      <w:numFmt w:val="bullet"/>
      <w:suff w:val="tab"/>
      <w:lvlText w:val="•"/>
      <w:lvlJc w:val="left"/>
      <w:pPr>
        <w:tabs>
          <w:tab w:val="num" w:pos="720"/>
          <w:tab w:val="clear" w:pos="0"/>
        </w:tabs>
        <w:ind w:left="720" w:hanging="180"/>
      </w:pPr>
      <w:rPr>
        <w:rFonts w:ascii="Helvetica" w:cs="Helvetica" w:hAnsi="Helvetica" w:eastAsia="Helvetica"/>
        <w:b w:val="0"/>
        <w:bCs w:val="0"/>
        <w:i w:val="0"/>
        <w:iCs w:val="0"/>
        <w:caps w:val="0"/>
        <w:smallCaps w:val="0"/>
        <w:strike w:val="0"/>
        <w:dstrike w:val="0"/>
        <w:outline w:val="0"/>
        <w:color w:val="000000"/>
        <w:spacing w:val="0"/>
        <w:kern w:val="0"/>
        <w:position w:val="-2"/>
        <w:sz w:val="22"/>
        <w:szCs w:val="22"/>
        <w:u w:val="none"/>
        <w:vertAlign w:val="baseline"/>
      </w:rPr>
    </w:lvl>
    <w:lvl w:ilvl="4">
      <w:start w:val="1"/>
      <w:numFmt w:val="bullet"/>
      <w:suff w:val="tab"/>
      <w:lvlText w:val="•"/>
      <w:lvlJc w:val="left"/>
      <w:pPr>
        <w:tabs>
          <w:tab w:val="num" w:pos="900"/>
          <w:tab w:val="clear" w:pos="0"/>
        </w:tabs>
        <w:ind w:left="900" w:hanging="180"/>
      </w:pPr>
      <w:rPr>
        <w:rFonts w:ascii="Helvetica" w:cs="Helvetica" w:hAnsi="Helvetica" w:eastAsia="Helvetica"/>
        <w:b w:val="0"/>
        <w:bCs w:val="0"/>
        <w:i w:val="0"/>
        <w:iCs w:val="0"/>
        <w:caps w:val="0"/>
        <w:smallCaps w:val="0"/>
        <w:strike w:val="0"/>
        <w:dstrike w:val="0"/>
        <w:outline w:val="0"/>
        <w:color w:val="000000"/>
        <w:spacing w:val="0"/>
        <w:kern w:val="0"/>
        <w:position w:val="-2"/>
        <w:sz w:val="22"/>
        <w:szCs w:val="22"/>
        <w:u w:val="none"/>
        <w:vertAlign w:val="baseline"/>
      </w:rPr>
    </w:lvl>
    <w:lvl w:ilvl="5">
      <w:start w:val="1"/>
      <w:numFmt w:val="bullet"/>
      <w:suff w:val="tab"/>
      <w:lvlText w:val="•"/>
      <w:lvlJc w:val="left"/>
      <w:pPr>
        <w:tabs>
          <w:tab w:val="num" w:pos="1080"/>
          <w:tab w:val="clear" w:pos="0"/>
        </w:tabs>
        <w:ind w:left="1080" w:hanging="180"/>
      </w:pPr>
      <w:rPr>
        <w:rFonts w:ascii="Helvetica" w:cs="Helvetica" w:hAnsi="Helvetica" w:eastAsia="Helvetica"/>
        <w:b w:val="0"/>
        <w:bCs w:val="0"/>
        <w:i w:val="0"/>
        <w:iCs w:val="0"/>
        <w:caps w:val="0"/>
        <w:smallCaps w:val="0"/>
        <w:strike w:val="0"/>
        <w:dstrike w:val="0"/>
        <w:outline w:val="0"/>
        <w:color w:val="000000"/>
        <w:spacing w:val="0"/>
        <w:kern w:val="0"/>
        <w:position w:val="-2"/>
        <w:sz w:val="22"/>
        <w:szCs w:val="22"/>
        <w:u w:val="none"/>
        <w:vertAlign w:val="baseline"/>
      </w:rPr>
    </w:lvl>
    <w:lvl w:ilvl="6">
      <w:start w:val="1"/>
      <w:numFmt w:val="bullet"/>
      <w:suff w:val="tab"/>
      <w:lvlText w:val="•"/>
      <w:lvlJc w:val="left"/>
      <w:pPr>
        <w:tabs>
          <w:tab w:val="num" w:pos="1260"/>
          <w:tab w:val="clear" w:pos="0"/>
        </w:tabs>
        <w:ind w:left="1260" w:hanging="180"/>
      </w:pPr>
      <w:rPr>
        <w:rFonts w:ascii="Helvetica" w:cs="Helvetica" w:hAnsi="Helvetica" w:eastAsia="Helvetica"/>
        <w:b w:val="0"/>
        <w:bCs w:val="0"/>
        <w:i w:val="0"/>
        <w:iCs w:val="0"/>
        <w:caps w:val="0"/>
        <w:smallCaps w:val="0"/>
        <w:strike w:val="0"/>
        <w:dstrike w:val="0"/>
        <w:outline w:val="0"/>
        <w:color w:val="000000"/>
        <w:spacing w:val="0"/>
        <w:kern w:val="0"/>
        <w:position w:val="-2"/>
        <w:sz w:val="22"/>
        <w:szCs w:val="22"/>
        <w:u w:val="none"/>
        <w:vertAlign w:val="baseline"/>
      </w:rPr>
    </w:lvl>
    <w:lvl w:ilvl="7">
      <w:start w:val="1"/>
      <w:numFmt w:val="bullet"/>
      <w:suff w:val="tab"/>
      <w:lvlText w:val="•"/>
      <w:lvlJc w:val="left"/>
      <w:pPr>
        <w:tabs>
          <w:tab w:val="num" w:pos="1440"/>
          <w:tab w:val="clear" w:pos="0"/>
        </w:tabs>
        <w:ind w:left="1440" w:hanging="180"/>
      </w:pPr>
      <w:rPr>
        <w:rFonts w:ascii="Helvetica" w:cs="Helvetica" w:hAnsi="Helvetica" w:eastAsia="Helvetica"/>
        <w:b w:val="0"/>
        <w:bCs w:val="0"/>
        <w:i w:val="0"/>
        <w:iCs w:val="0"/>
        <w:caps w:val="0"/>
        <w:smallCaps w:val="0"/>
        <w:strike w:val="0"/>
        <w:dstrike w:val="0"/>
        <w:outline w:val="0"/>
        <w:color w:val="000000"/>
        <w:spacing w:val="0"/>
        <w:kern w:val="0"/>
        <w:position w:val="-2"/>
        <w:sz w:val="22"/>
        <w:szCs w:val="22"/>
        <w:u w:val="none"/>
        <w:vertAlign w:val="baseline"/>
      </w:rPr>
    </w:lvl>
    <w:lvl w:ilvl="8">
      <w:start w:val="1"/>
      <w:numFmt w:val="bullet"/>
      <w:suff w:val="tab"/>
      <w:lvlText w:val="•"/>
      <w:lvlJc w:val="left"/>
      <w:pPr>
        <w:tabs>
          <w:tab w:val="num" w:pos="1620"/>
          <w:tab w:val="clear" w:pos="0"/>
        </w:tabs>
        <w:ind w:left="1620" w:hanging="180"/>
      </w:pPr>
      <w:rPr>
        <w:rFonts w:ascii="Helvetica" w:cs="Helvetica" w:hAnsi="Helvetica" w:eastAsia="Helvetica"/>
        <w:b w:val="0"/>
        <w:bCs w:val="0"/>
        <w:i w:val="0"/>
        <w:iCs w:val="0"/>
        <w:caps w:val="0"/>
        <w:smallCaps w:val="0"/>
        <w:strike w:val="0"/>
        <w:dstrike w:val="0"/>
        <w:outline w:val="0"/>
        <w:color w:val="000000"/>
        <w:spacing w:val="0"/>
        <w:kern w:val="0"/>
        <w:position w:val="-2"/>
        <w:sz w:val="22"/>
        <w:szCs w:val="22"/>
        <w:u w:val="none"/>
        <w:vertAlign w:val="baseline"/>
      </w:rPr>
    </w:lvl>
  </w:abstractNum>
  <w:abstractNum w:abstractNumId="2">
    <w:multiLevelType w:val="multilevel"/>
    <w:styleLink w:val="List 0"/>
    <w:lvl w:ilvl="0">
      <w:start w:val="0"/>
      <w:numFmt w:val="bullet"/>
      <w:suff w:val="tab"/>
      <w:lvlText w:val="•"/>
      <w:lvlJc w:val="left"/>
      <w:pPr>
        <w:tabs>
          <w:tab w:val="num" w:pos="180"/>
          <w:tab w:val="clear" w:pos="0"/>
        </w:tabs>
        <w:ind w:left="180" w:hanging="180"/>
      </w:pPr>
      <w:rPr>
        <w:rFonts w:ascii="Times New Roman" w:cs="Times New Roman" w:hAnsi="Times New Roman" w:eastAsia="Times New Roman"/>
        <w:position w:val="-2"/>
        <w:sz w:val="24"/>
        <w:szCs w:val="24"/>
      </w:rPr>
    </w:lvl>
    <w:lvl w:ilvl="1">
      <w:start w:val="1"/>
      <w:numFmt w:val="bullet"/>
      <w:suff w:val="tab"/>
      <w:lvlText w:val="•"/>
      <w:lvlJc w:val="left"/>
      <w:pPr>
        <w:tabs>
          <w:tab w:val="num" w:pos="376"/>
          <w:tab w:val="clear" w:pos="0"/>
        </w:tabs>
        <w:ind w:left="376" w:hanging="196"/>
      </w:pPr>
      <w:rPr>
        <w:rFonts w:ascii="Times New Roman" w:cs="Times New Roman" w:hAnsi="Times New Roman" w:eastAsia="Times New Roman"/>
        <w:position w:val="-2"/>
        <w:sz w:val="24"/>
        <w:szCs w:val="24"/>
      </w:rPr>
    </w:lvl>
    <w:lvl w:ilvl="2">
      <w:start w:val="1"/>
      <w:numFmt w:val="bullet"/>
      <w:suff w:val="tab"/>
      <w:lvlText w:val="•"/>
      <w:lvlJc w:val="left"/>
      <w:pPr>
        <w:tabs>
          <w:tab w:val="num" w:pos="556"/>
          <w:tab w:val="clear" w:pos="0"/>
        </w:tabs>
        <w:ind w:left="556" w:hanging="196"/>
      </w:pPr>
      <w:rPr>
        <w:rFonts w:ascii="Times New Roman" w:cs="Times New Roman" w:hAnsi="Times New Roman" w:eastAsia="Times New Roman"/>
        <w:position w:val="-2"/>
        <w:sz w:val="24"/>
        <w:szCs w:val="24"/>
      </w:rPr>
    </w:lvl>
    <w:lvl w:ilvl="3">
      <w:start w:val="1"/>
      <w:numFmt w:val="bullet"/>
      <w:suff w:val="tab"/>
      <w:lvlText w:val="•"/>
      <w:lvlJc w:val="left"/>
      <w:pPr>
        <w:tabs>
          <w:tab w:val="num" w:pos="736"/>
          <w:tab w:val="clear" w:pos="0"/>
        </w:tabs>
        <w:ind w:left="736" w:hanging="196"/>
      </w:pPr>
      <w:rPr>
        <w:rFonts w:ascii="Times New Roman" w:cs="Times New Roman" w:hAnsi="Times New Roman" w:eastAsia="Times New Roman"/>
        <w:position w:val="-2"/>
        <w:sz w:val="24"/>
        <w:szCs w:val="24"/>
      </w:rPr>
    </w:lvl>
    <w:lvl w:ilvl="4">
      <w:start w:val="1"/>
      <w:numFmt w:val="bullet"/>
      <w:suff w:val="tab"/>
      <w:lvlText w:val="•"/>
      <w:lvlJc w:val="left"/>
      <w:pPr>
        <w:tabs>
          <w:tab w:val="num" w:pos="916"/>
          <w:tab w:val="clear" w:pos="0"/>
        </w:tabs>
        <w:ind w:left="916" w:hanging="196"/>
      </w:pPr>
      <w:rPr>
        <w:rFonts w:ascii="Times New Roman" w:cs="Times New Roman" w:hAnsi="Times New Roman" w:eastAsia="Times New Roman"/>
        <w:position w:val="-2"/>
        <w:sz w:val="24"/>
        <w:szCs w:val="24"/>
      </w:rPr>
    </w:lvl>
    <w:lvl w:ilvl="5">
      <w:start w:val="1"/>
      <w:numFmt w:val="bullet"/>
      <w:suff w:val="tab"/>
      <w:lvlText w:val="•"/>
      <w:lvlJc w:val="left"/>
      <w:pPr>
        <w:tabs>
          <w:tab w:val="num" w:pos="1096"/>
          <w:tab w:val="clear" w:pos="0"/>
        </w:tabs>
        <w:ind w:left="1096" w:hanging="196"/>
      </w:pPr>
      <w:rPr>
        <w:rFonts w:ascii="Times New Roman" w:cs="Times New Roman" w:hAnsi="Times New Roman" w:eastAsia="Times New Roman"/>
        <w:position w:val="-2"/>
        <w:sz w:val="24"/>
        <w:szCs w:val="24"/>
      </w:rPr>
    </w:lvl>
    <w:lvl w:ilvl="6">
      <w:start w:val="1"/>
      <w:numFmt w:val="bullet"/>
      <w:suff w:val="tab"/>
      <w:lvlText w:val="•"/>
      <w:lvlJc w:val="left"/>
      <w:pPr>
        <w:tabs>
          <w:tab w:val="num" w:pos="1276"/>
          <w:tab w:val="clear" w:pos="0"/>
        </w:tabs>
        <w:ind w:left="1276" w:hanging="196"/>
      </w:pPr>
      <w:rPr>
        <w:rFonts w:ascii="Times New Roman" w:cs="Times New Roman" w:hAnsi="Times New Roman" w:eastAsia="Times New Roman"/>
        <w:position w:val="-2"/>
        <w:sz w:val="24"/>
        <w:szCs w:val="24"/>
      </w:rPr>
    </w:lvl>
    <w:lvl w:ilvl="7">
      <w:start w:val="1"/>
      <w:numFmt w:val="bullet"/>
      <w:suff w:val="tab"/>
      <w:lvlText w:val="•"/>
      <w:lvlJc w:val="left"/>
      <w:pPr>
        <w:tabs>
          <w:tab w:val="num" w:pos="1456"/>
          <w:tab w:val="clear" w:pos="0"/>
        </w:tabs>
        <w:ind w:left="1456" w:hanging="196"/>
      </w:pPr>
      <w:rPr>
        <w:rFonts w:ascii="Times New Roman" w:cs="Times New Roman" w:hAnsi="Times New Roman" w:eastAsia="Times New Roman"/>
        <w:position w:val="-2"/>
        <w:sz w:val="24"/>
        <w:szCs w:val="24"/>
      </w:rPr>
    </w:lvl>
    <w:lvl w:ilvl="8">
      <w:start w:val="1"/>
      <w:numFmt w:val="bullet"/>
      <w:suff w:val="tab"/>
      <w:lvlText w:val="•"/>
      <w:lvlJc w:val="left"/>
      <w:pPr>
        <w:tabs>
          <w:tab w:val="num" w:pos="1636"/>
          <w:tab w:val="clear" w:pos="0"/>
        </w:tabs>
        <w:ind w:left="1636" w:hanging="196"/>
      </w:pPr>
      <w:rPr>
        <w:rFonts w:ascii="Times New Roman" w:cs="Times New Roman" w:hAnsi="Times New Roman" w:eastAsia="Times New Roman"/>
        <w:position w:val="-2"/>
        <w:sz w:val="24"/>
        <w:szCs w:val="24"/>
      </w:rPr>
    </w:lvl>
  </w:abstractNum>
  <w:abstractNum w:abstractNumId="3">
    <w:multiLevelType w:val="multilevel"/>
    <w:styleLink w:val="List 0"/>
    <w:lvl w:ilvl="0">
      <w:start w:val="0"/>
      <w:numFmt w:val="bullet"/>
      <w:suff w:val="tab"/>
      <w:lvlText w:val="•"/>
      <w:lvlJc w:val="left"/>
      <w:pPr>
        <w:tabs>
          <w:tab w:val="num" w:pos="180"/>
          <w:tab w:val="clear" w:pos="0"/>
        </w:tabs>
        <w:ind w:left="180" w:hanging="180"/>
      </w:pPr>
      <w:rPr>
        <w:rFonts w:ascii="Times New Roman" w:cs="Times New Roman" w:hAnsi="Times New Roman" w:eastAsia="Times New Roman"/>
        <w:position w:val="-2"/>
        <w:sz w:val="24"/>
        <w:szCs w:val="24"/>
      </w:rPr>
    </w:lvl>
    <w:lvl w:ilvl="1">
      <w:start w:val="1"/>
      <w:numFmt w:val="bullet"/>
      <w:suff w:val="tab"/>
      <w:lvlText w:val="•"/>
      <w:lvlJc w:val="left"/>
      <w:pPr>
        <w:tabs>
          <w:tab w:val="num" w:pos="376"/>
          <w:tab w:val="clear" w:pos="0"/>
        </w:tabs>
        <w:ind w:left="376" w:hanging="196"/>
      </w:pPr>
      <w:rPr>
        <w:rFonts w:ascii="Times New Roman" w:cs="Times New Roman" w:hAnsi="Times New Roman" w:eastAsia="Times New Roman"/>
        <w:position w:val="-2"/>
        <w:sz w:val="24"/>
        <w:szCs w:val="24"/>
      </w:rPr>
    </w:lvl>
    <w:lvl w:ilvl="2">
      <w:start w:val="1"/>
      <w:numFmt w:val="bullet"/>
      <w:suff w:val="tab"/>
      <w:lvlText w:val="•"/>
      <w:lvlJc w:val="left"/>
      <w:pPr>
        <w:tabs>
          <w:tab w:val="num" w:pos="556"/>
          <w:tab w:val="clear" w:pos="0"/>
        </w:tabs>
        <w:ind w:left="556" w:hanging="196"/>
      </w:pPr>
      <w:rPr>
        <w:rFonts w:ascii="Times New Roman" w:cs="Times New Roman" w:hAnsi="Times New Roman" w:eastAsia="Times New Roman"/>
        <w:position w:val="-2"/>
        <w:sz w:val="24"/>
        <w:szCs w:val="24"/>
      </w:rPr>
    </w:lvl>
    <w:lvl w:ilvl="3">
      <w:start w:val="1"/>
      <w:numFmt w:val="bullet"/>
      <w:suff w:val="tab"/>
      <w:lvlText w:val="•"/>
      <w:lvlJc w:val="left"/>
      <w:pPr>
        <w:tabs>
          <w:tab w:val="num" w:pos="736"/>
          <w:tab w:val="clear" w:pos="0"/>
        </w:tabs>
        <w:ind w:left="736" w:hanging="196"/>
      </w:pPr>
      <w:rPr>
        <w:rFonts w:ascii="Times New Roman" w:cs="Times New Roman" w:hAnsi="Times New Roman" w:eastAsia="Times New Roman"/>
        <w:position w:val="-2"/>
        <w:sz w:val="24"/>
        <w:szCs w:val="24"/>
      </w:rPr>
    </w:lvl>
    <w:lvl w:ilvl="4">
      <w:start w:val="1"/>
      <w:numFmt w:val="bullet"/>
      <w:suff w:val="tab"/>
      <w:lvlText w:val="•"/>
      <w:lvlJc w:val="left"/>
      <w:pPr>
        <w:tabs>
          <w:tab w:val="num" w:pos="916"/>
          <w:tab w:val="clear" w:pos="0"/>
        </w:tabs>
        <w:ind w:left="916" w:hanging="196"/>
      </w:pPr>
      <w:rPr>
        <w:rFonts w:ascii="Times New Roman" w:cs="Times New Roman" w:hAnsi="Times New Roman" w:eastAsia="Times New Roman"/>
        <w:position w:val="-2"/>
        <w:sz w:val="24"/>
        <w:szCs w:val="24"/>
      </w:rPr>
    </w:lvl>
    <w:lvl w:ilvl="5">
      <w:start w:val="1"/>
      <w:numFmt w:val="bullet"/>
      <w:suff w:val="tab"/>
      <w:lvlText w:val="•"/>
      <w:lvlJc w:val="left"/>
      <w:pPr>
        <w:tabs>
          <w:tab w:val="num" w:pos="1096"/>
          <w:tab w:val="clear" w:pos="0"/>
        </w:tabs>
        <w:ind w:left="1096" w:hanging="196"/>
      </w:pPr>
      <w:rPr>
        <w:rFonts w:ascii="Times New Roman" w:cs="Times New Roman" w:hAnsi="Times New Roman" w:eastAsia="Times New Roman"/>
        <w:position w:val="-2"/>
        <w:sz w:val="24"/>
        <w:szCs w:val="24"/>
      </w:rPr>
    </w:lvl>
    <w:lvl w:ilvl="6">
      <w:start w:val="1"/>
      <w:numFmt w:val="bullet"/>
      <w:suff w:val="tab"/>
      <w:lvlText w:val="•"/>
      <w:lvlJc w:val="left"/>
      <w:pPr>
        <w:tabs>
          <w:tab w:val="num" w:pos="1276"/>
          <w:tab w:val="clear" w:pos="0"/>
        </w:tabs>
        <w:ind w:left="1276" w:hanging="196"/>
      </w:pPr>
      <w:rPr>
        <w:rFonts w:ascii="Times New Roman" w:cs="Times New Roman" w:hAnsi="Times New Roman" w:eastAsia="Times New Roman"/>
        <w:position w:val="-2"/>
        <w:sz w:val="24"/>
        <w:szCs w:val="24"/>
      </w:rPr>
    </w:lvl>
    <w:lvl w:ilvl="7">
      <w:start w:val="1"/>
      <w:numFmt w:val="bullet"/>
      <w:suff w:val="tab"/>
      <w:lvlText w:val="•"/>
      <w:lvlJc w:val="left"/>
      <w:pPr>
        <w:tabs>
          <w:tab w:val="num" w:pos="1456"/>
          <w:tab w:val="clear" w:pos="0"/>
        </w:tabs>
        <w:ind w:left="1456" w:hanging="196"/>
      </w:pPr>
      <w:rPr>
        <w:rFonts w:ascii="Times New Roman" w:cs="Times New Roman" w:hAnsi="Times New Roman" w:eastAsia="Times New Roman"/>
        <w:position w:val="-2"/>
        <w:sz w:val="24"/>
        <w:szCs w:val="24"/>
      </w:rPr>
    </w:lvl>
    <w:lvl w:ilvl="8">
      <w:start w:val="1"/>
      <w:numFmt w:val="bullet"/>
      <w:suff w:val="tab"/>
      <w:lvlText w:val="•"/>
      <w:lvlJc w:val="left"/>
      <w:pPr>
        <w:tabs>
          <w:tab w:val="num" w:pos="1636"/>
          <w:tab w:val="clear" w:pos="0"/>
        </w:tabs>
        <w:ind w:left="1636" w:hanging="196"/>
      </w:pPr>
      <w:rPr>
        <w:rFonts w:ascii="Times New Roman" w:cs="Times New Roman" w:hAnsi="Times New Roman" w:eastAsia="Times New Roman"/>
        <w:position w:val="-2"/>
        <w:sz w:val="24"/>
        <w:szCs w:val="24"/>
      </w:rPr>
    </w:lvl>
  </w:abstractNum>
  <w:abstractNum w:abstractNumId="4">
    <w:multiLevelType w:val="multilevel"/>
    <w:styleLink w:val="List 0"/>
    <w:lvl w:ilvl="0">
      <w:start w:val="0"/>
      <w:numFmt w:val="bullet"/>
      <w:suff w:val="tab"/>
      <w:lvlText w:val="•"/>
      <w:lvlJc w:val="left"/>
      <w:pPr>
        <w:tabs>
          <w:tab w:val="num" w:pos="180"/>
          <w:tab w:val="clear" w:pos="0"/>
        </w:tabs>
        <w:ind w:left="180" w:hanging="180"/>
      </w:pPr>
      <w:rPr>
        <w:rFonts w:ascii="Times New Roman" w:cs="Times New Roman" w:hAnsi="Times New Roman" w:eastAsia="Times New Roman"/>
        <w:position w:val="-2"/>
        <w:sz w:val="24"/>
        <w:szCs w:val="24"/>
      </w:rPr>
    </w:lvl>
    <w:lvl w:ilvl="1">
      <w:start w:val="1"/>
      <w:numFmt w:val="bullet"/>
      <w:suff w:val="tab"/>
      <w:lvlText w:val="•"/>
      <w:lvlJc w:val="left"/>
      <w:pPr>
        <w:tabs>
          <w:tab w:val="num" w:pos="376"/>
          <w:tab w:val="clear" w:pos="0"/>
        </w:tabs>
        <w:ind w:left="376" w:hanging="196"/>
      </w:pPr>
      <w:rPr>
        <w:rFonts w:ascii="Times New Roman" w:cs="Times New Roman" w:hAnsi="Times New Roman" w:eastAsia="Times New Roman"/>
        <w:position w:val="-2"/>
        <w:sz w:val="24"/>
        <w:szCs w:val="24"/>
      </w:rPr>
    </w:lvl>
    <w:lvl w:ilvl="2">
      <w:start w:val="1"/>
      <w:numFmt w:val="bullet"/>
      <w:suff w:val="tab"/>
      <w:lvlText w:val="•"/>
      <w:lvlJc w:val="left"/>
      <w:pPr>
        <w:tabs>
          <w:tab w:val="num" w:pos="556"/>
          <w:tab w:val="clear" w:pos="0"/>
        </w:tabs>
        <w:ind w:left="556" w:hanging="196"/>
      </w:pPr>
      <w:rPr>
        <w:rFonts w:ascii="Times New Roman" w:cs="Times New Roman" w:hAnsi="Times New Roman" w:eastAsia="Times New Roman"/>
        <w:position w:val="-2"/>
        <w:sz w:val="24"/>
        <w:szCs w:val="24"/>
      </w:rPr>
    </w:lvl>
    <w:lvl w:ilvl="3">
      <w:start w:val="1"/>
      <w:numFmt w:val="bullet"/>
      <w:suff w:val="tab"/>
      <w:lvlText w:val="•"/>
      <w:lvlJc w:val="left"/>
      <w:pPr>
        <w:tabs>
          <w:tab w:val="num" w:pos="736"/>
          <w:tab w:val="clear" w:pos="0"/>
        </w:tabs>
        <w:ind w:left="736" w:hanging="196"/>
      </w:pPr>
      <w:rPr>
        <w:rFonts w:ascii="Times New Roman" w:cs="Times New Roman" w:hAnsi="Times New Roman" w:eastAsia="Times New Roman"/>
        <w:position w:val="-2"/>
        <w:sz w:val="24"/>
        <w:szCs w:val="24"/>
      </w:rPr>
    </w:lvl>
    <w:lvl w:ilvl="4">
      <w:start w:val="1"/>
      <w:numFmt w:val="bullet"/>
      <w:suff w:val="tab"/>
      <w:lvlText w:val="•"/>
      <w:lvlJc w:val="left"/>
      <w:pPr>
        <w:tabs>
          <w:tab w:val="num" w:pos="916"/>
          <w:tab w:val="clear" w:pos="0"/>
        </w:tabs>
        <w:ind w:left="916" w:hanging="196"/>
      </w:pPr>
      <w:rPr>
        <w:rFonts w:ascii="Times New Roman" w:cs="Times New Roman" w:hAnsi="Times New Roman" w:eastAsia="Times New Roman"/>
        <w:position w:val="-2"/>
        <w:sz w:val="24"/>
        <w:szCs w:val="24"/>
      </w:rPr>
    </w:lvl>
    <w:lvl w:ilvl="5">
      <w:start w:val="1"/>
      <w:numFmt w:val="bullet"/>
      <w:suff w:val="tab"/>
      <w:lvlText w:val="•"/>
      <w:lvlJc w:val="left"/>
      <w:pPr>
        <w:tabs>
          <w:tab w:val="num" w:pos="1096"/>
          <w:tab w:val="clear" w:pos="0"/>
        </w:tabs>
        <w:ind w:left="1096" w:hanging="196"/>
      </w:pPr>
      <w:rPr>
        <w:rFonts w:ascii="Times New Roman" w:cs="Times New Roman" w:hAnsi="Times New Roman" w:eastAsia="Times New Roman"/>
        <w:position w:val="-2"/>
        <w:sz w:val="24"/>
        <w:szCs w:val="24"/>
      </w:rPr>
    </w:lvl>
    <w:lvl w:ilvl="6">
      <w:start w:val="1"/>
      <w:numFmt w:val="bullet"/>
      <w:suff w:val="tab"/>
      <w:lvlText w:val="•"/>
      <w:lvlJc w:val="left"/>
      <w:pPr>
        <w:tabs>
          <w:tab w:val="num" w:pos="1276"/>
          <w:tab w:val="clear" w:pos="0"/>
        </w:tabs>
        <w:ind w:left="1276" w:hanging="196"/>
      </w:pPr>
      <w:rPr>
        <w:rFonts w:ascii="Times New Roman" w:cs="Times New Roman" w:hAnsi="Times New Roman" w:eastAsia="Times New Roman"/>
        <w:position w:val="-2"/>
        <w:sz w:val="24"/>
        <w:szCs w:val="24"/>
      </w:rPr>
    </w:lvl>
    <w:lvl w:ilvl="7">
      <w:start w:val="1"/>
      <w:numFmt w:val="bullet"/>
      <w:suff w:val="tab"/>
      <w:lvlText w:val="•"/>
      <w:lvlJc w:val="left"/>
      <w:pPr>
        <w:tabs>
          <w:tab w:val="num" w:pos="1456"/>
          <w:tab w:val="clear" w:pos="0"/>
        </w:tabs>
        <w:ind w:left="1456" w:hanging="196"/>
      </w:pPr>
      <w:rPr>
        <w:rFonts w:ascii="Times New Roman" w:cs="Times New Roman" w:hAnsi="Times New Roman" w:eastAsia="Times New Roman"/>
        <w:position w:val="-2"/>
        <w:sz w:val="24"/>
        <w:szCs w:val="24"/>
      </w:rPr>
    </w:lvl>
    <w:lvl w:ilvl="8">
      <w:start w:val="1"/>
      <w:numFmt w:val="bullet"/>
      <w:suff w:val="tab"/>
      <w:lvlText w:val="•"/>
      <w:lvlJc w:val="left"/>
      <w:pPr>
        <w:tabs>
          <w:tab w:val="num" w:pos="1636"/>
          <w:tab w:val="clear" w:pos="0"/>
        </w:tabs>
        <w:ind w:left="1636" w:hanging="196"/>
      </w:pPr>
      <w:rPr>
        <w:rFonts w:ascii="Times New Roman" w:cs="Times New Roman" w:hAnsi="Times New Roman" w:eastAsia="Times New Roman"/>
        <w:position w:val="-2"/>
        <w:sz w:val="24"/>
        <w:szCs w:val="24"/>
      </w:rPr>
    </w:lvl>
  </w:abstractNum>
  <w:abstractNum w:abstractNumId="5">
    <w:multiLevelType w:val="multilevel"/>
    <w:styleLink w:val="List 0"/>
    <w:lvl w:ilvl="0">
      <w:start w:val="0"/>
      <w:numFmt w:val="bullet"/>
      <w:suff w:val="tab"/>
      <w:lvlText w:val="•"/>
      <w:lvlJc w:val="left"/>
      <w:pPr>
        <w:tabs>
          <w:tab w:val="num" w:pos="180"/>
          <w:tab w:val="clear" w:pos="0"/>
        </w:tabs>
        <w:ind w:left="180" w:hanging="180"/>
      </w:pPr>
      <w:rPr>
        <w:rFonts w:ascii="Times New Roman" w:cs="Times New Roman" w:hAnsi="Times New Roman" w:eastAsia="Times New Roman"/>
        <w:position w:val="-2"/>
        <w:sz w:val="24"/>
        <w:szCs w:val="24"/>
      </w:rPr>
    </w:lvl>
    <w:lvl w:ilvl="1">
      <w:start w:val="1"/>
      <w:numFmt w:val="bullet"/>
      <w:suff w:val="tab"/>
      <w:lvlText w:val="•"/>
      <w:lvlJc w:val="left"/>
      <w:pPr>
        <w:tabs>
          <w:tab w:val="num" w:pos="376"/>
          <w:tab w:val="clear" w:pos="0"/>
        </w:tabs>
        <w:ind w:left="376" w:hanging="196"/>
      </w:pPr>
      <w:rPr>
        <w:rFonts w:ascii="Times New Roman" w:cs="Times New Roman" w:hAnsi="Times New Roman" w:eastAsia="Times New Roman"/>
        <w:position w:val="-2"/>
        <w:sz w:val="24"/>
        <w:szCs w:val="24"/>
      </w:rPr>
    </w:lvl>
    <w:lvl w:ilvl="2">
      <w:start w:val="1"/>
      <w:numFmt w:val="bullet"/>
      <w:suff w:val="tab"/>
      <w:lvlText w:val="•"/>
      <w:lvlJc w:val="left"/>
      <w:pPr>
        <w:tabs>
          <w:tab w:val="num" w:pos="556"/>
          <w:tab w:val="clear" w:pos="0"/>
        </w:tabs>
        <w:ind w:left="556" w:hanging="196"/>
      </w:pPr>
      <w:rPr>
        <w:rFonts w:ascii="Times New Roman" w:cs="Times New Roman" w:hAnsi="Times New Roman" w:eastAsia="Times New Roman"/>
        <w:position w:val="-2"/>
        <w:sz w:val="24"/>
        <w:szCs w:val="24"/>
      </w:rPr>
    </w:lvl>
    <w:lvl w:ilvl="3">
      <w:start w:val="1"/>
      <w:numFmt w:val="bullet"/>
      <w:suff w:val="tab"/>
      <w:lvlText w:val="•"/>
      <w:lvlJc w:val="left"/>
      <w:pPr>
        <w:tabs>
          <w:tab w:val="num" w:pos="736"/>
          <w:tab w:val="clear" w:pos="0"/>
        </w:tabs>
        <w:ind w:left="736" w:hanging="196"/>
      </w:pPr>
      <w:rPr>
        <w:rFonts w:ascii="Times New Roman" w:cs="Times New Roman" w:hAnsi="Times New Roman" w:eastAsia="Times New Roman"/>
        <w:position w:val="-2"/>
        <w:sz w:val="24"/>
        <w:szCs w:val="24"/>
      </w:rPr>
    </w:lvl>
    <w:lvl w:ilvl="4">
      <w:start w:val="1"/>
      <w:numFmt w:val="bullet"/>
      <w:suff w:val="tab"/>
      <w:lvlText w:val="•"/>
      <w:lvlJc w:val="left"/>
      <w:pPr>
        <w:tabs>
          <w:tab w:val="num" w:pos="916"/>
          <w:tab w:val="clear" w:pos="0"/>
        </w:tabs>
        <w:ind w:left="916" w:hanging="196"/>
      </w:pPr>
      <w:rPr>
        <w:rFonts w:ascii="Times New Roman" w:cs="Times New Roman" w:hAnsi="Times New Roman" w:eastAsia="Times New Roman"/>
        <w:position w:val="-2"/>
        <w:sz w:val="24"/>
        <w:szCs w:val="24"/>
      </w:rPr>
    </w:lvl>
    <w:lvl w:ilvl="5">
      <w:start w:val="1"/>
      <w:numFmt w:val="bullet"/>
      <w:suff w:val="tab"/>
      <w:lvlText w:val="•"/>
      <w:lvlJc w:val="left"/>
      <w:pPr>
        <w:tabs>
          <w:tab w:val="num" w:pos="1096"/>
          <w:tab w:val="clear" w:pos="0"/>
        </w:tabs>
        <w:ind w:left="1096" w:hanging="196"/>
      </w:pPr>
      <w:rPr>
        <w:rFonts w:ascii="Times New Roman" w:cs="Times New Roman" w:hAnsi="Times New Roman" w:eastAsia="Times New Roman"/>
        <w:position w:val="-2"/>
        <w:sz w:val="24"/>
        <w:szCs w:val="24"/>
      </w:rPr>
    </w:lvl>
    <w:lvl w:ilvl="6">
      <w:start w:val="1"/>
      <w:numFmt w:val="bullet"/>
      <w:suff w:val="tab"/>
      <w:lvlText w:val="•"/>
      <w:lvlJc w:val="left"/>
      <w:pPr>
        <w:tabs>
          <w:tab w:val="num" w:pos="1276"/>
          <w:tab w:val="clear" w:pos="0"/>
        </w:tabs>
        <w:ind w:left="1276" w:hanging="196"/>
      </w:pPr>
      <w:rPr>
        <w:rFonts w:ascii="Times New Roman" w:cs="Times New Roman" w:hAnsi="Times New Roman" w:eastAsia="Times New Roman"/>
        <w:position w:val="-2"/>
        <w:sz w:val="24"/>
        <w:szCs w:val="24"/>
      </w:rPr>
    </w:lvl>
    <w:lvl w:ilvl="7">
      <w:start w:val="1"/>
      <w:numFmt w:val="bullet"/>
      <w:suff w:val="tab"/>
      <w:lvlText w:val="•"/>
      <w:lvlJc w:val="left"/>
      <w:pPr>
        <w:tabs>
          <w:tab w:val="num" w:pos="1456"/>
          <w:tab w:val="clear" w:pos="0"/>
        </w:tabs>
        <w:ind w:left="1456" w:hanging="196"/>
      </w:pPr>
      <w:rPr>
        <w:rFonts w:ascii="Times New Roman" w:cs="Times New Roman" w:hAnsi="Times New Roman" w:eastAsia="Times New Roman"/>
        <w:position w:val="-2"/>
        <w:sz w:val="24"/>
        <w:szCs w:val="24"/>
      </w:rPr>
    </w:lvl>
    <w:lvl w:ilvl="8">
      <w:start w:val="1"/>
      <w:numFmt w:val="bullet"/>
      <w:suff w:val="tab"/>
      <w:lvlText w:val="•"/>
      <w:lvlJc w:val="left"/>
      <w:pPr>
        <w:tabs>
          <w:tab w:val="num" w:pos="1636"/>
          <w:tab w:val="clear" w:pos="0"/>
        </w:tabs>
        <w:ind w:left="1636" w:hanging="196"/>
      </w:pPr>
      <w:rPr>
        <w:rFonts w:ascii="Times New Roman" w:cs="Times New Roman" w:hAnsi="Times New Roman" w:eastAsia="Times New Roman"/>
        <w:position w:val="-2"/>
        <w:sz w:val="24"/>
        <w:szCs w:val="24"/>
      </w:rPr>
    </w:lvl>
  </w:abstractNum>
  <w:abstractNum w:abstractNumId="6">
    <w:multiLevelType w:val="multilevel"/>
    <w:styleLink w:val="List 0"/>
    <w:lvl w:ilvl="0">
      <w:start w:val="0"/>
      <w:numFmt w:val="bullet"/>
      <w:suff w:val="tab"/>
      <w:lvlText w:val="•"/>
      <w:lvlJc w:val="left"/>
      <w:pPr>
        <w:tabs>
          <w:tab w:val="num" w:pos="180"/>
          <w:tab w:val="clear" w:pos="0"/>
        </w:tabs>
        <w:ind w:left="180" w:hanging="180"/>
      </w:pPr>
      <w:rPr>
        <w:rFonts w:ascii="Times New Roman" w:cs="Times New Roman" w:hAnsi="Times New Roman" w:eastAsia="Times New Roman"/>
        <w:position w:val="-2"/>
        <w:sz w:val="24"/>
        <w:szCs w:val="24"/>
      </w:rPr>
    </w:lvl>
    <w:lvl w:ilvl="1">
      <w:start w:val="1"/>
      <w:numFmt w:val="bullet"/>
      <w:suff w:val="tab"/>
      <w:lvlText w:val="•"/>
      <w:lvlJc w:val="left"/>
      <w:pPr>
        <w:tabs>
          <w:tab w:val="num" w:pos="376"/>
          <w:tab w:val="clear" w:pos="0"/>
        </w:tabs>
        <w:ind w:left="376" w:hanging="196"/>
      </w:pPr>
      <w:rPr>
        <w:rFonts w:ascii="Times New Roman" w:cs="Times New Roman" w:hAnsi="Times New Roman" w:eastAsia="Times New Roman"/>
        <w:position w:val="-2"/>
        <w:sz w:val="24"/>
        <w:szCs w:val="24"/>
      </w:rPr>
    </w:lvl>
    <w:lvl w:ilvl="2">
      <w:start w:val="1"/>
      <w:numFmt w:val="bullet"/>
      <w:suff w:val="tab"/>
      <w:lvlText w:val="•"/>
      <w:lvlJc w:val="left"/>
      <w:pPr>
        <w:tabs>
          <w:tab w:val="num" w:pos="556"/>
          <w:tab w:val="clear" w:pos="0"/>
        </w:tabs>
        <w:ind w:left="556" w:hanging="196"/>
      </w:pPr>
      <w:rPr>
        <w:rFonts w:ascii="Times New Roman" w:cs="Times New Roman" w:hAnsi="Times New Roman" w:eastAsia="Times New Roman"/>
        <w:position w:val="-2"/>
        <w:sz w:val="24"/>
        <w:szCs w:val="24"/>
      </w:rPr>
    </w:lvl>
    <w:lvl w:ilvl="3">
      <w:start w:val="1"/>
      <w:numFmt w:val="bullet"/>
      <w:suff w:val="tab"/>
      <w:lvlText w:val="•"/>
      <w:lvlJc w:val="left"/>
      <w:pPr>
        <w:tabs>
          <w:tab w:val="num" w:pos="736"/>
          <w:tab w:val="clear" w:pos="0"/>
        </w:tabs>
        <w:ind w:left="736" w:hanging="196"/>
      </w:pPr>
      <w:rPr>
        <w:rFonts w:ascii="Times New Roman" w:cs="Times New Roman" w:hAnsi="Times New Roman" w:eastAsia="Times New Roman"/>
        <w:position w:val="-2"/>
        <w:sz w:val="24"/>
        <w:szCs w:val="24"/>
      </w:rPr>
    </w:lvl>
    <w:lvl w:ilvl="4">
      <w:start w:val="1"/>
      <w:numFmt w:val="bullet"/>
      <w:suff w:val="tab"/>
      <w:lvlText w:val="•"/>
      <w:lvlJc w:val="left"/>
      <w:pPr>
        <w:tabs>
          <w:tab w:val="num" w:pos="916"/>
          <w:tab w:val="clear" w:pos="0"/>
        </w:tabs>
        <w:ind w:left="916" w:hanging="196"/>
      </w:pPr>
      <w:rPr>
        <w:rFonts w:ascii="Times New Roman" w:cs="Times New Roman" w:hAnsi="Times New Roman" w:eastAsia="Times New Roman"/>
        <w:position w:val="-2"/>
        <w:sz w:val="24"/>
        <w:szCs w:val="24"/>
      </w:rPr>
    </w:lvl>
    <w:lvl w:ilvl="5">
      <w:start w:val="1"/>
      <w:numFmt w:val="bullet"/>
      <w:suff w:val="tab"/>
      <w:lvlText w:val="•"/>
      <w:lvlJc w:val="left"/>
      <w:pPr>
        <w:tabs>
          <w:tab w:val="num" w:pos="1096"/>
          <w:tab w:val="clear" w:pos="0"/>
        </w:tabs>
        <w:ind w:left="1096" w:hanging="196"/>
      </w:pPr>
      <w:rPr>
        <w:rFonts w:ascii="Times New Roman" w:cs="Times New Roman" w:hAnsi="Times New Roman" w:eastAsia="Times New Roman"/>
        <w:position w:val="-2"/>
        <w:sz w:val="24"/>
        <w:szCs w:val="24"/>
      </w:rPr>
    </w:lvl>
    <w:lvl w:ilvl="6">
      <w:start w:val="1"/>
      <w:numFmt w:val="bullet"/>
      <w:suff w:val="tab"/>
      <w:lvlText w:val="•"/>
      <w:lvlJc w:val="left"/>
      <w:pPr>
        <w:tabs>
          <w:tab w:val="num" w:pos="1276"/>
          <w:tab w:val="clear" w:pos="0"/>
        </w:tabs>
        <w:ind w:left="1276" w:hanging="196"/>
      </w:pPr>
      <w:rPr>
        <w:rFonts w:ascii="Times New Roman" w:cs="Times New Roman" w:hAnsi="Times New Roman" w:eastAsia="Times New Roman"/>
        <w:position w:val="-2"/>
        <w:sz w:val="24"/>
        <w:szCs w:val="24"/>
      </w:rPr>
    </w:lvl>
    <w:lvl w:ilvl="7">
      <w:start w:val="1"/>
      <w:numFmt w:val="bullet"/>
      <w:suff w:val="tab"/>
      <w:lvlText w:val="•"/>
      <w:lvlJc w:val="left"/>
      <w:pPr>
        <w:tabs>
          <w:tab w:val="num" w:pos="1456"/>
          <w:tab w:val="clear" w:pos="0"/>
        </w:tabs>
        <w:ind w:left="1456" w:hanging="196"/>
      </w:pPr>
      <w:rPr>
        <w:rFonts w:ascii="Times New Roman" w:cs="Times New Roman" w:hAnsi="Times New Roman" w:eastAsia="Times New Roman"/>
        <w:position w:val="-2"/>
        <w:sz w:val="24"/>
        <w:szCs w:val="24"/>
      </w:rPr>
    </w:lvl>
    <w:lvl w:ilvl="8">
      <w:start w:val="1"/>
      <w:numFmt w:val="bullet"/>
      <w:suff w:val="tab"/>
      <w:lvlText w:val="•"/>
      <w:lvlJc w:val="left"/>
      <w:pPr>
        <w:tabs>
          <w:tab w:val="num" w:pos="1636"/>
          <w:tab w:val="clear" w:pos="0"/>
        </w:tabs>
        <w:ind w:left="1636" w:hanging="196"/>
      </w:pPr>
      <w:rPr>
        <w:rFonts w:ascii="Times New Roman" w:cs="Times New Roman" w:hAnsi="Times New Roman" w:eastAsia="Times New Roman"/>
        <w:position w:val="-2"/>
        <w:sz w:val="24"/>
        <w:szCs w:val="24"/>
      </w:r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bering>
</file>

<file path=word/settings.xml><?xml version="1.0" encoding="utf-8"?>
<w:settings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 w:val="‘“(〔[{〈《「『【⦅〘〖«〝︵︷︹︻︽︿﹁﹃﹇﹙﹛﹝｢"/>
  <w:noLineBreaksBefore w:lang="" w:val="’”)〕]}〉"/>
  <w:compat>
    <w:compatSetting w:name="compatibilityMode" w:uri="http://schemas.microsoft.com/office/word" w:val="15"/>
  </w:compat>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A A">
    <w:name w:val="Body A A"/>
    <w:next w:val="Body A A"/>
    <w:pPr>
      <w:keepNext w:val="0"/>
      <w:keepLines w:val="0"/>
      <w:pageBreakBefore w:val="0"/>
      <w:widowControl w:val="1"/>
      <w:pBdr>
        <w:top w:val="nil"/>
        <w:left w:val="nil"/>
        <w:bottom w:val="nil"/>
        <w:right w:val="nil"/>
      </w:pBdr>
      <w:shd w:val="clear" w:color="auto" w:fill="auto"/>
      <w:suppressAutoHyphens w:val="0"/>
      <w:bidi w:val="0"/>
      <w:spacing w:before="0" w:after="160" w:line="259"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paragraph" w:styleId="Body A">
    <w:name w:val="Body A"/>
    <w:next w:val="Body A"/>
    <w:pPr>
      <w:keepNext w:val="0"/>
      <w:keepLines w:val="0"/>
      <w:pageBreakBefore w:val="0"/>
      <w:widowControl w:val="1"/>
      <w:pBdr>
        <w:top w:val="nil"/>
        <w:left w:val="nil"/>
        <w:bottom w:val="nil"/>
        <w:right w:val="nil"/>
      </w:pBdr>
      <w:shd w:val="clear" w:color="auto" w:fill="auto"/>
      <w:suppressAutoHyphens w:val="0"/>
      <w:bidi w:val="0"/>
      <w:spacing w:before="0" w:after="0" w:line="240" w:lineRule="auto"/>
      <w:ind w:left="0" w:right="0" w:firstLine="0"/>
      <w:jc w:val="left"/>
      <w:outlineLvl w:val="9"/>
    </w:pPr>
    <w:rPr>
      <w:rFonts w:ascii="Helvetica" w:cs="Arial Unicode MS" w:hAnsi="Arial Unicode MS" w:eastAsia="Arial Unicode MS"/>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Helvetica" w:hAnsi="Helvetica" w:eastAsia="Helvetica"/>
      <w:b w:val="0"/>
      <w:bCs w:val="0"/>
      <w:i w:val="0"/>
      <w:iCs w:val="0"/>
      <w:caps w:val="0"/>
      <w:smallCaps w:val="0"/>
      <w:strike w:val="0"/>
      <w:dstrike w:val="0"/>
      <w:outline w:val="0"/>
      <w:color w:val="000000"/>
      <w:spacing w:val="0"/>
      <w:kern w:val="0"/>
      <w:position w:val="0"/>
      <w:sz w:val="22"/>
      <w:szCs w:val="22"/>
      <w:u w:val="none"/>
      <w:vertAlign w:val="baseline"/>
    </w:rPr>
  </w:style>
  <w:style w:type="numbering" w:styleId="List 0">
    <w:name w:val="List 0"/>
    <w:basedOn w:val="Bullet"/>
    <w:next w:val="List 0"/>
    <w:pPr>
      <w:numPr>
        <w:numId w:val="1"/>
      </w:numPr>
    </w:pPr>
  </w:style>
  <w:style w:type="numbering" w:styleId="Bullet">
    <w:name w:val="Bullet"/>
    <w:next w:val="Bullet"/>
    <w:pPr>
      <w:numPr>
        <w:numId w:val="2"/>
      </w:numPr>
    </w:pPr>
  </w:style>
  <w:style w:type="character" w:styleId="Link">
    <w:name w:val="Link"/>
    <w:rPr>
      <w:u w:val="single"/>
    </w:rPr>
  </w:style>
  <w:style w:type="character" w:styleId="Hyperlink.0">
    <w:name w:val="Hyperlink.0"/>
    <w:basedOn w:val="Link"/>
    <w:next w:val="Hyperlink.0"/>
    <w:rPr>
      <w:u w:color="0000ff"/>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yperlink" Target="https://www.acciona.org/press-room/news/2017/may/alianza-shire-brings-electricity-refugee-camps-ethiopia/" TargetMode="External"/><Relationship Id="rId5" Type="http://schemas.openxmlformats.org/officeDocument/2006/relationships/hyperlink" Target="https://www.bbc.co.uk/news/topics/cp78445m95zt/renewable-energy-in-the-uk" TargetMode="External"/><Relationship Id="rId6" Type="http://schemas.openxmlformats.org/officeDocument/2006/relationships/hyperlink" Target="https://ieeexplore.ieee.org/document/8825940" TargetMode="External"/><Relationship Id="rId7" Type="http://schemas.openxmlformats.org/officeDocument/2006/relationships/hyperlink" Target="https://www.nrel.gov/docs/fy01osti/27955.pdf" TargetMode="External"/><Relationship Id="rId8" Type="http://schemas.openxmlformats.org/officeDocument/2006/relationships/hyperlink" Target="https://sdg.esa.int/activity/csp-fosys-4026" TargetMode="External"/><Relationship Id="rId9" Type="http://schemas.openxmlformats.org/officeDocument/2006/relationships/hyperlink" Target="https://www.iberdrola.com/about-us/society/disadvantaged-groups/electricity-all-program" TargetMode="External"/><Relationship Id="rId10" Type="http://schemas.openxmlformats.org/officeDocument/2006/relationships/hyperlink" Target="https://www.ipcc.ch/site/assets/uploads/2018/03/SRREN_FD_SPM_final-1.pdf" TargetMode="External"/><Relationship Id="rId11" Type="http://schemas.openxmlformats.org/officeDocument/2006/relationships/hyperlink" Target="https://www.nrdc.org/stories/renewable-energy-clean-facts" TargetMode="External"/><Relationship Id="rId12" Type="http://schemas.openxmlformats.org/officeDocument/2006/relationships/hyperlink" Target="https://www.sdgfund.org/goal-7-affordable-and-clean-energy" TargetMode="External"/><Relationship Id="rId13" Type="http://schemas.openxmlformats.org/officeDocument/2006/relationships/hyperlink" Target="https://www.unenvironment.org/explore-topics/sustainable-development-goals/why-do-sustainable-development-goals-matter/goal-7" TargetMode="External"/><Relationship Id="rId14" Type="http://schemas.openxmlformats.org/officeDocument/2006/relationships/hyperlink" Target="http://datatopics.worldbank.org/sdgatlas/archive/2017/SDG-07-affordable-and-clean-energy.html" TargetMode="External"/><Relationship Id="rId15" Type="http://schemas.openxmlformats.org/officeDocument/2006/relationships/hyperlink" Target="https://www.ipcc.ch/site/assets/uploads/2018/03/SRREN_FD_SPM_final-1.pdf" TargetMode="External"/><Relationship Id="rId16" Type="http://schemas.openxmlformats.org/officeDocument/2006/relationships/header" Target="header1.xml"/><Relationship Id="rId17" Type="http://schemas.openxmlformats.org/officeDocument/2006/relationships/footer" Target="footer1.xml"/><Relationship Id="rId18" Type="http://schemas.openxmlformats.org/officeDocument/2006/relationships/numbering" Target="numbering.xml"/><Relationship Id="rId19" Type="http://schemas.openxmlformats.org/officeDocument/2006/relationships/theme" Target="theme/theme1.xml"/></Relationships>

</file>

<file path=word/theme/_rels/theme1.xml.rels><?xml version="1.0" encoding="UTF-8" standalone="yes"?><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404040"/>
      </a:dk2>
      <a:lt2>
        <a:srgbClr val="BFBFBF"/>
      </a:lt2>
      <a:accent1>
        <a:srgbClr val="499BC9"/>
      </a:accent1>
      <a:accent2>
        <a:srgbClr val="6EC038"/>
      </a:accent2>
      <a:accent3>
        <a:srgbClr val="F1D130"/>
      </a:accent3>
      <a:accent4>
        <a:srgbClr val="FFA93A"/>
      </a:accent4>
      <a:accent5>
        <a:srgbClr val="FF2D21"/>
      </a:accent5>
      <a:accent6>
        <a:srgbClr val="6C2085"/>
      </a:accent6>
      <a:hlink>
        <a:srgbClr val="0000FF"/>
      </a:hlink>
      <a:folHlink>
        <a:srgbClr val="FF00FF"/>
      </a:folHlink>
    </a:clrScheme>
    <a:fontScheme name="Blank">
      <a:majorFont>
        <a:latin typeface="Helvetica"/>
        <a:ea typeface="Helvetica"/>
        <a:cs typeface="Helvetica"/>
      </a:majorFont>
      <a:minorFont>
        <a:latin typeface="Helvetica"/>
        <a:ea typeface="Helvetica"/>
        <a:cs typeface="Helvetica"/>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40000" dist="20000" dir="5400000">
              <a:srgbClr val="000000">
                <a:alpha val="38000"/>
              </a:srgbClr>
            </a:outerShdw>
          </a:effectLst>
        </a:effectStyle>
        <a:effectStyle>
          <a:effectLst>
            <a:outerShdw sx="100000" sy="100000" kx="0" ky="0" algn="b" rotWithShape="0" blurRad="40000" dist="23000" dir="5400000">
              <a:srgbClr val="000000">
                <a:alpha val="35000"/>
              </a:srgbClr>
            </a:outerShdw>
          </a:effectLst>
        </a:effectStyle>
        <a:effectStyle>
          <a:effectLst>
            <a:outerShdw sx="100000" sy="100000" kx="0" ky="0" algn="b" rotWithShape="0" blurRad="40000" dist="23000" dir="5400000">
              <a:srgbClr val="000000">
                <a:alpha val="35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lipFill rotWithShape="1">
          <a:blip r:embed="rId1"/>
          <a:srcRect l="0" t="0" r="0" b="0"/>
          <a:tile tx="0" ty="0" sx="100000" sy="100000" flip="none" algn="tl"/>
        </a:blipFill>
        <a:ln w="12700" cap="flat">
          <a:noFill/>
          <a:miter lim="400000"/>
        </a:ln>
        <a:effectLst>
          <a:outerShdw sx="100000" sy="100000" kx="0" ky="0" algn="b" rotWithShape="0" blurRad="38100" dist="25400" dir="5400000">
            <a:srgbClr val="000000">
              <a:alpha val="50000"/>
            </a:srgbClr>
          </a:outerShdw>
        </a:effectLst>
      </a:spPr>
      <a:bodyPr rot="0" spcFirstLastPara="1" vertOverflow="overflow" horzOverflow="overflow" vert="horz" wrap="square" lIns="50800" tIns="50800" rIns="50800" bIns="50800" numCol="1" spcCol="38100" rtlCol="0" anchor="ctr" upright="0">
        <a:spAutoFit/>
      </a:bodyPr>
      <a:lstStyle>
        <a:defPPr marL="0" marR="0" indent="0" algn="ctr" defTabSz="457200" rtl="0" fontAlgn="auto" latinLnBrk="1"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outerShdw sx="100000" sy="100000" kx="0" ky="0" algn="b" rotWithShape="0" blurRad="25400" dist="23998" dir="2700000">
                <a:srgbClr val="000000">
                  <a:alpha val="31034"/>
                </a:srgbClr>
              </a:outerShdw>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6350" cap="flat">
          <a:solidFill>
            <a:srgbClr val="000000"/>
          </a:solidFill>
          <a:prstDash val="solid"/>
          <a:miter lim="400000"/>
        </a:ln>
        <a:effectLst/>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1"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