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18E959" w14:textId="77777777" w:rsidR="009B23C9" w:rsidRDefault="00515C27">
      <w:pPr>
        <w:pStyle w:val="BodyText"/>
        <w:ind w:left="220"/>
        <w:rPr>
          <w:rFonts w:ascii="Times New Roman"/>
          <w:sz w:val="20"/>
        </w:rPr>
      </w:pPr>
      <w:r>
        <w:rPr>
          <w:rFonts w:ascii="Times New Roman"/>
          <w:noProof/>
          <w:sz w:val="20"/>
        </w:rPr>
        <w:drawing>
          <wp:inline distT="0" distB="0" distL="0" distR="0" wp14:anchorId="0718EBC8" wp14:editId="0718EBC9">
            <wp:extent cx="1816670" cy="600075"/>
            <wp:effectExtent l="0" t="0" r="0" b="0"/>
            <wp:docPr id="2" name="Image 2" descr="Discover 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Discover University of Wales Trinity Saint David"/>
                    <pic:cNvPicPr/>
                  </pic:nvPicPr>
                  <pic:blipFill>
                    <a:blip r:embed="rId10" cstate="print"/>
                    <a:stretch>
                      <a:fillRect/>
                    </a:stretch>
                  </pic:blipFill>
                  <pic:spPr>
                    <a:xfrm>
                      <a:off x="0" y="0"/>
                      <a:ext cx="1816670" cy="600075"/>
                    </a:xfrm>
                    <a:prstGeom prst="rect">
                      <a:avLst/>
                    </a:prstGeom>
                  </pic:spPr>
                </pic:pic>
              </a:graphicData>
            </a:graphic>
          </wp:inline>
        </w:drawing>
      </w:r>
    </w:p>
    <w:p w14:paraId="0718E95A" w14:textId="77777777" w:rsidR="009B23C9" w:rsidRDefault="00515C27">
      <w:pPr>
        <w:pStyle w:val="Heading1"/>
        <w:spacing w:before="100"/>
        <w:ind w:right="213"/>
        <w:jc w:val="right"/>
        <w:rPr>
          <w:rFonts w:ascii="Arial"/>
          <w:u w:val="none"/>
        </w:rPr>
      </w:pPr>
      <w:r>
        <w:rPr>
          <w:rFonts w:ascii="Arial"/>
          <w:u w:val="none"/>
        </w:rPr>
        <w:t>APPENDIX</w:t>
      </w:r>
      <w:r>
        <w:rPr>
          <w:rFonts w:ascii="Arial"/>
          <w:spacing w:val="-6"/>
          <w:u w:val="none"/>
        </w:rPr>
        <w:t xml:space="preserve"> </w:t>
      </w:r>
      <w:r>
        <w:rPr>
          <w:rFonts w:ascii="Arial"/>
          <w:spacing w:val="-4"/>
          <w:u w:val="none"/>
        </w:rPr>
        <w:t>GA36c</w:t>
      </w:r>
    </w:p>
    <w:p w14:paraId="0718E95B" w14:textId="77777777" w:rsidR="009B23C9" w:rsidRDefault="00515C27">
      <w:pPr>
        <w:pStyle w:val="BodyText"/>
        <w:rPr>
          <w:b/>
          <w:sz w:val="18"/>
        </w:rPr>
      </w:pPr>
      <w:r>
        <w:rPr>
          <w:noProof/>
        </w:rPr>
        <mc:AlternateContent>
          <mc:Choice Requires="wps">
            <w:drawing>
              <wp:anchor distT="0" distB="0" distL="0" distR="0" simplePos="0" relativeHeight="487587840" behindDoc="1" locked="0" layoutInCell="1" allowOverlap="1" wp14:anchorId="0718EBCA" wp14:editId="0718EBCB">
                <wp:simplePos x="0" y="0"/>
                <wp:positionH relativeFrom="page">
                  <wp:posOffset>637031</wp:posOffset>
                </wp:positionH>
                <wp:positionV relativeFrom="paragraph">
                  <wp:posOffset>150258</wp:posOffset>
                </wp:positionV>
                <wp:extent cx="6303010" cy="451484"/>
                <wp:effectExtent l="0" t="0" r="0" b="0"/>
                <wp:wrapTopAndBottom/>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03010" cy="451484"/>
                        </a:xfrm>
                        <a:prstGeom prst="rect">
                          <a:avLst/>
                        </a:prstGeom>
                        <a:solidFill>
                          <a:srgbClr val="C0C0C0"/>
                        </a:solidFill>
                        <a:ln w="6096">
                          <a:solidFill>
                            <a:srgbClr val="000000"/>
                          </a:solidFill>
                          <a:prstDash val="solid"/>
                        </a:ln>
                      </wps:spPr>
                      <wps:txbx>
                        <w:txbxContent>
                          <w:p w14:paraId="0718EBDD" w14:textId="77777777" w:rsidR="009B23C9" w:rsidRDefault="00515C27">
                            <w:pPr>
                              <w:spacing w:before="121"/>
                              <w:ind w:left="1109"/>
                              <w:rPr>
                                <w:b/>
                                <w:color w:val="000000"/>
                                <w:sz w:val="40"/>
                              </w:rPr>
                            </w:pPr>
                            <w:r>
                              <w:rPr>
                                <w:b/>
                                <w:color w:val="000000"/>
                                <w:sz w:val="40"/>
                              </w:rPr>
                              <w:t>LEVEL</w:t>
                            </w:r>
                            <w:r>
                              <w:rPr>
                                <w:b/>
                                <w:color w:val="000000"/>
                                <w:spacing w:val="-4"/>
                                <w:sz w:val="40"/>
                              </w:rPr>
                              <w:t xml:space="preserve"> </w:t>
                            </w:r>
                            <w:r>
                              <w:rPr>
                                <w:b/>
                                <w:color w:val="000000"/>
                                <w:sz w:val="40"/>
                              </w:rPr>
                              <w:t>6</w:t>
                            </w:r>
                            <w:r>
                              <w:rPr>
                                <w:b/>
                                <w:color w:val="000000"/>
                                <w:spacing w:val="-3"/>
                                <w:sz w:val="40"/>
                              </w:rPr>
                              <w:t xml:space="preserve"> </w:t>
                            </w:r>
                            <w:r>
                              <w:rPr>
                                <w:b/>
                                <w:color w:val="000000"/>
                                <w:sz w:val="40"/>
                              </w:rPr>
                              <w:t>ASSESSMENT</w:t>
                            </w:r>
                            <w:r>
                              <w:rPr>
                                <w:b/>
                                <w:color w:val="000000"/>
                                <w:spacing w:val="-3"/>
                                <w:sz w:val="40"/>
                              </w:rPr>
                              <w:t xml:space="preserve"> </w:t>
                            </w:r>
                            <w:r>
                              <w:rPr>
                                <w:b/>
                                <w:color w:val="000000"/>
                                <w:spacing w:val="-2"/>
                                <w:sz w:val="40"/>
                              </w:rPr>
                              <w:t>SPECIFICATION</w:t>
                            </w:r>
                          </w:p>
                        </w:txbxContent>
                      </wps:txbx>
                      <wps:bodyPr wrap="square" lIns="0" tIns="0" rIns="0" bIns="0" rtlCol="0">
                        <a:noAutofit/>
                      </wps:bodyPr>
                    </wps:wsp>
                  </a:graphicData>
                </a:graphic>
              </wp:anchor>
            </w:drawing>
          </mc:Choice>
          <mc:Fallback>
            <w:pict>
              <v:shapetype w14:anchorId="0718EBCA" id="_x0000_t202" coordsize="21600,21600" o:spt="202" path="m,l,21600r21600,l21600,xe">
                <v:stroke joinstyle="miter"/>
                <v:path gradientshapeok="t" o:connecttype="rect"/>
              </v:shapetype>
              <v:shape id="Textbox 3" o:spid="_x0000_s1026" type="#_x0000_t202" style="position:absolute;margin-left:50.15pt;margin-top:11.85pt;width:496.3pt;height:35.55pt;z-index:-157286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" fillcolor="silver" strokeweight=".48pt">
                <v:path arrowok="t"/>
                <v:textbox inset="0,0,0,0">
                  <w:txbxContent>
                    <w:p w14:paraId="0718EBDD" w14:textId="77777777" w:rsidR="009B23C9" w:rsidRDefault="00515C27">
                      <w:pPr>
                        <w:spacing w:before="121"/>
                        <w:ind w:left="1109"/>
                        <w:rPr>
                          <w:b/>
                          <w:color w:val="000000"/>
                          <w:sz w:val="40"/>
                        </w:rPr>
                      </w:pPr>
                      <w:r>
                        <w:rPr>
                          <w:b/>
                          <w:color w:val="000000"/>
                          <w:sz w:val="40"/>
                        </w:rPr>
                        <w:t>LEVEL</w:t>
                      </w:r>
                      <w:r>
                        <w:rPr>
                          <w:b/>
                          <w:color w:val="000000"/>
                          <w:spacing w:val="-4"/>
                          <w:sz w:val="40"/>
                        </w:rPr>
                        <w:t xml:space="preserve"> </w:t>
                      </w:r>
                      <w:r>
                        <w:rPr>
                          <w:b/>
                          <w:color w:val="000000"/>
                          <w:sz w:val="40"/>
                        </w:rPr>
                        <w:t>6</w:t>
                      </w:r>
                      <w:r>
                        <w:rPr>
                          <w:b/>
                          <w:color w:val="000000"/>
                          <w:spacing w:val="-3"/>
                          <w:sz w:val="40"/>
                        </w:rPr>
                        <w:t xml:space="preserve"> </w:t>
                      </w:r>
                      <w:r>
                        <w:rPr>
                          <w:b/>
                          <w:color w:val="000000"/>
                          <w:sz w:val="40"/>
                        </w:rPr>
                        <w:t>ASSESSMENT</w:t>
                      </w:r>
                      <w:r>
                        <w:rPr>
                          <w:b/>
                          <w:color w:val="000000"/>
                          <w:spacing w:val="-3"/>
                          <w:sz w:val="40"/>
                        </w:rPr>
                        <w:t xml:space="preserve"> </w:t>
                      </w:r>
                      <w:r>
                        <w:rPr>
                          <w:b/>
                          <w:color w:val="000000"/>
                          <w:spacing w:val="-2"/>
                          <w:sz w:val="40"/>
                        </w:rPr>
                        <w:t>SPECIFICATION</w:t>
                      </w:r>
                    </w:p>
                  </w:txbxContent>
                </v:textbox>
                <w10:wrap type="topAndBottom" anchorx="page"/>
              </v:shape>
            </w:pict>
          </mc:Fallback>
        </mc:AlternateContent>
      </w:r>
    </w:p>
    <w:p w14:paraId="0718E95C" w14:textId="77777777" w:rsidR="009B23C9" w:rsidRDefault="009B23C9">
      <w:pPr>
        <w:pStyle w:val="BodyText"/>
        <w:rPr>
          <w:b/>
          <w:sz w:val="20"/>
        </w:rPr>
      </w:pPr>
    </w:p>
    <w:p w14:paraId="0718E95D" w14:textId="77777777" w:rsidR="009B23C9" w:rsidRDefault="009B23C9">
      <w:pPr>
        <w:pStyle w:val="BodyText"/>
        <w:spacing w:before="4"/>
        <w:rPr>
          <w:b/>
          <w:sz w:val="12"/>
        </w:rPr>
      </w:pPr>
    </w:p>
    <w:tbl>
      <w:tblPr>
        <w:tblW w:w="0" w:type="auto"/>
        <w:tblInd w:w="5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3"/>
        <w:gridCol w:w="3296"/>
        <w:gridCol w:w="2269"/>
        <w:gridCol w:w="2269"/>
      </w:tblGrid>
      <w:tr w:rsidR="009B23C9" w14:paraId="0718E960" w14:textId="77777777">
        <w:trPr>
          <w:trHeight w:val="494"/>
        </w:trPr>
        <w:tc>
          <w:tcPr>
            <w:tcW w:w="2093" w:type="dxa"/>
            <w:shd w:val="clear" w:color="auto" w:fill="D9D9D9"/>
          </w:tcPr>
          <w:p w14:paraId="0718E95E" w14:textId="77777777" w:rsidR="009B23C9" w:rsidRDefault="00515C27">
            <w:pPr>
              <w:pStyle w:val="TableParagraph"/>
              <w:spacing w:before="120"/>
              <w:ind w:left="107"/>
              <w:rPr>
                <w:b/>
              </w:rPr>
            </w:pPr>
            <w:proofErr w:type="spellStart"/>
            <w:r>
              <w:rPr>
                <w:b/>
                <w:spacing w:val="-2"/>
              </w:rPr>
              <w:t>Programme</w:t>
            </w:r>
            <w:proofErr w:type="spellEnd"/>
            <w:r>
              <w:rPr>
                <w:b/>
                <w:spacing w:val="-2"/>
              </w:rPr>
              <w:t>:</w:t>
            </w:r>
          </w:p>
        </w:tc>
        <w:tc>
          <w:tcPr>
            <w:tcW w:w="7834" w:type="dxa"/>
            <w:gridSpan w:val="3"/>
          </w:tcPr>
          <w:p w14:paraId="0718E95F" w14:textId="77777777" w:rsidR="009B23C9" w:rsidRDefault="00515C27">
            <w:pPr>
              <w:pStyle w:val="TableParagraph"/>
              <w:spacing w:before="120"/>
              <w:ind w:left="108"/>
              <w:rPr>
                <w:b/>
              </w:rPr>
            </w:pPr>
            <w:r>
              <w:rPr>
                <w:b/>
              </w:rPr>
              <w:t>BSc</w:t>
            </w:r>
            <w:r>
              <w:rPr>
                <w:b/>
                <w:spacing w:val="-3"/>
              </w:rPr>
              <w:t xml:space="preserve"> </w:t>
            </w:r>
            <w:r>
              <w:rPr>
                <w:b/>
              </w:rPr>
              <w:t>CLOUD</w:t>
            </w:r>
            <w:r>
              <w:rPr>
                <w:b/>
                <w:spacing w:val="-2"/>
              </w:rPr>
              <w:t xml:space="preserve"> COMPUTING.</w:t>
            </w:r>
          </w:p>
        </w:tc>
      </w:tr>
      <w:tr w:rsidR="009B23C9" w14:paraId="0718E963" w14:textId="77777777">
        <w:trPr>
          <w:trHeight w:val="491"/>
        </w:trPr>
        <w:tc>
          <w:tcPr>
            <w:tcW w:w="2093" w:type="dxa"/>
            <w:shd w:val="clear" w:color="auto" w:fill="D9D9D9"/>
          </w:tcPr>
          <w:p w14:paraId="0718E961" w14:textId="77777777" w:rsidR="009B23C9" w:rsidRDefault="00515C27">
            <w:pPr>
              <w:pStyle w:val="TableParagraph"/>
              <w:spacing w:before="120"/>
              <w:ind w:left="107"/>
              <w:rPr>
                <w:b/>
              </w:rPr>
            </w:pPr>
            <w:r>
              <w:rPr>
                <w:b/>
                <w:spacing w:val="-2"/>
              </w:rPr>
              <w:t>Module:</w:t>
            </w:r>
          </w:p>
        </w:tc>
        <w:tc>
          <w:tcPr>
            <w:tcW w:w="7834" w:type="dxa"/>
            <w:gridSpan w:val="3"/>
          </w:tcPr>
          <w:p w14:paraId="0718E962" w14:textId="77777777" w:rsidR="009B23C9" w:rsidRDefault="00515C27">
            <w:pPr>
              <w:pStyle w:val="TableParagraph"/>
              <w:spacing w:before="120"/>
              <w:ind w:left="108"/>
              <w:rPr>
                <w:b/>
              </w:rPr>
            </w:pPr>
            <w:r>
              <w:rPr>
                <w:b/>
              </w:rPr>
              <w:t>Switching,</w:t>
            </w:r>
            <w:r>
              <w:rPr>
                <w:b/>
                <w:spacing w:val="-3"/>
              </w:rPr>
              <w:t xml:space="preserve"> </w:t>
            </w:r>
            <w:r>
              <w:rPr>
                <w:b/>
              </w:rPr>
              <w:t>Routing</w:t>
            </w:r>
            <w:r>
              <w:rPr>
                <w:b/>
                <w:spacing w:val="-8"/>
              </w:rPr>
              <w:t xml:space="preserve"> </w:t>
            </w:r>
            <w:r>
              <w:rPr>
                <w:b/>
              </w:rPr>
              <w:t>and</w:t>
            </w:r>
            <w:r>
              <w:rPr>
                <w:b/>
                <w:spacing w:val="-6"/>
              </w:rPr>
              <w:t xml:space="preserve"> </w:t>
            </w:r>
            <w:r>
              <w:rPr>
                <w:b/>
                <w:spacing w:val="-2"/>
              </w:rPr>
              <w:t>Wireless</w:t>
            </w:r>
          </w:p>
        </w:tc>
      </w:tr>
      <w:tr w:rsidR="009B23C9" w14:paraId="0718E968" w14:textId="77777777">
        <w:trPr>
          <w:trHeight w:val="761"/>
        </w:trPr>
        <w:tc>
          <w:tcPr>
            <w:tcW w:w="2093" w:type="dxa"/>
            <w:shd w:val="clear" w:color="auto" w:fill="D9D9D9"/>
          </w:tcPr>
          <w:p w14:paraId="0718E964" w14:textId="77777777" w:rsidR="009B23C9" w:rsidRDefault="00515C27">
            <w:pPr>
              <w:pStyle w:val="TableParagraph"/>
              <w:spacing w:before="123"/>
              <w:ind w:left="107"/>
              <w:rPr>
                <w:b/>
              </w:rPr>
            </w:pPr>
            <w:r>
              <w:rPr>
                <w:b/>
              </w:rPr>
              <w:t>Module</w:t>
            </w:r>
            <w:r>
              <w:rPr>
                <w:b/>
                <w:spacing w:val="-8"/>
              </w:rPr>
              <w:t xml:space="preserve"> </w:t>
            </w:r>
            <w:r>
              <w:rPr>
                <w:b/>
                <w:spacing w:val="-2"/>
              </w:rPr>
              <w:t>code:</w:t>
            </w:r>
          </w:p>
        </w:tc>
        <w:tc>
          <w:tcPr>
            <w:tcW w:w="3296" w:type="dxa"/>
          </w:tcPr>
          <w:p w14:paraId="0718E965" w14:textId="77777777" w:rsidR="009B23C9" w:rsidRDefault="00515C27">
            <w:pPr>
              <w:pStyle w:val="TableParagraph"/>
              <w:spacing w:before="123"/>
              <w:ind w:left="108"/>
              <w:rPr>
                <w:b/>
              </w:rPr>
            </w:pPr>
            <w:r>
              <w:rPr>
                <w:b/>
                <w:spacing w:val="-2"/>
              </w:rPr>
              <w:t>ACCA6022</w:t>
            </w:r>
          </w:p>
        </w:tc>
        <w:tc>
          <w:tcPr>
            <w:tcW w:w="2269" w:type="dxa"/>
            <w:shd w:val="clear" w:color="auto" w:fill="D9D9D9"/>
          </w:tcPr>
          <w:p w14:paraId="0718E966" w14:textId="77777777" w:rsidR="009B23C9" w:rsidRDefault="00515C27">
            <w:pPr>
              <w:pStyle w:val="TableParagraph"/>
              <w:spacing w:line="252" w:lineRule="exact"/>
              <w:ind w:left="105" w:right="97"/>
              <w:jc w:val="both"/>
              <w:rPr>
                <w:b/>
              </w:rPr>
            </w:pPr>
            <w:r>
              <w:rPr>
                <w:b/>
              </w:rPr>
              <w:t>Contribution to Overall Module Assessment (%):</w:t>
            </w:r>
          </w:p>
        </w:tc>
        <w:tc>
          <w:tcPr>
            <w:tcW w:w="2269" w:type="dxa"/>
          </w:tcPr>
          <w:p w14:paraId="0718E967" w14:textId="77777777" w:rsidR="009B23C9" w:rsidRDefault="00515C27">
            <w:pPr>
              <w:pStyle w:val="TableParagraph"/>
              <w:spacing w:before="123"/>
              <w:ind w:left="104"/>
              <w:rPr>
                <w:b/>
              </w:rPr>
            </w:pPr>
            <w:r>
              <w:rPr>
                <w:b/>
                <w:spacing w:val="-5"/>
              </w:rPr>
              <w:t>75%</w:t>
            </w:r>
          </w:p>
        </w:tc>
      </w:tr>
      <w:tr w:rsidR="009B23C9" w14:paraId="0718E96D" w14:textId="77777777">
        <w:trPr>
          <w:trHeight w:val="865"/>
        </w:trPr>
        <w:tc>
          <w:tcPr>
            <w:tcW w:w="2093" w:type="dxa"/>
            <w:shd w:val="clear" w:color="auto" w:fill="D9D9D9"/>
          </w:tcPr>
          <w:p w14:paraId="0718E969" w14:textId="77777777" w:rsidR="009B23C9" w:rsidRDefault="00515C27">
            <w:pPr>
              <w:pStyle w:val="TableParagraph"/>
              <w:spacing w:before="120"/>
              <w:ind w:left="107"/>
              <w:rPr>
                <w:b/>
              </w:rPr>
            </w:pPr>
            <w:r>
              <w:rPr>
                <w:b/>
                <w:spacing w:val="-2"/>
              </w:rPr>
              <w:t>Lecturer(s):</w:t>
            </w:r>
          </w:p>
        </w:tc>
        <w:tc>
          <w:tcPr>
            <w:tcW w:w="3296" w:type="dxa"/>
          </w:tcPr>
          <w:p w14:paraId="0718E96A" w14:textId="77777777" w:rsidR="009B23C9" w:rsidRDefault="00515C27">
            <w:pPr>
              <w:pStyle w:val="TableParagraph"/>
              <w:spacing w:before="120"/>
              <w:ind w:left="108"/>
              <w:rPr>
                <w:b/>
              </w:rPr>
            </w:pPr>
            <w:r>
              <w:rPr>
                <w:b/>
              </w:rPr>
              <w:t>Dr.</w:t>
            </w:r>
            <w:r>
              <w:rPr>
                <w:b/>
                <w:spacing w:val="-2"/>
              </w:rPr>
              <w:t xml:space="preserve"> </w:t>
            </w:r>
            <w:r>
              <w:rPr>
                <w:b/>
              </w:rPr>
              <w:t>Sana</w:t>
            </w:r>
            <w:r>
              <w:rPr>
                <w:b/>
                <w:spacing w:val="-1"/>
              </w:rPr>
              <w:t xml:space="preserve"> </w:t>
            </w:r>
            <w:r>
              <w:rPr>
                <w:b/>
                <w:spacing w:val="-2"/>
              </w:rPr>
              <w:t>Jokhio</w:t>
            </w:r>
          </w:p>
        </w:tc>
        <w:tc>
          <w:tcPr>
            <w:tcW w:w="2269" w:type="dxa"/>
            <w:shd w:val="clear" w:color="auto" w:fill="D9D9D9"/>
          </w:tcPr>
          <w:p w14:paraId="0718E96B" w14:textId="77777777" w:rsidR="009B23C9" w:rsidRDefault="00515C27">
            <w:pPr>
              <w:pStyle w:val="TableParagraph"/>
              <w:spacing w:before="120"/>
              <w:ind w:left="105"/>
              <w:rPr>
                <w:b/>
              </w:rPr>
            </w:pPr>
            <w:r>
              <w:rPr>
                <w:b/>
              </w:rPr>
              <w:t>Internal</w:t>
            </w:r>
            <w:r>
              <w:rPr>
                <w:b/>
                <w:spacing w:val="-6"/>
              </w:rPr>
              <w:t xml:space="preserve"> </w:t>
            </w:r>
            <w:r>
              <w:rPr>
                <w:b/>
                <w:spacing w:val="-2"/>
              </w:rPr>
              <w:t>Verifier:</w:t>
            </w:r>
          </w:p>
        </w:tc>
        <w:tc>
          <w:tcPr>
            <w:tcW w:w="2269" w:type="dxa"/>
          </w:tcPr>
          <w:p w14:paraId="0718E96C" w14:textId="77777777" w:rsidR="009B23C9" w:rsidRDefault="00515C27">
            <w:pPr>
              <w:pStyle w:val="TableParagraph"/>
              <w:spacing w:before="120"/>
              <w:ind w:left="104" w:right="562"/>
              <w:rPr>
                <w:b/>
              </w:rPr>
            </w:pPr>
            <w:r>
              <w:rPr>
                <w:b/>
              </w:rPr>
              <w:t>Dr.</w:t>
            </w:r>
            <w:r>
              <w:rPr>
                <w:b/>
                <w:spacing w:val="-16"/>
              </w:rPr>
              <w:t xml:space="preserve"> </w:t>
            </w:r>
            <w:r>
              <w:rPr>
                <w:b/>
              </w:rPr>
              <w:t xml:space="preserve">Aliyu </w:t>
            </w:r>
            <w:r>
              <w:rPr>
                <w:b/>
                <w:spacing w:val="-2"/>
              </w:rPr>
              <w:t>Sambo</w:t>
            </w:r>
          </w:p>
        </w:tc>
      </w:tr>
      <w:tr w:rsidR="009B23C9" w14:paraId="0718E972" w14:textId="77777777">
        <w:trPr>
          <w:trHeight w:val="746"/>
        </w:trPr>
        <w:tc>
          <w:tcPr>
            <w:tcW w:w="2093" w:type="dxa"/>
            <w:shd w:val="clear" w:color="auto" w:fill="D9D9D9"/>
          </w:tcPr>
          <w:p w14:paraId="0718E96E" w14:textId="77777777" w:rsidR="009B23C9" w:rsidRDefault="00515C27">
            <w:pPr>
              <w:pStyle w:val="TableParagraph"/>
              <w:spacing w:before="120"/>
              <w:ind w:left="107"/>
              <w:rPr>
                <w:b/>
              </w:rPr>
            </w:pPr>
            <w:r>
              <w:rPr>
                <w:b/>
              </w:rPr>
              <w:t>Assignment</w:t>
            </w:r>
            <w:r>
              <w:rPr>
                <w:b/>
                <w:spacing w:val="-9"/>
              </w:rPr>
              <w:t xml:space="preserve"> </w:t>
            </w:r>
            <w:r>
              <w:rPr>
                <w:b/>
                <w:spacing w:val="-2"/>
              </w:rPr>
              <w:t>Title:</w:t>
            </w:r>
          </w:p>
        </w:tc>
        <w:tc>
          <w:tcPr>
            <w:tcW w:w="3296" w:type="dxa"/>
          </w:tcPr>
          <w:p w14:paraId="0718E96F" w14:textId="77777777" w:rsidR="009B23C9" w:rsidRDefault="00515C27">
            <w:pPr>
              <w:pStyle w:val="TableParagraph"/>
              <w:spacing w:before="120"/>
              <w:ind w:left="108"/>
              <w:rPr>
                <w:b/>
              </w:rPr>
            </w:pPr>
            <w:r>
              <w:rPr>
                <w:b/>
                <w:spacing w:val="-2"/>
              </w:rPr>
              <w:t>Practical</w:t>
            </w:r>
          </w:p>
        </w:tc>
        <w:tc>
          <w:tcPr>
            <w:tcW w:w="2269" w:type="dxa"/>
            <w:shd w:val="clear" w:color="auto" w:fill="D9D9D9"/>
          </w:tcPr>
          <w:p w14:paraId="0718E970" w14:textId="77777777" w:rsidR="009B23C9" w:rsidRDefault="00515C27">
            <w:pPr>
              <w:pStyle w:val="TableParagraph"/>
              <w:tabs>
                <w:tab w:val="left" w:pos="969"/>
                <w:tab w:val="left" w:pos="1864"/>
              </w:tabs>
              <w:spacing w:before="120"/>
              <w:ind w:left="105" w:right="97"/>
              <w:rPr>
                <w:b/>
              </w:rPr>
            </w:pPr>
            <w:r>
              <w:rPr>
                <w:b/>
                <w:spacing w:val="-4"/>
              </w:rPr>
              <w:t>Word</w:t>
            </w:r>
            <w:r>
              <w:rPr>
                <w:b/>
              </w:rPr>
              <w:tab/>
            </w:r>
            <w:r>
              <w:rPr>
                <w:b/>
                <w:spacing w:val="-2"/>
              </w:rPr>
              <w:t>count</w:t>
            </w:r>
            <w:r>
              <w:rPr>
                <w:b/>
              </w:rPr>
              <w:tab/>
            </w:r>
            <w:r>
              <w:rPr>
                <w:b/>
                <w:spacing w:val="-4"/>
              </w:rPr>
              <w:t xml:space="preserve">(or </w:t>
            </w:r>
            <w:r>
              <w:rPr>
                <w:b/>
                <w:spacing w:val="-2"/>
              </w:rPr>
              <w:t>equivalent):</w:t>
            </w:r>
          </w:p>
        </w:tc>
        <w:tc>
          <w:tcPr>
            <w:tcW w:w="2269" w:type="dxa"/>
          </w:tcPr>
          <w:p w14:paraId="0718E971" w14:textId="77777777" w:rsidR="009B23C9" w:rsidRDefault="00515C27">
            <w:pPr>
              <w:pStyle w:val="TableParagraph"/>
              <w:spacing w:before="120"/>
              <w:ind w:left="104"/>
              <w:rPr>
                <w:b/>
              </w:rPr>
            </w:pPr>
            <w:r>
              <w:rPr>
                <w:b/>
              </w:rPr>
              <w:t>-</w:t>
            </w:r>
          </w:p>
        </w:tc>
      </w:tr>
      <w:tr w:rsidR="009B23C9" w14:paraId="0718E978" w14:textId="77777777">
        <w:trPr>
          <w:trHeight w:val="998"/>
        </w:trPr>
        <w:tc>
          <w:tcPr>
            <w:tcW w:w="2093" w:type="dxa"/>
            <w:shd w:val="clear" w:color="auto" w:fill="D9D9D9"/>
          </w:tcPr>
          <w:p w14:paraId="0718E973" w14:textId="77777777" w:rsidR="009B23C9" w:rsidRDefault="00515C27">
            <w:pPr>
              <w:pStyle w:val="TableParagraph"/>
              <w:spacing w:before="120"/>
              <w:ind w:left="107"/>
              <w:rPr>
                <w:b/>
              </w:rPr>
            </w:pPr>
            <w:r>
              <w:rPr>
                <w:b/>
                <w:spacing w:val="-2"/>
              </w:rPr>
              <w:t>Submission deadline:</w:t>
            </w:r>
          </w:p>
        </w:tc>
        <w:tc>
          <w:tcPr>
            <w:tcW w:w="3296" w:type="dxa"/>
          </w:tcPr>
          <w:p w14:paraId="0718E974" w14:textId="77777777" w:rsidR="009B23C9" w:rsidRDefault="00515C27">
            <w:pPr>
              <w:pStyle w:val="TableParagraph"/>
              <w:spacing w:before="120"/>
              <w:ind w:left="108" w:right="373"/>
              <w:rPr>
                <w:b/>
              </w:rPr>
            </w:pPr>
            <w:r>
              <w:rPr>
                <w:b/>
              </w:rPr>
              <w:t>IN</w:t>
            </w:r>
            <w:r>
              <w:rPr>
                <w:b/>
                <w:spacing w:val="-10"/>
              </w:rPr>
              <w:t xml:space="preserve"> </w:t>
            </w:r>
            <w:r>
              <w:rPr>
                <w:b/>
              </w:rPr>
              <w:t>-</w:t>
            </w:r>
            <w:r>
              <w:rPr>
                <w:b/>
                <w:spacing w:val="-11"/>
              </w:rPr>
              <w:t xml:space="preserve"> </w:t>
            </w:r>
            <w:r>
              <w:rPr>
                <w:b/>
              </w:rPr>
              <w:t>CLASS</w:t>
            </w:r>
            <w:r>
              <w:rPr>
                <w:b/>
                <w:spacing w:val="-12"/>
              </w:rPr>
              <w:t xml:space="preserve"> </w:t>
            </w:r>
            <w:r>
              <w:rPr>
                <w:b/>
              </w:rPr>
              <w:t>PRACTICAL EXAM (Week 10) 14/11/2023 Time TBC</w:t>
            </w:r>
          </w:p>
        </w:tc>
        <w:tc>
          <w:tcPr>
            <w:tcW w:w="2269" w:type="dxa"/>
            <w:shd w:val="clear" w:color="auto" w:fill="D9D9D9"/>
          </w:tcPr>
          <w:p w14:paraId="0718E975" w14:textId="77777777" w:rsidR="009B23C9" w:rsidRDefault="00515C27">
            <w:pPr>
              <w:pStyle w:val="TableParagraph"/>
              <w:spacing w:before="120"/>
              <w:ind w:left="105" w:right="97"/>
              <w:jc w:val="both"/>
              <w:rPr>
                <w:b/>
              </w:rPr>
            </w:pPr>
            <w:r>
              <w:rPr>
                <w:b/>
              </w:rPr>
              <w:t>Return date of provisional marks &amp;</w:t>
            </w:r>
            <w:r>
              <w:rPr>
                <w:b/>
                <w:spacing w:val="-3"/>
              </w:rPr>
              <w:t xml:space="preserve"> </w:t>
            </w:r>
            <w:r>
              <w:rPr>
                <w:b/>
              </w:rPr>
              <w:t>written</w:t>
            </w:r>
            <w:r>
              <w:rPr>
                <w:b/>
                <w:spacing w:val="-4"/>
              </w:rPr>
              <w:t xml:space="preserve"> </w:t>
            </w:r>
            <w:r>
              <w:rPr>
                <w:b/>
                <w:spacing w:val="-2"/>
              </w:rPr>
              <w:t>feedback:</w:t>
            </w:r>
          </w:p>
        </w:tc>
        <w:tc>
          <w:tcPr>
            <w:tcW w:w="2269" w:type="dxa"/>
          </w:tcPr>
          <w:p w14:paraId="0718E976" w14:textId="77777777" w:rsidR="009B23C9" w:rsidRDefault="00515C27">
            <w:pPr>
              <w:pStyle w:val="TableParagraph"/>
              <w:spacing w:before="119" w:line="227" w:lineRule="exact"/>
              <w:ind w:left="104"/>
              <w:rPr>
                <w:b/>
                <w:sz w:val="20"/>
              </w:rPr>
            </w:pPr>
            <w:r>
              <w:rPr>
                <w:b/>
                <w:color w:val="FF0000"/>
                <w:sz w:val="20"/>
              </w:rPr>
              <w:t>5/12/2023</w:t>
            </w:r>
            <w:r>
              <w:rPr>
                <w:b/>
                <w:color w:val="FF0000"/>
                <w:spacing w:val="-8"/>
                <w:sz w:val="20"/>
              </w:rPr>
              <w:t xml:space="preserve"> </w:t>
            </w:r>
            <w:r>
              <w:rPr>
                <w:b/>
                <w:color w:val="FF0000"/>
                <w:sz w:val="20"/>
              </w:rPr>
              <w:t>-</w:t>
            </w:r>
            <w:r>
              <w:rPr>
                <w:b/>
                <w:color w:val="FF0000"/>
                <w:spacing w:val="-8"/>
                <w:sz w:val="20"/>
              </w:rPr>
              <w:t xml:space="preserve"> </w:t>
            </w:r>
            <w:r>
              <w:rPr>
                <w:b/>
                <w:color w:val="FF0000"/>
                <w:spacing w:val="-5"/>
                <w:sz w:val="20"/>
              </w:rPr>
              <w:t>20</w:t>
            </w:r>
          </w:p>
          <w:p w14:paraId="0718E977" w14:textId="77777777" w:rsidR="009B23C9" w:rsidRDefault="00515C27">
            <w:pPr>
              <w:pStyle w:val="TableParagraph"/>
              <w:spacing w:line="249" w:lineRule="auto"/>
              <w:ind w:left="104" w:right="97"/>
              <w:rPr>
                <w:b/>
                <w:sz w:val="20"/>
              </w:rPr>
            </w:pPr>
            <w:r>
              <w:rPr>
                <w:b/>
                <w:color w:val="FF0000"/>
                <w:sz w:val="20"/>
              </w:rPr>
              <w:t>Working days from the</w:t>
            </w:r>
            <w:r>
              <w:rPr>
                <w:b/>
                <w:color w:val="FF0000"/>
                <w:spacing w:val="-14"/>
                <w:sz w:val="20"/>
              </w:rPr>
              <w:t xml:space="preserve"> </w:t>
            </w:r>
            <w:r>
              <w:rPr>
                <w:b/>
                <w:color w:val="FF0000"/>
                <w:sz w:val="20"/>
              </w:rPr>
              <w:t>submission</w:t>
            </w:r>
            <w:r>
              <w:rPr>
                <w:b/>
                <w:color w:val="FF0000"/>
                <w:spacing w:val="-14"/>
                <w:sz w:val="20"/>
              </w:rPr>
              <w:t xml:space="preserve"> </w:t>
            </w:r>
            <w:r>
              <w:rPr>
                <w:b/>
                <w:color w:val="FF0000"/>
                <w:sz w:val="20"/>
              </w:rPr>
              <w:t>date</w:t>
            </w:r>
          </w:p>
        </w:tc>
      </w:tr>
      <w:tr w:rsidR="009B23C9" w14:paraId="0718E97D" w14:textId="77777777">
        <w:trPr>
          <w:trHeight w:val="2637"/>
        </w:trPr>
        <w:tc>
          <w:tcPr>
            <w:tcW w:w="2093" w:type="dxa"/>
            <w:shd w:val="clear" w:color="auto" w:fill="D9D9D9"/>
          </w:tcPr>
          <w:p w14:paraId="0718E979" w14:textId="77777777" w:rsidR="009B23C9" w:rsidRDefault="00515C27">
            <w:pPr>
              <w:pStyle w:val="TableParagraph"/>
              <w:spacing w:before="120"/>
              <w:ind w:left="107"/>
              <w:rPr>
                <w:b/>
              </w:rPr>
            </w:pPr>
            <w:r>
              <w:rPr>
                <w:b/>
                <w:spacing w:val="-2"/>
              </w:rPr>
              <w:t>Submission method:</w:t>
            </w:r>
          </w:p>
        </w:tc>
        <w:tc>
          <w:tcPr>
            <w:tcW w:w="7834" w:type="dxa"/>
            <w:gridSpan w:val="3"/>
          </w:tcPr>
          <w:p w14:paraId="0718E97A" w14:textId="77777777" w:rsidR="009B23C9" w:rsidRDefault="00515C27">
            <w:pPr>
              <w:pStyle w:val="TableParagraph"/>
              <w:ind w:left="108"/>
            </w:pPr>
            <w:r>
              <w:t>All written assessments, where practical and possible, must be submitted via Turnitin</w:t>
            </w:r>
            <w:r>
              <w:rPr>
                <w:spacing w:val="-4"/>
              </w:rPr>
              <w:t xml:space="preserve"> </w:t>
            </w:r>
            <w:r>
              <w:t>unless</w:t>
            </w:r>
            <w:r>
              <w:rPr>
                <w:spacing w:val="-4"/>
              </w:rPr>
              <w:t xml:space="preserve"> </w:t>
            </w:r>
            <w:r>
              <w:t>otherwise</w:t>
            </w:r>
            <w:r>
              <w:rPr>
                <w:spacing w:val="-6"/>
              </w:rPr>
              <w:t xml:space="preserve"> </w:t>
            </w:r>
            <w:r>
              <w:t>instructed</w:t>
            </w:r>
            <w:r>
              <w:rPr>
                <w:spacing w:val="-6"/>
              </w:rPr>
              <w:t xml:space="preserve"> </w:t>
            </w:r>
            <w:r>
              <w:t>by</w:t>
            </w:r>
            <w:r>
              <w:rPr>
                <w:spacing w:val="-6"/>
              </w:rPr>
              <w:t xml:space="preserve"> </w:t>
            </w:r>
            <w:r>
              <w:t>the</w:t>
            </w:r>
            <w:r>
              <w:rPr>
                <w:spacing w:val="-4"/>
              </w:rPr>
              <w:t xml:space="preserve"> </w:t>
            </w:r>
            <w:r>
              <w:t>Lecturer.</w:t>
            </w:r>
            <w:r>
              <w:rPr>
                <w:spacing w:val="-4"/>
              </w:rPr>
              <w:t xml:space="preserve"> </w:t>
            </w:r>
            <w:r>
              <w:t>(Please</w:t>
            </w:r>
            <w:r>
              <w:rPr>
                <w:spacing w:val="-4"/>
              </w:rPr>
              <w:t xml:space="preserve"> </w:t>
            </w:r>
            <w:r>
              <w:t>DO</w:t>
            </w:r>
            <w:r>
              <w:rPr>
                <w:spacing w:val="-2"/>
              </w:rPr>
              <w:t xml:space="preserve"> </w:t>
            </w:r>
            <w:r>
              <w:t>NOT</w:t>
            </w:r>
            <w:r>
              <w:rPr>
                <w:spacing w:val="-4"/>
              </w:rPr>
              <w:t xml:space="preserve"> </w:t>
            </w:r>
            <w:r>
              <w:t>put</w:t>
            </w:r>
            <w:r>
              <w:rPr>
                <w:spacing w:val="-5"/>
              </w:rPr>
              <w:t xml:space="preserve"> </w:t>
            </w:r>
            <w:r>
              <w:t>this assessment specification into Turnitin or it will match many similarities with other students’ submissions.)</w:t>
            </w:r>
          </w:p>
          <w:p w14:paraId="0718E97B" w14:textId="77777777" w:rsidR="009B23C9" w:rsidRDefault="00515C27">
            <w:pPr>
              <w:pStyle w:val="TableParagraph"/>
              <w:spacing w:before="120"/>
              <w:ind w:left="108"/>
              <w:rPr>
                <w:b/>
              </w:rPr>
            </w:pPr>
            <w:r>
              <w:rPr>
                <w:b/>
              </w:rPr>
              <w:t>Alternative</w:t>
            </w:r>
            <w:r>
              <w:rPr>
                <w:b/>
                <w:spacing w:val="-8"/>
              </w:rPr>
              <w:t xml:space="preserve"> </w:t>
            </w:r>
            <w:r>
              <w:rPr>
                <w:b/>
              </w:rPr>
              <w:t>submission</w:t>
            </w:r>
            <w:r>
              <w:rPr>
                <w:b/>
                <w:spacing w:val="-9"/>
              </w:rPr>
              <w:t xml:space="preserve"> </w:t>
            </w:r>
            <w:r>
              <w:rPr>
                <w:b/>
              </w:rPr>
              <w:t>method</w:t>
            </w:r>
            <w:r>
              <w:rPr>
                <w:b/>
                <w:spacing w:val="-8"/>
              </w:rPr>
              <w:t xml:space="preserve"> </w:t>
            </w:r>
            <w:r>
              <w:rPr>
                <w:b/>
              </w:rPr>
              <w:t>(if</w:t>
            </w:r>
            <w:r>
              <w:rPr>
                <w:b/>
                <w:spacing w:val="-5"/>
              </w:rPr>
              <w:t xml:space="preserve"> </w:t>
            </w:r>
            <w:r>
              <w:rPr>
                <w:b/>
                <w:spacing w:val="-2"/>
              </w:rPr>
              <w:t>applicable):</w:t>
            </w:r>
          </w:p>
          <w:p w14:paraId="0718E97C" w14:textId="77777777" w:rsidR="009B23C9" w:rsidRDefault="00515C27">
            <w:pPr>
              <w:pStyle w:val="TableParagraph"/>
              <w:spacing w:before="119"/>
              <w:ind w:left="108" w:right="99"/>
              <w:jc w:val="both"/>
            </w:pPr>
            <w:r>
              <w:rPr>
                <w:b/>
              </w:rPr>
              <w:t xml:space="preserve">Late submission of the assessment will result in a late penalty mark. </w:t>
            </w:r>
            <w:r>
              <w:t>Penalties for late submission: Up to one week late, maximum mark of 40%. Over one week late, 0%.</w:t>
            </w:r>
            <w:r>
              <w:rPr>
                <w:spacing w:val="40"/>
              </w:rPr>
              <w:t xml:space="preserve"> </w:t>
            </w:r>
            <w:r>
              <w:t>Only the Extenuating Circumstances Panel may approve a change to submission dates.</w:t>
            </w:r>
          </w:p>
        </w:tc>
      </w:tr>
      <w:tr w:rsidR="009B23C9" w14:paraId="0718E980" w14:textId="77777777">
        <w:trPr>
          <w:trHeight w:val="1252"/>
        </w:trPr>
        <w:tc>
          <w:tcPr>
            <w:tcW w:w="2093" w:type="dxa"/>
            <w:shd w:val="clear" w:color="auto" w:fill="D9D9D9"/>
          </w:tcPr>
          <w:p w14:paraId="0718E97E" w14:textId="77777777" w:rsidR="009B23C9" w:rsidRDefault="00515C27">
            <w:pPr>
              <w:pStyle w:val="TableParagraph"/>
              <w:spacing w:before="120"/>
              <w:ind w:left="107" w:right="129"/>
              <w:rPr>
                <w:b/>
              </w:rPr>
            </w:pPr>
            <w:r>
              <w:rPr>
                <w:b/>
                <w:spacing w:val="-2"/>
              </w:rPr>
              <w:t xml:space="preserve">Academic </w:t>
            </w:r>
            <w:r>
              <w:rPr>
                <w:b/>
              </w:rPr>
              <w:t xml:space="preserve">honesty / </w:t>
            </w:r>
            <w:r>
              <w:rPr>
                <w:b/>
                <w:spacing w:val="-2"/>
              </w:rPr>
              <w:t>referencing:</w:t>
            </w:r>
          </w:p>
        </w:tc>
        <w:tc>
          <w:tcPr>
            <w:tcW w:w="7834" w:type="dxa"/>
            <w:gridSpan w:val="3"/>
          </w:tcPr>
          <w:p w14:paraId="0718E97F" w14:textId="77777777" w:rsidR="009B23C9" w:rsidRDefault="00515C27">
            <w:pPr>
              <w:pStyle w:val="TableParagraph"/>
              <w:spacing w:before="120"/>
              <w:ind w:left="108" w:right="101"/>
              <w:jc w:val="both"/>
            </w:pPr>
            <w:r>
              <w:t>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w:t>
            </w:r>
            <w:r>
              <w:rPr>
                <w:spacing w:val="-1"/>
              </w:rPr>
              <w:t xml:space="preserve"> </w:t>
            </w:r>
            <w:r>
              <w:t>this assessment.</w:t>
            </w:r>
          </w:p>
        </w:tc>
      </w:tr>
    </w:tbl>
    <w:p w14:paraId="0718E981" w14:textId="77777777" w:rsidR="009B23C9" w:rsidRDefault="009B23C9">
      <w:pPr>
        <w:jc w:val="both"/>
        <w:sectPr w:rsidR="009B23C9">
          <w:footerReference w:type="default" r:id="rId11"/>
          <w:type w:val="continuous"/>
          <w:pgSz w:w="11900" w:h="16840"/>
          <w:pgMar w:top="800" w:right="500" w:bottom="840" w:left="500" w:header="0" w:footer="657" w:gutter="0"/>
          <w:pgNumType w:start="1"/>
          <w:cols w:space="720"/>
        </w:sectPr>
      </w:pPr>
    </w:p>
    <w:tbl>
      <w:tblPr>
        <w:tblW w:w="0" w:type="auto"/>
        <w:tblInd w:w="5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51"/>
      </w:tblGrid>
      <w:tr w:rsidR="009B23C9" w14:paraId="0718E983" w14:textId="77777777">
        <w:trPr>
          <w:trHeight w:val="506"/>
        </w:trPr>
        <w:tc>
          <w:tcPr>
            <w:tcW w:w="9751" w:type="dxa"/>
            <w:shd w:val="clear" w:color="auto" w:fill="E4E4E4"/>
          </w:tcPr>
          <w:p w14:paraId="0718E982" w14:textId="77777777" w:rsidR="009B23C9" w:rsidRDefault="00515C27">
            <w:pPr>
              <w:pStyle w:val="TableParagraph"/>
              <w:spacing w:line="254" w:lineRule="exact"/>
              <w:ind w:left="107" w:right="6225"/>
              <w:rPr>
                <w:b/>
              </w:rPr>
            </w:pPr>
            <w:r>
              <w:rPr>
                <w:b/>
              </w:rPr>
              <w:lastRenderedPageBreak/>
              <w:t>Module</w:t>
            </w:r>
            <w:r>
              <w:rPr>
                <w:b/>
                <w:spacing w:val="-16"/>
              </w:rPr>
              <w:t xml:space="preserve"> </w:t>
            </w:r>
            <w:r>
              <w:rPr>
                <w:b/>
              </w:rPr>
              <w:t>Learning</w:t>
            </w:r>
            <w:r>
              <w:rPr>
                <w:b/>
                <w:spacing w:val="-15"/>
              </w:rPr>
              <w:t xml:space="preserve"> </w:t>
            </w:r>
            <w:r>
              <w:rPr>
                <w:b/>
              </w:rPr>
              <w:t>Outcomes (from module syllabus)</w:t>
            </w:r>
          </w:p>
        </w:tc>
      </w:tr>
      <w:tr w:rsidR="009B23C9" w14:paraId="0718E988" w14:textId="77777777">
        <w:trPr>
          <w:trHeight w:val="2781"/>
        </w:trPr>
        <w:tc>
          <w:tcPr>
            <w:tcW w:w="9751" w:type="dxa"/>
          </w:tcPr>
          <w:p w14:paraId="0718E984" w14:textId="77777777" w:rsidR="009B23C9" w:rsidRDefault="009B23C9">
            <w:pPr>
              <w:pStyle w:val="TableParagraph"/>
              <w:spacing w:before="11"/>
              <w:ind w:left="0"/>
              <w:rPr>
                <w:b/>
                <w:sz w:val="21"/>
              </w:rPr>
            </w:pPr>
          </w:p>
          <w:p w14:paraId="0718E985" w14:textId="77777777" w:rsidR="009B23C9" w:rsidRDefault="00515C27">
            <w:pPr>
              <w:pStyle w:val="TableParagraph"/>
              <w:ind w:left="468" w:right="159"/>
            </w:pPr>
            <w:r>
              <w:t>Demonstrate</w:t>
            </w:r>
            <w:r>
              <w:rPr>
                <w:spacing w:val="-5"/>
              </w:rPr>
              <w:t xml:space="preserve"> </w:t>
            </w:r>
            <w:r>
              <w:t>a</w:t>
            </w:r>
            <w:r>
              <w:rPr>
                <w:spacing w:val="-3"/>
              </w:rPr>
              <w:t xml:space="preserve"> </w:t>
            </w:r>
            <w:r>
              <w:t>detailed</w:t>
            </w:r>
            <w:r>
              <w:rPr>
                <w:spacing w:val="-5"/>
              </w:rPr>
              <w:t xml:space="preserve"> </w:t>
            </w:r>
            <w:r>
              <w:t>understanding</w:t>
            </w:r>
            <w:r>
              <w:rPr>
                <w:spacing w:val="-3"/>
              </w:rPr>
              <w:t xml:space="preserve"> </w:t>
            </w:r>
            <w:r>
              <w:t>of</w:t>
            </w:r>
            <w:r>
              <w:rPr>
                <w:spacing w:val="-4"/>
              </w:rPr>
              <w:t xml:space="preserve"> </w:t>
            </w:r>
            <w:r>
              <w:t>theoretical</w:t>
            </w:r>
            <w:r>
              <w:rPr>
                <w:spacing w:val="-4"/>
              </w:rPr>
              <w:t xml:space="preserve"> </w:t>
            </w:r>
            <w:r>
              <w:t>and</w:t>
            </w:r>
            <w:r>
              <w:rPr>
                <w:spacing w:val="-3"/>
              </w:rPr>
              <w:t xml:space="preserve"> </w:t>
            </w:r>
            <w:r>
              <w:t>practical</w:t>
            </w:r>
            <w:r>
              <w:rPr>
                <w:spacing w:val="-4"/>
              </w:rPr>
              <w:t xml:space="preserve"> </w:t>
            </w:r>
            <w:r>
              <w:t>knowledge</w:t>
            </w:r>
            <w:r>
              <w:rPr>
                <w:spacing w:val="-3"/>
              </w:rPr>
              <w:t xml:space="preserve"> </w:t>
            </w:r>
            <w:r>
              <w:t>relating</w:t>
            </w:r>
            <w:r>
              <w:rPr>
                <w:spacing w:val="-5"/>
              </w:rPr>
              <w:t xml:space="preserve"> </w:t>
            </w:r>
            <w:r>
              <w:t>to routing and switching concepts.</w:t>
            </w:r>
          </w:p>
          <w:p w14:paraId="0718E986" w14:textId="77777777" w:rsidR="009B23C9" w:rsidRDefault="009B23C9">
            <w:pPr>
              <w:pStyle w:val="TableParagraph"/>
              <w:spacing w:before="11"/>
              <w:ind w:left="0"/>
              <w:rPr>
                <w:b/>
                <w:sz w:val="21"/>
              </w:rPr>
            </w:pPr>
          </w:p>
          <w:p w14:paraId="0718E987" w14:textId="77777777" w:rsidR="009B23C9" w:rsidRDefault="00515C27">
            <w:pPr>
              <w:pStyle w:val="TableParagraph"/>
              <w:ind w:left="468" w:right="159"/>
            </w:pPr>
            <w:r>
              <w:t>Implement</w:t>
            </w:r>
            <w:r>
              <w:rPr>
                <w:spacing w:val="-5"/>
              </w:rPr>
              <w:t xml:space="preserve"> </w:t>
            </w:r>
            <w:r>
              <w:t>routing</w:t>
            </w:r>
            <w:r>
              <w:rPr>
                <w:spacing w:val="-4"/>
              </w:rPr>
              <w:t xml:space="preserve"> </w:t>
            </w:r>
            <w:r>
              <w:t>and</w:t>
            </w:r>
            <w:r>
              <w:rPr>
                <w:spacing w:val="-6"/>
              </w:rPr>
              <w:t xml:space="preserve"> </w:t>
            </w:r>
            <w:r>
              <w:t>switching</w:t>
            </w:r>
            <w:r>
              <w:rPr>
                <w:spacing w:val="-4"/>
              </w:rPr>
              <w:t xml:space="preserve"> </w:t>
            </w:r>
            <w:r>
              <w:t>techniques</w:t>
            </w:r>
            <w:r>
              <w:rPr>
                <w:spacing w:val="-4"/>
              </w:rPr>
              <w:t xml:space="preserve"> </w:t>
            </w:r>
            <w:r>
              <w:t>within</w:t>
            </w:r>
            <w:r>
              <w:rPr>
                <w:spacing w:val="-4"/>
              </w:rPr>
              <w:t xml:space="preserve"> </w:t>
            </w:r>
            <w:r>
              <w:t>a</w:t>
            </w:r>
            <w:r>
              <w:rPr>
                <w:spacing w:val="-3"/>
              </w:rPr>
              <w:t xml:space="preserve"> </w:t>
            </w:r>
            <w:r>
              <w:t>network</w:t>
            </w:r>
            <w:r>
              <w:rPr>
                <w:spacing w:val="-5"/>
              </w:rPr>
              <w:t xml:space="preserve"> </w:t>
            </w:r>
            <w:r>
              <w:t>infrastructure,</w:t>
            </w:r>
            <w:r>
              <w:rPr>
                <w:spacing w:val="-3"/>
              </w:rPr>
              <w:t xml:space="preserve"> </w:t>
            </w:r>
            <w:r>
              <w:t>configure</w:t>
            </w:r>
            <w:r>
              <w:rPr>
                <w:spacing w:val="-6"/>
              </w:rPr>
              <w:t xml:space="preserve"> </w:t>
            </w:r>
            <w:r>
              <w:t>routing protocols, VLANs and perform network maintenance.</w:t>
            </w:r>
          </w:p>
        </w:tc>
      </w:tr>
    </w:tbl>
    <w:p w14:paraId="0718E989" w14:textId="77777777" w:rsidR="009B23C9" w:rsidRDefault="009B23C9" w:rsidP="4B68921E">
      <w:pPr>
        <w:pStyle w:val="BodyText"/>
        <w:rPr>
          <w:b/>
          <w:bCs/>
          <w:sz w:val="20"/>
          <w:szCs w:val="20"/>
        </w:rPr>
      </w:pPr>
    </w:p>
    <w:p w14:paraId="19C276B7" w14:textId="18401EA0" w:rsidR="4B68921E" w:rsidRDefault="4B68921E" w:rsidP="19801787">
      <w:pPr>
        <w:rPr>
          <w:b/>
          <w:bCs/>
          <w:sz w:val="20"/>
          <w:szCs w:val="20"/>
        </w:rPr>
      </w:pPr>
    </w:p>
    <w:p w14:paraId="6CCFDDC2" w14:textId="489CE22D" w:rsidR="4B68921E" w:rsidRDefault="4B68921E" w:rsidP="4B68921E">
      <w:pPr>
        <w:pStyle w:val="BodyText"/>
        <w:rPr>
          <w:b/>
          <w:bCs/>
          <w:sz w:val="20"/>
          <w:szCs w:val="20"/>
        </w:rPr>
      </w:pPr>
    </w:p>
    <w:p w14:paraId="524C3B0D" w14:textId="64F24445" w:rsidR="4B68921E" w:rsidRDefault="4B68921E" w:rsidP="4B68921E">
      <w:pPr>
        <w:pStyle w:val="BodyText"/>
        <w:rPr>
          <w:b/>
          <w:bCs/>
          <w:sz w:val="20"/>
          <w:szCs w:val="20"/>
        </w:rPr>
      </w:pPr>
    </w:p>
    <w:p w14:paraId="12D7931A" w14:textId="1CA9C58B" w:rsidR="4B68921E" w:rsidRDefault="4B68921E" w:rsidP="4B68921E">
      <w:pPr>
        <w:pStyle w:val="BodyText"/>
        <w:rPr>
          <w:b/>
          <w:bCs/>
          <w:sz w:val="20"/>
          <w:szCs w:val="20"/>
        </w:rPr>
      </w:pPr>
    </w:p>
    <w:p w14:paraId="0718E98A" w14:textId="77777777" w:rsidR="009B23C9" w:rsidRDefault="009B23C9">
      <w:pPr>
        <w:pStyle w:val="BodyText"/>
        <w:rPr>
          <w:b/>
          <w:sz w:val="20"/>
        </w:rPr>
      </w:pPr>
    </w:p>
    <w:p w14:paraId="0718E98B" w14:textId="77777777" w:rsidR="009B23C9" w:rsidRDefault="00515C27">
      <w:pPr>
        <w:pStyle w:val="BodyText"/>
        <w:spacing w:before="3"/>
        <w:rPr>
          <w:b/>
          <w:sz w:val="19"/>
        </w:rPr>
      </w:pPr>
      <w:r>
        <w:rPr>
          <w:noProof/>
        </w:rPr>
        <mc:AlternateContent>
          <mc:Choice Requires="wps">
            <w:drawing>
              <wp:anchor distT="0" distB="0" distL="0" distR="0" simplePos="0" relativeHeight="487588352" behindDoc="1" locked="0" layoutInCell="1" allowOverlap="1" wp14:anchorId="0718EBCC" wp14:editId="0718EBCD">
                <wp:simplePos x="0" y="0"/>
                <wp:positionH relativeFrom="page">
                  <wp:posOffset>637031</wp:posOffset>
                </wp:positionH>
                <wp:positionV relativeFrom="paragraph">
                  <wp:posOffset>159282</wp:posOffset>
                </wp:positionV>
                <wp:extent cx="6213475" cy="299085"/>
                <wp:effectExtent l="0" t="0" r="0" b="0"/>
                <wp:wrapTopAndBottom/>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13475" cy="299085"/>
                        </a:xfrm>
                        <a:prstGeom prst="rect">
                          <a:avLst/>
                        </a:prstGeom>
                        <a:solidFill>
                          <a:srgbClr val="C0C0C0"/>
                        </a:solidFill>
                        <a:ln w="6096">
                          <a:solidFill>
                            <a:srgbClr val="000000"/>
                          </a:solidFill>
                          <a:prstDash val="solid"/>
                        </a:ln>
                      </wps:spPr>
                      <wps:txbx>
                        <w:txbxContent>
                          <w:p w14:paraId="0718EBDE" w14:textId="77777777" w:rsidR="009B23C9" w:rsidRDefault="00515C27">
                            <w:pPr>
                              <w:spacing w:line="459" w:lineRule="exact"/>
                              <w:ind w:left="2912" w:right="2913"/>
                              <w:jc w:val="center"/>
                              <w:rPr>
                                <w:b/>
                                <w:color w:val="000000"/>
                                <w:sz w:val="40"/>
                              </w:rPr>
                            </w:pPr>
                            <w:r>
                              <w:rPr>
                                <w:b/>
                                <w:color w:val="000000"/>
                                <w:sz w:val="40"/>
                              </w:rPr>
                              <w:t>TASK</w:t>
                            </w:r>
                            <w:r>
                              <w:rPr>
                                <w:b/>
                                <w:color w:val="000000"/>
                                <w:spacing w:val="-3"/>
                                <w:sz w:val="40"/>
                              </w:rPr>
                              <w:t xml:space="preserve"> </w:t>
                            </w:r>
                            <w:r>
                              <w:rPr>
                                <w:b/>
                                <w:color w:val="000000"/>
                                <w:spacing w:val="-2"/>
                                <w:sz w:val="40"/>
                              </w:rPr>
                              <w:t>DESCRIPTION</w:t>
                            </w:r>
                          </w:p>
                        </w:txbxContent>
                      </wps:txbx>
                      <wps:bodyPr wrap="square" lIns="0" tIns="0" rIns="0" bIns="0" rtlCol="0">
                        <a:noAutofit/>
                      </wps:bodyPr>
                    </wps:wsp>
                  </a:graphicData>
                </a:graphic>
              </wp:anchor>
            </w:drawing>
          </mc:Choice>
          <mc:Fallback>
            <w:pict>
              <v:shape w14:anchorId="0718EBCC" id="Textbox 4" o:spid="_x0000_s1027" type="#_x0000_t202" style="position:absolute;margin-left:50.15pt;margin-top:12.55pt;width:489.25pt;height:23.55pt;z-index:-157281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" fillcolor="silver" strokeweight=".48pt">
                <v:path arrowok="t"/>
                <v:textbox inset="0,0,0,0">
                  <w:txbxContent>
                    <w:p w14:paraId="0718EBDE" w14:textId="77777777" w:rsidR="009B23C9" w:rsidRDefault="00515C27">
                      <w:pPr>
                        <w:spacing w:line="459" w:lineRule="exact"/>
                        <w:ind w:left="2912" w:right="2913"/>
                        <w:jc w:val="center"/>
                        <w:rPr>
                          <w:b/>
                          <w:color w:val="000000"/>
                          <w:sz w:val="40"/>
                        </w:rPr>
                      </w:pPr>
                      <w:r>
                        <w:rPr>
                          <w:b/>
                          <w:color w:val="000000"/>
                          <w:sz w:val="40"/>
                        </w:rPr>
                        <w:t>TASK</w:t>
                      </w:r>
                      <w:r>
                        <w:rPr>
                          <w:b/>
                          <w:color w:val="000000"/>
                          <w:spacing w:val="-3"/>
                          <w:sz w:val="40"/>
                        </w:rPr>
                        <w:t xml:space="preserve"> </w:t>
                      </w:r>
                      <w:r>
                        <w:rPr>
                          <w:b/>
                          <w:color w:val="000000"/>
                          <w:spacing w:val="-2"/>
                          <w:sz w:val="40"/>
                        </w:rPr>
                        <w:t>DESCRIPTION</w:t>
                      </w:r>
                    </w:p>
                  </w:txbxContent>
                </v:textbox>
                <w10:wrap type="topAndBottom" anchorx="page"/>
              </v:shape>
            </w:pict>
          </mc:Fallback>
        </mc:AlternateContent>
      </w:r>
    </w:p>
    <w:p w14:paraId="0718E98C" w14:textId="77777777" w:rsidR="009B23C9" w:rsidRDefault="009B23C9">
      <w:pPr>
        <w:pStyle w:val="BodyText"/>
        <w:rPr>
          <w:b/>
          <w:sz w:val="20"/>
        </w:rPr>
      </w:pPr>
    </w:p>
    <w:p w14:paraId="0718E98D" w14:textId="77777777" w:rsidR="009B23C9" w:rsidRDefault="009B23C9">
      <w:pPr>
        <w:pStyle w:val="BodyText"/>
        <w:rPr>
          <w:b/>
          <w:sz w:val="20"/>
        </w:rPr>
      </w:pPr>
    </w:p>
    <w:p w14:paraId="322C4F14" w14:textId="77777777" w:rsidR="00002944" w:rsidRDefault="00002944" w:rsidP="00002944">
      <w:pPr>
        <w:pStyle w:val="paragraph"/>
        <w:spacing w:before="0" w:beforeAutospacing="0" w:after="0" w:afterAutospacing="0"/>
        <w:jc w:val="both"/>
        <w:textAlignment w:val="baseline"/>
        <w:rPr>
          <w:rFonts w:ascii="Segoe UI" w:hAnsi="Segoe UI" w:cs="Segoe UI"/>
          <w:sz w:val="18"/>
          <w:szCs w:val="18"/>
        </w:rPr>
      </w:pPr>
      <w:r>
        <w:rPr>
          <w:rStyle w:val="normaltextrun"/>
          <w:b/>
          <w:bCs/>
          <w:color w:val="000000"/>
        </w:rPr>
        <w:t>Exam Specifications:</w:t>
      </w:r>
      <w:r>
        <w:rPr>
          <w:rStyle w:val="eop"/>
          <w:rFonts w:eastAsia="Arial"/>
          <w:color w:val="000000"/>
        </w:rPr>
        <w:t> </w:t>
      </w:r>
    </w:p>
    <w:p w14:paraId="68E27CD1" w14:textId="77777777" w:rsidR="00002944" w:rsidRDefault="00002944" w:rsidP="00002944">
      <w:pPr>
        <w:pStyle w:val="paragraph"/>
        <w:numPr>
          <w:ilvl w:val="0"/>
          <w:numId w:val="4"/>
        </w:numPr>
        <w:spacing w:before="0" w:beforeAutospacing="0" w:after="0" w:afterAutospacing="0"/>
        <w:ind w:left="1080" w:firstLine="0"/>
        <w:jc w:val="both"/>
        <w:textAlignment w:val="baseline"/>
        <w:rPr>
          <w:sz w:val="22"/>
          <w:szCs w:val="22"/>
        </w:rPr>
      </w:pPr>
      <w:r>
        <w:rPr>
          <w:rStyle w:val="normaltextrun"/>
          <w:color w:val="000000"/>
          <w:sz w:val="22"/>
          <w:szCs w:val="22"/>
        </w:rPr>
        <w:t>Equipment or materials required – None</w:t>
      </w:r>
      <w:r>
        <w:rPr>
          <w:rStyle w:val="eop"/>
          <w:rFonts w:eastAsia="Arial"/>
          <w:color w:val="000000"/>
          <w:sz w:val="22"/>
          <w:szCs w:val="22"/>
        </w:rPr>
        <w:t> </w:t>
      </w:r>
    </w:p>
    <w:p w14:paraId="53DB53DD" w14:textId="77777777" w:rsidR="00002944" w:rsidRDefault="00002944" w:rsidP="00002944">
      <w:pPr>
        <w:pStyle w:val="paragraph"/>
        <w:numPr>
          <w:ilvl w:val="0"/>
          <w:numId w:val="4"/>
        </w:numPr>
        <w:spacing w:before="0" w:beforeAutospacing="0" w:after="0" w:afterAutospacing="0"/>
        <w:ind w:left="1080" w:firstLine="0"/>
        <w:jc w:val="both"/>
        <w:textAlignment w:val="baseline"/>
        <w:rPr>
          <w:sz w:val="22"/>
          <w:szCs w:val="22"/>
        </w:rPr>
      </w:pPr>
      <w:r>
        <w:rPr>
          <w:rStyle w:val="normaltextrun"/>
          <w:color w:val="000000"/>
          <w:sz w:val="22"/>
          <w:szCs w:val="22"/>
        </w:rPr>
        <w:t>The Candidates are not permitted to bring dictionaries; text books/case studies or any other reference materials into the exam room. </w:t>
      </w:r>
      <w:r>
        <w:rPr>
          <w:rStyle w:val="eop"/>
          <w:rFonts w:eastAsia="Arial"/>
          <w:color w:val="000000"/>
          <w:sz w:val="22"/>
          <w:szCs w:val="22"/>
        </w:rPr>
        <w:t> </w:t>
      </w:r>
    </w:p>
    <w:p w14:paraId="202D1B61" w14:textId="77777777" w:rsidR="00002944" w:rsidRDefault="00002944" w:rsidP="00002944">
      <w:pPr>
        <w:pStyle w:val="paragraph"/>
        <w:numPr>
          <w:ilvl w:val="0"/>
          <w:numId w:val="4"/>
        </w:numPr>
        <w:spacing w:before="0" w:beforeAutospacing="0" w:after="0" w:afterAutospacing="0"/>
        <w:ind w:left="1080" w:firstLine="0"/>
        <w:jc w:val="both"/>
        <w:textAlignment w:val="baseline"/>
        <w:rPr>
          <w:sz w:val="22"/>
          <w:szCs w:val="22"/>
        </w:rPr>
      </w:pPr>
      <w:r>
        <w:rPr>
          <w:rStyle w:val="normaltextrun"/>
          <w:color w:val="000000"/>
          <w:sz w:val="22"/>
          <w:szCs w:val="22"/>
        </w:rPr>
        <w:t>The Candidates are only permitted to use calculators.</w:t>
      </w:r>
      <w:r>
        <w:rPr>
          <w:rStyle w:val="eop"/>
          <w:rFonts w:eastAsia="Arial"/>
          <w:color w:val="000000"/>
          <w:sz w:val="22"/>
          <w:szCs w:val="22"/>
        </w:rPr>
        <w:t> </w:t>
      </w:r>
    </w:p>
    <w:p w14:paraId="7D8026C2" w14:textId="77777777" w:rsidR="00002944" w:rsidRDefault="00002944" w:rsidP="00002944">
      <w:pPr>
        <w:pStyle w:val="paragraph"/>
        <w:numPr>
          <w:ilvl w:val="0"/>
          <w:numId w:val="5"/>
        </w:numPr>
        <w:spacing w:before="0" w:beforeAutospacing="0" w:after="0" w:afterAutospacing="0"/>
        <w:ind w:left="1080" w:firstLine="0"/>
        <w:jc w:val="both"/>
        <w:textAlignment w:val="baseline"/>
        <w:rPr>
          <w:sz w:val="22"/>
          <w:szCs w:val="22"/>
        </w:rPr>
      </w:pPr>
      <w:r>
        <w:rPr>
          <w:rStyle w:val="normaltextrun"/>
          <w:color w:val="000000"/>
          <w:sz w:val="22"/>
          <w:szCs w:val="22"/>
        </w:rPr>
        <w:t>Candidates needs to show all the calculations in the exam book</w:t>
      </w:r>
      <w:r>
        <w:rPr>
          <w:rStyle w:val="eop"/>
          <w:rFonts w:eastAsia="Arial"/>
          <w:color w:val="000000"/>
          <w:sz w:val="22"/>
          <w:szCs w:val="22"/>
        </w:rPr>
        <w:t> </w:t>
      </w:r>
    </w:p>
    <w:p w14:paraId="385BEE77" w14:textId="77777777" w:rsidR="00002944" w:rsidRDefault="00002944" w:rsidP="00002944">
      <w:pPr>
        <w:pStyle w:val="paragraph"/>
        <w:numPr>
          <w:ilvl w:val="0"/>
          <w:numId w:val="5"/>
        </w:numPr>
        <w:spacing w:before="0" w:beforeAutospacing="0" w:after="0" w:afterAutospacing="0"/>
        <w:ind w:left="1080" w:firstLine="0"/>
        <w:jc w:val="both"/>
        <w:textAlignment w:val="baseline"/>
        <w:rPr>
          <w:sz w:val="22"/>
          <w:szCs w:val="22"/>
        </w:rPr>
      </w:pPr>
      <w:r>
        <w:rPr>
          <w:rStyle w:val="normaltextrun"/>
          <w:color w:val="000000"/>
          <w:sz w:val="22"/>
          <w:szCs w:val="22"/>
        </w:rPr>
        <w:t xml:space="preserve">Candidates  need to </w:t>
      </w:r>
      <w:r>
        <w:rPr>
          <w:rStyle w:val="normaltextrun"/>
          <w:sz w:val="22"/>
          <w:szCs w:val="22"/>
        </w:rPr>
        <w:t>answer all the questions. </w:t>
      </w:r>
      <w:r>
        <w:rPr>
          <w:rStyle w:val="eop"/>
          <w:rFonts w:eastAsia="Arial"/>
          <w:sz w:val="22"/>
          <w:szCs w:val="22"/>
        </w:rPr>
        <w:t> </w:t>
      </w:r>
    </w:p>
    <w:p w14:paraId="39D82D2A" w14:textId="77777777" w:rsidR="00002944" w:rsidRDefault="00002944" w:rsidP="00002944">
      <w:pPr>
        <w:pStyle w:val="paragraph"/>
        <w:numPr>
          <w:ilvl w:val="0"/>
          <w:numId w:val="5"/>
        </w:numPr>
        <w:spacing w:before="0" w:beforeAutospacing="0" w:after="0" w:afterAutospacing="0"/>
        <w:ind w:left="1080" w:firstLine="0"/>
        <w:jc w:val="both"/>
        <w:textAlignment w:val="baseline"/>
        <w:rPr>
          <w:sz w:val="22"/>
          <w:szCs w:val="22"/>
        </w:rPr>
      </w:pPr>
      <w:r>
        <w:rPr>
          <w:rStyle w:val="normaltextrun"/>
          <w:sz w:val="22"/>
          <w:szCs w:val="22"/>
        </w:rPr>
        <w:t>Total marks will be 100</w:t>
      </w:r>
      <w:r>
        <w:rPr>
          <w:rStyle w:val="eop"/>
          <w:rFonts w:eastAsia="Arial"/>
          <w:sz w:val="22"/>
          <w:szCs w:val="22"/>
        </w:rPr>
        <w:t> </w:t>
      </w:r>
    </w:p>
    <w:p w14:paraId="3549673F" w14:textId="3E9F678A" w:rsidR="00002944" w:rsidRDefault="00002944" w:rsidP="00002944">
      <w:pPr>
        <w:pStyle w:val="paragraph"/>
        <w:numPr>
          <w:ilvl w:val="0"/>
          <w:numId w:val="5"/>
        </w:numPr>
        <w:spacing w:before="0" w:beforeAutospacing="0" w:after="0" w:afterAutospacing="0"/>
        <w:ind w:left="1080" w:firstLine="0"/>
        <w:jc w:val="both"/>
        <w:textAlignment w:val="baseline"/>
        <w:rPr>
          <w:sz w:val="22"/>
          <w:szCs w:val="22"/>
        </w:rPr>
      </w:pPr>
      <w:r>
        <w:rPr>
          <w:rStyle w:val="normaltextrun"/>
          <w:sz w:val="22"/>
          <w:szCs w:val="22"/>
        </w:rPr>
        <w:t xml:space="preserve">Exam paper will contain </w:t>
      </w:r>
      <w:r w:rsidR="003960EC">
        <w:rPr>
          <w:rStyle w:val="normaltextrun"/>
          <w:sz w:val="22"/>
          <w:szCs w:val="22"/>
        </w:rPr>
        <w:t>3 Tasks</w:t>
      </w:r>
      <w:r w:rsidR="00E00585">
        <w:rPr>
          <w:rStyle w:val="normaltextrun"/>
          <w:sz w:val="22"/>
          <w:szCs w:val="22"/>
        </w:rPr>
        <w:t xml:space="preserve"> as </w:t>
      </w:r>
      <w:r>
        <w:rPr>
          <w:rStyle w:val="normaltextrun"/>
          <w:sz w:val="22"/>
          <w:szCs w:val="22"/>
        </w:rPr>
        <w:t>follows.</w:t>
      </w:r>
      <w:r>
        <w:rPr>
          <w:rStyle w:val="eop"/>
          <w:rFonts w:eastAsia="Arial"/>
          <w:sz w:val="22"/>
          <w:szCs w:val="22"/>
        </w:rPr>
        <w:t> </w:t>
      </w:r>
    </w:p>
    <w:p w14:paraId="727C4AE1" w14:textId="77777777" w:rsidR="00E00585" w:rsidRPr="00B31EC6" w:rsidRDefault="00E00585" w:rsidP="00A465FC">
      <w:pPr>
        <w:pStyle w:val="Heading2"/>
        <w:numPr>
          <w:ilvl w:val="2"/>
          <w:numId w:val="5"/>
        </w:numPr>
        <w:rPr>
          <w:rFonts w:asciiTheme="majorBidi" w:hAnsiTheme="majorBidi" w:cstheme="majorBidi"/>
          <w:b w:val="0"/>
          <w:bCs w:val="0"/>
          <w:sz w:val="24"/>
          <w:szCs w:val="24"/>
        </w:rPr>
      </w:pPr>
      <w:r w:rsidRPr="00A465FC">
        <w:rPr>
          <w:rFonts w:asciiTheme="majorBidi" w:hAnsiTheme="majorBidi" w:cstheme="majorBidi"/>
          <w:b w:val="0"/>
          <w:bCs w:val="0"/>
          <w:sz w:val="24"/>
          <w:szCs w:val="24"/>
        </w:rPr>
        <w:t>Task</w:t>
      </w:r>
      <w:r w:rsidRPr="00A465FC">
        <w:rPr>
          <w:rFonts w:asciiTheme="majorBidi" w:hAnsiTheme="majorBidi" w:cstheme="majorBidi"/>
          <w:b w:val="0"/>
          <w:bCs w:val="0"/>
          <w:spacing w:val="-6"/>
          <w:sz w:val="24"/>
          <w:szCs w:val="24"/>
        </w:rPr>
        <w:t xml:space="preserve"> </w:t>
      </w:r>
      <w:r w:rsidRPr="00A465FC">
        <w:rPr>
          <w:rFonts w:asciiTheme="majorBidi" w:hAnsiTheme="majorBidi" w:cstheme="majorBidi"/>
          <w:b w:val="0"/>
          <w:bCs w:val="0"/>
          <w:sz w:val="24"/>
          <w:szCs w:val="24"/>
        </w:rPr>
        <w:t>1:</w:t>
      </w:r>
      <w:r w:rsidRPr="00A465FC">
        <w:rPr>
          <w:rFonts w:asciiTheme="majorBidi" w:hAnsiTheme="majorBidi" w:cstheme="majorBidi"/>
          <w:b w:val="0"/>
          <w:bCs w:val="0"/>
          <w:spacing w:val="-4"/>
          <w:sz w:val="24"/>
          <w:szCs w:val="24"/>
        </w:rPr>
        <w:t xml:space="preserve"> </w:t>
      </w:r>
      <w:r w:rsidRPr="00A465FC">
        <w:rPr>
          <w:rFonts w:asciiTheme="majorBidi" w:hAnsiTheme="majorBidi" w:cstheme="majorBidi"/>
          <w:b w:val="0"/>
          <w:bCs w:val="0"/>
          <w:sz w:val="24"/>
          <w:szCs w:val="24"/>
        </w:rPr>
        <w:t>IN-CLASS</w:t>
      </w:r>
      <w:r w:rsidRPr="00A465FC">
        <w:rPr>
          <w:rFonts w:asciiTheme="majorBidi" w:hAnsiTheme="majorBidi" w:cstheme="majorBidi"/>
          <w:b w:val="0"/>
          <w:bCs w:val="0"/>
          <w:spacing w:val="-6"/>
          <w:sz w:val="24"/>
          <w:szCs w:val="24"/>
        </w:rPr>
        <w:t xml:space="preserve"> </w:t>
      </w:r>
      <w:r w:rsidRPr="00A465FC">
        <w:rPr>
          <w:rFonts w:asciiTheme="majorBidi" w:hAnsiTheme="majorBidi" w:cstheme="majorBidi"/>
          <w:b w:val="0"/>
          <w:bCs w:val="0"/>
          <w:sz w:val="24"/>
          <w:szCs w:val="24"/>
        </w:rPr>
        <w:t>ASSESSMENT</w:t>
      </w:r>
      <w:r w:rsidRPr="00A465FC">
        <w:rPr>
          <w:rFonts w:asciiTheme="majorBidi" w:hAnsiTheme="majorBidi" w:cstheme="majorBidi"/>
          <w:b w:val="0"/>
          <w:bCs w:val="0"/>
          <w:spacing w:val="-3"/>
          <w:sz w:val="24"/>
          <w:szCs w:val="24"/>
        </w:rPr>
        <w:t xml:space="preserve"> </w:t>
      </w:r>
      <w:r w:rsidRPr="00A465FC">
        <w:rPr>
          <w:rFonts w:asciiTheme="majorBidi" w:hAnsiTheme="majorBidi" w:cstheme="majorBidi"/>
          <w:b w:val="0"/>
          <w:bCs w:val="0"/>
          <w:sz w:val="24"/>
          <w:szCs w:val="24"/>
        </w:rPr>
        <w:t>(10</w:t>
      </w:r>
      <w:r w:rsidRPr="00A465FC">
        <w:rPr>
          <w:rFonts w:asciiTheme="majorBidi" w:hAnsiTheme="majorBidi" w:cstheme="majorBidi"/>
          <w:b w:val="0"/>
          <w:bCs w:val="0"/>
          <w:spacing w:val="-5"/>
          <w:sz w:val="24"/>
          <w:szCs w:val="24"/>
        </w:rPr>
        <w:t xml:space="preserve"> </w:t>
      </w:r>
      <w:r w:rsidRPr="00A465FC">
        <w:rPr>
          <w:rFonts w:asciiTheme="majorBidi" w:hAnsiTheme="majorBidi" w:cstheme="majorBidi"/>
          <w:b w:val="0"/>
          <w:bCs w:val="0"/>
          <w:spacing w:val="-2"/>
          <w:sz w:val="24"/>
          <w:szCs w:val="24"/>
        </w:rPr>
        <w:t>Marks)</w:t>
      </w:r>
    </w:p>
    <w:p w14:paraId="27B93240" w14:textId="0A7DEF65" w:rsidR="00B31EC6" w:rsidRPr="00885865" w:rsidRDefault="00C30640" w:rsidP="00B31EC6">
      <w:pPr>
        <w:pStyle w:val="Heading2"/>
        <w:ind w:left="2160" w:firstLine="0"/>
        <w:rPr>
          <w:rFonts w:asciiTheme="majorBidi" w:hAnsiTheme="majorBidi" w:cstheme="majorBidi"/>
          <w:b w:val="0"/>
          <w:bCs w:val="0"/>
          <w:sz w:val="24"/>
          <w:szCs w:val="24"/>
          <w:lang w:val="en-GB"/>
        </w:rPr>
      </w:pPr>
      <w:r>
        <w:rPr>
          <w:rFonts w:asciiTheme="majorBidi" w:hAnsiTheme="majorBidi" w:cstheme="majorBidi"/>
          <w:b w:val="0"/>
          <w:bCs w:val="0"/>
          <w:spacing w:val="-2"/>
          <w:sz w:val="24"/>
          <w:szCs w:val="24"/>
          <w:lang w:val="en-GB"/>
        </w:rPr>
        <w:t xml:space="preserve">Using the packet tracer software </w:t>
      </w:r>
      <w:r w:rsidR="002E32F7">
        <w:rPr>
          <w:rFonts w:asciiTheme="majorBidi" w:hAnsiTheme="majorBidi" w:cstheme="majorBidi"/>
          <w:b w:val="0"/>
          <w:bCs w:val="0"/>
          <w:spacing w:val="-2"/>
          <w:sz w:val="24"/>
          <w:szCs w:val="24"/>
          <w:lang w:val="en-GB"/>
        </w:rPr>
        <w:t>the following network</w:t>
      </w:r>
      <w:r w:rsidR="00C967F9">
        <w:rPr>
          <w:rFonts w:asciiTheme="majorBidi" w:hAnsiTheme="majorBidi" w:cstheme="majorBidi"/>
          <w:b w:val="0"/>
          <w:bCs w:val="0"/>
          <w:spacing w:val="-2"/>
          <w:sz w:val="24"/>
          <w:szCs w:val="24"/>
          <w:lang w:val="en-GB"/>
        </w:rPr>
        <w:t xml:space="preserve"> configuration:</w:t>
      </w:r>
    </w:p>
    <w:p w14:paraId="255189E8" w14:textId="3120B9C7" w:rsidR="00E00585" w:rsidRPr="00C7689B" w:rsidRDefault="00E00585" w:rsidP="00C7689B">
      <w:pPr>
        <w:pStyle w:val="ListParagraph"/>
        <w:numPr>
          <w:ilvl w:val="0"/>
          <w:numId w:val="9"/>
        </w:numPr>
        <w:tabs>
          <w:tab w:val="left" w:pos="578"/>
        </w:tabs>
        <w:rPr>
          <w:rFonts w:asciiTheme="majorBidi" w:hAnsiTheme="majorBidi" w:cstheme="majorBidi"/>
          <w:sz w:val="24"/>
          <w:szCs w:val="24"/>
        </w:rPr>
      </w:pPr>
      <w:r w:rsidRPr="00C7689B">
        <w:rPr>
          <w:rFonts w:asciiTheme="majorBidi" w:hAnsiTheme="majorBidi" w:cstheme="majorBidi"/>
          <w:sz w:val="24"/>
          <w:szCs w:val="24"/>
        </w:rPr>
        <w:t>Inter-VLAN</w:t>
      </w:r>
      <w:r w:rsidRPr="00C7689B">
        <w:rPr>
          <w:rFonts w:asciiTheme="majorBidi" w:hAnsiTheme="majorBidi" w:cstheme="majorBidi"/>
          <w:spacing w:val="-8"/>
          <w:sz w:val="24"/>
          <w:szCs w:val="24"/>
        </w:rPr>
        <w:t xml:space="preserve"> </w:t>
      </w:r>
      <w:r w:rsidRPr="00C7689B">
        <w:rPr>
          <w:rFonts w:asciiTheme="majorBidi" w:hAnsiTheme="majorBidi" w:cstheme="majorBidi"/>
          <w:sz w:val="24"/>
          <w:szCs w:val="24"/>
        </w:rPr>
        <w:t>Routing</w:t>
      </w:r>
      <w:r w:rsidRPr="00C7689B">
        <w:rPr>
          <w:rFonts w:asciiTheme="majorBidi" w:hAnsiTheme="majorBidi" w:cstheme="majorBidi"/>
          <w:spacing w:val="-10"/>
          <w:sz w:val="24"/>
          <w:szCs w:val="24"/>
        </w:rPr>
        <w:t xml:space="preserve"> </w:t>
      </w:r>
      <w:r w:rsidRPr="00C7689B">
        <w:rPr>
          <w:rFonts w:asciiTheme="majorBidi" w:hAnsiTheme="majorBidi" w:cstheme="majorBidi"/>
          <w:sz w:val="24"/>
          <w:szCs w:val="24"/>
        </w:rPr>
        <w:t>Challenge</w:t>
      </w:r>
      <w:r w:rsidRPr="00C7689B">
        <w:rPr>
          <w:rFonts w:asciiTheme="majorBidi" w:hAnsiTheme="majorBidi" w:cstheme="majorBidi"/>
          <w:spacing w:val="-10"/>
          <w:sz w:val="24"/>
          <w:szCs w:val="24"/>
        </w:rPr>
        <w:t xml:space="preserve"> </w:t>
      </w:r>
      <w:r w:rsidRPr="00C7689B">
        <w:rPr>
          <w:rFonts w:asciiTheme="majorBidi" w:hAnsiTheme="majorBidi" w:cstheme="majorBidi"/>
          <w:sz w:val="24"/>
          <w:szCs w:val="24"/>
        </w:rPr>
        <w:t>(2.5</w:t>
      </w:r>
      <w:r w:rsidRPr="00C7689B">
        <w:rPr>
          <w:rFonts w:asciiTheme="majorBidi" w:hAnsiTheme="majorBidi" w:cstheme="majorBidi"/>
          <w:spacing w:val="-10"/>
          <w:sz w:val="24"/>
          <w:szCs w:val="24"/>
        </w:rPr>
        <w:t xml:space="preserve"> </w:t>
      </w:r>
      <w:r w:rsidRPr="00C7689B">
        <w:rPr>
          <w:rFonts w:asciiTheme="majorBidi" w:hAnsiTheme="majorBidi" w:cstheme="majorBidi"/>
          <w:spacing w:val="-2"/>
          <w:sz w:val="24"/>
          <w:szCs w:val="24"/>
        </w:rPr>
        <w:t>Marks)</w:t>
      </w:r>
    </w:p>
    <w:p w14:paraId="44245FF9" w14:textId="1B3E8962" w:rsidR="00E00585" w:rsidRPr="00C7689B" w:rsidRDefault="00E00585" w:rsidP="00C7689B">
      <w:pPr>
        <w:pStyle w:val="ListParagraph"/>
        <w:numPr>
          <w:ilvl w:val="0"/>
          <w:numId w:val="9"/>
        </w:numPr>
        <w:tabs>
          <w:tab w:val="left" w:pos="578"/>
        </w:tabs>
        <w:rPr>
          <w:rFonts w:asciiTheme="majorBidi" w:hAnsiTheme="majorBidi" w:cstheme="majorBidi"/>
          <w:sz w:val="24"/>
          <w:szCs w:val="24"/>
        </w:rPr>
      </w:pPr>
      <w:r w:rsidRPr="00C7689B">
        <w:rPr>
          <w:rFonts w:asciiTheme="majorBidi" w:hAnsiTheme="majorBidi" w:cstheme="majorBidi"/>
          <w:sz w:val="24"/>
          <w:szCs w:val="24"/>
        </w:rPr>
        <w:t>EtherChannel</w:t>
      </w:r>
      <w:r w:rsidRPr="00C7689B">
        <w:rPr>
          <w:rFonts w:asciiTheme="majorBidi" w:hAnsiTheme="majorBidi" w:cstheme="majorBidi"/>
          <w:spacing w:val="-12"/>
          <w:sz w:val="24"/>
          <w:szCs w:val="24"/>
        </w:rPr>
        <w:t xml:space="preserve"> </w:t>
      </w:r>
      <w:r w:rsidRPr="00C7689B">
        <w:rPr>
          <w:rFonts w:asciiTheme="majorBidi" w:hAnsiTheme="majorBidi" w:cstheme="majorBidi"/>
          <w:sz w:val="24"/>
          <w:szCs w:val="24"/>
        </w:rPr>
        <w:t>Additional</w:t>
      </w:r>
      <w:r w:rsidRPr="00C7689B">
        <w:rPr>
          <w:rFonts w:asciiTheme="majorBidi" w:hAnsiTheme="majorBidi" w:cstheme="majorBidi"/>
          <w:spacing w:val="-11"/>
          <w:sz w:val="24"/>
          <w:szCs w:val="24"/>
        </w:rPr>
        <w:t xml:space="preserve"> </w:t>
      </w:r>
      <w:r w:rsidRPr="00C7689B">
        <w:rPr>
          <w:rFonts w:asciiTheme="majorBidi" w:hAnsiTheme="majorBidi" w:cstheme="majorBidi"/>
          <w:sz w:val="24"/>
          <w:szCs w:val="24"/>
        </w:rPr>
        <w:t>Activity</w:t>
      </w:r>
      <w:r w:rsidRPr="00C7689B">
        <w:rPr>
          <w:rFonts w:asciiTheme="majorBidi" w:hAnsiTheme="majorBidi" w:cstheme="majorBidi"/>
          <w:spacing w:val="-10"/>
          <w:sz w:val="24"/>
          <w:szCs w:val="24"/>
        </w:rPr>
        <w:t xml:space="preserve"> </w:t>
      </w:r>
      <w:r w:rsidRPr="00C7689B">
        <w:rPr>
          <w:rFonts w:asciiTheme="majorBidi" w:hAnsiTheme="majorBidi" w:cstheme="majorBidi"/>
          <w:sz w:val="24"/>
          <w:szCs w:val="24"/>
        </w:rPr>
        <w:t>(2.5</w:t>
      </w:r>
      <w:r w:rsidRPr="00C7689B">
        <w:rPr>
          <w:rFonts w:asciiTheme="majorBidi" w:hAnsiTheme="majorBidi" w:cstheme="majorBidi"/>
          <w:spacing w:val="-9"/>
          <w:sz w:val="24"/>
          <w:szCs w:val="24"/>
        </w:rPr>
        <w:t xml:space="preserve"> </w:t>
      </w:r>
      <w:r w:rsidRPr="00C7689B">
        <w:rPr>
          <w:rFonts w:asciiTheme="majorBidi" w:hAnsiTheme="majorBidi" w:cstheme="majorBidi"/>
          <w:spacing w:val="-2"/>
          <w:sz w:val="24"/>
          <w:szCs w:val="24"/>
        </w:rPr>
        <w:t>Marks)</w:t>
      </w:r>
    </w:p>
    <w:p w14:paraId="4282B35E" w14:textId="1F982452" w:rsidR="00E00585" w:rsidRPr="00C7689B" w:rsidRDefault="00E00585" w:rsidP="00C7689B">
      <w:pPr>
        <w:pStyle w:val="ListParagraph"/>
        <w:numPr>
          <w:ilvl w:val="0"/>
          <w:numId w:val="9"/>
        </w:numPr>
        <w:tabs>
          <w:tab w:val="left" w:pos="578"/>
        </w:tabs>
        <w:rPr>
          <w:rFonts w:asciiTheme="majorBidi" w:hAnsiTheme="majorBidi" w:cstheme="majorBidi"/>
          <w:sz w:val="24"/>
          <w:szCs w:val="24"/>
        </w:rPr>
      </w:pPr>
      <w:r w:rsidRPr="00C7689B">
        <w:rPr>
          <w:rFonts w:asciiTheme="majorBidi" w:hAnsiTheme="majorBidi" w:cstheme="majorBidi"/>
          <w:sz w:val="24"/>
          <w:szCs w:val="24"/>
        </w:rPr>
        <w:t>WLAN</w:t>
      </w:r>
      <w:r w:rsidRPr="00C7689B">
        <w:rPr>
          <w:rFonts w:asciiTheme="majorBidi" w:hAnsiTheme="majorBidi" w:cstheme="majorBidi"/>
          <w:spacing w:val="-7"/>
          <w:sz w:val="24"/>
          <w:szCs w:val="24"/>
        </w:rPr>
        <w:t xml:space="preserve"> </w:t>
      </w:r>
      <w:r w:rsidRPr="00C7689B">
        <w:rPr>
          <w:rFonts w:asciiTheme="majorBidi" w:hAnsiTheme="majorBidi" w:cstheme="majorBidi"/>
          <w:sz w:val="24"/>
          <w:szCs w:val="24"/>
        </w:rPr>
        <w:t>Additional</w:t>
      </w:r>
      <w:r w:rsidRPr="00C7689B">
        <w:rPr>
          <w:rFonts w:asciiTheme="majorBidi" w:hAnsiTheme="majorBidi" w:cstheme="majorBidi"/>
          <w:spacing w:val="-8"/>
          <w:sz w:val="24"/>
          <w:szCs w:val="24"/>
        </w:rPr>
        <w:t xml:space="preserve"> </w:t>
      </w:r>
      <w:r w:rsidRPr="00C7689B">
        <w:rPr>
          <w:rFonts w:asciiTheme="majorBidi" w:hAnsiTheme="majorBidi" w:cstheme="majorBidi"/>
          <w:sz w:val="24"/>
          <w:szCs w:val="24"/>
        </w:rPr>
        <w:t>Activity</w:t>
      </w:r>
      <w:r w:rsidRPr="00C7689B">
        <w:rPr>
          <w:rFonts w:asciiTheme="majorBidi" w:hAnsiTheme="majorBidi" w:cstheme="majorBidi"/>
          <w:spacing w:val="-9"/>
          <w:sz w:val="24"/>
          <w:szCs w:val="24"/>
        </w:rPr>
        <w:t xml:space="preserve"> </w:t>
      </w:r>
      <w:r w:rsidRPr="00C7689B">
        <w:rPr>
          <w:rFonts w:asciiTheme="majorBidi" w:hAnsiTheme="majorBidi" w:cstheme="majorBidi"/>
          <w:sz w:val="24"/>
          <w:szCs w:val="24"/>
        </w:rPr>
        <w:t>(2.5</w:t>
      </w:r>
      <w:r w:rsidRPr="00C7689B">
        <w:rPr>
          <w:rFonts w:asciiTheme="majorBidi" w:hAnsiTheme="majorBidi" w:cstheme="majorBidi"/>
          <w:spacing w:val="-9"/>
          <w:sz w:val="24"/>
          <w:szCs w:val="24"/>
        </w:rPr>
        <w:t xml:space="preserve"> </w:t>
      </w:r>
      <w:r w:rsidRPr="00C7689B">
        <w:rPr>
          <w:rFonts w:asciiTheme="majorBidi" w:hAnsiTheme="majorBidi" w:cstheme="majorBidi"/>
          <w:spacing w:val="-2"/>
          <w:sz w:val="24"/>
          <w:szCs w:val="24"/>
        </w:rPr>
        <w:t>Marks)</w:t>
      </w:r>
    </w:p>
    <w:p w14:paraId="2B27E3CF" w14:textId="551351E2" w:rsidR="00E00585" w:rsidRPr="00971C5A" w:rsidRDefault="00E00585" w:rsidP="00C7689B">
      <w:pPr>
        <w:pStyle w:val="ListParagraph"/>
        <w:numPr>
          <w:ilvl w:val="0"/>
          <w:numId w:val="9"/>
        </w:numPr>
        <w:tabs>
          <w:tab w:val="left" w:pos="578"/>
        </w:tabs>
        <w:rPr>
          <w:rFonts w:asciiTheme="majorBidi" w:hAnsiTheme="majorBidi" w:cstheme="majorBidi"/>
          <w:sz w:val="24"/>
          <w:szCs w:val="24"/>
        </w:rPr>
      </w:pPr>
      <w:r w:rsidRPr="00C7689B">
        <w:rPr>
          <w:rFonts w:asciiTheme="majorBidi" w:hAnsiTheme="majorBidi" w:cstheme="majorBidi"/>
          <w:sz w:val="24"/>
          <w:szCs w:val="24"/>
        </w:rPr>
        <w:t>EIGRP</w:t>
      </w:r>
      <w:r w:rsidRPr="00C7689B">
        <w:rPr>
          <w:rFonts w:asciiTheme="majorBidi" w:hAnsiTheme="majorBidi" w:cstheme="majorBidi"/>
          <w:spacing w:val="-7"/>
          <w:sz w:val="24"/>
          <w:szCs w:val="24"/>
        </w:rPr>
        <w:t xml:space="preserve"> </w:t>
      </w:r>
      <w:r w:rsidRPr="00C7689B">
        <w:rPr>
          <w:rFonts w:asciiTheme="majorBidi" w:hAnsiTheme="majorBidi" w:cstheme="majorBidi"/>
          <w:sz w:val="24"/>
          <w:szCs w:val="24"/>
        </w:rPr>
        <w:t>Challenge</w:t>
      </w:r>
      <w:r w:rsidRPr="00C7689B">
        <w:rPr>
          <w:rFonts w:asciiTheme="majorBidi" w:hAnsiTheme="majorBidi" w:cstheme="majorBidi"/>
          <w:spacing w:val="-7"/>
          <w:sz w:val="24"/>
          <w:szCs w:val="24"/>
        </w:rPr>
        <w:t xml:space="preserve"> </w:t>
      </w:r>
      <w:r w:rsidRPr="00C7689B">
        <w:rPr>
          <w:rFonts w:asciiTheme="majorBidi" w:hAnsiTheme="majorBidi" w:cstheme="majorBidi"/>
          <w:sz w:val="24"/>
          <w:szCs w:val="24"/>
        </w:rPr>
        <w:t>(2.5</w:t>
      </w:r>
      <w:r w:rsidRPr="00C7689B">
        <w:rPr>
          <w:rFonts w:asciiTheme="majorBidi" w:hAnsiTheme="majorBidi" w:cstheme="majorBidi"/>
          <w:spacing w:val="-8"/>
          <w:sz w:val="24"/>
          <w:szCs w:val="24"/>
        </w:rPr>
        <w:t xml:space="preserve"> </w:t>
      </w:r>
      <w:r w:rsidRPr="00C7689B">
        <w:rPr>
          <w:rFonts w:asciiTheme="majorBidi" w:hAnsiTheme="majorBidi" w:cstheme="majorBidi"/>
          <w:spacing w:val="-2"/>
          <w:sz w:val="24"/>
          <w:szCs w:val="24"/>
        </w:rPr>
        <w:t>Marks)</w:t>
      </w:r>
    </w:p>
    <w:p w14:paraId="5B3C8506" w14:textId="77777777" w:rsidR="00971C5A" w:rsidRPr="00C7689B" w:rsidRDefault="00971C5A" w:rsidP="00971C5A">
      <w:pPr>
        <w:pStyle w:val="ListParagraph"/>
        <w:tabs>
          <w:tab w:val="left" w:pos="578"/>
        </w:tabs>
        <w:ind w:left="2160" w:firstLine="0"/>
        <w:rPr>
          <w:rFonts w:asciiTheme="majorBidi" w:hAnsiTheme="majorBidi" w:cstheme="majorBidi"/>
          <w:sz w:val="24"/>
          <w:szCs w:val="24"/>
        </w:rPr>
      </w:pPr>
    </w:p>
    <w:p w14:paraId="58022152" w14:textId="77777777" w:rsidR="00E00585" w:rsidRPr="004450E2" w:rsidRDefault="00E00585" w:rsidP="00C7689B">
      <w:pPr>
        <w:pStyle w:val="Heading2"/>
        <w:numPr>
          <w:ilvl w:val="2"/>
          <w:numId w:val="10"/>
        </w:numPr>
        <w:rPr>
          <w:rFonts w:asciiTheme="majorBidi" w:hAnsiTheme="majorBidi" w:cstheme="majorBidi"/>
          <w:b w:val="0"/>
          <w:bCs w:val="0"/>
          <w:sz w:val="24"/>
          <w:szCs w:val="24"/>
        </w:rPr>
      </w:pPr>
      <w:r w:rsidRPr="00A465FC">
        <w:rPr>
          <w:rFonts w:asciiTheme="majorBidi" w:hAnsiTheme="majorBidi" w:cstheme="majorBidi"/>
          <w:b w:val="0"/>
          <w:bCs w:val="0"/>
          <w:sz w:val="24"/>
          <w:szCs w:val="24"/>
        </w:rPr>
        <w:t>Task</w:t>
      </w:r>
      <w:r w:rsidRPr="00A465FC">
        <w:rPr>
          <w:rFonts w:asciiTheme="majorBidi" w:hAnsiTheme="majorBidi" w:cstheme="majorBidi"/>
          <w:b w:val="0"/>
          <w:bCs w:val="0"/>
          <w:spacing w:val="-4"/>
          <w:sz w:val="24"/>
          <w:szCs w:val="24"/>
        </w:rPr>
        <w:t xml:space="preserve"> </w:t>
      </w:r>
      <w:r w:rsidRPr="00A465FC">
        <w:rPr>
          <w:rFonts w:asciiTheme="majorBidi" w:hAnsiTheme="majorBidi" w:cstheme="majorBidi"/>
          <w:b w:val="0"/>
          <w:bCs w:val="0"/>
          <w:sz w:val="24"/>
          <w:szCs w:val="24"/>
        </w:rPr>
        <w:t>2:</w:t>
      </w:r>
      <w:r w:rsidRPr="00A465FC">
        <w:rPr>
          <w:rFonts w:asciiTheme="majorBidi" w:hAnsiTheme="majorBidi" w:cstheme="majorBidi"/>
          <w:b w:val="0"/>
          <w:bCs w:val="0"/>
          <w:spacing w:val="-3"/>
          <w:sz w:val="24"/>
          <w:szCs w:val="24"/>
        </w:rPr>
        <w:t xml:space="preserve"> </w:t>
      </w:r>
      <w:r w:rsidRPr="00A465FC">
        <w:rPr>
          <w:rFonts w:asciiTheme="majorBidi" w:hAnsiTheme="majorBidi" w:cstheme="majorBidi"/>
          <w:b w:val="0"/>
          <w:bCs w:val="0"/>
          <w:sz w:val="24"/>
          <w:szCs w:val="24"/>
        </w:rPr>
        <w:t>-</w:t>
      </w:r>
      <w:r w:rsidRPr="00A465FC">
        <w:rPr>
          <w:rFonts w:asciiTheme="majorBidi" w:hAnsiTheme="majorBidi" w:cstheme="majorBidi"/>
          <w:b w:val="0"/>
          <w:bCs w:val="0"/>
          <w:spacing w:val="-3"/>
          <w:sz w:val="24"/>
          <w:szCs w:val="24"/>
        </w:rPr>
        <w:t xml:space="preserve"> </w:t>
      </w:r>
      <w:r w:rsidRPr="00A465FC">
        <w:rPr>
          <w:rFonts w:asciiTheme="majorBidi" w:hAnsiTheme="majorBidi" w:cstheme="majorBidi"/>
          <w:b w:val="0"/>
          <w:bCs w:val="0"/>
          <w:sz w:val="24"/>
          <w:szCs w:val="24"/>
        </w:rPr>
        <w:t>Device</w:t>
      </w:r>
      <w:r w:rsidRPr="00A465FC">
        <w:rPr>
          <w:rFonts w:asciiTheme="majorBidi" w:hAnsiTheme="majorBidi" w:cstheme="majorBidi"/>
          <w:b w:val="0"/>
          <w:bCs w:val="0"/>
          <w:spacing w:val="-4"/>
          <w:sz w:val="24"/>
          <w:szCs w:val="24"/>
        </w:rPr>
        <w:t xml:space="preserve"> </w:t>
      </w:r>
      <w:r w:rsidRPr="00A465FC">
        <w:rPr>
          <w:rFonts w:asciiTheme="majorBidi" w:hAnsiTheme="majorBidi" w:cstheme="majorBidi"/>
          <w:b w:val="0"/>
          <w:bCs w:val="0"/>
          <w:sz w:val="24"/>
          <w:szCs w:val="24"/>
        </w:rPr>
        <w:t>Configuration</w:t>
      </w:r>
      <w:r w:rsidRPr="00A465FC">
        <w:rPr>
          <w:rFonts w:asciiTheme="majorBidi" w:hAnsiTheme="majorBidi" w:cstheme="majorBidi"/>
          <w:b w:val="0"/>
          <w:bCs w:val="0"/>
          <w:spacing w:val="-5"/>
          <w:sz w:val="24"/>
          <w:szCs w:val="24"/>
        </w:rPr>
        <w:t xml:space="preserve"> </w:t>
      </w:r>
      <w:r w:rsidRPr="00A465FC">
        <w:rPr>
          <w:rFonts w:asciiTheme="majorBidi" w:hAnsiTheme="majorBidi" w:cstheme="majorBidi"/>
          <w:b w:val="0"/>
          <w:bCs w:val="0"/>
          <w:sz w:val="24"/>
          <w:szCs w:val="24"/>
        </w:rPr>
        <w:t>(80</w:t>
      </w:r>
      <w:r w:rsidRPr="00A465FC">
        <w:rPr>
          <w:rFonts w:asciiTheme="majorBidi" w:hAnsiTheme="majorBidi" w:cstheme="majorBidi"/>
          <w:b w:val="0"/>
          <w:bCs w:val="0"/>
          <w:spacing w:val="-3"/>
          <w:sz w:val="24"/>
          <w:szCs w:val="24"/>
        </w:rPr>
        <w:t xml:space="preserve"> </w:t>
      </w:r>
      <w:r w:rsidRPr="00A465FC">
        <w:rPr>
          <w:rFonts w:asciiTheme="majorBidi" w:hAnsiTheme="majorBidi" w:cstheme="majorBidi"/>
          <w:b w:val="0"/>
          <w:bCs w:val="0"/>
          <w:spacing w:val="-2"/>
          <w:sz w:val="24"/>
          <w:szCs w:val="24"/>
        </w:rPr>
        <w:t>marks)</w:t>
      </w:r>
    </w:p>
    <w:p w14:paraId="782B5D67" w14:textId="77777777" w:rsidR="004450E2" w:rsidRPr="00885865" w:rsidRDefault="004450E2" w:rsidP="004450E2">
      <w:pPr>
        <w:pStyle w:val="Heading2"/>
        <w:ind w:left="2160" w:firstLine="0"/>
        <w:rPr>
          <w:rFonts w:asciiTheme="majorBidi" w:hAnsiTheme="majorBidi" w:cstheme="majorBidi"/>
          <w:b w:val="0"/>
          <w:bCs w:val="0"/>
          <w:sz w:val="24"/>
          <w:szCs w:val="24"/>
          <w:lang w:val="en-GB"/>
        </w:rPr>
      </w:pPr>
      <w:r w:rsidRPr="00885865">
        <w:rPr>
          <w:rFonts w:asciiTheme="majorBidi" w:hAnsiTheme="majorBidi" w:cstheme="majorBidi"/>
          <w:b w:val="0"/>
          <w:bCs w:val="0"/>
          <w:spacing w:val="-2"/>
          <w:sz w:val="24"/>
          <w:szCs w:val="24"/>
          <w:lang w:val="en-GB"/>
        </w:rPr>
        <w:t>A topological</w:t>
      </w:r>
      <w:r>
        <w:rPr>
          <w:rFonts w:asciiTheme="majorBidi" w:hAnsiTheme="majorBidi" w:cstheme="majorBidi"/>
          <w:b w:val="0"/>
          <w:bCs w:val="0"/>
          <w:spacing w:val="-2"/>
          <w:sz w:val="24"/>
          <w:szCs w:val="24"/>
          <w:lang w:val="en-GB"/>
        </w:rPr>
        <w:t xml:space="preserve"> packet tracer</w:t>
      </w:r>
      <w:r w:rsidRPr="00885865">
        <w:rPr>
          <w:rFonts w:asciiTheme="majorBidi" w:hAnsiTheme="majorBidi" w:cstheme="majorBidi"/>
          <w:b w:val="0"/>
          <w:bCs w:val="0"/>
          <w:spacing w:val="-2"/>
          <w:sz w:val="24"/>
          <w:szCs w:val="24"/>
          <w:lang w:val="en-GB"/>
        </w:rPr>
        <w:t xml:space="preserve"> network diagram </w:t>
      </w:r>
      <w:r>
        <w:rPr>
          <w:rFonts w:asciiTheme="majorBidi" w:hAnsiTheme="majorBidi" w:cstheme="majorBidi"/>
          <w:b w:val="0"/>
          <w:bCs w:val="0"/>
          <w:spacing w:val="-2"/>
          <w:sz w:val="24"/>
          <w:szCs w:val="24"/>
          <w:lang w:val="en-GB"/>
        </w:rPr>
        <w:t>will be provided and the questions will be related to various network activities, configurations and network parameters, subdivided into the following:</w:t>
      </w:r>
    </w:p>
    <w:p w14:paraId="17B3493F" w14:textId="77777777" w:rsidR="00971C5A" w:rsidRPr="00971C5A" w:rsidRDefault="00E00585" w:rsidP="00971C5A">
      <w:pPr>
        <w:pStyle w:val="ListParagraph"/>
        <w:numPr>
          <w:ilvl w:val="0"/>
          <w:numId w:val="3"/>
        </w:numPr>
        <w:tabs>
          <w:tab w:val="left" w:pos="863"/>
        </w:tabs>
        <w:rPr>
          <w:rFonts w:asciiTheme="majorBidi" w:hAnsiTheme="majorBidi" w:cstheme="majorBidi"/>
          <w:sz w:val="24"/>
          <w:szCs w:val="24"/>
        </w:rPr>
      </w:pPr>
      <w:r w:rsidRPr="00971C5A">
        <w:rPr>
          <w:rFonts w:asciiTheme="majorBidi" w:hAnsiTheme="majorBidi" w:cstheme="majorBidi"/>
          <w:sz w:val="24"/>
          <w:szCs w:val="24"/>
        </w:rPr>
        <w:t>Basic</w:t>
      </w:r>
      <w:r w:rsidRPr="00971C5A">
        <w:rPr>
          <w:rFonts w:asciiTheme="majorBidi" w:hAnsiTheme="majorBidi" w:cstheme="majorBidi"/>
          <w:spacing w:val="-4"/>
          <w:sz w:val="24"/>
          <w:szCs w:val="24"/>
        </w:rPr>
        <w:t xml:space="preserve"> </w:t>
      </w:r>
      <w:r w:rsidRPr="00971C5A">
        <w:rPr>
          <w:rFonts w:asciiTheme="majorBidi" w:hAnsiTheme="majorBidi" w:cstheme="majorBidi"/>
          <w:sz w:val="24"/>
          <w:szCs w:val="24"/>
        </w:rPr>
        <w:t>Configuration:</w:t>
      </w:r>
      <w:r w:rsidRPr="00971C5A">
        <w:rPr>
          <w:rFonts w:asciiTheme="majorBidi" w:hAnsiTheme="majorBidi" w:cstheme="majorBidi"/>
          <w:spacing w:val="-3"/>
          <w:sz w:val="24"/>
          <w:szCs w:val="24"/>
        </w:rPr>
        <w:t xml:space="preserve"> </w:t>
      </w:r>
      <w:r w:rsidRPr="00971C5A">
        <w:rPr>
          <w:rFonts w:asciiTheme="majorBidi" w:hAnsiTheme="majorBidi" w:cstheme="majorBidi"/>
          <w:sz w:val="24"/>
          <w:szCs w:val="24"/>
        </w:rPr>
        <w:t>(On</w:t>
      </w:r>
      <w:r w:rsidRPr="00971C5A">
        <w:rPr>
          <w:rFonts w:asciiTheme="majorBidi" w:hAnsiTheme="majorBidi" w:cstheme="majorBidi"/>
          <w:spacing w:val="-5"/>
          <w:sz w:val="24"/>
          <w:szCs w:val="24"/>
        </w:rPr>
        <w:t xml:space="preserve"> </w:t>
      </w:r>
      <w:r w:rsidRPr="00971C5A">
        <w:rPr>
          <w:rFonts w:asciiTheme="majorBidi" w:hAnsiTheme="majorBidi" w:cstheme="majorBidi"/>
          <w:sz w:val="24"/>
          <w:szCs w:val="24"/>
        </w:rPr>
        <w:t>all</w:t>
      </w:r>
      <w:r w:rsidRPr="00971C5A">
        <w:rPr>
          <w:rFonts w:asciiTheme="majorBidi" w:hAnsiTheme="majorBidi" w:cstheme="majorBidi"/>
          <w:spacing w:val="-4"/>
          <w:sz w:val="24"/>
          <w:szCs w:val="24"/>
        </w:rPr>
        <w:t xml:space="preserve"> </w:t>
      </w:r>
      <w:r w:rsidRPr="00971C5A">
        <w:rPr>
          <w:rFonts w:asciiTheme="majorBidi" w:hAnsiTheme="majorBidi" w:cstheme="majorBidi"/>
          <w:sz w:val="24"/>
          <w:szCs w:val="24"/>
        </w:rPr>
        <w:t>devices)</w:t>
      </w:r>
      <w:r w:rsidRPr="00971C5A">
        <w:rPr>
          <w:rFonts w:asciiTheme="majorBidi" w:hAnsiTheme="majorBidi" w:cstheme="majorBidi"/>
          <w:spacing w:val="69"/>
          <w:w w:val="150"/>
          <w:sz w:val="24"/>
          <w:szCs w:val="24"/>
        </w:rPr>
        <w:t xml:space="preserve"> </w:t>
      </w:r>
      <w:r w:rsidRPr="00971C5A">
        <w:rPr>
          <w:rFonts w:asciiTheme="majorBidi" w:hAnsiTheme="majorBidi" w:cstheme="majorBidi"/>
          <w:sz w:val="24"/>
          <w:szCs w:val="24"/>
        </w:rPr>
        <w:t>(15</w:t>
      </w:r>
      <w:r w:rsidRPr="00971C5A">
        <w:rPr>
          <w:rFonts w:asciiTheme="majorBidi" w:hAnsiTheme="majorBidi" w:cstheme="majorBidi"/>
          <w:spacing w:val="-5"/>
          <w:sz w:val="24"/>
          <w:szCs w:val="24"/>
        </w:rPr>
        <w:t xml:space="preserve"> </w:t>
      </w:r>
      <w:r w:rsidRPr="00971C5A">
        <w:rPr>
          <w:rFonts w:asciiTheme="majorBidi" w:hAnsiTheme="majorBidi" w:cstheme="majorBidi"/>
          <w:spacing w:val="-2"/>
          <w:sz w:val="24"/>
          <w:szCs w:val="24"/>
        </w:rPr>
        <w:t>marks)</w:t>
      </w:r>
    </w:p>
    <w:p w14:paraId="43DD4B07" w14:textId="77777777" w:rsidR="00971C5A" w:rsidRPr="00971C5A" w:rsidRDefault="00E00585" w:rsidP="00971C5A">
      <w:pPr>
        <w:pStyle w:val="ListParagraph"/>
        <w:numPr>
          <w:ilvl w:val="0"/>
          <w:numId w:val="3"/>
        </w:numPr>
        <w:tabs>
          <w:tab w:val="left" w:pos="863"/>
        </w:tabs>
        <w:rPr>
          <w:rFonts w:asciiTheme="majorBidi" w:hAnsiTheme="majorBidi" w:cstheme="majorBidi"/>
          <w:sz w:val="24"/>
          <w:szCs w:val="24"/>
        </w:rPr>
      </w:pPr>
      <w:r w:rsidRPr="00971C5A">
        <w:rPr>
          <w:rFonts w:asciiTheme="majorBidi" w:hAnsiTheme="majorBidi" w:cstheme="majorBidi"/>
          <w:sz w:val="24"/>
          <w:szCs w:val="24"/>
        </w:rPr>
        <w:t>EIGRP</w:t>
      </w:r>
      <w:r w:rsidRPr="00971C5A">
        <w:rPr>
          <w:rFonts w:asciiTheme="majorBidi" w:hAnsiTheme="majorBidi" w:cstheme="majorBidi"/>
          <w:spacing w:val="-7"/>
          <w:sz w:val="24"/>
          <w:szCs w:val="24"/>
        </w:rPr>
        <w:t xml:space="preserve"> </w:t>
      </w:r>
      <w:r w:rsidRPr="00971C5A">
        <w:rPr>
          <w:rFonts w:asciiTheme="majorBidi" w:hAnsiTheme="majorBidi" w:cstheme="majorBidi"/>
          <w:sz w:val="24"/>
          <w:szCs w:val="24"/>
        </w:rPr>
        <w:t>Configuration</w:t>
      </w:r>
      <w:r w:rsidRPr="00971C5A">
        <w:rPr>
          <w:rFonts w:asciiTheme="majorBidi" w:hAnsiTheme="majorBidi" w:cstheme="majorBidi"/>
          <w:spacing w:val="-5"/>
          <w:sz w:val="24"/>
          <w:szCs w:val="24"/>
        </w:rPr>
        <w:t xml:space="preserve"> </w:t>
      </w:r>
      <w:r w:rsidRPr="00971C5A">
        <w:rPr>
          <w:rFonts w:asciiTheme="majorBidi" w:hAnsiTheme="majorBidi" w:cstheme="majorBidi"/>
          <w:sz w:val="24"/>
          <w:szCs w:val="24"/>
        </w:rPr>
        <w:t>(15</w:t>
      </w:r>
      <w:r w:rsidRPr="00971C5A">
        <w:rPr>
          <w:rFonts w:asciiTheme="majorBidi" w:hAnsiTheme="majorBidi" w:cstheme="majorBidi"/>
          <w:spacing w:val="-6"/>
          <w:sz w:val="24"/>
          <w:szCs w:val="24"/>
        </w:rPr>
        <w:t xml:space="preserve"> </w:t>
      </w:r>
      <w:r w:rsidRPr="00971C5A">
        <w:rPr>
          <w:rFonts w:asciiTheme="majorBidi" w:hAnsiTheme="majorBidi" w:cstheme="majorBidi"/>
          <w:spacing w:val="-2"/>
          <w:sz w:val="24"/>
          <w:szCs w:val="24"/>
        </w:rPr>
        <w:t>marks)</w:t>
      </w:r>
    </w:p>
    <w:p w14:paraId="17EA17D3" w14:textId="77777777" w:rsidR="00971C5A" w:rsidRPr="00971C5A" w:rsidRDefault="00E00585" w:rsidP="00971C5A">
      <w:pPr>
        <w:pStyle w:val="ListParagraph"/>
        <w:numPr>
          <w:ilvl w:val="0"/>
          <w:numId w:val="3"/>
        </w:numPr>
        <w:tabs>
          <w:tab w:val="left" w:pos="863"/>
        </w:tabs>
        <w:rPr>
          <w:rFonts w:asciiTheme="majorBidi" w:hAnsiTheme="majorBidi" w:cstheme="majorBidi"/>
          <w:sz w:val="24"/>
          <w:szCs w:val="24"/>
        </w:rPr>
      </w:pPr>
      <w:r w:rsidRPr="00971C5A">
        <w:rPr>
          <w:rFonts w:asciiTheme="majorBidi" w:hAnsiTheme="majorBidi" w:cstheme="majorBidi"/>
          <w:sz w:val="24"/>
          <w:szCs w:val="24"/>
        </w:rPr>
        <w:t>VLAN</w:t>
      </w:r>
      <w:r w:rsidRPr="00971C5A">
        <w:rPr>
          <w:rFonts w:asciiTheme="majorBidi" w:hAnsiTheme="majorBidi" w:cstheme="majorBidi"/>
          <w:spacing w:val="-5"/>
          <w:sz w:val="24"/>
          <w:szCs w:val="24"/>
        </w:rPr>
        <w:t xml:space="preserve"> </w:t>
      </w:r>
      <w:r w:rsidRPr="00971C5A">
        <w:rPr>
          <w:rFonts w:asciiTheme="majorBidi" w:hAnsiTheme="majorBidi" w:cstheme="majorBidi"/>
          <w:sz w:val="24"/>
          <w:szCs w:val="24"/>
        </w:rPr>
        <w:t>and</w:t>
      </w:r>
      <w:r w:rsidRPr="00971C5A">
        <w:rPr>
          <w:rFonts w:asciiTheme="majorBidi" w:hAnsiTheme="majorBidi" w:cstheme="majorBidi"/>
          <w:spacing w:val="-3"/>
          <w:sz w:val="24"/>
          <w:szCs w:val="24"/>
        </w:rPr>
        <w:t xml:space="preserve"> </w:t>
      </w:r>
      <w:r w:rsidRPr="00971C5A">
        <w:rPr>
          <w:rFonts w:asciiTheme="majorBidi" w:hAnsiTheme="majorBidi" w:cstheme="majorBidi"/>
          <w:sz w:val="24"/>
          <w:szCs w:val="24"/>
        </w:rPr>
        <w:t>STP</w:t>
      </w:r>
      <w:r w:rsidRPr="00971C5A">
        <w:rPr>
          <w:rFonts w:asciiTheme="majorBidi" w:hAnsiTheme="majorBidi" w:cstheme="majorBidi"/>
          <w:spacing w:val="-5"/>
          <w:sz w:val="24"/>
          <w:szCs w:val="24"/>
        </w:rPr>
        <w:t xml:space="preserve"> </w:t>
      </w:r>
      <w:r w:rsidRPr="00971C5A">
        <w:rPr>
          <w:rFonts w:asciiTheme="majorBidi" w:hAnsiTheme="majorBidi" w:cstheme="majorBidi"/>
          <w:sz w:val="24"/>
          <w:szCs w:val="24"/>
        </w:rPr>
        <w:t>Configuration</w:t>
      </w:r>
      <w:r w:rsidRPr="00971C5A">
        <w:rPr>
          <w:rFonts w:asciiTheme="majorBidi" w:hAnsiTheme="majorBidi" w:cstheme="majorBidi"/>
          <w:spacing w:val="-2"/>
          <w:sz w:val="24"/>
          <w:szCs w:val="24"/>
        </w:rPr>
        <w:t xml:space="preserve"> </w:t>
      </w:r>
      <w:r w:rsidRPr="00971C5A">
        <w:rPr>
          <w:rFonts w:asciiTheme="majorBidi" w:hAnsiTheme="majorBidi" w:cstheme="majorBidi"/>
          <w:sz w:val="24"/>
          <w:szCs w:val="24"/>
        </w:rPr>
        <w:t>(15</w:t>
      </w:r>
      <w:r w:rsidRPr="00971C5A">
        <w:rPr>
          <w:rFonts w:asciiTheme="majorBidi" w:hAnsiTheme="majorBidi" w:cstheme="majorBidi"/>
          <w:spacing w:val="-6"/>
          <w:sz w:val="24"/>
          <w:szCs w:val="24"/>
        </w:rPr>
        <w:t xml:space="preserve"> </w:t>
      </w:r>
      <w:r w:rsidRPr="00971C5A">
        <w:rPr>
          <w:rFonts w:asciiTheme="majorBidi" w:hAnsiTheme="majorBidi" w:cstheme="majorBidi"/>
          <w:spacing w:val="-2"/>
          <w:sz w:val="24"/>
          <w:szCs w:val="24"/>
        </w:rPr>
        <w:t>marks)</w:t>
      </w:r>
    </w:p>
    <w:p w14:paraId="732F50C6" w14:textId="77777777" w:rsidR="00971C5A" w:rsidRPr="00971C5A" w:rsidRDefault="00E00585" w:rsidP="00971C5A">
      <w:pPr>
        <w:pStyle w:val="ListParagraph"/>
        <w:numPr>
          <w:ilvl w:val="0"/>
          <w:numId w:val="3"/>
        </w:numPr>
        <w:tabs>
          <w:tab w:val="left" w:pos="863"/>
        </w:tabs>
        <w:rPr>
          <w:rFonts w:asciiTheme="majorBidi" w:hAnsiTheme="majorBidi" w:cstheme="majorBidi"/>
          <w:sz w:val="24"/>
          <w:szCs w:val="24"/>
        </w:rPr>
      </w:pPr>
      <w:r w:rsidRPr="00971C5A">
        <w:rPr>
          <w:rFonts w:asciiTheme="majorBidi" w:hAnsiTheme="majorBidi" w:cstheme="majorBidi"/>
          <w:sz w:val="24"/>
          <w:szCs w:val="24"/>
        </w:rPr>
        <w:t>EtherChannel</w:t>
      </w:r>
      <w:r w:rsidRPr="00971C5A">
        <w:rPr>
          <w:rFonts w:asciiTheme="majorBidi" w:hAnsiTheme="majorBidi" w:cstheme="majorBidi"/>
          <w:spacing w:val="-6"/>
          <w:sz w:val="24"/>
          <w:szCs w:val="24"/>
        </w:rPr>
        <w:t xml:space="preserve"> </w:t>
      </w:r>
      <w:r w:rsidRPr="00971C5A">
        <w:rPr>
          <w:rFonts w:asciiTheme="majorBidi" w:hAnsiTheme="majorBidi" w:cstheme="majorBidi"/>
          <w:sz w:val="24"/>
          <w:szCs w:val="24"/>
        </w:rPr>
        <w:t>Configuration</w:t>
      </w:r>
      <w:r w:rsidRPr="00971C5A">
        <w:rPr>
          <w:rFonts w:asciiTheme="majorBidi" w:hAnsiTheme="majorBidi" w:cstheme="majorBidi"/>
          <w:spacing w:val="-5"/>
          <w:sz w:val="24"/>
          <w:szCs w:val="24"/>
        </w:rPr>
        <w:t xml:space="preserve"> </w:t>
      </w:r>
      <w:r w:rsidRPr="00971C5A">
        <w:rPr>
          <w:rFonts w:asciiTheme="majorBidi" w:hAnsiTheme="majorBidi" w:cstheme="majorBidi"/>
          <w:sz w:val="24"/>
          <w:szCs w:val="24"/>
        </w:rPr>
        <w:t>(</w:t>
      </w:r>
      <w:r w:rsidRPr="00971C5A">
        <w:rPr>
          <w:rFonts w:asciiTheme="majorBidi" w:hAnsiTheme="majorBidi" w:cstheme="majorBidi"/>
          <w:spacing w:val="-5"/>
          <w:sz w:val="24"/>
          <w:szCs w:val="24"/>
        </w:rPr>
        <w:t xml:space="preserve"> </w:t>
      </w:r>
      <w:r w:rsidRPr="00971C5A">
        <w:rPr>
          <w:rFonts w:asciiTheme="majorBidi" w:hAnsiTheme="majorBidi" w:cstheme="majorBidi"/>
          <w:sz w:val="24"/>
          <w:szCs w:val="24"/>
        </w:rPr>
        <w:t>10</w:t>
      </w:r>
      <w:r w:rsidRPr="00971C5A">
        <w:rPr>
          <w:rFonts w:asciiTheme="majorBidi" w:hAnsiTheme="majorBidi" w:cstheme="majorBidi"/>
          <w:spacing w:val="-6"/>
          <w:sz w:val="24"/>
          <w:szCs w:val="24"/>
        </w:rPr>
        <w:t xml:space="preserve"> </w:t>
      </w:r>
      <w:r w:rsidRPr="00971C5A">
        <w:rPr>
          <w:rFonts w:asciiTheme="majorBidi" w:hAnsiTheme="majorBidi" w:cstheme="majorBidi"/>
          <w:spacing w:val="-2"/>
          <w:sz w:val="24"/>
          <w:szCs w:val="24"/>
        </w:rPr>
        <w:t>marks)</w:t>
      </w:r>
    </w:p>
    <w:p w14:paraId="54AED2F1" w14:textId="77777777" w:rsidR="009817B3" w:rsidRPr="009817B3" w:rsidRDefault="00E00585" w:rsidP="009817B3">
      <w:pPr>
        <w:pStyle w:val="ListParagraph"/>
        <w:numPr>
          <w:ilvl w:val="0"/>
          <w:numId w:val="3"/>
        </w:numPr>
        <w:tabs>
          <w:tab w:val="left" w:pos="863"/>
        </w:tabs>
        <w:rPr>
          <w:rFonts w:asciiTheme="majorBidi" w:hAnsiTheme="majorBidi" w:cstheme="majorBidi"/>
          <w:sz w:val="24"/>
          <w:szCs w:val="24"/>
        </w:rPr>
      </w:pPr>
      <w:r w:rsidRPr="00971C5A">
        <w:rPr>
          <w:rFonts w:asciiTheme="majorBidi" w:hAnsiTheme="majorBidi" w:cstheme="majorBidi"/>
          <w:sz w:val="24"/>
          <w:szCs w:val="24"/>
        </w:rPr>
        <w:t>HSRP</w:t>
      </w:r>
      <w:r w:rsidRPr="00971C5A">
        <w:rPr>
          <w:rFonts w:asciiTheme="majorBidi" w:hAnsiTheme="majorBidi" w:cstheme="majorBidi"/>
          <w:spacing w:val="-4"/>
          <w:sz w:val="24"/>
          <w:szCs w:val="24"/>
        </w:rPr>
        <w:t xml:space="preserve"> </w:t>
      </w:r>
      <w:r w:rsidRPr="00971C5A">
        <w:rPr>
          <w:rFonts w:asciiTheme="majorBidi" w:hAnsiTheme="majorBidi" w:cstheme="majorBidi"/>
          <w:sz w:val="24"/>
          <w:szCs w:val="24"/>
        </w:rPr>
        <w:t>Configuration</w:t>
      </w:r>
      <w:r w:rsidRPr="00971C5A">
        <w:rPr>
          <w:rFonts w:asciiTheme="majorBidi" w:hAnsiTheme="majorBidi" w:cstheme="majorBidi"/>
          <w:spacing w:val="25"/>
          <w:sz w:val="24"/>
          <w:szCs w:val="24"/>
        </w:rPr>
        <w:t xml:space="preserve">  </w:t>
      </w:r>
      <w:r w:rsidRPr="00971C5A">
        <w:rPr>
          <w:rFonts w:asciiTheme="majorBidi" w:hAnsiTheme="majorBidi" w:cstheme="majorBidi"/>
          <w:sz w:val="24"/>
          <w:szCs w:val="24"/>
        </w:rPr>
        <w:t>(10</w:t>
      </w:r>
      <w:r w:rsidRPr="00971C5A">
        <w:rPr>
          <w:rFonts w:asciiTheme="majorBidi" w:hAnsiTheme="majorBidi" w:cstheme="majorBidi"/>
          <w:spacing w:val="-3"/>
          <w:sz w:val="24"/>
          <w:szCs w:val="24"/>
        </w:rPr>
        <w:t xml:space="preserve"> </w:t>
      </w:r>
      <w:r w:rsidRPr="00971C5A">
        <w:rPr>
          <w:rFonts w:asciiTheme="majorBidi" w:hAnsiTheme="majorBidi" w:cstheme="majorBidi"/>
          <w:spacing w:val="-2"/>
          <w:sz w:val="24"/>
          <w:szCs w:val="24"/>
        </w:rPr>
        <w:t>marks)</w:t>
      </w:r>
    </w:p>
    <w:p w14:paraId="237B243B" w14:textId="66909B9D" w:rsidR="00E00585" w:rsidRPr="009817B3" w:rsidRDefault="00E00585" w:rsidP="009817B3">
      <w:pPr>
        <w:pStyle w:val="ListParagraph"/>
        <w:numPr>
          <w:ilvl w:val="0"/>
          <w:numId w:val="3"/>
        </w:numPr>
        <w:tabs>
          <w:tab w:val="left" w:pos="863"/>
        </w:tabs>
        <w:rPr>
          <w:rFonts w:asciiTheme="majorBidi" w:hAnsiTheme="majorBidi" w:cstheme="majorBidi"/>
          <w:sz w:val="24"/>
          <w:szCs w:val="24"/>
        </w:rPr>
      </w:pPr>
      <w:r>
        <w:t>DHCP</w:t>
      </w:r>
      <w:r w:rsidRPr="009817B3">
        <w:rPr>
          <w:spacing w:val="-3"/>
        </w:rPr>
        <w:t xml:space="preserve"> </w:t>
      </w:r>
      <w:r>
        <w:t>Configuration</w:t>
      </w:r>
      <w:r w:rsidRPr="009817B3">
        <w:rPr>
          <w:spacing w:val="55"/>
        </w:rPr>
        <w:t xml:space="preserve"> </w:t>
      </w:r>
      <w:r>
        <w:t>(</w:t>
      </w:r>
      <w:r w:rsidRPr="009817B3">
        <w:rPr>
          <w:spacing w:val="-6"/>
        </w:rPr>
        <w:t xml:space="preserve"> </w:t>
      </w:r>
      <w:r>
        <w:t>15</w:t>
      </w:r>
      <w:r w:rsidRPr="009817B3">
        <w:rPr>
          <w:spacing w:val="-2"/>
        </w:rPr>
        <w:t xml:space="preserve"> marks)</w:t>
      </w:r>
    </w:p>
    <w:p w14:paraId="7483CE27" w14:textId="77777777" w:rsidR="00E00585" w:rsidRPr="009817B3" w:rsidRDefault="00E00585" w:rsidP="00E00585">
      <w:pPr>
        <w:pStyle w:val="BodyText"/>
        <w:spacing w:before="6"/>
        <w:rPr>
          <w:rFonts w:asciiTheme="majorBidi" w:hAnsiTheme="majorBidi" w:cstheme="majorBidi"/>
          <w:sz w:val="24"/>
          <w:szCs w:val="24"/>
        </w:rPr>
      </w:pPr>
    </w:p>
    <w:p w14:paraId="399EE3F2" w14:textId="767D224B" w:rsidR="00E00585" w:rsidRPr="00140A88" w:rsidRDefault="00E00585" w:rsidP="00140A88">
      <w:pPr>
        <w:pStyle w:val="Heading2"/>
        <w:numPr>
          <w:ilvl w:val="2"/>
          <w:numId w:val="10"/>
        </w:numPr>
        <w:rPr>
          <w:rFonts w:asciiTheme="majorBidi" w:hAnsiTheme="majorBidi" w:cstheme="majorBidi"/>
          <w:b w:val="0"/>
          <w:bCs w:val="0"/>
          <w:sz w:val="24"/>
          <w:szCs w:val="24"/>
        </w:rPr>
      </w:pPr>
      <w:r w:rsidRPr="009817B3">
        <w:rPr>
          <w:rFonts w:asciiTheme="majorBidi" w:hAnsiTheme="majorBidi" w:cstheme="majorBidi"/>
          <w:b w:val="0"/>
          <w:bCs w:val="0"/>
          <w:sz w:val="24"/>
          <w:szCs w:val="24"/>
        </w:rPr>
        <w:t>Task3:</w:t>
      </w:r>
      <w:r w:rsidRPr="009817B3">
        <w:rPr>
          <w:rFonts w:asciiTheme="majorBidi" w:hAnsiTheme="majorBidi" w:cstheme="majorBidi"/>
          <w:b w:val="0"/>
          <w:bCs w:val="0"/>
          <w:spacing w:val="-4"/>
          <w:sz w:val="24"/>
          <w:szCs w:val="24"/>
        </w:rPr>
        <w:t xml:space="preserve"> </w:t>
      </w:r>
      <w:r w:rsidRPr="009817B3">
        <w:rPr>
          <w:rFonts w:asciiTheme="majorBidi" w:hAnsiTheme="majorBidi" w:cstheme="majorBidi"/>
          <w:b w:val="0"/>
          <w:bCs w:val="0"/>
          <w:sz w:val="24"/>
          <w:szCs w:val="24"/>
        </w:rPr>
        <w:t>Network</w:t>
      </w:r>
      <w:r w:rsidRPr="009817B3">
        <w:rPr>
          <w:rFonts w:asciiTheme="majorBidi" w:hAnsiTheme="majorBidi" w:cstheme="majorBidi"/>
          <w:b w:val="0"/>
          <w:bCs w:val="0"/>
          <w:spacing w:val="-7"/>
          <w:sz w:val="24"/>
          <w:szCs w:val="24"/>
        </w:rPr>
        <w:t xml:space="preserve"> </w:t>
      </w:r>
      <w:r w:rsidRPr="009817B3">
        <w:rPr>
          <w:rFonts w:asciiTheme="majorBidi" w:hAnsiTheme="majorBidi" w:cstheme="majorBidi"/>
          <w:b w:val="0"/>
          <w:bCs w:val="0"/>
          <w:sz w:val="24"/>
          <w:szCs w:val="24"/>
        </w:rPr>
        <w:t>connectivity</w:t>
      </w:r>
      <w:r w:rsidRPr="009817B3">
        <w:rPr>
          <w:rFonts w:asciiTheme="majorBidi" w:hAnsiTheme="majorBidi" w:cstheme="majorBidi"/>
          <w:b w:val="0"/>
          <w:bCs w:val="0"/>
          <w:spacing w:val="-7"/>
          <w:sz w:val="24"/>
          <w:szCs w:val="24"/>
        </w:rPr>
        <w:t xml:space="preserve"> </w:t>
      </w:r>
      <w:r w:rsidRPr="009817B3">
        <w:rPr>
          <w:rFonts w:asciiTheme="majorBidi" w:hAnsiTheme="majorBidi" w:cstheme="majorBidi"/>
          <w:b w:val="0"/>
          <w:bCs w:val="0"/>
          <w:sz w:val="24"/>
          <w:szCs w:val="24"/>
        </w:rPr>
        <w:t>(10</w:t>
      </w:r>
      <w:r w:rsidRPr="009817B3">
        <w:rPr>
          <w:rFonts w:asciiTheme="majorBidi" w:hAnsiTheme="majorBidi" w:cstheme="majorBidi"/>
          <w:b w:val="0"/>
          <w:bCs w:val="0"/>
          <w:spacing w:val="-6"/>
          <w:sz w:val="24"/>
          <w:szCs w:val="24"/>
        </w:rPr>
        <w:t xml:space="preserve"> </w:t>
      </w:r>
      <w:r w:rsidRPr="009817B3">
        <w:rPr>
          <w:rFonts w:asciiTheme="majorBidi" w:hAnsiTheme="majorBidi" w:cstheme="majorBidi"/>
          <w:b w:val="0"/>
          <w:bCs w:val="0"/>
          <w:spacing w:val="-2"/>
          <w:sz w:val="24"/>
          <w:szCs w:val="24"/>
        </w:rPr>
        <w:t>marks)</w:t>
      </w:r>
    </w:p>
    <w:p w14:paraId="54B88412" w14:textId="1FB08F8F" w:rsidR="00140A88" w:rsidRPr="00140A88" w:rsidRDefault="00140A88" w:rsidP="00140A88">
      <w:pPr>
        <w:pStyle w:val="Heading2"/>
        <w:ind w:left="2160" w:firstLine="0"/>
        <w:rPr>
          <w:rFonts w:asciiTheme="majorBidi" w:hAnsiTheme="majorBidi" w:cstheme="majorBidi"/>
          <w:b w:val="0"/>
          <w:bCs w:val="0"/>
          <w:sz w:val="24"/>
          <w:szCs w:val="24"/>
        </w:rPr>
      </w:pPr>
      <w:r>
        <w:rPr>
          <w:rFonts w:asciiTheme="majorBidi" w:hAnsiTheme="majorBidi" w:cstheme="majorBidi"/>
          <w:b w:val="0"/>
          <w:bCs w:val="0"/>
          <w:spacing w:val="-2"/>
          <w:sz w:val="24"/>
          <w:szCs w:val="24"/>
        </w:rPr>
        <w:t xml:space="preserve">This task involves configuring and establishing communication between various network devices using the CLI mode and </w:t>
      </w:r>
      <w:r w:rsidR="00972C6B">
        <w:rPr>
          <w:rFonts w:asciiTheme="majorBidi" w:hAnsiTheme="majorBidi" w:cstheme="majorBidi"/>
          <w:b w:val="0"/>
          <w:bCs w:val="0"/>
          <w:spacing w:val="-2"/>
          <w:sz w:val="24"/>
          <w:szCs w:val="24"/>
        </w:rPr>
        <w:t xml:space="preserve">commands. </w:t>
      </w:r>
    </w:p>
    <w:p w14:paraId="750FB890" w14:textId="77777777" w:rsidR="00002944" w:rsidRDefault="00002944" w:rsidP="00002944">
      <w:pPr>
        <w:pStyle w:val="paragraph"/>
        <w:spacing w:before="0" w:beforeAutospacing="0" w:after="0" w:afterAutospacing="0"/>
        <w:jc w:val="both"/>
        <w:textAlignment w:val="baseline"/>
        <w:rPr>
          <w:rFonts w:ascii="Segoe UI" w:hAnsi="Segoe UI" w:cs="Segoe UI"/>
          <w:sz w:val="18"/>
          <w:szCs w:val="18"/>
        </w:rPr>
      </w:pPr>
      <w:r>
        <w:rPr>
          <w:rStyle w:val="eop"/>
          <w:rFonts w:eastAsia="Arial"/>
          <w:sz w:val="22"/>
          <w:szCs w:val="22"/>
        </w:rPr>
        <w:t> </w:t>
      </w:r>
    </w:p>
    <w:p w14:paraId="772857D5" w14:textId="77777777" w:rsidR="00002944" w:rsidRDefault="00002944" w:rsidP="00002944">
      <w:pPr>
        <w:pStyle w:val="paragraph"/>
        <w:spacing w:before="0" w:beforeAutospacing="0" w:after="0" w:afterAutospacing="0"/>
        <w:jc w:val="both"/>
        <w:textAlignment w:val="baseline"/>
        <w:rPr>
          <w:rFonts w:ascii="Segoe UI" w:hAnsi="Segoe UI" w:cs="Segoe UI"/>
          <w:sz w:val="18"/>
          <w:szCs w:val="18"/>
        </w:rPr>
      </w:pPr>
      <w:r>
        <w:rPr>
          <w:rStyle w:val="normaltextrun"/>
          <w:color w:val="000000"/>
        </w:rPr>
        <w:t>Please note: Each task of the examination will have its own marking. Those tasks are to access your basic knowledge and understanding of the subject. Please note, the exam tasks will be from the content published on your Moodle page. Few questions will be scenario based those will access your basic knowledge. You will not be allowed to take any material with you, that can be considered as a cheating material.</w:t>
      </w:r>
      <w:r>
        <w:rPr>
          <w:rStyle w:val="eop"/>
          <w:rFonts w:eastAsia="Arial"/>
          <w:color w:val="000000"/>
        </w:rPr>
        <w:t> </w:t>
      </w:r>
    </w:p>
    <w:p w14:paraId="6FD439AB" w14:textId="77777777" w:rsidR="00002944" w:rsidRPr="00002944" w:rsidRDefault="00002944">
      <w:pPr>
        <w:pStyle w:val="BodyText"/>
        <w:rPr>
          <w:b/>
          <w:sz w:val="20"/>
          <w:lang w:val="en-GB"/>
        </w:rPr>
      </w:pPr>
    </w:p>
    <w:p w14:paraId="0718EA61" w14:textId="77777777" w:rsidR="009B23C9" w:rsidRDefault="009B23C9">
      <w:pPr>
        <w:pStyle w:val="BodyText"/>
        <w:spacing w:before="1"/>
        <w:rPr>
          <w:rFonts w:ascii="Times New Roman"/>
          <w:sz w:val="17"/>
        </w:rPr>
      </w:pPr>
    </w:p>
    <w:p w14:paraId="0718EA62" w14:textId="77777777" w:rsidR="009B23C9" w:rsidRDefault="00515C27" w:rsidP="19801787">
      <w:pPr>
        <w:spacing w:before="91"/>
        <w:ind w:left="220"/>
        <w:rPr>
          <w:rFonts w:ascii="Times New Roman"/>
          <w:b/>
          <w:bCs/>
          <w:sz w:val="20"/>
          <w:szCs w:val="20"/>
        </w:rPr>
      </w:pPr>
      <w:r w:rsidRPr="19801787">
        <w:rPr>
          <w:rFonts w:ascii="Times New Roman"/>
          <w:b/>
          <w:bCs/>
          <w:sz w:val="20"/>
          <w:szCs w:val="20"/>
          <w:u w:val="single"/>
        </w:rPr>
        <w:t>Submission</w:t>
      </w:r>
      <w:r w:rsidRPr="19801787">
        <w:rPr>
          <w:rFonts w:ascii="Times New Roman"/>
          <w:b/>
          <w:bCs/>
          <w:spacing w:val="-11"/>
          <w:sz w:val="20"/>
          <w:szCs w:val="20"/>
          <w:u w:val="single"/>
        </w:rPr>
        <w:t xml:space="preserve"> </w:t>
      </w:r>
      <w:r w:rsidRPr="19801787">
        <w:rPr>
          <w:rFonts w:ascii="Times New Roman"/>
          <w:b/>
          <w:bCs/>
          <w:spacing w:val="-2"/>
          <w:sz w:val="20"/>
          <w:szCs w:val="20"/>
          <w:u w:val="single"/>
        </w:rPr>
        <w:t>Requirement</w:t>
      </w:r>
    </w:p>
    <w:p w14:paraId="0718EA63" w14:textId="77777777" w:rsidR="009B23C9" w:rsidRDefault="00515C27" w:rsidP="19801787">
      <w:pPr>
        <w:spacing w:line="229" w:lineRule="exact"/>
        <w:ind w:left="220"/>
        <w:rPr>
          <w:rFonts w:ascii="Times New Roman" w:hAnsi="Times New Roman"/>
          <w:b/>
          <w:bCs/>
          <w:sz w:val="20"/>
          <w:szCs w:val="20"/>
        </w:rPr>
      </w:pPr>
      <w:r w:rsidRPr="19801787">
        <w:rPr>
          <w:rFonts w:ascii="Times New Roman" w:hAnsi="Times New Roman"/>
          <w:sz w:val="20"/>
          <w:szCs w:val="20"/>
        </w:rPr>
        <w:t>The</w:t>
      </w:r>
      <w:r w:rsidRPr="19801787">
        <w:rPr>
          <w:rFonts w:ascii="Times New Roman" w:hAnsi="Times New Roman"/>
          <w:spacing w:val="-4"/>
          <w:sz w:val="20"/>
          <w:szCs w:val="20"/>
        </w:rPr>
        <w:t xml:space="preserve"> </w:t>
      </w:r>
      <w:r w:rsidRPr="19801787">
        <w:rPr>
          <w:rFonts w:ascii="Times New Roman" w:hAnsi="Times New Roman"/>
          <w:sz w:val="20"/>
          <w:szCs w:val="20"/>
        </w:rPr>
        <w:t>packet</w:t>
      </w:r>
      <w:r w:rsidRPr="19801787">
        <w:rPr>
          <w:rFonts w:ascii="Times New Roman" w:hAnsi="Times New Roman"/>
          <w:spacing w:val="-4"/>
          <w:sz w:val="20"/>
          <w:szCs w:val="20"/>
        </w:rPr>
        <w:t xml:space="preserve"> </w:t>
      </w:r>
      <w:r w:rsidRPr="19801787">
        <w:rPr>
          <w:rFonts w:ascii="Times New Roman" w:hAnsi="Times New Roman"/>
          <w:sz w:val="20"/>
          <w:szCs w:val="20"/>
        </w:rPr>
        <w:t>tracer</w:t>
      </w:r>
      <w:r w:rsidRPr="19801787">
        <w:rPr>
          <w:rFonts w:ascii="Times New Roman" w:hAnsi="Times New Roman"/>
          <w:spacing w:val="-4"/>
          <w:sz w:val="20"/>
          <w:szCs w:val="20"/>
        </w:rPr>
        <w:t xml:space="preserve"> </w:t>
      </w:r>
      <w:r w:rsidRPr="19801787">
        <w:rPr>
          <w:rFonts w:ascii="Times New Roman" w:hAnsi="Times New Roman"/>
          <w:sz w:val="20"/>
          <w:szCs w:val="20"/>
        </w:rPr>
        <w:t>file</w:t>
      </w:r>
      <w:r w:rsidRPr="19801787">
        <w:rPr>
          <w:rFonts w:ascii="Times New Roman" w:hAnsi="Times New Roman"/>
          <w:spacing w:val="-4"/>
          <w:sz w:val="20"/>
          <w:szCs w:val="20"/>
        </w:rPr>
        <w:t xml:space="preserve"> </w:t>
      </w:r>
      <w:r w:rsidRPr="19801787">
        <w:rPr>
          <w:rFonts w:ascii="Times New Roman" w:hAnsi="Times New Roman"/>
          <w:sz w:val="20"/>
          <w:szCs w:val="20"/>
        </w:rPr>
        <w:t>should</w:t>
      </w:r>
      <w:r w:rsidRPr="19801787">
        <w:rPr>
          <w:rFonts w:ascii="Times New Roman" w:hAnsi="Times New Roman"/>
          <w:spacing w:val="-3"/>
          <w:sz w:val="20"/>
          <w:szCs w:val="20"/>
        </w:rPr>
        <w:t xml:space="preserve"> </w:t>
      </w:r>
      <w:r w:rsidRPr="19801787">
        <w:rPr>
          <w:rFonts w:ascii="Times New Roman" w:hAnsi="Times New Roman"/>
          <w:sz w:val="20"/>
          <w:szCs w:val="20"/>
        </w:rPr>
        <w:t>be</w:t>
      </w:r>
      <w:r w:rsidRPr="19801787">
        <w:rPr>
          <w:rFonts w:ascii="Times New Roman" w:hAnsi="Times New Roman"/>
          <w:spacing w:val="-4"/>
          <w:sz w:val="20"/>
          <w:szCs w:val="20"/>
        </w:rPr>
        <w:t xml:space="preserve"> </w:t>
      </w:r>
      <w:r w:rsidRPr="19801787">
        <w:rPr>
          <w:rFonts w:ascii="Times New Roman" w:hAnsi="Times New Roman"/>
          <w:sz w:val="20"/>
          <w:szCs w:val="20"/>
        </w:rPr>
        <w:t>saved</w:t>
      </w:r>
      <w:r w:rsidRPr="19801787">
        <w:rPr>
          <w:rFonts w:ascii="Times New Roman" w:hAnsi="Times New Roman"/>
          <w:spacing w:val="-3"/>
          <w:sz w:val="20"/>
          <w:szCs w:val="20"/>
        </w:rPr>
        <w:t xml:space="preserve"> </w:t>
      </w:r>
      <w:r w:rsidRPr="19801787">
        <w:rPr>
          <w:rFonts w:ascii="Times New Roman" w:hAnsi="Times New Roman"/>
          <w:sz w:val="20"/>
          <w:szCs w:val="20"/>
        </w:rPr>
        <w:t>as</w:t>
      </w:r>
      <w:r w:rsidRPr="19801787">
        <w:rPr>
          <w:rFonts w:ascii="Times New Roman" w:hAnsi="Times New Roman"/>
          <w:spacing w:val="-4"/>
          <w:sz w:val="20"/>
          <w:szCs w:val="20"/>
        </w:rPr>
        <w:t xml:space="preserve"> </w:t>
      </w:r>
      <w:r w:rsidRPr="19801787">
        <w:rPr>
          <w:rFonts w:ascii="Times New Roman" w:hAnsi="Times New Roman"/>
          <w:sz w:val="20"/>
          <w:szCs w:val="20"/>
        </w:rPr>
        <w:t>“</w:t>
      </w:r>
      <w:proofErr w:type="spellStart"/>
      <w:r w:rsidRPr="19801787">
        <w:rPr>
          <w:rFonts w:ascii="Times New Roman" w:hAnsi="Times New Roman"/>
          <w:b/>
          <w:bCs/>
          <w:i/>
          <w:iCs/>
          <w:sz w:val="20"/>
          <w:szCs w:val="20"/>
        </w:rPr>
        <w:t>studentname_id</w:t>
      </w:r>
      <w:proofErr w:type="spellEnd"/>
      <w:r w:rsidRPr="19801787">
        <w:rPr>
          <w:rFonts w:ascii="Times New Roman" w:hAnsi="Times New Roman"/>
          <w:b/>
          <w:bCs/>
          <w:i/>
          <w:iCs/>
          <w:sz w:val="20"/>
          <w:szCs w:val="20"/>
        </w:rPr>
        <w:t>”</w:t>
      </w:r>
      <w:r w:rsidRPr="19801787">
        <w:rPr>
          <w:rFonts w:ascii="Times New Roman" w:hAnsi="Times New Roman"/>
          <w:b/>
          <w:bCs/>
          <w:i/>
          <w:iCs/>
          <w:spacing w:val="-2"/>
          <w:sz w:val="20"/>
          <w:szCs w:val="20"/>
        </w:rPr>
        <w:t xml:space="preserve"> </w:t>
      </w:r>
      <w:r w:rsidRPr="19801787">
        <w:rPr>
          <w:rFonts w:ascii="Times New Roman" w:hAnsi="Times New Roman"/>
          <w:sz w:val="20"/>
          <w:szCs w:val="20"/>
        </w:rPr>
        <w:t>and</w:t>
      </w:r>
      <w:r w:rsidRPr="19801787">
        <w:rPr>
          <w:rFonts w:ascii="Times New Roman" w:hAnsi="Times New Roman"/>
          <w:spacing w:val="-3"/>
          <w:sz w:val="20"/>
          <w:szCs w:val="20"/>
        </w:rPr>
        <w:t xml:space="preserve"> </w:t>
      </w:r>
      <w:r w:rsidRPr="19801787">
        <w:rPr>
          <w:rFonts w:ascii="Times New Roman" w:hAnsi="Times New Roman"/>
          <w:sz w:val="20"/>
          <w:szCs w:val="20"/>
        </w:rPr>
        <w:t>uploaded</w:t>
      </w:r>
      <w:r w:rsidRPr="19801787">
        <w:rPr>
          <w:rFonts w:ascii="Times New Roman" w:hAnsi="Times New Roman"/>
          <w:spacing w:val="-5"/>
          <w:sz w:val="20"/>
          <w:szCs w:val="20"/>
        </w:rPr>
        <w:t xml:space="preserve"> </w:t>
      </w:r>
      <w:r w:rsidRPr="19801787">
        <w:rPr>
          <w:rFonts w:ascii="Times New Roman" w:hAnsi="Times New Roman"/>
          <w:sz w:val="20"/>
          <w:szCs w:val="20"/>
        </w:rPr>
        <w:t>onto</w:t>
      </w:r>
      <w:r w:rsidRPr="19801787">
        <w:rPr>
          <w:rFonts w:ascii="Times New Roman" w:hAnsi="Times New Roman"/>
          <w:spacing w:val="-6"/>
          <w:sz w:val="20"/>
          <w:szCs w:val="20"/>
        </w:rPr>
        <w:t xml:space="preserve"> </w:t>
      </w:r>
      <w:r w:rsidRPr="19801787">
        <w:rPr>
          <w:rFonts w:ascii="Times New Roman" w:hAnsi="Times New Roman"/>
          <w:sz w:val="20"/>
          <w:szCs w:val="20"/>
        </w:rPr>
        <w:t>Moodle.</w:t>
      </w:r>
      <w:r w:rsidRPr="19801787">
        <w:rPr>
          <w:rFonts w:ascii="Times New Roman" w:hAnsi="Times New Roman"/>
          <w:spacing w:val="-5"/>
          <w:sz w:val="20"/>
          <w:szCs w:val="20"/>
        </w:rPr>
        <w:t xml:space="preserve"> </w:t>
      </w:r>
      <w:r w:rsidRPr="19801787">
        <w:rPr>
          <w:rFonts w:ascii="Times New Roman" w:hAnsi="Times New Roman"/>
          <w:sz w:val="20"/>
          <w:szCs w:val="20"/>
        </w:rPr>
        <w:t>In</w:t>
      </w:r>
      <w:r w:rsidRPr="19801787">
        <w:rPr>
          <w:rFonts w:ascii="Times New Roman" w:hAnsi="Times New Roman"/>
          <w:spacing w:val="-5"/>
          <w:sz w:val="20"/>
          <w:szCs w:val="20"/>
        </w:rPr>
        <w:t xml:space="preserve"> </w:t>
      </w:r>
      <w:r w:rsidRPr="19801787">
        <w:rPr>
          <w:rFonts w:ascii="Times New Roman" w:hAnsi="Times New Roman"/>
          <w:sz w:val="20"/>
          <w:szCs w:val="20"/>
        </w:rPr>
        <w:t>addition</w:t>
      </w:r>
      <w:r w:rsidRPr="19801787">
        <w:rPr>
          <w:rFonts w:ascii="Times New Roman" w:hAnsi="Times New Roman"/>
          <w:spacing w:val="-3"/>
          <w:sz w:val="20"/>
          <w:szCs w:val="20"/>
        </w:rPr>
        <w:t xml:space="preserve"> </w:t>
      </w:r>
      <w:r w:rsidRPr="19801787">
        <w:rPr>
          <w:rFonts w:ascii="Times New Roman" w:hAnsi="Times New Roman"/>
          <w:sz w:val="20"/>
          <w:szCs w:val="20"/>
        </w:rPr>
        <w:t>to</w:t>
      </w:r>
      <w:r w:rsidRPr="19801787">
        <w:rPr>
          <w:rFonts w:ascii="Times New Roman" w:hAnsi="Times New Roman"/>
          <w:spacing w:val="-6"/>
          <w:sz w:val="20"/>
          <w:szCs w:val="20"/>
        </w:rPr>
        <w:t xml:space="preserve"> </w:t>
      </w:r>
      <w:r w:rsidRPr="19801787">
        <w:rPr>
          <w:rFonts w:ascii="Times New Roman" w:hAnsi="Times New Roman"/>
          <w:sz w:val="20"/>
          <w:szCs w:val="20"/>
        </w:rPr>
        <w:t>packet</w:t>
      </w:r>
      <w:r w:rsidRPr="19801787">
        <w:rPr>
          <w:rFonts w:ascii="Times New Roman" w:hAnsi="Times New Roman"/>
          <w:spacing w:val="-4"/>
          <w:sz w:val="20"/>
          <w:szCs w:val="20"/>
        </w:rPr>
        <w:t xml:space="preserve"> </w:t>
      </w:r>
      <w:r w:rsidRPr="19801787">
        <w:rPr>
          <w:rFonts w:ascii="Times New Roman" w:hAnsi="Times New Roman"/>
          <w:sz w:val="20"/>
          <w:szCs w:val="20"/>
        </w:rPr>
        <w:t>tracer</w:t>
      </w:r>
      <w:r w:rsidRPr="19801787">
        <w:rPr>
          <w:rFonts w:ascii="Times New Roman" w:hAnsi="Times New Roman"/>
          <w:spacing w:val="-4"/>
          <w:sz w:val="20"/>
          <w:szCs w:val="20"/>
        </w:rPr>
        <w:t xml:space="preserve"> </w:t>
      </w:r>
      <w:r w:rsidRPr="19801787">
        <w:rPr>
          <w:rFonts w:ascii="Times New Roman" w:hAnsi="Times New Roman"/>
          <w:sz w:val="20"/>
          <w:szCs w:val="20"/>
        </w:rPr>
        <w:t>file,</w:t>
      </w:r>
      <w:r w:rsidRPr="19801787">
        <w:rPr>
          <w:rFonts w:ascii="Times New Roman" w:hAnsi="Times New Roman"/>
          <w:spacing w:val="-5"/>
          <w:sz w:val="20"/>
          <w:szCs w:val="20"/>
        </w:rPr>
        <w:t xml:space="preserve"> </w:t>
      </w:r>
      <w:r w:rsidRPr="19801787">
        <w:rPr>
          <w:rFonts w:ascii="Times New Roman" w:hAnsi="Times New Roman"/>
          <w:sz w:val="20"/>
          <w:szCs w:val="20"/>
        </w:rPr>
        <w:t>you</w:t>
      </w:r>
      <w:r w:rsidRPr="19801787">
        <w:rPr>
          <w:rFonts w:ascii="Times New Roman" w:hAnsi="Times New Roman"/>
          <w:spacing w:val="2"/>
          <w:sz w:val="20"/>
          <w:szCs w:val="20"/>
        </w:rPr>
        <w:t xml:space="preserve"> </w:t>
      </w:r>
      <w:r w:rsidRPr="19801787">
        <w:rPr>
          <w:rFonts w:ascii="Times New Roman" w:hAnsi="Times New Roman"/>
          <w:b/>
          <w:bCs/>
          <w:spacing w:val="-4"/>
          <w:sz w:val="20"/>
          <w:szCs w:val="20"/>
        </w:rPr>
        <w:t>must</w:t>
      </w:r>
    </w:p>
    <w:p w14:paraId="0718EA64" w14:textId="77777777" w:rsidR="009B23C9" w:rsidRDefault="00515C27" w:rsidP="19801787">
      <w:pPr>
        <w:spacing w:line="229" w:lineRule="exact"/>
        <w:ind w:left="220"/>
        <w:rPr>
          <w:rFonts w:ascii="Times New Roman"/>
          <w:sz w:val="20"/>
          <w:szCs w:val="20"/>
        </w:rPr>
      </w:pPr>
      <w:r w:rsidRPr="19801787">
        <w:rPr>
          <w:rFonts w:ascii="Times New Roman"/>
          <w:sz w:val="20"/>
          <w:szCs w:val="20"/>
        </w:rPr>
        <w:t>also</w:t>
      </w:r>
      <w:r w:rsidRPr="19801787">
        <w:rPr>
          <w:rFonts w:ascii="Times New Roman"/>
          <w:spacing w:val="-4"/>
          <w:sz w:val="20"/>
          <w:szCs w:val="20"/>
        </w:rPr>
        <w:t xml:space="preserve"> </w:t>
      </w:r>
      <w:r w:rsidRPr="19801787">
        <w:rPr>
          <w:rFonts w:ascii="Times New Roman"/>
          <w:spacing w:val="-2"/>
          <w:sz w:val="20"/>
          <w:szCs w:val="20"/>
        </w:rPr>
        <w:t>submit</w:t>
      </w:r>
    </w:p>
    <w:p w14:paraId="0718EA65" w14:textId="77777777" w:rsidR="009B23C9" w:rsidRDefault="009B23C9">
      <w:pPr>
        <w:pStyle w:val="BodyText"/>
        <w:spacing w:before="1"/>
        <w:rPr>
          <w:rFonts w:ascii="Times New Roman"/>
          <w:sz w:val="20"/>
        </w:rPr>
      </w:pPr>
    </w:p>
    <w:p w14:paraId="0718EA66" w14:textId="77777777" w:rsidR="009B23C9" w:rsidRDefault="00515C27" w:rsidP="19801787">
      <w:pPr>
        <w:pStyle w:val="ListParagraph"/>
        <w:numPr>
          <w:ilvl w:val="0"/>
          <w:numId w:val="2"/>
        </w:numPr>
        <w:tabs>
          <w:tab w:val="left" w:pos="1223"/>
        </w:tabs>
        <w:spacing w:line="245" w:lineRule="exact"/>
        <w:rPr>
          <w:sz w:val="20"/>
          <w:szCs w:val="20"/>
        </w:rPr>
      </w:pPr>
      <w:r w:rsidRPr="19801787">
        <w:rPr>
          <w:sz w:val="20"/>
          <w:szCs w:val="20"/>
        </w:rPr>
        <w:t>the</w:t>
      </w:r>
      <w:r w:rsidRPr="19801787">
        <w:rPr>
          <w:spacing w:val="-5"/>
          <w:sz w:val="20"/>
          <w:szCs w:val="20"/>
        </w:rPr>
        <w:t xml:space="preserve"> </w:t>
      </w:r>
      <w:r w:rsidRPr="19801787">
        <w:rPr>
          <w:sz w:val="20"/>
          <w:szCs w:val="20"/>
        </w:rPr>
        <w:t>output</w:t>
      </w:r>
      <w:r w:rsidRPr="19801787">
        <w:rPr>
          <w:spacing w:val="-5"/>
          <w:sz w:val="20"/>
          <w:szCs w:val="20"/>
        </w:rPr>
        <w:t xml:space="preserve"> </w:t>
      </w:r>
      <w:r w:rsidRPr="19801787">
        <w:rPr>
          <w:sz w:val="20"/>
          <w:szCs w:val="20"/>
        </w:rPr>
        <w:t>of</w:t>
      </w:r>
      <w:r w:rsidRPr="19801787">
        <w:rPr>
          <w:spacing w:val="-4"/>
          <w:sz w:val="20"/>
          <w:szCs w:val="20"/>
        </w:rPr>
        <w:t xml:space="preserve"> </w:t>
      </w:r>
      <w:r w:rsidRPr="19801787">
        <w:rPr>
          <w:sz w:val="20"/>
          <w:szCs w:val="20"/>
        </w:rPr>
        <w:t>show</w:t>
      </w:r>
      <w:r w:rsidRPr="19801787">
        <w:rPr>
          <w:spacing w:val="-6"/>
          <w:sz w:val="20"/>
          <w:szCs w:val="20"/>
        </w:rPr>
        <w:t xml:space="preserve"> </w:t>
      </w:r>
      <w:r w:rsidRPr="19801787">
        <w:rPr>
          <w:sz w:val="20"/>
          <w:szCs w:val="20"/>
        </w:rPr>
        <w:t>running-configuration</w:t>
      </w:r>
      <w:r w:rsidRPr="19801787">
        <w:rPr>
          <w:spacing w:val="-3"/>
          <w:sz w:val="20"/>
          <w:szCs w:val="20"/>
        </w:rPr>
        <w:t xml:space="preserve"> </w:t>
      </w:r>
      <w:r w:rsidRPr="19801787">
        <w:rPr>
          <w:sz w:val="20"/>
          <w:szCs w:val="20"/>
        </w:rPr>
        <w:t>command</w:t>
      </w:r>
      <w:r w:rsidRPr="19801787">
        <w:rPr>
          <w:spacing w:val="-4"/>
          <w:sz w:val="20"/>
          <w:szCs w:val="20"/>
        </w:rPr>
        <w:t xml:space="preserve"> </w:t>
      </w:r>
      <w:r w:rsidRPr="19801787">
        <w:rPr>
          <w:sz w:val="20"/>
          <w:szCs w:val="20"/>
        </w:rPr>
        <w:t>in</w:t>
      </w:r>
      <w:r w:rsidRPr="19801787">
        <w:rPr>
          <w:spacing w:val="-3"/>
          <w:sz w:val="20"/>
          <w:szCs w:val="20"/>
        </w:rPr>
        <w:t xml:space="preserve"> </w:t>
      </w:r>
      <w:r w:rsidRPr="19801787">
        <w:rPr>
          <w:sz w:val="20"/>
          <w:szCs w:val="20"/>
        </w:rPr>
        <w:t>a</w:t>
      </w:r>
      <w:r w:rsidRPr="19801787">
        <w:rPr>
          <w:spacing w:val="-4"/>
          <w:sz w:val="20"/>
          <w:szCs w:val="20"/>
        </w:rPr>
        <w:t xml:space="preserve"> </w:t>
      </w:r>
      <w:r w:rsidRPr="19801787">
        <w:rPr>
          <w:sz w:val="20"/>
          <w:szCs w:val="20"/>
        </w:rPr>
        <w:t>text</w:t>
      </w:r>
      <w:r w:rsidRPr="19801787">
        <w:rPr>
          <w:spacing w:val="-7"/>
          <w:sz w:val="20"/>
          <w:szCs w:val="20"/>
        </w:rPr>
        <w:t xml:space="preserve"> </w:t>
      </w:r>
      <w:r w:rsidRPr="19801787">
        <w:rPr>
          <w:sz w:val="20"/>
          <w:szCs w:val="20"/>
        </w:rPr>
        <w:t>file</w:t>
      </w:r>
      <w:r w:rsidRPr="19801787">
        <w:rPr>
          <w:spacing w:val="-4"/>
          <w:sz w:val="20"/>
          <w:szCs w:val="20"/>
        </w:rPr>
        <w:t xml:space="preserve"> </w:t>
      </w:r>
      <w:r w:rsidRPr="19801787">
        <w:rPr>
          <w:sz w:val="20"/>
          <w:szCs w:val="20"/>
        </w:rPr>
        <w:t>for</w:t>
      </w:r>
      <w:r w:rsidRPr="19801787">
        <w:rPr>
          <w:spacing w:val="-5"/>
          <w:sz w:val="20"/>
          <w:szCs w:val="20"/>
        </w:rPr>
        <w:t xml:space="preserve"> </w:t>
      </w:r>
      <w:r w:rsidRPr="19801787">
        <w:rPr>
          <w:sz w:val="20"/>
          <w:szCs w:val="20"/>
        </w:rPr>
        <w:t>all</w:t>
      </w:r>
      <w:r w:rsidRPr="19801787">
        <w:rPr>
          <w:spacing w:val="-4"/>
          <w:sz w:val="20"/>
          <w:szCs w:val="20"/>
        </w:rPr>
        <w:t xml:space="preserve"> </w:t>
      </w:r>
      <w:r w:rsidRPr="19801787">
        <w:rPr>
          <w:sz w:val="20"/>
          <w:szCs w:val="20"/>
        </w:rPr>
        <w:t>devices</w:t>
      </w:r>
      <w:r w:rsidRPr="19801787">
        <w:rPr>
          <w:spacing w:val="-5"/>
          <w:sz w:val="20"/>
          <w:szCs w:val="20"/>
        </w:rPr>
        <w:t xml:space="preserve"> </w:t>
      </w:r>
      <w:r w:rsidRPr="19801787">
        <w:rPr>
          <w:spacing w:val="-2"/>
          <w:sz w:val="20"/>
          <w:szCs w:val="20"/>
        </w:rPr>
        <w:t>configured.</w:t>
      </w:r>
    </w:p>
    <w:p w14:paraId="0718EA67" w14:textId="77777777" w:rsidR="009B23C9" w:rsidRDefault="00515C27" w:rsidP="19801787">
      <w:pPr>
        <w:pStyle w:val="ListParagraph"/>
        <w:numPr>
          <w:ilvl w:val="0"/>
          <w:numId w:val="2"/>
        </w:numPr>
        <w:tabs>
          <w:tab w:val="left" w:pos="1223"/>
        </w:tabs>
        <w:rPr>
          <w:sz w:val="20"/>
          <w:szCs w:val="20"/>
        </w:rPr>
      </w:pPr>
      <w:r w:rsidRPr="19801787">
        <w:rPr>
          <w:sz w:val="20"/>
          <w:szCs w:val="20"/>
        </w:rPr>
        <w:t>This</w:t>
      </w:r>
      <w:r w:rsidRPr="19801787">
        <w:rPr>
          <w:spacing w:val="-5"/>
          <w:sz w:val="20"/>
          <w:szCs w:val="20"/>
        </w:rPr>
        <w:t xml:space="preserve"> </w:t>
      </w:r>
      <w:r w:rsidRPr="19801787">
        <w:rPr>
          <w:sz w:val="20"/>
          <w:szCs w:val="20"/>
        </w:rPr>
        <w:t>document</w:t>
      </w:r>
      <w:r w:rsidRPr="19801787">
        <w:rPr>
          <w:spacing w:val="-4"/>
          <w:sz w:val="20"/>
          <w:szCs w:val="20"/>
        </w:rPr>
        <w:t xml:space="preserve"> </w:t>
      </w:r>
      <w:r w:rsidRPr="19801787">
        <w:rPr>
          <w:sz w:val="20"/>
          <w:szCs w:val="20"/>
        </w:rPr>
        <w:t>with</w:t>
      </w:r>
      <w:r w:rsidRPr="19801787">
        <w:rPr>
          <w:spacing w:val="-1"/>
          <w:sz w:val="20"/>
          <w:szCs w:val="20"/>
        </w:rPr>
        <w:t xml:space="preserve"> </w:t>
      </w:r>
      <w:r w:rsidRPr="19801787">
        <w:rPr>
          <w:b/>
          <w:bCs/>
          <w:sz w:val="20"/>
          <w:szCs w:val="20"/>
          <w:u w:val="single"/>
        </w:rPr>
        <w:t>Task</w:t>
      </w:r>
      <w:r w:rsidRPr="19801787">
        <w:rPr>
          <w:b/>
          <w:bCs/>
          <w:spacing w:val="-2"/>
          <w:sz w:val="20"/>
          <w:szCs w:val="20"/>
          <w:u w:val="single"/>
        </w:rPr>
        <w:t xml:space="preserve"> </w:t>
      </w:r>
      <w:r w:rsidRPr="19801787">
        <w:rPr>
          <w:b/>
          <w:bCs/>
          <w:sz w:val="20"/>
          <w:szCs w:val="20"/>
          <w:u w:val="single"/>
        </w:rPr>
        <w:t>3</w:t>
      </w:r>
      <w:r w:rsidRPr="19801787">
        <w:rPr>
          <w:b/>
          <w:bCs/>
          <w:spacing w:val="-2"/>
          <w:sz w:val="20"/>
          <w:szCs w:val="20"/>
        </w:rPr>
        <w:t xml:space="preserve"> </w:t>
      </w:r>
      <w:r w:rsidRPr="19801787">
        <w:rPr>
          <w:spacing w:val="-2"/>
          <w:sz w:val="20"/>
          <w:szCs w:val="20"/>
        </w:rPr>
        <w:t>completed</w:t>
      </w:r>
    </w:p>
    <w:p w14:paraId="0718EA68" w14:textId="77777777" w:rsidR="009B23C9" w:rsidRDefault="009B23C9">
      <w:pPr>
        <w:pStyle w:val="BodyText"/>
        <w:spacing w:before="11"/>
        <w:rPr>
          <w:rFonts w:ascii="Times New Roman"/>
          <w:sz w:val="11"/>
        </w:rPr>
      </w:pPr>
    </w:p>
    <w:p w14:paraId="0718EA69" w14:textId="77777777" w:rsidR="009B23C9" w:rsidRDefault="00515C27" w:rsidP="19801787">
      <w:pPr>
        <w:spacing w:before="91"/>
        <w:ind w:left="220"/>
        <w:rPr>
          <w:rFonts w:ascii="Times New Roman"/>
          <w:sz w:val="20"/>
          <w:szCs w:val="20"/>
        </w:rPr>
      </w:pPr>
      <w:r w:rsidRPr="19801787">
        <w:rPr>
          <w:rFonts w:ascii="Times New Roman"/>
          <w:sz w:val="20"/>
          <w:szCs w:val="20"/>
        </w:rPr>
        <w:t>All</w:t>
      </w:r>
      <w:r w:rsidRPr="19801787">
        <w:rPr>
          <w:rFonts w:ascii="Times New Roman"/>
          <w:spacing w:val="-6"/>
          <w:sz w:val="20"/>
          <w:szCs w:val="20"/>
        </w:rPr>
        <w:t xml:space="preserve"> </w:t>
      </w:r>
      <w:r w:rsidRPr="19801787">
        <w:rPr>
          <w:rFonts w:ascii="Times New Roman"/>
          <w:sz w:val="20"/>
          <w:szCs w:val="20"/>
        </w:rPr>
        <w:t>documentation</w:t>
      </w:r>
      <w:r w:rsidRPr="19801787">
        <w:rPr>
          <w:rFonts w:ascii="Times New Roman"/>
          <w:spacing w:val="-6"/>
          <w:sz w:val="20"/>
          <w:szCs w:val="20"/>
        </w:rPr>
        <w:t xml:space="preserve"> </w:t>
      </w:r>
      <w:r w:rsidRPr="19801787">
        <w:rPr>
          <w:rFonts w:ascii="Times New Roman"/>
          <w:sz w:val="20"/>
          <w:szCs w:val="20"/>
        </w:rPr>
        <w:t>for</w:t>
      </w:r>
      <w:r w:rsidRPr="19801787">
        <w:rPr>
          <w:rFonts w:ascii="Times New Roman"/>
          <w:spacing w:val="-6"/>
          <w:sz w:val="20"/>
          <w:szCs w:val="20"/>
        </w:rPr>
        <w:t xml:space="preserve"> </w:t>
      </w:r>
      <w:r w:rsidRPr="19801787">
        <w:rPr>
          <w:rFonts w:ascii="Times New Roman"/>
          <w:sz w:val="20"/>
          <w:szCs w:val="20"/>
        </w:rPr>
        <w:t>your</w:t>
      </w:r>
      <w:r w:rsidRPr="19801787">
        <w:rPr>
          <w:rFonts w:ascii="Times New Roman"/>
          <w:spacing w:val="-5"/>
          <w:sz w:val="20"/>
          <w:szCs w:val="20"/>
        </w:rPr>
        <w:t xml:space="preserve"> </w:t>
      </w:r>
      <w:r w:rsidRPr="19801787">
        <w:rPr>
          <w:rFonts w:ascii="Times New Roman"/>
          <w:sz w:val="20"/>
          <w:szCs w:val="20"/>
        </w:rPr>
        <w:t>solution</w:t>
      </w:r>
      <w:r w:rsidRPr="19801787">
        <w:rPr>
          <w:rFonts w:ascii="Times New Roman"/>
          <w:spacing w:val="-3"/>
          <w:sz w:val="20"/>
          <w:szCs w:val="20"/>
        </w:rPr>
        <w:t xml:space="preserve"> </w:t>
      </w:r>
      <w:r w:rsidRPr="19801787">
        <w:rPr>
          <w:rFonts w:ascii="Times New Roman"/>
          <w:sz w:val="20"/>
          <w:szCs w:val="20"/>
        </w:rPr>
        <w:t>should</w:t>
      </w:r>
      <w:r w:rsidRPr="19801787">
        <w:rPr>
          <w:rFonts w:ascii="Times New Roman"/>
          <w:spacing w:val="-7"/>
          <w:sz w:val="20"/>
          <w:szCs w:val="20"/>
        </w:rPr>
        <w:t xml:space="preserve"> </w:t>
      </w:r>
      <w:r w:rsidRPr="19801787">
        <w:rPr>
          <w:rFonts w:ascii="Times New Roman"/>
          <w:sz w:val="20"/>
          <w:szCs w:val="20"/>
        </w:rPr>
        <w:t>be</w:t>
      </w:r>
      <w:r w:rsidRPr="19801787">
        <w:rPr>
          <w:rFonts w:ascii="Times New Roman"/>
          <w:spacing w:val="-5"/>
          <w:sz w:val="20"/>
          <w:szCs w:val="20"/>
        </w:rPr>
        <w:t xml:space="preserve"> </w:t>
      </w:r>
      <w:r w:rsidRPr="19801787">
        <w:rPr>
          <w:rFonts w:ascii="Times New Roman"/>
          <w:sz w:val="20"/>
          <w:szCs w:val="20"/>
        </w:rPr>
        <w:t>submitted</w:t>
      </w:r>
      <w:r w:rsidRPr="19801787">
        <w:rPr>
          <w:rFonts w:ascii="Times New Roman"/>
          <w:spacing w:val="-6"/>
          <w:sz w:val="20"/>
          <w:szCs w:val="20"/>
        </w:rPr>
        <w:t xml:space="preserve"> </w:t>
      </w:r>
      <w:r w:rsidRPr="19801787">
        <w:rPr>
          <w:rFonts w:ascii="Times New Roman"/>
          <w:sz w:val="20"/>
          <w:szCs w:val="20"/>
        </w:rPr>
        <w:t>electronically</w:t>
      </w:r>
      <w:r w:rsidRPr="19801787">
        <w:rPr>
          <w:rFonts w:ascii="Times New Roman"/>
          <w:spacing w:val="-4"/>
          <w:sz w:val="20"/>
          <w:szCs w:val="20"/>
        </w:rPr>
        <w:t xml:space="preserve"> </w:t>
      </w:r>
      <w:r w:rsidRPr="19801787">
        <w:rPr>
          <w:rFonts w:ascii="Times New Roman"/>
          <w:sz w:val="20"/>
          <w:szCs w:val="20"/>
        </w:rPr>
        <w:t>on</w:t>
      </w:r>
      <w:r w:rsidRPr="19801787">
        <w:rPr>
          <w:rFonts w:ascii="Times New Roman"/>
          <w:spacing w:val="-5"/>
          <w:sz w:val="20"/>
          <w:szCs w:val="20"/>
        </w:rPr>
        <w:t xml:space="preserve"> </w:t>
      </w:r>
      <w:r w:rsidRPr="19801787">
        <w:rPr>
          <w:rFonts w:ascii="Times New Roman"/>
          <w:spacing w:val="-2"/>
          <w:sz w:val="20"/>
          <w:szCs w:val="20"/>
        </w:rPr>
        <w:t>Moodle.</w:t>
      </w:r>
    </w:p>
    <w:p w14:paraId="0718EA6A" w14:textId="77777777" w:rsidR="009B23C9" w:rsidRDefault="00515C27" w:rsidP="19801787">
      <w:pPr>
        <w:ind w:left="220"/>
        <w:rPr>
          <w:rFonts w:ascii="Times New Roman"/>
          <w:sz w:val="20"/>
          <w:szCs w:val="20"/>
        </w:rPr>
      </w:pPr>
      <w:r w:rsidRPr="19801787">
        <w:rPr>
          <w:rFonts w:ascii="Times New Roman"/>
          <w:b/>
          <w:bCs/>
          <w:sz w:val="20"/>
          <w:szCs w:val="20"/>
          <w:u w:val="single"/>
        </w:rPr>
        <w:t>It</w:t>
      </w:r>
      <w:r w:rsidRPr="19801787">
        <w:rPr>
          <w:rFonts w:ascii="Times New Roman"/>
          <w:b/>
          <w:bCs/>
          <w:spacing w:val="-4"/>
          <w:sz w:val="20"/>
          <w:szCs w:val="20"/>
          <w:u w:val="single"/>
        </w:rPr>
        <w:t xml:space="preserve"> </w:t>
      </w:r>
      <w:r w:rsidRPr="19801787">
        <w:rPr>
          <w:rFonts w:ascii="Times New Roman"/>
          <w:b/>
          <w:bCs/>
          <w:sz w:val="20"/>
          <w:szCs w:val="20"/>
          <w:u w:val="single"/>
        </w:rPr>
        <w:t>is</w:t>
      </w:r>
      <w:r w:rsidRPr="19801787">
        <w:rPr>
          <w:rFonts w:ascii="Times New Roman"/>
          <w:b/>
          <w:bCs/>
          <w:spacing w:val="-5"/>
          <w:sz w:val="20"/>
          <w:szCs w:val="20"/>
          <w:u w:val="single"/>
        </w:rPr>
        <w:t xml:space="preserve"> </w:t>
      </w:r>
      <w:r w:rsidRPr="19801787">
        <w:rPr>
          <w:rFonts w:ascii="Times New Roman"/>
          <w:b/>
          <w:bCs/>
          <w:sz w:val="20"/>
          <w:szCs w:val="20"/>
          <w:u w:val="single"/>
        </w:rPr>
        <w:t>your</w:t>
      </w:r>
      <w:r w:rsidRPr="19801787">
        <w:rPr>
          <w:rFonts w:ascii="Times New Roman"/>
          <w:b/>
          <w:bCs/>
          <w:spacing w:val="-3"/>
          <w:sz w:val="20"/>
          <w:szCs w:val="20"/>
          <w:u w:val="single"/>
        </w:rPr>
        <w:t xml:space="preserve"> </w:t>
      </w:r>
      <w:r w:rsidRPr="19801787">
        <w:rPr>
          <w:rFonts w:ascii="Times New Roman"/>
          <w:b/>
          <w:bCs/>
          <w:sz w:val="20"/>
          <w:szCs w:val="20"/>
          <w:u w:val="single"/>
        </w:rPr>
        <w:t>responsibility</w:t>
      </w:r>
      <w:r w:rsidRPr="19801787">
        <w:rPr>
          <w:rFonts w:ascii="Times New Roman"/>
          <w:b/>
          <w:bCs/>
          <w:spacing w:val="-3"/>
          <w:sz w:val="20"/>
          <w:szCs w:val="20"/>
          <w:u w:val="single"/>
        </w:rPr>
        <w:t xml:space="preserve"> </w:t>
      </w:r>
      <w:r w:rsidRPr="19801787">
        <w:rPr>
          <w:rFonts w:ascii="Times New Roman"/>
          <w:b/>
          <w:bCs/>
          <w:sz w:val="20"/>
          <w:szCs w:val="20"/>
          <w:u w:val="single"/>
        </w:rPr>
        <w:t>that</w:t>
      </w:r>
      <w:r w:rsidRPr="19801787">
        <w:rPr>
          <w:rFonts w:ascii="Times New Roman"/>
          <w:b/>
          <w:bCs/>
          <w:spacing w:val="-3"/>
          <w:sz w:val="20"/>
          <w:szCs w:val="20"/>
          <w:u w:val="single"/>
        </w:rPr>
        <w:t xml:space="preserve"> </w:t>
      </w:r>
      <w:r w:rsidRPr="19801787">
        <w:rPr>
          <w:rFonts w:ascii="Times New Roman"/>
          <w:b/>
          <w:bCs/>
          <w:sz w:val="20"/>
          <w:szCs w:val="20"/>
          <w:u w:val="single"/>
        </w:rPr>
        <w:t>you</w:t>
      </w:r>
      <w:r w:rsidRPr="19801787">
        <w:rPr>
          <w:rFonts w:ascii="Times New Roman"/>
          <w:b/>
          <w:bCs/>
          <w:spacing w:val="-5"/>
          <w:sz w:val="20"/>
          <w:szCs w:val="20"/>
          <w:u w:val="single"/>
        </w:rPr>
        <w:t xml:space="preserve"> </w:t>
      </w:r>
      <w:r w:rsidRPr="19801787">
        <w:rPr>
          <w:rFonts w:ascii="Times New Roman"/>
          <w:b/>
          <w:bCs/>
          <w:sz w:val="20"/>
          <w:szCs w:val="20"/>
          <w:u w:val="single"/>
        </w:rPr>
        <w:t>submit</w:t>
      </w:r>
      <w:r w:rsidRPr="19801787">
        <w:rPr>
          <w:rFonts w:ascii="Times New Roman"/>
          <w:b/>
          <w:bCs/>
          <w:spacing w:val="-4"/>
          <w:sz w:val="20"/>
          <w:szCs w:val="20"/>
          <w:u w:val="single"/>
        </w:rPr>
        <w:t xml:space="preserve"> </w:t>
      </w:r>
      <w:r w:rsidRPr="19801787">
        <w:rPr>
          <w:rFonts w:ascii="Times New Roman"/>
          <w:b/>
          <w:bCs/>
          <w:sz w:val="20"/>
          <w:szCs w:val="20"/>
          <w:u w:val="single"/>
        </w:rPr>
        <w:t>all</w:t>
      </w:r>
      <w:r w:rsidRPr="19801787">
        <w:rPr>
          <w:rFonts w:ascii="Times New Roman"/>
          <w:b/>
          <w:bCs/>
          <w:spacing w:val="-4"/>
          <w:sz w:val="20"/>
          <w:szCs w:val="20"/>
          <w:u w:val="single"/>
        </w:rPr>
        <w:t xml:space="preserve"> </w:t>
      </w:r>
      <w:r w:rsidRPr="19801787">
        <w:rPr>
          <w:rFonts w:ascii="Times New Roman"/>
          <w:b/>
          <w:bCs/>
          <w:sz w:val="20"/>
          <w:szCs w:val="20"/>
          <w:u w:val="single"/>
        </w:rPr>
        <w:t>the</w:t>
      </w:r>
      <w:r w:rsidRPr="19801787">
        <w:rPr>
          <w:rFonts w:ascii="Times New Roman"/>
          <w:b/>
          <w:bCs/>
          <w:spacing w:val="-4"/>
          <w:sz w:val="20"/>
          <w:szCs w:val="20"/>
          <w:u w:val="single"/>
        </w:rPr>
        <w:t xml:space="preserve"> </w:t>
      </w:r>
      <w:r w:rsidRPr="19801787">
        <w:rPr>
          <w:rFonts w:ascii="Times New Roman"/>
          <w:b/>
          <w:bCs/>
          <w:sz w:val="20"/>
          <w:szCs w:val="20"/>
          <w:u w:val="single"/>
        </w:rPr>
        <w:t>outputs</w:t>
      </w:r>
      <w:r w:rsidRPr="19801787">
        <w:rPr>
          <w:rFonts w:ascii="Times New Roman"/>
          <w:b/>
          <w:bCs/>
          <w:spacing w:val="-4"/>
          <w:sz w:val="20"/>
          <w:szCs w:val="20"/>
          <w:u w:val="single"/>
        </w:rPr>
        <w:t xml:space="preserve"> </w:t>
      </w:r>
      <w:r w:rsidRPr="19801787">
        <w:rPr>
          <w:rFonts w:ascii="Times New Roman"/>
          <w:b/>
          <w:bCs/>
          <w:sz w:val="20"/>
          <w:szCs w:val="20"/>
          <w:u w:val="single"/>
        </w:rPr>
        <w:t>and</w:t>
      </w:r>
      <w:r w:rsidRPr="19801787">
        <w:rPr>
          <w:rFonts w:ascii="Times New Roman"/>
          <w:b/>
          <w:bCs/>
          <w:spacing w:val="-5"/>
          <w:sz w:val="20"/>
          <w:szCs w:val="20"/>
          <w:u w:val="single"/>
        </w:rPr>
        <w:t xml:space="preserve"> </w:t>
      </w:r>
      <w:r w:rsidRPr="19801787">
        <w:rPr>
          <w:rFonts w:ascii="Times New Roman"/>
          <w:b/>
          <w:bCs/>
          <w:sz w:val="20"/>
          <w:szCs w:val="20"/>
          <w:u w:val="single"/>
        </w:rPr>
        <w:t>files</w:t>
      </w:r>
      <w:r w:rsidRPr="19801787">
        <w:rPr>
          <w:rFonts w:ascii="Times New Roman"/>
          <w:b/>
          <w:bCs/>
          <w:spacing w:val="-4"/>
          <w:sz w:val="20"/>
          <w:szCs w:val="20"/>
          <w:u w:val="single"/>
        </w:rPr>
        <w:t xml:space="preserve"> </w:t>
      </w:r>
      <w:r w:rsidRPr="19801787">
        <w:rPr>
          <w:rFonts w:ascii="Times New Roman"/>
          <w:b/>
          <w:bCs/>
          <w:spacing w:val="-2"/>
          <w:sz w:val="20"/>
          <w:szCs w:val="20"/>
          <w:u w:val="single"/>
        </w:rPr>
        <w:t>correctly</w:t>
      </w:r>
      <w:r w:rsidRPr="19801787">
        <w:rPr>
          <w:rFonts w:ascii="Times New Roman"/>
          <w:spacing w:val="-2"/>
          <w:sz w:val="20"/>
          <w:szCs w:val="20"/>
        </w:rPr>
        <w:t>.</w:t>
      </w:r>
    </w:p>
    <w:p w14:paraId="0718EA6B" w14:textId="77777777" w:rsidR="009B23C9" w:rsidRDefault="009B23C9">
      <w:pPr>
        <w:rPr>
          <w:rFonts w:ascii="Times New Roman"/>
          <w:sz w:val="20"/>
        </w:rPr>
        <w:sectPr w:rsidR="009B23C9">
          <w:pgSz w:w="11900" w:h="16840"/>
          <w:pgMar w:top="640" w:right="500" w:bottom="840" w:left="500" w:header="0" w:footer="657" w:gutter="0"/>
          <w:cols w:space="720"/>
        </w:sectPr>
      </w:pPr>
    </w:p>
    <w:p w14:paraId="0718EA6C" w14:textId="77777777" w:rsidR="009B23C9" w:rsidRDefault="00515C27">
      <w:pPr>
        <w:pStyle w:val="BodyText"/>
        <w:ind w:left="107"/>
        <w:rPr>
          <w:rFonts w:ascii="Times New Roman"/>
          <w:sz w:val="20"/>
        </w:rPr>
      </w:pPr>
      <w:r>
        <w:rPr>
          <w:rFonts w:ascii="Times New Roman"/>
          <w:noProof/>
          <w:sz w:val="20"/>
        </w:rPr>
        <w:lastRenderedPageBreak/>
        <mc:AlternateContent>
          <mc:Choice Requires="wps">
            <w:drawing>
              <wp:inline distT="0" distB="0" distL="0" distR="0" wp14:anchorId="0718EBD0" wp14:editId="0718EBD1">
                <wp:extent cx="6777355" cy="591820"/>
                <wp:effectExtent l="9525" t="0" r="0" b="8254"/>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77355" cy="591820"/>
                        </a:xfrm>
                        <a:prstGeom prst="rect">
                          <a:avLst/>
                        </a:prstGeom>
                        <a:solidFill>
                          <a:srgbClr val="D9D9D9"/>
                        </a:solidFill>
                        <a:ln w="6095">
                          <a:solidFill>
                            <a:srgbClr val="000000"/>
                          </a:solidFill>
                          <a:prstDash val="solid"/>
                        </a:ln>
                      </wps:spPr>
                      <wps:txbx>
                        <w:txbxContent>
                          <w:p w14:paraId="0718EBDF" w14:textId="77777777" w:rsidR="009B23C9" w:rsidRDefault="00515C27">
                            <w:pPr>
                              <w:spacing w:before="1"/>
                              <w:ind w:left="4652" w:hanging="4434"/>
                              <w:rPr>
                                <w:b/>
                                <w:color w:val="000000"/>
                                <w:sz w:val="40"/>
                              </w:rPr>
                            </w:pPr>
                            <w:r>
                              <w:rPr>
                                <w:b/>
                                <w:color w:val="000000"/>
                                <w:sz w:val="40"/>
                              </w:rPr>
                              <w:t>GUIDANCE</w:t>
                            </w:r>
                            <w:r>
                              <w:rPr>
                                <w:b/>
                                <w:color w:val="000000"/>
                                <w:spacing w:val="-8"/>
                                <w:sz w:val="40"/>
                              </w:rPr>
                              <w:t xml:space="preserve"> </w:t>
                            </w:r>
                            <w:r>
                              <w:rPr>
                                <w:b/>
                                <w:color w:val="000000"/>
                                <w:sz w:val="40"/>
                              </w:rPr>
                              <w:t>FOR</w:t>
                            </w:r>
                            <w:r>
                              <w:rPr>
                                <w:b/>
                                <w:color w:val="000000"/>
                                <w:spacing w:val="-4"/>
                                <w:sz w:val="40"/>
                              </w:rPr>
                              <w:t xml:space="preserve"> </w:t>
                            </w:r>
                            <w:r>
                              <w:rPr>
                                <w:b/>
                                <w:color w:val="000000"/>
                                <w:sz w:val="40"/>
                              </w:rPr>
                              <w:t>STUDENTS</w:t>
                            </w:r>
                            <w:r>
                              <w:rPr>
                                <w:b/>
                                <w:color w:val="000000"/>
                                <w:spacing w:val="-6"/>
                                <w:sz w:val="40"/>
                              </w:rPr>
                              <w:t xml:space="preserve"> </w:t>
                            </w:r>
                            <w:r>
                              <w:rPr>
                                <w:b/>
                                <w:color w:val="000000"/>
                                <w:sz w:val="40"/>
                              </w:rPr>
                              <w:t>IN</w:t>
                            </w:r>
                            <w:r>
                              <w:rPr>
                                <w:b/>
                                <w:color w:val="000000"/>
                                <w:spacing w:val="-8"/>
                                <w:sz w:val="40"/>
                              </w:rPr>
                              <w:t xml:space="preserve"> </w:t>
                            </w:r>
                            <w:r>
                              <w:rPr>
                                <w:b/>
                                <w:color w:val="000000"/>
                                <w:sz w:val="40"/>
                              </w:rPr>
                              <w:t>THE</w:t>
                            </w:r>
                            <w:r>
                              <w:rPr>
                                <w:b/>
                                <w:color w:val="000000"/>
                                <w:spacing w:val="-6"/>
                                <w:sz w:val="40"/>
                              </w:rPr>
                              <w:t xml:space="preserve"> </w:t>
                            </w:r>
                            <w:r>
                              <w:rPr>
                                <w:b/>
                                <w:color w:val="000000"/>
                                <w:sz w:val="40"/>
                              </w:rPr>
                              <w:t>COMPLETION</w:t>
                            </w:r>
                            <w:r>
                              <w:rPr>
                                <w:b/>
                                <w:color w:val="000000"/>
                                <w:spacing w:val="-4"/>
                                <w:sz w:val="40"/>
                              </w:rPr>
                              <w:t xml:space="preserve"> </w:t>
                            </w:r>
                            <w:r>
                              <w:rPr>
                                <w:b/>
                                <w:color w:val="000000"/>
                                <w:sz w:val="40"/>
                              </w:rPr>
                              <w:t xml:space="preserve">OF </w:t>
                            </w:r>
                            <w:r>
                              <w:rPr>
                                <w:b/>
                                <w:color w:val="000000"/>
                                <w:spacing w:val="-2"/>
                                <w:sz w:val="40"/>
                              </w:rPr>
                              <w:t>TASKS</w:t>
                            </w:r>
                          </w:p>
                        </w:txbxContent>
                      </wps:txbx>
                      <wps:bodyPr wrap="square" lIns="0" tIns="0" rIns="0" bIns="0" rtlCol="0">
                        <a:noAutofit/>
                      </wps:bodyPr>
                    </wps:wsp>
                  </a:graphicData>
                </a:graphic>
              </wp:inline>
            </w:drawing>
          </mc:Choice>
          <mc:Fallback>
            <w:pict>
              <v:shape w14:anchorId="0718EBD0" id="Textbox 6" o:spid="_x0000_s1028" type="#_x0000_t202" style="width:533.65pt;height:46.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" fillcolor="#d9d9d9" strokeweight=".16931mm">
                <v:path arrowok="t"/>
                <v:textbox inset="0,0,0,0">
                  <w:txbxContent>
                    <w:p w14:paraId="0718EBDF" w14:textId="77777777" w:rsidR="009B23C9" w:rsidRDefault="00515C27">
                      <w:pPr>
                        <w:spacing w:before="1"/>
                        <w:ind w:left="4652" w:hanging="4434"/>
                        <w:rPr>
                          <w:b/>
                          <w:color w:val="000000"/>
                          <w:sz w:val="40"/>
                        </w:rPr>
                      </w:pPr>
                      <w:r>
                        <w:rPr>
                          <w:b/>
                          <w:color w:val="000000"/>
                          <w:sz w:val="40"/>
                        </w:rPr>
                        <w:t>GUIDANCE</w:t>
                      </w:r>
                      <w:r>
                        <w:rPr>
                          <w:b/>
                          <w:color w:val="000000"/>
                          <w:spacing w:val="-8"/>
                          <w:sz w:val="40"/>
                        </w:rPr>
                        <w:t xml:space="preserve"> </w:t>
                      </w:r>
                      <w:r>
                        <w:rPr>
                          <w:b/>
                          <w:color w:val="000000"/>
                          <w:sz w:val="40"/>
                        </w:rPr>
                        <w:t>FOR</w:t>
                      </w:r>
                      <w:r>
                        <w:rPr>
                          <w:b/>
                          <w:color w:val="000000"/>
                          <w:spacing w:val="-4"/>
                          <w:sz w:val="40"/>
                        </w:rPr>
                        <w:t xml:space="preserve"> </w:t>
                      </w:r>
                      <w:r>
                        <w:rPr>
                          <w:b/>
                          <w:color w:val="000000"/>
                          <w:sz w:val="40"/>
                        </w:rPr>
                        <w:t>STUDENTS</w:t>
                      </w:r>
                      <w:r>
                        <w:rPr>
                          <w:b/>
                          <w:color w:val="000000"/>
                          <w:spacing w:val="-6"/>
                          <w:sz w:val="40"/>
                        </w:rPr>
                        <w:t xml:space="preserve"> </w:t>
                      </w:r>
                      <w:r>
                        <w:rPr>
                          <w:b/>
                          <w:color w:val="000000"/>
                          <w:sz w:val="40"/>
                        </w:rPr>
                        <w:t>IN</w:t>
                      </w:r>
                      <w:r>
                        <w:rPr>
                          <w:b/>
                          <w:color w:val="000000"/>
                          <w:spacing w:val="-8"/>
                          <w:sz w:val="40"/>
                        </w:rPr>
                        <w:t xml:space="preserve"> </w:t>
                      </w:r>
                      <w:r>
                        <w:rPr>
                          <w:b/>
                          <w:color w:val="000000"/>
                          <w:sz w:val="40"/>
                        </w:rPr>
                        <w:t>THE</w:t>
                      </w:r>
                      <w:r>
                        <w:rPr>
                          <w:b/>
                          <w:color w:val="000000"/>
                          <w:spacing w:val="-6"/>
                          <w:sz w:val="40"/>
                        </w:rPr>
                        <w:t xml:space="preserve"> </w:t>
                      </w:r>
                      <w:r>
                        <w:rPr>
                          <w:b/>
                          <w:color w:val="000000"/>
                          <w:sz w:val="40"/>
                        </w:rPr>
                        <w:t>COMPLETION</w:t>
                      </w:r>
                      <w:r>
                        <w:rPr>
                          <w:b/>
                          <w:color w:val="000000"/>
                          <w:spacing w:val="-4"/>
                          <w:sz w:val="40"/>
                        </w:rPr>
                        <w:t xml:space="preserve"> </w:t>
                      </w:r>
                      <w:r>
                        <w:rPr>
                          <w:b/>
                          <w:color w:val="000000"/>
                          <w:sz w:val="40"/>
                        </w:rPr>
                        <w:t xml:space="preserve">OF </w:t>
                      </w:r>
                      <w:r>
                        <w:rPr>
                          <w:b/>
                          <w:color w:val="000000"/>
                          <w:spacing w:val="-2"/>
                          <w:sz w:val="40"/>
                        </w:rPr>
                        <w:t>TASKS</w:t>
                      </w:r>
                    </w:p>
                  </w:txbxContent>
                </v:textbox>
                <w10:anchorlock/>
              </v:shape>
            </w:pict>
          </mc:Fallback>
        </mc:AlternateContent>
      </w:r>
    </w:p>
    <w:p w14:paraId="0718EA6D" w14:textId="77777777" w:rsidR="009B23C9" w:rsidRDefault="009B23C9">
      <w:pPr>
        <w:pStyle w:val="BodyText"/>
        <w:rPr>
          <w:rFonts w:ascii="Times New Roman"/>
          <w:sz w:val="10"/>
        </w:rPr>
      </w:pPr>
    </w:p>
    <w:p w14:paraId="0718EA6E" w14:textId="77777777" w:rsidR="009B23C9" w:rsidRDefault="00515C27">
      <w:pPr>
        <w:pStyle w:val="Heading2"/>
        <w:spacing w:before="94"/>
        <w:ind w:left="220" w:firstLine="0"/>
        <w:jc w:val="both"/>
      </w:pPr>
      <w:r>
        <w:t>NOTE:</w:t>
      </w:r>
      <w:r>
        <w:rPr>
          <w:spacing w:val="-7"/>
        </w:rPr>
        <w:t xml:space="preserve"> </w:t>
      </w:r>
      <w:r>
        <w:t>The</w:t>
      </w:r>
      <w:r>
        <w:rPr>
          <w:spacing w:val="-7"/>
        </w:rPr>
        <w:t xml:space="preserve"> </w:t>
      </w:r>
      <w:r>
        <w:t>guidance</w:t>
      </w:r>
      <w:r>
        <w:rPr>
          <w:spacing w:val="-5"/>
        </w:rPr>
        <w:t xml:space="preserve"> </w:t>
      </w:r>
      <w:r>
        <w:t>offered</w:t>
      </w:r>
      <w:r>
        <w:rPr>
          <w:spacing w:val="-4"/>
        </w:rPr>
        <w:t xml:space="preserve"> </w:t>
      </w:r>
      <w:r>
        <w:t>below</w:t>
      </w:r>
      <w:r>
        <w:rPr>
          <w:spacing w:val="-5"/>
        </w:rPr>
        <w:t xml:space="preserve"> </w:t>
      </w:r>
      <w:r>
        <w:t>is</w:t>
      </w:r>
      <w:r>
        <w:rPr>
          <w:spacing w:val="-6"/>
        </w:rPr>
        <w:t xml:space="preserve"> </w:t>
      </w:r>
      <w:r>
        <w:t>linked</w:t>
      </w:r>
      <w:r>
        <w:rPr>
          <w:spacing w:val="-6"/>
        </w:rPr>
        <w:t xml:space="preserve"> </w:t>
      </w:r>
      <w:r>
        <w:t>to</w:t>
      </w:r>
      <w:r>
        <w:rPr>
          <w:spacing w:val="-6"/>
        </w:rPr>
        <w:t xml:space="preserve"> </w:t>
      </w:r>
      <w:r>
        <w:t>the</w:t>
      </w:r>
      <w:r>
        <w:rPr>
          <w:spacing w:val="-6"/>
        </w:rPr>
        <w:t xml:space="preserve"> </w:t>
      </w:r>
      <w:r>
        <w:t>five generic</w:t>
      </w:r>
      <w:r>
        <w:rPr>
          <w:spacing w:val="-5"/>
        </w:rPr>
        <w:t xml:space="preserve"> </w:t>
      </w:r>
      <w:r>
        <w:t>assessment</w:t>
      </w:r>
      <w:r>
        <w:rPr>
          <w:spacing w:val="-5"/>
        </w:rPr>
        <w:t xml:space="preserve"> </w:t>
      </w:r>
      <w:r>
        <w:t>criteria</w:t>
      </w:r>
      <w:r>
        <w:rPr>
          <w:spacing w:val="-3"/>
        </w:rPr>
        <w:t xml:space="preserve"> </w:t>
      </w:r>
      <w:r>
        <w:rPr>
          <w:spacing w:val="-2"/>
        </w:rPr>
        <w:t>overleaf.</w:t>
      </w:r>
    </w:p>
    <w:p w14:paraId="0718EA6F" w14:textId="77777777" w:rsidR="009B23C9" w:rsidRDefault="009B23C9">
      <w:pPr>
        <w:pStyle w:val="BodyText"/>
        <w:rPr>
          <w:b/>
        </w:rPr>
      </w:pPr>
    </w:p>
    <w:p w14:paraId="0718EA70" w14:textId="77777777" w:rsidR="009B23C9" w:rsidRDefault="00515C27">
      <w:pPr>
        <w:pStyle w:val="ListParagraph"/>
        <w:numPr>
          <w:ilvl w:val="0"/>
          <w:numId w:val="1"/>
        </w:numPr>
        <w:tabs>
          <w:tab w:val="left" w:pos="578"/>
        </w:tabs>
        <w:spacing w:line="252" w:lineRule="exact"/>
        <w:ind w:left="578" w:hanging="358"/>
        <w:jc w:val="both"/>
        <w:rPr>
          <w:rFonts w:ascii="Arial"/>
          <w:b/>
        </w:rPr>
      </w:pPr>
      <w:r>
        <w:rPr>
          <w:rFonts w:ascii="Arial"/>
          <w:b/>
        </w:rPr>
        <w:t>Engagement</w:t>
      </w:r>
      <w:r>
        <w:rPr>
          <w:rFonts w:ascii="Arial"/>
          <w:b/>
          <w:spacing w:val="-7"/>
        </w:rPr>
        <w:t xml:space="preserve"> </w:t>
      </w:r>
      <w:r>
        <w:rPr>
          <w:rFonts w:ascii="Arial"/>
          <w:b/>
        </w:rPr>
        <w:t>with</w:t>
      </w:r>
      <w:r>
        <w:rPr>
          <w:rFonts w:ascii="Arial"/>
          <w:b/>
          <w:spacing w:val="-7"/>
        </w:rPr>
        <w:t xml:space="preserve"> </w:t>
      </w:r>
      <w:r>
        <w:rPr>
          <w:rFonts w:ascii="Arial"/>
          <w:b/>
        </w:rPr>
        <w:t>Literature</w:t>
      </w:r>
      <w:r>
        <w:rPr>
          <w:rFonts w:ascii="Arial"/>
          <w:b/>
          <w:spacing w:val="-3"/>
        </w:rPr>
        <w:t xml:space="preserve"> </w:t>
      </w:r>
      <w:r>
        <w:rPr>
          <w:rFonts w:ascii="Arial"/>
          <w:b/>
          <w:spacing w:val="-2"/>
        </w:rPr>
        <w:t>Skills</w:t>
      </w:r>
    </w:p>
    <w:p w14:paraId="0718EA71" w14:textId="77777777" w:rsidR="009B23C9" w:rsidRDefault="00515C27">
      <w:pPr>
        <w:pStyle w:val="BodyText"/>
        <w:ind w:left="220" w:right="210"/>
        <w:jc w:val="both"/>
      </w:pPr>
      <w:r>
        <w:t xml:space="preserve">Your work must be informed and supported by scholarly material that is </w:t>
      </w:r>
      <w:r>
        <w:rPr>
          <w:i/>
        </w:rPr>
        <w:t xml:space="preserve">relevant </w:t>
      </w:r>
      <w:r>
        <w:t xml:space="preserve">to and </w:t>
      </w:r>
      <w:r>
        <w:rPr>
          <w:i/>
        </w:rPr>
        <w:t xml:space="preserve">focused </w:t>
      </w:r>
      <w:r>
        <w:t>on the task(s) set; you should make use of scholarly reviews and primary sources, where appropriate (for</w:t>
      </w:r>
      <w:r>
        <w:rPr>
          <w:spacing w:val="40"/>
        </w:rPr>
        <w:t xml:space="preserve"> </w:t>
      </w:r>
      <w:r>
        <w:t>example, refereed research articles and/or original materials appropriate to the discipline).</w:t>
      </w:r>
      <w:r>
        <w:rPr>
          <w:spacing w:val="80"/>
          <w:w w:val="150"/>
        </w:rPr>
        <w:t xml:space="preserve"> </w:t>
      </w:r>
      <w:r>
        <w:t xml:space="preserve">You should provide evidence that you have accessed a wide </w:t>
      </w:r>
      <w:r>
        <w:rPr>
          <w:i/>
        </w:rPr>
        <w:t xml:space="preserve">range </w:t>
      </w:r>
      <w:r>
        <w:t xml:space="preserve">of sources, which may be academic, governmental and industrial; these sources may include academic journal articles, textbooks, current news articles, </w:t>
      </w:r>
      <w:proofErr w:type="spellStart"/>
      <w:r>
        <w:t>organisational</w:t>
      </w:r>
      <w:proofErr w:type="spellEnd"/>
      <w:r>
        <w:t xml:space="preserve"> documents, and websites.</w:t>
      </w:r>
      <w:r>
        <w:rPr>
          <w:spacing w:val="40"/>
        </w:rPr>
        <w:t xml:space="preserve"> </w:t>
      </w:r>
      <w:r>
        <w:t xml:space="preserve">You should consider the </w:t>
      </w:r>
      <w:r>
        <w:rPr>
          <w:i/>
        </w:rPr>
        <w:t xml:space="preserve">credibility </w:t>
      </w:r>
      <w:r>
        <w:t>of your sources; academic journals are normally highly credible sources while websites require careful consideration/selection and should be used sparingly.</w:t>
      </w:r>
      <w:r>
        <w:rPr>
          <w:spacing w:val="80"/>
        </w:rPr>
        <w:t xml:space="preserve"> </w:t>
      </w:r>
      <w:r>
        <w:t>Any sources you use should be current and up-to-date, mostly published within the last five years or so, though seminal/important works in the field may be older.</w:t>
      </w:r>
      <w:r>
        <w:rPr>
          <w:spacing w:val="40"/>
        </w:rPr>
        <w:t xml:space="preserve"> </w:t>
      </w:r>
      <w:r>
        <w:t xml:space="preserve">You must provide </w:t>
      </w:r>
      <w:r>
        <w:rPr>
          <w:i/>
        </w:rPr>
        <w:t xml:space="preserve">evidence </w:t>
      </w:r>
      <w:r>
        <w:t>of your research/own reading throughout your work, using a suitable referencing system,</w:t>
      </w:r>
      <w:r>
        <w:rPr>
          <w:spacing w:val="40"/>
        </w:rPr>
        <w:t xml:space="preserve"> </w:t>
      </w:r>
      <w:r>
        <w:t>including in-text citations in the main body of your work and a reference list at the end of your work.</w:t>
      </w:r>
    </w:p>
    <w:p w14:paraId="0718EA72" w14:textId="77777777" w:rsidR="009B23C9" w:rsidRDefault="009B23C9">
      <w:pPr>
        <w:pStyle w:val="BodyText"/>
        <w:spacing w:before="1"/>
      </w:pPr>
    </w:p>
    <w:p w14:paraId="0718EA73" w14:textId="77777777" w:rsidR="009B23C9" w:rsidRDefault="00515C27">
      <w:pPr>
        <w:ind w:left="220"/>
        <w:jc w:val="both"/>
        <w:rPr>
          <w:i/>
        </w:rPr>
      </w:pPr>
      <w:r>
        <w:rPr>
          <w:b/>
          <w:i/>
        </w:rPr>
        <w:t>Guidance</w:t>
      </w:r>
      <w:r>
        <w:rPr>
          <w:b/>
          <w:i/>
          <w:spacing w:val="-6"/>
        </w:rPr>
        <w:t xml:space="preserve"> </w:t>
      </w:r>
      <w:r>
        <w:rPr>
          <w:b/>
          <w:i/>
        </w:rPr>
        <w:t>specific</w:t>
      </w:r>
      <w:r>
        <w:rPr>
          <w:b/>
          <w:i/>
          <w:spacing w:val="-5"/>
        </w:rPr>
        <w:t xml:space="preserve"> </w:t>
      </w:r>
      <w:r>
        <w:rPr>
          <w:b/>
          <w:i/>
        </w:rPr>
        <w:t>to</w:t>
      </w:r>
      <w:r>
        <w:rPr>
          <w:b/>
          <w:i/>
          <w:spacing w:val="-6"/>
        </w:rPr>
        <w:t xml:space="preserve"> </w:t>
      </w:r>
      <w:r>
        <w:rPr>
          <w:b/>
          <w:i/>
        </w:rPr>
        <w:t>this</w:t>
      </w:r>
      <w:r>
        <w:rPr>
          <w:b/>
          <w:i/>
          <w:spacing w:val="-2"/>
        </w:rPr>
        <w:t xml:space="preserve"> </w:t>
      </w:r>
      <w:r>
        <w:rPr>
          <w:b/>
          <w:i/>
        </w:rPr>
        <w:t>assessment:</w:t>
      </w:r>
      <w:r>
        <w:rPr>
          <w:b/>
          <w:i/>
          <w:spacing w:val="55"/>
        </w:rPr>
        <w:t xml:space="preserve"> </w:t>
      </w:r>
      <w:r>
        <w:rPr>
          <w:i/>
          <w:spacing w:val="-5"/>
        </w:rPr>
        <w:t>N/A</w:t>
      </w:r>
    </w:p>
    <w:p w14:paraId="0718EA74" w14:textId="77777777" w:rsidR="009B23C9" w:rsidRDefault="009B23C9">
      <w:pPr>
        <w:pStyle w:val="BodyText"/>
        <w:rPr>
          <w:i/>
          <w:sz w:val="24"/>
        </w:rPr>
      </w:pPr>
    </w:p>
    <w:p w14:paraId="0718EA75" w14:textId="77777777" w:rsidR="009B23C9" w:rsidRDefault="009B23C9">
      <w:pPr>
        <w:pStyle w:val="BodyText"/>
        <w:spacing w:before="11"/>
        <w:rPr>
          <w:i/>
          <w:sz w:val="19"/>
        </w:rPr>
      </w:pPr>
    </w:p>
    <w:p w14:paraId="0718EA76" w14:textId="77777777" w:rsidR="009B23C9" w:rsidRDefault="00515C27">
      <w:pPr>
        <w:pStyle w:val="Heading2"/>
        <w:numPr>
          <w:ilvl w:val="0"/>
          <w:numId w:val="1"/>
        </w:numPr>
        <w:tabs>
          <w:tab w:val="left" w:pos="578"/>
        </w:tabs>
        <w:ind w:left="578" w:hanging="358"/>
        <w:jc w:val="both"/>
      </w:pPr>
      <w:r>
        <w:t>Knowledge</w:t>
      </w:r>
      <w:r>
        <w:rPr>
          <w:spacing w:val="-9"/>
        </w:rPr>
        <w:t xml:space="preserve"> </w:t>
      </w:r>
      <w:r>
        <w:t>and</w:t>
      </w:r>
      <w:r>
        <w:rPr>
          <w:spacing w:val="-5"/>
        </w:rPr>
        <w:t xml:space="preserve"> </w:t>
      </w:r>
      <w:r>
        <w:t>Understanding</w:t>
      </w:r>
      <w:r>
        <w:rPr>
          <w:spacing w:val="-5"/>
        </w:rPr>
        <w:t xml:space="preserve"> </w:t>
      </w:r>
      <w:r>
        <w:rPr>
          <w:spacing w:val="-2"/>
        </w:rPr>
        <w:t>Skills</w:t>
      </w:r>
    </w:p>
    <w:p w14:paraId="0718EA77" w14:textId="77777777" w:rsidR="009B23C9" w:rsidRDefault="00515C27">
      <w:pPr>
        <w:pStyle w:val="BodyText"/>
        <w:spacing w:before="1"/>
        <w:ind w:left="220" w:right="213"/>
        <w:jc w:val="both"/>
      </w:pPr>
      <w:r>
        <w:t>At level 6, you should be able to demonstrate coherent and detailed knowledge and a systematic understanding of the subject area, at least some of which is informed by the latest research and/or advanced scholarship within the discipline. You should be aware of the uncertainty, ambiguity and limits of knowledge. Your work must demonstrate the growing extent of your knowledge and systematic understanding of concepts and underlying principles associated with the subject area.</w:t>
      </w:r>
      <w:r>
        <w:rPr>
          <w:spacing w:val="80"/>
        </w:rPr>
        <w:t xml:space="preserve"> </w:t>
      </w:r>
      <w:r>
        <w:rPr>
          <w:i/>
        </w:rPr>
        <w:t xml:space="preserve">Knowledge </w:t>
      </w:r>
      <w:r>
        <w:t>relates to the facts, information and skills you have acquired through your learning.</w:t>
      </w:r>
      <w:r>
        <w:rPr>
          <w:spacing w:val="40"/>
        </w:rPr>
        <w:t xml:space="preserve"> </w:t>
      </w:r>
      <w:r>
        <w:t xml:space="preserve">You demonstrate your </w:t>
      </w:r>
      <w:r>
        <w:rPr>
          <w:i/>
        </w:rPr>
        <w:t xml:space="preserve">understanding </w:t>
      </w:r>
      <w:r>
        <w:t>by interpreting the meaning of the facts and information (knowledge). This means that you need to select and include in your work the concepts, techniques, models, theories, etc. appropriate to the task(s) set.</w:t>
      </w:r>
      <w:r>
        <w:rPr>
          <w:spacing w:val="40"/>
        </w:rPr>
        <w:t xml:space="preserve"> </w:t>
      </w:r>
      <w:r>
        <w:t>You should be able to explain the theories, concepts, etc. meaningfully to show your understanding.</w:t>
      </w:r>
      <w:r>
        <w:rPr>
          <w:spacing w:val="40"/>
        </w:rPr>
        <w:t xml:space="preserve"> </w:t>
      </w:r>
      <w:r>
        <w:t xml:space="preserve">Your mark/grade will also depend upon the </w:t>
      </w:r>
      <w:r>
        <w:rPr>
          <w:i/>
        </w:rPr>
        <w:t xml:space="preserve">extent </w:t>
      </w:r>
      <w:r>
        <w:t xml:space="preserve">to which you demonstrate your knowledge and understanding; ideally each should be complete and detailed, with comprehensive </w:t>
      </w:r>
      <w:r>
        <w:rPr>
          <w:spacing w:val="-2"/>
        </w:rPr>
        <w:t>coverage.</w:t>
      </w:r>
    </w:p>
    <w:p w14:paraId="0718EA78" w14:textId="77777777" w:rsidR="009B23C9" w:rsidRDefault="009B23C9">
      <w:pPr>
        <w:pStyle w:val="BodyText"/>
      </w:pPr>
    </w:p>
    <w:p w14:paraId="0718EA79" w14:textId="77777777" w:rsidR="009B23C9" w:rsidRDefault="00515C27">
      <w:pPr>
        <w:ind w:left="220"/>
        <w:jc w:val="both"/>
        <w:rPr>
          <w:i/>
        </w:rPr>
      </w:pPr>
      <w:r>
        <w:rPr>
          <w:b/>
          <w:i/>
        </w:rPr>
        <w:t>Guidance</w:t>
      </w:r>
      <w:r>
        <w:rPr>
          <w:b/>
          <w:i/>
          <w:spacing w:val="-10"/>
        </w:rPr>
        <w:t xml:space="preserve"> </w:t>
      </w:r>
      <w:r>
        <w:rPr>
          <w:b/>
          <w:i/>
        </w:rPr>
        <w:t>specific</w:t>
      </w:r>
      <w:r>
        <w:rPr>
          <w:b/>
          <w:i/>
          <w:spacing w:val="-8"/>
        </w:rPr>
        <w:t xml:space="preserve"> </w:t>
      </w:r>
      <w:r>
        <w:rPr>
          <w:b/>
          <w:i/>
        </w:rPr>
        <w:t>to</w:t>
      </w:r>
      <w:r>
        <w:rPr>
          <w:b/>
          <w:i/>
          <w:spacing w:val="-8"/>
        </w:rPr>
        <w:t xml:space="preserve"> </w:t>
      </w:r>
      <w:r>
        <w:rPr>
          <w:b/>
          <w:i/>
        </w:rPr>
        <w:t>this</w:t>
      </w:r>
      <w:r>
        <w:rPr>
          <w:b/>
          <w:i/>
          <w:spacing w:val="-5"/>
        </w:rPr>
        <w:t xml:space="preserve"> </w:t>
      </w:r>
      <w:r>
        <w:rPr>
          <w:b/>
          <w:i/>
        </w:rPr>
        <w:t>assessment:</w:t>
      </w:r>
      <w:r>
        <w:rPr>
          <w:b/>
          <w:i/>
          <w:spacing w:val="-7"/>
        </w:rPr>
        <w:t xml:space="preserve"> </w:t>
      </w:r>
      <w:r>
        <w:rPr>
          <w:i/>
        </w:rPr>
        <w:t>IP</w:t>
      </w:r>
      <w:r>
        <w:rPr>
          <w:i/>
          <w:spacing w:val="-6"/>
        </w:rPr>
        <w:t xml:space="preserve"> </w:t>
      </w:r>
      <w:r>
        <w:rPr>
          <w:i/>
        </w:rPr>
        <w:t>Addressing,</w:t>
      </w:r>
      <w:r>
        <w:rPr>
          <w:i/>
          <w:spacing w:val="-4"/>
        </w:rPr>
        <w:t xml:space="preserve"> </w:t>
      </w:r>
      <w:r>
        <w:rPr>
          <w:i/>
        </w:rPr>
        <w:t>switching,</w:t>
      </w:r>
      <w:r>
        <w:rPr>
          <w:i/>
          <w:spacing w:val="-6"/>
        </w:rPr>
        <w:t xml:space="preserve"> </w:t>
      </w:r>
      <w:r>
        <w:rPr>
          <w:i/>
        </w:rPr>
        <w:t>routing</w:t>
      </w:r>
      <w:r>
        <w:rPr>
          <w:i/>
          <w:spacing w:val="-6"/>
        </w:rPr>
        <w:t xml:space="preserve"> </w:t>
      </w:r>
      <w:r>
        <w:rPr>
          <w:i/>
          <w:spacing w:val="-2"/>
        </w:rPr>
        <w:t>concepts</w:t>
      </w:r>
    </w:p>
    <w:p w14:paraId="0718EA7A" w14:textId="77777777" w:rsidR="009B23C9" w:rsidRDefault="009B23C9">
      <w:pPr>
        <w:pStyle w:val="BodyText"/>
        <w:rPr>
          <w:i/>
          <w:sz w:val="24"/>
        </w:rPr>
      </w:pPr>
    </w:p>
    <w:p w14:paraId="0718EA7B" w14:textId="77777777" w:rsidR="009B23C9" w:rsidRDefault="009B23C9">
      <w:pPr>
        <w:pStyle w:val="BodyText"/>
        <w:rPr>
          <w:i/>
          <w:sz w:val="24"/>
        </w:rPr>
      </w:pPr>
    </w:p>
    <w:p w14:paraId="0718EA7C" w14:textId="77777777" w:rsidR="009B23C9" w:rsidRDefault="00515C27">
      <w:pPr>
        <w:pStyle w:val="Heading2"/>
        <w:numPr>
          <w:ilvl w:val="0"/>
          <w:numId w:val="1"/>
        </w:numPr>
        <w:tabs>
          <w:tab w:val="left" w:pos="578"/>
        </w:tabs>
        <w:spacing w:before="208" w:line="252" w:lineRule="exact"/>
        <w:ind w:left="578" w:hanging="358"/>
        <w:jc w:val="both"/>
      </w:pPr>
      <w:r>
        <w:t>Cognitive</w:t>
      </w:r>
      <w:r>
        <w:rPr>
          <w:spacing w:val="-8"/>
        </w:rPr>
        <w:t xml:space="preserve"> </w:t>
      </w:r>
      <w:r>
        <w:t>and</w:t>
      </w:r>
      <w:r>
        <w:rPr>
          <w:spacing w:val="-8"/>
        </w:rPr>
        <w:t xml:space="preserve"> </w:t>
      </w:r>
      <w:r>
        <w:t>Intellectual</w:t>
      </w:r>
      <w:r>
        <w:rPr>
          <w:spacing w:val="-4"/>
        </w:rPr>
        <w:t xml:space="preserve"> </w:t>
      </w:r>
      <w:r>
        <w:rPr>
          <w:spacing w:val="-2"/>
        </w:rPr>
        <w:t>Skills</w:t>
      </w:r>
    </w:p>
    <w:p w14:paraId="0718EA7D" w14:textId="77777777" w:rsidR="009B23C9" w:rsidRDefault="00515C27">
      <w:pPr>
        <w:pStyle w:val="BodyText"/>
        <w:ind w:left="220" w:right="211"/>
        <w:jc w:val="both"/>
      </w:pPr>
      <w:r>
        <w:t>You should be able to: critically evaluate evidence, arguments, assumptions, abstract concepts and data some of which are at the forefront of a discipline (and that may be incomplete) to devise and sustain arguments, to make judgements and/or solve problems; describe and comment upon particular aspects of current research, or equivalent advanced scholarship, in the discipline Your work must contain evidence of logical, analytical thinking, evaluation and synthesis. For example, to examine and break information down into parts, make inferences, compile, compare and contrast information.</w:t>
      </w:r>
      <w:r>
        <w:rPr>
          <w:spacing w:val="40"/>
        </w:rPr>
        <w:t xml:space="preserve"> </w:t>
      </w:r>
      <w:r>
        <w:t>This means not just describing what! But also justifying: Why? How? When? Who? Where? At what cost? At all times, you must provide justification</w:t>
      </w:r>
      <w:r>
        <w:rPr>
          <w:spacing w:val="-1"/>
        </w:rPr>
        <w:t xml:space="preserve"> </w:t>
      </w:r>
      <w:r>
        <w:t>for your arguments</w:t>
      </w:r>
      <w:r>
        <w:rPr>
          <w:spacing w:val="-1"/>
        </w:rPr>
        <w:t xml:space="preserve"> </w:t>
      </w:r>
      <w:r>
        <w:t>and</w:t>
      </w:r>
      <w:r>
        <w:rPr>
          <w:spacing w:val="-1"/>
        </w:rPr>
        <w:t xml:space="preserve"> </w:t>
      </w:r>
      <w:r>
        <w:t>judgements.</w:t>
      </w:r>
      <w:r>
        <w:rPr>
          <w:spacing w:val="40"/>
        </w:rPr>
        <w:t xml:space="preserve"> </w:t>
      </w:r>
      <w:r>
        <w:t>Evidence that you</w:t>
      </w:r>
      <w:r>
        <w:rPr>
          <w:spacing w:val="-1"/>
        </w:rPr>
        <w:t xml:space="preserve"> </w:t>
      </w:r>
      <w:r>
        <w:t>have</w:t>
      </w:r>
      <w:r>
        <w:rPr>
          <w:spacing w:val="-1"/>
        </w:rPr>
        <w:t xml:space="preserve"> </w:t>
      </w:r>
      <w:r>
        <w:t>reflected</w:t>
      </w:r>
      <w:r>
        <w:rPr>
          <w:spacing w:val="-1"/>
        </w:rPr>
        <w:t xml:space="preserve"> </w:t>
      </w:r>
      <w:r>
        <w:t>upon</w:t>
      </w:r>
      <w:r>
        <w:rPr>
          <w:spacing w:val="-1"/>
        </w:rPr>
        <w:t xml:space="preserve"> </w:t>
      </w:r>
      <w:r>
        <w:t>the ideas</w:t>
      </w:r>
      <w:r>
        <w:rPr>
          <w:spacing w:val="-3"/>
        </w:rPr>
        <w:t xml:space="preserve"> </w:t>
      </w:r>
      <w:r>
        <w:t>of others within the subject area is crucial to you providing a reasoned and informed debate within your work. Furthermore, you should provide evidence that you are able to make sound judgements and convincing arguments using data and concepts.</w:t>
      </w:r>
      <w:r>
        <w:rPr>
          <w:spacing w:val="80"/>
        </w:rPr>
        <w:t xml:space="preserve"> </w:t>
      </w:r>
      <w:r>
        <w:t>Sound, valid conclusions are necessary and must be derived</w:t>
      </w:r>
      <w:r>
        <w:rPr>
          <w:spacing w:val="28"/>
        </w:rPr>
        <w:t xml:space="preserve"> </w:t>
      </w:r>
      <w:r>
        <w:t>from</w:t>
      </w:r>
      <w:r>
        <w:rPr>
          <w:spacing w:val="40"/>
        </w:rPr>
        <w:t xml:space="preserve"> </w:t>
      </w:r>
      <w:r>
        <w:t>the content of your work.</w:t>
      </w:r>
      <w:r>
        <w:rPr>
          <w:spacing w:val="80"/>
        </w:rPr>
        <w:t xml:space="preserve"> </w:t>
      </w:r>
      <w:r>
        <w:t>Where relevant, alternative solutions and recommendations may be proposed.</w:t>
      </w:r>
    </w:p>
    <w:p w14:paraId="0718EA7E" w14:textId="77777777" w:rsidR="009B23C9" w:rsidRDefault="009B23C9">
      <w:pPr>
        <w:pStyle w:val="BodyText"/>
        <w:spacing w:before="11"/>
        <w:rPr>
          <w:sz w:val="21"/>
        </w:rPr>
      </w:pPr>
    </w:p>
    <w:p w14:paraId="0718EA7F" w14:textId="77777777" w:rsidR="009B23C9" w:rsidRDefault="00515C27">
      <w:pPr>
        <w:ind w:left="220"/>
        <w:jc w:val="both"/>
        <w:rPr>
          <w:i/>
        </w:rPr>
      </w:pPr>
      <w:r>
        <w:rPr>
          <w:b/>
          <w:i/>
        </w:rPr>
        <w:t>Guidance</w:t>
      </w:r>
      <w:r>
        <w:rPr>
          <w:b/>
          <w:i/>
          <w:spacing w:val="-7"/>
        </w:rPr>
        <w:t xml:space="preserve"> </w:t>
      </w:r>
      <w:r>
        <w:rPr>
          <w:b/>
          <w:i/>
        </w:rPr>
        <w:t>specific</w:t>
      </w:r>
      <w:r>
        <w:rPr>
          <w:b/>
          <w:i/>
          <w:spacing w:val="-6"/>
        </w:rPr>
        <w:t xml:space="preserve"> </w:t>
      </w:r>
      <w:r>
        <w:rPr>
          <w:b/>
          <w:i/>
        </w:rPr>
        <w:t>to</w:t>
      </w:r>
      <w:r>
        <w:rPr>
          <w:b/>
          <w:i/>
          <w:spacing w:val="-6"/>
        </w:rPr>
        <w:t xml:space="preserve"> </w:t>
      </w:r>
      <w:r>
        <w:rPr>
          <w:b/>
          <w:i/>
        </w:rPr>
        <w:t>this</w:t>
      </w:r>
      <w:r>
        <w:rPr>
          <w:b/>
          <w:i/>
          <w:spacing w:val="-3"/>
        </w:rPr>
        <w:t xml:space="preserve"> </w:t>
      </w:r>
      <w:r>
        <w:rPr>
          <w:b/>
          <w:i/>
        </w:rPr>
        <w:t>assessment:</w:t>
      </w:r>
      <w:r>
        <w:rPr>
          <w:b/>
          <w:i/>
          <w:spacing w:val="54"/>
        </w:rPr>
        <w:t xml:space="preserve"> </w:t>
      </w:r>
      <w:r>
        <w:rPr>
          <w:i/>
        </w:rPr>
        <w:t>Network</w:t>
      </w:r>
      <w:r>
        <w:rPr>
          <w:i/>
          <w:spacing w:val="-3"/>
        </w:rPr>
        <w:t xml:space="preserve"> </w:t>
      </w:r>
      <w:r>
        <w:rPr>
          <w:i/>
          <w:spacing w:val="-2"/>
        </w:rPr>
        <w:t>Connectivity</w:t>
      </w:r>
    </w:p>
    <w:p w14:paraId="0718EA80" w14:textId="77777777" w:rsidR="009B23C9" w:rsidRDefault="009B23C9">
      <w:pPr>
        <w:jc w:val="both"/>
        <w:sectPr w:rsidR="009B23C9">
          <w:pgSz w:w="11900" w:h="16840"/>
          <w:pgMar w:top="720" w:right="500" w:bottom="840" w:left="500" w:header="0" w:footer="657" w:gutter="0"/>
          <w:cols w:space="720"/>
        </w:sectPr>
      </w:pPr>
    </w:p>
    <w:p w14:paraId="0718EA81" w14:textId="77777777" w:rsidR="009B23C9" w:rsidRDefault="00515C27">
      <w:pPr>
        <w:pStyle w:val="Heading2"/>
        <w:numPr>
          <w:ilvl w:val="0"/>
          <w:numId w:val="1"/>
        </w:numPr>
        <w:tabs>
          <w:tab w:val="left" w:pos="578"/>
        </w:tabs>
        <w:spacing w:before="66" w:line="252" w:lineRule="exact"/>
        <w:ind w:left="578" w:hanging="358"/>
        <w:jc w:val="both"/>
      </w:pPr>
      <w:r>
        <w:lastRenderedPageBreak/>
        <w:t>Practical</w:t>
      </w:r>
      <w:r>
        <w:rPr>
          <w:spacing w:val="-3"/>
        </w:rPr>
        <w:t xml:space="preserve"> </w:t>
      </w:r>
      <w:r>
        <w:rPr>
          <w:spacing w:val="-2"/>
        </w:rPr>
        <w:t>Skills</w:t>
      </w:r>
    </w:p>
    <w:p w14:paraId="0718EA82" w14:textId="77777777" w:rsidR="009B23C9" w:rsidRDefault="00515C27">
      <w:pPr>
        <w:pStyle w:val="BodyText"/>
        <w:ind w:left="220" w:right="211"/>
        <w:jc w:val="both"/>
      </w:pPr>
      <w:r>
        <w:t>At level 6, you should be able to apply the methods and techniques that you have learned to review, consolidate, extend and apply your knowledge and understanding, and to initiate and carry out projects. You will deploy accurately established techniques of analysis and enquiry relevant to the discipline, and apply them in complex and unpredictable contexts, to devise and sustain arguments and/or to solve problems. You should be able to frame appropriate questions to achieve a solution - or identify a range of solutions. You should be able to demonstrate how the subject-related concepts and ideas relate to real world situations and/or a particular context.</w:t>
      </w:r>
      <w:r>
        <w:rPr>
          <w:spacing w:val="40"/>
        </w:rPr>
        <w:t xml:space="preserve"> </w:t>
      </w:r>
      <w:r>
        <w:t>How do they work in practice?</w:t>
      </w:r>
      <w:r>
        <w:rPr>
          <w:spacing w:val="40"/>
        </w:rPr>
        <w:t xml:space="preserve"> </w:t>
      </w:r>
      <w:r>
        <w:t>You will deploy models, methods, techniques, and/or theories, in that context or circumstances, to assess current situations, perhaps to formulate plans or solutions to solve problems, or to create artefacts, some of which may be innovative and creative.</w:t>
      </w:r>
      <w:r>
        <w:rPr>
          <w:spacing w:val="40"/>
        </w:rPr>
        <w:t xml:space="preserve"> </w:t>
      </w:r>
      <w:r>
        <w:t xml:space="preserve">This is likely to involve, for instance, the use of real world artefacts, examples and cases, the application of a model within an </w:t>
      </w:r>
      <w:proofErr w:type="spellStart"/>
      <w:r>
        <w:t>organisation</w:t>
      </w:r>
      <w:proofErr w:type="spellEnd"/>
      <w:r>
        <w:t xml:space="preserve"> and/or benchmarking one theory or </w:t>
      </w:r>
      <w:proofErr w:type="spellStart"/>
      <w:r>
        <w:t>organisation</w:t>
      </w:r>
      <w:proofErr w:type="spellEnd"/>
      <w:r>
        <w:t xml:space="preserve"> against others based on stated criteria.</w:t>
      </w:r>
      <w:r>
        <w:rPr>
          <w:spacing w:val="40"/>
        </w:rPr>
        <w:t xml:space="preserve"> </w:t>
      </w:r>
      <w:r>
        <w:t>You should show awareness of the limitations of concepts and theories when applied in particular contexts.</w:t>
      </w:r>
    </w:p>
    <w:p w14:paraId="0718EA83" w14:textId="77777777" w:rsidR="009B23C9" w:rsidRDefault="009B23C9">
      <w:pPr>
        <w:pStyle w:val="BodyText"/>
        <w:spacing w:before="1"/>
      </w:pPr>
    </w:p>
    <w:p w14:paraId="0718EA84" w14:textId="77777777" w:rsidR="009B23C9" w:rsidRDefault="00515C27">
      <w:pPr>
        <w:ind w:left="220" w:right="212"/>
        <w:jc w:val="both"/>
        <w:rPr>
          <w:i/>
        </w:rPr>
      </w:pPr>
      <w:r>
        <w:rPr>
          <w:b/>
          <w:i/>
        </w:rPr>
        <w:t xml:space="preserve">Guidance specific to this assessment: </w:t>
      </w:r>
      <w:r>
        <w:rPr>
          <w:i/>
        </w:rPr>
        <w:t xml:space="preserve">Device, Switching &amp; Routing Configurations, Lab Activities (in- </w:t>
      </w:r>
      <w:r>
        <w:rPr>
          <w:i/>
          <w:spacing w:val="-2"/>
        </w:rPr>
        <w:t>class)</w:t>
      </w:r>
    </w:p>
    <w:p w14:paraId="0718EA85" w14:textId="77777777" w:rsidR="009B23C9" w:rsidRDefault="009B23C9">
      <w:pPr>
        <w:pStyle w:val="BodyText"/>
        <w:rPr>
          <w:i/>
          <w:sz w:val="24"/>
        </w:rPr>
      </w:pPr>
    </w:p>
    <w:p w14:paraId="0718EA86" w14:textId="77777777" w:rsidR="009B23C9" w:rsidRDefault="009B23C9">
      <w:pPr>
        <w:pStyle w:val="BodyText"/>
        <w:rPr>
          <w:i/>
          <w:sz w:val="24"/>
        </w:rPr>
      </w:pPr>
    </w:p>
    <w:p w14:paraId="0718EA87" w14:textId="77777777" w:rsidR="009B23C9" w:rsidRDefault="00515C27">
      <w:pPr>
        <w:pStyle w:val="Heading2"/>
        <w:numPr>
          <w:ilvl w:val="0"/>
          <w:numId w:val="1"/>
        </w:numPr>
        <w:tabs>
          <w:tab w:val="left" w:pos="578"/>
        </w:tabs>
        <w:spacing w:before="207"/>
        <w:ind w:left="578" w:hanging="358"/>
        <w:jc w:val="both"/>
      </w:pPr>
      <w:r>
        <w:t>Transferable</w:t>
      </w:r>
      <w:r>
        <w:rPr>
          <w:spacing w:val="-5"/>
        </w:rPr>
        <w:t xml:space="preserve"> </w:t>
      </w:r>
      <w:r>
        <w:t>Skills</w:t>
      </w:r>
      <w:r>
        <w:rPr>
          <w:spacing w:val="-7"/>
        </w:rPr>
        <w:t xml:space="preserve"> </w:t>
      </w:r>
      <w:r>
        <w:t>for</w:t>
      </w:r>
      <w:r>
        <w:rPr>
          <w:spacing w:val="-8"/>
        </w:rPr>
        <w:t xml:space="preserve"> </w:t>
      </w:r>
      <w:r>
        <w:t>Life</w:t>
      </w:r>
      <w:r>
        <w:rPr>
          <w:spacing w:val="-7"/>
        </w:rPr>
        <w:t xml:space="preserve"> </w:t>
      </w:r>
      <w:r>
        <w:t>and</w:t>
      </w:r>
      <w:r>
        <w:rPr>
          <w:spacing w:val="-4"/>
        </w:rPr>
        <w:t xml:space="preserve"> </w:t>
      </w:r>
      <w:r>
        <w:t>Professional</w:t>
      </w:r>
      <w:r>
        <w:rPr>
          <w:spacing w:val="-3"/>
        </w:rPr>
        <w:t xml:space="preserve"> </w:t>
      </w:r>
      <w:r>
        <w:rPr>
          <w:spacing w:val="-2"/>
        </w:rPr>
        <w:t>Practice</w:t>
      </w:r>
    </w:p>
    <w:p w14:paraId="0718EA88" w14:textId="77777777" w:rsidR="009B23C9" w:rsidRDefault="00515C27">
      <w:pPr>
        <w:pStyle w:val="BodyText"/>
        <w:spacing w:before="2"/>
        <w:ind w:left="220" w:right="212"/>
        <w:jc w:val="both"/>
      </w:pPr>
      <w:r>
        <w:t>Your work must provide evidence of the qualities and transferable skills necessary for graduate-level employment requiring the exercise of initiative and personal responsibility and decision-making in complex and unpredictable circumstances.</w:t>
      </w:r>
      <w:r>
        <w:rPr>
          <w:spacing w:val="40"/>
        </w:rPr>
        <w:t xml:space="preserve"> </w:t>
      </w:r>
      <w:r>
        <w:t xml:space="preserve">This includes demonstrating: the learning ability for professional development to advance existing skills and acquire new competences of a professional nature that will enable you to assume significant responsibility within </w:t>
      </w:r>
      <w:proofErr w:type="spellStart"/>
      <w:r>
        <w:t>organisations</w:t>
      </w:r>
      <w:proofErr w:type="spellEnd"/>
      <w:r>
        <w:t>; that you can initiate and complete</w:t>
      </w:r>
      <w:r>
        <w:rPr>
          <w:spacing w:val="40"/>
        </w:rPr>
        <w:t xml:space="preserve"> </w:t>
      </w:r>
      <w:r>
        <w:t xml:space="preserve">tasks and procedures, whether individually and/or collaboratively; that you can use appropriate media to effectively communicate information, arguments and analysis in a variety of forms to specialist and non- specialist audiences; fluency of expression; clarity and effectiveness in presentation and </w:t>
      </w:r>
      <w:proofErr w:type="spellStart"/>
      <w:r>
        <w:t>organisation</w:t>
      </w:r>
      <w:proofErr w:type="spellEnd"/>
      <w:r>
        <w:t>.</w:t>
      </w:r>
      <w:r>
        <w:rPr>
          <w:spacing w:val="80"/>
        </w:rPr>
        <w:t xml:space="preserve"> </w:t>
      </w:r>
      <w:r>
        <w:t xml:space="preserve">Work should be coherent and well-structured in presentation and </w:t>
      </w:r>
      <w:proofErr w:type="spellStart"/>
      <w:r>
        <w:t>organisation</w:t>
      </w:r>
      <w:proofErr w:type="spellEnd"/>
      <w:r>
        <w:t>.</w:t>
      </w:r>
    </w:p>
    <w:p w14:paraId="0718EA89" w14:textId="77777777" w:rsidR="009B23C9" w:rsidRDefault="009B23C9">
      <w:pPr>
        <w:pStyle w:val="BodyText"/>
        <w:rPr>
          <w:sz w:val="24"/>
        </w:rPr>
      </w:pPr>
    </w:p>
    <w:p w14:paraId="0718EA8A" w14:textId="77777777" w:rsidR="009B23C9" w:rsidRDefault="009B23C9">
      <w:pPr>
        <w:pStyle w:val="BodyText"/>
        <w:spacing w:before="10"/>
        <w:rPr>
          <w:sz w:val="19"/>
        </w:rPr>
      </w:pPr>
    </w:p>
    <w:p w14:paraId="0718EA8B" w14:textId="77777777" w:rsidR="009B23C9" w:rsidRDefault="00515C27">
      <w:pPr>
        <w:ind w:left="220"/>
        <w:jc w:val="both"/>
        <w:rPr>
          <w:i/>
        </w:rPr>
      </w:pPr>
      <w:r>
        <w:rPr>
          <w:b/>
          <w:i/>
        </w:rPr>
        <w:t>Guidance</w:t>
      </w:r>
      <w:r>
        <w:rPr>
          <w:b/>
          <w:i/>
          <w:spacing w:val="-5"/>
        </w:rPr>
        <w:t xml:space="preserve"> </w:t>
      </w:r>
      <w:r>
        <w:rPr>
          <w:b/>
          <w:i/>
        </w:rPr>
        <w:t>specific</w:t>
      </w:r>
      <w:r>
        <w:rPr>
          <w:b/>
          <w:i/>
          <w:spacing w:val="-5"/>
        </w:rPr>
        <w:t xml:space="preserve"> </w:t>
      </w:r>
      <w:r>
        <w:rPr>
          <w:b/>
          <w:i/>
        </w:rPr>
        <w:t>to</w:t>
      </w:r>
      <w:r>
        <w:rPr>
          <w:b/>
          <w:i/>
          <w:spacing w:val="-5"/>
        </w:rPr>
        <w:t xml:space="preserve"> </w:t>
      </w:r>
      <w:r>
        <w:rPr>
          <w:b/>
          <w:i/>
        </w:rPr>
        <w:t>this</w:t>
      </w:r>
      <w:r>
        <w:rPr>
          <w:b/>
          <w:i/>
          <w:spacing w:val="-2"/>
        </w:rPr>
        <w:t xml:space="preserve"> </w:t>
      </w:r>
      <w:r>
        <w:rPr>
          <w:b/>
          <w:i/>
        </w:rPr>
        <w:t>assessment:</w:t>
      </w:r>
      <w:r>
        <w:rPr>
          <w:b/>
          <w:i/>
          <w:spacing w:val="26"/>
        </w:rPr>
        <w:t xml:space="preserve">  </w:t>
      </w:r>
      <w:r>
        <w:rPr>
          <w:i/>
          <w:spacing w:val="-5"/>
        </w:rPr>
        <w:t>N/A</w:t>
      </w:r>
    </w:p>
    <w:p w14:paraId="0718EA8C" w14:textId="77777777" w:rsidR="009B23C9" w:rsidRDefault="009B23C9">
      <w:pPr>
        <w:jc w:val="both"/>
        <w:sectPr w:rsidR="009B23C9">
          <w:pgSz w:w="11900" w:h="16840"/>
          <w:pgMar w:top="640" w:right="500" w:bottom="840" w:left="500" w:header="0" w:footer="657" w:gutter="0"/>
          <w:cols w:space="720"/>
        </w:sectPr>
      </w:pPr>
    </w:p>
    <w:p w14:paraId="0718EA8D" w14:textId="77777777" w:rsidR="009B23C9" w:rsidRDefault="00515C27">
      <w:pPr>
        <w:pStyle w:val="BodyText"/>
        <w:ind w:left="107"/>
        <w:rPr>
          <w:sz w:val="20"/>
        </w:rPr>
      </w:pPr>
      <w:r>
        <w:rPr>
          <w:noProof/>
          <w:sz w:val="20"/>
        </w:rPr>
        <w:lastRenderedPageBreak/>
        <mc:AlternateContent>
          <mc:Choice Requires="wps">
            <w:drawing>
              <wp:inline distT="0" distB="0" distL="0" distR="0" wp14:anchorId="0718EBD2" wp14:editId="0718EBD3">
                <wp:extent cx="6777355" cy="299085"/>
                <wp:effectExtent l="9525" t="0" r="0" b="5714"/>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77355" cy="299085"/>
                        </a:xfrm>
                        <a:prstGeom prst="rect">
                          <a:avLst/>
                        </a:prstGeom>
                        <a:solidFill>
                          <a:srgbClr val="BEBEBE"/>
                        </a:solidFill>
                        <a:ln w="6095">
                          <a:solidFill>
                            <a:srgbClr val="000000"/>
                          </a:solidFill>
                          <a:prstDash val="solid"/>
                        </a:ln>
                      </wps:spPr>
                      <wps:txbx>
                        <w:txbxContent>
                          <w:p w14:paraId="0718EBE0" w14:textId="77777777" w:rsidR="009B23C9" w:rsidRDefault="00515C27">
                            <w:pPr>
                              <w:spacing w:before="1" w:line="459" w:lineRule="exact"/>
                              <w:ind w:left="658"/>
                              <w:rPr>
                                <w:b/>
                                <w:color w:val="000000"/>
                                <w:sz w:val="40"/>
                              </w:rPr>
                            </w:pPr>
                            <w:r>
                              <w:rPr>
                                <w:b/>
                                <w:color w:val="000000"/>
                                <w:sz w:val="40"/>
                              </w:rPr>
                              <w:t>STUDENT</w:t>
                            </w:r>
                            <w:r>
                              <w:rPr>
                                <w:b/>
                                <w:color w:val="000000"/>
                                <w:spacing w:val="-4"/>
                                <w:sz w:val="40"/>
                              </w:rPr>
                              <w:t xml:space="preserve"> </w:t>
                            </w:r>
                            <w:r>
                              <w:rPr>
                                <w:b/>
                                <w:color w:val="000000"/>
                                <w:sz w:val="40"/>
                              </w:rPr>
                              <w:t>FEEDBACK</w:t>
                            </w:r>
                            <w:r>
                              <w:rPr>
                                <w:b/>
                                <w:color w:val="000000"/>
                                <w:spacing w:val="-4"/>
                                <w:sz w:val="40"/>
                              </w:rPr>
                              <w:t xml:space="preserve"> FORM</w:t>
                            </w:r>
                          </w:p>
                        </w:txbxContent>
                      </wps:txbx>
                      <wps:bodyPr wrap="square" lIns="0" tIns="0" rIns="0" bIns="0" rtlCol="0">
                        <a:noAutofit/>
                      </wps:bodyPr>
                    </wps:wsp>
                  </a:graphicData>
                </a:graphic>
              </wp:inline>
            </w:drawing>
          </mc:Choice>
          <mc:Fallback>
            <w:pict>
              <v:shape w14:anchorId="0718EBD2" id="Textbox 7" o:spid="_x0000_s1029" type="#_x0000_t202" style="width:533.65pt;height:2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" fillcolor="#bebebe" strokeweight=".16931mm">
                <v:path arrowok="t"/>
                <v:textbox inset="0,0,0,0">
                  <w:txbxContent>
                    <w:p w14:paraId="0718EBE0" w14:textId="77777777" w:rsidR="009B23C9" w:rsidRDefault="00515C27">
                      <w:pPr>
                        <w:spacing w:before="1" w:line="459" w:lineRule="exact"/>
                        <w:ind w:left="658"/>
                        <w:rPr>
                          <w:b/>
                          <w:color w:val="000000"/>
                          <w:sz w:val="40"/>
                        </w:rPr>
                      </w:pPr>
                      <w:r>
                        <w:rPr>
                          <w:b/>
                          <w:color w:val="000000"/>
                          <w:sz w:val="40"/>
                        </w:rPr>
                        <w:t>STUDENT</w:t>
                      </w:r>
                      <w:r>
                        <w:rPr>
                          <w:b/>
                          <w:color w:val="000000"/>
                          <w:spacing w:val="-4"/>
                          <w:sz w:val="40"/>
                        </w:rPr>
                        <w:t xml:space="preserve"> </w:t>
                      </w:r>
                      <w:r>
                        <w:rPr>
                          <w:b/>
                          <w:color w:val="000000"/>
                          <w:sz w:val="40"/>
                        </w:rPr>
                        <w:t>FEEDBACK</w:t>
                      </w:r>
                      <w:r>
                        <w:rPr>
                          <w:b/>
                          <w:color w:val="000000"/>
                          <w:spacing w:val="-4"/>
                          <w:sz w:val="40"/>
                        </w:rPr>
                        <w:t xml:space="preserve"> FORM</w:t>
                      </w:r>
                    </w:p>
                  </w:txbxContent>
                </v:textbox>
                <w10:anchorlock/>
              </v:shape>
            </w:pict>
          </mc:Fallback>
        </mc:AlternateContent>
      </w:r>
    </w:p>
    <w:p w14:paraId="0718EA8E" w14:textId="77777777" w:rsidR="009B23C9" w:rsidRDefault="009B23C9">
      <w:pPr>
        <w:pStyle w:val="BodyText"/>
        <w:spacing w:before="3"/>
        <w:rPr>
          <w:i/>
          <w:sz w:val="8"/>
        </w:rPr>
      </w:pPr>
    </w:p>
    <w:p w14:paraId="0718EA8F" w14:textId="77777777" w:rsidR="009B23C9" w:rsidRDefault="00515C27">
      <w:pPr>
        <w:spacing w:before="93"/>
        <w:ind w:left="220" w:right="219"/>
        <w:jc w:val="both"/>
        <w:rPr>
          <w:sz w:val="20"/>
        </w:rPr>
      </w:pPr>
      <w:r>
        <w:rPr>
          <w:sz w:val="20"/>
        </w:rPr>
        <w:t xml:space="preserve">This section details the </w:t>
      </w:r>
      <w:r>
        <w:rPr>
          <w:i/>
          <w:sz w:val="20"/>
        </w:rPr>
        <w:t xml:space="preserve">extent </w:t>
      </w:r>
      <w:r>
        <w:rPr>
          <w:sz w:val="20"/>
        </w:rPr>
        <w:t>to which the assessment criteria are demonstrated by you, which in turn determines your mark. The marks available for each category of skill are shown. Lecturers will use the space provided to</w:t>
      </w:r>
      <w:r>
        <w:rPr>
          <w:spacing w:val="40"/>
          <w:sz w:val="20"/>
        </w:rPr>
        <w:t xml:space="preserve"> </w:t>
      </w:r>
      <w:r>
        <w:rPr>
          <w:sz w:val="20"/>
        </w:rPr>
        <w:t>comment on the achievement of the task(s), including those areas in which you have performed well and areas that would benefit from development/improvement.</w:t>
      </w:r>
    </w:p>
    <w:p w14:paraId="0718EA90" w14:textId="77777777" w:rsidR="009B23C9" w:rsidRDefault="009B23C9">
      <w:pPr>
        <w:pStyle w:val="BodyText"/>
        <w:spacing w:before="1"/>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899"/>
        <w:gridCol w:w="888"/>
        <w:gridCol w:w="886"/>
      </w:tblGrid>
      <w:tr w:rsidR="009B23C9" w14:paraId="0718EA96" w14:textId="77777777">
        <w:trPr>
          <w:trHeight w:val="1002"/>
        </w:trPr>
        <w:tc>
          <w:tcPr>
            <w:tcW w:w="8899" w:type="dxa"/>
            <w:shd w:val="clear" w:color="auto" w:fill="BEBEBE"/>
          </w:tcPr>
          <w:p w14:paraId="0718EA91" w14:textId="77777777" w:rsidR="009B23C9" w:rsidRDefault="009B23C9">
            <w:pPr>
              <w:pStyle w:val="TableParagraph"/>
              <w:spacing w:before="6"/>
              <w:ind w:left="0"/>
              <w:rPr>
                <w:sz w:val="32"/>
              </w:rPr>
            </w:pPr>
          </w:p>
          <w:p w14:paraId="0718EA92" w14:textId="77777777" w:rsidR="009B23C9" w:rsidRDefault="00515C27">
            <w:pPr>
              <w:pStyle w:val="TableParagraph"/>
              <w:ind w:left="107"/>
              <w:rPr>
                <w:b/>
              </w:rPr>
            </w:pPr>
            <w:r>
              <w:rPr>
                <w:b/>
              </w:rPr>
              <w:t>Generic</w:t>
            </w:r>
            <w:r>
              <w:rPr>
                <w:b/>
                <w:spacing w:val="-8"/>
              </w:rPr>
              <w:t xml:space="preserve"> </w:t>
            </w:r>
            <w:r>
              <w:rPr>
                <w:b/>
              </w:rPr>
              <w:t>Assessment</w:t>
            </w:r>
            <w:r>
              <w:rPr>
                <w:b/>
                <w:spacing w:val="-7"/>
              </w:rPr>
              <w:t xml:space="preserve"> </w:t>
            </w:r>
            <w:r>
              <w:rPr>
                <w:b/>
                <w:spacing w:val="-2"/>
              </w:rPr>
              <w:t>Criteria</w:t>
            </w:r>
          </w:p>
        </w:tc>
        <w:tc>
          <w:tcPr>
            <w:tcW w:w="888" w:type="dxa"/>
            <w:shd w:val="clear" w:color="auto" w:fill="BEBEBE"/>
            <w:textDirection w:val="btLr"/>
          </w:tcPr>
          <w:p w14:paraId="0718EA93" w14:textId="77777777" w:rsidR="009B23C9" w:rsidRDefault="00515C27">
            <w:pPr>
              <w:pStyle w:val="TableParagraph"/>
              <w:spacing w:before="109" w:line="247" w:lineRule="auto"/>
              <w:ind w:left="78" w:right="131" w:firstLine="120"/>
              <w:rPr>
                <w:b/>
                <w:sz w:val="18"/>
              </w:rPr>
            </w:pPr>
            <w:r>
              <w:rPr>
                <w:b/>
                <w:spacing w:val="-2"/>
                <w:sz w:val="18"/>
              </w:rPr>
              <w:t>Marks available</w:t>
            </w:r>
          </w:p>
        </w:tc>
        <w:tc>
          <w:tcPr>
            <w:tcW w:w="886" w:type="dxa"/>
            <w:shd w:val="clear" w:color="auto" w:fill="BEBEBE"/>
            <w:textDirection w:val="btLr"/>
          </w:tcPr>
          <w:p w14:paraId="0718EA94" w14:textId="77777777" w:rsidR="009B23C9" w:rsidRDefault="009B23C9">
            <w:pPr>
              <w:pStyle w:val="TableParagraph"/>
              <w:spacing w:before="8"/>
              <w:ind w:left="0"/>
              <w:rPr>
                <w:sz w:val="24"/>
              </w:rPr>
            </w:pPr>
          </w:p>
          <w:p w14:paraId="0718EA95" w14:textId="77777777" w:rsidR="009B23C9" w:rsidRDefault="00515C27">
            <w:pPr>
              <w:pStyle w:val="TableParagraph"/>
              <w:spacing w:line="244" w:lineRule="auto"/>
              <w:ind w:left="134" w:right="131" w:firstLine="105"/>
              <w:rPr>
                <w:b/>
                <w:sz w:val="18"/>
              </w:rPr>
            </w:pPr>
            <w:r>
              <w:rPr>
                <w:b/>
                <w:spacing w:val="-2"/>
                <w:sz w:val="18"/>
              </w:rPr>
              <w:t>Marks awarded</w:t>
            </w:r>
          </w:p>
        </w:tc>
      </w:tr>
      <w:tr w:rsidR="009B23C9" w14:paraId="0718EA9B" w14:textId="77777777">
        <w:trPr>
          <w:trHeight w:val="510"/>
        </w:trPr>
        <w:tc>
          <w:tcPr>
            <w:tcW w:w="8899" w:type="dxa"/>
            <w:shd w:val="clear" w:color="auto" w:fill="D9D9D9"/>
          </w:tcPr>
          <w:p w14:paraId="0718EA97" w14:textId="77777777" w:rsidR="009B23C9" w:rsidRDefault="00515C27">
            <w:pPr>
              <w:pStyle w:val="TableParagraph"/>
              <w:spacing w:line="229" w:lineRule="exact"/>
              <w:ind w:left="107"/>
              <w:rPr>
                <w:b/>
                <w:sz w:val="20"/>
              </w:rPr>
            </w:pPr>
            <w:r>
              <w:rPr>
                <w:b/>
                <w:sz w:val="20"/>
              </w:rPr>
              <w:t>1.</w:t>
            </w:r>
            <w:r>
              <w:rPr>
                <w:b/>
                <w:spacing w:val="-8"/>
                <w:sz w:val="20"/>
              </w:rPr>
              <w:t xml:space="preserve"> </w:t>
            </w:r>
            <w:r>
              <w:rPr>
                <w:b/>
                <w:sz w:val="20"/>
              </w:rPr>
              <w:t>Engagement</w:t>
            </w:r>
            <w:r>
              <w:rPr>
                <w:b/>
                <w:spacing w:val="-6"/>
                <w:sz w:val="20"/>
              </w:rPr>
              <w:t xml:space="preserve"> </w:t>
            </w:r>
            <w:r>
              <w:rPr>
                <w:b/>
                <w:sz w:val="20"/>
              </w:rPr>
              <w:t>with</w:t>
            </w:r>
            <w:r>
              <w:rPr>
                <w:b/>
                <w:spacing w:val="-5"/>
                <w:sz w:val="20"/>
              </w:rPr>
              <w:t xml:space="preserve"> </w:t>
            </w:r>
            <w:r>
              <w:rPr>
                <w:b/>
                <w:sz w:val="20"/>
              </w:rPr>
              <w:t>Literature</w:t>
            </w:r>
            <w:r>
              <w:rPr>
                <w:b/>
                <w:spacing w:val="-4"/>
                <w:sz w:val="20"/>
              </w:rPr>
              <w:t xml:space="preserve"> </w:t>
            </w:r>
            <w:r>
              <w:rPr>
                <w:b/>
                <w:spacing w:val="-2"/>
                <w:sz w:val="20"/>
              </w:rPr>
              <w:t>Skills</w:t>
            </w:r>
          </w:p>
          <w:p w14:paraId="0718EA98" w14:textId="77777777" w:rsidR="009B23C9" w:rsidRDefault="00515C27">
            <w:pPr>
              <w:pStyle w:val="TableParagraph"/>
              <w:spacing w:before="1"/>
              <w:ind w:left="107"/>
              <w:rPr>
                <w:sz w:val="14"/>
              </w:rPr>
            </w:pPr>
            <w:r>
              <w:rPr>
                <w:w w:val="99"/>
                <w:sz w:val="14"/>
              </w:rPr>
              <w:t>.</w:t>
            </w:r>
          </w:p>
        </w:tc>
        <w:tc>
          <w:tcPr>
            <w:tcW w:w="888" w:type="dxa"/>
            <w:shd w:val="clear" w:color="auto" w:fill="D9D9D9"/>
          </w:tcPr>
          <w:p w14:paraId="0718EA99" w14:textId="77777777" w:rsidR="009B23C9" w:rsidRDefault="00515C27">
            <w:pPr>
              <w:pStyle w:val="TableParagraph"/>
              <w:spacing w:line="368" w:lineRule="exact"/>
              <w:ind w:left="163" w:right="155"/>
              <w:jc w:val="center"/>
              <w:rPr>
                <w:sz w:val="32"/>
              </w:rPr>
            </w:pPr>
            <w:r>
              <w:rPr>
                <w:spacing w:val="-5"/>
                <w:sz w:val="32"/>
              </w:rPr>
              <w:t>N/A</w:t>
            </w:r>
          </w:p>
        </w:tc>
        <w:tc>
          <w:tcPr>
            <w:tcW w:w="886" w:type="dxa"/>
            <w:shd w:val="clear" w:color="auto" w:fill="D9D9D9"/>
          </w:tcPr>
          <w:p w14:paraId="0718EA9A" w14:textId="77777777" w:rsidR="009B23C9" w:rsidRDefault="009B23C9">
            <w:pPr>
              <w:pStyle w:val="TableParagraph"/>
              <w:ind w:left="0"/>
              <w:rPr>
                <w:rFonts w:ascii="Times New Roman"/>
                <w:sz w:val="18"/>
              </w:rPr>
            </w:pPr>
          </w:p>
        </w:tc>
      </w:tr>
      <w:tr w:rsidR="009B23C9" w14:paraId="0718EA9F" w14:textId="77777777">
        <w:trPr>
          <w:trHeight w:val="1685"/>
        </w:trPr>
        <w:tc>
          <w:tcPr>
            <w:tcW w:w="8899" w:type="dxa"/>
          </w:tcPr>
          <w:p w14:paraId="0718EA9C" w14:textId="77777777" w:rsidR="009B23C9" w:rsidRDefault="009B23C9">
            <w:pPr>
              <w:pStyle w:val="TableParagraph"/>
              <w:ind w:left="0"/>
              <w:rPr>
                <w:rFonts w:ascii="Times New Roman"/>
                <w:sz w:val="18"/>
              </w:rPr>
            </w:pPr>
          </w:p>
        </w:tc>
        <w:tc>
          <w:tcPr>
            <w:tcW w:w="888" w:type="dxa"/>
          </w:tcPr>
          <w:p w14:paraId="0718EA9D" w14:textId="77777777" w:rsidR="009B23C9" w:rsidRDefault="009B23C9">
            <w:pPr>
              <w:pStyle w:val="TableParagraph"/>
              <w:ind w:left="0"/>
              <w:rPr>
                <w:rFonts w:ascii="Times New Roman"/>
                <w:sz w:val="18"/>
              </w:rPr>
            </w:pPr>
          </w:p>
        </w:tc>
        <w:tc>
          <w:tcPr>
            <w:tcW w:w="886" w:type="dxa"/>
          </w:tcPr>
          <w:p w14:paraId="0718EA9E" w14:textId="77777777" w:rsidR="009B23C9" w:rsidRDefault="009B23C9">
            <w:pPr>
              <w:pStyle w:val="TableParagraph"/>
              <w:ind w:left="0"/>
              <w:rPr>
                <w:rFonts w:ascii="Times New Roman"/>
                <w:sz w:val="18"/>
              </w:rPr>
            </w:pPr>
          </w:p>
        </w:tc>
      </w:tr>
      <w:tr w:rsidR="009B23C9" w14:paraId="0718EAA3" w14:textId="77777777">
        <w:trPr>
          <w:trHeight w:val="510"/>
        </w:trPr>
        <w:tc>
          <w:tcPr>
            <w:tcW w:w="8899" w:type="dxa"/>
            <w:shd w:val="clear" w:color="auto" w:fill="D9D9D9"/>
          </w:tcPr>
          <w:p w14:paraId="0718EAA0" w14:textId="77777777" w:rsidR="009B23C9" w:rsidRDefault="00515C27">
            <w:pPr>
              <w:pStyle w:val="TableParagraph"/>
              <w:spacing w:line="229" w:lineRule="exact"/>
              <w:ind w:left="107"/>
              <w:rPr>
                <w:b/>
                <w:sz w:val="20"/>
              </w:rPr>
            </w:pPr>
            <w:r>
              <w:rPr>
                <w:b/>
                <w:sz w:val="20"/>
              </w:rPr>
              <w:t>2.</w:t>
            </w:r>
            <w:r>
              <w:rPr>
                <w:b/>
                <w:spacing w:val="-11"/>
                <w:sz w:val="20"/>
              </w:rPr>
              <w:t xml:space="preserve"> </w:t>
            </w:r>
            <w:r>
              <w:rPr>
                <w:b/>
                <w:sz w:val="20"/>
              </w:rPr>
              <w:t>Knowledge</w:t>
            </w:r>
            <w:r>
              <w:rPr>
                <w:b/>
                <w:spacing w:val="-6"/>
                <w:sz w:val="20"/>
              </w:rPr>
              <w:t xml:space="preserve"> </w:t>
            </w:r>
            <w:r>
              <w:rPr>
                <w:b/>
                <w:sz w:val="20"/>
              </w:rPr>
              <w:t>and</w:t>
            </w:r>
            <w:r>
              <w:rPr>
                <w:b/>
                <w:spacing w:val="-8"/>
                <w:sz w:val="20"/>
              </w:rPr>
              <w:t xml:space="preserve"> </w:t>
            </w:r>
            <w:r>
              <w:rPr>
                <w:b/>
                <w:sz w:val="20"/>
              </w:rPr>
              <w:t>Understanding</w:t>
            </w:r>
            <w:r>
              <w:rPr>
                <w:b/>
                <w:spacing w:val="-3"/>
                <w:sz w:val="20"/>
              </w:rPr>
              <w:t xml:space="preserve"> </w:t>
            </w:r>
            <w:r>
              <w:rPr>
                <w:b/>
                <w:spacing w:val="-2"/>
                <w:sz w:val="20"/>
              </w:rPr>
              <w:t>Skills</w:t>
            </w:r>
          </w:p>
        </w:tc>
        <w:tc>
          <w:tcPr>
            <w:tcW w:w="888" w:type="dxa"/>
            <w:shd w:val="clear" w:color="auto" w:fill="D9D9D9"/>
          </w:tcPr>
          <w:p w14:paraId="0718EAA1" w14:textId="77777777" w:rsidR="009B23C9" w:rsidRDefault="00515C27">
            <w:pPr>
              <w:pStyle w:val="TableParagraph"/>
              <w:spacing w:line="368" w:lineRule="exact"/>
              <w:ind w:left="163" w:right="154"/>
              <w:jc w:val="center"/>
              <w:rPr>
                <w:sz w:val="32"/>
              </w:rPr>
            </w:pPr>
            <w:r>
              <w:rPr>
                <w:spacing w:val="-5"/>
                <w:sz w:val="32"/>
              </w:rPr>
              <w:t>10</w:t>
            </w:r>
          </w:p>
        </w:tc>
        <w:tc>
          <w:tcPr>
            <w:tcW w:w="886" w:type="dxa"/>
            <w:shd w:val="clear" w:color="auto" w:fill="D9D9D9"/>
          </w:tcPr>
          <w:p w14:paraId="0718EAA2" w14:textId="77777777" w:rsidR="009B23C9" w:rsidRDefault="009B23C9">
            <w:pPr>
              <w:pStyle w:val="TableParagraph"/>
              <w:ind w:left="0"/>
              <w:rPr>
                <w:rFonts w:ascii="Times New Roman"/>
                <w:sz w:val="18"/>
              </w:rPr>
            </w:pPr>
          </w:p>
        </w:tc>
      </w:tr>
      <w:tr w:rsidR="009B23C9" w14:paraId="0718EAA7" w14:textId="77777777">
        <w:trPr>
          <w:trHeight w:val="1687"/>
        </w:trPr>
        <w:tc>
          <w:tcPr>
            <w:tcW w:w="8899" w:type="dxa"/>
          </w:tcPr>
          <w:p w14:paraId="0718EAA4" w14:textId="77777777" w:rsidR="009B23C9" w:rsidRDefault="009B23C9">
            <w:pPr>
              <w:pStyle w:val="TableParagraph"/>
              <w:ind w:left="0"/>
              <w:rPr>
                <w:rFonts w:ascii="Times New Roman"/>
                <w:sz w:val="18"/>
              </w:rPr>
            </w:pPr>
          </w:p>
        </w:tc>
        <w:tc>
          <w:tcPr>
            <w:tcW w:w="888" w:type="dxa"/>
          </w:tcPr>
          <w:p w14:paraId="0718EAA5" w14:textId="77777777" w:rsidR="009B23C9" w:rsidRDefault="009B23C9">
            <w:pPr>
              <w:pStyle w:val="TableParagraph"/>
              <w:ind w:left="0"/>
              <w:rPr>
                <w:rFonts w:ascii="Times New Roman"/>
                <w:sz w:val="18"/>
              </w:rPr>
            </w:pPr>
          </w:p>
        </w:tc>
        <w:tc>
          <w:tcPr>
            <w:tcW w:w="886" w:type="dxa"/>
          </w:tcPr>
          <w:p w14:paraId="0718EAA6" w14:textId="77777777" w:rsidR="009B23C9" w:rsidRDefault="009B23C9">
            <w:pPr>
              <w:pStyle w:val="TableParagraph"/>
              <w:ind w:left="0"/>
              <w:rPr>
                <w:rFonts w:ascii="Times New Roman"/>
                <w:sz w:val="18"/>
              </w:rPr>
            </w:pPr>
          </w:p>
        </w:tc>
      </w:tr>
      <w:tr w:rsidR="009B23C9" w14:paraId="0718EAAB" w14:textId="77777777">
        <w:trPr>
          <w:trHeight w:val="510"/>
        </w:trPr>
        <w:tc>
          <w:tcPr>
            <w:tcW w:w="8899" w:type="dxa"/>
            <w:shd w:val="clear" w:color="auto" w:fill="D9D9D9"/>
          </w:tcPr>
          <w:p w14:paraId="0718EAA8" w14:textId="77777777" w:rsidR="009B23C9" w:rsidRDefault="00515C27">
            <w:pPr>
              <w:pStyle w:val="TableParagraph"/>
              <w:spacing w:line="229" w:lineRule="exact"/>
              <w:ind w:left="107"/>
              <w:rPr>
                <w:b/>
                <w:sz w:val="20"/>
              </w:rPr>
            </w:pPr>
            <w:r>
              <w:rPr>
                <w:b/>
                <w:sz w:val="20"/>
              </w:rPr>
              <w:t>3.</w:t>
            </w:r>
            <w:r>
              <w:rPr>
                <w:b/>
                <w:spacing w:val="-8"/>
                <w:sz w:val="20"/>
              </w:rPr>
              <w:t xml:space="preserve"> </w:t>
            </w:r>
            <w:r>
              <w:rPr>
                <w:b/>
                <w:sz w:val="20"/>
              </w:rPr>
              <w:t>Cognitive</w:t>
            </w:r>
            <w:r>
              <w:rPr>
                <w:b/>
                <w:spacing w:val="-6"/>
                <w:sz w:val="20"/>
              </w:rPr>
              <w:t xml:space="preserve"> </w:t>
            </w:r>
            <w:r>
              <w:rPr>
                <w:b/>
                <w:sz w:val="20"/>
              </w:rPr>
              <w:t>and</w:t>
            </w:r>
            <w:r>
              <w:rPr>
                <w:b/>
                <w:spacing w:val="-7"/>
                <w:sz w:val="20"/>
              </w:rPr>
              <w:t xml:space="preserve"> </w:t>
            </w:r>
            <w:r>
              <w:rPr>
                <w:b/>
                <w:sz w:val="20"/>
              </w:rPr>
              <w:t>Intellectual</w:t>
            </w:r>
            <w:r>
              <w:rPr>
                <w:b/>
                <w:spacing w:val="-7"/>
                <w:sz w:val="20"/>
              </w:rPr>
              <w:t xml:space="preserve"> </w:t>
            </w:r>
            <w:r>
              <w:rPr>
                <w:b/>
                <w:spacing w:val="-2"/>
                <w:sz w:val="20"/>
              </w:rPr>
              <w:t>Skills</w:t>
            </w:r>
          </w:p>
        </w:tc>
        <w:tc>
          <w:tcPr>
            <w:tcW w:w="888" w:type="dxa"/>
            <w:shd w:val="clear" w:color="auto" w:fill="D9D9D9"/>
          </w:tcPr>
          <w:p w14:paraId="0718EAA9" w14:textId="77777777" w:rsidR="009B23C9" w:rsidRDefault="00515C27">
            <w:pPr>
              <w:pStyle w:val="TableParagraph"/>
              <w:spacing w:line="368" w:lineRule="exact"/>
              <w:ind w:left="163" w:right="154"/>
              <w:jc w:val="center"/>
              <w:rPr>
                <w:sz w:val="32"/>
              </w:rPr>
            </w:pPr>
            <w:r>
              <w:rPr>
                <w:spacing w:val="-5"/>
                <w:sz w:val="32"/>
              </w:rPr>
              <w:t>20</w:t>
            </w:r>
          </w:p>
        </w:tc>
        <w:tc>
          <w:tcPr>
            <w:tcW w:w="886" w:type="dxa"/>
            <w:shd w:val="clear" w:color="auto" w:fill="D9D9D9"/>
          </w:tcPr>
          <w:p w14:paraId="0718EAAA" w14:textId="77777777" w:rsidR="009B23C9" w:rsidRDefault="009B23C9">
            <w:pPr>
              <w:pStyle w:val="TableParagraph"/>
              <w:ind w:left="0"/>
              <w:rPr>
                <w:rFonts w:ascii="Times New Roman"/>
                <w:sz w:val="18"/>
              </w:rPr>
            </w:pPr>
          </w:p>
        </w:tc>
      </w:tr>
      <w:tr w:rsidR="009B23C9" w14:paraId="0718EAAF" w14:textId="77777777">
        <w:trPr>
          <w:trHeight w:val="1686"/>
        </w:trPr>
        <w:tc>
          <w:tcPr>
            <w:tcW w:w="8899" w:type="dxa"/>
          </w:tcPr>
          <w:p w14:paraId="0718EAAC" w14:textId="77777777" w:rsidR="009B23C9" w:rsidRDefault="009B23C9">
            <w:pPr>
              <w:pStyle w:val="TableParagraph"/>
              <w:ind w:left="0"/>
              <w:rPr>
                <w:rFonts w:ascii="Times New Roman"/>
                <w:sz w:val="18"/>
              </w:rPr>
            </w:pPr>
          </w:p>
        </w:tc>
        <w:tc>
          <w:tcPr>
            <w:tcW w:w="888" w:type="dxa"/>
          </w:tcPr>
          <w:p w14:paraId="0718EAAD" w14:textId="77777777" w:rsidR="009B23C9" w:rsidRDefault="009B23C9">
            <w:pPr>
              <w:pStyle w:val="TableParagraph"/>
              <w:ind w:left="0"/>
              <w:rPr>
                <w:rFonts w:ascii="Times New Roman"/>
                <w:sz w:val="18"/>
              </w:rPr>
            </w:pPr>
          </w:p>
        </w:tc>
        <w:tc>
          <w:tcPr>
            <w:tcW w:w="886" w:type="dxa"/>
          </w:tcPr>
          <w:p w14:paraId="0718EAAE" w14:textId="77777777" w:rsidR="009B23C9" w:rsidRDefault="009B23C9">
            <w:pPr>
              <w:pStyle w:val="TableParagraph"/>
              <w:ind w:left="0"/>
              <w:rPr>
                <w:rFonts w:ascii="Times New Roman"/>
                <w:sz w:val="18"/>
              </w:rPr>
            </w:pPr>
          </w:p>
        </w:tc>
      </w:tr>
      <w:tr w:rsidR="009B23C9" w14:paraId="0718EAB3" w14:textId="77777777">
        <w:trPr>
          <w:trHeight w:val="511"/>
        </w:trPr>
        <w:tc>
          <w:tcPr>
            <w:tcW w:w="8899" w:type="dxa"/>
            <w:shd w:val="clear" w:color="auto" w:fill="D9D9D9"/>
          </w:tcPr>
          <w:p w14:paraId="0718EAB0" w14:textId="77777777" w:rsidR="009B23C9" w:rsidRDefault="00515C27">
            <w:pPr>
              <w:pStyle w:val="TableParagraph"/>
              <w:spacing w:line="229" w:lineRule="exact"/>
              <w:ind w:left="107"/>
              <w:rPr>
                <w:b/>
                <w:sz w:val="20"/>
              </w:rPr>
            </w:pPr>
            <w:r>
              <w:rPr>
                <w:b/>
                <w:sz w:val="20"/>
              </w:rPr>
              <w:t>4.</w:t>
            </w:r>
            <w:r>
              <w:rPr>
                <w:b/>
                <w:spacing w:val="-9"/>
                <w:sz w:val="20"/>
              </w:rPr>
              <w:t xml:space="preserve"> </w:t>
            </w:r>
            <w:r>
              <w:rPr>
                <w:b/>
                <w:sz w:val="20"/>
              </w:rPr>
              <w:t>Practical</w:t>
            </w:r>
            <w:r>
              <w:rPr>
                <w:b/>
                <w:spacing w:val="-9"/>
                <w:sz w:val="20"/>
              </w:rPr>
              <w:t xml:space="preserve"> </w:t>
            </w:r>
            <w:r>
              <w:rPr>
                <w:b/>
                <w:sz w:val="20"/>
              </w:rPr>
              <w:t>Application</w:t>
            </w:r>
            <w:r>
              <w:rPr>
                <w:b/>
                <w:spacing w:val="-3"/>
                <w:sz w:val="20"/>
              </w:rPr>
              <w:t xml:space="preserve"> </w:t>
            </w:r>
            <w:r>
              <w:rPr>
                <w:b/>
                <w:spacing w:val="-2"/>
                <w:sz w:val="20"/>
              </w:rPr>
              <w:t>Skills</w:t>
            </w:r>
          </w:p>
        </w:tc>
        <w:tc>
          <w:tcPr>
            <w:tcW w:w="888" w:type="dxa"/>
            <w:shd w:val="clear" w:color="auto" w:fill="D9D9D9"/>
          </w:tcPr>
          <w:p w14:paraId="0718EAB1" w14:textId="77777777" w:rsidR="009B23C9" w:rsidRDefault="00515C27">
            <w:pPr>
              <w:pStyle w:val="TableParagraph"/>
              <w:spacing w:line="368" w:lineRule="exact"/>
              <w:ind w:left="163" w:right="154"/>
              <w:jc w:val="center"/>
              <w:rPr>
                <w:sz w:val="32"/>
              </w:rPr>
            </w:pPr>
            <w:r>
              <w:rPr>
                <w:spacing w:val="-5"/>
                <w:sz w:val="32"/>
              </w:rPr>
              <w:t>70</w:t>
            </w:r>
          </w:p>
        </w:tc>
        <w:tc>
          <w:tcPr>
            <w:tcW w:w="886" w:type="dxa"/>
            <w:shd w:val="clear" w:color="auto" w:fill="D9D9D9"/>
          </w:tcPr>
          <w:p w14:paraId="0718EAB2" w14:textId="77777777" w:rsidR="009B23C9" w:rsidRDefault="009B23C9">
            <w:pPr>
              <w:pStyle w:val="TableParagraph"/>
              <w:ind w:left="0"/>
              <w:rPr>
                <w:rFonts w:ascii="Times New Roman"/>
                <w:sz w:val="18"/>
              </w:rPr>
            </w:pPr>
          </w:p>
        </w:tc>
      </w:tr>
      <w:tr w:rsidR="009B23C9" w14:paraId="0718EAB7" w14:textId="77777777">
        <w:trPr>
          <w:trHeight w:val="1684"/>
        </w:trPr>
        <w:tc>
          <w:tcPr>
            <w:tcW w:w="8899" w:type="dxa"/>
          </w:tcPr>
          <w:p w14:paraId="0718EAB4" w14:textId="77777777" w:rsidR="009B23C9" w:rsidRDefault="009B23C9">
            <w:pPr>
              <w:pStyle w:val="TableParagraph"/>
              <w:ind w:left="0"/>
              <w:rPr>
                <w:rFonts w:ascii="Times New Roman"/>
                <w:sz w:val="18"/>
              </w:rPr>
            </w:pPr>
          </w:p>
        </w:tc>
        <w:tc>
          <w:tcPr>
            <w:tcW w:w="888" w:type="dxa"/>
          </w:tcPr>
          <w:p w14:paraId="0718EAB5" w14:textId="77777777" w:rsidR="009B23C9" w:rsidRDefault="009B23C9">
            <w:pPr>
              <w:pStyle w:val="TableParagraph"/>
              <w:ind w:left="0"/>
              <w:rPr>
                <w:rFonts w:ascii="Times New Roman"/>
                <w:sz w:val="18"/>
              </w:rPr>
            </w:pPr>
          </w:p>
        </w:tc>
        <w:tc>
          <w:tcPr>
            <w:tcW w:w="886" w:type="dxa"/>
          </w:tcPr>
          <w:p w14:paraId="0718EAB6" w14:textId="77777777" w:rsidR="009B23C9" w:rsidRDefault="009B23C9">
            <w:pPr>
              <w:pStyle w:val="TableParagraph"/>
              <w:ind w:left="0"/>
              <w:rPr>
                <w:rFonts w:ascii="Times New Roman"/>
                <w:sz w:val="18"/>
              </w:rPr>
            </w:pPr>
          </w:p>
        </w:tc>
      </w:tr>
      <w:tr w:rsidR="009B23C9" w14:paraId="0718EABB" w14:textId="77777777">
        <w:trPr>
          <w:trHeight w:val="510"/>
        </w:trPr>
        <w:tc>
          <w:tcPr>
            <w:tcW w:w="8899" w:type="dxa"/>
            <w:shd w:val="clear" w:color="auto" w:fill="D9D9D9"/>
          </w:tcPr>
          <w:p w14:paraId="0718EAB8" w14:textId="77777777" w:rsidR="009B23C9" w:rsidRDefault="00515C27">
            <w:pPr>
              <w:pStyle w:val="TableParagraph"/>
              <w:spacing w:line="229" w:lineRule="exact"/>
              <w:ind w:left="107"/>
              <w:rPr>
                <w:b/>
                <w:sz w:val="20"/>
              </w:rPr>
            </w:pPr>
            <w:r>
              <w:rPr>
                <w:b/>
                <w:sz w:val="20"/>
              </w:rPr>
              <w:t>5.</w:t>
            </w:r>
            <w:r>
              <w:rPr>
                <w:b/>
                <w:spacing w:val="-8"/>
                <w:sz w:val="20"/>
              </w:rPr>
              <w:t xml:space="preserve"> </w:t>
            </w:r>
            <w:r>
              <w:rPr>
                <w:b/>
                <w:sz w:val="20"/>
              </w:rPr>
              <w:t>Transferable</w:t>
            </w:r>
            <w:r>
              <w:rPr>
                <w:b/>
                <w:spacing w:val="-5"/>
                <w:sz w:val="20"/>
              </w:rPr>
              <w:t xml:space="preserve"> </w:t>
            </w:r>
            <w:r>
              <w:rPr>
                <w:b/>
                <w:sz w:val="20"/>
              </w:rPr>
              <w:t>Skills</w:t>
            </w:r>
            <w:r>
              <w:rPr>
                <w:b/>
                <w:spacing w:val="-7"/>
                <w:sz w:val="20"/>
              </w:rPr>
              <w:t xml:space="preserve"> </w:t>
            </w:r>
            <w:r>
              <w:rPr>
                <w:b/>
                <w:sz w:val="20"/>
              </w:rPr>
              <w:t>for</w:t>
            </w:r>
            <w:r>
              <w:rPr>
                <w:b/>
                <w:spacing w:val="-5"/>
                <w:sz w:val="20"/>
              </w:rPr>
              <w:t xml:space="preserve"> </w:t>
            </w:r>
            <w:r>
              <w:rPr>
                <w:b/>
                <w:sz w:val="20"/>
              </w:rPr>
              <w:t>Life</w:t>
            </w:r>
            <w:r>
              <w:rPr>
                <w:b/>
                <w:spacing w:val="-7"/>
                <w:sz w:val="20"/>
              </w:rPr>
              <w:t xml:space="preserve"> </w:t>
            </w:r>
            <w:r>
              <w:rPr>
                <w:b/>
                <w:sz w:val="20"/>
              </w:rPr>
              <w:t>and</w:t>
            </w:r>
            <w:r>
              <w:rPr>
                <w:b/>
                <w:spacing w:val="-6"/>
                <w:sz w:val="20"/>
              </w:rPr>
              <w:t xml:space="preserve"> </w:t>
            </w:r>
            <w:r>
              <w:rPr>
                <w:b/>
                <w:sz w:val="20"/>
              </w:rPr>
              <w:t>Professional</w:t>
            </w:r>
            <w:r>
              <w:rPr>
                <w:b/>
                <w:spacing w:val="-5"/>
                <w:sz w:val="20"/>
              </w:rPr>
              <w:t xml:space="preserve"> </w:t>
            </w:r>
            <w:r>
              <w:rPr>
                <w:b/>
                <w:spacing w:val="-2"/>
                <w:sz w:val="20"/>
              </w:rPr>
              <w:t>Practice</w:t>
            </w:r>
          </w:p>
        </w:tc>
        <w:tc>
          <w:tcPr>
            <w:tcW w:w="888" w:type="dxa"/>
            <w:shd w:val="clear" w:color="auto" w:fill="D9D9D9"/>
          </w:tcPr>
          <w:p w14:paraId="0718EAB9" w14:textId="77777777" w:rsidR="009B23C9" w:rsidRDefault="00515C27">
            <w:pPr>
              <w:pStyle w:val="TableParagraph"/>
              <w:spacing w:before="2"/>
              <w:ind w:left="163" w:right="155"/>
              <w:jc w:val="center"/>
              <w:rPr>
                <w:sz w:val="32"/>
              </w:rPr>
            </w:pPr>
            <w:r>
              <w:rPr>
                <w:spacing w:val="-5"/>
                <w:sz w:val="32"/>
              </w:rPr>
              <w:t>N/A</w:t>
            </w:r>
          </w:p>
        </w:tc>
        <w:tc>
          <w:tcPr>
            <w:tcW w:w="886" w:type="dxa"/>
            <w:shd w:val="clear" w:color="auto" w:fill="D9D9D9"/>
          </w:tcPr>
          <w:p w14:paraId="0718EABA" w14:textId="77777777" w:rsidR="009B23C9" w:rsidRDefault="009B23C9">
            <w:pPr>
              <w:pStyle w:val="TableParagraph"/>
              <w:ind w:left="0"/>
              <w:rPr>
                <w:rFonts w:ascii="Times New Roman"/>
                <w:sz w:val="18"/>
              </w:rPr>
            </w:pPr>
          </w:p>
        </w:tc>
      </w:tr>
      <w:tr w:rsidR="009B23C9" w14:paraId="0718EABF" w14:textId="77777777">
        <w:trPr>
          <w:trHeight w:val="1125"/>
        </w:trPr>
        <w:tc>
          <w:tcPr>
            <w:tcW w:w="8899" w:type="dxa"/>
          </w:tcPr>
          <w:p w14:paraId="0718EABC" w14:textId="77777777" w:rsidR="009B23C9" w:rsidRDefault="009B23C9">
            <w:pPr>
              <w:pStyle w:val="TableParagraph"/>
              <w:ind w:left="0"/>
              <w:rPr>
                <w:rFonts w:ascii="Times New Roman"/>
                <w:sz w:val="18"/>
              </w:rPr>
            </w:pPr>
          </w:p>
        </w:tc>
        <w:tc>
          <w:tcPr>
            <w:tcW w:w="888" w:type="dxa"/>
          </w:tcPr>
          <w:p w14:paraId="0718EABD" w14:textId="77777777" w:rsidR="009B23C9" w:rsidRDefault="009B23C9">
            <w:pPr>
              <w:pStyle w:val="TableParagraph"/>
              <w:ind w:left="0"/>
              <w:rPr>
                <w:rFonts w:ascii="Times New Roman"/>
                <w:sz w:val="18"/>
              </w:rPr>
            </w:pPr>
          </w:p>
        </w:tc>
        <w:tc>
          <w:tcPr>
            <w:tcW w:w="886" w:type="dxa"/>
          </w:tcPr>
          <w:p w14:paraId="0718EABE" w14:textId="77777777" w:rsidR="009B23C9" w:rsidRDefault="009B23C9">
            <w:pPr>
              <w:pStyle w:val="TableParagraph"/>
              <w:ind w:left="0"/>
              <w:rPr>
                <w:rFonts w:ascii="Times New Roman"/>
                <w:sz w:val="18"/>
              </w:rPr>
            </w:pPr>
          </w:p>
        </w:tc>
      </w:tr>
    </w:tbl>
    <w:p w14:paraId="0718EAC0" w14:textId="77777777" w:rsidR="009B23C9" w:rsidRDefault="009B23C9">
      <w:pPr>
        <w:pStyle w:val="BodyText"/>
        <w:spacing w:before="7" w:after="1"/>
        <w:rPr>
          <w:sz w:val="23"/>
        </w:r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64"/>
        <w:gridCol w:w="2902"/>
        <w:gridCol w:w="643"/>
        <w:gridCol w:w="1058"/>
      </w:tblGrid>
      <w:tr w:rsidR="009B23C9" w14:paraId="0718EAC5" w14:textId="77777777">
        <w:trPr>
          <w:trHeight w:val="366"/>
        </w:trPr>
        <w:tc>
          <w:tcPr>
            <w:tcW w:w="6064" w:type="dxa"/>
            <w:vMerge w:val="restart"/>
            <w:shd w:val="clear" w:color="auto" w:fill="D9D9D9"/>
          </w:tcPr>
          <w:p w14:paraId="0718EAC1" w14:textId="77777777" w:rsidR="009B23C9" w:rsidRDefault="00515C27">
            <w:pPr>
              <w:pStyle w:val="TableParagraph"/>
              <w:spacing w:before="67"/>
              <w:ind w:left="107" w:right="56"/>
              <w:rPr>
                <w:sz w:val="16"/>
              </w:rPr>
            </w:pPr>
            <w:r>
              <w:rPr>
                <w:b/>
              </w:rPr>
              <w:t xml:space="preserve">Assessment Mark </w:t>
            </w:r>
            <w:r>
              <w:t>(</w:t>
            </w:r>
            <w:r>
              <w:rPr>
                <w:sz w:val="16"/>
              </w:rPr>
              <w:t>Assessment marks are subject to ratification at the Exam</w:t>
            </w:r>
            <w:r>
              <w:rPr>
                <w:spacing w:val="-4"/>
                <w:sz w:val="16"/>
              </w:rPr>
              <w:t xml:space="preserve"> </w:t>
            </w:r>
            <w:r>
              <w:rPr>
                <w:sz w:val="16"/>
              </w:rPr>
              <w:t>Board.</w:t>
            </w:r>
            <w:r>
              <w:rPr>
                <w:spacing w:val="39"/>
                <w:sz w:val="16"/>
              </w:rPr>
              <w:t xml:space="preserve"> </w:t>
            </w:r>
            <w:r>
              <w:rPr>
                <w:sz w:val="16"/>
              </w:rPr>
              <w:t>These</w:t>
            </w:r>
            <w:r>
              <w:rPr>
                <w:spacing w:val="-6"/>
                <w:sz w:val="16"/>
              </w:rPr>
              <w:t xml:space="preserve"> </w:t>
            </w:r>
            <w:r>
              <w:rPr>
                <w:sz w:val="16"/>
              </w:rPr>
              <w:t>comments</w:t>
            </w:r>
            <w:r>
              <w:rPr>
                <w:spacing w:val="-4"/>
                <w:sz w:val="16"/>
              </w:rPr>
              <w:t xml:space="preserve"> </w:t>
            </w:r>
            <w:r>
              <w:rPr>
                <w:sz w:val="16"/>
              </w:rPr>
              <w:t>and</w:t>
            </w:r>
            <w:r>
              <w:rPr>
                <w:spacing w:val="-3"/>
                <w:sz w:val="16"/>
              </w:rPr>
              <w:t xml:space="preserve"> </w:t>
            </w:r>
            <w:r>
              <w:rPr>
                <w:sz w:val="16"/>
              </w:rPr>
              <w:t>marks</w:t>
            </w:r>
            <w:r>
              <w:rPr>
                <w:spacing w:val="-1"/>
                <w:sz w:val="16"/>
              </w:rPr>
              <w:t xml:space="preserve"> </w:t>
            </w:r>
            <w:r>
              <w:rPr>
                <w:sz w:val="16"/>
              </w:rPr>
              <w:t>are</w:t>
            </w:r>
            <w:r>
              <w:rPr>
                <w:spacing w:val="-5"/>
                <w:sz w:val="16"/>
              </w:rPr>
              <w:t xml:space="preserve"> </w:t>
            </w:r>
            <w:r>
              <w:rPr>
                <w:sz w:val="16"/>
              </w:rPr>
              <w:t>to</w:t>
            </w:r>
            <w:r>
              <w:rPr>
                <w:spacing w:val="-3"/>
                <w:sz w:val="16"/>
              </w:rPr>
              <w:t xml:space="preserve"> </w:t>
            </w:r>
            <w:r>
              <w:rPr>
                <w:sz w:val="16"/>
              </w:rPr>
              <w:t>give</w:t>
            </w:r>
            <w:r>
              <w:rPr>
                <w:spacing w:val="-5"/>
                <w:sz w:val="16"/>
              </w:rPr>
              <w:t xml:space="preserve"> </w:t>
            </w:r>
            <w:r>
              <w:rPr>
                <w:sz w:val="16"/>
              </w:rPr>
              <w:t>feedback</w:t>
            </w:r>
            <w:r>
              <w:rPr>
                <w:spacing w:val="-1"/>
                <w:sz w:val="16"/>
              </w:rPr>
              <w:t xml:space="preserve"> </w:t>
            </w:r>
            <w:r>
              <w:rPr>
                <w:sz w:val="16"/>
              </w:rPr>
              <w:t>on</w:t>
            </w:r>
            <w:r>
              <w:rPr>
                <w:spacing w:val="-8"/>
                <w:sz w:val="16"/>
              </w:rPr>
              <w:t xml:space="preserve"> </w:t>
            </w:r>
            <w:r>
              <w:rPr>
                <w:sz w:val="16"/>
              </w:rPr>
              <w:t>module</w:t>
            </w:r>
            <w:r>
              <w:rPr>
                <w:spacing w:val="-3"/>
                <w:sz w:val="16"/>
              </w:rPr>
              <w:t xml:space="preserve"> </w:t>
            </w:r>
            <w:r>
              <w:rPr>
                <w:sz w:val="16"/>
              </w:rPr>
              <w:t>work and are for guidance only until they are confirmed. )</w:t>
            </w:r>
          </w:p>
        </w:tc>
        <w:tc>
          <w:tcPr>
            <w:tcW w:w="3545" w:type="dxa"/>
            <w:gridSpan w:val="2"/>
            <w:shd w:val="clear" w:color="auto" w:fill="D9D9D9"/>
          </w:tcPr>
          <w:p w14:paraId="0718EAC2" w14:textId="77777777" w:rsidR="009B23C9" w:rsidRDefault="00515C27">
            <w:pPr>
              <w:pStyle w:val="TableParagraph"/>
              <w:spacing w:line="182" w:lineRule="exact"/>
              <w:ind w:left="107" w:right="34"/>
              <w:rPr>
                <w:b/>
                <w:sz w:val="16"/>
              </w:rPr>
            </w:pPr>
            <w:r>
              <w:rPr>
                <w:b/>
                <w:sz w:val="16"/>
              </w:rPr>
              <w:t>Late</w:t>
            </w:r>
            <w:r>
              <w:rPr>
                <w:b/>
                <w:spacing w:val="-8"/>
                <w:sz w:val="16"/>
              </w:rPr>
              <w:t xml:space="preserve"> </w:t>
            </w:r>
            <w:r>
              <w:rPr>
                <w:b/>
                <w:sz w:val="16"/>
              </w:rPr>
              <w:t>Submission</w:t>
            </w:r>
            <w:r>
              <w:rPr>
                <w:b/>
                <w:spacing w:val="-10"/>
                <w:sz w:val="16"/>
              </w:rPr>
              <w:t xml:space="preserve"> </w:t>
            </w:r>
            <w:r>
              <w:rPr>
                <w:b/>
                <w:sz w:val="16"/>
              </w:rPr>
              <w:t>Penalties</w:t>
            </w:r>
            <w:r>
              <w:rPr>
                <w:b/>
                <w:spacing w:val="-11"/>
                <w:sz w:val="16"/>
              </w:rPr>
              <w:t xml:space="preserve"> </w:t>
            </w:r>
            <w:r>
              <w:rPr>
                <w:b/>
                <w:sz w:val="16"/>
              </w:rPr>
              <w:t>(tick</w:t>
            </w:r>
            <w:r>
              <w:rPr>
                <w:b/>
                <w:spacing w:val="-10"/>
                <w:sz w:val="16"/>
              </w:rPr>
              <w:t xml:space="preserve"> </w:t>
            </w:r>
            <w:r>
              <w:rPr>
                <w:b/>
                <w:sz w:val="16"/>
              </w:rPr>
              <w:t xml:space="preserve">if </w:t>
            </w:r>
            <w:r>
              <w:rPr>
                <w:b/>
                <w:spacing w:val="-2"/>
                <w:sz w:val="16"/>
              </w:rPr>
              <w:t>appropriate)</w:t>
            </w:r>
          </w:p>
        </w:tc>
        <w:tc>
          <w:tcPr>
            <w:tcW w:w="1058" w:type="dxa"/>
            <w:vMerge w:val="restart"/>
          </w:tcPr>
          <w:p w14:paraId="0718EAC3" w14:textId="77777777" w:rsidR="009B23C9" w:rsidRDefault="009B23C9">
            <w:pPr>
              <w:pStyle w:val="TableParagraph"/>
              <w:spacing w:before="10"/>
              <w:ind w:left="0"/>
            </w:pPr>
          </w:p>
          <w:p w14:paraId="0718EAC4" w14:textId="77777777" w:rsidR="009B23C9" w:rsidRDefault="00515C27">
            <w:pPr>
              <w:pStyle w:val="TableParagraph"/>
              <w:ind w:left="0" w:right="96"/>
              <w:jc w:val="right"/>
              <w:rPr>
                <w:b/>
                <w:sz w:val="20"/>
              </w:rPr>
            </w:pPr>
            <w:r>
              <w:rPr>
                <w:b/>
                <w:w w:val="99"/>
                <w:sz w:val="20"/>
              </w:rPr>
              <w:t>%</w:t>
            </w:r>
          </w:p>
        </w:tc>
      </w:tr>
      <w:tr w:rsidR="009B23C9" w14:paraId="0718EACA" w14:textId="77777777">
        <w:trPr>
          <w:trHeight w:val="184"/>
        </w:trPr>
        <w:tc>
          <w:tcPr>
            <w:tcW w:w="6064" w:type="dxa"/>
            <w:vMerge/>
            <w:tcBorders>
              <w:top w:val="nil"/>
            </w:tcBorders>
            <w:shd w:val="clear" w:color="auto" w:fill="D9D9D9"/>
          </w:tcPr>
          <w:p w14:paraId="0718EAC6" w14:textId="77777777" w:rsidR="009B23C9" w:rsidRDefault="009B23C9">
            <w:pPr>
              <w:rPr>
                <w:sz w:val="2"/>
                <w:szCs w:val="2"/>
              </w:rPr>
            </w:pPr>
          </w:p>
        </w:tc>
        <w:tc>
          <w:tcPr>
            <w:tcW w:w="2902" w:type="dxa"/>
          </w:tcPr>
          <w:p w14:paraId="0718EAC7" w14:textId="77777777" w:rsidR="009B23C9" w:rsidRDefault="00515C27">
            <w:pPr>
              <w:pStyle w:val="TableParagraph"/>
              <w:spacing w:before="1" w:line="163" w:lineRule="exact"/>
              <w:ind w:left="107"/>
              <w:rPr>
                <w:sz w:val="12"/>
              </w:rPr>
            </w:pPr>
            <w:r>
              <w:rPr>
                <w:sz w:val="16"/>
              </w:rPr>
              <w:t>Up</w:t>
            </w:r>
            <w:r>
              <w:rPr>
                <w:spacing w:val="-2"/>
                <w:sz w:val="16"/>
              </w:rPr>
              <w:t xml:space="preserve"> </w:t>
            </w:r>
            <w:r>
              <w:rPr>
                <w:sz w:val="16"/>
              </w:rPr>
              <w:t>to</w:t>
            </w:r>
            <w:r>
              <w:rPr>
                <w:spacing w:val="-2"/>
                <w:sz w:val="16"/>
              </w:rPr>
              <w:t xml:space="preserve"> </w:t>
            </w:r>
            <w:r>
              <w:rPr>
                <w:sz w:val="16"/>
              </w:rPr>
              <w:t>1</w:t>
            </w:r>
            <w:r>
              <w:rPr>
                <w:spacing w:val="-3"/>
                <w:sz w:val="16"/>
              </w:rPr>
              <w:t xml:space="preserve"> </w:t>
            </w:r>
            <w:r>
              <w:rPr>
                <w:sz w:val="16"/>
              </w:rPr>
              <w:t>week</w:t>
            </w:r>
            <w:r>
              <w:rPr>
                <w:spacing w:val="-2"/>
                <w:sz w:val="16"/>
              </w:rPr>
              <w:t xml:space="preserve"> </w:t>
            </w:r>
            <w:r>
              <w:rPr>
                <w:sz w:val="16"/>
              </w:rPr>
              <w:t>late</w:t>
            </w:r>
            <w:r>
              <w:rPr>
                <w:spacing w:val="-2"/>
                <w:sz w:val="16"/>
              </w:rPr>
              <w:t xml:space="preserve"> </w:t>
            </w:r>
            <w:r>
              <w:rPr>
                <w:sz w:val="16"/>
              </w:rPr>
              <w:t>(</w:t>
            </w:r>
            <w:r>
              <w:rPr>
                <w:sz w:val="12"/>
              </w:rPr>
              <w:t>40%</w:t>
            </w:r>
            <w:r>
              <w:rPr>
                <w:spacing w:val="-3"/>
                <w:sz w:val="12"/>
              </w:rPr>
              <w:t xml:space="preserve"> </w:t>
            </w:r>
            <w:r>
              <w:rPr>
                <w:spacing w:val="-4"/>
                <w:sz w:val="12"/>
              </w:rPr>
              <w:t>Max)</w:t>
            </w:r>
          </w:p>
        </w:tc>
        <w:tc>
          <w:tcPr>
            <w:tcW w:w="643" w:type="dxa"/>
          </w:tcPr>
          <w:p w14:paraId="0718EAC8" w14:textId="77777777" w:rsidR="009B23C9" w:rsidRDefault="009B23C9">
            <w:pPr>
              <w:pStyle w:val="TableParagraph"/>
              <w:ind w:left="0"/>
              <w:rPr>
                <w:rFonts w:ascii="Times New Roman"/>
                <w:sz w:val="12"/>
              </w:rPr>
            </w:pPr>
          </w:p>
        </w:tc>
        <w:tc>
          <w:tcPr>
            <w:tcW w:w="1058" w:type="dxa"/>
            <w:vMerge/>
            <w:tcBorders>
              <w:top w:val="nil"/>
            </w:tcBorders>
          </w:tcPr>
          <w:p w14:paraId="0718EAC9" w14:textId="77777777" w:rsidR="009B23C9" w:rsidRDefault="009B23C9">
            <w:pPr>
              <w:rPr>
                <w:sz w:val="2"/>
                <w:szCs w:val="2"/>
              </w:rPr>
            </w:pPr>
          </w:p>
        </w:tc>
      </w:tr>
      <w:tr w:rsidR="009B23C9" w14:paraId="0718EACF" w14:textId="77777777">
        <w:trPr>
          <w:trHeight w:val="184"/>
        </w:trPr>
        <w:tc>
          <w:tcPr>
            <w:tcW w:w="6064" w:type="dxa"/>
            <w:vMerge/>
            <w:tcBorders>
              <w:top w:val="nil"/>
            </w:tcBorders>
            <w:shd w:val="clear" w:color="auto" w:fill="D9D9D9"/>
          </w:tcPr>
          <w:p w14:paraId="0718EACB" w14:textId="77777777" w:rsidR="009B23C9" w:rsidRDefault="009B23C9">
            <w:pPr>
              <w:rPr>
                <w:sz w:val="2"/>
                <w:szCs w:val="2"/>
              </w:rPr>
            </w:pPr>
          </w:p>
        </w:tc>
        <w:tc>
          <w:tcPr>
            <w:tcW w:w="2902" w:type="dxa"/>
          </w:tcPr>
          <w:p w14:paraId="0718EACC" w14:textId="77777777" w:rsidR="009B23C9" w:rsidRDefault="00515C27">
            <w:pPr>
              <w:pStyle w:val="TableParagraph"/>
              <w:spacing w:before="1" w:line="163" w:lineRule="exact"/>
              <w:ind w:left="107"/>
              <w:rPr>
                <w:sz w:val="12"/>
              </w:rPr>
            </w:pPr>
            <w:r>
              <w:rPr>
                <w:sz w:val="16"/>
              </w:rPr>
              <w:t>Over</w:t>
            </w:r>
            <w:r>
              <w:rPr>
                <w:spacing w:val="-5"/>
                <w:sz w:val="16"/>
              </w:rPr>
              <w:t xml:space="preserve"> </w:t>
            </w:r>
            <w:r>
              <w:rPr>
                <w:sz w:val="16"/>
              </w:rPr>
              <w:t>1</w:t>
            </w:r>
            <w:r>
              <w:rPr>
                <w:spacing w:val="-3"/>
                <w:sz w:val="16"/>
              </w:rPr>
              <w:t xml:space="preserve"> </w:t>
            </w:r>
            <w:r>
              <w:rPr>
                <w:sz w:val="16"/>
              </w:rPr>
              <w:t>week</w:t>
            </w:r>
            <w:r>
              <w:rPr>
                <w:spacing w:val="-1"/>
                <w:sz w:val="16"/>
              </w:rPr>
              <w:t xml:space="preserve"> </w:t>
            </w:r>
            <w:r>
              <w:rPr>
                <w:sz w:val="16"/>
              </w:rPr>
              <w:t>late</w:t>
            </w:r>
            <w:r>
              <w:rPr>
                <w:spacing w:val="-1"/>
                <w:sz w:val="16"/>
              </w:rPr>
              <w:t xml:space="preserve"> </w:t>
            </w:r>
            <w:r>
              <w:rPr>
                <w:spacing w:val="-4"/>
                <w:sz w:val="16"/>
              </w:rPr>
              <w:t>(</w:t>
            </w:r>
            <w:r>
              <w:rPr>
                <w:spacing w:val="-4"/>
                <w:sz w:val="12"/>
              </w:rPr>
              <w:t>0%)</w:t>
            </w:r>
          </w:p>
        </w:tc>
        <w:tc>
          <w:tcPr>
            <w:tcW w:w="643" w:type="dxa"/>
          </w:tcPr>
          <w:p w14:paraId="0718EACD" w14:textId="77777777" w:rsidR="009B23C9" w:rsidRDefault="009B23C9">
            <w:pPr>
              <w:pStyle w:val="TableParagraph"/>
              <w:ind w:left="0"/>
              <w:rPr>
                <w:rFonts w:ascii="Times New Roman"/>
                <w:sz w:val="12"/>
              </w:rPr>
            </w:pPr>
          </w:p>
        </w:tc>
        <w:tc>
          <w:tcPr>
            <w:tcW w:w="1058" w:type="dxa"/>
            <w:vMerge/>
            <w:tcBorders>
              <w:top w:val="nil"/>
            </w:tcBorders>
          </w:tcPr>
          <w:p w14:paraId="0718EACE" w14:textId="77777777" w:rsidR="009B23C9" w:rsidRDefault="009B23C9">
            <w:pPr>
              <w:rPr>
                <w:sz w:val="2"/>
                <w:szCs w:val="2"/>
              </w:rPr>
            </w:pPr>
          </w:p>
        </w:tc>
      </w:tr>
    </w:tbl>
    <w:p w14:paraId="0718EAD0" w14:textId="77777777" w:rsidR="009B23C9" w:rsidRDefault="009B23C9">
      <w:pPr>
        <w:rPr>
          <w:sz w:val="2"/>
          <w:szCs w:val="2"/>
        </w:rPr>
        <w:sectPr w:rsidR="009B23C9">
          <w:pgSz w:w="11900" w:h="16840"/>
          <w:pgMar w:top="960" w:right="500" w:bottom="840" w:left="500" w:header="0" w:footer="657" w:gutter="0"/>
          <w:cols w:space="720"/>
        </w:sectPr>
      </w:pPr>
    </w:p>
    <w:p w14:paraId="0718EAD1" w14:textId="77777777" w:rsidR="009B23C9" w:rsidRDefault="00515C27">
      <w:pPr>
        <w:pStyle w:val="BodyText"/>
        <w:ind w:left="107"/>
        <w:rPr>
          <w:sz w:val="20"/>
        </w:rPr>
      </w:pPr>
      <w:r>
        <w:rPr>
          <w:noProof/>
          <w:sz w:val="20"/>
        </w:rPr>
        <w:lastRenderedPageBreak/>
        <mc:AlternateContent>
          <mc:Choice Requires="wps">
            <w:drawing>
              <wp:inline distT="0" distB="0" distL="0" distR="0" wp14:anchorId="0718EBD4" wp14:editId="0718EBD5">
                <wp:extent cx="8801100" cy="294640"/>
                <wp:effectExtent l="9525" t="0" r="0" b="10160"/>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801100" cy="294640"/>
                        </a:xfrm>
                        <a:prstGeom prst="rect">
                          <a:avLst/>
                        </a:prstGeom>
                        <a:solidFill>
                          <a:srgbClr val="C2D59B"/>
                        </a:solidFill>
                        <a:ln w="6096">
                          <a:solidFill>
                            <a:srgbClr val="000000"/>
                          </a:solidFill>
                          <a:prstDash val="solid"/>
                        </a:ln>
                      </wps:spPr>
                      <wps:txbx>
                        <w:txbxContent>
                          <w:p w14:paraId="0718EBE1" w14:textId="77777777" w:rsidR="009B23C9" w:rsidRDefault="00515C27">
                            <w:pPr>
                              <w:spacing w:before="101"/>
                              <w:ind w:left="103"/>
                              <w:rPr>
                                <w:b/>
                                <w:color w:val="000000"/>
                              </w:rPr>
                            </w:pPr>
                            <w:r>
                              <w:rPr>
                                <w:b/>
                                <w:color w:val="2F3A44"/>
                              </w:rPr>
                              <w:t>GENERIC</w:t>
                            </w:r>
                            <w:r>
                              <w:rPr>
                                <w:b/>
                                <w:color w:val="2F3A44"/>
                                <w:spacing w:val="-10"/>
                              </w:rPr>
                              <w:t xml:space="preserve"> </w:t>
                            </w:r>
                            <w:r>
                              <w:rPr>
                                <w:b/>
                                <w:color w:val="2F3A44"/>
                              </w:rPr>
                              <w:t>ASSESSMENT</w:t>
                            </w:r>
                            <w:r>
                              <w:rPr>
                                <w:b/>
                                <w:color w:val="2F3A44"/>
                                <w:spacing w:val="-6"/>
                              </w:rPr>
                              <w:t xml:space="preserve"> </w:t>
                            </w:r>
                            <w:r>
                              <w:rPr>
                                <w:b/>
                                <w:color w:val="2F3A44"/>
                                <w:spacing w:val="-2"/>
                              </w:rPr>
                              <w:t>CRITERIA</w:t>
                            </w:r>
                          </w:p>
                        </w:txbxContent>
                      </wps:txbx>
                      <wps:bodyPr wrap="square" lIns="0" tIns="0" rIns="0" bIns="0" rtlCol="0">
                        <a:noAutofit/>
                      </wps:bodyPr>
                    </wps:wsp>
                  </a:graphicData>
                </a:graphic>
              </wp:inline>
            </w:drawing>
          </mc:Choice>
          <mc:Fallback>
            <w:pict>
              <v:shape w14:anchorId="0718EBD4" id="Textbox 8" o:spid="_x0000_s1030" type="#_x0000_t202" style="width:693pt;height:23.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" fillcolor="#c2d59b" strokeweight=".48pt">
                <v:path arrowok="t"/>
                <v:textbox inset="0,0,0,0">
                  <w:txbxContent>
                    <w:p w14:paraId="0718EBE1" w14:textId="77777777" w:rsidR="009B23C9" w:rsidRDefault="00515C27">
                      <w:pPr>
                        <w:spacing w:before="101"/>
                        <w:ind w:left="103"/>
                        <w:rPr>
                          <w:b/>
                          <w:color w:val="000000"/>
                        </w:rPr>
                      </w:pPr>
                      <w:r>
                        <w:rPr>
                          <w:b/>
                          <w:color w:val="2F3A44"/>
                        </w:rPr>
                        <w:t>GENERIC</w:t>
                      </w:r>
                      <w:r>
                        <w:rPr>
                          <w:b/>
                          <w:color w:val="2F3A44"/>
                          <w:spacing w:val="-10"/>
                        </w:rPr>
                        <w:t xml:space="preserve"> </w:t>
                      </w:r>
                      <w:r>
                        <w:rPr>
                          <w:b/>
                          <w:color w:val="2F3A44"/>
                        </w:rPr>
                        <w:t>ASSESSMENT</w:t>
                      </w:r>
                      <w:r>
                        <w:rPr>
                          <w:b/>
                          <w:color w:val="2F3A44"/>
                          <w:spacing w:val="-6"/>
                        </w:rPr>
                        <w:t xml:space="preserve"> </w:t>
                      </w:r>
                      <w:r>
                        <w:rPr>
                          <w:b/>
                          <w:color w:val="2F3A44"/>
                          <w:spacing w:val="-2"/>
                        </w:rPr>
                        <w:t>CRITERIA</w:t>
                      </w:r>
                    </w:p>
                  </w:txbxContent>
                </v:textbox>
                <w10:anchorlock/>
              </v:shape>
            </w:pict>
          </mc:Fallback>
        </mc:AlternateContent>
      </w:r>
    </w:p>
    <w:p w14:paraId="0718EAD2" w14:textId="77777777" w:rsidR="009B23C9" w:rsidRDefault="009B23C9">
      <w:pPr>
        <w:pStyle w:val="BodyText"/>
        <w:rPr>
          <w:sz w:val="20"/>
        </w:rPr>
      </w:pPr>
    </w:p>
    <w:p w14:paraId="0718EAD3" w14:textId="77777777" w:rsidR="009B23C9" w:rsidRDefault="009B23C9">
      <w:pPr>
        <w:pStyle w:val="BodyText"/>
        <w:spacing w:before="6"/>
        <w:rPr>
          <w:sz w:val="16"/>
        </w:rPr>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951"/>
      </w:tblGrid>
      <w:tr w:rsidR="009B23C9" w14:paraId="0718EAD5" w14:textId="77777777">
        <w:trPr>
          <w:trHeight w:val="230"/>
        </w:trPr>
        <w:tc>
          <w:tcPr>
            <w:tcW w:w="13951" w:type="dxa"/>
            <w:shd w:val="clear" w:color="auto" w:fill="C2D59B"/>
          </w:tcPr>
          <w:p w14:paraId="0718EAD4" w14:textId="77777777" w:rsidR="009B23C9" w:rsidRDefault="00515C27">
            <w:pPr>
              <w:pStyle w:val="TableParagraph"/>
              <w:spacing w:line="210" w:lineRule="exact"/>
              <w:ind w:left="107"/>
              <w:rPr>
                <w:b/>
                <w:sz w:val="20"/>
              </w:rPr>
            </w:pPr>
            <w:r>
              <w:rPr>
                <w:b/>
                <w:sz w:val="20"/>
              </w:rPr>
              <w:t>Level</w:t>
            </w:r>
            <w:r>
              <w:rPr>
                <w:b/>
                <w:spacing w:val="-7"/>
                <w:sz w:val="20"/>
              </w:rPr>
              <w:t xml:space="preserve"> </w:t>
            </w:r>
            <w:r>
              <w:rPr>
                <w:b/>
                <w:spacing w:val="-10"/>
                <w:sz w:val="20"/>
              </w:rPr>
              <w:t>6</w:t>
            </w:r>
          </w:p>
        </w:tc>
      </w:tr>
      <w:tr w:rsidR="009B23C9" w14:paraId="0718EAD8" w14:textId="77777777">
        <w:trPr>
          <w:trHeight w:val="2299"/>
        </w:trPr>
        <w:tc>
          <w:tcPr>
            <w:tcW w:w="13951" w:type="dxa"/>
            <w:shd w:val="clear" w:color="auto" w:fill="EAF0DD"/>
          </w:tcPr>
          <w:p w14:paraId="0718EAD6" w14:textId="77777777" w:rsidR="009B23C9" w:rsidRDefault="00515C27">
            <w:pPr>
              <w:pStyle w:val="TableParagraph"/>
              <w:ind w:left="107" w:right="28"/>
              <w:rPr>
                <w:sz w:val="20"/>
              </w:rPr>
            </w:pPr>
            <w:r>
              <w:rPr>
                <w:sz w:val="20"/>
              </w:rPr>
              <w:t>In</w:t>
            </w:r>
            <w:r>
              <w:rPr>
                <w:spacing w:val="-3"/>
                <w:sz w:val="20"/>
              </w:rPr>
              <w:t xml:space="preserve"> </w:t>
            </w:r>
            <w:r>
              <w:rPr>
                <w:sz w:val="20"/>
              </w:rPr>
              <w:t>accordance</w:t>
            </w:r>
            <w:r>
              <w:rPr>
                <w:spacing w:val="-2"/>
                <w:sz w:val="20"/>
              </w:rPr>
              <w:t xml:space="preserve"> </w:t>
            </w:r>
            <w:r>
              <w:rPr>
                <w:sz w:val="20"/>
              </w:rPr>
              <w:t>with</w:t>
            </w:r>
            <w:r>
              <w:rPr>
                <w:spacing w:val="-3"/>
                <w:sz w:val="20"/>
              </w:rPr>
              <w:t xml:space="preserve"> </w:t>
            </w:r>
            <w:r>
              <w:rPr>
                <w:sz w:val="20"/>
              </w:rPr>
              <w:t>the</w:t>
            </w:r>
            <w:r>
              <w:rPr>
                <w:spacing w:val="-5"/>
                <w:sz w:val="20"/>
              </w:rPr>
              <w:t xml:space="preserve"> </w:t>
            </w:r>
            <w:r>
              <w:rPr>
                <w:sz w:val="20"/>
              </w:rPr>
              <w:t>Framework</w:t>
            </w:r>
            <w:r>
              <w:rPr>
                <w:spacing w:val="-1"/>
                <w:sz w:val="20"/>
              </w:rPr>
              <w:t xml:space="preserve"> </w:t>
            </w:r>
            <w:r>
              <w:rPr>
                <w:sz w:val="20"/>
              </w:rPr>
              <w:t>for</w:t>
            </w:r>
            <w:r>
              <w:rPr>
                <w:spacing w:val="-4"/>
                <w:sz w:val="20"/>
              </w:rPr>
              <w:t xml:space="preserve"> </w:t>
            </w:r>
            <w:r>
              <w:rPr>
                <w:sz w:val="20"/>
              </w:rPr>
              <w:t>Higher</w:t>
            </w:r>
            <w:r>
              <w:rPr>
                <w:spacing w:val="-3"/>
                <w:sz w:val="20"/>
              </w:rPr>
              <w:t xml:space="preserve"> </w:t>
            </w:r>
            <w:r>
              <w:rPr>
                <w:sz w:val="20"/>
              </w:rPr>
              <w:t>Education</w:t>
            </w:r>
            <w:r>
              <w:rPr>
                <w:spacing w:val="-2"/>
                <w:sz w:val="20"/>
              </w:rPr>
              <w:t xml:space="preserve"> </w:t>
            </w:r>
            <w:r>
              <w:rPr>
                <w:sz w:val="20"/>
              </w:rPr>
              <w:t>Qualifications,</w:t>
            </w:r>
            <w:r>
              <w:rPr>
                <w:spacing w:val="-2"/>
                <w:sz w:val="20"/>
              </w:rPr>
              <w:t xml:space="preserve"> </w:t>
            </w:r>
            <w:r>
              <w:rPr>
                <w:sz w:val="20"/>
              </w:rPr>
              <w:t>at</w:t>
            </w:r>
            <w:r>
              <w:rPr>
                <w:spacing w:val="-2"/>
                <w:sz w:val="20"/>
              </w:rPr>
              <w:t xml:space="preserve"> </w:t>
            </w:r>
            <w:r>
              <w:rPr>
                <w:sz w:val="20"/>
              </w:rPr>
              <w:t>the</w:t>
            </w:r>
            <w:r>
              <w:rPr>
                <w:spacing w:val="-4"/>
                <w:sz w:val="20"/>
              </w:rPr>
              <w:t xml:space="preserve"> </w:t>
            </w:r>
            <w:r>
              <w:rPr>
                <w:sz w:val="20"/>
              </w:rPr>
              <w:t>end</w:t>
            </w:r>
            <w:r>
              <w:rPr>
                <w:spacing w:val="-5"/>
                <w:sz w:val="20"/>
              </w:rPr>
              <w:t xml:space="preserve"> </w:t>
            </w:r>
            <w:r>
              <w:rPr>
                <w:sz w:val="20"/>
              </w:rPr>
              <w:t>of</w:t>
            </w:r>
            <w:r>
              <w:rPr>
                <w:spacing w:val="-2"/>
                <w:sz w:val="20"/>
              </w:rPr>
              <w:t xml:space="preserve"> </w:t>
            </w:r>
            <w:r>
              <w:rPr>
                <w:sz w:val="20"/>
              </w:rPr>
              <w:t>Level</w:t>
            </w:r>
            <w:r>
              <w:rPr>
                <w:spacing w:val="-3"/>
                <w:sz w:val="20"/>
              </w:rPr>
              <w:t xml:space="preserve"> </w:t>
            </w:r>
            <w:r>
              <w:rPr>
                <w:sz w:val="20"/>
              </w:rPr>
              <w:t>6</w:t>
            </w:r>
            <w:r>
              <w:rPr>
                <w:spacing w:val="-5"/>
                <w:sz w:val="20"/>
              </w:rPr>
              <w:t xml:space="preserve"> </w:t>
            </w:r>
            <w:r>
              <w:rPr>
                <w:sz w:val="20"/>
              </w:rPr>
              <w:t>students</w:t>
            </w:r>
            <w:r>
              <w:rPr>
                <w:spacing w:val="-3"/>
                <w:sz w:val="20"/>
              </w:rPr>
              <w:t xml:space="preserve"> </w:t>
            </w:r>
            <w:r>
              <w:rPr>
                <w:sz w:val="20"/>
              </w:rPr>
              <w:t>should</w:t>
            </w:r>
            <w:r>
              <w:rPr>
                <w:spacing w:val="-5"/>
                <w:sz w:val="20"/>
              </w:rPr>
              <w:t xml:space="preserve"> </w:t>
            </w:r>
            <w:r>
              <w:rPr>
                <w:sz w:val="20"/>
              </w:rPr>
              <w:t>have</w:t>
            </w:r>
            <w:r>
              <w:rPr>
                <w:spacing w:val="-5"/>
                <w:sz w:val="20"/>
              </w:rPr>
              <w:t xml:space="preserve"> </w:t>
            </w:r>
            <w:r>
              <w:rPr>
                <w:sz w:val="20"/>
              </w:rPr>
              <w:t>coherent</w:t>
            </w:r>
            <w:r>
              <w:rPr>
                <w:spacing w:val="-4"/>
                <w:sz w:val="20"/>
              </w:rPr>
              <w:t xml:space="preserve"> </w:t>
            </w:r>
            <w:r>
              <w:rPr>
                <w:sz w:val="20"/>
              </w:rPr>
              <w:t>and detailed</w:t>
            </w:r>
            <w:r>
              <w:rPr>
                <w:spacing w:val="-7"/>
                <w:sz w:val="20"/>
              </w:rPr>
              <w:t xml:space="preserve"> </w:t>
            </w:r>
            <w:r>
              <w:rPr>
                <w:sz w:val="20"/>
              </w:rPr>
              <w:t>knowledge</w:t>
            </w:r>
            <w:r>
              <w:rPr>
                <w:spacing w:val="-5"/>
                <w:sz w:val="20"/>
              </w:rPr>
              <w:t xml:space="preserve"> </w:t>
            </w:r>
            <w:r>
              <w:rPr>
                <w:sz w:val="20"/>
              </w:rPr>
              <w:t>and</w:t>
            </w:r>
            <w:r>
              <w:rPr>
                <w:spacing w:val="-2"/>
                <w:sz w:val="20"/>
              </w:rPr>
              <w:t xml:space="preserve"> </w:t>
            </w:r>
            <w:r>
              <w:rPr>
                <w:sz w:val="20"/>
              </w:rPr>
              <w:t>a systematic</w:t>
            </w:r>
            <w:r>
              <w:rPr>
                <w:spacing w:val="-2"/>
                <w:sz w:val="20"/>
              </w:rPr>
              <w:t xml:space="preserve"> </w:t>
            </w:r>
            <w:r>
              <w:rPr>
                <w:sz w:val="20"/>
              </w:rPr>
              <w:t>understanding</w:t>
            </w:r>
            <w:r>
              <w:rPr>
                <w:spacing w:val="-4"/>
                <w:sz w:val="20"/>
              </w:rPr>
              <w:t xml:space="preserve"> </w:t>
            </w:r>
            <w:r>
              <w:rPr>
                <w:sz w:val="20"/>
              </w:rPr>
              <w:t>of</w:t>
            </w:r>
            <w:r>
              <w:rPr>
                <w:spacing w:val="-3"/>
                <w:sz w:val="20"/>
              </w:rPr>
              <w:t xml:space="preserve"> </w:t>
            </w:r>
            <w:r>
              <w:rPr>
                <w:sz w:val="20"/>
              </w:rPr>
              <w:t>their</w:t>
            </w:r>
            <w:r>
              <w:rPr>
                <w:spacing w:val="-4"/>
                <w:sz w:val="20"/>
              </w:rPr>
              <w:t xml:space="preserve"> </w:t>
            </w:r>
            <w:r>
              <w:rPr>
                <w:sz w:val="20"/>
              </w:rPr>
              <w:t>subject</w:t>
            </w:r>
            <w:r>
              <w:rPr>
                <w:spacing w:val="-3"/>
                <w:sz w:val="20"/>
              </w:rPr>
              <w:t xml:space="preserve"> </w:t>
            </w:r>
            <w:r>
              <w:rPr>
                <w:sz w:val="20"/>
              </w:rPr>
              <w:t>area,</w:t>
            </w:r>
            <w:r>
              <w:rPr>
                <w:spacing w:val="-3"/>
                <w:sz w:val="20"/>
              </w:rPr>
              <w:t xml:space="preserve"> </w:t>
            </w:r>
            <w:r>
              <w:rPr>
                <w:sz w:val="20"/>
              </w:rPr>
              <w:t>at</w:t>
            </w:r>
            <w:r>
              <w:rPr>
                <w:spacing w:val="-3"/>
                <w:sz w:val="20"/>
              </w:rPr>
              <w:t xml:space="preserve"> </w:t>
            </w:r>
            <w:r>
              <w:rPr>
                <w:sz w:val="20"/>
              </w:rPr>
              <w:t>least</w:t>
            </w:r>
            <w:r>
              <w:rPr>
                <w:spacing w:val="-5"/>
                <w:sz w:val="20"/>
              </w:rPr>
              <w:t xml:space="preserve"> </w:t>
            </w:r>
            <w:r>
              <w:rPr>
                <w:sz w:val="20"/>
              </w:rPr>
              <w:t>some</w:t>
            </w:r>
            <w:r>
              <w:rPr>
                <w:spacing w:val="-3"/>
                <w:sz w:val="20"/>
              </w:rPr>
              <w:t xml:space="preserve"> </w:t>
            </w:r>
            <w:r>
              <w:rPr>
                <w:sz w:val="20"/>
              </w:rPr>
              <w:t>of</w:t>
            </w:r>
            <w:r>
              <w:rPr>
                <w:spacing w:val="-5"/>
                <w:sz w:val="20"/>
              </w:rPr>
              <w:t xml:space="preserve"> </w:t>
            </w:r>
            <w:r>
              <w:rPr>
                <w:sz w:val="20"/>
              </w:rPr>
              <w:t>which</w:t>
            </w:r>
            <w:r>
              <w:rPr>
                <w:spacing w:val="-3"/>
                <w:sz w:val="20"/>
              </w:rPr>
              <w:t xml:space="preserve"> </w:t>
            </w:r>
            <w:r>
              <w:rPr>
                <w:sz w:val="20"/>
              </w:rPr>
              <w:t>is</w:t>
            </w:r>
            <w:r>
              <w:rPr>
                <w:spacing w:val="-2"/>
                <w:sz w:val="20"/>
              </w:rPr>
              <w:t xml:space="preserve"> </w:t>
            </w:r>
            <w:r>
              <w:rPr>
                <w:sz w:val="20"/>
              </w:rPr>
              <w:t>informed</w:t>
            </w:r>
            <w:r>
              <w:rPr>
                <w:spacing w:val="-3"/>
                <w:sz w:val="20"/>
              </w:rPr>
              <w:t xml:space="preserve"> </w:t>
            </w:r>
            <w:r>
              <w:rPr>
                <w:sz w:val="20"/>
              </w:rPr>
              <w:t>by</w:t>
            </w:r>
            <w:r>
              <w:rPr>
                <w:spacing w:val="-2"/>
                <w:sz w:val="20"/>
              </w:rPr>
              <w:t xml:space="preserve"> </w:t>
            </w:r>
            <w:r>
              <w:rPr>
                <w:sz w:val="20"/>
              </w:rPr>
              <w:t>the</w:t>
            </w:r>
            <w:r>
              <w:rPr>
                <w:spacing w:val="-5"/>
                <w:sz w:val="20"/>
              </w:rPr>
              <w:t xml:space="preserve"> </w:t>
            </w:r>
            <w:r>
              <w:rPr>
                <w:sz w:val="20"/>
              </w:rPr>
              <w:t>latest</w:t>
            </w:r>
            <w:r>
              <w:rPr>
                <w:spacing w:val="-5"/>
                <w:sz w:val="20"/>
              </w:rPr>
              <w:t xml:space="preserve"> </w:t>
            </w:r>
            <w:r>
              <w:rPr>
                <w:sz w:val="20"/>
              </w:rPr>
              <w:t>research and/or</w:t>
            </w:r>
            <w:r>
              <w:rPr>
                <w:spacing w:val="-5"/>
                <w:sz w:val="20"/>
              </w:rPr>
              <w:t xml:space="preserve"> </w:t>
            </w:r>
            <w:r>
              <w:rPr>
                <w:sz w:val="20"/>
              </w:rPr>
              <w:t>advanced</w:t>
            </w:r>
            <w:r>
              <w:rPr>
                <w:spacing w:val="-6"/>
                <w:sz w:val="20"/>
              </w:rPr>
              <w:t xml:space="preserve"> </w:t>
            </w:r>
            <w:r>
              <w:rPr>
                <w:sz w:val="20"/>
              </w:rPr>
              <w:t>scholarship</w:t>
            </w:r>
            <w:r>
              <w:rPr>
                <w:spacing w:val="-6"/>
                <w:sz w:val="20"/>
              </w:rPr>
              <w:t xml:space="preserve"> </w:t>
            </w:r>
            <w:r>
              <w:rPr>
                <w:sz w:val="20"/>
              </w:rPr>
              <w:t>within</w:t>
            </w:r>
            <w:r>
              <w:rPr>
                <w:spacing w:val="-3"/>
                <w:sz w:val="20"/>
              </w:rPr>
              <w:t xml:space="preserve"> </w:t>
            </w:r>
            <w:r>
              <w:rPr>
                <w:sz w:val="20"/>
              </w:rPr>
              <w:t>the</w:t>
            </w:r>
            <w:r>
              <w:rPr>
                <w:spacing w:val="-4"/>
                <w:sz w:val="20"/>
              </w:rPr>
              <w:t xml:space="preserve"> </w:t>
            </w:r>
            <w:r>
              <w:rPr>
                <w:sz w:val="20"/>
              </w:rPr>
              <w:t>discipline. They</w:t>
            </w:r>
            <w:r>
              <w:rPr>
                <w:spacing w:val="-4"/>
                <w:sz w:val="20"/>
              </w:rPr>
              <w:t xml:space="preserve"> </w:t>
            </w:r>
            <w:r>
              <w:rPr>
                <w:sz w:val="20"/>
              </w:rPr>
              <w:t>will</w:t>
            </w:r>
            <w:r>
              <w:rPr>
                <w:spacing w:val="-4"/>
                <w:sz w:val="20"/>
              </w:rPr>
              <w:t xml:space="preserve"> </w:t>
            </w:r>
            <w:r>
              <w:rPr>
                <w:sz w:val="20"/>
              </w:rPr>
              <w:t>be</w:t>
            </w:r>
            <w:r>
              <w:rPr>
                <w:spacing w:val="-4"/>
                <w:sz w:val="20"/>
              </w:rPr>
              <w:t xml:space="preserve"> </w:t>
            </w:r>
            <w:r>
              <w:rPr>
                <w:sz w:val="20"/>
              </w:rPr>
              <w:t>able</w:t>
            </w:r>
            <w:r>
              <w:rPr>
                <w:spacing w:val="-5"/>
                <w:sz w:val="20"/>
              </w:rPr>
              <w:t xml:space="preserve"> </w:t>
            </w:r>
            <w:r>
              <w:rPr>
                <w:sz w:val="20"/>
              </w:rPr>
              <w:t>to</w:t>
            </w:r>
            <w:r>
              <w:rPr>
                <w:spacing w:val="-4"/>
                <w:sz w:val="20"/>
              </w:rPr>
              <w:t xml:space="preserve"> </w:t>
            </w:r>
            <w:r>
              <w:rPr>
                <w:sz w:val="20"/>
              </w:rPr>
              <w:t>accurately</w:t>
            </w:r>
            <w:r>
              <w:rPr>
                <w:spacing w:val="-2"/>
                <w:sz w:val="20"/>
              </w:rPr>
              <w:t xml:space="preserve"> </w:t>
            </w:r>
            <w:r>
              <w:rPr>
                <w:sz w:val="20"/>
              </w:rPr>
              <w:t>deploy</w:t>
            </w:r>
            <w:r>
              <w:rPr>
                <w:spacing w:val="-2"/>
                <w:sz w:val="20"/>
              </w:rPr>
              <w:t xml:space="preserve"> </w:t>
            </w:r>
            <w:r>
              <w:rPr>
                <w:sz w:val="20"/>
              </w:rPr>
              <w:t>established</w:t>
            </w:r>
            <w:r>
              <w:rPr>
                <w:spacing w:val="-6"/>
                <w:sz w:val="20"/>
              </w:rPr>
              <w:t xml:space="preserve"> </w:t>
            </w:r>
            <w:r>
              <w:rPr>
                <w:sz w:val="20"/>
              </w:rPr>
              <w:t>techniques</w:t>
            </w:r>
            <w:r>
              <w:rPr>
                <w:spacing w:val="-2"/>
                <w:sz w:val="20"/>
              </w:rPr>
              <w:t xml:space="preserve"> </w:t>
            </w:r>
            <w:r>
              <w:rPr>
                <w:sz w:val="20"/>
              </w:rPr>
              <w:t>of</w:t>
            </w:r>
            <w:r>
              <w:rPr>
                <w:spacing w:val="-3"/>
                <w:sz w:val="20"/>
              </w:rPr>
              <w:t xml:space="preserve"> </w:t>
            </w:r>
            <w:r>
              <w:rPr>
                <w:sz w:val="20"/>
              </w:rPr>
              <w:t>analysis</w:t>
            </w:r>
            <w:r>
              <w:rPr>
                <w:spacing w:val="-2"/>
                <w:sz w:val="20"/>
              </w:rPr>
              <w:t xml:space="preserve"> </w:t>
            </w:r>
            <w:r>
              <w:rPr>
                <w:sz w:val="20"/>
              </w:rPr>
              <w:t>and</w:t>
            </w:r>
            <w:r>
              <w:rPr>
                <w:spacing w:val="-5"/>
                <w:sz w:val="20"/>
              </w:rPr>
              <w:t xml:space="preserve"> </w:t>
            </w:r>
            <w:r>
              <w:rPr>
                <w:sz w:val="20"/>
              </w:rPr>
              <w:t>enquiry</w:t>
            </w:r>
            <w:r>
              <w:rPr>
                <w:spacing w:val="-4"/>
                <w:sz w:val="20"/>
              </w:rPr>
              <w:t xml:space="preserve"> </w:t>
            </w:r>
            <w:r>
              <w:rPr>
                <w:sz w:val="20"/>
              </w:rPr>
              <w:t>within</w:t>
            </w:r>
            <w:r>
              <w:rPr>
                <w:spacing w:val="-3"/>
                <w:sz w:val="20"/>
              </w:rPr>
              <w:t xml:space="preserve"> </w:t>
            </w:r>
            <w:r>
              <w:rPr>
                <w:sz w:val="20"/>
              </w:rPr>
              <w:t>a</w:t>
            </w:r>
            <w:r>
              <w:rPr>
                <w:spacing w:val="-6"/>
                <w:sz w:val="20"/>
              </w:rPr>
              <w:t xml:space="preserve"> </w:t>
            </w:r>
            <w:r>
              <w:rPr>
                <w:sz w:val="20"/>
              </w:rPr>
              <w:t>discipline,</w:t>
            </w:r>
            <w:r>
              <w:rPr>
                <w:spacing w:val="-5"/>
                <w:sz w:val="20"/>
              </w:rPr>
              <w:t xml:space="preserve"> </w:t>
            </w:r>
            <w:r>
              <w:rPr>
                <w:sz w:val="20"/>
              </w:rPr>
              <w:t>using</w:t>
            </w:r>
            <w:r>
              <w:rPr>
                <w:spacing w:val="-8"/>
                <w:sz w:val="20"/>
              </w:rPr>
              <w:t xml:space="preserve"> </w:t>
            </w:r>
            <w:r>
              <w:rPr>
                <w:sz w:val="20"/>
              </w:rPr>
              <w:t>their</w:t>
            </w:r>
            <w:r>
              <w:rPr>
                <w:spacing w:val="-5"/>
                <w:sz w:val="20"/>
              </w:rPr>
              <w:t xml:space="preserve"> </w:t>
            </w:r>
            <w:r>
              <w:rPr>
                <w:sz w:val="20"/>
              </w:rPr>
              <w:t>conceptual</w:t>
            </w:r>
            <w:r>
              <w:rPr>
                <w:spacing w:val="-6"/>
                <w:sz w:val="20"/>
              </w:rPr>
              <w:t xml:space="preserve"> </w:t>
            </w:r>
            <w:r>
              <w:rPr>
                <w:sz w:val="20"/>
              </w:rPr>
              <w:t>understanding</w:t>
            </w:r>
            <w:r>
              <w:rPr>
                <w:spacing w:val="-4"/>
                <w:sz w:val="20"/>
              </w:rPr>
              <w:t xml:space="preserve"> </w:t>
            </w:r>
            <w:r>
              <w:rPr>
                <w:sz w:val="20"/>
              </w:rPr>
              <w:t>to</w:t>
            </w:r>
            <w:r>
              <w:rPr>
                <w:spacing w:val="-4"/>
                <w:sz w:val="20"/>
              </w:rPr>
              <w:t xml:space="preserve"> </w:t>
            </w:r>
            <w:r>
              <w:rPr>
                <w:sz w:val="20"/>
              </w:rPr>
              <w:t>devise</w:t>
            </w:r>
            <w:r>
              <w:rPr>
                <w:spacing w:val="-5"/>
                <w:sz w:val="20"/>
              </w:rPr>
              <w:t xml:space="preserve"> </w:t>
            </w:r>
            <w:r>
              <w:rPr>
                <w:sz w:val="20"/>
              </w:rPr>
              <w:t>and sustain</w:t>
            </w:r>
            <w:r>
              <w:rPr>
                <w:spacing w:val="-3"/>
                <w:sz w:val="20"/>
              </w:rPr>
              <w:t xml:space="preserve"> </w:t>
            </w:r>
            <w:r>
              <w:rPr>
                <w:sz w:val="20"/>
              </w:rPr>
              <w:t>arguments</w:t>
            </w:r>
            <w:r>
              <w:rPr>
                <w:spacing w:val="-2"/>
                <w:sz w:val="20"/>
              </w:rPr>
              <w:t xml:space="preserve"> </w:t>
            </w:r>
            <w:r>
              <w:rPr>
                <w:sz w:val="20"/>
              </w:rPr>
              <w:t>and/or</w:t>
            </w:r>
            <w:r>
              <w:rPr>
                <w:spacing w:val="-2"/>
                <w:sz w:val="20"/>
              </w:rPr>
              <w:t xml:space="preserve"> </w:t>
            </w:r>
            <w:r>
              <w:rPr>
                <w:sz w:val="20"/>
              </w:rPr>
              <w:t>to</w:t>
            </w:r>
            <w:r>
              <w:rPr>
                <w:spacing w:val="-5"/>
                <w:sz w:val="20"/>
              </w:rPr>
              <w:t xml:space="preserve"> </w:t>
            </w:r>
            <w:r>
              <w:rPr>
                <w:sz w:val="20"/>
              </w:rPr>
              <w:t>solve</w:t>
            </w:r>
            <w:r>
              <w:rPr>
                <w:spacing w:val="-3"/>
                <w:sz w:val="20"/>
              </w:rPr>
              <w:t xml:space="preserve"> </w:t>
            </w:r>
            <w:r>
              <w:rPr>
                <w:sz w:val="20"/>
              </w:rPr>
              <w:t>problems.</w:t>
            </w:r>
            <w:r>
              <w:rPr>
                <w:spacing w:val="-5"/>
                <w:sz w:val="20"/>
              </w:rPr>
              <w:t xml:space="preserve"> </w:t>
            </w:r>
            <w:r>
              <w:rPr>
                <w:sz w:val="20"/>
              </w:rPr>
              <w:t>They</w:t>
            </w:r>
            <w:r>
              <w:rPr>
                <w:spacing w:val="-4"/>
                <w:sz w:val="20"/>
              </w:rPr>
              <w:t xml:space="preserve"> </w:t>
            </w:r>
            <w:r>
              <w:rPr>
                <w:sz w:val="20"/>
              </w:rPr>
              <w:t>should</w:t>
            </w:r>
            <w:r>
              <w:rPr>
                <w:spacing w:val="-3"/>
                <w:sz w:val="20"/>
              </w:rPr>
              <w:t xml:space="preserve"> </w:t>
            </w:r>
            <w:r>
              <w:rPr>
                <w:sz w:val="20"/>
              </w:rPr>
              <w:t>be</w:t>
            </w:r>
            <w:r>
              <w:rPr>
                <w:spacing w:val="-3"/>
                <w:sz w:val="20"/>
              </w:rPr>
              <w:t xml:space="preserve"> </w:t>
            </w:r>
            <w:r>
              <w:rPr>
                <w:sz w:val="20"/>
              </w:rPr>
              <w:t>aware</w:t>
            </w:r>
            <w:r>
              <w:rPr>
                <w:spacing w:val="-3"/>
                <w:sz w:val="20"/>
              </w:rPr>
              <w:t xml:space="preserve"> </w:t>
            </w:r>
            <w:r>
              <w:rPr>
                <w:sz w:val="20"/>
              </w:rPr>
              <w:t>of</w:t>
            </w:r>
            <w:r>
              <w:rPr>
                <w:spacing w:val="-5"/>
                <w:sz w:val="20"/>
              </w:rPr>
              <w:t xml:space="preserve"> </w:t>
            </w:r>
            <w:r>
              <w:rPr>
                <w:sz w:val="20"/>
              </w:rPr>
              <w:t>the</w:t>
            </w:r>
            <w:r>
              <w:rPr>
                <w:spacing w:val="-3"/>
                <w:sz w:val="20"/>
              </w:rPr>
              <w:t xml:space="preserve"> </w:t>
            </w:r>
            <w:r>
              <w:rPr>
                <w:sz w:val="20"/>
              </w:rPr>
              <w:t>uncertainty,</w:t>
            </w:r>
            <w:r>
              <w:rPr>
                <w:spacing w:val="-5"/>
                <w:sz w:val="20"/>
              </w:rPr>
              <w:t xml:space="preserve"> </w:t>
            </w:r>
            <w:r>
              <w:rPr>
                <w:sz w:val="20"/>
              </w:rPr>
              <w:t>ambiguity</w:t>
            </w:r>
            <w:r>
              <w:rPr>
                <w:spacing w:val="-2"/>
                <w:sz w:val="20"/>
              </w:rPr>
              <w:t xml:space="preserve"> </w:t>
            </w:r>
            <w:r>
              <w:rPr>
                <w:sz w:val="20"/>
              </w:rPr>
              <w:t>and</w:t>
            </w:r>
            <w:r>
              <w:rPr>
                <w:spacing w:val="-3"/>
                <w:sz w:val="20"/>
              </w:rPr>
              <w:t xml:space="preserve"> </w:t>
            </w:r>
            <w:r>
              <w:rPr>
                <w:sz w:val="20"/>
              </w:rPr>
              <w:t>limits</w:t>
            </w:r>
            <w:r>
              <w:rPr>
                <w:spacing w:val="-2"/>
                <w:sz w:val="20"/>
              </w:rPr>
              <w:t xml:space="preserve"> </w:t>
            </w:r>
            <w:r>
              <w:rPr>
                <w:sz w:val="20"/>
              </w:rPr>
              <w:t>of</w:t>
            </w:r>
            <w:r>
              <w:rPr>
                <w:spacing w:val="-5"/>
                <w:sz w:val="20"/>
              </w:rPr>
              <w:t xml:space="preserve"> </w:t>
            </w:r>
            <w:r>
              <w:rPr>
                <w:sz w:val="20"/>
              </w:rPr>
              <w:t>knowledge.</w:t>
            </w:r>
            <w:r>
              <w:rPr>
                <w:spacing w:val="-5"/>
                <w:sz w:val="20"/>
              </w:rPr>
              <w:t xml:space="preserve"> </w:t>
            </w:r>
            <w:r>
              <w:rPr>
                <w:sz w:val="20"/>
              </w:rPr>
              <w:t>They</w:t>
            </w:r>
            <w:r>
              <w:rPr>
                <w:spacing w:val="-4"/>
                <w:sz w:val="20"/>
              </w:rPr>
              <w:t xml:space="preserve"> </w:t>
            </w:r>
            <w:r>
              <w:rPr>
                <w:sz w:val="20"/>
              </w:rPr>
              <w:t>should</w:t>
            </w:r>
            <w:r>
              <w:rPr>
                <w:spacing w:val="-3"/>
                <w:sz w:val="20"/>
              </w:rPr>
              <w:t xml:space="preserve"> </w:t>
            </w:r>
            <w:r>
              <w:rPr>
                <w:sz w:val="20"/>
              </w:rPr>
              <w:t>be</w:t>
            </w:r>
            <w:r>
              <w:rPr>
                <w:spacing w:val="-5"/>
                <w:sz w:val="20"/>
              </w:rPr>
              <w:t xml:space="preserve"> </w:t>
            </w:r>
            <w:r>
              <w:rPr>
                <w:sz w:val="20"/>
              </w:rPr>
              <w:t>able</w:t>
            </w:r>
            <w:r>
              <w:rPr>
                <w:spacing w:val="-3"/>
                <w:sz w:val="20"/>
              </w:rPr>
              <w:t xml:space="preserve"> </w:t>
            </w:r>
            <w:r>
              <w:rPr>
                <w:sz w:val="20"/>
              </w:rPr>
              <w:t>to</w:t>
            </w:r>
            <w:r>
              <w:rPr>
                <w:spacing w:val="-5"/>
                <w:sz w:val="20"/>
              </w:rPr>
              <w:t xml:space="preserve"> </w:t>
            </w:r>
            <w:r>
              <w:rPr>
                <w:sz w:val="20"/>
              </w:rPr>
              <w:t>critically evaluate</w:t>
            </w:r>
            <w:r>
              <w:rPr>
                <w:spacing w:val="-9"/>
                <w:sz w:val="20"/>
              </w:rPr>
              <w:t xml:space="preserve"> </w:t>
            </w:r>
            <w:r>
              <w:rPr>
                <w:sz w:val="20"/>
              </w:rPr>
              <w:t>evidence,</w:t>
            </w:r>
            <w:r>
              <w:rPr>
                <w:spacing w:val="-6"/>
                <w:sz w:val="20"/>
              </w:rPr>
              <w:t xml:space="preserve"> </w:t>
            </w:r>
            <w:r>
              <w:rPr>
                <w:sz w:val="20"/>
              </w:rPr>
              <w:t>arguments,</w:t>
            </w:r>
            <w:r>
              <w:rPr>
                <w:spacing w:val="-8"/>
                <w:sz w:val="20"/>
              </w:rPr>
              <w:t xml:space="preserve"> </w:t>
            </w:r>
            <w:r>
              <w:rPr>
                <w:sz w:val="20"/>
              </w:rPr>
              <w:t>assumptions,</w:t>
            </w:r>
            <w:r>
              <w:rPr>
                <w:spacing w:val="-6"/>
                <w:sz w:val="20"/>
              </w:rPr>
              <w:t xml:space="preserve"> </w:t>
            </w:r>
            <w:r>
              <w:rPr>
                <w:sz w:val="20"/>
              </w:rPr>
              <w:t>abstract</w:t>
            </w:r>
            <w:r>
              <w:rPr>
                <w:spacing w:val="-8"/>
                <w:sz w:val="20"/>
              </w:rPr>
              <w:t xml:space="preserve"> </w:t>
            </w:r>
            <w:r>
              <w:rPr>
                <w:sz w:val="20"/>
              </w:rPr>
              <w:t>concepts</w:t>
            </w:r>
            <w:r>
              <w:rPr>
                <w:spacing w:val="-5"/>
                <w:sz w:val="20"/>
              </w:rPr>
              <w:t xml:space="preserve"> </w:t>
            </w:r>
            <w:r>
              <w:rPr>
                <w:sz w:val="20"/>
              </w:rPr>
              <w:t>and</w:t>
            </w:r>
            <w:r>
              <w:rPr>
                <w:spacing w:val="-8"/>
                <w:sz w:val="20"/>
              </w:rPr>
              <w:t xml:space="preserve"> </w:t>
            </w:r>
            <w:r>
              <w:rPr>
                <w:sz w:val="20"/>
              </w:rPr>
              <w:t>data</w:t>
            </w:r>
            <w:r>
              <w:rPr>
                <w:spacing w:val="-9"/>
                <w:sz w:val="20"/>
              </w:rPr>
              <w:t xml:space="preserve"> </w:t>
            </w:r>
            <w:r>
              <w:rPr>
                <w:sz w:val="20"/>
              </w:rPr>
              <w:t>(that</w:t>
            </w:r>
            <w:r>
              <w:rPr>
                <w:spacing w:val="-6"/>
                <w:sz w:val="20"/>
              </w:rPr>
              <w:t xml:space="preserve"> </w:t>
            </w:r>
            <w:r>
              <w:rPr>
                <w:sz w:val="20"/>
              </w:rPr>
              <w:t>may</w:t>
            </w:r>
            <w:r>
              <w:rPr>
                <w:spacing w:val="-7"/>
                <w:sz w:val="20"/>
              </w:rPr>
              <w:t xml:space="preserve"> </w:t>
            </w:r>
            <w:r>
              <w:rPr>
                <w:sz w:val="20"/>
              </w:rPr>
              <w:t>be</w:t>
            </w:r>
            <w:r>
              <w:rPr>
                <w:spacing w:val="-7"/>
                <w:sz w:val="20"/>
              </w:rPr>
              <w:t xml:space="preserve"> </w:t>
            </w:r>
            <w:r>
              <w:rPr>
                <w:sz w:val="20"/>
              </w:rPr>
              <w:t>incomplete),</w:t>
            </w:r>
            <w:r>
              <w:rPr>
                <w:spacing w:val="-8"/>
                <w:sz w:val="20"/>
              </w:rPr>
              <w:t xml:space="preserve"> </w:t>
            </w:r>
            <w:r>
              <w:rPr>
                <w:sz w:val="20"/>
              </w:rPr>
              <w:t>to</w:t>
            </w:r>
            <w:r>
              <w:rPr>
                <w:spacing w:val="-7"/>
                <w:sz w:val="20"/>
              </w:rPr>
              <w:t xml:space="preserve"> </w:t>
            </w:r>
            <w:r>
              <w:rPr>
                <w:sz w:val="20"/>
              </w:rPr>
              <w:t>make</w:t>
            </w:r>
            <w:r>
              <w:rPr>
                <w:spacing w:val="-9"/>
                <w:sz w:val="20"/>
              </w:rPr>
              <w:t xml:space="preserve"> </w:t>
            </w:r>
            <w:r>
              <w:rPr>
                <w:sz w:val="20"/>
              </w:rPr>
              <w:t>judgements,</w:t>
            </w:r>
            <w:r>
              <w:rPr>
                <w:spacing w:val="-6"/>
                <w:sz w:val="20"/>
              </w:rPr>
              <w:t xml:space="preserve"> </w:t>
            </w:r>
            <w:r>
              <w:rPr>
                <w:sz w:val="20"/>
              </w:rPr>
              <w:t>and</w:t>
            </w:r>
            <w:r>
              <w:rPr>
                <w:spacing w:val="-9"/>
                <w:sz w:val="20"/>
              </w:rPr>
              <w:t xml:space="preserve"> </w:t>
            </w:r>
            <w:r>
              <w:rPr>
                <w:sz w:val="20"/>
              </w:rPr>
              <w:t>to</w:t>
            </w:r>
            <w:r>
              <w:rPr>
                <w:spacing w:val="-7"/>
                <w:sz w:val="20"/>
              </w:rPr>
              <w:t xml:space="preserve"> </w:t>
            </w:r>
            <w:r>
              <w:rPr>
                <w:sz w:val="20"/>
              </w:rPr>
              <w:t>frame</w:t>
            </w:r>
            <w:r>
              <w:rPr>
                <w:spacing w:val="-6"/>
                <w:sz w:val="20"/>
              </w:rPr>
              <w:t xml:space="preserve"> </w:t>
            </w:r>
            <w:r>
              <w:rPr>
                <w:sz w:val="20"/>
              </w:rPr>
              <w:t>appropriate</w:t>
            </w:r>
            <w:r>
              <w:rPr>
                <w:spacing w:val="-7"/>
                <w:sz w:val="20"/>
              </w:rPr>
              <w:t xml:space="preserve"> </w:t>
            </w:r>
            <w:r>
              <w:rPr>
                <w:sz w:val="20"/>
              </w:rPr>
              <w:t>questions to</w:t>
            </w:r>
            <w:r>
              <w:rPr>
                <w:spacing w:val="-5"/>
                <w:sz w:val="20"/>
              </w:rPr>
              <w:t xml:space="preserve"> </w:t>
            </w:r>
            <w:r>
              <w:rPr>
                <w:sz w:val="20"/>
              </w:rPr>
              <w:t>achieve</w:t>
            </w:r>
            <w:r>
              <w:rPr>
                <w:spacing w:val="-5"/>
                <w:sz w:val="20"/>
              </w:rPr>
              <w:t xml:space="preserve"> </w:t>
            </w:r>
            <w:r>
              <w:rPr>
                <w:sz w:val="20"/>
              </w:rPr>
              <w:t>a</w:t>
            </w:r>
            <w:r>
              <w:rPr>
                <w:spacing w:val="-6"/>
                <w:sz w:val="20"/>
              </w:rPr>
              <w:t xml:space="preserve"> </w:t>
            </w:r>
            <w:r>
              <w:rPr>
                <w:sz w:val="20"/>
              </w:rPr>
              <w:t>solution</w:t>
            </w:r>
            <w:r>
              <w:rPr>
                <w:spacing w:val="-5"/>
                <w:sz w:val="20"/>
              </w:rPr>
              <w:t xml:space="preserve"> </w:t>
            </w:r>
            <w:r>
              <w:rPr>
                <w:sz w:val="20"/>
              </w:rPr>
              <w:t>-</w:t>
            </w:r>
            <w:r>
              <w:rPr>
                <w:spacing w:val="-3"/>
                <w:sz w:val="20"/>
              </w:rPr>
              <w:t xml:space="preserve"> </w:t>
            </w:r>
            <w:r>
              <w:rPr>
                <w:sz w:val="20"/>
              </w:rPr>
              <w:t>or</w:t>
            </w:r>
            <w:r>
              <w:rPr>
                <w:spacing w:val="-3"/>
                <w:sz w:val="20"/>
              </w:rPr>
              <w:t xml:space="preserve"> </w:t>
            </w:r>
            <w:r>
              <w:rPr>
                <w:sz w:val="20"/>
              </w:rPr>
              <w:t>identify</w:t>
            </w:r>
            <w:r>
              <w:rPr>
                <w:spacing w:val="-5"/>
                <w:sz w:val="20"/>
              </w:rPr>
              <w:t xml:space="preserve"> </w:t>
            </w:r>
            <w:r>
              <w:rPr>
                <w:sz w:val="20"/>
              </w:rPr>
              <w:t>a</w:t>
            </w:r>
            <w:r>
              <w:rPr>
                <w:spacing w:val="-6"/>
                <w:sz w:val="20"/>
              </w:rPr>
              <w:t xml:space="preserve"> </w:t>
            </w:r>
            <w:r>
              <w:rPr>
                <w:sz w:val="20"/>
              </w:rPr>
              <w:t>range</w:t>
            </w:r>
            <w:r>
              <w:rPr>
                <w:spacing w:val="-5"/>
                <w:sz w:val="20"/>
              </w:rPr>
              <w:t xml:space="preserve"> </w:t>
            </w:r>
            <w:r>
              <w:rPr>
                <w:sz w:val="20"/>
              </w:rPr>
              <w:t>of</w:t>
            </w:r>
            <w:r>
              <w:rPr>
                <w:spacing w:val="-6"/>
                <w:sz w:val="20"/>
              </w:rPr>
              <w:t xml:space="preserve"> </w:t>
            </w:r>
            <w:r>
              <w:rPr>
                <w:sz w:val="20"/>
              </w:rPr>
              <w:t>solutions.</w:t>
            </w:r>
            <w:r>
              <w:rPr>
                <w:spacing w:val="-5"/>
                <w:sz w:val="20"/>
              </w:rPr>
              <w:t xml:space="preserve"> </w:t>
            </w:r>
            <w:r>
              <w:rPr>
                <w:sz w:val="20"/>
              </w:rPr>
              <w:t>They</w:t>
            </w:r>
            <w:r>
              <w:rPr>
                <w:spacing w:val="-5"/>
                <w:sz w:val="20"/>
              </w:rPr>
              <w:t xml:space="preserve"> </w:t>
            </w:r>
            <w:r>
              <w:rPr>
                <w:sz w:val="20"/>
              </w:rPr>
              <w:t>will</w:t>
            </w:r>
            <w:r>
              <w:rPr>
                <w:spacing w:val="-5"/>
                <w:sz w:val="20"/>
              </w:rPr>
              <w:t xml:space="preserve"> </w:t>
            </w:r>
            <w:r>
              <w:rPr>
                <w:sz w:val="20"/>
              </w:rPr>
              <w:t>apply</w:t>
            </w:r>
            <w:r>
              <w:rPr>
                <w:spacing w:val="-3"/>
                <w:sz w:val="20"/>
              </w:rPr>
              <w:t xml:space="preserve"> </w:t>
            </w:r>
            <w:r>
              <w:rPr>
                <w:sz w:val="20"/>
              </w:rPr>
              <w:t>the</w:t>
            </w:r>
            <w:r>
              <w:rPr>
                <w:spacing w:val="-5"/>
                <w:sz w:val="20"/>
              </w:rPr>
              <w:t xml:space="preserve"> </w:t>
            </w:r>
            <w:r>
              <w:rPr>
                <w:sz w:val="20"/>
              </w:rPr>
              <w:t>methods</w:t>
            </w:r>
            <w:r>
              <w:rPr>
                <w:spacing w:val="-5"/>
                <w:sz w:val="20"/>
              </w:rPr>
              <w:t xml:space="preserve"> </w:t>
            </w:r>
            <w:r>
              <w:rPr>
                <w:sz w:val="20"/>
              </w:rPr>
              <w:t>and</w:t>
            </w:r>
            <w:r>
              <w:rPr>
                <w:spacing w:val="-4"/>
                <w:sz w:val="20"/>
              </w:rPr>
              <w:t xml:space="preserve"> </w:t>
            </w:r>
            <w:r>
              <w:rPr>
                <w:sz w:val="20"/>
              </w:rPr>
              <w:t>techniques</w:t>
            </w:r>
            <w:r>
              <w:rPr>
                <w:spacing w:val="-3"/>
                <w:sz w:val="20"/>
              </w:rPr>
              <w:t xml:space="preserve"> </w:t>
            </w:r>
            <w:r>
              <w:rPr>
                <w:sz w:val="20"/>
              </w:rPr>
              <w:t>that</w:t>
            </w:r>
            <w:r>
              <w:rPr>
                <w:spacing w:val="-4"/>
                <w:sz w:val="20"/>
              </w:rPr>
              <w:t xml:space="preserve"> </w:t>
            </w:r>
            <w:r>
              <w:rPr>
                <w:sz w:val="20"/>
              </w:rPr>
              <w:t>they</w:t>
            </w:r>
            <w:r>
              <w:rPr>
                <w:spacing w:val="-3"/>
                <w:sz w:val="20"/>
              </w:rPr>
              <w:t xml:space="preserve"> </w:t>
            </w:r>
            <w:r>
              <w:rPr>
                <w:sz w:val="20"/>
              </w:rPr>
              <w:t>have</w:t>
            </w:r>
            <w:r>
              <w:rPr>
                <w:spacing w:val="-4"/>
                <w:sz w:val="20"/>
              </w:rPr>
              <w:t xml:space="preserve"> </w:t>
            </w:r>
            <w:r>
              <w:rPr>
                <w:sz w:val="20"/>
              </w:rPr>
              <w:t>learned</w:t>
            </w:r>
            <w:r>
              <w:rPr>
                <w:spacing w:val="-6"/>
                <w:sz w:val="20"/>
              </w:rPr>
              <w:t xml:space="preserve"> </w:t>
            </w:r>
            <w:r>
              <w:rPr>
                <w:sz w:val="20"/>
              </w:rPr>
              <w:t>to</w:t>
            </w:r>
            <w:r>
              <w:rPr>
                <w:spacing w:val="-6"/>
                <w:sz w:val="20"/>
              </w:rPr>
              <w:t xml:space="preserve"> </w:t>
            </w:r>
            <w:r>
              <w:rPr>
                <w:sz w:val="20"/>
              </w:rPr>
              <w:t>review,</w:t>
            </w:r>
            <w:r>
              <w:rPr>
                <w:spacing w:val="-5"/>
                <w:sz w:val="20"/>
              </w:rPr>
              <w:t xml:space="preserve"> </w:t>
            </w:r>
            <w:r>
              <w:rPr>
                <w:sz w:val="20"/>
              </w:rPr>
              <w:t>consolidate,</w:t>
            </w:r>
            <w:r>
              <w:rPr>
                <w:spacing w:val="-4"/>
                <w:sz w:val="20"/>
              </w:rPr>
              <w:t xml:space="preserve"> </w:t>
            </w:r>
            <w:r>
              <w:rPr>
                <w:sz w:val="20"/>
              </w:rPr>
              <w:t>extend</w:t>
            </w:r>
            <w:r>
              <w:rPr>
                <w:spacing w:val="-4"/>
                <w:sz w:val="20"/>
              </w:rPr>
              <w:t xml:space="preserve"> </w:t>
            </w:r>
            <w:r>
              <w:rPr>
                <w:sz w:val="20"/>
              </w:rPr>
              <w:t>and apply</w:t>
            </w:r>
            <w:r>
              <w:rPr>
                <w:spacing w:val="-2"/>
                <w:sz w:val="20"/>
              </w:rPr>
              <w:t xml:space="preserve"> </w:t>
            </w:r>
            <w:r>
              <w:rPr>
                <w:sz w:val="20"/>
              </w:rPr>
              <w:t>their</w:t>
            </w:r>
            <w:r>
              <w:rPr>
                <w:spacing w:val="-5"/>
                <w:sz w:val="20"/>
              </w:rPr>
              <w:t xml:space="preserve"> </w:t>
            </w:r>
            <w:r>
              <w:rPr>
                <w:sz w:val="20"/>
              </w:rPr>
              <w:t>knowledge</w:t>
            </w:r>
            <w:r>
              <w:rPr>
                <w:spacing w:val="-4"/>
                <w:sz w:val="20"/>
              </w:rPr>
              <w:t xml:space="preserve"> </w:t>
            </w:r>
            <w:r>
              <w:rPr>
                <w:sz w:val="20"/>
              </w:rPr>
              <w:t>and</w:t>
            </w:r>
            <w:r>
              <w:rPr>
                <w:spacing w:val="-6"/>
                <w:sz w:val="20"/>
              </w:rPr>
              <w:t xml:space="preserve"> </w:t>
            </w:r>
            <w:r>
              <w:rPr>
                <w:sz w:val="20"/>
              </w:rPr>
              <w:t>understanding,</w:t>
            </w:r>
            <w:r>
              <w:rPr>
                <w:spacing w:val="-5"/>
                <w:sz w:val="20"/>
              </w:rPr>
              <w:t xml:space="preserve"> </w:t>
            </w:r>
            <w:r>
              <w:rPr>
                <w:sz w:val="20"/>
              </w:rPr>
              <w:t>and</w:t>
            </w:r>
            <w:r>
              <w:rPr>
                <w:spacing w:val="-3"/>
                <w:sz w:val="20"/>
              </w:rPr>
              <w:t xml:space="preserve"> </w:t>
            </w:r>
            <w:r>
              <w:rPr>
                <w:sz w:val="20"/>
              </w:rPr>
              <w:t>to</w:t>
            </w:r>
            <w:r>
              <w:rPr>
                <w:spacing w:val="-3"/>
                <w:sz w:val="20"/>
              </w:rPr>
              <w:t xml:space="preserve"> </w:t>
            </w:r>
            <w:r>
              <w:rPr>
                <w:sz w:val="20"/>
              </w:rPr>
              <w:t>initiate</w:t>
            </w:r>
            <w:r>
              <w:rPr>
                <w:spacing w:val="-3"/>
                <w:sz w:val="20"/>
              </w:rPr>
              <w:t xml:space="preserve"> </w:t>
            </w:r>
            <w:r>
              <w:rPr>
                <w:sz w:val="20"/>
              </w:rPr>
              <w:t>and</w:t>
            </w:r>
            <w:r>
              <w:rPr>
                <w:spacing w:val="-6"/>
                <w:sz w:val="20"/>
              </w:rPr>
              <w:t xml:space="preserve"> </w:t>
            </w:r>
            <w:r>
              <w:rPr>
                <w:sz w:val="20"/>
              </w:rPr>
              <w:t>carry</w:t>
            </w:r>
            <w:r>
              <w:rPr>
                <w:spacing w:val="-2"/>
                <w:sz w:val="20"/>
              </w:rPr>
              <w:t xml:space="preserve"> </w:t>
            </w:r>
            <w:r>
              <w:rPr>
                <w:sz w:val="20"/>
              </w:rPr>
              <w:t>out</w:t>
            </w:r>
            <w:r>
              <w:rPr>
                <w:spacing w:val="-5"/>
                <w:sz w:val="20"/>
              </w:rPr>
              <w:t xml:space="preserve"> </w:t>
            </w:r>
            <w:r>
              <w:rPr>
                <w:sz w:val="20"/>
              </w:rPr>
              <w:t>projects.</w:t>
            </w:r>
            <w:r>
              <w:rPr>
                <w:spacing w:val="-5"/>
                <w:sz w:val="20"/>
              </w:rPr>
              <w:t xml:space="preserve"> </w:t>
            </w:r>
            <w:r>
              <w:rPr>
                <w:sz w:val="20"/>
              </w:rPr>
              <w:t>They</w:t>
            </w:r>
            <w:r>
              <w:rPr>
                <w:spacing w:val="-2"/>
                <w:sz w:val="20"/>
              </w:rPr>
              <w:t xml:space="preserve"> </w:t>
            </w:r>
            <w:r>
              <w:rPr>
                <w:sz w:val="20"/>
              </w:rPr>
              <w:t>will</w:t>
            </w:r>
            <w:r>
              <w:rPr>
                <w:spacing w:val="-4"/>
                <w:sz w:val="20"/>
              </w:rPr>
              <w:t xml:space="preserve"> </w:t>
            </w:r>
            <w:r>
              <w:rPr>
                <w:sz w:val="20"/>
              </w:rPr>
              <w:t>have</w:t>
            </w:r>
            <w:r>
              <w:rPr>
                <w:spacing w:val="-6"/>
                <w:sz w:val="20"/>
              </w:rPr>
              <w:t xml:space="preserve"> </w:t>
            </w:r>
            <w:r>
              <w:rPr>
                <w:sz w:val="20"/>
              </w:rPr>
              <w:t>the</w:t>
            </w:r>
            <w:r>
              <w:rPr>
                <w:spacing w:val="-4"/>
                <w:sz w:val="20"/>
              </w:rPr>
              <w:t xml:space="preserve"> </w:t>
            </w:r>
            <w:r>
              <w:rPr>
                <w:sz w:val="20"/>
              </w:rPr>
              <w:t>ability</w:t>
            </w:r>
            <w:r>
              <w:rPr>
                <w:spacing w:val="-4"/>
                <w:sz w:val="20"/>
              </w:rPr>
              <w:t xml:space="preserve"> </w:t>
            </w:r>
            <w:r>
              <w:rPr>
                <w:sz w:val="20"/>
              </w:rPr>
              <w:t>to</w:t>
            </w:r>
            <w:r>
              <w:rPr>
                <w:spacing w:val="-4"/>
                <w:sz w:val="20"/>
              </w:rPr>
              <w:t xml:space="preserve"> </w:t>
            </w:r>
            <w:r>
              <w:rPr>
                <w:sz w:val="20"/>
              </w:rPr>
              <w:t>manage</w:t>
            </w:r>
            <w:r>
              <w:rPr>
                <w:spacing w:val="-3"/>
                <w:sz w:val="20"/>
              </w:rPr>
              <w:t xml:space="preserve"> </w:t>
            </w:r>
            <w:r>
              <w:rPr>
                <w:sz w:val="20"/>
              </w:rPr>
              <w:t>their</w:t>
            </w:r>
            <w:r>
              <w:rPr>
                <w:spacing w:val="-2"/>
                <w:sz w:val="20"/>
              </w:rPr>
              <w:t xml:space="preserve"> </w:t>
            </w:r>
            <w:r>
              <w:rPr>
                <w:sz w:val="20"/>
              </w:rPr>
              <w:t>own</w:t>
            </w:r>
            <w:r>
              <w:rPr>
                <w:spacing w:val="-4"/>
                <w:sz w:val="20"/>
              </w:rPr>
              <w:t xml:space="preserve"> </w:t>
            </w:r>
            <w:r>
              <w:rPr>
                <w:sz w:val="20"/>
              </w:rPr>
              <w:t>learning,</w:t>
            </w:r>
            <w:r>
              <w:rPr>
                <w:spacing w:val="-3"/>
                <w:sz w:val="20"/>
              </w:rPr>
              <w:t xml:space="preserve"> </w:t>
            </w:r>
            <w:r>
              <w:rPr>
                <w:sz w:val="20"/>
              </w:rPr>
              <w:t>and</w:t>
            </w:r>
            <w:r>
              <w:rPr>
                <w:spacing w:val="-4"/>
                <w:sz w:val="20"/>
              </w:rPr>
              <w:t xml:space="preserve"> </w:t>
            </w:r>
            <w:r>
              <w:rPr>
                <w:sz w:val="20"/>
              </w:rPr>
              <w:t>to</w:t>
            </w:r>
            <w:r>
              <w:rPr>
                <w:spacing w:val="-4"/>
                <w:sz w:val="20"/>
              </w:rPr>
              <w:t xml:space="preserve"> </w:t>
            </w:r>
            <w:r>
              <w:rPr>
                <w:sz w:val="20"/>
              </w:rPr>
              <w:t>make</w:t>
            </w:r>
            <w:r>
              <w:rPr>
                <w:spacing w:val="-3"/>
                <w:sz w:val="20"/>
              </w:rPr>
              <w:t xml:space="preserve"> </w:t>
            </w:r>
            <w:r>
              <w:rPr>
                <w:sz w:val="20"/>
              </w:rPr>
              <w:t>use</w:t>
            </w:r>
            <w:r>
              <w:rPr>
                <w:spacing w:val="-3"/>
                <w:sz w:val="20"/>
              </w:rPr>
              <w:t xml:space="preserve"> </w:t>
            </w:r>
            <w:r>
              <w:rPr>
                <w:sz w:val="20"/>
              </w:rPr>
              <w:t>of scholarly</w:t>
            </w:r>
            <w:r>
              <w:rPr>
                <w:spacing w:val="-5"/>
                <w:sz w:val="20"/>
              </w:rPr>
              <w:t xml:space="preserve"> </w:t>
            </w:r>
            <w:r>
              <w:rPr>
                <w:sz w:val="20"/>
              </w:rPr>
              <w:t>reviews</w:t>
            </w:r>
            <w:r>
              <w:rPr>
                <w:spacing w:val="-3"/>
                <w:sz w:val="20"/>
              </w:rPr>
              <w:t xml:space="preserve"> </w:t>
            </w:r>
            <w:r>
              <w:rPr>
                <w:sz w:val="20"/>
              </w:rPr>
              <w:t>and</w:t>
            </w:r>
            <w:r>
              <w:rPr>
                <w:spacing w:val="-4"/>
                <w:sz w:val="20"/>
              </w:rPr>
              <w:t xml:space="preserve"> </w:t>
            </w:r>
            <w:r>
              <w:rPr>
                <w:sz w:val="20"/>
              </w:rPr>
              <w:t>primary</w:t>
            </w:r>
            <w:r>
              <w:rPr>
                <w:spacing w:val="-5"/>
                <w:sz w:val="20"/>
              </w:rPr>
              <w:t xml:space="preserve"> </w:t>
            </w:r>
            <w:r>
              <w:rPr>
                <w:sz w:val="20"/>
              </w:rPr>
              <w:t>sources</w:t>
            </w:r>
            <w:r>
              <w:rPr>
                <w:spacing w:val="-5"/>
                <w:sz w:val="20"/>
              </w:rPr>
              <w:t xml:space="preserve"> </w:t>
            </w:r>
            <w:r>
              <w:rPr>
                <w:sz w:val="20"/>
              </w:rPr>
              <w:t>(for</w:t>
            </w:r>
            <w:r>
              <w:rPr>
                <w:spacing w:val="-3"/>
                <w:sz w:val="20"/>
              </w:rPr>
              <w:t xml:space="preserve"> </w:t>
            </w:r>
            <w:r>
              <w:rPr>
                <w:sz w:val="20"/>
              </w:rPr>
              <w:t>example,</w:t>
            </w:r>
            <w:r>
              <w:rPr>
                <w:spacing w:val="-7"/>
                <w:sz w:val="20"/>
              </w:rPr>
              <w:t xml:space="preserve"> </w:t>
            </w:r>
            <w:r>
              <w:rPr>
                <w:sz w:val="20"/>
              </w:rPr>
              <w:t>refereed</w:t>
            </w:r>
            <w:r>
              <w:rPr>
                <w:spacing w:val="-7"/>
                <w:sz w:val="20"/>
              </w:rPr>
              <w:t xml:space="preserve"> </w:t>
            </w:r>
            <w:r>
              <w:rPr>
                <w:sz w:val="20"/>
              </w:rPr>
              <w:t>research</w:t>
            </w:r>
            <w:r>
              <w:rPr>
                <w:spacing w:val="-6"/>
                <w:sz w:val="20"/>
              </w:rPr>
              <w:t xml:space="preserve"> </w:t>
            </w:r>
            <w:r>
              <w:rPr>
                <w:sz w:val="20"/>
              </w:rPr>
              <w:t>articles</w:t>
            </w:r>
            <w:r>
              <w:rPr>
                <w:spacing w:val="-3"/>
                <w:sz w:val="20"/>
              </w:rPr>
              <w:t xml:space="preserve"> </w:t>
            </w:r>
            <w:r>
              <w:rPr>
                <w:sz w:val="20"/>
              </w:rPr>
              <w:t>and/or</w:t>
            </w:r>
            <w:r>
              <w:rPr>
                <w:spacing w:val="-4"/>
                <w:sz w:val="20"/>
              </w:rPr>
              <w:t xml:space="preserve"> </w:t>
            </w:r>
            <w:r>
              <w:rPr>
                <w:sz w:val="20"/>
              </w:rPr>
              <w:t>original</w:t>
            </w:r>
            <w:r>
              <w:rPr>
                <w:spacing w:val="-5"/>
                <w:sz w:val="20"/>
              </w:rPr>
              <w:t xml:space="preserve"> </w:t>
            </w:r>
            <w:r>
              <w:rPr>
                <w:sz w:val="20"/>
              </w:rPr>
              <w:t>materials</w:t>
            </w:r>
            <w:r>
              <w:rPr>
                <w:spacing w:val="-3"/>
                <w:sz w:val="20"/>
              </w:rPr>
              <w:t xml:space="preserve"> </w:t>
            </w:r>
            <w:r>
              <w:rPr>
                <w:sz w:val="20"/>
              </w:rPr>
              <w:t>appropriate</w:t>
            </w:r>
            <w:r>
              <w:rPr>
                <w:spacing w:val="-5"/>
                <w:sz w:val="20"/>
              </w:rPr>
              <w:t xml:space="preserve"> </w:t>
            </w:r>
            <w:r>
              <w:rPr>
                <w:sz w:val="20"/>
              </w:rPr>
              <w:t>to</w:t>
            </w:r>
            <w:r>
              <w:rPr>
                <w:spacing w:val="-4"/>
                <w:sz w:val="20"/>
              </w:rPr>
              <w:t xml:space="preserve"> </w:t>
            </w:r>
            <w:r>
              <w:rPr>
                <w:sz w:val="20"/>
              </w:rPr>
              <w:t>the</w:t>
            </w:r>
            <w:r>
              <w:rPr>
                <w:spacing w:val="-7"/>
                <w:sz w:val="20"/>
              </w:rPr>
              <w:t xml:space="preserve"> </w:t>
            </w:r>
            <w:r>
              <w:rPr>
                <w:sz w:val="20"/>
              </w:rPr>
              <w:t>discipline).</w:t>
            </w:r>
            <w:r>
              <w:rPr>
                <w:spacing w:val="-6"/>
                <w:sz w:val="20"/>
              </w:rPr>
              <w:t xml:space="preserve"> </w:t>
            </w:r>
            <w:r>
              <w:rPr>
                <w:sz w:val="20"/>
              </w:rPr>
              <w:t>They</w:t>
            </w:r>
            <w:r>
              <w:rPr>
                <w:spacing w:val="-5"/>
                <w:sz w:val="20"/>
              </w:rPr>
              <w:t xml:space="preserve"> </w:t>
            </w:r>
            <w:r>
              <w:rPr>
                <w:sz w:val="20"/>
              </w:rPr>
              <w:t>will</w:t>
            </w:r>
            <w:r>
              <w:rPr>
                <w:spacing w:val="-5"/>
                <w:sz w:val="20"/>
              </w:rPr>
              <w:t xml:space="preserve"> </w:t>
            </w:r>
            <w:r>
              <w:rPr>
                <w:sz w:val="20"/>
              </w:rPr>
              <w:t>demonstrate the</w:t>
            </w:r>
            <w:r>
              <w:rPr>
                <w:spacing w:val="-10"/>
                <w:sz w:val="20"/>
              </w:rPr>
              <w:t xml:space="preserve"> </w:t>
            </w:r>
            <w:r>
              <w:rPr>
                <w:sz w:val="20"/>
              </w:rPr>
              <w:t>qualities</w:t>
            </w:r>
            <w:r>
              <w:rPr>
                <w:spacing w:val="-9"/>
                <w:sz w:val="20"/>
              </w:rPr>
              <w:t xml:space="preserve"> </w:t>
            </w:r>
            <w:r>
              <w:rPr>
                <w:sz w:val="20"/>
              </w:rPr>
              <w:t>and</w:t>
            </w:r>
            <w:r>
              <w:rPr>
                <w:spacing w:val="-12"/>
                <w:sz w:val="20"/>
              </w:rPr>
              <w:t xml:space="preserve"> </w:t>
            </w:r>
            <w:r>
              <w:rPr>
                <w:sz w:val="20"/>
              </w:rPr>
              <w:t>transferable</w:t>
            </w:r>
            <w:r>
              <w:rPr>
                <w:spacing w:val="-10"/>
                <w:sz w:val="20"/>
              </w:rPr>
              <w:t xml:space="preserve"> </w:t>
            </w:r>
            <w:r>
              <w:rPr>
                <w:sz w:val="20"/>
              </w:rPr>
              <w:t>skills</w:t>
            </w:r>
            <w:r>
              <w:rPr>
                <w:spacing w:val="-11"/>
                <w:sz w:val="20"/>
              </w:rPr>
              <w:t xml:space="preserve"> </w:t>
            </w:r>
            <w:r>
              <w:rPr>
                <w:sz w:val="20"/>
              </w:rPr>
              <w:t>necessary</w:t>
            </w:r>
            <w:r>
              <w:rPr>
                <w:spacing w:val="-11"/>
                <w:sz w:val="20"/>
              </w:rPr>
              <w:t xml:space="preserve"> </w:t>
            </w:r>
            <w:r>
              <w:rPr>
                <w:sz w:val="20"/>
              </w:rPr>
              <w:t>for</w:t>
            </w:r>
            <w:r>
              <w:rPr>
                <w:spacing w:val="-9"/>
                <w:sz w:val="20"/>
              </w:rPr>
              <w:t xml:space="preserve"> </w:t>
            </w:r>
            <w:r>
              <w:rPr>
                <w:sz w:val="20"/>
              </w:rPr>
              <w:t>employment</w:t>
            </w:r>
            <w:r>
              <w:rPr>
                <w:spacing w:val="-12"/>
                <w:sz w:val="20"/>
              </w:rPr>
              <w:t xml:space="preserve"> </w:t>
            </w:r>
            <w:r>
              <w:rPr>
                <w:sz w:val="20"/>
              </w:rPr>
              <w:t>requiring:</w:t>
            </w:r>
            <w:r>
              <w:rPr>
                <w:spacing w:val="-11"/>
                <w:sz w:val="20"/>
              </w:rPr>
              <w:t xml:space="preserve"> </w:t>
            </w:r>
            <w:r>
              <w:rPr>
                <w:sz w:val="20"/>
              </w:rPr>
              <w:t>the</w:t>
            </w:r>
            <w:r>
              <w:rPr>
                <w:spacing w:val="-11"/>
                <w:sz w:val="20"/>
              </w:rPr>
              <w:t xml:space="preserve"> </w:t>
            </w:r>
            <w:r>
              <w:rPr>
                <w:sz w:val="20"/>
              </w:rPr>
              <w:t>exercise</w:t>
            </w:r>
            <w:r>
              <w:rPr>
                <w:spacing w:val="-10"/>
                <w:sz w:val="20"/>
              </w:rPr>
              <w:t xml:space="preserve"> </w:t>
            </w:r>
            <w:r>
              <w:rPr>
                <w:sz w:val="20"/>
              </w:rPr>
              <w:t>of</w:t>
            </w:r>
            <w:r>
              <w:rPr>
                <w:spacing w:val="-10"/>
                <w:sz w:val="20"/>
              </w:rPr>
              <w:t xml:space="preserve"> </w:t>
            </w:r>
            <w:r>
              <w:rPr>
                <w:sz w:val="20"/>
              </w:rPr>
              <w:t>initiative</w:t>
            </w:r>
            <w:r>
              <w:rPr>
                <w:spacing w:val="-10"/>
                <w:sz w:val="20"/>
              </w:rPr>
              <w:t xml:space="preserve"> </w:t>
            </w:r>
            <w:r>
              <w:rPr>
                <w:sz w:val="20"/>
              </w:rPr>
              <w:t>and</w:t>
            </w:r>
            <w:r>
              <w:rPr>
                <w:spacing w:val="-12"/>
                <w:sz w:val="20"/>
              </w:rPr>
              <w:t xml:space="preserve"> </w:t>
            </w:r>
            <w:r>
              <w:rPr>
                <w:sz w:val="20"/>
              </w:rPr>
              <w:t>personal</w:t>
            </w:r>
            <w:r>
              <w:rPr>
                <w:spacing w:val="-12"/>
                <w:sz w:val="20"/>
              </w:rPr>
              <w:t xml:space="preserve"> </w:t>
            </w:r>
            <w:r>
              <w:rPr>
                <w:sz w:val="20"/>
              </w:rPr>
              <w:t>responsibility;</w:t>
            </w:r>
            <w:r>
              <w:rPr>
                <w:spacing w:val="-10"/>
                <w:sz w:val="20"/>
              </w:rPr>
              <w:t xml:space="preserve"> </w:t>
            </w:r>
            <w:r>
              <w:rPr>
                <w:sz w:val="20"/>
              </w:rPr>
              <w:t>decision-making</w:t>
            </w:r>
            <w:r>
              <w:rPr>
                <w:spacing w:val="-11"/>
                <w:sz w:val="20"/>
              </w:rPr>
              <w:t xml:space="preserve"> </w:t>
            </w:r>
            <w:r>
              <w:rPr>
                <w:sz w:val="20"/>
              </w:rPr>
              <w:t>in</w:t>
            </w:r>
            <w:r>
              <w:rPr>
                <w:spacing w:val="-10"/>
                <w:sz w:val="20"/>
              </w:rPr>
              <w:t xml:space="preserve"> </w:t>
            </w:r>
            <w:r>
              <w:rPr>
                <w:sz w:val="20"/>
              </w:rPr>
              <w:t>complex</w:t>
            </w:r>
            <w:r>
              <w:rPr>
                <w:spacing w:val="-11"/>
                <w:sz w:val="20"/>
              </w:rPr>
              <w:t xml:space="preserve"> </w:t>
            </w:r>
            <w:r>
              <w:rPr>
                <w:sz w:val="20"/>
              </w:rPr>
              <w:t>and</w:t>
            </w:r>
          </w:p>
          <w:p w14:paraId="0718EAD7" w14:textId="77777777" w:rsidR="009B23C9" w:rsidRDefault="00515C27">
            <w:pPr>
              <w:pStyle w:val="TableParagraph"/>
              <w:spacing w:line="210" w:lineRule="exact"/>
              <w:ind w:left="107"/>
              <w:rPr>
                <w:sz w:val="20"/>
              </w:rPr>
            </w:pPr>
            <w:r>
              <w:rPr>
                <w:spacing w:val="-2"/>
                <w:sz w:val="20"/>
              </w:rPr>
              <w:t>unpredictable</w:t>
            </w:r>
            <w:r>
              <w:rPr>
                <w:spacing w:val="-5"/>
                <w:sz w:val="20"/>
              </w:rPr>
              <w:t xml:space="preserve"> </w:t>
            </w:r>
            <w:r>
              <w:rPr>
                <w:spacing w:val="-2"/>
                <w:sz w:val="20"/>
              </w:rPr>
              <w:t>contexts;</w:t>
            </w:r>
            <w:r>
              <w:rPr>
                <w:spacing w:val="-1"/>
                <w:sz w:val="20"/>
              </w:rPr>
              <w:t xml:space="preserve"> </w:t>
            </w:r>
            <w:r>
              <w:rPr>
                <w:spacing w:val="-2"/>
                <w:sz w:val="20"/>
              </w:rPr>
              <w:t>the</w:t>
            </w:r>
            <w:r>
              <w:rPr>
                <w:spacing w:val="-4"/>
                <w:sz w:val="20"/>
              </w:rPr>
              <w:t xml:space="preserve"> </w:t>
            </w:r>
            <w:r>
              <w:rPr>
                <w:spacing w:val="-2"/>
                <w:sz w:val="20"/>
              </w:rPr>
              <w:t>learning ability</w:t>
            </w:r>
            <w:r>
              <w:rPr>
                <w:sz w:val="20"/>
              </w:rPr>
              <w:t xml:space="preserve"> </w:t>
            </w:r>
            <w:r>
              <w:rPr>
                <w:spacing w:val="-2"/>
                <w:sz w:val="20"/>
              </w:rPr>
              <w:t>needed to</w:t>
            </w:r>
            <w:r>
              <w:rPr>
                <w:spacing w:val="-4"/>
                <w:sz w:val="20"/>
              </w:rPr>
              <w:t xml:space="preserve"> </w:t>
            </w:r>
            <w:r>
              <w:rPr>
                <w:spacing w:val="-2"/>
                <w:sz w:val="20"/>
              </w:rPr>
              <w:t>undertake</w:t>
            </w:r>
            <w:r>
              <w:rPr>
                <w:spacing w:val="-1"/>
                <w:sz w:val="20"/>
              </w:rPr>
              <w:t xml:space="preserve"> </w:t>
            </w:r>
            <w:r>
              <w:rPr>
                <w:spacing w:val="-2"/>
                <w:sz w:val="20"/>
              </w:rPr>
              <w:t>appropriate</w:t>
            </w:r>
            <w:r>
              <w:rPr>
                <w:spacing w:val="-4"/>
                <w:sz w:val="20"/>
              </w:rPr>
              <w:t xml:space="preserve"> </w:t>
            </w:r>
            <w:r>
              <w:rPr>
                <w:spacing w:val="-2"/>
                <w:sz w:val="20"/>
              </w:rPr>
              <w:t>further training</w:t>
            </w:r>
            <w:r>
              <w:rPr>
                <w:spacing w:val="-4"/>
                <w:sz w:val="20"/>
              </w:rPr>
              <w:t xml:space="preserve"> </w:t>
            </w:r>
            <w:r>
              <w:rPr>
                <w:spacing w:val="-2"/>
                <w:sz w:val="20"/>
              </w:rPr>
              <w:t>of</w:t>
            </w:r>
            <w:r>
              <w:rPr>
                <w:spacing w:val="-1"/>
                <w:sz w:val="20"/>
              </w:rPr>
              <w:t xml:space="preserve"> </w:t>
            </w:r>
            <w:r>
              <w:rPr>
                <w:spacing w:val="-2"/>
                <w:sz w:val="20"/>
              </w:rPr>
              <w:t>a</w:t>
            </w:r>
            <w:r>
              <w:rPr>
                <w:spacing w:val="-4"/>
                <w:sz w:val="20"/>
              </w:rPr>
              <w:t xml:space="preserve"> </w:t>
            </w:r>
            <w:r>
              <w:rPr>
                <w:spacing w:val="-2"/>
                <w:sz w:val="20"/>
              </w:rPr>
              <w:t>professional or equivalent</w:t>
            </w:r>
            <w:r>
              <w:rPr>
                <w:spacing w:val="3"/>
                <w:sz w:val="20"/>
              </w:rPr>
              <w:t xml:space="preserve"> </w:t>
            </w:r>
            <w:r>
              <w:rPr>
                <w:spacing w:val="-2"/>
                <w:sz w:val="20"/>
              </w:rPr>
              <w:t>nature.</w:t>
            </w:r>
          </w:p>
        </w:tc>
      </w:tr>
    </w:tbl>
    <w:p w14:paraId="0718EAD9" w14:textId="77777777" w:rsidR="009B23C9" w:rsidRDefault="009B23C9">
      <w:pPr>
        <w:pStyle w:val="BodyText"/>
        <w:rPr>
          <w:sz w:val="20"/>
        </w:rPr>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9"/>
        <w:gridCol w:w="1736"/>
        <w:gridCol w:w="1736"/>
      </w:tblGrid>
      <w:tr w:rsidR="009B23C9" w14:paraId="0718EAE7" w14:textId="77777777">
        <w:trPr>
          <w:trHeight w:val="414"/>
        </w:trPr>
        <w:tc>
          <w:tcPr>
            <w:tcW w:w="1736" w:type="dxa"/>
            <w:shd w:val="clear" w:color="auto" w:fill="C2D59B"/>
          </w:tcPr>
          <w:p w14:paraId="0718EADA" w14:textId="77777777" w:rsidR="009B23C9" w:rsidRDefault="00515C27">
            <w:pPr>
              <w:pStyle w:val="TableParagraph"/>
              <w:spacing w:line="206" w:lineRule="exact"/>
              <w:ind w:left="107"/>
              <w:rPr>
                <w:b/>
                <w:sz w:val="18"/>
              </w:rPr>
            </w:pPr>
            <w:r>
              <w:rPr>
                <w:b/>
                <w:sz w:val="18"/>
              </w:rPr>
              <w:t>Level</w:t>
            </w:r>
            <w:r>
              <w:rPr>
                <w:b/>
                <w:spacing w:val="-5"/>
                <w:sz w:val="18"/>
              </w:rPr>
              <w:t xml:space="preserve"> </w:t>
            </w:r>
            <w:r>
              <w:rPr>
                <w:b/>
                <w:spacing w:val="-12"/>
                <w:sz w:val="18"/>
              </w:rPr>
              <w:t>6</w:t>
            </w:r>
          </w:p>
        </w:tc>
        <w:tc>
          <w:tcPr>
            <w:tcW w:w="1736" w:type="dxa"/>
            <w:shd w:val="clear" w:color="auto" w:fill="C2D59B"/>
          </w:tcPr>
          <w:p w14:paraId="0718EADB" w14:textId="77777777" w:rsidR="009B23C9" w:rsidRDefault="00515C27">
            <w:pPr>
              <w:pStyle w:val="TableParagraph"/>
              <w:spacing w:before="102"/>
              <w:ind w:left="152" w:right="145"/>
              <w:jc w:val="center"/>
              <w:rPr>
                <w:b/>
                <w:sz w:val="18"/>
              </w:rPr>
            </w:pPr>
            <w:r>
              <w:rPr>
                <w:b/>
                <w:spacing w:val="-4"/>
                <w:sz w:val="18"/>
              </w:rPr>
              <w:t>FAIL</w:t>
            </w:r>
          </w:p>
        </w:tc>
        <w:tc>
          <w:tcPr>
            <w:tcW w:w="1739" w:type="dxa"/>
            <w:shd w:val="clear" w:color="auto" w:fill="C2D59B"/>
          </w:tcPr>
          <w:p w14:paraId="0718EADC" w14:textId="77777777" w:rsidR="009B23C9" w:rsidRDefault="00515C27">
            <w:pPr>
              <w:pStyle w:val="TableParagraph"/>
              <w:spacing w:before="102"/>
              <w:ind w:left="145" w:right="145"/>
              <w:jc w:val="center"/>
              <w:rPr>
                <w:b/>
                <w:sz w:val="18"/>
              </w:rPr>
            </w:pPr>
            <w:r>
              <w:rPr>
                <w:b/>
                <w:sz w:val="18"/>
              </w:rPr>
              <w:t>MARGINAL</w:t>
            </w:r>
            <w:r>
              <w:rPr>
                <w:b/>
                <w:spacing w:val="-6"/>
                <w:sz w:val="18"/>
              </w:rPr>
              <w:t xml:space="preserve"> </w:t>
            </w:r>
            <w:r>
              <w:rPr>
                <w:b/>
                <w:spacing w:val="-4"/>
                <w:sz w:val="18"/>
              </w:rPr>
              <w:t>FAIL</w:t>
            </w:r>
          </w:p>
        </w:tc>
        <w:tc>
          <w:tcPr>
            <w:tcW w:w="1736" w:type="dxa"/>
            <w:shd w:val="clear" w:color="auto" w:fill="C2D59B"/>
          </w:tcPr>
          <w:p w14:paraId="0718EADD" w14:textId="77777777" w:rsidR="009B23C9" w:rsidRDefault="00515C27">
            <w:pPr>
              <w:pStyle w:val="TableParagraph"/>
              <w:spacing w:line="204" w:lineRule="exact"/>
              <w:ind w:left="152" w:right="148"/>
              <w:jc w:val="center"/>
              <w:rPr>
                <w:b/>
                <w:sz w:val="18"/>
              </w:rPr>
            </w:pPr>
            <w:r>
              <w:rPr>
                <w:b/>
                <w:spacing w:val="-2"/>
                <w:sz w:val="18"/>
              </w:rPr>
              <w:t>SATISFACTORY</w:t>
            </w:r>
          </w:p>
          <w:p w14:paraId="0718EADE" w14:textId="77777777" w:rsidR="009B23C9" w:rsidRDefault="00515C27">
            <w:pPr>
              <w:pStyle w:val="TableParagraph"/>
              <w:spacing w:line="191" w:lineRule="exact"/>
              <w:ind w:left="152" w:right="146"/>
              <w:jc w:val="center"/>
              <w:rPr>
                <w:b/>
                <w:sz w:val="18"/>
              </w:rPr>
            </w:pPr>
            <w:r>
              <w:rPr>
                <w:b/>
                <w:sz w:val="18"/>
              </w:rPr>
              <w:t>(3</w:t>
            </w:r>
            <w:proofErr w:type="spellStart"/>
            <w:r>
              <w:rPr>
                <w:b/>
                <w:position w:val="6"/>
                <w:sz w:val="12"/>
              </w:rPr>
              <w:t>rd</w:t>
            </w:r>
            <w:proofErr w:type="spellEnd"/>
            <w:r>
              <w:rPr>
                <w:b/>
                <w:spacing w:val="15"/>
                <w:position w:val="6"/>
                <w:sz w:val="12"/>
              </w:rPr>
              <w:t xml:space="preserve"> </w:t>
            </w:r>
            <w:r>
              <w:rPr>
                <w:b/>
                <w:sz w:val="18"/>
              </w:rPr>
              <w:t>/</w:t>
            </w:r>
            <w:r>
              <w:rPr>
                <w:b/>
                <w:spacing w:val="-2"/>
                <w:sz w:val="18"/>
              </w:rPr>
              <w:t xml:space="preserve"> Pass)</w:t>
            </w:r>
          </w:p>
        </w:tc>
        <w:tc>
          <w:tcPr>
            <w:tcW w:w="1736" w:type="dxa"/>
            <w:shd w:val="clear" w:color="auto" w:fill="C2D59B"/>
          </w:tcPr>
          <w:p w14:paraId="0718EADF" w14:textId="77777777" w:rsidR="009B23C9" w:rsidRDefault="00515C27">
            <w:pPr>
              <w:pStyle w:val="TableParagraph"/>
              <w:spacing w:line="206" w:lineRule="exact"/>
              <w:ind w:left="152" w:right="151"/>
              <w:jc w:val="center"/>
              <w:rPr>
                <w:b/>
                <w:sz w:val="18"/>
              </w:rPr>
            </w:pPr>
            <w:r>
              <w:rPr>
                <w:b/>
                <w:spacing w:val="-4"/>
                <w:sz w:val="18"/>
              </w:rPr>
              <w:t>GOOD</w:t>
            </w:r>
          </w:p>
          <w:p w14:paraId="0718EAE0" w14:textId="77777777" w:rsidR="009B23C9" w:rsidRDefault="00515C27">
            <w:pPr>
              <w:pStyle w:val="TableParagraph"/>
              <w:spacing w:line="189" w:lineRule="exact"/>
              <w:ind w:left="152" w:right="150"/>
              <w:jc w:val="center"/>
              <w:rPr>
                <w:b/>
                <w:sz w:val="18"/>
              </w:rPr>
            </w:pPr>
            <w:r>
              <w:rPr>
                <w:b/>
                <w:sz w:val="18"/>
              </w:rPr>
              <w:t>(2.2</w:t>
            </w:r>
            <w:r>
              <w:rPr>
                <w:b/>
                <w:spacing w:val="-1"/>
                <w:sz w:val="18"/>
              </w:rPr>
              <w:t xml:space="preserve"> </w:t>
            </w:r>
            <w:r>
              <w:rPr>
                <w:b/>
                <w:sz w:val="18"/>
              </w:rPr>
              <w:t>/</w:t>
            </w:r>
            <w:r>
              <w:rPr>
                <w:b/>
                <w:spacing w:val="-1"/>
                <w:sz w:val="18"/>
              </w:rPr>
              <w:t xml:space="preserve"> </w:t>
            </w:r>
            <w:r>
              <w:rPr>
                <w:b/>
                <w:spacing w:val="-2"/>
                <w:sz w:val="18"/>
              </w:rPr>
              <w:t>Pass)</w:t>
            </w:r>
          </w:p>
        </w:tc>
        <w:tc>
          <w:tcPr>
            <w:tcW w:w="1739" w:type="dxa"/>
            <w:shd w:val="clear" w:color="auto" w:fill="C2D59B"/>
          </w:tcPr>
          <w:p w14:paraId="0718EAE1" w14:textId="77777777" w:rsidR="009B23C9" w:rsidRDefault="00515C27">
            <w:pPr>
              <w:pStyle w:val="TableParagraph"/>
              <w:spacing w:line="206" w:lineRule="exact"/>
              <w:ind w:left="318"/>
              <w:rPr>
                <w:b/>
                <w:sz w:val="18"/>
              </w:rPr>
            </w:pPr>
            <w:r>
              <w:rPr>
                <w:b/>
                <w:sz w:val="18"/>
              </w:rPr>
              <w:t>VERY</w:t>
            </w:r>
            <w:r>
              <w:rPr>
                <w:b/>
                <w:spacing w:val="-7"/>
                <w:sz w:val="18"/>
              </w:rPr>
              <w:t xml:space="preserve"> </w:t>
            </w:r>
            <w:r>
              <w:rPr>
                <w:b/>
                <w:spacing w:val="-4"/>
                <w:sz w:val="18"/>
              </w:rPr>
              <w:t>GOOD</w:t>
            </w:r>
          </w:p>
          <w:p w14:paraId="0718EAE2" w14:textId="77777777" w:rsidR="009B23C9" w:rsidRDefault="00515C27">
            <w:pPr>
              <w:pStyle w:val="TableParagraph"/>
              <w:spacing w:line="189" w:lineRule="exact"/>
              <w:ind w:left="387"/>
              <w:rPr>
                <w:b/>
                <w:sz w:val="18"/>
              </w:rPr>
            </w:pPr>
            <w:r>
              <w:rPr>
                <w:b/>
                <w:sz w:val="18"/>
              </w:rPr>
              <w:t>(2.1</w:t>
            </w:r>
            <w:r>
              <w:rPr>
                <w:b/>
                <w:spacing w:val="-1"/>
                <w:sz w:val="18"/>
              </w:rPr>
              <w:t xml:space="preserve"> </w:t>
            </w:r>
            <w:r>
              <w:rPr>
                <w:b/>
                <w:sz w:val="18"/>
              </w:rPr>
              <w:t>/</w:t>
            </w:r>
            <w:r>
              <w:rPr>
                <w:b/>
                <w:spacing w:val="-3"/>
                <w:sz w:val="18"/>
              </w:rPr>
              <w:t xml:space="preserve"> </w:t>
            </w:r>
            <w:r>
              <w:rPr>
                <w:b/>
                <w:spacing w:val="-2"/>
                <w:sz w:val="18"/>
              </w:rPr>
              <w:t>Merit)</w:t>
            </w:r>
          </w:p>
        </w:tc>
        <w:tc>
          <w:tcPr>
            <w:tcW w:w="1736" w:type="dxa"/>
            <w:shd w:val="clear" w:color="auto" w:fill="C2D59B"/>
          </w:tcPr>
          <w:p w14:paraId="0718EAE3" w14:textId="77777777" w:rsidR="009B23C9" w:rsidRDefault="00515C27">
            <w:pPr>
              <w:pStyle w:val="TableParagraph"/>
              <w:spacing w:line="204" w:lineRule="exact"/>
              <w:ind w:left="151" w:right="152"/>
              <w:jc w:val="center"/>
              <w:rPr>
                <w:b/>
                <w:sz w:val="18"/>
              </w:rPr>
            </w:pPr>
            <w:r>
              <w:rPr>
                <w:b/>
                <w:spacing w:val="-2"/>
                <w:sz w:val="18"/>
              </w:rPr>
              <w:t>EXCELLENT</w:t>
            </w:r>
          </w:p>
          <w:p w14:paraId="0718EAE4" w14:textId="77777777" w:rsidR="009B23C9" w:rsidRDefault="00515C27">
            <w:pPr>
              <w:pStyle w:val="TableParagraph"/>
              <w:spacing w:line="191" w:lineRule="exact"/>
              <w:ind w:left="152" w:right="152"/>
              <w:jc w:val="center"/>
              <w:rPr>
                <w:b/>
                <w:sz w:val="18"/>
              </w:rPr>
            </w:pPr>
            <w:r>
              <w:rPr>
                <w:b/>
                <w:sz w:val="18"/>
              </w:rPr>
              <w:t>(1</w:t>
            </w:r>
            <w:proofErr w:type="spellStart"/>
            <w:r>
              <w:rPr>
                <w:b/>
                <w:position w:val="6"/>
                <w:sz w:val="12"/>
              </w:rPr>
              <w:t>st</w:t>
            </w:r>
            <w:proofErr w:type="spellEnd"/>
            <w:r>
              <w:rPr>
                <w:b/>
                <w:spacing w:val="16"/>
                <w:position w:val="6"/>
                <w:sz w:val="12"/>
              </w:rPr>
              <w:t xml:space="preserve"> </w:t>
            </w:r>
            <w:r>
              <w:rPr>
                <w:b/>
                <w:sz w:val="18"/>
              </w:rPr>
              <w:t>/</w:t>
            </w:r>
            <w:r>
              <w:rPr>
                <w:b/>
                <w:spacing w:val="-1"/>
                <w:sz w:val="18"/>
              </w:rPr>
              <w:t xml:space="preserve"> </w:t>
            </w:r>
            <w:r>
              <w:rPr>
                <w:b/>
                <w:spacing w:val="-2"/>
                <w:sz w:val="18"/>
              </w:rPr>
              <w:t>Distinction)</w:t>
            </w:r>
          </w:p>
        </w:tc>
        <w:tc>
          <w:tcPr>
            <w:tcW w:w="1736" w:type="dxa"/>
            <w:shd w:val="clear" w:color="auto" w:fill="C2D59B"/>
          </w:tcPr>
          <w:p w14:paraId="0718EAE5" w14:textId="77777777" w:rsidR="009B23C9" w:rsidRDefault="00515C27">
            <w:pPr>
              <w:pStyle w:val="TableParagraph"/>
              <w:spacing w:line="204" w:lineRule="exact"/>
              <w:ind w:left="223"/>
              <w:rPr>
                <w:b/>
                <w:sz w:val="18"/>
              </w:rPr>
            </w:pPr>
            <w:r>
              <w:rPr>
                <w:b/>
                <w:spacing w:val="-2"/>
                <w:sz w:val="18"/>
              </w:rPr>
              <w:t>EXCEPTIONAL</w:t>
            </w:r>
          </w:p>
          <w:p w14:paraId="0718EAE6" w14:textId="77777777" w:rsidR="009B23C9" w:rsidRDefault="00515C27">
            <w:pPr>
              <w:pStyle w:val="TableParagraph"/>
              <w:spacing w:line="191" w:lineRule="exact"/>
              <w:ind w:left="158"/>
              <w:rPr>
                <w:b/>
                <w:sz w:val="18"/>
              </w:rPr>
            </w:pPr>
            <w:r>
              <w:rPr>
                <w:b/>
                <w:sz w:val="18"/>
              </w:rPr>
              <w:t>(1</w:t>
            </w:r>
            <w:proofErr w:type="spellStart"/>
            <w:r>
              <w:rPr>
                <w:b/>
                <w:position w:val="6"/>
                <w:sz w:val="12"/>
              </w:rPr>
              <w:t>st</w:t>
            </w:r>
            <w:proofErr w:type="spellEnd"/>
            <w:r>
              <w:rPr>
                <w:b/>
                <w:spacing w:val="16"/>
                <w:position w:val="6"/>
                <w:sz w:val="12"/>
              </w:rPr>
              <w:t xml:space="preserve"> </w:t>
            </w:r>
            <w:r>
              <w:rPr>
                <w:b/>
                <w:sz w:val="18"/>
              </w:rPr>
              <w:t>/</w:t>
            </w:r>
            <w:r>
              <w:rPr>
                <w:b/>
                <w:spacing w:val="-1"/>
                <w:sz w:val="18"/>
              </w:rPr>
              <w:t xml:space="preserve"> </w:t>
            </w:r>
            <w:r>
              <w:rPr>
                <w:b/>
                <w:spacing w:val="-2"/>
                <w:sz w:val="18"/>
              </w:rPr>
              <w:t>Distinction)</w:t>
            </w:r>
          </w:p>
        </w:tc>
      </w:tr>
      <w:tr w:rsidR="009B23C9" w14:paraId="0718EAF0" w14:textId="77777777">
        <w:trPr>
          <w:trHeight w:val="230"/>
        </w:trPr>
        <w:tc>
          <w:tcPr>
            <w:tcW w:w="1736" w:type="dxa"/>
            <w:shd w:val="clear" w:color="auto" w:fill="C2D59B"/>
          </w:tcPr>
          <w:p w14:paraId="0718EAE8" w14:textId="77777777" w:rsidR="009B23C9" w:rsidRDefault="00515C27">
            <w:pPr>
              <w:pStyle w:val="TableParagraph"/>
              <w:spacing w:line="210" w:lineRule="exact"/>
              <w:ind w:left="278"/>
              <w:rPr>
                <w:b/>
                <w:sz w:val="20"/>
              </w:rPr>
            </w:pPr>
            <w:r>
              <w:rPr>
                <w:b/>
                <w:spacing w:val="-2"/>
                <w:sz w:val="20"/>
              </w:rPr>
              <w:t>Category</w:t>
            </w:r>
          </w:p>
        </w:tc>
        <w:tc>
          <w:tcPr>
            <w:tcW w:w="1736" w:type="dxa"/>
            <w:shd w:val="clear" w:color="auto" w:fill="C2D59B"/>
          </w:tcPr>
          <w:p w14:paraId="0718EAE9" w14:textId="77777777" w:rsidR="009B23C9" w:rsidRDefault="00515C27">
            <w:pPr>
              <w:pStyle w:val="TableParagraph"/>
              <w:spacing w:before="20" w:line="189" w:lineRule="exact"/>
              <w:ind w:left="152" w:right="142"/>
              <w:jc w:val="center"/>
              <w:rPr>
                <w:b/>
                <w:sz w:val="18"/>
              </w:rPr>
            </w:pPr>
            <w:r>
              <w:rPr>
                <w:b/>
                <w:spacing w:val="-2"/>
                <w:sz w:val="18"/>
              </w:rPr>
              <w:t>0-</w:t>
            </w:r>
            <w:r>
              <w:rPr>
                <w:b/>
                <w:spacing w:val="-5"/>
                <w:sz w:val="18"/>
              </w:rPr>
              <w:t>29%</w:t>
            </w:r>
          </w:p>
        </w:tc>
        <w:tc>
          <w:tcPr>
            <w:tcW w:w="1739" w:type="dxa"/>
            <w:shd w:val="clear" w:color="auto" w:fill="C2D59B"/>
          </w:tcPr>
          <w:p w14:paraId="0718EAEA" w14:textId="77777777" w:rsidR="009B23C9" w:rsidRDefault="00515C27">
            <w:pPr>
              <w:pStyle w:val="TableParagraph"/>
              <w:spacing w:before="20" w:line="189" w:lineRule="exact"/>
              <w:ind w:left="145" w:right="139"/>
              <w:jc w:val="center"/>
              <w:rPr>
                <w:b/>
                <w:sz w:val="18"/>
              </w:rPr>
            </w:pPr>
            <w:r>
              <w:rPr>
                <w:b/>
                <w:spacing w:val="-2"/>
                <w:sz w:val="18"/>
              </w:rPr>
              <w:t>30-</w:t>
            </w:r>
            <w:r>
              <w:rPr>
                <w:b/>
                <w:spacing w:val="-5"/>
                <w:sz w:val="18"/>
              </w:rPr>
              <w:t>39%</w:t>
            </w:r>
          </w:p>
        </w:tc>
        <w:tc>
          <w:tcPr>
            <w:tcW w:w="1736" w:type="dxa"/>
            <w:shd w:val="clear" w:color="auto" w:fill="C2D59B"/>
          </w:tcPr>
          <w:p w14:paraId="0718EAEB" w14:textId="77777777" w:rsidR="009B23C9" w:rsidRDefault="00515C27">
            <w:pPr>
              <w:pStyle w:val="TableParagraph"/>
              <w:spacing w:before="20" w:line="189" w:lineRule="exact"/>
              <w:ind w:left="554"/>
              <w:rPr>
                <w:b/>
                <w:sz w:val="18"/>
              </w:rPr>
            </w:pPr>
            <w:r>
              <w:rPr>
                <w:b/>
                <w:spacing w:val="-2"/>
                <w:sz w:val="18"/>
              </w:rPr>
              <w:t>40-</w:t>
            </w:r>
            <w:r>
              <w:rPr>
                <w:b/>
                <w:spacing w:val="-5"/>
                <w:sz w:val="18"/>
              </w:rPr>
              <w:t>49%</w:t>
            </w:r>
          </w:p>
        </w:tc>
        <w:tc>
          <w:tcPr>
            <w:tcW w:w="1736" w:type="dxa"/>
            <w:shd w:val="clear" w:color="auto" w:fill="C2D59B"/>
          </w:tcPr>
          <w:p w14:paraId="0718EAEC" w14:textId="77777777" w:rsidR="009B23C9" w:rsidRDefault="00515C27">
            <w:pPr>
              <w:pStyle w:val="TableParagraph"/>
              <w:spacing w:before="20" w:line="189" w:lineRule="exact"/>
              <w:ind w:left="554"/>
              <w:rPr>
                <w:b/>
                <w:sz w:val="18"/>
              </w:rPr>
            </w:pPr>
            <w:r>
              <w:rPr>
                <w:b/>
                <w:spacing w:val="-2"/>
                <w:sz w:val="18"/>
              </w:rPr>
              <w:t>50-</w:t>
            </w:r>
            <w:r>
              <w:rPr>
                <w:b/>
                <w:spacing w:val="-5"/>
                <w:sz w:val="18"/>
              </w:rPr>
              <w:t>59%</w:t>
            </w:r>
          </w:p>
        </w:tc>
        <w:tc>
          <w:tcPr>
            <w:tcW w:w="1739" w:type="dxa"/>
            <w:shd w:val="clear" w:color="auto" w:fill="C2D59B"/>
          </w:tcPr>
          <w:p w14:paraId="0718EAED" w14:textId="77777777" w:rsidR="009B23C9" w:rsidRDefault="00515C27">
            <w:pPr>
              <w:pStyle w:val="TableParagraph"/>
              <w:spacing w:before="20" w:line="189" w:lineRule="exact"/>
              <w:ind w:left="553"/>
              <w:rPr>
                <w:b/>
                <w:sz w:val="18"/>
              </w:rPr>
            </w:pPr>
            <w:r>
              <w:rPr>
                <w:b/>
                <w:spacing w:val="-2"/>
                <w:sz w:val="18"/>
              </w:rPr>
              <w:t>60-</w:t>
            </w:r>
            <w:r>
              <w:rPr>
                <w:b/>
                <w:spacing w:val="-5"/>
                <w:sz w:val="18"/>
              </w:rPr>
              <w:t>69%</w:t>
            </w:r>
          </w:p>
        </w:tc>
        <w:tc>
          <w:tcPr>
            <w:tcW w:w="1736" w:type="dxa"/>
            <w:shd w:val="clear" w:color="auto" w:fill="C2D59B"/>
          </w:tcPr>
          <w:p w14:paraId="0718EAEE" w14:textId="77777777" w:rsidR="009B23C9" w:rsidRDefault="00515C27">
            <w:pPr>
              <w:pStyle w:val="TableParagraph"/>
              <w:spacing w:before="20" w:line="189" w:lineRule="exact"/>
              <w:ind w:left="552"/>
              <w:rPr>
                <w:b/>
                <w:sz w:val="18"/>
              </w:rPr>
            </w:pPr>
            <w:r>
              <w:rPr>
                <w:b/>
                <w:spacing w:val="-2"/>
                <w:sz w:val="18"/>
              </w:rPr>
              <w:t>70-</w:t>
            </w:r>
            <w:r>
              <w:rPr>
                <w:b/>
                <w:spacing w:val="-5"/>
                <w:sz w:val="18"/>
              </w:rPr>
              <w:t>84%</w:t>
            </w:r>
          </w:p>
        </w:tc>
        <w:tc>
          <w:tcPr>
            <w:tcW w:w="1736" w:type="dxa"/>
            <w:shd w:val="clear" w:color="auto" w:fill="C2D59B"/>
          </w:tcPr>
          <w:p w14:paraId="0718EAEF" w14:textId="77777777" w:rsidR="009B23C9" w:rsidRDefault="00515C27">
            <w:pPr>
              <w:pStyle w:val="TableParagraph"/>
              <w:spacing w:line="206" w:lineRule="exact"/>
              <w:ind w:left="501"/>
              <w:rPr>
                <w:b/>
                <w:sz w:val="18"/>
              </w:rPr>
            </w:pPr>
            <w:r>
              <w:rPr>
                <w:b/>
                <w:spacing w:val="-2"/>
                <w:sz w:val="18"/>
              </w:rPr>
              <w:t>85-</w:t>
            </w:r>
            <w:r>
              <w:rPr>
                <w:b/>
                <w:spacing w:val="-4"/>
                <w:sz w:val="18"/>
              </w:rPr>
              <w:t>100%</w:t>
            </w:r>
          </w:p>
        </w:tc>
      </w:tr>
      <w:tr w:rsidR="009B23C9" w14:paraId="0718EB00" w14:textId="77777777">
        <w:trPr>
          <w:trHeight w:val="4140"/>
        </w:trPr>
        <w:tc>
          <w:tcPr>
            <w:tcW w:w="1736" w:type="dxa"/>
            <w:shd w:val="clear" w:color="auto" w:fill="C2D59B"/>
          </w:tcPr>
          <w:p w14:paraId="0718EAF1" w14:textId="77777777" w:rsidR="009B23C9" w:rsidRDefault="00515C27">
            <w:pPr>
              <w:pStyle w:val="TableParagraph"/>
              <w:spacing w:before="33"/>
              <w:ind w:left="215" w:right="193"/>
              <w:rPr>
                <w:sz w:val="18"/>
              </w:rPr>
            </w:pPr>
            <w:r>
              <w:rPr>
                <w:b/>
                <w:spacing w:val="-2"/>
                <w:sz w:val="20"/>
              </w:rPr>
              <w:t xml:space="preserve">Engagement </w:t>
            </w:r>
            <w:r>
              <w:rPr>
                <w:b/>
                <w:sz w:val="20"/>
              </w:rPr>
              <w:t>with</w:t>
            </w:r>
            <w:r>
              <w:rPr>
                <w:b/>
                <w:spacing w:val="-14"/>
                <w:sz w:val="20"/>
              </w:rPr>
              <w:t xml:space="preserve"> </w:t>
            </w:r>
            <w:r>
              <w:rPr>
                <w:b/>
                <w:sz w:val="20"/>
              </w:rPr>
              <w:t xml:space="preserve">literature </w:t>
            </w:r>
            <w:r>
              <w:rPr>
                <w:spacing w:val="-2"/>
                <w:sz w:val="18"/>
              </w:rPr>
              <w:t>(including reading, referencing,</w:t>
            </w:r>
          </w:p>
          <w:p w14:paraId="0718EAF2" w14:textId="77777777" w:rsidR="009B23C9" w:rsidRDefault="00515C27">
            <w:pPr>
              <w:pStyle w:val="TableParagraph"/>
              <w:spacing w:before="32"/>
              <w:ind w:left="215" w:right="193"/>
              <w:rPr>
                <w:sz w:val="18"/>
              </w:rPr>
            </w:pPr>
            <w:r>
              <w:rPr>
                <w:spacing w:val="-2"/>
                <w:sz w:val="18"/>
              </w:rPr>
              <w:t xml:space="preserve">academic </w:t>
            </w:r>
            <w:r>
              <w:rPr>
                <w:sz w:val="18"/>
              </w:rPr>
              <w:t>conventions</w:t>
            </w:r>
            <w:r>
              <w:rPr>
                <w:spacing w:val="-13"/>
                <w:sz w:val="18"/>
              </w:rPr>
              <w:t xml:space="preserve"> </w:t>
            </w:r>
            <w:r>
              <w:rPr>
                <w:sz w:val="18"/>
              </w:rPr>
              <w:t>and</w:t>
            </w:r>
          </w:p>
          <w:p w14:paraId="0718EAF3" w14:textId="77777777" w:rsidR="009B23C9" w:rsidRDefault="00515C27">
            <w:pPr>
              <w:pStyle w:val="TableParagraph"/>
              <w:spacing w:before="35"/>
              <w:ind w:left="215" w:right="736"/>
              <w:rPr>
                <w:sz w:val="18"/>
              </w:rPr>
            </w:pPr>
            <w:r>
              <w:rPr>
                <w:spacing w:val="-2"/>
                <w:sz w:val="18"/>
              </w:rPr>
              <w:t>academic honesty)</w:t>
            </w:r>
          </w:p>
        </w:tc>
        <w:tc>
          <w:tcPr>
            <w:tcW w:w="1736" w:type="dxa"/>
            <w:tcBorders>
              <w:right w:val="dashSmallGap" w:sz="4" w:space="0" w:color="000000"/>
            </w:tcBorders>
          </w:tcPr>
          <w:p w14:paraId="0718EAF4" w14:textId="77777777" w:rsidR="009B23C9" w:rsidRDefault="00515C27">
            <w:pPr>
              <w:pStyle w:val="TableParagraph"/>
              <w:ind w:left="107" w:right="379"/>
              <w:rPr>
                <w:sz w:val="20"/>
              </w:rPr>
            </w:pPr>
            <w:r>
              <w:rPr>
                <w:sz w:val="20"/>
              </w:rPr>
              <w:t>Little or no evidence of reading</w:t>
            </w:r>
            <w:r>
              <w:rPr>
                <w:spacing w:val="-14"/>
                <w:sz w:val="20"/>
              </w:rPr>
              <w:t xml:space="preserve"> </w:t>
            </w:r>
            <w:r>
              <w:rPr>
                <w:rFonts w:ascii="Times New Roman"/>
                <w:sz w:val="20"/>
              </w:rPr>
              <w:t xml:space="preserve">and/or </w:t>
            </w:r>
            <w:r>
              <w:rPr>
                <w:sz w:val="20"/>
              </w:rPr>
              <w:t xml:space="preserve">reliance on </w:t>
            </w:r>
            <w:r>
              <w:rPr>
                <w:spacing w:val="-2"/>
                <w:sz w:val="20"/>
              </w:rPr>
              <w:t>inappropriate sources.</w:t>
            </w:r>
          </w:p>
          <w:p w14:paraId="0718EAF5" w14:textId="77777777" w:rsidR="009B23C9" w:rsidRDefault="00515C27">
            <w:pPr>
              <w:pStyle w:val="TableParagraph"/>
              <w:ind w:left="107" w:right="117"/>
              <w:rPr>
                <w:sz w:val="20"/>
              </w:rPr>
            </w:pPr>
            <w:r>
              <w:rPr>
                <w:sz w:val="20"/>
              </w:rPr>
              <w:t>Views and findings mostly unsupported</w:t>
            </w:r>
            <w:r>
              <w:rPr>
                <w:spacing w:val="-14"/>
                <w:sz w:val="20"/>
              </w:rPr>
              <w:t xml:space="preserve"> </w:t>
            </w:r>
            <w:r>
              <w:rPr>
                <w:sz w:val="20"/>
              </w:rPr>
              <w:t xml:space="preserve">and </w:t>
            </w:r>
            <w:r>
              <w:rPr>
                <w:spacing w:val="-4"/>
                <w:sz w:val="20"/>
              </w:rPr>
              <w:t xml:space="preserve">non- </w:t>
            </w:r>
            <w:r>
              <w:rPr>
                <w:spacing w:val="-2"/>
                <w:sz w:val="20"/>
              </w:rPr>
              <w:t>authoritative.</w:t>
            </w:r>
          </w:p>
          <w:p w14:paraId="0718EAF6" w14:textId="77777777" w:rsidR="009B23C9" w:rsidRDefault="00515C27">
            <w:pPr>
              <w:pStyle w:val="TableParagraph"/>
              <w:ind w:left="107" w:right="301"/>
              <w:rPr>
                <w:sz w:val="20"/>
              </w:rPr>
            </w:pPr>
            <w:r>
              <w:rPr>
                <w:spacing w:val="-2"/>
                <w:sz w:val="20"/>
              </w:rPr>
              <w:t xml:space="preserve">Referencing conventions </w:t>
            </w:r>
            <w:r>
              <w:rPr>
                <w:spacing w:val="-4"/>
                <w:sz w:val="20"/>
              </w:rPr>
              <w:t xml:space="preserve">used </w:t>
            </w:r>
            <w:r>
              <w:rPr>
                <w:sz w:val="20"/>
              </w:rPr>
              <w:t>incoherently</w:t>
            </w:r>
            <w:r>
              <w:rPr>
                <w:spacing w:val="-14"/>
                <w:sz w:val="20"/>
              </w:rPr>
              <w:t xml:space="preserve"> </w:t>
            </w:r>
            <w:r>
              <w:rPr>
                <w:sz w:val="20"/>
              </w:rPr>
              <w:t>or largely</w:t>
            </w:r>
            <w:r>
              <w:rPr>
                <w:spacing w:val="-12"/>
                <w:sz w:val="20"/>
              </w:rPr>
              <w:t xml:space="preserve"> </w:t>
            </w:r>
            <w:r>
              <w:rPr>
                <w:spacing w:val="-2"/>
                <w:sz w:val="20"/>
              </w:rPr>
              <w:t>absent.</w:t>
            </w:r>
          </w:p>
        </w:tc>
        <w:tc>
          <w:tcPr>
            <w:tcW w:w="1739" w:type="dxa"/>
            <w:tcBorders>
              <w:left w:val="dashSmallGap" w:sz="4" w:space="0" w:color="000000"/>
              <w:right w:val="double" w:sz="4" w:space="0" w:color="000000"/>
            </w:tcBorders>
          </w:tcPr>
          <w:p w14:paraId="0718EAF7" w14:textId="77777777" w:rsidR="009B23C9" w:rsidRDefault="00515C27">
            <w:pPr>
              <w:pStyle w:val="TableParagraph"/>
              <w:ind w:left="106" w:right="156"/>
              <w:rPr>
                <w:sz w:val="20"/>
              </w:rPr>
            </w:pPr>
            <w:r>
              <w:rPr>
                <w:spacing w:val="-4"/>
                <w:sz w:val="20"/>
              </w:rPr>
              <w:t xml:space="preserve">Poor </w:t>
            </w:r>
            <w:r>
              <w:rPr>
                <w:spacing w:val="-2"/>
                <w:sz w:val="20"/>
              </w:rPr>
              <w:t xml:space="preserve">engagement </w:t>
            </w:r>
            <w:r>
              <w:rPr>
                <w:sz w:val="20"/>
              </w:rPr>
              <w:t xml:space="preserve">with essential reading. No evidence of wider reading. Reliance on </w:t>
            </w:r>
            <w:r>
              <w:rPr>
                <w:spacing w:val="-2"/>
                <w:sz w:val="20"/>
              </w:rPr>
              <w:t xml:space="preserve">inappropriate </w:t>
            </w:r>
            <w:r>
              <w:rPr>
                <w:sz w:val="20"/>
              </w:rPr>
              <w:t xml:space="preserve">sources, and/or </w:t>
            </w:r>
            <w:r>
              <w:rPr>
                <w:spacing w:val="-2"/>
                <w:sz w:val="20"/>
              </w:rPr>
              <w:t xml:space="preserve">indiscriminate </w:t>
            </w:r>
            <w:r>
              <w:rPr>
                <w:sz w:val="20"/>
              </w:rPr>
              <w:t>use of sources. Heavily reliant on information gained through class contact. Inconsistent</w:t>
            </w:r>
            <w:r>
              <w:rPr>
                <w:spacing w:val="-14"/>
                <w:sz w:val="20"/>
              </w:rPr>
              <w:t xml:space="preserve"> </w:t>
            </w:r>
            <w:r>
              <w:rPr>
                <w:sz w:val="20"/>
              </w:rPr>
              <w:t>and weak use of</w:t>
            </w:r>
          </w:p>
          <w:p w14:paraId="0718EAF8" w14:textId="77777777" w:rsidR="009B23C9" w:rsidRDefault="00515C27">
            <w:pPr>
              <w:pStyle w:val="TableParagraph"/>
              <w:spacing w:line="211" w:lineRule="exact"/>
              <w:ind w:left="106"/>
              <w:rPr>
                <w:sz w:val="20"/>
              </w:rPr>
            </w:pPr>
            <w:r>
              <w:rPr>
                <w:spacing w:val="-2"/>
                <w:sz w:val="20"/>
              </w:rPr>
              <w:t>referencing.</w:t>
            </w:r>
          </w:p>
        </w:tc>
        <w:tc>
          <w:tcPr>
            <w:tcW w:w="1736" w:type="dxa"/>
            <w:tcBorders>
              <w:left w:val="double" w:sz="4" w:space="0" w:color="000000"/>
              <w:right w:val="dashSmallGap" w:sz="4" w:space="0" w:color="000000"/>
            </w:tcBorders>
          </w:tcPr>
          <w:p w14:paraId="0718EAF9" w14:textId="77777777" w:rsidR="009B23C9" w:rsidRDefault="00515C27">
            <w:pPr>
              <w:pStyle w:val="TableParagraph"/>
              <w:ind w:left="95" w:right="109"/>
              <w:rPr>
                <w:sz w:val="20"/>
              </w:rPr>
            </w:pPr>
            <w:r>
              <w:rPr>
                <w:spacing w:val="-2"/>
                <w:sz w:val="20"/>
              </w:rPr>
              <w:t>Engagement</w:t>
            </w:r>
            <w:r>
              <w:rPr>
                <w:spacing w:val="40"/>
                <w:sz w:val="20"/>
              </w:rPr>
              <w:t xml:space="preserve"> </w:t>
            </w:r>
            <w:r>
              <w:rPr>
                <w:sz w:val="20"/>
              </w:rPr>
              <w:t>with a limited range of mostly relevant and credible</w:t>
            </w:r>
            <w:r>
              <w:rPr>
                <w:spacing w:val="-14"/>
                <w:sz w:val="20"/>
              </w:rPr>
              <w:t xml:space="preserve"> </w:t>
            </w:r>
            <w:r>
              <w:rPr>
                <w:sz w:val="20"/>
              </w:rPr>
              <w:t>sources. Some omissions and minor</w:t>
            </w:r>
            <w:r>
              <w:rPr>
                <w:spacing w:val="80"/>
                <w:sz w:val="20"/>
              </w:rPr>
              <w:t xml:space="preserve"> </w:t>
            </w:r>
            <w:r>
              <w:rPr>
                <w:spacing w:val="-2"/>
                <w:sz w:val="20"/>
              </w:rPr>
              <w:t>errors.</w:t>
            </w:r>
          </w:p>
          <w:p w14:paraId="0718EAFA" w14:textId="77777777" w:rsidR="009B23C9" w:rsidRDefault="00515C27">
            <w:pPr>
              <w:pStyle w:val="TableParagraph"/>
              <w:ind w:left="95" w:right="302"/>
              <w:rPr>
                <w:sz w:val="20"/>
              </w:rPr>
            </w:pPr>
            <w:r>
              <w:rPr>
                <w:spacing w:val="-2"/>
                <w:sz w:val="20"/>
              </w:rPr>
              <w:t xml:space="preserve">Referencing conventions </w:t>
            </w:r>
            <w:r>
              <w:rPr>
                <w:sz w:val="20"/>
              </w:rPr>
              <w:t>evident</w:t>
            </w:r>
            <w:r>
              <w:rPr>
                <w:spacing w:val="-14"/>
                <w:sz w:val="20"/>
              </w:rPr>
              <w:t xml:space="preserve"> </w:t>
            </w:r>
            <w:r>
              <w:rPr>
                <w:sz w:val="20"/>
              </w:rPr>
              <w:t xml:space="preserve">though not always </w:t>
            </w:r>
            <w:r>
              <w:rPr>
                <w:spacing w:val="-2"/>
                <w:sz w:val="20"/>
              </w:rPr>
              <w:t xml:space="preserve">applied </w:t>
            </w:r>
            <w:r>
              <w:rPr>
                <w:sz w:val="20"/>
              </w:rPr>
              <w:t xml:space="preserve">accurately or </w:t>
            </w:r>
            <w:r>
              <w:rPr>
                <w:spacing w:val="-2"/>
                <w:sz w:val="20"/>
              </w:rPr>
              <w:t>consistently.</w:t>
            </w:r>
          </w:p>
        </w:tc>
        <w:tc>
          <w:tcPr>
            <w:tcW w:w="1736" w:type="dxa"/>
            <w:tcBorders>
              <w:left w:val="dashSmallGap" w:sz="4" w:space="0" w:color="000000"/>
              <w:right w:val="dashSmallGap" w:sz="4" w:space="0" w:color="000000"/>
            </w:tcBorders>
          </w:tcPr>
          <w:p w14:paraId="0718EAFB" w14:textId="77777777" w:rsidR="009B23C9" w:rsidRDefault="00515C27">
            <w:pPr>
              <w:pStyle w:val="TableParagraph"/>
              <w:ind w:left="105" w:right="110"/>
              <w:rPr>
                <w:sz w:val="20"/>
              </w:rPr>
            </w:pPr>
            <w:r>
              <w:rPr>
                <w:spacing w:val="-2"/>
                <w:sz w:val="20"/>
              </w:rPr>
              <w:t>Engagement</w:t>
            </w:r>
            <w:r>
              <w:rPr>
                <w:spacing w:val="40"/>
                <w:sz w:val="20"/>
              </w:rPr>
              <w:t xml:space="preserve"> </w:t>
            </w:r>
            <w:r>
              <w:rPr>
                <w:sz w:val="20"/>
              </w:rPr>
              <w:t xml:space="preserve">with an </w:t>
            </w:r>
            <w:r>
              <w:rPr>
                <w:spacing w:val="-2"/>
                <w:sz w:val="20"/>
              </w:rPr>
              <w:t xml:space="preserve">appropriate </w:t>
            </w:r>
            <w:r>
              <w:rPr>
                <w:sz w:val="20"/>
              </w:rPr>
              <w:t xml:space="preserve">range of </w:t>
            </w:r>
            <w:r>
              <w:rPr>
                <w:spacing w:val="-2"/>
                <w:sz w:val="20"/>
              </w:rPr>
              <w:t>research- informed literature, including</w:t>
            </w:r>
            <w:r>
              <w:rPr>
                <w:spacing w:val="40"/>
                <w:sz w:val="20"/>
              </w:rPr>
              <w:t xml:space="preserve"> </w:t>
            </w:r>
            <w:r>
              <w:rPr>
                <w:spacing w:val="-2"/>
                <w:sz w:val="20"/>
              </w:rPr>
              <w:t>sources</w:t>
            </w:r>
            <w:r>
              <w:rPr>
                <w:spacing w:val="80"/>
                <w:sz w:val="20"/>
              </w:rPr>
              <w:t xml:space="preserve"> </w:t>
            </w:r>
            <w:r>
              <w:rPr>
                <w:spacing w:val="-2"/>
                <w:sz w:val="20"/>
              </w:rPr>
              <w:t xml:space="preserve">retrieved independently. </w:t>
            </w:r>
            <w:r>
              <w:rPr>
                <w:sz w:val="20"/>
              </w:rPr>
              <w:t>Some over- reliance</w:t>
            </w:r>
            <w:r>
              <w:rPr>
                <w:spacing w:val="-14"/>
                <w:sz w:val="20"/>
              </w:rPr>
              <w:t xml:space="preserve"> </w:t>
            </w:r>
            <w:r>
              <w:rPr>
                <w:sz w:val="20"/>
              </w:rPr>
              <w:t>on</w:t>
            </w:r>
            <w:r>
              <w:rPr>
                <w:spacing w:val="-14"/>
                <w:sz w:val="20"/>
              </w:rPr>
              <w:t xml:space="preserve"> </w:t>
            </w:r>
            <w:r>
              <w:rPr>
                <w:sz w:val="20"/>
              </w:rPr>
              <w:t>texts. Referencing</w:t>
            </w:r>
            <w:r>
              <w:rPr>
                <w:spacing w:val="-14"/>
                <w:sz w:val="20"/>
              </w:rPr>
              <w:t xml:space="preserve"> </w:t>
            </w:r>
            <w:r>
              <w:rPr>
                <w:sz w:val="20"/>
              </w:rPr>
              <w:t xml:space="preserve">may show minor inaccuracies or </w:t>
            </w:r>
            <w:r>
              <w:rPr>
                <w:spacing w:val="-2"/>
                <w:sz w:val="20"/>
              </w:rPr>
              <w:t>inconsistencies.</w:t>
            </w:r>
          </w:p>
        </w:tc>
        <w:tc>
          <w:tcPr>
            <w:tcW w:w="1739" w:type="dxa"/>
            <w:tcBorders>
              <w:left w:val="dashSmallGap" w:sz="4" w:space="0" w:color="000000"/>
              <w:right w:val="dashSmallGap" w:sz="4" w:space="0" w:color="000000"/>
            </w:tcBorders>
          </w:tcPr>
          <w:p w14:paraId="0718EAFC" w14:textId="77777777" w:rsidR="009B23C9" w:rsidRDefault="00515C27">
            <w:pPr>
              <w:pStyle w:val="TableParagraph"/>
              <w:ind w:left="104" w:right="112"/>
              <w:rPr>
                <w:sz w:val="20"/>
              </w:rPr>
            </w:pPr>
            <w:r>
              <w:rPr>
                <w:spacing w:val="-2"/>
                <w:sz w:val="20"/>
              </w:rPr>
              <w:t>Engagement</w:t>
            </w:r>
            <w:r>
              <w:rPr>
                <w:spacing w:val="40"/>
                <w:sz w:val="20"/>
              </w:rPr>
              <w:t xml:space="preserve"> </w:t>
            </w:r>
            <w:r>
              <w:rPr>
                <w:sz w:val="20"/>
              </w:rPr>
              <w:t xml:space="preserve">with a wide range of </w:t>
            </w:r>
            <w:r>
              <w:rPr>
                <w:spacing w:val="-2"/>
                <w:sz w:val="20"/>
              </w:rPr>
              <w:t>research- informed literature, including</w:t>
            </w:r>
            <w:r>
              <w:rPr>
                <w:spacing w:val="40"/>
                <w:sz w:val="20"/>
              </w:rPr>
              <w:t xml:space="preserve"> </w:t>
            </w:r>
            <w:r>
              <w:rPr>
                <w:spacing w:val="-2"/>
                <w:sz w:val="20"/>
              </w:rPr>
              <w:t>sources</w:t>
            </w:r>
            <w:r>
              <w:rPr>
                <w:spacing w:val="80"/>
                <w:sz w:val="20"/>
              </w:rPr>
              <w:t xml:space="preserve"> </w:t>
            </w:r>
            <w:r>
              <w:rPr>
                <w:spacing w:val="-2"/>
                <w:sz w:val="20"/>
              </w:rPr>
              <w:t xml:space="preserve">retrieved independently. </w:t>
            </w:r>
            <w:r>
              <w:rPr>
                <w:sz w:val="20"/>
              </w:rPr>
              <w:t>Selection of relevant and credible</w:t>
            </w:r>
            <w:r>
              <w:rPr>
                <w:spacing w:val="-14"/>
                <w:sz w:val="20"/>
              </w:rPr>
              <w:t xml:space="preserve"> </w:t>
            </w:r>
            <w:r>
              <w:rPr>
                <w:sz w:val="20"/>
              </w:rPr>
              <w:t>sources. Very</w:t>
            </w:r>
            <w:r>
              <w:rPr>
                <w:spacing w:val="-14"/>
                <w:sz w:val="20"/>
              </w:rPr>
              <w:t xml:space="preserve"> </w:t>
            </w:r>
            <w:r>
              <w:rPr>
                <w:sz w:val="20"/>
              </w:rPr>
              <w:t>good</w:t>
            </w:r>
            <w:r>
              <w:rPr>
                <w:spacing w:val="-14"/>
                <w:sz w:val="20"/>
              </w:rPr>
              <w:t xml:space="preserve"> </w:t>
            </w:r>
            <w:r>
              <w:rPr>
                <w:sz w:val="20"/>
              </w:rPr>
              <w:t>use</w:t>
            </w:r>
            <w:r>
              <w:rPr>
                <w:spacing w:val="-12"/>
                <w:sz w:val="20"/>
              </w:rPr>
              <w:t xml:space="preserve"> </w:t>
            </w:r>
            <w:r>
              <w:rPr>
                <w:sz w:val="20"/>
              </w:rPr>
              <w:t>of referencing, with no/very few inaccuracies or</w:t>
            </w:r>
          </w:p>
          <w:p w14:paraId="0718EAFD" w14:textId="77777777" w:rsidR="009B23C9" w:rsidRDefault="00515C27">
            <w:pPr>
              <w:pStyle w:val="TableParagraph"/>
              <w:spacing w:line="211" w:lineRule="exact"/>
              <w:ind w:left="104"/>
              <w:rPr>
                <w:sz w:val="20"/>
              </w:rPr>
            </w:pPr>
            <w:r>
              <w:rPr>
                <w:spacing w:val="-2"/>
                <w:sz w:val="20"/>
              </w:rPr>
              <w:t>inconsistencies.</w:t>
            </w:r>
          </w:p>
        </w:tc>
        <w:tc>
          <w:tcPr>
            <w:tcW w:w="1736" w:type="dxa"/>
            <w:tcBorders>
              <w:left w:val="dashSmallGap" w:sz="4" w:space="0" w:color="000000"/>
              <w:right w:val="dashSmallGap" w:sz="4" w:space="0" w:color="000000"/>
            </w:tcBorders>
          </w:tcPr>
          <w:p w14:paraId="0718EAFE" w14:textId="77777777" w:rsidR="009B23C9" w:rsidRDefault="00515C27">
            <w:pPr>
              <w:pStyle w:val="TableParagraph"/>
              <w:ind w:left="103" w:right="204"/>
              <w:rPr>
                <w:sz w:val="20"/>
              </w:rPr>
            </w:pPr>
            <w:r>
              <w:rPr>
                <w:spacing w:val="-2"/>
                <w:sz w:val="20"/>
              </w:rPr>
              <w:t xml:space="preserve">Engagement </w:t>
            </w:r>
            <w:r>
              <w:rPr>
                <w:sz w:val="20"/>
              </w:rPr>
              <w:t>with an extensive</w:t>
            </w:r>
            <w:r>
              <w:rPr>
                <w:spacing w:val="-14"/>
                <w:sz w:val="20"/>
              </w:rPr>
              <w:t xml:space="preserve"> </w:t>
            </w:r>
            <w:r>
              <w:rPr>
                <w:sz w:val="20"/>
              </w:rPr>
              <w:t xml:space="preserve">range of relevant and </w:t>
            </w:r>
            <w:r>
              <w:rPr>
                <w:spacing w:val="-2"/>
                <w:sz w:val="20"/>
              </w:rPr>
              <w:t xml:space="preserve">credible literature, </w:t>
            </w:r>
            <w:r>
              <w:rPr>
                <w:sz w:val="20"/>
              </w:rPr>
              <w:t>informed</w:t>
            </w:r>
            <w:r>
              <w:rPr>
                <w:spacing w:val="-3"/>
                <w:sz w:val="20"/>
              </w:rPr>
              <w:t xml:space="preserve"> </w:t>
            </w:r>
            <w:r>
              <w:rPr>
                <w:sz w:val="20"/>
              </w:rPr>
              <w:t>by</w:t>
            </w:r>
            <w:r>
              <w:rPr>
                <w:spacing w:val="-4"/>
                <w:sz w:val="20"/>
              </w:rPr>
              <w:t xml:space="preserve"> </w:t>
            </w:r>
            <w:r>
              <w:rPr>
                <w:sz w:val="20"/>
              </w:rPr>
              <w:t xml:space="preserve">the latest research. </w:t>
            </w:r>
            <w:r>
              <w:rPr>
                <w:spacing w:val="-2"/>
                <w:sz w:val="20"/>
              </w:rPr>
              <w:t xml:space="preserve">Consistently accurate </w:t>
            </w:r>
            <w:r>
              <w:rPr>
                <w:sz w:val="20"/>
              </w:rPr>
              <w:t xml:space="preserve">application of </w:t>
            </w:r>
            <w:r>
              <w:rPr>
                <w:spacing w:val="-2"/>
                <w:sz w:val="20"/>
              </w:rPr>
              <w:t>referencing.</w:t>
            </w:r>
          </w:p>
        </w:tc>
        <w:tc>
          <w:tcPr>
            <w:tcW w:w="1736" w:type="dxa"/>
            <w:tcBorders>
              <w:left w:val="dashSmallGap" w:sz="4" w:space="0" w:color="000000"/>
            </w:tcBorders>
          </w:tcPr>
          <w:p w14:paraId="0718EAFF" w14:textId="77777777" w:rsidR="009B23C9" w:rsidRDefault="00515C27">
            <w:pPr>
              <w:pStyle w:val="TableParagraph"/>
              <w:ind w:left="103" w:right="134"/>
              <w:rPr>
                <w:sz w:val="20"/>
              </w:rPr>
            </w:pPr>
            <w:r>
              <w:rPr>
                <w:spacing w:val="-2"/>
                <w:sz w:val="20"/>
              </w:rPr>
              <w:t>Exceptional engagement</w:t>
            </w:r>
            <w:r>
              <w:rPr>
                <w:spacing w:val="40"/>
                <w:sz w:val="20"/>
              </w:rPr>
              <w:t xml:space="preserve"> </w:t>
            </w:r>
            <w:r>
              <w:rPr>
                <w:sz w:val="20"/>
              </w:rPr>
              <w:t xml:space="preserve">with an extensive range of relevant and </w:t>
            </w:r>
            <w:r>
              <w:rPr>
                <w:spacing w:val="-2"/>
                <w:sz w:val="20"/>
              </w:rPr>
              <w:t xml:space="preserve">credible literature, </w:t>
            </w:r>
            <w:r>
              <w:rPr>
                <w:sz w:val="20"/>
              </w:rPr>
              <w:t xml:space="preserve">informed by the latest research. </w:t>
            </w:r>
            <w:r>
              <w:rPr>
                <w:spacing w:val="-2"/>
                <w:sz w:val="20"/>
              </w:rPr>
              <w:t xml:space="preserve">High-level </w:t>
            </w:r>
            <w:r>
              <w:rPr>
                <w:sz w:val="20"/>
              </w:rPr>
              <w:t>referencing</w:t>
            </w:r>
            <w:r>
              <w:rPr>
                <w:spacing w:val="-14"/>
                <w:sz w:val="20"/>
              </w:rPr>
              <w:t xml:space="preserve"> </w:t>
            </w:r>
            <w:r>
              <w:rPr>
                <w:sz w:val="20"/>
              </w:rPr>
              <w:t xml:space="preserve">skills consistently and </w:t>
            </w:r>
            <w:r>
              <w:rPr>
                <w:spacing w:val="-2"/>
                <w:sz w:val="20"/>
              </w:rPr>
              <w:t>professionally applied.</w:t>
            </w:r>
          </w:p>
        </w:tc>
      </w:tr>
      <w:tr w:rsidR="009B23C9" w14:paraId="0718EB11" w14:textId="77777777">
        <w:trPr>
          <w:trHeight w:val="1149"/>
        </w:trPr>
        <w:tc>
          <w:tcPr>
            <w:tcW w:w="1736" w:type="dxa"/>
            <w:shd w:val="clear" w:color="auto" w:fill="C2D59B"/>
          </w:tcPr>
          <w:p w14:paraId="0718EB01" w14:textId="77777777" w:rsidR="009B23C9" w:rsidRDefault="00515C27">
            <w:pPr>
              <w:pStyle w:val="TableParagraph"/>
              <w:spacing w:before="33"/>
              <w:ind w:left="215" w:right="123"/>
              <w:rPr>
                <w:b/>
                <w:sz w:val="20"/>
              </w:rPr>
            </w:pPr>
            <w:r>
              <w:rPr>
                <w:b/>
                <w:spacing w:val="-2"/>
                <w:sz w:val="20"/>
              </w:rPr>
              <w:t xml:space="preserve">Knowledge </w:t>
            </w:r>
            <w:r>
              <w:rPr>
                <w:b/>
                <w:spacing w:val="-4"/>
                <w:sz w:val="20"/>
              </w:rPr>
              <w:t xml:space="preserve">and </w:t>
            </w:r>
            <w:r>
              <w:rPr>
                <w:b/>
                <w:spacing w:val="-2"/>
                <w:sz w:val="20"/>
              </w:rPr>
              <w:t>understanding</w:t>
            </w:r>
          </w:p>
          <w:p w14:paraId="0718EB02" w14:textId="77777777" w:rsidR="009B23C9" w:rsidRDefault="00515C27">
            <w:pPr>
              <w:pStyle w:val="TableParagraph"/>
              <w:spacing w:line="208" w:lineRule="exact"/>
              <w:ind w:left="215" w:right="353"/>
              <w:rPr>
                <w:sz w:val="18"/>
              </w:rPr>
            </w:pPr>
            <w:r>
              <w:rPr>
                <w:sz w:val="18"/>
              </w:rPr>
              <w:t>(Coherent</w:t>
            </w:r>
            <w:r>
              <w:rPr>
                <w:spacing w:val="-13"/>
                <w:sz w:val="18"/>
              </w:rPr>
              <w:t xml:space="preserve"> </w:t>
            </w:r>
            <w:r>
              <w:rPr>
                <w:sz w:val="18"/>
              </w:rPr>
              <w:t xml:space="preserve">and </w:t>
            </w:r>
            <w:r>
              <w:rPr>
                <w:spacing w:val="-2"/>
                <w:sz w:val="18"/>
              </w:rPr>
              <w:t>detailed</w:t>
            </w:r>
          </w:p>
        </w:tc>
        <w:tc>
          <w:tcPr>
            <w:tcW w:w="1736" w:type="dxa"/>
            <w:tcBorders>
              <w:right w:val="dashSmallGap" w:sz="4" w:space="0" w:color="000000"/>
            </w:tcBorders>
          </w:tcPr>
          <w:p w14:paraId="0718EB03" w14:textId="77777777" w:rsidR="009B23C9" w:rsidRDefault="00515C27">
            <w:pPr>
              <w:pStyle w:val="TableParagraph"/>
              <w:ind w:left="107" w:right="122"/>
              <w:rPr>
                <w:sz w:val="20"/>
              </w:rPr>
            </w:pPr>
            <w:r>
              <w:rPr>
                <w:sz w:val="20"/>
              </w:rPr>
              <w:t xml:space="preserve">Major gaps in knowledge and </w:t>
            </w:r>
            <w:r>
              <w:rPr>
                <w:spacing w:val="-2"/>
                <w:sz w:val="20"/>
              </w:rPr>
              <w:t xml:space="preserve">systematic </w:t>
            </w:r>
            <w:r>
              <w:rPr>
                <w:sz w:val="20"/>
              </w:rPr>
              <w:t>understanding</w:t>
            </w:r>
            <w:r>
              <w:rPr>
                <w:spacing w:val="-14"/>
                <w:sz w:val="20"/>
              </w:rPr>
              <w:t xml:space="preserve"> </w:t>
            </w:r>
            <w:r>
              <w:rPr>
                <w:sz w:val="20"/>
              </w:rPr>
              <w:t>of</w:t>
            </w:r>
          </w:p>
          <w:p w14:paraId="0718EB04" w14:textId="77777777" w:rsidR="009B23C9" w:rsidRDefault="00515C27">
            <w:pPr>
              <w:pStyle w:val="TableParagraph"/>
              <w:spacing w:line="210" w:lineRule="exact"/>
              <w:ind w:left="107"/>
              <w:rPr>
                <w:sz w:val="20"/>
              </w:rPr>
            </w:pPr>
            <w:r>
              <w:rPr>
                <w:sz w:val="20"/>
              </w:rPr>
              <w:t>the</w:t>
            </w:r>
            <w:r>
              <w:rPr>
                <w:spacing w:val="-7"/>
                <w:sz w:val="20"/>
              </w:rPr>
              <w:t xml:space="preserve"> </w:t>
            </w:r>
            <w:r>
              <w:rPr>
                <w:spacing w:val="-2"/>
                <w:sz w:val="20"/>
              </w:rPr>
              <w:t>subject</w:t>
            </w:r>
          </w:p>
        </w:tc>
        <w:tc>
          <w:tcPr>
            <w:tcW w:w="1739" w:type="dxa"/>
            <w:tcBorders>
              <w:left w:val="dashSmallGap" w:sz="4" w:space="0" w:color="000000"/>
              <w:right w:val="double" w:sz="4" w:space="0" w:color="000000"/>
            </w:tcBorders>
          </w:tcPr>
          <w:p w14:paraId="0718EB05" w14:textId="77777777" w:rsidR="009B23C9" w:rsidRDefault="00515C27">
            <w:pPr>
              <w:pStyle w:val="TableParagraph"/>
              <w:ind w:left="106" w:right="183"/>
              <w:rPr>
                <w:sz w:val="20"/>
              </w:rPr>
            </w:pPr>
            <w:r>
              <w:rPr>
                <w:sz w:val="20"/>
              </w:rPr>
              <w:t>Gaps in knowledge,</w:t>
            </w:r>
            <w:r>
              <w:rPr>
                <w:spacing w:val="-14"/>
                <w:sz w:val="20"/>
              </w:rPr>
              <w:t xml:space="preserve"> </w:t>
            </w:r>
            <w:r>
              <w:rPr>
                <w:sz w:val="20"/>
              </w:rPr>
              <w:t xml:space="preserve">with only superficial </w:t>
            </w:r>
            <w:r>
              <w:rPr>
                <w:spacing w:val="-2"/>
                <w:sz w:val="20"/>
              </w:rPr>
              <w:t>systematic</w:t>
            </w:r>
          </w:p>
          <w:p w14:paraId="0718EB06" w14:textId="77777777" w:rsidR="009B23C9" w:rsidRDefault="00515C27">
            <w:pPr>
              <w:pStyle w:val="TableParagraph"/>
              <w:spacing w:line="210" w:lineRule="exact"/>
              <w:ind w:left="106"/>
              <w:rPr>
                <w:sz w:val="20"/>
              </w:rPr>
            </w:pPr>
            <w:r>
              <w:rPr>
                <w:spacing w:val="-2"/>
                <w:sz w:val="20"/>
              </w:rPr>
              <w:t>understanding.</w:t>
            </w:r>
          </w:p>
        </w:tc>
        <w:tc>
          <w:tcPr>
            <w:tcW w:w="1736" w:type="dxa"/>
            <w:tcBorders>
              <w:left w:val="double" w:sz="4" w:space="0" w:color="000000"/>
              <w:right w:val="dashSmallGap" w:sz="4" w:space="0" w:color="000000"/>
            </w:tcBorders>
          </w:tcPr>
          <w:p w14:paraId="0718EB07" w14:textId="77777777" w:rsidR="009B23C9" w:rsidRDefault="00515C27">
            <w:pPr>
              <w:pStyle w:val="TableParagraph"/>
              <w:ind w:left="95" w:right="124"/>
              <w:rPr>
                <w:sz w:val="20"/>
              </w:rPr>
            </w:pPr>
            <w:r>
              <w:rPr>
                <w:spacing w:val="-2"/>
                <w:sz w:val="20"/>
              </w:rPr>
              <w:t xml:space="preserve">Limited </w:t>
            </w:r>
            <w:r>
              <w:rPr>
                <w:sz w:val="20"/>
              </w:rPr>
              <w:t xml:space="preserve">knowledge and </w:t>
            </w:r>
            <w:r>
              <w:rPr>
                <w:spacing w:val="-2"/>
                <w:sz w:val="20"/>
              </w:rPr>
              <w:t xml:space="preserve">systematic </w:t>
            </w:r>
            <w:r>
              <w:rPr>
                <w:sz w:val="20"/>
              </w:rPr>
              <w:t>understanding</w:t>
            </w:r>
            <w:r>
              <w:rPr>
                <w:spacing w:val="-14"/>
                <w:sz w:val="20"/>
              </w:rPr>
              <w:t xml:space="preserve"> </w:t>
            </w:r>
            <w:r>
              <w:rPr>
                <w:sz w:val="20"/>
              </w:rPr>
              <w:t>of</w:t>
            </w:r>
          </w:p>
          <w:p w14:paraId="0718EB08" w14:textId="77777777" w:rsidR="009B23C9" w:rsidRDefault="00515C27">
            <w:pPr>
              <w:pStyle w:val="TableParagraph"/>
              <w:spacing w:line="210" w:lineRule="exact"/>
              <w:ind w:left="95"/>
              <w:rPr>
                <w:sz w:val="20"/>
              </w:rPr>
            </w:pPr>
            <w:r>
              <w:rPr>
                <w:sz w:val="20"/>
              </w:rPr>
              <w:t>the</w:t>
            </w:r>
            <w:r>
              <w:rPr>
                <w:spacing w:val="-7"/>
                <w:sz w:val="20"/>
              </w:rPr>
              <w:t xml:space="preserve"> </w:t>
            </w:r>
            <w:r>
              <w:rPr>
                <w:spacing w:val="-2"/>
                <w:sz w:val="20"/>
              </w:rPr>
              <w:t>relevant</w:t>
            </w:r>
          </w:p>
        </w:tc>
        <w:tc>
          <w:tcPr>
            <w:tcW w:w="1736" w:type="dxa"/>
            <w:tcBorders>
              <w:left w:val="dashSmallGap" w:sz="4" w:space="0" w:color="000000"/>
              <w:right w:val="dashSmallGap" w:sz="4" w:space="0" w:color="000000"/>
            </w:tcBorders>
          </w:tcPr>
          <w:p w14:paraId="0718EB09" w14:textId="77777777" w:rsidR="009B23C9" w:rsidRDefault="00515C27">
            <w:pPr>
              <w:pStyle w:val="TableParagraph"/>
              <w:ind w:left="105" w:right="193"/>
              <w:rPr>
                <w:sz w:val="20"/>
              </w:rPr>
            </w:pPr>
            <w:r>
              <w:rPr>
                <w:sz w:val="20"/>
              </w:rPr>
              <w:t xml:space="preserve">Knowledge is </w:t>
            </w:r>
            <w:r>
              <w:rPr>
                <w:spacing w:val="-2"/>
                <w:sz w:val="20"/>
              </w:rPr>
              <w:t xml:space="preserve">reasonably detailed, </w:t>
            </w:r>
            <w:r>
              <w:rPr>
                <w:sz w:val="20"/>
              </w:rPr>
              <w:t>accurate</w:t>
            </w:r>
            <w:r>
              <w:rPr>
                <w:spacing w:val="-14"/>
                <w:sz w:val="20"/>
              </w:rPr>
              <w:t xml:space="preserve"> </w:t>
            </w:r>
            <w:r>
              <w:rPr>
                <w:sz w:val="20"/>
              </w:rPr>
              <w:t>with</w:t>
            </w:r>
            <w:r>
              <w:rPr>
                <w:spacing w:val="-14"/>
                <w:sz w:val="20"/>
              </w:rPr>
              <w:t xml:space="preserve"> </w:t>
            </w:r>
            <w:r>
              <w:rPr>
                <w:sz w:val="20"/>
              </w:rPr>
              <w:t>a</w:t>
            </w:r>
          </w:p>
          <w:p w14:paraId="0718EB0A" w14:textId="77777777" w:rsidR="009B23C9" w:rsidRDefault="00515C27">
            <w:pPr>
              <w:pStyle w:val="TableParagraph"/>
              <w:spacing w:line="210" w:lineRule="exact"/>
              <w:ind w:left="105"/>
              <w:rPr>
                <w:sz w:val="20"/>
              </w:rPr>
            </w:pPr>
            <w:r>
              <w:rPr>
                <w:sz w:val="20"/>
              </w:rPr>
              <w:t>good</w:t>
            </w:r>
            <w:r>
              <w:rPr>
                <w:spacing w:val="-7"/>
                <w:sz w:val="20"/>
              </w:rPr>
              <w:t xml:space="preserve"> </w:t>
            </w:r>
            <w:r>
              <w:rPr>
                <w:spacing w:val="-2"/>
                <w:sz w:val="20"/>
              </w:rPr>
              <w:t>systematic</w:t>
            </w:r>
          </w:p>
        </w:tc>
        <w:tc>
          <w:tcPr>
            <w:tcW w:w="1739" w:type="dxa"/>
            <w:tcBorders>
              <w:left w:val="dashSmallGap" w:sz="4" w:space="0" w:color="000000"/>
              <w:right w:val="dashSmallGap" w:sz="4" w:space="0" w:color="000000"/>
            </w:tcBorders>
          </w:tcPr>
          <w:p w14:paraId="0718EB0B" w14:textId="77777777" w:rsidR="009B23C9" w:rsidRDefault="00515C27">
            <w:pPr>
              <w:pStyle w:val="TableParagraph"/>
              <w:ind w:left="104" w:right="429"/>
              <w:rPr>
                <w:sz w:val="20"/>
              </w:rPr>
            </w:pPr>
            <w:r>
              <w:rPr>
                <w:sz w:val="20"/>
              </w:rPr>
              <w:t>Knowledge</w:t>
            </w:r>
            <w:r>
              <w:rPr>
                <w:spacing w:val="-14"/>
                <w:sz w:val="20"/>
              </w:rPr>
              <w:t xml:space="preserve"> </w:t>
            </w:r>
            <w:r>
              <w:rPr>
                <w:sz w:val="20"/>
              </w:rPr>
              <w:t xml:space="preserve">is </w:t>
            </w:r>
            <w:r>
              <w:rPr>
                <w:spacing w:val="-2"/>
                <w:sz w:val="20"/>
              </w:rPr>
              <w:t xml:space="preserve">reasonably extensive </w:t>
            </w:r>
            <w:r>
              <w:rPr>
                <w:sz w:val="20"/>
              </w:rPr>
              <w:t>coherent</w:t>
            </w:r>
            <w:r>
              <w:rPr>
                <w:spacing w:val="-14"/>
                <w:sz w:val="20"/>
              </w:rPr>
              <w:t xml:space="preserve"> </w:t>
            </w:r>
            <w:r>
              <w:rPr>
                <w:sz w:val="20"/>
              </w:rPr>
              <w:t>and</w:t>
            </w:r>
          </w:p>
          <w:p w14:paraId="0718EB0C" w14:textId="77777777" w:rsidR="009B23C9" w:rsidRDefault="00515C27">
            <w:pPr>
              <w:pStyle w:val="TableParagraph"/>
              <w:spacing w:line="210" w:lineRule="exact"/>
              <w:ind w:left="104"/>
              <w:rPr>
                <w:sz w:val="20"/>
              </w:rPr>
            </w:pPr>
            <w:r>
              <w:rPr>
                <w:spacing w:val="-2"/>
                <w:sz w:val="20"/>
              </w:rPr>
              <w:t>detailed.</w:t>
            </w:r>
          </w:p>
        </w:tc>
        <w:tc>
          <w:tcPr>
            <w:tcW w:w="1736" w:type="dxa"/>
            <w:tcBorders>
              <w:left w:val="dashSmallGap" w:sz="4" w:space="0" w:color="000000"/>
              <w:right w:val="dashSmallGap" w:sz="4" w:space="0" w:color="000000"/>
            </w:tcBorders>
          </w:tcPr>
          <w:p w14:paraId="0718EB0D" w14:textId="77777777" w:rsidR="009B23C9" w:rsidRDefault="00515C27">
            <w:pPr>
              <w:pStyle w:val="TableParagraph"/>
              <w:ind w:left="103" w:right="271"/>
              <w:rPr>
                <w:sz w:val="20"/>
              </w:rPr>
            </w:pPr>
            <w:r>
              <w:rPr>
                <w:spacing w:val="-2"/>
                <w:sz w:val="20"/>
              </w:rPr>
              <w:t xml:space="preserve">Excellent </w:t>
            </w:r>
            <w:r>
              <w:rPr>
                <w:sz w:val="20"/>
              </w:rPr>
              <w:t xml:space="preserve">coherent and </w:t>
            </w:r>
            <w:r>
              <w:rPr>
                <w:spacing w:val="-2"/>
                <w:sz w:val="20"/>
              </w:rPr>
              <w:t xml:space="preserve">detailed </w:t>
            </w:r>
            <w:r>
              <w:rPr>
                <w:sz w:val="20"/>
              </w:rPr>
              <w:t>knowledge</w:t>
            </w:r>
            <w:r>
              <w:rPr>
                <w:spacing w:val="-14"/>
                <w:sz w:val="20"/>
              </w:rPr>
              <w:t xml:space="preserve"> </w:t>
            </w:r>
            <w:r>
              <w:rPr>
                <w:sz w:val="20"/>
              </w:rPr>
              <w:t>and</w:t>
            </w:r>
          </w:p>
          <w:p w14:paraId="0718EB0E" w14:textId="77777777" w:rsidR="009B23C9" w:rsidRDefault="00515C27">
            <w:pPr>
              <w:pStyle w:val="TableParagraph"/>
              <w:spacing w:line="210" w:lineRule="exact"/>
              <w:ind w:left="103"/>
              <w:rPr>
                <w:sz w:val="20"/>
              </w:rPr>
            </w:pPr>
            <w:r>
              <w:rPr>
                <w:spacing w:val="-2"/>
                <w:sz w:val="20"/>
              </w:rPr>
              <w:t>systematic</w:t>
            </w:r>
          </w:p>
        </w:tc>
        <w:tc>
          <w:tcPr>
            <w:tcW w:w="1736" w:type="dxa"/>
            <w:tcBorders>
              <w:left w:val="dashSmallGap" w:sz="4" w:space="0" w:color="000000"/>
            </w:tcBorders>
          </w:tcPr>
          <w:p w14:paraId="0718EB0F" w14:textId="77777777" w:rsidR="009B23C9" w:rsidRDefault="00515C27">
            <w:pPr>
              <w:pStyle w:val="TableParagraph"/>
              <w:ind w:left="103" w:right="271"/>
              <w:rPr>
                <w:sz w:val="20"/>
              </w:rPr>
            </w:pPr>
            <w:r>
              <w:rPr>
                <w:spacing w:val="-2"/>
                <w:sz w:val="20"/>
              </w:rPr>
              <w:t xml:space="preserve">Exceptionally </w:t>
            </w:r>
            <w:r>
              <w:rPr>
                <w:sz w:val="20"/>
              </w:rPr>
              <w:t xml:space="preserve">coherent and </w:t>
            </w:r>
            <w:r>
              <w:rPr>
                <w:spacing w:val="-2"/>
                <w:sz w:val="20"/>
              </w:rPr>
              <w:t xml:space="preserve">detailed </w:t>
            </w:r>
            <w:r>
              <w:rPr>
                <w:sz w:val="20"/>
              </w:rPr>
              <w:t>knowledge</w:t>
            </w:r>
            <w:r>
              <w:rPr>
                <w:spacing w:val="-14"/>
                <w:sz w:val="20"/>
              </w:rPr>
              <w:t xml:space="preserve"> </w:t>
            </w:r>
            <w:r>
              <w:rPr>
                <w:sz w:val="20"/>
              </w:rPr>
              <w:t>and</w:t>
            </w:r>
          </w:p>
          <w:p w14:paraId="0718EB10" w14:textId="77777777" w:rsidR="009B23C9" w:rsidRDefault="00515C27">
            <w:pPr>
              <w:pStyle w:val="TableParagraph"/>
              <w:spacing w:line="210" w:lineRule="exact"/>
              <w:ind w:left="103"/>
              <w:rPr>
                <w:sz w:val="20"/>
              </w:rPr>
            </w:pPr>
            <w:r>
              <w:rPr>
                <w:spacing w:val="-2"/>
                <w:sz w:val="20"/>
              </w:rPr>
              <w:t>systematic</w:t>
            </w:r>
          </w:p>
        </w:tc>
      </w:tr>
    </w:tbl>
    <w:p w14:paraId="0718EB12" w14:textId="77777777" w:rsidR="009B23C9" w:rsidRDefault="009B23C9">
      <w:pPr>
        <w:spacing w:line="210" w:lineRule="exact"/>
        <w:rPr>
          <w:sz w:val="20"/>
        </w:rPr>
        <w:sectPr w:rsidR="009B23C9">
          <w:footerReference w:type="default" r:id="rId12"/>
          <w:pgSz w:w="16840" w:h="11900" w:orient="landscape"/>
          <w:pgMar w:top="1160" w:right="2160" w:bottom="280" w:left="500" w:header="0" w:footer="0" w:gutter="0"/>
          <w:cols w:space="720"/>
        </w:sectPr>
      </w:pPr>
    </w:p>
    <w:p w14:paraId="0718EB13" w14:textId="77777777" w:rsidR="009B23C9" w:rsidRDefault="009B23C9">
      <w:pPr>
        <w:pStyle w:val="BodyText"/>
        <w:spacing w:before="2"/>
        <w:rPr>
          <w:sz w:val="2"/>
        </w:rPr>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9"/>
        <w:gridCol w:w="1736"/>
        <w:gridCol w:w="1736"/>
      </w:tblGrid>
      <w:tr w:rsidR="009B23C9" w14:paraId="0718EB21" w14:textId="77777777">
        <w:trPr>
          <w:trHeight w:val="414"/>
        </w:trPr>
        <w:tc>
          <w:tcPr>
            <w:tcW w:w="1736" w:type="dxa"/>
            <w:shd w:val="clear" w:color="auto" w:fill="C2D59B"/>
          </w:tcPr>
          <w:p w14:paraId="0718EB14" w14:textId="77777777" w:rsidR="009B23C9" w:rsidRDefault="00515C27">
            <w:pPr>
              <w:pStyle w:val="TableParagraph"/>
              <w:spacing w:line="206" w:lineRule="exact"/>
              <w:ind w:left="107"/>
              <w:rPr>
                <w:b/>
                <w:sz w:val="18"/>
              </w:rPr>
            </w:pPr>
            <w:r>
              <w:rPr>
                <w:b/>
                <w:sz w:val="18"/>
              </w:rPr>
              <w:t>Level</w:t>
            </w:r>
            <w:r>
              <w:rPr>
                <w:b/>
                <w:spacing w:val="-5"/>
                <w:sz w:val="18"/>
              </w:rPr>
              <w:t xml:space="preserve"> </w:t>
            </w:r>
            <w:r>
              <w:rPr>
                <w:b/>
                <w:spacing w:val="-12"/>
                <w:sz w:val="18"/>
              </w:rPr>
              <w:t>6</w:t>
            </w:r>
          </w:p>
        </w:tc>
        <w:tc>
          <w:tcPr>
            <w:tcW w:w="1736" w:type="dxa"/>
            <w:shd w:val="clear" w:color="auto" w:fill="C2D59B"/>
          </w:tcPr>
          <w:p w14:paraId="0718EB15" w14:textId="77777777" w:rsidR="009B23C9" w:rsidRDefault="00515C27">
            <w:pPr>
              <w:pStyle w:val="TableParagraph"/>
              <w:spacing w:before="102"/>
              <w:ind w:left="152" w:right="145"/>
              <w:jc w:val="center"/>
              <w:rPr>
                <w:b/>
                <w:sz w:val="18"/>
              </w:rPr>
            </w:pPr>
            <w:r>
              <w:rPr>
                <w:b/>
                <w:spacing w:val="-4"/>
                <w:sz w:val="18"/>
              </w:rPr>
              <w:t>FAIL</w:t>
            </w:r>
          </w:p>
        </w:tc>
        <w:tc>
          <w:tcPr>
            <w:tcW w:w="1739" w:type="dxa"/>
            <w:shd w:val="clear" w:color="auto" w:fill="C2D59B"/>
          </w:tcPr>
          <w:p w14:paraId="0718EB16" w14:textId="77777777" w:rsidR="009B23C9" w:rsidRDefault="00515C27">
            <w:pPr>
              <w:pStyle w:val="TableParagraph"/>
              <w:spacing w:before="102"/>
              <w:ind w:left="145" w:right="145"/>
              <w:jc w:val="center"/>
              <w:rPr>
                <w:b/>
                <w:sz w:val="18"/>
              </w:rPr>
            </w:pPr>
            <w:r>
              <w:rPr>
                <w:b/>
                <w:sz w:val="18"/>
              </w:rPr>
              <w:t>MARGINAL</w:t>
            </w:r>
            <w:r>
              <w:rPr>
                <w:b/>
                <w:spacing w:val="-6"/>
                <w:sz w:val="18"/>
              </w:rPr>
              <w:t xml:space="preserve"> </w:t>
            </w:r>
            <w:r>
              <w:rPr>
                <w:b/>
                <w:spacing w:val="-4"/>
                <w:sz w:val="18"/>
              </w:rPr>
              <w:t>FAIL</w:t>
            </w:r>
          </w:p>
        </w:tc>
        <w:tc>
          <w:tcPr>
            <w:tcW w:w="1736" w:type="dxa"/>
            <w:shd w:val="clear" w:color="auto" w:fill="C2D59B"/>
          </w:tcPr>
          <w:p w14:paraId="0718EB17" w14:textId="77777777" w:rsidR="009B23C9" w:rsidRDefault="00515C27">
            <w:pPr>
              <w:pStyle w:val="TableParagraph"/>
              <w:spacing w:line="204" w:lineRule="exact"/>
              <w:ind w:left="152" w:right="148"/>
              <w:jc w:val="center"/>
              <w:rPr>
                <w:b/>
                <w:sz w:val="18"/>
              </w:rPr>
            </w:pPr>
            <w:r>
              <w:rPr>
                <w:b/>
                <w:spacing w:val="-2"/>
                <w:sz w:val="18"/>
              </w:rPr>
              <w:t>SATISFACTORY</w:t>
            </w:r>
          </w:p>
          <w:p w14:paraId="0718EB18" w14:textId="77777777" w:rsidR="009B23C9" w:rsidRDefault="00515C27">
            <w:pPr>
              <w:pStyle w:val="TableParagraph"/>
              <w:spacing w:line="191" w:lineRule="exact"/>
              <w:ind w:left="152" w:right="146"/>
              <w:jc w:val="center"/>
              <w:rPr>
                <w:b/>
                <w:sz w:val="18"/>
              </w:rPr>
            </w:pPr>
            <w:r>
              <w:rPr>
                <w:b/>
                <w:sz w:val="18"/>
              </w:rPr>
              <w:t>(3</w:t>
            </w:r>
            <w:proofErr w:type="spellStart"/>
            <w:r>
              <w:rPr>
                <w:b/>
                <w:position w:val="6"/>
                <w:sz w:val="12"/>
              </w:rPr>
              <w:t>rd</w:t>
            </w:r>
            <w:proofErr w:type="spellEnd"/>
            <w:r>
              <w:rPr>
                <w:b/>
                <w:spacing w:val="15"/>
                <w:position w:val="6"/>
                <w:sz w:val="12"/>
              </w:rPr>
              <w:t xml:space="preserve"> </w:t>
            </w:r>
            <w:r>
              <w:rPr>
                <w:b/>
                <w:sz w:val="18"/>
              </w:rPr>
              <w:t>/</w:t>
            </w:r>
            <w:r>
              <w:rPr>
                <w:b/>
                <w:spacing w:val="-2"/>
                <w:sz w:val="18"/>
              </w:rPr>
              <w:t xml:space="preserve"> Pass)</w:t>
            </w:r>
          </w:p>
        </w:tc>
        <w:tc>
          <w:tcPr>
            <w:tcW w:w="1736" w:type="dxa"/>
            <w:shd w:val="clear" w:color="auto" w:fill="C2D59B"/>
          </w:tcPr>
          <w:p w14:paraId="0718EB19" w14:textId="77777777" w:rsidR="009B23C9" w:rsidRDefault="00515C27">
            <w:pPr>
              <w:pStyle w:val="TableParagraph"/>
              <w:spacing w:line="206" w:lineRule="exact"/>
              <w:ind w:left="152" w:right="151"/>
              <w:jc w:val="center"/>
              <w:rPr>
                <w:b/>
                <w:sz w:val="18"/>
              </w:rPr>
            </w:pPr>
            <w:r>
              <w:rPr>
                <w:b/>
                <w:spacing w:val="-4"/>
                <w:sz w:val="18"/>
              </w:rPr>
              <w:t>GOOD</w:t>
            </w:r>
          </w:p>
          <w:p w14:paraId="0718EB1A" w14:textId="77777777" w:rsidR="009B23C9" w:rsidRDefault="00515C27">
            <w:pPr>
              <w:pStyle w:val="TableParagraph"/>
              <w:spacing w:line="189" w:lineRule="exact"/>
              <w:ind w:left="152" w:right="150"/>
              <w:jc w:val="center"/>
              <w:rPr>
                <w:b/>
                <w:sz w:val="18"/>
              </w:rPr>
            </w:pPr>
            <w:r>
              <w:rPr>
                <w:b/>
                <w:sz w:val="18"/>
              </w:rPr>
              <w:t>(2.2</w:t>
            </w:r>
            <w:r>
              <w:rPr>
                <w:b/>
                <w:spacing w:val="-1"/>
                <w:sz w:val="18"/>
              </w:rPr>
              <w:t xml:space="preserve"> </w:t>
            </w:r>
            <w:r>
              <w:rPr>
                <w:b/>
                <w:sz w:val="18"/>
              </w:rPr>
              <w:t>/</w:t>
            </w:r>
            <w:r>
              <w:rPr>
                <w:b/>
                <w:spacing w:val="-1"/>
                <w:sz w:val="18"/>
              </w:rPr>
              <w:t xml:space="preserve"> </w:t>
            </w:r>
            <w:r>
              <w:rPr>
                <w:b/>
                <w:spacing w:val="-2"/>
                <w:sz w:val="18"/>
              </w:rPr>
              <w:t>Pass)</w:t>
            </w:r>
          </w:p>
        </w:tc>
        <w:tc>
          <w:tcPr>
            <w:tcW w:w="1739" w:type="dxa"/>
            <w:shd w:val="clear" w:color="auto" w:fill="C2D59B"/>
          </w:tcPr>
          <w:p w14:paraId="0718EB1B" w14:textId="77777777" w:rsidR="009B23C9" w:rsidRDefault="00515C27">
            <w:pPr>
              <w:pStyle w:val="TableParagraph"/>
              <w:spacing w:line="206" w:lineRule="exact"/>
              <w:ind w:left="318"/>
              <w:rPr>
                <w:b/>
                <w:sz w:val="18"/>
              </w:rPr>
            </w:pPr>
            <w:r>
              <w:rPr>
                <w:b/>
                <w:sz w:val="18"/>
              </w:rPr>
              <w:t>VERY</w:t>
            </w:r>
            <w:r>
              <w:rPr>
                <w:b/>
                <w:spacing w:val="-7"/>
                <w:sz w:val="18"/>
              </w:rPr>
              <w:t xml:space="preserve"> </w:t>
            </w:r>
            <w:r>
              <w:rPr>
                <w:b/>
                <w:spacing w:val="-4"/>
                <w:sz w:val="18"/>
              </w:rPr>
              <w:t>GOOD</w:t>
            </w:r>
          </w:p>
          <w:p w14:paraId="0718EB1C" w14:textId="77777777" w:rsidR="009B23C9" w:rsidRDefault="00515C27">
            <w:pPr>
              <w:pStyle w:val="TableParagraph"/>
              <w:spacing w:line="189" w:lineRule="exact"/>
              <w:ind w:left="387"/>
              <w:rPr>
                <w:b/>
                <w:sz w:val="18"/>
              </w:rPr>
            </w:pPr>
            <w:r>
              <w:rPr>
                <w:b/>
                <w:sz w:val="18"/>
              </w:rPr>
              <w:t>(2.1</w:t>
            </w:r>
            <w:r>
              <w:rPr>
                <w:b/>
                <w:spacing w:val="-1"/>
                <w:sz w:val="18"/>
              </w:rPr>
              <w:t xml:space="preserve"> </w:t>
            </w:r>
            <w:r>
              <w:rPr>
                <w:b/>
                <w:sz w:val="18"/>
              </w:rPr>
              <w:t>/</w:t>
            </w:r>
            <w:r>
              <w:rPr>
                <w:b/>
                <w:spacing w:val="-3"/>
                <w:sz w:val="18"/>
              </w:rPr>
              <w:t xml:space="preserve"> </w:t>
            </w:r>
            <w:r>
              <w:rPr>
                <w:b/>
                <w:spacing w:val="-2"/>
                <w:sz w:val="18"/>
              </w:rPr>
              <w:t>Merit)</w:t>
            </w:r>
          </w:p>
        </w:tc>
        <w:tc>
          <w:tcPr>
            <w:tcW w:w="1736" w:type="dxa"/>
            <w:shd w:val="clear" w:color="auto" w:fill="C2D59B"/>
          </w:tcPr>
          <w:p w14:paraId="0718EB1D" w14:textId="77777777" w:rsidR="009B23C9" w:rsidRDefault="00515C27">
            <w:pPr>
              <w:pStyle w:val="TableParagraph"/>
              <w:spacing w:line="204" w:lineRule="exact"/>
              <w:ind w:left="151" w:right="152"/>
              <w:jc w:val="center"/>
              <w:rPr>
                <w:b/>
                <w:sz w:val="18"/>
              </w:rPr>
            </w:pPr>
            <w:r>
              <w:rPr>
                <w:b/>
                <w:spacing w:val="-2"/>
                <w:sz w:val="18"/>
              </w:rPr>
              <w:t>EXCELLENT</w:t>
            </w:r>
          </w:p>
          <w:p w14:paraId="0718EB1E" w14:textId="77777777" w:rsidR="009B23C9" w:rsidRDefault="00515C27">
            <w:pPr>
              <w:pStyle w:val="TableParagraph"/>
              <w:spacing w:line="191" w:lineRule="exact"/>
              <w:ind w:left="152" w:right="152"/>
              <w:jc w:val="center"/>
              <w:rPr>
                <w:b/>
                <w:sz w:val="18"/>
              </w:rPr>
            </w:pPr>
            <w:r>
              <w:rPr>
                <w:b/>
                <w:sz w:val="18"/>
              </w:rPr>
              <w:t>(1</w:t>
            </w:r>
            <w:proofErr w:type="spellStart"/>
            <w:r>
              <w:rPr>
                <w:b/>
                <w:position w:val="6"/>
                <w:sz w:val="12"/>
              </w:rPr>
              <w:t>st</w:t>
            </w:r>
            <w:proofErr w:type="spellEnd"/>
            <w:r>
              <w:rPr>
                <w:b/>
                <w:spacing w:val="16"/>
                <w:position w:val="6"/>
                <w:sz w:val="12"/>
              </w:rPr>
              <w:t xml:space="preserve"> </w:t>
            </w:r>
            <w:r>
              <w:rPr>
                <w:b/>
                <w:sz w:val="18"/>
              </w:rPr>
              <w:t>/</w:t>
            </w:r>
            <w:r>
              <w:rPr>
                <w:b/>
                <w:spacing w:val="-1"/>
                <w:sz w:val="18"/>
              </w:rPr>
              <w:t xml:space="preserve"> </w:t>
            </w:r>
            <w:r>
              <w:rPr>
                <w:b/>
                <w:spacing w:val="-2"/>
                <w:sz w:val="18"/>
              </w:rPr>
              <w:t>Distinction)</w:t>
            </w:r>
          </w:p>
        </w:tc>
        <w:tc>
          <w:tcPr>
            <w:tcW w:w="1736" w:type="dxa"/>
            <w:shd w:val="clear" w:color="auto" w:fill="C2D59B"/>
          </w:tcPr>
          <w:p w14:paraId="0718EB1F" w14:textId="77777777" w:rsidR="009B23C9" w:rsidRDefault="00515C27">
            <w:pPr>
              <w:pStyle w:val="TableParagraph"/>
              <w:spacing w:line="204" w:lineRule="exact"/>
              <w:ind w:left="223"/>
              <w:rPr>
                <w:b/>
                <w:sz w:val="18"/>
              </w:rPr>
            </w:pPr>
            <w:r>
              <w:rPr>
                <w:b/>
                <w:spacing w:val="-2"/>
                <w:sz w:val="18"/>
              </w:rPr>
              <w:t>EXCEPTIONAL</w:t>
            </w:r>
          </w:p>
          <w:p w14:paraId="0718EB20" w14:textId="77777777" w:rsidR="009B23C9" w:rsidRDefault="00515C27">
            <w:pPr>
              <w:pStyle w:val="TableParagraph"/>
              <w:spacing w:line="191" w:lineRule="exact"/>
              <w:ind w:left="158"/>
              <w:rPr>
                <w:b/>
                <w:sz w:val="18"/>
              </w:rPr>
            </w:pPr>
            <w:r>
              <w:rPr>
                <w:b/>
                <w:sz w:val="18"/>
              </w:rPr>
              <w:t>(1</w:t>
            </w:r>
            <w:proofErr w:type="spellStart"/>
            <w:r>
              <w:rPr>
                <w:b/>
                <w:position w:val="6"/>
                <w:sz w:val="12"/>
              </w:rPr>
              <w:t>st</w:t>
            </w:r>
            <w:proofErr w:type="spellEnd"/>
            <w:r>
              <w:rPr>
                <w:b/>
                <w:spacing w:val="16"/>
                <w:position w:val="6"/>
                <w:sz w:val="12"/>
              </w:rPr>
              <w:t xml:space="preserve"> </w:t>
            </w:r>
            <w:r>
              <w:rPr>
                <w:b/>
                <w:sz w:val="18"/>
              </w:rPr>
              <w:t>/</w:t>
            </w:r>
            <w:r>
              <w:rPr>
                <w:b/>
                <w:spacing w:val="-1"/>
                <w:sz w:val="18"/>
              </w:rPr>
              <w:t xml:space="preserve"> </w:t>
            </w:r>
            <w:r>
              <w:rPr>
                <w:b/>
                <w:spacing w:val="-2"/>
                <w:sz w:val="18"/>
              </w:rPr>
              <w:t>Distinction)</w:t>
            </w:r>
          </w:p>
        </w:tc>
      </w:tr>
      <w:tr w:rsidR="009B23C9" w14:paraId="0718EB2A" w14:textId="77777777">
        <w:trPr>
          <w:trHeight w:val="230"/>
        </w:trPr>
        <w:tc>
          <w:tcPr>
            <w:tcW w:w="1736" w:type="dxa"/>
            <w:shd w:val="clear" w:color="auto" w:fill="C2D59B"/>
          </w:tcPr>
          <w:p w14:paraId="0718EB22" w14:textId="77777777" w:rsidR="009B23C9" w:rsidRDefault="00515C27">
            <w:pPr>
              <w:pStyle w:val="TableParagraph"/>
              <w:spacing w:line="210" w:lineRule="exact"/>
              <w:ind w:left="278"/>
              <w:rPr>
                <w:b/>
                <w:sz w:val="20"/>
              </w:rPr>
            </w:pPr>
            <w:r>
              <w:rPr>
                <w:b/>
                <w:spacing w:val="-2"/>
                <w:sz w:val="20"/>
              </w:rPr>
              <w:t>Category</w:t>
            </w:r>
          </w:p>
        </w:tc>
        <w:tc>
          <w:tcPr>
            <w:tcW w:w="1736" w:type="dxa"/>
            <w:shd w:val="clear" w:color="auto" w:fill="C2D59B"/>
          </w:tcPr>
          <w:p w14:paraId="0718EB23" w14:textId="77777777" w:rsidR="009B23C9" w:rsidRDefault="00515C27">
            <w:pPr>
              <w:pStyle w:val="TableParagraph"/>
              <w:spacing w:before="21" w:line="189" w:lineRule="exact"/>
              <w:ind w:left="152" w:right="142"/>
              <w:jc w:val="center"/>
              <w:rPr>
                <w:b/>
                <w:sz w:val="18"/>
              </w:rPr>
            </w:pPr>
            <w:r>
              <w:rPr>
                <w:b/>
                <w:spacing w:val="-2"/>
                <w:sz w:val="18"/>
              </w:rPr>
              <w:t>0-</w:t>
            </w:r>
            <w:r>
              <w:rPr>
                <w:b/>
                <w:spacing w:val="-5"/>
                <w:sz w:val="18"/>
              </w:rPr>
              <w:t>29%</w:t>
            </w:r>
          </w:p>
        </w:tc>
        <w:tc>
          <w:tcPr>
            <w:tcW w:w="1739" w:type="dxa"/>
            <w:shd w:val="clear" w:color="auto" w:fill="C2D59B"/>
          </w:tcPr>
          <w:p w14:paraId="0718EB24" w14:textId="77777777" w:rsidR="009B23C9" w:rsidRDefault="00515C27">
            <w:pPr>
              <w:pStyle w:val="TableParagraph"/>
              <w:spacing w:before="21" w:line="189" w:lineRule="exact"/>
              <w:ind w:left="145" w:right="139"/>
              <w:jc w:val="center"/>
              <w:rPr>
                <w:b/>
                <w:sz w:val="18"/>
              </w:rPr>
            </w:pPr>
            <w:r>
              <w:rPr>
                <w:b/>
                <w:spacing w:val="-2"/>
                <w:sz w:val="18"/>
              </w:rPr>
              <w:t>30-</w:t>
            </w:r>
            <w:r>
              <w:rPr>
                <w:b/>
                <w:spacing w:val="-5"/>
                <w:sz w:val="18"/>
              </w:rPr>
              <w:t>39%</w:t>
            </w:r>
          </w:p>
        </w:tc>
        <w:tc>
          <w:tcPr>
            <w:tcW w:w="1736" w:type="dxa"/>
            <w:shd w:val="clear" w:color="auto" w:fill="C2D59B"/>
          </w:tcPr>
          <w:p w14:paraId="0718EB25" w14:textId="77777777" w:rsidR="009B23C9" w:rsidRDefault="00515C27">
            <w:pPr>
              <w:pStyle w:val="TableParagraph"/>
              <w:spacing w:before="21" w:line="189" w:lineRule="exact"/>
              <w:ind w:left="554"/>
              <w:rPr>
                <w:b/>
                <w:sz w:val="18"/>
              </w:rPr>
            </w:pPr>
            <w:r>
              <w:rPr>
                <w:b/>
                <w:spacing w:val="-2"/>
                <w:sz w:val="18"/>
              </w:rPr>
              <w:t>40-</w:t>
            </w:r>
            <w:r>
              <w:rPr>
                <w:b/>
                <w:spacing w:val="-5"/>
                <w:sz w:val="18"/>
              </w:rPr>
              <w:t>49%</w:t>
            </w:r>
          </w:p>
        </w:tc>
        <w:tc>
          <w:tcPr>
            <w:tcW w:w="1736" w:type="dxa"/>
            <w:shd w:val="clear" w:color="auto" w:fill="C2D59B"/>
          </w:tcPr>
          <w:p w14:paraId="0718EB26" w14:textId="77777777" w:rsidR="009B23C9" w:rsidRDefault="00515C27">
            <w:pPr>
              <w:pStyle w:val="TableParagraph"/>
              <w:spacing w:before="21" w:line="189" w:lineRule="exact"/>
              <w:ind w:left="554"/>
              <w:rPr>
                <w:b/>
                <w:sz w:val="18"/>
              </w:rPr>
            </w:pPr>
            <w:r>
              <w:rPr>
                <w:b/>
                <w:spacing w:val="-2"/>
                <w:sz w:val="18"/>
              </w:rPr>
              <w:t>50-</w:t>
            </w:r>
            <w:r>
              <w:rPr>
                <w:b/>
                <w:spacing w:val="-5"/>
                <w:sz w:val="18"/>
              </w:rPr>
              <w:t>59%</w:t>
            </w:r>
          </w:p>
        </w:tc>
        <w:tc>
          <w:tcPr>
            <w:tcW w:w="1739" w:type="dxa"/>
            <w:shd w:val="clear" w:color="auto" w:fill="C2D59B"/>
          </w:tcPr>
          <w:p w14:paraId="0718EB27" w14:textId="77777777" w:rsidR="009B23C9" w:rsidRDefault="00515C27">
            <w:pPr>
              <w:pStyle w:val="TableParagraph"/>
              <w:spacing w:before="21" w:line="189" w:lineRule="exact"/>
              <w:ind w:left="553"/>
              <w:rPr>
                <w:b/>
                <w:sz w:val="18"/>
              </w:rPr>
            </w:pPr>
            <w:r>
              <w:rPr>
                <w:b/>
                <w:spacing w:val="-2"/>
                <w:sz w:val="18"/>
              </w:rPr>
              <w:t>60-</w:t>
            </w:r>
            <w:r>
              <w:rPr>
                <w:b/>
                <w:spacing w:val="-5"/>
                <w:sz w:val="18"/>
              </w:rPr>
              <w:t>69%</w:t>
            </w:r>
          </w:p>
        </w:tc>
        <w:tc>
          <w:tcPr>
            <w:tcW w:w="1736" w:type="dxa"/>
            <w:shd w:val="clear" w:color="auto" w:fill="C2D59B"/>
          </w:tcPr>
          <w:p w14:paraId="0718EB28" w14:textId="77777777" w:rsidR="009B23C9" w:rsidRDefault="00515C27">
            <w:pPr>
              <w:pStyle w:val="TableParagraph"/>
              <w:spacing w:before="21" w:line="189" w:lineRule="exact"/>
              <w:ind w:left="552"/>
              <w:rPr>
                <w:b/>
                <w:sz w:val="18"/>
              </w:rPr>
            </w:pPr>
            <w:r>
              <w:rPr>
                <w:b/>
                <w:spacing w:val="-2"/>
                <w:sz w:val="18"/>
              </w:rPr>
              <w:t>70-</w:t>
            </w:r>
            <w:r>
              <w:rPr>
                <w:b/>
                <w:spacing w:val="-5"/>
                <w:sz w:val="18"/>
              </w:rPr>
              <w:t>84%</w:t>
            </w:r>
          </w:p>
        </w:tc>
        <w:tc>
          <w:tcPr>
            <w:tcW w:w="1736" w:type="dxa"/>
            <w:shd w:val="clear" w:color="auto" w:fill="C2D59B"/>
          </w:tcPr>
          <w:p w14:paraId="0718EB29" w14:textId="77777777" w:rsidR="009B23C9" w:rsidRDefault="00515C27">
            <w:pPr>
              <w:pStyle w:val="TableParagraph"/>
              <w:spacing w:line="206" w:lineRule="exact"/>
              <w:ind w:left="501"/>
              <w:rPr>
                <w:b/>
                <w:sz w:val="18"/>
              </w:rPr>
            </w:pPr>
            <w:r>
              <w:rPr>
                <w:b/>
                <w:spacing w:val="-2"/>
                <w:sz w:val="18"/>
              </w:rPr>
              <w:t>85-</w:t>
            </w:r>
            <w:r>
              <w:rPr>
                <w:b/>
                <w:spacing w:val="-4"/>
                <w:sz w:val="18"/>
              </w:rPr>
              <w:t>100%</w:t>
            </w:r>
          </w:p>
        </w:tc>
      </w:tr>
      <w:tr w:rsidR="009B23C9" w14:paraId="0718EB33" w14:textId="77777777">
        <w:trPr>
          <w:trHeight w:val="3338"/>
        </w:trPr>
        <w:tc>
          <w:tcPr>
            <w:tcW w:w="1736" w:type="dxa"/>
            <w:shd w:val="clear" w:color="auto" w:fill="C2D59B"/>
          </w:tcPr>
          <w:p w14:paraId="0718EB2B" w14:textId="77777777" w:rsidR="009B23C9" w:rsidRDefault="00515C27">
            <w:pPr>
              <w:pStyle w:val="TableParagraph"/>
              <w:ind w:left="215" w:right="83"/>
              <w:rPr>
                <w:sz w:val="18"/>
              </w:rPr>
            </w:pPr>
            <w:r>
              <w:rPr>
                <w:sz w:val="18"/>
              </w:rPr>
              <w:t xml:space="preserve">knowledge and </w:t>
            </w:r>
            <w:r>
              <w:rPr>
                <w:spacing w:val="-2"/>
                <w:sz w:val="18"/>
              </w:rPr>
              <w:t xml:space="preserve">systematic </w:t>
            </w:r>
            <w:r>
              <w:rPr>
                <w:sz w:val="18"/>
              </w:rPr>
              <w:t>understanding of the subject area, at least some of which</w:t>
            </w:r>
            <w:r>
              <w:rPr>
                <w:spacing w:val="-3"/>
                <w:sz w:val="18"/>
              </w:rPr>
              <w:t xml:space="preserve"> </w:t>
            </w:r>
            <w:r>
              <w:rPr>
                <w:sz w:val="18"/>
              </w:rPr>
              <w:t>is</w:t>
            </w:r>
            <w:r>
              <w:rPr>
                <w:spacing w:val="-2"/>
                <w:sz w:val="18"/>
              </w:rPr>
              <w:t xml:space="preserve"> </w:t>
            </w:r>
            <w:r>
              <w:rPr>
                <w:sz w:val="18"/>
              </w:rPr>
              <w:t xml:space="preserve">informed by the latest research and/or </w:t>
            </w:r>
            <w:r>
              <w:rPr>
                <w:spacing w:val="-2"/>
                <w:sz w:val="18"/>
              </w:rPr>
              <w:t xml:space="preserve">advanced </w:t>
            </w:r>
            <w:r>
              <w:rPr>
                <w:sz w:val="18"/>
              </w:rPr>
              <w:t>scholarship</w:t>
            </w:r>
            <w:r>
              <w:rPr>
                <w:spacing w:val="-13"/>
                <w:sz w:val="18"/>
              </w:rPr>
              <w:t xml:space="preserve"> </w:t>
            </w:r>
            <w:r>
              <w:rPr>
                <w:sz w:val="18"/>
              </w:rPr>
              <w:t>within the discipline.)</w:t>
            </w:r>
          </w:p>
        </w:tc>
        <w:tc>
          <w:tcPr>
            <w:tcW w:w="1736" w:type="dxa"/>
            <w:tcBorders>
              <w:right w:val="dashSmallGap" w:sz="4" w:space="0" w:color="000000"/>
            </w:tcBorders>
          </w:tcPr>
          <w:p w14:paraId="0718EB2C" w14:textId="77777777" w:rsidR="009B23C9" w:rsidRDefault="00515C27">
            <w:pPr>
              <w:pStyle w:val="TableParagraph"/>
              <w:ind w:left="107" w:right="106"/>
              <w:rPr>
                <w:sz w:val="20"/>
              </w:rPr>
            </w:pPr>
            <w:r>
              <w:rPr>
                <w:spacing w:val="-2"/>
                <w:sz w:val="20"/>
              </w:rPr>
              <w:t xml:space="preserve">matter. Substantial </w:t>
            </w:r>
            <w:r>
              <w:rPr>
                <w:sz w:val="20"/>
              </w:rPr>
              <w:t>inaccuracies.</w:t>
            </w:r>
            <w:r>
              <w:rPr>
                <w:spacing w:val="-6"/>
                <w:sz w:val="20"/>
              </w:rPr>
              <w:t xml:space="preserve"> </w:t>
            </w:r>
            <w:r>
              <w:rPr>
                <w:sz w:val="20"/>
              </w:rPr>
              <w:t>No awareness of knowledge</w:t>
            </w:r>
            <w:r>
              <w:rPr>
                <w:spacing w:val="-14"/>
                <w:sz w:val="20"/>
              </w:rPr>
              <w:t xml:space="preserve"> </w:t>
            </w:r>
            <w:r>
              <w:rPr>
                <w:sz w:val="20"/>
              </w:rPr>
              <w:t>of</w:t>
            </w:r>
            <w:r>
              <w:rPr>
                <w:spacing w:val="-14"/>
                <w:sz w:val="20"/>
              </w:rPr>
              <w:t xml:space="preserve"> </w:t>
            </w:r>
            <w:r>
              <w:rPr>
                <w:sz w:val="20"/>
              </w:rPr>
              <w:t>the latest research and/or</w:t>
            </w:r>
            <w:r>
              <w:rPr>
                <w:spacing w:val="-14"/>
                <w:sz w:val="20"/>
              </w:rPr>
              <w:t xml:space="preserve"> </w:t>
            </w:r>
            <w:r>
              <w:rPr>
                <w:sz w:val="20"/>
              </w:rPr>
              <w:t xml:space="preserve">advanced </w:t>
            </w:r>
            <w:r>
              <w:rPr>
                <w:spacing w:val="-2"/>
                <w:sz w:val="20"/>
              </w:rPr>
              <w:t xml:space="preserve">scholarship </w:t>
            </w:r>
            <w:r>
              <w:rPr>
                <w:sz w:val="20"/>
              </w:rPr>
              <w:t xml:space="preserve">within the </w:t>
            </w:r>
            <w:r>
              <w:rPr>
                <w:spacing w:val="-2"/>
                <w:sz w:val="20"/>
              </w:rPr>
              <w:t>discipline.</w:t>
            </w:r>
          </w:p>
        </w:tc>
        <w:tc>
          <w:tcPr>
            <w:tcW w:w="1739" w:type="dxa"/>
            <w:tcBorders>
              <w:left w:val="dashSmallGap" w:sz="4" w:space="0" w:color="000000"/>
              <w:right w:val="double" w:sz="4" w:space="0" w:color="000000"/>
            </w:tcBorders>
          </w:tcPr>
          <w:p w14:paraId="0718EB2D" w14:textId="77777777" w:rsidR="009B23C9" w:rsidRDefault="00515C27">
            <w:pPr>
              <w:pStyle w:val="TableParagraph"/>
              <w:ind w:left="106" w:right="101"/>
              <w:rPr>
                <w:sz w:val="20"/>
              </w:rPr>
            </w:pPr>
            <w:r>
              <w:rPr>
                <w:sz w:val="20"/>
              </w:rPr>
              <w:t xml:space="preserve">Some significant </w:t>
            </w:r>
            <w:r>
              <w:rPr>
                <w:spacing w:val="-2"/>
                <w:sz w:val="20"/>
              </w:rPr>
              <w:t xml:space="preserve">inaccuracies </w:t>
            </w:r>
            <w:r>
              <w:rPr>
                <w:sz w:val="20"/>
              </w:rPr>
              <w:t>and/or irrelevant material.</w:t>
            </w:r>
            <w:r>
              <w:rPr>
                <w:spacing w:val="40"/>
                <w:sz w:val="20"/>
              </w:rPr>
              <w:t xml:space="preserve"> </w:t>
            </w:r>
            <w:r>
              <w:rPr>
                <w:sz w:val="20"/>
              </w:rPr>
              <w:t>No awareness of knowledge</w:t>
            </w:r>
            <w:r>
              <w:rPr>
                <w:spacing w:val="-14"/>
                <w:sz w:val="20"/>
              </w:rPr>
              <w:t xml:space="preserve"> </w:t>
            </w:r>
            <w:r>
              <w:rPr>
                <w:sz w:val="20"/>
              </w:rPr>
              <w:t>of</w:t>
            </w:r>
            <w:r>
              <w:rPr>
                <w:spacing w:val="-14"/>
                <w:sz w:val="20"/>
              </w:rPr>
              <w:t xml:space="preserve"> </w:t>
            </w:r>
            <w:r>
              <w:rPr>
                <w:sz w:val="20"/>
              </w:rPr>
              <w:t>the latest research and/or</w:t>
            </w:r>
            <w:r>
              <w:rPr>
                <w:spacing w:val="-14"/>
                <w:sz w:val="20"/>
              </w:rPr>
              <w:t xml:space="preserve"> </w:t>
            </w:r>
            <w:r>
              <w:rPr>
                <w:sz w:val="20"/>
              </w:rPr>
              <w:t xml:space="preserve">advanced </w:t>
            </w:r>
            <w:r>
              <w:rPr>
                <w:spacing w:val="-2"/>
                <w:sz w:val="20"/>
              </w:rPr>
              <w:t xml:space="preserve">scholarship </w:t>
            </w:r>
            <w:r>
              <w:rPr>
                <w:sz w:val="20"/>
              </w:rPr>
              <w:t xml:space="preserve">within the </w:t>
            </w:r>
            <w:r>
              <w:rPr>
                <w:spacing w:val="-2"/>
                <w:sz w:val="20"/>
              </w:rPr>
              <w:t>discipline.</w:t>
            </w:r>
          </w:p>
        </w:tc>
        <w:tc>
          <w:tcPr>
            <w:tcW w:w="1736" w:type="dxa"/>
            <w:tcBorders>
              <w:left w:val="double" w:sz="4" w:space="0" w:color="000000"/>
              <w:right w:val="dashSmallGap" w:sz="4" w:space="0" w:color="000000"/>
            </w:tcBorders>
          </w:tcPr>
          <w:p w14:paraId="0718EB2E" w14:textId="77777777" w:rsidR="009B23C9" w:rsidRDefault="00515C27">
            <w:pPr>
              <w:pStyle w:val="TableParagraph"/>
              <w:ind w:left="95" w:right="158"/>
              <w:rPr>
                <w:sz w:val="20"/>
              </w:rPr>
            </w:pPr>
            <w:r>
              <w:rPr>
                <w:sz w:val="20"/>
              </w:rPr>
              <w:t>concepts and principles within the</w:t>
            </w:r>
            <w:r>
              <w:rPr>
                <w:spacing w:val="-5"/>
                <w:sz w:val="20"/>
              </w:rPr>
              <w:t xml:space="preserve"> </w:t>
            </w:r>
            <w:r>
              <w:rPr>
                <w:sz w:val="20"/>
              </w:rPr>
              <w:t>subject</w:t>
            </w:r>
            <w:r>
              <w:rPr>
                <w:spacing w:val="-2"/>
                <w:sz w:val="20"/>
              </w:rPr>
              <w:t xml:space="preserve"> </w:t>
            </w:r>
            <w:r>
              <w:rPr>
                <w:sz w:val="20"/>
              </w:rPr>
              <w:t>area which to some limited</w:t>
            </w:r>
            <w:r>
              <w:rPr>
                <w:spacing w:val="-9"/>
                <w:sz w:val="20"/>
              </w:rPr>
              <w:t xml:space="preserve"> </w:t>
            </w:r>
            <w:r>
              <w:rPr>
                <w:sz w:val="20"/>
              </w:rPr>
              <w:t>extent,</w:t>
            </w:r>
            <w:r>
              <w:rPr>
                <w:spacing w:val="-8"/>
                <w:sz w:val="20"/>
              </w:rPr>
              <w:t xml:space="preserve"> </w:t>
            </w:r>
            <w:r>
              <w:rPr>
                <w:sz w:val="20"/>
              </w:rPr>
              <w:t>is informed by current</w:t>
            </w:r>
            <w:r>
              <w:rPr>
                <w:spacing w:val="-14"/>
                <w:sz w:val="20"/>
              </w:rPr>
              <w:t xml:space="preserve"> </w:t>
            </w:r>
            <w:r>
              <w:rPr>
                <w:sz w:val="20"/>
              </w:rPr>
              <w:t>research and</w:t>
            </w:r>
            <w:r>
              <w:rPr>
                <w:spacing w:val="-7"/>
                <w:sz w:val="20"/>
              </w:rPr>
              <w:t xml:space="preserve"> </w:t>
            </w:r>
            <w:r>
              <w:rPr>
                <w:spacing w:val="-2"/>
                <w:sz w:val="20"/>
              </w:rPr>
              <w:t>scholarship.</w:t>
            </w:r>
          </w:p>
        </w:tc>
        <w:tc>
          <w:tcPr>
            <w:tcW w:w="1736" w:type="dxa"/>
            <w:tcBorders>
              <w:left w:val="dashSmallGap" w:sz="4" w:space="0" w:color="000000"/>
              <w:right w:val="dashSmallGap" w:sz="4" w:space="0" w:color="000000"/>
            </w:tcBorders>
          </w:tcPr>
          <w:p w14:paraId="0718EB2F" w14:textId="77777777" w:rsidR="009B23C9" w:rsidRDefault="00515C27">
            <w:pPr>
              <w:pStyle w:val="TableParagraph"/>
              <w:ind w:left="105" w:right="124"/>
              <w:rPr>
                <w:sz w:val="20"/>
              </w:rPr>
            </w:pPr>
            <w:r>
              <w:rPr>
                <w:sz w:val="20"/>
              </w:rPr>
              <w:t>understanding</w:t>
            </w:r>
            <w:r>
              <w:rPr>
                <w:spacing w:val="-14"/>
                <w:sz w:val="20"/>
              </w:rPr>
              <w:t xml:space="preserve"> </w:t>
            </w:r>
            <w:r>
              <w:rPr>
                <w:sz w:val="20"/>
              </w:rPr>
              <w:t>of the</w:t>
            </w:r>
            <w:r>
              <w:rPr>
                <w:spacing w:val="-3"/>
                <w:sz w:val="20"/>
              </w:rPr>
              <w:t xml:space="preserve"> </w:t>
            </w:r>
            <w:r>
              <w:rPr>
                <w:sz w:val="20"/>
              </w:rPr>
              <w:t>field</w:t>
            </w:r>
            <w:r>
              <w:rPr>
                <w:spacing w:val="-2"/>
                <w:sz w:val="20"/>
              </w:rPr>
              <w:t xml:space="preserve"> </w:t>
            </w:r>
            <w:r>
              <w:rPr>
                <w:sz w:val="20"/>
              </w:rPr>
              <w:t>of</w:t>
            </w:r>
            <w:r>
              <w:rPr>
                <w:spacing w:val="-2"/>
                <w:sz w:val="20"/>
              </w:rPr>
              <w:t xml:space="preserve"> </w:t>
            </w:r>
            <w:r>
              <w:rPr>
                <w:sz w:val="20"/>
              </w:rPr>
              <w:t xml:space="preserve">study and to some extent, current research and </w:t>
            </w:r>
            <w:r>
              <w:rPr>
                <w:spacing w:val="-2"/>
                <w:sz w:val="20"/>
              </w:rPr>
              <w:t>scholarship.</w:t>
            </w:r>
          </w:p>
        </w:tc>
        <w:tc>
          <w:tcPr>
            <w:tcW w:w="1739" w:type="dxa"/>
            <w:tcBorders>
              <w:left w:val="dashSmallGap" w:sz="4" w:space="0" w:color="000000"/>
              <w:right w:val="dashSmallGap" w:sz="4" w:space="0" w:color="000000"/>
            </w:tcBorders>
          </w:tcPr>
          <w:p w14:paraId="0718EB30" w14:textId="77777777" w:rsidR="009B23C9" w:rsidRDefault="00515C27">
            <w:pPr>
              <w:pStyle w:val="TableParagraph"/>
              <w:ind w:left="104" w:right="128"/>
              <w:rPr>
                <w:sz w:val="20"/>
              </w:rPr>
            </w:pPr>
            <w:r>
              <w:rPr>
                <w:sz w:val="20"/>
              </w:rPr>
              <w:t xml:space="preserve">Exhibits very </w:t>
            </w:r>
            <w:r>
              <w:rPr>
                <w:spacing w:val="-4"/>
                <w:sz w:val="20"/>
              </w:rPr>
              <w:t xml:space="preserve">good </w:t>
            </w:r>
            <w:r>
              <w:rPr>
                <w:sz w:val="20"/>
              </w:rPr>
              <w:t>understanding</w:t>
            </w:r>
            <w:r>
              <w:rPr>
                <w:spacing w:val="-14"/>
                <w:sz w:val="20"/>
              </w:rPr>
              <w:t xml:space="preserve"> </w:t>
            </w:r>
            <w:r>
              <w:rPr>
                <w:sz w:val="20"/>
              </w:rPr>
              <w:t xml:space="preserve">of the breadth and depth of </w:t>
            </w:r>
            <w:r>
              <w:rPr>
                <w:spacing w:val="-2"/>
                <w:sz w:val="20"/>
              </w:rPr>
              <w:t xml:space="preserve">established </w:t>
            </w:r>
            <w:r>
              <w:rPr>
                <w:sz w:val="20"/>
              </w:rPr>
              <w:t>views, and the work is, at least in part, well- informed by current</w:t>
            </w:r>
            <w:r>
              <w:rPr>
                <w:spacing w:val="-7"/>
                <w:sz w:val="20"/>
              </w:rPr>
              <w:t xml:space="preserve"> </w:t>
            </w:r>
            <w:r>
              <w:rPr>
                <w:sz w:val="20"/>
              </w:rPr>
              <w:t>research and</w:t>
            </w:r>
            <w:r>
              <w:rPr>
                <w:spacing w:val="-7"/>
                <w:sz w:val="20"/>
              </w:rPr>
              <w:t xml:space="preserve"> </w:t>
            </w:r>
            <w:r>
              <w:rPr>
                <w:spacing w:val="-2"/>
                <w:sz w:val="20"/>
              </w:rPr>
              <w:t>scholarship.</w:t>
            </w:r>
          </w:p>
        </w:tc>
        <w:tc>
          <w:tcPr>
            <w:tcW w:w="1736" w:type="dxa"/>
            <w:tcBorders>
              <w:left w:val="dashSmallGap" w:sz="4" w:space="0" w:color="000000"/>
              <w:right w:val="dashSmallGap" w:sz="4" w:space="0" w:color="000000"/>
            </w:tcBorders>
          </w:tcPr>
          <w:p w14:paraId="0718EB31" w14:textId="77777777" w:rsidR="009B23C9" w:rsidRDefault="00515C27">
            <w:pPr>
              <w:pStyle w:val="TableParagraph"/>
              <w:ind w:left="103" w:right="122"/>
              <w:rPr>
                <w:sz w:val="20"/>
              </w:rPr>
            </w:pPr>
            <w:r>
              <w:rPr>
                <w:sz w:val="20"/>
              </w:rPr>
              <w:t>understanding</w:t>
            </w:r>
            <w:r>
              <w:rPr>
                <w:spacing w:val="-14"/>
                <w:sz w:val="20"/>
              </w:rPr>
              <w:t xml:space="preserve"> </w:t>
            </w:r>
            <w:r>
              <w:rPr>
                <w:sz w:val="20"/>
              </w:rPr>
              <w:t>of the principles and theories of current research and scholarship. Clear</w:t>
            </w:r>
            <w:r>
              <w:rPr>
                <w:spacing w:val="-14"/>
                <w:sz w:val="20"/>
              </w:rPr>
              <w:t xml:space="preserve"> </w:t>
            </w:r>
            <w:r>
              <w:rPr>
                <w:sz w:val="20"/>
              </w:rPr>
              <w:t xml:space="preserve">awareness of challenges to </w:t>
            </w:r>
            <w:r>
              <w:rPr>
                <w:spacing w:val="-2"/>
                <w:sz w:val="20"/>
              </w:rPr>
              <w:t xml:space="preserve">established </w:t>
            </w:r>
            <w:r>
              <w:rPr>
                <w:sz w:val="20"/>
              </w:rPr>
              <w:t>views and the limitations of the knowledge</w:t>
            </w:r>
            <w:r>
              <w:rPr>
                <w:spacing w:val="-13"/>
                <w:sz w:val="20"/>
              </w:rPr>
              <w:t xml:space="preserve"> </w:t>
            </w:r>
            <w:r>
              <w:rPr>
                <w:spacing w:val="-4"/>
                <w:sz w:val="20"/>
              </w:rPr>
              <w:t>base.</w:t>
            </w:r>
          </w:p>
        </w:tc>
        <w:tc>
          <w:tcPr>
            <w:tcW w:w="1736" w:type="dxa"/>
            <w:tcBorders>
              <w:left w:val="dashSmallGap" w:sz="4" w:space="0" w:color="000000"/>
            </w:tcBorders>
          </w:tcPr>
          <w:p w14:paraId="0718EB32" w14:textId="77777777" w:rsidR="009B23C9" w:rsidRDefault="00515C27">
            <w:pPr>
              <w:pStyle w:val="TableParagraph"/>
              <w:ind w:left="103" w:right="126"/>
              <w:rPr>
                <w:sz w:val="20"/>
              </w:rPr>
            </w:pPr>
            <w:r>
              <w:rPr>
                <w:sz w:val="20"/>
              </w:rPr>
              <w:t>understanding</w:t>
            </w:r>
            <w:r>
              <w:rPr>
                <w:spacing w:val="-14"/>
                <w:sz w:val="20"/>
              </w:rPr>
              <w:t xml:space="preserve"> </w:t>
            </w:r>
            <w:r>
              <w:rPr>
                <w:sz w:val="20"/>
              </w:rPr>
              <w:t>of the principles and theories of the</w:t>
            </w:r>
            <w:r>
              <w:rPr>
                <w:spacing w:val="-14"/>
                <w:sz w:val="20"/>
              </w:rPr>
              <w:t xml:space="preserve"> </w:t>
            </w:r>
            <w:r>
              <w:rPr>
                <w:sz w:val="20"/>
              </w:rPr>
              <w:t>subject,</w:t>
            </w:r>
            <w:r>
              <w:rPr>
                <w:spacing w:val="-14"/>
                <w:sz w:val="20"/>
              </w:rPr>
              <w:t xml:space="preserve"> </w:t>
            </w:r>
            <w:r>
              <w:rPr>
                <w:sz w:val="20"/>
              </w:rPr>
              <w:t xml:space="preserve">well- informed by current research and scholarship. A critical, </w:t>
            </w:r>
            <w:r>
              <w:rPr>
                <w:spacing w:val="-2"/>
                <w:sz w:val="20"/>
              </w:rPr>
              <w:t>sophisticated</w:t>
            </w:r>
            <w:r>
              <w:rPr>
                <w:spacing w:val="40"/>
                <w:sz w:val="20"/>
              </w:rPr>
              <w:t xml:space="preserve"> </w:t>
            </w:r>
            <w:r>
              <w:rPr>
                <w:sz w:val="20"/>
              </w:rPr>
              <w:t>and nuanced awareness of</w:t>
            </w:r>
            <w:r>
              <w:rPr>
                <w:spacing w:val="40"/>
                <w:sz w:val="20"/>
              </w:rPr>
              <w:t xml:space="preserve"> </w:t>
            </w:r>
            <w:r>
              <w:rPr>
                <w:sz w:val="20"/>
              </w:rPr>
              <w:t>the ambiguities and</w:t>
            </w:r>
            <w:r>
              <w:rPr>
                <w:spacing w:val="-14"/>
                <w:sz w:val="20"/>
              </w:rPr>
              <w:t xml:space="preserve"> </w:t>
            </w:r>
            <w:r>
              <w:rPr>
                <w:sz w:val="20"/>
              </w:rPr>
              <w:t>limitations</w:t>
            </w:r>
            <w:r>
              <w:rPr>
                <w:spacing w:val="-14"/>
                <w:sz w:val="20"/>
              </w:rPr>
              <w:t xml:space="preserve"> </w:t>
            </w:r>
            <w:r>
              <w:rPr>
                <w:sz w:val="20"/>
              </w:rPr>
              <w:t xml:space="preserve">of </w:t>
            </w:r>
            <w:r>
              <w:rPr>
                <w:spacing w:val="-2"/>
                <w:sz w:val="20"/>
              </w:rPr>
              <w:t>knowledge.</w:t>
            </w:r>
          </w:p>
        </w:tc>
      </w:tr>
      <w:tr w:rsidR="009B23C9" w14:paraId="0718EB4B" w14:textId="77777777">
        <w:trPr>
          <w:trHeight w:val="6211"/>
        </w:trPr>
        <w:tc>
          <w:tcPr>
            <w:tcW w:w="1736" w:type="dxa"/>
            <w:shd w:val="clear" w:color="auto" w:fill="C2D59B"/>
          </w:tcPr>
          <w:p w14:paraId="0718EB34" w14:textId="77777777" w:rsidR="009B23C9" w:rsidRDefault="00515C27">
            <w:pPr>
              <w:pStyle w:val="TableParagraph"/>
              <w:spacing w:before="33"/>
              <w:ind w:left="215" w:right="182"/>
              <w:rPr>
                <w:b/>
                <w:sz w:val="20"/>
              </w:rPr>
            </w:pPr>
            <w:r>
              <w:rPr>
                <w:b/>
                <w:sz w:val="20"/>
              </w:rPr>
              <w:t>Cognitive</w:t>
            </w:r>
            <w:r>
              <w:rPr>
                <w:b/>
                <w:spacing w:val="-14"/>
                <w:sz w:val="20"/>
              </w:rPr>
              <w:t xml:space="preserve"> </w:t>
            </w:r>
            <w:r>
              <w:rPr>
                <w:b/>
                <w:sz w:val="20"/>
              </w:rPr>
              <w:t xml:space="preserve">and </w:t>
            </w:r>
            <w:r>
              <w:rPr>
                <w:b/>
                <w:spacing w:val="-2"/>
                <w:sz w:val="20"/>
              </w:rPr>
              <w:t>intellectual skills</w:t>
            </w:r>
          </w:p>
          <w:p w14:paraId="0718EB35" w14:textId="77777777" w:rsidR="009B23C9" w:rsidRDefault="00515C27">
            <w:pPr>
              <w:pStyle w:val="TableParagraph"/>
              <w:spacing w:before="32"/>
              <w:ind w:left="215" w:right="56"/>
              <w:rPr>
                <w:sz w:val="18"/>
              </w:rPr>
            </w:pPr>
            <w:r>
              <w:rPr>
                <w:sz w:val="18"/>
              </w:rPr>
              <w:t xml:space="preserve">(Conceptual and critical thinking, </w:t>
            </w:r>
            <w:r>
              <w:rPr>
                <w:spacing w:val="-2"/>
                <w:sz w:val="18"/>
              </w:rPr>
              <w:t>analysis,</w:t>
            </w:r>
            <w:r>
              <w:rPr>
                <w:spacing w:val="40"/>
                <w:sz w:val="18"/>
              </w:rPr>
              <w:t xml:space="preserve"> </w:t>
            </w:r>
            <w:r>
              <w:rPr>
                <w:sz w:val="18"/>
              </w:rPr>
              <w:t xml:space="preserve">synthesis and evaluation of </w:t>
            </w:r>
            <w:r>
              <w:rPr>
                <w:spacing w:val="-2"/>
                <w:sz w:val="18"/>
              </w:rPr>
              <w:t xml:space="preserve">research, assumptions, </w:t>
            </w:r>
            <w:r>
              <w:rPr>
                <w:sz w:val="18"/>
              </w:rPr>
              <w:t>abstract concepts and data (that may be incomplete);</w:t>
            </w:r>
            <w:r>
              <w:rPr>
                <w:spacing w:val="-13"/>
                <w:sz w:val="18"/>
              </w:rPr>
              <w:t xml:space="preserve"> </w:t>
            </w:r>
            <w:r>
              <w:rPr>
                <w:sz w:val="18"/>
              </w:rPr>
              <w:t xml:space="preserve">logic, argument and </w:t>
            </w:r>
            <w:r>
              <w:rPr>
                <w:spacing w:val="-2"/>
                <w:sz w:val="18"/>
              </w:rPr>
              <w:t>judgement.)</w:t>
            </w:r>
          </w:p>
        </w:tc>
        <w:tc>
          <w:tcPr>
            <w:tcW w:w="1736" w:type="dxa"/>
          </w:tcPr>
          <w:p w14:paraId="0718EB36" w14:textId="77777777" w:rsidR="009B23C9" w:rsidRDefault="00515C27">
            <w:pPr>
              <w:pStyle w:val="TableParagraph"/>
              <w:ind w:left="107" w:right="123"/>
              <w:rPr>
                <w:sz w:val="20"/>
              </w:rPr>
            </w:pPr>
            <w:r>
              <w:rPr>
                <w:sz w:val="20"/>
              </w:rPr>
              <w:t>Wholly</w:t>
            </w:r>
            <w:r>
              <w:rPr>
                <w:spacing w:val="-14"/>
                <w:sz w:val="20"/>
              </w:rPr>
              <w:t xml:space="preserve"> </w:t>
            </w:r>
            <w:r>
              <w:rPr>
                <w:sz w:val="20"/>
              </w:rPr>
              <w:t>or</w:t>
            </w:r>
            <w:r>
              <w:rPr>
                <w:spacing w:val="-14"/>
                <w:sz w:val="20"/>
              </w:rPr>
              <w:t xml:space="preserve"> </w:t>
            </w:r>
            <w:r>
              <w:rPr>
                <w:sz w:val="20"/>
              </w:rPr>
              <w:t xml:space="preserve">almost </w:t>
            </w:r>
            <w:r>
              <w:rPr>
                <w:spacing w:val="-2"/>
                <w:sz w:val="20"/>
              </w:rPr>
              <w:t xml:space="preserve">wholly </w:t>
            </w:r>
            <w:r>
              <w:rPr>
                <w:sz w:val="20"/>
              </w:rPr>
              <w:t>descriptive</w:t>
            </w:r>
            <w:r>
              <w:rPr>
                <w:spacing w:val="-14"/>
                <w:sz w:val="20"/>
              </w:rPr>
              <w:t xml:space="preserve"> </w:t>
            </w:r>
            <w:r>
              <w:rPr>
                <w:sz w:val="20"/>
              </w:rPr>
              <w:t xml:space="preserve">work. Little or no </w:t>
            </w:r>
            <w:r>
              <w:rPr>
                <w:spacing w:val="-2"/>
                <w:sz w:val="20"/>
              </w:rPr>
              <w:t xml:space="preserve">analysis, </w:t>
            </w:r>
            <w:r>
              <w:rPr>
                <w:sz w:val="20"/>
              </w:rPr>
              <w:t xml:space="preserve">synthesis or </w:t>
            </w:r>
            <w:r>
              <w:rPr>
                <w:spacing w:val="-2"/>
                <w:sz w:val="20"/>
              </w:rPr>
              <w:t>evaluation.</w:t>
            </w:r>
          </w:p>
          <w:p w14:paraId="0718EB37" w14:textId="77777777" w:rsidR="009B23C9" w:rsidRDefault="00515C27">
            <w:pPr>
              <w:pStyle w:val="TableParagraph"/>
              <w:ind w:left="107" w:right="107"/>
              <w:rPr>
                <w:sz w:val="20"/>
              </w:rPr>
            </w:pPr>
            <w:r>
              <w:rPr>
                <w:sz w:val="20"/>
              </w:rPr>
              <w:t xml:space="preserve">Failure to </w:t>
            </w:r>
            <w:r>
              <w:rPr>
                <w:spacing w:val="-2"/>
                <w:sz w:val="20"/>
              </w:rPr>
              <w:t xml:space="preserve">develop arguments, </w:t>
            </w:r>
            <w:r>
              <w:rPr>
                <w:sz w:val="20"/>
              </w:rPr>
              <w:t>leading to illogical</w:t>
            </w:r>
            <w:r>
              <w:rPr>
                <w:spacing w:val="-14"/>
                <w:sz w:val="20"/>
              </w:rPr>
              <w:t xml:space="preserve"> </w:t>
            </w:r>
            <w:r>
              <w:rPr>
                <w:sz w:val="20"/>
              </w:rPr>
              <w:t>or</w:t>
            </w:r>
            <w:r>
              <w:rPr>
                <w:spacing w:val="-14"/>
                <w:sz w:val="20"/>
              </w:rPr>
              <w:t xml:space="preserve"> </w:t>
            </w:r>
            <w:r>
              <w:rPr>
                <w:sz w:val="20"/>
              </w:rPr>
              <w:t xml:space="preserve">invalid </w:t>
            </w:r>
            <w:r>
              <w:rPr>
                <w:spacing w:val="-2"/>
                <w:sz w:val="20"/>
              </w:rPr>
              <w:t>judgements.</w:t>
            </w:r>
          </w:p>
          <w:p w14:paraId="0718EB38" w14:textId="77777777" w:rsidR="009B23C9" w:rsidRDefault="00515C27">
            <w:pPr>
              <w:pStyle w:val="TableParagraph"/>
              <w:ind w:left="107" w:right="134"/>
              <w:rPr>
                <w:sz w:val="20"/>
              </w:rPr>
            </w:pPr>
            <w:r>
              <w:rPr>
                <w:spacing w:val="-2"/>
                <w:sz w:val="20"/>
              </w:rPr>
              <w:t xml:space="preserve">Unsubstantiated </w:t>
            </w:r>
            <w:proofErr w:type="spellStart"/>
            <w:r>
              <w:rPr>
                <w:spacing w:val="-2"/>
                <w:sz w:val="20"/>
              </w:rPr>
              <w:t>generalisations</w:t>
            </w:r>
            <w:proofErr w:type="spellEnd"/>
            <w:r>
              <w:rPr>
                <w:spacing w:val="-2"/>
                <w:sz w:val="20"/>
              </w:rPr>
              <w:t xml:space="preserve">, </w:t>
            </w:r>
            <w:r>
              <w:rPr>
                <w:sz w:val="20"/>
              </w:rPr>
              <w:t xml:space="preserve">made without use of any </w:t>
            </w:r>
            <w:r>
              <w:rPr>
                <w:spacing w:val="-2"/>
                <w:sz w:val="20"/>
              </w:rPr>
              <w:t>credible evidence.</w:t>
            </w:r>
          </w:p>
        </w:tc>
        <w:tc>
          <w:tcPr>
            <w:tcW w:w="1739" w:type="dxa"/>
          </w:tcPr>
          <w:p w14:paraId="0718EB39" w14:textId="77777777" w:rsidR="009B23C9" w:rsidRDefault="00515C27">
            <w:pPr>
              <w:pStyle w:val="TableParagraph"/>
              <w:ind w:left="106" w:right="127"/>
              <w:rPr>
                <w:sz w:val="20"/>
              </w:rPr>
            </w:pPr>
            <w:r>
              <w:rPr>
                <w:spacing w:val="-2"/>
                <w:sz w:val="20"/>
              </w:rPr>
              <w:t xml:space="preserve">Largely </w:t>
            </w:r>
            <w:r>
              <w:rPr>
                <w:sz w:val="20"/>
              </w:rPr>
              <w:t>descriptive</w:t>
            </w:r>
            <w:r>
              <w:rPr>
                <w:spacing w:val="-14"/>
                <w:sz w:val="20"/>
              </w:rPr>
              <w:t xml:space="preserve"> </w:t>
            </w:r>
            <w:r>
              <w:rPr>
                <w:sz w:val="20"/>
              </w:rPr>
              <w:t xml:space="preserve">work, with superficial use of critical </w:t>
            </w:r>
            <w:r>
              <w:rPr>
                <w:spacing w:val="-2"/>
                <w:sz w:val="20"/>
              </w:rPr>
              <w:t>evaluation.</w:t>
            </w:r>
          </w:p>
          <w:p w14:paraId="0718EB3A" w14:textId="77777777" w:rsidR="009B23C9" w:rsidRDefault="00515C27">
            <w:pPr>
              <w:pStyle w:val="TableParagraph"/>
              <w:ind w:left="106" w:right="249"/>
              <w:rPr>
                <w:sz w:val="20"/>
              </w:rPr>
            </w:pPr>
            <w:r>
              <w:rPr>
                <w:spacing w:val="-4"/>
                <w:sz w:val="20"/>
              </w:rPr>
              <w:t xml:space="preserve">Weak </w:t>
            </w:r>
            <w:r>
              <w:rPr>
                <w:sz w:val="20"/>
              </w:rPr>
              <w:t>development</w:t>
            </w:r>
            <w:r>
              <w:rPr>
                <w:spacing w:val="-14"/>
                <w:sz w:val="20"/>
              </w:rPr>
              <w:t xml:space="preserve"> </w:t>
            </w:r>
            <w:r>
              <w:rPr>
                <w:sz w:val="20"/>
              </w:rPr>
              <w:t>of arguments</w:t>
            </w:r>
            <w:r>
              <w:rPr>
                <w:spacing w:val="-7"/>
                <w:sz w:val="20"/>
              </w:rPr>
              <w:t xml:space="preserve"> </w:t>
            </w:r>
            <w:r>
              <w:rPr>
                <w:sz w:val="20"/>
              </w:rPr>
              <w:t xml:space="preserve">and </w:t>
            </w:r>
            <w:r>
              <w:rPr>
                <w:spacing w:val="-2"/>
                <w:sz w:val="20"/>
              </w:rPr>
              <w:t>judgements.</w:t>
            </w:r>
          </w:p>
          <w:p w14:paraId="0718EB3B" w14:textId="77777777" w:rsidR="009B23C9" w:rsidRDefault="00515C27">
            <w:pPr>
              <w:pStyle w:val="TableParagraph"/>
              <w:spacing w:before="1"/>
              <w:ind w:left="106" w:right="156"/>
              <w:rPr>
                <w:sz w:val="20"/>
              </w:rPr>
            </w:pPr>
            <w:r>
              <w:rPr>
                <w:spacing w:val="-2"/>
                <w:sz w:val="20"/>
              </w:rPr>
              <w:t xml:space="preserve">Information accepted </w:t>
            </w:r>
            <w:r>
              <w:rPr>
                <w:sz w:val="20"/>
              </w:rPr>
              <w:t>uncritically,</w:t>
            </w:r>
            <w:r>
              <w:rPr>
                <w:spacing w:val="-14"/>
                <w:sz w:val="20"/>
              </w:rPr>
              <w:t xml:space="preserve"> </w:t>
            </w:r>
            <w:r>
              <w:rPr>
                <w:sz w:val="20"/>
              </w:rPr>
              <w:t xml:space="preserve">uses </w:t>
            </w:r>
            <w:proofErr w:type="spellStart"/>
            <w:r>
              <w:rPr>
                <w:spacing w:val="-2"/>
                <w:sz w:val="20"/>
              </w:rPr>
              <w:t>generalised</w:t>
            </w:r>
            <w:proofErr w:type="spellEnd"/>
            <w:r>
              <w:rPr>
                <w:spacing w:val="-2"/>
                <w:sz w:val="20"/>
              </w:rPr>
              <w:t xml:space="preserve"> statements </w:t>
            </w:r>
            <w:r>
              <w:rPr>
                <w:sz w:val="20"/>
              </w:rPr>
              <w:t>made</w:t>
            </w:r>
            <w:r>
              <w:rPr>
                <w:spacing w:val="-9"/>
                <w:sz w:val="20"/>
              </w:rPr>
              <w:t xml:space="preserve"> </w:t>
            </w:r>
            <w:r>
              <w:rPr>
                <w:sz w:val="20"/>
              </w:rPr>
              <w:t>with</w:t>
            </w:r>
            <w:r>
              <w:rPr>
                <w:spacing w:val="-10"/>
                <w:sz w:val="20"/>
              </w:rPr>
              <w:t xml:space="preserve"> </w:t>
            </w:r>
            <w:r>
              <w:rPr>
                <w:sz w:val="20"/>
              </w:rPr>
              <w:t xml:space="preserve">scant evidence and </w:t>
            </w:r>
            <w:r>
              <w:rPr>
                <w:spacing w:val="-2"/>
                <w:sz w:val="20"/>
              </w:rPr>
              <w:t xml:space="preserve">unsubstantiated </w:t>
            </w:r>
            <w:r>
              <w:rPr>
                <w:sz w:val="20"/>
              </w:rPr>
              <w:t xml:space="preserve">opinions. Ideas </w:t>
            </w:r>
            <w:r>
              <w:rPr>
                <w:spacing w:val="-2"/>
                <w:sz w:val="20"/>
              </w:rPr>
              <w:t xml:space="preserve">sometimes </w:t>
            </w:r>
            <w:r>
              <w:rPr>
                <w:sz w:val="20"/>
              </w:rPr>
              <w:t xml:space="preserve">illogical and </w:t>
            </w:r>
            <w:r>
              <w:rPr>
                <w:spacing w:val="-2"/>
                <w:sz w:val="20"/>
              </w:rPr>
              <w:t>contradictory.</w:t>
            </w:r>
          </w:p>
        </w:tc>
        <w:tc>
          <w:tcPr>
            <w:tcW w:w="1736" w:type="dxa"/>
          </w:tcPr>
          <w:p w14:paraId="0718EB3C" w14:textId="77777777" w:rsidR="009B23C9" w:rsidRDefault="00515C27">
            <w:pPr>
              <w:pStyle w:val="TableParagraph"/>
              <w:ind w:left="105" w:right="202"/>
              <w:rPr>
                <w:sz w:val="20"/>
              </w:rPr>
            </w:pPr>
            <w:r>
              <w:rPr>
                <w:sz w:val="20"/>
              </w:rPr>
              <w:t xml:space="preserve">Limited attempt at critical </w:t>
            </w:r>
            <w:r>
              <w:rPr>
                <w:spacing w:val="-2"/>
                <w:sz w:val="20"/>
              </w:rPr>
              <w:t xml:space="preserve">thinking, analysis, </w:t>
            </w:r>
            <w:r>
              <w:rPr>
                <w:sz w:val="20"/>
              </w:rPr>
              <w:t xml:space="preserve">synthesis and </w:t>
            </w:r>
            <w:r>
              <w:rPr>
                <w:spacing w:val="-2"/>
                <w:sz w:val="20"/>
              </w:rPr>
              <w:t xml:space="preserve">evaluation, </w:t>
            </w:r>
            <w:r>
              <w:rPr>
                <w:sz w:val="20"/>
              </w:rPr>
              <w:t>tending</w:t>
            </w:r>
            <w:r>
              <w:rPr>
                <w:spacing w:val="-14"/>
                <w:sz w:val="20"/>
              </w:rPr>
              <w:t xml:space="preserve"> </w:t>
            </w:r>
            <w:r>
              <w:rPr>
                <w:sz w:val="20"/>
              </w:rPr>
              <w:t xml:space="preserve">towards </w:t>
            </w:r>
            <w:r>
              <w:rPr>
                <w:spacing w:val="-2"/>
                <w:sz w:val="20"/>
              </w:rPr>
              <w:t>description.</w:t>
            </w:r>
          </w:p>
          <w:p w14:paraId="0718EB3D" w14:textId="77777777" w:rsidR="009B23C9" w:rsidRDefault="00515C27">
            <w:pPr>
              <w:pStyle w:val="TableParagraph"/>
              <w:ind w:left="105" w:right="185"/>
              <w:rPr>
                <w:sz w:val="20"/>
              </w:rPr>
            </w:pPr>
            <w:r>
              <w:rPr>
                <w:sz w:val="20"/>
              </w:rPr>
              <w:t xml:space="preserve">Some evidence to support </w:t>
            </w:r>
            <w:r>
              <w:rPr>
                <w:spacing w:val="-2"/>
                <w:sz w:val="20"/>
              </w:rPr>
              <w:t xml:space="preserve">emerging </w:t>
            </w:r>
            <w:r>
              <w:rPr>
                <w:sz w:val="20"/>
              </w:rPr>
              <w:t xml:space="preserve">arguments and judgements but these may be </w:t>
            </w:r>
            <w:r>
              <w:rPr>
                <w:spacing w:val="-2"/>
                <w:sz w:val="20"/>
              </w:rPr>
              <w:t xml:space="preserve">underdeveloped </w:t>
            </w:r>
            <w:r>
              <w:rPr>
                <w:sz w:val="20"/>
              </w:rPr>
              <w:t xml:space="preserve">or with a little inconsistency / </w:t>
            </w:r>
            <w:r>
              <w:rPr>
                <w:spacing w:val="-4"/>
                <w:sz w:val="20"/>
              </w:rPr>
              <w:t xml:space="preserve">mis- </w:t>
            </w:r>
            <w:r>
              <w:rPr>
                <w:spacing w:val="-2"/>
                <w:sz w:val="20"/>
              </w:rPr>
              <w:t>interpretation.</w:t>
            </w:r>
          </w:p>
          <w:p w14:paraId="0718EB3E" w14:textId="77777777" w:rsidR="009B23C9" w:rsidRDefault="00515C27">
            <w:pPr>
              <w:pStyle w:val="TableParagraph"/>
              <w:spacing w:before="1"/>
              <w:ind w:left="105" w:right="375"/>
              <w:jc w:val="both"/>
              <w:rPr>
                <w:sz w:val="20"/>
              </w:rPr>
            </w:pPr>
            <w:r>
              <w:rPr>
                <w:sz w:val="20"/>
              </w:rPr>
              <w:t>Asserts</w:t>
            </w:r>
            <w:r>
              <w:rPr>
                <w:spacing w:val="-14"/>
                <w:sz w:val="20"/>
              </w:rPr>
              <w:t xml:space="preserve"> </w:t>
            </w:r>
            <w:r>
              <w:rPr>
                <w:sz w:val="20"/>
              </w:rPr>
              <w:t>rather than</w:t>
            </w:r>
            <w:r>
              <w:rPr>
                <w:spacing w:val="-9"/>
                <w:sz w:val="20"/>
              </w:rPr>
              <w:t xml:space="preserve"> </w:t>
            </w:r>
            <w:r>
              <w:rPr>
                <w:sz w:val="20"/>
              </w:rPr>
              <w:t>argues</w:t>
            </w:r>
            <w:r>
              <w:rPr>
                <w:spacing w:val="-10"/>
                <w:sz w:val="20"/>
              </w:rPr>
              <w:t xml:space="preserve"> </w:t>
            </w:r>
            <w:r>
              <w:rPr>
                <w:sz w:val="20"/>
              </w:rPr>
              <w:t xml:space="preserve">a </w:t>
            </w:r>
            <w:r>
              <w:rPr>
                <w:spacing w:val="-2"/>
                <w:sz w:val="20"/>
              </w:rPr>
              <w:t>case.</w:t>
            </w:r>
          </w:p>
        </w:tc>
        <w:tc>
          <w:tcPr>
            <w:tcW w:w="1736" w:type="dxa"/>
          </w:tcPr>
          <w:p w14:paraId="0718EB3F" w14:textId="77777777" w:rsidR="009B23C9" w:rsidRDefault="00515C27">
            <w:pPr>
              <w:pStyle w:val="TableParagraph"/>
              <w:ind w:left="105" w:right="225"/>
              <w:rPr>
                <w:sz w:val="20"/>
              </w:rPr>
            </w:pPr>
            <w:r>
              <w:rPr>
                <w:sz w:val="20"/>
              </w:rPr>
              <w:t xml:space="preserve">Some critical </w:t>
            </w:r>
            <w:r>
              <w:rPr>
                <w:spacing w:val="-2"/>
                <w:sz w:val="20"/>
              </w:rPr>
              <w:t xml:space="preserve">thinking, analysis, </w:t>
            </w:r>
            <w:r>
              <w:rPr>
                <w:sz w:val="20"/>
              </w:rPr>
              <w:t>synthesis and evaluation.</w:t>
            </w:r>
            <w:r>
              <w:rPr>
                <w:spacing w:val="-14"/>
                <w:sz w:val="20"/>
              </w:rPr>
              <w:t xml:space="preserve"> </w:t>
            </w:r>
            <w:r>
              <w:rPr>
                <w:sz w:val="20"/>
              </w:rPr>
              <w:t xml:space="preserve">Can </w:t>
            </w:r>
            <w:proofErr w:type="spellStart"/>
            <w:r>
              <w:rPr>
                <w:sz w:val="20"/>
              </w:rPr>
              <w:t>analyse</w:t>
            </w:r>
            <w:proofErr w:type="spellEnd"/>
            <w:r>
              <w:rPr>
                <w:sz w:val="20"/>
              </w:rPr>
              <w:t xml:space="preserve"> new and/or abstract concepts and data without </w:t>
            </w:r>
            <w:r>
              <w:rPr>
                <w:spacing w:val="-2"/>
                <w:sz w:val="20"/>
              </w:rPr>
              <w:t>guidance.</w:t>
            </w:r>
          </w:p>
          <w:p w14:paraId="0718EB40" w14:textId="77777777" w:rsidR="009B23C9" w:rsidRDefault="00515C27">
            <w:pPr>
              <w:pStyle w:val="TableParagraph"/>
              <w:spacing w:before="1"/>
              <w:ind w:left="105" w:right="117"/>
              <w:rPr>
                <w:sz w:val="20"/>
              </w:rPr>
            </w:pPr>
            <w:r>
              <w:rPr>
                <w:sz w:val="20"/>
              </w:rPr>
              <w:t>An emerging awareness of different</w:t>
            </w:r>
            <w:r>
              <w:rPr>
                <w:spacing w:val="-9"/>
                <w:sz w:val="20"/>
              </w:rPr>
              <w:t xml:space="preserve"> </w:t>
            </w:r>
            <w:r>
              <w:rPr>
                <w:sz w:val="20"/>
              </w:rPr>
              <w:t>stances and</w:t>
            </w:r>
            <w:r>
              <w:rPr>
                <w:spacing w:val="-14"/>
                <w:sz w:val="20"/>
              </w:rPr>
              <w:t xml:space="preserve"> </w:t>
            </w:r>
            <w:r>
              <w:rPr>
                <w:sz w:val="20"/>
              </w:rPr>
              <w:t>ability</w:t>
            </w:r>
            <w:r>
              <w:rPr>
                <w:spacing w:val="-14"/>
                <w:sz w:val="20"/>
              </w:rPr>
              <w:t xml:space="preserve"> </w:t>
            </w:r>
            <w:r>
              <w:rPr>
                <w:sz w:val="20"/>
              </w:rPr>
              <w:t>to</w:t>
            </w:r>
            <w:r>
              <w:rPr>
                <w:spacing w:val="-14"/>
                <w:sz w:val="20"/>
              </w:rPr>
              <w:t xml:space="preserve"> </w:t>
            </w:r>
            <w:r>
              <w:rPr>
                <w:sz w:val="20"/>
              </w:rPr>
              <w:t xml:space="preserve">use evidence (that may be incomplete) to support the </w:t>
            </w:r>
            <w:r>
              <w:rPr>
                <w:spacing w:val="-2"/>
                <w:sz w:val="20"/>
              </w:rPr>
              <w:t>argument.</w:t>
            </w:r>
          </w:p>
          <w:p w14:paraId="0718EB41" w14:textId="77777777" w:rsidR="009B23C9" w:rsidRDefault="00515C27">
            <w:pPr>
              <w:pStyle w:val="TableParagraph"/>
              <w:ind w:left="105" w:right="280"/>
              <w:rPr>
                <w:sz w:val="20"/>
              </w:rPr>
            </w:pPr>
            <w:r>
              <w:rPr>
                <w:sz w:val="20"/>
              </w:rPr>
              <w:t>Mostly valid arguments</w:t>
            </w:r>
            <w:r>
              <w:rPr>
                <w:spacing w:val="-14"/>
                <w:sz w:val="20"/>
              </w:rPr>
              <w:t xml:space="preserve"> </w:t>
            </w:r>
            <w:r>
              <w:rPr>
                <w:sz w:val="20"/>
              </w:rPr>
              <w:t xml:space="preserve">and </w:t>
            </w:r>
            <w:r>
              <w:rPr>
                <w:spacing w:val="-2"/>
                <w:sz w:val="20"/>
              </w:rPr>
              <w:t>logical judgements.</w:t>
            </w:r>
          </w:p>
          <w:p w14:paraId="0718EB42" w14:textId="77777777" w:rsidR="009B23C9" w:rsidRDefault="00515C27">
            <w:pPr>
              <w:pStyle w:val="TableParagraph"/>
              <w:spacing w:line="230" w:lineRule="exact"/>
              <w:ind w:left="105" w:right="225"/>
              <w:rPr>
                <w:sz w:val="20"/>
              </w:rPr>
            </w:pPr>
            <w:r>
              <w:rPr>
                <w:sz w:val="20"/>
              </w:rPr>
              <w:t>Some</w:t>
            </w:r>
            <w:r>
              <w:rPr>
                <w:spacing w:val="-14"/>
                <w:sz w:val="20"/>
              </w:rPr>
              <w:t xml:space="preserve"> </w:t>
            </w:r>
            <w:r>
              <w:rPr>
                <w:sz w:val="20"/>
              </w:rPr>
              <w:t>tendency to assert/state opinion rather than argue on</w:t>
            </w:r>
          </w:p>
        </w:tc>
        <w:tc>
          <w:tcPr>
            <w:tcW w:w="1739" w:type="dxa"/>
          </w:tcPr>
          <w:p w14:paraId="0718EB43" w14:textId="77777777" w:rsidR="009B23C9" w:rsidRDefault="00515C27">
            <w:pPr>
              <w:pStyle w:val="TableParagraph"/>
              <w:ind w:left="104" w:right="125"/>
              <w:rPr>
                <w:sz w:val="20"/>
              </w:rPr>
            </w:pPr>
            <w:r>
              <w:rPr>
                <w:sz w:val="20"/>
              </w:rPr>
              <w:t xml:space="preserve">Sound critical </w:t>
            </w:r>
            <w:r>
              <w:rPr>
                <w:spacing w:val="-2"/>
                <w:sz w:val="20"/>
              </w:rPr>
              <w:t xml:space="preserve">thinking, analysis, </w:t>
            </w:r>
            <w:r>
              <w:rPr>
                <w:sz w:val="20"/>
              </w:rPr>
              <w:t xml:space="preserve">synthesis and </w:t>
            </w:r>
            <w:r>
              <w:rPr>
                <w:spacing w:val="-2"/>
                <w:sz w:val="20"/>
              </w:rPr>
              <w:t xml:space="preserve">evaluation </w:t>
            </w:r>
            <w:r>
              <w:rPr>
                <w:rFonts w:ascii="Times New Roman"/>
                <w:spacing w:val="-2"/>
                <w:sz w:val="20"/>
              </w:rPr>
              <w:t xml:space="preserve">demonstrating </w:t>
            </w:r>
            <w:r>
              <w:rPr>
                <w:sz w:val="20"/>
              </w:rPr>
              <w:t xml:space="preserve">critical thinking. Ability to devise and sustain </w:t>
            </w:r>
            <w:r>
              <w:rPr>
                <w:spacing w:val="-2"/>
                <w:sz w:val="20"/>
              </w:rPr>
              <w:t xml:space="preserve">persuasive </w:t>
            </w:r>
            <w:r>
              <w:rPr>
                <w:sz w:val="20"/>
              </w:rPr>
              <w:t>arguments, and to review the reliability,</w:t>
            </w:r>
            <w:r>
              <w:rPr>
                <w:spacing w:val="-14"/>
                <w:sz w:val="20"/>
              </w:rPr>
              <w:t xml:space="preserve"> </w:t>
            </w:r>
            <w:r>
              <w:rPr>
                <w:sz w:val="20"/>
              </w:rPr>
              <w:t>validity and significance of</w:t>
            </w:r>
            <w:r>
              <w:rPr>
                <w:spacing w:val="-10"/>
                <w:sz w:val="20"/>
              </w:rPr>
              <w:t xml:space="preserve"> </w:t>
            </w:r>
            <w:r>
              <w:rPr>
                <w:sz w:val="20"/>
              </w:rPr>
              <w:t>evidence</w:t>
            </w:r>
            <w:r>
              <w:rPr>
                <w:spacing w:val="-10"/>
                <w:sz w:val="20"/>
              </w:rPr>
              <w:t xml:space="preserve"> </w:t>
            </w:r>
            <w:r>
              <w:rPr>
                <w:sz w:val="20"/>
              </w:rPr>
              <w:t xml:space="preserve">(that may be incomplete) to make mostly appropriate and </w:t>
            </w:r>
            <w:r>
              <w:rPr>
                <w:spacing w:val="-2"/>
                <w:sz w:val="20"/>
              </w:rPr>
              <w:t>valid</w:t>
            </w:r>
            <w:r>
              <w:rPr>
                <w:spacing w:val="40"/>
                <w:sz w:val="20"/>
              </w:rPr>
              <w:t xml:space="preserve"> </w:t>
            </w:r>
            <w:r>
              <w:rPr>
                <w:spacing w:val="-2"/>
                <w:sz w:val="20"/>
              </w:rPr>
              <w:t>judgements.</w:t>
            </w:r>
          </w:p>
        </w:tc>
        <w:tc>
          <w:tcPr>
            <w:tcW w:w="1736" w:type="dxa"/>
          </w:tcPr>
          <w:p w14:paraId="0718EB44" w14:textId="77777777" w:rsidR="009B23C9" w:rsidRDefault="00515C27">
            <w:pPr>
              <w:pStyle w:val="TableParagraph"/>
              <w:ind w:left="103" w:right="183"/>
              <w:rPr>
                <w:sz w:val="20"/>
              </w:rPr>
            </w:pPr>
            <w:r>
              <w:rPr>
                <w:sz w:val="20"/>
              </w:rPr>
              <w:t>Excellent</w:t>
            </w:r>
            <w:r>
              <w:rPr>
                <w:spacing w:val="-14"/>
                <w:sz w:val="20"/>
              </w:rPr>
              <w:t xml:space="preserve"> </w:t>
            </w:r>
            <w:r>
              <w:rPr>
                <w:sz w:val="20"/>
              </w:rPr>
              <w:t xml:space="preserve">critical </w:t>
            </w:r>
            <w:r>
              <w:rPr>
                <w:spacing w:val="-2"/>
                <w:sz w:val="20"/>
              </w:rPr>
              <w:t xml:space="preserve">thinking, analysis, </w:t>
            </w:r>
            <w:r>
              <w:rPr>
                <w:sz w:val="20"/>
              </w:rPr>
              <w:t xml:space="preserve">synthesis and </w:t>
            </w:r>
            <w:r>
              <w:rPr>
                <w:spacing w:val="-2"/>
                <w:sz w:val="20"/>
              </w:rPr>
              <w:t>evaluation.</w:t>
            </w:r>
          </w:p>
          <w:p w14:paraId="0718EB45" w14:textId="77777777" w:rsidR="009B23C9" w:rsidRDefault="00515C27">
            <w:pPr>
              <w:pStyle w:val="TableParagraph"/>
              <w:ind w:left="103" w:right="238"/>
              <w:rPr>
                <w:sz w:val="20"/>
              </w:rPr>
            </w:pPr>
            <w:r>
              <w:rPr>
                <w:sz w:val="20"/>
              </w:rPr>
              <w:t xml:space="preserve">Ability to </w:t>
            </w:r>
            <w:r>
              <w:rPr>
                <w:spacing w:val="-2"/>
                <w:sz w:val="20"/>
              </w:rPr>
              <w:t xml:space="preserve">investigate </w:t>
            </w:r>
            <w:r>
              <w:rPr>
                <w:sz w:val="20"/>
              </w:rPr>
              <w:t>contradictory</w:t>
            </w:r>
            <w:r>
              <w:rPr>
                <w:spacing w:val="-14"/>
                <w:sz w:val="20"/>
              </w:rPr>
              <w:t xml:space="preserve"> </w:t>
            </w:r>
            <w:r>
              <w:rPr>
                <w:sz w:val="20"/>
              </w:rPr>
              <w:t xml:space="preserve">or </w:t>
            </w:r>
            <w:r>
              <w:rPr>
                <w:spacing w:val="-2"/>
                <w:sz w:val="20"/>
              </w:rPr>
              <w:t xml:space="preserve">incomplete </w:t>
            </w:r>
            <w:r>
              <w:rPr>
                <w:sz w:val="20"/>
              </w:rPr>
              <w:t>information</w:t>
            </w:r>
            <w:r>
              <w:rPr>
                <w:spacing w:val="-14"/>
                <w:sz w:val="20"/>
              </w:rPr>
              <w:t xml:space="preserve"> </w:t>
            </w:r>
            <w:r>
              <w:rPr>
                <w:sz w:val="20"/>
              </w:rPr>
              <w:t xml:space="preserve">and make strong, </w:t>
            </w:r>
            <w:r>
              <w:rPr>
                <w:spacing w:val="-2"/>
                <w:sz w:val="20"/>
              </w:rPr>
              <w:t xml:space="preserve">persuasive, </w:t>
            </w:r>
            <w:r>
              <w:rPr>
                <w:sz w:val="20"/>
              </w:rPr>
              <w:t xml:space="preserve">arguments and </w:t>
            </w:r>
            <w:r>
              <w:rPr>
                <w:spacing w:val="-2"/>
                <w:sz w:val="20"/>
              </w:rPr>
              <w:t>sophisticated judgements.</w:t>
            </w:r>
          </w:p>
          <w:p w14:paraId="0718EB46" w14:textId="77777777" w:rsidR="009B23C9" w:rsidRDefault="00515C27">
            <w:pPr>
              <w:pStyle w:val="TableParagraph"/>
              <w:spacing w:before="1"/>
              <w:ind w:left="103" w:right="117"/>
              <w:rPr>
                <w:sz w:val="20"/>
              </w:rPr>
            </w:pPr>
            <w:r>
              <w:rPr>
                <w:sz w:val="20"/>
              </w:rPr>
              <w:t xml:space="preserve">Some evidence of independent thought and ability to ‘see beyond the </w:t>
            </w:r>
            <w:r>
              <w:rPr>
                <w:spacing w:val="-2"/>
                <w:sz w:val="20"/>
              </w:rPr>
              <w:t xml:space="preserve">question’, </w:t>
            </w:r>
            <w:r>
              <w:rPr>
                <w:sz w:val="20"/>
              </w:rPr>
              <w:t>suggesting a grasp of the broader</w:t>
            </w:r>
            <w:r>
              <w:rPr>
                <w:spacing w:val="-14"/>
                <w:sz w:val="20"/>
              </w:rPr>
              <w:t xml:space="preserve"> </w:t>
            </w:r>
            <w:r>
              <w:rPr>
                <w:sz w:val="20"/>
              </w:rPr>
              <w:t>field</w:t>
            </w:r>
            <w:r>
              <w:rPr>
                <w:spacing w:val="-14"/>
                <w:sz w:val="20"/>
              </w:rPr>
              <w:t xml:space="preserve"> </w:t>
            </w:r>
            <w:r>
              <w:rPr>
                <w:sz w:val="20"/>
              </w:rPr>
              <w:t>and wider concepts.</w:t>
            </w:r>
          </w:p>
        </w:tc>
        <w:tc>
          <w:tcPr>
            <w:tcW w:w="1736" w:type="dxa"/>
          </w:tcPr>
          <w:p w14:paraId="0718EB47" w14:textId="77777777" w:rsidR="009B23C9" w:rsidRDefault="00515C27">
            <w:pPr>
              <w:pStyle w:val="TableParagraph"/>
              <w:ind w:left="103" w:right="104"/>
              <w:rPr>
                <w:sz w:val="20"/>
              </w:rPr>
            </w:pPr>
            <w:r>
              <w:rPr>
                <w:spacing w:val="-2"/>
                <w:sz w:val="20"/>
              </w:rPr>
              <w:t xml:space="preserve">Exceptional </w:t>
            </w:r>
            <w:r>
              <w:rPr>
                <w:sz w:val="20"/>
              </w:rPr>
              <w:t xml:space="preserve">critical thinking, </w:t>
            </w:r>
            <w:r>
              <w:rPr>
                <w:spacing w:val="-2"/>
                <w:sz w:val="20"/>
              </w:rPr>
              <w:t xml:space="preserve">analysis, </w:t>
            </w:r>
            <w:r>
              <w:rPr>
                <w:sz w:val="20"/>
              </w:rPr>
              <w:t>synthesis and evaluation</w:t>
            </w:r>
            <w:r>
              <w:rPr>
                <w:spacing w:val="-14"/>
                <w:sz w:val="20"/>
              </w:rPr>
              <w:t xml:space="preserve"> </w:t>
            </w:r>
            <w:r>
              <w:rPr>
                <w:sz w:val="20"/>
              </w:rPr>
              <w:t xml:space="preserve">based on judiciously </w:t>
            </w:r>
            <w:r>
              <w:rPr>
                <w:spacing w:val="-2"/>
                <w:sz w:val="20"/>
              </w:rPr>
              <w:t>selected evidence.</w:t>
            </w:r>
          </w:p>
          <w:p w14:paraId="0718EB48" w14:textId="77777777" w:rsidR="009B23C9" w:rsidRDefault="00515C27">
            <w:pPr>
              <w:pStyle w:val="TableParagraph"/>
              <w:ind w:left="103" w:right="238"/>
              <w:rPr>
                <w:sz w:val="20"/>
              </w:rPr>
            </w:pPr>
            <w:r>
              <w:rPr>
                <w:sz w:val="20"/>
              </w:rPr>
              <w:t xml:space="preserve">Ability to </w:t>
            </w:r>
            <w:r>
              <w:rPr>
                <w:spacing w:val="-2"/>
                <w:sz w:val="20"/>
              </w:rPr>
              <w:t xml:space="preserve">investigate </w:t>
            </w:r>
            <w:r>
              <w:rPr>
                <w:sz w:val="20"/>
              </w:rPr>
              <w:t>contradictory</w:t>
            </w:r>
            <w:r>
              <w:rPr>
                <w:spacing w:val="-14"/>
                <w:sz w:val="20"/>
              </w:rPr>
              <w:t xml:space="preserve"> </w:t>
            </w:r>
            <w:r>
              <w:rPr>
                <w:sz w:val="20"/>
              </w:rPr>
              <w:t xml:space="preserve">or </w:t>
            </w:r>
            <w:r>
              <w:rPr>
                <w:spacing w:val="-2"/>
                <w:sz w:val="20"/>
              </w:rPr>
              <w:t xml:space="preserve">incomplete </w:t>
            </w:r>
            <w:r>
              <w:rPr>
                <w:sz w:val="20"/>
              </w:rPr>
              <w:t>information</w:t>
            </w:r>
            <w:r>
              <w:rPr>
                <w:spacing w:val="-14"/>
                <w:sz w:val="20"/>
              </w:rPr>
              <w:t xml:space="preserve"> </w:t>
            </w:r>
            <w:r>
              <w:rPr>
                <w:sz w:val="20"/>
              </w:rPr>
              <w:t xml:space="preserve">and make strong, </w:t>
            </w:r>
            <w:r>
              <w:rPr>
                <w:spacing w:val="-2"/>
                <w:sz w:val="20"/>
              </w:rPr>
              <w:t xml:space="preserve">persuasive, </w:t>
            </w:r>
            <w:r>
              <w:rPr>
                <w:sz w:val="20"/>
              </w:rPr>
              <w:t xml:space="preserve">arguments and </w:t>
            </w:r>
            <w:r>
              <w:rPr>
                <w:spacing w:val="-2"/>
                <w:sz w:val="20"/>
              </w:rPr>
              <w:t>sophisticated, nuanced, judgements.</w:t>
            </w:r>
          </w:p>
          <w:p w14:paraId="0718EB49" w14:textId="77777777" w:rsidR="009B23C9" w:rsidRDefault="00515C27">
            <w:pPr>
              <w:pStyle w:val="TableParagraph"/>
              <w:spacing w:before="1"/>
              <w:ind w:left="103" w:right="371"/>
              <w:rPr>
                <w:sz w:val="20"/>
              </w:rPr>
            </w:pPr>
            <w:r>
              <w:rPr>
                <w:sz w:val="20"/>
              </w:rPr>
              <w:t xml:space="preserve">Evidence of </w:t>
            </w:r>
            <w:r>
              <w:rPr>
                <w:spacing w:val="-2"/>
                <w:sz w:val="20"/>
              </w:rPr>
              <w:t xml:space="preserve">independent </w:t>
            </w:r>
            <w:r>
              <w:rPr>
                <w:sz w:val="20"/>
              </w:rPr>
              <w:t xml:space="preserve">thought and ability to ‘see beyond the </w:t>
            </w:r>
            <w:r>
              <w:rPr>
                <w:spacing w:val="-2"/>
                <w:sz w:val="20"/>
              </w:rPr>
              <w:t xml:space="preserve">question’, </w:t>
            </w:r>
            <w:r>
              <w:rPr>
                <w:sz w:val="20"/>
              </w:rPr>
              <w:t>suggesting</w:t>
            </w:r>
            <w:r>
              <w:rPr>
                <w:spacing w:val="-14"/>
                <w:sz w:val="20"/>
              </w:rPr>
              <w:t xml:space="preserve"> </w:t>
            </w:r>
            <w:r>
              <w:rPr>
                <w:sz w:val="20"/>
              </w:rPr>
              <w:t>an</w:t>
            </w:r>
          </w:p>
          <w:p w14:paraId="0718EB4A" w14:textId="77777777" w:rsidR="009B23C9" w:rsidRDefault="00515C27">
            <w:pPr>
              <w:pStyle w:val="TableParagraph"/>
              <w:spacing w:line="211" w:lineRule="exact"/>
              <w:ind w:left="103"/>
              <w:rPr>
                <w:sz w:val="20"/>
              </w:rPr>
            </w:pPr>
            <w:r>
              <w:rPr>
                <w:spacing w:val="-2"/>
                <w:sz w:val="20"/>
              </w:rPr>
              <w:t>outstanding</w:t>
            </w:r>
          </w:p>
        </w:tc>
      </w:tr>
    </w:tbl>
    <w:p w14:paraId="0718EB4C" w14:textId="77777777" w:rsidR="009B23C9" w:rsidRDefault="009B23C9">
      <w:pPr>
        <w:spacing w:line="211" w:lineRule="exact"/>
        <w:rPr>
          <w:sz w:val="20"/>
        </w:rPr>
        <w:sectPr w:rsidR="009B23C9">
          <w:footerReference w:type="default" r:id="rId13"/>
          <w:pgSz w:w="16840" w:h="11900" w:orient="landscape"/>
          <w:pgMar w:top="680" w:right="2160" w:bottom="280" w:left="500" w:header="0" w:footer="0" w:gutter="0"/>
          <w:cols w:space="720"/>
        </w:sectPr>
      </w:pPr>
    </w:p>
    <w:p w14:paraId="0718EB4D" w14:textId="77777777" w:rsidR="009B23C9" w:rsidRDefault="009B23C9">
      <w:pPr>
        <w:pStyle w:val="BodyText"/>
        <w:spacing w:before="2"/>
        <w:rPr>
          <w:sz w:val="2"/>
        </w:rPr>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9"/>
        <w:gridCol w:w="1736"/>
        <w:gridCol w:w="1736"/>
      </w:tblGrid>
      <w:tr w:rsidR="009B23C9" w14:paraId="0718EB5B" w14:textId="77777777">
        <w:trPr>
          <w:trHeight w:val="414"/>
        </w:trPr>
        <w:tc>
          <w:tcPr>
            <w:tcW w:w="1736" w:type="dxa"/>
            <w:shd w:val="clear" w:color="auto" w:fill="C2D59B"/>
          </w:tcPr>
          <w:p w14:paraId="0718EB4E" w14:textId="77777777" w:rsidR="009B23C9" w:rsidRDefault="00515C27">
            <w:pPr>
              <w:pStyle w:val="TableParagraph"/>
              <w:spacing w:line="206" w:lineRule="exact"/>
              <w:ind w:left="107"/>
              <w:rPr>
                <w:b/>
                <w:sz w:val="18"/>
              </w:rPr>
            </w:pPr>
            <w:r>
              <w:rPr>
                <w:b/>
                <w:sz w:val="18"/>
              </w:rPr>
              <w:t>Level</w:t>
            </w:r>
            <w:r>
              <w:rPr>
                <w:b/>
                <w:spacing w:val="-5"/>
                <w:sz w:val="18"/>
              </w:rPr>
              <w:t xml:space="preserve"> </w:t>
            </w:r>
            <w:r>
              <w:rPr>
                <w:b/>
                <w:spacing w:val="-12"/>
                <w:sz w:val="18"/>
              </w:rPr>
              <w:t>6</w:t>
            </w:r>
          </w:p>
        </w:tc>
        <w:tc>
          <w:tcPr>
            <w:tcW w:w="1736" w:type="dxa"/>
            <w:shd w:val="clear" w:color="auto" w:fill="C2D59B"/>
          </w:tcPr>
          <w:p w14:paraId="0718EB4F" w14:textId="77777777" w:rsidR="009B23C9" w:rsidRDefault="00515C27">
            <w:pPr>
              <w:pStyle w:val="TableParagraph"/>
              <w:spacing w:before="102"/>
              <w:ind w:left="152" w:right="145"/>
              <w:jc w:val="center"/>
              <w:rPr>
                <w:b/>
                <w:sz w:val="18"/>
              </w:rPr>
            </w:pPr>
            <w:r>
              <w:rPr>
                <w:b/>
                <w:spacing w:val="-4"/>
                <w:sz w:val="18"/>
              </w:rPr>
              <w:t>FAIL</w:t>
            </w:r>
          </w:p>
        </w:tc>
        <w:tc>
          <w:tcPr>
            <w:tcW w:w="1739" w:type="dxa"/>
            <w:shd w:val="clear" w:color="auto" w:fill="C2D59B"/>
          </w:tcPr>
          <w:p w14:paraId="0718EB50" w14:textId="77777777" w:rsidR="009B23C9" w:rsidRDefault="00515C27">
            <w:pPr>
              <w:pStyle w:val="TableParagraph"/>
              <w:spacing w:before="102"/>
              <w:ind w:left="145" w:right="145"/>
              <w:jc w:val="center"/>
              <w:rPr>
                <w:b/>
                <w:sz w:val="18"/>
              </w:rPr>
            </w:pPr>
            <w:r>
              <w:rPr>
                <w:b/>
                <w:sz w:val="18"/>
              </w:rPr>
              <w:t>MARGINAL</w:t>
            </w:r>
            <w:r>
              <w:rPr>
                <w:b/>
                <w:spacing w:val="-6"/>
                <w:sz w:val="18"/>
              </w:rPr>
              <w:t xml:space="preserve"> </w:t>
            </w:r>
            <w:r>
              <w:rPr>
                <w:b/>
                <w:spacing w:val="-4"/>
                <w:sz w:val="18"/>
              </w:rPr>
              <w:t>FAIL</w:t>
            </w:r>
          </w:p>
        </w:tc>
        <w:tc>
          <w:tcPr>
            <w:tcW w:w="1736" w:type="dxa"/>
            <w:shd w:val="clear" w:color="auto" w:fill="C2D59B"/>
          </w:tcPr>
          <w:p w14:paraId="0718EB51" w14:textId="77777777" w:rsidR="009B23C9" w:rsidRDefault="00515C27">
            <w:pPr>
              <w:pStyle w:val="TableParagraph"/>
              <w:spacing w:line="204" w:lineRule="exact"/>
              <w:ind w:left="152" w:right="148"/>
              <w:jc w:val="center"/>
              <w:rPr>
                <w:b/>
                <w:sz w:val="18"/>
              </w:rPr>
            </w:pPr>
            <w:r>
              <w:rPr>
                <w:b/>
                <w:spacing w:val="-2"/>
                <w:sz w:val="18"/>
              </w:rPr>
              <w:t>SATISFACTORY</w:t>
            </w:r>
          </w:p>
          <w:p w14:paraId="0718EB52" w14:textId="77777777" w:rsidR="009B23C9" w:rsidRDefault="00515C27">
            <w:pPr>
              <w:pStyle w:val="TableParagraph"/>
              <w:spacing w:line="191" w:lineRule="exact"/>
              <w:ind w:left="152" w:right="146"/>
              <w:jc w:val="center"/>
              <w:rPr>
                <w:b/>
                <w:sz w:val="18"/>
              </w:rPr>
            </w:pPr>
            <w:r>
              <w:rPr>
                <w:b/>
                <w:sz w:val="18"/>
              </w:rPr>
              <w:t>(3</w:t>
            </w:r>
            <w:proofErr w:type="spellStart"/>
            <w:r>
              <w:rPr>
                <w:b/>
                <w:position w:val="6"/>
                <w:sz w:val="12"/>
              </w:rPr>
              <w:t>rd</w:t>
            </w:r>
            <w:proofErr w:type="spellEnd"/>
            <w:r>
              <w:rPr>
                <w:b/>
                <w:spacing w:val="15"/>
                <w:position w:val="6"/>
                <w:sz w:val="12"/>
              </w:rPr>
              <w:t xml:space="preserve"> </w:t>
            </w:r>
            <w:r>
              <w:rPr>
                <w:b/>
                <w:sz w:val="18"/>
              </w:rPr>
              <w:t>/</w:t>
            </w:r>
            <w:r>
              <w:rPr>
                <w:b/>
                <w:spacing w:val="-2"/>
                <w:sz w:val="18"/>
              </w:rPr>
              <w:t xml:space="preserve"> Pass)</w:t>
            </w:r>
          </w:p>
        </w:tc>
        <w:tc>
          <w:tcPr>
            <w:tcW w:w="1736" w:type="dxa"/>
            <w:shd w:val="clear" w:color="auto" w:fill="C2D59B"/>
          </w:tcPr>
          <w:p w14:paraId="0718EB53" w14:textId="77777777" w:rsidR="009B23C9" w:rsidRDefault="00515C27">
            <w:pPr>
              <w:pStyle w:val="TableParagraph"/>
              <w:spacing w:line="206" w:lineRule="exact"/>
              <w:ind w:left="152" w:right="151"/>
              <w:jc w:val="center"/>
              <w:rPr>
                <w:b/>
                <w:sz w:val="18"/>
              </w:rPr>
            </w:pPr>
            <w:r>
              <w:rPr>
                <w:b/>
                <w:spacing w:val="-4"/>
                <w:sz w:val="18"/>
              </w:rPr>
              <w:t>GOOD</w:t>
            </w:r>
          </w:p>
          <w:p w14:paraId="0718EB54" w14:textId="77777777" w:rsidR="009B23C9" w:rsidRDefault="00515C27">
            <w:pPr>
              <w:pStyle w:val="TableParagraph"/>
              <w:spacing w:line="189" w:lineRule="exact"/>
              <w:ind w:left="152" w:right="150"/>
              <w:jc w:val="center"/>
              <w:rPr>
                <w:b/>
                <w:sz w:val="18"/>
              </w:rPr>
            </w:pPr>
            <w:r>
              <w:rPr>
                <w:b/>
                <w:sz w:val="18"/>
              </w:rPr>
              <w:t>(2.2</w:t>
            </w:r>
            <w:r>
              <w:rPr>
                <w:b/>
                <w:spacing w:val="-1"/>
                <w:sz w:val="18"/>
              </w:rPr>
              <w:t xml:space="preserve"> </w:t>
            </w:r>
            <w:r>
              <w:rPr>
                <w:b/>
                <w:sz w:val="18"/>
              </w:rPr>
              <w:t>/</w:t>
            </w:r>
            <w:r>
              <w:rPr>
                <w:b/>
                <w:spacing w:val="-1"/>
                <w:sz w:val="18"/>
              </w:rPr>
              <w:t xml:space="preserve"> </w:t>
            </w:r>
            <w:r>
              <w:rPr>
                <w:b/>
                <w:spacing w:val="-2"/>
                <w:sz w:val="18"/>
              </w:rPr>
              <w:t>Pass)</w:t>
            </w:r>
          </w:p>
        </w:tc>
        <w:tc>
          <w:tcPr>
            <w:tcW w:w="1739" w:type="dxa"/>
            <w:shd w:val="clear" w:color="auto" w:fill="C2D59B"/>
          </w:tcPr>
          <w:p w14:paraId="0718EB55" w14:textId="77777777" w:rsidR="009B23C9" w:rsidRDefault="00515C27">
            <w:pPr>
              <w:pStyle w:val="TableParagraph"/>
              <w:spacing w:line="206" w:lineRule="exact"/>
              <w:ind w:left="318"/>
              <w:rPr>
                <w:b/>
                <w:sz w:val="18"/>
              </w:rPr>
            </w:pPr>
            <w:r>
              <w:rPr>
                <w:b/>
                <w:sz w:val="18"/>
              </w:rPr>
              <w:t>VERY</w:t>
            </w:r>
            <w:r>
              <w:rPr>
                <w:b/>
                <w:spacing w:val="-7"/>
                <w:sz w:val="18"/>
              </w:rPr>
              <w:t xml:space="preserve"> </w:t>
            </w:r>
            <w:r>
              <w:rPr>
                <w:b/>
                <w:spacing w:val="-4"/>
                <w:sz w:val="18"/>
              </w:rPr>
              <w:t>GOOD</w:t>
            </w:r>
          </w:p>
          <w:p w14:paraId="0718EB56" w14:textId="77777777" w:rsidR="009B23C9" w:rsidRDefault="00515C27">
            <w:pPr>
              <w:pStyle w:val="TableParagraph"/>
              <w:spacing w:line="189" w:lineRule="exact"/>
              <w:ind w:left="387"/>
              <w:rPr>
                <w:b/>
                <w:sz w:val="18"/>
              </w:rPr>
            </w:pPr>
            <w:r>
              <w:rPr>
                <w:b/>
                <w:sz w:val="18"/>
              </w:rPr>
              <w:t>(2.1</w:t>
            </w:r>
            <w:r>
              <w:rPr>
                <w:b/>
                <w:spacing w:val="-1"/>
                <w:sz w:val="18"/>
              </w:rPr>
              <w:t xml:space="preserve"> </w:t>
            </w:r>
            <w:r>
              <w:rPr>
                <w:b/>
                <w:sz w:val="18"/>
              </w:rPr>
              <w:t>/</w:t>
            </w:r>
            <w:r>
              <w:rPr>
                <w:b/>
                <w:spacing w:val="-3"/>
                <w:sz w:val="18"/>
              </w:rPr>
              <w:t xml:space="preserve"> </w:t>
            </w:r>
            <w:r>
              <w:rPr>
                <w:b/>
                <w:spacing w:val="-2"/>
                <w:sz w:val="18"/>
              </w:rPr>
              <w:t>Merit)</w:t>
            </w:r>
          </w:p>
        </w:tc>
        <w:tc>
          <w:tcPr>
            <w:tcW w:w="1736" w:type="dxa"/>
            <w:shd w:val="clear" w:color="auto" w:fill="C2D59B"/>
          </w:tcPr>
          <w:p w14:paraId="0718EB57" w14:textId="77777777" w:rsidR="009B23C9" w:rsidRDefault="00515C27">
            <w:pPr>
              <w:pStyle w:val="TableParagraph"/>
              <w:spacing w:line="204" w:lineRule="exact"/>
              <w:ind w:left="151" w:right="152"/>
              <w:jc w:val="center"/>
              <w:rPr>
                <w:b/>
                <w:sz w:val="18"/>
              </w:rPr>
            </w:pPr>
            <w:r>
              <w:rPr>
                <w:b/>
                <w:spacing w:val="-2"/>
                <w:sz w:val="18"/>
              </w:rPr>
              <w:t>EXCELLENT</w:t>
            </w:r>
          </w:p>
          <w:p w14:paraId="0718EB58" w14:textId="77777777" w:rsidR="009B23C9" w:rsidRDefault="00515C27">
            <w:pPr>
              <w:pStyle w:val="TableParagraph"/>
              <w:spacing w:line="191" w:lineRule="exact"/>
              <w:ind w:left="152" w:right="152"/>
              <w:jc w:val="center"/>
              <w:rPr>
                <w:b/>
                <w:sz w:val="18"/>
              </w:rPr>
            </w:pPr>
            <w:r>
              <w:rPr>
                <w:b/>
                <w:sz w:val="18"/>
              </w:rPr>
              <w:t>(1</w:t>
            </w:r>
            <w:proofErr w:type="spellStart"/>
            <w:r>
              <w:rPr>
                <w:b/>
                <w:position w:val="6"/>
                <w:sz w:val="12"/>
              </w:rPr>
              <w:t>st</w:t>
            </w:r>
            <w:proofErr w:type="spellEnd"/>
            <w:r>
              <w:rPr>
                <w:b/>
                <w:spacing w:val="16"/>
                <w:position w:val="6"/>
                <w:sz w:val="12"/>
              </w:rPr>
              <w:t xml:space="preserve"> </w:t>
            </w:r>
            <w:r>
              <w:rPr>
                <w:b/>
                <w:sz w:val="18"/>
              </w:rPr>
              <w:t>/</w:t>
            </w:r>
            <w:r>
              <w:rPr>
                <w:b/>
                <w:spacing w:val="-1"/>
                <w:sz w:val="18"/>
              </w:rPr>
              <w:t xml:space="preserve"> </w:t>
            </w:r>
            <w:r>
              <w:rPr>
                <w:b/>
                <w:spacing w:val="-2"/>
                <w:sz w:val="18"/>
              </w:rPr>
              <w:t>Distinction)</w:t>
            </w:r>
          </w:p>
        </w:tc>
        <w:tc>
          <w:tcPr>
            <w:tcW w:w="1736" w:type="dxa"/>
            <w:shd w:val="clear" w:color="auto" w:fill="C2D59B"/>
          </w:tcPr>
          <w:p w14:paraId="0718EB59" w14:textId="77777777" w:rsidR="009B23C9" w:rsidRDefault="00515C27">
            <w:pPr>
              <w:pStyle w:val="TableParagraph"/>
              <w:spacing w:line="204" w:lineRule="exact"/>
              <w:ind w:left="223"/>
              <w:rPr>
                <w:b/>
                <w:sz w:val="18"/>
              </w:rPr>
            </w:pPr>
            <w:r>
              <w:rPr>
                <w:b/>
                <w:spacing w:val="-2"/>
                <w:sz w:val="18"/>
              </w:rPr>
              <w:t>EXCEPTIONAL</w:t>
            </w:r>
          </w:p>
          <w:p w14:paraId="0718EB5A" w14:textId="77777777" w:rsidR="009B23C9" w:rsidRDefault="00515C27">
            <w:pPr>
              <w:pStyle w:val="TableParagraph"/>
              <w:spacing w:line="191" w:lineRule="exact"/>
              <w:ind w:left="158"/>
              <w:rPr>
                <w:b/>
                <w:sz w:val="18"/>
              </w:rPr>
            </w:pPr>
            <w:r>
              <w:rPr>
                <w:b/>
                <w:sz w:val="18"/>
              </w:rPr>
              <w:t>(1</w:t>
            </w:r>
            <w:proofErr w:type="spellStart"/>
            <w:r>
              <w:rPr>
                <w:b/>
                <w:position w:val="6"/>
                <w:sz w:val="12"/>
              </w:rPr>
              <w:t>st</w:t>
            </w:r>
            <w:proofErr w:type="spellEnd"/>
            <w:r>
              <w:rPr>
                <w:b/>
                <w:spacing w:val="16"/>
                <w:position w:val="6"/>
                <w:sz w:val="12"/>
              </w:rPr>
              <w:t xml:space="preserve"> </w:t>
            </w:r>
            <w:r>
              <w:rPr>
                <w:b/>
                <w:sz w:val="18"/>
              </w:rPr>
              <w:t>/</w:t>
            </w:r>
            <w:r>
              <w:rPr>
                <w:b/>
                <w:spacing w:val="-1"/>
                <w:sz w:val="18"/>
              </w:rPr>
              <w:t xml:space="preserve"> </w:t>
            </w:r>
            <w:r>
              <w:rPr>
                <w:b/>
                <w:spacing w:val="-2"/>
                <w:sz w:val="18"/>
              </w:rPr>
              <w:t>Distinction)</w:t>
            </w:r>
          </w:p>
        </w:tc>
      </w:tr>
      <w:tr w:rsidR="009B23C9" w14:paraId="0718EB64" w14:textId="77777777">
        <w:trPr>
          <w:trHeight w:val="230"/>
        </w:trPr>
        <w:tc>
          <w:tcPr>
            <w:tcW w:w="1736" w:type="dxa"/>
            <w:shd w:val="clear" w:color="auto" w:fill="C2D59B"/>
          </w:tcPr>
          <w:p w14:paraId="0718EB5C" w14:textId="77777777" w:rsidR="009B23C9" w:rsidRDefault="00515C27">
            <w:pPr>
              <w:pStyle w:val="TableParagraph"/>
              <w:spacing w:line="210" w:lineRule="exact"/>
              <w:ind w:left="278"/>
              <w:rPr>
                <w:b/>
                <w:sz w:val="20"/>
              </w:rPr>
            </w:pPr>
            <w:r>
              <w:rPr>
                <w:b/>
                <w:spacing w:val="-2"/>
                <w:sz w:val="20"/>
              </w:rPr>
              <w:t>Category</w:t>
            </w:r>
          </w:p>
        </w:tc>
        <w:tc>
          <w:tcPr>
            <w:tcW w:w="1736" w:type="dxa"/>
            <w:shd w:val="clear" w:color="auto" w:fill="C2D59B"/>
          </w:tcPr>
          <w:p w14:paraId="0718EB5D" w14:textId="77777777" w:rsidR="009B23C9" w:rsidRDefault="00515C27">
            <w:pPr>
              <w:pStyle w:val="TableParagraph"/>
              <w:spacing w:before="21" w:line="189" w:lineRule="exact"/>
              <w:ind w:left="152" w:right="142"/>
              <w:jc w:val="center"/>
              <w:rPr>
                <w:b/>
                <w:sz w:val="18"/>
              </w:rPr>
            </w:pPr>
            <w:r>
              <w:rPr>
                <w:b/>
                <w:spacing w:val="-2"/>
                <w:sz w:val="18"/>
              </w:rPr>
              <w:t>0-</w:t>
            </w:r>
            <w:r>
              <w:rPr>
                <w:b/>
                <w:spacing w:val="-5"/>
                <w:sz w:val="18"/>
              </w:rPr>
              <w:t>29%</w:t>
            </w:r>
          </w:p>
        </w:tc>
        <w:tc>
          <w:tcPr>
            <w:tcW w:w="1739" w:type="dxa"/>
            <w:shd w:val="clear" w:color="auto" w:fill="C2D59B"/>
          </w:tcPr>
          <w:p w14:paraId="0718EB5E" w14:textId="77777777" w:rsidR="009B23C9" w:rsidRDefault="00515C27">
            <w:pPr>
              <w:pStyle w:val="TableParagraph"/>
              <w:spacing w:before="21" w:line="189" w:lineRule="exact"/>
              <w:ind w:left="145" w:right="139"/>
              <w:jc w:val="center"/>
              <w:rPr>
                <w:b/>
                <w:sz w:val="18"/>
              </w:rPr>
            </w:pPr>
            <w:r>
              <w:rPr>
                <w:b/>
                <w:spacing w:val="-2"/>
                <w:sz w:val="18"/>
              </w:rPr>
              <w:t>30-</w:t>
            </w:r>
            <w:r>
              <w:rPr>
                <w:b/>
                <w:spacing w:val="-5"/>
                <w:sz w:val="18"/>
              </w:rPr>
              <w:t>39%</w:t>
            </w:r>
          </w:p>
        </w:tc>
        <w:tc>
          <w:tcPr>
            <w:tcW w:w="1736" w:type="dxa"/>
            <w:shd w:val="clear" w:color="auto" w:fill="C2D59B"/>
          </w:tcPr>
          <w:p w14:paraId="0718EB5F" w14:textId="77777777" w:rsidR="009B23C9" w:rsidRDefault="00515C27">
            <w:pPr>
              <w:pStyle w:val="TableParagraph"/>
              <w:spacing w:before="21" w:line="189" w:lineRule="exact"/>
              <w:ind w:left="554"/>
              <w:rPr>
                <w:b/>
                <w:sz w:val="18"/>
              </w:rPr>
            </w:pPr>
            <w:r>
              <w:rPr>
                <w:b/>
                <w:spacing w:val="-2"/>
                <w:sz w:val="18"/>
              </w:rPr>
              <w:t>40-</w:t>
            </w:r>
            <w:r>
              <w:rPr>
                <w:b/>
                <w:spacing w:val="-5"/>
                <w:sz w:val="18"/>
              </w:rPr>
              <w:t>49%</w:t>
            </w:r>
          </w:p>
        </w:tc>
        <w:tc>
          <w:tcPr>
            <w:tcW w:w="1736" w:type="dxa"/>
            <w:shd w:val="clear" w:color="auto" w:fill="C2D59B"/>
          </w:tcPr>
          <w:p w14:paraId="0718EB60" w14:textId="77777777" w:rsidR="009B23C9" w:rsidRDefault="00515C27">
            <w:pPr>
              <w:pStyle w:val="TableParagraph"/>
              <w:spacing w:before="21" w:line="189" w:lineRule="exact"/>
              <w:ind w:left="554"/>
              <w:rPr>
                <w:b/>
                <w:sz w:val="18"/>
              </w:rPr>
            </w:pPr>
            <w:r>
              <w:rPr>
                <w:b/>
                <w:spacing w:val="-2"/>
                <w:sz w:val="18"/>
              </w:rPr>
              <w:t>50-</w:t>
            </w:r>
            <w:r>
              <w:rPr>
                <w:b/>
                <w:spacing w:val="-5"/>
                <w:sz w:val="18"/>
              </w:rPr>
              <w:t>59%</w:t>
            </w:r>
          </w:p>
        </w:tc>
        <w:tc>
          <w:tcPr>
            <w:tcW w:w="1739" w:type="dxa"/>
            <w:shd w:val="clear" w:color="auto" w:fill="C2D59B"/>
          </w:tcPr>
          <w:p w14:paraId="0718EB61" w14:textId="77777777" w:rsidR="009B23C9" w:rsidRDefault="00515C27">
            <w:pPr>
              <w:pStyle w:val="TableParagraph"/>
              <w:spacing w:before="21" w:line="189" w:lineRule="exact"/>
              <w:ind w:left="553"/>
              <w:rPr>
                <w:b/>
                <w:sz w:val="18"/>
              </w:rPr>
            </w:pPr>
            <w:r>
              <w:rPr>
                <w:b/>
                <w:spacing w:val="-2"/>
                <w:sz w:val="18"/>
              </w:rPr>
              <w:t>60-</w:t>
            </w:r>
            <w:r>
              <w:rPr>
                <w:b/>
                <w:spacing w:val="-5"/>
                <w:sz w:val="18"/>
              </w:rPr>
              <w:t>69%</w:t>
            </w:r>
          </w:p>
        </w:tc>
        <w:tc>
          <w:tcPr>
            <w:tcW w:w="1736" w:type="dxa"/>
            <w:shd w:val="clear" w:color="auto" w:fill="C2D59B"/>
          </w:tcPr>
          <w:p w14:paraId="0718EB62" w14:textId="77777777" w:rsidR="009B23C9" w:rsidRDefault="00515C27">
            <w:pPr>
              <w:pStyle w:val="TableParagraph"/>
              <w:spacing w:before="21" w:line="189" w:lineRule="exact"/>
              <w:ind w:left="552"/>
              <w:rPr>
                <w:b/>
                <w:sz w:val="18"/>
              </w:rPr>
            </w:pPr>
            <w:r>
              <w:rPr>
                <w:b/>
                <w:spacing w:val="-2"/>
                <w:sz w:val="18"/>
              </w:rPr>
              <w:t>70-</w:t>
            </w:r>
            <w:r>
              <w:rPr>
                <w:b/>
                <w:spacing w:val="-5"/>
                <w:sz w:val="18"/>
              </w:rPr>
              <w:t>84%</w:t>
            </w:r>
          </w:p>
        </w:tc>
        <w:tc>
          <w:tcPr>
            <w:tcW w:w="1736" w:type="dxa"/>
            <w:shd w:val="clear" w:color="auto" w:fill="C2D59B"/>
          </w:tcPr>
          <w:p w14:paraId="0718EB63" w14:textId="77777777" w:rsidR="009B23C9" w:rsidRDefault="00515C27">
            <w:pPr>
              <w:pStyle w:val="TableParagraph"/>
              <w:spacing w:line="206" w:lineRule="exact"/>
              <w:ind w:left="501"/>
              <w:rPr>
                <w:b/>
                <w:sz w:val="18"/>
              </w:rPr>
            </w:pPr>
            <w:r>
              <w:rPr>
                <w:b/>
                <w:spacing w:val="-2"/>
                <w:sz w:val="18"/>
              </w:rPr>
              <w:t>85-</w:t>
            </w:r>
            <w:r>
              <w:rPr>
                <w:b/>
                <w:spacing w:val="-4"/>
                <w:sz w:val="18"/>
              </w:rPr>
              <w:t>100%</w:t>
            </w:r>
          </w:p>
        </w:tc>
      </w:tr>
      <w:tr w:rsidR="009B23C9" w14:paraId="0718EB6F" w14:textId="77777777">
        <w:trPr>
          <w:trHeight w:val="688"/>
        </w:trPr>
        <w:tc>
          <w:tcPr>
            <w:tcW w:w="1736" w:type="dxa"/>
            <w:shd w:val="clear" w:color="auto" w:fill="C2D59B"/>
          </w:tcPr>
          <w:p w14:paraId="0718EB65" w14:textId="77777777" w:rsidR="009B23C9" w:rsidRDefault="009B23C9">
            <w:pPr>
              <w:pStyle w:val="TableParagraph"/>
              <w:ind w:left="0"/>
              <w:rPr>
                <w:rFonts w:ascii="Times New Roman"/>
                <w:sz w:val="18"/>
              </w:rPr>
            </w:pPr>
          </w:p>
        </w:tc>
        <w:tc>
          <w:tcPr>
            <w:tcW w:w="1736" w:type="dxa"/>
          </w:tcPr>
          <w:p w14:paraId="0718EB66" w14:textId="77777777" w:rsidR="009B23C9" w:rsidRDefault="009B23C9">
            <w:pPr>
              <w:pStyle w:val="TableParagraph"/>
              <w:ind w:left="0"/>
              <w:rPr>
                <w:rFonts w:ascii="Times New Roman"/>
                <w:sz w:val="18"/>
              </w:rPr>
            </w:pPr>
          </w:p>
        </w:tc>
        <w:tc>
          <w:tcPr>
            <w:tcW w:w="1739" w:type="dxa"/>
          </w:tcPr>
          <w:p w14:paraId="0718EB67" w14:textId="77777777" w:rsidR="009B23C9" w:rsidRDefault="009B23C9">
            <w:pPr>
              <w:pStyle w:val="TableParagraph"/>
              <w:ind w:left="0"/>
              <w:rPr>
                <w:rFonts w:ascii="Times New Roman"/>
                <w:sz w:val="18"/>
              </w:rPr>
            </w:pPr>
          </w:p>
        </w:tc>
        <w:tc>
          <w:tcPr>
            <w:tcW w:w="1736" w:type="dxa"/>
          </w:tcPr>
          <w:p w14:paraId="0718EB68" w14:textId="77777777" w:rsidR="009B23C9" w:rsidRDefault="009B23C9">
            <w:pPr>
              <w:pStyle w:val="TableParagraph"/>
              <w:ind w:left="0"/>
              <w:rPr>
                <w:rFonts w:ascii="Times New Roman"/>
                <w:sz w:val="18"/>
              </w:rPr>
            </w:pPr>
          </w:p>
        </w:tc>
        <w:tc>
          <w:tcPr>
            <w:tcW w:w="1736" w:type="dxa"/>
          </w:tcPr>
          <w:p w14:paraId="0718EB69" w14:textId="77777777" w:rsidR="009B23C9" w:rsidRDefault="00515C27">
            <w:pPr>
              <w:pStyle w:val="TableParagraph"/>
              <w:ind w:left="105" w:right="193"/>
              <w:rPr>
                <w:sz w:val="20"/>
              </w:rPr>
            </w:pPr>
            <w:r>
              <w:rPr>
                <w:sz w:val="20"/>
              </w:rPr>
              <w:t>the</w:t>
            </w:r>
            <w:r>
              <w:rPr>
                <w:spacing w:val="-14"/>
                <w:sz w:val="20"/>
              </w:rPr>
              <w:t xml:space="preserve"> </w:t>
            </w:r>
            <w:r>
              <w:rPr>
                <w:sz w:val="20"/>
              </w:rPr>
              <w:t>basis</w:t>
            </w:r>
            <w:r>
              <w:rPr>
                <w:spacing w:val="-14"/>
                <w:sz w:val="20"/>
              </w:rPr>
              <w:t xml:space="preserve"> </w:t>
            </w:r>
            <w:r>
              <w:rPr>
                <w:sz w:val="20"/>
              </w:rPr>
              <w:t>of reason</w:t>
            </w:r>
            <w:r>
              <w:rPr>
                <w:spacing w:val="-11"/>
                <w:sz w:val="20"/>
              </w:rPr>
              <w:t xml:space="preserve"> </w:t>
            </w:r>
            <w:r>
              <w:rPr>
                <w:spacing w:val="-5"/>
                <w:sz w:val="20"/>
              </w:rPr>
              <w:t>and</w:t>
            </w:r>
          </w:p>
          <w:p w14:paraId="0718EB6A" w14:textId="77777777" w:rsidR="009B23C9" w:rsidRDefault="00515C27">
            <w:pPr>
              <w:pStyle w:val="TableParagraph"/>
              <w:spacing w:line="209" w:lineRule="exact"/>
              <w:ind w:left="105"/>
              <w:rPr>
                <w:sz w:val="20"/>
              </w:rPr>
            </w:pPr>
            <w:r>
              <w:rPr>
                <w:spacing w:val="-2"/>
                <w:sz w:val="20"/>
              </w:rPr>
              <w:t>evidence.</w:t>
            </w:r>
          </w:p>
        </w:tc>
        <w:tc>
          <w:tcPr>
            <w:tcW w:w="1739" w:type="dxa"/>
          </w:tcPr>
          <w:p w14:paraId="0718EB6B" w14:textId="77777777" w:rsidR="009B23C9" w:rsidRDefault="009B23C9">
            <w:pPr>
              <w:pStyle w:val="TableParagraph"/>
              <w:ind w:left="0"/>
              <w:rPr>
                <w:rFonts w:ascii="Times New Roman"/>
                <w:sz w:val="18"/>
              </w:rPr>
            </w:pPr>
          </w:p>
        </w:tc>
        <w:tc>
          <w:tcPr>
            <w:tcW w:w="1736" w:type="dxa"/>
          </w:tcPr>
          <w:p w14:paraId="0718EB6C" w14:textId="77777777" w:rsidR="009B23C9" w:rsidRDefault="009B23C9">
            <w:pPr>
              <w:pStyle w:val="TableParagraph"/>
              <w:ind w:left="0"/>
              <w:rPr>
                <w:rFonts w:ascii="Times New Roman"/>
                <w:sz w:val="18"/>
              </w:rPr>
            </w:pPr>
          </w:p>
        </w:tc>
        <w:tc>
          <w:tcPr>
            <w:tcW w:w="1736" w:type="dxa"/>
          </w:tcPr>
          <w:p w14:paraId="0718EB6D" w14:textId="77777777" w:rsidR="009B23C9" w:rsidRDefault="00515C27">
            <w:pPr>
              <w:pStyle w:val="TableParagraph"/>
              <w:ind w:left="103"/>
              <w:rPr>
                <w:sz w:val="20"/>
              </w:rPr>
            </w:pPr>
            <w:r>
              <w:rPr>
                <w:sz w:val="20"/>
              </w:rPr>
              <w:t>grasp of the broader</w:t>
            </w:r>
            <w:r>
              <w:rPr>
                <w:spacing w:val="-14"/>
                <w:sz w:val="20"/>
              </w:rPr>
              <w:t xml:space="preserve"> </w:t>
            </w:r>
            <w:r>
              <w:rPr>
                <w:sz w:val="20"/>
              </w:rPr>
              <w:t>field</w:t>
            </w:r>
            <w:r>
              <w:rPr>
                <w:spacing w:val="-14"/>
                <w:sz w:val="20"/>
              </w:rPr>
              <w:t xml:space="preserve"> </w:t>
            </w:r>
            <w:r>
              <w:rPr>
                <w:sz w:val="20"/>
              </w:rPr>
              <w:t>and</w:t>
            </w:r>
          </w:p>
          <w:p w14:paraId="0718EB6E" w14:textId="77777777" w:rsidR="009B23C9" w:rsidRDefault="00515C27">
            <w:pPr>
              <w:pStyle w:val="TableParagraph"/>
              <w:spacing w:line="209" w:lineRule="exact"/>
              <w:ind w:left="103"/>
              <w:rPr>
                <w:sz w:val="20"/>
              </w:rPr>
            </w:pPr>
            <w:r>
              <w:rPr>
                <w:sz w:val="20"/>
              </w:rPr>
              <w:t>wider</w:t>
            </w:r>
            <w:r>
              <w:rPr>
                <w:spacing w:val="-9"/>
                <w:sz w:val="20"/>
              </w:rPr>
              <w:t xml:space="preserve"> </w:t>
            </w:r>
            <w:r>
              <w:rPr>
                <w:spacing w:val="-2"/>
                <w:sz w:val="20"/>
              </w:rPr>
              <w:t>concepts.</w:t>
            </w:r>
          </w:p>
        </w:tc>
      </w:tr>
      <w:tr w:rsidR="009B23C9" w14:paraId="0718EB84" w14:textId="77777777">
        <w:trPr>
          <w:trHeight w:val="7131"/>
        </w:trPr>
        <w:tc>
          <w:tcPr>
            <w:tcW w:w="1736" w:type="dxa"/>
            <w:shd w:val="clear" w:color="auto" w:fill="C2D59B"/>
          </w:tcPr>
          <w:p w14:paraId="0718EB70" w14:textId="77777777" w:rsidR="009B23C9" w:rsidRDefault="00515C27">
            <w:pPr>
              <w:pStyle w:val="TableParagraph"/>
              <w:spacing w:before="33" w:line="252" w:lineRule="auto"/>
              <w:ind w:left="215" w:right="115"/>
              <w:rPr>
                <w:sz w:val="18"/>
              </w:rPr>
            </w:pPr>
            <w:r>
              <w:rPr>
                <w:b/>
                <w:sz w:val="20"/>
              </w:rPr>
              <w:t>Practical</w:t>
            </w:r>
            <w:r>
              <w:rPr>
                <w:b/>
                <w:spacing w:val="-14"/>
                <w:sz w:val="20"/>
              </w:rPr>
              <w:t xml:space="preserve"> </w:t>
            </w:r>
            <w:r>
              <w:rPr>
                <w:b/>
                <w:sz w:val="20"/>
              </w:rPr>
              <w:t xml:space="preserve">skills </w:t>
            </w:r>
            <w:r>
              <w:rPr>
                <w:spacing w:val="-2"/>
                <w:sz w:val="18"/>
              </w:rPr>
              <w:t xml:space="preserve">(Apply/deploy accurately </w:t>
            </w:r>
            <w:r>
              <w:rPr>
                <w:sz w:val="18"/>
              </w:rPr>
              <w:t>established tools</w:t>
            </w:r>
          </w:p>
          <w:p w14:paraId="0718EB71" w14:textId="77777777" w:rsidR="009B23C9" w:rsidRDefault="00515C27">
            <w:pPr>
              <w:pStyle w:val="TableParagraph"/>
              <w:ind w:left="215" w:right="117"/>
              <w:rPr>
                <w:sz w:val="18"/>
              </w:rPr>
            </w:pPr>
            <w:r>
              <w:rPr>
                <w:sz w:val="18"/>
              </w:rPr>
              <w:t xml:space="preserve">and techniques; initiate and carry out projects; </w:t>
            </w:r>
            <w:r>
              <w:rPr>
                <w:spacing w:val="-2"/>
                <w:sz w:val="18"/>
              </w:rPr>
              <w:t xml:space="preserve">formulate </w:t>
            </w:r>
            <w:r>
              <w:rPr>
                <w:sz w:val="18"/>
              </w:rPr>
              <w:t>solutions</w:t>
            </w:r>
            <w:r>
              <w:rPr>
                <w:spacing w:val="-15"/>
                <w:sz w:val="18"/>
              </w:rPr>
              <w:t xml:space="preserve"> </w:t>
            </w:r>
            <w:r>
              <w:rPr>
                <w:sz w:val="18"/>
              </w:rPr>
              <w:t>to</w:t>
            </w:r>
            <w:r>
              <w:rPr>
                <w:spacing w:val="-12"/>
                <w:sz w:val="18"/>
              </w:rPr>
              <w:t xml:space="preserve"> </w:t>
            </w:r>
            <w:r>
              <w:rPr>
                <w:sz w:val="18"/>
              </w:rPr>
              <w:t xml:space="preserve">solve problems in complex and </w:t>
            </w:r>
            <w:r>
              <w:rPr>
                <w:spacing w:val="-2"/>
                <w:sz w:val="18"/>
              </w:rPr>
              <w:t>unpredictable contexts.)</w:t>
            </w:r>
          </w:p>
        </w:tc>
        <w:tc>
          <w:tcPr>
            <w:tcW w:w="1736" w:type="dxa"/>
          </w:tcPr>
          <w:p w14:paraId="0718EB72" w14:textId="77777777" w:rsidR="009B23C9" w:rsidRDefault="00515C27">
            <w:pPr>
              <w:pStyle w:val="TableParagraph"/>
              <w:ind w:left="107" w:right="193"/>
              <w:rPr>
                <w:sz w:val="20"/>
              </w:rPr>
            </w:pPr>
            <w:r>
              <w:rPr>
                <w:sz w:val="20"/>
              </w:rPr>
              <w:t>Limited or no use</w:t>
            </w:r>
            <w:r>
              <w:rPr>
                <w:spacing w:val="-14"/>
                <w:sz w:val="20"/>
              </w:rPr>
              <w:t xml:space="preserve"> </w:t>
            </w:r>
            <w:r>
              <w:rPr>
                <w:sz w:val="20"/>
              </w:rPr>
              <w:t>of</w:t>
            </w:r>
            <w:r>
              <w:rPr>
                <w:spacing w:val="-14"/>
                <w:sz w:val="20"/>
              </w:rPr>
              <w:t xml:space="preserve"> </w:t>
            </w:r>
            <w:r>
              <w:rPr>
                <w:sz w:val="20"/>
              </w:rPr>
              <w:t xml:space="preserve">methods, materials, tools </w:t>
            </w:r>
            <w:r>
              <w:rPr>
                <w:spacing w:val="-2"/>
                <w:sz w:val="20"/>
              </w:rPr>
              <w:t>and/or techniques.</w:t>
            </w:r>
          </w:p>
          <w:p w14:paraId="0718EB73" w14:textId="77777777" w:rsidR="009B23C9" w:rsidRDefault="00515C27">
            <w:pPr>
              <w:pStyle w:val="TableParagraph"/>
              <w:ind w:left="107" w:right="106"/>
              <w:rPr>
                <w:sz w:val="20"/>
              </w:rPr>
            </w:pPr>
            <w:r>
              <w:rPr>
                <w:sz w:val="20"/>
              </w:rPr>
              <w:t>Little or no appreciation of the context of</w:t>
            </w:r>
            <w:r>
              <w:rPr>
                <w:spacing w:val="40"/>
                <w:sz w:val="20"/>
              </w:rPr>
              <w:t xml:space="preserve"> </w:t>
            </w:r>
            <w:r>
              <w:rPr>
                <w:sz w:val="20"/>
              </w:rPr>
              <w:t xml:space="preserve">the application. </w:t>
            </w:r>
            <w:r>
              <w:rPr>
                <w:spacing w:val="-2"/>
                <w:sz w:val="20"/>
              </w:rPr>
              <w:t xml:space="preserve">Limited </w:t>
            </w:r>
            <w:r>
              <w:rPr>
                <w:sz w:val="20"/>
              </w:rPr>
              <w:t>understanding</w:t>
            </w:r>
            <w:r>
              <w:rPr>
                <w:spacing w:val="-14"/>
                <w:sz w:val="20"/>
              </w:rPr>
              <w:t xml:space="preserve"> </w:t>
            </w:r>
            <w:r>
              <w:rPr>
                <w:sz w:val="20"/>
              </w:rPr>
              <w:t>of the</w:t>
            </w:r>
            <w:r>
              <w:rPr>
                <w:spacing w:val="-14"/>
                <w:sz w:val="20"/>
              </w:rPr>
              <w:t xml:space="preserve"> </w:t>
            </w:r>
            <w:r>
              <w:rPr>
                <w:sz w:val="20"/>
              </w:rPr>
              <w:t>application</w:t>
            </w:r>
            <w:r>
              <w:rPr>
                <w:spacing w:val="-14"/>
                <w:sz w:val="20"/>
              </w:rPr>
              <w:t xml:space="preserve"> </w:t>
            </w:r>
            <w:r>
              <w:rPr>
                <w:sz w:val="20"/>
              </w:rPr>
              <w:t>of theory to</w:t>
            </w:r>
            <w:r>
              <w:rPr>
                <w:spacing w:val="40"/>
                <w:sz w:val="20"/>
              </w:rPr>
              <w:t xml:space="preserve"> </w:t>
            </w:r>
            <w:r>
              <w:rPr>
                <w:sz w:val="20"/>
              </w:rPr>
              <w:t xml:space="preserve">practice or </w:t>
            </w:r>
            <w:r>
              <w:rPr>
                <w:spacing w:val="-2"/>
                <w:sz w:val="20"/>
              </w:rPr>
              <w:t xml:space="preserve">making </w:t>
            </w:r>
            <w:r>
              <w:rPr>
                <w:sz w:val="20"/>
              </w:rPr>
              <w:t>appropriate links between</w:t>
            </w:r>
            <w:r>
              <w:rPr>
                <w:spacing w:val="-14"/>
                <w:sz w:val="20"/>
              </w:rPr>
              <w:t xml:space="preserve"> </w:t>
            </w:r>
            <w:r>
              <w:rPr>
                <w:sz w:val="20"/>
              </w:rPr>
              <w:t>the</w:t>
            </w:r>
            <w:r>
              <w:rPr>
                <w:spacing w:val="-14"/>
                <w:sz w:val="20"/>
              </w:rPr>
              <w:t xml:space="preserve"> </w:t>
            </w:r>
            <w:r>
              <w:rPr>
                <w:sz w:val="20"/>
              </w:rPr>
              <w:t xml:space="preserve">two. Very weak </w:t>
            </w:r>
            <w:r>
              <w:rPr>
                <w:spacing w:val="-2"/>
                <w:sz w:val="20"/>
              </w:rPr>
              <w:t xml:space="preserve">problem-solving </w:t>
            </w:r>
            <w:r>
              <w:rPr>
                <w:sz w:val="20"/>
              </w:rPr>
              <w:t xml:space="preserve">skills in complex </w:t>
            </w:r>
            <w:r>
              <w:rPr>
                <w:spacing w:val="-4"/>
                <w:sz w:val="20"/>
              </w:rPr>
              <w:t>and</w:t>
            </w:r>
            <w:r>
              <w:rPr>
                <w:spacing w:val="40"/>
                <w:sz w:val="20"/>
              </w:rPr>
              <w:t xml:space="preserve"> </w:t>
            </w:r>
            <w:r>
              <w:rPr>
                <w:spacing w:val="-2"/>
                <w:sz w:val="20"/>
              </w:rPr>
              <w:t>unpredictable contexts.</w:t>
            </w:r>
          </w:p>
        </w:tc>
        <w:tc>
          <w:tcPr>
            <w:tcW w:w="1739" w:type="dxa"/>
          </w:tcPr>
          <w:p w14:paraId="0718EB74" w14:textId="77777777" w:rsidR="009B23C9" w:rsidRDefault="00515C27">
            <w:pPr>
              <w:pStyle w:val="TableParagraph"/>
              <w:ind w:left="106" w:right="110"/>
              <w:rPr>
                <w:sz w:val="20"/>
              </w:rPr>
            </w:pPr>
            <w:r>
              <w:rPr>
                <w:spacing w:val="-2"/>
                <w:sz w:val="20"/>
              </w:rPr>
              <w:t xml:space="preserve">Rudimentary </w:t>
            </w:r>
            <w:r>
              <w:rPr>
                <w:sz w:val="20"/>
              </w:rPr>
              <w:t xml:space="preserve">application of </w:t>
            </w:r>
            <w:r>
              <w:rPr>
                <w:spacing w:val="-2"/>
                <w:sz w:val="20"/>
              </w:rPr>
              <w:t xml:space="preserve">methods, </w:t>
            </w:r>
            <w:r>
              <w:rPr>
                <w:sz w:val="20"/>
              </w:rPr>
              <w:t xml:space="preserve">materials, tools </w:t>
            </w:r>
            <w:r>
              <w:rPr>
                <w:spacing w:val="-2"/>
                <w:sz w:val="20"/>
              </w:rPr>
              <w:t xml:space="preserve">and/or </w:t>
            </w:r>
            <w:r>
              <w:rPr>
                <w:sz w:val="20"/>
              </w:rPr>
              <w:t xml:space="preserve">techniques but </w:t>
            </w:r>
            <w:r>
              <w:rPr>
                <w:spacing w:val="-2"/>
                <w:sz w:val="20"/>
              </w:rPr>
              <w:t>without consideration</w:t>
            </w:r>
            <w:r>
              <w:rPr>
                <w:spacing w:val="40"/>
                <w:sz w:val="20"/>
              </w:rPr>
              <w:t xml:space="preserve"> </w:t>
            </w:r>
            <w:r>
              <w:rPr>
                <w:spacing w:val="-4"/>
                <w:sz w:val="20"/>
              </w:rPr>
              <w:t>and</w:t>
            </w:r>
            <w:r>
              <w:rPr>
                <w:spacing w:val="80"/>
                <w:sz w:val="20"/>
              </w:rPr>
              <w:t xml:space="preserve"> </w:t>
            </w:r>
            <w:r>
              <w:rPr>
                <w:spacing w:val="-2"/>
                <w:sz w:val="20"/>
              </w:rPr>
              <w:t xml:space="preserve">competence. Flawed </w:t>
            </w:r>
            <w:r>
              <w:rPr>
                <w:sz w:val="20"/>
              </w:rPr>
              <w:t>appreciation of the context of</w:t>
            </w:r>
            <w:r>
              <w:rPr>
                <w:spacing w:val="40"/>
                <w:sz w:val="20"/>
              </w:rPr>
              <w:t xml:space="preserve"> </w:t>
            </w:r>
            <w:r>
              <w:rPr>
                <w:sz w:val="20"/>
              </w:rPr>
              <w:t xml:space="preserve">the application. </w:t>
            </w:r>
            <w:r>
              <w:rPr>
                <w:spacing w:val="-4"/>
                <w:sz w:val="20"/>
              </w:rPr>
              <w:t xml:space="preserve">Weak </w:t>
            </w:r>
            <w:r>
              <w:rPr>
                <w:sz w:val="20"/>
              </w:rPr>
              <w:t>understanding</w:t>
            </w:r>
            <w:r>
              <w:rPr>
                <w:spacing w:val="-14"/>
                <w:sz w:val="20"/>
              </w:rPr>
              <w:t xml:space="preserve"> </w:t>
            </w:r>
            <w:r>
              <w:rPr>
                <w:sz w:val="20"/>
              </w:rPr>
              <w:t>of the</w:t>
            </w:r>
            <w:r>
              <w:rPr>
                <w:spacing w:val="-14"/>
                <w:sz w:val="20"/>
              </w:rPr>
              <w:t xml:space="preserve"> </w:t>
            </w:r>
            <w:r>
              <w:rPr>
                <w:sz w:val="20"/>
              </w:rPr>
              <w:t>application</w:t>
            </w:r>
            <w:r>
              <w:rPr>
                <w:spacing w:val="-14"/>
                <w:sz w:val="20"/>
              </w:rPr>
              <w:t xml:space="preserve"> </w:t>
            </w:r>
            <w:r>
              <w:rPr>
                <w:sz w:val="20"/>
              </w:rPr>
              <w:t xml:space="preserve">of theory to practice, with only occasional evidence of </w:t>
            </w:r>
            <w:r>
              <w:rPr>
                <w:spacing w:val="-2"/>
                <w:sz w:val="20"/>
              </w:rPr>
              <w:t xml:space="preserve">making </w:t>
            </w:r>
            <w:r>
              <w:rPr>
                <w:sz w:val="20"/>
              </w:rPr>
              <w:t>appropriate links between</w:t>
            </w:r>
            <w:r>
              <w:rPr>
                <w:spacing w:val="-14"/>
                <w:sz w:val="20"/>
              </w:rPr>
              <w:t xml:space="preserve"> </w:t>
            </w:r>
            <w:r>
              <w:rPr>
                <w:sz w:val="20"/>
              </w:rPr>
              <w:t>the</w:t>
            </w:r>
            <w:r>
              <w:rPr>
                <w:spacing w:val="-14"/>
                <w:sz w:val="20"/>
              </w:rPr>
              <w:t xml:space="preserve"> </w:t>
            </w:r>
            <w:r>
              <w:rPr>
                <w:sz w:val="20"/>
              </w:rPr>
              <w:t xml:space="preserve">two. Weak problem- solving skills in complex and </w:t>
            </w:r>
            <w:r>
              <w:rPr>
                <w:spacing w:val="-2"/>
                <w:sz w:val="20"/>
              </w:rPr>
              <w:t>unpredictable contexts.</w:t>
            </w:r>
          </w:p>
        </w:tc>
        <w:tc>
          <w:tcPr>
            <w:tcW w:w="1736" w:type="dxa"/>
          </w:tcPr>
          <w:p w14:paraId="0718EB75" w14:textId="77777777" w:rsidR="009B23C9" w:rsidRDefault="00515C27">
            <w:pPr>
              <w:pStyle w:val="TableParagraph"/>
              <w:ind w:left="105" w:right="197"/>
              <w:rPr>
                <w:sz w:val="20"/>
              </w:rPr>
            </w:pPr>
            <w:r>
              <w:rPr>
                <w:sz w:val="20"/>
              </w:rPr>
              <w:t xml:space="preserve">An adequate awareness and </w:t>
            </w:r>
            <w:r>
              <w:rPr>
                <w:spacing w:val="-2"/>
                <w:sz w:val="20"/>
              </w:rPr>
              <w:t xml:space="preserve">mostly appropriate </w:t>
            </w:r>
            <w:r>
              <w:rPr>
                <w:sz w:val="20"/>
              </w:rPr>
              <w:t xml:space="preserve">application of </w:t>
            </w:r>
            <w:r>
              <w:rPr>
                <w:spacing w:val="-2"/>
                <w:sz w:val="20"/>
              </w:rPr>
              <w:t xml:space="preserve">well-established methods, </w:t>
            </w:r>
            <w:r>
              <w:rPr>
                <w:sz w:val="20"/>
              </w:rPr>
              <w:t xml:space="preserve">materials, tools </w:t>
            </w:r>
            <w:r>
              <w:rPr>
                <w:spacing w:val="-2"/>
                <w:sz w:val="20"/>
              </w:rPr>
              <w:t>and/or techniques.</w:t>
            </w:r>
          </w:p>
          <w:p w14:paraId="0718EB76" w14:textId="77777777" w:rsidR="009B23C9" w:rsidRDefault="00515C27">
            <w:pPr>
              <w:pStyle w:val="TableParagraph"/>
              <w:spacing w:before="1"/>
              <w:ind w:left="105" w:right="108"/>
              <w:rPr>
                <w:sz w:val="20"/>
              </w:rPr>
            </w:pPr>
            <w:r>
              <w:rPr>
                <w:spacing w:val="-2"/>
                <w:sz w:val="20"/>
              </w:rPr>
              <w:t xml:space="preserve">Basic </w:t>
            </w:r>
            <w:r>
              <w:rPr>
                <w:sz w:val="20"/>
              </w:rPr>
              <w:t>appreciation of the context of</w:t>
            </w:r>
            <w:r>
              <w:rPr>
                <w:spacing w:val="40"/>
                <w:sz w:val="20"/>
              </w:rPr>
              <w:t xml:space="preserve"> </w:t>
            </w:r>
            <w:r>
              <w:rPr>
                <w:sz w:val="20"/>
              </w:rPr>
              <w:t xml:space="preserve">the application. </w:t>
            </w:r>
            <w:r>
              <w:rPr>
                <w:spacing w:val="-2"/>
                <w:sz w:val="20"/>
              </w:rPr>
              <w:t xml:space="preserve">Theoretical </w:t>
            </w:r>
            <w:r>
              <w:rPr>
                <w:sz w:val="20"/>
              </w:rPr>
              <w:t xml:space="preserve">knowledge and </w:t>
            </w:r>
            <w:r>
              <w:rPr>
                <w:spacing w:val="-2"/>
                <w:sz w:val="20"/>
              </w:rPr>
              <w:t xml:space="preserve">understanding </w:t>
            </w:r>
            <w:r>
              <w:rPr>
                <w:sz w:val="20"/>
              </w:rPr>
              <w:t>applied in practice, but not always making logical links between</w:t>
            </w:r>
            <w:r>
              <w:rPr>
                <w:spacing w:val="-14"/>
                <w:sz w:val="20"/>
              </w:rPr>
              <w:t xml:space="preserve"> </w:t>
            </w:r>
            <w:r>
              <w:rPr>
                <w:sz w:val="20"/>
              </w:rPr>
              <w:t>the</w:t>
            </w:r>
            <w:r>
              <w:rPr>
                <w:spacing w:val="-14"/>
                <w:sz w:val="20"/>
              </w:rPr>
              <w:t xml:space="preserve"> </w:t>
            </w:r>
            <w:r>
              <w:rPr>
                <w:sz w:val="20"/>
              </w:rPr>
              <w:t xml:space="preserve">two. Can identify problems and propose basic solutions in complex and </w:t>
            </w:r>
            <w:r>
              <w:rPr>
                <w:spacing w:val="-2"/>
                <w:sz w:val="20"/>
              </w:rPr>
              <w:t xml:space="preserve">unpredictable </w:t>
            </w:r>
            <w:r>
              <w:rPr>
                <w:sz w:val="20"/>
              </w:rPr>
              <w:t>contexts without fully</w:t>
            </w:r>
            <w:r>
              <w:rPr>
                <w:spacing w:val="-14"/>
                <w:sz w:val="20"/>
              </w:rPr>
              <w:t xml:space="preserve"> </w:t>
            </w:r>
            <w:r>
              <w:rPr>
                <w:sz w:val="20"/>
              </w:rPr>
              <w:t>appreciating</w:t>
            </w:r>
          </w:p>
          <w:p w14:paraId="0718EB77" w14:textId="77777777" w:rsidR="009B23C9" w:rsidRDefault="00515C27">
            <w:pPr>
              <w:pStyle w:val="TableParagraph"/>
              <w:spacing w:line="210" w:lineRule="exact"/>
              <w:ind w:left="105"/>
              <w:rPr>
                <w:sz w:val="20"/>
              </w:rPr>
            </w:pPr>
            <w:r>
              <w:rPr>
                <w:sz w:val="20"/>
              </w:rPr>
              <w:t>the</w:t>
            </w:r>
            <w:r>
              <w:rPr>
                <w:spacing w:val="-7"/>
                <w:sz w:val="20"/>
              </w:rPr>
              <w:t xml:space="preserve"> </w:t>
            </w:r>
            <w:r>
              <w:rPr>
                <w:spacing w:val="-2"/>
                <w:sz w:val="20"/>
              </w:rPr>
              <w:t>complexity.</w:t>
            </w:r>
          </w:p>
        </w:tc>
        <w:tc>
          <w:tcPr>
            <w:tcW w:w="1736" w:type="dxa"/>
          </w:tcPr>
          <w:p w14:paraId="0718EB78" w14:textId="77777777" w:rsidR="009B23C9" w:rsidRDefault="00515C27">
            <w:pPr>
              <w:pStyle w:val="TableParagraph"/>
              <w:ind w:left="105" w:right="270"/>
              <w:rPr>
                <w:sz w:val="20"/>
              </w:rPr>
            </w:pPr>
            <w:r>
              <w:rPr>
                <w:sz w:val="20"/>
              </w:rPr>
              <w:t xml:space="preserve">A good and </w:t>
            </w:r>
            <w:r>
              <w:rPr>
                <w:spacing w:val="-2"/>
                <w:sz w:val="20"/>
              </w:rPr>
              <w:t xml:space="preserve">appropriate </w:t>
            </w:r>
            <w:r>
              <w:rPr>
                <w:sz w:val="20"/>
              </w:rPr>
              <w:t xml:space="preserve">application of </w:t>
            </w:r>
            <w:r>
              <w:rPr>
                <w:spacing w:val="-2"/>
                <w:sz w:val="20"/>
              </w:rPr>
              <w:t xml:space="preserve">standard methods, </w:t>
            </w:r>
            <w:r>
              <w:rPr>
                <w:sz w:val="20"/>
              </w:rPr>
              <w:t>materials,</w:t>
            </w:r>
            <w:r>
              <w:rPr>
                <w:spacing w:val="-14"/>
                <w:sz w:val="20"/>
              </w:rPr>
              <w:t xml:space="preserve"> </w:t>
            </w:r>
            <w:r>
              <w:rPr>
                <w:sz w:val="20"/>
              </w:rPr>
              <w:t xml:space="preserve">tools </w:t>
            </w:r>
            <w:r>
              <w:rPr>
                <w:spacing w:val="-2"/>
                <w:sz w:val="20"/>
              </w:rPr>
              <w:t>and/or techniques.</w:t>
            </w:r>
          </w:p>
          <w:p w14:paraId="0718EB79" w14:textId="77777777" w:rsidR="009B23C9" w:rsidRDefault="00515C27">
            <w:pPr>
              <w:pStyle w:val="TableParagraph"/>
              <w:spacing w:before="1"/>
              <w:ind w:left="105" w:right="147"/>
              <w:rPr>
                <w:sz w:val="20"/>
              </w:rPr>
            </w:pPr>
            <w:r>
              <w:rPr>
                <w:spacing w:val="-2"/>
                <w:sz w:val="20"/>
              </w:rPr>
              <w:t xml:space="preserve">Clear </w:t>
            </w:r>
            <w:r>
              <w:rPr>
                <w:sz w:val="20"/>
              </w:rPr>
              <w:t xml:space="preserve">appreciation of the context of the application. </w:t>
            </w:r>
            <w:r>
              <w:rPr>
                <w:spacing w:val="-2"/>
                <w:sz w:val="20"/>
              </w:rPr>
              <w:t xml:space="preserve">Mainly consistent, </w:t>
            </w:r>
            <w:r>
              <w:rPr>
                <w:sz w:val="20"/>
              </w:rPr>
              <w:t xml:space="preserve">accurate and </w:t>
            </w:r>
            <w:r>
              <w:rPr>
                <w:spacing w:val="-2"/>
                <w:sz w:val="20"/>
              </w:rPr>
              <w:t xml:space="preserve">logical </w:t>
            </w:r>
            <w:r>
              <w:rPr>
                <w:sz w:val="20"/>
              </w:rPr>
              <w:t>application of theory to practice,</w:t>
            </w:r>
            <w:r>
              <w:rPr>
                <w:spacing w:val="-14"/>
                <w:sz w:val="20"/>
              </w:rPr>
              <w:t xml:space="preserve"> </w:t>
            </w:r>
            <w:r>
              <w:rPr>
                <w:sz w:val="20"/>
              </w:rPr>
              <w:t>making appropriate</w:t>
            </w:r>
            <w:r>
              <w:rPr>
                <w:spacing w:val="-14"/>
                <w:sz w:val="20"/>
              </w:rPr>
              <w:t xml:space="preserve"> </w:t>
            </w:r>
            <w:r>
              <w:rPr>
                <w:sz w:val="20"/>
              </w:rPr>
              <w:t>links between</w:t>
            </w:r>
            <w:r>
              <w:rPr>
                <w:spacing w:val="-14"/>
                <w:sz w:val="20"/>
              </w:rPr>
              <w:t xml:space="preserve"> </w:t>
            </w:r>
            <w:r>
              <w:rPr>
                <w:sz w:val="20"/>
              </w:rPr>
              <w:t>the</w:t>
            </w:r>
            <w:r>
              <w:rPr>
                <w:spacing w:val="-14"/>
                <w:sz w:val="20"/>
              </w:rPr>
              <w:t xml:space="preserve"> </w:t>
            </w:r>
            <w:r>
              <w:rPr>
                <w:sz w:val="20"/>
              </w:rPr>
              <w:t xml:space="preserve">two Can identify problems and propose mostly </w:t>
            </w:r>
            <w:r>
              <w:rPr>
                <w:spacing w:val="-2"/>
                <w:sz w:val="20"/>
              </w:rPr>
              <w:t xml:space="preserve">appropriate </w:t>
            </w:r>
            <w:r>
              <w:rPr>
                <w:sz w:val="20"/>
              </w:rPr>
              <w:t xml:space="preserve">solutions in complex and </w:t>
            </w:r>
            <w:r>
              <w:rPr>
                <w:spacing w:val="-2"/>
                <w:sz w:val="20"/>
              </w:rPr>
              <w:t>unpredictable contexts.</w:t>
            </w:r>
          </w:p>
        </w:tc>
        <w:tc>
          <w:tcPr>
            <w:tcW w:w="1739" w:type="dxa"/>
          </w:tcPr>
          <w:p w14:paraId="0718EB7A" w14:textId="77777777" w:rsidR="009B23C9" w:rsidRDefault="00515C27">
            <w:pPr>
              <w:pStyle w:val="TableParagraph"/>
              <w:ind w:left="104" w:right="274"/>
              <w:rPr>
                <w:sz w:val="20"/>
              </w:rPr>
            </w:pPr>
            <w:r>
              <w:rPr>
                <w:sz w:val="20"/>
              </w:rPr>
              <w:t>A very good application</w:t>
            </w:r>
            <w:r>
              <w:rPr>
                <w:spacing w:val="-14"/>
                <w:sz w:val="20"/>
              </w:rPr>
              <w:t xml:space="preserve"> </w:t>
            </w:r>
            <w:r>
              <w:rPr>
                <w:sz w:val="20"/>
              </w:rPr>
              <w:t>of</w:t>
            </w:r>
            <w:r>
              <w:rPr>
                <w:spacing w:val="-14"/>
                <w:sz w:val="20"/>
              </w:rPr>
              <w:t xml:space="preserve"> </w:t>
            </w:r>
            <w:r>
              <w:rPr>
                <w:sz w:val="20"/>
              </w:rPr>
              <w:t xml:space="preserve">a range of </w:t>
            </w:r>
            <w:r>
              <w:rPr>
                <w:spacing w:val="-2"/>
                <w:sz w:val="20"/>
              </w:rPr>
              <w:t xml:space="preserve">methods, </w:t>
            </w:r>
            <w:r>
              <w:rPr>
                <w:sz w:val="20"/>
              </w:rPr>
              <w:t>materials,</w:t>
            </w:r>
            <w:r>
              <w:rPr>
                <w:spacing w:val="-14"/>
                <w:sz w:val="20"/>
              </w:rPr>
              <w:t xml:space="preserve"> </w:t>
            </w:r>
            <w:r>
              <w:rPr>
                <w:sz w:val="20"/>
              </w:rPr>
              <w:t xml:space="preserve">tools </w:t>
            </w:r>
            <w:r>
              <w:rPr>
                <w:spacing w:val="-2"/>
                <w:sz w:val="20"/>
              </w:rPr>
              <w:t>and/or techniques.</w:t>
            </w:r>
          </w:p>
          <w:p w14:paraId="0718EB7B" w14:textId="77777777" w:rsidR="009B23C9" w:rsidRDefault="00515C27">
            <w:pPr>
              <w:pStyle w:val="TableParagraph"/>
              <w:ind w:left="104" w:right="114"/>
              <w:rPr>
                <w:sz w:val="20"/>
              </w:rPr>
            </w:pPr>
            <w:r>
              <w:rPr>
                <w:sz w:val="20"/>
              </w:rPr>
              <w:t>Very good consideration of the context of</w:t>
            </w:r>
            <w:r>
              <w:rPr>
                <w:spacing w:val="40"/>
                <w:sz w:val="20"/>
              </w:rPr>
              <w:t xml:space="preserve"> </w:t>
            </w:r>
            <w:r>
              <w:rPr>
                <w:sz w:val="20"/>
              </w:rPr>
              <w:t>the application, with perceptive insights. Can identify</w:t>
            </w:r>
            <w:r>
              <w:rPr>
                <w:spacing w:val="-14"/>
                <w:sz w:val="20"/>
              </w:rPr>
              <w:t xml:space="preserve"> </w:t>
            </w:r>
            <w:r>
              <w:rPr>
                <w:sz w:val="20"/>
              </w:rPr>
              <w:t xml:space="preserve">problems and propose </w:t>
            </w:r>
            <w:r>
              <w:rPr>
                <w:spacing w:val="-2"/>
                <w:sz w:val="20"/>
              </w:rPr>
              <w:t xml:space="preserve">appropriate </w:t>
            </w:r>
            <w:r>
              <w:rPr>
                <w:sz w:val="20"/>
              </w:rPr>
              <w:t xml:space="preserve">solutions in complex and </w:t>
            </w:r>
            <w:r>
              <w:rPr>
                <w:spacing w:val="-2"/>
                <w:sz w:val="20"/>
              </w:rPr>
              <w:t>unpredictable contexts.</w:t>
            </w:r>
          </w:p>
          <w:p w14:paraId="0718EB7C" w14:textId="77777777" w:rsidR="009B23C9" w:rsidRDefault="00515C27">
            <w:pPr>
              <w:pStyle w:val="TableParagraph"/>
              <w:spacing w:before="1"/>
              <w:ind w:left="104" w:right="162"/>
              <w:rPr>
                <w:sz w:val="20"/>
              </w:rPr>
            </w:pPr>
            <w:r>
              <w:rPr>
                <w:sz w:val="20"/>
              </w:rPr>
              <w:t>Evidence of some</w:t>
            </w:r>
            <w:r>
              <w:rPr>
                <w:spacing w:val="-14"/>
                <w:sz w:val="20"/>
              </w:rPr>
              <w:t xml:space="preserve"> </w:t>
            </w:r>
            <w:r>
              <w:rPr>
                <w:sz w:val="20"/>
              </w:rPr>
              <w:t>innovation and creativity.</w:t>
            </w:r>
          </w:p>
        </w:tc>
        <w:tc>
          <w:tcPr>
            <w:tcW w:w="1736" w:type="dxa"/>
          </w:tcPr>
          <w:p w14:paraId="0718EB7D" w14:textId="77777777" w:rsidR="009B23C9" w:rsidRDefault="00515C27">
            <w:pPr>
              <w:pStyle w:val="TableParagraph"/>
              <w:ind w:left="103" w:right="272"/>
              <w:rPr>
                <w:sz w:val="20"/>
              </w:rPr>
            </w:pPr>
            <w:r>
              <w:rPr>
                <w:sz w:val="20"/>
              </w:rPr>
              <w:t>An advanced application</w:t>
            </w:r>
            <w:r>
              <w:rPr>
                <w:spacing w:val="-14"/>
                <w:sz w:val="20"/>
              </w:rPr>
              <w:t xml:space="preserve"> </w:t>
            </w:r>
            <w:r>
              <w:rPr>
                <w:sz w:val="20"/>
              </w:rPr>
              <w:t>of</w:t>
            </w:r>
            <w:r>
              <w:rPr>
                <w:spacing w:val="-14"/>
                <w:sz w:val="20"/>
              </w:rPr>
              <w:t xml:space="preserve"> </w:t>
            </w:r>
            <w:r>
              <w:rPr>
                <w:sz w:val="20"/>
              </w:rPr>
              <w:t xml:space="preserve">a range of </w:t>
            </w:r>
            <w:r>
              <w:rPr>
                <w:spacing w:val="-2"/>
                <w:sz w:val="20"/>
              </w:rPr>
              <w:t xml:space="preserve">methods, </w:t>
            </w:r>
            <w:r>
              <w:rPr>
                <w:sz w:val="20"/>
              </w:rPr>
              <w:t>materials,</w:t>
            </w:r>
            <w:r>
              <w:rPr>
                <w:spacing w:val="-14"/>
                <w:sz w:val="20"/>
              </w:rPr>
              <w:t xml:space="preserve"> </w:t>
            </w:r>
            <w:r>
              <w:rPr>
                <w:sz w:val="20"/>
              </w:rPr>
              <w:t xml:space="preserve">tools </w:t>
            </w:r>
            <w:r>
              <w:rPr>
                <w:spacing w:val="-2"/>
                <w:sz w:val="20"/>
              </w:rPr>
              <w:t>and/or techniques.</w:t>
            </w:r>
          </w:p>
          <w:p w14:paraId="0718EB7E" w14:textId="77777777" w:rsidR="009B23C9" w:rsidRDefault="00515C27">
            <w:pPr>
              <w:pStyle w:val="TableParagraph"/>
              <w:ind w:left="103" w:right="117"/>
              <w:rPr>
                <w:sz w:val="20"/>
              </w:rPr>
            </w:pPr>
            <w:r>
              <w:rPr>
                <w:sz w:val="20"/>
              </w:rPr>
              <w:t>The context of the</w:t>
            </w:r>
            <w:r>
              <w:rPr>
                <w:spacing w:val="-14"/>
                <w:sz w:val="20"/>
              </w:rPr>
              <w:t xml:space="preserve"> </w:t>
            </w:r>
            <w:r>
              <w:rPr>
                <w:sz w:val="20"/>
              </w:rPr>
              <w:t>application</w:t>
            </w:r>
            <w:r>
              <w:rPr>
                <w:spacing w:val="-14"/>
                <w:sz w:val="20"/>
              </w:rPr>
              <w:t xml:space="preserve"> </w:t>
            </w:r>
            <w:r>
              <w:rPr>
                <w:sz w:val="20"/>
              </w:rPr>
              <w:t>is well considered, and insightful.</w:t>
            </w:r>
          </w:p>
          <w:p w14:paraId="0718EB7F" w14:textId="77777777" w:rsidR="009B23C9" w:rsidRDefault="00515C27">
            <w:pPr>
              <w:pStyle w:val="TableParagraph"/>
              <w:ind w:left="103" w:right="249"/>
              <w:rPr>
                <w:sz w:val="20"/>
              </w:rPr>
            </w:pPr>
            <w:r>
              <w:rPr>
                <w:sz w:val="20"/>
              </w:rPr>
              <w:t>Application</w:t>
            </w:r>
            <w:r>
              <w:rPr>
                <w:spacing w:val="-14"/>
                <w:sz w:val="20"/>
              </w:rPr>
              <w:t xml:space="preserve"> </w:t>
            </w:r>
            <w:r>
              <w:rPr>
                <w:sz w:val="20"/>
              </w:rPr>
              <w:t xml:space="preserve">and </w:t>
            </w:r>
            <w:r>
              <w:rPr>
                <w:spacing w:val="-2"/>
                <w:sz w:val="20"/>
              </w:rPr>
              <w:t xml:space="preserve">deployment </w:t>
            </w:r>
            <w:r>
              <w:rPr>
                <w:sz w:val="20"/>
              </w:rPr>
              <w:t xml:space="preserve">extend beyond </w:t>
            </w:r>
            <w:r>
              <w:rPr>
                <w:spacing w:val="-2"/>
                <w:sz w:val="20"/>
              </w:rPr>
              <w:t>established conventions.</w:t>
            </w:r>
          </w:p>
          <w:p w14:paraId="0718EB80" w14:textId="77777777" w:rsidR="009B23C9" w:rsidRDefault="00515C27">
            <w:pPr>
              <w:pStyle w:val="TableParagraph"/>
              <w:ind w:left="103" w:right="405"/>
              <w:rPr>
                <w:sz w:val="20"/>
              </w:rPr>
            </w:pPr>
            <w:r>
              <w:rPr>
                <w:sz w:val="20"/>
              </w:rPr>
              <w:t xml:space="preserve">Can identify </w:t>
            </w:r>
            <w:r>
              <w:rPr>
                <w:spacing w:val="-2"/>
                <w:sz w:val="20"/>
              </w:rPr>
              <w:t xml:space="preserve">complex </w:t>
            </w:r>
            <w:r>
              <w:rPr>
                <w:sz w:val="20"/>
              </w:rPr>
              <w:t>problems</w:t>
            </w:r>
            <w:r>
              <w:rPr>
                <w:spacing w:val="-14"/>
                <w:sz w:val="20"/>
              </w:rPr>
              <w:t xml:space="preserve"> </w:t>
            </w:r>
            <w:r>
              <w:rPr>
                <w:sz w:val="20"/>
              </w:rPr>
              <w:t xml:space="preserve">and </w:t>
            </w:r>
            <w:r>
              <w:rPr>
                <w:spacing w:val="-2"/>
                <w:sz w:val="20"/>
              </w:rPr>
              <w:t>propose excellent solutions.</w:t>
            </w:r>
          </w:p>
          <w:p w14:paraId="0718EB81" w14:textId="77777777" w:rsidR="009B23C9" w:rsidRDefault="00515C27">
            <w:pPr>
              <w:pStyle w:val="TableParagraph"/>
              <w:ind w:left="103" w:right="304"/>
              <w:rPr>
                <w:sz w:val="20"/>
              </w:rPr>
            </w:pPr>
            <w:r>
              <w:rPr>
                <w:sz w:val="20"/>
              </w:rPr>
              <w:t>Innovation</w:t>
            </w:r>
            <w:r>
              <w:rPr>
                <w:spacing w:val="-14"/>
                <w:sz w:val="20"/>
              </w:rPr>
              <w:t xml:space="preserve"> </w:t>
            </w:r>
            <w:r>
              <w:rPr>
                <w:sz w:val="20"/>
              </w:rPr>
              <w:t xml:space="preserve">and </w:t>
            </w:r>
            <w:r>
              <w:rPr>
                <w:spacing w:val="-2"/>
                <w:sz w:val="20"/>
              </w:rPr>
              <w:t>creativity evident.</w:t>
            </w:r>
          </w:p>
        </w:tc>
        <w:tc>
          <w:tcPr>
            <w:tcW w:w="1736" w:type="dxa"/>
          </w:tcPr>
          <w:p w14:paraId="0718EB82" w14:textId="77777777" w:rsidR="009B23C9" w:rsidRDefault="00515C27">
            <w:pPr>
              <w:pStyle w:val="TableParagraph"/>
              <w:ind w:left="103" w:right="216"/>
              <w:rPr>
                <w:sz w:val="20"/>
              </w:rPr>
            </w:pPr>
            <w:r>
              <w:rPr>
                <w:spacing w:val="-2"/>
                <w:sz w:val="20"/>
              </w:rPr>
              <w:t xml:space="preserve">Exceptional </w:t>
            </w:r>
            <w:r>
              <w:rPr>
                <w:sz w:val="20"/>
              </w:rPr>
              <w:t xml:space="preserve">levels of application and </w:t>
            </w:r>
            <w:r>
              <w:rPr>
                <w:spacing w:val="-2"/>
                <w:sz w:val="20"/>
              </w:rPr>
              <w:t xml:space="preserve">deployment </w:t>
            </w:r>
            <w:r>
              <w:rPr>
                <w:sz w:val="20"/>
              </w:rPr>
              <w:t xml:space="preserve">skills in </w:t>
            </w:r>
            <w:r>
              <w:rPr>
                <w:spacing w:val="-2"/>
                <w:sz w:val="20"/>
              </w:rPr>
              <w:t xml:space="preserve">unpredictable, practical contexts, </w:t>
            </w:r>
            <w:r>
              <w:rPr>
                <w:sz w:val="20"/>
              </w:rPr>
              <w:t>drawing</w:t>
            </w:r>
            <w:r>
              <w:rPr>
                <w:spacing w:val="-14"/>
                <w:sz w:val="20"/>
              </w:rPr>
              <w:t xml:space="preserve"> </w:t>
            </w:r>
            <w:proofErr w:type="spellStart"/>
            <w:r>
              <w:rPr>
                <w:sz w:val="20"/>
              </w:rPr>
              <w:t>skilfully</w:t>
            </w:r>
            <w:proofErr w:type="spellEnd"/>
            <w:r>
              <w:rPr>
                <w:sz w:val="20"/>
              </w:rPr>
              <w:t xml:space="preserve"> on the latest research within the discipline. Can identify </w:t>
            </w:r>
            <w:r>
              <w:rPr>
                <w:spacing w:val="-2"/>
                <w:sz w:val="20"/>
              </w:rPr>
              <w:t xml:space="preserve">complex </w:t>
            </w:r>
            <w:r>
              <w:rPr>
                <w:sz w:val="20"/>
              </w:rPr>
              <w:t xml:space="preserve">problems and </w:t>
            </w:r>
            <w:r>
              <w:rPr>
                <w:spacing w:val="-2"/>
                <w:sz w:val="20"/>
              </w:rPr>
              <w:t>propose sophisticated solutions.</w:t>
            </w:r>
          </w:p>
          <w:p w14:paraId="0718EB83" w14:textId="77777777" w:rsidR="009B23C9" w:rsidRDefault="00515C27">
            <w:pPr>
              <w:pStyle w:val="TableParagraph"/>
              <w:ind w:left="103" w:right="160"/>
              <w:rPr>
                <w:sz w:val="20"/>
              </w:rPr>
            </w:pPr>
            <w:r>
              <w:rPr>
                <w:sz w:val="20"/>
              </w:rPr>
              <w:t>Assimilation</w:t>
            </w:r>
            <w:r>
              <w:rPr>
                <w:spacing w:val="-14"/>
                <w:sz w:val="20"/>
              </w:rPr>
              <w:t xml:space="preserve"> </w:t>
            </w:r>
            <w:r>
              <w:rPr>
                <w:sz w:val="20"/>
              </w:rPr>
              <w:t xml:space="preserve">and development of cutting edge processes and </w:t>
            </w:r>
            <w:r>
              <w:rPr>
                <w:spacing w:val="-2"/>
                <w:sz w:val="20"/>
              </w:rPr>
              <w:t>techniques.</w:t>
            </w:r>
          </w:p>
        </w:tc>
      </w:tr>
      <w:tr w:rsidR="009B23C9" w14:paraId="0718EB95" w14:textId="77777777">
        <w:trPr>
          <w:trHeight w:val="1626"/>
        </w:trPr>
        <w:tc>
          <w:tcPr>
            <w:tcW w:w="1736" w:type="dxa"/>
            <w:shd w:val="clear" w:color="auto" w:fill="C2D59B"/>
          </w:tcPr>
          <w:p w14:paraId="0718EB85" w14:textId="77777777" w:rsidR="009B23C9" w:rsidRDefault="00515C27">
            <w:pPr>
              <w:pStyle w:val="TableParagraph"/>
              <w:spacing w:before="33"/>
              <w:ind w:left="215" w:right="193"/>
              <w:rPr>
                <w:b/>
                <w:sz w:val="20"/>
              </w:rPr>
            </w:pPr>
            <w:r>
              <w:rPr>
                <w:b/>
                <w:spacing w:val="-2"/>
                <w:sz w:val="20"/>
              </w:rPr>
              <w:t xml:space="preserve">Transferable </w:t>
            </w:r>
            <w:r>
              <w:rPr>
                <w:b/>
                <w:sz w:val="20"/>
              </w:rPr>
              <w:t>skills</w:t>
            </w:r>
            <w:r>
              <w:rPr>
                <w:b/>
                <w:spacing w:val="-4"/>
                <w:sz w:val="20"/>
              </w:rPr>
              <w:t xml:space="preserve"> </w:t>
            </w:r>
            <w:r>
              <w:rPr>
                <w:b/>
                <w:sz w:val="20"/>
              </w:rPr>
              <w:t>for</w:t>
            </w:r>
            <w:r>
              <w:rPr>
                <w:b/>
                <w:spacing w:val="-4"/>
                <w:sz w:val="20"/>
              </w:rPr>
              <w:t xml:space="preserve"> </w:t>
            </w:r>
            <w:r>
              <w:rPr>
                <w:b/>
                <w:sz w:val="20"/>
              </w:rPr>
              <w:t xml:space="preserve">life </w:t>
            </w:r>
            <w:r>
              <w:rPr>
                <w:b/>
                <w:spacing w:val="-4"/>
                <w:sz w:val="20"/>
              </w:rPr>
              <w:t xml:space="preserve">and </w:t>
            </w:r>
            <w:r>
              <w:rPr>
                <w:b/>
                <w:spacing w:val="-2"/>
                <w:sz w:val="20"/>
              </w:rPr>
              <w:t>professional practice</w:t>
            </w:r>
          </w:p>
          <w:p w14:paraId="0718EB86" w14:textId="77777777" w:rsidR="009B23C9" w:rsidRDefault="00515C27">
            <w:pPr>
              <w:pStyle w:val="TableParagraph"/>
              <w:spacing w:before="12" w:line="206" w:lineRule="exact"/>
              <w:ind w:left="215" w:right="503"/>
              <w:rPr>
                <w:sz w:val="18"/>
              </w:rPr>
            </w:pPr>
            <w:r>
              <w:rPr>
                <w:sz w:val="18"/>
              </w:rPr>
              <w:t>(Exercise of initiative</w:t>
            </w:r>
            <w:r>
              <w:rPr>
                <w:spacing w:val="-13"/>
                <w:sz w:val="18"/>
              </w:rPr>
              <w:t xml:space="preserve"> </w:t>
            </w:r>
            <w:r>
              <w:rPr>
                <w:sz w:val="18"/>
              </w:rPr>
              <w:t>and</w:t>
            </w:r>
          </w:p>
        </w:tc>
        <w:tc>
          <w:tcPr>
            <w:tcW w:w="1736" w:type="dxa"/>
            <w:tcBorders>
              <w:right w:val="dashSmallGap" w:sz="4" w:space="0" w:color="000000"/>
            </w:tcBorders>
          </w:tcPr>
          <w:p w14:paraId="0718EB87" w14:textId="77777777" w:rsidR="009B23C9" w:rsidRDefault="00515C27">
            <w:pPr>
              <w:pStyle w:val="TableParagraph"/>
              <w:ind w:left="107" w:right="212"/>
              <w:rPr>
                <w:sz w:val="20"/>
              </w:rPr>
            </w:pPr>
            <w:r>
              <w:rPr>
                <w:spacing w:val="-2"/>
                <w:sz w:val="20"/>
              </w:rPr>
              <w:t xml:space="preserve">Communication </w:t>
            </w:r>
            <w:r>
              <w:rPr>
                <w:sz w:val="20"/>
              </w:rPr>
              <w:t>medium is inappropriate</w:t>
            </w:r>
            <w:r>
              <w:rPr>
                <w:spacing w:val="-14"/>
                <w:sz w:val="20"/>
              </w:rPr>
              <w:t xml:space="preserve"> </w:t>
            </w:r>
            <w:r>
              <w:rPr>
                <w:sz w:val="20"/>
              </w:rPr>
              <w:t xml:space="preserve">or </w:t>
            </w:r>
            <w:r>
              <w:rPr>
                <w:spacing w:val="-2"/>
                <w:sz w:val="20"/>
              </w:rPr>
              <w:t>misapplied.</w:t>
            </w:r>
          </w:p>
          <w:p w14:paraId="0718EB88" w14:textId="77777777" w:rsidR="009B23C9" w:rsidRDefault="00515C27">
            <w:pPr>
              <w:pStyle w:val="TableParagraph"/>
              <w:spacing w:line="230" w:lineRule="exact"/>
              <w:ind w:left="107"/>
              <w:rPr>
                <w:sz w:val="20"/>
              </w:rPr>
            </w:pPr>
            <w:r>
              <w:rPr>
                <w:sz w:val="20"/>
              </w:rPr>
              <w:t>Work</w:t>
            </w:r>
            <w:r>
              <w:rPr>
                <w:spacing w:val="-14"/>
                <w:sz w:val="20"/>
              </w:rPr>
              <w:t xml:space="preserve"> </w:t>
            </w:r>
            <w:r>
              <w:rPr>
                <w:sz w:val="20"/>
              </w:rPr>
              <w:t>is</w:t>
            </w:r>
            <w:r>
              <w:rPr>
                <w:spacing w:val="-14"/>
                <w:sz w:val="20"/>
              </w:rPr>
              <w:t xml:space="preserve"> </w:t>
            </w:r>
            <w:r>
              <w:rPr>
                <w:sz w:val="20"/>
              </w:rPr>
              <w:t xml:space="preserve">poorly </w:t>
            </w:r>
            <w:r>
              <w:rPr>
                <w:spacing w:val="-2"/>
                <w:sz w:val="20"/>
              </w:rPr>
              <w:t xml:space="preserve">structured, </w:t>
            </w:r>
            <w:proofErr w:type="spellStart"/>
            <w:r>
              <w:rPr>
                <w:spacing w:val="-2"/>
                <w:sz w:val="20"/>
              </w:rPr>
              <w:t>disorganised</w:t>
            </w:r>
            <w:proofErr w:type="spellEnd"/>
          </w:p>
        </w:tc>
        <w:tc>
          <w:tcPr>
            <w:tcW w:w="1739" w:type="dxa"/>
            <w:tcBorders>
              <w:left w:val="dashSmallGap" w:sz="4" w:space="0" w:color="000000"/>
              <w:right w:val="double" w:sz="4" w:space="0" w:color="000000"/>
            </w:tcBorders>
          </w:tcPr>
          <w:p w14:paraId="0718EB89" w14:textId="77777777" w:rsidR="009B23C9" w:rsidRDefault="00515C27">
            <w:pPr>
              <w:pStyle w:val="TableParagraph"/>
              <w:ind w:left="106" w:right="43"/>
              <w:rPr>
                <w:sz w:val="20"/>
              </w:rPr>
            </w:pPr>
            <w:r>
              <w:rPr>
                <w:spacing w:val="-2"/>
                <w:sz w:val="20"/>
              </w:rPr>
              <w:t xml:space="preserve">Communication </w:t>
            </w:r>
            <w:r>
              <w:rPr>
                <w:sz w:val="20"/>
              </w:rPr>
              <w:t>medium</w:t>
            </w:r>
            <w:r>
              <w:rPr>
                <w:spacing w:val="-14"/>
                <w:sz w:val="20"/>
              </w:rPr>
              <w:t xml:space="preserve"> </w:t>
            </w:r>
            <w:r>
              <w:rPr>
                <w:sz w:val="20"/>
              </w:rPr>
              <w:t>is</w:t>
            </w:r>
            <w:r>
              <w:rPr>
                <w:spacing w:val="-14"/>
                <w:sz w:val="20"/>
              </w:rPr>
              <w:t xml:space="preserve"> </w:t>
            </w:r>
            <w:r>
              <w:rPr>
                <w:sz w:val="20"/>
              </w:rPr>
              <w:t>poorly designed and/or not suitable for the audience.</w:t>
            </w:r>
          </w:p>
          <w:p w14:paraId="0718EB8A" w14:textId="77777777" w:rsidR="009B23C9" w:rsidRDefault="00515C27">
            <w:pPr>
              <w:pStyle w:val="TableParagraph"/>
              <w:spacing w:line="230" w:lineRule="exact"/>
              <w:ind w:left="106"/>
              <w:rPr>
                <w:sz w:val="20"/>
              </w:rPr>
            </w:pPr>
            <w:r>
              <w:rPr>
                <w:sz w:val="20"/>
              </w:rPr>
              <w:t>Work</w:t>
            </w:r>
            <w:r>
              <w:rPr>
                <w:spacing w:val="-14"/>
                <w:sz w:val="20"/>
              </w:rPr>
              <w:t xml:space="preserve"> </w:t>
            </w:r>
            <w:r>
              <w:rPr>
                <w:sz w:val="20"/>
              </w:rPr>
              <w:t>is</w:t>
            </w:r>
            <w:r>
              <w:rPr>
                <w:spacing w:val="-14"/>
                <w:sz w:val="20"/>
              </w:rPr>
              <w:t xml:space="preserve"> </w:t>
            </w:r>
            <w:r>
              <w:rPr>
                <w:sz w:val="20"/>
              </w:rPr>
              <w:t>poorly presented</w:t>
            </w:r>
            <w:r>
              <w:rPr>
                <w:spacing w:val="-7"/>
                <w:sz w:val="20"/>
              </w:rPr>
              <w:t xml:space="preserve"> </w:t>
            </w:r>
            <w:r>
              <w:rPr>
                <w:sz w:val="20"/>
              </w:rPr>
              <w:t>in</w:t>
            </w:r>
            <w:r>
              <w:rPr>
                <w:spacing w:val="-7"/>
                <w:sz w:val="20"/>
              </w:rPr>
              <w:t xml:space="preserve"> </w:t>
            </w:r>
            <w:r>
              <w:rPr>
                <w:spacing w:val="-10"/>
                <w:sz w:val="20"/>
              </w:rPr>
              <w:t>a</w:t>
            </w:r>
          </w:p>
        </w:tc>
        <w:tc>
          <w:tcPr>
            <w:tcW w:w="1736" w:type="dxa"/>
            <w:tcBorders>
              <w:left w:val="double" w:sz="4" w:space="0" w:color="000000"/>
              <w:right w:val="dashSmallGap" w:sz="4" w:space="0" w:color="000000"/>
            </w:tcBorders>
          </w:tcPr>
          <w:p w14:paraId="0718EB8B" w14:textId="77777777" w:rsidR="009B23C9" w:rsidRDefault="00515C27">
            <w:pPr>
              <w:pStyle w:val="TableParagraph"/>
              <w:ind w:left="95" w:right="158"/>
              <w:rPr>
                <w:sz w:val="20"/>
              </w:rPr>
            </w:pPr>
            <w:r>
              <w:rPr>
                <w:spacing w:val="-4"/>
                <w:sz w:val="20"/>
              </w:rPr>
              <w:t xml:space="preserve">Can </w:t>
            </w:r>
            <w:r>
              <w:rPr>
                <w:sz w:val="20"/>
              </w:rPr>
              <w:t>communicate in a suitable medium</w:t>
            </w:r>
            <w:r>
              <w:rPr>
                <w:spacing w:val="-14"/>
                <w:sz w:val="20"/>
              </w:rPr>
              <w:t xml:space="preserve"> </w:t>
            </w:r>
            <w:r>
              <w:rPr>
                <w:sz w:val="20"/>
              </w:rPr>
              <w:t>but</w:t>
            </w:r>
            <w:r>
              <w:rPr>
                <w:spacing w:val="-14"/>
                <w:sz w:val="20"/>
              </w:rPr>
              <w:t xml:space="preserve"> </w:t>
            </w:r>
            <w:r>
              <w:rPr>
                <w:sz w:val="20"/>
              </w:rPr>
              <w:t xml:space="preserve">with some room for </w:t>
            </w:r>
            <w:r>
              <w:rPr>
                <w:spacing w:val="-2"/>
                <w:sz w:val="20"/>
              </w:rPr>
              <w:t>improvement.</w:t>
            </w:r>
          </w:p>
          <w:p w14:paraId="0718EB8C" w14:textId="77777777" w:rsidR="009B23C9" w:rsidRDefault="00515C27">
            <w:pPr>
              <w:pStyle w:val="TableParagraph"/>
              <w:spacing w:line="227" w:lineRule="exact"/>
              <w:ind w:left="95"/>
              <w:rPr>
                <w:sz w:val="20"/>
              </w:rPr>
            </w:pPr>
            <w:r>
              <w:rPr>
                <w:sz w:val="20"/>
              </w:rPr>
              <w:t>Mostly</w:t>
            </w:r>
            <w:r>
              <w:rPr>
                <w:spacing w:val="-10"/>
                <w:sz w:val="20"/>
              </w:rPr>
              <w:t xml:space="preserve"> </w:t>
            </w:r>
            <w:r>
              <w:rPr>
                <w:spacing w:val="-2"/>
                <w:sz w:val="20"/>
              </w:rPr>
              <w:t>ordered</w:t>
            </w:r>
          </w:p>
        </w:tc>
        <w:tc>
          <w:tcPr>
            <w:tcW w:w="1736" w:type="dxa"/>
            <w:tcBorders>
              <w:left w:val="dashSmallGap" w:sz="4" w:space="0" w:color="000000"/>
              <w:right w:val="dashSmallGap" w:sz="4" w:space="0" w:color="000000"/>
            </w:tcBorders>
          </w:tcPr>
          <w:p w14:paraId="0718EB8D" w14:textId="77777777" w:rsidR="009B23C9" w:rsidRDefault="00515C27">
            <w:pPr>
              <w:pStyle w:val="TableParagraph"/>
              <w:ind w:left="105" w:right="247"/>
              <w:rPr>
                <w:sz w:val="20"/>
              </w:rPr>
            </w:pPr>
            <w:r>
              <w:rPr>
                <w:spacing w:val="-4"/>
                <w:sz w:val="20"/>
              </w:rPr>
              <w:t xml:space="preserve">Can </w:t>
            </w:r>
            <w:r>
              <w:rPr>
                <w:spacing w:val="-2"/>
                <w:sz w:val="20"/>
              </w:rPr>
              <w:t xml:space="preserve">communicate </w:t>
            </w:r>
            <w:r>
              <w:rPr>
                <w:sz w:val="20"/>
              </w:rPr>
              <w:t>effectively in a suitable</w:t>
            </w:r>
            <w:r>
              <w:rPr>
                <w:spacing w:val="-14"/>
                <w:sz w:val="20"/>
              </w:rPr>
              <w:t xml:space="preserve"> </w:t>
            </w:r>
            <w:r>
              <w:rPr>
                <w:sz w:val="20"/>
              </w:rPr>
              <w:t>format, but may have minor errors.</w:t>
            </w:r>
          </w:p>
          <w:p w14:paraId="0718EB8E" w14:textId="77777777" w:rsidR="009B23C9" w:rsidRDefault="00515C27">
            <w:pPr>
              <w:pStyle w:val="TableParagraph"/>
              <w:spacing w:line="227" w:lineRule="exact"/>
              <w:ind w:left="105"/>
              <w:rPr>
                <w:sz w:val="20"/>
              </w:rPr>
            </w:pPr>
            <w:r>
              <w:rPr>
                <w:sz w:val="20"/>
              </w:rPr>
              <w:t>Mostly</w:t>
            </w:r>
            <w:r>
              <w:rPr>
                <w:spacing w:val="-10"/>
                <w:sz w:val="20"/>
              </w:rPr>
              <w:t xml:space="preserve"> </w:t>
            </w:r>
            <w:r>
              <w:rPr>
                <w:spacing w:val="-2"/>
                <w:sz w:val="20"/>
              </w:rPr>
              <w:t>coherent,</w:t>
            </w:r>
          </w:p>
        </w:tc>
        <w:tc>
          <w:tcPr>
            <w:tcW w:w="1739" w:type="dxa"/>
            <w:tcBorders>
              <w:left w:val="dashSmallGap" w:sz="4" w:space="0" w:color="000000"/>
              <w:right w:val="dashSmallGap" w:sz="4" w:space="0" w:color="000000"/>
            </w:tcBorders>
          </w:tcPr>
          <w:p w14:paraId="0718EB8F" w14:textId="77777777" w:rsidR="009B23C9" w:rsidRDefault="00515C27">
            <w:pPr>
              <w:pStyle w:val="TableParagraph"/>
              <w:ind w:left="104" w:right="184"/>
              <w:rPr>
                <w:sz w:val="20"/>
              </w:rPr>
            </w:pPr>
            <w:r>
              <w:rPr>
                <w:spacing w:val="-4"/>
                <w:sz w:val="20"/>
              </w:rPr>
              <w:t xml:space="preserve">Can </w:t>
            </w:r>
            <w:r>
              <w:rPr>
                <w:spacing w:val="-2"/>
                <w:sz w:val="20"/>
              </w:rPr>
              <w:t xml:space="preserve">communicate </w:t>
            </w:r>
            <w:r>
              <w:rPr>
                <w:sz w:val="20"/>
              </w:rPr>
              <w:t>well,</w:t>
            </w:r>
            <w:r>
              <w:rPr>
                <w:spacing w:val="-14"/>
                <w:sz w:val="20"/>
              </w:rPr>
              <w:t xml:space="preserve"> </w:t>
            </w:r>
            <w:r>
              <w:rPr>
                <w:sz w:val="20"/>
              </w:rPr>
              <w:t>confidently and</w:t>
            </w:r>
            <w:r>
              <w:rPr>
                <w:spacing w:val="-14"/>
                <w:sz w:val="20"/>
              </w:rPr>
              <w:t xml:space="preserve"> </w:t>
            </w:r>
            <w:r>
              <w:rPr>
                <w:sz w:val="20"/>
              </w:rPr>
              <w:t xml:space="preserve">consistently in a suitable </w:t>
            </w:r>
            <w:r>
              <w:rPr>
                <w:spacing w:val="-2"/>
                <w:sz w:val="20"/>
              </w:rPr>
              <w:t>format.</w:t>
            </w:r>
          </w:p>
          <w:p w14:paraId="0718EB90" w14:textId="77777777" w:rsidR="009B23C9" w:rsidRDefault="00515C27">
            <w:pPr>
              <w:pStyle w:val="TableParagraph"/>
              <w:spacing w:line="227" w:lineRule="exact"/>
              <w:ind w:left="104"/>
              <w:rPr>
                <w:sz w:val="20"/>
              </w:rPr>
            </w:pPr>
            <w:r>
              <w:rPr>
                <w:sz w:val="20"/>
              </w:rPr>
              <w:t>Work</w:t>
            </w:r>
            <w:r>
              <w:rPr>
                <w:spacing w:val="-7"/>
                <w:sz w:val="20"/>
              </w:rPr>
              <w:t xml:space="preserve"> </w:t>
            </w:r>
            <w:r>
              <w:rPr>
                <w:spacing w:val="-5"/>
                <w:sz w:val="20"/>
              </w:rPr>
              <w:t>is</w:t>
            </w:r>
          </w:p>
        </w:tc>
        <w:tc>
          <w:tcPr>
            <w:tcW w:w="1736" w:type="dxa"/>
            <w:tcBorders>
              <w:left w:val="dashSmallGap" w:sz="4" w:space="0" w:color="000000"/>
              <w:right w:val="dashSmallGap" w:sz="4" w:space="0" w:color="000000"/>
            </w:tcBorders>
          </w:tcPr>
          <w:p w14:paraId="0718EB91" w14:textId="77777777" w:rsidR="009B23C9" w:rsidRDefault="00515C27">
            <w:pPr>
              <w:pStyle w:val="TableParagraph"/>
              <w:ind w:left="103" w:right="193"/>
              <w:rPr>
                <w:sz w:val="20"/>
              </w:rPr>
            </w:pPr>
            <w:r>
              <w:rPr>
                <w:spacing w:val="-4"/>
                <w:sz w:val="20"/>
              </w:rPr>
              <w:t xml:space="preserve">Can </w:t>
            </w:r>
            <w:r>
              <w:rPr>
                <w:spacing w:val="-2"/>
                <w:sz w:val="20"/>
              </w:rPr>
              <w:t xml:space="preserve">communicate professionally </w:t>
            </w:r>
            <w:r>
              <w:rPr>
                <w:sz w:val="20"/>
              </w:rPr>
              <w:t>confidently and consistently</w:t>
            </w:r>
            <w:r>
              <w:rPr>
                <w:spacing w:val="-14"/>
                <w:sz w:val="20"/>
              </w:rPr>
              <w:t xml:space="preserve"> </w:t>
            </w:r>
            <w:r>
              <w:rPr>
                <w:sz w:val="20"/>
              </w:rPr>
              <w:t>in</w:t>
            </w:r>
            <w:r>
              <w:rPr>
                <w:spacing w:val="-14"/>
                <w:sz w:val="20"/>
              </w:rPr>
              <w:t xml:space="preserve"> </w:t>
            </w:r>
            <w:r>
              <w:rPr>
                <w:sz w:val="20"/>
              </w:rPr>
              <w:t>a</w:t>
            </w:r>
          </w:p>
          <w:p w14:paraId="0718EB92" w14:textId="77777777" w:rsidR="009B23C9" w:rsidRDefault="00515C27">
            <w:pPr>
              <w:pStyle w:val="TableParagraph"/>
              <w:spacing w:line="230" w:lineRule="exact"/>
              <w:ind w:left="103" w:right="249"/>
              <w:rPr>
                <w:sz w:val="20"/>
              </w:rPr>
            </w:pPr>
            <w:r>
              <w:rPr>
                <w:sz w:val="20"/>
              </w:rPr>
              <w:t>suitable</w:t>
            </w:r>
            <w:r>
              <w:rPr>
                <w:spacing w:val="-14"/>
                <w:sz w:val="20"/>
              </w:rPr>
              <w:t xml:space="preserve"> </w:t>
            </w:r>
            <w:r>
              <w:rPr>
                <w:sz w:val="20"/>
              </w:rPr>
              <w:t>format. Work is</w:t>
            </w:r>
          </w:p>
        </w:tc>
        <w:tc>
          <w:tcPr>
            <w:tcW w:w="1736" w:type="dxa"/>
            <w:tcBorders>
              <w:left w:val="dashSmallGap" w:sz="4" w:space="0" w:color="000000"/>
            </w:tcBorders>
          </w:tcPr>
          <w:p w14:paraId="0718EB93" w14:textId="77777777" w:rsidR="009B23C9" w:rsidRDefault="00515C27">
            <w:pPr>
              <w:pStyle w:val="TableParagraph"/>
              <w:ind w:left="103" w:right="193"/>
              <w:rPr>
                <w:sz w:val="20"/>
              </w:rPr>
            </w:pPr>
            <w:r>
              <w:rPr>
                <w:spacing w:val="-4"/>
                <w:sz w:val="20"/>
              </w:rPr>
              <w:t xml:space="preserve">Can </w:t>
            </w:r>
            <w:r>
              <w:rPr>
                <w:spacing w:val="-2"/>
                <w:sz w:val="20"/>
              </w:rPr>
              <w:t xml:space="preserve">communicate </w:t>
            </w:r>
            <w:r>
              <w:rPr>
                <w:sz w:val="20"/>
              </w:rPr>
              <w:t xml:space="preserve">with an </w:t>
            </w:r>
            <w:r>
              <w:rPr>
                <w:spacing w:val="-2"/>
                <w:sz w:val="20"/>
              </w:rPr>
              <w:t xml:space="preserve">exceptionally </w:t>
            </w:r>
            <w:r>
              <w:rPr>
                <w:sz w:val="20"/>
              </w:rPr>
              <w:t>high level of</w:t>
            </w:r>
          </w:p>
          <w:p w14:paraId="0718EB94" w14:textId="77777777" w:rsidR="009B23C9" w:rsidRDefault="00515C27">
            <w:pPr>
              <w:pStyle w:val="TableParagraph"/>
              <w:spacing w:line="230" w:lineRule="exact"/>
              <w:ind w:left="103"/>
              <w:rPr>
                <w:sz w:val="20"/>
              </w:rPr>
            </w:pPr>
            <w:r>
              <w:rPr>
                <w:spacing w:val="-2"/>
                <w:sz w:val="20"/>
              </w:rPr>
              <w:t xml:space="preserve">professionalism. </w:t>
            </w:r>
            <w:r>
              <w:rPr>
                <w:sz w:val="20"/>
              </w:rPr>
              <w:t>Work is</w:t>
            </w:r>
          </w:p>
        </w:tc>
      </w:tr>
    </w:tbl>
    <w:p w14:paraId="0718EB96" w14:textId="77777777" w:rsidR="009B23C9" w:rsidRDefault="009B23C9">
      <w:pPr>
        <w:spacing w:line="230" w:lineRule="exact"/>
        <w:rPr>
          <w:sz w:val="20"/>
        </w:rPr>
        <w:sectPr w:rsidR="009B23C9">
          <w:footerReference w:type="default" r:id="rId14"/>
          <w:pgSz w:w="16840" w:h="11900" w:orient="landscape"/>
          <w:pgMar w:top="680" w:right="2160" w:bottom="280" w:left="500" w:header="0" w:footer="0" w:gutter="0"/>
          <w:cols w:space="720"/>
        </w:sectPr>
      </w:pPr>
    </w:p>
    <w:p w14:paraId="0718EB97" w14:textId="77777777" w:rsidR="009B23C9" w:rsidRDefault="009B23C9">
      <w:pPr>
        <w:pStyle w:val="BodyText"/>
        <w:spacing w:before="2"/>
        <w:rPr>
          <w:sz w:val="2"/>
        </w:rPr>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9"/>
        <w:gridCol w:w="1736"/>
        <w:gridCol w:w="1736"/>
      </w:tblGrid>
      <w:tr w:rsidR="009B23C9" w14:paraId="0718EBA5" w14:textId="77777777">
        <w:trPr>
          <w:trHeight w:val="414"/>
        </w:trPr>
        <w:tc>
          <w:tcPr>
            <w:tcW w:w="1736" w:type="dxa"/>
            <w:shd w:val="clear" w:color="auto" w:fill="C2D59B"/>
          </w:tcPr>
          <w:p w14:paraId="0718EB98" w14:textId="77777777" w:rsidR="009B23C9" w:rsidRDefault="00515C27">
            <w:pPr>
              <w:pStyle w:val="TableParagraph"/>
              <w:spacing w:line="206" w:lineRule="exact"/>
              <w:ind w:left="107"/>
              <w:rPr>
                <w:b/>
                <w:sz w:val="18"/>
              </w:rPr>
            </w:pPr>
            <w:r>
              <w:rPr>
                <w:b/>
                <w:sz w:val="18"/>
              </w:rPr>
              <w:t>Level</w:t>
            </w:r>
            <w:r>
              <w:rPr>
                <w:b/>
                <w:spacing w:val="-5"/>
                <w:sz w:val="18"/>
              </w:rPr>
              <w:t xml:space="preserve"> </w:t>
            </w:r>
            <w:r>
              <w:rPr>
                <w:b/>
                <w:spacing w:val="-12"/>
                <w:sz w:val="18"/>
              </w:rPr>
              <w:t>6</w:t>
            </w:r>
          </w:p>
        </w:tc>
        <w:tc>
          <w:tcPr>
            <w:tcW w:w="1736" w:type="dxa"/>
            <w:shd w:val="clear" w:color="auto" w:fill="C2D59B"/>
          </w:tcPr>
          <w:p w14:paraId="0718EB99" w14:textId="77777777" w:rsidR="009B23C9" w:rsidRDefault="00515C27">
            <w:pPr>
              <w:pStyle w:val="TableParagraph"/>
              <w:spacing w:before="102"/>
              <w:ind w:left="152" w:right="145"/>
              <w:jc w:val="center"/>
              <w:rPr>
                <w:b/>
                <w:sz w:val="18"/>
              </w:rPr>
            </w:pPr>
            <w:r>
              <w:rPr>
                <w:b/>
                <w:spacing w:val="-4"/>
                <w:sz w:val="18"/>
              </w:rPr>
              <w:t>FAIL</w:t>
            </w:r>
          </w:p>
        </w:tc>
        <w:tc>
          <w:tcPr>
            <w:tcW w:w="1739" w:type="dxa"/>
            <w:shd w:val="clear" w:color="auto" w:fill="C2D59B"/>
          </w:tcPr>
          <w:p w14:paraId="0718EB9A" w14:textId="77777777" w:rsidR="009B23C9" w:rsidRDefault="00515C27">
            <w:pPr>
              <w:pStyle w:val="TableParagraph"/>
              <w:spacing w:before="102"/>
              <w:ind w:left="145" w:right="145"/>
              <w:jc w:val="center"/>
              <w:rPr>
                <w:b/>
                <w:sz w:val="18"/>
              </w:rPr>
            </w:pPr>
            <w:r>
              <w:rPr>
                <w:b/>
                <w:sz w:val="18"/>
              </w:rPr>
              <w:t>MARGINAL</w:t>
            </w:r>
            <w:r>
              <w:rPr>
                <w:b/>
                <w:spacing w:val="-6"/>
                <w:sz w:val="18"/>
              </w:rPr>
              <w:t xml:space="preserve"> </w:t>
            </w:r>
            <w:r>
              <w:rPr>
                <w:b/>
                <w:spacing w:val="-4"/>
                <w:sz w:val="18"/>
              </w:rPr>
              <w:t>FAIL</w:t>
            </w:r>
          </w:p>
        </w:tc>
        <w:tc>
          <w:tcPr>
            <w:tcW w:w="1736" w:type="dxa"/>
            <w:shd w:val="clear" w:color="auto" w:fill="C2D59B"/>
          </w:tcPr>
          <w:p w14:paraId="0718EB9B" w14:textId="77777777" w:rsidR="009B23C9" w:rsidRDefault="00515C27">
            <w:pPr>
              <w:pStyle w:val="TableParagraph"/>
              <w:spacing w:line="204" w:lineRule="exact"/>
              <w:ind w:left="152" w:right="148"/>
              <w:jc w:val="center"/>
              <w:rPr>
                <w:b/>
                <w:sz w:val="18"/>
              </w:rPr>
            </w:pPr>
            <w:r>
              <w:rPr>
                <w:b/>
                <w:spacing w:val="-2"/>
                <w:sz w:val="18"/>
              </w:rPr>
              <w:t>SATISFACTORY</w:t>
            </w:r>
          </w:p>
          <w:p w14:paraId="0718EB9C" w14:textId="77777777" w:rsidR="009B23C9" w:rsidRDefault="00515C27">
            <w:pPr>
              <w:pStyle w:val="TableParagraph"/>
              <w:spacing w:line="191" w:lineRule="exact"/>
              <w:ind w:left="152" w:right="146"/>
              <w:jc w:val="center"/>
              <w:rPr>
                <w:b/>
                <w:sz w:val="18"/>
              </w:rPr>
            </w:pPr>
            <w:r>
              <w:rPr>
                <w:b/>
                <w:sz w:val="18"/>
              </w:rPr>
              <w:t>(3</w:t>
            </w:r>
            <w:proofErr w:type="spellStart"/>
            <w:r>
              <w:rPr>
                <w:b/>
                <w:position w:val="6"/>
                <w:sz w:val="12"/>
              </w:rPr>
              <w:t>rd</w:t>
            </w:r>
            <w:proofErr w:type="spellEnd"/>
            <w:r>
              <w:rPr>
                <w:b/>
                <w:spacing w:val="15"/>
                <w:position w:val="6"/>
                <w:sz w:val="12"/>
              </w:rPr>
              <w:t xml:space="preserve"> </w:t>
            </w:r>
            <w:r>
              <w:rPr>
                <w:b/>
                <w:sz w:val="18"/>
              </w:rPr>
              <w:t>/</w:t>
            </w:r>
            <w:r>
              <w:rPr>
                <w:b/>
                <w:spacing w:val="-2"/>
                <w:sz w:val="18"/>
              </w:rPr>
              <w:t xml:space="preserve"> Pass)</w:t>
            </w:r>
          </w:p>
        </w:tc>
        <w:tc>
          <w:tcPr>
            <w:tcW w:w="1736" w:type="dxa"/>
            <w:shd w:val="clear" w:color="auto" w:fill="C2D59B"/>
          </w:tcPr>
          <w:p w14:paraId="0718EB9D" w14:textId="77777777" w:rsidR="009B23C9" w:rsidRDefault="00515C27">
            <w:pPr>
              <w:pStyle w:val="TableParagraph"/>
              <w:spacing w:line="206" w:lineRule="exact"/>
              <w:ind w:left="152" w:right="151"/>
              <w:jc w:val="center"/>
              <w:rPr>
                <w:b/>
                <w:sz w:val="18"/>
              </w:rPr>
            </w:pPr>
            <w:r>
              <w:rPr>
                <w:b/>
                <w:spacing w:val="-4"/>
                <w:sz w:val="18"/>
              </w:rPr>
              <w:t>GOOD</w:t>
            </w:r>
          </w:p>
          <w:p w14:paraId="0718EB9E" w14:textId="77777777" w:rsidR="009B23C9" w:rsidRDefault="00515C27">
            <w:pPr>
              <w:pStyle w:val="TableParagraph"/>
              <w:spacing w:line="189" w:lineRule="exact"/>
              <w:ind w:left="152" w:right="150"/>
              <w:jc w:val="center"/>
              <w:rPr>
                <w:b/>
                <w:sz w:val="18"/>
              </w:rPr>
            </w:pPr>
            <w:r>
              <w:rPr>
                <w:b/>
                <w:sz w:val="18"/>
              </w:rPr>
              <w:t>(2.2</w:t>
            </w:r>
            <w:r>
              <w:rPr>
                <w:b/>
                <w:spacing w:val="-1"/>
                <w:sz w:val="18"/>
              </w:rPr>
              <w:t xml:space="preserve"> </w:t>
            </w:r>
            <w:r>
              <w:rPr>
                <w:b/>
                <w:sz w:val="18"/>
              </w:rPr>
              <w:t>/</w:t>
            </w:r>
            <w:r>
              <w:rPr>
                <w:b/>
                <w:spacing w:val="-1"/>
                <w:sz w:val="18"/>
              </w:rPr>
              <w:t xml:space="preserve"> </w:t>
            </w:r>
            <w:r>
              <w:rPr>
                <w:b/>
                <w:spacing w:val="-2"/>
                <w:sz w:val="18"/>
              </w:rPr>
              <w:t>Pass)</w:t>
            </w:r>
          </w:p>
        </w:tc>
        <w:tc>
          <w:tcPr>
            <w:tcW w:w="1739" w:type="dxa"/>
            <w:shd w:val="clear" w:color="auto" w:fill="C2D59B"/>
          </w:tcPr>
          <w:p w14:paraId="0718EB9F" w14:textId="77777777" w:rsidR="009B23C9" w:rsidRDefault="00515C27">
            <w:pPr>
              <w:pStyle w:val="TableParagraph"/>
              <w:spacing w:line="206" w:lineRule="exact"/>
              <w:ind w:left="318"/>
              <w:rPr>
                <w:b/>
                <w:sz w:val="18"/>
              </w:rPr>
            </w:pPr>
            <w:r>
              <w:rPr>
                <w:b/>
                <w:sz w:val="18"/>
              </w:rPr>
              <w:t>VERY</w:t>
            </w:r>
            <w:r>
              <w:rPr>
                <w:b/>
                <w:spacing w:val="-7"/>
                <w:sz w:val="18"/>
              </w:rPr>
              <w:t xml:space="preserve"> </w:t>
            </w:r>
            <w:r>
              <w:rPr>
                <w:b/>
                <w:spacing w:val="-4"/>
                <w:sz w:val="18"/>
              </w:rPr>
              <w:t>GOOD</w:t>
            </w:r>
          </w:p>
          <w:p w14:paraId="0718EBA0" w14:textId="77777777" w:rsidR="009B23C9" w:rsidRDefault="00515C27">
            <w:pPr>
              <w:pStyle w:val="TableParagraph"/>
              <w:spacing w:line="189" w:lineRule="exact"/>
              <w:ind w:left="387"/>
              <w:rPr>
                <w:b/>
                <w:sz w:val="18"/>
              </w:rPr>
            </w:pPr>
            <w:r>
              <w:rPr>
                <w:b/>
                <w:sz w:val="18"/>
              </w:rPr>
              <w:t>(2.1</w:t>
            </w:r>
            <w:r>
              <w:rPr>
                <w:b/>
                <w:spacing w:val="-1"/>
                <w:sz w:val="18"/>
              </w:rPr>
              <w:t xml:space="preserve"> </w:t>
            </w:r>
            <w:r>
              <w:rPr>
                <w:b/>
                <w:sz w:val="18"/>
              </w:rPr>
              <w:t>/</w:t>
            </w:r>
            <w:r>
              <w:rPr>
                <w:b/>
                <w:spacing w:val="-3"/>
                <w:sz w:val="18"/>
              </w:rPr>
              <w:t xml:space="preserve"> </w:t>
            </w:r>
            <w:r>
              <w:rPr>
                <w:b/>
                <w:spacing w:val="-2"/>
                <w:sz w:val="18"/>
              </w:rPr>
              <w:t>Merit)</w:t>
            </w:r>
          </w:p>
        </w:tc>
        <w:tc>
          <w:tcPr>
            <w:tcW w:w="1736" w:type="dxa"/>
            <w:shd w:val="clear" w:color="auto" w:fill="C2D59B"/>
          </w:tcPr>
          <w:p w14:paraId="0718EBA1" w14:textId="77777777" w:rsidR="009B23C9" w:rsidRDefault="00515C27">
            <w:pPr>
              <w:pStyle w:val="TableParagraph"/>
              <w:spacing w:line="204" w:lineRule="exact"/>
              <w:ind w:left="151" w:right="152"/>
              <w:jc w:val="center"/>
              <w:rPr>
                <w:b/>
                <w:sz w:val="18"/>
              </w:rPr>
            </w:pPr>
            <w:r>
              <w:rPr>
                <w:b/>
                <w:spacing w:val="-2"/>
                <w:sz w:val="18"/>
              </w:rPr>
              <w:t>EXCELLENT</w:t>
            </w:r>
          </w:p>
          <w:p w14:paraId="0718EBA2" w14:textId="77777777" w:rsidR="009B23C9" w:rsidRDefault="00515C27">
            <w:pPr>
              <w:pStyle w:val="TableParagraph"/>
              <w:spacing w:line="191" w:lineRule="exact"/>
              <w:ind w:left="152" w:right="152"/>
              <w:jc w:val="center"/>
              <w:rPr>
                <w:b/>
                <w:sz w:val="18"/>
              </w:rPr>
            </w:pPr>
            <w:r>
              <w:rPr>
                <w:b/>
                <w:sz w:val="18"/>
              </w:rPr>
              <w:t>(1</w:t>
            </w:r>
            <w:proofErr w:type="spellStart"/>
            <w:r>
              <w:rPr>
                <w:b/>
                <w:position w:val="6"/>
                <w:sz w:val="12"/>
              </w:rPr>
              <w:t>st</w:t>
            </w:r>
            <w:proofErr w:type="spellEnd"/>
            <w:r>
              <w:rPr>
                <w:b/>
                <w:spacing w:val="16"/>
                <w:position w:val="6"/>
                <w:sz w:val="12"/>
              </w:rPr>
              <w:t xml:space="preserve"> </w:t>
            </w:r>
            <w:r>
              <w:rPr>
                <w:b/>
                <w:sz w:val="18"/>
              </w:rPr>
              <w:t>/</w:t>
            </w:r>
            <w:r>
              <w:rPr>
                <w:b/>
                <w:spacing w:val="-1"/>
                <w:sz w:val="18"/>
              </w:rPr>
              <w:t xml:space="preserve"> </w:t>
            </w:r>
            <w:r>
              <w:rPr>
                <w:b/>
                <w:spacing w:val="-2"/>
                <w:sz w:val="18"/>
              </w:rPr>
              <w:t>Distinction)</w:t>
            </w:r>
          </w:p>
        </w:tc>
        <w:tc>
          <w:tcPr>
            <w:tcW w:w="1736" w:type="dxa"/>
            <w:shd w:val="clear" w:color="auto" w:fill="C2D59B"/>
          </w:tcPr>
          <w:p w14:paraId="0718EBA3" w14:textId="77777777" w:rsidR="009B23C9" w:rsidRDefault="00515C27">
            <w:pPr>
              <w:pStyle w:val="TableParagraph"/>
              <w:spacing w:line="204" w:lineRule="exact"/>
              <w:ind w:left="223"/>
              <w:rPr>
                <w:b/>
                <w:sz w:val="18"/>
              </w:rPr>
            </w:pPr>
            <w:r>
              <w:rPr>
                <w:b/>
                <w:spacing w:val="-2"/>
                <w:sz w:val="18"/>
              </w:rPr>
              <w:t>EXCEPTIONAL</w:t>
            </w:r>
          </w:p>
          <w:p w14:paraId="0718EBA4" w14:textId="77777777" w:rsidR="009B23C9" w:rsidRDefault="00515C27">
            <w:pPr>
              <w:pStyle w:val="TableParagraph"/>
              <w:spacing w:line="191" w:lineRule="exact"/>
              <w:ind w:left="158"/>
              <w:rPr>
                <w:b/>
                <w:sz w:val="18"/>
              </w:rPr>
            </w:pPr>
            <w:r>
              <w:rPr>
                <w:b/>
                <w:sz w:val="18"/>
              </w:rPr>
              <w:t>(1</w:t>
            </w:r>
            <w:proofErr w:type="spellStart"/>
            <w:r>
              <w:rPr>
                <w:b/>
                <w:position w:val="6"/>
                <w:sz w:val="12"/>
              </w:rPr>
              <w:t>st</w:t>
            </w:r>
            <w:proofErr w:type="spellEnd"/>
            <w:r>
              <w:rPr>
                <w:b/>
                <w:spacing w:val="16"/>
                <w:position w:val="6"/>
                <w:sz w:val="12"/>
              </w:rPr>
              <w:t xml:space="preserve"> </w:t>
            </w:r>
            <w:r>
              <w:rPr>
                <w:b/>
                <w:sz w:val="18"/>
              </w:rPr>
              <w:t>/</w:t>
            </w:r>
            <w:r>
              <w:rPr>
                <w:b/>
                <w:spacing w:val="-1"/>
                <w:sz w:val="18"/>
              </w:rPr>
              <w:t xml:space="preserve"> </w:t>
            </w:r>
            <w:r>
              <w:rPr>
                <w:b/>
                <w:spacing w:val="-2"/>
                <w:sz w:val="18"/>
              </w:rPr>
              <w:t>Distinction)</w:t>
            </w:r>
          </w:p>
        </w:tc>
      </w:tr>
      <w:tr w:rsidR="009B23C9" w14:paraId="0718EBAE" w14:textId="77777777">
        <w:trPr>
          <w:trHeight w:val="230"/>
        </w:trPr>
        <w:tc>
          <w:tcPr>
            <w:tcW w:w="1736" w:type="dxa"/>
            <w:shd w:val="clear" w:color="auto" w:fill="C2D59B"/>
          </w:tcPr>
          <w:p w14:paraId="0718EBA6" w14:textId="77777777" w:rsidR="009B23C9" w:rsidRDefault="00515C27">
            <w:pPr>
              <w:pStyle w:val="TableParagraph"/>
              <w:spacing w:line="210" w:lineRule="exact"/>
              <w:ind w:left="278"/>
              <w:rPr>
                <w:b/>
                <w:sz w:val="20"/>
              </w:rPr>
            </w:pPr>
            <w:r>
              <w:rPr>
                <w:b/>
                <w:spacing w:val="-2"/>
                <w:sz w:val="20"/>
              </w:rPr>
              <w:t>Category</w:t>
            </w:r>
          </w:p>
        </w:tc>
        <w:tc>
          <w:tcPr>
            <w:tcW w:w="1736" w:type="dxa"/>
            <w:shd w:val="clear" w:color="auto" w:fill="C2D59B"/>
          </w:tcPr>
          <w:p w14:paraId="0718EBA7" w14:textId="77777777" w:rsidR="009B23C9" w:rsidRDefault="00515C27">
            <w:pPr>
              <w:pStyle w:val="TableParagraph"/>
              <w:spacing w:before="21" w:line="189" w:lineRule="exact"/>
              <w:ind w:left="152" w:right="142"/>
              <w:jc w:val="center"/>
              <w:rPr>
                <w:b/>
                <w:sz w:val="18"/>
              </w:rPr>
            </w:pPr>
            <w:r>
              <w:rPr>
                <w:b/>
                <w:spacing w:val="-2"/>
                <w:sz w:val="18"/>
              </w:rPr>
              <w:t>0-</w:t>
            </w:r>
            <w:r>
              <w:rPr>
                <w:b/>
                <w:spacing w:val="-5"/>
                <w:sz w:val="18"/>
              </w:rPr>
              <w:t>29%</w:t>
            </w:r>
          </w:p>
        </w:tc>
        <w:tc>
          <w:tcPr>
            <w:tcW w:w="1739" w:type="dxa"/>
            <w:shd w:val="clear" w:color="auto" w:fill="C2D59B"/>
          </w:tcPr>
          <w:p w14:paraId="0718EBA8" w14:textId="77777777" w:rsidR="009B23C9" w:rsidRDefault="00515C27">
            <w:pPr>
              <w:pStyle w:val="TableParagraph"/>
              <w:spacing w:before="21" w:line="189" w:lineRule="exact"/>
              <w:ind w:left="145" w:right="139"/>
              <w:jc w:val="center"/>
              <w:rPr>
                <w:b/>
                <w:sz w:val="18"/>
              </w:rPr>
            </w:pPr>
            <w:r>
              <w:rPr>
                <w:b/>
                <w:spacing w:val="-2"/>
                <w:sz w:val="18"/>
              </w:rPr>
              <w:t>30-</w:t>
            </w:r>
            <w:r>
              <w:rPr>
                <w:b/>
                <w:spacing w:val="-5"/>
                <w:sz w:val="18"/>
              </w:rPr>
              <w:t>39%</w:t>
            </w:r>
          </w:p>
        </w:tc>
        <w:tc>
          <w:tcPr>
            <w:tcW w:w="1736" w:type="dxa"/>
            <w:shd w:val="clear" w:color="auto" w:fill="C2D59B"/>
          </w:tcPr>
          <w:p w14:paraId="0718EBA9" w14:textId="77777777" w:rsidR="009B23C9" w:rsidRDefault="00515C27">
            <w:pPr>
              <w:pStyle w:val="TableParagraph"/>
              <w:spacing w:before="21" w:line="189" w:lineRule="exact"/>
              <w:ind w:left="554"/>
              <w:rPr>
                <w:b/>
                <w:sz w:val="18"/>
              </w:rPr>
            </w:pPr>
            <w:r>
              <w:rPr>
                <w:b/>
                <w:spacing w:val="-2"/>
                <w:sz w:val="18"/>
              </w:rPr>
              <w:t>40-</w:t>
            </w:r>
            <w:r>
              <w:rPr>
                <w:b/>
                <w:spacing w:val="-5"/>
                <w:sz w:val="18"/>
              </w:rPr>
              <w:t>49%</w:t>
            </w:r>
          </w:p>
        </w:tc>
        <w:tc>
          <w:tcPr>
            <w:tcW w:w="1736" w:type="dxa"/>
            <w:shd w:val="clear" w:color="auto" w:fill="C2D59B"/>
          </w:tcPr>
          <w:p w14:paraId="0718EBAA" w14:textId="77777777" w:rsidR="009B23C9" w:rsidRDefault="00515C27">
            <w:pPr>
              <w:pStyle w:val="TableParagraph"/>
              <w:spacing w:before="21" w:line="189" w:lineRule="exact"/>
              <w:ind w:left="554"/>
              <w:rPr>
                <w:b/>
                <w:sz w:val="18"/>
              </w:rPr>
            </w:pPr>
            <w:r>
              <w:rPr>
                <w:b/>
                <w:spacing w:val="-2"/>
                <w:sz w:val="18"/>
              </w:rPr>
              <w:t>50-</w:t>
            </w:r>
            <w:r>
              <w:rPr>
                <w:b/>
                <w:spacing w:val="-5"/>
                <w:sz w:val="18"/>
              </w:rPr>
              <w:t>59%</w:t>
            </w:r>
          </w:p>
        </w:tc>
        <w:tc>
          <w:tcPr>
            <w:tcW w:w="1739" w:type="dxa"/>
            <w:shd w:val="clear" w:color="auto" w:fill="C2D59B"/>
          </w:tcPr>
          <w:p w14:paraId="0718EBAB" w14:textId="77777777" w:rsidR="009B23C9" w:rsidRDefault="00515C27">
            <w:pPr>
              <w:pStyle w:val="TableParagraph"/>
              <w:spacing w:before="21" w:line="189" w:lineRule="exact"/>
              <w:ind w:left="553"/>
              <w:rPr>
                <w:b/>
                <w:sz w:val="18"/>
              </w:rPr>
            </w:pPr>
            <w:r>
              <w:rPr>
                <w:b/>
                <w:spacing w:val="-2"/>
                <w:sz w:val="18"/>
              </w:rPr>
              <w:t>60-</w:t>
            </w:r>
            <w:r>
              <w:rPr>
                <w:b/>
                <w:spacing w:val="-5"/>
                <w:sz w:val="18"/>
              </w:rPr>
              <w:t>69%</w:t>
            </w:r>
          </w:p>
        </w:tc>
        <w:tc>
          <w:tcPr>
            <w:tcW w:w="1736" w:type="dxa"/>
            <w:shd w:val="clear" w:color="auto" w:fill="C2D59B"/>
          </w:tcPr>
          <w:p w14:paraId="0718EBAC" w14:textId="77777777" w:rsidR="009B23C9" w:rsidRDefault="00515C27">
            <w:pPr>
              <w:pStyle w:val="TableParagraph"/>
              <w:spacing w:before="21" w:line="189" w:lineRule="exact"/>
              <w:ind w:left="552"/>
              <w:rPr>
                <w:b/>
                <w:sz w:val="18"/>
              </w:rPr>
            </w:pPr>
            <w:r>
              <w:rPr>
                <w:b/>
                <w:spacing w:val="-2"/>
                <w:sz w:val="18"/>
              </w:rPr>
              <w:t>70-</w:t>
            </w:r>
            <w:r>
              <w:rPr>
                <w:b/>
                <w:spacing w:val="-5"/>
                <w:sz w:val="18"/>
              </w:rPr>
              <w:t>84%</w:t>
            </w:r>
          </w:p>
        </w:tc>
        <w:tc>
          <w:tcPr>
            <w:tcW w:w="1736" w:type="dxa"/>
            <w:shd w:val="clear" w:color="auto" w:fill="C2D59B"/>
          </w:tcPr>
          <w:p w14:paraId="0718EBAD" w14:textId="77777777" w:rsidR="009B23C9" w:rsidRDefault="00515C27">
            <w:pPr>
              <w:pStyle w:val="TableParagraph"/>
              <w:spacing w:line="206" w:lineRule="exact"/>
              <w:ind w:left="501"/>
              <w:rPr>
                <w:b/>
                <w:sz w:val="18"/>
              </w:rPr>
            </w:pPr>
            <w:r>
              <w:rPr>
                <w:b/>
                <w:spacing w:val="-2"/>
                <w:sz w:val="18"/>
              </w:rPr>
              <w:t>85-</w:t>
            </w:r>
            <w:r>
              <w:rPr>
                <w:b/>
                <w:spacing w:val="-4"/>
                <w:sz w:val="18"/>
              </w:rPr>
              <w:t>100%</w:t>
            </w:r>
          </w:p>
        </w:tc>
      </w:tr>
      <w:tr w:rsidR="009B23C9" w14:paraId="0718EBBB" w14:textId="77777777">
        <w:trPr>
          <w:trHeight w:val="5978"/>
        </w:trPr>
        <w:tc>
          <w:tcPr>
            <w:tcW w:w="1736" w:type="dxa"/>
            <w:shd w:val="clear" w:color="auto" w:fill="C2D59B"/>
          </w:tcPr>
          <w:p w14:paraId="0718EBAF" w14:textId="77777777" w:rsidR="009B23C9" w:rsidRDefault="00515C27">
            <w:pPr>
              <w:pStyle w:val="TableParagraph"/>
              <w:ind w:left="215" w:right="67"/>
              <w:rPr>
                <w:sz w:val="18"/>
              </w:rPr>
            </w:pPr>
            <w:r>
              <w:rPr>
                <w:spacing w:val="-2"/>
                <w:sz w:val="18"/>
              </w:rPr>
              <w:t xml:space="preserve">personal responsibility; professional development; </w:t>
            </w:r>
            <w:r>
              <w:rPr>
                <w:sz w:val="18"/>
              </w:rPr>
              <w:t>initiate and complete tasks and procedures: individually</w:t>
            </w:r>
            <w:r>
              <w:rPr>
                <w:spacing w:val="-13"/>
                <w:sz w:val="18"/>
              </w:rPr>
              <w:t xml:space="preserve"> </w:t>
            </w:r>
            <w:r>
              <w:rPr>
                <w:sz w:val="18"/>
              </w:rPr>
              <w:t xml:space="preserve">and/or </w:t>
            </w:r>
            <w:r>
              <w:rPr>
                <w:spacing w:val="-2"/>
                <w:sz w:val="18"/>
              </w:rPr>
              <w:t xml:space="preserve">collaboratively; </w:t>
            </w:r>
            <w:r>
              <w:rPr>
                <w:sz w:val="18"/>
              </w:rPr>
              <w:t xml:space="preserve">use appropriate media to </w:t>
            </w:r>
            <w:r>
              <w:rPr>
                <w:spacing w:val="-2"/>
                <w:sz w:val="18"/>
              </w:rPr>
              <w:t>communicate effectively;</w:t>
            </w:r>
            <w:r>
              <w:rPr>
                <w:spacing w:val="40"/>
                <w:sz w:val="18"/>
              </w:rPr>
              <w:t xml:space="preserve"> </w:t>
            </w:r>
            <w:r>
              <w:rPr>
                <w:sz w:val="18"/>
              </w:rPr>
              <w:t>fluency of expression;</w:t>
            </w:r>
            <w:r>
              <w:rPr>
                <w:spacing w:val="-13"/>
                <w:sz w:val="18"/>
              </w:rPr>
              <w:t xml:space="preserve"> </w:t>
            </w:r>
            <w:r>
              <w:rPr>
                <w:sz w:val="18"/>
              </w:rPr>
              <w:t>clarity and effectiveness in presentation and</w:t>
            </w:r>
            <w:r>
              <w:rPr>
                <w:spacing w:val="-13"/>
                <w:sz w:val="18"/>
              </w:rPr>
              <w:t xml:space="preserve"> </w:t>
            </w:r>
            <w:proofErr w:type="spellStart"/>
            <w:r>
              <w:rPr>
                <w:sz w:val="18"/>
              </w:rPr>
              <w:t>organisation</w:t>
            </w:r>
            <w:proofErr w:type="spellEnd"/>
            <w:r>
              <w:rPr>
                <w:sz w:val="18"/>
              </w:rPr>
              <w:t>.)</w:t>
            </w:r>
          </w:p>
        </w:tc>
        <w:tc>
          <w:tcPr>
            <w:tcW w:w="1736" w:type="dxa"/>
            <w:tcBorders>
              <w:right w:val="dashSmallGap" w:sz="4" w:space="0" w:color="000000"/>
            </w:tcBorders>
          </w:tcPr>
          <w:p w14:paraId="0718EBB0" w14:textId="77777777" w:rsidR="009B23C9" w:rsidRDefault="00515C27">
            <w:pPr>
              <w:pStyle w:val="TableParagraph"/>
              <w:ind w:left="107" w:right="107"/>
              <w:rPr>
                <w:sz w:val="20"/>
              </w:rPr>
            </w:pPr>
            <w:r>
              <w:rPr>
                <w:spacing w:val="-2"/>
                <w:sz w:val="20"/>
              </w:rPr>
              <w:t xml:space="preserve">and/or confusingly </w:t>
            </w:r>
            <w:r>
              <w:rPr>
                <w:sz w:val="20"/>
              </w:rPr>
              <w:t xml:space="preserve">expressed. Very weak use of language and/or </w:t>
            </w:r>
            <w:r>
              <w:rPr>
                <w:spacing w:val="-4"/>
                <w:sz w:val="20"/>
              </w:rPr>
              <w:t xml:space="preserve">very </w:t>
            </w:r>
            <w:r>
              <w:rPr>
                <w:spacing w:val="-2"/>
                <w:sz w:val="20"/>
              </w:rPr>
              <w:t xml:space="preserve">inappropriate </w:t>
            </w:r>
            <w:r>
              <w:rPr>
                <w:sz w:val="20"/>
              </w:rPr>
              <w:t xml:space="preserve">style. Little or no evidence of autonomy (or </w:t>
            </w:r>
            <w:r>
              <w:rPr>
                <w:spacing w:val="-2"/>
                <w:sz w:val="20"/>
              </w:rPr>
              <w:t xml:space="preserve">collaboration, </w:t>
            </w:r>
            <w:r>
              <w:rPr>
                <w:sz w:val="20"/>
              </w:rPr>
              <w:t>where relevant) in</w:t>
            </w:r>
            <w:r>
              <w:rPr>
                <w:spacing w:val="-14"/>
                <w:sz w:val="20"/>
              </w:rPr>
              <w:t xml:space="preserve"> </w:t>
            </w:r>
            <w:r>
              <w:rPr>
                <w:sz w:val="20"/>
              </w:rPr>
              <w:t>the</w:t>
            </w:r>
            <w:r>
              <w:rPr>
                <w:spacing w:val="-14"/>
                <w:sz w:val="20"/>
              </w:rPr>
              <w:t xml:space="preserve"> </w:t>
            </w:r>
            <w:r>
              <w:rPr>
                <w:sz w:val="20"/>
              </w:rPr>
              <w:t xml:space="preserve">completion of tasks. Little or no evidence of the skills required in </w:t>
            </w:r>
            <w:r>
              <w:rPr>
                <w:spacing w:val="-2"/>
                <w:sz w:val="20"/>
              </w:rPr>
              <w:t>graduate employment.</w:t>
            </w:r>
          </w:p>
        </w:tc>
        <w:tc>
          <w:tcPr>
            <w:tcW w:w="1739" w:type="dxa"/>
            <w:tcBorders>
              <w:left w:val="dashSmallGap" w:sz="4" w:space="0" w:color="000000"/>
              <w:right w:val="double" w:sz="4" w:space="0" w:color="000000"/>
            </w:tcBorders>
          </w:tcPr>
          <w:p w14:paraId="0718EBB1" w14:textId="77777777" w:rsidR="009B23C9" w:rsidRDefault="00515C27">
            <w:pPr>
              <w:pStyle w:val="TableParagraph"/>
              <w:ind w:left="106" w:right="228"/>
              <w:rPr>
                <w:sz w:val="20"/>
              </w:rPr>
            </w:pPr>
            <w:r>
              <w:rPr>
                <w:spacing w:val="-2"/>
                <w:sz w:val="20"/>
              </w:rPr>
              <w:t xml:space="preserve">disjointed </w:t>
            </w:r>
            <w:r>
              <w:rPr>
                <w:sz w:val="20"/>
              </w:rPr>
              <w:t xml:space="preserve">manner. It is loosely, and at </w:t>
            </w:r>
            <w:r>
              <w:rPr>
                <w:spacing w:val="-2"/>
                <w:sz w:val="20"/>
              </w:rPr>
              <w:t xml:space="preserve">times incoherently, </w:t>
            </w:r>
            <w:r>
              <w:rPr>
                <w:sz w:val="20"/>
              </w:rPr>
              <w:t>structured,</w:t>
            </w:r>
            <w:r>
              <w:rPr>
                <w:spacing w:val="-14"/>
                <w:sz w:val="20"/>
              </w:rPr>
              <w:t xml:space="preserve"> </w:t>
            </w:r>
            <w:r>
              <w:rPr>
                <w:sz w:val="20"/>
              </w:rPr>
              <w:t>with information</w:t>
            </w:r>
            <w:r>
              <w:rPr>
                <w:spacing w:val="-14"/>
                <w:sz w:val="20"/>
              </w:rPr>
              <w:t xml:space="preserve"> </w:t>
            </w:r>
            <w:r>
              <w:rPr>
                <w:sz w:val="20"/>
              </w:rPr>
              <w:t xml:space="preserve">and ideas often </w:t>
            </w:r>
            <w:r>
              <w:rPr>
                <w:spacing w:val="-2"/>
                <w:sz w:val="20"/>
              </w:rPr>
              <w:t>poorly expressed.</w:t>
            </w:r>
          </w:p>
          <w:p w14:paraId="0718EBB2" w14:textId="77777777" w:rsidR="009B23C9" w:rsidRDefault="00515C27">
            <w:pPr>
              <w:pStyle w:val="TableParagraph"/>
              <w:ind w:left="106" w:right="161"/>
              <w:rPr>
                <w:sz w:val="20"/>
              </w:rPr>
            </w:pPr>
            <w:r>
              <w:rPr>
                <w:sz w:val="20"/>
              </w:rPr>
              <w:t>Weak use of language</w:t>
            </w:r>
            <w:r>
              <w:rPr>
                <w:spacing w:val="-14"/>
                <w:sz w:val="20"/>
              </w:rPr>
              <w:t xml:space="preserve"> </w:t>
            </w:r>
            <w:r>
              <w:rPr>
                <w:sz w:val="20"/>
              </w:rPr>
              <w:t xml:space="preserve">and/or </w:t>
            </w:r>
            <w:r>
              <w:rPr>
                <w:spacing w:val="-2"/>
                <w:sz w:val="20"/>
              </w:rPr>
              <w:t xml:space="preserve">inappropriate </w:t>
            </w:r>
            <w:r>
              <w:rPr>
                <w:sz w:val="20"/>
              </w:rPr>
              <w:t xml:space="preserve">style. Weak </w:t>
            </w:r>
            <w:r>
              <w:rPr>
                <w:spacing w:val="-2"/>
                <w:sz w:val="20"/>
              </w:rPr>
              <w:t xml:space="preserve">independent </w:t>
            </w:r>
            <w:r>
              <w:rPr>
                <w:sz w:val="20"/>
              </w:rPr>
              <w:t xml:space="preserve">initiative (or collaboration, if </w:t>
            </w:r>
            <w:r>
              <w:rPr>
                <w:spacing w:val="-2"/>
                <w:sz w:val="20"/>
              </w:rPr>
              <w:t>relevant).</w:t>
            </w:r>
          </w:p>
          <w:p w14:paraId="0718EBB3" w14:textId="77777777" w:rsidR="009B23C9" w:rsidRDefault="00515C27">
            <w:pPr>
              <w:pStyle w:val="TableParagraph"/>
              <w:ind w:left="106" w:right="106"/>
              <w:rPr>
                <w:sz w:val="20"/>
              </w:rPr>
            </w:pPr>
            <w:r>
              <w:rPr>
                <w:sz w:val="20"/>
              </w:rPr>
              <w:t>Limited</w:t>
            </w:r>
            <w:r>
              <w:rPr>
                <w:spacing w:val="-14"/>
                <w:sz w:val="20"/>
              </w:rPr>
              <w:t xml:space="preserve"> </w:t>
            </w:r>
            <w:r>
              <w:rPr>
                <w:sz w:val="20"/>
              </w:rPr>
              <w:t xml:space="preserve">evidence of the skills required in </w:t>
            </w:r>
            <w:r>
              <w:rPr>
                <w:spacing w:val="-2"/>
                <w:sz w:val="20"/>
              </w:rPr>
              <w:t>graduate employment.</w:t>
            </w:r>
          </w:p>
        </w:tc>
        <w:tc>
          <w:tcPr>
            <w:tcW w:w="1736" w:type="dxa"/>
            <w:tcBorders>
              <w:left w:val="double" w:sz="4" w:space="0" w:color="000000"/>
              <w:right w:val="dashSmallGap" w:sz="4" w:space="0" w:color="000000"/>
            </w:tcBorders>
          </w:tcPr>
          <w:p w14:paraId="0718EBB4" w14:textId="77777777" w:rsidR="009B23C9" w:rsidRDefault="00515C27">
            <w:pPr>
              <w:pStyle w:val="TableParagraph"/>
              <w:ind w:left="95" w:right="120"/>
              <w:rPr>
                <w:sz w:val="20"/>
              </w:rPr>
            </w:pPr>
            <w:r>
              <w:rPr>
                <w:sz w:val="20"/>
              </w:rPr>
              <w:t>presentation</w:t>
            </w:r>
            <w:r>
              <w:rPr>
                <w:spacing w:val="-14"/>
                <w:sz w:val="20"/>
              </w:rPr>
              <w:t xml:space="preserve"> </w:t>
            </w:r>
            <w:r>
              <w:rPr>
                <w:sz w:val="20"/>
              </w:rPr>
              <w:t>and structure in which relevant ideas / concepts are reasonably expressed.</w:t>
            </w:r>
            <w:r>
              <w:rPr>
                <w:spacing w:val="-14"/>
                <w:sz w:val="20"/>
              </w:rPr>
              <w:t xml:space="preserve"> </w:t>
            </w:r>
            <w:r>
              <w:rPr>
                <w:sz w:val="20"/>
              </w:rPr>
              <w:t>Work may lack coherence in places. Can</w:t>
            </w:r>
            <w:r>
              <w:rPr>
                <w:spacing w:val="40"/>
                <w:sz w:val="20"/>
              </w:rPr>
              <w:t xml:space="preserve"> </w:t>
            </w:r>
            <w:r>
              <w:rPr>
                <w:sz w:val="20"/>
              </w:rPr>
              <w:t>work</w:t>
            </w:r>
            <w:r>
              <w:rPr>
                <w:spacing w:val="-4"/>
                <w:sz w:val="20"/>
              </w:rPr>
              <w:t xml:space="preserve"> </w:t>
            </w:r>
            <w:r>
              <w:rPr>
                <w:sz w:val="20"/>
              </w:rPr>
              <w:t>as</w:t>
            </w:r>
            <w:r>
              <w:rPr>
                <w:spacing w:val="-4"/>
                <w:sz w:val="20"/>
              </w:rPr>
              <w:t xml:space="preserve"> </w:t>
            </w:r>
            <w:r>
              <w:rPr>
                <w:sz w:val="20"/>
              </w:rPr>
              <w:t>part</w:t>
            </w:r>
            <w:r>
              <w:rPr>
                <w:spacing w:val="-5"/>
                <w:sz w:val="20"/>
              </w:rPr>
              <w:t xml:space="preserve"> </w:t>
            </w:r>
            <w:r>
              <w:rPr>
                <w:sz w:val="20"/>
              </w:rPr>
              <w:t>of</w:t>
            </w:r>
            <w:r>
              <w:rPr>
                <w:spacing w:val="-5"/>
                <w:sz w:val="20"/>
              </w:rPr>
              <w:t xml:space="preserve"> </w:t>
            </w:r>
            <w:r>
              <w:rPr>
                <w:sz w:val="20"/>
              </w:rPr>
              <w:t xml:space="preserve">a team, but with </w:t>
            </w:r>
            <w:r>
              <w:rPr>
                <w:spacing w:val="-2"/>
                <w:sz w:val="20"/>
              </w:rPr>
              <w:t xml:space="preserve">limited </w:t>
            </w:r>
            <w:r>
              <w:rPr>
                <w:sz w:val="20"/>
              </w:rPr>
              <w:t xml:space="preserve">involvement in group activities. </w:t>
            </w:r>
            <w:r>
              <w:rPr>
                <w:spacing w:val="-2"/>
                <w:sz w:val="20"/>
              </w:rPr>
              <w:t xml:space="preserve">Demonstrates </w:t>
            </w:r>
            <w:r>
              <w:rPr>
                <w:sz w:val="20"/>
              </w:rPr>
              <w:t xml:space="preserve">the basic skills required in </w:t>
            </w:r>
            <w:r>
              <w:rPr>
                <w:spacing w:val="-2"/>
                <w:sz w:val="20"/>
              </w:rPr>
              <w:t>graduate employment,</w:t>
            </w:r>
            <w:r>
              <w:rPr>
                <w:spacing w:val="40"/>
                <w:sz w:val="20"/>
              </w:rPr>
              <w:t xml:space="preserve"> </w:t>
            </w:r>
            <w:r>
              <w:rPr>
                <w:sz w:val="20"/>
              </w:rPr>
              <w:t xml:space="preserve">with some areas of minor </w:t>
            </w:r>
            <w:r>
              <w:rPr>
                <w:spacing w:val="-2"/>
                <w:sz w:val="20"/>
              </w:rPr>
              <w:t>weakness.</w:t>
            </w:r>
          </w:p>
        </w:tc>
        <w:tc>
          <w:tcPr>
            <w:tcW w:w="1736" w:type="dxa"/>
            <w:tcBorders>
              <w:left w:val="dashSmallGap" w:sz="4" w:space="0" w:color="000000"/>
              <w:right w:val="dashSmallGap" w:sz="4" w:space="0" w:color="000000"/>
            </w:tcBorders>
          </w:tcPr>
          <w:p w14:paraId="0718EBB5" w14:textId="77777777" w:rsidR="009B23C9" w:rsidRDefault="00515C27">
            <w:pPr>
              <w:pStyle w:val="TableParagraph"/>
              <w:ind w:left="105" w:right="164"/>
              <w:rPr>
                <w:sz w:val="20"/>
              </w:rPr>
            </w:pPr>
            <w:proofErr w:type="spellStart"/>
            <w:r>
              <w:rPr>
                <w:sz w:val="20"/>
              </w:rPr>
              <w:t>organised</w:t>
            </w:r>
            <w:proofErr w:type="spellEnd"/>
            <w:r>
              <w:rPr>
                <w:sz w:val="20"/>
              </w:rPr>
              <w:t xml:space="preserve"> work, in a suitable structure and is for</w:t>
            </w:r>
            <w:r>
              <w:rPr>
                <w:spacing w:val="-14"/>
                <w:sz w:val="20"/>
              </w:rPr>
              <w:t xml:space="preserve"> </w:t>
            </w:r>
            <w:r>
              <w:rPr>
                <w:sz w:val="20"/>
              </w:rPr>
              <w:t>the</w:t>
            </w:r>
            <w:r>
              <w:rPr>
                <w:spacing w:val="-13"/>
                <w:sz w:val="20"/>
              </w:rPr>
              <w:t xml:space="preserve"> </w:t>
            </w:r>
            <w:r>
              <w:rPr>
                <w:sz w:val="20"/>
              </w:rPr>
              <w:t>most</w:t>
            </w:r>
            <w:r>
              <w:rPr>
                <w:spacing w:val="-13"/>
                <w:sz w:val="20"/>
              </w:rPr>
              <w:t xml:space="preserve"> </w:t>
            </w:r>
            <w:r>
              <w:rPr>
                <w:sz w:val="20"/>
              </w:rPr>
              <w:t xml:space="preserve">part </w:t>
            </w:r>
            <w:r>
              <w:rPr>
                <w:spacing w:val="-2"/>
                <w:sz w:val="20"/>
              </w:rPr>
              <w:t xml:space="preserve">clearly </w:t>
            </w:r>
            <w:r>
              <w:rPr>
                <w:sz w:val="20"/>
              </w:rPr>
              <w:t xml:space="preserve">expressed. Can work effectively </w:t>
            </w:r>
            <w:r>
              <w:rPr>
                <w:spacing w:val="-2"/>
                <w:sz w:val="20"/>
              </w:rPr>
              <w:t xml:space="preserve">independently </w:t>
            </w:r>
            <w:r>
              <w:rPr>
                <w:sz w:val="20"/>
              </w:rPr>
              <w:t>and/or</w:t>
            </w:r>
            <w:r>
              <w:rPr>
                <w:spacing w:val="-14"/>
                <w:sz w:val="20"/>
              </w:rPr>
              <w:t xml:space="preserve"> </w:t>
            </w:r>
            <w:r>
              <w:rPr>
                <w:sz w:val="20"/>
              </w:rPr>
              <w:t>as</w:t>
            </w:r>
            <w:r>
              <w:rPr>
                <w:spacing w:val="-14"/>
                <w:sz w:val="20"/>
              </w:rPr>
              <w:t xml:space="preserve"> </w:t>
            </w:r>
            <w:r>
              <w:rPr>
                <w:sz w:val="20"/>
              </w:rPr>
              <w:t>part</w:t>
            </w:r>
            <w:r>
              <w:rPr>
                <w:spacing w:val="-13"/>
                <w:sz w:val="20"/>
              </w:rPr>
              <w:t xml:space="preserve"> </w:t>
            </w:r>
            <w:r>
              <w:rPr>
                <w:sz w:val="20"/>
              </w:rPr>
              <w:t xml:space="preserve">of a team, with </w:t>
            </w:r>
            <w:r>
              <w:rPr>
                <w:spacing w:val="-2"/>
                <w:sz w:val="20"/>
              </w:rPr>
              <w:t xml:space="preserve">clear </w:t>
            </w:r>
            <w:r>
              <w:rPr>
                <w:sz w:val="20"/>
              </w:rPr>
              <w:t xml:space="preserve">contribution to group activities. </w:t>
            </w:r>
            <w:r>
              <w:rPr>
                <w:spacing w:val="-2"/>
                <w:sz w:val="20"/>
              </w:rPr>
              <w:t xml:space="preserve">Demonstrates </w:t>
            </w:r>
            <w:r>
              <w:rPr>
                <w:sz w:val="20"/>
              </w:rPr>
              <w:t xml:space="preserve">the skills required in </w:t>
            </w:r>
            <w:r>
              <w:rPr>
                <w:spacing w:val="-2"/>
                <w:sz w:val="20"/>
              </w:rPr>
              <w:t xml:space="preserve">graduate employment, </w:t>
            </w:r>
            <w:r>
              <w:rPr>
                <w:sz w:val="20"/>
              </w:rPr>
              <w:t>with</w:t>
            </w:r>
            <w:r>
              <w:rPr>
                <w:spacing w:val="-14"/>
                <w:sz w:val="20"/>
              </w:rPr>
              <w:t xml:space="preserve"> </w:t>
            </w:r>
            <w:r>
              <w:rPr>
                <w:sz w:val="20"/>
              </w:rPr>
              <w:t>some</w:t>
            </w:r>
            <w:r>
              <w:rPr>
                <w:spacing w:val="-14"/>
                <w:sz w:val="20"/>
              </w:rPr>
              <w:t xml:space="preserve"> </w:t>
            </w:r>
            <w:r>
              <w:rPr>
                <w:sz w:val="20"/>
              </w:rPr>
              <w:t xml:space="preserve">areas of strength and some of minor </w:t>
            </w:r>
            <w:r>
              <w:rPr>
                <w:spacing w:val="-2"/>
                <w:sz w:val="20"/>
              </w:rPr>
              <w:t>weakness.</w:t>
            </w:r>
          </w:p>
        </w:tc>
        <w:tc>
          <w:tcPr>
            <w:tcW w:w="1739" w:type="dxa"/>
            <w:tcBorders>
              <w:left w:val="dashSmallGap" w:sz="4" w:space="0" w:color="000000"/>
              <w:right w:val="dashSmallGap" w:sz="4" w:space="0" w:color="000000"/>
            </w:tcBorders>
          </w:tcPr>
          <w:p w14:paraId="0718EBB6" w14:textId="77777777" w:rsidR="009B23C9" w:rsidRDefault="00515C27">
            <w:pPr>
              <w:pStyle w:val="TableParagraph"/>
              <w:ind w:left="104" w:right="115"/>
              <w:rPr>
                <w:sz w:val="20"/>
              </w:rPr>
            </w:pPr>
            <w:r>
              <w:rPr>
                <w:sz w:val="20"/>
              </w:rPr>
              <w:t xml:space="preserve">coherent, fluent, </w:t>
            </w:r>
            <w:r>
              <w:rPr>
                <w:spacing w:val="-2"/>
                <w:sz w:val="20"/>
              </w:rPr>
              <w:t xml:space="preserve">well-structured </w:t>
            </w:r>
            <w:r>
              <w:rPr>
                <w:sz w:val="20"/>
              </w:rPr>
              <w:t xml:space="preserve">and </w:t>
            </w:r>
            <w:proofErr w:type="spellStart"/>
            <w:r>
              <w:rPr>
                <w:sz w:val="20"/>
              </w:rPr>
              <w:t>organised</w:t>
            </w:r>
            <w:proofErr w:type="spellEnd"/>
            <w:r>
              <w:rPr>
                <w:sz w:val="20"/>
              </w:rPr>
              <w:t xml:space="preserve">. Can work very </w:t>
            </w:r>
            <w:r>
              <w:rPr>
                <w:spacing w:val="-4"/>
                <w:sz w:val="20"/>
              </w:rPr>
              <w:t xml:space="preserve">well </w:t>
            </w:r>
            <w:r>
              <w:rPr>
                <w:spacing w:val="-2"/>
                <w:sz w:val="20"/>
              </w:rPr>
              <w:t xml:space="preserve">autonomously </w:t>
            </w:r>
            <w:r>
              <w:rPr>
                <w:sz w:val="20"/>
              </w:rPr>
              <w:t>and/or as part of a</w:t>
            </w:r>
            <w:r>
              <w:rPr>
                <w:spacing w:val="-14"/>
                <w:sz w:val="20"/>
              </w:rPr>
              <w:t xml:space="preserve"> </w:t>
            </w:r>
            <w:r>
              <w:rPr>
                <w:sz w:val="20"/>
              </w:rPr>
              <w:t>team,</w:t>
            </w:r>
            <w:r>
              <w:rPr>
                <w:spacing w:val="-14"/>
                <w:sz w:val="20"/>
              </w:rPr>
              <w:t xml:space="preserve"> </w:t>
            </w:r>
            <w:r>
              <w:rPr>
                <w:sz w:val="20"/>
              </w:rPr>
              <w:t>with</w:t>
            </w:r>
            <w:r>
              <w:rPr>
                <w:spacing w:val="-14"/>
                <w:sz w:val="20"/>
              </w:rPr>
              <w:t xml:space="preserve"> </w:t>
            </w:r>
            <w:r>
              <w:rPr>
                <w:sz w:val="20"/>
              </w:rPr>
              <w:t xml:space="preserve">very </w:t>
            </w:r>
            <w:r>
              <w:rPr>
                <w:spacing w:val="-4"/>
                <w:sz w:val="20"/>
              </w:rPr>
              <w:t>good</w:t>
            </w:r>
            <w:r>
              <w:rPr>
                <w:spacing w:val="40"/>
                <w:sz w:val="20"/>
              </w:rPr>
              <w:t xml:space="preserve"> </w:t>
            </w:r>
            <w:r>
              <w:rPr>
                <w:sz w:val="20"/>
              </w:rPr>
              <w:t xml:space="preserve">contribution to group activities. </w:t>
            </w:r>
            <w:r>
              <w:rPr>
                <w:spacing w:val="-2"/>
                <w:sz w:val="20"/>
              </w:rPr>
              <w:t xml:space="preserve">Demonstrates </w:t>
            </w:r>
            <w:r>
              <w:rPr>
                <w:sz w:val="20"/>
              </w:rPr>
              <w:t xml:space="preserve">very good </w:t>
            </w:r>
            <w:r>
              <w:rPr>
                <w:spacing w:val="-2"/>
                <w:sz w:val="20"/>
              </w:rPr>
              <w:t xml:space="preserve">graduate employment </w:t>
            </w:r>
            <w:r>
              <w:rPr>
                <w:sz w:val="20"/>
              </w:rPr>
              <w:t>skills, with just occasional</w:t>
            </w:r>
            <w:r>
              <w:rPr>
                <w:spacing w:val="-14"/>
                <w:sz w:val="20"/>
              </w:rPr>
              <w:t xml:space="preserve"> </w:t>
            </w:r>
            <w:r>
              <w:rPr>
                <w:sz w:val="20"/>
              </w:rPr>
              <w:t xml:space="preserve">minor </w:t>
            </w:r>
            <w:r>
              <w:rPr>
                <w:spacing w:val="-2"/>
                <w:sz w:val="20"/>
              </w:rPr>
              <w:t>weakness.</w:t>
            </w:r>
          </w:p>
        </w:tc>
        <w:tc>
          <w:tcPr>
            <w:tcW w:w="1736" w:type="dxa"/>
            <w:tcBorders>
              <w:left w:val="dashSmallGap" w:sz="4" w:space="0" w:color="000000"/>
              <w:right w:val="dashSmallGap" w:sz="4" w:space="0" w:color="000000"/>
            </w:tcBorders>
          </w:tcPr>
          <w:p w14:paraId="0718EBB7" w14:textId="77777777" w:rsidR="009B23C9" w:rsidRDefault="00515C27">
            <w:pPr>
              <w:pStyle w:val="TableParagraph"/>
              <w:ind w:left="103" w:right="205"/>
              <w:rPr>
                <w:sz w:val="20"/>
              </w:rPr>
            </w:pPr>
            <w:r>
              <w:rPr>
                <w:sz w:val="20"/>
              </w:rPr>
              <w:t xml:space="preserve">coherent, very fluent and is </w:t>
            </w:r>
            <w:r>
              <w:rPr>
                <w:spacing w:val="-2"/>
                <w:sz w:val="20"/>
              </w:rPr>
              <w:t xml:space="preserve">presented professionally. </w:t>
            </w:r>
            <w:r>
              <w:rPr>
                <w:sz w:val="20"/>
              </w:rPr>
              <w:t xml:space="preserve">Can work </w:t>
            </w:r>
            <w:r>
              <w:rPr>
                <w:spacing w:val="-2"/>
                <w:sz w:val="20"/>
              </w:rPr>
              <w:t xml:space="preserve">autonomously </w:t>
            </w:r>
            <w:r>
              <w:rPr>
                <w:sz w:val="20"/>
              </w:rPr>
              <w:t xml:space="preserve">with initiative. Where relevant can work </w:t>
            </w:r>
            <w:r>
              <w:rPr>
                <w:spacing w:val="-2"/>
                <w:sz w:val="20"/>
              </w:rPr>
              <w:t xml:space="preserve">professionally </w:t>
            </w:r>
            <w:r>
              <w:rPr>
                <w:sz w:val="20"/>
              </w:rPr>
              <w:t xml:space="preserve">within a team, </w:t>
            </w:r>
            <w:r>
              <w:rPr>
                <w:spacing w:val="-2"/>
                <w:sz w:val="20"/>
              </w:rPr>
              <w:t xml:space="preserve">showing </w:t>
            </w:r>
            <w:r>
              <w:rPr>
                <w:sz w:val="20"/>
              </w:rPr>
              <w:t>leadership</w:t>
            </w:r>
            <w:r>
              <w:rPr>
                <w:spacing w:val="-14"/>
                <w:sz w:val="20"/>
              </w:rPr>
              <w:t xml:space="preserve"> </w:t>
            </w:r>
            <w:r>
              <w:rPr>
                <w:sz w:val="20"/>
              </w:rPr>
              <w:t xml:space="preserve">skills as appropriate, </w:t>
            </w:r>
            <w:r>
              <w:rPr>
                <w:spacing w:val="-2"/>
                <w:sz w:val="20"/>
              </w:rPr>
              <w:t xml:space="preserve">managing </w:t>
            </w:r>
            <w:r>
              <w:rPr>
                <w:sz w:val="20"/>
              </w:rPr>
              <w:t xml:space="preserve">conflict and </w:t>
            </w:r>
            <w:r>
              <w:rPr>
                <w:spacing w:val="-2"/>
                <w:sz w:val="20"/>
              </w:rPr>
              <w:t>meeting obligations.</w:t>
            </w:r>
          </w:p>
          <w:p w14:paraId="0718EBB8" w14:textId="77777777" w:rsidR="009B23C9" w:rsidRDefault="00515C27">
            <w:pPr>
              <w:pStyle w:val="TableParagraph"/>
              <w:ind w:left="103" w:right="193"/>
              <w:rPr>
                <w:sz w:val="20"/>
              </w:rPr>
            </w:pPr>
            <w:r>
              <w:rPr>
                <w:spacing w:val="-2"/>
                <w:sz w:val="20"/>
              </w:rPr>
              <w:t xml:space="preserve">Demonstrates excellent graduate employment </w:t>
            </w:r>
            <w:r>
              <w:rPr>
                <w:sz w:val="20"/>
              </w:rPr>
              <w:t xml:space="preserve">skills and an appetite for </w:t>
            </w:r>
            <w:r>
              <w:rPr>
                <w:spacing w:val="-2"/>
                <w:sz w:val="20"/>
              </w:rPr>
              <w:t>further</w:t>
            </w:r>
          </w:p>
          <w:p w14:paraId="0718EBB9" w14:textId="77777777" w:rsidR="009B23C9" w:rsidRDefault="00515C27">
            <w:pPr>
              <w:pStyle w:val="TableParagraph"/>
              <w:spacing w:line="211" w:lineRule="exact"/>
              <w:ind w:left="103"/>
              <w:rPr>
                <w:sz w:val="20"/>
              </w:rPr>
            </w:pPr>
            <w:r>
              <w:rPr>
                <w:spacing w:val="-2"/>
                <w:sz w:val="20"/>
              </w:rPr>
              <w:t>development.</w:t>
            </w:r>
          </w:p>
        </w:tc>
        <w:tc>
          <w:tcPr>
            <w:tcW w:w="1736" w:type="dxa"/>
            <w:tcBorders>
              <w:left w:val="dashSmallGap" w:sz="4" w:space="0" w:color="000000"/>
            </w:tcBorders>
          </w:tcPr>
          <w:p w14:paraId="0718EBBA" w14:textId="77777777" w:rsidR="009B23C9" w:rsidRDefault="00515C27">
            <w:pPr>
              <w:pStyle w:val="TableParagraph"/>
              <w:ind w:left="103" w:right="149"/>
              <w:rPr>
                <w:sz w:val="20"/>
              </w:rPr>
            </w:pPr>
            <w:r>
              <w:rPr>
                <w:spacing w:val="-2"/>
                <w:sz w:val="20"/>
              </w:rPr>
              <w:t xml:space="preserve">exceptionally </w:t>
            </w:r>
            <w:r>
              <w:rPr>
                <w:sz w:val="20"/>
              </w:rPr>
              <w:t xml:space="preserve">coherent, very fluent and is </w:t>
            </w:r>
            <w:r>
              <w:rPr>
                <w:spacing w:val="-2"/>
                <w:sz w:val="20"/>
              </w:rPr>
              <w:t xml:space="preserve">presented professionally. </w:t>
            </w:r>
            <w:r>
              <w:rPr>
                <w:sz w:val="20"/>
              </w:rPr>
              <w:t xml:space="preserve">Can work </w:t>
            </w:r>
            <w:r>
              <w:rPr>
                <w:spacing w:val="-2"/>
                <w:sz w:val="20"/>
              </w:rPr>
              <w:t xml:space="preserve">exceptionally </w:t>
            </w:r>
            <w:r>
              <w:rPr>
                <w:sz w:val="20"/>
              </w:rPr>
              <w:t xml:space="preserve">well and </w:t>
            </w:r>
            <w:r>
              <w:rPr>
                <w:spacing w:val="-2"/>
                <w:sz w:val="20"/>
              </w:rPr>
              <w:t xml:space="preserve">professionally </w:t>
            </w:r>
            <w:r>
              <w:rPr>
                <w:sz w:val="20"/>
              </w:rPr>
              <w:t xml:space="preserve">within a team, </w:t>
            </w:r>
            <w:r>
              <w:rPr>
                <w:spacing w:val="-2"/>
                <w:sz w:val="20"/>
              </w:rPr>
              <w:t xml:space="preserve">showing advanced </w:t>
            </w:r>
            <w:r>
              <w:rPr>
                <w:sz w:val="20"/>
              </w:rPr>
              <w:t>leadership</w:t>
            </w:r>
            <w:r>
              <w:rPr>
                <w:spacing w:val="-14"/>
                <w:sz w:val="20"/>
              </w:rPr>
              <w:t xml:space="preserve"> </w:t>
            </w:r>
            <w:r>
              <w:rPr>
                <w:sz w:val="20"/>
              </w:rPr>
              <w:t xml:space="preserve">skills. </w:t>
            </w:r>
            <w:r>
              <w:rPr>
                <w:spacing w:val="-2"/>
                <w:sz w:val="20"/>
              </w:rPr>
              <w:t xml:space="preserve">Demonstrates exceptional graduate employment </w:t>
            </w:r>
            <w:r>
              <w:rPr>
                <w:sz w:val="20"/>
              </w:rPr>
              <w:t xml:space="preserve">skills and an appetite for </w:t>
            </w:r>
            <w:r>
              <w:rPr>
                <w:spacing w:val="-2"/>
                <w:sz w:val="20"/>
              </w:rPr>
              <w:t>further development.</w:t>
            </w:r>
          </w:p>
        </w:tc>
      </w:tr>
    </w:tbl>
    <w:p w14:paraId="0718EBBC" w14:textId="77777777" w:rsidR="009B23C9" w:rsidRDefault="009B23C9">
      <w:pPr>
        <w:pStyle w:val="BodyText"/>
        <w:rPr>
          <w:sz w:val="20"/>
        </w:rPr>
      </w:pPr>
    </w:p>
    <w:p w14:paraId="0718EBBD" w14:textId="77777777" w:rsidR="009B23C9" w:rsidRDefault="009B23C9">
      <w:pPr>
        <w:pStyle w:val="BodyText"/>
        <w:rPr>
          <w:sz w:val="20"/>
        </w:rPr>
      </w:pPr>
    </w:p>
    <w:p w14:paraId="0718EBBE" w14:textId="77777777" w:rsidR="009B23C9" w:rsidRDefault="009B23C9">
      <w:pPr>
        <w:pStyle w:val="BodyText"/>
        <w:rPr>
          <w:sz w:val="20"/>
        </w:rPr>
      </w:pPr>
    </w:p>
    <w:p w14:paraId="0718EBBF" w14:textId="77777777" w:rsidR="009B23C9" w:rsidRDefault="009B23C9">
      <w:pPr>
        <w:pStyle w:val="BodyText"/>
        <w:rPr>
          <w:sz w:val="20"/>
        </w:rPr>
      </w:pPr>
    </w:p>
    <w:p w14:paraId="0718EBC0" w14:textId="77777777" w:rsidR="009B23C9" w:rsidRDefault="009B23C9">
      <w:pPr>
        <w:pStyle w:val="BodyText"/>
        <w:rPr>
          <w:sz w:val="20"/>
        </w:rPr>
      </w:pPr>
    </w:p>
    <w:p w14:paraId="0718EBC1" w14:textId="77777777" w:rsidR="009B23C9" w:rsidRDefault="009B23C9">
      <w:pPr>
        <w:pStyle w:val="BodyText"/>
        <w:rPr>
          <w:sz w:val="20"/>
        </w:rPr>
      </w:pPr>
    </w:p>
    <w:p w14:paraId="0718EBC2" w14:textId="77777777" w:rsidR="009B23C9" w:rsidRDefault="009B23C9">
      <w:pPr>
        <w:pStyle w:val="BodyText"/>
        <w:rPr>
          <w:sz w:val="20"/>
        </w:rPr>
      </w:pPr>
    </w:p>
    <w:p w14:paraId="0718EBC3" w14:textId="77777777" w:rsidR="009B23C9" w:rsidRDefault="009B23C9">
      <w:pPr>
        <w:pStyle w:val="BodyText"/>
        <w:rPr>
          <w:sz w:val="20"/>
        </w:rPr>
      </w:pPr>
    </w:p>
    <w:p w14:paraId="0718EBC4" w14:textId="77777777" w:rsidR="009B23C9" w:rsidRDefault="009B23C9">
      <w:pPr>
        <w:pStyle w:val="BodyText"/>
        <w:rPr>
          <w:sz w:val="20"/>
        </w:rPr>
      </w:pPr>
    </w:p>
    <w:p w14:paraId="0718EBC5" w14:textId="77777777" w:rsidR="009B23C9" w:rsidRDefault="009B23C9">
      <w:pPr>
        <w:pStyle w:val="BodyText"/>
        <w:rPr>
          <w:sz w:val="20"/>
        </w:rPr>
      </w:pPr>
    </w:p>
    <w:p w14:paraId="0718EBC6" w14:textId="77777777" w:rsidR="009B23C9" w:rsidRDefault="009B23C9">
      <w:pPr>
        <w:pStyle w:val="BodyText"/>
        <w:spacing w:before="7"/>
        <w:rPr>
          <w:sz w:val="15"/>
        </w:rPr>
      </w:pPr>
    </w:p>
    <w:p w14:paraId="0718EBC7" w14:textId="77777777" w:rsidR="009B23C9" w:rsidRDefault="00515C27">
      <w:pPr>
        <w:spacing w:before="93"/>
        <w:ind w:left="220"/>
        <w:rPr>
          <w:b/>
          <w:sz w:val="20"/>
        </w:rPr>
      </w:pPr>
      <w:r>
        <w:rPr>
          <w:b/>
          <w:sz w:val="20"/>
        </w:rPr>
        <w:t>THIS</w:t>
      </w:r>
      <w:r>
        <w:rPr>
          <w:b/>
          <w:spacing w:val="-6"/>
          <w:sz w:val="20"/>
        </w:rPr>
        <w:t xml:space="preserve"> </w:t>
      </w:r>
      <w:r>
        <w:rPr>
          <w:b/>
          <w:sz w:val="20"/>
        </w:rPr>
        <w:t>DOCUMENT</w:t>
      </w:r>
      <w:r>
        <w:rPr>
          <w:b/>
          <w:spacing w:val="-5"/>
          <w:sz w:val="20"/>
        </w:rPr>
        <w:t xml:space="preserve"> </w:t>
      </w:r>
      <w:r>
        <w:rPr>
          <w:b/>
          <w:sz w:val="20"/>
        </w:rPr>
        <w:t>IS</w:t>
      </w:r>
      <w:r>
        <w:rPr>
          <w:b/>
          <w:spacing w:val="-5"/>
          <w:sz w:val="20"/>
        </w:rPr>
        <w:t xml:space="preserve"> </w:t>
      </w:r>
      <w:r>
        <w:rPr>
          <w:b/>
          <w:sz w:val="20"/>
        </w:rPr>
        <w:t>ALSO</w:t>
      </w:r>
      <w:r>
        <w:rPr>
          <w:b/>
          <w:spacing w:val="-5"/>
          <w:sz w:val="20"/>
        </w:rPr>
        <w:t xml:space="preserve"> </w:t>
      </w:r>
      <w:r>
        <w:rPr>
          <w:b/>
          <w:sz w:val="20"/>
        </w:rPr>
        <w:t>AVAILABLE</w:t>
      </w:r>
      <w:r>
        <w:rPr>
          <w:b/>
          <w:spacing w:val="-6"/>
          <w:sz w:val="20"/>
        </w:rPr>
        <w:t xml:space="preserve"> </w:t>
      </w:r>
      <w:r>
        <w:rPr>
          <w:b/>
          <w:sz w:val="20"/>
        </w:rPr>
        <w:t>IN</w:t>
      </w:r>
      <w:r>
        <w:rPr>
          <w:b/>
          <w:spacing w:val="-4"/>
          <w:sz w:val="20"/>
        </w:rPr>
        <w:t xml:space="preserve"> WELSH</w:t>
      </w:r>
    </w:p>
    <w:sectPr w:rsidR="009B23C9">
      <w:footerReference w:type="default" r:id="rId15"/>
      <w:pgSz w:w="16840" w:h="11900" w:orient="landscape"/>
      <w:pgMar w:top="680" w:right="2160" w:bottom="280" w:left="50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CEE121" w14:textId="77777777" w:rsidR="00E22317" w:rsidRDefault="00E22317">
      <w:r>
        <w:separator/>
      </w:r>
    </w:p>
  </w:endnote>
  <w:endnote w:type="continuationSeparator" w:id="0">
    <w:p w14:paraId="2525B51F" w14:textId="77777777" w:rsidR="00E22317" w:rsidRDefault="00E223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18EBD6" w14:textId="77777777" w:rsidR="009B23C9" w:rsidRDefault="00515C27">
    <w:pPr>
      <w:pStyle w:val="BodyText"/>
      <w:spacing w:line="14" w:lineRule="auto"/>
      <w:rPr>
        <w:sz w:val="20"/>
      </w:rPr>
    </w:pPr>
    <w:r>
      <w:rPr>
        <w:noProof/>
      </w:rPr>
      <mc:AlternateContent>
        <mc:Choice Requires="wps">
          <w:drawing>
            <wp:anchor distT="0" distB="0" distL="0" distR="0" simplePos="0" relativeHeight="486947840" behindDoc="1" locked="0" layoutInCell="1" allowOverlap="1" wp14:anchorId="0718EBDB" wp14:editId="0718EBDC">
              <wp:simplePos x="0" y="0"/>
              <wp:positionH relativeFrom="page">
                <wp:posOffset>3444366</wp:posOffset>
              </wp:positionH>
              <wp:positionV relativeFrom="page">
                <wp:posOffset>10132624</wp:posOffset>
              </wp:positionV>
              <wp:extent cx="665480" cy="1657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5480" cy="165735"/>
                      </a:xfrm>
                      <a:prstGeom prst="rect">
                        <a:avLst/>
                      </a:prstGeom>
                    </wps:spPr>
                    <wps:txbx>
                      <w:txbxContent>
                        <w:p w14:paraId="0718EBE2" w14:textId="77777777" w:rsidR="009B23C9" w:rsidRDefault="00515C27">
                          <w:pPr>
                            <w:spacing w:before="10"/>
                            <w:ind w:left="20"/>
                            <w:rPr>
                              <w:rFonts w:ascii="Times New Roman"/>
                              <w:b/>
                              <w:sz w:val="20"/>
                            </w:rPr>
                          </w:pPr>
                          <w:r>
                            <w:rPr>
                              <w:rFonts w:ascii="Times New Roman"/>
                              <w:sz w:val="20"/>
                            </w:rPr>
                            <w:t>Page</w:t>
                          </w:r>
                          <w:r>
                            <w:rPr>
                              <w:rFonts w:ascii="Times New Roman"/>
                              <w:spacing w:val="-2"/>
                              <w:sz w:val="20"/>
                            </w:rPr>
                            <w:t xml:space="preserve"> </w:t>
                          </w:r>
                          <w:r>
                            <w:rPr>
                              <w:rFonts w:ascii="Times New Roman"/>
                              <w:b/>
                              <w:sz w:val="20"/>
                            </w:rPr>
                            <w:fldChar w:fldCharType="begin"/>
                          </w:r>
                          <w:r>
                            <w:rPr>
                              <w:rFonts w:ascii="Times New Roman"/>
                              <w:b/>
                              <w:sz w:val="20"/>
                            </w:rPr>
                            <w:instrText xml:space="preserve"> PAGE </w:instrText>
                          </w:r>
                          <w:r>
                            <w:rPr>
                              <w:rFonts w:ascii="Times New Roman"/>
                              <w:b/>
                              <w:sz w:val="20"/>
                            </w:rPr>
                            <w:fldChar w:fldCharType="separate"/>
                          </w:r>
                          <w:r>
                            <w:rPr>
                              <w:rFonts w:ascii="Times New Roman"/>
                              <w:b/>
                              <w:sz w:val="20"/>
                            </w:rPr>
                            <w:t>1</w:t>
                          </w:r>
                          <w:r>
                            <w:rPr>
                              <w:rFonts w:ascii="Times New Roman"/>
                              <w:b/>
                              <w:sz w:val="20"/>
                            </w:rPr>
                            <w:fldChar w:fldCharType="end"/>
                          </w:r>
                          <w:r>
                            <w:rPr>
                              <w:rFonts w:ascii="Times New Roman"/>
                              <w:b/>
                              <w:spacing w:val="-1"/>
                              <w:sz w:val="20"/>
                            </w:rPr>
                            <w:t xml:space="preserve"> </w:t>
                          </w:r>
                          <w:r>
                            <w:rPr>
                              <w:rFonts w:ascii="Times New Roman"/>
                              <w:sz w:val="20"/>
                            </w:rPr>
                            <w:t>of</w:t>
                          </w:r>
                          <w:r>
                            <w:rPr>
                              <w:rFonts w:ascii="Times New Roman"/>
                              <w:spacing w:val="-2"/>
                              <w:sz w:val="20"/>
                            </w:rPr>
                            <w:t xml:space="preserve"> </w:t>
                          </w:r>
                          <w:r>
                            <w:rPr>
                              <w:rFonts w:ascii="Times New Roman"/>
                              <w:b/>
                              <w:spacing w:val="-5"/>
                              <w:sz w:val="20"/>
                            </w:rPr>
                            <w:fldChar w:fldCharType="begin"/>
                          </w:r>
                          <w:r>
                            <w:rPr>
                              <w:rFonts w:ascii="Times New Roman"/>
                              <w:b/>
                              <w:spacing w:val="-5"/>
                              <w:sz w:val="20"/>
                            </w:rPr>
                            <w:instrText xml:space="preserve"> NUMPAGES </w:instrText>
                          </w:r>
                          <w:r>
                            <w:rPr>
                              <w:rFonts w:ascii="Times New Roman"/>
                              <w:b/>
                              <w:spacing w:val="-5"/>
                              <w:sz w:val="20"/>
                            </w:rPr>
                            <w:fldChar w:fldCharType="separate"/>
                          </w:r>
                          <w:r>
                            <w:rPr>
                              <w:rFonts w:ascii="Times New Roman"/>
                              <w:b/>
                              <w:spacing w:val="-5"/>
                              <w:sz w:val="20"/>
                            </w:rPr>
                            <w:t>12</w:t>
                          </w:r>
                          <w:r>
                            <w:rPr>
                              <w:rFonts w:ascii="Times New Roman"/>
                              <w:b/>
                              <w:spacing w:val="-5"/>
                              <w:sz w:val="20"/>
                            </w:rPr>
                            <w:fldChar w:fldCharType="end"/>
                          </w:r>
                        </w:p>
                      </w:txbxContent>
                    </wps:txbx>
                    <wps:bodyPr wrap="square" lIns="0" tIns="0" rIns="0" bIns="0" rtlCol="0">
                      <a:noAutofit/>
                    </wps:bodyPr>
                  </wps:wsp>
                </a:graphicData>
              </a:graphic>
            </wp:anchor>
          </w:drawing>
        </mc:Choice>
        <mc:Fallback>
          <w:pict>
            <v:shapetype w14:anchorId="0718EBDB" id="_x0000_t202" coordsize="21600,21600" o:spt="202" path="m,l,21600r21600,l21600,xe">
              <v:stroke joinstyle="miter"/>
              <v:path gradientshapeok="t" o:connecttype="rect"/>
            </v:shapetype>
            <v:shape id="Textbox 1" o:spid="_x0000_s1031" type="#_x0000_t202" style="position:absolute;margin-left:271.2pt;margin-top:797.85pt;width:52.4pt;height:13.05pt;z-index:-163686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" filled="f" stroked="f">
              <v:textbox inset="0,0,0,0">
                <w:txbxContent>
                  <w:p w14:paraId="0718EBE2" w14:textId="77777777" w:rsidR="009B23C9" w:rsidRDefault="00515C27">
                    <w:pPr>
                      <w:spacing w:before="10"/>
                      <w:ind w:left="20"/>
                      <w:rPr>
                        <w:rFonts w:ascii="Times New Roman"/>
                        <w:b/>
                        <w:sz w:val="20"/>
                      </w:rPr>
                    </w:pPr>
                    <w:r>
                      <w:rPr>
                        <w:rFonts w:ascii="Times New Roman"/>
                        <w:sz w:val="20"/>
                      </w:rPr>
                      <w:t>Page</w:t>
                    </w:r>
                    <w:r>
                      <w:rPr>
                        <w:rFonts w:ascii="Times New Roman"/>
                        <w:spacing w:val="-2"/>
                        <w:sz w:val="20"/>
                      </w:rPr>
                      <w:t xml:space="preserve"> </w:t>
                    </w:r>
                    <w:r>
                      <w:rPr>
                        <w:rFonts w:ascii="Times New Roman"/>
                        <w:b/>
                        <w:sz w:val="20"/>
                      </w:rPr>
                      <w:fldChar w:fldCharType="begin"/>
                    </w:r>
                    <w:r>
                      <w:rPr>
                        <w:rFonts w:ascii="Times New Roman"/>
                        <w:b/>
                        <w:sz w:val="20"/>
                      </w:rPr>
                      <w:instrText xml:space="preserve"> PAGE </w:instrText>
                    </w:r>
                    <w:r>
                      <w:rPr>
                        <w:rFonts w:ascii="Times New Roman"/>
                        <w:b/>
                        <w:sz w:val="20"/>
                      </w:rPr>
                      <w:fldChar w:fldCharType="separate"/>
                    </w:r>
                    <w:r>
                      <w:rPr>
                        <w:rFonts w:ascii="Times New Roman"/>
                        <w:b/>
                        <w:sz w:val="20"/>
                      </w:rPr>
                      <w:t>1</w:t>
                    </w:r>
                    <w:r>
                      <w:rPr>
                        <w:rFonts w:ascii="Times New Roman"/>
                        <w:b/>
                        <w:sz w:val="20"/>
                      </w:rPr>
                      <w:fldChar w:fldCharType="end"/>
                    </w:r>
                    <w:r>
                      <w:rPr>
                        <w:rFonts w:ascii="Times New Roman"/>
                        <w:b/>
                        <w:spacing w:val="-1"/>
                        <w:sz w:val="20"/>
                      </w:rPr>
                      <w:t xml:space="preserve"> </w:t>
                    </w:r>
                    <w:r>
                      <w:rPr>
                        <w:rFonts w:ascii="Times New Roman"/>
                        <w:sz w:val="20"/>
                      </w:rPr>
                      <w:t>of</w:t>
                    </w:r>
                    <w:r>
                      <w:rPr>
                        <w:rFonts w:ascii="Times New Roman"/>
                        <w:spacing w:val="-2"/>
                        <w:sz w:val="20"/>
                      </w:rPr>
                      <w:t xml:space="preserve"> </w:t>
                    </w:r>
                    <w:r>
                      <w:rPr>
                        <w:rFonts w:ascii="Times New Roman"/>
                        <w:b/>
                        <w:spacing w:val="-5"/>
                        <w:sz w:val="20"/>
                      </w:rPr>
                      <w:fldChar w:fldCharType="begin"/>
                    </w:r>
                    <w:r>
                      <w:rPr>
                        <w:rFonts w:ascii="Times New Roman"/>
                        <w:b/>
                        <w:spacing w:val="-5"/>
                        <w:sz w:val="20"/>
                      </w:rPr>
                      <w:instrText xml:space="preserve"> NUMPAGES </w:instrText>
                    </w:r>
                    <w:r>
                      <w:rPr>
                        <w:rFonts w:ascii="Times New Roman"/>
                        <w:b/>
                        <w:spacing w:val="-5"/>
                        <w:sz w:val="20"/>
                      </w:rPr>
                      <w:fldChar w:fldCharType="separate"/>
                    </w:r>
                    <w:r>
                      <w:rPr>
                        <w:rFonts w:ascii="Times New Roman"/>
                        <w:b/>
                        <w:spacing w:val="-5"/>
                        <w:sz w:val="20"/>
                      </w:rPr>
                      <w:t>12</w:t>
                    </w:r>
                    <w:r>
                      <w:rPr>
                        <w:rFonts w:ascii="Times New Roman"/>
                        <w:b/>
                        <w:spacing w:val="-5"/>
                        <w:sz w:val="20"/>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18EBD7" w14:textId="77777777" w:rsidR="009B23C9" w:rsidRDefault="009B23C9">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18EBD8" w14:textId="77777777" w:rsidR="009B23C9" w:rsidRDefault="009B23C9">
    <w:pPr>
      <w:pStyle w:val="BodyText"/>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18EBD9" w14:textId="77777777" w:rsidR="009B23C9" w:rsidRDefault="009B23C9">
    <w:pPr>
      <w:pStyle w:val="BodyText"/>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18EBDA" w14:textId="77777777" w:rsidR="009B23C9" w:rsidRDefault="009B23C9">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9780F7" w14:textId="77777777" w:rsidR="00E22317" w:rsidRDefault="00E22317">
      <w:r>
        <w:separator/>
      </w:r>
    </w:p>
  </w:footnote>
  <w:footnote w:type="continuationSeparator" w:id="0">
    <w:p w14:paraId="1641BC07" w14:textId="77777777" w:rsidR="00E22317" w:rsidRDefault="00E2231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6D0849"/>
    <w:multiLevelType w:val="hybridMultilevel"/>
    <w:tmpl w:val="04AEE204"/>
    <w:lvl w:ilvl="0" w:tplc="3A042A92">
      <w:numFmt w:val="bullet"/>
      <w:lvlText w:val=""/>
      <w:lvlJc w:val="left"/>
      <w:pPr>
        <w:ind w:left="1223" w:hanging="360"/>
      </w:pPr>
      <w:rPr>
        <w:rFonts w:ascii="Symbol" w:eastAsia="Symbol" w:hAnsi="Symbol" w:cs="Symbol" w:hint="default"/>
        <w:b w:val="0"/>
        <w:bCs w:val="0"/>
        <w:i w:val="0"/>
        <w:iCs w:val="0"/>
        <w:spacing w:val="0"/>
        <w:w w:val="99"/>
        <w:sz w:val="20"/>
        <w:szCs w:val="20"/>
        <w:lang w:val="en-US" w:eastAsia="en-US" w:bidi="ar-SA"/>
      </w:rPr>
    </w:lvl>
    <w:lvl w:ilvl="1" w:tplc="A87E66E0">
      <w:numFmt w:val="bullet"/>
      <w:lvlText w:val="•"/>
      <w:lvlJc w:val="left"/>
      <w:pPr>
        <w:ind w:left="2187" w:hanging="360"/>
      </w:pPr>
      <w:rPr>
        <w:rFonts w:hint="default"/>
        <w:lang w:val="en-US" w:eastAsia="en-US" w:bidi="ar-SA"/>
      </w:rPr>
    </w:lvl>
    <w:lvl w:ilvl="2" w:tplc="1ED436D4">
      <w:numFmt w:val="bullet"/>
      <w:lvlText w:val="•"/>
      <w:lvlJc w:val="left"/>
      <w:pPr>
        <w:ind w:left="3154" w:hanging="360"/>
      </w:pPr>
      <w:rPr>
        <w:rFonts w:hint="default"/>
        <w:lang w:val="en-US" w:eastAsia="en-US" w:bidi="ar-SA"/>
      </w:rPr>
    </w:lvl>
    <w:lvl w:ilvl="3" w:tplc="E132FEEE">
      <w:numFmt w:val="bullet"/>
      <w:lvlText w:val="•"/>
      <w:lvlJc w:val="left"/>
      <w:pPr>
        <w:ind w:left="4122" w:hanging="360"/>
      </w:pPr>
      <w:rPr>
        <w:rFonts w:hint="default"/>
        <w:lang w:val="en-US" w:eastAsia="en-US" w:bidi="ar-SA"/>
      </w:rPr>
    </w:lvl>
    <w:lvl w:ilvl="4" w:tplc="AE34B0DE">
      <w:numFmt w:val="bullet"/>
      <w:lvlText w:val="•"/>
      <w:lvlJc w:val="left"/>
      <w:pPr>
        <w:ind w:left="5089" w:hanging="360"/>
      </w:pPr>
      <w:rPr>
        <w:rFonts w:hint="default"/>
        <w:lang w:val="en-US" w:eastAsia="en-US" w:bidi="ar-SA"/>
      </w:rPr>
    </w:lvl>
    <w:lvl w:ilvl="5" w:tplc="C2421028">
      <w:numFmt w:val="bullet"/>
      <w:lvlText w:val="•"/>
      <w:lvlJc w:val="left"/>
      <w:pPr>
        <w:ind w:left="6057" w:hanging="360"/>
      </w:pPr>
      <w:rPr>
        <w:rFonts w:hint="default"/>
        <w:lang w:val="en-US" w:eastAsia="en-US" w:bidi="ar-SA"/>
      </w:rPr>
    </w:lvl>
    <w:lvl w:ilvl="6" w:tplc="0A3E4760">
      <w:numFmt w:val="bullet"/>
      <w:lvlText w:val="•"/>
      <w:lvlJc w:val="left"/>
      <w:pPr>
        <w:ind w:left="7024" w:hanging="360"/>
      </w:pPr>
      <w:rPr>
        <w:rFonts w:hint="default"/>
        <w:lang w:val="en-US" w:eastAsia="en-US" w:bidi="ar-SA"/>
      </w:rPr>
    </w:lvl>
    <w:lvl w:ilvl="7" w:tplc="8264AD60">
      <w:numFmt w:val="bullet"/>
      <w:lvlText w:val="•"/>
      <w:lvlJc w:val="left"/>
      <w:pPr>
        <w:ind w:left="7992" w:hanging="360"/>
      </w:pPr>
      <w:rPr>
        <w:rFonts w:hint="default"/>
        <w:lang w:val="en-US" w:eastAsia="en-US" w:bidi="ar-SA"/>
      </w:rPr>
    </w:lvl>
    <w:lvl w:ilvl="8" w:tplc="E348F324">
      <w:numFmt w:val="bullet"/>
      <w:lvlText w:val="•"/>
      <w:lvlJc w:val="left"/>
      <w:pPr>
        <w:ind w:left="8959" w:hanging="360"/>
      </w:pPr>
      <w:rPr>
        <w:rFonts w:hint="default"/>
        <w:lang w:val="en-US" w:eastAsia="en-US" w:bidi="ar-SA"/>
      </w:rPr>
    </w:lvl>
  </w:abstractNum>
  <w:abstractNum w:abstractNumId="1" w15:restartNumberingAfterBreak="0">
    <w:nsid w:val="18AC2FC6"/>
    <w:multiLevelType w:val="multilevel"/>
    <w:tmpl w:val="195658C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15:restartNumberingAfterBreak="0">
    <w:nsid w:val="3D2B4C84"/>
    <w:multiLevelType w:val="hybridMultilevel"/>
    <w:tmpl w:val="8CFE7188"/>
    <w:lvl w:ilvl="0" w:tplc="3B8A7512">
      <w:start w:val="1"/>
      <w:numFmt w:val="decimal"/>
      <w:lvlText w:val="%1."/>
      <w:lvlJc w:val="left"/>
      <w:pPr>
        <w:ind w:left="2160" w:hanging="360"/>
      </w:pPr>
      <w:rPr>
        <w:rFonts w:hint="default"/>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3" w15:restartNumberingAfterBreak="0">
    <w:nsid w:val="3FD04105"/>
    <w:multiLevelType w:val="hybridMultilevel"/>
    <w:tmpl w:val="580C4D4E"/>
    <w:lvl w:ilvl="0" w:tplc="D316A284">
      <w:start w:val="1"/>
      <w:numFmt w:val="decimal"/>
      <w:lvlText w:val="%1."/>
      <w:lvlJc w:val="left"/>
      <w:pPr>
        <w:ind w:left="2160" w:hanging="360"/>
        <w:jc w:val="left"/>
      </w:pPr>
      <w:rPr>
        <w:rFonts w:ascii="Arial" w:eastAsia="Arial" w:hAnsi="Arial" w:cs="Arial" w:hint="default"/>
        <w:b w:val="0"/>
        <w:bCs w:val="0"/>
        <w:i w:val="0"/>
        <w:iCs w:val="0"/>
        <w:spacing w:val="-1"/>
        <w:w w:val="99"/>
        <w:sz w:val="20"/>
        <w:szCs w:val="20"/>
        <w:lang w:val="en-US" w:eastAsia="en-US" w:bidi="ar-SA"/>
      </w:rPr>
    </w:lvl>
    <w:lvl w:ilvl="1" w:tplc="3FF65560">
      <w:start w:val="1"/>
      <w:numFmt w:val="decimal"/>
      <w:lvlText w:val="%2."/>
      <w:lvlJc w:val="left"/>
      <w:pPr>
        <w:ind w:left="2443" w:hanging="361"/>
        <w:jc w:val="right"/>
      </w:pPr>
      <w:rPr>
        <w:rFonts w:ascii="Arial" w:eastAsia="Arial" w:hAnsi="Arial" w:cs="Arial"/>
        <w:spacing w:val="0"/>
        <w:w w:val="99"/>
        <w:lang w:val="en-US" w:eastAsia="en-US" w:bidi="ar-SA"/>
      </w:rPr>
    </w:lvl>
    <w:lvl w:ilvl="2" w:tplc="2FBCB8D2">
      <w:start w:val="1"/>
      <w:numFmt w:val="lowerLetter"/>
      <w:lvlText w:val="%3."/>
      <w:lvlJc w:val="left"/>
      <w:pPr>
        <w:ind w:left="2933" w:hanging="425"/>
        <w:jc w:val="left"/>
      </w:pPr>
      <w:rPr>
        <w:rFonts w:hint="default"/>
        <w:spacing w:val="-1"/>
        <w:w w:val="100"/>
        <w:lang w:val="en-US" w:eastAsia="en-US" w:bidi="ar-SA"/>
      </w:rPr>
    </w:lvl>
    <w:lvl w:ilvl="3" w:tplc="C730F11A">
      <w:numFmt w:val="bullet"/>
      <w:lvlText w:val="•"/>
      <w:lvlJc w:val="left"/>
      <w:pPr>
        <w:ind w:left="2940" w:hanging="425"/>
      </w:pPr>
      <w:rPr>
        <w:rFonts w:hint="default"/>
        <w:lang w:val="en-US" w:eastAsia="en-US" w:bidi="ar-SA"/>
      </w:rPr>
    </w:lvl>
    <w:lvl w:ilvl="4" w:tplc="15E40C1A">
      <w:numFmt w:val="bullet"/>
      <w:lvlText w:val="•"/>
      <w:lvlJc w:val="left"/>
      <w:pPr>
        <w:ind w:left="4302" w:hanging="425"/>
      </w:pPr>
      <w:rPr>
        <w:rFonts w:hint="default"/>
        <w:lang w:val="en-US" w:eastAsia="en-US" w:bidi="ar-SA"/>
      </w:rPr>
    </w:lvl>
    <w:lvl w:ilvl="5" w:tplc="AF6EC08E">
      <w:numFmt w:val="bullet"/>
      <w:lvlText w:val="•"/>
      <w:lvlJc w:val="left"/>
      <w:pPr>
        <w:ind w:left="5664" w:hanging="425"/>
      </w:pPr>
      <w:rPr>
        <w:rFonts w:hint="default"/>
        <w:lang w:val="en-US" w:eastAsia="en-US" w:bidi="ar-SA"/>
      </w:rPr>
    </w:lvl>
    <w:lvl w:ilvl="6" w:tplc="83E6B5D6">
      <w:numFmt w:val="bullet"/>
      <w:lvlText w:val="•"/>
      <w:lvlJc w:val="left"/>
      <w:pPr>
        <w:ind w:left="7026" w:hanging="425"/>
      </w:pPr>
      <w:rPr>
        <w:rFonts w:hint="default"/>
        <w:lang w:val="en-US" w:eastAsia="en-US" w:bidi="ar-SA"/>
      </w:rPr>
    </w:lvl>
    <w:lvl w:ilvl="7" w:tplc="75EC47D8">
      <w:numFmt w:val="bullet"/>
      <w:lvlText w:val="•"/>
      <w:lvlJc w:val="left"/>
      <w:pPr>
        <w:ind w:left="8388" w:hanging="425"/>
      </w:pPr>
      <w:rPr>
        <w:rFonts w:hint="default"/>
        <w:lang w:val="en-US" w:eastAsia="en-US" w:bidi="ar-SA"/>
      </w:rPr>
    </w:lvl>
    <w:lvl w:ilvl="8" w:tplc="98A0B93A">
      <w:numFmt w:val="bullet"/>
      <w:lvlText w:val="•"/>
      <w:lvlJc w:val="left"/>
      <w:pPr>
        <w:ind w:left="9750" w:hanging="425"/>
      </w:pPr>
      <w:rPr>
        <w:rFonts w:hint="default"/>
        <w:lang w:val="en-US" w:eastAsia="en-US" w:bidi="ar-SA"/>
      </w:rPr>
    </w:lvl>
  </w:abstractNum>
  <w:abstractNum w:abstractNumId="4" w15:restartNumberingAfterBreak="0">
    <w:nsid w:val="40F83425"/>
    <w:multiLevelType w:val="multilevel"/>
    <w:tmpl w:val="51045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4B465CB"/>
    <w:multiLevelType w:val="multilevel"/>
    <w:tmpl w:val="5104566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5127616"/>
    <w:multiLevelType w:val="multilevel"/>
    <w:tmpl w:val="F66641F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15:restartNumberingAfterBreak="0">
    <w:nsid w:val="5A1D4DD6"/>
    <w:multiLevelType w:val="multilevel"/>
    <w:tmpl w:val="8A068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EEF53C6"/>
    <w:multiLevelType w:val="hybridMultilevel"/>
    <w:tmpl w:val="33DE5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1BB210B"/>
    <w:multiLevelType w:val="hybridMultilevel"/>
    <w:tmpl w:val="CD9E9F08"/>
    <w:lvl w:ilvl="0" w:tplc="8A5EB45E">
      <w:start w:val="1"/>
      <w:numFmt w:val="decimal"/>
      <w:lvlText w:val="%1."/>
      <w:lvlJc w:val="left"/>
      <w:pPr>
        <w:ind w:left="580" w:hanging="360"/>
        <w:jc w:val="left"/>
      </w:pPr>
      <w:rPr>
        <w:rFonts w:ascii="Arial" w:eastAsia="Arial" w:hAnsi="Arial" w:cs="Arial" w:hint="default"/>
        <w:b/>
        <w:bCs/>
        <w:i w:val="0"/>
        <w:iCs w:val="0"/>
        <w:spacing w:val="-1"/>
        <w:w w:val="100"/>
        <w:sz w:val="22"/>
        <w:szCs w:val="22"/>
        <w:lang w:val="en-US" w:eastAsia="en-US" w:bidi="ar-SA"/>
      </w:rPr>
    </w:lvl>
    <w:lvl w:ilvl="1" w:tplc="03CC1306">
      <w:numFmt w:val="bullet"/>
      <w:lvlText w:val="•"/>
      <w:lvlJc w:val="left"/>
      <w:pPr>
        <w:ind w:left="1611" w:hanging="360"/>
      </w:pPr>
      <w:rPr>
        <w:rFonts w:hint="default"/>
        <w:lang w:val="en-US" w:eastAsia="en-US" w:bidi="ar-SA"/>
      </w:rPr>
    </w:lvl>
    <w:lvl w:ilvl="2" w:tplc="522CC14C">
      <w:numFmt w:val="bullet"/>
      <w:lvlText w:val="•"/>
      <w:lvlJc w:val="left"/>
      <w:pPr>
        <w:ind w:left="2642" w:hanging="360"/>
      </w:pPr>
      <w:rPr>
        <w:rFonts w:hint="default"/>
        <w:lang w:val="en-US" w:eastAsia="en-US" w:bidi="ar-SA"/>
      </w:rPr>
    </w:lvl>
    <w:lvl w:ilvl="3" w:tplc="F412E2C6">
      <w:numFmt w:val="bullet"/>
      <w:lvlText w:val="•"/>
      <w:lvlJc w:val="left"/>
      <w:pPr>
        <w:ind w:left="3674" w:hanging="360"/>
      </w:pPr>
      <w:rPr>
        <w:rFonts w:hint="default"/>
        <w:lang w:val="en-US" w:eastAsia="en-US" w:bidi="ar-SA"/>
      </w:rPr>
    </w:lvl>
    <w:lvl w:ilvl="4" w:tplc="7A406FE8">
      <w:numFmt w:val="bullet"/>
      <w:lvlText w:val="•"/>
      <w:lvlJc w:val="left"/>
      <w:pPr>
        <w:ind w:left="4705" w:hanging="360"/>
      </w:pPr>
      <w:rPr>
        <w:rFonts w:hint="default"/>
        <w:lang w:val="en-US" w:eastAsia="en-US" w:bidi="ar-SA"/>
      </w:rPr>
    </w:lvl>
    <w:lvl w:ilvl="5" w:tplc="A35A3200">
      <w:numFmt w:val="bullet"/>
      <w:lvlText w:val="•"/>
      <w:lvlJc w:val="left"/>
      <w:pPr>
        <w:ind w:left="5737" w:hanging="360"/>
      </w:pPr>
      <w:rPr>
        <w:rFonts w:hint="default"/>
        <w:lang w:val="en-US" w:eastAsia="en-US" w:bidi="ar-SA"/>
      </w:rPr>
    </w:lvl>
    <w:lvl w:ilvl="6" w:tplc="9A7C289C">
      <w:numFmt w:val="bullet"/>
      <w:lvlText w:val="•"/>
      <w:lvlJc w:val="left"/>
      <w:pPr>
        <w:ind w:left="6768" w:hanging="360"/>
      </w:pPr>
      <w:rPr>
        <w:rFonts w:hint="default"/>
        <w:lang w:val="en-US" w:eastAsia="en-US" w:bidi="ar-SA"/>
      </w:rPr>
    </w:lvl>
    <w:lvl w:ilvl="7" w:tplc="2EB080EA">
      <w:numFmt w:val="bullet"/>
      <w:lvlText w:val="•"/>
      <w:lvlJc w:val="left"/>
      <w:pPr>
        <w:ind w:left="7800" w:hanging="360"/>
      </w:pPr>
      <w:rPr>
        <w:rFonts w:hint="default"/>
        <w:lang w:val="en-US" w:eastAsia="en-US" w:bidi="ar-SA"/>
      </w:rPr>
    </w:lvl>
    <w:lvl w:ilvl="8" w:tplc="FC7EFA38">
      <w:numFmt w:val="bullet"/>
      <w:lvlText w:val="•"/>
      <w:lvlJc w:val="left"/>
      <w:pPr>
        <w:ind w:left="8831" w:hanging="360"/>
      </w:pPr>
      <w:rPr>
        <w:rFonts w:hint="default"/>
        <w:lang w:val="en-US" w:eastAsia="en-US" w:bidi="ar-SA"/>
      </w:rPr>
    </w:lvl>
  </w:abstractNum>
  <w:num w:numId="1" w16cid:durableId="1813981533">
    <w:abstractNumId w:val="9"/>
  </w:num>
  <w:num w:numId="2" w16cid:durableId="2141607453">
    <w:abstractNumId w:val="0"/>
  </w:num>
  <w:num w:numId="3" w16cid:durableId="1816331272">
    <w:abstractNumId w:val="3"/>
  </w:num>
  <w:num w:numId="4" w16cid:durableId="36636056">
    <w:abstractNumId w:val="7"/>
  </w:num>
  <w:num w:numId="5" w16cid:durableId="1467628593">
    <w:abstractNumId w:val="4"/>
  </w:num>
  <w:num w:numId="6" w16cid:durableId="1807817509">
    <w:abstractNumId w:val="1"/>
  </w:num>
  <w:num w:numId="7" w16cid:durableId="330836760">
    <w:abstractNumId w:val="6"/>
  </w:num>
  <w:num w:numId="8" w16cid:durableId="759446664">
    <w:abstractNumId w:val="8"/>
  </w:num>
  <w:num w:numId="9" w16cid:durableId="1728727558">
    <w:abstractNumId w:val="2"/>
  </w:num>
  <w:num w:numId="10" w16cid:durableId="10007839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23C9"/>
    <w:rsid w:val="00002944"/>
    <w:rsid w:val="0007641B"/>
    <w:rsid w:val="00140A88"/>
    <w:rsid w:val="00257865"/>
    <w:rsid w:val="002E32F7"/>
    <w:rsid w:val="00366639"/>
    <w:rsid w:val="003960EC"/>
    <w:rsid w:val="004450E2"/>
    <w:rsid w:val="00510362"/>
    <w:rsid w:val="00515C27"/>
    <w:rsid w:val="0054450F"/>
    <w:rsid w:val="00885865"/>
    <w:rsid w:val="00971C5A"/>
    <w:rsid w:val="00972C6B"/>
    <w:rsid w:val="009817B3"/>
    <w:rsid w:val="009B23C9"/>
    <w:rsid w:val="00A465FC"/>
    <w:rsid w:val="00B31EC6"/>
    <w:rsid w:val="00C30640"/>
    <w:rsid w:val="00C7689B"/>
    <w:rsid w:val="00C967F9"/>
    <w:rsid w:val="00E00585"/>
    <w:rsid w:val="00E22317"/>
    <w:rsid w:val="19801787"/>
    <w:rsid w:val="29182CB5"/>
    <w:rsid w:val="332BE2C0"/>
    <w:rsid w:val="45D199DE"/>
    <w:rsid w:val="4B68921E"/>
    <w:rsid w:val="524A190D"/>
    <w:rsid w:val="69E7CE7A"/>
    <w:rsid w:val="79E870CE"/>
    <w:rsid w:val="7BB0D61E"/>
    <w:rsid w:val="7D4CA67F"/>
    <w:rsid w:val="7E35908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18E959"/>
  <w15:docId w15:val="{23F351F6-1363-43CE-8AB0-B91EFB90A0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before="66"/>
      <w:ind w:right="4389"/>
      <w:jc w:val="center"/>
      <w:outlineLvl w:val="0"/>
    </w:pPr>
    <w:rPr>
      <w:rFonts w:ascii="Times New Roman" w:eastAsia="Times New Roman" w:hAnsi="Times New Roman" w:cs="Times New Roman"/>
      <w:b/>
      <w:bCs/>
      <w:sz w:val="28"/>
      <w:szCs w:val="28"/>
      <w:u w:val="single" w:color="000000"/>
    </w:rPr>
  </w:style>
  <w:style w:type="paragraph" w:styleId="Heading2">
    <w:name w:val="heading 2"/>
    <w:basedOn w:val="Normal"/>
    <w:uiPriority w:val="9"/>
    <w:unhideWhenUsed/>
    <w:qFormat/>
    <w:pPr>
      <w:ind w:left="578" w:hanging="358"/>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1353" w:hanging="425"/>
    </w:pPr>
    <w:rPr>
      <w:rFonts w:ascii="Times New Roman" w:eastAsia="Times New Roman" w:hAnsi="Times New Roman" w:cs="Times New Roman"/>
    </w:rPr>
  </w:style>
  <w:style w:type="paragraph" w:customStyle="1" w:styleId="TableParagraph">
    <w:name w:val="Table Paragraph"/>
    <w:basedOn w:val="Normal"/>
    <w:uiPriority w:val="1"/>
    <w:qFormat/>
    <w:pPr>
      <w:ind w:left="115"/>
    </w:pPr>
  </w:style>
  <w:style w:type="paragraph" w:styleId="Header">
    <w:name w:val="header"/>
    <w:basedOn w:val="Normal"/>
    <w:link w:val="HeaderChar"/>
    <w:uiPriority w:val="99"/>
    <w:unhideWhenUsed/>
    <w:rsid w:val="0007641B"/>
    <w:pPr>
      <w:tabs>
        <w:tab w:val="center" w:pos="4513"/>
        <w:tab w:val="right" w:pos="9026"/>
      </w:tabs>
    </w:pPr>
  </w:style>
  <w:style w:type="character" w:customStyle="1" w:styleId="HeaderChar">
    <w:name w:val="Header Char"/>
    <w:basedOn w:val="DefaultParagraphFont"/>
    <w:link w:val="Header"/>
    <w:uiPriority w:val="99"/>
    <w:rsid w:val="0007641B"/>
    <w:rPr>
      <w:rFonts w:ascii="Arial" w:eastAsia="Arial" w:hAnsi="Arial" w:cs="Arial"/>
    </w:rPr>
  </w:style>
  <w:style w:type="paragraph" w:styleId="Footer">
    <w:name w:val="footer"/>
    <w:basedOn w:val="Normal"/>
    <w:link w:val="FooterChar"/>
    <w:uiPriority w:val="99"/>
    <w:unhideWhenUsed/>
    <w:rsid w:val="0007641B"/>
    <w:pPr>
      <w:tabs>
        <w:tab w:val="center" w:pos="4513"/>
        <w:tab w:val="right" w:pos="9026"/>
      </w:tabs>
    </w:pPr>
  </w:style>
  <w:style w:type="character" w:customStyle="1" w:styleId="FooterChar">
    <w:name w:val="Footer Char"/>
    <w:basedOn w:val="DefaultParagraphFont"/>
    <w:link w:val="Footer"/>
    <w:uiPriority w:val="99"/>
    <w:rsid w:val="0007641B"/>
    <w:rPr>
      <w:rFonts w:ascii="Arial" w:eastAsia="Arial" w:hAnsi="Arial" w:cs="Arial"/>
    </w:rPr>
  </w:style>
  <w:style w:type="paragraph" w:customStyle="1" w:styleId="Year">
    <w:name w:val="Year"/>
    <w:basedOn w:val="Normal"/>
    <w:next w:val="Exam"/>
    <w:uiPriority w:val="1"/>
    <w:rsid w:val="4B68921E"/>
    <w:pPr>
      <w:spacing w:after="240"/>
    </w:pPr>
    <w:rPr>
      <w:b/>
      <w:bCs/>
      <w:caps/>
      <w:sz w:val="28"/>
      <w:szCs w:val="28"/>
    </w:rPr>
  </w:style>
  <w:style w:type="paragraph" w:customStyle="1" w:styleId="Trinity">
    <w:name w:val="Trinity"/>
    <w:basedOn w:val="Normal"/>
    <w:next w:val="Year"/>
    <w:uiPriority w:val="1"/>
    <w:rsid w:val="4B68921E"/>
    <w:pPr>
      <w:spacing w:after="240"/>
    </w:pPr>
    <w:rPr>
      <w:b/>
      <w:bCs/>
      <w:sz w:val="24"/>
      <w:szCs w:val="24"/>
    </w:rPr>
  </w:style>
  <w:style w:type="paragraph" w:customStyle="1" w:styleId="Exam">
    <w:name w:val="Exam"/>
    <w:basedOn w:val="Normal"/>
    <w:next w:val="Month"/>
    <w:uiPriority w:val="1"/>
    <w:rsid w:val="4B68921E"/>
    <w:rPr>
      <w:b/>
      <w:bCs/>
      <w:caps/>
      <w:sz w:val="24"/>
      <w:szCs w:val="24"/>
    </w:rPr>
  </w:style>
  <w:style w:type="paragraph" w:customStyle="1" w:styleId="Month">
    <w:name w:val="Month"/>
    <w:basedOn w:val="Normal"/>
    <w:next w:val="Modcode"/>
    <w:uiPriority w:val="1"/>
    <w:rsid w:val="4B68921E"/>
    <w:pPr>
      <w:spacing w:after="240"/>
    </w:pPr>
    <w:rPr>
      <w:b/>
      <w:bCs/>
      <w:caps/>
      <w:sz w:val="24"/>
      <w:szCs w:val="24"/>
    </w:rPr>
  </w:style>
  <w:style w:type="paragraph" w:customStyle="1" w:styleId="Modcode">
    <w:name w:val="Modcode"/>
    <w:basedOn w:val="Normal"/>
    <w:uiPriority w:val="1"/>
    <w:rsid w:val="4B68921E"/>
    <w:pPr>
      <w:jc w:val="center"/>
    </w:pPr>
    <w:rPr>
      <w:b/>
      <w:bCs/>
      <w:caps/>
      <w:sz w:val="28"/>
      <w:szCs w:val="28"/>
    </w:rPr>
  </w:style>
  <w:style w:type="paragraph" w:customStyle="1" w:styleId="Time">
    <w:name w:val="Time"/>
    <w:basedOn w:val="Normal"/>
    <w:next w:val="Answer"/>
    <w:uiPriority w:val="1"/>
    <w:rsid w:val="4B68921E"/>
    <w:pPr>
      <w:spacing w:after="240"/>
    </w:pPr>
    <w:rPr>
      <w:b/>
      <w:bCs/>
      <w:caps/>
      <w:sz w:val="28"/>
      <w:szCs w:val="28"/>
    </w:rPr>
  </w:style>
  <w:style w:type="paragraph" w:customStyle="1" w:styleId="Answer">
    <w:name w:val="Answer"/>
    <w:basedOn w:val="Normal"/>
    <w:next w:val="BodyText"/>
    <w:uiPriority w:val="1"/>
    <w:rsid w:val="4B68921E"/>
    <w:rPr>
      <w:b/>
      <w:bCs/>
      <w:caps/>
      <w:sz w:val="28"/>
      <w:szCs w:val="28"/>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paragraph">
    <w:name w:val="paragraph"/>
    <w:basedOn w:val="Normal"/>
    <w:rsid w:val="00002944"/>
    <w:pPr>
      <w:widowControl/>
      <w:autoSpaceDE/>
      <w:autoSpaceDN/>
      <w:spacing w:before="100" w:beforeAutospacing="1" w:after="100" w:afterAutospacing="1"/>
    </w:pPr>
    <w:rPr>
      <w:rFonts w:ascii="Times New Roman" w:eastAsia="Times New Roman" w:hAnsi="Times New Roman" w:cs="Times New Roman"/>
      <w:sz w:val="24"/>
      <w:szCs w:val="24"/>
      <w:lang w:val="en-GB" w:eastAsia="zh-CN"/>
    </w:rPr>
  </w:style>
  <w:style w:type="character" w:customStyle="1" w:styleId="normaltextrun">
    <w:name w:val="normaltextrun"/>
    <w:basedOn w:val="DefaultParagraphFont"/>
    <w:rsid w:val="00002944"/>
  </w:style>
  <w:style w:type="character" w:customStyle="1" w:styleId="eop">
    <w:name w:val="eop"/>
    <w:basedOn w:val="DefaultParagraphFont"/>
    <w:rsid w:val="000029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5587115">
      <w:bodyDiv w:val="1"/>
      <w:marLeft w:val="0"/>
      <w:marRight w:val="0"/>
      <w:marTop w:val="0"/>
      <w:marBottom w:val="0"/>
      <w:divBdr>
        <w:top w:val="none" w:sz="0" w:space="0" w:color="auto"/>
        <w:left w:val="none" w:sz="0" w:space="0" w:color="auto"/>
        <w:bottom w:val="none" w:sz="0" w:space="0" w:color="auto"/>
        <w:right w:val="none" w:sz="0" w:space="0" w:color="auto"/>
      </w:divBdr>
      <w:divsChild>
        <w:div w:id="214047150">
          <w:marLeft w:val="0"/>
          <w:marRight w:val="0"/>
          <w:marTop w:val="0"/>
          <w:marBottom w:val="0"/>
          <w:divBdr>
            <w:top w:val="none" w:sz="0" w:space="0" w:color="auto"/>
            <w:left w:val="none" w:sz="0" w:space="0" w:color="auto"/>
            <w:bottom w:val="none" w:sz="0" w:space="0" w:color="auto"/>
            <w:right w:val="none" w:sz="0" w:space="0" w:color="auto"/>
          </w:divBdr>
          <w:divsChild>
            <w:div w:id="88895345">
              <w:marLeft w:val="0"/>
              <w:marRight w:val="0"/>
              <w:marTop w:val="0"/>
              <w:marBottom w:val="0"/>
              <w:divBdr>
                <w:top w:val="none" w:sz="0" w:space="0" w:color="auto"/>
                <w:left w:val="none" w:sz="0" w:space="0" w:color="auto"/>
                <w:bottom w:val="none" w:sz="0" w:space="0" w:color="auto"/>
                <w:right w:val="none" w:sz="0" w:space="0" w:color="auto"/>
              </w:divBdr>
            </w:div>
            <w:div w:id="1744330932">
              <w:marLeft w:val="0"/>
              <w:marRight w:val="0"/>
              <w:marTop w:val="0"/>
              <w:marBottom w:val="0"/>
              <w:divBdr>
                <w:top w:val="none" w:sz="0" w:space="0" w:color="auto"/>
                <w:left w:val="none" w:sz="0" w:space="0" w:color="auto"/>
                <w:bottom w:val="none" w:sz="0" w:space="0" w:color="auto"/>
                <w:right w:val="none" w:sz="0" w:space="0" w:color="auto"/>
              </w:divBdr>
            </w:div>
          </w:divsChild>
        </w:div>
        <w:div w:id="543062206">
          <w:marLeft w:val="0"/>
          <w:marRight w:val="0"/>
          <w:marTop w:val="0"/>
          <w:marBottom w:val="0"/>
          <w:divBdr>
            <w:top w:val="none" w:sz="0" w:space="0" w:color="auto"/>
            <w:left w:val="none" w:sz="0" w:space="0" w:color="auto"/>
            <w:bottom w:val="none" w:sz="0" w:space="0" w:color="auto"/>
            <w:right w:val="none" w:sz="0" w:space="0" w:color="auto"/>
          </w:divBdr>
          <w:divsChild>
            <w:div w:id="488835704">
              <w:marLeft w:val="0"/>
              <w:marRight w:val="0"/>
              <w:marTop w:val="0"/>
              <w:marBottom w:val="0"/>
              <w:divBdr>
                <w:top w:val="none" w:sz="0" w:space="0" w:color="auto"/>
                <w:left w:val="none" w:sz="0" w:space="0" w:color="auto"/>
                <w:bottom w:val="none" w:sz="0" w:space="0" w:color="auto"/>
                <w:right w:val="none" w:sz="0" w:space="0" w:color="auto"/>
              </w:divBdr>
            </w:div>
            <w:div w:id="2129929296">
              <w:marLeft w:val="0"/>
              <w:marRight w:val="0"/>
              <w:marTop w:val="0"/>
              <w:marBottom w:val="0"/>
              <w:divBdr>
                <w:top w:val="none" w:sz="0" w:space="0" w:color="auto"/>
                <w:left w:val="none" w:sz="0" w:space="0" w:color="auto"/>
                <w:bottom w:val="none" w:sz="0" w:space="0" w:color="auto"/>
                <w:right w:val="none" w:sz="0" w:space="0" w:color="auto"/>
              </w:divBdr>
            </w:div>
          </w:divsChild>
        </w:div>
        <w:div w:id="1656909355">
          <w:marLeft w:val="0"/>
          <w:marRight w:val="0"/>
          <w:marTop w:val="0"/>
          <w:marBottom w:val="0"/>
          <w:divBdr>
            <w:top w:val="none" w:sz="0" w:space="0" w:color="auto"/>
            <w:left w:val="none" w:sz="0" w:space="0" w:color="auto"/>
            <w:bottom w:val="none" w:sz="0" w:space="0" w:color="auto"/>
            <w:right w:val="none" w:sz="0" w:space="0" w:color="auto"/>
          </w:divBdr>
          <w:divsChild>
            <w:div w:id="530072147">
              <w:marLeft w:val="0"/>
              <w:marRight w:val="0"/>
              <w:marTop w:val="0"/>
              <w:marBottom w:val="0"/>
              <w:divBdr>
                <w:top w:val="none" w:sz="0" w:space="0" w:color="auto"/>
                <w:left w:val="none" w:sz="0" w:space="0" w:color="auto"/>
                <w:bottom w:val="none" w:sz="0" w:space="0" w:color="auto"/>
                <w:right w:val="none" w:sz="0" w:space="0" w:color="auto"/>
              </w:divBdr>
            </w:div>
            <w:div w:id="1926920090">
              <w:marLeft w:val="0"/>
              <w:marRight w:val="0"/>
              <w:marTop w:val="0"/>
              <w:marBottom w:val="0"/>
              <w:divBdr>
                <w:top w:val="none" w:sz="0" w:space="0" w:color="auto"/>
                <w:left w:val="none" w:sz="0" w:space="0" w:color="auto"/>
                <w:bottom w:val="none" w:sz="0" w:space="0" w:color="auto"/>
                <w:right w:val="none" w:sz="0" w:space="0" w:color="auto"/>
              </w:divBdr>
            </w:div>
            <w:div w:id="35282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footer" Target="footer5.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6" ma:contentTypeDescription="Create a new document." ma:contentTypeScope="" ma:versionID="efe16e025c31f259118572fd044586b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59bcc9f3958c9f7f223994b7088a0af5"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0C16CEC-F1FA-4DFA-B613-435D6D34F4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7616EAF-F540-4561-B306-A2055303D65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9DC6609-ED78-4AA6-9565-D2954EA4790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3714</Words>
  <Characters>21174</Characters>
  <Application>Microsoft Office Word</Application>
  <DocSecurity>0</DocSecurity>
  <Lines>176</Lines>
  <Paragraphs>49</Paragraphs>
  <ScaleCrop>false</ScaleCrop>
  <Company>University of Wales Trinity Saint David</Company>
  <LinksUpToDate>false</LinksUpToDate>
  <CharactersWithSpaces>24839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cp:lastModifiedBy>Sana Jokhio</cp:lastModifiedBy>
  <cp:revision>24</cp:revision>
  <dcterms:created xsi:type="dcterms:W3CDTF">2023-09-22T11:28:00Z</dcterms:created>
  <dcterms:modified xsi:type="dcterms:W3CDTF">2023-09-22T14:49:00Z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2023-02-17T00:00:00Z</vt:filetime>
  </property>
  <property fmtid="{D5CDD505-2E9C-101B-9397-08002B2CF9AE}" pid="3" name="Creator">
    <vt:lpwstr>Microsoft® Word for Microsoft 365</vt:lpwstr>
  </property>
  <property fmtid="{D5CDD505-2E9C-101B-9397-08002B2CF9AE}" pid="4" name="LastSaved">
    <vt:filetime>2023-08-20T00:00:00Z</vt:filetime>
  </property>
  <property fmtid="{D5CDD505-2E9C-101B-9397-08002B2CF9AE}" pid="5" name="Producer">
    <vt:lpwstr>Microsoft® Word for Microsoft 365</vt:lpwstr>
  </property>
  <property fmtid="{D5CDD505-2E9C-101B-9397-08002B2CF9AE}" pid="6" name="ContentTypeId">
    <vt:lpwstr>0x0101003467A9A34852CF4AA213F8EDD3982B1D</vt:lpwstr>
  </property>
</Properties>
</file>