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02D9B4" w14:textId="77777777" w:rsidR="00643F66" w:rsidRDefault="00643F66" w:rsidP="00643F66">
      <w:pPr>
        <w:pStyle w:val="NormalWeb"/>
        <w:spacing w:before="0" w:beforeAutospacing="0" w:after="0" w:afterAutospacing="0"/>
        <w:textAlignment w:val="baseline"/>
        <w:rPr>
          <w:rStyle w:val="Strong"/>
          <w:rFonts w:ascii="Segoe UI" w:hAnsi="Segoe UI" w:cs="Segoe UI"/>
          <w:color w:val="131313"/>
          <w:sz w:val="23"/>
          <w:szCs w:val="23"/>
          <w:bdr w:val="none" w:sz="0" w:space="0" w:color="auto" w:frame="1"/>
        </w:rPr>
      </w:pPr>
    </w:p>
    <w:p w14:paraId="1566B51F" w14:textId="77777777" w:rsidR="00643F66" w:rsidRDefault="00643F66" w:rsidP="00643F66">
      <w:pPr>
        <w:jc w:val="center"/>
        <w:rPr>
          <w:rStyle w:val="Strong"/>
          <w:color w:val="131313"/>
          <w:sz w:val="32"/>
          <w:szCs w:val="32"/>
          <w:bdr w:val="none" w:sz="0" w:space="0" w:color="auto" w:frame="1"/>
        </w:rPr>
      </w:pPr>
    </w:p>
    <w:p w14:paraId="203F1AF0" w14:textId="77777777" w:rsidR="00643F66" w:rsidRDefault="00643F66" w:rsidP="00643F66">
      <w:pPr>
        <w:jc w:val="center"/>
        <w:rPr>
          <w:rStyle w:val="Strong"/>
          <w:color w:val="131313"/>
          <w:sz w:val="32"/>
          <w:szCs w:val="32"/>
          <w:bdr w:val="none" w:sz="0" w:space="0" w:color="auto" w:frame="1"/>
        </w:rPr>
      </w:pPr>
    </w:p>
    <w:p w14:paraId="2FF93744" w14:textId="77777777" w:rsidR="00643F66" w:rsidRDefault="00643F66" w:rsidP="00643F66">
      <w:pPr>
        <w:jc w:val="center"/>
        <w:rPr>
          <w:rStyle w:val="Strong"/>
          <w:color w:val="131313"/>
          <w:sz w:val="32"/>
          <w:szCs w:val="32"/>
          <w:bdr w:val="none" w:sz="0" w:space="0" w:color="auto" w:frame="1"/>
        </w:rPr>
      </w:pPr>
    </w:p>
    <w:p w14:paraId="06C9E986" w14:textId="77777777" w:rsidR="00643F66" w:rsidRDefault="00643F66" w:rsidP="00643F66">
      <w:pPr>
        <w:jc w:val="center"/>
        <w:rPr>
          <w:rStyle w:val="Strong"/>
          <w:color w:val="131313"/>
          <w:sz w:val="32"/>
          <w:szCs w:val="32"/>
          <w:bdr w:val="none" w:sz="0" w:space="0" w:color="auto" w:frame="1"/>
        </w:rPr>
      </w:pPr>
    </w:p>
    <w:p w14:paraId="0B10678A" w14:textId="77777777" w:rsidR="00643F66" w:rsidRDefault="00643F66" w:rsidP="00643F66">
      <w:pPr>
        <w:jc w:val="center"/>
        <w:rPr>
          <w:rStyle w:val="Strong"/>
          <w:color w:val="131313"/>
          <w:sz w:val="32"/>
          <w:szCs w:val="32"/>
          <w:bdr w:val="none" w:sz="0" w:space="0" w:color="auto" w:frame="1"/>
        </w:rPr>
      </w:pPr>
    </w:p>
    <w:p w14:paraId="0F60D2E8" w14:textId="77777777" w:rsidR="00643F66" w:rsidRDefault="00643F66" w:rsidP="00643F66">
      <w:pPr>
        <w:jc w:val="center"/>
        <w:rPr>
          <w:rStyle w:val="Strong"/>
          <w:color w:val="131313"/>
          <w:sz w:val="32"/>
          <w:szCs w:val="32"/>
          <w:bdr w:val="none" w:sz="0" w:space="0" w:color="auto" w:frame="1"/>
        </w:rPr>
      </w:pPr>
    </w:p>
    <w:p w14:paraId="1087C37C" w14:textId="77777777" w:rsidR="00652951" w:rsidRDefault="00652951" w:rsidP="00643F66">
      <w:pPr>
        <w:jc w:val="center"/>
        <w:rPr>
          <w:rStyle w:val="Strong"/>
          <w:color w:val="131313"/>
          <w:sz w:val="32"/>
          <w:szCs w:val="32"/>
          <w:bdr w:val="none" w:sz="0" w:space="0" w:color="auto" w:frame="1"/>
        </w:rPr>
      </w:pPr>
      <w:r>
        <w:rPr>
          <w:rStyle w:val="Strong"/>
          <w:color w:val="131313"/>
          <w:sz w:val="32"/>
          <w:szCs w:val="32"/>
          <w:bdr w:val="none" w:sz="0" w:space="0" w:color="auto" w:frame="1"/>
        </w:rPr>
        <w:t>Module Code: BMHP5014_BIRM</w:t>
      </w:r>
    </w:p>
    <w:p w14:paraId="041B6529" w14:textId="77777777" w:rsidR="00C466AE" w:rsidRDefault="00C466AE" w:rsidP="00643F66">
      <w:pPr>
        <w:jc w:val="center"/>
        <w:rPr>
          <w:rStyle w:val="Strong"/>
          <w:color w:val="131313"/>
          <w:sz w:val="32"/>
          <w:szCs w:val="32"/>
          <w:bdr w:val="none" w:sz="0" w:space="0" w:color="auto" w:frame="1"/>
        </w:rPr>
      </w:pPr>
    </w:p>
    <w:p w14:paraId="43631E2D" w14:textId="5C92BAF6" w:rsidR="00652951" w:rsidRDefault="00643F66" w:rsidP="00643F66">
      <w:pPr>
        <w:jc w:val="center"/>
        <w:rPr>
          <w:rStyle w:val="Strong"/>
          <w:color w:val="131313"/>
          <w:sz w:val="32"/>
          <w:szCs w:val="32"/>
          <w:bdr w:val="none" w:sz="0" w:space="0" w:color="auto" w:frame="1"/>
        </w:rPr>
      </w:pPr>
      <w:r w:rsidRPr="00643F66">
        <w:rPr>
          <w:rStyle w:val="Strong"/>
          <w:color w:val="131313"/>
          <w:sz w:val="32"/>
          <w:szCs w:val="32"/>
          <w:bdr w:val="none" w:sz="0" w:space="0" w:color="auto" w:frame="1"/>
        </w:rPr>
        <w:t xml:space="preserve">Change makers: Creativity and Value Creation </w:t>
      </w:r>
    </w:p>
    <w:p w14:paraId="087071B5" w14:textId="77777777" w:rsidR="00C466AE" w:rsidRDefault="00C466AE" w:rsidP="00643F66">
      <w:pPr>
        <w:jc w:val="center"/>
        <w:rPr>
          <w:rStyle w:val="Strong"/>
          <w:color w:val="131313"/>
          <w:sz w:val="32"/>
          <w:szCs w:val="32"/>
          <w:bdr w:val="none" w:sz="0" w:space="0" w:color="auto" w:frame="1"/>
        </w:rPr>
      </w:pPr>
    </w:p>
    <w:p w14:paraId="4C896BAE" w14:textId="2A0477B0" w:rsidR="00643F66" w:rsidRDefault="00652951" w:rsidP="00643F66">
      <w:pPr>
        <w:jc w:val="center"/>
        <w:rPr>
          <w:rStyle w:val="Strong"/>
          <w:color w:val="131313"/>
          <w:sz w:val="32"/>
          <w:szCs w:val="32"/>
          <w:bdr w:val="none" w:sz="0" w:space="0" w:color="auto" w:frame="1"/>
        </w:rPr>
      </w:pPr>
      <w:r>
        <w:rPr>
          <w:rStyle w:val="Strong"/>
          <w:color w:val="131313"/>
          <w:sz w:val="32"/>
          <w:szCs w:val="32"/>
          <w:bdr w:val="none" w:sz="0" w:space="0" w:color="auto" w:frame="1"/>
        </w:rPr>
        <w:t xml:space="preserve">Assessment: </w:t>
      </w:r>
      <w:r w:rsidR="00643F66" w:rsidRPr="00643F66">
        <w:rPr>
          <w:rStyle w:val="Strong"/>
          <w:color w:val="131313"/>
          <w:sz w:val="32"/>
          <w:szCs w:val="32"/>
          <w:bdr w:val="none" w:sz="0" w:space="0" w:color="auto" w:frame="1"/>
        </w:rPr>
        <w:t>E Portfolio</w:t>
      </w:r>
    </w:p>
    <w:p w14:paraId="4EF4C90D" w14:textId="77777777" w:rsidR="00652951" w:rsidRDefault="00652951" w:rsidP="00643F66">
      <w:pPr>
        <w:jc w:val="center"/>
        <w:rPr>
          <w:rStyle w:val="Strong"/>
          <w:color w:val="131313"/>
          <w:sz w:val="32"/>
          <w:szCs w:val="32"/>
          <w:bdr w:val="none" w:sz="0" w:space="0" w:color="auto" w:frame="1"/>
        </w:rPr>
      </w:pPr>
    </w:p>
    <w:p w14:paraId="1D64516D" w14:textId="3DE4E854" w:rsidR="00BA715F" w:rsidRPr="00BA715F" w:rsidRDefault="00C466AE" w:rsidP="00C466AE">
      <w:pPr>
        <w:spacing w:after="466" w:line="259" w:lineRule="auto"/>
        <w:jc w:val="left"/>
        <w:rPr>
          <w:sz w:val="32"/>
          <w:szCs w:val="32"/>
        </w:rPr>
      </w:pPr>
      <w:r>
        <w:rPr>
          <w:rStyle w:val="Strong"/>
          <w:color w:val="131313"/>
          <w:sz w:val="32"/>
          <w:szCs w:val="32"/>
          <w:bdr w:val="none" w:sz="0" w:space="0" w:color="auto" w:frame="1"/>
        </w:rPr>
        <w:t xml:space="preserve">                          </w:t>
      </w:r>
      <w:r w:rsidR="00BA715F" w:rsidRPr="00BA715F">
        <w:rPr>
          <w:b/>
          <w:sz w:val="32"/>
          <w:szCs w:val="32"/>
        </w:rPr>
        <w:t xml:space="preserve">Module Lead: Robert </w:t>
      </w:r>
      <w:proofErr w:type="spellStart"/>
      <w:r w:rsidR="00BA715F" w:rsidRPr="00BA715F">
        <w:rPr>
          <w:b/>
          <w:sz w:val="32"/>
          <w:szCs w:val="32"/>
        </w:rPr>
        <w:t>Nartowski</w:t>
      </w:r>
      <w:proofErr w:type="spellEnd"/>
      <w:r w:rsidR="00BA715F" w:rsidRPr="00BA715F">
        <w:rPr>
          <w:b/>
          <w:sz w:val="32"/>
          <w:szCs w:val="32"/>
        </w:rPr>
        <w:t xml:space="preserve">  </w:t>
      </w:r>
    </w:p>
    <w:p w14:paraId="68C0FAD3" w14:textId="77777777" w:rsidR="00C466AE" w:rsidRDefault="00C466AE" w:rsidP="00643F66">
      <w:pPr>
        <w:jc w:val="center"/>
        <w:rPr>
          <w:rStyle w:val="Strong"/>
          <w:color w:val="131313"/>
          <w:sz w:val="32"/>
          <w:szCs w:val="32"/>
          <w:bdr w:val="none" w:sz="0" w:space="0" w:color="auto" w:frame="1"/>
        </w:rPr>
      </w:pPr>
    </w:p>
    <w:p w14:paraId="5260D074" w14:textId="11B1B031" w:rsidR="00652951" w:rsidRDefault="00652951" w:rsidP="00643F66">
      <w:pPr>
        <w:jc w:val="center"/>
        <w:rPr>
          <w:rStyle w:val="Strong"/>
          <w:color w:val="131313"/>
          <w:sz w:val="32"/>
          <w:szCs w:val="32"/>
          <w:bdr w:val="none" w:sz="0" w:space="0" w:color="auto" w:frame="1"/>
        </w:rPr>
      </w:pPr>
      <w:r>
        <w:rPr>
          <w:rStyle w:val="Strong"/>
          <w:color w:val="131313"/>
          <w:sz w:val="32"/>
          <w:szCs w:val="32"/>
          <w:bdr w:val="none" w:sz="0" w:space="0" w:color="auto" w:frame="1"/>
        </w:rPr>
        <w:t>Submitted By: Huma Sham</w:t>
      </w:r>
      <w:r w:rsidR="00A07D41">
        <w:rPr>
          <w:rStyle w:val="Strong"/>
          <w:color w:val="131313"/>
          <w:sz w:val="32"/>
          <w:szCs w:val="32"/>
          <w:bdr w:val="none" w:sz="0" w:space="0" w:color="auto" w:frame="1"/>
        </w:rPr>
        <w:t>a</w:t>
      </w:r>
      <w:r>
        <w:rPr>
          <w:rStyle w:val="Strong"/>
          <w:color w:val="131313"/>
          <w:sz w:val="32"/>
          <w:szCs w:val="32"/>
          <w:bdr w:val="none" w:sz="0" w:space="0" w:color="auto" w:frame="1"/>
        </w:rPr>
        <w:t>s</w:t>
      </w:r>
    </w:p>
    <w:p w14:paraId="6729D7BE" w14:textId="77777777" w:rsidR="00652951" w:rsidRPr="00643F66" w:rsidRDefault="00652951" w:rsidP="00643F66">
      <w:pPr>
        <w:jc w:val="center"/>
        <w:rPr>
          <w:rStyle w:val="Strong"/>
          <w:color w:val="131313"/>
          <w:sz w:val="32"/>
          <w:szCs w:val="32"/>
          <w:bdr w:val="none" w:sz="0" w:space="0" w:color="auto" w:frame="1"/>
        </w:rPr>
      </w:pPr>
      <w:r>
        <w:rPr>
          <w:rStyle w:val="Strong"/>
          <w:color w:val="131313"/>
          <w:sz w:val="32"/>
          <w:szCs w:val="32"/>
          <w:bdr w:val="none" w:sz="0" w:space="0" w:color="auto" w:frame="1"/>
        </w:rPr>
        <w:t>Student ID: 2030024</w:t>
      </w:r>
    </w:p>
    <w:p w14:paraId="4B46798D" w14:textId="77777777" w:rsidR="00643F66" w:rsidRDefault="00643F66" w:rsidP="00643F66">
      <w:pPr>
        <w:pStyle w:val="NormalWeb"/>
        <w:spacing w:before="0" w:beforeAutospacing="0" w:after="0" w:afterAutospacing="0"/>
        <w:textAlignment w:val="baseline"/>
        <w:rPr>
          <w:rFonts w:ascii="Segoe UI" w:hAnsi="Segoe UI" w:cs="Segoe UI"/>
          <w:color w:val="131313"/>
          <w:sz w:val="23"/>
          <w:szCs w:val="23"/>
        </w:rPr>
      </w:pPr>
      <w:r>
        <w:rPr>
          <w:rStyle w:val="Strong"/>
          <w:rFonts w:ascii="Segoe UI" w:hAnsi="Segoe UI" w:cs="Segoe UI"/>
          <w:color w:val="131313"/>
          <w:sz w:val="23"/>
          <w:szCs w:val="23"/>
          <w:bdr w:val="none" w:sz="0" w:space="0" w:color="auto" w:frame="1"/>
        </w:rPr>
        <w:t xml:space="preserve"> </w:t>
      </w:r>
    </w:p>
    <w:p w14:paraId="69B1F4C8" w14:textId="77777777" w:rsidR="001F38C4" w:rsidRDefault="001F38C4">
      <w:pPr>
        <w:spacing w:line="259" w:lineRule="auto"/>
        <w:jc w:val="left"/>
        <w:rPr>
          <w:b/>
          <w:sz w:val="32"/>
        </w:rPr>
      </w:pPr>
      <w:r>
        <w:br w:type="page"/>
      </w:r>
    </w:p>
    <w:sdt>
      <w:sdtPr>
        <w:rPr>
          <w:rFonts w:ascii="Times New Roman" w:eastAsiaTheme="minorHAnsi" w:hAnsi="Times New Roman" w:cs="Times New Roman"/>
          <w:color w:val="auto"/>
          <w:sz w:val="24"/>
          <w:szCs w:val="22"/>
          <w:lang w:val="en-GB"/>
        </w:rPr>
        <w:id w:val="890538146"/>
        <w:docPartObj>
          <w:docPartGallery w:val="Table of Contents"/>
          <w:docPartUnique/>
        </w:docPartObj>
      </w:sdtPr>
      <w:sdtEndPr>
        <w:rPr>
          <w:b/>
          <w:bCs/>
          <w:noProof/>
        </w:rPr>
      </w:sdtEndPr>
      <w:sdtContent>
        <w:p w14:paraId="5D49DF94" w14:textId="77777777" w:rsidR="004730E3" w:rsidRDefault="004730E3">
          <w:pPr>
            <w:pStyle w:val="TOCHeading"/>
            <w:rPr>
              <w:rFonts w:ascii="Times New Roman" w:eastAsiaTheme="minorHAnsi" w:hAnsi="Times New Roman" w:cs="Times New Roman"/>
              <w:color w:val="auto"/>
              <w:sz w:val="24"/>
              <w:szCs w:val="22"/>
              <w:lang w:val="en-GB"/>
            </w:rPr>
          </w:pPr>
        </w:p>
        <w:p w14:paraId="5D9A5466" w14:textId="77777777" w:rsidR="004730E3" w:rsidRDefault="004730E3" w:rsidP="004730E3">
          <w:pPr>
            <w:pStyle w:val="TOCHeading"/>
            <w:jc w:val="both"/>
            <w:rPr>
              <w:rFonts w:ascii="Arial" w:hAnsi="Arial" w:cs="Arial"/>
              <w:color w:val="000000" w:themeColor="text1"/>
              <w:sz w:val="22"/>
              <w:szCs w:val="22"/>
            </w:rPr>
          </w:pPr>
        </w:p>
        <w:p w14:paraId="6B087F56" w14:textId="3E9462AD" w:rsidR="001F38C4" w:rsidRPr="00A07D41" w:rsidRDefault="001F38C4" w:rsidP="004730E3">
          <w:pPr>
            <w:pStyle w:val="TOCHeading"/>
            <w:jc w:val="both"/>
            <w:rPr>
              <w:rFonts w:ascii="Arial" w:hAnsi="Arial" w:cs="Arial"/>
              <w:color w:val="000000" w:themeColor="text1"/>
              <w:sz w:val="22"/>
              <w:szCs w:val="22"/>
            </w:rPr>
          </w:pPr>
          <w:r w:rsidRPr="00A07D41">
            <w:rPr>
              <w:rFonts w:ascii="Arial" w:hAnsi="Arial" w:cs="Arial"/>
              <w:color w:val="000000" w:themeColor="text1"/>
              <w:sz w:val="22"/>
              <w:szCs w:val="22"/>
            </w:rPr>
            <w:t>Contents</w:t>
          </w:r>
        </w:p>
        <w:p w14:paraId="54EACE1A" w14:textId="77777777" w:rsidR="004730E3" w:rsidRDefault="004730E3" w:rsidP="004730E3">
          <w:pPr>
            <w:pStyle w:val="TOC1"/>
            <w:tabs>
              <w:tab w:val="right" w:leader="dot" w:pos="9017"/>
            </w:tabs>
            <w:rPr>
              <w:b/>
              <w:bCs/>
              <w:noProof/>
            </w:rPr>
          </w:pPr>
        </w:p>
        <w:p w14:paraId="7499B799" w14:textId="68C38FEC" w:rsidR="004730E3" w:rsidRDefault="001F38C4">
          <w:pPr>
            <w:pStyle w:val="TOC1"/>
            <w:tabs>
              <w:tab w:val="right" w:leader="dot" w:pos="9017"/>
            </w:tabs>
            <w:rPr>
              <w:rFonts w:asciiTheme="minorHAnsi" w:eastAsiaTheme="minorEastAsia" w:hAnsiTheme="minorHAnsi" w:cstheme="minorBidi"/>
              <w:noProof/>
              <w:szCs w:val="24"/>
              <w:lang w:eastAsia="en-GB"/>
            </w:rPr>
          </w:pPr>
          <w:r>
            <w:rPr>
              <w:b/>
              <w:bCs/>
              <w:noProof/>
            </w:rPr>
            <w:fldChar w:fldCharType="begin"/>
          </w:r>
          <w:r>
            <w:rPr>
              <w:b/>
              <w:bCs/>
              <w:noProof/>
            </w:rPr>
            <w:instrText xml:space="preserve"> TOC \o "1-3" \h \z \u </w:instrText>
          </w:r>
          <w:r>
            <w:rPr>
              <w:b/>
              <w:bCs/>
              <w:noProof/>
            </w:rPr>
            <w:fldChar w:fldCharType="separate"/>
          </w:r>
          <w:hyperlink w:anchor="_Toc118303031" w:history="1">
            <w:r w:rsidR="004730E3" w:rsidRPr="00E75739">
              <w:rPr>
                <w:rStyle w:val="Hyperlink"/>
                <w:rFonts w:ascii="Arial" w:hAnsi="Arial" w:cs="Arial"/>
                <w:noProof/>
              </w:rPr>
              <w:t>Introduction</w:t>
            </w:r>
            <w:r w:rsidR="004730E3">
              <w:rPr>
                <w:noProof/>
                <w:webHidden/>
              </w:rPr>
              <w:tab/>
            </w:r>
            <w:r w:rsidR="004730E3">
              <w:rPr>
                <w:noProof/>
                <w:webHidden/>
              </w:rPr>
              <w:fldChar w:fldCharType="begin"/>
            </w:r>
            <w:r w:rsidR="004730E3">
              <w:rPr>
                <w:noProof/>
                <w:webHidden/>
              </w:rPr>
              <w:instrText xml:space="preserve"> PAGEREF _Toc118303031 \h </w:instrText>
            </w:r>
            <w:r w:rsidR="004730E3">
              <w:rPr>
                <w:noProof/>
                <w:webHidden/>
              </w:rPr>
            </w:r>
            <w:r w:rsidR="004730E3">
              <w:rPr>
                <w:noProof/>
                <w:webHidden/>
              </w:rPr>
              <w:fldChar w:fldCharType="separate"/>
            </w:r>
            <w:r w:rsidR="004730E3">
              <w:rPr>
                <w:noProof/>
                <w:webHidden/>
              </w:rPr>
              <w:t>3</w:t>
            </w:r>
            <w:r w:rsidR="004730E3">
              <w:rPr>
                <w:noProof/>
                <w:webHidden/>
              </w:rPr>
              <w:fldChar w:fldCharType="end"/>
            </w:r>
          </w:hyperlink>
        </w:p>
        <w:p w14:paraId="48255C7F" w14:textId="064D7A38" w:rsidR="004730E3" w:rsidRDefault="004730E3">
          <w:pPr>
            <w:pStyle w:val="TOC2"/>
            <w:tabs>
              <w:tab w:val="right" w:leader="dot" w:pos="9017"/>
            </w:tabs>
            <w:rPr>
              <w:rFonts w:asciiTheme="minorHAnsi" w:eastAsiaTheme="minorEastAsia" w:hAnsiTheme="minorHAnsi" w:cstheme="minorBidi"/>
              <w:noProof/>
              <w:szCs w:val="24"/>
              <w:lang w:eastAsia="en-GB"/>
            </w:rPr>
          </w:pPr>
          <w:hyperlink w:anchor="_Toc118303032" w:history="1">
            <w:r w:rsidRPr="00E75739">
              <w:rPr>
                <w:rStyle w:val="Hyperlink"/>
                <w:rFonts w:ascii="Arial" w:hAnsi="Arial" w:cs="Arial"/>
                <w:bCs/>
                <w:noProof/>
              </w:rPr>
              <w:t>Cancer Awareness Campaign</w:t>
            </w:r>
            <w:r>
              <w:rPr>
                <w:noProof/>
                <w:webHidden/>
              </w:rPr>
              <w:tab/>
            </w:r>
            <w:r>
              <w:rPr>
                <w:noProof/>
                <w:webHidden/>
              </w:rPr>
              <w:fldChar w:fldCharType="begin"/>
            </w:r>
            <w:r>
              <w:rPr>
                <w:noProof/>
                <w:webHidden/>
              </w:rPr>
              <w:instrText xml:space="preserve"> PAGEREF _Toc118303032 \h </w:instrText>
            </w:r>
            <w:r>
              <w:rPr>
                <w:noProof/>
                <w:webHidden/>
              </w:rPr>
            </w:r>
            <w:r>
              <w:rPr>
                <w:noProof/>
                <w:webHidden/>
              </w:rPr>
              <w:fldChar w:fldCharType="separate"/>
            </w:r>
            <w:r>
              <w:rPr>
                <w:noProof/>
                <w:webHidden/>
              </w:rPr>
              <w:t>3</w:t>
            </w:r>
            <w:r>
              <w:rPr>
                <w:noProof/>
                <w:webHidden/>
              </w:rPr>
              <w:fldChar w:fldCharType="end"/>
            </w:r>
          </w:hyperlink>
        </w:p>
        <w:p w14:paraId="5C5A4DF9" w14:textId="50ABB61F" w:rsidR="004730E3" w:rsidRDefault="004730E3">
          <w:pPr>
            <w:pStyle w:val="TOC2"/>
            <w:tabs>
              <w:tab w:val="right" w:leader="dot" w:pos="9017"/>
            </w:tabs>
            <w:rPr>
              <w:rFonts w:asciiTheme="minorHAnsi" w:eastAsiaTheme="minorEastAsia" w:hAnsiTheme="minorHAnsi" w:cstheme="minorBidi"/>
              <w:noProof/>
              <w:szCs w:val="24"/>
              <w:lang w:eastAsia="en-GB"/>
            </w:rPr>
          </w:pPr>
          <w:hyperlink w:anchor="_Toc118303033" w:history="1">
            <w:r w:rsidRPr="00E75739">
              <w:rPr>
                <w:rStyle w:val="Hyperlink"/>
                <w:rFonts w:ascii="Arial" w:hAnsi="Arial" w:cs="Arial"/>
                <w:noProof/>
              </w:rPr>
              <w:t>The Early Detection</w:t>
            </w:r>
            <w:r>
              <w:rPr>
                <w:noProof/>
                <w:webHidden/>
              </w:rPr>
              <w:tab/>
            </w:r>
            <w:r>
              <w:rPr>
                <w:noProof/>
                <w:webHidden/>
              </w:rPr>
              <w:fldChar w:fldCharType="begin"/>
            </w:r>
            <w:r>
              <w:rPr>
                <w:noProof/>
                <w:webHidden/>
              </w:rPr>
              <w:instrText xml:space="preserve"> PAGEREF _Toc118303033 \h </w:instrText>
            </w:r>
            <w:r>
              <w:rPr>
                <w:noProof/>
                <w:webHidden/>
              </w:rPr>
            </w:r>
            <w:r>
              <w:rPr>
                <w:noProof/>
                <w:webHidden/>
              </w:rPr>
              <w:fldChar w:fldCharType="separate"/>
            </w:r>
            <w:r>
              <w:rPr>
                <w:noProof/>
                <w:webHidden/>
              </w:rPr>
              <w:t>3</w:t>
            </w:r>
            <w:r>
              <w:rPr>
                <w:noProof/>
                <w:webHidden/>
              </w:rPr>
              <w:fldChar w:fldCharType="end"/>
            </w:r>
          </w:hyperlink>
        </w:p>
        <w:p w14:paraId="0F6E417F" w14:textId="46218220" w:rsidR="004730E3" w:rsidRDefault="004730E3">
          <w:pPr>
            <w:pStyle w:val="TOC2"/>
            <w:tabs>
              <w:tab w:val="right" w:leader="dot" w:pos="9017"/>
            </w:tabs>
            <w:rPr>
              <w:rFonts w:asciiTheme="minorHAnsi" w:eastAsiaTheme="minorEastAsia" w:hAnsiTheme="minorHAnsi" w:cstheme="minorBidi"/>
              <w:noProof/>
              <w:szCs w:val="24"/>
              <w:lang w:eastAsia="en-GB"/>
            </w:rPr>
          </w:pPr>
          <w:hyperlink w:anchor="_Toc118303034" w:history="1">
            <w:r w:rsidRPr="00E75739">
              <w:rPr>
                <w:rStyle w:val="Hyperlink"/>
                <w:rFonts w:ascii="Arial" w:hAnsi="Arial" w:cs="Arial"/>
                <w:noProof/>
              </w:rPr>
              <w:t>The Early Detection Campaign</w:t>
            </w:r>
            <w:r>
              <w:rPr>
                <w:noProof/>
                <w:webHidden/>
              </w:rPr>
              <w:tab/>
            </w:r>
            <w:r>
              <w:rPr>
                <w:noProof/>
                <w:webHidden/>
              </w:rPr>
              <w:fldChar w:fldCharType="begin"/>
            </w:r>
            <w:r>
              <w:rPr>
                <w:noProof/>
                <w:webHidden/>
              </w:rPr>
              <w:instrText xml:space="preserve"> PAGEREF _Toc118303034 \h </w:instrText>
            </w:r>
            <w:r>
              <w:rPr>
                <w:noProof/>
                <w:webHidden/>
              </w:rPr>
            </w:r>
            <w:r>
              <w:rPr>
                <w:noProof/>
                <w:webHidden/>
              </w:rPr>
              <w:fldChar w:fldCharType="separate"/>
            </w:r>
            <w:r>
              <w:rPr>
                <w:noProof/>
                <w:webHidden/>
              </w:rPr>
              <w:t>4</w:t>
            </w:r>
            <w:r>
              <w:rPr>
                <w:noProof/>
                <w:webHidden/>
              </w:rPr>
              <w:fldChar w:fldCharType="end"/>
            </w:r>
          </w:hyperlink>
        </w:p>
        <w:p w14:paraId="13D3582A" w14:textId="130B142F" w:rsidR="004730E3" w:rsidRDefault="004730E3">
          <w:pPr>
            <w:pStyle w:val="TOC2"/>
            <w:tabs>
              <w:tab w:val="right" w:leader="dot" w:pos="9017"/>
            </w:tabs>
            <w:rPr>
              <w:rFonts w:asciiTheme="minorHAnsi" w:eastAsiaTheme="minorEastAsia" w:hAnsiTheme="minorHAnsi" w:cstheme="minorBidi"/>
              <w:noProof/>
              <w:szCs w:val="24"/>
              <w:lang w:eastAsia="en-GB"/>
            </w:rPr>
          </w:pPr>
          <w:hyperlink w:anchor="_Toc118303035" w:history="1">
            <w:r w:rsidRPr="00E75739">
              <w:rPr>
                <w:rStyle w:val="Hyperlink"/>
                <w:rFonts w:ascii="Arial" w:hAnsi="Arial" w:cs="Arial"/>
                <w:noProof/>
              </w:rPr>
              <w:t>Stories of Women with Breast Cancer</w:t>
            </w:r>
            <w:r>
              <w:rPr>
                <w:noProof/>
                <w:webHidden/>
              </w:rPr>
              <w:tab/>
            </w:r>
            <w:r>
              <w:rPr>
                <w:noProof/>
                <w:webHidden/>
              </w:rPr>
              <w:fldChar w:fldCharType="begin"/>
            </w:r>
            <w:r>
              <w:rPr>
                <w:noProof/>
                <w:webHidden/>
              </w:rPr>
              <w:instrText xml:space="preserve"> PAGEREF _Toc118303035 \h </w:instrText>
            </w:r>
            <w:r>
              <w:rPr>
                <w:noProof/>
                <w:webHidden/>
              </w:rPr>
            </w:r>
            <w:r>
              <w:rPr>
                <w:noProof/>
                <w:webHidden/>
              </w:rPr>
              <w:fldChar w:fldCharType="separate"/>
            </w:r>
            <w:r>
              <w:rPr>
                <w:noProof/>
                <w:webHidden/>
              </w:rPr>
              <w:t>4</w:t>
            </w:r>
            <w:r>
              <w:rPr>
                <w:noProof/>
                <w:webHidden/>
              </w:rPr>
              <w:fldChar w:fldCharType="end"/>
            </w:r>
          </w:hyperlink>
        </w:p>
        <w:p w14:paraId="2DEA117C" w14:textId="503A68E9" w:rsidR="004730E3" w:rsidRDefault="004730E3">
          <w:pPr>
            <w:pStyle w:val="TOC2"/>
            <w:tabs>
              <w:tab w:val="right" w:leader="dot" w:pos="9017"/>
            </w:tabs>
            <w:rPr>
              <w:rFonts w:asciiTheme="minorHAnsi" w:eastAsiaTheme="minorEastAsia" w:hAnsiTheme="minorHAnsi" w:cstheme="minorBidi"/>
              <w:noProof/>
              <w:szCs w:val="24"/>
              <w:lang w:eastAsia="en-GB"/>
            </w:rPr>
          </w:pPr>
          <w:hyperlink w:anchor="_Toc118303036" w:history="1">
            <w:r w:rsidRPr="00E75739">
              <w:rPr>
                <w:rStyle w:val="Hyperlink"/>
                <w:rFonts w:ascii="Arial" w:hAnsi="Arial" w:cs="Arial"/>
                <w:noProof/>
              </w:rPr>
              <w:t>Importance of Early Detection of Breast Cancer</w:t>
            </w:r>
            <w:r>
              <w:rPr>
                <w:noProof/>
                <w:webHidden/>
              </w:rPr>
              <w:tab/>
            </w:r>
            <w:r>
              <w:rPr>
                <w:noProof/>
                <w:webHidden/>
              </w:rPr>
              <w:fldChar w:fldCharType="begin"/>
            </w:r>
            <w:r>
              <w:rPr>
                <w:noProof/>
                <w:webHidden/>
              </w:rPr>
              <w:instrText xml:space="preserve"> PAGEREF _Toc118303036 \h </w:instrText>
            </w:r>
            <w:r>
              <w:rPr>
                <w:noProof/>
                <w:webHidden/>
              </w:rPr>
            </w:r>
            <w:r>
              <w:rPr>
                <w:noProof/>
                <w:webHidden/>
              </w:rPr>
              <w:fldChar w:fldCharType="separate"/>
            </w:r>
            <w:r>
              <w:rPr>
                <w:noProof/>
                <w:webHidden/>
              </w:rPr>
              <w:t>5</w:t>
            </w:r>
            <w:r>
              <w:rPr>
                <w:noProof/>
                <w:webHidden/>
              </w:rPr>
              <w:fldChar w:fldCharType="end"/>
            </w:r>
          </w:hyperlink>
        </w:p>
        <w:p w14:paraId="07AD8DCE" w14:textId="0317E8C1" w:rsidR="004730E3" w:rsidRDefault="004730E3">
          <w:pPr>
            <w:pStyle w:val="TOC2"/>
            <w:tabs>
              <w:tab w:val="right" w:leader="dot" w:pos="9017"/>
            </w:tabs>
            <w:rPr>
              <w:rFonts w:asciiTheme="minorHAnsi" w:eastAsiaTheme="minorEastAsia" w:hAnsiTheme="minorHAnsi" w:cstheme="minorBidi"/>
              <w:noProof/>
              <w:szCs w:val="24"/>
              <w:lang w:eastAsia="en-GB"/>
            </w:rPr>
          </w:pPr>
          <w:hyperlink w:anchor="_Toc118303037" w:history="1">
            <w:r w:rsidRPr="00E75739">
              <w:rPr>
                <w:rStyle w:val="Hyperlink"/>
                <w:rFonts w:ascii="Arial" w:hAnsi="Arial" w:cs="Arial"/>
                <w:noProof/>
                <w:lang w:val="en-US"/>
              </w:rPr>
              <w:t>Mortality Rate Due To Breast Cancer in Lower Income Countries</w:t>
            </w:r>
            <w:r>
              <w:rPr>
                <w:noProof/>
                <w:webHidden/>
              </w:rPr>
              <w:tab/>
            </w:r>
            <w:r>
              <w:rPr>
                <w:noProof/>
                <w:webHidden/>
              </w:rPr>
              <w:fldChar w:fldCharType="begin"/>
            </w:r>
            <w:r>
              <w:rPr>
                <w:noProof/>
                <w:webHidden/>
              </w:rPr>
              <w:instrText xml:space="preserve"> PAGEREF _Toc118303037 \h </w:instrText>
            </w:r>
            <w:r>
              <w:rPr>
                <w:noProof/>
                <w:webHidden/>
              </w:rPr>
            </w:r>
            <w:r>
              <w:rPr>
                <w:noProof/>
                <w:webHidden/>
              </w:rPr>
              <w:fldChar w:fldCharType="separate"/>
            </w:r>
            <w:r>
              <w:rPr>
                <w:noProof/>
                <w:webHidden/>
              </w:rPr>
              <w:t>6</w:t>
            </w:r>
            <w:r>
              <w:rPr>
                <w:noProof/>
                <w:webHidden/>
              </w:rPr>
              <w:fldChar w:fldCharType="end"/>
            </w:r>
          </w:hyperlink>
        </w:p>
        <w:p w14:paraId="2825BD74" w14:textId="7AD8E2ED" w:rsidR="004730E3" w:rsidRDefault="004730E3">
          <w:pPr>
            <w:pStyle w:val="TOC2"/>
            <w:tabs>
              <w:tab w:val="right" w:leader="dot" w:pos="9017"/>
            </w:tabs>
            <w:rPr>
              <w:rFonts w:asciiTheme="minorHAnsi" w:eastAsiaTheme="minorEastAsia" w:hAnsiTheme="minorHAnsi" w:cstheme="minorBidi"/>
              <w:noProof/>
              <w:szCs w:val="24"/>
              <w:lang w:eastAsia="en-GB"/>
            </w:rPr>
          </w:pPr>
          <w:hyperlink w:anchor="_Toc118303038" w:history="1">
            <w:r w:rsidRPr="00E75739">
              <w:rPr>
                <w:rStyle w:val="Hyperlink"/>
                <w:rFonts w:ascii="Arial" w:hAnsi="Arial" w:cs="Arial"/>
                <w:noProof/>
              </w:rPr>
              <w:t>Conclusion</w:t>
            </w:r>
            <w:r>
              <w:rPr>
                <w:noProof/>
                <w:webHidden/>
              </w:rPr>
              <w:tab/>
            </w:r>
            <w:r>
              <w:rPr>
                <w:noProof/>
                <w:webHidden/>
              </w:rPr>
              <w:fldChar w:fldCharType="begin"/>
            </w:r>
            <w:r>
              <w:rPr>
                <w:noProof/>
                <w:webHidden/>
              </w:rPr>
              <w:instrText xml:space="preserve"> PAGEREF _Toc118303038 \h </w:instrText>
            </w:r>
            <w:r>
              <w:rPr>
                <w:noProof/>
                <w:webHidden/>
              </w:rPr>
            </w:r>
            <w:r>
              <w:rPr>
                <w:noProof/>
                <w:webHidden/>
              </w:rPr>
              <w:fldChar w:fldCharType="separate"/>
            </w:r>
            <w:r>
              <w:rPr>
                <w:noProof/>
                <w:webHidden/>
              </w:rPr>
              <w:t>7</w:t>
            </w:r>
            <w:r>
              <w:rPr>
                <w:noProof/>
                <w:webHidden/>
              </w:rPr>
              <w:fldChar w:fldCharType="end"/>
            </w:r>
          </w:hyperlink>
        </w:p>
        <w:p w14:paraId="4AE1C5A9" w14:textId="67FB5EBF" w:rsidR="004730E3" w:rsidRDefault="004730E3">
          <w:pPr>
            <w:pStyle w:val="TOC1"/>
            <w:tabs>
              <w:tab w:val="right" w:leader="dot" w:pos="9017"/>
            </w:tabs>
            <w:rPr>
              <w:rFonts w:asciiTheme="minorHAnsi" w:eastAsiaTheme="minorEastAsia" w:hAnsiTheme="minorHAnsi" w:cstheme="minorBidi"/>
              <w:noProof/>
              <w:szCs w:val="24"/>
              <w:lang w:eastAsia="en-GB"/>
            </w:rPr>
          </w:pPr>
          <w:hyperlink w:anchor="_Toc118303039" w:history="1">
            <w:r w:rsidRPr="00E75739">
              <w:rPr>
                <w:rStyle w:val="Hyperlink"/>
                <w:rFonts w:ascii="Arial" w:hAnsi="Arial" w:cs="Arial"/>
                <w:noProof/>
              </w:rPr>
              <w:t>References</w:t>
            </w:r>
            <w:r>
              <w:rPr>
                <w:noProof/>
                <w:webHidden/>
              </w:rPr>
              <w:tab/>
            </w:r>
            <w:r>
              <w:rPr>
                <w:noProof/>
                <w:webHidden/>
              </w:rPr>
              <w:fldChar w:fldCharType="begin"/>
            </w:r>
            <w:r>
              <w:rPr>
                <w:noProof/>
                <w:webHidden/>
              </w:rPr>
              <w:instrText xml:space="preserve"> PAGEREF _Toc118303039 \h </w:instrText>
            </w:r>
            <w:r>
              <w:rPr>
                <w:noProof/>
                <w:webHidden/>
              </w:rPr>
            </w:r>
            <w:r>
              <w:rPr>
                <w:noProof/>
                <w:webHidden/>
              </w:rPr>
              <w:fldChar w:fldCharType="separate"/>
            </w:r>
            <w:r>
              <w:rPr>
                <w:noProof/>
                <w:webHidden/>
              </w:rPr>
              <w:t>10</w:t>
            </w:r>
            <w:r>
              <w:rPr>
                <w:noProof/>
                <w:webHidden/>
              </w:rPr>
              <w:fldChar w:fldCharType="end"/>
            </w:r>
          </w:hyperlink>
        </w:p>
        <w:p w14:paraId="197D992E" w14:textId="5268B8EA" w:rsidR="001F38C4" w:rsidRDefault="001F38C4" w:rsidP="004730E3">
          <w:r>
            <w:rPr>
              <w:b/>
              <w:bCs/>
              <w:noProof/>
            </w:rPr>
            <w:fldChar w:fldCharType="end"/>
          </w:r>
        </w:p>
      </w:sdtContent>
    </w:sdt>
    <w:p w14:paraId="026A422C" w14:textId="77777777" w:rsidR="001F38C4" w:rsidRDefault="001F38C4">
      <w:pPr>
        <w:spacing w:line="259" w:lineRule="auto"/>
        <w:jc w:val="left"/>
        <w:rPr>
          <w:b/>
          <w:sz w:val="32"/>
        </w:rPr>
      </w:pPr>
      <w:r>
        <w:br w:type="page"/>
      </w:r>
    </w:p>
    <w:p w14:paraId="417937E6" w14:textId="77777777" w:rsidR="003B21DA" w:rsidRPr="00A07D41" w:rsidRDefault="003B21DA" w:rsidP="003B21DA">
      <w:pPr>
        <w:pStyle w:val="Heading1"/>
        <w:rPr>
          <w:rFonts w:ascii="Arial" w:hAnsi="Arial" w:cs="Arial"/>
          <w:sz w:val="22"/>
        </w:rPr>
      </w:pPr>
      <w:bookmarkStart w:id="0" w:name="_Toc118303031"/>
      <w:r w:rsidRPr="00A07D41">
        <w:rPr>
          <w:rFonts w:ascii="Arial" w:hAnsi="Arial" w:cs="Arial"/>
          <w:sz w:val="22"/>
        </w:rPr>
        <w:lastRenderedPageBreak/>
        <w:t>Introduction</w:t>
      </w:r>
      <w:bookmarkEnd w:id="0"/>
      <w:r w:rsidRPr="00A07D41">
        <w:rPr>
          <w:rFonts w:ascii="Arial" w:hAnsi="Arial" w:cs="Arial"/>
          <w:sz w:val="22"/>
        </w:rPr>
        <w:t xml:space="preserve"> </w:t>
      </w:r>
    </w:p>
    <w:p w14:paraId="626248F3" w14:textId="2E115706" w:rsidR="003B21DA" w:rsidRPr="00A07D41" w:rsidRDefault="00800E5D" w:rsidP="00A07D41">
      <w:pPr>
        <w:rPr>
          <w:rFonts w:ascii="Arial" w:hAnsi="Arial" w:cs="Arial"/>
          <w:sz w:val="22"/>
        </w:rPr>
      </w:pPr>
      <w:r w:rsidRPr="00A07D41">
        <w:rPr>
          <w:rFonts w:ascii="Arial" w:hAnsi="Arial" w:cs="Arial"/>
          <w:sz w:val="22"/>
        </w:rPr>
        <w:t>To</w:t>
      </w:r>
      <w:r w:rsidR="003B21DA" w:rsidRPr="00A07D41">
        <w:rPr>
          <w:rFonts w:ascii="Arial" w:hAnsi="Arial" w:cs="Arial"/>
          <w:sz w:val="22"/>
        </w:rPr>
        <w:t xml:space="preserve"> complete this assignment</w:t>
      </w:r>
      <w:r w:rsidR="00514EC5" w:rsidRPr="00A07D41">
        <w:rPr>
          <w:rFonts w:ascii="Arial" w:hAnsi="Arial" w:cs="Arial"/>
          <w:sz w:val="22"/>
        </w:rPr>
        <w:t>,</w:t>
      </w:r>
      <w:r>
        <w:rPr>
          <w:rFonts w:ascii="Arial" w:hAnsi="Arial" w:cs="Arial"/>
          <w:sz w:val="22"/>
        </w:rPr>
        <w:t xml:space="preserve"> a</w:t>
      </w:r>
      <w:r w:rsidR="00514EC5" w:rsidRPr="00A07D41">
        <w:rPr>
          <w:rFonts w:ascii="Arial" w:hAnsi="Arial" w:cs="Arial"/>
          <w:sz w:val="22"/>
        </w:rPr>
        <w:t xml:space="preserve"> blog and </w:t>
      </w:r>
      <w:r w:rsidR="00291559" w:rsidRPr="00A07D41">
        <w:rPr>
          <w:rFonts w:ascii="Arial" w:hAnsi="Arial" w:cs="Arial"/>
          <w:sz w:val="22"/>
        </w:rPr>
        <w:t>flyer</w:t>
      </w:r>
      <w:r w:rsidR="00514EC5" w:rsidRPr="00A07D41">
        <w:rPr>
          <w:rFonts w:ascii="Arial" w:hAnsi="Arial" w:cs="Arial"/>
          <w:sz w:val="22"/>
        </w:rPr>
        <w:t xml:space="preserve"> will be used. </w:t>
      </w:r>
      <w:r w:rsidRPr="00A07D41">
        <w:rPr>
          <w:rFonts w:ascii="Arial" w:hAnsi="Arial" w:cs="Arial"/>
          <w:sz w:val="22"/>
        </w:rPr>
        <w:t>These two artefacts</w:t>
      </w:r>
      <w:r w:rsidR="00514EC5" w:rsidRPr="00A07D41">
        <w:rPr>
          <w:rFonts w:ascii="Arial" w:hAnsi="Arial" w:cs="Arial"/>
          <w:sz w:val="22"/>
        </w:rPr>
        <w:t xml:space="preserve"> will be focus</w:t>
      </w:r>
      <w:r>
        <w:rPr>
          <w:rFonts w:ascii="Arial" w:hAnsi="Arial" w:cs="Arial"/>
          <w:sz w:val="22"/>
        </w:rPr>
        <w:t>ed</w:t>
      </w:r>
      <w:r w:rsidR="00514EC5" w:rsidRPr="00A07D41">
        <w:rPr>
          <w:rFonts w:ascii="Arial" w:hAnsi="Arial" w:cs="Arial"/>
          <w:sz w:val="22"/>
        </w:rPr>
        <w:t xml:space="preserve"> on breast cancer and its one of the</w:t>
      </w:r>
      <w:r>
        <w:rPr>
          <w:rFonts w:ascii="Arial" w:hAnsi="Arial" w:cs="Arial"/>
          <w:sz w:val="22"/>
        </w:rPr>
        <w:t xml:space="preserve"> most</w:t>
      </w:r>
      <w:r w:rsidR="00514EC5" w:rsidRPr="00A07D41">
        <w:rPr>
          <w:rFonts w:ascii="Arial" w:hAnsi="Arial" w:cs="Arial"/>
          <w:sz w:val="22"/>
        </w:rPr>
        <w:t xml:space="preserve"> famous campaign</w:t>
      </w:r>
      <w:r>
        <w:rPr>
          <w:rFonts w:ascii="Arial" w:hAnsi="Arial" w:cs="Arial"/>
          <w:sz w:val="22"/>
        </w:rPr>
        <w:t>s</w:t>
      </w:r>
      <w:r w:rsidR="00514EC5" w:rsidRPr="00A07D41">
        <w:rPr>
          <w:rFonts w:ascii="Arial" w:hAnsi="Arial" w:cs="Arial"/>
          <w:sz w:val="22"/>
        </w:rPr>
        <w:t xml:space="preserve"> named as The Early </w:t>
      </w:r>
      <w:r w:rsidR="00291559" w:rsidRPr="00A07D41">
        <w:rPr>
          <w:rFonts w:ascii="Arial" w:hAnsi="Arial" w:cs="Arial"/>
          <w:sz w:val="22"/>
        </w:rPr>
        <w:t>D</w:t>
      </w:r>
      <w:r w:rsidR="00514EC5" w:rsidRPr="00A07D41">
        <w:rPr>
          <w:rFonts w:ascii="Arial" w:hAnsi="Arial" w:cs="Arial"/>
          <w:sz w:val="22"/>
        </w:rPr>
        <w:t xml:space="preserve">etection. They will contain all the fundamental information about </w:t>
      </w:r>
      <w:hyperlink r:id="rId8" w:history="1">
        <w:r w:rsidR="00514EC5" w:rsidRPr="009D3C22">
          <w:rPr>
            <w:rStyle w:val="Hyperlink"/>
            <w:rFonts w:ascii="Arial" w:hAnsi="Arial" w:cs="Arial"/>
            <w:sz w:val="22"/>
          </w:rPr>
          <w:t>breast ca</w:t>
        </w:r>
        <w:r w:rsidR="00514EC5" w:rsidRPr="009D3C22">
          <w:rPr>
            <w:rStyle w:val="Hyperlink"/>
            <w:rFonts w:ascii="Arial" w:hAnsi="Arial" w:cs="Arial"/>
            <w:sz w:val="22"/>
          </w:rPr>
          <w:t>n</w:t>
        </w:r>
        <w:r w:rsidR="00514EC5" w:rsidRPr="009D3C22">
          <w:rPr>
            <w:rStyle w:val="Hyperlink"/>
            <w:rFonts w:ascii="Arial" w:hAnsi="Arial" w:cs="Arial"/>
            <w:sz w:val="22"/>
          </w:rPr>
          <w:t>cer</w:t>
        </w:r>
      </w:hyperlink>
      <w:r w:rsidR="00514EC5" w:rsidRPr="00A07D41">
        <w:rPr>
          <w:rFonts w:ascii="Arial" w:hAnsi="Arial" w:cs="Arial"/>
          <w:sz w:val="22"/>
        </w:rPr>
        <w:t xml:space="preserve"> and its preventive strategies. </w:t>
      </w:r>
      <w:r w:rsidR="0091638D">
        <w:rPr>
          <w:rFonts w:ascii="Arial" w:hAnsi="Arial" w:cs="Arial"/>
          <w:sz w:val="22"/>
        </w:rPr>
        <w:t xml:space="preserve">The </w:t>
      </w:r>
      <w:r w:rsidR="00514EC5" w:rsidRPr="00A07D41">
        <w:rPr>
          <w:rFonts w:ascii="Arial" w:hAnsi="Arial" w:cs="Arial"/>
          <w:sz w:val="22"/>
        </w:rPr>
        <w:t xml:space="preserve">Blog will present the core and success of the Early </w:t>
      </w:r>
      <w:r w:rsidR="005B2179" w:rsidRPr="00A07D41">
        <w:rPr>
          <w:rFonts w:ascii="Arial" w:hAnsi="Arial" w:cs="Arial"/>
          <w:sz w:val="22"/>
        </w:rPr>
        <w:t xml:space="preserve">Detection campaign. </w:t>
      </w:r>
      <w:r w:rsidR="00F0068E" w:rsidRPr="00A07D41">
        <w:rPr>
          <w:rFonts w:ascii="Arial" w:hAnsi="Arial" w:cs="Arial"/>
          <w:sz w:val="22"/>
        </w:rPr>
        <w:t xml:space="preserve">It will discuss how the Early Detection campaign is contributing towards reducing the prevalence of breast cancer. The Early Detection campaign is playing an essential role in raising awareness about breast cancer. The blog post will show how the campaign is helping to reduce breast cancer prevalence. </w:t>
      </w:r>
      <w:r w:rsidR="00291559" w:rsidRPr="00A07D41">
        <w:rPr>
          <w:rFonts w:ascii="Arial" w:hAnsi="Arial" w:cs="Arial"/>
          <w:sz w:val="22"/>
        </w:rPr>
        <w:t>Flyer will act as a great source of information about the risk factor and the significance of early detection of breast cancer.</w:t>
      </w:r>
      <w:r w:rsidR="00F0068E" w:rsidRPr="00A07D41">
        <w:rPr>
          <w:rFonts w:ascii="Arial" w:hAnsi="Arial" w:cs="Arial"/>
          <w:sz w:val="22"/>
        </w:rPr>
        <w:t xml:space="preserve"> It will provide information about the steps that women can take to reduce the risk of </w:t>
      </w:r>
      <w:hyperlink r:id="rId9" w:history="1">
        <w:r w:rsidR="00F0068E" w:rsidRPr="009D3C22">
          <w:rPr>
            <w:rStyle w:val="Hyperlink"/>
            <w:rFonts w:ascii="Arial" w:hAnsi="Arial" w:cs="Arial"/>
            <w:sz w:val="22"/>
          </w:rPr>
          <w:t>breast cancer</w:t>
        </w:r>
      </w:hyperlink>
      <w:r w:rsidR="00F0068E" w:rsidRPr="00A07D41">
        <w:rPr>
          <w:rFonts w:ascii="Arial" w:hAnsi="Arial" w:cs="Arial"/>
          <w:sz w:val="22"/>
        </w:rPr>
        <w:t xml:space="preserve">. The flyer will promote </w:t>
      </w:r>
      <w:hyperlink r:id="rId10" w:history="1">
        <w:r w:rsidR="00F0068E" w:rsidRPr="009D3C22">
          <w:rPr>
            <w:rStyle w:val="Hyperlink"/>
            <w:rFonts w:ascii="Arial" w:hAnsi="Arial" w:cs="Arial"/>
            <w:sz w:val="22"/>
          </w:rPr>
          <w:t>breast cancer</w:t>
        </w:r>
      </w:hyperlink>
      <w:r w:rsidR="00F0068E" w:rsidRPr="00A07D41">
        <w:rPr>
          <w:rFonts w:ascii="Arial" w:hAnsi="Arial" w:cs="Arial"/>
          <w:sz w:val="22"/>
        </w:rPr>
        <w:t xml:space="preserve"> prevention strategies and discuss the risk factors that can increase breast cancer. It will inform women to avoid risk factors that can increase the likelihood of breast cancer. </w:t>
      </w:r>
    </w:p>
    <w:p w14:paraId="5BF7A1D8" w14:textId="77777777" w:rsidR="00A07D41" w:rsidRDefault="00A07D41" w:rsidP="00A07D41">
      <w:pPr>
        <w:jc w:val="left"/>
      </w:pPr>
    </w:p>
    <w:p w14:paraId="528F8A80" w14:textId="1D658DA5" w:rsidR="001F38C4" w:rsidRPr="00A07D41" w:rsidRDefault="001F38C4" w:rsidP="00A07D41">
      <w:pPr>
        <w:jc w:val="left"/>
        <w:rPr>
          <w:b/>
          <w:sz w:val="32"/>
        </w:rPr>
      </w:pPr>
      <w:r w:rsidRPr="00A07D41">
        <w:rPr>
          <w:rFonts w:ascii="Arial" w:hAnsi="Arial" w:cs="Arial"/>
          <w:b/>
          <w:bCs/>
          <w:sz w:val="22"/>
        </w:rPr>
        <w:t>Artefact 1</w:t>
      </w:r>
      <w:r w:rsidR="00DD5303" w:rsidRPr="00A07D41">
        <w:rPr>
          <w:rFonts w:ascii="Arial" w:hAnsi="Arial" w:cs="Arial"/>
          <w:b/>
          <w:bCs/>
          <w:sz w:val="22"/>
        </w:rPr>
        <w:t>: Blog Post</w:t>
      </w:r>
    </w:p>
    <w:p w14:paraId="67C134D4" w14:textId="77777777" w:rsidR="003641E3" w:rsidRPr="00A07D41" w:rsidRDefault="002E70F1" w:rsidP="001F38C4">
      <w:pPr>
        <w:pStyle w:val="Heading2"/>
        <w:rPr>
          <w:rFonts w:ascii="Arial" w:hAnsi="Arial" w:cs="Arial"/>
          <w:b w:val="0"/>
          <w:bCs/>
          <w:sz w:val="22"/>
        </w:rPr>
      </w:pPr>
      <w:bookmarkStart w:id="1" w:name="_Toc118303032"/>
      <w:r w:rsidRPr="00A07D41">
        <w:rPr>
          <w:rFonts w:ascii="Arial" w:hAnsi="Arial" w:cs="Arial"/>
          <w:b w:val="0"/>
          <w:bCs/>
          <w:sz w:val="22"/>
        </w:rPr>
        <w:t>Cancer Awareness Campaign</w:t>
      </w:r>
      <w:bookmarkEnd w:id="1"/>
    </w:p>
    <w:p w14:paraId="7A148B2B" w14:textId="77777777" w:rsidR="00DD5303" w:rsidRPr="00DD5303" w:rsidRDefault="00DD5303" w:rsidP="00DD5303">
      <w:r>
        <w:rPr>
          <w:noProof/>
          <w:lang w:val="en-US"/>
        </w:rPr>
        <w:drawing>
          <wp:anchor distT="0" distB="0" distL="114300" distR="114300" simplePos="0" relativeHeight="251716608" behindDoc="0" locked="0" layoutInCell="1" allowOverlap="1" wp14:anchorId="09DFB064" wp14:editId="1155D2BF">
            <wp:simplePos x="0" y="0"/>
            <wp:positionH relativeFrom="column">
              <wp:posOffset>0</wp:posOffset>
            </wp:positionH>
            <wp:positionV relativeFrom="paragraph">
              <wp:posOffset>0</wp:posOffset>
            </wp:positionV>
            <wp:extent cx="3108017" cy="2540000"/>
            <wp:effectExtent l="0" t="0" r="381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108017" cy="2540000"/>
                    </a:xfrm>
                    <a:prstGeom prst="rect">
                      <a:avLst/>
                    </a:prstGeom>
                  </pic:spPr>
                </pic:pic>
              </a:graphicData>
            </a:graphic>
            <wp14:sizeRelH relativeFrom="page">
              <wp14:pctWidth>0</wp14:pctWidth>
            </wp14:sizeRelH>
            <wp14:sizeRelV relativeFrom="page">
              <wp14:pctHeight>0</wp14:pctHeight>
            </wp14:sizeRelV>
          </wp:anchor>
        </w:drawing>
      </w:r>
    </w:p>
    <w:p w14:paraId="012BEEE1" w14:textId="77777777" w:rsidR="0095356C" w:rsidRPr="00A07D41" w:rsidRDefault="0095356C" w:rsidP="001F38C4">
      <w:pPr>
        <w:pStyle w:val="Heading2"/>
        <w:rPr>
          <w:rFonts w:ascii="Arial" w:hAnsi="Arial" w:cs="Arial"/>
          <w:sz w:val="22"/>
        </w:rPr>
      </w:pPr>
      <w:bookmarkStart w:id="2" w:name="_Toc118303033"/>
      <w:r w:rsidRPr="00A07D41">
        <w:rPr>
          <w:rFonts w:ascii="Arial" w:hAnsi="Arial" w:cs="Arial"/>
          <w:sz w:val="22"/>
        </w:rPr>
        <w:t>The Early Detection</w:t>
      </w:r>
      <w:bookmarkEnd w:id="2"/>
    </w:p>
    <w:p w14:paraId="5F1BF9B8" w14:textId="77777777" w:rsidR="00800E5D" w:rsidRDefault="000F0C86" w:rsidP="000F0C86">
      <w:pPr>
        <w:rPr>
          <w:rFonts w:ascii="Arial" w:hAnsi="Arial" w:cs="Arial"/>
          <w:sz w:val="22"/>
        </w:rPr>
      </w:pPr>
      <w:r w:rsidRPr="00A07D41">
        <w:rPr>
          <w:rFonts w:ascii="Arial" w:hAnsi="Arial" w:cs="Arial"/>
          <w:sz w:val="22"/>
        </w:rPr>
        <w:t>There were around 375,000 new cancer cases in the U</w:t>
      </w:r>
      <w:r w:rsidR="003A1FB2" w:rsidRPr="00A07D41">
        <w:rPr>
          <w:rFonts w:ascii="Arial" w:hAnsi="Arial" w:cs="Arial"/>
          <w:sz w:val="22"/>
        </w:rPr>
        <w:t>nited Kingdom</w:t>
      </w:r>
      <w:r w:rsidRPr="00A07D41">
        <w:rPr>
          <w:rFonts w:ascii="Arial" w:hAnsi="Arial" w:cs="Arial"/>
          <w:sz w:val="22"/>
        </w:rPr>
        <w:t xml:space="preserve"> every year from 2016 to 2018 (Cancer Research UK, 2022). The incidence of cancer is relatively higher among men compared among women. However, among those age</w:t>
      </w:r>
      <w:r w:rsidR="00A515FB" w:rsidRPr="00A07D41">
        <w:rPr>
          <w:rFonts w:ascii="Arial" w:hAnsi="Arial" w:cs="Arial"/>
          <w:sz w:val="22"/>
        </w:rPr>
        <w:t>d</w:t>
      </w:r>
      <w:r w:rsidRPr="00A07D41">
        <w:rPr>
          <w:rFonts w:ascii="Arial" w:hAnsi="Arial" w:cs="Arial"/>
          <w:sz w:val="22"/>
        </w:rPr>
        <w:t xml:space="preserve"> 25 to 54, the prevalence of cancer is higher among women. The most </w:t>
      </w:r>
    </w:p>
    <w:p w14:paraId="0D77E3C4" w14:textId="1A8E45E4" w:rsidR="000F0C86" w:rsidRPr="00A07D41" w:rsidRDefault="000F0C86" w:rsidP="000F0C86">
      <w:pPr>
        <w:rPr>
          <w:rFonts w:ascii="Arial" w:hAnsi="Arial" w:cs="Arial"/>
          <w:b/>
          <w:sz w:val="22"/>
        </w:rPr>
      </w:pPr>
      <w:r w:rsidRPr="00A07D41">
        <w:rPr>
          <w:rFonts w:ascii="Arial" w:hAnsi="Arial" w:cs="Arial"/>
          <w:sz w:val="22"/>
        </w:rPr>
        <w:t xml:space="preserve">common type of cancer in the UK falls into </w:t>
      </w:r>
      <w:hyperlink r:id="rId12" w:history="1">
        <w:r w:rsidRPr="00A07D41">
          <w:rPr>
            <w:rStyle w:val="Hyperlink"/>
            <w:rFonts w:ascii="Arial" w:hAnsi="Arial" w:cs="Arial"/>
            <w:sz w:val="22"/>
          </w:rPr>
          <w:t>four categories</w:t>
        </w:r>
      </w:hyperlink>
      <w:r w:rsidRPr="00A07D41">
        <w:rPr>
          <w:rFonts w:ascii="Arial" w:hAnsi="Arial" w:cs="Arial"/>
          <w:sz w:val="22"/>
        </w:rPr>
        <w:t xml:space="preserve">: breast cancer, prostate cancer, lung cancer, and colorectal cancer. Around </w:t>
      </w:r>
      <w:hyperlink r:id="rId13" w:anchor=":~:text=In%202020%20in%20England%2C%20137%2C234,of%20cancer%20deaths%20has%20fallen." w:history="1">
        <w:r w:rsidRPr="00A07D41">
          <w:rPr>
            <w:rStyle w:val="Hyperlink"/>
            <w:rFonts w:ascii="Arial" w:hAnsi="Arial" w:cs="Arial"/>
            <w:sz w:val="22"/>
          </w:rPr>
          <w:t>137,234 died</w:t>
        </w:r>
      </w:hyperlink>
      <w:r w:rsidRPr="00A07D41">
        <w:rPr>
          <w:rFonts w:ascii="Arial" w:hAnsi="Arial" w:cs="Arial"/>
          <w:sz w:val="22"/>
        </w:rPr>
        <w:t xml:space="preserve"> from cancer in 2020 in England (Cancer Research UK, 2022). The increasing prevalence of cancer requires cancer awareness campaigns in the UK.</w:t>
      </w:r>
    </w:p>
    <w:p w14:paraId="414A21A6" w14:textId="77777777" w:rsidR="00800E5D" w:rsidRDefault="00800E5D" w:rsidP="001F38C4">
      <w:pPr>
        <w:pStyle w:val="Heading2"/>
        <w:rPr>
          <w:rFonts w:ascii="Arial" w:hAnsi="Arial" w:cs="Arial"/>
          <w:sz w:val="22"/>
        </w:rPr>
      </w:pPr>
    </w:p>
    <w:p w14:paraId="2C502AFF" w14:textId="77777777" w:rsidR="00800E5D" w:rsidRDefault="00800E5D" w:rsidP="001F38C4">
      <w:pPr>
        <w:pStyle w:val="Heading2"/>
        <w:rPr>
          <w:rFonts w:ascii="Arial" w:hAnsi="Arial" w:cs="Arial"/>
          <w:sz w:val="22"/>
        </w:rPr>
      </w:pPr>
    </w:p>
    <w:p w14:paraId="4B698842" w14:textId="53F9AC34" w:rsidR="00E9795E" w:rsidRPr="00A07D41" w:rsidRDefault="00E9795E" w:rsidP="001F38C4">
      <w:pPr>
        <w:pStyle w:val="Heading2"/>
        <w:rPr>
          <w:rFonts w:ascii="Arial" w:hAnsi="Arial" w:cs="Arial"/>
          <w:sz w:val="22"/>
        </w:rPr>
      </w:pPr>
      <w:bookmarkStart w:id="3" w:name="_Toc118303034"/>
      <w:r w:rsidRPr="00A07D41">
        <w:rPr>
          <w:rFonts w:ascii="Arial" w:hAnsi="Arial" w:cs="Arial"/>
          <w:sz w:val="22"/>
        </w:rPr>
        <w:lastRenderedPageBreak/>
        <w:t>The Early Detection Campaign</w:t>
      </w:r>
      <w:bookmarkEnd w:id="3"/>
      <w:r w:rsidRPr="00A07D41">
        <w:rPr>
          <w:rFonts w:ascii="Arial" w:hAnsi="Arial" w:cs="Arial"/>
          <w:sz w:val="22"/>
        </w:rPr>
        <w:t xml:space="preserve"> </w:t>
      </w:r>
    </w:p>
    <w:p w14:paraId="2A9D17D8" w14:textId="77777777" w:rsidR="00AD52B2" w:rsidRPr="00AD52B2" w:rsidRDefault="00AD52B2" w:rsidP="00AD52B2">
      <w:pPr>
        <w:jc w:val="center"/>
      </w:pPr>
      <w:r>
        <w:rPr>
          <w:noProof/>
          <w:lang w:val="en-US"/>
        </w:rPr>
        <w:drawing>
          <wp:inline distT="0" distB="0" distL="0" distR="0" wp14:anchorId="45E51216" wp14:editId="7FF3A869">
            <wp:extent cx="3765550" cy="917652"/>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16437" cy="930053"/>
                    </a:xfrm>
                    <a:prstGeom prst="rect">
                      <a:avLst/>
                    </a:prstGeom>
                  </pic:spPr>
                </pic:pic>
              </a:graphicData>
            </a:graphic>
          </wp:inline>
        </w:drawing>
      </w:r>
    </w:p>
    <w:p w14:paraId="67A87CC1" w14:textId="64363297" w:rsidR="00AB300F" w:rsidRPr="00A07D41" w:rsidRDefault="000F0C86" w:rsidP="00A07D41">
      <w:pPr>
        <w:rPr>
          <w:rFonts w:ascii="Arial" w:hAnsi="Arial" w:cs="Arial"/>
          <w:sz w:val="22"/>
        </w:rPr>
      </w:pPr>
      <w:r w:rsidRPr="00A07D41">
        <w:rPr>
          <w:rFonts w:ascii="Arial" w:hAnsi="Arial" w:cs="Arial"/>
          <w:sz w:val="22"/>
        </w:rPr>
        <w:t xml:space="preserve">Breast cancer is the most </w:t>
      </w:r>
      <w:r w:rsidR="00BA47C4" w:rsidRPr="00A07D41">
        <w:rPr>
          <w:rFonts w:ascii="Arial" w:hAnsi="Arial" w:cs="Arial"/>
          <w:sz w:val="22"/>
        </w:rPr>
        <w:t>communal</w:t>
      </w:r>
      <w:r w:rsidRPr="00A07D41">
        <w:rPr>
          <w:rFonts w:ascii="Arial" w:hAnsi="Arial" w:cs="Arial"/>
          <w:sz w:val="22"/>
        </w:rPr>
        <w:t xml:space="preserve"> </w:t>
      </w:r>
      <w:r w:rsidR="00BA47C4" w:rsidRPr="00A07D41">
        <w:rPr>
          <w:rFonts w:ascii="Arial" w:hAnsi="Arial" w:cs="Arial"/>
          <w:sz w:val="22"/>
        </w:rPr>
        <w:t xml:space="preserve">type of </w:t>
      </w:r>
      <w:r w:rsidRPr="00A07D41">
        <w:rPr>
          <w:rFonts w:ascii="Arial" w:hAnsi="Arial" w:cs="Arial"/>
          <w:sz w:val="22"/>
        </w:rPr>
        <w:t xml:space="preserve">cancer found in the UK and USA. Around one </w:t>
      </w:r>
      <w:r w:rsidR="00BA47C4" w:rsidRPr="00A07D41">
        <w:rPr>
          <w:rFonts w:ascii="Arial" w:hAnsi="Arial" w:cs="Arial"/>
          <w:sz w:val="22"/>
        </w:rPr>
        <w:t xml:space="preserve">out of </w:t>
      </w:r>
      <w:r w:rsidRPr="00A07D41">
        <w:rPr>
          <w:rFonts w:ascii="Arial" w:hAnsi="Arial" w:cs="Arial"/>
          <w:sz w:val="22"/>
        </w:rPr>
        <w:t xml:space="preserve">seven women in the UK </w:t>
      </w:r>
      <w:r w:rsidR="00BA47C4" w:rsidRPr="00A07D41">
        <w:rPr>
          <w:rFonts w:ascii="Arial" w:hAnsi="Arial" w:cs="Arial"/>
          <w:sz w:val="22"/>
        </w:rPr>
        <w:t>are</w:t>
      </w:r>
      <w:r w:rsidRPr="00A07D41">
        <w:rPr>
          <w:rFonts w:ascii="Arial" w:hAnsi="Arial" w:cs="Arial"/>
          <w:sz w:val="22"/>
        </w:rPr>
        <w:t xml:space="preserve"> </w:t>
      </w:r>
      <w:r w:rsidR="00A515FB" w:rsidRPr="00A07D41">
        <w:rPr>
          <w:rFonts w:ascii="Arial" w:hAnsi="Arial" w:cs="Arial"/>
          <w:sz w:val="22"/>
        </w:rPr>
        <w:t>expected</w:t>
      </w:r>
      <w:r w:rsidRPr="00A07D41">
        <w:rPr>
          <w:rFonts w:ascii="Arial" w:hAnsi="Arial" w:cs="Arial"/>
          <w:sz w:val="22"/>
        </w:rPr>
        <w:t xml:space="preserve"> to </w:t>
      </w:r>
      <w:r w:rsidR="00A515FB" w:rsidRPr="00A07D41">
        <w:rPr>
          <w:rFonts w:ascii="Arial" w:hAnsi="Arial" w:cs="Arial"/>
          <w:sz w:val="22"/>
        </w:rPr>
        <w:t>be diagnosed with breast cancer</w:t>
      </w:r>
      <w:r w:rsidR="00BA47C4" w:rsidRPr="00A07D41">
        <w:rPr>
          <w:rFonts w:ascii="Arial" w:hAnsi="Arial" w:cs="Arial"/>
          <w:sz w:val="22"/>
        </w:rPr>
        <w:t xml:space="preserve"> </w:t>
      </w:r>
      <w:r w:rsidR="00A515FB" w:rsidRPr="00A07D41">
        <w:rPr>
          <w:rFonts w:ascii="Arial" w:hAnsi="Arial" w:cs="Arial"/>
          <w:sz w:val="22"/>
        </w:rPr>
        <w:t>during their life span (Breast Cancer Now, 2022)</w:t>
      </w:r>
      <w:r w:rsidRPr="00A07D41">
        <w:rPr>
          <w:rFonts w:ascii="Arial" w:hAnsi="Arial" w:cs="Arial"/>
          <w:sz w:val="22"/>
        </w:rPr>
        <w:t>. The end of October is considered the month for breast awareness. This blog highlights the breast cancer awareness campaign “</w:t>
      </w:r>
      <w:hyperlink r:id="rId15" w:history="1">
        <w:r w:rsidRPr="00FD56E5">
          <w:rPr>
            <w:rStyle w:val="Hyperlink"/>
            <w:rFonts w:ascii="Arial" w:hAnsi="Arial" w:cs="Arial"/>
            <w:sz w:val="22"/>
          </w:rPr>
          <w:t>The Early Detection</w:t>
        </w:r>
      </w:hyperlink>
      <w:r w:rsidRPr="00A07D41">
        <w:rPr>
          <w:rFonts w:ascii="Arial" w:hAnsi="Arial" w:cs="Arial"/>
          <w:sz w:val="22"/>
        </w:rPr>
        <w:t xml:space="preserve">.” </w:t>
      </w:r>
      <w:r w:rsidR="00A515FB" w:rsidRPr="00A07D41">
        <w:rPr>
          <w:rFonts w:ascii="Arial" w:hAnsi="Arial" w:cs="Arial"/>
          <w:sz w:val="22"/>
        </w:rPr>
        <w:t>The campaign</w:t>
      </w:r>
      <w:r w:rsidRPr="00A07D41">
        <w:rPr>
          <w:rFonts w:ascii="Arial" w:hAnsi="Arial" w:cs="Arial"/>
          <w:sz w:val="22"/>
        </w:rPr>
        <w:t xml:space="preserve"> aim</w:t>
      </w:r>
      <w:r w:rsidR="00A515FB" w:rsidRPr="00A07D41">
        <w:rPr>
          <w:rFonts w:ascii="Arial" w:hAnsi="Arial" w:cs="Arial"/>
          <w:sz w:val="22"/>
        </w:rPr>
        <w:t>s</w:t>
      </w:r>
      <w:r w:rsidRPr="00A07D41">
        <w:rPr>
          <w:rFonts w:ascii="Arial" w:hAnsi="Arial" w:cs="Arial"/>
          <w:sz w:val="22"/>
        </w:rPr>
        <w:t xml:space="preserve"> to raise awareness about the early</w:t>
      </w:r>
      <w:r w:rsidR="00A515FB" w:rsidRPr="00A07D41">
        <w:rPr>
          <w:rFonts w:ascii="Arial" w:hAnsi="Arial" w:cs="Arial"/>
          <w:sz w:val="22"/>
        </w:rPr>
        <w:t xml:space="preserve"> detection of breast cancer. It </w:t>
      </w:r>
      <w:r w:rsidR="00772544" w:rsidRPr="00A07D41">
        <w:rPr>
          <w:rFonts w:ascii="Arial" w:hAnsi="Arial" w:cs="Arial"/>
          <w:sz w:val="22"/>
        </w:rPr>
        <w:t xml:space="preserve">will provide steps and significant measures that women could take to save themselves </w:t>
      </w:r>
      <w:r w:rsidRPr="00A07D41">
        <w:rPr>
          <w:rFonts w:ascii="Arial" w:hAnsi="Arial" w:cs="Arial"/>
          <w:sz w:val="22"/>
        </w:rPr>
        <w:t xml:space="preserve">from </w:t>
      </w:r>
      <w:r w:rsidR="00A515FB" w:rsidRPr="00A07D41">
        <w:rPr>
          <w:rFonts w:ascii="Arial" w:hAnsi="Arial" w:cs="Arial"/>
          <w:sz w:val="22"/>
        </w:rPr>
        <w:t>being diagnosed</w:t>
      </w:r>
      <w:r w:rsidRPr="00A07D41">
        <w:rPr>
          <w:rFonts w:ascii="Arial" w:hAnsi="Arial" w:cs="Arial"/>
          <w:sz w:val="22"/>
        </w:rPr>
        <w:t xml:space="preserve"> with breast cancer.</w:t>
      </w:r>
      <w:r w:rsidR="00FA5561" w:rsidRPr="00A07D41">
        <w:rPr>
          <w:rFonts w:ascii="Arial" w:hAnsi="Arial" w:cs="Arial"/>
          <w:sz w:val="22"/>
        </w:rPr>
        <w:t xml:space="preserve"> </w:t>
      </w:r>
    </w:p>
    <w:p w14:paraId="45C6D64C" w14:textId="77777777" w:rsidR="00B25BF6" w:rsidRDefault="00B25BF6" w:rsidP="00B25BF6">
      <w:pPr>
        <w:jc w:val="center"/>
      </w:pPr>
      <w:r>
        <w:rPr>
          <w:noProof/>
          <w:lang w:val="en-US"/>
        </w:rPr>
        <w:drawing>
          <wp:anchor distT="0" distB="0" distL="114300" distR="114300" simplePos="0" relativeHeight="251715584" behindDoc="1" locked="0" layoutInCell="1" allowOverlap="1" wp14:anchorId="4190BCDB" wp14:editId="03B7C3CD">
            <wp:simplePos x="0" y="0"/>
            <wp:positionH relativeFrom="column">
              <wp:posOffset>1995170</wp:posOffset>
            </wp:positionH>
            <wp:positionV relativeFrom="paragraph">
              <wp:posOffset>1905</wp:posOffset>
            </wp:positionV>
            <wp:extent cx="1724025" cy="2000250"/>
            <wp:effectExtent l="0" t="0" r="3175" b="6350"/>
            <wp:wrapTight wrapText="bothSides">
              <wp:wrapPolygon edited="0">
                <wp:start x="0" y="0"/>
                <wp:lineTo x="0" y="21531"/>
                <wp:lineTo x="21481" y="21531"/>
                <wp:lineTo x="2148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724025" cy="2000250"/>
                    </a:xfrm>
                    <a:prstGeom prst="rect">
                      <a:avLst/>
                    </a:prstGeom>
                  </pic:spPr>
                </pic:pic>
              </a:graphicData>
            </a:graphic>
            <wp14:sizeRelH relativeFrom="page">
              <wp14:pctWidth>0</wp14:pctWidth>
            </wp14:sizeRelH>
            <wp14:sizeRelV relativeFrom="page">
              <wp14:pctHeight>0</wp14:pctHeight>
            </wp14:sizeRelV>
          </wp:anchor>
        </w:drawing>
      </w:r>
    </w:p>
    <w:p w14:paraId="781807CF" w14:textId="77777777" w:rsidR="00E9795E" w:rsidRPr="00A07D41" w:rsidRDefault="00E9795E" w:rsidP="00A07D41">
      <w:pPr>
        <w:pStyle w:val="Heading2"/>
        <w:rPr>
          <w:rFonts w:ascii="Arial" w:hAnsi="Arial" w:cs="Arial"/>
          <w:sz w:val="22"/>
        </w:rPr>
      </w:pPr>
      <w:bookmarkStart w:id="4" w:name="_Toc118303035"/>
      <w:r w:rsidRPr="00A07D41">
        <w:rPr>
          <w:rFonts w:ascii="Arial" w:hAnsi="Arial" w:cs="Arial"/>
          <w:sz w:val="22"/>
        </w:rPr>
        <w:t>Stories of Women with Breast Cancer</w:t>
      </w:r>
      <w:bookmarkEnd w:id="4"/>
    </w:p>
    <w:p w14:paraId="4CF0871C" w14:textId="2133A774" w:rsidR="000F0C86" w:rsidRPr="00A07D41" w:rsidRDefault="000F0C86" w:rsidP="00A07D41">
      <w:pPr>
        <w:rPr>
          <w:rFonts w:ascii="Arial" w:hAnsi="Arial" w:cs="Arial"/>
          <w:sz w:val="22"/>
        </w:rPr>
      </w:pPr>
      <w:r w:rsidRPr="00A07D41">
        <w:rPr>
          <w:rFonts w:ascii="Arial" w:hAnsi="Arial" w:cs="Arial"/>
          <w:sz w:val="22"/>
        </w:rPr>
        <w:t>In collaborating with different organizations, The</w:t>
      </w:r>
      <w:r w:rsidR="00FD56E5">
        <w:rPr>
          <w:rFonts w:ascii="Arial" w:hAnsi="Arial" w:cs="Arial"/>
          <w:sz w:val="22"/>
        </w:rPr>
        <w:t xml:space="preserve"> </w:t>
      </w:r>
      <w:r w:rsidRPr="00A07D41">
        <w:rPr>
          <w:rFonts w:ascii="Arial" w:hAnsi="Arial" w:cs="Arial"/>
          <w:sz w:val="22"/>
        </w:rPr>
        <w:t xml:space="preserve">Early Detection held several events in the UK to raise awareness. During these sessions, many women shared their stories about the screening and routine mammograms' role in their breast cancer diagnosis. One of the women, Lizzy, shared her story at The Early Detection campaign's event. She </w:t>
      </w:r>
      <w:r w:rsidR="00A515FB" w:rsidRPr="00A07D41">
        <w:rPr>
          <w:rFonts w:ascii="Arial" w:hAnsi="Arial" w:cs="Arial"/>
          <w:sz w:val="22"/>
        </w:rPr>
        <w:t>reported</w:t>
      </w:r>
      <w:r w:rsidRPr="00A07D41">
        <w:rPr>
          <w:rFonts w:ascii="Arial" w:hAnsi="Arial" w:cs="Arial"/>
          <w:sz w:val="22"/>
        </w:rPr>
        <w:t xml:space="preserve"> about her early detection and timely detection of </w:t>
      </w:r>
      <w:r w:rsidR="00052980">
        <w:rPr>
          <w:rFonts w:ascii="Arial" w:hAnsi="Arial" w:cs="Arial"/>
          <w:sz w:val="22"/>
        </w:rPr>
        <w:t xml:space="preserve">breast cancer. </w:t>
      </w:r>
      <w:r w:rsidRPr="00A07D41">
        <w:rPr>
          <w:rFonts w:ascii="Arial" w:hAnsi="Arial" w:cs="Arial"/>
          <w:sz w:val="22"/>
        </w:rPr>
        <w:t xml:space="preserve">Lizzy always attended an annual mammogram despite her family's absence of breast cancer history. In December 2019, Lizzy got to know about fast-growing breast cancer. The early detection due to annual screening and mammograms helped Lizzy start her treatment for the disease. She further said in conversation during the </w:t>
      </w:r>
      <w:hyperlink r:id="rId17" w:history="1">
        <w:r w:rsidRPr="00FD56E5">
          <w:rPr>
            <w:rStyle w:val="Hyperlink"/>
            <w:rFonts w:ascii="Arial" w:hAnsi="Arial" w:cs="Arial"/>
            <w:sz w:val="22"/>
          </w:rPr>
          <w:t>Early Detection</w:t>
        </w:r>
      </w:hyperlink>
      <w:r w:rsidRPr="00A07D41">
        <w:rPr>
          <w:rFonts w:ascii="Arial" w:hAnsi="Arial" w:cs="Arial"/>
          <w:sz w:val="22"/>
        </w:rPr>
        <w:t xml:space="preserve"> event that she had no symptoms or history of cancer, and the only way she found out about her disease was through the annual screening and mammogram. After treatment, Lizzy </w:t>
      </w:r>
      <w:r w:rsidR="00A515FB" w:rsidRPr="00A07D41">
        <w:rPr>
          <w:rFonts w:ascii="Arial" w:hAnsi="Arial" w:cs="Arial"/>
          <w:sz w:val="22"/>
        </w:rPr>
        <w:t>became</w:t>
      </w:r>
      <w:r w:rsidRPr="00A07D41">
        <w:rPr>
          <w:rFonts w:ascii="Arial" w:hAnsi="Arial" w:cs="Arial"/>
          <w:sz w:val="22"/>
        </w:rPr>
        <w:t xml:space="preserve"> cancer free.</w:t>
      </w:r>
    </w:p>
    <w:p w14:paraId="427C2134" w14:textId="77777777" w:rsidR="00AD52B2" w:rsidRDefault="00AD52B2" w:rsidP="00514EC5">
      <w:pPr>
        <w:jc w:val="center"/>
      </w:pPr>
      <w:r>
        <w:rPr>
          <w:noProof/>
          <w:lang w:val="en-US"/>
        </w:rPr>
        <w:lastRenderedPageBreak/>
        <w:drawing>
          <wp:anchor distT="0" distB="0" distL="114300" distR="114300" simplePos="0" relativeHeight="251717632" behindDoc="1" locked="0" layoutInCell="1" allowOverlap="1" wp14:anchorId="595CEE8E" wp14:editId="53DC0924">
            <wp:simplePos x="0" y="0"/>
            <wp:positionH relativeFrom="column">
              <wp:posOffset>86995</wp:posOffset>
            </wp:positionH>
            <wp:positionV relativeFrom="paragraph">
              <wp:posOffset>0</wp:posOffset>
            </wp:positionV>
            <wp:extent cx="5180965" cy="1999615"/>
            <wp:effectExtent l="0" t="0" r="63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180965" cy="1999615"/>
                    </a:xfrm>
                    <a:prstGeom prst="rect">
                      <a:avLst/>
                    </a:prstGeom>
                  </pic:spPr>
                </pic:pic>
              </a:graphicData>
            </a:graphic>
            <wp14:sizeRelH relativeFrom="page">
              <wp14:pctWidth>0</wp14:pctWidth>
            </wp14:sizeRelH>
            <wp14:sizeRelV relativeFrom="page">
              <wp14:pctHeight>0</wp14:pctHeight>
            </wp14:sizeRelV>
          </wp:anchor>
        </w:drawing>
      </w:r>
    </w:p>
    <w:p w14:paraId="2F128E2D" w14:textId="77777777" w:rsidR="00AD52B2" w:rsidRDefault="00AD52B2" w:rsidP="00AD52B2">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xml:space="preserve">: Survival Rate </w:t>
      </w:r>
    </w:p>
    <w:p w14:paraId="75E5165B" w14:textId="3DF63428" w:rsidR="00E9795E" w:rsidRPr="00A07D41" w:rsidRDefault="00E9795E" w:rsidP="00A07D41">
      <w:pPr>
        <w:pStyle w:val="Heading2"/>
        <w:rPr>
          <w:rFonts w:ascii="Arial" w:hAnsi="Arial" w:cs="Arial"/>
          <w:sz w:val="22"/>
        </w:rPr>
      </w:pPr>
      <w:bookmarkStart w:id="5" w:name="_Toc118303036"/>
      <w:r w:rsidRPr="00A07D41">
        <w:rPr>
          <w:rFonts w:ascii="Arial" w:hAnsi="Arial" w:cs="Arial"/>
          <w:sz w:val="22"/>
        </w:rPr>
        <w:t xml:space="preserve">Importance of </w:t>
      </w:r>
      <w:hyperlink r:id="rId19" w:history="1">
        <w:r w:rsidRPr="00FD56E5">
          <w:rPr>
            <w:rStyle w:val="Hyperlink"/>
            <w:rFonts w:ascii="Arial" w:hAnsi="Arial" w:cs="Arial"/>
            <w:sz w:val="22"/>
          </w:rPr>
          <w:t>Early Detection</w:t>
        </w:r>
      </w:hyperlink>
      <w:r w:rsidRPr="00A07D41">
        <w:rPr>
          <w:rFonts w:ascii="Arial" w:hAnsi="Arial" w:cs="Arial"/>
          <w:sz w:val="22"/>
        </w:rPr>
        <w:t xml:space="preserve"> of Breast Cancer</w:t>
      </w:r>
      <w:bookmarkEnd w:id="5"/>
    </w:p>
    <w:p w14:paraId="7097A23B" w14:textId="2190FFB9" w:rsidR="000F0C86" w:rsidRPr="00A07D41" w:rsidRDefault="000F0C86" w:rsidP="00A07D41">
      <w:pPr>
        <w:rPr>
          <w:rFonts w:ascii="Arial" w:hAnsi="Arial" w:cs="Arial"/>
          <w:sz w:val="22"/>
        </w:rPr>
      </w:pPr>
      <w:r w:rsidRPr="00A07D41">
        <w:rPr>
          <w:rFonts w:ascii="Arial" w:hAnsi="Arial" w:cs="Arial"/>
          <w:sz w:val="22"/>
        </w:rPr>
        <w:t xml:space="preserve">In a </w:t>
      </w:r>
      <w:hyperlink r:id="rId20" w:history="1">
        <w:r w:rsidRPr="00A07D41">
          <w:rPr>
            <w:rStyle w:val="Hyperlink"/>
            <w:rFonts w:ascii="Arial" w:hAnsi="Arial" w:cs="Arial"/>
            <w:sz w:val="22"/>
          </w:rPr>
          <w:t>blog post by Hillier</w:t>
        </w:r>
      </w:hyperlink>
      <w:r w:rsidRPr="00A07D41">
        <w:rPr>
          <w:rFonts w:ascii="Arial" w:hAnsi="Arial" w:cs="Arial"/>
          <w:sz w:val="22"/>
        </w:rPr>
        <w:t xml:space="preserve">, she shared nine breast cancer awareness campaigns that have used different ideas to raise awareness regarding breast cancer in the UK (Hillier, 2019). Early Detection helps </w:t>
      </w:r>
      <w:r w:rsidR="00A515FB" w:rsidRPr="00A07D41">
        <w:rPr>
          <w:rFonts w:ascii="Arial" w:hAnsi="Arial" w:cs="Arial"/>
          <w:sz w:val="22"/>
        </w:rPr>
        <w:t>British</w:t>
      </w:r>
      <w:r w:rsidRPr="00A07D41">
        <w:rPr>
          <w:rFonts w:ascii="Arial" w:hAnsi="Arial" w:cs="Arial"/>
          <w:sz w:val="22"/>
        </w:rPr>
        <w:t xml:space="preserve"> women to understand how important it is to get it checked before it’s too late. According to Milosevic and colleagues (2018), breast cancer is mainly characterized by a lack of </w:t>
      </w:r>
      <w:r w:rsidR="00A515FB" w:rsidRPr="00A07D41">
        <w:rPr>
          <w:rFonts w:ascii="Arial" w:hAnsi="Arial" w:cs="Arial"/>
          <w:sz w:val="22"/>
        </w:rPr>
        <w:t xml:space="preserve">early detection of symptoms and late detection </w:t>
      </w:r>
      <w:r w:rsidRPr="00A07D41">
        <w:rPr>
          <w:rFonts w:ascii="Arial" w:hAnsi="Arial" w:cs="Arial"/>
          <w:sz w:val="22"/>
        </w:rPr>
        <w:t xml:space="preserve">of the disease, which leads to late treatment. Detection at the later stage of the disease leads to difficulties in treatment and makes the treatment uncertain. </w:t>
      </w:r>
      <w:hyperlink r:id="rId21" w:history="1">
        <w:r w:rsidRPr="00FD56E5">
          <w:rPr>
            <w:rStyle w:val="Hyperlink"/>
            <w:rFonts w:ascii="Arial" w:hAnsi="Arial" w:cs="Arial"/>
            <w:sz w:val="22"/>
          </w:rPr>
          <w:t>Early Detection</w:t>
        </w:r>
      </w:hyperlink>
      <w:r w:rsidRPr="00A07D41">
        <w:rPr>
          <w:rFonts w:ascii="Arial" w:hAnsi="Arial" w:cs="Arial"/>
          <w:sz w:val="22"/>
        </w:rPr>
        <w:t xml:space="preserve"> aims to focus on the importance of being aware of any unusual changes developing in the breast. For example, women must be aware of any lumps or unusual changes in breast size. </w:t>
      </w:r>
    </w:p>
    <w:p w14:paraId="0437B756" w14:textId="77777777" w:rsidR="00B25BF6" w:rsidRDefault="00B25BF6" w:rsidP="00B25BF6">
      <w:pPr>
        <w:jc w:val="center"/>
        <w:rPr>
          <w:noProof/>
          <w:lang w:val="en-US"/>
        </w:rPr>
      </w:pPr>
      <w:r>
        <w:rPr>
          <w:noProof/>
          <w:lang w:val="en-US"/>
        </w:rPr>
        <w:drawing>
          <wp:inline distT="0" distB="0" distL="0" distR="0" wp14:anchorId="629C99A9" wp14:editId="2CBFCC20">
            <wp:extent cx="3962400" cy="8763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962400" cy="876300"/>
                    </a:xfrm>
                    <a:prstGeom prst="rect">
                      <a:avLst/>
                    </a:prstGeom>
                  </pic:spPr>
                </pic:pic>
              </a:graphicData>
            </a:graphic>
          </wp:inline>
        </w:drawing>
      </w:r>
    </w:p>
    <w:p w14:paraId="11CD09A7" w14:textId="77777777" w:rsidR="00800E5D" w:rsidRDefault="00800E5D" w:rsidP="00A07D41">
      <w:pPr>
        <w:keepNext/>
        <w:rPr>
          <w:rFonts w:ascii="Arial" w:hAnsi="Arial" w:cs="Arial"/>
          <w:noProof/>
          <w:sz w:val="22"/>
          <w:lang w:val="en-US"/>
        </w:rPr>
      </w:pPr>
    </w:p>
    <w:p w14:paraId="68810221" w14:textId="68FECB60" w:rsidR="000F0C86" w:rsidRPr="00A07D41" w:rsidRDefault="000F0C86" w:rsidP="00A07D41">
      <w:pPr>
        <w:keepNext/>
        <w:rPr>
          <w:rFonts w:ascii="Arial" w:hAnsi="Arial" w:cs="Arial"/>
          <w:noProof/>
          <w:sz w:val="22"/>
          <w:lang w:val="en-US"/>
        </w:rPr>
      </w:pPr>
      <w:r w:rsidRPr="00A07D41">
        <w:rPr>
          <w:rFonts w:ascii="Arial" w:hAnsi="Arial" w:cs="Arial"/>
          <w:noProof/>
          <w:sz w:val="22"/>
          <w:lang w:val="en-US"/>
        </w:rPr>
        <w:t xml:space="preserve">Centers for Disease Control and Prevention uploaded the following symptoms on its website. These unusual changes and symptoms include pain in the breast or armpits, a change in the skin texture, a difference in shape and size of the breast, swelling in the armpits or surrounding areas, a rash or redness around the skin, or a lump of thickening of the breast (Centers for </w:t>
      </w:r>
      <w:r w:rsidRPr="00A07D41">
        <w:rPr>
          <w:rFonts w:ascii="Arial" w:hAnsi="Arial" w:cs="Arial"/>
          <w:noProof/>
          <w:sz w:val="22"/>
          <w:lang w:val="en-US"/>
        </w:rPr>
        <w:lastRenderedPageBreak/>
        <w:t xml:space="preserve">Disease Control and Prevention, 2022). It is recommended to go straight to the GP when any women notice unusual breast changes. </w:t>
      </w:r>
    </w:p>
    <w:p w14:paraId="383BAC6B" w14:textId="77777777" w:rsidR="00DD6FC5" w:rsidRDefault="00DD6FC5" w:rsidP="00DD6FC5">
      <w:pPr>
        <w:keepNext/>
      </w:pPr>
      <w:r>
        <w:rPr>
          <w:noProof/>
          <w:lang w:val="en-US"/>
        </w:rPr>
        <w:drawing>
          <wp:anchor distT="0" distB="0" distL="114300" distR="114300" simplePos="0" relativeHeight="251714560" behindDoc="1" locked="0" layoutInCell="1" allowOverlap="1" wp14:anchorId="5506B866" wp14:editId="34FF9845">
            <wp:simplePos x="0" y="0"/>
            <wp:positionH relativeFrom="column">
              <wp:posOffset>0</wp:posOffset>
            </wp:positionH>
            <wp:positionV relativeFrom="paragraph">
              <wp:posOffset>0</wp:posOffset>
            </wp:positionV>
            <wp:extent cx="3933371" cy="2130576"/>
            <wp:effectExtent l="0" t="0" r="3810" b="3175"/>
            <wp:wrapTight wrapText="bothSides">
              <wp:wrapPolygon edited="0">
                <wp:start x="0" y="0"/>
                <wp:lineTo x="0" y="21503"/>
                <wp:lineTo x="21551" y="21503"/>
                <wp:lineTo x="2155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33371" cy="2130576"/>
                    </a:xfrm>
                    <a:prstGeom prst="rect">
                      <a:avLst/>
                    </a:prstGeom>
                  </pic:spPr>
                </pic:pic>
              </a:graphicData>
            </a:graphic>
            <wp14:sizeRelH relativeFrom="page">
              <wp14:pctWidth>0</wp14:pctWidth>
            </wp14:sizeRelH>
            <wp14:sizeRelV relativeFrom="page">
              <wp14:pctHeight>0</wp14:pctHeight>
            </wp14:sizeRelV>
          </wp:anchor>
        </w:drawing>
      </w:r>
    </w:p>
    <w:p w14:paraId="64524515" w14:textId="77777777" w:rsidR="00DD6FC5" w:rsidRDefault="00DD6FC5" w:rsidP="00DD6FC5">
      <w:pPr>
        <w:pStyle w:val="Caption"/>
        <w:jc w:val="center"/>
        <w:rPr>
          <w:noProof/>
          <w:lang w:val="en-US"/>
        </w:rPr>
      </w:pPr>
      <w:r>
        <w:t xml:space="preserve">Figure </w:t>
      </w:r>
      <w:r>
        <w:fldChar w:fldCharType="begin"/>
      </w:r>
      <w:r>
        <w:instrText xml:space="preserve"> SEQ Figure \* ARABIC </w:instrText>
      </w:r>
      <w:r>
        <w:fldChar w:fldCharType="separate"/>
      </w:r>
      <w:r w:rsidR="00AD52B2">
        <w:rPr>
          <w:noProof/>
        </w:rPr>
        <w:t>2</w:t>
      </w:r>
      <w:r>
        <w:fldChar w:fldCharType="end"/>
      </w:r>
      <w:r>
        <w:t xml:space="preserve">: Steps towards Early detection of Breast Cancer </w:t>
      </w:r>
      <w:sdt>
        <w:sdtPr>
          <w:id w:val="590278516"/>
          <w:citation/>
        </w:sdtPr>
        <w:sdtContent>
          <w:r>
            <w:fldChar w:fldCharType="begin"/>
          </w:r>
          <w:r>
            <w:rPr>
              <w:lang w:val="en-US"/>
            </w:rPr>
            <w:instrText xml:space="preserve"> CITATION Nor221 \l 1033 </w:instrText>
          </w:r>
          <w:r>
            <w:fldChar w:fldCharType="separate"/>
          </w:r>
          <w:r w:rsidR="00A80419" w:rsidRPr="00A80419">
            <w:rPr>
              <w:noProof/>
              <w:lang w:val="en-US"/>
            </w:rPr>
            <w:t>(Northwest Primary Care, 2022)</w:t>
          </w:r>
          <w:r>
            <w:fldChar w:fldCharType="end"/>
          </w:r>
        </w:sdtContent>
      </w:sdt>
    </w:p>
    <w:p w14:paraId="43312A05" w14:textId="77777777" w:rsidR="000F0C86" w:rsidRPr="00A07D41" w:rsidRDefault="000F0C86" w:rsidP="000F0C86">
      <w:pPr>
        <w:rPr>
          <w:rFonts w:ascii="Arial" w:hAnsi="Arial" w:cs="Arial"/>
          <w:noProof/>
          <w:sz w:val="22"/>
          <w:lang w:val="en-US"/>
        </w:rPr>
      </w:pPr>
      <w:r w:rsidRPr="00A07D41">
        <w:rPr>
          <w:rFonts w:ascii="Arial" w:hAnsi="Arial" w:cs="Arial"/>
          <w:noProof/>
          <w:sz w:val="22"/>
          <w:lang w:val="en-US"/>
        </w:rPr>
        <w:t>The above signs and symptoms of breast cancer are enough to understand that it is not only the lump that characterizes breast cancer. However, unusual changes to breast size, changes in shape, rash, and skin irritation might be signs of breast cancer. Therefore, women must pay attention to their bodies and listen to them before it is too late. Nine out of ten women survive breast cancer when it is diagnosed or treated. Around 96% of women with breast cancer experience one-year survival after diagnosis, while 86% experience five years of survival after being diagnosed with breast cancer (Baker, 2021).</w:t>
      </w:r>
    </w:p>
    <w:p w14:paraId="5025D12A" w14:textId="77777777" w:rsidR="00DD6FC5" w:rsidRDefault="00DD6FC5" w:rsidP="000F0C86">
      <w:pPr>
        <w:jc w:val="center"/>
      </w:pPr>
      <w:r>
        <w:rPr>
          <w:noProof/>
          <w:lang w:val="en-US"/>
        </w:rPr>
        <w:drawing>
          <wp:anchor distT="0" distB="0" distL="114300" distR="114300" simplePos="0" relativeHeight="251713536" behindDoc="0" locked="0" layoutInCell="1" allowOverlap="1" wp14:anchorId="2078418A" wp14:editId="681DB4A3">
            <wp:simplePos x="0" y="0"/>
            <wp:positionH relativeFrom="column">
              <wp:posOffset>1306195</wp:posOffset>
            </wp:positionH>
            <wp:positionV relativeFrom="paragraph">
              <wp:posOffset>0</wp:posOffset>
            </wp:positionV>
            <wp:extent cx="3113314" cy="1734194"/>
            <wp:effectExtent l="0" t="0" r="0" b="5715"/>
            <wp:wrapThrough wrapText="bothSides">
              <wp:wrapPolygon edited="0">
                <wp:start x="0" y="0"/>
                <wp:lineTo x="0" y="21513"/>
                <wp:lineTo x="21503" y="21513"/>
                <wp:lineTo x="21503"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3113314" cy="1734194"/>
                    </a:xfrm>
                    <a:prstGeom prst="rect">
                      <a:avLst/>
                    </a:prstGeom>
                  </pic:spPr>
                </pic:pic>
              </a:graphicData>
            </a:graphic>
            <wp14:sizeRelH relativeFrom="page">
              <wp14:pctWidth>0</wp14:pctWidth>
            </wp14:sizeRelH>
            <wp14:sizeRelV relativeFrom="page">
              <wp14:pctHeight>0</wp14:pctHeight>
            </wp14:sizeRelV>
          </wp:anchor>
        </w:drawing>
      </w:r>
    </w:p>
    <w:p w14:paraId="254E3A39" w14:textId="77777777" w:rsidR="00800E5D" w:rsidRDefault="00800E5D" w:rsidP="00DD6FC5">
      <w:pPr>
        <w:pStyle w:val="Caption"/>
        <w:jc w:val="center"/>
      </w:pPr>
    </w:p>
    <w:p w14:paraId="55D61FCF" w14:textId="01F8151A" w:rsidR="00DD6FC5" w:rsidRDefault="00DD6FC5" w:rsidP="00DD6FC5">
      <w:pPr>
        <w:pStyle w:val="Caption"/>
        <w:jc w:val="center"/>
        <w:rPr>
          <w:noProof/>
          <w:lang w:val="en-US"/>
        </w:rPr>
      </w:pPr>
      <w:r>
        <w:t xml:space="preserve">Figure </w:t>
      </w:r>
      <w:r>
        <w:fldChar w:fldCharType="begin"/>
      </w:r>
      <w:r>
        <w:instrText xml:space="preserve"> SEQ Figure \* ARABIC </w:instrText>
      </w:r>
      <w:r>
        <w:fldChar w:fldCharType="separate"/>
      </w:r>
      <w:r w:rsidR="00AD52B2">
        <w:rPr>
          <w:noProof/>
        </w:rPr>
        <w:t>3</w:t>
      </w:r>
      <w:r>
        <w:fldChar w:fldCharType="end"/>
      </w:r>
      <w:r>
        <w:t xml:space="preserve">: Early Detection of Breast Cancer </w:t>
      </w:r>
      <w:sdt>
        <w:sdtPr>
          <w:id w:val="482273597"/>
          <w:citation/>
        </w:sdtPr>
        <w:sdtContent>
          <w:r>
            <w:fldChar w:fldCharType="begin"/>
          </w:r>
          <w:r>
            <w:rPr>
              <w:lang w:val="en-US"/>
            </w:rPr>
            <w:instrText xml:space="preserve"> CITATION CDI17 \l 1033 </w:instrText>
          </w:r>
          <w:r>
            <w:fldChar w:fldCharType="separate"/>
          </w:r>
          <w:r w:rsidR="00A80419" w:rsidRPr="00A80419">
            <w:rPr>
              <w:noProof/>
              <w:lang w:val="en-US"/>
            </w:rPr>
            <w:t>(CDI Miami , 2017)</w:t>
          </w:r>
          <w:r>
            <w:fldChar w:fldCharType="end"/>
          </w:r>
        </w:sdtContent>
      </w:sdt>
    </w:p>
    <w:p w14:paraId="128F2317" w14:textId="77777777" w:rsidR="00E9795E" w:rsidRPr="00A07D41" w:rsidRDefault="00E9795E" w:rsidP="00A07D41">
      <w:pPr>
        <w:pStyle w:val="Heading2"/>
        <w:rPr>
          <w:rFonts w:ascii="Arial" w:hAnsi="Arial" w:cs="Arial"/>
          <w:noProof/>
          <w:sz w:val="22"/>
          <w:lang w:val="en-US"/>
        </w:rPr>
      </w:pPr>
      <w:bookmarkStart w:id="6" w:name="_Toc118303037"/>
      <w:r w:rsidRPr="00A07D41">
        <w:rPr>
          <w:rFonts w:ascii="Arial" w:hAnsi="Arial" w:cs="Arial"/>
          <w:noProof/>
          <w:sz w:val="22"/>
          <w:lang w:val="en-US"/>
        </w:rPr>
        <w:t>Mortality Rate Due To Breast Cancer in Lower Income Countries</w:t>
      </w:r>
      <w:bookmarkEnd w:id="6"/>
    </w:p>
    <w:p w14:paraId="1841E97F" w14:textId="77777777" w:rsidR="000F0C86" w:rsidRPr="00A07D41" w:rsidRDefault="000F0C86" w:rsidP="00A07D41">
      <w:pPr>
        <w:rPr>
          <w:rFonts w:ascii="Arial" w:hAnsi="Arial" w:cs="Arial"/>
          <w:sz w:val="22"/>
        </w:rPr>
      </w:pPr>
      <w:r w:rsidRPr="00A07D41">
        <w:rPr>
          <w:rFonts w:ascii="Arial" w:hAnsi="Arial" w:cs="Arial"/>
          <w:sz w:val="22"/>
        </w:rPr>
        <w:t xml:space="preserve">Breast cancer is the most common reason of death among women. However, </w:t>
      </w:r>
      <w:r w:rsidR="00A515FB" w:rsidRPr="00A07D41">
        <w:rPr>
          <w:rFonts w:ascii="Arial" w:hAnsi="Arial" w:cs="Arial"/>
          <w:sz w:val="22"/>
        </w:rPr>
        <w:t>it</w:t>
      </w:r>
      <w:r w:rsidRPr="00A07D41">
        <w:rPr>
          <w:rFonts w:ascii="Arial" w:hAnsi="Arial" w:cs="Arial"/>
          <w:sz w:val="22"/>
        </w:rPr>
        <w:t xml:space="preserve"> is most widely detected in women in developed countries, although the number of deaths from breast cancer is higher among women in developing countries or lower-income countries (UNA-NCA, 2020). In developing and lower-income countries, it is most widely noticed that the early detection rate for breast cancer is relat</w:t>
      </w:r>
      <w:r w:rsidR="00A515FB" w:rsidRPr="00A07D41">
        <w:rPr>
          <w:rFonts w:ascii="Arial" w:hAnsi="Arial" w:cs="Arial"/>
          <w:sz w:val="22"/>
        </w:rPr>
        <w:t xml:space="preserve">ively low, leading to the </w:t>
      </w:r>
      <w:r w:rsidRPr="00A07D41">
        <w:rPr>
          <w:rFonts w:ascii="Arial" w:hAnsi="Arial" w:cs="Arial"/>
          <w:sz w:val="22"/>
        </w:rPr>
        <w:t xml:space="preserve">higher prevalence of breast cancer. In lower-income countries, the lack of medical care and stigma related to breast cancer makes the situation terrible for women living with breast cancer. However, the lack of early detection and knowledge in the lower income regions is the primary reason behind increasing mortality due to breast cancer. In the United States and the United Kingdom, women are </w:t>
      </w:r>
      <w:r w:rsidR="00A515FB" w:rsidRPr="00A07D41">
        <w:rPr>
          <w:rFonts w:ascii="Arial" w:hAnsi="Arial" w:cs="Arial"/>
          <w:sz w:val="22"/>
        </w:rPr>
        <w:t>alerted</w:t>
      </w:r>
      <w:r w:rsidRPr="00A07D41">
        <w:rPr>
          <w:rFonts w:ascii="Arial" w:hAnsi="Arial" w:cs="Arial"/>
          <w:sz w:val="22"/>
        </w:rPr>
        <w:t xml:space="preserve"> with breast cancer awareness campaigns and are accustomed to the early warning from the GPs and the campaigns to monitor their health (UNA-NCA, 2020).  </w:t>
      </w:r>
    </w:p>
    <w:p w14:paraId="33A77332" w14:textId="77777777" w:rsidR="000565F9" w:rsidRPr="00A07D41" w:rsidRDefault="000F0C86" w:rsidP="00A07D41">
      <w:pPr>
        <w:rPr>
          <w:rFonts w:ascii="Arial" w:hAnsi="Arial" w:cs="Arial"/>
          <w:sz w:val="22"/>
        </w:rPr>
      </w:pPr>
      <w:r w:rsidRPr="00A07D41">
        <w:rPr>
          <w:rFonts w:ascii="Arial" w:hAnsi="Arial" w:cs="Arial"/>
          <w:sz w:val="22"/>
        </w:rPr>
        <w:lastRenderedPageBreak/>
        <w:t xml:space="preserve">Early detection of breast cancer </w:t>
      </w:r>
      <w:r w:rsidR="00A515FB" w:rsidRPr="00A07D41">
        <w:rPr>
          <w:rFonts w:ascii="Arial" w:hAnsi="Arial" w:cs="Arial"/>
          <w:sz w:val="22"/>
        </w:rPr>
        <w:t>ensure treatment</w:t>
      </w:r>
      <w:r w:rsidRPr="00A07D41">
        <w:rPr>
          <w:rFonts w:ascii="Arial" w:hAnsi="Arial" w:cs="Arial"/>
          <w:sz w:val="22"/>
        </w:rPr>
        <w:t xml:space="preserve"> with fewer risks and uncertainties compared to the late diagnosis of breast cancer. Several treatment options are present for breath cancer treatment. These treatment options include surgery, chemotherapy, hormonal, biological, and radiation therapy. Different organizations in the UK are offering free screening for cancer as well as providing awareness through sessions. For example, NHS provides free mammograms every three years to women registered with a general practitioner aged 50 to 70 years (NHS, 2011).</w:t>
      </w:r>
    </w:p>
    <w:p w14:paraId="39FB18A3" w14:textId="77777777" w:rsidR="00480D8D" w:rsidRDefault="00480D8D" w:rsidP="00480D8D">
      <w:pPr>
        <w:jc w:val="center"/>
      </w:pPr>
      <w:r>
        <w:rPr>
          <w:noProof/>
          <w:lang w:val="en-US"/>
        </w:rPr>
        <w:drawing>
          <wp:inline distT="0" distB="0" distL="0" distR="0" wp14:anchorId="33095634" wp14:editId="50A409EB">
            <wp:extent cx="4333875" cy="1641475"/>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3724"/>
                    <a:stretch/>
                  </pic:blipFill>
                  <pic:spPr bwMode="auto">
                    <a:xfrm>
                      <a:off x="0" y="0"/>
                      <a:ext cx="4333875" cy="1641475"/>
                    </a:xfrm>
                    <a:prstGeom prst="rect">
                      <a:avLst/>
                    </a:prstGeom>
                    <a:ln>
                      <a:noFill/>
                    </a:ln>
                    <a:extLst>
                      <a:ext uri="{53640926-AAD7-44D8-BBD7-CCE9431645EC}">
                        <a14:shadowObscured xmlns:a14="http://schemas.microsoft.com/office/drawing/2010/main"/>
                      </a:ext>
                    </a:extLst>
                  </pic:spPr>
                </pic:pic>
              </a:graphicData>
            </a:graphic>
          </wp:inline>
        </w:drawing>
      </w:r>
    </w:p>
    <w:p w14:paraId="70ECE606" w14:textId="77777777" w:rsidR="00B25BF6" w:rsidRDefault="00B25BF6" w:rsidP="00480D8D">
      <w:pPr>
        <w:jc w:val="center"/>
      </w:pPr>
    </w:p>
    <w:p w14:paraId="6D3101BC" w14:textId="77777777" w:rsidR="00800E5D" w:rsidRDefault="00800E5D" w:rsidP="001F38C4">
      <w:pPr>
        <w:pStyle w:val="Heading2"/>
        <w:rPr>
          <w:rFonts w:ascii="Arial" w:hAnsi="Arial" w:cs="Arial"/>
          <w:sz w:val="22"/>
        </w:rPr>
      </w:pPr>
    </w:p>
    <w:p w14:paraId="4B4178F4" w14:textId="451C63E4" w:rsidR="00E9795E" w:rsidRPr="00A07D41" w:rsidRDefault="00E9795E" w:rsidP="001F38C4">
      <w:pPr>
        <w:pStyle w:val="Heading2"/>
        <w:rPr>
          <w:rFonts w:ascii="Arial" w:hAnsi="Arial" w:cs="Arial"/>
          <w:sz w:val="22"/>
        </w:rPr>
      </w:pPr>
      <w:bookmarkStart w:id="7" w:name="_Toc118303038"/>
      <w:r w:rsidRPr="00A07D41">
        <w:rPr>
          <w:rFonts w:ascii="Arial" w:hAnsi="Arial" w:cs="Arial"/>
          <w:sz w:val="22"/>
        </w:rPr>
        <w:t>Conclusion</w:t>
      </w:r>
      <w:bookmarkEnd w:id="7"/>
      <w:r w:rsidRPr="00A07D41">
        <w:rPr>
          <w:rFonts w:ascii="Arial" w:hAnsi="Arial" w:cs="Arial"/>
          <w:sz w:val="22"/>
        </w:rPr>
        <w:t xml:space="preserve"> </w:t>
      </w:r>
    </w:p>
    <w:p w14:paraId="29C9FD63" w14:textId="77777777" w:rsidR="001F38C4" w:rsidRPr="00A07D41" w:rsidRDefault="000F0C86" w:rsidP="000F0C86">
      <w:pPr>
        <w:rPr>
          <w:rFonts w:ascii="Arial" w:hAnsi="Arial" w:cs="Arial"/>
          <w:sz w:val="22"/>
        </w:rPr>
      </w:pPr>
      <w:r w:rsidRPr="00A07D41">
        <w:rPr>
          <w:rFonts w:ascii="Arial" w:hAnsi="Arial" w:cs="Arial"/>
          <w:sz w:val="22"/>
        </w:rPr>
        <w:t>The Early Detection team is deciding to hold a breast cancer awareness session in the last week of October 2022 to educate women about the importance of early detection of breast cancer and how it could save the lives of millions of women around us. Women in the UK are requested to join the pink event that aims to be held in the upcoming week of October. During the awareness session, the free screening will be provided to women to detect breast cancer. The professional will also share some tips to recognize the signs and symptoms of detection at home. This informative session will help raise awareness about breast cancer detection, its treatment, and the need for a permanent cure.</w:t>
      </w:r>
    </w:p>
    <w:p w14:paraId="450A8326" w14:textId="77777777" w:rsidR="00F0429A" w:rsidRDefault="00F0429A" w:rsidP="001F38C4">
      <w:pPr>
        <w:pStyle w:val="Heading1"/>
      </w:pPr>
    </w:p>
    <w:p w14:paraId="3F562DE2" w14:textId="77777777" w:rsidR="00F0429A" w:rsidRDefault="00F0429A" w:rsidP="001F38C4">
      <w:pPr>
        <w:pStyle w:val="Heading1"/>
      </w:pPr>
    </w:p>
    <w:p w14:paraId="682B1236" w14:textId="77777777" w:rsidR="00F0429A" w:rsidRDefault="00F0429A" w:rsidP="001F38C4">
      <w:pPr>
        <w:pStyle w:val="Heading1"/>
      </w:pPr>
    </w:p>
    <w:p w14:paraId="57669D06" w14:textId="77777777" w:rsidR="00F0429A" w:rsidRDefault="00F0429A" w:rsidP="001F38C4">
      <w:pPr>
        <w:pStyle w:val="Heading1"/>
      </w:pPr>
    </w:p>
    <w:p w14:paraId="7EF52BC0" w14:textId="77777777" w:rsidR="00563A55" w:rsidRDefault="00563A55" w:rsidP="001F38C4">
      <w:pPr>
        <w:pStyle w:val="Heading1"/>
      </w:pPr>
      <w:r>
        <w:br w:type="page"/>
      </w:r>
    </w:p>
    <w:p w14:paraId="1E9C67BA" w14:textId="77777777" w:rsidR="00BF11AD" w:rsidRDefault="00BF11AD" w:rsidP="006D2452">
      <w:pPr>
        <w:pStyle w:val="Heading1"/>
        <w:jc w:val="left"/>
        <w:sectPr w:rsidR="00BF11AD" w:rsidSect="00DD5303">
          <w:headerReference w:type="default" r:id="rId26"/>
          <w:pgSz w:w="11907" w:h="16839" w:code="9"/>
          <w:pgMar w:top="1440" w:right="1440" w:bottom="1440" w:left="1440" w:header="708" w:footer="708" w:gutter="0"/>
          <w:cols w:space="708"/>
          <w:docGrid w:linePitch="360"/>
        </w:sectPr>
      </w:pPr>
    </w:p>
    <w:p w14:paraId="71441186" w14:textId="77777777" w:rsidR="00DA0972" w:rsidRDefault="00C0323E" w:rsidP="00A515FB">
      <w:r>
        <w:rPr>
          <w:noProof/>
          <w:lang w:val="en-US"/>
        </w:rPr>
        <w:lastRenderedPageBreak/>
        <mc:AlternateContent>
          <mc:Choice Requires="wps">
            <w:drawing>
              <wp:anchor distT="0" distB="0" distL="114300" distR="114300" simplePos="0" relativeHeight="251662336" behindDoc="0" locked="0" layoutInCell="1" allowOverlap="1" wp14:anchorId="20B0CA2E" wp14:editId="39490979">
                <wp:simplePos x="0" y="0"/>
                <wp:positionH relativeFrom="page">
                  <wp:posOffset>76200</wp:posOffset>
                </wp:positionH>
                <wp:positionV relativeFrom="paragraph">
                  <wp:posOffset>0</wp:posOffset>
                </wp:positionV>
                <wp:extent cx="14940000" cy="9648000"/>
                <wp:effectExtent l="0" t="0" r="14605" b="10795"/>
                <wp:wrapNone/>
                <wp:docPr id="18" name="Text Box 18"/>
                <wp:cNvGraphicFramePr/>
                <a:graphic xmlns:a="http://schemas.openxmlformats.org/drawingml/2006/main">
                  <a:graphicData uri="http://schemas.microsoft.com/office/word/2010/wordprocessingShape">
                    <wps:wsp>
                      <wps:cNvSpPr txBox="1"/>
                      <wps:spPr>
                        <a:xfrm>
                          <a:off x="0" y="0"/>
                          <a:ext cx="14940000" cy="9648000"/>
                        </a:xfrm>
                        <a:prstGeom prst="rect">
                          <a:avLst/>
                        </a:prstGeom>
                        <a:solidFill>
                          <a:srgbClr val="FFCCFF"/>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0C7BB16" w14:textId="77777777" w:rsidR="002C7CD5" w:rsidRDefault="002C7CD5" w:rsidP="002C7CD5">
                            <w:pPr>
                              <w:jc w:val="center"/>
                            </w:pPr>
                            <w:r>
                              <w:rPr>
                                <w:noProof/>
                                <w:lang w:val="en-US"/>
                              </w:rPr>
                              <w:drawing>
                                <wp:inline distT="0" distB="0" distL="0" distR="0" wp14:anchorId="19EA9911" wp14:editId="57FEE6C8">
                                  <wp:extent cx="2710774" cy="587423"/>
                                  <wp:effectExtent l="0" t="0" r="0" b="317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034" t="7069" r="1204" b="6000"/>
                                          <a:stretch/>
                                        </pic:blipFill>
                                        <pic:spPr bwMode="auto">
                                          <a:xfrm>
                                            <a:off x="0" y="0"/>
                                            <a:ext cx="2710774" cy="587423"/>
                                          </a:xfrm>
                                          <a:prstGeom prst="rect">
                                            <a:avLst/>
                                          </a:prstGeom>
                                          <a:ln>
                                            <a:noFill/>
                                          </a:ln>
                                          <a:extLst>
                                            <a:ext uri="{53640926-AAD7-44D8-BBD7-CCE9431645EC}">
                                              <a14:shadowObscured xmlns:a14="http://schemas.microsoft.com/office/drawing/2010/main"/>
                                            </a:ext>
                                          </a:extLst>
                                        </pic:spPr>
                                      </pic:pic>
                                    </a:graphicData>
                                  </a:graphic>
                                </wp:inline>
                              </w:drawing>
                            </w:r>
                          </w:p>
                          <w:p w14:paraId="2960F151" w14:textId="77777777" w:rsidR="002C7CD5" w:rsidRDefault="002C7CD5" w:rsidP="002C7CD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9101F9" id="_x0000_t202" coordsize="21600,21600" o:spt="202" path="m,l,21600r21600,l21600,xe">
                <v:stroke joinstyle="miter"/>
                <v:path gradientshapeok="t" o:connecttype="rect"/>
              </v:shapetype>
              <v:shape id="Text Box 18" o:spid="_x0000_s1026" type="#_x0000_t202" style="position:absolute;margin-left:6pt;margin-top:0;width:1176.4pt;height:759.7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" fillcolor="#fcf" strokeweight=".5pt">
                <v:textbox>
                  <w:txbxContent>
                    <w:p w:rsidR="002C7CD5" w:rsidRDefault="002C7CD5" w:rsidP="002C7CD5">
                      <w:pPr>
                        <w:jc w:val="center"/>
                      </w:pPr>
                      <w:r>
                        <w:rPr>
                          <w:noProof/>
                          <w:lang w:val="en-US"/>
                        </w:rPr>
                        <w:drawing>
                          <wp:inline distT="0" distB="0" distL="0" distR="0" wp14:anchorId="2C1B5AD3" wp14:editId="30781F67">
                            <wp:extent cx="2710774" cy="587423"/>
                            <wp:effectExtent l="0" t="0" r="0" b="317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034" t="7069" r="1204" b="6000"/>
                                    <a:stretch/>
                                  </pic:blipFill>
                                  <pic:spPr bwMode="auto">
                                    <a:xfrm>
                                      <a:off x="0" y="0"/>
                                      <a:ext cx="2710774" cy="587423"/>
                                    </a:xfrm>
                                    <a:prstGeom prst="rect">
                                      <a:avLst/>
                                    </a:prstGeom>
                                    <a:ln>
                                      <a:noFill/>
                                    </a:ln>
                                    <a:extLst>
                                      <a:ext uri="{53640926-AAD7-44D8-BBD7-CCE9431645EC}">
                                        <a14:shadowObscured xmlns:a14="http://schemas.microsoft.com/office/drawing/2010/main"/>
                                      </a:ext>
                                    </a:extLst>
                                  </pic:spPr>
                                </pic:pic>
                              </a:graphicData>
                            </a:graphic>
                          </wp:inline>
                        </w:drawing>
                      </w:r>
                    </w:p>
                    <w:p w:rsidR="002C7CD5" w:rsidRDefault="002C7CD5" w:rsidP="002C7CD5">
                      <w:pPr>
                        <w:jc w:val="center"/>
                      </w:pPr>
                    </w:p>
                  </w:txbxContent>
                </v:textbox>
                <w10:wrap anchorx="page"/>
              </v:shape>
            </w:pict>
          </mc:Fallback>
        </mc:AlternateContent>
      </w:r>
    </w:p>
    <w:p w14:paraId="5B614268" w14:textId="77777777" w:rsidR="002C7CD5" w:rsidRPr="00DA0972" w:rsidRDefault="002D4CC6" w:rsidP="004337C2">
      <w:pPr>
        <w:spacing w:line="259" w:lineRule="auto"/>
        <w:jc w:val="left"/>
      </w:pPr>
      <w:r>
        <w:rPr>
          <w:noProof/>
          <w:lang w:val="en-US"/>
        </w:rPr>
        <mc:AlternateContent>
          <mc:Choice Requires="wps">
            <w:drawing>
              <wp:anchor distT="0" distB="0" distL="114300" distR="114300" simplePos="0" relativeHeight="251696128" behindDoc="0" locked="0" layoutInCell="1" allowOverlap="1" wp14:anchorId="41FD3ABA" wp14:editId="2AC2CE42">
                <wp:simplePos x="0" y="0"/>
                <wp:positionH relativeFrom="column">
                  <wp:posOffset>6880860</wp:posOffset>
                </wp:positionH>
                <wp:positionV relativeFrom="paragraph">
                  <wp:posOffset>957580</wp:posOffset>
                </wp:positionV>
                <wp:extent cx="7077075" cy="3989070"/>
                <wp:effectExtent l="0" t="0" r="28575" b="11430"/>
                <wp:wrapNone/>
                <wp:docPr id="14" name="Text Box 14"/>
                <wp:cNvGraphicFramePr/>
                <a:graphic xmlns:a="http://schemas.openxmlformats.org/drawingml/2006/main">
                  <a:graphicData uri="http://schemas.microsoft.com/office/word/2010/wordprocessingShape">
                    <wps:wsp>
                      <wps:cNvSpPr txBox="1"/>
                      <wps:spPr>
                        <a:xfrm>
                          <a:off x="0" y="0"/>
                          <a:ext cx="7077075" cy="3989070"/>
                        </a:xfrm>
                        <a:prstGeom prst="rect">
                          <a:avLst/>
                        </a:prstGeom>
                        <a:solidFill>
                          <a:srgbClr val="FFCCCC"/>
                        </a:solidFill>
                        <a:ln w="6350">
                          <a:solidFill>
                            <a:srgbClr val="CC0099"/>
                          </a:solidFill>
                        </a:ln>
                        <a:effectLst/>
                      </wps:spPr>
                      <wps:style>
                        <a:lnRef idx="0">
                          <a:schemeClr val="accent1"/>
                        </a:lnRef>
                        <a:fillRef idx="0">
                          <a:schemeClr val="accent1"/>
                        </a:fillRef>
                        <a:effectRef idx="0">
                          <a:schemeClr val="accent1"/>
                        </a:effectRef>
                        <a:fontRef idx="minor">
                          <a:schemeClr val="dk1"/>
                        </a:fontRef>
                      </wps:style>
                      <wps:txbx>
                        <w:txbxContent>
                          <w:p w14:paraId="04FA18F1" w14:textId="77777777" w:rsidR="00F03B41" w:rsidRPr="001A36E1" w:rsidRDefault="00F03B41" w:rsidP="00F03B41">
                            <w:pPr>
                              <w:spacing w:after="0" w:line="240" w:lineRule="auto"/>
                              <w:jc w:val="center"/>
                              <w:rPr>
                                <w:b/>
                                <w:color w:val="BD0F83"/>
                                <w:sz w:val="32"/>
                                <w:u w:val="single"/>
                              </w:rPr>
                            </w:pPr>
                            <w:r w:rsidRPr="001A36E1">
                              <w:rPr>
                                <w:b/>
                                <w:color w:val="BD0F83"/>
                                <w:u w:val="single"/>
                              </w:rPr>
                              <w:t>Breast Prevention Strategies</w:t>
                            </w:r>
                          </w:p>
                          <w:p w14:paraId="099B8BA7" w14:textId="77777777" w:rsidR="00100AF6" w:rsidRPr="00712285" w:rsidRDefault="00100AF6" w:rsidP="00100AF6">
                            <w:pPr>
                              <w:pStyle w:val="NoSpacing"/>
                              <w:rPr>
                                <w:color w:val="CC0099"/>
                              </w:rPr>
                            </w:pPr>
                          </w:p>
                          <w:p w14:paraId="2F493EB1" w14:textId="77777777" w:rsidR="00992CDA" w:rsidRPr="00992CDA" w:rsidRDefault="00992CDA" w:rsidP="00992CDA">
                            <w:pPr>
                              <w:pStyle w:val="NormalWeb"/>
                              <w:spacing w:before="0" w:beforeAutospacing="0" w:after="0" w:afterAutospacing="0"/>
                              <w:rPr>
                                <w:color w:val="660033"/>
                              </w:rPr>
                            </w:pPr>
                            <w:r w:rsidRPr="00992CDA">
                              <w:rPr>
                                <w:rStyle w:val="Strong"/>
                                <w:color w:val="CC0099"/>
                                <w:u w:val="single"/>
                              </w:rPr>
                              <w:t>Limit</w:t>
                            </w:r>
                            <w:r w:rsidR="00F0068E">
                              <w:rPr>
                                <w:rStyle w:val="Strong"/>
                                <w:color w:val="CC0099"/>
                                <w:u w:val="single"/>
                              </w:rPr>
                              <w:t>ing</w:t>
                            </w:r>
                            <w:r w:rsidRPr="00992CDA">
                              <w:rPr>
                                <w:rStyle w:val="Strong"/>
                                <w:color w:val="CC0099"/>
                                <w:u w:val="single"/>
                              </w:rPr>
                              <w:t xml:space="preserve"> </w:t>
                            </w:r>
                            <w:r w:rsidR="00F0068E">
                              <w:rPr>
                                <w:rStyle w:val="Strong"/>
                                <w:color w:val="CC0099"/>
                                <w:u w:val="single"/>
                              </w:rPr>
                              <w:t>A</w:t>
                            </w:r>
                            <w:r w:rsidRPr="00992CDA">
                              <w:rPr>
                                <w:rStyle w:val="Strong"/>
                                <w:color w:val="CC0099"/>
                                <w:u w:val="single"/>
                              </w:rPr>
                              <w:t xml:space="preserve">lcohol is </w:t>
                            </w:r>
                            <w:r w:rsidR="00F0068E">
                              <w:rPr>
                                <w:rStyle w:val="Strong"/>
                                <w:color w:val="CC0099"/>
                                <w:u w:val="single"/>
                              </w:rPr>
                              <w:t>N</w:t>
                            </w:r>
                            <w:r w:rsidRPr="00992CDA">
                              <w:rPr>
                                <w:rStyle w:val="Strong"/>
                                <w:color w:val="CC0099"/>
                                <w:u w:val="single"/>
                              </w:rPr>
                              <w:t>ecessary:</w:t>
                            </w:r>
                            <w:r w:rsidRPr="00992CDA">
                              <w:rPr>
                                <w:color w:val="CC0099"/>
                              </w:rPr>
                              <w:t> </w:t>
                            </w:r>
                            <w:r w:rsidRPr="00992CDA">
                              <w:rPr>
                                <w:color w:val="660033"/>
                              </w:rPr>
                              <w:t>The more consumption women take, the higher the risk will be of getting breast cancer. The recommended amount of alcohol for women is one drink per day. Even a small amount of alcohol can elevate the risk of alcohol (Mayo Clinic, 2022). </w:t>
                            </w:r>
                          </w:p>
                          <w:p w14:paraId="27F6C88C" w14:textId="77777777" w:rsidR="00992CDA" w:rsidRPr="00992CDA" w:rsidRDefault="00992CDA" w:rsidP="00992CDA">
                            <w:pPr>
                              <w:pStyle w:val="NormalWeb"/>
                              <w:spacing w:before="0" w:beforeAutospacing="0" w:after="0" w:afterAutospacing="0"/>
                              <w:rPr>
                                <w:color w:val="CC0099"/>
                              </w:rPr>
                            </w:pPr>
                            <w:r w:rsidRPr="00992CDA">
                              <w:rPr>
                                <w:color w:val="CC0099"/>
                              </w:rPr>
                              <w:t> </w:t>
                            </w:r>
                          </w:p>
                          <w:p w14:paraId="417857D5" w14:textId="77777777" w:rsidR="00992CDA" w:rsidRPr="00992CDA" w:rsidRDefault="00992CDA" w:rsidP="00992CDA">
                            <w:pPr>
                              <w:pStyle w:val="NormalWeb"/>
                              <w:spacing w:before="0" w:beforeAutospacing="0" w:after="0" w:afterAutospacing="0"/>
                              <w:rPr>
                                <w:color w:val="660033"/>
                              </w:rPr>
                            </w:pPr>
                            <w:r w:rsidRPr="00992CDA">
                              <w:rPr>
                                <w:rStyle w:val="Strong"/>
                                <w:color w:val="CC0099"/>
                                <w:u w:val="single"/>
                              </w:rPr>
                              <w:t>Reduce calories:</w:t>
                            </w:r>
                            <w:r w:rsidRPr="00992CDA">
                              <w:rPr>
                                <w:color w:val="CC0099"/>
                              </w:rPr>
                              <w:t> </w:t>
                            </w:r>
                            <w:r w:rsidRPr="00992CDA">
                              <w:rPr>
                                <w:color w:val="660033"/>
                              </w:rPr>
                              <w:t>If the weight of the women is healthy, then they should maintain that weight. Females who are vulnerable to breast cancer should start reducing the number of calories and gradually increasing the amount of physical exercise. Having a balanced and healthy diet with regular physical exercise is suggested to every woman to prevent breast cancer.</w:t>
                            </w:r>
                          </w:p>
                          <w:p w14:paraId="40CE7054" w14:textId="77777777" w:rsidR="00992CDA" w:rsidRPr="00992CDA" w:rsidRDefault="00992CDA" w:rsidP="00992CDA">
                            <w:pPr>
                              <w:pStyle w:val="NormalWeb"/>
                              <w:spacing w:before="0" w:beforeAutospacing="0" w:after="0" w:afterAutospacing="0"/>
                              <w:rPr>
                                <w:color w:val="660033"/>
                              </w:rPr>
                            </w:pPr>
                            <w:r w:rsidRPr="00992CDA">
                              <w:rPr>
                                <w:color w:val="660033"/>
                              </w:rPr>
                              <w:t> </w:t>
                            </w:r>
                          </w:p>
                          <w:p w14:paraId="4AB81A36" w14:textId="77777777" w:rsidR="00992CDA" w:rsidRPr="00992CDA" w:rsidRDefault="00992CDA" w:rsidP="00992CDA">
                            <w:pPr>
                              <w:pStyle w:val="NormalWeb"/>
                              <w:spacing w:before="0" w:beforeAutospacing="0" w:after="0" w:afterAutospacing="0"/>
                              <w:rPr>
                                <w:color w:val="CC0099"/>
                              </w:rPr>
                            </w:pPr>
                            <w:r w:rsidRPr="00992CDA">
                              <w:rPr>
                                <w:rStyle w:val="Strong"/>
                                <w:color w:val="CC0099"/>
                                <w:u w:val="single"/>
                              </w:rPr>
                              <w:t xml:space="preserve">Physical </w:t>
                            </w:r>
                            <w:r w:rsidR="00F0068E">
                              <w:rPr>
                                <w:rStyle w:val="Strong"/>
                                <w:color w:val="CC0099"/>
                                <w:u w:val="single"/>
                              </w:rPr>
                              <w:t>E</w:t>
                            </w:r>
                            <w:r w:rsidRPr="00992CDA">
                              <w:rPr>
                                <w:rStyle w:val="Strong"/>
                                <w:color w:val="CC0099"/>
                                <w:u w:val="single"/>
                              </w:rPr>
                              <w:t xml:space="preserve">xercise and </w:t>
                            </w:r>
                            <w:r w:rsidR="00F0068E">
                              <w:rPr>
                                <w:rStyle w:val="Strong"/>
                                <w:color w:val="CC0099"/>
                                <w:u w:val="single"/>
                              </w:rPr>
                              <w:t>A</w:t>
                            </w:r>
                            <w:r w:rsidRPr="00992CDA">
                              <w:rPr>
                                <w:rStyle w:val="Strong"/>
                                <w:color w:val="CC0099"/>
                                <w:u w:val="single"/>
                              </w:rPr>
                              <w:t>ctivity</w:t>
                            </w:r>
                            <w:r w:rsidR="00291559">
                              <w:rPr>
                                <w:rStyle w:val="Strong"/>
                                <w:color w:val="CC0099"/>
                                <w:u w:val="single"/>
                              </w:rPr>
                              <w:t>:</w:t>
                            </w:r>
                            <w:r w:rsidRPr="00992CDA">
                              <w:rPr>
                                <w:color w:val="CC0099"/>
                              </w:rPr>
                              <w:t> </w:t>
                            </w:r>
                            <w:r w:rsidR="00291559">
                              <w:rPr>
                                <w:color w:val="660033"/>
                              </w:rPr>
                              <w:t>Physical activity c</w:t>
                            </w:r>
                            <w:r w:rsidRPr="00992CDA">
                              <w:rPr>
                                <w:color w:val="660033"/>
                              </w:rPr>
                              <w:t xml:space="preserve">an assist in maintaining a healthy weight, which can </w:t>
                            </w:r>
                            <w:r w:rsidR="00291559">
                              <w:rPr>
                                <w:color w:val="660033"/>
                              </w:rPr>
                              <w:t>help</w:t>
                            </w:r>
                            <w:r w:rsidRPr="00992CDA">
                              <w:rPr>
                                <w:color w:val="660033"/>
                              </w:rPr>
                              <w:t xml:space="preserve"> in preventing breast cancer in women. As a preventive strategy, women should take less saturated fat, not consume alcohol, and should maintain a balanced weight. </w:t>
                            </w:r>
                          </w:p>
                          <w:p w14:paraId="13D25F57" w14:textId="77777777" w:rsidR="00992CDA" w:rsidRPr="00992CDA" w:rsidRDefault="00992CDA" w:rsidP="00992CDA">
                            <w:pPr>
                              <w:pStyle w:val="NormalWeb"/>
                              <w:spacing w:before="0" w:beforeAutospacing="0" w:after="0" w:afterAutospacing="0"/>
                              <w:rPr>
                                <w:color w:val="CC0099"/>
                              </w:rPr>
                            </w:pPr>
                            <w:r w:rsidRPr="00992CDA">
                              <w:rPr>
                                <w:color w:val="CC0099"/>
                              </w:rPr>
                              <w:t> </w:t>
                            </w:r>
                          </w:p>
                          <w:p w14:paraId="08A0384B" w14:textId="77777777" w:rsidR="00992CDA" w:rsidRPr="00992CDA" w:rsidRDefault="00992CDA" w:rsidP="00992CDA">
                            <w:pPr>
                              <w:pStyle w:val="NormalWeb"/>
                              <w:spacing w:before="0" w:beforeAutospacing="0" w:after="0" w:afterAutospacing="0"/>
                              <w:rPr>
                                <w:color w:val="CC0099"/>
                              </w:rPr>
                            </w:pPr>
                            <w:r w:rsidRPr="00992CDA">
                              <w:rPr>
                                <w:rStyle w:val="Strong"/>
                                <w:color w:val="CC0099"/>
                                <w:u w:val="single"/>
                              </w:rPr>
                              <w:t>Breastfeeding</w:t>
                            </w:r>
                            <w:r w:rsidR="00291559">
                              <w:rPr>
                                <w:rStyle w:val="Strong"/>
                                <w:color w:val="CC0099"/>
                                <w:u w:val="single"/>
                              </w:rPr>
                              <w:t>:</w:t>
                            </w:r>
                            <w:r w:rsidRPr="00992CDA">
                              <w:rPr>
                                <w:color w:val="CC0099"/>
                              </w:rPr>
                              <w:t> </w:t>
                            </w:r>
                            <w:r w:rsidR="00F0068E">
                              <w:rPr>
                                <w:color w:val="660033"/>
                              </w:rPr>
                              <w:t>Breast</w:t>
                            </w:r>
                            <w:r w:rsidR="00291559">
                              <w:rPr>
                                <w:color w:val="660033"/>
                              </w:rPr>
                              <w:t>feeding c</w:t>
                            </w:r>
                            <w:r w:rsidRPr="00992CDA">
                              <w:rPr>
                                <w:color w:val="660033"/>
                              </w:rPr>
                              <w:t>an play a great role in the prevention of breast cancer. Women who breastfeed their children are less likely to have breast cancer.</w:t>
                            </w:r>
                          </w:p>
                          <w:p w14:paraId="059C44C1" w14:textId="77777777" w:rsidR="00EA1B30" w:rsidRPr="00712285" w:rsidRDefault="00EA1B30" w:rsidP="00EA1B30">
                            <w:pPr>
                              <w:jc w:val="left"/>
                              <w:rPr>
                                <w:color w:val="66003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C57A43" id="_x0000_t202" coordsize="21600,21600" o:spt="202" path="m,l,21600r21600,l21600,xe">
                <v:stroke joinstyle="miter"/>
                <v:path gradientshapeok="t" o:connecttype="rect"/>
              </v:shapetype>
              <v:shape id="Text Box 14" o:spid="_x0000_s1027" type="#_x0000_t202" style="position:absolute;margin-left:541.8pt;margin-top:75.4pt;width:557.25pt;height:314.1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" fillcolor="#fcc" strokecolor="#c09" strokeweight=".5pt">
                <v:textbox>
                  <w:txbxContent>
                    <w:p w:rsidR="00F03B41" w:rsidRPr="001A36E1" w:rsidRDefault="00F03B41" w:rsidP="00F03B41">
                      <w:pPr>
                        <w:spacing w:after="0" w:line="240" w:lineRule="auto"/>
                        <w:jc w:val="center"/>
                        <w:rPr>
                          <w:b/>
                          <w:color w:val="BD0F83"/>
                          <w:sz w:val="32"/>
                          <w:u w:val="single"/>
                        </w:rPr>
                      </w:pPr>
                      <w:r w:rsidRPr="001A36E1">
                        <w:rPr>
                          <w:b/>
                          <w:color w:val="BD0F83"/>
                          <w:u w:val="single"/>
                        </w:rPr>
                        <w:t>Breast Prevention Strategies</w:t>
                      </w:r>
                    </w:p>
                    <w:p w:rsidR="00100AF6" w:rsidRPr="00712285" w:rsidRDefault="00100AF6" w:rsidP="00100AF6">
                      <w:pPr>
                        <w:pStyle w:val="NoSpacing"/>
                        <w:rPr>
                          <w:color w:val="CC0099"/>
                        </w:rPr>
                      </w:pPr>
                    </w:p>
                    <w:p w:rsidR="00992CDA" w:rsidRPr="00992CDA" w:rsidRDefault="00992CDA" w:rsidP="00992CDA">
                      <w:pPr>
                        <w:pStyle w:val="NormalWeb"/>
                        <w:spacing w:before="0" w:beforeAutospacing="0" w:after="0" w:afterAutospacing="0"/>
                        <w:rPr>
                          <w:color w:val="660033"/>
                        </w:rPr>
                      </w:pPr>
                      <w:r w:rsidRPr="00992CDA">
                        <w:rPr>
                          <w:rStyle w:val="Strong"/>
                          <w:color w:val="CC0099"/>
                          <w:u w:val="single"/>
                        </w:rPr>
                        <w:t>Limit</w:t>
                      </w:r>
                      <w:r w:rsidR="00F0068E">
                        <w:rPr>
                          <w:rStyle w:val="Strong"/>
                          <w:color w:val="CC0099"/>
                          <w:u w:val="single"/>
                        </w:rPr>
                        <w:t>ing</w:t>
                      </w:r>
                      <w:r w:rsidRPr="00992CDA">
                        <w:rPr>
                          <w:rStyle w:val="Strong"/>
                          <w:color w:val="CC0099"/>
                          <w:u w:val="single"/>
                        </w:rPr>
                        <w:t xml:space="preserve"> </w:t>
                      </w:r>
                      <w:r w:rsidR="00F0068E">
                        <w:rPr>
                          <w:rStyle w:val="Strong"/>
                          <w:color w:val="CC0099"/>
                          <w:u w:val="single"/>
                        </w:rPr>
                        <w:t>A</w:t>
                      </w:r>
                      <w:r w:rsidRPr="00992CDA">
                        <w:rPr>
                          <w:rStyle w:val="Strong"/>
                          <w:color w:val="CC0099"/>
                          <w:u w:val="single"/>
                        </w:rPr>
                        <w:t xml:space="preserve">lcohol is </w:t>
                      </w:r>
                      <w:r w:rsidR="00F0068E">
                        <w:rPr>
                          <w:rStyle w:val="Strong"/>
                          <w:color w:val="CC0099"/>
                          <w:u w:val="single"/>
                        </w:rPr>
                        <w:t>N</w:t>
                      </w:r>
                      <w:r w:rsidRPr="00992CDA">
                        <w:rPr>
                          <w:rStyle w:val="Strong"/>
                          <w:color w:val="CC0099"/>
                          <w:u w:val="single"/>
                        </w:rPr>
                        <w:t>ecessary:</w:t>
                      </w:r>
                      <w:r w:rsidRPr="00992CDA">
                        <w:rPr>
                          <w:color w:val="CC0099"/>
                        </w:rPr>
                        <w:t> </w:t>
                      </w:r>
                      <w:r w:rsidRPr="00992CDA">
                        <w:rPr>
                          <w:color w:val="660033"/>
                        </w:rPr>
                        <w:t>The more consumption women take, the higher the risk will be of getting breast cancer. The recommended amount of alcohol for women is one drink per day. Even a small amount of alcohol can elevate the risk of alcohol (Mayo Clinic, 2022). </w:t>
                      </w:r>
                    </w:p>
                    <w:p w:rsidR="00992CDA" w:rsidRPr="00992CDA" w:rsidRDefault="00992CDA" w:rsidP="00992CDA">
                      <w:pPr>
                        <w:pStyle w:val="NormalWeb"/>
                        <w:spacing w:before="0" w:beforeAutospacing="0" w:after="0" w:afterAutospacing="0"/>
                        <w:rPr>
                          <w:color w:val="CC0099"/>
                        </w:rPr>
                      </w:pPr>
                      <w:r w:rsidRPr="00992CDA">
                        <w:rPr>
                          <w:color w:val="CC0099"/>
                        </w:rPr>
                        <w:t> </w:t>
                      </w:r>
                    </w:p>
                    <w:p w:rsidR="00992CDA" w:rsidRPr="00992CDA" w:rsidRDefault="00992CDA" w:rsidP="00992CDA">
                      <w:pPr>
                        <w:pStyle w:val="NormalWeb"/>
                        <w:spacing w:before="0" w:beforeAutospacing="0" w:after="0" w:afterAutospacing="0"/>
                        <w:rPr>
                          <w:color w:val="660033"/>
                        </w:rPr>
                      </w:pPr>
                      <w:r w:rsidRPr="00992CDA">
                        <w:rPr>
                          <w:rStyle w:val="Strong"/>
                          <w:color w:val="CC0099"/>
                          <w:u w:val="single"/>
                        </w:rPr>
                        <w:t>Reduce calories:</w:t>
                      </w:r>
                      <w:r w:rsidRPr="00992CDA">
                        <w:rPr>
                          <w:color w:val="CC0099"/>
                        </w:rPr>
                        <w:t> </w:t>
                      </w:r>
                      <w:r w:rsidRPr="00992CDA">
                        <w:rPr>
                          <w:color w:val="660033"/>
                        </w:rPr>
                        <w:t>If the weight of the women is healthy, then they should maintain that weight. Females who are vulnerable to breast cancer should start reducing the number of calories and gradually increasing the amount of physical exercise. Having a balanced and healthy diet with regular physical exercise is suggested to every woman to prevent breast cancer.</w:t>
                      </w:r>
                    </w:p>
                    <w:p w:rsidR="00992CDA" w:rsidRPr="00992CDA" w:rsidRDefault="00992CDA" w:rsidP="00992CDA">
                      <w:pPr>
                        <w:pStyle w:val="NormalWeb"/>
                        <w:spacing w:before="0" w:beforeAutospacing="0" w:after="0" w:afterAutospacing="0"/>
                        <w:rPr>
                          <w:color w:val="660033"/>
                        </w:rPr>
                      </w:pPr>
                      <w:r w:rsidRPr="00992CDA">
                        <w:rPr>
                          <w:color w:val="660033"/>
                        </w:rPr>
                        <w:t> </w:t>
                      </w:r>
                    </w:p>
                    <w:p w:rsidR="00992CDA" w:rsidRPr="00992CDA" w:rsidRDefault="00992CDA" w:rsidP="00992CDA">
                      <w:pPr>
                        <w:pStyle w:val="NormalWeb"/>
                        <w:spacing w:before="0" w:beforeAutospacing="0" w:after="0" w:afterAutospacing="0"/>
                        <w:rPr>
                          <w:color w:val="CC0099"/>
                        </w:rPr>
                      </w:pPr>
                      <w:r w:rsidRPr="00992CDA">
                        <w:rPr>
                          <w:rStyle w:val="Strong"/>
                          <w:color w:val="CC0099"/>
                          <w:u w:val="single"/>
                        </w:rPr>
                        <w:t xml:space="preserve">Physical </w:t>
                      </w:r>
                      <w:r w:rsidR="00F0068E">
                        <w:rPr>
                          <w:rStyle w:val="Strong"/>
                          <w:color w:val="CC0099"/>
                          <w:u w:val="single"/>
                        </w:rPr>
                        <w:t>E</w:t>
                      </w:r>
                      <w:r w:rsidRPr="00992CDA">
                        <w:rPr>
                          <w:rStyle w:val="Strong"/>
                          <w:color w:val="CC0099"/>
                          <w:u w:val="single"/>
                        </w:rPr>
                        <w:t xml:space="preserve">xercise and </w:t>
                      </w:r>
                      <w:r w:rsidR="00F0068E">
                        <w:rPr>
                          <w:rStyle w:val="Strong"/>
                          <w:color w:val="CC0099"/>
                          <w:u w:val="single"/>
                        </w:rPr>
                        <w:t>A</w:t>
                      </w:r>
                      <w:r w:rsidRPr="00992CDA">
                        <w:rPr>
                          <w:rStyle w:val="Strong"/>
                          <w:color w:val="CC0099"/>
                          <w:u w:val="single"/>
                        </w:rPr>
                        <w:t>ctivity</w:t>
                      </w:r>
                      <w:r w:rsidR="00291559">
                        <w:rPr>
                          <w:rStyle w:val="Strong"/>
                          <w:color w:val="CC0099"/>
                          <w:u w:val="single"/>
                        </w:rPr>
                        <w:t>:</w:t>
                      </w:r>
                      <w:r w:rsidRPr="00992CDA">
                        <w:rPr>
                          <w:color w:val="CC0099"/>
                        </w:rPr>
                        <w:t> </w:t>
                      </w:r>
                      <w:r w:rsidR="00291559">
                        <w:rPr>
                          <w:color w:val="660033"/>
                        </w:rPr>
                        <w:t>Physical activity c</w:t>
                      </w:r>
                      <w:r w:rsidRPr="00992CDA">
                        <w:rPr>
                          <w:color w:val="660033"/>
                        </w:rPr>
                        <w:t xml:space="preserve">an assist in maintaining a healthy weight, which can </w:t>
                      </w:r>
                      <w:r w:rsidR="00291559">
                        <w:rPr>
                          <w:color w:val="660033"/>
                        </w:rPr>
                        <w:t>help</w:t>
                      </w:r>
                      <w:r w:rsidRPr="00992CDA">
                        <w:rPr>
                          <w:color w:val="660033"/>
                        </w:rPr>
                        <w:t xml:space="preserve"> in preventing breast cancer in women. As a preventive strategy, women should take less saturated fat, not consume alcohol, and should maintain a balanced weight. </w:t>
                      </w:r>
                    </w:p>
                    <w:p w:rsidR="00992CDA" w:rsidRPr="00992CDA" w:rsidRDefault="00992CDA" w:rsidP="00992CDA">
                      <w:pPr>
                        <w:pStyle w:val="NormalWeb"/>
                        <w:spacing w:before="0" w:beforeAutospacing="0" w:after="0" w:afterAutospacing="0"/>
                        <w:rPr>
                          <w:color w:val="CC0099"/>
                        </w:rPr>
                      </w:pPr>
                      <w:r w:rsidRPr="00992CDA">
                        <w:rPr>
                          <w:color w:val="CC0099"/>
                        </w:rPr>
                        <w:t> </w:t>
                      </w:r>
                    </w:p>
                    <w:p w:rsidR="00992CDA" w:rsidRPr="00992CDA" w:rsidRDefault="00992CDA" w:rsidP="00992CDA">
                      <w:pPr>
                        <w:pStyle w:val="NormalWeb"/>
                        <w:spacing w:before="0" w:beforeAutospacing="0" w:after="0" w:afterAutospacing="0"/>
                        <w:rPr>
                          <w:color w:val="CC0099"/>
                        </w:rPr>
                      </w:pPr>
                      <w:r w:rsidRPr="00992CDA">
                        <w:rPr>
                          <w:rStyle w:val="Strong"/>
                          <w:color w:val="CC0099"/>
                          <w:u w:val="single"/>
                        </w:rPr>
                        <w:t>Breastfeeding</w:t>
                      </w:r>
                      <w:r w:rsidR="00291559">
                        <w:rPr>
                          <w:rStyle w:val="Strong"/>
                          <w:color w:val="CC0099"/>
                          <w:u w:val="single"/>
                        </w:rPr>
                        <w:t>:</w:t>
                      </w:r>
                      <w:r w:rsidRPr="00992CDA">
                        <w:rPr>
                          <w:color w:val="CC0099"/>
                        </w:rPr>
                        <w:t> </w:t>
                      </w:r>
                      <w:r w:rsidR="00F0068E">
                        <w:rPr>
                          <w:color w:val="660033"/>
                        </w:rPr>
                        <w:t>Breast</w:t>
                      </w:r>
                      <w:r w:rsidR="00291559">
                        <w:rPr>
                          <w:color w:val="660033"/>
                        </w:rPr>
                        <w:t>feeding c</w:t>
                      </w:r>
                      <w:r w:rsidRPr="00992CDA">
                        <w:rPr>
                          <w:color w:val="660033"/>
                        </w:rPr>
                        <w:t>an play a great role in the prevention of breast cancer. Women who breastfeed their children are less likely to have breast cancer.</w:t>
                      </w:r>
                    </w:p>
                    <w:p w:rsidR="00EA1B30" w:rsidRPr="00712285" w:rsidRDefault="00EA1B30" w:rsidP="00EA1B30">
                      <w:pPr>
                        <w:jc w:val="left"/>
                        <w:rPr>
                          <w:color w:val="660033"/>
                        </w:rPr>
                      </w:pPr>
                    </w:p>
                  </w:txbxContent>
                </v:textbox>
              </v:shape>
            </w:pict>
          </mc:Fallback>
        </mc:AlternateContent>
      </w:r>
      <w:r>
        <w:rPr>
          <w:noProof/>
          <w:lang w:val="en-US"/>
        </w:rPr>
        <mc:AlternateContent>
          <mc:Choice Requires="wps">
            <w:drawing>
              <wp:anchor distT="0" distB="0" distL="114300" distR="114300" simplePos="0" relativeHeight="251707392" behindDoc="0" locked="0" layoutInCell="1" allowOverlap="1" wp14:anchorId="0E6F87E8" wp14:editId="67BD7F29">
                <wp:simplePos x="0" y="0"/>
                <wp:positionH relativeFrom="column">
                  <wp:posOffset>-662940</wp:posOffset>
                </wp:positionH>
                <wp:positionV relativeFrom="paragraph">
                  <wp:posOffset>942340</wp:posOffset>
                </wp:positionV>
                <wp:extent cx="6619875" cy="4061460"/>
                <wp:effectExtent l="0" t="0" r="28575" b="15240"/>
                <wp:wrapNone/>
                <wp:docPr id="71" name="Text Box 71"/>
                <wp:cNvGraphicFramePr/>
                <a:graphic xmlns:a="http://schemas.openxmlformats.org/drawingml/2006/main">
                  <a:graphicData uri="http://schemas.microsoft.com/office/word/2010/wordprocessingShape">
                    <wps:wsp>
                      <wps:cNvSpPr txBox="1"/>
                      <wps:spPr>
                        <a:xfrm>
                          <a:off x="0" y="0"/>
                          <a:ext cx="6619875" cy="4061460"/>
                        </a:xfrm>
                        <a:prstGeom prst="rect">
                          <a:avLst/>
                        </a:prstGeom>
                        <a:solidFill>
                          <a:srgbClr val="FFCCCC"/>
                        </a:solidFill>
                        <a:ln w="6350">
                          <a:solidFill>
                            <a:srgbClr val="CC0099"/>
                          </a:solidFill>
                        </a:ln>
                        <a:effectLst/>
                      </wps:spPr>
                      <wps:style>
                        <a:lnRef idx="0">
                          <a:schemeClr val="accent1"/>
                        </a:lnRef>
                        <a:fillRef idx="0">
                          <a:schemeClr val="accent1"/>
                        </a:fillRef>
                        <a:effectRef idx="0">
                          <a:schemeClr val="accent1"/>
                        </a:effectRef>
                        <a:fontRef idx="minor">
                          <a:schemeClr val="dk1"/>
                        </a:fontRef>
                      </wps:style>
                      <wps:txbx>
                        <w:txbxContent>
                          <w:p w14:paraId="29AD4EED" w14:textId="77777777" w:rsidR="00712285" w:rsidRPr="001A36E1" w:rsidRDefault="00712285" w:rsidP="00712285">
                            <w:pPr>
                              <w:spacing w:after="0" w:line="240" w:lineRule="auto"/>
                              <w:jc w:val="center"/>
                              <w:rPr>
                                <w:b/>
                                <w:color w:val="BD0F83"/>
                                <w:sz w:val="32"/>
                                <w:u w:val="single"/>
                              </w:rPr>
                            </w:pPr>
                            <w:r w:rsidRPr="001A36E1">
                              <w:rPr>
                                <w:b/>
                                <w:color w:val="BD0F83"/>
                                <w:u w:val="single"/>
                              </w:rPr>
                              <w:t>Breast Prevention Strategies</w:t>
                            </w:r>
                          </w:p>
                          <w:p w14:paraId="78B99477" w14:textId="77777777" w:rsidR="00712285" w:rsidRPr="00712285" w:rsidRDefault="00712285" w:rsidP="00712285">
                            <w:pPr>
                              <w:spacing w:line="240" w:lineRule="auto"/>
                              <w:ind w:right="-114"/>
                              <w:jc w:val="center"/>
                              <w:rPr>
                                <w:b/>
                                <w:color w:val="CC0099"/>
                                <w:u w:val="single"/>
                              </w:rPr>
                            </w:pPr>
                          </w:p>
                          <w:p w14:paraId="0281862E" w14:textId="77777777" w:rsidR="002D4CC6" w:rsidRPr="002D4CC6" w:rsidRDefault="002D4CC6" w:rsidP="002D4CC6">
                            <w:pPr>
                              <w:pStyle w:val="NormalWeb"/>
                              <w:spacing w:before="0" w:beforeAutospacing="0" w:after="0" w:afterAutospacing="0"/>
                              <w:rPr>
                                <w:color w:val="000000" w:themeColor="text1"/>
                              </w:rPr>
                            </w:pPr>
                            <w:r w:rsidRPr="002D4CC6">
                              <w:rPr>
                                <w:rStyle w:val="Strong"/>
                                <w:color w:val="CC0099"/>
                                <w:u w:val="single"/>
                              </w:rPr>
                              <w:t xml:space="preserve">Regular </w:t>
                            </w:r>
                            <w:r w:rsidR="00F0068E">
                              <w:rPr>
                                <w:rStyle w:val="Strong"/>
                                <w:color w:val="CC0099"/>
                                <w:u w:val="single"/>
                              </w:rPr>
                              <w:t>E</w:t>
                            </w:r>
                            <w:r w:rsidRPr="002D4CC6">
                              <w:rPr>
                                <w:rStyle w:val="Strong"/>
                                <w:color w:val="CC0099"/>
                                <w:u w:val="single"/>
                              </w:rPr>
                              <w:t>xercise:</w:t>
                            </w:r>
                            <w:r w:rsidRPr="002D4CC6">
                              <w:rPr>
                                <w:color w:val="CC0099"/>
                              </w:rPr>
                              <w:t> </w:t>
                            </w:r>
                            <w:r w:rsidRPr="002D4CC6">
                              <w:rPr>
                                <w:color w:val="000000" w:themeColor="text1"/>
                              </w:rPr>
                              <w:t>Regular exercises are great preventative measures for breast cancer; being physically active can help women maintain a healthy weight, which further helps in preventing breast cancer. Most healthy adults should incorporate 150 minutes of physical activity or aerobic exercise into their daily routine. 75 minutes of weekly exercise are recommended, along with strength training for better management of cancer symptoms and other life-threatening diseases. </w:t>
                            </w:r>
                          </w:p>
                          <w:p w14:paraId="3E054A62" w14:textId="77777777" w:rsidR="002D4CC6" w:rsidRPr="002D4CC6" w:rsidRDefault="002D4CC6" w:rsidP="002D4CC6">
                            <w:pPr>
                              <w:pStyle w:val="NormalWeb"/>
                              <w:spacing w:before="0" w:beforeAutospacing="0" w:after="0" w:afterAutospacing="0"/>
                              <w:rPr>
                                <w:color w:val="000000" w:themeColor="text1"/>
                              </w:rPr>
                            </w:pPr>
                          </w:p>
                          <w:p w14:paraId="6C0369DE" w14:textId="77777777" w:rsidR="002D4CC6" w:rsidRPr="002D4CC6" w:rsidRDefault="002D4CC6" w:rsidP="002D4CC6">
                            <w:pPr>
                              <w:pStyle w:val="NormalWeb"/>
                              <w:spacing w:before="0" w:beforeAutospacing="0" w:after="0" w:afterAutospacing="0"/>
                              <w:rPr>
                                <w:color w:val="CC0099"/>
                              </w:rPr>
                            </w:pPr>
                            <w:r w:rsidRPr="002D4CC6">
                              <w:rPr>
                                <w:rStyle w:val="Strong"/>
                                <w:color w:val="CC0099"/>
                                <w:u w:val="single"/>
                              </w:rPr>
                              <w:t xml:space="preserve">Do </w:t>
                            </w:r>
                            <w:r w:rsidR="00F0068E">
                              <w:rPr>
                                <w:rStyle w:val="Strong"/>
                                <w:color w:val="CC0099"/>
                                <w:u w:val="single"/>
                              </w:rPr>
                              <w:t>N</w:t>
                            </w:r>
                            <w:r w:rsidRPr="002D4CC6">
                              <w:rPr>
                                <w:rStyle w:val="Strong"/>
                                <w:color w:val="CC0099"/>
                                <w:u w:val="single"/>
                              </w:rPr>
                              <w:t xml:space="preserve">ot </w:t>
                            </w:r>
                            <w:r w:rsidR="00F0068E">
                              <w:rPr>
                                <w:rStyle w:val="Strong"/>
                                <w:color w:val="CC0099"/>
                                <w:u w:val="single"/>
                              </w:rPr>
                              <w:t>S</w:t>
                            </w:r>
                            <w:r w:rsidRPr="002D4CC6">
                              <w:rPr>
                                <w:rStyle w:val="Strong"/>
                                <w:color w:val="CC0099"/>
                                <w:u w:val="single"/>
                              </w:rPr>
                              <w:t>moke: </w:t>
                            </w:r>
                            <w:r w:rsidRPr="002D4CC6">
                              <w:rPr>
                                <w:color w:val="000000" w:themeColor="text1"/>
                              </w:rPr>
                              <w:t>Apart from another health risk, smoking can cause 15 different types of cancers that als</w:t>
                            </w:r>
                            <w:r w:rsidR="00291559">
                              <w:rPr>
                                <w:color w:val="000000" w:themeColor="text1"/>
                              </w:rPr>
                              <w:t>o includes breast cancer. Women who smoke should</w:t>
                            </w:r>
                            <w:r w:rsidRPr="002D4CC6">
                              <w:rPr>
                                <w:color w:val="000000" w:themeColor="text1"/>
                              </w:rPr>
                              <w:t xml:space="preserve"> </w:t>
                            </w:r>
                            <w:r w:rsidR="00291559">
                              <w:rPr>
                                <w:color w:val="000000" w:themeColor="text1"/>
                              </w:rPr>
                              <w:t>quit it</w:t>
                            </w:r>
                            <w:r w:rsidRPr="002D4CC6">
                              <w:rPr>
                                <w:color w:val="000000" w:themeColor="text1"/>
                              </w:rPr>
                              <w:t xml:space="preserve"> as soon as possible. Cigarette smoke contai</w:t>
                            </w:r>
                            <w:r w:rsidR="00291559">
                              <w:rPr>
                                <w:color w:val="000000" w:themeColor="text1"/>
                              </w:rPr>
                              <w:t>ns toxins that can cause cancer.</w:t>
                            </w:r>
                            <w:r w:rsidRPr="002D4CC6">
                              <w:rPr>
                                <w:color w:val="000000" w:themeColor="text1"/>
                              </w:rPr>
                              <w:t xml:space="preserve"> </w:t>
                            </w:r>
                            <w:r w:rsidR="00291559">
                              <w:rPr>
                                <w:color w:val="000000" w:themeColor="text1"/>
                              </w:rPr>
                              <w:t>W</w:t>
                            </w:r>
                            <w:r w:rsidRPr="002D4CC6">
                              <w:rPr>
                                <w:color w:val="000000" w:themeColor="text1"/>
                              </w:rPr>
                              <w:t xml:space="preserve">omen who smoke are more likely to develop cancer compared to </w:t>
                            </w:r>
                            <w:r w:rsidR="00291559">
                              <w:rPr>
                                <w:color w:val="000000" w:themeColor="text1"/>
                              </w:rPr>
                              <w:t>those</w:t>
                            </w:r>
                            <w:r w:rsidRPr="002D4CC6">
                              <w:rPr>
                                <w:color w:val="000000" w:themeColor="text1"/>
                              </w:rPr>
                              <w:t xml:space="preserve"> who do not smoke. </w:t>
                            </w:r>
                          </w:p>
                          <w:p w14:paraId="5A015971" w14:textId="77777777" w:rsidR="002D4CC6" w:rsidRPr="002D4CC6" w:rsidRDefault="002D4CC6" w:rsidP="002D4CC6">
                            <w:pPr>
                              <w:pStyle w:val="NormalWeb"/>
                              <w:spacing w:before="0" w:beforeAutospacing="0" w:after="0" w:afterAutospacing="0"/>
                              <w:rPr>
                                <w:color w:val="CC0099"/>
                              </w:rPr>
                            </w:pPr>
                          </w:p>
                          <w:p w14:paraId="00D11E32" w14:textId="77777777" w:rsidR="002D4CC6" w:rsidRPr="002D4CC6" w:rsidRDefault="002D4CC6" w:rsidP="002D4CC6">
                            <w:pPr>
                              <w:pStyle w:val="NormalWeb"/>
                              <w:spacing w:before="0" w:beforeAutospacing="0" w:after="0" w:afterAutospacing="0"/>
                              <w:rPr>
                                <w:rStyle w:val="Strong"/>
                                <w:color w:val="000000" w:themeColor="text1"/>
                                <w:u w:val="single"/>
                              </w:rPr>
                            </w:pPr>
                            <w:r w:rsidRPr="002D4CC6">
                              <w:rPr>
                                <w:rStyle w:val="Strong"/>
                                <w:color w:val="CC0099"/>
                                <w:u w:val="single"/>
                              </w:rPr>
                              <w:t xml:space="preserve">Limiting </w:t>
                            </w:r>
                            <w:r w:rsidR="00F0068E">
                              <w:rPr>
                                <w:rStyle w:val="Strong"/>
                                <w:color w:val="CC0099"/>
                                <w:u w:val="single"/>
                              </w:rPr>
                              <w:t>H</w:t>
                            </w:r>
                            <w:r w:rsidRPr="002D4CC6">
                              <w:rPr>
                                <w:rStyle w:val="Strong"/>
                                <w:color w:val="CC0099"/>
                                <w:u w:val="single"/>
                              </w:rPr>
                              <w:t xml:space="preserve">ormone </w:t>
                            </w:r>
                            <w:r w:rsidR="00F0068E">
                              <w:rPr>
                                <w:rStyle w:val="Strong"/>
                                <w:color w:val="CC0099"/>
                                <w:u w:val="single"/>
                              </w:rPr>
                              <w:t>M</w:t>
                            </w:r>
                            <w:r w:rsidRPr="002D4CC6">
                              <w:rPr>
                                <w:rStyle w:val="Strong"/>
                                <w:color w:val="CC0099"/>
                                <w:u w:val="single"/>
                              </w:rPr>
                              <w:t xml:space="preserve">edications and </w:t>
                            </w:r>
                            <w:r w:rsidR="00F0068E">
                              <w:rPr>
                                <w:rStyle w:val="Strong"/>
                                <w:color w:val="CC0099"/>
                                <w:u w:val="single"/>
                              </w:rPr>
                              <w:t>T</w:t>
                            </w:r>
                            <w:r w:rsidRPr="002D4CC6">
                              <w:rPr>
                                <w:rStyle w:val="Strong"/>
                                <w:color w:val="CC0099"/>
                                <w:u w:val="single"/>
                              </w:rPr>
                              <w:t>herapy:</w:t>
                            </w:r>
                            <w:r w:rsidRPr="002D4CC6">
                              <w:rPr>
                                <w:rStyle w:val="Strong"/>
                                <w:color w:val="CC0099"/>
                              </w:rPr>
                              <w:t> </w:t>
                            </w:r>
                            <w:r w:rsidRPr="002D4CC6">
                              <w:rPr>
                                <w:color w:val="000000" w:themeColor="text1"/>
                              </w:rPr>
                              <w:t>Women should think of reducing and limiting their intake of hormone medications. Combinations of hormone replacement therapies might increase the risk of developing breast cancer among women. It is recommended that individuals should ask their general practitioners or their doctors about the risk and benefits that are associated with hormone therapies.</w:t>
                            </w:r>
                          </w:p>
                          <w:p w14:paraId="718004FB" w14:textId="77777777" w:rsidR="002D4CC6" w:rsidRPr="002D4CC6" w:rsidRDefault="002D4CC6" w:rsidP="002D4CC6">
                            <w:pPr>
                              <w:pStyle w:val="NormalWeb"/>
                              <w:spacing w:before="0" w:beforeAutospacing="0" w:after="0" w:afterAutospacing="0"/>
                              <w:rPr>
                                <w:color w:val="CC0099"/>
                              </w:rPr>
                            </w:pPr>
                          </w:p>
                          <w:p w14:paraId="574C0074" w14:textId="77777777" w:rsidR="002D4CC6" w:rsidRPr="002D4CC6" w:rsidRDefault="002D4CC6" w:rsidP="002D4CC6">
                            <w:pPr>
                              <w:pStyle w:val="NormalWeb"/>
                              <w:spacing w:before="0" w:beforeAutospacing="0" w:after="0" w:afterAutospacing="0"/>
                              <w:rPr>
                                <w:color w:val="CC0099"/>
                              </w:rPr>
                            </w:pPr>
                            <w:r w:rsidRPr="002D4CC6">
                              <w:rPr>
                                <w:rStyle w:val="Strong"/>
                                <w:color w:val="CC0099"/>
                                <w:u w:val="single"/>
                              </w:rPr>
                              <w:t>Go for Mammograms:</w:t>
                            </w:r>
                            <w:r w:rsidRPr="002D4CC6">
                              <w:rPr>
                                <w:color w:val="CC0099"/>
                              </w:rPr>
                              <w:t> </w:t>
                            </w:r>
                            <w:r w:rsidRPr="002D4CC6">
                              <w:rPr>
                                <w:color w:val="000000" w:themeColor="text1"/>
                              </w:rPr>
                              <w:t>Another important preventative measure is the visit for screening. Screening with mammograms can save the lives of various people as it helps in the early detection of the disease. A mammogram cannot help in preventing cancer, but it can help in finding cancer at an early stage when it is more treatable and there are chances of successful treatment outcomes. </w:t>
                            </w:r>
                          </w:p>
                          <w:p w14:paraId="19BA3D7B" w14:textId="77777777" w:rsidR="00100AF6" w:rsidRDefault="00100AF6" w:rsidP="00100AF6">
                            <w:pPr>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E010F7" id="Text Box 71" o:spid="_x0000_s1028" type="#_x0000_t202" style="position:absolute;margin-left:-52.2pt;margin-top:74.2pt;width:521.25pt;height:319.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" fillcolor="#fcc" strokecolor="#c09" strokeweight=".5pt">
                <v:textbox>
                  <w:txbxContent>
                    <w:p w:rsidR="00712285" w:rsidRPr="001A36E1" w:rsidRDefault="00712285" w:rsidP="00712285">
                      <w:pPr>
                        <w:spacing w:after="0" w:line="240" w:lineRule="auto"/>
                        <w:jc w:val="center"/>
                        <w:rPr>
                          <w:b/>
                          <w:color w:val="BD0F83"/>
                          <w:sz w:val="32"/>
                          <w:u w:val="single"/>
                        </w:rPr>
                      </w:pPr>
                      <w:r w:rsidRPr="001A36E1">
                        <w:rPr>
                          <w:b/>
                          <w:color w:val="BD0F83"/>
                          <w:u w:val="single"/>
                        </w:rPr>
                        <w:t>Breast Prevention Strategies</w:t>
                      </w:r>
                    </w:p>
                    <w:p w:rsidR="00712285" w:rsidRPr="00712285" w:rsidRDefault="00712285" w:rsidP="00712285">
                      <w:pPr>
                        <w:spacing w:line="240" w:lineRule="auto"/>
                        <w:ind w:right="-114"/>
                        <w:jc w:val="center"/>
                        <w:rPr>
                          <w:b/>
                          <w:color w:val="CC0099"/>
                          <w:u w:val="single"/>
                        </w:rPr>
                      </w:pPr>
                    </w:p>
                    <w:p w:rsidR="002D4CC6" w:rsidRPr="002D4CC6" w:rsidRDefault="002D4CC6" w:rsidP="002D4CC6">
                      <w:pPr>
                        <w:pStyle w:val="NormalWeb"/>
                        <w:spacing w:before="0" w:beforeAutospacing="0" w:after="0" w:afterAutospacing="0"/>
                        <w:rPr>
                          <w:color w:val="000000" w:themeColor="text1"/>
                        </w:rPr>
                      </w:pPr>
                      <w:r w:rsidRPr="002D4CC6">
                        <w:rPr>
                          <w:rStyle w:val="Strong"/>
                          <w:color w:val="CC0099"/>
                          <w:u w:val="single"/>
                        </w:rPr>
                        <w:t xml:space="preserve">Regular </w:t>
                      </w:r>
                      <w:r w:rsidR="00F0068E">
                        <w:rPr>
                          <w:rStyle w:val="Strong"/>
                          <w:color w:val="CC0099"/>
                          <w:u w:val="single"/>
                        </w:rPr>
                        <w:t>E</w:t>
                      </w:r>
                      <w:r w:rsidRPr="002D4CC6">
                        <w:rPr>
                          <w:rStyle w:val="Strong"/>
                          <w:color w:val="CC0099"/>
                          <w:u w:val="single"/>
                        </w:rPr>
                        <w:t>xercise:</w:t>
                      </w:r>
                      <w:r w:rsidRPr="002D4CC6">
                        <w:rPr>
                          <w:color w:val="CC0099"/>
                        </w:rPr>
                        <w:t> </w:t>
                      </w:r>
                      <w:r w:rsidRPr="002D4CC6">
                        <w:rPr>
                          <w:color w:val="000000" w:themeColor="text1"/>
                        </w:rPr>
                        <w:t>Regular exercises are great preventative measures for breast cancer; being physically active can help women maintain a healthy weight, which further helps in preventing breast cancer. Most healthy adults should incorporate 150 minutes of physical activity or aerobic exercise into their daily routine. 75 minutes of weekly exercise are recommended, along with strength training for better management of cancer symptoms and other life-threatening diseases. </w:t>
                      </w:r>
                    </w:p>
                    <w:p w:rsidR="002D4CC6" w:rsidRPr="002D4CC6" w:rsidRDefault="002D4CC6" w:rsidP="002D4CC6">
                      <w:pPr>
                        <w:pStyle w:val="NormalWeb"/>
                        <w:spacing w:before="0" w:beforeAutospacing="0" w:after="0" w:afterAutospacing="0"/>
                        <w:rPr>
                          <w:color w:val="000000" w:themeColor="text1"/>
                        </w:rPr>
                      </w:pPr>
                    </w:p>
                    <w:p w:rsidR="002D4CC6" w:rsidRPr="002D4CC6" w:rsidRDefault="002D4CC6" w:rsidP="002D4CC6">
                      <w:pPr>
                        <w:pStyle w:val="NormalWeb"/>
                        <w:spacing w:before="0" w:beforeAutospacing="0" w:after="0" w:afterAutospacing="0"/>
                        <w:rPr>
                          <w:color w:val="CC0099"/>
                        </w:rPr>
                      </w:pPr>
                      <w:r w:rsidRPr="002D4CC6">
                        <w:rPr>
                          <w:rStyle w:val="Strong"/>
                          <w:color w:val="CC0099"/>
                          <w:u w:val="single"/>
                        </w:rPr>
                        <w:t xml:space="preserve">Do </w:t>
                      </w:r>
                      <w:r w:rsidR="00F0068E">
                        <w:rPr>
                          <w:rStyle w:val="Strong"/>
                          <w:color w:val="CC0099"/>
                          <w:u w:val="single"/>
                        </w:rPr>
                        <w:t>N</w:t>
                      </w:r>
                      <w:r w:rsidRPr="002D4CC6">
                        <w:rPr>
                          <w:rStyle w:val="Strong"/>
                          <w:color w:val="CC0099"/>
                          <w:u w:val="single"/>
                        </w:rPr>
                        <w:t xml:space="preserve">ot </w:t>
                      </w:r>
                      <w:r w:rsidR="00F0068E">
                        <w:rPr>
                          <w:rStyle w:val="Strong"/>
                          <w:color w:val="CC0099"/>
                          <w:u w:val="single"/>
                        </w:rPr>
                        <w:t>S</w:t>
                      </w:r>
                      <w:r w:rsidRPr="002D4CC6">
                        <w:rPr>
                          <w:rStyle w:val="Strong"/>
                          <w:color w:val="CC0099"/>
                          <w:u w:val="single"/>
                        </w:rPr>
                        <w:t>moke: </w:t>
                      </w:r>
                      <w:r w:rsidRPr="002D4CC6">
                        <w:rPr>
                          <w:color w:val="000000" w:themeColor="text1"/>
                        </w:rPr>
                        <w:t>Apart from another health risk, smoking can cause 15 different types of cancers that als</w:t>
                      </w:r>
                      <w:r w:rsidR="00291559">
                        <w:rPr>
                          <w:color w:val="000000" w:themeColor="text1"/>
                        </w:rPr>
                        <w:t>o includes breast cancer. Women who smoke should</w:t>
                      </w:r>
                      <w:r w:rsidRPr="002D4CC6">
                        <w:rPr>
                          <w:color w:val="000000" w:themeColor="text1"/>
                        </w:rPr>
                        <w:t xml:space="preserve"> </w:t>
                      </w:r>
                      <w:r w:rsidR="00291559">
                        <w:rPr>
                          <w:color w:val="000000" w:themeColor="text1"/>
                        </w:rPr>
                        <w:t>quit it</w:t>
                      </w:r>
                      <w:r w:rsidRPr="002D4CC6">
                        <w:rPr>
                          <w:color w:val="000000" w:themeColor="text1"/>
                        </w:rPr>
                        <w:t xml:space="preserve"> as soon as possible. Cigarette smoke contai</w:t>
                      </w:r>
                      <w:r w:rsidR="00291559">
                        <w:rPr>
                          <w:color w:val="000000" w:themeColor="text1"/>
                        </w:rPr>
                        <w:t>ns toxins that can cause cancer.</w:t>
                      </w:r>
                      <w:r w:rsidRPr="002D4CC6">
                        <w:rPr>
                          <w:color w:val="000000" w:themeColor="text1"/>
                        </w:rPr>
                        <w:t xml:space="preserve"> </w:t>
                      </w:r>
                      <w:r w:rsidR="00291559">
                        <w:rPr>
                          <w:color w:val="000000" w:themeColor="text1"/>
                        </w:rPr>
                        <w:t>W</w:t>
                      </w:r>
                      <w:r w:rsidRPr="002D4CC6">
                        <w:rPr>
                          <w:color w:val="000000" w:themeColor="text1"/>
                        </w:rPr>
                        <w:t xml:space="preserve">omen who smoke are more likely to develop cancer compared to </w:t>
                      </w:r>
                      <w:r w:rsidR="00291559">
                        <w:rPr>
                          <w:color w:val="000000" w:themeColor="text1"/>
                        </w:rPr>
                        <w:t>those</w:t>
                      </w:r>
                      <w:r w:rsidRPr="002D4CC6">
                        <w:rPr>
                          <w:color w:val="000000" w:themeColor="text1"/>
                        </w:rPr>
                        <w:t xml:space="preserve"> who do not smoke. </w:t>
                      </w:r>
                    </w:p>
                    <w:p w:rsidR="002D4CC6" w:rsidRPr="002D4CC6" w:rsidRDefault="002D4CC6" w:rsidP="002D4CC6">
                      <w:pPr>
                        <w:pStyle w:val="NormalWeb"/>
                        <w:spacing w:before="0" w:beforeAutospacing="0" w:after="0" w:afterAutospacing="0"/>
                        <w:rPr>
                          <w:color w:val="CC0099"/>
                        </w:rPr>
                      </w:pPr>
                    </w:p>
                    <w:p w:rsidR="002D4CC6" w:rsidRPr="002D4CC6" w:rsidRDefault="002D4CC6" w:rsidP="002D4CC6">
                      <w:pPr>
                        <w:pStyle w:val="NormalWeb"/>
                        <w:spacing w:before="0" w:beforeAutospacing="0" w:after="0" w:afterAutospacing="0"/>
                        <w:rPr>
                          <w:rStyle w:val="Strong"/>
                          <w:color w:val="000000" w:themeColor="text1"/>
                          <w:u w:val="single"/>
                        </w:rPr>
                      </w:pPr>
                      <w:r w:rsidRPr="002D4CC6">
                        <w:rPr>
                          <w:rStyle w:val="Strong"/>
                          <w:color w:val="CC0099"/>
                          <w:u w:val="single"/>
                        </w:rPr>
                        <w:t xml:space="preserve">Limiting </w:t>
                      </w:r>
                      <w:r w:rsidR="00F0068E">
                        <w:rPr>
                          <w:rStyle w:val="Strong"/>
                          <w:color w:val="CC0099"/>
                          <w:u w:val="single"/>
                        </w:rPr>
                        <w:t>H</w:t>
                      </w:r>
                      <w:r w:rsidRPr="002D4CC6">
                        <w:rPr>
                          <w:rStyle w:val="Strong"/>
                          <w:color w:val="CC0099"/>
                          <w:u w:val="single"/>
                        </w:rPr>
                        <w:t xml:space="preserve">ormone </w:t>
                      </w:r>
                      <w:r w:rsidR="00F0068E">
                        <w:rPr>
                          <w:rStyle w:val="Strong"/>
                          <w:color w:val="CC0099"/>
                          <w:u w:val="single"/>
                        </w:rPr>
                        <w:t>M</w:t>
                      </w:r>
                      <w:r w:rsidRPr="002D4CC6">
                        <w:rPr>
                          <w:rStyle w:val="Strong"/>
                          <w:color w:val="CC0099"/>
                          <w:u w:val="single"/>
                        </w:rPr>
                        <w:t xml:space="preserve">edications and </w:t>
                      </w:r>
                      <w:r w:rsidR="00F0068E">
                        <w:rPr>
                          <w:rStyle w:val="Strong"/>
                          <w:color w:val="CC0099"/>
                          <w:u w:val="single"/>
                        </w:rPr>
                        <w:t>T</w:t>
                      </w:r>
                      <w:r w:rsidRPr="002D4CC6">
                        <w:rPr>
                          <w:rStyle w:val="Strong"/>
                          <w:color w:val="CC0099"/>
                          <w:u w:val="single"/>
                        </w:rPr>
                        <w:t>herapy:</w:t>
                      </w:r>
                      <w:r w:rsidRPr="002D4CC6">
                        <w:rPr>
                          <w:rStyle w:val="Strong"/>
                          <w:color w:val="CC0099"/>
                        </w:rPr>
                        <w:t> </w:t>
                      </w:r>
                      <w:r w:rsidRPr="002D4CC6">
                        <w:rPr>
                          <w:color w:val="000000" w:themeColor="text1"/>
                        </w:rPr>
                        <w:t>Women should think of reducing and limiting their intake of hormone medications. Combinations of hormone replacement therapies might increase the risk of developing breast cancer among women. It is recommended that individuals should ask their general practitioners or their doctors about the risk and benefits that are associated with hormone therapies.</w:t>
                      </w:r>
                    </w:p>
                    <w:p w:rsidR="002D4CC6" w:rsidRPr="002D4CC6" w:rsidRDefault="002D4CC6" w:rsidP="002D4CC6">
                      <w:pPr>
                        <w:pStyle w:val="NormalWeb"/>
                        <w:spacing w:before="0" w:beforeAutospacing="0" w:after="0" w:afterAutospacing="0"/>
                        <w:rPr>
                          <w:color w:val="CC0099"/>
                        </w:rPr>
                      </w:pPr>
                    </w:p>
                    <w:p w:rsidR="002D4CC6" w:rsidRPr="002D4CC6" w:rsidRDefault="002D4CC6" w:rsidP="002D4CC6">
                      <w:pPr>
                        <w:pStyle w:val="NormalWeb"/>
                        <w:spacing w:before="0" w:beforeAutospacing="0" w:after="0" w:afterAutospacing="0"/>
                        <w:rPr>
                          <w:color w:val="CC0099"/>
                        </w:rPr>
                      </w:pPr>
                      <w:r w:rsidRPr="002D4CC6">
                        <w:rPr>
                          <w:rStyle w:val="Strong"/>
                          <w:color w:val="CC0099"/>
                          <w:u w:val="single"/>
                        </w:rPr>
                        <w:t>Go for Mammograms:</w:t>
                      </w:r>
                      <w:r w:rsidRPr="002D4CC6">
                        <w:rPr>
                          <w:color w:val="CC0099"/>
                        </w:rPr>
                        <w:t> </w:t>
                      </w:r>
                      <w:r w:rsidRPr="002D4CC6">
                        <w:rPr>
                          <w:color w:val="000000" w:themeColor="text1"/>
                        </w:rPr>
                        <w:t>Another important preventative measure is the visit for screening. Screening with mammograms can save the lives of various people as it helps in the early detection of the disease. A mammogram cannot help in preventing cancer, but it can help in finding cancer at an early stage when it is more treatable and there are chances of successful treatment outcomes. </w:t>
                      </w:r>
                    </w:p>
                    <w:p w:rsidR="00100AF6" w:rsidRDefault="00100AF6" w:rsidP="00100AF6">
                      <w:pPr>
                        <w:jc w:val="left"/>
                      </w:pPr>
                    </w:p>
                  </w:txbxContent>
                </v:textbox>
              </v:shape>
            </w:pict>
          </mc:Fallback>
        </mc:AlternateContent>
      </w:r>
      <w:r>
        <w:rPr>
          <w:noProof/>
          <w:lang w:val="en-US"/>
        </w:rPr>
        <mc:AlternateContent>
          <mc:Choice Requires="wps">
            <w:drawing>
              <wp:anchor distT="0" distB="0" distL="114300" distR="114300" simplePos="0" relativeHeight="251663360" behindDoc="0" locked="0" layoutInCell="1" allowOverlap="1" wp14:anchorId="6BC4245B" wp14:editId="5EB39671">
                <wp:simplePos x="0" y="0"/>
                <wp:positionH relativeFrom="page">
                  <wp:posOffset>251460</wp:posOffset>
                </wp:positionH>
                <wp:positionV relativeFrom="paragraph">
                  <wp:posOffset>256540</wp:posOffset>
                </wp:positionV>
                <wp:extent cx="14608175" cy="609600"/>
                <wp:effectExtent l="0" t="0" r="22225" b="19050"/>
                <wp:wrapNone/>
                <wp:docPr id="21" name="Text Box 21"/>
                <wp:cNvGraphicFramePr/>
                <a:graphic xmlns:a="http://schemas.openxmlformats.org/drawingml/2006/main">
                  <a:graphicData uri="http://schemas.microsoft.com/office/word/2010/wordprocessingShape">
                    <wps:wsp>
                      <wps:cNvSpPr txBox="1"/>
                      <wps:spPr>
                        <a:xfrm rot="10800000" flipH="1" flipV="1">
                          <a:off x="0" y="0"/>
                          <a:ext cx="14608175" cy="609600"/>
                        </a:xfrm>
                        <a:prstGeom prst="rect">
                          <a:avLst/>
                        </a:prstGeom>
                        <a:solidFill>
                          <a:srgbClr val="F8CCE7"/>
                        </a:solidFill>
                        <a:ln w="6350">
                          <a:solidFill>
                            <a:srgbClr val="BD0F83"/>
                          </a:solidFill>
                        </a:ln>
                        <a:effectLst/>
                      </wps:spPr>
                      <wps:style>
                        <a:lnRef idx="0">
                          <a:schemeClr val="accent1"/>
                        </a:lnRef>
                        <a:fillRef idx="0">
                          <a:schemeClr val="accent1"/>
                        </a:fillRef>
                        <a:effectRef idx="0">
                          <a:schemeClr val="accent1"/>
                        </a:effectRef>
                        <a:fontRef idx="minor">
                          <a:schemeClr val="dk1"/>
                        </a:fontRef>
                      </wps:style>
                      <wps:txbx>
                        <w:txbxContent>
                          <w:p w14:paraId="4C1B39C3" w14:textId="77777777" w:rsidR="002C7CD5" w:rsidRPr="002C7CD5" w:rsidRDefault="00B33580" w:rsidP="002C7CD5">
                            <w:pPr>
                              <w:spacing w:line="240" w:lineRule="auto"/>
                              <w:rPr>
                                <w:color w:val="E812A1"/>
                              </w:rPr>
                            </w:pPr>
                            <w:r w:rsidRPr="00B33580">
                              <w:rPr>
                                <w:color w:val="BD0F83"/>
                              </w:rPr>
                              <w:t>The increasing prevalence of breast cancer requires awareness about preventative measures for breast cancer. Breast cancer is the most commonly occurring type of cancer in the United Kingdom. Every woman can take steps to lower their chances of getting breast cancer by making small healthy changes. Effective treatments have been launched introduced the prevention of breast cancer easy. Some factors, like family history, cannot be changed, although small lifestyle changes can be made to reduce the risk of developing breast cancer. The different preventative strategies that could be used to prevent women from developing breast cancer are discussed below.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8C77B0" id="Text Box 21" o:spid="_x0000_s1029" type="#_x0000_t202" style="position:absolute;margin-left:19.8pt;margin-top:20.2pt;width:1150.25pt;height:48pt;rotation:180;flip:x y;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" fillcolor="#f8cce7" strokecolor="#bd0f83" strokeweight=".5pt">
                <v:textbox>
                  <w:txbxContent>
                    <w:p w:rsidR="002C7CD5" w:rsidRPr="002C7CD5" w:rsidRDefault="00B33580" w:rsidP="002C7CD5">
                      <w:pPr>
                        <w:spacing w:line="240" w:lineRule="auto"/>
                        <w:rPr>
                          <w:color w:val="E812A1"/>
                        </w:rPr>
                      </w:pPr>
                      <w:r w:rsidRPr="00B33580">
                        <w:rPr>
                          <w:color w:val="BD0F83"/>
                        </w:rPr>
                        <w:t xml:space="preserve">The increasing prevalence of breast cancer requires awareness about preventative measures for breast cancer. Breast cancer is the most commonly occurring type of cancer in the United Kingdom. Every woman can take steps to lower their chances of getting breast cancer by making small healthy changes. Effective treatments have been launched introduced the prevention of breast cancer easy. Some factors, like family history, </w:t>
                      </w:r>
                      <w:proofErr w:type="gramStart"/>
                      <w:r w:rsidRPr="00B33580">
                        <w:rPr>
                          <w:color w:val="BD0F83"/>
                        </w:rPr>
                        <w:t>cannot be changed</w:t>
                      </w:r>
                      <w:proofErr w:type="gramEnd"/>
                      <w:r w:rsidRPr="00B33580">
                        <w:rPr>
                          <w:color w:val="BD0F83"/>
                        </w:rPr>
                        <w:t xml:space="preserve">, although small lifestyle changes can be made to reduce the risk of developing breast cancer. The different preventative strategies that </w:t>
                      </w:r>
                      <w:proofErr w:type="gramStart"/>
                      <w:r w:rsidRPr="00B33580">
                        <w:rPr>
                          <w:color w:val="BD0F83"/>
                        </w:rPr>
                        <w:t>could be used</w:t>
                      </w:r>
                      <w:proofErr w:type="gramEnd"/>
                      <w:r w:rsidRPr="00B33580">
                        <w:rPr>
                          <w:color w:val="BD0F83"/>
                        </w:rPr>
                        <w:t xml:space="preserve"> to prevent women from developing breast cancer are discussed below.</w:t>
                      </w:r>
                    </w:p>
                  </w:txbxContent>
                </v:textbox>
                <w10:wrap anchorx="page"/>
              </v:shape>
            </w:pict>
          </mc:Fallback>
        </mc:AlternateContent>
      </w:r>
      <w:r w:rsidR="00A73E22">
        <w:rPr>
          <w:noProof/>
          <w:color w:val="CC0099"/>
          <w:lang w:val="en-US"/>
        </w:rPr>
        <mc:AlternateContent>
          <mc:Choice Requires="wps">
            <w:drawing>
              <wp:anchor distT="0" distB="0" distL="114300" distR="114300" simplePos="0" relativeHeight="251712512" behindDoc="0" locked="0" layoutInCell="1" allowOverlap="1" wp14:anchorId="2A9F4FBC" wp14:editId="3CC29B3D">
                <wp:simplePos x="0" y="0"/>
                <wp:positionH relativeFrom="column">
                  <wp:posOffset>2346960</wp:posOffset>
                </wp:positionH>
                <wp:positionV relativeFrom="paragraph">
                  <wp:posOffset>5049520</wp:posOffset>
                </wp:positionV>
                <wp:extent cx="5295900" cy="4084320"/>
                <wp:effectExtent l="0" t="0" r="19050" b="11430"/>
                <wp:wrapNone/>
                <wp:docPr id="74" name="Vertical Scroll 74"/>
                <wp:cNvGraphicFramePr/>
                <a:graphic xmlns:a="http://schemas.openxmlformats.org/drawingml/2006/main">
                  <a:graphicData uri="http://schemas.microsoft.com/office/word/2010/wordprocessingShape">
                    <wps:wsp>
                      <wps:cNvSpPr/>
                      <wps:spPr>
                        <a:xfrm>
                          <a:off x="0" y="0"/>
                          <a:ext cx="5295900" cy="4084320"/>
                        </a:xfrm>
                        <a:prstGeom prst="verticalScroll">
                          <a:avLst/>
                        </a:prstGeom>
                        <a:solidFill>
                          <a:srgbClr val="FFCCCC"/>
                        </a:solidFill>
                      </wps:spPr>
                      <wps:style>
                        <a:lnRef idx="2">
                          <a:schemeClr val="dk1"/>
                        </a:lnRef>
                        <a:fillRef idx="1">
                          <a:schemeClr val="lt1"/>
                        </a:fillRef>
                        <a:effectRef idx="0">
                          <a:schemeClr val="dk1"/>
                        </a:effectRef>
                        <a:fontRef idx="minor">
                          <a:schemeClr val="dk1"/>
                        </a:fontRef>
                      </wps:style>
                      <wps:txbx>
                        <w:txbxContent>
                          <w:p w14:paraId="18F21700" w14:textId="77777777" w:rsidR="00A73E22" w:rsidRPr="00992CDA" w:rsidRDefault="00992CDA" w:rsidP="00A73E22">
                            <w:pPr>
                              <w:jc w:val="center"/>
                              <w:rPr>
                                <w:color w:val="660033"/>
                              </w:rPr>
                            </w:pPr>
                            <w:r w:rsidRPr="00992CDA">
                              <w:rPr>
                                <w:color w:val="660033"/>
                                <w:szCs w:val="24"/>
                              </w:rPr>
                              <w:t xml:space="preserve">There were nearly </w:t>
                            </w:r>
                            <w:r w:rsidRPr="00992CDA">
                              <w:rPr>
                                <w:b/>
                                <w:color w:val="FF00FF"/>
                                <w:sz w:val="32"/>
                                <w:szCs w:val="24"/>
                              </w:rPr>
                              <w:t>2.3 million</w:t>
                            </w:r>
                            <w:r w:rsidRPr="00992CDA">
                              <w:rPr>
                                <w:color w:val="FF00FF"/>
                                <w:sz w:val="32"/>
                                <w:szCs w:val="24"/>
                              </w:rPr>
                              <w:t xml:space="preserve"> </w:t>
                            </w:r>
                            <w:r w:rsidRPr="00992CDA">
                              <w:rPr>
                                <w:color w:val="660033"/>
                                <w:szCs w:val="24"/>
                              </w:rPr>
                              <w:t xml:space="preserve">females diagnosed with breast cancer in 2020, while </w:t>
                            </w:r>
                            <w:r w:rsidRPr="00992CDA">
                              <w:rPr>
                                <w:b/>
                                <w:color w:val="FF00FF"/>
                                <w:sz w:val="32"/>
                                <w:szCs w:val="24"/>
                              </w:rPr>
                              <w:t>685,000 deaths</w:t>
                            </w:r>
                            <w:r w:rsidRPr="00992CDA">
                              <w:rPr>
                                <w:color w:val="FF00FF"/>
                                <w:sz w:val="32"/>
                                <w:szCs w:val="24"/>
                              </w:rPr>
                              <w:t xml:space="preserve"> </w:t>
                            </w:r>
                            <w:r w:rsidRPr="00992CDA">
                              <w:rPr>
                                <w:color w:val="660033"/>
                                <w:szCs w:val="24"/>
                              </w:rPr>
                              <w:t xml:space="preserve">have occurred worldwide (Siemens, 2022). Besides this, there were 7.8 million females alive in the past five years who were diagnosed with breast cancer at the end of 2020. </w:t>
                            </w:r>
                            <w:r w:rsidR="00291559">
                              <w:rPr>
                                <w:color w:val="660033"/>
                                <w:szCs w:val="24"/>
                              </w:rPr>
                              <w:t>B</w:t>
                            </w:r>
                            <w:r w:rsidRPr="00992CDA">
                              <w:rPr>
                                <w:color w:val="660033"/>
                                <w:szCs w:val="24"/>
                              </w:rPr>
                              <w:t xml:space="preserve">ecause of the fear of outcomes, women do not utilize the early detection tool for screening available for them. Early detection of breast cancer is a crucial factor. Early detection can certainly decrease the rate of death caused by breast cancer. It is considered a most important aspect </w:t>
                            </w:r>
                            <w:proofErr w:type="gramStart"/>
                            <w:r w:rsidRPr="00992CDA">
                              <w:rPr>
                                <w:color w:val="660033"/>
                                <w:szCs w:val="24"/>
                              </w:rPr>
                              <w:t>in order to</w:t>
                            </w:r>
                            <w:proofErr w:type="gramEnd"/>
                            <w:r w:rsidRPr="00992CDA">
                              <w:rPr>
                                <w:color w:val="660033"/>
                                <w:szCs w:val="24"/>
                              </w:rPr>
                              <w:t xml:space="preserve"> improve the prediction after the diagnosis of cancer (Siemens, 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Vertical Scroll 74" o:spid="_x0000_s1030" type="#_x0000_t97" style="position:absolute;margin-left:184.8pt;margin-top:397.6pt;width:417pt;height:321.6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" fillcolor="#fcc" strokecolor="black [3200]" strokeweight="1pt">
                <v:stroke joinstyle="miter"/>
                <v:textbox>
                  <w:txbxContent>
                    <w:p w:rsidR="00A73E22" w:rsidRPr="00992CDA" w:rsidRDefault="00992CDA" w:rsidP="00A73E22">
                      <w:pPr>
                        <w:jc w:val="center"/>
                        <w:rPr>
                          <w:color w:val="660033"/>
                        </w:rPr>
                      </w:pPr>
                      <w:r w:rsidRPr="00992CDA">
                        <w:rPr>
                          <w:color w:val="660033"/>
                          <w:szCs w:val="24"/>
                        </w:rPr>
                        <w:t xml:space="preserve">There were nearly </w:t>
                      </w:r>
                      <w:r w:rsidRPr="00992CDA">
                        <w:rPr>
                          <w:b/>
                          <w:color w:val="FF00FF"/>
                          <w:sz w:val="32"/>
                          <w:szCs w:val="24"/>
                        </w:rPr>
                        <w:t>2.3 million</w:t>
                      </w:r>
                      <w:r w:rsidRPr="00992CDA">
                        <w:rPr>
                          <w:color w:val="FF00FF"/>
                          <w:sz w:val="32"/>
                          <w:szCs w:val="24"/>
                        </w:rPr>
                        <w:t xml:space="preserve"> </w:t>
                      </w:r>
                      <w:r w:rsidRPr="00992CDA">
                        <w:rPr>
                          <w:color w:val="660033"/>
                          <w:szCs w:val="24"/>
                        </w:rPr>
                        <w:t xml:space="preserve">females diagnosed with breast cancer in 2020, while </w:t>
                      </w:r>
                      <w:r w:rsidRPr="00992CDA">
                        <w:rPr>
                          <w:b/>
                          <w:color w:val="FF00FF"/>
                          <w:sz w:val="32"/>
                          <w:szCs w:val="24"/>
                        </w:rPr>
                        <w:t>685,000 deaths</w:t>
                      </w:r>
                      <w:r w:rsidRPr="00992CDA">
                        <w:rPr>
                          <w:color w:val="FF00FF"/>
                          <w:sz w:val="32"/>
                          <w:szCs w:val="24"/>
                        </w:rPr>
                        <w:t xml:space="preserve"> </w:t>
                      </w:r>
                      <w:r w:rsidRPr="00992CDA">
                        <w:rPr>
                          <w:color w:val="660033"/>
                          <w:szCs w:val="24"/>
                        </w:rPr>
                        <w:t xml:space="preserve">have occurred worldwide (Siemens, 2022). Besides this, there were 7.8 million females alive in the past five years who </w:t>
                      </w:r>
                      <w:proofErr w:type="gramStart"/>
                      <w:r w:rsidRPr="00992CDA">
                        <w:rPr>
                          <w:color w:val="660033"/>
                          <w:szCs w:val="24"/>
                        </w:rPr>
                        <w:t>were diagnosed</w:t>
                      </w:r>
                      <w:proofErr w:type="gramEnd"/>
                      <w:r w:rsidRPr="00992CDA">
                        <w:rPr>
                          <w:color w:val="660033"/>
                          <w:szCs w:val="24"/>
                        </w:rPr>
                        <w:t xml:space="preserve"> with breast cancer at the end of 2020. </w:t>
                      </w:r>
                      <w:r w:rsidR="00291559">
                        <w:rPr>
                          <w:color w:val="660033"/>
                          <w:szCs w:val="24"/>
                        </w:rPr>
                        <w:t>B</w:t>
                      </w:r>
                      <w:r w:rsidRPr="00992CDA">
                        <w:rPr>
                          <w:color w:val="660033"/>
                          <w:szCs w:val="24"/>
                        </w:rPr>
                        <w:t xml:space="preserve">ecause of the fear of outcomes, women do not utilize the early detection tool for screening available for them. Early detection of breast cancer is a crucial factor. Early detection can certainly decrease the rate of death caused by breast cancer. It </w:t>
                      </w:r>
                      <w:proofErr w:type="gramStart"/>
                      <w:r w:rsidRPr="00992CDA">
                        <w:rPr>
                          <w:color w:val="660033"/>
                          <w:szCs w:val="24"/>
                        </w:rPr>
                        <w:t>is considered</w:t>
                      </w:r>
                      <w:proofErr w:type="gramEnd"/>
                      <w:r w:rsidRPr="00992CDA">
                        <w:rPr>
                          <w:color w:val="660033"/>
                          <w:szCs w:val="24"/>
                        </w:rPr>
                        <w:t xml:space="preserve"> a most important aspect in order to improve the prediction after the diagnosis of cancer (Siemens, 2022)</w:t>
                      </w:r>
                    </w:p>
                  </w:txbxContent>
                </v:textbox>
              </v:shape>
            </w:pict>
          </mc:Fallback>
        </mc:AlternateContent>
      </w:r>
      <w:r w:rsidR="00A73E22">
        <w:rPr>
          <w:noProof/>
          <w:lang w:val="en-US"/>
        </w:rPr>
        <mc:AlternateContent>
          <mc:Choice Requires="wps">
            <w:drawing>
              <wp:anchor distT="0" distB="0" distL="114300" distR="114300" simplePos="0" relativeHeight="251705344" behindDoc="0" locked="0" layoutInCell="1" allowOverlap="1" wp14:anchorId="10CA58FE" wp14:editId="3DC4B5FB">
                <wp:simplePos x="0" y="0"/>
                <wp:positionH relativeFrom="column">
                  <wp:posOffset>685800</wp:posOffset>
                </wp:positionH>
                <wp:positionV relativeFrom="paragraph">
                  <wp:posOffset>7463155</wp:posOffset>
                </wp:positionV>
                <wp:extent cx="1619250" cy="1562100"/>
                <wp:effectExtent l="0" t="0" r="0" b="0"/>
                <wp:wrapNone/>
                <wp:docPr id="51" name="Text Box 51"/>
                <wp:cNvGraphicFramePr/>
                <a:graphic xmlns:a="http://schemas.openxmlformats.org/drawingml/2006/main">
                  <a:graphicData uri="http://schemas.microsoft.com/office/word/2010/wordprocessingShape">
                    <wps:wsp>
                      <wps:cNvSpPr txBox="1"/>
                      <wps:spPr>
                        <a:xfrm>
                          <a:off x="0" y="0"/>
                          <a:ext cx="1619250" cy="1562100"/>
                        </a:xfrm>
                        <a:prstGeom prst="rect">
                          <a:avLst/>
                        </a:prstGeom>
                        <a:solidFill>
                          <a:srgbClr val="FFCCFF"/>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C4D6D9" w14:textId="77777777" w:rsidR="003D63B8" w:rsidRPr="00F03B41" w:rsidRDefault="003D63B8" w:rsidP="003D63B8">
                            <w:pPr>
                              <w:jc w:val="left"/>
                              <w:rPr>
                                <w:rFonts w:ascii="Bradley Hand ITC" w:hAnsi="Bradley Hand ITC"/>
                                <w:b/>
                                <w:szCs w:val="24"/>
                              </w:rPr>
                            </w:pPr>
                            <w:r w:rsidRPr="00F03B41">
                              <w:rPr>
                                <w:rFonts w:ascii="Bradley Hand ITC" w:hAnsi="Bradley Hand ITC"/>
                                <w:b/>
                                <w:szCs w:val="24"/>
                              </w:rPr>
                              <w:t xml:space="preserve">It will include </w:t>
                            </w:r>
                            <w:r w:rsidRPr="00F03B41">
                              <w:rPr>
                                <w:rFonts w:ascii="Bradley Hand ITC" w:hAnsi="Bradley Hand ITC" w:cs="Helvetica"/>
                                <w:b/>
                                <w:color w:val="111111"/>
                                <w:szCs w:val="24"/>
                              </w:rPr>
                              <w:t xml:space="preserve">nuts, fruits, whole grains, </w:t>
                            </w:r>
                            <w:proofErr w:type="gramStart"/>
                            <w:r w:rsidRPr="00F03B41">
                              <w:rPr>
                                <w:rFonts w:ascii="Bradley Hand ITC" w:hAnsi="Bradley Hand ITC" w:cs="Helvetica"/>
                                <w:b/>
                                <w:color w:val="111111"/>
                                <w:szCs w:val="24"/>
                              </w:rPr>
                              <w:t>legumes</w:t>
                            </w:r>
                            <w:proofErr w:type="gramEnd"/>
                            <w:r w:rsidRPr="00F03B41">
                              <w:rPr>
                                <w:rFonts w:ascii="Bradley Hand ITC" w:hAnsi="Bradley Hand ITC" w:cs="Helvetica"/>
                                <w:b/>
                                <w:color w:val="111111"/>
                                <w:szCs w:val="24"/>
                              </w:rPr>
                              <w:t xml:space="preserve"> and vegetables</w:t>
                            </w:r>
                            <w:sdt>
                              <w:sdtPr>
                                <w:rPr>
                                  <w:rFonts w:ascii="Bradley Hand ITC" w:hAnsi="Bradley Hand ITC" w:cs="Helvetica"/>
                                  <w:b/>
                                  <w:color w:val="111111"/>
                                  <w:szCs w:val="24"/>
                                </w:rPr>
                                <w:id w:val="1639532596"/>
                                <w:citation/>
                              </w:sdtPr>
                              <w:sdtContent>
                                <w:r w:rsidR="00F03B41" w:rsidRPr="002D4CC6">
                                  <w:rPr>
                                    <w:rFonts w:ascii="Bradley Hand ITC" w:hAnsi="Bradley Hand ITC" w:cs="Helvetica"/>
                                    <w:b/>
                                    <w:color w:val="111111"/>
                                    <w:szCs w:val="24"/>
                                  </w:rPr>
                                  <w:fldChar w:fldCharType="begin"/>
                                </w:r>
                                <w:r w:rsidR="00F03B41" w:rsidRPr="002D4CC6">
                                  <w:rPr>
                                    <w:rFonts w:ascii="Bradley Hand ITC" w:hAnsi="Bradley Hand ITC" w:cs="Helvetica"/>
                                    <w:b/>
                                    <w:color w:val="111111"/>
                                    <w:szCs w:val="24"/>
                                    <w:lang w:val="en-US"/>
                                  </w:rPr>
                                  <w:instrText xml:space="preserve"> CITATION May224 \l 1033 </w:instrText>
                                </w:r>
                                <w:r w:rsidR="00F03B41" w:rsidRPr="002D4CC6">
                                  <w:rPr>
                                    <w:rFonts w:ascii="Bradley Hand ITC" w:hAnsi="Bradley Hand ITC" w:cs="Helvetica"/>
                                    <w:b/>
                                    <w:color w:val="111111"/>
                                    <w:szCs w:val="24"/>
                                  </w:rPr>
                                  <w:fldChar w:fldCharType="separate"/>
                                </w:r>
                                <w:r w:rsidR="00A80419" w:rsidRPr="002D4CC6">
                                  <w:rPr>
                                    <w:rFonts w:ascii="Bradley Hand ITC" w:hAnsi="Bradley Hand ITC" w:cs="Helvetica"/>
                                    <w:b/>
                                    <w:noProof/>
                                    <w:color w:val="111111"/>
                                    <w:szCs w:val="24"/>
                                    <w:lang w:val="en-US"/>
                                  </w:rPr>
                                  <w:t xml:space="preserve"> (Mayo Clinic, 2022)</w:t>
                                </w:r>
                                <w:r w:rsidR="00F03B41" w:rsidRPr="002D4CC6">
                                  <w:rPr>
                                    <w:rFonts w:ascii="Bradley Hand ITC" w:hAnsi="Bradley Hand ITC" w:cs="Helvetica"/>
                                    <w:b/>
                                    <w:color w:val="111111"/>
                                    <w:szCs w:val="24"/>
                                  </w:rPr>
                                  <w:fldChar w:fldCharType="end"/>
                                </w:r>
                              </w:sdtContent>
                            </w:sdt>
                            <w:r w:rsidRPr="002D4CC6">
                              <w:rPr>
                                <w:rFonts w:ascii="Helvetica" w:hAnsi="Helvetica" w:cs="Helvetica"/>
                                <w:b/>
                                <w:color w:val="111111"/>
                                <w:szCs w:val="24"/>
                              </w:rPr>
                              <w:t>.</w:t>
                            </w:r>
                            <w:r w:rsidRPr="00F03B41">
                              <w:rPr>
                                <w:rFonts w:ascii="Helvetica" w:hAnsi="Helvetica" w:cs="Helvetica"/>
                                <w:b/>
                                <w:color w:val="111111"/>
                                <w:szCs w:val="24"/>
                              </w:rPr>
                              <w:t xml:space="preserve"> </w:t>
                            </w:r>
                          </w:p>
                          <w:p w14:paraId="7C731074" w14:textId="77777777" w:rsidR="003D63B8" w:rsidRPr="00F03B41" w:rsidRDefault="003D63B8" w:rsidP="003D63B8">
                            <w:pPr>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2A9D57" id="Text Box 51" o:spid="_x0000_s1031" type="#_x0000_t202" style="position:absolute;margin-left:54pt;margin-top:587.65pt;width:127.5pt;height:12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" fillcolor="#fcf" stroked="f" strokeweight=".5pt">
                <v:textbox>
                  <w:txbxContent>
                    <w:p w:rsidR="003D63B8" w:rsidRPr="00F03B41" w:rsidRDefault="003D63B8" w:rsidP="003D63B8">
                      <w:pPr>
                        <w:jc w:val="left"/>
                        <w:rPr>
                          <w:rFonts w:ascii="Bradley Hand ITC" w:hAnsi="Bradley Hand ITC"/>
                          <w:b/>
                          <w:szCs w:val="24"/>
                        </w:rPr>
                      </w:pPr>
                      <w:r w:rsidRPr="00F03B41">
                        <w:rPr>
                          <w:rFonts w:ascii="Bradley Hand ITC" w:hAnsi="Bradley Hand ITC"/>
                          <w:b/>
                          <w:szCs w:val="24"/>
                        </w:rPr>
                        <w:t xml:space="preserve">It will include </w:t>
                      </w:r>
                      <w:r w:rsidRPr="00F03B41">
                        <w:rPr>
                          <w:rFonts w:ascii="Bradley Hand ITC" w:hAnsi="Bradley Hand ITC" w:cs="Helvetica"/>
                          <w:b/>
                          <w:color w:val="111111"/>
                          <w:szCs w:val="24"/>
                        </w:rPr>
                        <w:t>nuts</w:t>
                      </w:r>
                      <w:r w:rsidRPr="00F03B41">
                        <w:rPr>
                          <w:rFonts w:ascii="Bradley Hand ITC" w:hAnsi="Bradley Hand ITC" w:cs="Helvetica"/>
                          <w:b/>
                          <w:color w:val="111111"/>
                          <w:szCs w:val="24"/>
                        </w:rPr>
                        <w:t xml:space="preserve">, </w:t>
                      </w:r>
                      <w:r w:rsidRPr="00F03B41">
                        <w:rPr>
                          <w:rFonts w:ascii="Bradley Hand ITC" w:hAnsi="Bradley Hand ITC" w:cs="Helvetica"/>
                          <w:b/>
                          <w:color w:val="111111"/>
                          <w:szCs w:val="24"/>
                        </w:rPr>
                        <w:t>fruits</w:t>
                      </w:r>
                      <w:r w:rsidRPr="00F03B41">
                        <w:rPr>
                          <w:rFonts w:ascii="Bradley Hand ITC" w:hAnsi="Bradley Hand ITC" w:cs="Helvetica"/>
                          <w:b/>
                          <w:color w:val="111111"/>
                          <w:szCs w:val="24"/>
                        </w:rPr>
                        <w:t xml:space="preserve">, </w:t>
                      </w:r>
                      <w:r w:rsidRPr="00F03B41">
                        <w:rPr>
                          <w:rFonts w:ascii="Bradley Hand ITC" w:hAnsi="Bradley Hand ITC" w:cs="Helvetica"/>
                          <w:b/>
                          <w:color w:val="111111"/>
                          <w:szCs w:val="24"/>
                        </w:rPr>
                        <w:t>whole grains</w:t>
                      </w:r>
                      <w:r w:rsidRPr="00F03B41">
                        <w:rPr>
                          <w:rFonts w:ascii="Bradley Hand ITC" w:hAnsi="Bradley Hand ITC" w:cs="Helvetica"/>
                          <w:b/>
                          <w:color w:val="111111"/>
                          <w:szCs w:val="24"/>
                        </w:rPr>
                        <w:t xml:space="preserve">, </w:t>
                      </w:r>
                      <w:r w:rsidRPr="00F03B41">
                        <w:rPr>
                          <w:rFonts w:ascii="Bradley Hand ITC" w:hAnsi="Bradley Hand ITC" w:cs="Helvetica"/>
                          <w:b/>
                          <w:color w:val="111111"/>
                          <w:szCs w:val="24"/>
                        </w:rPr>
                        <w:t>legumes</w:t>
                      </w:r>
                      <w:r w:rsidRPr="00F03B41">
                        <w:rPr>
                          <w:rFonts w:ascii="Bradley Hand ITC" w:hAnsi="Bradley Hand ITC" w:cs="Helvetica"/>
                          <w:b/>
                          <w:color w:val="111111"/>
                          <w:szCs w:val="24"/>
                        </w:rPr>
                        <w:t xml:space="preserve"> and </w:t>
                      </w:r>
                      <w:r w:rsidRPr="00F03B41">
                        <w:rPr>
                          <w:rFonts w:ascii="Bradley Hand ITC" w:hAnsi="Bradley Hand ITC" w:cs="Helvetica"/>
                          <w:b/>
                          <w:color w:val="111111"/>
                          <w:szCs w:val="24"/>
                        </w:rPr>
                        <w:t>vegetables</w:t>
                      </w:r>
                      <w:sdt>
                        <w:sdtPr>
                          <w:rPr>
                            <w:rFonts w:ascii="Bradley Hand ITC" w:hAnsi="Bradley Hand ITC" w:cs="Helvetica"/>
                            <w:b/>
                            <w:color w:val="111111"/>
                            <w:szCs w:val="24"/>
                          </w:rPr>
                          <w:id w:val="1639532596"/>
                          <w:citation/>
                        </w:sdtPr>
                        <w:sdtContent>
                          <w:r w:rsidR="00F03B41" w:rsidRPr="002D4CC6">
                            <w:rPr>
                              <w:rFonts w:ascii="Bradley Hand ITC" w:hAnsi="Bradley Hand ITC" w:cs="Helvetica"/>
                              <w:b/>
                              <w:color w:val="111111"/>
                              <w:szCs w:val="24"/>
                            </w:rPr>
                            <w:fldChar w:fldCharType="begin"/>
                          </w:r>
                          <w:r w:rsidR="00F03B41" w:rsidRPr="002D4CC6">
                            <w:rPr>
                              <w:rFonts w:ascii="Bradley Hand ITC" w:hAnsi="Bradley Hand ITC" w:cs="Helvetica"/>
                              <w:b/>
                              <w:color w:val="111111"/>
                              <w:szCs w:val="24"/>
                              <w:lang w:val="en-US"/>
                            </w:rPr>
                            <w:instrText xml:space="preserve"> CITATION May224 \l 1033 </w:instrText>
                          </w:r>
                          <w:r w:rsidR="00F03B41" w:rsidRPr="002D4CC6">
                            <w:rPr>
                              <w:rFonts w:ascii="Bradley Hand ITC" w:hAnsi="Bradley Hand ITC" w:cs="Helvetica"/>
                              <w:b/>
                              <w:color w:val="111111"/>
                              <w:szCs w:val="24"/>
                            </w:rPr>
                            <w:fldChar w:fldCharType="separate"/>
                          </w:r>
                          <w:r w:rsidR="00A80419" w:rsidRPr="002D4CC6">
                            <w:rPr>
                              <w:rFonts w:ascii="Bradley Hand ITC" w:hAnsi="Bradley Hand ITC" w:cs="Helvetica"/>
                              <w:b/>
                              <w:noProof/>
                              <w:color w:val="111111"/>
                              <w:szCs w:val="24"/>
                              <w:lang w:val="en-US"/>
                            </w:rPr>
                            <w:t xml:space="preserve"> (Mayo Clinic, 2022)</w:t>
                          </w:r>
                          <w:r w:rsidR="00F03B41" w:rsidRPr="002D4CC6">
                            <w:rPr>
                              <w:rFonts w:ascii="Bradley Hand ITC" w:hAnsi="Bradley Hand ITC" w:cs="Helvetica"/>
                              <w:b/>
                              <w:color w:val="111111"/>
                              <w:szCs w:val="24"/>
                            </w:rPr>
                            <w:fldChar w:fldCharType="end"/>
                          </w:r>
                        </w:sdtContent>
                      </w:sdt>
                      <w:r w:rsidRPr="002D4CC6">
                        <w:rPr>
                          <w:rFonts w:ascii="Helvetica" w:hAnsi="Helvetica" w:cs="Helvetica"/>
                          <w:b/>
                          <w:color w:val="111111"/>
                          <w:szCs w:val="24"/>
                        </w:rPr>
                        <w:t>.</w:t>
                      </w:r>
                      <w:r w:rsidRPr="00F03B41">
                        <w:rPr>
                          <w:rFonts w:ascii="Helvetica" w:hAnsi="Helvetica" w:cs="Helvetica"/>
                          <w:b/>
                          <w:color w:val="111111"/>
                          <w:szCs w:val="24"/>
                        </w:rPr>
                        <w:t xml:space="preserve"> </w:t>
                      </w:r>
                    </w:p>
                    <w:p w:rsidR="003D63B8" w:rsidRPr="00F03B41" w:rsidRDefault="003D63B8" w:rsidP="003D63B8">
                      <w:pPr>
                        <w:jc w:val="left"/>
                      </w:pPr>
                    </w:p>
                  </w:txbxContent>
                </v:textbox>
              </v:shape>
            </w:pict>
          </mc:Fallback>
        </mc:AlternateContent>
      </w:r>
      <w:r w:rsidR="00A73E22">
        <w:rPr>
          <w:noProof/>
          <w:lang w:val="en-US"/>
        </w:rPr>
        <mc:AlternateContent>
          <mc:Choice Requires="wps">
            <w:drawing>
              <wp:anchor distT="0" distB="0" distL="114300" distR="114300" simplePos="0" relativeHeight="251709440" behindDoc="0" locked="0" layoutInCell="1" allowOverlap="1" wp14:anchorId="3E863061" wp14:editId="3CFADD0B">
                <wp:simplePos x="0" y="0"/>
                <wp:positionH relativeFrom="column">
                  <wp:posOffset>7702550</wp:posOffset>
                </wp:positionH>
                <wp:positionV relativeFrom="paragraph">
                  <wp:posOffset>5053330</wp:posOffset>
                </wp:positionV>
                <wp:extent cx="6238875" cy="3981450"/>
                <wp:effectExtent l="0" t="0" r="28575" b="19050"/>
                <wp:wrapNone/>
                <wp:docPr id="72" name="Text Box 72"/>
                <wp:cNvGraphicFramePr/>
                <a:graphic xmlns:a="http://schemas.openxmlformats.org/drawingml/2006/main">
                  <a:graphicData uri="http://schemas.microsoft.com/office/word/2010/wordprocessingShape">
                    <wps:wsp>
                      <wps:cNvSpPr txBox="1"/>
                      <wps:spPr>
                        <a:xfrm>
                          <a:off x="0" y="0"/>
                          <a:ext cx="6238875" cy="3981450"/>
                        </a:xfrm>
                        <a:prstGeom prst="rect">
                          <a:avLst/>
                        </a:prstGeom>
                        <a:solidFill>
                          <a:srgbClr val="FFCCCC"/>
                        </a:solidFill>
                        <a:ln w="6350">
                          <a:solidFill>
                            <a:srgbClr val="CC0099"/>
                          </a:solidFill>
                        </a:ln>
                        <a:effectLst/>
                      </wps:spPr>
                      <wps:style>
                        <a:lnRef idx="0">
                          <a:schemeClr val="accent1"/>
                        </a:lnRef>
                        <a:fillRef idx="0">
                          <a:schemeClr val="accent1"/>
                        </a:fillRef>
                        <a:effectRef idx="0">
                          <a:schemeClr val="accent1"/>
                        </a:effectRef>
                        <a:fontRef idx="minor">
                          <a:schemeClr val="dk1"/>
                        </a:fontRef>
                      </wps:style>
                      <wps:txbx>
                        <w:txbxContent>
                          <w:p w14:paraId="11DF9FD2" w14:textId="77777777" w:rsidR="00712285" w:rsidRPr="00992CDA" w:rsidRDefault="00F03B41" w:rsidP="00992CDA">
                            <w:pPr>
                              <w:pStyle w:val="NoSpacing"/>
                              <w:jc w:val="center"/>
                              <w:rPr>
                                <w:b/>
                                <w:color w:val="CC0099"/>
                                <w:sz w:val="32"/>
                                <w:u w:val="single"/>
                              </w:rPr>
                            </w:pPr>
                            <w:r w:rsidRPr="00992CDA">
                              <w:rPr>
                                <w:b/>
                                <w:color w:val="CC0099"/>
                                <w:u w:val="single"/>
                              </w:rPr>
                              <w:t>Risk Factors of Breast Cancer</w:t>
                            </w:r>
                          </w:p>
                          <w:p w14:paraId="4B02F9C7" w14:textId="77777777" w:rsidR="00712285" w:rsidRPr="00712285" w:rsidRDefault="00712285" w:rsidP="00992CDA">
                            <w:pPr>
                              <w:pStyle w:val="NoSpacing"/>
                              <w:rPr>
                                <w:sz w:val="32"/>
                              </w:rPr>
                            </w:pPr>
                          </w:p>
                          <w:p w14:paraId="4C3533DD" w14:textId="77777777" w:rsidR="00992CDA" w:rsidRDefault="00992CDA" w:rsidP="00992CDA">
                            <w:pPr>
                              <w:pStyle w:val="NoSpacing"/>
                              <w:numPr>
                                <w:ilvl w:val="0"/>
                                <w:numId w:val="7"/>
                              </w:numPr>
                              <w:ind w:left="360"/>
                              <w:rPr>
                                <w:lang w:val="en-US"/>
                              </w:rPr>
                            </w:pPr>
                            <w:r w:rsidRPr="00992CDA">
                              <w:rPr>
                                <w:lang w:val="en-US"/>
                              </w:rPr>
                              <w:t xml:space="preserve">Women having dense breasts have </w:t>
                            </w:r>
                            <w:proofErr w:type="gramStart"/>
                            <w:r w:rsidRPr="00992CDA">
                              <w:rPr>
                                <w:lang w:val="en-US"/>
                              </w:rPr>
                              <w:t>less</w:t>
                            </w:r>
                            <w:proofErr w:type="gramEnd"/>
                            <w:r w:rsidRPr="00992CDA">
                              <w:rPr>
                                <w:lang w:val="en-US"/>
                              </w:rPr>
                              <w:t xml:space="preserve"> fatty tissues. They have more connective tissue. Due to this, it is tough to see tumors on a mammogram. In such cases, the risk of breast cancer is high. </w:t>
                            </w:r>
                          </w:p>
                          <w:p w14:paraId="301386B1" w14:textId="77777777" w:rsidR="00992CDA" w:rsidRPr="00992CDA" w:rsidRDefault="00992CDA" w:rsidP="00992CDA">
                            <w:pPr>
                              <w:pStyle w:val="NoSpacing"/>
                              <w:rPr>
                                <w:lang w:val="en-US"/>
                              </w:rPr>
                            </w:pPr>
                          </w:p>
                          <w:p w14:paraId="7823133B" w14:textId="77777777" w:rsidR="00992CDA" w:rsidRDefault="00992CDA" w:rsidP="00992CDA">
                            <w:pPr>
                              <w:pStyle w:val="NoSpacing"/>
                              <w:numPr>
                                <w:ilvl w:val="0"/>
                                <w:numId w:val="7"/>
                              </w:numPr>
                              <w:ind w:left="360"/>
                              <w:rPr>
                                <w:lang w:val="en-US"/>
                              </w:rPr>
                            </w:pPr>
                            <w:r w:rsidRPr="00992CDA">
                              <w:rPr>
                                <w:lang w:val="en-US"/>
                              </w:rPr>
                              <w:t xml:space="preserve">The risk of breast cancer in females increases with increasing age. Most of the time, breast </w:t>
                            </w:r>
                            <w:r w:rsidR="00291559">
                              <w:rPr>
                                <w:lang w:val="en-US"/>
                              </w:rPr>
                              <w:t xml:space="preserve">cancer is </w:t>
                            </w:r>
                            <w:r w:rsidRPr="00992CDA">
                              <w:rPr>
                                <w:lang w:val="en-US"/>
                              </w:rPr>
                              <w:t>diagnos</w:t>
                            </w:r>
                            <w:r w:rsidR="00291559">
                              <w:rPr>
                                <w:lang w:val="en-US"/>
                              </w:rPr>
                              <w:t xml:space="preserve">ed in females after the age of 50 </w:t>
                            </w:r>
                            <w:r w:rsidRPr="00992CDA">
                              <w:rPr>
                                <w:lang w:val="en-US"/>
                              </w:rPr>
                              <w:t>(CDC, 2022). </w:t>
                            </w:r>
                          </w:p>
                          <w:p w14:paraId="74A5C3F4" w14:textId="77777777" w:rsidR="00992CDA" w:rsidRPr="00992CDA" w:rsidRDefault="00992CDA" w:rsidP="00992CDA">
                            <w:pPr>
                              <w:pStyle w:val="NoSpacing"/>
                              <w:rPr>
                                <w:lang w:val="en-US"/>
                              </w:rPr>
                            </w:pPr>
                          </w:p>
                          <w:p w14:paraId="165B5BDB" w14:textId="77777777" w:rsidR="00992CDA" w:rsidRDefault="00291559" w:rsidP="00992CDA">
                            <w:pPr>
                              <w:pStyle w:val="NoSpacing"/>
                              <w:numPr>
                                <w:ilvl w:val="0"/>
                                <w:numId w:val="7"/>
                              </w:numPr>
                              <w:ind w:left="360"/>
                              <w:rPr>
                                <w:lang w:val="en-US"/>
                              </w:rPr>
                            </w:pPr>
                            <w:r>
                              <w:rPr>
                                <w:lang w:val="en-US"/>
                              </w:rPr>
                              <w:t>Women</w:t>
                            </w:r>
                            <w:r w:rsidR="00992CDA" w:rsidRPr="00992CDA">
                              <w:rPr>
                                <w:lang w:val="en-US"/>
                              </w:rPr>
                              <w:t xml:space="preserve"> who are less engaged in physical activities are at </w:t>
                            </w:r>
                            <w:r>
                              <w:rPr>
                                <w:lang w:val="en-US"/>
                              </w:rPr>
                              <w:t xml:space="preserve">a </w:t>
                            </w:r>
                            <w:r w:rsidR="00992CDA" w:rsidRPr="00992CDA">
                              <w:rPr>
                                <w:lang w:val="en-US"/>
                              </w:rPr>
                              <w:t>high risk of having breast cancer.</w:t>
                            </w:r>
                          </w:p>
                          <w:p w14:paraId="49DFAFE8" w14:textId="77777777" w:rsidR="00992CDA" w:rsidRPr="00992CDA" w:rsidRDefault="00992CDA" w:rsidP="00992CDA">
                            <w:pPr>
                              <w:pStyle w:val="NoSpacing"/>
                              <w:rPr>
                                <w:lang w:val="en-US"/>
                              </w:rPr>
                            </w:pPr>
                          </w:p>
                          <w:p w14:paraId="256C3ED6" w14:textId="77777777" w:rsidR="00992CDA" w:rsidRDefault="00992CDA" w:rsidP="00992CDA">
                            <w:pPr>
                              <w:pStyle w:val="NoSpacing"/>
                              <w:numPr>
                                <w:ilvl w:val="0"/>
                                <w:numId w:val="7"/>
                              </w:numPr>
                              <w:ind w:left="360"/>
                              <w:rPr>
                                <w:lang w:val="en-US"/>
                              </w:rPr>
                            </w:pPr>
                            <w:r w:rsidRPr="00992CDA">
                              <w:rPr>
                                <w:lang w:val="en-US"/>
                              </w:rPr>
                              <w:t xml:space="preserve">The risk of breast cancer is high in women whose any of the family members, such as sisters, mothers, and relatives either from the mother's or father's side, previously had ovarian </w:t>
                            </w:r>
                            <w:r w:rsidR="00291559">
                              <w:rPr>
                                <w:lang w:val="en-US"/>
                              </w:rPr>
                              <w:t>or</w:t>
                            </w:r>
                            <w:r w:rsidRPr="00992CDA">
                              <w:rPr>
                                <w:lang w:val="en-US"/>
                              </w:rPr>
                              <w:t xml:space="preserve"> breast cancer. </w:t>
                            </w:r>
                          </w:p>
                          <w:p w14:paraId="44B34C44" w14:textId="77777777" w:rsidR="00992CDA" w:rsidRPr="00992CDA" w:rsidRDefault="00992CDA" w:rsidP="00992CDA">
                            <w:pPr>
                              <w:pStyle w:val="NoSpacing"/>
                              <w:rPr>
                                <w:lang w:val="en-US"/>
                              </w:rPr>
                            </w:pPr>
                          </w:p>
                          <w:p w14:paraId="2D81B335" w14:textId="77777777" w:rsidR="00992CDA" w:rsidRDefault="00291559" w:rsidP="00992CDA">
                            <w:pPr>
                              <w:pStyle w:val="NoSpacing"/>
                              <w:numPr>
                                <w:ilvl w:val="0"/>
                                <w:numId w:val="7"/>
                              </w:numPr>
                              <w:ind w:left="360"/>
                              <w:rPr>
                                <w:lang w:val="en-US"/>
                              </w:rPr>
                            </w:pPr>
                            <w:r>
                              <w:rPr>
                                <w:lang w:val="en-US"/>
                              </w:rPr>
                              <w:t>Women</w:t>
                            </w:r>
                            <w:r w:rsidR="00992CDA" w:rsidRPr="00992CDA">
                              <w:rPr>
                                <w:lang w:val="en-US"/>
                              </w:rPr>
                              <w:t xml:space="preserve"> who consume alcohol in higher amounts are at great risk of having breast cancer (Komen, 2022)</w:t>
                            </w:r>
                          </w:p>
                          <w:p w14:paraId="63C4BE4F" w14:textId="77777777" w:rsidR="00992CDA" w:rsidRPr="00992CDA" w:rsidRDefault="00992CDA" w:rsidP="00992CDA">
                            <w:pPr>
                              <w:pStyle w:val="NoSpacing"/>
                              <w:rPr>
                                <w:lang w:val="en-US"/>
                              </w:rPr>
                            </w:pPr>
                          </w:p>
                          <w:p w14:paraId="0DC5D689" w14:textId="77777777" w:rsidR="00992CDA" w:rsidRPr="00992CDA" w:rsidRDefault="00291559" w:rsidP="00992CDA">
                            <w:pPr>
                              <w:pStyle w:val="NoSpacing"/>
                              <w:numPr>
                                <w:ilvl w:val="0"/>
                                <w:numId w:val="7"/>
                              </w:numPr>
                              <w:ind w:left="360"/>
                              <w:rPr>
                                <w:lang w:val="en-US"/>
                              </w:rPr>
                            </w:pPr>
                            <w:r>
                              <w:rPr>
                                <w:lang w:val="en-US"/>
                              </w:rPr>
                              <w:t>Women</w:t>
                            </w:r>
                            <w:r w:rsidR="00992CDA" w:rsidRPr="00992CDA">
                              <w:rPr>
                                <w:lang w:val="en-US"/>
                              </w:rPr>
                              <w:t>, who previously had radiation therapy for their treatment before the age of 30, are at a high risk of having breast cancer (CDC, 2022). Women having their first pregnancy after the age of 30 and not breastfeeding their kids can uplift the risk of breast cancer.</w:t>
                            </w:r>
                          </w:p>
                          <w:p w14:paraId="79C40694" w14:textId="77777777" w:rsidR="00712285" w:rsidRPr="00712285" w:rsidRDefault="00712285" w:rsidP="00992CDA">
                            <w:pPr>
                              <w:pStyle w:val="NoSpacing"/>
                              <w:rPr>
                                <w:color w:val="66003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D9D8B" id="Text Box 72" o:spid="_x0000_s1032" type="#_x0000_t202" style="position:absolute;margin-left:606.5pt;margin-top:397.9pt;width:491.25pt;height:313.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" fillcolor="#fcc" strokecolor="#c09" strokeweight=".5pt">
                <v:textbox>
                  <w:txbxContent>
                    <w:p w:rsidR="00712285" w:rsidRPr="00992CDA" w:rsidRDefault="00F03B41" w:rsidP="00992CDA">
                      <w:pPr>
                        <w:pStyle w:val="NoSpacing"/>
                        <w:jc w:val="center"/>
                        <w:rPr>
                          <w:b/>
                          <w:color w:val="CC0099"/>
                          <w:sz w:val="32"/>
                          <w:u w:val="single"/>
                        </w:rPr>
                      </w:pPr>
                      <w:r w:rsidRPr="00992CDA">
                        <w:rPr>
                          <w:b/>
                          <w:color w:val="CC0099"/>
                          <w:u w:val="single"/>
                        </w:rPr>
                        <w:t>Risk Factors of Breast Cancer</w:t>
                      </w:r>
                    </w:p>
                    <w:p w:rsidR="00712285" w:rsidRPr="00712285" w:rsidRDefault="00712285" w:rsidP="00992CDA">
                      <w:pPr>
                        <w:pStyle w:val="NoSpacing"/>
                        <w:rPr>
                          <w:sz w:val="32"/>
                        </w:rPr>
                      </w:pPr>
                    </w:p>
                    <w:p w:rsidR="00992CDA" w:rsidRDefault="00992CDA" w:rsidP="00992CDA">
                      <w:pPr>
                        <w:pStyle w:val="NoSpacing"/>
                        <w:numPr>
                          <w:ilvl w:val="0"/>
                          <w:numId w:val="7"/>
                        </w:numPr>
                        <w:ind w:left="360"/>
                        <w:rPr>
                          <w:lang w:val="en-US"/>
                        </w:rPr>
                      </w:pPr>
                      <w:r w:rsidRPr="00992CDA">
                        <w:rPr>
                          <w:lang w:val="en-US"/>
                        </w:rPr>
                        <w:t>Women having dense breasts have less fatty tissues. They have more connective tissue. Due to this, it is tough to see tumors on a mammogram. In such cases, the risk of breast cancer is high. </w:t>
                      </w:r>
                    </w:p>
                    <w:p w:rsidR="00992CDA" w:rsidRPr="00992CDA" w:rsidRDefault="00992CDA" w:rsidP="00992CDA">
                      <w:pPr>
                        <w:pStyle w:val="NoSpacing"/>
                        <w:rPr>
                          <w:lang w:val="en-US"/>
                        </w:rPr>
                      </w:pPr>
                    </w:p>
                    <w:p w:rsidR="00992CDA" w:rsidRDefault="00992CDA" w:rsidP="00992CDA">
                      <w:pPr>
                        <w:pStyle w:val="NoSpacing"/>
                        <w:numPr>
                          <w:ilvl w:val="0"/>
                          <w:numId w:val="7"/>
                        </w:numPr>
                        <w:ind w:left="360"/>
                        <w:rPr>
                          <w:lang w:val="en-US"/>
                        </w:rPr>
                      </w:pPr>
                      <w:r w:rsidRPr="00992CDA">
                        <w:rPr>
                          <w:lang w:val="en-US"/>
                        </w:rPr>
                        <w:t xml:space="preserve">The risk of breast cancer in females increases with increasing age. Most of the time, breast </w:t>
                      </w:r>
                      <w:r w:rsidR="00291559">
                        <w:rPr>
                          <w:lang w:val="en-US"/>
                        </w:rPr>
                        <w:t xml:space="preserve">cancer is </w:t>
                      </w:r>
                      <w:r w:rsidRPr="00992CDA">
                        <w:rPr>
                          <w:lang w:val="en-US"/>
                        </w:rPr>
                        <w:t>diagnos</w:t>
                      </w:r>
                      <w:r w:rsidR="00291559">
                        <w:rPr>
                          <w:lang w:val="en-US"/>
                        </w:rPr>
                        <w:t xml:space="preserve">ed in females after the age of 50 </w:t>
                      </w:r>
                      <w:r w:rsidRPr="00992CDA">
                        <w:rPr>
                          <w:lang w:val="en-US"/>
                        </w:rPr>
                        <w:t>(CDC, 2022). </w:t>
                      </w:r>
                    </w:p>
                    <w:p w:rsidR="00992CDA" w:rsidRPr="00992CDA" w:rsidRDefault="00992CDA" w:rsidP="00992CDA">
                      <w:pPr>
                        <w:pStyle w:val="NoSpacing"/>
                        <w:rPr>
                          <w:lang w:val="en-US"/>
                        </w:rPr>
                      </w:pPr>
                    </w:p>
                    <w:p w:rsidR="00992CDA" w:rsidRDefault="00291559" w:rsidP="00992CDA">
                      <w:pPr>
                        <w:pStyle w:val="NoSpacing"/>
                        <w:numPr>
                          <w:ilvl w:val="0"/>
                          <w:numId w:val="7"/>
                        </w:numPr>
                        <w:ind w:left="360"/>
                        <w:rPr>
                          <w:lang w:val="en-US"/>
                        </w:rPr>
                      </w:pPr>
                      <w:r>
                        <w:rPr>
                          <w:lang w:val="en-US"/>
                        </w:rPr>
                        <w:t>Women</w:t>
                      </w:r>
                      <w:r w:rsidR="00992CDA" w:rsidRPr="00992CDA">
                        <w:rPr>
                          <w:lang w:val="en-US"/>
                        </w:rPr>
                        <w:t xml:space="preserve"> who are less engaged in physical activities are at </w:t>
                      </w:r>
                      <w:r>
                        <w:rPr>
                          <w:lang w:val="en-US"/>
                        </w:rPr>
                        <w:t xml:space="preserve">a </w:t>
                      </w:r>
                      <w:r w:rsidR="00992CDA" w:rsidRPr="00992CDA">
                        <w:rPr>
                          <w:lang w:val="en-US"/>
                        </w:rPr>
                        <w:t>high risk of having breast cancer.</w:t>
                      </w:r>
                    </w:p>
                    <w:p w:rsidR="00992CDA" w:rsidRPr="00992CDA" w:rsidRDefault="00992CDA" w:rsidP="00992CDA">
                      <w:pPr>
                        <w:pStyle w:val="NoSpacing"/>
                        <w:rPr>
                          <w:lang w:val="en-US"/>
                        </w:rPr>
                      </w:pPr>
                    </w:p>
                    <w:p w:rsidR="00992CDA" w:rsidRDefault="00992CDA" w:rsidP="00992CDA">
                      <w:pPr>
                        <w:pStyle w:val="NoSpacing"/>
                        <w:numPr>
                          <w:ilvl w:val="0"/>
                          <w:numId w:val="7"/>
                        </w:numPr>
                        <w:ind w:left="360"/>
                        <w:rPr>
                          <w:lang w:val="en-US"/>
                        </w:rPr>
                      </w:pPr>
                      <w:r w:rsidRPr="00992CDA">
                        <w:rPr>
                          <w:lang w:val="en-US"/>
                        </w:rPr>
                        <w:t xml:space="preserve">The risk of breast cancer is high in women whose any of the family members, such as sisters, mothers, and relatives either from the </w:t>
                      </w:r>
                      <w:proofErr w:type="gramStart"/>
                      <w:r w:rsidRPr="00992CDA">
                        <w:rPr>
                          <w:lang w:val="en-US"/>
                        </w:rPr>
                        <w:t>mother's</w:t>
                      </w:r>
                      <w:proofErr w:type="gramEnd"/>
                      <w:r w:rsidRPr="00992CDA">
                        <w:rPr>
                          <w:lang w:val="en-US"/>
                        </w:rPr>
                        <w:t xml:space="preserve"> or father's side, previously had ovarian </w:t>
                      </w:r>
                      <w:r w:rsidR="00291559">
                        <w:rPr>
                          <w:lang w:val="en-US"/>
                        </w:rPr>
                        <w:t>or</w:t>
                      </w:r>
                      <w:r w:rsidRPr="00992CDA">
                        <w:rPr>
                          <w:lang w:val="en-US"/>
                        </w:rPr>
                        <w:t xml:space="preserve"> breast cancer. </w:t>
                      </w:r>
                    </w:p>
                    <w:p w:rsidR="00992CDA" w:rsidRPr="00992CDA" w:rsidRDefault="00992CDA" w:rsidP="00992CDA">
                      <w:pPr>
                        <w:pStyle w:val="NoSpacing"/>
                        <w:rPr>
                          <w:lang w:val="en-US"/>
                        </w:rPr>
                      </w:pPr>
                    </w:p>
                    <w:p w:rsidR="00992CDA" w:rsidRDefault="00291559" w:rsidP="00992CDA">
                      <w:pPr>
                        <w:pStyle w:val="NoSpacing"/>
                        <w:numPr>
                          <w:ilvl w:val="0"/>
                          <w:numId w:val="7"/>
                        </w:numPr>
                        <w:ind w:left="360"/>
                        <w:rPr>
                          <w:lang w:val="en-US"/>
                        </w:rPr>
                      </w:pPr>
                      <w:r>
                        <w:rPr>
                          <w:lang w:val="en-US"/>
                        </w:rPr>
                        <w:t>Women</w:t>
                      </w:r>
                      <w:r w:rsidR="00992CDA" w:rsidRPr="00992CDA">
                        <w:rPr>
                          <w:lang w:val="en-US"/>
                        </w:rPr>
                        <w:t xml:space="preserve"> who consume alcohol in higher amounts are at great risk of having breast cancer (Komen, 2022)</w:t>
                      </w:r>
                    </w:p>
                    <w:p w:rsidR="00992CDA" w:rsidRPr="00992CDA" w:rsidRDefault="00992CDA" w:rsidP="00992CDA">
                      <w:pPr>
                        <w:pStyle w:val="NoSpacing"/>
                        <w:rPr>
                          <w:lang w:val="en-US"/>
                        </w:rPr>
                      </w:pPr>
                    </w:p>
                    <w:p w:rsidR="00992CDA" w:rsidRPr="00992CDA" w:rsidRDefault="00291559" w:rsidP="00992CDA">
                      <w:pPr>
                        <w:pStyle w:val="NoSpacing"/>
                        <w:numPr>
                          <w:ilvl w:val="0"/>
                          <w:numId w:val="7"/>
                        </w:numPr>
                        <w:ind w:left="360"/>
                        <w:rPr>
                          <w:lang w:val="en-US"/>
                        </w:rPr>
                      </w:pPr>
                      <w:r>
                        <w:rPr>
                          <w:lang w:val="en-US"/>
                        </w:rPr>
                        <w:t>Women</w:t>
                      </w:r>
                      <w:r w:rsidR="00992CDA" w:rsidRPr="00992CDA">
                        <w:rPr>
                          <w:lang w:val="en-US"/>
                        </w:rPr>
                        <w:t>, who previously had radiation therapy for their treatment before the age of 30, are at a high risk of having breast cancer (CDC, 2022). Women having their first pregnancy after the age of 30 and not breastfeeding their kids can uplift the risk of breast cancer.</w:t>
                      </w:r>
                    </w:p>
                    <w:p w:rsidR="00712285" w:rsidRPr="00712285" w:rsidRDefault="00712285" w:rsidP="00992CDA">
                      <w:pPr>
                        <w:pStyle w:val="NoSpacing"/>
                        <w:rPr>
                          <w:color w:val="660033"/>
                        </w:rPr>
                      </w:pPr>
                    </w:p>
                  </w:txbxContent>
                </v:textbox>
              </v:shape>
            </w:pict>
          </mc:Fallback>
        </mc:AlternateContent>
      </w:r>
      <w:r w:rsidR="00712285">
        <w:rPr>
          <w:noProof/>
          <w:lang w:val="en-US"/>
        </w:rPr>
        <mc:AlternateContent>
          <mc:Choice Requires="wps">
            <w:drawing>
              <wp:anchor distT="0" distB="0" distL="114300" distR="114300" simplePos="0" relativeHeight="251700224" behindDoc="0" locked="0" layoutInCell="1" allowOverlap="1" wp14:anchorId="7EFEC6BC" wp14:editId="0F1B0F0A">
                <wp:simplePos x="0" y="0"/>
                <wp:positionH relativeFrom="column">
                  <wp:posOffset>759460</wp:posOffset>
                </wp:positionH>
                <wp:positionV relativeFrom="paragraph">
                  <wp:posOffset>6387465</wp:posOffset>
                </wp:positionV>
                <wp:extent cx="1973580" cy="1074420"/>
                <wp:effectExtent l="0" t="0" r="7620" b="0"/>
                <wp:wrapNone/>
                <wp:docPr id="25" name="Text Box 25"/>
                <wp:cNvGraphicFramePr/>
                <a:graphic xmlns:a="http://schemas.openxmlformats.org/drawingml/2006/main">
                  <a:graphicData uri="http://schemas.microsoft.com/office/word/2010/wordprocessingShape">
                    <wps:wsp>
                      <wps:cNvSpPr txBox="1"/>
                      <wps:spPr>
                        <a:xfrm>
                          <a:off x="0" y="0"/>
                          <a:ext cx="1973580" cy="1074420"/>
                        </a:xfrm>
                        <a:prstGeom prst="rect">
                          <a:avLst/>
                        </a:prstGeom>
                        <a:solidFill>
                          <a:srgbClr val="FFCCFF"/>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AD62E0" w14:textId="77777777" w:rsidR="00D37109" w:rsidRDefault="003D63B8" w:rsidP="003D63B8">
                            <w:pPr>
                              <w:jc w:val="left"/>
                            </w:pPr>
                            <w:r>
                              <w:rPr>
                                <w:noProof/>
                                <w:lang w:val="en-US"/>
                              </w:rPr>
                              <w:drawing>
                                <wp:inline distT="0" distB="0" distL="0" distR="0" wp14:anchorId="68E87D0A" wp14:editId="3A11E889">
                                  <wp:extent cx="1692000" cy="890658"/>
                                  <wp:effectExtent l="0" t="0" r="3810" b="5080"/>
                                  <wp:docPr id="63" name="Picture 63" descr="https://dedemed.com/wp-content/uploads/2014/04/mediterranean-ma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dedemed.com/wp-content/uploads/2014/04/mediterranean-main.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692000" cy="89065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0E450A" id="Text Box 25" o:spid="_x0000_s1033" type="#_x0000_t202" style="position:absolute;margin-left:59.8pt;margin-top:502.95pt;width:155.4pt;height:84.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" fillcolor="#fcf" stroked="f" strokeweight=".5pt">
                <v:textbox>
                  <w:txbxContent>
                    <w:p w:rsidR="00D37109" w:rsidRDefault="003D63B8" w:rsidP="003D63B8">
                      <w:pPr>
                        <w:jc w:val="left"/>
                      </w:pPr>
                      <w:r>
                        <w:rPr>
                          <w:noProof/>
                          <w:lang w:val="en-US"/>
                        </w:rPr>
                        <w:drawing>
                          <wp:inline distT="0" distB="0" distL="0" distR="0" wp14:anchorId="1226059E" wp14:editId="57B23C83">
                            <wp:extent cx="1692000" cy="890658"/>
                            <wp:effectExtent l="0" t="0" r="3810" b="5080"/>
                            <wp:docPr id="63" name="Picture 63" descr="https://dedemed.com/wp-content/uploads/2014/04/mediterranean-ma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dedemed.com/wp-content/uploads/2014/04/mediterranean-main.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92000" cy="890658"/>
                                    </a:xfrm>
                                    <a:prstGeom prst="rect">
                                      <a:avLst/>
                                    </a:prstGeom>
                                    <a:noFill/>
                                    <a:ln>
                                      <a:noFill/>
                                    </a:ln>
                                  </pic:spPr>
                                </pic:pic>
                              </a:graphicData>
                            </a:graphic>
                          </wp:inline>
                        </w:drawing>
                      </w:r>
                    </w:p>
                  </w:txbxContent>
                </v:textbox>
              </v:shape>
            </w:pict>
          </mc:Fallback>
        </mc:AlternateContent>
      </w:r>
      <w:r w:rsidR="00712285">
        <w:rPr>
          <w:noProof/>
          <w:lang w:val="en-US"/>
        </w:rPr>
        <mc:AlternateContent>
          <mc:Choice Requires="wps">
            <w:drawing>
              <wp:anchor distT="0" distB="0" distL="114300" distR="114300" simplePos="0" relativeHeight="251703296" behindDoc="0" locked="0" layoutInCell="1" allowOverlap="1" wp14:anchorId="1C1CA61C" wp14:editId="121D51D9">
                <wp:simplePos x="0" y="0"/>
                <wp:positionH relativeFrom="column">
                  <wp:posOffset>-661035</wp:posOffset>
                </wp:positionH>
                <wp:positionV relativeFrom="paragraph">
                  <wp:posOffset>6382385</wp:posOffset>
                </wp:positionV>
                <wp:extent cx="1545771" cy="1744980"/>
                <wp:effectExtent l="0" t="0" r="0" b="7620"/>
                <wp:wrapNone/>
                <wp:docPr id="50" name="Text Box 50"/>
                <wp:cNvGraphicFramePr/>
                <a:graphic xmlns:a="http://schemas.openxmlformats.org/drawingml/2006/main">
                  <a:graphicData uri="http://schemas.microsoft.com/office/word/2010/wordprocessingShape">
                    <wps:wsp>
                      <wps:cNvSpPr txBox="1"/>
                      <wps:spPr>
                        <a:xfrm>
                          <a:off x="0" y="0"/>
                          <a:ext cx="1545771" cy="1744980"/>
                        </a:xfrm>
                        <a:prstGeom prst="rect">
                          <a:avLst/>
                        </a:prstGeom>
                        <a:solidFill>
                          <a:srgbClr val="FFCCFF"/>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D3C3C2" w14:textId="77777777" w:rsidR="003D63B8" w:rsidRPr="00F75A6D" w:rsidRDefault="003D63B8" w:rsidP="003D63B8">
                            <w:pPr>
                              <w:jc w:val="left"/>
                              <w:rPr>
                                <w:rFonts w:ascii="Bradley Hand ITC" w:hAnsi="Bradley Hand ITC"/>
                                <w:b/>
                                <w:szCs w:val="24"/>
                              </w:rPr>
                            </w:pPr>
                            <w:r w:rsidRPr="00F75A6D">
                              <w:rPr>
                                <w:rFonts w:ascii="Bradley Hand ITC" w:hAnsi="Bradley Hand ITC"/>
                                <w:b/>
                                <w:szCs w:val="24"/>
                              </w:rPr>
                              <w:t xml:space="preserve">Female who </w:t>
                            </w:r>
                            <w:proofErr w:type="gramStart"/>
                            <w:r w:rsidRPr="00F75A6D">
                              <w:rPr>
                                <w:rFonts w:ascii="Bradley Hand ITC" w:hAnsi="Bradley Hand ITC"/>
                                <w:b/>
                                <w:szCs w:val="24"/>
                              </w:rPr>
                              <w:t>take</w:t>
                            </w:r>
                            <w:proofErr w:type="gramEnd"/>
                            <w:r w:rsidRPr="00F75A6D">
                              <w:rPr>
                                <w:rFonts w:ascii="Bradley Hand ITC" w:hAnsi="Bradley Hand ITC"/>
                                <w:b/>
                                <w:szCs w:val="24"/>
                              </w:rPr>
                              <w:t xml:space="preserve"> Mediterranean diet with nuts and extra virgin olive oil have less risk of breast cancer. </w:t>
                            </w:r>
                          </w:p>
                          <w:p w14:paraId="3009C783" w14:textId="77777777" w:rsidR="003D63B8" w:rsidRDefault="003D63B8" w:rsidP="003D63B8">
                            <w:pPr>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93B1D8" id="Text Box 50" o:spid="_x0000_s1034" type="#_x0000_t202" style="position:absolute;margin-left:-52.05pt;margin-top:502.55pt;width:121.7pt;height:137.4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" fillcolor="#fcf" stroked="f" strokeweight=".5pt">
                <v:textbox>
                  <w:txbxContent>
                    <w:p w:rsidR="003D63B8" w:rsidRPr="00F75A6D" w:rsidRDefault="003D63B8" w:rsidP="003D63B8">
                      <w:pPr>
                        <w:jc w:val="left"/>
                        <w:rPr>
                          <w:rFonts w:ascii="Bradley Hand ITC" w:hAnsi="Bradley Hand ITC"/>
                          <w:b/>
                          <w:szCs w:val="24"/>
                        </w:rPr>
                      </w:pPr>
                      <w:r w:rsidRPr="00F75A6D">
                        <w:rPr>
                          <w:rFonts w:ascii="Bradley Hand ITC" w:hAnsi="Bradley Hand ITC"/>
                          <w:b/>
                          <w:szCs w:val="24"/>
                        </w:rPr>
                        <w:t xml:space="preserve">Female who take Mediterranean diet with nuts and extra virgin olive oil have less risk of breast cancer. </w:t>
                      </w:r>
                    </w:p>
                    <w:p w:rsidR="003D63B8" w:rsidRDefault="003D63B8" w:rsidP="003D63B8">
                      <w:pPr>
                        <w:jc w:val="left"/>
                      </w:pPr>
                    </w:p>
                  </w:txbxContent>
                </v:textbox>
              </v:shape>
            </w:pict>
          </mc:Fallback>
        </mc:AlternateContent>
      </w:r>
      <w:r w:rsidR="00712285">
        <w:rPr>
          <w:noProof/>
          <w:lang w:val="en-US"/>
        </w:rPr>
        <mc:AlternateContent>
          <mc:Choice Requires="wps">
            <w:drawing>
              <wp:anchor distT="0" distB="0" distL="114300" distR="114300" simplePos="0" relativeHeight="251694080" behindDoc="0" locked="0" layoutInCell="1" allowOverlap="1" wp14:anchorId="09D9A4DD" wp14:editId="7D965A25">
                <wp:simplePos x="0" y="0"/>
                <wp:positionH relativeFrom="column">
                  <wp:posOffset>665480</wp:posOffset>
                </wp:positionH>
                <wp:positionV relativeFrom="paragraph">
                  <wp:posOffset>5179060</wp:posOffset>
                </wp:positionV>
                <wp:extent cx="2155371" cy="1273629"/>
                <wp:effectExtent l="0" t="0" r="0" b="3175"/>
                <wp:wrapNone/>
                <wp:docPr id="8" name="Text Box 8"/>
                <wp:cNvGraphicFramePr/>
                <a:graphic xmlns:a="http://schemas.openxmlformats.org/drawingml/2006/main">
                  <a:graphicData uri="http://schemas.microsoft.com/office/word/2010/wordprocessingShape">
                    <wps:wsp>
                      <wps:cNvSpPr txBox="1"/>
                      <wps:spPr>
                        <a:xfrm>
                          <a:off x="0" y="0"/>
                          <a:ext cx="2155371" cy="1273629"/>
                        </a:xfrm>
                        <a:prstGeom prst="rect">
                          <a:avLst/>
                        </a:prstGeom>
                        <a:solidFill>
                          <a:srgbClr val="FFCCFF"/>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87DE5A" w14:textId="77777777" w:rsidR="00EA1B30" w:rsidRPr="00F75A6D" w:rsidRDefault="00EA1B30" w:rsidP="00EA1B30">
                            <w:pPr>
                              <w:jc w:val="left"/>
                              <w:rPr>
                                <w:sz w:val="28"/>
                              </w:rPr>
                            </w:pPr>
                            <w:r w:rsidRPr="00F75A6D">
                              <w:rPr>
                                <w:noProof/>
                                <w:color w:val="FF0066"/>
                                <w:sz w:val="56"/>
                                <w:lang w:val="en-US"/>
                              </w:rPr>
                              <w:t>1</w:t>
                            </w:r>
                            <w:r w:rsidRPr="00F75A6D">
                              <w:rPr>
                                <w:noProof/>
                                <w:sz w:val="28"/>
                                <w:lang w:val="en-US"/>
                              </w:rPr>
                              <w:t xml:space="preserve"> </w:t>
                            </w:r>
                            <w:r w:rsidRPr="00F75A6D">
                              <w:rPr>
                                <w:rFonts w:ascii="Bradley Hand ITC" w:hAnsi="Bradley Hand ITC"/>
                                <w:b/>
                                <w:noProof/>
                                <w:sz w:val="28"/>
                                <w:lang w:val="en-US"/>
                              </w:rPr>
                              <w:t>women in</w:t>
                            </w:r>
                            <w:r w:rsidRPr="00F75A6D">
                              <w:rPr>
                                <w:noProof/>
                                <w:sz w:val="28"/>
                                <w:lang w:val="en-US"/>
                              </w:rPr>
                              <w:t xml:space="preserve"> </w:t>
                            </w:r>
                            <w:r w:rsidRPr="00F75A6D">
                              <w:rPr>
                                <w:noProof/>
                                <w:color w:val="FF0066"/>
                                <w:sz w:val="56"/>
                                <w:lang w:val="en-US"/>
                              </w:rPr>
                              <w:t xml:space="preserve">8 </w:t>
                            </w:r>
                            <w:r w:rsidRPr="00F75A6D">
                              <w:rPr>
                                <w:rFonts w:ascii="Bradley Hand ITC" w:hAnsi="Bradley Hand ITC"/>
                                <w:b/>
                                <w:noProof/>
                                <w:sz w:val="28"/>
                                <w:lang w:val="en-US"/>
                              </w:rPr>
                              <w:t>will be diagnosed with breast cancer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CBE23B" id="Text Box 8" o:spid="_x0000_s1035" type="#_x0000_t202" style="position:absolute;margin-left:52.4pt;margin-top:407.8pt;width:169.7pt;height:100.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" fillcolor="#fcf" stroked="f" strokeweight=".5pt">
                <v:textbox>
                  <w:txbxContent>
                    <w:p w:rsidR="00EA1B30" w:rsidRPr="00F75A6D" w:rsidRDefault="00EA1B30" w:rsidP="00EA1B30">
                      <w:pPr>
                        <w:jc w:val="left"/>
                        <w:rPr>
                          <w:sz w:val="28"/>
                        </w:rPr>
                      </w:pPr>
                      <w:r w:rsidRPr="00F75A6D">
                        <w:rPr>
                          <w:noProof/>
                          <w:color w:val="FF0066"/>
                          <w:sz w:val="56"/>
                          <w:lang w:val="en-US"/>
                        </w:rPr>
                        <w:t>1</w:t>
                      </w:r>
                      <w:r w:rsidRPr="00F75A6D">
                        <w:rPr>
                          <w:noProof/>
                          <w:sz w:val="28"/>
                          <w:lang w:val="en-US"/>
                        </w:rPr>
                        <w:t xml:space="preserve"> </w:t>
                      </w:r>
                      <w:r w:rsidRPr="00F75A6D">
                        <w:rPr>
                          <w:rFonts w:ascii="Bradley Hand ITC" w:hAnsi="Bradley Hand ITC"/>
                          <w:b/>
                          <w:noProof/>
                          <w:sz w:val="28"/>
                          <w:lang w:val="en-US"/>
                        </w:rPr>
                        <w:t>women in</w:t>
                      </w:r>
                      <w:r w:rsidRPr="00F75A6D">
                        <w:rPr>
                          <w:noProof/>
                          <w:sz w:val="28"/>
                          <w:lang w:val="en-US"/>
                        </w:rPr>
                        <w:t xml:space="preserve"> </w:t>
                      </w:r>
                      <w:r w:rsidRPr="00F75A6D">
                        <w:rPr>
                          <w:noProof/>
                          <w:color w:val="FF0066"/>
                          <w:sz w:val="56"/>
                          <w:lang w:val="en-US"/>
                        </w:rPr>
                        <w:t xml:space="preserve">8 </w:t>
                      </w:r>
                      <w:r w:rsidRPr="00F75A6D">
                        <w:rPr>
                          <w:rFonts w:ascii="Bradley Hand ITC" w:hAnsi="Bradley Hand ITC"/>
                          <w:b/>
                          <w:noProof/>
                          <w:sz w:val="28"/>
                          <w:lang w:val="en-US"/>
                        </w:rPr>
                        <w:t>will be diagnosed with breast cancer</w:t>
                      </w:r>
                    </w:p>
                  </w:txbxContent>
                </v:textbox>
              </v:shape>
            </w:pict>
          </mc:Fallback>
        </mc:AlternateContent>
      </w:r>
      <w:r w:rsidR="00712285">
        <w:rPr>
          <w:noProof/>
          <w:lang w:val="en-US"/>
        </w:rPr>
        <mc:AlternateContent>
          <mc:Choice Requires="wps">
            <w:drawing>
              <wp:anchor distT="0" distB="0" distL="114300" distR="114300" simplePos="0" relativeHeight="251692032" behindDoc="0" locked="0" layoutInCell="1" allowOverlap="1" wp14:anchorId="0C0D2F90" wp14:editId="70E64D00">
                <wp:simplePos x="0" y="0"/>
                <wp:positionH relativeFrom="column">
                  <wp:posOffset>-682625</wp:posOffset>
                </wp:positionH>
                <wp:positionV relativeFrom="paragraph">
                  <wp:posOffset>5132070</wp:posOffset>
                </wp:positionV>
                <wp:extent cx="1424940" cy="1295400"/>
                <wp:effectExtent l="0" t="0" r="3810" b="0"/>
                <wp:wrapNone/>
                <wp:docPr id="34" name="Text Box 34"/>
                <wp:cNvGraphicFramePr/>
                <a:graphic xmlns:a="http://schemas.openxmlformats.org/drawingml/2006/main">
                  <a:graphicData uri="http://schemas.microsoft.com/office/word/2010/wordprocessingShape">
                    <wps:wsp>
                      <wps:cNvSpPr txBox="1"/>
                      <wps:spPr>
                        <a:xfrm>
                          <a:off x="0" y="0"/>
                          <a:ext cx="1424940" cy="1295400"/>
                        </a:xfrm>
                        <a:prstGeom prst="rect">
                          <a:avLst/>
                        </a:prstGeom>
                        <a:solidFill>
                          <a:srgbClr val="FFCCFF"/>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B18E7E" w14:textId="77777777" w:rsidR="00485EE2" w:rsidRDefault="00712285">
                            <w:r>
                              <w:rPr>
                                <w:noProof/>
                                <w:lang w:val="en-US"/>
                              </w:rPr>
                              <w:drawing>
                                <wp:inline distT="0" distB="0" distL="0" distR="0" wp14:anchorId="5C12ABEE" wp14:editId="535AB355">
                                  <wp:extent cx="1235710" cy="1136483"/>
                                  <wp:effectExtent l="0" t="0" r="2540" b="698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7B0B442.tmp"/>
                                          <pic:cNvPicPr/>
                                        </pic:nvPicPr>
                                        <pic:blipFill>
                                          <a:blip r:embed="rId30">
                                            <a:extLst>
                                              <a:ext uri="{28A0092B-C50C-407E-A947-70E740481C1C}">
                                                <a14:useLocalDpi xmlns:a14="http://schemas.microsoft.com/office/drawing/2010/main" val="0"/>
                                              </a:ext>
                                            </a:extLst>
                                          </a:blip>
                                          <a:stretch>
                                            <a:fillRect/>
                                          </a:stretch>
                                        </pic:blipFill>
                                        <pic:spPr>
                                          <a:xfrm>
                                            <a:off x="0" y="0"/>
                                            <a:ext cx="1235710" cy="113648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4" o:spid="_x0000_s1036" type="#_x0000_t202" style="position:absolute;margin-left:-53.75pt;margin-top:404.1pt;width:112.2pt;height:10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" fillcolor="#fcf" stroked="f" strokeweight=".5pt">
                <v:textbox>
                  <w:txbxContent>
                    <w:p w:rsidR="00485EE2" w:rsidRDefault="00712285">
                      <w:r>
                        <w:rPr>
                          <w:noProof/>
                          <w:lang w:val="en-US"/>
                        </w:rPr>
                        <w:drawing>
                          <wp:inline distT="0" distB="0" distL="0" distR="0" wp14:anchorId="22A02333" wp14:editId="747327A7">
                            <wp:extent cx="1235710" cy="1136483"/>
                            <wp:effectExtent l="0" t="0" r="2540" b="698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7B0B442.tmp"/>
                                    <pic:cNvPicPr/>
                                  </pic:nvPicPr>
                                  <pic:blipFill>
                                    <a:blip r:embed="rId31">
                                      <a:extLst>
                                        <a:ext uri="{28A0092B-C50C-407E-A947-70E740481C1C}">
                                          <a14:useLocalDpi xmlns:a14="http://schemas.microsoft.com/office/drawing/2010/main" val="0"/>
                                        </a:ext>
                                      </a:extLst>
                                    </a:blip>
                                    <a:stretch>
                                      <a:fillRect/>
                                    </a:stretch>
                                  </pic:blipFill>
                                  <pic:spPr>
                                    <a:xfrm>
                                      <a:off x="0" y="0"/>
                                      <a:ext cx="1235710" cy="1136483"/>
                                    </a:xfrm>
                                    <a:prstGeom prst="rect">
                                      <a:avLst/>
                                    </a:prstGeom>
                                  </pic:spPr>
                                </pic:pic>
                              </a:graphicData>
                            </a:graphic>
                          </wp:inline>
                        </w:drawing>
                      </w:r>
                    </w:p>
                  </w:txbxContent>
                </v:textbox>
              </v:shape>
            </w:pict>
          </mc:Fallback>
        </mc:AlternateContent>
      </w:r>
      <w:r w:rsidR="00712285">
        <w:rPr>
          <w:noProof/>
          <w:lang w:val="en-US"/>
        </w:rPr>
        <mc:AlternateContent>
          <mc:Choice Requires="wps">
            <w:drawing>
              <wp:anchor distT="0" distB="0" distL="114300" distR="114300" simplePos="0" relativeHeight="251669504" behindDoc="0" locked="0" layoutInCell="1" allowOverlap="1" wp14:anchorId="4E24E0DA" wp14:editId="77D2DBBD">
                <wp:simplePos x="0" y="0"/>
                <wp:positionH relativeFrom="margin">
                  <wp:posOffset>6019800</wp:posOffset>
                </wp:positionH>
                <wp:positionV relativeFrom="paragraph">
                  <wp:posOffset>2332990</wp:posOffset>
                </wp:positionV>
                <wp:extent cx="771525" cy="577174"/>
                <wp:effectExtent l="19050" t="19050" r="28575" b="13970"/>
                <wp:wrapNone/>
                <wp:docPr id="40" name="Text Box 40"/>
                <wp:cNvGraphicFramePr/>
                <a:graphic xmlns:a="http://schemas.openxmlformats.org/drawingml/2006/main">
                  <a:graphicData uri="http://schemas.microsoft.com/office/word/2010/wordprocessingShape">
                    <wps:wsp>
                      <wps:cNvSpPr txBox="1"/>
                      <wps:spPr>
                        <a:xfrm>
                          <a:off x="0" y="0"/>
                          <a:ext cx="771525" cy="577174"/>
                        </a:xfrm>
                        <a:prstGeom prst="rect">
                          <a:avLst/>
                        </a:prstGeom>
                        <a:solidFill>
                          <a:srgbClr val="FBE1F1"/>
                        </a:solidFill>
                        <a:ln w="28575">
                          <a:solidFill>
                            <a:srgbClr val="BD0F83"/>
                          </a:solidFill>
                        </a:ln>
                        <a:effectLst/>
                      </wps:spPr>
                      <wps:style>
                        <a:lnRef idx="0">
                          <a:schemeClr val="accent1"/>
                        </a:lnRef>
                        <a:fillRef idx="0">
                          <a:schemeClr val="accent1"/>
                        </a:fillRef>
                        <a:effectRef idx="0">
                          <a:schemeClr val="accent1"/>
                        </a:effectRef>
                        <a:fontRef idx="minor">
                          <a:schemeClr val="dk1"/>
                        </a:fontRef>
                      </wps:style>
                      <wps:txbx>
                        <w:txbxContent>
                          <w:p w14:paraId="7B88F03C" w14:textId="77777777" w:rsidR="000029C8" w:rsidRDefault="000029C8">
                            <w:r>
                              <w:rPr>
                                <w:noProof/>
                                <w:lang w:val="en-US"/>
                              </w:rPr>
                              <w:drawing>
                                <wp:inline distT="0" distB="0" distL="0" distR="0" wp14:anchorId="599EB6F8" wp14:editId="38DE21EF">
                                  <wp:extent cx="581660" cy="484717"/>
                                  <wp:effectExtent l="0" t="0" r="889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980" t="6809" r="7776" b="-6809"/>
                                          <a:stretch/>
                                        </pic:blipFill>
                                        <pic:spPr bwMode="auto">
                                          <a:xfrm>
                                            <a:off x="0" y="0"/>
                                            <a:ext cx="581660" cy="484717"/>
                                          </a:xfrm>
                                          <a:prstGeom prst="ellipse">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0" o:spid="_x0000_s1037" type="#_x0000_t202" style="position:absolute;margin-left:474pt;margin-top:183.7pt;width:60.75pt;height:45.4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" fillcolor="#fbe1f1" strokecolor="#bd0f83" strokeweight="2.25pt">
                <v:textbox>
                  <w:txbxContent>
                    <w:p w:rsidR="000029C8" w:rsidRDefault="000029C8">
                      <w:r>
                        <w:rPr>
                          <w:noProof/>
                          <w:lang w:val="en-US"/>
                        </w:rPr>
                        <w:drawing>
                          <wp:inline distT="0" distB="0" distL="0" distR="0" wp14:anchorId="4BC3E0D3" wp14:editId="3494D9D7">
                            <wp:extent cx="581660" cy="484717"/>
                            <wp:effectExtent l="0" t="0" r="889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980" t="6809" r="7776" b="-6809"/>
                                    <a:stretch/>
                                  </pic:blipFill>
                                  <pic:spPr bwMode="auto">
                                    <a:xfrm>
                                      <a:off x="0" y="0"/>
                                      <a:ext cx="581660" cy="484717"/>
                                    </a:xfrm>
                                    <a:prstGeom prst="ellipse">
                                      <a:avLst/>
                                    </a:prstGeom>
                                    <a:ln>
                                      <a:noFill/>
                                    </a:ln>
                                    <a:extLst>
                                      <a:ext uri="{53640926-AAD7-44D8-BBD7-CCE9431645EC}">
                                        <a14:shadowObscured xmlns:a14="http://schemas.microsoft.com/office/drawing/2010/main"/>
                                      </a:ext>
                                    </a:extLst>
                                  </pic:spPr>
                                </pic:pic>
                              </a:graphicData>
                            </a:graphic>
                          </wp:inline>
                        </w:drawing>
                      </w:r>
                    </w:p>
                  </w:txbxContent>
                </v:textbox>
                <w10:wrap anchorx="margin"/>
              </v:shape>
            </w:pict>
          </mc:Fallback>
        </mc:AlternateContent>
      </w:r>
      <w:r w:rsidR="00712285">
        <w:rPr>
          <w:noProof/>
          <w:lang w:val="en-US"/>
        </w:rPr>
        <mc:AlternateContent>
          <mc:Choice Requires="wps">
            <w:drawing>
              <wp:anchor distT="0" distB="0" distL="114300" distR="114300" simplePos="0" relativeHeight="251666432" behindDoc="0" locked="0" layoutInCell="1" allowOverlap="1" wp14:anchorId="6F44EBFA" wp14:editId="421DBBA6">
                <wp:simplePos x="0" y="0"/>
                <wp:positionH relativeFrom="leftMargin">
                  <wp:posOffset>6936740</wp:posOffset>
                </wp:positionH>
                <wp:positionV relativeFrom="paragraph">
                  <wp:posOffset>3213100</wp:posOffset>
                </wp:positionV>
                <wp:extent cx="793297" cy="678180"/>
                <wp:effectExtent l="19050" t="19050" r="26035" b="26670"/>
                <wp:wrapNone/>
                <wp:docPr id="30" name="Text Box 30"/>
                <wp:cNvGraphicFramePr/>
                <a:graphic xmlns:a="http://schemas.openxmlformats.org/drawingml/2006/main">
                  <a:graphicData uri="http://schemas.microsoft.com/office/word/2010/wordprocessingShape">
                    <wps:wsp>
                      <wps:cNvSpPr txBox="1"/>
                      <wps:spPr>
                        <a:xfrm>
                          <a:off x="0" y="0"/>
                          <a:ext cx="793297" cy="678180"/>
                        </a:xfrm>
                        <a:prstGeom prst="rect">
                          <a:avLst/>
                        </a:prstGeom>
                        <a:solidFill>
                          <a:srgbClr val="FBE1F1"/>
                        </a:solidFill>
                        <a:ln w="28575">
                          <a:solidFill>
                            <a:srgbClr val="F03CB4"/>
                          </a:solidFill>
                        </a:ln>
                        <a:effectLst/>
                      </wps:spPr>
                      <wps:style>
                        <a:lnRef idx="0">
                          <a:schemeClr val="accent1"/>
                        </a:lnRef>
                        <a:fillRef idx="0">
                          <a:schemeClr val="accent1"/>
                        </a:fillRef>
                        <a:effectRef idx="0">
                          <a:schemeClr val="accent1"/>
                        </a:effectRef>
                        <a:fontRef idx="minor">
                          <a:schemeClr val="dk1"/>
                        </a:fontRef>
                      </wps:style>
                      <wps:txbx>
                        <w:txbxContent>
                          <w:p w14:paraId="5E587D66" w14:textId="77777777" w:rsidR="006E6938" w:rsidRDefault="006E6938">
                            <w:r w:rsidRPr="006E6938">
                              <w:rPr>
                                <w:noProof/>
                                <w:sz w:val="22"/>
                                <w:lang w:val="en-US"/>
                              </w:rPr>
                              <w:drawing>
                                <wp:inline distT="0" distB="0" distL="0" distR="0" wp14:anchorId="3CC89F7F" wp14:editId="779BA486">
                                  <wp:extent cx="583268" cy="614369"/>
                                  <wp:effectExtent l="0" t="0" r="762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1981" cy="62354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21B2FA" id="Text Box 30" o:spid="_x0000_s1038" type="#_x0000_t202" style="position:absolute;margin-left:546.2pt;margin-top:253pt;width:62.45pt;height:53.4pt;z-index:25166643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" fillcolor="#fbe1f1" strokecolor="#f03cb4" strokeweight="2.25pt">
                <v:textbox>
                  <w:txbxContent>
                    <w:p w:rsidR="006E6938" w:rsidRDefault="006E6938">
                      <w:r w:rsidRPr="006E6938">
                        <w:rPr>
                          <w:noProof/>
                          <w:sz w:val="22"/>
                          <w:lang w:val="en-US"/>
                        </w:rPr>
                        <w:drawing>
                          <wp:inline distT="0" distB="0" distL="0" distR="0" wp14:anchorId="0FE8413D" wp14:editId="5C1B7323">
                            <wp:extent cx="583268" cy="614369"/>
                            <wp:effectExtent l="0" t="0" r="762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1981" cy="623547"/>
                                    </a:xfrm>
                                    <a:prstGeom prst="rect">
                                      <a:avLst/>
                                    </a:prstGeom>
                                    <a:noFill/>
                                    <a:ln>
                                      <a:noFill/>
                                    </a:ln>
                                  </pic:spPr>
                                </pic:pic>
                              </a:graphicData>
                            </a:graphic>
                          </wp:inline>
                        </w:drawing>
                      </w:r>
                    </w:p>
                  </w:txbxContent>
                </v:textbox>
                <w10:wrap anchorx="margin"/>
              </v:shape>
            </w:pict>
          </mc:Fallback>
        </mc:AlternateContent>
      </w:r>
      <w:r w:rsidR="00712285">
        <w:rPr>
          <w:noProof/>
          <w:lang w:val="en-US"/>
        </w:rPr>
        <mc:AlternateContent>
          <mc:Choice Requires="wps">
            <w:drawing>
              <wp:anchor distT="0" distB="0" distL="114300" distR="114300" simplePos="0" relativeHeight="251671552" behindDoc="0" locked="0" layoutInCell="1" allowOverlap="1" wp14:anchorId="09B4A374" wp14:editId="71EF4BF0">
                <wp:simplePos x="0" y="0"/>
                <wp:positionH relativeFrom="column">
                  <wp:posOffset>6016625</wp:posOffset>
                </wp:positionH>
                <wp:positionV relativeFrom="paragraph">
                  <wp:posOffset>4277995</wp:posOffset>
                </wp:positionV>
                <wp:extent cx="770890" cy="648511"/>
                <wp:effectExtent l="19050" t="19050" r="10160" b="18415"/>
                <wp:wrapNone/>
                <wp:docPr id="43" name="Text Box 43"/>
                <wp:cNvGraphicFramePr/>
                <a:graphic xmlns:a="http://schemas.openxmlformats.org/drawingml/2006/main">
                  <a:graphicData uri="http://schemas.microsoft.com/office/word/2010/wordprocessingShape">
                    <wps:wsp>
                      <wps:cNvSpPr txBox="1"/>
                      <wps:spPr>
                        <a:xfrm>
                          <a:off x="0" y="0"/>
                          <a:ext cx="770890" cy="648511"/>
                        </a:xfrm>
                        <a:prstGeom prst="rect">
                          <a:avLst/>
                        </a:prstGeom>
                        <a:solidFill>
                          <a:srgbClr val="FBE1F1"/>
                        </a:solidFill>
                        <a:ln w="28575">
                          <a:solidFill>
                            <a:srgbClr val="E812A1"/>
                          </a:solidFill>
                        </a:ln>
                        <a:effectLst/>
                      </wps:spPr>
                      <wps:style>
                        <a:lnRef idx="0">
                          <a:schemeClr val="accent1"/>
                        </a:lnRef>
                        <a:fillRef idx="0">
                          <a:schemeClr val="accent1"/>
                        </a:fillRef>
                        <a:effectRef idx="0">
                          <a:schemeClr val="accent1"/>
                        </a:effectRef>
                        <a:fontRef idx="minor">
                          <a:schemeClr val="dk1"/>
                        </a:fontRef>
                      </wps:style>
                      <wps:txbx>
                        <w:txbxContent>
                          <w:p w14:paraId="4F869BB6" w14:textId="77777777" w:rsidR="00700BEA" w:rsidRDefault="00700BEA">
                            <w:r>
                              <w:rPr>
                                <w:noProof/>
                                <w:lang w:val="en-US"/>
                              </w:rPr>
                              <w:drawing>
                                <wp:inline distT="0" distB="0" distL="0" distR="0" wp14:anchorId="29039D45" wp14:editId="0AB52BD3">
                                  <wp:extent cx="581085" cy="551234"/>
                                  <wp:effectExtent l="0" t="0" r="9525" b="127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r="8294"/>
                                          <a:stretch/>
                                        </pic:blipFill>
                                        <pic:spPr bwMode="auto">
                                          <a:xfrm>
                                            <a:off x="0" y="0"/>
                                            <a:ext cx="582054" cy="552153"/>
                                          </a:xfrm>
                                          <a:prstGeom prst="ellipse">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5FC204" id="Text Box 43" o:spid="_x0000_s1039" type="#_x0000_t202" style="position:absolute;margin-left:473.75pt;margin-top:336.85pt;width:60.7pt;height:51.0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" fillcolor="#fbe1f1" strokecolor="#e812a1" strokeweight="2.25pt">
                <v:textbox>
                  <w:txbxContent>
                    <w:p w:rsidR="00700BEA" w:rsidRDefault="00700BEA">
                      <w:r>
                        <w:rPr>
                          <w:noProof/>
                          <w:lang w:val="en-US"/>
                        </w:rPr>
                        <w:drawing>
                          <wp:inline distT="0" distB="0" distL="0" distR="0" wp14:anchorId="47ECC67E" wp14:editId="6187A7D0">
                            <wp:extent cx="581085" cy="551234"/>
                            <wp:effectExtent l="0" t="0" r="9525" b="127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r="8294"/>
                                    <a:stretch/>
                                  </pic:blipFill>
                                  <pic:spPr bwMode="auto">
                                    <a:xfrm>
                                      <a:off x="0" y="0"/>
                                      <a:ext cx="582054" cy="552153"/>
                                    </a:xfrm>
                                    <a:prstGeom prst="ellipse">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100AF6">
        <w:rPr>
          <w:noProof/>
          <w:lang w:val="en-US"/>
        </w:rPr>
        <mc:AlternateContent>
          <mc:Choice Requires="wps">
            <w:drawing>
              <wp:anchor distT="0" distB="0" distL="114300" distR="114300" simplePos="0" relativeHeight="251667456" behindDoc="0" locked="0" layoutInCell="1" allowOverlap="1" wp14:anchorId="04413C3D" wp14:editId="55B0A1FD">
                <wp:simplePos x="0" y="0"/>
                <wp:positionH relativeFrom="margin">
                  <wp:posOffset>6028055</wp:posOffset>
                </wp:positionH>
                <wp:positionV relativeFrom="paragraph">
                  <wp:posOffset>1211580</wp:posOffset>
                </wp:positionV>
                <wp:extent cx="770890" cy="674370"/>
                <wp:effectExtent l="19050" t="19050" r="10160" b="11430"/>
                <wp:wrapNone/>
                <wp:docPr id="38" name="Text Box 38"/>
                <wp:cNvGraphicFramePr/>
                <a:graphic xmlns:a="http://schemas.openxmlformats.org/drawingml/2006/main">
                  <a:graphicData uri="http://schemas.microsoft.com/office/word/2010/wordprocessingShape">
                    <wps:wsp>
                      <wps:cNvSpPr txBox="1"/>
                      <wps:spPr>
                        <a:xfrm>
                          <a:off x="0" y="0"/>
                          <a:ext cx="770890" cy="674370"/>
                        </a:xfrm>
                        <a:prstGeom prst="rect">
                          <a:avLst/>
                        </a:prstGeom>
                        <a:solidFill>
                          <a:srgbClr val="FBE1F1"/>
                        </a:solidFill>
                        <a:ln w="28575">
                          <a:solidFill>
                            <a:srgbClr val="CC0099"/>
                          </a:solidFill>
                        </a:ln>
                        <a:effectLst/>
                      </wps:spPr>
                      <wps:style>
                        <a:lnRef idx="0">
                          <a:schemeClr val="accent1"/>
                        </a:lnRef>
                        <a:fillRef idx="0">
                          <a:schemeClr val="accent1"/>
                        </a:fillRef>
                        <a:effectRef idx="0">
                          <a:schemeClr val="accent1"/>
                        </a:effectRef>
                        <a:fontRef idx="minor">
                          <a:schemeClr val="dk1"/>
                        </a:fontRef>
                      </wps:style>
                      <wps:txbx>
                        <w:txbxContent>
                          <w:p w14:paraId="65354AE3" w14:textId="77777777" w:rsidR="005C4B37" w:rsidRDefault="005C4B37" w:rsidP="000029C8">
                            <w:pPr>
                              <w:jc w:val="left"/>
                            </w:pPr>
                            <w:r>
                              <w:rPr>
                                <w:noProof/>
                                <w:lang w:val="en-US"/>
                              </w:rPr>
                              <w:drawing>
                                <wp:inline distT="0" distB="0" distL="0" distR="0" wp14:anchorId="635EE344" wp14:editId="4A418896">
                                  <wp:extent cx="602207" cy="527077"/>
                                  <wp:effectExtent l="0" t="0" r="7620" b="635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t="5447" r="6796"/>
                                          <a:stretch/>
                                        </pic:blipFill>
                                        <pic:spPr bwMode="auto">
                                          <a:xfrm>
                                            <a:off x="0" y="0"/>
                                            <a:ext cx="648534" cy="567625"/>
                                          </a:xfrm>
                                          <a:prstGeom prst="ellipse">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9ED649" id="Text Box 38" o:spid="_x0000_s1040" type="#_x0000_t202" style="position:absolute;margin-left:474.65pt;margin-top:95.4pt;width:60.7pt;height:53.1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" fillcolor="#fbe1f1" strokecolor="#c09" strokeweight="2.25pt">
                <v:textbox>
                  <w:txbxContent>
                    <w:p w:rsidR="005C4B37" w:rsidRDefault="005C4B37" w:rsidP="000029C8">
                      <w:pPr>
                        <w:jc w:val="left"/>
                      </w:pPr>
                      <w:r>
                        <w:rPr>
                          <w:noProof/>
                          <w:lang w:val="en-US"/>
                        </w:rPr>
                        <w:drawing>
                          <wp:inline distT="0" distB="0" distL="0" distR="0" wp14:anchorId="63883E4D" wp14:editId="7CCAFC3E">
                            <wp:extent cx="602207" cy="527077"/>
                            <wp:effectExtent l="0" t="0" r="7620" b="635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t="5447" r="6796"/>
                                    <a:stretch/>
                                  </pic:blipFill>
                                  <pic:spPr bwMode="auto">
                                    <a:xfrm>
                                      <a:off x="0" y="0"/>
                                      <a:ext cx="648534" cy="567625"/>
                                    </a:xfrm>
                                    <a:prstGeom prst="ellipse">
                                      <a:avLst/>
                                    </a:prstGeom>
                                    <a:ln>
                                      <a:noFill/>
                                    </a:ln>
                                    <a:extLst>
                                      <a:ext uri="{53640926-AAD7-44D8-BBD7-CCE9431645EC}">
                                        <a14:shadowObscured xmlns:a14="http://schemas.microsoft.com/office/drawing/2010/main"/>
                                      </a:ext>
                                    </a:extLst>
                                  </pic:spPr>
                                </pic:pic>
                              </a:graphicData>
                            </a:graphic>
                          </wp:inline>
                        </w:drawing>
                      </w:r>
                    </w:p>
                  </w:txbxContent>
                </v:textbox>
                <w10:wrap anchorx="margin"/>
              </v:shape>
            </w:pict>
          </mc:Fallback>
        </mc:AlternateContent>
      </w:r>
      <w:r w:rsidR="002C7CD5">
        <w:br w:type="page"/>
      </w:r>
    </w:p>
    <w:p w14:paraId="3D3D6C05" w14:textId="77777777" w:rsidR="00A80419" w:rsidRDefault="00A80419" w:rsidP="00F32561">
      <w:pPr>
        <w:rPr>
          <w:color w:val="CC0099"/>
          <w:highlight w:val="yellow"/>
        </w:rPr>
        <w:sectPr w:rsidR="00A80419" w:rsidSect="00DD5303">
          <w:type w:val="oddPage"/>
          <w:pgSz w:w="23814" w:h="16839" w:orient="landscape" w:code="8"/>
          <w:pgMar w:top="1440" w:right="1440" w:bottom="1440" w:left="1440" w:header="708" w:footer="708" w:gutter="0"/>
          <w:cols w:space="708"/>
          <w:docGrid w:linePitch="360"/>
        </w:sectPr>
      </w:pPr>
    </w:p>
    <w:p w14:paraId="7865C64B" w14:textId="77777777" w:rsidR="00A80419" w:rsidRPr="005F51F0" w:rsidRDefault="001F38C4" w:rsidP="005F51F0">
      <w:pPr>
        <w:pStyle w:val="Heading1"/>
        <w:rPr>
          <w:rFonts w:ascii="Arial" w:hAnsi="Arial" w:cs="Arial"/>
          <w:noProof/>
          <w:sz w:val="22"/>
        </w:rPr>
      </w:pPr>
      <w:bookmarkStart w:id="8" w:name="_Toc118303039"/>
      <w:r w:rsidRPr="005F51F0">
        <w:rPr>
          <w:rFonts w:ascii="Arial" w:hAnsi="Arial" w:cs="Arial"/>
          <w:noProof/>
          <w:sz w:val="22"/>
        </w:rPr>
        <w:lastRenderedPageBreak/>
        <w:t>References</w:t>
      </w:r>
      <w:bookmarkEnd w:id="8"/>
      <w:r w:rsidRPr="005F51F0">
        <w:rPr>
          <w:rFonts w:ascii="Arial" w:hAnsi="Arial" w:cs="Arial"/>
          <w:noProof/>
          <w:sz w:val="22"/>
        </w:rPr>
        <w:t xml:space="preserve"> </w:t>
      </w:r>
    </w:p>
    <w:p w14:paraId="73751A36" w14:textId="77777777" w:rsidR="00A80419" w:rsidRPr="005F51F0" w:rsidRDefault="00F0429A" w:rsidP="005F51F0">
      <w:pPr>
        <w:pStyle w:val="Bibliography"/>
        <w:jc w:val="left"/>
        <w:rPr>
          <w:rFonts w:ascii="Arial" w:hAnsi="Arial" w:cs="Arial"/>
          <w:noProof/>
          <w:sz w:val="22"/>
        </w:rPr>
      </w:pPr>
      <w:r w:rsidRPr="005F51F0">
        <w:rPr>
          <w:rFonts w:ascii="Arial" w:hAnsi="Arial" w:cs="Arial"/>
          <w:noProof/>
          <w:sz w:val="22"/>
        </w:rPr>
        <w:t>Baker, C.</w:t>
      </w:r>
      <w:r w:rsidR="00A80419" w:rsidRPr="005F51F0">
        <w:rPr>
          <w:rFonts w:ascii="Arial" w:hAnsi="Arial" w:cs="Arial"/>
          <w:noProof/>
          <w:sz w:val="22"/>
        </w:rPr>
        <w:t xml:space="preserve"> </w:t>
      </w:r>
      <w:r w:rsidRPr="005F51F0">
        <w:rPr>
          <w:rFonts w:ascii="Arial" w:hAnsi="Arial" w:cs="Arial"/>
          <w:noProof/>
          <w:sz w:val="22"/>
        </w:rPr>
        <w:t>(</w:t>
      </w:r>
      <w:r w:rsidR="00A80419" w:rsidRPr="005F51F0">
        <w:rPr>
          <w:rFonts w:ascii="Arial" w:hAnsi="Arial" w:cs="Arial"/>
          <w:noProof/>
          <w:sz w:val="22"/>
        </w:rPr>
        <w:t>2021</w:t>
      </w:r>
      <w:r w:rsidRPr="005F51F0">
        <w:rPr>
          <w:rFonts w:ascii="Arial" w:hAnsi="Arial" w:cs="Arial"/>
          <w:noProof/>
          <w:sz w:val="22"/>
        </w:rPr>
        <w:t>)</w:t>
      </w:r>
      <w:r w:rsidR="00A80419" w:rsidRPr="005F51F0">
        <w:rPr>
          <w:rFonts w:ascii="Arial" w:hAnsi="Arial" w:cs="Arial"/>
          <w:noProof/>
          <w:sz w:val="22"/>
        </w:rPr>
        <w:t xml:space="preserve">. </w:t>
      </w:r>
      <w:r w:rsidR="00A80419" w:rsidRPr="005F51F0">
        <w:rPr>
          <w:rFonts w:ascii="Arial" w:hAnsi="Arial" w:cs="Arial"/>
          <w:i/>
          <w:iCs/>
          <w:noProof/>
          <w:sz w:val="22"/>
        </w:rPr>
        <w:t xml:space="preserve">Cancer statistics (England). </w:t>
      </w:r>
      <w:r w:rsidR="00A80419" w:rsidRPr="005F51F0">
        <w:rPr>
          <w:rFonts w:ascii="Arial" w:hAnsi="Arial" w:cs="Arial"/>
          <w:noProof/>
          <w:sz w:val="22"/>
        </w:rPr>
        <w:t xml:space="preserve">[Online] </w:t>
      </w:r>
      <w:r w:rsidR="00A80419" w:rsidRPr="005F51F0">
        <w:rPr>
          <w:rFonts w:ascii="Arial" w:hAnsi="Arial" w:cs="Arial"/>
          <w:noProof/>
          <w:sz w:val="22"/>
        </w:rPr>
        <w:br/>
        <w:t xml:space="preserve">Available at: </w:t>
      </w:r>
      <w:r w:rsidR="00A80419" w:rsidRPr="005F51F0">
        <w:rPr>
          <w:rFonts w:ascii="Arial" w:hAnsi="Arial" w:cs="Arial"/>
          <w:noProof/>
          <w:sz w:val="22"/>
          <w:u w:val="single"/>
        </w:rPr>
        <w:t>https://commonslibrary.parliament.uk/research-briefings/sn06887/</w:t>
      </w:r>
      <w:r w:rsidR="00A80419" w:rsidRPr="005F51F0">
        <w:rPr>
          <w:rFonts w:ascii="Arial" w:hAnsi="Arial" w:cs="Arial"/>
          <w:noProof/>
          <w:sz w:val="22"/>
        </w:rPr>
        <w:br/>
        <w:t>[Accessed 15 October 2022].</w:t>
      </w:r>
    </w:p>
    <w:p w14:paraId="6E7B8A44" w14:textId="77777777" w:rsidR="00A80419" w:rsidRPr="005F51F0" w:rsidRDefault="00F0429A" w:rsidP="005F51F0">
      <w:pPr>
        <w:pStyle w:val="Bibliography"/>
        <w:jc w:val="left"/>
        <w:rPr>
          <w:rFonts w:ascii="Arial" w:hAnsi="Arial" w:cs="Arial"/>
          <w:noProof/>
          <w:sz w:val="22"/>
        </w:rPr>
      </w:pPr>
      <w:r w:rsidRPr="005F51F0">
        <w:rPr>
          <w:rFonts w:ascii="Arial" w:hAnsi="Arial" w:cs="Arial"/>
          <w:noProof/>
          <w:sz w:val="22"/>
        </w:rPr>
        <w:t>Breast Cancer Now</w:t>
      </w:r>
      <w:r w:rsidR="00A80419" w:rsidRPr="005F51F0">
        <w:rPr>
          <w:rFonts w:ascii="Arial" w:hAnsi="Arial" w:cs="Arial"/>
          <w:noProof/>
          <w:sz w:val="22"/>
        </w:rPr>
        <w:t xml:space="preserve"> </w:t>
      </w:r>
      <w:r w:rsidRPr="005F51F0">
        <w:rPr>
          <w:rFonts w:ascii="Arial" w:hAnsi="Arial" w:cs="Arial"/>
          <w:noProof/>
          <w:sz w:val="22"/>
        </w:rPr>
        <w:t>(</w:t>
      </w:r>
      <w:r w:rsidR="00A80419" w:rsidRPr="005F51F0">
        <w:rPr>
          <w:rFonts w:ascii="Arial" w:hAnsi="Arial" w:cs="Arial"/>
          <w:noProof/>
          <w:sz w:val="22"/>
        </w:rPr>
        <w:t>2022</w:t>
      </w:r>
      <w:r w:rsidRPr="005F51F0">
        <w:rPr>
          <w:rFonts w:ascii="Arial" w:hAnsi="Arial" w:cs="Arial"/>
          <w:noProof/>
          <w:sz w:val="22"/>
        </w:rPr>
        <w:t>)</w:t>
      </w:r>
      <w:r w:rsidR="00A80419" w:rsidRPr="005F51F0">
        <w:rPr>
          <w:rFonts w:ascii="Arial" w:hAnsi="Arial" w:cs="Arial"/>
          <w:noProof/>
          <w:sz w:val="22"/>
        </w:rPr>
        <w:t xml:space="preserve">. </w:t>
      </w:r>
      <w:r w:rsidR="00A80419" w:rsidRPr="005F51F0">
        <w:rPr>
          <w:rFonts w:ascii="Arial" w:hAnsi="Arial" w:cs="Arial"/>
          <w:i/>
          <w:iCs/>
          <w:noProof/>
          <w:sz w:val="22"/>
        </w:rPr>
        <w:t xml:space="preserve">Facts and statistics 2021. </w:t>
      </w:r>
      <w:r w:rsidR="00A80419" w:rsidRPr="005F51F0">
        <w:rPr>
          <w:rFonts w:ascii="Arial" w:hAnsi="Arial" w:cs="Arial"/>
          <w:noProof/>
          <w:sz w:val="22"/>
        </w:rPr>
        <w:t xml:space="preserve">[Online] </w:t>
      </w:r>
      <w:r w:rsidR="00A80419" w:rsidRPr="005F51F0">
        <w:rPr>
          <w:rFonts w:ascii="Arial" w:hAnsi="Arial" w:cs="Arial"/>
          <w:noProof/>
          <w:sz w:val="22"/>
        </w:rPr>
        <w:br/>
        <w:t xml:space="preserve">Available at: </w:t>
      </w:r>
      <w:r w:rsidR="00A80419" w:rsidRPr="005F51F0">
        <w:rPr>
          <w:rFonts w:ascii="Arial" w:hAnsi="Arial" w:cs="Arial"/>
          <w:noProof/>
          <w:sz w:val="22"/>
          <w:u w:val="single"/>
        </w:rPr>
        <w:t>https://breastcancernow.org/about-us/media/facts-statistics</w:t>
      </w:r>
      <w:r w:rsidR="00A80419" w:rsidRPr="005F51F0">
        <w:rPr>
          <w:rFonts w:ascii="Arial" w:hAnsi="Arial" w:cs="Arial"/>
          <w:noProof/>
          <w:sz w:val="22"/>
        </w:rPr>
        <w:br/>
        <w:t>[Accessed 15 October 2022].</w:t>
      </w:r>
    </w:p>
    <w:p w14:paraId="14744E43" w14:textId="77777777" w:rsidR="00A80419" w:rsidRPr="005F51F0" w:rsidRDefault="00F0429A" w:rsidP="005F51F0">
      <w:pPr>
        <w:pStyle w:val="NoSpacing"/>
        <w:spacing w:line="360" w:lineRule="auto"/>
        <w:rPr>
          <w:rFonts w:ascii="Arial" w:hAnsi="Arial" w:cs="Arial"/>
          <w:noProof/>
          <w:sz w:val="22"/>
        </w:rPr>
      </w:pPr>
      <w:r w:rsidRPr="005F51F0">
        <w:rPr>
          <w:rFonts w:ascii="Arial" w:hAnsi="Arial" w:cs="Arial"/>
          <w:noProof/>
          <w:sz w:val="22"/>
        </w:rPr>
        <w:t>Cancer Research UK</w:t>
      </w:r>
      <w:r w:rsidR="00A80419" w:rsidRPr="005F51F0">
        <w:rPr>
          <w:rFonts w:ascii="Arial" w:hAnsi="Arial" w:cs="Arial"/>
          <w:noProof/>
          <w:sz w:val="22"/>
        </w:rPr>
        <w:t xml:space="preserve"> </w:t>
      </w:r>
      <w:r w:rsidRPr="005F51F0">
        <w:rPr>
          <w:rFonts w:ascii="Arial" w:hAnsi="Arial" w:cs="Arial"/>
          <w:noProof/>
          <w:sz w:val="22"/>
        </w:rPr>
        <w:t>(</w:t>
      </w:r>
      <w:r w:rsidR="00A80419" w:rsidRPr="005F51F0">
        <w:rPr>
          <w:rFonts w:ascii="Arial" w:hAnsi="Arial" w:cs="Arial"/>
          <w:noProof/>
          <w:sz w:val="22"/>
        </w:rPr>
        <w:t>2022</w:t>
      </w:r>
      <w:r w:rsidRPr="005F51F0">
        <w:rPr>
          <w:rFonts w:ascii="Arial" w:hAnsi="Arial" w:cs="Arial"/>
          <w:noProof/>
          <w:sz w:val="22"/>
        </w:rPr>
        <w:t>)</w:t>
      </w:r>
      <w:r w:rsidR="00A80419" w:rsidRPr="005F51F0">
        <w:rPr>
          <w:rFonts w:ascii="Arial" w:hAnsi="Arial" w:cs="Arial"/>
          <w:noProof/>
          <w:sz w:val="22"/>
        </w:rPr>
        <w:t xml:space="preserve">. </w:t>
      </w:r>
      <w:r w:rsidR="00A80419" w:rsidRPr="005F51F0">
        <w:rPr>
          <w:rFonts w:ascii="Arial" w:hAnsi="Arial" w:cs="Arial"/>
          <w:i/>
          <w:noProof/>
          <w:sz w:val="22"/>
        </w:rPr>
        <w:t>Cancer Statistics for the UK.</w:t>
      </w:r>
      <w:r w:rsidR="00A80419" w:rsidRPr="005F51F0">
        <w:rPr>
          <w:rFonts w:ascii="Arial" w:hAnsi="Arial" w:cs="Arial"/>
          <w:noProof/>
          <w:sz w:val="22"/>
        </w:rPr>
        <w:t xml:space="preserve"> [Online]</w:t>
      </w:r>
    </w:p>
    <w:p w14:paraId="4CEB280C" w14:textId="77777777" w:rsidR="00A80419" w:rsidRPr="005F51F0" w:rsidRDefault="00A80419" w:rsidP="005F51F0">
      <w:pPr>
        <w:pStyle w:val="NoSpacing"/>
        <w:spacing w:line="360" w:lineRule="auto"/>
        <w:rPr>
          <w:rFonts w:ascii="Arial" w:hAnsi="Arial" w:cs="Arial"/>
          <w:noProof/>
          <w:sz w:val="22"/>
        </w:rPr>
      </w:pPr>
      <w:r w:rsidRPr="005F51F0">
        <w:rPr>
          <w:rFonts w:ascii="Arial" w:hAnsi="Arial" w:cs="Arial"/>
          <w:noProof/>
          <w:sz w:val="22"/>
        </w:rPr>
        <w:t>Available at: https://www.cancerresearchuk.org/health-professional/cancer-statistics-for-the-uk#:~:text=There%20are%20around%20375%2C000%20new,year%20(2016%2D2018).</w:t>
      </w:r>
    </w:p>
    <w:p w14:paraId="746C27AD" w14:textId="77777777" w:rsidR="00A80419" w:rsidRPr="005F51F0" w:rsidRDefault="00A80419" w:rsidP="005F51F0">
      <w:pPr>
        <w:pStyle w:val="NoSpacing"/>
        <w:spacing w:line="360" w:lineRule="auto"/>
        <w:rPr>
          <w:rFonts w:ascii="Arial" w:hAnsi="Arial" w:cs="Arial"/>
          <w:noProof/>
          <w:sz w:val="22"/>
        </w:rPr>
      </w:pPr>
      <w:r w:rsidRPr="005F51F0">
        <w:rPr>
          <w:rFonts w:ascii="Arial" w:hAnsi="Arial" w:cs="Arial"/>
          <w:noProof/>
          <w:sz w:val="22"/>
        </w:rPr>
        <w:t>[Accessed 15 October 2022].</w:t>
      </w:r>
    </w:p>
    <w:p w14:paraId="743B1773" w14:textId="77777777" w:rsidR="001F38C4" w:rsidRPr="005F51F0" w:rsidRDefault="001F38C4" w:rsidP="005F51F0">
      <w:pPr>
        <w:pStyle w:val="NoSpacing"/>
        <w:spacing w:line="360" w:lineRule="auto"/>
        <w:rPr>
          <w:rFonts w:ascii="Arial" w:hAnsi="Arial" w:cs="Arial"/>
          <w:noProof/>
          <w:sz w:val="22"/>
        </w:rPr>
      </w:pPr>
    </w:p>
    <w:p w14:paraId="19FF7D82" w14:textId="77777777" w:rsidR="00A80419" w:rsidRPr="005F51F0" w:rsidRDefault="00A80419" w:rsidP="005F51F0">
      <w:pPr>
        <w:pStyle w:val="Bibliography"/>
        <w:jc w:val="left"/>
        <w:rPr>
          <w:rFonts w:ascii="Arial" w:hAnsi="Arial" w:cs="Arial"/>
          <w:i/>
          <w:iCs/>
          <w:noProof/>
          <w:sz w:val="22"/>
        </w:rPr>
      </w:pPr>
      <w:r w:rsidRPr="005F51F0">
        <w:rPr>
          <w:rFonts w:ascii="Arial" w:hAnsi="Arial" w:cs="Arial"/>
          <w:noProof/>
          <w:sz w:val="22"/>
        </w:rPr>
        <w:t xml:space="preserve">CDC (2022) </w:t>
      </w:r>
      <w:r w:rsidRPr="005F51F0">
        <w:rPr>
          <w:rFonts w:ascii="Arial" w:hAnsi="Arial" w:cs="Arial"/>
          <w:i/>
          <w:iCs/>
          <w:noProof/>
          <w:sz w:val="22"/>
        </w:rPr>
        <w:t>What are the risk factors for breast cancer?</w:t>
      </w:r>
    </w:p>
    <w:p w14:paraId="797E98E6" w14:textId="77777777" w:rsidR="00A80419" w:rsidRPr="005F51F0" w:rsidRDefault="00A80419" w:rsidP="005F51F0">
      <w:pPr>
        <w:pStyle w:val="Bibliography"/>
        <w:jc w:val="left"/>
        <w:rPr>
          <w:rFonts w:ascii="Arial" w:hAnsi="Arial" w:cs="Arial"/>
          <w:noProof/>
          <w:sz w:val="22"/>
        </w:rPr>
      </w:pPr>
      <w:r w:rsidRPr="005F51F0">
        <w:rPr>
          <w:rFonts w:ascii="Arial" w:hAnsi="Arial" w:cs="Arial"/>
          <w:noProof/>
          <w:sz w:val="22"/>
        </w:rPr>
        <w:t xml:space="preserve">Available at: </w:t>
      </w:r>
      <w:r w:rsidRPr="005F51F0">
        <w:rPr>
          <w:rFonts w:ascii="Arial" w:hAnsi="Arial" w:cs="Arial"/>
          <w:noProof/>
          <w:sz w:val="22"/>
          <w:u w:val="single"/>
        </w:rPr>
        <w:t>https://www.cdc.gov/cancer/breast/basic_info/risk_factors.htm</w:t>
      </w:r>
      <w:r w:rsidRPr="005F51F0">
        <w:rPr>
          <w:rFonts w:ascii="Arial" w:hAnsi="Arial" w:cs="Arial"/>
          <w:noProof/>
          <w:sz w:val="22"/>
        </w:rPr>
        <w:br/>
        <w:t>(</w:t>
      </w:r>
      <w:r w:rsidR="001F38C4" w:rsidRPr="005F51F0">
        <w:rPr>
          <w:rFonts w:ascii="Arial" w:hAnsi="Arial" w:cs="Arial"/>
          <w:noProof/>
          <w:sz w:val="22"/>
        </w:rPr>
        <w:t>Accessed:</w:t>
      </w:r>
      <w:r w:rsidRPr="005F51F0">
        <w:rPr>
          <w:rFonts w:ascii="Arial" w:hAnsi="Arial" w:cs="Arial"/>
          <w:noProof/>
          <w:sz w:val="22"/>
        </w:rPr>
        <w:t>17 October 2022).</w:t>
      </w:r>
    </w:p>
    <w:p w14:paraId="08BCA3FF" w14:textId="77777777" w:rsidR="00A80419" w:rsidRPr="005F51F0" w:rsidRDefault="00A80419" w:rsidP="005F51F0">
      <w:pPr>
        <w:pStyle w:val="Bibliography"/>
        <w:jc w:val="left"/>
        <w:rPr>
          <w:rFonts w:ascii="Arial" w:hAnsi="Arial" w:cs="Arial"/>
          <w:noProof/>
          <w:sz w:val="22"/>
        </w:rPr>
      </w:pPr>
      <w:r w:rsidRPr="005F51F0">
        <w:rPr>
          <w:rFonts w:ascii="Arial" w:hAnsi="Arial" w:cs="Arial"/>
          <w:noProof/>
          <w:sz w:val="22"/>
        </w:rPr>
        <w:t xml:space="preserve">CDI Miami , </w:t>
      </w:r>
      <w:r w:rsidR="00F0429A" w:rsidRPr="005F51F0">
        <w:rPr>
          <w:rFonts w:ascii="Arial" w:hAnsi="Arial" w:cs="Arial"/>
          <w:noProof/>
          <w:sz w:val="22"/>
        </w:rPr>
        <w:t>(</w:t>
      </w:r>
      <w:r w:rsidRPr="005F51F0">
        <w:rPr>
          <w:rFonts w:ascii="Arial" w:hAnsi="Arial" w:cs="Arial"/>
          <w:noProof/>
          <w:sz w:val="22"/>
        </w:rPr>
        <w:t>2017</w:t>
      </w:r>
      <w:r w:rsidR="00F0429A" w:rsidRPr="005F51F0">
        <w:rPr>
          <w:rFonts w:ascii="Arial" w:hAnsi="Arial" w:cs="Arial"/>
          <w:noProof/>
          <w:sz w:val="22"/>
        </w:rPr>
        <w:t>)</w:t>
      </w:r>
      <w:r w:rsidRPr="005F51F0">
        <w:rPr>
          <w:rFonts w:ascii="Arial" w:hAnsi="Arial" w:cs="Arial"/>
          <w:noProof/>
          <w:sz w:val="22"/>
        </w:rPr>
        <w:t xml:space="preserve">. </w:t>
      </w:r>
      <w:r w:rsidRPr="005F51F0">
        <w:rPr>
          <w:rFonts w:ascii="Arial" w:hAnsi="Arial" w:cs="Arial"/>
          <w:i/>
          <w:iCs/>
          <w:noProof/>
          <w:sz w:val="22"/>
        </w:rPr>
        <w:t xml:space="preserve">Breast Cancer: The Importance of Early Detection and Screening. </w:t>
      </w:r>
      <w:r w:rsidRPr="005F51F0">
        <w:rPr>
          <w:rFonts w:ascii="Arial" w:hAnsi="Arial" w:cs="Arial"/>
          <w:noProof/>
          <w:sz w:val="22"/>
        </w:rPr>
        <w:t xml:space="preserve">[Online] </w:t>
      </w:r>
      <w:r w:rsidRPr="005F51F0">
        <w:rPr>
          <w:rFonts w:ascii="Arial" w:hAnsi="Arial" w:cs="Arial"/>
          <w:noProof/>
          <w:sz w:val="22"/>
        </w:rPr>
        <w:br/>
        <w:t xml:space="preserve">Available at: </w:t>
      </w:r>
      <w:r w:rsidRPr="005F51F0">
        <w:rPr>
          <w:rFonts w:ascii="Arial" w:hAnsi="Arial" w:cs="Arial"/>
          <w:noProof/>
          <w:sz w:val="22"/>
          <w:u w:val="single"/>
        </w:rPr>
        <w:t>https://www.cdimiami.com/breast-cancer-early-detection-and-screening/</w:t>
      </w:r>
      <w:r w:rsidRPr="005F51F0">
        <w:rPr>
          <w:rFonts w:ascii="Arial" w:hAnsi="Arial" w:cs="Arial"/>
          <w:noProof/>
          <w:sz w:val="22"/>
        </w:rPr>
        <w:br/>
        <w:t>[Accessed 15 October 2022].</w:t>
      </w:r>
    </w:p>
    <w:p w14:paraId="47EC2B9A" w14:textId="77777777" w:rsidR="00A80419" w:rsidRPr="005F51F0" w:rsidRDefault="00A80419" w:rsidP="005F51F0">
      <w:pPr>
        <w:pStyle w:val="Bibliography"/>
        <w:jc w:val="left"/>
        <w:rPr>
          <w:rFonts w:ascii="Arial" w:hAnsi="Arial" w:cs="Arial"/>
          <w:noProof/>
          <w:sz w:val="22"/>
        </w:rPr>
      </w:pPr>
      <w:r w:rsidRPr="005F51F0">
        <w:rPr>
          <w:rFonts w:ascii="Arial" w:hAnsi="Arial" w:cs="Arial"/>
          <w:noProof/>
          <w:sz w:val="22"/>
        </w:rPr>
        <w:t xml:space="preserve">Centers for Disease Control and Prevention </w:t>
      </w:r>
      <w:r w:rsidR="00F0429A" w:rsidRPr="005F51F0">
        <w:rPr>
          <w:rFonts w:ascii="Arial" w:hAnsi="Arial" w:cs="Arial"/>
          <w:noProof/>
          <w:sz w:val="22"/>
        </w:rPr>
        <w:t>(</w:t>
      </w:r>
      <w:r w:rsidRPr="005F51F0">
        <w:rPr>
          <w:rFonts w:ascii="Arial" w:hAnsi="Arial" w:cs="Arial"/>
          <w:noProof/>
          <w:sz w:val="22"/>
        </w:rPr>
        <w:t>2022</w:t>
      </w:r>
      <w:r w:rsidR="00F0429A" w:rsidRPr="005F51F0">
        <w:rPr>
          <w:rFonts w:ascii="Arial" w:hAnsi="Arial" w:cs="Arial"/>
          <w:noProof/>
          <w:sz w:val="22"/>
        </w:rPr>
        <w:t>)</w:t>
      </w:r>
      <w:r w:rsidRPr="005F51F0">
        <w:rPr>
          <w:rFonts w:ascii="Arial" w:hAnsi="Arial" w:cs="Arial"/>
          <w:noProof/>
          <w:sz w:val="22"/>
        </w:rPr>
        <w:t xml:space="preserve">. </w:t>
      </w:r>
      <w:r w:rsidRPr="005F51F0">
        <w:rPr>
          <w:rFonts w:ascii="Arial" w:hAnsi="Arial" w:cs="Arial"/>
          <w:i/>
          <w:iCs/>
          <w:noProof/>
          <w:sz w:val="22"/>
        </w:rPr>
        <w:t xml:space="preserve">What Are the Symptoms of Breast Cancer?. </w:t>
      </w:r>
      <w:r w:rsidRPr="005F51F0">
        <w:rPr>
          <w:rFonts w:ascii="Arial" w:hAnsi="Arial" w:cs="Arial"/>
          <w:noProof/>
          <w:sz w:val="22"/>
        </w:rPr>
        <w:t xml:space="preserve">[Online] </w:t>
      </w:r>
      <w:r w:rsidRPr="005F51F0">
        <w:rPr>
          <w:rFonts w:ascii="Arial" w:hAnsi="Arial" w:cs="Arial"/>
          <w:noProof/>
          <w:sz w:val="22"/>
        </w:rPr>
        <w:br/>
        <w:t xml:space="preserve">Available at: </w:t>
      </w:r>
      <w:r w:rsidRPr="005F51F0">
        <w:rPr>
          <w:rFonts w:ascii="Arial" w:hAnsi="Arial" w:cs="Arial"/>
          <w:noProof/>
          <w:sz w:val="22"/>
          <w:u w:val="single"/>
        </w:rPr>
        <w:t>https://www.cdc.gov/cancer/breast/basic_info/symptoms.htm</w:t>
      </w:r>
      <w:r w:rsidRPr="005F51F0">
        <w:rPr>
          <w:rFonts w:ascii="Arial" w:hAnsi="Arial" w:cs="Arial"/>
          <w:noProof/>
          <w:sz w:val="22"/>
        </w:rPr>
        <w:br/>
        <w:t>[Accessed 15 October 2022].</w:t>
      </w:r>
    </w:p>
    <w:p w14:paraId="4A51951A" w14:textId="77777777" w:rsidR="00A80419" w:rsidRPr="005F51F0" w:rsidRDefault="00A80419" w:rsidP="005F51F0">
      <w:pPr>
        <w:pStyle w:val="Bibliography"/>
        <w:jc w:val="left"/>
        <w:rPr>
          <w:rFonts w:ascii="Arial" w:hAnsi="Arial" w:cs="Arial"/>
          <w:noProof/>
          <w:sz w:val="22"/>
        </w:rPr>
      </w:pPr>
      <w:r w:rsidRPr="005F51F0">
        <w:rPr>
          <w:rFonts w:ascii="Arial" w:hAnsi="Arial" w:cs="Arial"/>
          <w:noProof/>
          <w:sz w:val="22"/>
        </w:rPr>
        <w:t xml:space="preserve">Hillier, L., </w:t>
      </w:r>
      <w:r w:rsidR="00F0429A" w:rsidRPr="005F51F0">
        <w:rPr>
          <w:rFonts w:ascii="Arial" w:hAnsi="Arial" w:cs="Arial"/>
          <w:noProof/>
          <w:sz w:val="22"/>
        </w:rPr>
        <w:t>(</w:t>
      </w:r>
      <w:r w:rsidRPr="005F51F0">
        <w:rPr>
          <w:rFonts w:ascii="Arial" w:hAnsi="Arial" w:cs="Arial"/>
          <w:noProof/>
          <w:sz w:val="22"/>
        </w:rPr>
        <w:t>2019</w:t>
      </w:r>
      <w:r w:rsidR="00F0429A" w:rsidRPr="005F51F0">
        <w:rPr>
          <w:rFonts w:ascii="Arial" w:hAnsi="Arial" w:cs="Arial"/>
          <w:noProof/>
          <w:sz w:val="22"/>
        </w:rPr>
        <w:t>)</w:t>
      </w:r>
      <w:r w:rsidRPr="005F51F0">
        <w:rPr>
          <w:rFonts w:ascii="Arial" w:hAnsi="Arial" w:cs="Arial"/>
          <w:noProof/>
          <w:sz w:val="22"/>
        </w:rPr>
        <w:t xml:space="preserve">. </w:t>
      </w:r>
      <w:r w:rsidRPr="005F51F0">
        <w:rPr>
          <w:rFonts w:ascii="Arial" w:hAnsi="Arial" w:cs="Arial"/>
          <w:i/>
          <w:iCs/>
          <w:noProof/>
          <w:sz w:val="22"/>
        </w:rPr>
        <w:t xml:space="preserve">Nine powerful breast cancer awareness campaigns. </w:t>
      </w:r>
      <w:r w:rsidRPr="005F51F0">
        <w:rPr>
          <w:rFonts w:ascii="Arial" w:hAnsi="Arial" w:cs="Arial"/>
          <w:noProof/>
          <w:sz w:val="22"/>
        </w:rPr>
        <w:t xml:space="preserve">[Online] </w:t>
      </w:r>
      <w:r w:rsidRPr="005F51F0">
        <w:rPr>
          <w:rFonts w:ascii="Arial" w:hAnsi="Arial" w:cs="Arial"/>
          <w:noProof/>
          <w:sz w:val="22"/>
        </w:rPr>
        <w:br/>
        <w:t xml:space="preserve">Available at: </w:t>
      </w:r>
      <w:r w:rsidRPr="005F51F0">
        <w:rPr>
          <w:rFonts w:ascii="Arial" w:hAnsi="Arial" w:cs="Arial"/>
          <w:noProof/>
          <w:sz w:val="22"/>
          <w:u w:val="single"/>
        </w:rPr>
        <w:t>https://econsultancy.com/nine-powerful-breast-cancer-awareness-campaigns-marketing/</w:t>
      </w:r>
      <w:r w:rsidRPr="005F51F0">
        <w:rPr>
          <w:rFonts w:ascii="Arial" w:hAnsi="Arial" w:cs="Arial"/>
          <w:noProof/>
          <w:sz w:val="22"/>
        </w:rPr>
        <w:br/>
        <w:t>[Accessed 15 October 2022].</w:t>
      </w:r>
    </w:p>
    <w:p w14:paraId="36D1DE56" w14:textId="77777777" w:rsidR="00A80419" w:rsidRPr="005F51F0" w:rsidRDefault="002D01B1" w:rsidP="005F51F0">
      <w:pPr>
        <w:pStyle w:val="Bibliography"/>
        <w:jc w:val="left"/>
        <w:rPr>
          <w:rFonts w:ascii="Arial" w:hAnsi="Arial" w:cs="Arial"/>
          <w:noProof/>
          <w:sz w:val="22"/>
        </w:rPr>
      </w:pPr>
      <w:r w:rsidRPr="005F51F0">
        <w:rPr>
          <w:rFonts w:ascii="Arial" w:hAnsi="Arial" w:cs="Arial"/>
          <w:noProof/>
          <w:sz w:val="22"/>
        </w:rPr>
        <w:t>Komen (2022)</w:t>
      </w:r>
      <w:r w:rsidR="00A80419" w:rsidRPr="005F51F0">
        <w:rPr>
          <w:rFonts w:ascii="Arial" w:hAnsi="Arial" w:cs="Arial"/>
          <w:noProof/>
          <w:sz w:val="22"/>
        </w:rPr>
        <w:t xml:space="preserve"> </w:t>
      </w:r>
      <w:r w:rsidR="00A80419" w:rsidRPr="005F51F0">
        <w:rPr>
          <w:rFonts w:ascii="Arial" w:hAnsi="Arial" w:cs="Arial"/>
          <w:i/>
          <w:iCs/>
          <w:noProof/>
          <w:sz w:val="22"/>
        </w:rPr>
        <w:t xml:space="preserve">Breast cancer &amp; your risk. </w:t>
      </w:r>
    </w:p>
    <w:p w14:paraId="2C4B658E" w14:textId="77777777" w:rsidR="00A80419" w:rsidRPr="005F51F0" w:rsidRDefault="00A80419" w:rsidP="005F51F0">
      <w:pPr>
        <w:pStyle w:val="Bibliography"/>
        <w:jc w:val="left"/>
        <w:rPr>
          <w:rFonts w:ascii="Arial" w:hAnsi="Arial" w:cs="Arial"/>
          <w:noProof/>
          <w:sz w:val="22"/>
        </w:rPr>
      </w:pPr>
      <w:r w:rsidRPr="005F51F0">
        <w:rPr>
          <w:rFonts w:ascii="Arial" w:hAnsi="Arial" w:cs="Arial"/>
          <w:noProof/>
          <w:sz w:val="22"/>
        </w:rPr>
        <w:t xml:space="preserve">Available at: </w:t>
      </w:r>
      <w:r w:rsidRPr="005F51F0">
        <w:rPr>
          <w:rFonts w:ascii="Arial" w:hAnsi="Arial" w:cs="Arial"/>
          <w:noProof/>
          <w:sz w:val="22"/>
          <w:u w:val="single"/>
        </w:rPr>
        <w:t>https://www.komen.org/breast-cancer/risk-factor/</w:t>
      </w:r>
      <w:r w:rsidRPr="005F51F0">
        <w:rPr>
          <w:rFonts w:ascii="Arial" w:hAnsi="Arial" w:cs="Arial"/>
          <w:noProof/>
          <w:sz w:val="22"/>
        </w:rPr>
        <w:br/>
        <w:t>(Accessed</w:t>
      </w:r>
      <w:r w:rsidR="001F38C4" w:rsidRPr="005F51F0">
        <w:rPr>
          <w:rFonts w:ascii="Arial" w:hAnsi="Arial" w:cs="Arial"/>
          <w:noProof/>
          <w:sz w:val="22"/>
        </w:rPr>
        <w:t>:</w:t>
      </w:r>
      <w:r w:rsidRPr="005F51F0">
        <w:rPr>
          <w:rFonts w:ascii="Arial" w:hAnsi="Arial" w:cs="Arial"/>
          <w:noProof/>
          <w:sz w:val="22"/>
        </w:rPr>
        <w:t xml:space="preserve"> 17 October 2022).</w:t>
      </w:r>
    </w:p>
    <w:p w14:paraId="6383CA08" w14:textId="77777777" w:rsidR="002D01B1" w:rsidRPr="005F51F0" w:rsidRDefault="002D01B1" w:rsidP="005F51F0">
      <w:pPr>
        <w:pStyle w:val="Bibliography"/>
        <w:jc w:val="left"/>
        <w:rPr>
          <w:rFonts w:ascii="Arial" w:hAnsi="Arial" w:cs="Arial"/>
          <w:i/>
          <w:iCs/>
          <w:noProof/>
          <w:sz w:val="22"/>
        </w:rPr>
      </w:pPr>
      <w:r w:rsidRPr="005F51F0">
        <w:rPr>
          <w:rFonts w:ascii="Arial" w:hAnsi="Arial" w:cs="Arial"/>
          <w:noProof/>
          <w:sz w:val="22"/>
        </w:rPr>
        <w:t>Mayo Clinic (2022)</w:t>
      </w:r>
      <w:r w:rsidR="00A80419" w:rsidRPr="005F51F0">
        <w:rPr>
          <w:rFonts w:ascii="Arial" w:hAnsi="Arial" w:cs="Arial"/>
          <w:noProof/>
          <w:sz w:val="22"/>
        </w:rPr>
        <w:t xml:space="preserve"> </w:t>
      </w:r>
      <w:r w:rsidR="00A80419" w:rsidRPr="005F51F0">
        <w:rPr>
          <w:rFonts w:ascii="Arial" w:hAnsi="Arial" w:cs="Arial"/>
          <w:i/>
          <w:iCs/>
          <w:noProof/>
          <w:sz w:val="22"/>
        </w:rPr>
        <w:t>Breast cancer prevention: How to reduce your risk</w:t>
      </w:r>
    </w:p>
    <w:p w14:paraId="51EA7FC1" w14:textId="77777777" w:rsidR="00A80419" w:rsidRPr="005F51F0" w:rsidRDefault="00A80419" w:rsidP="005F51F0">
      <w:pPr>
        <w:pStyle w:val="Bibliography"/>
        <w:jc w:val="left"/>
        <w:rPr>
          <w:rFonts w:ascii="Arial" w:hAnsi="Arial" w:cs="Arial"/>
          <w:noProof/>
          <w:sz w:val="22"/>
        </w:rPr>
      </w:pPr>
      <w:r w:rsidRPr="005F51F0">
        <w:rPr>
          <w:rFonts w:ascii="Arial" w:hAnsi="Arial" w:cs="Arial"/>
          <w:noProof/>
          <w:sz w:val="22"/>
        </w:rPr>
        <w:lastRenderedPageBreak/>
        <w:t xml:space="preserve">Available at: </w:t>
      </w:r>
      <w:r w:rsidRPr="005F51F0">
        <w:rPr>
          <w:rFonts w:ascii="Arial" w:hAnsi="Arial" w:cs="Arial"/>
          <w:noProof/>
          <w:sz w:val="22"/>
          <w:u w:val="single"/>
        </w:rPr>
        <w:t>https://www.mayoclinic.org/healthy-lifestyle/womens-health/in-depth/breast-cancer-prevention/art-20044676</w:t>
      </w:r>
      <w:r w:rsidR="002D01B1" w:rsidRPr="005F51F0">
        <w:rPr>
          <w:rFonts w:ascii="Arial" w:hAnsi="Arial" w:cs="Arial"/>
          <w:noProof/>
          <w:sz w:val="22"/>
        </w:rPr>
        <w:br/>
        <w:t>(Accessed</w:t>
      </w:r>
      <w:r w:rsidR="001F38C4" w:rsidRPr="005F51F0">
        <w:rPr>
          <w:rFonts w:ascii="Arial" w:hAnsi="Arial" w:cs="Arial"/>
          <w:noProof/>
          <w:sz w:val="22"/>
        </w:rPr>
        <w:t>:</w:t>
      </w:r>
      <w:r w:rsidR="002D01B1" w:rsidRPr="005F51F0">
        <w:rPr>
          <w:rFonts w:ascii="Arial" w:hAnsi="Arial" w:cs="Arial"/>
          <w:noProof/>
          <w:sz w:val="22"/>
        </w:rPr>
        <w:t xml:space="preserve"> 17 October 2022).</w:t>
      </w:r>
    </w:p>
    <w:p w14:paraId="2C33E9B4" w14:textId="77777777" w:rsidR="00A80419" w:rsidRPr="005F51F0" w:rsidRDefault="00A80419" w:rsidP="005F51F0">
      <w:pPr>
        <w:pStyle w:val="Bibliography"/>
        <w:jc w:val="left"/>
        <w:rPr>
          <w:rFonts w:ascii="Arial" w:hAnsi="Arial" w:cs="Arial"/>
          <w:noProof/>
          <w:sz w:val="22"/>
        </w:rPr>
      </w:pPr>
      <w:r w:rsidRPr="005F51F0">
        <w:rPr>
          <w:rFonts w:ascii="Arial" w:hAnsi="Arial" w:cs="Arial"/>
          <w:noProof/>
          <w:sz w:val="22"/>
        </w:rPr>
        <w:t>Milosevic, M., Jankovic, D.</w:t>
      </w:r>
      <w:r w:rsidR="00291559" w:rsidRPr="005F51F0">
        <w:rPr>
          <w:rFonts w:ascii="Arial" w:hAnsi="Arial" w:cs="Arial"/>
          <w:noProof/>
          <w:sz w:val="22"/>
        </w:rPr>
        <w:t>, Milenkovic, A. &amp; Stojanov, D.</w:t>
      </w:r>
      <w:r w:rsidRPr="005F51F0">
        <w:rPr>
          <w:rFonts w:ascii="Arial" w:hAnsi="Arial" w:cs="Arial"/>
          <w:noProof/>
          <w:sz w:val="22"/>
        </w:rPr>
        <w:t xml:space="preserve"> </w:t>
      </w:r>
      <w:r w:rsidR="00F0429A" w:rsidRPr="005F51F0">
        <w:rPr>
          <w:rFonts w:ascii="Arial" w:hAnsi="Arial" w:cs="Arial"/>
          <w:noProof/>
          <w:sz w:val="22"/>
        </w:rPr>
        <w:t>(</w:t>
      </w:r>
      <w:r w:rsidRPr="005F51F0">
        <w:rPr>
          <w:rFonts w:ascii="Arial" w:hAnsi="Arial" w:cs="Arial"/>
          <w:noProof/>
          <w:sz w:val="22"/>
        </w:rPr>
        <w:t>2018</w:t>
      </w:r>
      <w:r w:rsidR="00F0429A" w:rsidRPr="005F51F0">
        <w:rPr>
          <w:rFonts w:ascii="Arial" w:hAnsi="Arial" w:cs="Arial"/>
          <w:noProof/>
          <w:sz w:val="22"/>
        </w:rPr>
        <w:t>)</w:t>
      </w:r>
      <w:r w:rsidRPr="005F51F0">
        <w:rPr>
          <w:rFonts w:ascii="Arial" w:hAnsi="Arial" w:cs="Arial"/>
          <w:noProof/>
          <w:sz w:val="22"/>
        </w:rPr>
        <w:t xml:space="preserve">. </w:t>
      </w:r>
      <w:r w:rsidR="00291559" w:rsidRPr="005F51F0">
        <w:rPr>
          <w:rFonts w:ascii="Arial" w:hAnsi="Arial" w:cs="Arial"/>
          <w:noProof/>
          <w:sz w:val="22"/>
        </w:rPr>
        <w:t>‘</w:t>
      </w:r>
      <w:r w:rsidRPr="005F51F0">
        <w:rPr>
          <w:rFonts w:ascii="Arial" w:hAnsi="Arial" w:cs="Arial"/>
          <w:noProof/>
          <w:sz w:val="22"/>
        </w:rPr>
        <w:t>Early diagnosis and detection of breast cancer</w:t>
      </w:r>
      <w:r w:rsidR="00291559" w:rsidRPr="005F51F0">
        <w:rPr>
          <w:rFonts w:ascii="Arial" w:hAnsi="Arial" w:cs="Arial"/>
          <w:noProof/>
          <w:sz w:val="22"/>
        </w:rPr>
        <w:t>’</w:t>
      </w:r>
      <w:r w:rsidRPr="005F51F0">
        <w:rPr>
          <w:rFonts w:ascii="Arial" w:hAnsi="Arial" w:cs="Arial"/>
          <w:noProof/>
          <w:sz w:val="22"/>
        </w:rPr>
        <w:t xml:space="preserve">. </w:t>
      </w:r>
      <w:r w:rsidRPr="005F51F0">
        <w:rPr>
          <w:rFonts w:ascii="Arial" w:hAnsi="Arial" w:cs="Arial"/>
          <w:i/>
          <w:iCs/>
          <w:noProof/>
          <w:sz w:val="22"/>
        </w:rPr>
        <w:t xml:space="preserve">Technology and Health Care, </w:t>
      </w:r>
      <w:r w:rsidR="00F0429A" w:rsidRPr="005F51F0">
        <w:rPr>
          <w:rFonts w:ascii="Arial" w:hAnsi="Arial" w:cs="Arial"/>
          <w:noProof/>
          <w:sz w:val="22"/>
        </w:rPr>
        <w:t>26(4), pp. 729-759</w:t>
      </w:r>
      <w:r w:rsidRPr="005F51F0">
        <w:rPr>
          <w:rFonts w:ascii="Arial" w:hAnsi="Arial" w:cs="Arial"/>
          <w:noProof/>
          <w:sz w:val="22"/>
        </w:rPr>
        <w:t>.</w:t>
      </w:r>
    </w:p>
    <w:p w14:paraId="5E996905" w14:textId="77777777" w:rsidR="00A80419" w:rsidRPr="005F51F0" w:rsidRDefault="00A80419" w:rsidP="005F51F0">
      <w:pPr>
        <w:pStyle w:val="Bibliography"/>
        <w:jc w:val="left"/>
        <w:rPr>
          <w:rFonts w:ascii="Arial" w:hAnsi="Arial" w:cs="Arial"/>
          <w:noProof/>
          <w:sz w:val="22"/>
        </w:rPr>
      </w:pPr>
      <w:r w:rsidRPr="005F51F0">
        <w:rPr>
          <w:rFonts w:ascii="Arial" w:hAnsi="Arial" w:cs="Arial"/>
          <w:noProof/>
          <w:sz w:val="22"/>
        </w:rPr>
        <w:t xml:space="preserve">NHS, </w:t>
      </w:r>
      <w:r w:rsidR="00F0429A" w:rsidRPr="005F51F0">
        <w:rPr>
          <w:rFonts w:ascii="Arial" w:hAnsi="Arial" w:cs="Arial"/>
          <w:noProof/>
          <w:sz w:val="22"/>
        </w:rPr>
        <w:t>(</w:t>
      </w:r>
      <w:r w:rsidRPr="005F51F0">
        <w:rPr>
          <w:rFonts w:ascii="Arial" w:hAnsi="Arial" w:cs="Arial"/>
          <w:noProof/>
          <w:sz w:val="22"/>
        </w:rPr>
        <w:t>2011</w:t>
      </w:r>
      <w:r w:rsidR="00F0429A" w:rsidRPr="005F51F0">
        <w:rPr>
          <w:rFonts w:ascii="Arial" w:hAnsi="Arial" w:cs="Arial"/>
          <w:noProof/>
          <w:sz w:val="22"/>
        </w:rPr>
        <w:t>)</w:t>
      </w:r>
      <w:r w:rsidRPr="005F51F0">
        <w:rPr>
          <w:rFonts w:ascii="Arial" w:hAnsi="Arial" w:cs="Arial"/>
          <w:noProof/>
          <w:sz w:val="22"/>
        </w:rPr>
        <w:t xml:space="preserve">. </w:t>
      </w:r>
      <w:r w:rsidRPr="005F51F0">
        <w:rPr>
          <w:rFonts w:ascii="Arial" w:hAnsi="Arial" w:cs="Arial"/>
          <w:i/>
          <w:iCs/>
          <w:noProof/>
          <w:sz w:val="22"/>
        </w:rPr>
        <w:t xml:space="preserve">Breast screening, </w:t>
      </w:r>
      <w:r w:rsidRPr="005F51F0">
        <w:rPr>
          <w:rFonts w:ascii="Arial" w:hAnsi="Arial" w:cs="Arial"/>
          <w:noProof/>
          <w:sz w:val="22"/>
        </w:rPr>
        <w:t>Stuttgart: Macmillan.</w:t>
      </w:r>
    </w:p>
    <w:p w14:paraId="3E5EBB5C" w14:textId="77777777" w:rsidR="00A80419" w:rsidRPr="005F51F0" w:rsidRDefault="00F0429A" w:rsidP="005F51F0">
      <w:pPr>
        <w:pStyle w:val="Bibliography"/>
        <w:jc w:val="left"/>
        <w:rPr>
          <w:rFonts w:ascii="Arial" w:hAnsi="Arial" w:cs="Arial"/>
          <w:noProof/>
          <w:sz w:val="22"/>
        </w:rPr>
      </w:pPr>
      <w:r w:rsidRPr="005F51F0">
        <w:rPr>
          <w:rFonts w:ascii="Arial" w:hAnsi="Arial" w:cs="Arial"/>
          <w:noProof/>
          <w:sz w:val="22"/>
        </w:rPr>
        <w:t>Northwest Primary Care</w:t>
      </w:r>
      <w:r w:rsidR="00A80419" w:rsidRPr="005F51F0">
        <w:rPr>
          <w:rFonts w:ascii="Arial" w:hAnsi="Arial" w:cs="Arial"/>
          <w:noProof/>
          <w:sz w:val="22"/>
        </w:rPr>
        <w:t xml:space="preserve"> </w:t>
      </w:r>
      <w:r w:rsidRPr="005F51F0">
        <w:rPr>
          <w:rFonts w:ascii="Arial" w:hAnsi="Arial" w:cs="Arial"/>
          <w:noProof/>
          <w:sz w:val="22"/>
        </w:rPr>
        <w:t>(</w:t>
      </w:r>
      <w:r w:rsidR="00A80419" w:rsidRPr="005F51F0">
        <w:rPr>
          <w:rFonts w:ascii="Arial" w:hAnsi="Arial" w:cs="Arial"/>
          <w:noProof/>
          <w:sz w:val="22"/>
        </w:rPr>
        <w:t>2022</w:t>
      </w:r>
      <w:r w:rsidRPr="005F51F0">
        <w:rPr>
          <w:rFonts w:ascii="Arial" w:hAnsi="Arial" w:cs="Arial"/>
          <w:noProof/>
          <w:sz w:val="22"/>
        </w:rPr>
        <w:t>)</w:t>
      </w:r>
      <w:r w:rsidR="00A80419" w:rsidRPr="005F51F0">
        <w:rPr>
          <w:rFonts w:ascii="Arial" w:hAnsi="Arial" w:cs="Arial"/>
          <w:noProof/>
          <w:sz w:val="22"/>
        </w:rPr>
        <w:t xml:space="preserve">. </w:t>
      </w:r>
      <w:r w:rsidR="00A80419" w:rsidRPr="005F51F0">
        <w:rPr>
          <w:rFonts w:ascii="Arial" w:hAnsi="Arial" w:cs="Arial"/>
          <w:i/>
          <w:iCs/>
          <w:noProof/>
          <w:sz w:val="22"/>
        </w:rPr>
        <w:t xml:space="preserve">Cancer </w:t>
      </w:r>
      <w:r w:rsidR="00291559" w:rsidRPr="005F51F0">
        <w:rPr>
          <w:rFonts w:ascii="Arial" w:hAnsi="Arial" w:cs="Arial"/>
          <w:i/>
          <w:iCs/>
          <w:noProof/>
          <w:sz w:val="22"/>
        </w:rPr>
        <w:t>a</w:t>
      </w:r>
      <w:r w:rsidR="00A80419" w:rsidRPr="005F51F0">
        <w:rPr>
          <w:rFonts w:ascii="Arial" w:hAnsi="Arial" w:cs="Arial"/>
          <w:i/>
          <w:iCs/>
          <w:noProof/>
          <w:sz w:val="22"/>
        </w:rPr>
        <w:t xml:space="preserve">wareness: Steps to </w:t>
      </w:r>
      <w:r w:rsidR="00291559" w:rsidRPr="005F51F0">
        <w:rPr>
          <w:rFonts w:ascii="Arial" w:hAnsi="Arial" w:cs="Arial"/>
          <w:i/>
          <w:iCs/>
          <w:noProof/>
          <w:sz w:val="22"/>
        </w:rPr>
        <w:t>detect breast cancer e</w:t>
      </w:r>
      <w:r w:rsidR="00A80419" w:rsidRPr="005F51F0">
        <w:rPr>
          <w:rFonts w:ascii="Arial" w:hAnsi="Arial" w:cs="Arial"/>
          <w:i/>
          <w:iCs/>
          <w:noProof/>
          <w:sz w:val="22"/>
        </w:rPr>
        <w:t xml:space="preserve">arly. </w:t>
      </w:r>
      <w:r w:rsidR="00A80419" w:rsidRPr="005F51F0">
        <w:rPr>
          <w:rFonts w:ascii="Arial" w:hAnsi="Arial" w:cs="Arial"/>
          <w:noProof/>
          <w:sz w:val="22"/>
        </w:rPr>
        <w:t xml:space="preserve">[Online] </w:t>
      </w:r>
      <w:r w:rsidR="00A80419" w:rsidRPr="005F51F0">
        <w:rPr>
          <w:rFonts w:ascii="Arial" w:hAnsi="Arial" w:cs="Arial"/>
          <w:noProof/>
          <w:sz w:val="22"/>
        </w:rPr>
        <w:br/>
        <w:t xml:space="preserve">Available at: </w:t>
      </w:r>
      <w:r w:rsidR="00A80419" w:rsidRPr="005F51F0">
        <w:rPr>
          <w:rFonts w:ascii="Arial" w:hAnsi="Arial" w:cs="Arial"/>
          <w:noProof/>
          <w:sz w:val="22"/>
          <w:u w:val="single"/>
        </w:rPr>
        <w:t>https://www.nwpc.com/tips-for-detecting-breast-cancer/</w:t>
      </w:r>
      <w:r w:rsidR="00A80419" w:rsidRPr="005F51F0">
        <w:rPr>
          <w:rFonts w:ascii="Arial" w:hAnsi="Arial" w:cs="Arial"/>
          <w:noProof/>
          <w:sz w:val="22"/>
        </w:rPr>
        <w:br/>
        <w:t>[Accessed 15 October 2022].</w:t>
      </w:r>
    </w:p>
    <w:p w14:paraId="53468A64" w14:textId="77777777" w:rsidR="001F38C4" w:rsidRPr="005F51F0" w:rsidRDefault="002D01B1" w:rsidP="005F51F0">
      <w:pPr>
        <w:pStyle w:val="Bibliography"/>
        <w:jc w:val="left"/>
        <w:rPr>
          <w:rFonts w:ascii="Arial" w:hAnsi="Arial" w:cs="Arial"/>
          <w:i/>
          <w:iCs/>
          <w:noProof/>
          <w:sz w:val="22"/>
        </w:rPr>
      </w:pPr>
      <w:r w:rsidRPr="005F51F0">
        <w:rPr>
          <w:rFonts w:ascii="Arial" w:hAnsi="Arial" w:cs="Arial"/>
          <w:noProof/>
          <w:sz w:val="22"/>
        </w:rPr>
        <w:t>Siemens (2022)</w:t>
      </w:r>
      <w:r w:rsidR="00A80419" w:rsidRPr="005F51F0">
        <w:rPr>
          <w:rFonts w:ascii="Arial" w:hAnsi="Arial" w:cs="Arial"/>
          <w:noProof/>
          <w:sz w:val="22"/>
        </w:rPr>
        <w:t xml:space="preserve"> </w:t>
      </w:r>
      <w:r w:rsidR="00A80419" w:rsidRPr="005F51F0">
        <w:rPr>
          <w:rFonts w:ascii="Arial" w:hAnsi="Arial" w:cs="Arial"/>
          <w:i/>
          <w:iCs/>
          <w:noProof/>
          <w:sz w:val="22"/>
        </w:rPr>
        <w:t>A breast cancer patient is rarely fighting alone.</w:t>
      </w:r>
    </w:p>
    <w:p w14:paraId="54381397" w14:textId="77777777" w:rsidR="00A80419" w:rsidRPr="005F51F0" w:rsidRDefault="00A80419" w:rsidP="005F51F0">
      <w:pPr>
        <w:pStyle w:val="Bibliography"/>
        <w:jc w:val="left"/>
        <w:rPr>
          <w:rFonts w:ascii="Arial" w:hAnsi="Arial" w:cs="Arial"/>
          <w:i/>
          <w:iCs/>
          <w:noProof/>
          <w:sz w:val="22"/>
        </w:rPr>
      </w:pPr>
      <w:r w:rsidRPr="005F51F0">
        <w:rPr>
          <w:rFonts w:ascii="Arial" w:hAnsi="Arial" w:cs="Arial"/>
          <w:noProof/>
          <w:sz w:val="22"/>
        </w:rPr>
        <w:t xml:space="preserve">Available at: </w:t>
      </w:r>
      <w:r w:rsidRPr="005F51F0">
        <w:rPr>
          <w:rFonts w:ascii="Arial" w:hAnsi="Arial" w:cs="Arial"/>
          <w:noProof/>
          <w:sz w:val="22"/>
          <w:u w:val="single"/>
        </w:rPr>
        <w:t>https://www.siemens-healthineers.com/company/breastcancer-care</w:t>
      </w:r>
      <w:r w:rsidR="002D01B1" w:rsidRPr="005F51F0">
        <w:rPr>
          <w:rFonts w:ascii="Arial" w:hAnsi="Arial" w:cs="Arial"/>
          <w:noProof/>
          <w:sz w:val="22"/>
        </w:rPr>
        <w:br/>
        <w:t>(Accessed</w:t>
      </w:r>
      <w:r w:rsidR="001F38C4" w:rsidRPr="005F51F0">
        <w:rPr>
          <w:rFonts w:ascii="Arial" w:hAnsi="Arial" w:cs="Arial"/>
          <w:noProof/>
          <w:sz w:val="22"/>
        </w:rPr>
        <w:t>:</w:t>
      </w:r>
      <w:r w:rsidR="002D01B1" w:rsidRPr="005F51F0">
        <w:rPr>
          <w:rFonts w:ascii="Arial" w:hAnsi="Arial" w:cs="Arial"/>
          <w:noProof/>
          <w:sz w:val="22"/>
        </w:rPr>
        <w:t xml:space="preserve"> 17 October 2022)</w:t>
      </w:r>
    </w:p>
    <w:p w14:paraId="06546BF7" w14:textId="77777777" w:rsidR="00A80419" w:rsidRPr="005F51F0" w:rsidRDefault="00A80419" w:rsidP="005F51F0">
      <w:pPr>
        <w:pStyle w:val="Bibliography"/>
        <w:jc w:val="left"/>
        <w:rPr>
          <w:rFonts w:ascii="Arial" w:hAnsi="Arial" w:cs="Arial"/>
          <w:noProof/>
          <w:sz w:val="22"/>
        </w:rPr>
      </w:pPr>
      <w:r w:rsidRPr="005F51F0">
        <w:rPr>
          <w:rFonts w:ascii="Arial" w:hAnsi="Arial" w:cs="Arial"/>
          <w:noProof/>
          <w:sz w:val="22"/>
        </w:rPr>
        <w:t xml:space="preserve">UNA-NCA, </w:t>
      </w:r>
      <w:r w:rsidR="00F0429A" w:rsidRPr="005F51F0">
        <w:rPr>
          <w:rFonts w:ascii="Arial" w:hAnsi="Arial" w:cs="Arial"/>
          <w:noProof/>
          <w:sz w:val="22"/>
        </w:rPr>
        <w:t>(</w:t>
      </w:r>
      <w:r w:rsidRPr="005F51F0">
        <w:rPr>
          <w:rFonts w:ascii="Arial" w:hAnsi="Arial" w:cs="Arial"/>
          <w:noProof/>
          <w:sz w:val="22"/>
        </w:rPr>
        <w:t>2020</w:t>
      </w:r>
      <w:r w:rsidR="00F0429A" w:rsidRPr="005F51F0">
        <w:rPr>
          <w:rFonts w:ascii="Arial" w:hAnsi="Arial" w:cs="Arial"/>
          <w:noProof/>
          <w:sz w:val="22"/>
        </w:rPr>
        <w:t>)</w:t>
      </w:r>
      <w:r w:rsidRPr="005F51F0">
        <w:rPr>
          <w:rFonts w:ascii="Arial" w:hAnsi="Arial" w:cs="Arial"/>
          <w:noProof/>
          <w:sz w:val="22"/>
        </w:rPr>
        <w:t xml:space="preserve">. </w:t>
      </w:r>
      <w:r w:rsidRPr="005F51F0">
        <w:rPr>
          <w:rFonts w:ascii="Arial" w:hAnsi="Arial" w:cs="Arial"/>
          <w:i/>
          <w:iCs/>
          <w:noProof/>
          <w:sz w:val="22"/>
        </w:rPr>
        <w:t xml:space="preserve">What it Means to Have Breast Cancer as a Woman in the Developing World. </w:t>
      </w:r>
      <w:r w:rsidRPr="005F51F0">
        <w:rPr>
          <w:rFonts w:ascii="Arial" w:hAnsi="Arial" w:cs="Arial"/>
          <w:noProof/>
          <w:sz w:val="22"/>
        </w:rPr>
        <w:t xml:space="preserve">[Online] </w:t>
      </w:r>
      <w:r w:rsidRPr="005F51F0">
        <w:rPr>
          <w:rFonts w:ascii="Arial" w:hAnsi="Arial" w:cs="Arial"/>
          <w:noProof/>
          <w:sz w:val="22"/>
        </w:rPr>
        <w:br/>
        <w:t xml:space="preserve">Available at: </w:t>
      </w:r>
      <w:r w:rsidRPr="005F51F0">
        <w:rPr>
          <w:rFonts w:ascii="Arial" w:hAnsi="Arial" w:cs="Arial"/>
          <w:noProof/>
          <w:sz w:val="22"/>
          <w:u w:val="single"/>
        </w:rPr>
        <w:t>https://medium.com/una-nca-snapshots/what-it-means-to-have-breast-cancer-as-a-woman-in-the-developing-world-b38c97e74b50</w:t>
      </w:r>
      <w:r w:rsidRPr="005F51F0">
        <w:rPr>
          <w:rFonts w:ascii="Arial" w:hAnsi="Arial" w:cs="Arial"/>
          <w:noProof/>
          <w:sz w:val="22"/>
        </w:rPr>
        <w:br/>
        <w:t>[Accessed 15 October 2022].</w:t>
      </w:r>
    </w:p>
    <w:p w14:paraId="6FBE899E" w14:textId="77777777" w:rsidR="00A80419" w:rsidRPr="005F51F0" w:rsidRDefault="00A80419" w:rsidP="005F51F0">
      <w:pPr>
        <w:pStyle w:val="Heading1"/>
        <w:rPr>
          <w:rFonts w:ascii="Arial" w:hAnsi="Arial" w:cs="Arial"/>
          <w:sz w:val="22"/>
        </w:rPr>
      </w:pPr>
    </w:p>
    <w:p w14:paraId="7BB256A6" w14:textId="77777777" w:rsidR="00A80419" w:rsidRPr="005F51F0" w:rsidRDefault="00A80419" w:rsidP="005F51F0">
      <w:pPr>
        <w:pStyle w:val="Heading1"/>
        <w:rPr>
          <w:rFonts w:ascii="Arial" w:hAnsi="Arial" w:cs="Arial"/>
          <w:sz w:val="22"/>
        </w:rPr>
      </w:pPr>
    </w:p>
    <w:p w14:paraId="03B32002" w14:textId="77777777" w:rsidR="003C6879" w:rsidRPr="005F51F0" w:rsidRDefault="003C6879" w:rsidP="005F51F0">
      <w:pPr>
        <w:rPr>
          <w:rFonts w:ascii="Arial" w:hAnsi="Arial" w:cs="Arial"/>
          <w:color w:val="CC0099"/>
          <w:sz w:val="22"/>
          <w:highlight w:val="yellow"/>
        </w:rPr>
      </w:pPr>
    </w:p>
    <w:sectPr w:rsidR="003C6879" w:rsidRPr="005F51F0" w:rsidSect="00DD5303">
      <w:type w:val="evenPage"/>
      <w:pgSz w:w="11907" w:h="16839"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ABC9C" w14:textId="77777777" w:rsidR="00644442" w:rsidRDefault="00644442" w:rsidP="005A78E2">
      <w:pPr>
        <w:spacing w:after="0" w:line="240" w:lineRule="auto"/>
      </w:pPr>
      <w:r>
        <w:separator/>
      </w:r>
    </w:p>
  </w:endnote>
  <w:endnote w:type="continuationSeparator" w:id="0">
    <w:p w14:paraId="28D82433" w14:textId="77777777" w:rsidR="00644442" w:rsidRDefault="00644442" w:rsidP="005A78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7009F" w14:textId="77777777" w:rsidR="00644442" w:rsidRDefault="00644442" w:rsidP="005A78E2">
      <w:pPr>
        <w:spacing w:after="0" w:line="240" w:lineRule="auto"/>
      </w:pPr>
      <w:r>
        <w:separator/>
      </w:r>
    </w:p>
  </w:footnote>
  <w:footnote w:type="continuationSeparator" w:id="0">
    <w:p w14:paraId="46CECC20" w14:textId="77777777" w:rsidR="00644442" w:rsidRDefault="00644442" w:rsidP="005A78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8403520"/>
      <w:docPartObj>
        <w:docPartGallery w:val="Page Numbers (Top of Page)"/>
        <w:docPartUnique/>
      </w:docPartObj>
    </w:sdtPr>
    <w:sdtEndPr>
      <w:rPr>
        <w:noProof/>
      </w:rPr>
    </w:sdtEndPr>
    <w:sdtContent>
      <w:p w14:paraId="59F930F6" w14:textId="77777777" w:rsidR="005A78E2" w:rsidRDefault="005A78E2">
        <w:pPr>
          <w:pStyle w:val="Header"/>
          <w:jc w:val="right"/>
        </w:pPr>
        <w:r>
          <w:fldChar w:fldCharType="begin"/>
        </w:r>
        <w:r>
          <w:instrText xml:space="preserve"> PAGE   \* MERGEFORMAT </w:instrText>
        </w:r>
        <w:r>
          <w:fldChar w:fldCharType="separate"/>
        </w:r>
        <w:r w:rsidR="00652951">
          <w:rPr>
            <w:noProof/>
          </w:rPr>
          <w:t>2</w:t>
        </w:r>
        <w:r>
          <w:rPr>
            <w:noProof/>
          </w:rPr>
          <w:fldChar w:fldCharType="end"/>
        </w:r>
      </w:p>
    </w:sdtContent>
  </w:sdt>
  <w:p w14:paraId="47D8287B" w14:textId="77777777" w:rsidR="005A78E2" w:rsidRDefault="005A78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B2951"/>
    <w:multiLevelType w:val="multilevel"/>
    <w:tmpl w:val="A798E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0B6872"/>
    <w:multiLevelType w:val="hybridMultilevel"/>
    <w:tmpl w:val="5ADC41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1B21CE"/>
    <w:multiLevelType w:val="hybridMultilevel"/>
    <w:tmpl w:val="1C22A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25494B"/>
    <w:multiLevelType w:val="multilevel"/>
    <w:tmpl w:val="26DAE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851A4B"/>
    <w:multiLevelType w:val="hybridMultilevel"/>
    <w:tmpl w:val="AD5C1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F95DB4"/>
    <w:multiLevelType w:val="hybridMultilevel"/>
    <w:tmpl w:val="F788CB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712B4628"/>
    <w:multiLevelType w:val="hybridMultilevel"/>
    <w:tmpl w:val="3B48C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0476934">
    <w:abstractNumId w:val="0"/>
  </w:num>
  <w:num w:numId="2" w16cid:durableId="1066220226">
    <w:abstractNumId w:val="6"/>
  </w:num>
  <w:num w:numId="3" w16cid:durableId="1107387989">
    <w:abstractNumId w:val="4"/>
  </w:num>
  <w:num w:numId="4" w16cid:durableId="1452627628">
    <w:abstractNumId w:val="2"/>
  </w:num>
  <w:num w:numId="5" w16cid:durableId="1562711089">
    <w:abstractNumId w:val="5"/>
  </w:num>
  <w:num w:numId="6" w16cid:durableId="759256569">
    <w:abstractNumId w:val="3"/>
  </w:num>
  <w:num w:numId="7" w16cid:durableId="11006124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975"/>
    <w:rsid w:val="000029C8"/>
    <w:rsid w:val="00052980"/>
    <w:rsid w:val="000565F9"/>
    <w:rsid w:val="000977ED"/>
    <w:rsid w:val="000E0CFF"/>
    <w:rsid w:val="000E52A6"/>
    <w:rsid w:val="000F0C86"/>
    <w:rsid w:val="00100AF6"/>
    <w:rsid w:val="001216FA"/>
    <w:rsid w:val="00127264"/>
    <w:rsid w:val="00134484"/>
    <w:rsid w:val="00140882"/>
    <w:rsid w:val="001A36E1"/>
    <w:rsid w:val="001D2694"/>
    <w:rsid w:val="001E3A4F"/>
    <w:rsid w:val="001E6780"/>
    <w:rsid w:val="001F38C4"/>
    <w:rsid w:val="0025107F"/>
    <w:rsid w:val="00291559"/>
    <w:rsid w:val="0029529D"/>
    <w:rsid w:val="002C7CD5"/>
    <w:rsid w:val="002D01B1"/>
    <w:rsid w:val="002D4CC6"/>
    <w:rsid w:val="002D6337"/>
    <w:rsid w:val="002E1F04"/>
    <w:rsid w:val="002E70F1"/>
    <w:rsid w:val="00335972"/>
    <w:rsid w:val="003641E3"/>
    <w:rsid w:val="003A1FB2"/>
    <w:rsid w:val="003B0E87"/>
    <w:rsid w:val="003B21DA"/>
    <w:rsid w:val="003C6879"/>
    <w:rsid w:val="003D63B8"/>
    <w:rsid w:val="003E08D1"/>
    <w:rsid w:val="003E18D8"/>
    <w:rsid w:val="003F00A9"/>
    <w:rsid w:val="004337C2"/>
    <w:rsid w:val="004730E3"/>
    <w:rsid w:val="00480D8D"/>
    <w:rsid w:val="00485EE2"/>
    <w:rsid w:val="00496D2B"/>
    <w:rsid w:val="004C16DF"/>
    <w:rsid w:val="00514EC5"/>
    <w:rsid w:val="005369D3"/>
    <w:rsid w:val="00563A55"/>
    <w:rsid w:val="00591A2F"/>
    <w:rsid w:val="005A132F"/>
    <w:rsid w:val="005A78E2"/>
    <w:rsid w:val="005B2179"/>
    <w:rsid w:val="005C4B37"/>
    <w:rsid w:val="005D05D6"/>
    <w:rsid w:val="005D6A13"/>
    <w:rsid w:val="005F22ED"/>
    <w:rsid w:val="005F51F0"/>
    <w:rsid w:val="006338B2"/>
    <w:rsid w:val="00643F66"/>
    <w:rsid w:val="00644442"/>
    <w:rsid w:val="00652951"/>
    <w:rsid w:val="00686F24"/>
    <w:rsid w:val="006C7D70"/>
    <w:rsid w:val="006D2452"/>
    <w:rsid w:val="006E6938"/>
    <w:rsid w:val="00700BEA"/>
    <w:rsid w:val="00712285"/>
    <w:rsid w:val="00753F7C"/>
    <w:rsid w:val="00772544"/>
    <w:rsid w:val="007762CE"/>
    <w:rsid w:val="007847A6"/>
    <w:rsid w:val="00793A45"/>
    <w:rsid w:val="007D0426"/>
    <w:rsid w:val="007E7B76"/>
    <w:rsid w:val="00800E5D"/>
    <w:rsid w:val="0086649C"/>
    <w:rsid w:val="00892C26"/>
    <w:rsid w:val="008C7938"/>
    <w:rsid w:val="008D1975"/>
    <w:rsid w:val="008D5CF6"/>
    <w:rsid w:val="00911497"/>
    <w:rsid w:val="0091638D"/>
    <w:rsid w:val="0095356C"/>
    <w:rsid w:val="00954E79"/>
    <w:rsid w:val="009871B1"/>
    <w:rsid w:val="00992CDA"/>
    <w:rsid w:val="009A341E"/>
    <w:rsid w:val="009A6F50"/>
    <w:rsid w:val="009B1A57"/>
    <w:rsid w:val="009D3C22"/>
    <w:rsid w:val="009F2622"/>
    <w:rsid w:val="00A07D41"/>
    <w:rsid w:val="00A515FB"/>
    <w:rsid w:val="00A73E22"/>
    <w:rsid w:val="00A80419"/>
    <w:rsid w:val="00AB300F"/>
    <w:rsid w:val="00AD52B2"/>
    <w:rsid w:val="00B05C72"/>
    <w:rsid w:val="00B25BF6"/>
    <w:rsid w:val="00B33580"/>
    <w:rsid w:val="00B56A7F"/>
    <w:rsid w:val="00B7596F"/>
    <w:rsid w:val="00B90BD8"/>
    <w:rsid w:val="00BA47C4"/>
    <w:rsid w:val="00BA715F"/>
    <w:rsid w:val="00BB240F"/>
    <w:rsid w:val="00BF11AD"/>
    <w:rsid w:val="00BF7E96"/>
    <w:rsid w:val="00C0323E"/>
    <w:rsid w:val="00C03359"/>
    <w:rsid w:val="00C466AE"/>
    <w:rsid w:val="00C631C2"/>
    <w:rsid w:val="00CC068C"/>
    <w:rsid w:val="00CC2D5C"/>
    <w:rsid w:val="00D37109"/>
    <w:rsid w:val="00D40412"/>
    <w:rsid w:val="00D51CAF"/>
    <w:rsid w:val="00D70F8A"/>
    <w:rsid w:val="00D9080A"/>
    <w:rsid w:val="00DA0972"/>
    <w:rsid w:val="00DB51CF"/>
    <w:rsid w:val="00DD5303"/>
    <w:rsid w:val="00DD610B"/>
    <w:rsid w:val="00DD6FC5"/>
    <w:rsid w:val="00E01789"/>
    <w:rsid w:val="00E20001"/>
    <w:rsid w:val="00E567B5"/>
    <w:rsid w:val="00E9795E"/>
    <w:rsid w:val="00EA1B30"/>
    <w:rsid w:val="00EF3EDE"/>
    <w:rsid w:val="00F0068E"/>
    <w:rsid w:val="00F03B41"/>
    <w:rsid w:val="00F0429A"/>
    <w:rsid w:val="00F32561"/>
    <w:rsid w:val="00F755EC"/>
    <w:rsid w:val="00F75A6D"/>
    <w:rsid w:val="00F904EC"/>
    <w:rsid w:val="00F9472D"/>
    <w:rsid w:val="00FA5561"/>
    <w:rsid w:val="00FD56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6C3BB"/>
  <w15:chartTrackingRefBased/>
  <w15:docId w15:val="{998F8C8D-343B-4372-9EA2-F6B4E63BB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001"/>
    <w:pPr>
      <w:spacing w:line="360" w:lineRule="auto"/>
      <w:jc w:val="both"/>
    </w:pPr>
    <w:rPr>
      <w:rFonts w:ascii="Times New Roman" w:hAnsi="Times New Roman" w:cs="Times New Roman"/>
      <w:sz w:val="24"/>
      <w:lang w:val="en-GB"/>
    </w:rPr>
  </w:style>
  <w:style w:type="paragraph" w:styleId="Heading1">
    <w:name w:val="heading 1"/>
    <w:basedOn w:val="Normal"/>
    <w:next w:val="Normal"/>
    <w:link w:val="Heading1Char"/>
    <w:uiPriority w:val="9"/>
    <w:qFormat/>
    <w:rsid w:val="009A341E"/>
    <w:pPr>
      <w:outlineLvl w:val="0"/>
    </w:pPr>
    <w:rPr>
      <w:b/>
      <w:sz w:val="32"/>
    </w:rPr>
  </w:style>
  <w:style w:type="paragraph" w:styleId="Heading2">
    <w:name w:val="heading 2"/>
    <w:basedOn w:val="Heading1"/>
    <w:next w:val="Normal"/>
    <w:link w:val="Heading2Char"/>
    <w:uiPriority w:val="9"/>
    <w:unhideWhenUsed/>
    <w:qFormat/>
    <w:rsid w:val="009A341E"/>
    <w:pPr>
      <w:outlineLvl w:val="1"/>
    </w:pPr>
    <w:rPr>
      <w:sz w:val="28"/>
    </w:rPr>
  </w:style>
  <w:style w:type="paragraph" w:styleId="Heading3">
    <w:name w:val="heading 3"/>
    <w:basedOn w:val="Heading2"/>
    <w:next w:val="Normal"/>
    <w:link w:val="Heading3Char"/>
    <w:autoRedefine/>
    <w:uiPriority w:val="9"/>
    <w:unhideWhenUsed/>
    <w:qFormat/>
    <w:rsid w:val="009A341E"/>
    <w:pPr>
      <w:outlineLvl w:val="2"/>
    </w:pPr>
    <w:rPr>
      <w:sz w:val="24"/>
    </w:rPr>
  </w:style>
  <w:style w:type="paragraph" w:styleId="Heading4">
    <w:name w:val="heading 4"/>
    <w:basedOn w:val="Heading3"/>
    <w:next w:val="Normal"/>
    <w:link w:val="Heading4Char"/>
    <w:uiPriority w:val="9"/>
    <w:unhideWhenUsed/>
    <w:qFormat/>
    <w:rsid w:val="009A341E"/>
    <w:pPr>
      <w:outlineLvl w:val="3"/>
    </w:pPr>
    <w:rPr>
      <w:i/>
    </w:rPr>
  </w:style>
  <w:style w:type="paragraph" w:styleId="Heading5">
    <w:name w:val="heading 5"/>
    <w:basedOn w:val="Normal"/>
    <w:next w:val="Normal"/>
    <w:link w:val="Heading5Char"/>
    <w:uiPriority w:val="9"/>
    <w:unhideWhenUsed/>
    <w:qFormat/>
    <w:rsid w:val="009A341E"/>
    <w:pPr>
      <w:keepNext/>
      <w:keepLines/>
      <w:spacing w:before="40" w:after="0"/>
      <w:outlineLvl w:val="4"/>
    </w:pPr>
    <w:rPr>
      <w:rFonts w:eastAsiaTheme="majorEastAsia"/>
      <w:b/>
      <w: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341E"/>
    <w:rPr>
      <w:rFonts w:ascii="Times New Roman" w:hAnsi="Times New Roman" w:cs="Times New Roman"/>
      <w:b/>
      <w:sz w:val="32"/>
    </w:rPr>
  </w:style>
  <w:style w:type="character" w:customStyle="1" w:styleId="Heading2Char">
    <w:name w:val="Heading 2 Char"/>
    <w:basedOn w:val="DefaultParagraphFont"/>
    <w:link w:val="Heading2"/>
    <w:uiPriority w:val="9"/>
    <w:rsid w:val="009A341E"/>
    <w:rPr>
      <w:rFonts w:ascii="Times New Roman" w:hAnsi="Times New Roman" w:cs="Times New Roman"/>
      <w:b/>
      <w:sz w:val="28"/>
    </w:rPr>
  </w:style>
  <w:style w:type="character" w:customStyle="1" w:styleId="Heading3Char">
    <w:name w:val="Heading 3 Char"/>
    <w:basedOn w:val="DefaultParagraphFont"/>
    <w:link w:val="Heading3"/>
    <w:uiPriority w:val="9"/>
    <w:rsid w:val="009A341E"/>
    <w:rPr>
      <w:rFonts w:ascii="Times New Roman" w:hAnsi="Times New Roman" w:cs="Times New Roman"/>
      <w:b/>
      <w:sz w:val="24"/>
    </w:rPr>
  </w:style>
  <w:style w:type="character" w:customStyle="1" w:styleId="Heading4Char">
    <w:name w:val="Heading 4 Char"/>
    <w:basedOn w:val="DefaultParagraphFont"/>
    <w:link w:val="Heading4"/>
    <w:uiPriority w:val="9"/>
    <w:rsid w:val="009A341E"/>
    <w:rPr>
      <w:rFonts w:ascii="Times New Roman" w:hAnsi="Times New Roman" w:cs="Times New Roman"/>
      <w:b/>
      <w:i/>
      <w:sz w:val="24"/>
    </w:rPr>
  </w:style>
  <w:style w:type="character" w:customStyle="1" w:styleId="Heading5Char">
    <w:name w:val="Heading 5 Char"/>
    <w:basedOn w:val="DefaultParagraphFont"/>
    <w:link w:val="Heading5"/>
    <w:uiPriority w:val="9"/>
    <w:rsid w:val="009A341E"/>
    <w:rPr>
      <w:rFonts w:ascii="Times New Roman" w:eastAsiaTheme="majorEastAsia" w:hAnsi="Times New Roman" w:cs="Times New Roman"/>
      <w:b/>
      <w:i/>
      <w:color w:val="2E74B5" w:themeColor="accent1" w:themeShade="BF"/>
      <w:sz w:val="24"/>
    </w:rPr>
  </w:style>
  <w:style w:type="paragraph" w:styleId="Bibliography">
    <w:name w:val="Bibliography"/>
    <w:basedOn w:val="Normal"/>
    <w:next w:val="Normal"/>
    <w:uiPriority w:val="37"/>
    <w:unhideWhenUsed/>
    <w:rsid w:val="00563A55"/>
  </w:style>
  <w:style w:type="paragraph" w:styleId="Caption">
    <w:name w:val="caption"/>
    <w:basedOn w:val="Normal"/>
    <w:next w:val="Normal"/>
    <w:uiPriority w:val="35"/>
    <w:unhideWhenUsed/>
    <w:qFormat/>
    <w:rsid w:val="00DD6FC5"/>
    <w:pPr>
      <w:spacing w:after="200" w:line="240" w:lineRule="auto"/>
    </w:pPr>
    <w:rPr>
      <w:i/>
      <w:iCs/>
      <w:color w:val="44546A" w:themeColor="text2"/>
      <w:sz w:val="18"/>
      <w:szCs w:val="18"/>
    </w:rPr>
  </w:style>
  <w:style w:type="paragraph" w:styleId="ListParagraph">
    <w:name w:val="List Paragraph"/>
    <w:basedOn w:val="Normal"/>
    <w:uiPriority w:val="34"/>
    <w:qFormat/>
    <w:rsid w:val="006D2452"/>
    <w:pPr>
      <w:ind w:left="720"/>
      <w:contextualSpacing/>
    </w:pPr>
  </w:style>
  <w:style w:type="paragraph" w:styleId="NoSpacing">
    <w:name w:val="No Spacing"/>
    <w:uiPriority w:val="1"/>
    <w:qFormat/>
    <w:rsid w:val="006D2452"/>
    <w:pPr>
      <w:spacing w:after="0" w:line="240" w:lineRule="auto"/>
      <w:jc w:val="both"/>
    </w:pPr>
    <w:rPr>
      <w:rFonts w:ascii="Times New Roman" w:hAnsi="Times New Roman" w:cs="Times New Roman"/>
      <w:sz w:val="24"/>
      <w:lang w:val="en-GB"/>
    </w:rPr>
  </w:style>
  <w:style w:type="paragraph" w:styleId="Header">
    <w:name w:val="header"/>
    <w:basedOn w:val="Normal"/>
    <w:link w:val="HeaderChar"/>
    <w:uiPriority w:val="99"/>
    <w:unhideWhenUsed/>
    <w:rsid w:val="005A78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78E2"/>
    <w:rPr>
      <w:rFonts w:ascii="Times New Roman" w:hAnsi="Times New Roman" w:cs="Times New Roman"/>
      <w:sz w:val="24"/>
      <w:lang w:val="en-GB"/>
    </w:rPr>
  </w:style>
  <w:style w:type="paragraph" w:styleId="Footer">
    <w:name w:val="footer"/>
    <w:basedOn w:val="Normal"/>
    <w:link w:val="FooterChar"/>
    <w:uiPriority w:val="99"/>
    <w:unhideWhenUsed/>
    <w:rsid w:val="005A78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78E2"/>
    <w:rPr>
      <w:rFonts w:ascii="Times New Roman" w:hAnsi="Times New Roman" w:cs="Times New Roman"/>
      <w:sz w:val="24"/>
      <w:lang w:val="en-GB"/>
    </w:rPr>
  </w:style>
  <w:style w:type="paragraph" w:styleId="BalloonText">
    <w:name w:val="Balloon Text"/>
    <w:basedOn w:val="Normal"/>
    <w:link w:val="BalloonTextChar"/>
    <w:uiPriority w:val="99"/>
    <w:semiHidden/>
    <w:unhideWhenUsed/>
    <w:rsid w:val="00A804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0419"/>
    <w:rPr>
      <w:rFonts w:ascii="Segoe UI" w:hAnsi="Segoe UI" w:cs="Segoe UI"/>
      <w:sz w:val="18"/>
      <w:szCs w:val="18"/>
      <w:lang w:val="en-GB"/>
    </w:rPr>
  </w:style>
  <w:style w:type="paragraph" w:styleId="TOCHeading">
    <w:name w:val="TOC Heading"/>
    <w:basedOn w:val="Heading1"/>
    <w:next w:val="Normal"/>
    <w:uiPriority w:val="39"/>
    <w:unhideWhenUsed/>
    <w:qFormat/>
    <w:rsid w:val="001F38C4"/>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Cs w:val="32"/>
      <w:lang w:val="en-US"/>
    </w:rPr>
  </w:style>
  <w:style w:type="paragraph" w:styleId="TOC1">
    <w:name w:val="toc 1"/>
    <w:basedOn w:val="Normal"/>
    <w:next w:val="Normal"/>
    <w:autoRedefine/>
    <w:uiPriority w:val="39"/>
    <w:unhideWhenUsed/>
    <w:rsid w:val="001F38C4"/>
    <w:pPr>
      <w:spacing w:after="100"/>
    </w:pPr>
  </w:style>
  <w:style w:type="paragraph" w:styleId="TOC2">
    <w:name w:val="toc 2"/>
    <w:basedOn w:val="Normal"/>
    <w:next w:val="Normal"/>
    <w:autoRedefine/>
    <w:uiPriority w:val="39"/>
    <w:unhideWhenUsed/>
    <w:rsid w:val="001F38C4"/>
    <w:pPr>
      <w:spacing w:after="100"/>
      <w:ind w:left="240"/>
    </w:pPr>
  </w:style>
  <w:style w:type="character" w:styleId="Hyperlink">
    <w:name w:val="Hyperlink"/>
    <w:basedOn w:val="DefaultParagraphFont"/>
    <w:uiPriority w:val="99"/>
    <w:unhideWhenUsed/>
    <w:rsid w:val="001F38C4"/>
    <w:rPr>
      <w:color w:val="0563C1" w:themeColor="hyperlink"/>
      <w:u w:val="single"/>
    </w:rPr>
  </w:style>
  <w:style w:type="paragraph" w:styleId="NormalWeb">
    <w:name w:val="Normal (Web)"/>
    <w:basedOn w:val="Normal"/>
    <w:uiPriority w:val="99"/>
    <w:semiHidden/>
    <w:unhideWhenUsed/>
    <w:rsid w:val="00643F66"/>
    <w:pPr>
      <w:spacing w:before="100" w:beforeAutospacing="1" w:after="100" w:afterAutospacing="1" w:line="240" w:lineRule="auto"/>
      <w:jc w:val="left"/>
    </w:pPr>
    <w:rPr>
      <w:rFonts w:eastAsia="Times New Roman"/>
      <w:szCs w:val="24"/>
      <w:lang w:val="en-US"/>
    </w:rPr>
  </w:style>
  <w:style w:type="character" w:styleId="Strong">
    <w:name w:val="Strong"/>
    <w:basedOn w:val="DefaultParagraphFont"/>
    <w:uiPriority w:val="22"/>
    <w:qFormat/>
    <w:rsid w:val="00643F66"/>
    <w:rPr>
      <w:b/>
      <w:bCs/>
    </w:rPr>
  </w:style>
  <w:style w:type="character" w:styleId="FollowedHyperlink">
    <w:name w:val="FollowedHyperlink"/>
    <w:basedOn w:val="DefaultParagraphFont"/>
    <w:uiPriority w:val="99"/>
    <w:semiHidden/>
    <w:unhideWhenUsed/>
    <w:rsid w:val="00052980"/>
    <w:rPr>
      <w:color w:val="954F72" w:themeColor="followedHyperlink"/>
      <w:u w:val="single"/>
    </w:rPr>
  </w:style>
  <w:style w:type="character" w:styleId="UnresolvedMention">
    <w:name w:val="Unresolved Mention"/>
    <w:basedOn w:val="DefaultParagraphFont"/>
    <w:uiPriority w:val="99"/>
    <w:semiHidden/>
    <w:unhideWhenUsed/>
    <w:rsid w:val="000529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82307">
      <w:bodyDiv w:val="1"/>
      <w:marLeft w:val="0"/>
      <w:marRight w:val="0"/>
      <w:marTop w:val="0"/>
      <w:marBottom w:val="0"/>
      <w:divBdr>
        <w:top w:val="none" w:sz="0" w:space="0" w:color="auto"/>
        <w:left w:val="none" w:sz="0" w:space="0" w:color="auto"/>
        <w:bottom w:val="none" w:sz="0" w:space="0" w:color="auto"/>
        <w:right w:val="none" w:sz="0" w:space="0" w:color="auto"/>
      </w:divBdr>
    </w:div>
    <w:div w:id="48650531">
      <w:bodyDiv w:val="1"/>
      <w:marLeft w:val="0"/>
      <w:marRight w:val="0"/>
      <w:marTop w:val="0"/>
      <w:marBottom w:val="0"/>
      <w:divBdr>
        <w:top w:val="none" w:sz="0" w:space="0" w:color="auto"/>
        <w:left w:val="none" w:sz="0" w:space="0" w:color="auto"/>
        <w:bottom w:val="none" w:sz="0" w:space="0" w:color="auto"/>
        <w:right w:val="none" w:sz="0" w:space="0" w:color="auto"/>
      </w:divBdr>
    </w:div>
    <w:div w:id="73163161">
      <w:bodyDiv w:val="1"/>
      <w:marLeft w:val="0"/>
      <w:marRight w:val="0"/>
      <w:marTop w:val="0"/>
      <w:marBottom w:val="0"/>
      <w:divBdr>
        <w:top w:val="none" w:sz="0" w:space="0" w:color="auto"/>
        <w:left w:val="none" w:sz="0" w:space="0" w:color="auto"/>
        <w:bottom w:val="none" w:sz="0" w:space="0" w:color="auto"/>
        <w:right w:val="none" w:sz="0" w:space="0" w:color="auto"/>
      </w:divBdr>
    </w:div>
    <w:div w:id="94595546">
      <w:bodyDiv w:val="1"/>
      <w:marLeft w:val="0"/>
      <w:marRight w:val="0"/>
      <w:marTop w:val="0"/>
      <w:marBottom w:val="0"/>
      <w:divBdr>
        <w:top w:val="none" w:sz="0" w:space="0" w:color="auto"/>
        <w:left w:val="none" w:sz="0" w:space="0" w:color="auto"/>
        <w:bottom w:val="none" w:sz="0" w:space="0" w:color="auto"/>
        <w:right w:val="none" w:sz="0" w:space="0" w:color="auto"/>
      </w:divBdr>
    </w:div>
    <w:div w:id="110320676">
      <w:bodyDiv w:val="1"/>
      <w:marLeft w:val="0"/>
      <w:marRight w:val="0"/>
      <w:marTop w:val="0"/>
      <w:marBottom w:val="0"/>
      <w:divBdr>
        <w:top w:val="none" w:sz="0" w:space="0" w:color="auto"/>
        <w:left w:val="none" w:sz="0" w:space="0" w:color="auto"/>
        <w:bottom w:val="none" w:sz="0" w:space="0" w:color="auto"/>
        <w:right w:val="none" w:sz="0" w:space="0" w:color="auto"/>
      </w:divBdr>
    </w:div>
    <w:div w:id="142158680">
      <w:bodyDiv w:val="1"/>
      <w:marLeft w:val="0"/>
      <w:marRight w:val="0"/>
      <w:marTop w:val="0"/>
      <w:marBottom w:val="0"/>
      <w:divBdr>
        <w:top w:val="none" w:sz="0" w:space="0" w:color="auto"/>
        <w:left w:val="none" w:sz="0" w:space="0" w:color="auto"/>
        <w:bottom w:val="none" w:sz="0" w:space="0" w:color="auto"/>
        <w:right w:val="none" w:sz="0" w:space="0" w:color="auto"/>
      </w:divBdr>
    </w:div>
    <w:div w:id="144200712">
      <w:bodyDiv w:val="1"/>
      <w:marLeft w:val="0"/>
      <w:marRight w:val="0"/>
      <w:marTop w:val="0"/>
      <w:marBottom w:val="0"/>
      <w:divBdr>
        <w:top w:val="none" w:sz="0" w:space="0" w:color="auto"/>
        <w:left w:val="none" w:sz="0" w:space="0" w:color="auto"/>
        <w:bottom w:val="none" w:sz="0" w:space="0" w:color="auto"/>
        <w:right w:val="none" w:sz="0" w:space="0" w:color="auto"/>
      </w:divBdr>
    </w:div>
    <w:div w:id="193886670">
      <w:bodyDiv w:val="1"/>
      <w:marLeft w:val="0"/>
      <w:marRight w:val="0"/>
      <w:marTop w:val="0"/>
      <w:marBottom w:val="0"/>
      <w:divBdr>
        <w:top w:val="none" w:sz="0" w:space="0" w:color="auto"/>
        <w:left w:val="none" w:sz="0" w:space="0" w:color="auto"/>
        <w:bottom w:val="none" w:sz="0" w:space="0" w:color="auto"/>
        <w:right w:val="none" w:sz="0" w:space="0" w:color="auto"/>
      </w:divBdr>
    </w:div>
    <w:div w:id="200675592">
      <w:bodyDiv w:val="1"/>
      <w:marLeft w:val="0"/>
      <w:marRight w:val="0"/>
      <w:marTop w:val="0"/>
      <w:marBottom w:val="0"/>
      <w:divBdr>
        <w:top w:val="none" w:sz="0" w:space="0" w:color="auto"/>
        <w:left w:val="none" w:sz="0" w:space="0" w:color="auto"/>
        <w:bottom w:val="none" w:sz="0" w:space="0" w:color="auto"/>
        <w:right w:val="none" w:sz="0" w:space="0" w:color="auto"/>
      </w:divBdr>
    </w:div>
    <w:div w:id="214050529">
      <w:bodyDiv w:val="1"/>
      <w:marLeft w:val="0"/>
      <w:marRight w:val="0"/>
      <w:marTop w:val="0"/>
      <w:marBottom w:val="0"/>
      <w:divBdr>
        <w:top w:val="none" w:sz="0" w:space="0" w:color="auto"/>
        <w:left w:val="none" w:sz="0" w:space="0" w:color="auto"/>
        <w:bottom w:val="none" w:sz="0" w:space="0" w:color="auto"/>
        <w:right w:val="none" w:sz="0" w:space="0" w:color="auto"/>
      </w:divBdr>
    </w:div>
    <w:div w:id="229195360">
      <w:bodyDiv w:val="1"/>
      <w:marLeft w:val="0"/>
      <w:marRight w:val="0"/>
      <w:marTop w:val="0"/>
      <w:marBottom w:val="0"/>
      <w:divBdr>
        <w:top w:val="none" w:sz="0" w:space="0" w:color="auto"/>
        <w:left w:val="none" w:sz="0" w:space="0" w:color="auto"/>
        <w:bottom w:val="none" w:sz="0" w:space="0" w:color="auto"/>
        <w:right w:val="none" w:sz="0" w:space="0" w:color="auto"/>
      </w:divBdr>
    </w:div>
    <w:div w:id="254360690">
      <w:bodyDiv w:val="1"/>
      <w:marLeft w:val="0"/>
      <w:marRight w:val="0"/>
      <w:marTop w:val="0"/>
      <w:marBottom w:val="0"/>
      <w:divBdr>
        <w:top w:val="none" w:sz="0" w:space="0" w:color="auto"/>
        <w:left w:val="none" w:sz="0" w:space="0" w:color="auto"/>
        <w:bottom w:val="none" w:sz="0" w:space="0" w:color="auto"/>
        <w:right w:val="none" w:sz="0" w:space="0" w:color="auto"/>
      </w:divBdr>
    </w:div>
    <w:div w:id="254439785">
      <w:bodyDiv w:val="1"/>
      <w:marLeft w:val="0"/>
      <w:marRight w:val="0"/>
      <w:marTop w:val="0"/>
      <w:marBottom w:val="0"/>
      <w:divBdr>
        <w:top w:val="none" w:sz="0" w:space="0" w:color="auto"/>
        <w:left w:val="none" w:sz="0" w:space="0" w:color="auto"/>
        <w:bottom w:val="none" w:sz="0" w:space="0" w:color="auto"/>
        <w:right w:val="none" w:sz="0" w:space="0" w:color="auto"/>
      </w:divBdr>
    </w:div>
    <w:div w:id="258678795">
      <w:bodyDiv w:val="1"/>
      <w:marLeft w:val="0"/>
      <w:marRight w:val="0"/>
      <w:marTop w:val="0"/>
      <w:marBottom w:val="0"/>
      <w:divBdr>
        <w:top w:val="none" w:sz="0" w:space="0" w:color="auto"/>
        <w:left w:val="none" w:sz="0" w:space="0" w:color="auto"/>
        <w:bottom w:val="none" w:sz="0" w:space="0" w:color="auto"/>
        <w:right w:val="none" w:sz="0" w:space="0" w:color="auto"/>
      </w:divBdr>
    </w:div>
    <w:div w:id="312031042">
      <w:bodyDiv w:val="1"/>
      <w:marLeft w:val="0"/>
      <w:marRight w:val="0"/>
      <w:marTop w:val="0"/>
      <w:marBottom w:val="0"/>
      <w:divBdr>
        <w:top w:val="none" w:sz="0" w:space="0" w:color="auto"/>
        <w:left w:val="none" w:sz="0" w:space="0" w:color="auto"/>
        <w:bottom w:val="none" w:sz="0" w:space="0" w:color="auto"/>
        <w:right w:val="none" w:sz="0" w:space="0" w:color="auto"/>
      </w:divBdr>
    </w:div>
    <w:div w:id="315569691">
      <w:bodyDiv w:val="1"/>
      <w:marLeft w:val="0"/>
      <w:marRight w:val="0"/>
      <w:marTop w:val="0"/>
      <w:marBottom w:val="0"/>
      <w:divBdr>
        <w:top w:val="none" w:sz="0" w:space="0" w:color="auto"/>
        <w:left w:val="none" w:sz="0" w:space="0" w:color="auto"/>
        <w:bottom w:val="none" w:sz="0" w:space="0" w:color="auto"/>
        <w:right w:val="none" w:sz="0" w:space="0" w:color="auto"/>
      </w:divBdr>
    </w:div>
    <w:div w:id="328367493">
      <w:bodyDiv w:val="1"/>
      <w:marLeft w:val="0"/>
      <w:marRight w:val="0"/>
      <w:marTop w:val="0"/>
      <w:marBottom w:val="0"/>
      <w:divBdr>
        <w:top w:val="none" w:sz="0" w:space="0" w:color="auto"/>
        <w:left w:val="none" w:sz="0" w:space="0" w:color="auto"/>
        <w:bottom w:val="none" w:sz="0" w:space="0" w:color="auto"/>
        <w:right w:val="none" w:sz="0" w:space="0" w:color="auto"/>
      </w:divBdr>
    </w:div>
    <w:div w:id="333263887">
      <w:bodyDiv w:val="1"/>
      <w:marLeft w:val="0"/>
      <w:marRight w:val="0"/>
      <w:marTop w:val="0"/>
      <w:marBottom w:val="0"/>
      <w:divBdr>
        <w:top w:val="none" w:sz="0" w:space="0" w:color="auto"/>
        <w:left w:val="none" w:sz="0" w:space="0" w:color="auto"/>
        <w:bottom w:val="none" w:sz="0" w:space="0" w:color="auto"/>
        <w:right w:val="none" w:sz="0" w:space="0" w:color="auto"/>
      </w:divBdr>
    </w:div>
    <w:div w:id="344938075">
      <w:bodyDiv w:val="1"/>
      <w:marLeft w:val="0"/>
      <w:marRight w:val="0"/>
      <w:marTop w:val="0"/>
      <w:marBottom w:val="0"/>
      <w:divBdr>
        <w:top w:val="none" w:sz="0" w:space="0" w:color="auto"/>
        <w:left w:val="none" w:sz="0" w:space="0" w:color="auto"/>
        <w:bottom w:val="none" w:sz="0" w:space="0" w:color="auto"/>
        <w:right w:val="none" w:sz="0" w:space="0" w:color="auto"/>
      </w:divBdr>
    </w:div>
    <w:div w:id="362635350">
      <w:bodyDiv w:val="1"/>
      <w:marLeft w:val="0"/>
      <w:marRight w:val="0"/>
      <w:marTop w:val="0"/>
      <w:marBottom w:val="0"/>
      <w:divBdr>
        <w:top w:val="none" w:sz="0" w:space="0" w:color="auto"/>
        <w:left w:val="none" w:sz="0" w:space="0" w:color="auto"/>
        <w:bottom w:val="none" w:sz="0" w:space="0" w:color="auto"/>
        <w:right w:val="none" w:sz="0" w:space="0" w:color="auto"/>
      </w:divBdr>
    </w:div>
    <w:div w:id="378557047">
      <w:bodyDiv w:val="1"/>
      <w:marLeft w:val="0"/>
      <w:marRight w:val="0"/>
      <w:marTop w:val="0"/>
      <w:marBottom w:val="0"/>
      <w:divBdr>
        <w:top w:val="none" w:sz="0" w:space="0" w:color="auto"/>
        <w:left w:val="none" w:sz="0" w:space="0" w:color="auto"/>
        <w:bottom w:val="none" w:sz="0" w:space="0" w:color="auto"/>
        <w:right w:val="none" w:sz="0" w:space="0" w:color="auto"/>
      </w:divBdr>
    </w:div>
    <w:div w:id="378823273">
      <w:bodyDiv w:val="1"/>
      <w:marLeft w:val="0"/>
      <w:marRight w:val="0"/>
      <w:marTop w:val="0"/>
      <w:marBottom w:val="0"/>
      <w:divBdr>
        <w:top w:val="none" w:sz="0" w:space="0" w:color="auto"/>
        <w:left w:val="none" w:sz="0" w:space="0" w:color="auto"/>
        <w:bottom w:val="none" w:sz="0" w:space="0" w:color="auto"/>
        <w:right w:val="none" w:sz="0" w:space="0" w:color="auto"/>
      </w:divBdr>
    </w:div>
    <w:div w:id="389884297">
      <w:bodyDiv w:val="1"/>
      <w:marLeft w:val="0"/>
      <w:marRight w:val="0"/>
      <w:marTop w:val="0"/>
      <w:marBottom w:val="0"/>
      <w:divBdr>
        <w:top w:val="none" w:sz="0" w:space="0" w:color="auto"/>
        <w:left w:val="none" w:sz="0" w:space="0" w:color="auto"/>
        <w:bottom w:val="none" w:sz="0" w:space="0" w:color="auto"/>
        <w:right w:val="none" w:sz="0" w:space="0" w:color="auto"/>
      </w:divBdr>
    </w:div>
    <w:div w:id="394284032">
      <w:bodyDiv w:val="1"/>
      <w:marLeft w:val="0"/>
      <w:marRight w:val="0"/>
      <w:marTop w:val="0"/>
      <w:marBottom w:val="0"/>
      <w:divBdr>
        <w:top w:val="none" w:sz="0" w:space="0" w:color="auto"/>
        <w:left w:val="none" w:sz="0" w:space="0" w:color="auto"/>
        <w:bottom w:val="none" w:sz="0" w:space="0" w:color="auto"/>
        <w:right w:val="none" w:sz="0" w:space="0" w:color="auto"/>
      </w:divBdr>
    </w:div>
    <w:div w:id="400173897">
      <w:bodyDiv w:val="1"/>
      <w:marLeft w:val="0"/>
      <w:marRight w:val="0"/>
      <w:marTop w:val="0"/>
      <w:marBottom w:val="0"/>
      <w:divBdr>
        <w:top w:val="none" w:sz="0" w:space="0" w:color="auto"/>
        <w:left w:val="none" w:sz="0" w:space="0" w:color="auto"/>
        <w:bottom w:val="none" w:sz="0" w:space="0" w:color="auto"/>
        <w:right w:val="none" w:sz="0" w:space="0" w:color="auto"/>
      </w:divBdr>
    </w:div>
    <w:div w:id="432553561">
      <w:bodyDiv w:val="1"/>
      <w:marLeft w:val="0"/>
      <w:marRight w:val="0"/>
      <w:marTop w:val="0"/>
      <w:marBottom w:val="0"/>
      <w:divBdr>
        <w:top w:val="none" w:sz="0" w:space="0" w:color="auto"/>
        <w:left w:val="none" w:sz="0" w:space="0" w:color="auto"/>
        <w:bottom w:val="none" w:sz="0" w:space="0" w:color="auto"/>
        <w:right w:val="none" w:sz="0" w:space="0" w:color="auto"/>
      </w:divBdr>
    </w:div>
    <w:div w:id="451099807">
      <w:bodyDiv w:val="1"/>
      <w:marLeft w:val="0"/>
      <w:marRight w:val="0"/>
      <w:marTop w:val="0"/>
      <w:marBottom w:val="0"/>
      <w:divBdr>
        <w:top w:val="none" w:sz="0" w:space="0" w:color="auto"/>
        <w:left w:val="none" w:sz="0" w:space="0" w:color="auto"/>
        <w:bottom w:val="none" w:sz="0" w:space="0" w:color="auto"/>
        <w:right w:val="none" w:sz="0" w:space="0" w:color="auto"/>
      </w:divBdr>
    </w:div>
    <w:div w:id="469371473">
      <w:bodyDiv w:val="1"/>
      <w:marLeft w:val="0"/>
      <w:marRight w:val="0"/>
      <w:marTop w:val="0"/>
      <w:marBottom w:val="0"/>
      <w:divBdr>
        <w:top w:val="none" w:sz="0" w:space="0" w:color="auto"/>
        <w:left w:val="none" w:sz="0" w:space="0" w:color="auto"/>
        <w:bottom w:val="none" w:sz="0" w:space="0" w:color="auto"/>
        <w:right w:val="none" w:sz="0" w:space="0" w:color="auto"/>
      </w:divBdr>
    </w:div>
    <w:div w:id="481894621">
      <w:bodyDiv w:val="1"/>
      <w:marLeft w:val="0"/>
      <w:marRight w:val="0"/>
      <w:marTop w:val="0"/>
      <w:marBottom w:val="0"/>
      <w:divBdr>
        <w:top w:val="none" w:sz="0" w:space="0" w:color="auto"/>
        <w:left w:val="none" w:sz="0" w:space="0" w:color="auto"/>
        <w:bottom w:val="none" w:sz="0" w:space="0" w:color="auto"/>
        <w:right w:val="none" w:sz="0" w:space="0" w:color="auto"/>
      </w:divBdr>
    </w:div>
    <w:div w:id="491022642">
      <w:bodyDiv w:val="1"/>
      <w:marLeft w:val="0"/>
      <w:marRight w:val="0"/>
      <w:marTop w:val="0"/>
      <w:marBottom w:val="0"/>
      <w:divBdr>
        <w:top w:val="none" w:sz="0" w:space="0" w:color="auto"/>
        <w:left w:val="none" w:sz="0" w:space="0" w:color="auto"/>
        <w:bottom w:val="none" w:sz="0" w:space="0" w:color="auto"/>
        <w:right w:val="none" w:sz="0" w:space="0" w:color="auto"/>
      </w:divBdr>
    </w:div>
    <w:div w:id="491409235">
      <w:bodyDiv w:val="1"/>
      <w:marLeft w:val="0"/>
      <w:marRight w:val="0"/>
      <w:marTop w:val="0"/>
      <w:marBottom w:val="0"/>
      <w:divBdr>
        <w:top w:val="none" w:sz="0" w:space="0" w:color="auto"/>
        <w:left w:val="none" w:sz="0" w:space="0" w:color="auto"/>
        <w:bottom w:val="none" w:sz="0" w:space="0" w:color="auto"/>
        <w:right w:val="none" w:sz="0" w:space="0" w:color="auto"/>
      </w:divBdr>
    </w:div>
    <w:div w:id="507527004">
      <w:bodyDiv w:val="1"/>
      <w:marLeft w:val="0"/>
      <w:marRight w:val="0"/>
      <w:marTop w:val="0"/>
      <w:marBottom w:val="0"/>
      <w:divBdr>
        <w:top w:val="none" w:sz="0" w:space="0" w:color="auto"/>
        <w:left w:val="none" w:sz="0" w:space="0" w:color="auto"/>
        <w:bottom w:val="none" w:sz="0" w:space="0" w:color="auto"/>
        <w:right w:val="none" w:sz="0" w:space="0" w:color="auto"/>
      </w:divBdr>
    </w:div>
    <w:div w:id="531456689">
      <w:bodyDiv w:val="1"/>
      <w:marLeft w:val="0"/>
      <w:marRight w:val="0"/>
      <w:marTop w:val="0"/>
      <w:marBottom w:val="0"/>
      <w:divBdr>
        <w:top w:val="none" w:sz="0" w:space="0" w:color="auto"/>
        <w:left w:val="none" w:sz="0" w:space="0" w:color="auto"/>
        <w:bottom w:val="none" w:sz="0" w:space="0" w:color="auto"/>
        <w:right w:val="none" w:sz="0" w:space="0" w:color="auto"/>
      </w:divBdr>
    </w:div>
    <w:div w:id="535192933">
      <w:bodyDiv w:val="1"/>
      <w:marLeft w:val="0"/>
      <w:marRight w:val="0"/>
      <w:marTop w:val="0"/>
      <w:marBottom w:val="0"/>
      <w:divBdr>
        <w:top w:val="none" w:sz="0" w:space="0" w:color="auto"/>
        <w:left w:val="none" w:sz="0" w:space="0" w:color="auto"/>
        <w:bottom w:val="none" w:sz="0" w:space="0" w:color="auto"/>
        <w:right w:val="none" w:sz="0" w:space="0" w:color="auto"/>
      </w:divBdr>
    </w:div>
    <w:div w:id="566066013">
      <w:bodyDiv w:val="1"/>
      <w:marLeft w:val="0"/>
      <w:marRight w:val="0"/>
      <w:marTop w:val="0"/>
      <w:marBottom w:val="0"/>
      <w:divBdr>
        <w:top w:val="none" w:sz="0" w:space="0" w:color="auto"/>
        <w:left w:val="none" w:sz="0" w:space="0" w:color="auto"/>
        <w:bottom w:val="none" w:sz="0" w:space="0" w:color="auto"/>
        <w:right w:val="none" w:sz="0" w:space="0" w:color="auto"/>
      </w:divBdr>
    </w:div>
    <w:div w:id="610433436">
      <w:bodyDiv w:val="1"/>
      <w:marLeft w:val="0"/>
      <w:marRight w:val="0"/>
      <w:marTop w:val="0"/>
      <w:marBottom w:val="0"/>
      <w:divBdr>
        <w:top w:val="none" w:sz="0" w:space="0" w:color="auto"/>
        <w:left w:val="none" w:sz="0" w:space="0" w:color="auto"/>
        <w:bottom w:val="none" w:sz="0" w:space="0" w:color="auto"/>
        <w:right w:val="none" w:sz="0" w:space="0" w:color="auto"/>
      </w:divBdr>
    </w:div>
    <w:div w:id="661935434">
      <w:bodyDiv w:val="1"/>
      <w:marLeft w:val="0"/>
      <w:marRight w:val="0"/>
      <w:marTop w:val="0"/>
      <w:marBottom w:val="0"/>
      <w:divBdr>
        <w:top w:val="none" w:sz="0" w:space="0" w:color="auto"/>
        <w:left w:val="none" w:sz="0" w:space="0" w:color="auto"/>
        <w:bottom w:val="none" w:sz="0" w:space="0" w:color="auto"/>
        <w:right w:val="none" w:sz="0" w:space="0" w:color="auto"/>
      </w:divBdr>
    </w:div>
    <w:div w:id="681468011">
      <w:bodyDiv w:val="1"/>
      <w:marLeft w:val="0"/>
      <w:marRight w:val="0"/>
      <w:marTop w:val="0"/>
      <w:marBottom w:val="0"/>
      <w:divBdr>
        <w:top w:val="none" w:sz="0" w:space="0" w:color="auto"/>
        <w:left w:val="none" w:sz="0" w:space="0" w:color="auto"/>
        <w:bottom w:val="none" w:sz="0" w:space="0" w:color="auto"/>
        <w:right w:val="none" w:sz="0" w:space="0" w:color="auto"/>
      </w:divBdr>
    </w:div>
    <w:div w:id="683628662">
      <w:bodyDiv w:val="1"/>
      <w:marLeft w:val="0"/>
      <w:marRight w:val="0"/>
      <w:marTop w:val="0"/>
      <w:marBottom w:val="0"/>
      <w:divBdr>
        <w:top w:val="none" w:sz="0" w:space="0" w:color="auto"/>
        <w:left w:val="none" w:sz="0" w:space="0" w:color="auto"/>
        <w:bottom w:val="none" w:sz="0" w:space="0" w:color="auto"/>
        <w:right w:val="none" w:sz="0" w:space="0" w:color="auto"/>
      </w:divBdr>
    </w:div>
    <w:div w:id="699091009">
      <w:bodyDiv w:val="1"/>
      <w:marLeft w:val="0"/>
      <w:marRight w:val="0"/>
      <w:marTop w:val="0"/>
      <w:marBottom w:val="0"/>
      <w:divBdr>
        <w:top w:val="none" w:sz="0" w:space="0" w:color="auto"/>
        <w:left w:val="none" w:sz="0" w:space="0" w:color="auto"/>
        <w:bottom w:val="none" w:sz="0" w:space="0" w:color="auto"/>
        <w:right w:val="none" w:sz="0" w:space="0" w:color="auto"/>
      </w:divBdr>
    </w:div>
    <w:div w:id="742030207">
      <w:bodyDiv w:val="1"/>
      <w:marLeft w:val="0"/>
      <w:marRight w:val="0"/>
      <w:marTop w:val="0"/>
      <w:marBottom w:val="0"/>
      <w:divBdr>
        <w:top w:val="none" w:sz="0" w:space="0" w:color="auto"/>
        <w:left w:val="none" w:sz="0" w:space="0" w:color="auto"/>
        <w:bottom w:val="none" w:sz="0" w:space="0" w:color="auto"/>
        <w:right w:val="none" w:sz="0" w:space="0" w:color="auto"/>
      </w:divBdr>
    </w:div>
    <w:div w:id="758793673">
      <w:bodyDiv w:val="1"/>
      <w:marLeft w:val="0"/>
      <w:marRight w:val="0"/>
      <w:marTop w:val="0"/>
      <w:marBottom w:val="0"/>
      <w:divBdr>
        <w:top w:val="none" w:sz="0" w:space="0" w:color="auto"/>
        <w:left w:val="none" w:sz="0" w:space="0" w:color="auto"/>
        <w:bottom w:val="none" w:sz="0" w:space="0" w:color="auto"/>
        <w:right w:val="none" w:sz="0" w:space="0" w:color="auto"/>
      </w:divBdr>
    </w:div>
    <w:div w:id="777067590">
      <w:bodyDiv w:val="1"/>
      <w:marLeft w:val="0"/>
      <w:marRight w:val="0"/>
      <w:marTop w:val="0"/>
      <w:marBottom w:val="0"/>
      <w:divBdr>
        <w:top w:val="none" w:sz="0" w:space="0" w:color="auto"/>
        <w:left w:val="none" w:sz="0" w:space="0" w:color="auto"/>
        <w:bottom w:val="none" w:sz="0" w:space="0" w:color="auto"/>
        <w:right w:val="none" w:sz="0" w:space="0" w:color="auto"/>
      </w:divBdr>
    </w:div>
    <w:div w:id="795296776">
      <w:bodyDiv w:val="1"/>
      <w:marLeft w:val="0"/>
      <w:marRight w:val="0"/>
      <w:marTop w:val="0"/>
      <w:marBottom w:val="0"/>
      <w:divBdr>
        <w:top w:val="none" w:sz="0" w:space="0" w:color="auto"/>
        <w:left w:val="none" w:sz="0" w:space="0" w:color="auto"/>
        <w:bottom w:val="none" w:sz="0" w:space="0" w:color="auto"/>
        <w:right w:val="none" w:sz="0" w:space="0" w:color="auto"/>
      </w:divBdr>
    </w:div>
    <w:div w:id="846293307">
      <w:bodyDiv w:val="1"/>
      <w:marLeft w:val="0"/>
      <w:marRight w:val="0"/>
      <w:marTop w:val="0"/>
      <w:marBottom w:val="0"/>
      <w:divBdr>
        <w:top w:val="none" w:sz="0" w:space="0" w:color="auto"/>
        <w:left w:val="none" w:sz="0" w:space="0" w:color="auto"/>
        <w:bottom w:val="none" w:sz="0" w:space="0" w:color="auto"/>
        <w:right w:val="none" w:sz="0" w:space="0" w:color="auto"/>
      </w:divBdr>
    </w:div>
    <w:div w:id="857543182">
      <w:bodyDiv w:val="1"/>
      <w:marLeft w:val="0"/>
      <w:marRight w:val="0"/>
      <w:marTop w:val="0"/>
      <w:marBottom w:val="0"/>
      <w:divBdr>
        <w:top w:val="none" w:sz="0" w:space="0" w:color="auto"/>
        <w:left w:val="none" w:sz="0" w:space="0" w:color="auto"/>
        <w:bottom w:val="none" w:sz="0" w:space="0" w:color="auto"/>
        <w:right w:val="none" w:sz="0" w:space="0" w:color="auto"/>
      </w:divBdr>
    </w:div>
    <w:div w:id="875384360">
      <w:bodyDiv w:val="1"/>
      <w:marLeft w:val="0"/>
      <w:marRight w:val="0"/>
      <w:marTop w:val="0"/>
      <w:marBottom w:val="0"/>
      <w:divBdr>
        <w:top w:val="none" w:sz="0" w:space="0" w:color="auto"/>
        <w:left w:val="none" w:sz="0" w:space="0" w:color="auto"/>
        <w:bottom w:val="none" w:sz="0" w:space="0" w:color="auto"/>
        <w:right w:val="none" w:sz="0" w:space="0" w:color="auto"/>
      </w:divBdr>
    </w:div>
    <w:div w:id="879590103">
      <w:bodyDiv w:val="1"/>
      <w:marLeft w:val="0"/>
      <w:marRight w:val="0"/>
      <w:marTop w:val="0"/>
      <w:marBottom w:val="0"/>
      <w:divBdr>
        <w:top w:val="none" w:sz="0" w:space="0" w:color="auto"/>
        <w:left w:val="none" w:sz="0" w:space="0" w:color="auto"/>
        <w:bottom w:val="none" w:sz="0" w:space="0" w:color="auto"/>
        <w:right w:val="none" w:sz="0" w:space="0" w:color="auto"/>
      </w:divBdr>
    </w:div>
    <w:div w:id="880753653">
      <w:bodyDiv w:val="1"/>
      <w:marLeft w:val="0"/>
      <w:marRight w:val="0"/>
      <w:marTop w:val="0"/>
      <w:marBottom w:val="0"/>
      <w:divBdr>
        <w:top w:val="none" w:sz="0" w:space="0" w:color="auto"/>
        <w:left w:val="none" w:sz="0" w:space="0" w:color="auto"/>
        <w:bottom w:val="none" w:sz="0" w:space="0" w:color="auto"/>
        <w:right w:val="none" w:sz="0" w:space="0" w:color="auto"/>
      </w:divBdr>
    </w:div>
    <w:div w:id="915897109">
      <w:bodyDiv w:val="1"/>
      <w:marLeft w:val="0"/>
      <w:marRight w:val="0"/>
      <w:marTop w:val="0"/>
      <w:marBottom w:val="0"/>
      <w:divBdr>
        <w:top w:val="none" w:sz="0" w:space="0" w:color="auto"/>
        <w:left w:val="none" w:sz="0" w:space="0" w:color="auto"/>
        <w:bottom w:val="none" w:sz="0" w:space="0" w:color="auto"/>
        <w:right w:val="none" w:sz="0" w:space="0" w:color="auto"/>
      </w:divBdr>
    </w:div>
    <w:div w:id="953557365">
      <w:bodyDiv w:val="1"/>
      <w:marLeft w:val="0"/>
      <w:marRight w:val="0"/>
      <w:marTop w:val="0"/>
      <w:marBottom w:val="0"/>
      <w:divBdr>
        <w:top w:val="none" w:sz="0" w:space="0" w:color="auto"/>
        <w:left w:val="none" w:sz="0" w:space="0" w:color="auto"/>
        <w:bottom w:val="none" w:sz="0" w:space="0" w:color="auto"/>
        <w:right w:val="none" w:sz="0" w:space="0" w:color="auto"/>
      </w:divBdr>
    </w:div>
    <w:div w:id="970789605">
      <w:bodyDiv w:val="1"/>
      <w:marLeft w:val="0"/>
      <w:marRight w:val="0"/>
      <w:marTop w:val="0"/>
      <w:marBottom w:val="0"/>
      <w:divBdr>
        <w:top w:val="none" w:sz="0" w:space="0" w:color="auto"/>
        <w:left w:val="none" w:sz="0" w:space="0" w:color="auto"/>
        <w:bottom w:val="none" w:sz="0" w:space="0" w:color="auto"/>
        <w:right w:val="none" w:sz="0" w:space="0" w:color="auto"/>
      </w:divBdr>
    </w:div>
    <w:div w:id="984043568">
      <w:bodyDiv w:val="1"/>
      <w:marLeft w:val="0"/>
      <w:marRight w:val="0"/>
      <w:marTop w:val="0"/>
      <w:marBottom w:val="0"/>
      <w:divBdr>
        <w:top w:val="none" w:sz="0" w:space="0" w:color="auto"/>
        <w:left w:val="none" w:sz="0" w:space="0" w:color="auto"/>
        <w:bottom w:val="none" w:sz="0" w:space="0" w:color="auto"/>
        <w:right w:val="none" w:sz="0" w:space="0" w:color="auto"/>
      </w:divBdr>
    </w:div>
    <w:div w:id="986205894">
      <w:bodyDiv w:val="1"/>
      <w:marLeft w:val="0"/>
      <w:marRight w:val="0"/>
      <w:marTop w:val="0"/>
      <w:marBottom w:val="0"/>
      <w:divBdr>
        <w:top w:val="none" w:sz="0" w:space="0" w:color="auto"/>
        <w:left w:val="none" w:sz="0" w:space="0" w:color="auto"/>
        <w:bottom w:val="none" w:sz="0" w:space="0" w:color="auto"/>
        <w:right w:val="none" w:sz="0" w:space="0" w:color="auto"/>
      </w:divBdr>
    </w:div>
    <w:div w:id="1085802004">
      <w:bodyDiv w:val="1"/>
      <w:marLeft w:val="0"/>
      <w:marRight w:val="0"/>
      <w:marTop w:val="0"/>
      <w:marBottom w:val="0"/>
      <w:divBdr>
        <w:top w:val="none" w:sz="0" w:space="0" w:color="auto"/>
        <w:left w:val="none" w:sz="0" w:space="0" w:color="auto"/>
        <w:bottom w:val="none" w:sz="0" w:space="0" w:color="auto"/>
        <w:right w:val="none" w:sz="0" w:space="0" w:color="auto"/>
      </w:divBdr>
    </w:div>
    <w:div w:id="1091320288">
      <w:bodyDiv w:val="1"/>
      <w:marLeft w:val="0"/>
      <w:marRight w:val="0"/>
      <w:marTop w:val="0"/>
      <w:marBottom w:val="0"/>
      <w:divBdr>
        <w:top w:val="none" w:sz="0" w:space="0" w:color="auto"/>
        <w:left w:val="none" w:sz="0" w:space="0" w:color="auto"/>
        <w:bottom w:val="none" w:sz="0" w:space="0" w:color="auto"/>
        <w:right w:val="none" w:sz="0" w:space="0" w:color="auto"/>
      </w:divBdr>
    </w:div>
    <w:div w:id="1132943016">
      <w:bodyDiv w:val="1"/>
      <w:marLeft w:val="0"/>
      <w:marRight w:val="0"/>
      <w:marTop w:val="0"/>
      <w:marBottom w:val="0"/>
      <w:divBdr>
        <w:top w:val="none" w:sz="0" w:space="0" w:color="auto"/>
        <w:left w:val="none" w:sz="0" w:space="0" w:color="auto"/>
        <w:bottom w:val="none" w:sz="0" w:space="0" w:color="auto"/>
        <w:right w:val="none" w:sz="0" w:space="0" w:color="auto"/>
      </w:divBdr>
    </w:div>
    <w:div w:id="1153910489">
      <w:bodyDiv w:val="1"/>
      <w:marLeft w:val="0"/>
      <w:marRight w:val="0"/>
      <w:marTop w:val="0"/>
      <w:marBottom w:val="0"/>
      <w:divBdr>
        <w:top w:val="none" w:sz="0" w:space="0" w:color="auto"/>
        <w:left w:val="none" w:sz="0" w:space="0" w:color="auto"/>
        <w:bottom w:val="none" w:sz="0" w:space="0" w:color="auto"/>
        <w:right w:val="none" w:sz="0" w:space="0" w:color="auto"/>
      </w:divBdr>
    </w:div>
    <w:div w:id="1155099746">
      <w:bodyDiv w:val="1"/>
      <w:marLeft w:val="0"/>
      <w:marRight w:val="0"/>
      <w:marTop w:val="0"/>
      <w:marBottom w:val="0"/>
      <w:divBdr>
        <w:top w:val="none" w:sz="0" w:space="0" w:color="auto"/>
        <w:left w:val="none" w:sz="0" w:space="0" w:color="auto"/>
        <w:bottom w:val="none" w:sz="0" w:space="0" w:color="auto"/>
        <w:right w:val="none" w:sz="0" w:space="0" w:color="auto"/>
      </w:divBdr>
    </w:div>
    <w:div w:id="1173884113">
      <w:bodyDiv w:val="1"/>
      <w:marLeft w:val="0"/>
      <w:marRight w:val="0"/>
      <w:marTop w:val="0"/>
      <w:marBottom w:val="0"/>
      <w:divBdr>
        <w:top w:val="none" w:sz="0" w:space="0" w:color="auto"/>
        <w:left w:val="none" w:sz="0" w:space="0" w:color="auto"/>
        <w:bottom w:val="none" w:sz="0" w:space="0" w:color="auto"/>
        <w:right w:val="none" w:sz="0" w:space="0" w:color="auto"/>
      </w:divBdr>
    </w:div>
    <w:div w:id="1182352012">
      <w:bodyDiv w:val="1"/>
      <w:marLeft w:val="0"/>
      <w:marRight w:val="0"/>
      <w:marTop w:val="0"/>
      <w:marBottom w:val="0"/>
      <w:divBdr>
        <w:top w:val="none" w:sz="0" w:space="0" w:color="auto"/>
        <w:left w:val="none" w:sz="0" w:space="0" w:color="auto"/>
        <w:bottom w:val="none" w:sz="0" w:space="0" w:color="auto"/>
        <w:right w:val="none" w:sz="0" w:space="0" w:color="auto"/>
      </w:divBdr>
    </w:div>
    <w:div w:id="1234898827">
      <w:bodyDiv w:val="1"/>
      <w:marLeft w:val="0"/>
      <w:marRight w:val="0"/>
      <w:marTop w:val="0"/>
      <w:marBottom w:val="0"/>
      <w:divBdr>
        <w:top w:val="none" w:sz="0" w:space="0" w:color="auto"/>
        <w:left w:val="none" w:sz="0" w:space="0" w:color="auto"/>
        <w:bottom w:val="none" w:sz="0" w:space="0" w:color="auto"/>
        <w:right w:val="none" w:sz="0" w:space="0" w:color="auto"/>
      </w:divBdr>
    </w:div>
    <w:div w:id="1251507794">
      <w:bodyDiv w:val="1"/>
      <w:marLeft w:val="0"/>
      <w:marRight w:val="0"/>
      <w:marTop w:val="0"/>
      <w:marBottom w:val="0"/>
      <w:divBdr>
        <w:top w:val="none" w:sz="0" w:space="0" w:color="auto"/>
        <w:left w:val="none" w:sz="0" w:space="0" w:color="auto"/>
        <w:bottom w:val="none" w:sz="0" w:space="0" w:color="auto"/>
        <w:right w:val="none" w:sz="0" w:space="0" w:color="auto"/>
      </w:divBdr>
    </w:div>
    <w:div w:id="1252811750">
      <w:bodyDiv w:val="1"/>
      <w:marLeft w:val="0"/>
      <w:marRight w:val="0"/>
      <w:marTop w:val="0"/>
      <w:marBottom w:val="0"/>
      <w:divBdr>
        <w:top w:val="none" w:sz="0" w:space="0" w:color="auto"/>
        <w:left w:val="none" w:sz="0" w:space="0" w:color="auto"/>
        <w:bottom w:val="none" w:sz="0" w:space="0" w:color="auto"/>
        <w:right w:val="none" w:sz="0" w:space="0" w:color="auto"/>
      </w:divBdr>
    </w:div>
    <w:div w:id="1261915352">
      <w:bodyDiv w:val="1"/>
      <w:marLeft w:val="0"/>
      <w:marRight w:val="0"/>
      <w:marTop w:val="0"/>
      <w:marBottom w:val="0"/>
      <w:divBdr>
        <w:top w:val="none" w:sz="0" w:space="0" w:color="auto"/>
        <w:left w:val="none" w:sz="0" w:space="0" w:color="auto"/>
        <w:bottom w:val="none" w:sz="0" w:space="0" w:color="auto"/>
        <w:right w:val="none" w:sz="0" w:space="0" w:color="auto"/>
      </w:divBdr>
    </w:div>
    <w:div w:id="1263953774">
      <w:bodyDiv w:val="1"/>
      <w:marLeft w:val="0"/>
      <w:marRight w:val="0"/>
      <w:marTop w:val="0"/>
      <w:marBottom w:val="0"/>
      <w:divBdr>
        <w:top w:val="none" w:sz="0" w:space="0" w:color="auto"/>
        <w:left w:val="none" w:sz="0" w:space="0" w:color="auto"/>
        <w:bottom w:val="none" w:sz="0" w:space="0" w:color="auto"/>
        <w:right w:val="none" w:sz="0" w:space="0" w:color="auto"/>
      </w:divBdr>
    </w:div>
    <w:div w:id="1333600848">
      <w:bodyDiv w:val="1"/>
      <w:marLeft w:val="0"/>
      <w:marRight w:val="0"/>
      <w:marTop w:val="0"/>
      <w:marBottom w:val="0"/>
      <w:divBdr>
        <w:top w:val="none" w:sz="0" w:space="0" w:color="auto"/>
        <w:left w:val="none" w:sz="0" w:space="0" w:color="auto"/>
        <w:bottom w:val="none" w:sz="0" w:space="0" w:color="auto"/>
        <w:right w:val="none" w:sz="0" w:space="0" w:color="auto"/>
      </w:divBdr>
    </w:div>
    <w:div w:id="1334802913">
      <w:bodyDiv w:val="1"/>
      <w:marLeft w:val="0"/>
      <w:marRight w:val="0"/>
      <w:marTop w:val="0"/>
      <w:marBottom w:val="0"/>
      <w:divBdr>
        <w:top w:val="none" w:sz="0" w:space="0" w:color="auto"/>
        <w:left w:val="none" w:sz="0" w:space="0" w:color="auto"/>
        <w:bottom w:val="none" w:sz="0" w:space="0" w:color="auto"/>
        <w:right w:val="none" w:sz="0" w:space="0" w:color="auto"/>
      </w:divBdr>
    </w:div>
    <w:div w:id="1379818075">
      <w:bodyDiv w:val="1"/>
      <w:marLeft w:val="0"/>
      <w:marRight w:val="0"/>
      <w:marTop w:val="0"/>
      <w:marBottom w:val="0"/>
      <w:divBdr>
        <w:top w:val="none" w:sz="0" w:space="0" w:color="auto"/>
        <w:left w:val="none" w:sz="0" w:space="0" w:color="auto"/>
        <w:bottom w:val="none" w:sz="0" w:space="0" w:color="auto"/>
        <w:right w:val="none" w:sz="0" w:space="0" w:color="auto"/>
      </w:divBdr>
    </w:div>
    <w:div w:id="1438332449">
      <w:bodyDiv w:val="1"/>
      <w:marLeft w:val="0"/>
      <w:marRight w:val="0"/>
      <w:marTop w:val="0"/>
      <w:marBottom w:val="0"/>
      <w:divBdr>
        <w:top w:val="none" w:sz="0" w:space="0" w:color="auto"/>
        <w:left w:val="none" w:sz="0" w:space="0" w:color="auto"/>
        <w:bottom w:val="none" w:sz="0" w:space="0" w:color="auto"/>
        <w:right w:val="none" w:sz="0" w:space="0" w:color="auto"/>
      </w:divBdr>
    </w:div>
    <w:div w:id="1461921477">
      <w:bodyDiv w:val="1"/>
      <w:marLeft w:val="0"/>
      <w:marRight w:val="0"/>
      <w:marTop w:val="0"/>
      <w:marBottom w:val="0"/>
      <w:divBdr>
        <w:top w:val="none" w:sz="0" w:space="0" w:color="auto"/>
        <w:left w:val="none" w:sz="0" w:space="0" w:color="auto"/>
        <w:bottom w:val="none" w:sz="0" w:space="0" w:color="auto"/>
        <w:right w:val="none" w:sz="0" w:space="0" w:color="auto"/>
      </w:divBdr>
    </w:div>
    <w:div w:id="1463960982">
      <w:bodyDiv w:val="1"/>
      <w:marLeft w:val="0"/>
      <w:marRight w:val="0"/>
      <w:marTop w:val="0"/>
      <w:marBottom w:val="0"/>
      <w:divBdr>
        <w:top w:val="none" w:sz="0" w:space="0" w:color="auto"/>
        <w:left w:val="none" w:sz="0" w:space="0" w:color="auto"/>
        <w:bottom w:val="none" w:sz="0" w:space="0" w:color="auto"/>
        <w:right w:val="none" w:sz="0" w:space="0" w:color="auto"/>
      </w:divBdr>
    </w:div>
    <w:div w:id="1555463154">
      <w:bodyDiv w:val="1"/>
      <w:marLeft w:val="0"/>
      <w:marRight w:val="0"/>
      <w:marTop w:val="0"/>
      <w:marBottom w:val="0"/>
      <w:divBdr>
        <w:top w:val="none" w:sz="0" w:space="0" w:color="auto"/>
        <w:left w:val="none" w:sz="0" w:space="0" w:color="auto"/>
        <w:bottom w:val="none" w:sz="0" w:space="0" w:color="auto"/>
        <w:right w:val="none" w:sz="0" w:space="0" w:color="auto"/>
      </w:divBdr>
    </w:div>
    <w:div w:id="1567256597">
      <w:bodyDiv w:val="1"/>
      <w:marLeft w:val="0"/>
      <w:marRight w:val="0"/>
      <w:marTop w:val="0"/>
      <w:marBottom w:val="0"/>
      <w:divBdr>
        <w:top w:val="none" w:sz="0" w:space="0" w:color="auto"/>
        <w:left w:val="none" w:sz="0" w:space="0" w:color="auto"/>
        <w:bottom w:val="none" w:sz="0" w:space="0" w:color="auto"/>
        <w:right w:val="none" w:sz="0" w:space="0" w:color="auto"/>
      </w:divBdr>
    </w:div>
    <w:div w:id="1578516729">
      <w:bodyDiv w:val="1"/>
      <w:marLeft w:val="0"/>
      <w:marRight w:val="0"/>
      <w:marTop w:val="0"/>
      <w:marBottom w:val="0"/>
      <w:divBdr>
        <w:top w:val="none" w:sz="0" w:space="0" w:color="auto"/>
        <w:left w:val="none" w:sz="0" w:space="0" w:color="auto"/>
        <w:bottom w:val="none" w:sz="0" w:space="0" w:color="auto"/>
        <w:right w:val="none" w:sz="0" w:space="0" w:color="auto"/>
      </w:divBdr>
    </w:div>
    <w:div w:id="1590113567">
      <w:bodyDiv w:val="1"/>
      <w:marLeft w:val="0"/>
      <w:marRight w:val="0"/>
      <w:marTop w:val="0"/>
      <w:marBottom w:val="0"/>
      <w:divBdr>
        <w:top w:val="none" w:sz="0" w:space="0" w:color="auto"/>
        <w:left w:val="none" w:sz="0" w:space="0" w:color="auto"/>
        <w:bottom w:val="none" w:sz="0" w:space="0" w:color="auto"/>
        <w:right w:val="none" w:sz="0" w:space="0" w:color="auto"/>
      </w:divBdr>
    </w:div>
    <w:div w:id="1597982336">
      <w:bodyDiv w:val="1"/>
      <w:marLeft w:val="0"/>
      <w:marRight w:val="0"/>
      <w:marTop w:val="0"/>
      <w:marBottom w:val="0"/>
      <w:divBdr>
        <w:top w:val="none" w:sz="0" w:space="0" w:color="auto"/>
        <w:left w:val="none" w:sz="0" w:space="0" w:color="auto"/>
        <w:bottom w:val="none" w:sz="0" w:space="0" w:color="auto"/>
        <w:right w:val="none" w:sz="0" w:space="0" w:color="auto"/>
      </w:divBdr>
    </w:div>
    <w:div w:id="1604804381">
      <w:bodyDiv w:val="1"/>
      <w:marLeft w:val="0"/>
      <w:marRight w:val="0"/>
      <w:marTop w:val="0"/>
      <w:marBottom w:val="0"/>
      <w:divBdr>
        <w:top w:val="none" w:sz="0" w:space="0" w:color="auto"/>
        <w:left w:val="none" w:sz="0" w:space="0" w:color="auto"/>
        <w:bottom w:val="none" w:sz="0" w:space="0" w:color="auto"/>
        <w:right w:val="none" w:sz="0" w:space="0" w:color="auto"/>
      </w:divBdr>
    </w:div>
    <w:div w:id="1606493946">
      <w:bodyDiv w:val="1"/>
      <w:marLeft w:val="0"/>
      <w:marRight w:val="0"/>
      <w:marTop w:val="0"/>
      <w:marBottom w:val="0"/>
      <w:divBdr>
        <w:top w:val="none" w:sz="0" w:space="0" w:color="auto"/>
        <w:left w:val="none" w:sz="0" w:space="0" w:color="auto"/>
        <w:bottom w:val="none" w:sz="0" w:space="0" w:color="auto"/>
        <w:right w:val="none" w:sz="0" w:space="0" w:color="auto"/>
      </w:divBdr>
    </w:div>
    <w:div w:id="1626546893">
      <w:bodyDiv w:val="1"/>
      <w:marLeft w:val="0"/>
      <w:marRight w:val="0"/>
      <w:marTop w:val="0"/>
      <w:marBottom w:val="0"/>
      <w:divBdr>
        <w:top w:val="none" w:sz="0" w:space="0" w:color="auto"/>
        <w:left w:val="none" w:sz="0" w:space="0" w:color="auto"/>
        <w:bottom w:val="none" w:sz="0" w:space="0" w:color="auto"/>
        <w:right w:val="none" w:sz="0" w:space="0" w:color="auto"/>
      </w:divBdr>
    </w:div>
    <w:div w:id="1671254928">
      <w:bodyDiv w:val="1"/>
      <w:marLeft w:val="0"/>
      <w:marRight w:val="0"/>
      <w:marTop w:val="0"/>
      <w:marBottom w:val="0"/>
      <w:divBdr>
        <w:top w:val="none" w:sz="0" w:space="0" w:color="auto"/>
        <w:left w:val="none" w:sz="0" w:space="0" w:color="auto"/>
        <w:bottom w:val="none" w:sz="0" w:space="0" w:color="auto"/>
        <w:right w:val="none" w:sz="0" w:space="0" w:color="auto"/>
      </w:divBdr>
    </w:div>
    <w:div w:id="1675187232">
      <w:bodyDiv w:val="1"/>
      <w:marLeft w:val="0"/>
      <w:marRight w:val="0"/>
      <w:marTop w:val="0"/>
      <w:marBottom w:val="0"/>
      <w:divBdr>
        <w:top w:val="none" w:sz="0" w:space="0" w:color="auto"/>
        <w:left w:val="none" w:sz="0" w:space="0" w:color="auto"/>
        <w:bottom w:val="none" w:sz="0" w:space="0" w:color="auto"/>
        <w:right w:val="none" w:sz="0" w:space="0" w:color="auto"/>
      </w:divBdr>
    </w:div>
    <w:div w:id="1682660845">
      <w:bodyDiv w:val="1"/>
      <w:marLeft w:val="0"/>
      <w:marRight w:val="0"/>
      <w:marTop w:val="0"/>
      <w:marBottom w:val="0"/>
      <w:divBdr>
        <w:top w:val="none" w:sz="0" w:space="0" w:color="auto"/>
        <w:left w:val="none" w:sz="0" w:space="0" w:color="auto"/>
        <w:bottom w:val="none" w:sz="0" w:space="0" w:color="auto"/>
        <w:right w:val="none" w:sz="0" w:space="0" w:color="auto"/>
      </w:divBdr>
    </w:div>
    <w:div w:id="1722248617">
      <w:bodyDiv w:val="1"/>
      <w:marLeft w:val="0"/>
      <w:marRight w:val="0"/>
      <w:marTop w:val="0"/>
      <w:marBottom w:val="0"/>
      <w:divBdr>
        <w:top w:val="none" w:sz="0" w:space="0" w:color="auto"/>
        <w:left w:val="none" w:sz="0" w:space="0" w:color="auto"/>
        <w:bottom w:val="none" w:sz="0" w:space="0" w:color="auto"/>
        <w:right w:val="none" w:sz="0" w:space="0" w:color="auto"/>
      </w:divBdr>
    </w:div>
    <w:div w:id="1743215008">
      <w:bodyDiv w:val="1"/>
      <w:marLeft w:val="0"/>
      <w:marRight w:val="0"/>
      <w:marTop w:val="0"/>
      <w:marBottom w:val="0"/>
      <w:divBdr>
        <w:top w:val="none" w:sz="0" w:space="0" w:color="auto"/>
        <w:left w:val="none" w:sz="0" w:space="0" w:color="auto"/>
        <w:bottom w:val="none" w:sz="0" w:space="0" w:color="auto"/>
        <w:right w:val="none" w:sz="0" w:space="0" w:color="auto"/>
      </w:divBdr>
    </w:div>
    <w:div w:id="1812480216">
      <w:bodyDiv w:val="1"/>
      <w:marLeft w:val="0"/>
      <w:marRight w:val="0"/>
      <w:marTop w:val="0"/>
      <w:marBottom w:val="0"/>
      <w:divBdr>
        <w:top w:val="none" w:sz="0" w:space="0" w:color="auto"/>
        <w:left w:val="none" w:sz="0" w:space="0" w:color="auto"/>
        <w:bottom w:val="none" w:sz="0" w:space="0" w:color="auto"/>
        <w:right w:val="none" w:sz="0" w:space="0" w:color="auto"/>
      </w:divBdr>
    </w:div>
    <w:div w:id="1824656745">
      <w:bodyDiv w:val="1"/>
      <w:marLeft w:val="0"/>
      <w:marRight w:val="0"/>
      <w:marTop w:val="0"/>
      <w:marBottom w:val="0"/>
      <w:divBdr>
        <w:top w:val="none" w:sz="0" w:space="0" w:color="auto"/>
        <w:left w:val="none" w:sz="0" w:space="0" w:color="auto"/>
        <w:bottom w:val="none" w:sz="0" w:space="0" w:color="auto"/>
        <w:right w:val="none" w:sz="0" w:space="0" w:color="auto"/>
      </w:divBdr>
    </w:div>
    <w:div w:id="1834488302">
      <w:bodyDiv w:val="1"/>
      <w:marLeft w:val="0"/>
      <w:marRight w:val="0"/>
      <w:marTop w:val="0"/>
      <w:marBottom w:val="0"/>
      <w:divBdr>
        <w:top w:val="none" w:sz="0" w:space="0" w:color="auto"/>
        <w:left w:val="none" w:sz="0" w:space="0" w:color="auto"/>
        <w:bottom w:val="none" w:sz="0" w:space="0" w:color="auto"/>
        <w:right w:val="none" w:sz="0" w:space="0" w:color="auto"/>
      </w:divBdr>
    </w:div>
    <w:div w:id="1839156138">
      <w:bodyDiv w:val="1"/>
      <w:marLeft w:val="0"/>
      <w:marRight w:val="0"/>
      <w:marTop w:val="0"/>
      <w:marBottom w:val="0"/>
      <w:divBdr>
        <w:top w:val="none" w:sz="0" w:space="0" w:color="auto"/>
        <w:left w:val="none" w:sz="0" w:space="0" w:color="auto"/>
        <w:bottom w:val="none" w:sz="0" w:space="0" w:color="auto"/>
        <w:right w:val="none" w:sz="0" w:space="0" w:color="auto"/>
      </w:divBdr>
    </w:div>
    <w:div w:id="1883788873">
      <w:bodyDiv w:val="1"/>
      <w:marLeft w:val="0"/>
      <w:marRight w:val="0"/>
      <w:marTop w:val="0"/>
      <w:marBottom w:val="0"/>
      <w:divBdr>
        <w:top w:val="none" w:sz="0" w:space="0" w:color="auto"/>
        <w:left w:val="none" w:sz="0" w:space="0" w:color="auto"/>
        <w:bottom w:val="none" w:sz="0" w:space="0" w:color="auto"/>
        <w:right w:val="none" w:sz="0" w:space="0" w:color="auto"/>
      </w:divBdr>
    </w:div>
    <w:div w:id="1888058226">
      <w:bodyDiv w:val="1"/>
      <w:marLeft w:val="0"/>
      <w:marRight w:val="0"/>
      <w:marTop w:val="0"/>
      <w:marBottom w:val="0"/>
      <w:divBdr>
        <w:top w:val="none" w:sz="0" w:space="0" w:color="auto"/>
        <w:left w:val="none" w:sz="0" w:space="0" w:color="auto"/>
        <w:bottom w:val="none" w:sz="0" w:space="0" w:color="auto"/>
        <w:right w:val="none" w:sz="0" w:space="0" w:color="auto"/>
      </w:divBdr>
    </w:div>
    <w:div w:id="1892113083">
      <w:bodyDiv w:val="1"/>
      <w:marLeft w:val="0"/>
      <w:marRight w:val="0"/>
      <w:marTop w:val="0"/>
      <w:marBottom w:val="0"/>
      <w:divBdr>
        <w:top w:val="none" w:sz="0" w:space="0" w:color="auto"/>
        <w:left w:val="none" w:sz="0" w:space="0" w:color="auto"/>
        <w:bottom w:val="none" w:sz="0" w:space="0" w:color="auto"/>
        <w:right w:val="none" w:sz="0" w:space="0" w:color="auto"/>
      </w:divBdr>
    </w:div>
    <w:div w:id="1914464310">
      <w:bodyDiv w:val="1"/>
      <w:marLeft w:val="0"/>
      <w:marRight w:val="0"/>
      <w:marTop w:val="0"/>
      <w:marBottom w:val="0"/>
      <w:divBdr>
        <w:top w:val="none" w:sz="0" w:space="0" w:color="auto"/>
        <w:left w:val="none" w:sz="0" w:space="0" w:color="auto"/>
        <w:bottom w:val="none" w:sz="0" w:space="0" w:color="auto"/>
        <w:right w:val="none" w:sz="0" w:space="0" w:color="auto"/>
      </w:divBdr>
    </w:div>
    <w:div w:id="1930459188">
      <w:bodyDiv w:val="1"/>
      <w:marLeft w:val="0"/>
      <w:marRight w:val="0"/>
      <w:marTop w:val="0"/>
      <w:marBottom w:val="0"/>
      <w:divBdr>
        <w:top w:val="none" w:sz="0" w:space="0" w:color="auto"/>
        <w:left w:val="none" w:sz="0" w:space="0" w:color="auto"/>
        <w:bottom w:val="none" w:sz="0" w:space="0" w:color="auto"/>
        <w:right w:val="none" w:sz="0" w:space="0" w:color="auto"/>
      </w:divBdr>
    </w:div>
    <w:div w:id="1948081853">
      <w:bodyDiv w:val="1"/>
      <w:marLeft w:val="0"/>
      <w:marRight w:val="0"/>
      <w:marTop w:val="0"/>
      <w:marBottom w:val="0"/>
      <w:divBdr>
        <w:top w:val="none" w:sz="0" w:space="0" w:color="auto"/>
        <w:left w:val="none" w:sz="0" w:space="0" w:color="auto"/>
        <w:bottom w:val="none" w:sz="0" w:space="0" w:color="auto"/>
        <w:right w:val="none" w:sz="0" w:space="0" w:color="auto"/>
      </w:divBdr>
    </w:div>
    <w:div w:id="1956672268">
      <w:bodyDiv w:val="1"/>
      <w:marLeft w:val="0"/>
      <w:marRight w:val="0"/>
      <w:marTop w:val="0"/>
      <w:marBottom w:val="0"/>
      <w:divBdr>
        <w:top w:val="none" w:sz="0" w:space="0" w:color="auto"/>
        <w:left w:val="none" w:sz="0" w:space="0" w:color="auto"/>
        <w:bottom w:val="none" w:sz="0" w:space="0" w:color="auto"/>
        <w:right w:val="none" w:sz="0" w:space="0" w:color="auto"/>
      </w:divBdr>
    </w:div>
    <w:div w:id="1961303561">
      <w:bodyDiv w:val="1"/>
      <w:marLeft w:val="0"/>
      <w:marRight w:val="0"/>
      <w:marTop w:val="0"/>
      <w:marBottom w:val="0"/>
      <w:divBdr>
        <w:top w:val="none" w:sz="0" w:space="0" w:color="auto"/>
        <w:left w:val="none" w:sz="0" w:space="0" w:color="auto"/>
        <w:bottom w:val="none" w:sz="0" w:space="0" w:color="auto"/>
        <w:right w:val="none" w:sz="0" w:space="0" w:color="auto"/>
      </w:divBdr>
    </w:div>
    <w:div w:id="1978147457">
      <w:bodyDiv w:val="1"/>
      <w:marLeft w:val="0"/>
      <w:marRight w:val="0"/>
      <w:marTop w:val="0"/>
      <w:marBottom w:val="0"/>
      <w:divBdr>
        <w:top w:val="none" w:sz="0" w:space="0" w:color="auto"/>
        <w:left w:val="none" w:sz="0" w:space="0" w:color="auto"/>
        <w:bottom w:val="none" w:sz="0" w:space="0" w:color="auto"/>
        <w:right w:val="none" w:sz="0" w:space="0" w:color="auto"/>
      </w:divBdr>
    </w:div>
    <w:div w:id="1990089792">
      <w:bodyDiv w:val="1"/>
      <w:marLeft w:val="0"/>
      <w:marRight w:val="0"/>
      <w:marTop w:val="0"/>
      <w:marBottom w:val="0"/>
      <w:divBdr>
        <w:top w:val="none" w:sz="0" w:space="0" w:color="auto"/>
        <w:left w:val="none" w:sz="0" w:space="0" w:color="auto"/>
        <w:bottom w:val="none" w:sz="0" w:space="0" w:color="auto"/>
        <w:right w:val="none" w:sz="0" w:space="0" w:color="auto"/>
      </w:divBdr>
    </w:div>
    <w:div w:id="1991978158">
      <w:bodyDiv w:val="1"/>
      <w:marLeft w:val="0"/>
      <w:marRight w:val="0"/>
      <w:marTop w:val="0"/>
      <w:marBottom w:val="0"/>
      <w:divBdr>
        <w:top w:val="none" w:sz="0" w:space="0" w:color="auto"/>
        <w:left w:val="none" w:sz="0" w:space="0" w:color="auto"/>
        <w:bottom w:val="none" w:sz="0" w:space="0" w:color="auto"/>
        <w:right w:val="none" w:sz="0" w:space="0" w:color="auto"/>
      </w:divBdr>
    </w:div>
    <w:div w:id="1992513206">
      <w:bodyDiv w:val="1"/>
      <w:marLeft w:val="0"/>
      <w:marRight w:val="0"/>
      <w:marTop w:val="0"/>
      <w:marBottom w:val="0"/>
      <w:divBdr>
        <w:top w:val="none" w:sz="0" w:space="0" w:color="auto"/>
        <w:left w:val="none" w:sz="0" w:space="0" w:color="auto"/>
        <w:bottom w:val="none" w:sz="0" w:space="0" w:color="auto"/>
        <w:right w:val="none" w:sz="0" w:space="0" w:color="auto"/>
      </w:divBdr>
    </w:div>
    <w:div w:id="2054764938">
      <w:bodyDiv w:val="1"/>
      <w:marLeft w:val="0"/>
      <w:marRight w:val="0"/>
      <w:marTop w:val="0"/>
      <w:marBottom w:val="0"/>
      <w:divBdr>
        <w:top w:val="none" w:sz="0" w:space="0" w:color="auto"/>
        <w:left w:val="none" w:sz="0" w:space="0" w:color="auto"/>
        <w:bottom w:val="none" w:sz="0" w:space="0" w:color="auto"/>
        <w:right w:val="none" w:sz="0" w:space="0" w:color="auto"/>
      </w:divBdr>
    </w:div>
    <w:div w:id="2067147902">
      <w:bodyDiv w:val="1"/>
      <w:marLeft w:val="0"/>
      <w:marRight w:val="0"/>
      <w:marTop w:val="0"/>
      <w:marBottom w:val="0"/>
      <w:divBdr>
        <w:top w:val="none" w:sz="0" w:space="0" w:color="auto"/>
        <w:left w:val="none" w:sz="0" w:space="0" w:color="auto"/>
        <w:bottom w:val="none" w:sz="0" w:space="0" w:color="auto"/>
        <w:right w:val="none" w:sz="0" w:space="0" w:color="auto"/>
      </w:divBdr>
    </w:div>
    <w:div w:id="2075346282">
      <w:bodyDiv w:val="1"/>
      <w:marLeft w:val="0"/>
      <w:marRight w:val="0"/>
      <w:marTop w:val="0"/>
      <w:marBottom w:val="0"/>
      <w:divBdr>
        <w:top w:val="none" w:sz="0" w:space="0" w:color="auto"/>
        <w:left w:val="none" w:sz="0" w:space="0" w:color="auto"/>
        <w:bottom w:val="none" w:sz="0" w:space="0" w:color="auto"/>
        <w:right w:val="none" w:sz="0" w:space="0" w:color="auto"/>
      </w:divBdr>
    </w:div>
    <w:div w:id="2077166784">
      <w:bodyDiv w:val="1"/>
      <w:marLeft w:val="0"/>
      <w:marRight w:val="0"/>
      <w:marTop w:val="0"/>
      <w:marBottom w:val="0"/>
      <w:divBdr>
        <w:top w:val="none" w:sz="0" w:space="0" w:color="auto"/>
        <w:left w:val="none" w:sz="0" w:space="0" w:color="auto"/>
        <w:bottom w:val="none" w:sz="0" w:space="0" w:color="auto"/>
        <w:right w:val="none" w:sz="0" w:space="0" w:color="auto"/>
      </w:divBdr>
    </w:div>
    <w:div w:id="2082171894">
      <w:bodyDiv w:val="1"/>
      <w:marLeft w:val="0"/>
      <w:marRight w:val="0"/>
      <w:marTop w:val="0"/>
      <w:marBottom w:val="0"/>
      <w:divBdr>
        <w:top w:val="none" w:sz="0" w:space="0" w:color="auto"/>
        <w:left w:val="none" w:sz="0" w:space="0" w:color="auto"/>
        <w:bottom w:val="none" w:sz="0" w:space="0" w:color="auto"/>
        <w:right w:val="none" w:sz="0" w:space="0" w:color="auto"/>
      </w:divBdr>
    </w:div>
    <w:div w:id="2105832274">
      <w:bodyDiv w:val="1"/>
      <w:marLeft w:val="0"/>
      <w:marRight w:val="0"/>
      <w:marTop w:val="0"/>
      <w:marBottom w:val="0"/>
      <w:divBdr>
        <w:top w:val="none" w:sz="0" w:space="0" w:color="auto"/>
        <w:left w:val="none" w:sz="0" w:space="0" w:color="auto"/>
        <w:bottom w:val="none" w:sz="0" w:space="0" w:color="auto"/>
        <w:right w:val="none" w:sz="0" w:space="0" w:color="auto"/>
      </w:divBdr>
    </w:div>
    <w:div w:id="212238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mmonslibrary.parliament.uk/research-briefings/sn06887/" TargetMode="External"/><Relationship Id="rId18" Type="http://schemas.openxmlformats.org/officeDocument/2006/relationships/image" Target="media/image4.png"/><Relationship Id="rId26" Type="http://schemas.openxmlformats.org/officeDocument/2006/relationships/header" Target="header1.xml"/><Relationship Id="rId39" Type="http://schemas.openxmlformats.org/officeDocument/2006/relationships/image" Target="media/image130.png"/><Relationship Id="rId21" Type="http://schemas.openxmlformats.org/officeDocument/2006/relationships/hyperlink" Target="https://www.cdimiami.com/breast-cancer-early-detection-and-screening/" TargetMode="External"/><Relationship Id="rId34" Type="http://schemas.openxmlformats.org/officeDocument/2006/relationships/image" Target="media/image13.w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econsultancy.com/nine-powerful-breast-cancer-awareness-campaigns-marketing/" TargetMode="External"/><Relationship Id="rId29" Type="http://schemas.openxmlformats.org/officeDocument/2006/relationships/image" Target="media/image80.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7.png"/><Relationship Id="rId32" Type="http://schemas.openxmlformats.org/officeDocument/2006/relationships/image" Target="media/image12.png"/><Relationship Id="rId37" Type="http://schemas.openxmlformats.org/officeDocument/2006/relationships/image" Target="media/image120.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dimiami.com/breast-cancer-early-detection-and-screening/" TargetMode="External"/><Relationship Id="rId23" Type="http://schemas.openxmlformats.org/officeDocument/2006/relationships/image" Target="media/image6.png"/><Relationship Id="rId28" Type="http://schemas.openxmlformats.org/officeDocument/2006/relationships/image" Target="media/image9.png"/><Relationship Id="rId36" Type="http://schemas.openxmlformats.org/officeDocument/2006/relationships/image" Target="media/image14.png"/><Relationship Id="rId10" Type="http://schemas.openxmlformats.org/officeDocument/2006/relationships/hyperlink" Target="https://breastcancernow.org/about-us/media/facts-statistics" TargetMode="External"/><Relationship Id="rId19" Type="http://schemas.openxmlformats.org/officeDocument/2006/relationships/hyperlink" Target="https://www.cdimiami.com/breast-cancer-early-detection-and-screening/" TargetMode="External"/><Relationship Id="rId31" Type="http://schemas.openxmlformats.org/officeDocument/2006/relationships/image" Target="media/image90.tmp"/><Relationship Id="rId4" Type="http://schemas.openxmlformats.org/officeDocument/2006/relationships/settings" Target="settings.xml"/><Relationship Id="rId9" Type="http://schemas.openxmlformats.org/officeDocument/2006/relationships/hyperlink" Target="https://breastcancernow.org/about-us/media/facts-statistics" TargetMode="External"/><Relationship Id="rId14" Type="http://schemas.openxmlformats.org/officeDocument/2006/relationships/image" Target="media/image2.png"/><Relationship Id="rId22" Type="http://schemas.openxmlformats.org/officeDocument/2006/relationships/image" Target="media/image5.png"/><Relationship Id="rId27" Type="http://schemas.openxmlformats.org/officeDocument/2006/relationships/image" Target="media/image11.png"/><Relationship Id="rId30" Type="http://schemas.openxmlformats.org/officeDocument/2006/relationships/image" Target="media/image10.tmp"/><Relationship Id="rId35" Type="http://schemas.openxmlformats.org/officeDocument/2006/relationships/image" Target="media/image110.wmf"/><Relationship Id="rId8" Type="http://schemas.openxmlformats.org/officeDocument/2006/relationships/hyperlink" Target="https://breastcancernow.org/about-us/media/facts-statistics" TargetMode="External"/><Relationship Id="rId3" Type="http://schemas.openxmlformats.org/officeDocument/2006/relationships/styles" Target="styles.xml"/><Relationship Id="rId12" Type="http://schemas.openxmlformats.org/officeDocument/2006/relationships/hyperlink" Target="https://www.cancerresearchuk.org/health-professional/cancer-statistics/mortality/common-cancers-compared" TargetMode="External"/><Relationship Id="rId17" Type="http://schemas.openxmlformats.org/officeDocument/2006/relationships/hyperlink" Target="https://www.cdimiami.com/breast-cancer-early-detection-and-screening/" TargetMode="External"/><Relationship Id="rId25" Type="http://schemas.openxmlformats.org/officeDocument/2006/relationships/image" Target="media/image8.png"/><Relationship Id="rId33" Type="http://schemas.openxmlformats.org/officeDocument/2006/relationships/image" Target="media/image100.png"/><Relationship Id="rId38"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Bre221</b:Tag>
    <b:SourceType>InternetSite</b:SourceType>
    <b:Guid>{5BA5B9CF-1B23-45C7-920C-A33EB52B7D5C}</b:Guid>
    <b:Author>
      <b:Author>
        <b:Corporate>Breast Cancer Now</b:Corporate>
      </b:Author>
    </b:Author>
    <b:Title>Facts and statistics 2021</b:Title>
    <b:Year>2022</b:Year>
    <b:YearAccessed>2022</b:YearAccessed>
    <b:MonthAccessed>October</b:MonthAccessed>
    <b:DayAccessed>15</b:DayAccessed>
    <b:URL>https://breastcancernow.org/about-us/media/facts-statistics</b:URL>
    <b:RefOrder>3</b:RefOrder>
  </b:Source>
  <b:Source>
    <b:Tag>Liz19</b:Tag>
    <b:SourceType>DocumentFromInternetSite</b:SourceType>
    <b:Guid>{7B2063C8-748C-4736-A9F8-E262F23F1BF9}</b:Guid>
    <b:Title>Nine powerful breast cancer awareness campaigns</b:Title>
    <b:Year>2019</b:Year>
    <b:YearAccessed>2022</b:YearAccessed>
    <b:MonthAccessed>October</b:MonthAccessed>
    <b:DayAccessed>15</b:DayAccessed>
    <b:URL>https://econsultancy.com/nine-powerful-breast-cancer-awareness-campaigns-marketing/</b:URL>
    <b:Author>
      <b:Author>
        <b:NameList>
          <b:Person>
            <b:Last>Hillier</b:Last>
            <b:First>Lizzy</b:First>
          </b:Person>
        </b:NameList>
      </b:Author>
    </b:Author>
    <b:Month>October</b:Month>
    <b:Day>21</b:Day>
    <b:RefOrder>4</b:RefOrder>
  </b:Source>
  <b:Source>
    <b:Tag>Mil181</b:Tag>
    <b:SourceType>JournalArticle</b:SourceType>
    <b:Guid>{02C054EB-9BF4-4BB1-A69F-BD9973DA72BD}</b:Guid>
    <b:Author>
      <b:Author>
        <b:NameList>
          <b:Person>
            <b:Last>Milosevic</b:Last>
            <b:First>Marina</b:First>
          </b:Person>
          <b:Person>
            <b:Last>Jankovic</b:Last>
            <b:First>Dragan</b:First>
          </b:Person>
          <b:Person>
            <b:Last>Milenkovic</b:Last>
            <b:First>Aleksandar</b:First>
          </b:Person>
          <b:Person>
            <b:Last>Stojanov</b:Last>
            <b:First>Dragan</b:First>
          </b:Person>
        </b:NameList>
      </b:Author>
    </b:Author>
    <b:Title>Early diagnosis and detection of breast cancer</b:Title>
    <b:Year>2018</b:Year>
    <b:JournalName>Technology and Health Care</b:JournalName>
    <b:Pages>729-759. </b:Pages>
    <b:Volume>26</b:Volume>
    <b:Issue>4</b:Issue>
    <b:RefOrder>5</b:RefOrder>
  </b:Source>
  <b:Source>
    <b:Tag>Cen221</b:Tag>
    <b:SourceType>DocumentFromInternetSite</b:SourceType>
    <b:Guid>{D5167569-87AC-4903-A36B-05555B6F0CA4}</b:Guid>
    <b:Title>What Are the Symptoms of Breast Cancer?</b:Title>
    <b:Year>2022</b:Year>
    <b:Author>
      <b:Author>
        <b:Corporate>Centers for Disease Control and Prevention</b:Corporate>
      </b:Author>
    </b:Author>
    <b:Month>September</b:Month>
    <b:Day>26</b:Day>
    <b:YearAccessed>2022</b:YearAccessed>
    <b:MonthAccessed>October</b:MonthAccessed>
    <b:DayAccessed>15</b:DayAccessed>
    <b:URL>https://www.cdc.gov/cancer/breast/basic_info/symptoms.htm</b:URL>
    <b:RefOrder>6</b:RefOrder>
  </b:Source>
  <b:Source>
    <b:Tag>Car218</b:Tag>
    <b:SourceType>DocumentFromInternetSite</b:SourceType>
    <b:Guid>{DC2643F0-6CE9-415F-8600-C435EC799B5A}</b:Guid>
    <b:Author>
      <b:Author>
        <b:NameList>
          <b:Person>
            <b:Last>Baker</b:Last>
            <b:First>Carl</b:First>
          </b:Person>
        </b:NameList>
      </b:Author>
    </b:Author>
    <b:Title>Cancer statistics (England)</b:Title>
    <b:Year>2021</b:Year>
    <b:Month>November</b:Month>
    <b:Day>4</b:Day>
    <b:YearAccessed>2022</b:YearAccessed>
    <b:MonthAccessed>October</b:MonthAccessed>
    <b:DayAccessed>15</b:DayAccessed>
    <b:URL>https://commonslibrary.parliament.uk/research-briefings/sn06887/</b:URL>
    <b:RefOrder>7</b:RefOrder>
  </b:Source>
  <b:Source>
    <b:Tag>Can221</b:Tag>
    <b:SourceType>InternetSite</b:SourceType>
    <b:Guid>{B9668BA7-66D7-4FFC-8E94-93B199ED24BD}</b:Guid>
    <b:Author>
      <b:Author>
        <b:Corporate>Cancer Research UK</b:Corporate>
      </b:Author>
    </b:Author>
    <b:Title>Cancer Statistics for the UK</b:Title>
    <b:Year>2022</b:Year>
    <b:YearAccessed>2022</b:YearAccessed>
    <b:MonthAccessed>October</b:MonthAccessed>
    <b:DayAccessed>15</b:DayAccessed>
    <b:URL>https://www.cancerresearchuk.org/health-professional/cancer-statistics-for-the-uk#:~:text=There%20are%20around%20375%2C000%20new,year%20(2016%2D2018).</b:URL>
    <b:RefOrder>8</b:RefOrder>
  </b:Source>
  <b:Source>
    <b:Tag>UNA20</b:Tag>
    <b:SourceType>DocumentFromInternetSite</b:SourceType>
    <b:Guid>{47CA867A-CEA2-4F55-B071-931D54B164E6}</b:Guid>
    <b:Title>What it Means to Have Breast Cancer as a Woman in the Developing World</b:Title>
    <b:Year>2020</b:Year>
    <b:Author>
      <b:Author>
        <b:Corporate>UNA-NCA</b:Corporate>
      </b:Author>
    </b:Author>
    <b:YearAccessed>2022</b:YearAccessed>
    <b:MonthAccessed>October</b:MonthAccessed>
    <b:DayAccessed>15</b:DayAccessed>
    <b:URL>https://medium.com/una-nca-snapshots/what-it-means-to-have-breast-cancer-as-a-woman-in-the-developing-world-b38c97e74b50</b:URL>
    <b:Month>December</b:Month>
    <b:Day>10</b:Day>
    <b:RefOrder>9</b:RefOrder>
  </b:Source>
  <b:Source>
    <b:Tag>Nor221</b:Tag>
    <b:SourceType>InternetSite</b:SourceType>
    <b:Guid>{3FC1DD97-830E-43E7-B3EE-08CD67D7C003}</b:Guid>
    <b:Author>
      <b:Author>
        <b:Corporate>Northwest Primary Care</b:Corporate>
      </b:Author>
    </b:Author>
    <b:Title>Cancer Awareness: Steps to Detect Breast Cancer Early</b:Title>
    <b:Year>2022</b:Year>
    <b:YearAccessed>2022</b:YearAccessed>
    <b:MonthAccessed>October</b:MonthAccessed>
    <b:DayAccessed>15</b:DayAccessed>
    <b:URL>https://www.nwpc.com/tips-for-detecting-breast-cancer/</b:URL>
    <b:RefOrder>1</b:RefOrder>
  </b:Source>
  <b:Source>
    <b:Tag>CDI17</b:Tag>
    <b:SourceType>DocumentFromInternetSite</b:SourceType>
    <b:Guid>{11B2C8AD-7060-425E-8EC2-7A82D5AA992D}</b:Guid>
    <b:Title>Breast Cancer: The Importance of Early Detection and Screening</b:Title>
    <b:Year>2017</b:Year>
    <b:YearAccessed>2022</b:YearAccessed>
    <b:MonthAccessed>October</b:MonthAccessed>
    <b:DayAccessed>15</b:DayAccessed>
    <b:URL>https://www.cdimiami.com/breast-cancer-early-detection-and-screening/</b:URL>
    <b:Author>
      <b:Author>
        <b:Corporate>CDI Miami </b:Corporate>
      </b:Author>
    </b:Author>
    <b:Month>February </b:Month>
    <b:Day>16</b:Day>
    <b:RefOrder>2</b:RefOrder>
  </b:Source>
  <b:Source>
    <b:Tag>May224</b:Tag>
    <b:SourceType>InternetSite</b:SourceType>
    <b:Guid>{AE6F9814-4E16-4BF6-869D-E166E41B5838}</b:Guid>
    <b:Author>
      <b:Author>
        <b:Corporate>Mayo Clinic</b:Corporate>
      </b:Author>
    </b:Author>
    <b:Title>Breast cancer prevention: How to reduce your risk</b:Title>
    <b:Year>2022</b:Year>
    <b:YearAccessed>2922</b:YearAccessed>
    <b:MonthAccessed>October</b:MonthAccessed>
    <b:DayAccessed>17</b:DayAccessed>
    <b:URL>https://www.mayoclinic.org/healthy-lifestyle/womens-health/in-depth/breast-cancer-prevention/art-20044676</b:URL>
    <b:RefOrder>10</b:RefOrder>
  </b:Source>
  <b:Source>
    <b:Tag>Kom22</b:Tag>
    <b:SourceType>InternetSite</b:SourceType>
    <b:Guid>{77B99F7C-3F0F-4A05-99D4-322DB48560E6}</b:Guid>
    <b:Author>
      <b:Author>
        <b:Corporate>Komen</b:Corporate>
      </b:Author>
    </b:Author>
    <b:Title>Breast cancer &amp; your risk</b:Title>
    <b:Year>2022</b:Year>
    <b:YearAccessed>2022</b:YearAccessed>
    <b:MonthAccessed>October</b:MonthAccessed>
    <b:DayAccessed>17</b:DayAccessed>
    <b:URL>https://www.komen.org/breast-cancer/risk-factor/</b:URL>
    <b:RefOrder>11</b:RefOrder>
  </b:Source>
  <b:Source>
    <b:Tag>CDC222</b:Tag>
    <b:SourceType>InternetSite</b:SourceType>
    <b:Guid>{661DD183-0229-4901-AC8A-3534A9D469CA}</b:Guid>
    <b:Author>
      <b:Author>
        <b:Corporate>CDC</b:Corporate>
      </b:Author>
    </b:Author>
    <b:Title>What are the risk factors for breast cancer?</b:Title>
    <b:Year>2022</b:Year>
    <b:YearAccessed>2022</b:YearAccessed>
    <b:MonthAccessed>October</b:MonthAccessed>
    <b:DayAccessed>17</b:DayAccessed>
    <b:URL>https://www.cdc.gov/cancer/breast/basic_info/risk_factors.htm</b:URL>
    <b:RefOrder>12</b:RefOrder>
  </b:Source>
  <b:Source>
    <b:Tag>Sie22</b:Tag>
    <b:SourceType>InternetSite</b:SourceType>
    <b:Guid>{2615FCCC-9072-41D2-8C92-BAF4F278A1B1}</b:Guid>
    <b:Author>
      <b:Author>
        <b:Corporate>Siemens</b:Corporate>
      </b:Author>
    </b:Author>
    <b:Title>A breast cancer patient is rarely fighting alone</b:Title>
    <b:Year>2022</b:Year>
    <b:YearAccessed>2022</b:YearAccessed>
    <b:MonthAccessed>October</b:MonthAccessed>
    <b:DayAccessed>17</b:DayAccessed>
    <b:URL>https://www.siemens-healthineers.com/company/breastcancer-care</b:URL>
    <b:RefOrder>13</b:RefOrder>
  </b:Source>
  <b:Source>
    <b:Tag>Mac11</b:Tag>
    <b:SourceType>Report</b:SourceType>
    <b:Guid>{B7AE83B9-F098-431F-BE21-AF2C0F27257E}</b:Guid>
    <b:Title>Breast screening</b:Title>
    <b:Year>2011</b:Year>
    <b:Author>
      <b:Author>
        <b:Corporate>NHS</b:Corporate>
      </b:Author>
    </b:Author>
    <b:Publisher>Macmillan</b:Publisher>
    <b:City>Stuttgart</b:City>
    <b:RefOrder>14</b:RefOrder>
  </b:Source>
</b:Sources>
</file>

<file path=customXml/itemProps1.xml><?xml version="1.0" encoding="utf-8"?>
<ds:datastoreItem xmlns:ds="http://schemas.openxmlformats.org/officeDocument/2006/customXml" ds:itemID="{E76C18D9-7408-4DC9-8892-560D97B3E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11</Pages>
  <Words>1882</Words>
  <Characters>10728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 Shamas (2030024)</dc:creator>
  <cp:keywords/>
  <dc:description/>
  <cp:lastModifiedBy>Huma Shamas (2030024)</cp:lastModifiedBy>
  <cp:revision>18</cp:revision>
  <dcterms:created xsi:type="dcterms:W3CDTF">2022-11-02T16:34:00Z</dcterms:created>
  <dcterms:modified xsi:type="dcterms:W3CDTF">2022-11-02T17:41:00Z</dcterms:modified>
</cp:coreProperties>
</file>