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57792" w14:textId="77777777" w:rsidR="0046746F" w:rsidRPr="0046746F" w:rsidRDefault="0046746F" w:rsidP="00872164">
      <w:pPr>
        <w:rPr>
          <w:lang w:val="en-GB"/>
        </w:rPr>
      </w:pPr>
      <w:r w:rsidRPr="0046746F">
        <w:rPr>
          <w:lang w:val="en-GB"/>
        </w:rPr>
        <w:t>Programme: BSc (Hons) Health and Social Care</w:t>
      </w:r>
    </w:p>
    <w:p w14:paraId="3528EEB0" w14:textId="77777777" w:rsidR="0046746F" w:rsidRPr="0046746F" w:rsidRDefault="0046746F" w:rsidP="0046746F">
      <w:pPr>
        <w:rPr>
          <w:lang w:val="en-GB"/>
        </w:rPr>
      </w:pPr>
      <w:r w:rsidRPr="0046746F">
        <w:rPr>
          <w:lang w:val="en-GB"/>
        </w:rPr>
        <w:t>Module: Complementary Therapies</w:t>
      </w:r>
    </w:p>
    <w:p w14:paraId="35500192" w14:textId="1029ED2C" w:rsidR="0046746F" w:rsidRPr="0046746F" w:rsidRDefault="0046746F" w:rsidP="0046746F">
      <w:pPr>
        <w:rPr>
          <w:lang w:val="en-GB"/>
        </w:rPr>
      </w:pPr>
      <w:r w:rsidRPr="0046746F">
        <w:rPr>
          <w:lang w:val="en-GB"/>
        </w:rPr>
        <w:t>Module Code: BMHP5001</w:t>
      </w:r>
    </w:p>
    <w:p w14:paraId="337C7745" w14:textId="77777777" w:rsidR="0046746F" w:rsidRPr="0046746F" w:rsidRDefault="0046746F" w:rsidP="0046746F">
      <w:pPr>
        <w:rPr>
          <w:lang w:val="en-GB"/>
        </w:rPr>
      </w:pPr>
      <w:r w:rsidRPr="0046746F">
        <w:rPr>
          <w:lang w:val="en-GB"/>
        </w:rPr>
        <w:t>Assignment Title: Assessment 2 Complementary Therapies</w:t>
      </w:r>
    </w:p>
    <w:p w14:paraId="4D7BCD4D" w14:textId="46B456CF" w:rsidR="0046746F" w:rsidRPr="0046746F" w:rsidRDefault="0046746F" w:rsidP="0046746F">
      <w:pPr>
        <w:rPr>
          <w:lang w:val="en-GB"/>
        </w:rPr>
      </w:pPr>
      <w:r w:rsidRPr="0046746F">
        <w:rPr>
          <w:lang w:val="en-GB"/>
        </w:rPr>
        <w:t>Student Name: Sharmin</w:t>
      </w:r>
      <w:r w:rsidR="000912AE">
        <w:rPr>
          <w:lang w:val="en-GB"/>
        </w:rPr>
        <w:t xml:space="preserve"> Rahman</w:t>
      </w:r>
    </w:p>
    <w:p w14:paraId="7683BFA3" w14:textId="77777777" w:rsidR="000912AE" w:rsidRDefault="0046746F" w:rsidP="0046746F">
      <w:pPr>
        <w:rPr>
          <w:lang w:val="en-GB"/>
        </w:rPr>
      </w:pPr>
      <w:r w:rsidRPr="0046746F">
        <w:rPr>
          <w:lang w:val="en-GB"/>
        </w:rPr>
        <w:t xml:space="preserve">Student ID: </w:t>
      </w:r>
      <w:r w:rsidR="000912AE">
        <w:rPr>
          <w:lang w:val="en-GB"/>
        </w:rPr>
        <w:t xml:space="preserve"> 1809328</w:t>
      </w:r>
    </w:p>
    <w:p w14:paraId="623CEA26" w14:textId="4177A94C" w:rsidR="002E778F" w:rsidRPr="0046746F" w:rsidRDefault="000912AE" w:rsidP="0046746F">
      <w:pPr>
        <w:rPr>
          <w:lang w:val="en-GB"/>
        </w:rPr>
      </w:pPr>
      <w:r>
        <w:rPr>
          <w:lang w:val="en-GB"/>
        </w:rPr>
        <w:t xml:space="preserve">Lecturer Name: Joanna Walsh </w:t>
      </w:r>
      <w:r w:rsidR="002E778F" w:rsidRPr="0046746F">
        <w:rPr>
          <w:rFonts w:cs="Arial"/>
          <w:lang w:val="en-GB"/>
        </w:rPr>
        <w:br w:type="page"/>
      </w:r>
    </w:p>
    <w:sdt>
      <w:sdtPr>
        <w:rPr>
          <w:rFonts w:eastAsiaTheme="minorHAnsi" w:cs="Arial"/>
          <w:b w:val="0"/>
          <w:sz w:val="24"/>
          <w:szCs w:val="22"/>
          <w:lang w:val="en-GB"/>
        </w:rPr>
        <w:id w:val="1753240863"/>
        <w:docPartObj>
          <w:docPartGallery w:val="Table of Contents"/>
          <w:docPartUnique/>
        </w:docPartObj>
      </w:sdtPr>
      <w:sdtEndPr>
        <w:rPr>
          <w:bCs/>
          <w:noProof/>
          <w:sz w:val="22"/>
        </w:rPr>
      </w:sdtEndPr>
      <w:sdtContent>
        <w:p w14:paraId="6B3C9C49" w14:textId="1AB1DB8E" w:rsidR="00BB67F9" w:rsidRPr="0046746F" w:rsidRDefault="00BB67F9">
          <w:pPr>
            <w:pStyle w:val="TOCHeading"/>
            <w:rPr>
              <w:rFonts w:cs="Arial"/>
              <w:lang w:val="en-GB"/>
            </w:rPr>
          </w:pPr>
          <w:r w:rsidRPr="0046746F">
            <w:rPr>
              <w:rFonts w:cs="Arial"/>
              <w:lang w:val="en-GB"/>
            </w:rPr>
            <w:t>Table of Contents</w:t>
          </w:r>
        </w:p>
        <w:p w14:paraId="477B9E27" w14:textId="4AEAF458" w:rsidR="00B04AF8" w:rsidRPr="0046746F" w:rsidRDefault="00BB67F9">
          <w:pPr>
            <w:pStyle w:val="TOC1"/>
            <w:tabs>
              <w:tab w:val="right" w:leader="dot" w:pos="9350"/>
            </w:tabs>
            <w:rPr>
              <w:noProof/>
              <w:lang w:val="en-GB"/>
            </w:rPr>
          </w:pPr>
          <w:r w:rsidRPr="0046746F">
            <w:rPr>
              <w:rFonts w:cs="Arial"/>
              <w:lang w:val="en-GB"/>
            </w:rPr>
            <w:fldChar w:fldCharType="begin"/>
          </w:r>
          <w:r w:rsidRPr="0046746F">
            <w:rPr>
              <w:rFonts w:cs="Arial"/>
              <w:lang w:val="en-GB"/>
            </w:rPr>
            <w:instrText xml:space="preserve"> TOC \o "1-3" \h \z \u </w:instrText>
          </w:r>
          <w:r w:rsidRPr="0046746F">
            <w:rPr>
              <w:rFonts w:cs="Arial"/>
              <w:lang w:val="en-GB"/>
            </w:rPr>
            <w:fldChar w:fldCharType="separate"/>
          </w:r>
          <w:hyperlink w:anchor="_Toc81072767" w:history="1">
            <w:r w:rsidR="00B04AF8" w:rsidRPr="0046746F">
              <w:rPr>
                <w:rStyle w:val="Hyperlink"/>
                <w:rFonts w:cs="Arial"/>
                <w:noProof/>
                <w:lang w:val="en-GB"/>
              </w:rPr>
              <w:t>Introduction</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_Toc81072767 \h </w:instrText>
            </w:r>
            <w:r w:rsidR="00B04AF8" w:rsidRPr="0046746F">
              <w:rPr>
                <w:noProof/>
                <w:webHidden/>
                <w:lang w:val="en-GB"/>
              </w:rPr>
            </w:r>
            <w:r w:rsidR="00B04AF8" w:rsidRPr="0046746F">
              <w:rPr>
                <w:noProof/>
                <w:webHidden/>
                <w:lang w:val="en-GB"/>
              </w:rPr>
              <w:fldChar w:fldCharType="separate"/>
            </w:r>
            <w:r w:rsidR="005209FF">
              <w:rPr>
                <w:noProof/>
                <w:webHidden/>
                <w:lang w:val="en-GB"/>
              </w:rPr>
              <w:t>3</w:t>
            </w:r>
            <w:r w:rsidR="00B04AF8" w:rsidRPr="0046746F">
              <w:rPr>
                <w:noProof/>
                <w:webHidden/>
                <w:lang w:val="en-GB"/>
              </w:rPr>
              <w:fldChar w:fldCharType="end"/>
            </w:r>
          </w:hyperlink>
        </w:p>
        <w:p w14:paraId="6C6F28DD" w14:textId="2EF0E43A" w:rsidR="00B04AF8" w:rsidRPr="0046746F" w:rsidRDefault="00720EEA">
          <w:pPr>
            <w:pStyle w:val="TOC1"/>
            <w:tabs>
              <w:tab w:val="right" w:leader="dot" w:pos="9350"/>
            </w:tabs>
            <w:rPr>
              <w:noProof/>
              <w:lang w:val="en-GB"/>
            </w:rPr>
          </w:pPr>
          <w:hyperlink w:anchor="_Toc81072768" w:history="1">
            <w:r w:rsidR="00B04AF8" w:rsidRPr="0046746F">
              <w:rPr>
                <w:rStyle w:val="Hyperlink"/>
                <w:rFonts w:cs="Arial"/>
                <w:noProof/>
                <w:lang w:val="en-GB"/>
              </w:rPr>
              <w:t>What is Acupuncture?</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_Toc81072768 \h </w:instrText>
            </w:r>
            <w:r w:rsidR="00B04AF8" w:rsidRPr="0046746F">
              <w:rPr>
                <w:noProof/>
                <w:webHidden/>
                <w:lang w:val="en-GB"/>
              </w:rPr>
            </w:r>
            <w:r w:rsidR="00B04AF8" w:rsidRPr="0046746F">
              <w:rPr>
                <w:noProof/>
                <w:webHidden/>
                <w:lang w:val="en-GB"/>
              </w:rPr>
              <w:fldChar w:fldCharType="separate"/>
            </w:r>
            <w:r w:rsidR="005209FF">
              <w:rPr>
                <w:noProof/>
                <w:webHidden/>
                <w:lang w:val="en-GB"/>
              </w:rPr>
              <w:t>4</w:t>
            </w:r>
            <w:r w:rsidR="00B04AF8" w:rsidRPr="0046746F">
              <w:rPr>
                <w:noProof/>
                <w:webHidden/>
                <w:lang w:val="en-GB"/>
              </w:rPr>
              <w:fldChar w:fldCharType="end"/>
            </w:r>
          </w:hyperlink>
        </w:p>
        <w:p w14:paraId="7F7FA4C3" w14:textId="490301E7" w:rsidR="00B04AF8" w:rsidRPr="0046746F" w:rsidRDefault="00720EEA">
          <w:pPr>
            <w:pStyle w:val="TOC1"/>
            <w:tabs>
              <w:tab w:val="right" w:leader="dot" w:pos="9350"/>
            </w:tabs>
            <w:rPr>
              <w:noProof/>
              <w:lang w:val="en-GB"/>
            </w:rPr>
          </w:pPr>
          <w:hyperlink w:anchor="_Toc81072769" w:history="1">
            <w:r w:rsidR="00B04AF8" w:rsidRPr="0046746F">
              <w:rPr>
                <w:rStyle w:val="Hyperlink"/>
                <w:rFonts w:cs="Arial"/>
                <w:noProof/>
                <w:lang w:val="en-GB"/>
              </w:rPr>
              <w:t>The History of Acupuncture</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_Toc81072769 \h </w:instrText>
            </w:r>
            <w:r w:rsidR="00B04AF8" w:rsidRPr="0046746F">
              <w:rPr>
                <w:noProof/>
                <w:webHidden/>
                <w:lang w:val="en-GB"/>
              </w:rPr>
            </w:r>
            <w:r w:rsidR="00B04AF8" w:rsidRPr="0046746F">
              <w:rPr>
                <w:noProof/>
                <w:webHidden/>
                <w:lang w:val="en-GB"/>
              </w:rPr>
              <w:fldChar w:fldCharType="separate"/>
            </w:r>
            <w:r w:rsidR="005209FF">
              <w:rPr>
                <w:noProof/>
                <w:webHidden/>
                <w:lang w:val="en-GB"/>
              </w:rPr>
              <w:t>4</w:t>
            </w:r>
            <w:r w:rsidR="00B04AF8" w:rsidRPr="0046746F">
              <w:rPr>
                <w:noProof/>
                <w:webHidden/>
                <w:lang w:val="en-GB"/>
              </w:rPr>
              <w:fldChar w:fldCharType="end"/>
            </w:r>
          </w:hyperlink>
        </w:p>
        <w:p w14:paraId="5EE0BE0E" w14:textId="7F9B4783" w:rsidR="00B04AF8" w:rsidRPr="0046746F" w:rsidRDefault="00720EEA">
          <w:pPr>
            <w:pStyle w:val="TOC1"/>
            <w:tabs>
              <w:tab w:val="right" w:leader="dot" w:pos="9350"/>
            </w:tabs>
            <w:rPr>
              <w:noProof/>
              <w:lang w:val="en-GB"/>
            </w:rPr>
          </w:pPr>
          <w:hyperlink w:anchor="_Toc81072770" w:history="1">
            <w:r w:rsidR="00B04AF8" w:rsidRPr="0046746F">
              <w:rPr>
                <w:rStyle w:val="Hyperlink"/>
                <w:rFonts w:cs="Arial"/>
                <w:noProof/>
                <w:lang w:val="en-GB"/>
              </w:rPr>
              <w:t>Uses of Acupuncture</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_Toc81072770 \h </w:instrText>
            </w:r>
            <w:r w:rsidR="00B04AF8" w:rsidRPr="0046746F">
              <w:rPr>
                <w:noProof/>
                <w:webHidden/>
                <w:lang w:val="en-GB"/>
              </w:rPr>
            </w:r>
            <w:r w:rsidR="00B04AF8" w:rsidRPr="0046746F">
              <w:rPr>
                <w:noProof/>
                <w:webHidden/>
                <w:lang w:val="en-GB"/>
              </w:rPr>
              <w:fldChar w:fldCharType="separate"/>
            </w:r>
            <w:r w:rsidR="005209FF">
              <w:rPr>
                <w:noProof/>
                <w:webHidden/>
                <w:lang w:val="en-GB"/>
              </w:rPr>
              <w:t>5</w:t>
            </w:r>
            <w:r w:rsidR="00B04AF8" w:rsidRPr="0046746F">
              <w:rPr>
                <w:noProof/>
                <w:webHidden/>
                <w:lang w:val="en-GB"/>
              </w:rPr>
              <w:fldChar w:fldCharType="end"/>
            </w:r>
          </w:hyperlink>
        </w:p>
        <w:p w14:paraId="6EE80A9B" w14:textId="0B1E6FC5" w:rsidR="00B04AF8" w:rsidRPr="0046746F" w:rsidRDefault="00720EEA">
          <w:pPr>
            <w:pStyle w:val="TOC1"/>
            <w:tabs>
              <w:tab w:val="right" w:leader="dot" w:pos="9350"/>
            </w:tabs>
            <w:rPr>
              <w:noProof/>
              <w:lang w:val="en-GB"/>
            </w:rPr>
          </w:pPr>
          <w:hyperlink w:anchor="_Toc81072771" w:history="1">
            <w:r w:rsidR="00B04AF8" w:rsidRPr="0046746F">
              <w:rPr>
                <w:rStyle w:val="Hyperlink"/>
                <w:rFonts w:cs="Arial"/>
                <w:noProof/>
                <w:lang w:val="en-GB"/>
              </w:rPr>
              <w:t>Efficacy of Acupuncture</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_Toc81072771 \h </w:instrText>
            </w:r>
            <w:r w:rsidR="00B04AF8" w:rsidRPr="0046746F">
              <w:rPr>
                <w:noProof/>
                <w:webHidden/>
                <w:lang w:val="en-GB"/>
              </w:rPr>
            </w:r>
            <w:r w:rsidR="00B04AF8" w:rsidRPr="0046746F">
              <w:rPr>
                <w:noProof/>
                <w:webHidden/>
                <w:lang w:val="en-GB"/>
              </w:rPr>
              <w:fldChar w:fldCharType="separate"/>
            </w:r>
            <w:r w:rsidR="005209FF">
              <w:rPr>
                <w:noProof/>
                <w:webHidden/>
                <w:lang w:val="en-GB"/>
              </w:rPr>
              <w:t>5</w:t>
            </w:r>
            <w:r w:rsidR="00B04AF8" w:rsidRPr="0046746F">
              <w:rPr>
                <w:noProof/>
                <w:webHidden/>
                <w:lang w:val="en-GB"/>
              </w:rPr>
              <w:fldChar w:fldCharType="end"/>
            </w:r>
          </w:hyperlink>
        </w:p>
        <w:p w14:paraId="56EBCF3F" w14:textId="4E34D279" w:rsidR="00B04AF8" w:rsidRPr="0046746F" w:rsidRDefault="00720EEA">
          <w:pPr>
            <w:pStyle w:val="TOC1"/>
            <w:tabs>
              <w:tab w:val="right" w:leader="dot" w:pos="9350"/>
            </w:tabs>
            <w:rPr>
              <w:noProof/>
              <w:lang w:val="en-GB"/>
            </w:rPr>
          </w:pPr>
          <w:hyperlink w:anchor="_Toc81072772" w:history="1">
            <w:r w:rsidR="00B04AF8" w:rsidRPr="0046746F">
              <w:rPr>
                <w:rStyle w:val="Hyperlink"/>
                <w:rFonts w:cs="Arial"/>
                <w:noProof/>
                <w:lang w:val="en-GB"/>
              </w:rPr>
              <w:t>Contraindications of Acupuncture</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_Toc81072772 \h </w:instrText>
            </w:r>
            <w:r w:rsidR="00B04AF8" w:rsidRPr="0046746F">
              <w:rPr>
                <w:noProof/>
                <w:webHidden/>
                <w:lang w:val="en-GB"/>
              </w:rPr>
            </w:r>
            <w:r w:rsidR="00B04AF8" w:rsidRPr="0046746F">
              <w:rPr>
                <w:noProof/>
                <w:webHidden/>
                <w:lang w:val="en-GB"/>
              </w:rPr>
              <w:fldChar w:fldCharType="separate"/>
            </w:r>
            <w:r w:rsidR="005209FF">
              <w:rPr>
                <w:noProof/>
                <w:webHidden/>
                <w:lang w:val="en-GB"/>
              </w:rPr>
              <w:t>6</w:t>
            </w:r>
            <w:r w:rsidR="00B04AF8" w:rsidRPr="0046746F">
              <w:rPr>
                <w:noProof/>
                <w:webHidden/>
                <w:lang w:val="en-GB"/>
              </w:rPr>
              <w:fldChar w:fldCharType="end"/>
            </w:r>
          </w:hyperlink>
        </w:p>
        <w:p w14:paraId="2F7A964E" w14:textId="6E0442C6" w:rsidR="00B04AF8" w:rsidRPr="0046746F" w:rsidRDefault="00720EEA">
          <w:pPr>
            <w:pStyle w:val="TOC1"/>
            <w:tabs>
              <w:tab w:val="right" w:leader="dot" w:pos="9350"/>
            </w:tabs>
            <w:rPr>
              <w:noProof/>
              <w:lang w:val="en-GB"/>
            </w:rPr>
          </w:pPr>
          <w:hyperlink w:anchor="_Toc81072773" w:history="1">
            <w:r w:rsidR="00B04AF8" w:rsidRPr="0046746F">
              <w:rPr>
                <w:rStyle w:val="Hyperlink"/>
                <w:rFonts w:cs="Arial"/>
                <w:noProof/>
                <w:lang w:val="en-GB"/>
              </w:rPr>
              <w:t>Comparing acupuncture to other traditional treatments</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_Toc81072773 \h </w:instrText>
            </w:r>
            <w:r w:rsidR="00B04AF8" w:rsidRPr="0046746F">
              <w:rPr>
                <w:noProof/>
                <w:webHidden/>
                <w:lang w:val="en-GB"/>
              </w:rPr>
            </w:r>
            <w:r w:rsidR="00B04AF8" w:rsidRPr="0046746F">
              <w:rPr>
                <w:noProof/>
                <w:webHidden/>
                <w:lang w:val="en-GB"/>
              </w:rPr>
              <w:fldChar w:fldCharType="separate"/>
            </w:r>
            <w:r w:rsidR="005209FF">
              <w:rPr>
                <w:noProof/>
                <w:webHidden/>
                <w:lang w:val="en-GB"/>
              </w:rPr>
              <w:t>6</w:t>
            </w:r>
            <w:r w:rsidR="00B04AF8" w:rsidRPr="0046746F">
              <w:rPr>
                <w:noProof/>
                <w:webHidden/>
                <w:lang w:val="en-GB"/>
              </w:rPr>
              <w:fldChar w:fldCharType="end"/>
            </w:r>
          </w:hyperlink>
        </w:p>
        <w:p w14:paraId="0CE4EFD4" w14:textId="34A9E1D9" w:rsidR="00B04AF8" w:rsidRPr="0046746F" w:rsidRDefault="00720EEA">
          <w:pPr>
            <w:pStyle w:val="TOC1"/>
            <w:tabs>
              <w:tab w:val="right" w:leader="dot" w:pos="9350"/>
            </w:tabs>
            <w:rPr>
              <w:noProof/>
              <w:lang w:val="en-GB"/>
            </w:rPr>
          </w:pPr>
          <w:hyperlink w:anchor="_Toc81072774" w:history="1">
            <w:r w:rsidR="00B04AF8" w:rsidRPr="0046746F">
              <w:rPr>
                <w:rStyle w:val="Hyperlink"/>
                <w:rFonts w:cs="Arial"/>
                <w:noProof/>
                <w:lang w:val="en-GB"/>
              </w:rPr>
              <w:t>Evaluation of the statutory self-regulation system</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_Toc81072774 \h </w:instrText>
            </w:r>
            <w:r w:rsidR="00B04AF8" w:rsidRPr="0046746F">
              <w:rPr>
                <w:noProof/>
                <w:webHidden/>
                <w:lang w:val="en-GB"/>
              </w:rPr>
            </w:r>
            <w:r w:rsidR="00B04AF8" w:rsidRPr="0046746F">
              <w:rPr>
                <w:noProof/>
                <w:webHidden/>
                <w:lang w:val="en-GB"/>
              </w:rPr>
              <w:fldChar w:fldCharType="separate"/>
            </w:r>
            <w:r w:rsidR="005209FF">
              <w:rPr>
                <w:noProof/>
                <w:webHidden/>
                <w:lang w:val="en-GB"/>
              </w:rPr>
              <w:t>6</w:t>
            </w:r>
            <w:r w:rsidR="00B04AF8" w:rsidRPr="0046746F">
              <w:rPr>
                <w:noProof/>
                <w:webHidden/>
                <w:lang w:val="en-GB"/>
              </w:rPr>
              <w:fldChar w:fldCharType="end"/>
            </w:r>
          </w:hyperlink>
        </w:p>
        <w:p w14:paraId="45D1420D" w14:textId="366C32A4" w:rsidR="00B04AF8" w:rsidRPr="0046746F" w:rsidRDefault="00720EEA">
          <w:pPr>
            <w:pStyle w:val="TOC1"/>
            <w:tabs>
              <w:tab w:val="right" w:leader="dot" w:pos="9350"/>
            </w:tabs>
            <w:rPr>
              <w:noProof/>
              <w:lang w:val="en-GB"/>
            </w:rPr>
          </w:pPr>
          <w:hyperlink w:anchor="_Toc81072775" w:history="1">
            <w:r w:rsidR="00B04AF8" w:rsidRPr="0046746F">
              <w:rPr>
                <w:rStyle w:val="Hyperlink"/>
                <w:rFonts w:cs="Arial"/>
                <w:noProof/>
                <w:lang w:val="en-GB"/>
              </w:rPr>
              <w:t>Ethical Considerations</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_Toc81072775 \h </w:instrText>
            </w:r>
            <w:r w:rsidR="00B04AF8" w:rsidRPr="0046746F">
              <w:rPr>
                <w:noProof/>
                <w:webHidden/>
                <w:lang w:val="en-GB"/>
              </w:rPr>
            </w:r>
            <w:r w:rsidR="00B04AF8" w:rsidRPr="0046746F">
              <w:rPr>
                <w:noProof/>
                <w:webHidden/>
                <w:lang w:val="en-GB"/>
              </w:rPr>
              <w:fldChar w:fldCharType="separate"/>
            </w:r>
            <w:r w:rsidR="005209FF">
              <w:rPr>
                <w:noProof/>
                <w:webHidden/>
                <w:lang w:val="en-GB"/>
              </w:rPr>
              <w:t>8</w:t>
            </w:r>
            <w:r w:rsidR="00B04AF8" w:rsidRPr="0046746F">
              <w:rPr>
                <w:noProof/>
                <w:webHidden/>
                <w:lang w:val="en-GB"/>
              </w:rPr>
              <w:fldChar w:fldCharType="end"/>
            </w:r>
          </w:hyperlink>
        </w:p>
        <w:p w14:paraId="07DFC2BE" w14:textId="4F9D007F" w:rsidR="00B04AF8" w:rsidRPr="0046746F" w:rsidRDefault="00720EEA">
          <w:pPr>
            <w:pStyle w:val="TOC1"/>
            <w:tabs>
              <w:tab w:val="right" w:leader="dot" w:pos="9350"/>
            </w:tabs>
            <w:rPr>
              <w:noProof/>
              <w:lang w:val="en-GB"/>
            </w:rPr>
          </w:pPr>
          <w:hyperlink w:anchor="_Toc81072776" w:history="1">
            <w:r w:rsidR="00B04AF8" w:rsidRPr="0046746F">
              <w:rPr>
                <w:rStyle w:val="Hyperlink"/>
                <w:rFonts w:cs="Arial"/>
                <w:noProof/>
                <w:shd w:val="clear" w:color="auto" w:fill="FFFFFF"/>
                <w:lang w:val="en-GB"/>
              </w:rPr>
              <w:t>Recommendations</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_Toc81072776 \h </w:instrText>
            </w:r>
            <w:r w:rsidR="00B04AF8" w:rsidRPr="0046746F">
              <w:rPr>
                <w:noProof/>
                <w:webHidden/>
                <w:lang w:val="en-GB"/>
              </w:rPr>
            </w:r>
            <w:r w:rsidR="00B04AF8" w:rsidRPr="0046746F">
              <w:rPr>
                <w:noProof/>
                <w:webHidden/>
                <w:lang w:val="en-GB"/>
              </w:rPr>
              <w:fldChar w:fldCharType="separate"/>
            </w:r>
            <w:r w:rsidR="005209FF">
              <w:rPr>
                <w:noProof/>
                <w:webHidden/>
                <w:lang w:val="en-GB"/>
              </w:rPr>
              <w:t>9</w:t>
            </w:r>
            <w:r w:rsidR="00B04AF8" w:rsidRPr="0046746F">
              <w:rPr>
                <w:noProof/>
                <w:webHidden/>
                <w:lang w:val="en-GB"/>
              </w:rPr>
              <w:fldChar w:fldCharType="end"/>
            </w:r>
          </w:hyperlink>
        </w:p>
        <w:p w14:paraId="2E3EBA95" w14:textId="40078090" w:rsidR="00B04AF8" w:rsidRPr="0046746F" w:rsidRDefault="00720EEA">
          <w:pPr>
            <w:pStyle w:val="TOC1"/>
            <w:tabs>
              <w:tab w:val="right" w:leader="dot" w:pos="9350"/>
            </w:tabs>
            <w:rPr>
              <w:noProof/>
              <w:lang w:val="en-GB"/>
            </w:rPr>
          </w:pPr>
          <w:hyperlink w:anchor="_Toc81072777" w:history="1">
            <w:r w:rsidR="00B04AF8" w:rsidRPr="0046746F">
              <w:rPr>
                <w:rStyle w:val="Hyperlink"/>
                <w:rFonts w:cs="Arial"/>
                <w:noProof/>
                <w:lang w:val="en-GB"/>
              </w:rPr>
              <w:t>Conclusion</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_Toc81072777 \h </w:instrText>
            </w:r>
            <w:r w:rsidR="00B04AF8" w:rsidRPr="0046746F">
              <w:rPr>
                <w:noProof/>
                <w:webHidden/>
                <w:lang w:val="en-GB"/>
              </w:rPr>
            </w:r>
            <w:r w:rsidR="00B04AF8" w:rsidRPr="0046746F">
              <w:rPr>
                <w:noProof/>
                <w:webHidden/>
                <w:lang w:val="en-GB"/>
              </w:rPr>
              <w:fldChar w:fldCharType="separate"/>
            </w:r>
            <w:r w:rsidR="005209FF">
              <w:rPr>
                <w:noProof/>
                <w:webHidden/>
                <w:lang w:val="en-GB"/>
              </w:rPr>
              <w:t>10</w:t>
            </w:r>
            <w:r w:rsidR="00B04AF8" w:rsidRPr="0046746F">
              <w:rPr>
                <w:noProof/>
                <w:webHidden/>
                <w:lang w:val="en-GB"/>
              </w:rPr>
              <w:fldChar w:fldCharType="end"/>
            </w:r>
          </w:hyperlink>
        </w:p>
        <w:p w14:paraId="3788AB83" w14:textId="60298D8F" w:rsidR="00B04AF8" w:rsidRPr="0046746F" w:rsidRDefault="00720EEA">
          <w:pPr>
            <w:pStyle w:val="TOC1"/>
            <w:tabs>
              <w:tab w:val="right" w:leader="dot" w:pos="9350"/>
            </w:tabs>
            <w:rPr>
              <w:noProof/>
              <w:lang w:val="en-GB"/>
            </w:rPr>
          </w:pPr>
          <w:hyperlink w:anchor="_Toc81072778" w:history="1">
            <w:r w:rsidR="00B04AF8" w:rsidRPr="0046746F">
              <w:rPr>
                <w:rStyle w:val="Hyperlink"/>
                <w:rFonts w:cs="Arial"/>
                <w:noProof/>
                <w:lang w:val="en-GB"/>
              </w:rPr>
              <w:t>References</w:t>
            </w:r>
            <w:r w:rsidR="00B04AF8" w:rsidRPr="0046746F">
              <w:rPr>
                <w:noProof/>
                <w:webHidden/>
                <w:lang w:val="en-GB"/>
              </w:rPr>
              <w:tab/>
            </w:r>
            <w:r w:rsidR="00B04AF8" w:rsidRPr="0046746F">
              <w:rPr>
                <w:noProof/>
                <w:webHidden/>
                <w:lang w:val="en-GB"/>
              </w:rPr>
              <w:fldChar w:fldCharType="begin"/>
            </w:r>
            <w:r w:rsidR="00B04AF8" w:rsidRPr="0046746F">
              <w:rPr>
                <w:noProof/>
                <w:webHidden/>
                <w:lang w:val="en-GB"/>
              </w:rPr>
              <w:instrText xml:space="preserve"> PAGEREF _Toc81072778 \h </w:instrText>
            </w:r>
            <w:r w:rsidR="00B04AF8" w:rsidRPr="0046746F">
              <w:rPr>
                <w:noProof/>
                <w:webHidden/>
                <w:lang w:val="en-GB"/>
              </w:rPr>
            </w:r>
            <w:r w:rsidR="00B04AF8" w:rsidRPr="0046746F">
              <w:rPr>
                <w:noProof/>
                <w:webHidden/>
                <w:lang w:val="en-GB"/>
              </w:rPr>
              <w:fldChar w:fldCharType="separate"/>
            </w:r>
            <w:r w:rsidR="005209FF">
              <w:rPr>
                <w:noProof/>
                <w:webHidden/>
                <w:lang w:val="en-GB"/>
              </w:rPr>
              <w:t>11</w:t>
            </w:r>
            <w:r w:rsidR="00B04AF8" w:rsidRPr="0046746F">
              <w:rPr>
                <w:noProof/>
                <w:webHidden/>
                <w:lang w:val="en-GB"/>
              </w:rPr>
              <w:fldChar w:fldCharType="end"/>
            </w:r>
          </w:hyperlink>
        </w:p>
        <w:p w14:paraId="0F4493A9" w14:textId="1128A213" w:rsidR="00BB67F9" w:rsidRPr="0046746F" w:rsidRDefault="00BB67F9">
          <w:pPr>
            <w:rPr>
              <w:rFonts w:cs="Arial"/>
              <w:lang w:val="en-GB"/>
            </w:rPr>
          </w:pPr>
          <w:r w:rsidRPr="0046746F">
            <w:rPr>
              <w:rFonts w:cs="Arial"/>
              <w:b/>
              <w:bCs/>
              <w:noProof/>
              <w:lang w:val="en-GB"/>
            </w:rPr>
            <w:fldChar w:fldCharType="end"/>
          </w:r>
        </w:p>
      </w:sdtContent>
    </w:sdt>
    <w:p w14:paraId="62CBFC98" w14:textId="75EB0B97" w:rsidR="00BB67F9" w:rsidRPr="0046746F" w:rsidRDefault="00BB67F9">
      <w:pPr>
        <w:spacing w:line="259" w:lineRule="auto"/>
        <w:jc w:val="left"/>
        <w:rPr>
          <w:rFonts w:cs="Arial"/>
          <w:lang w:val="en-GB"/>
        </w:rPr>
      </w:pPr>
      <w:r w:rsidRPr="0046746F">
        <w:rPr>
          <w:rFonts w:cs="Arial"/>
          <w:lang w:val="en-GB"/>
        </w:rPr>
        <w:br w:type="page"/>
      </w:r>
    </w:p>
    <w:p w14:paraId="55288635" w14:textId="2BB2EC2F" w:rsidR="002E778F" w:rsidRPr="0046746F" w:rsidRDefault="00084CAD" w:rsidP="00084CAD">
      <w:pPr>
        <w:pStyle w:val="Heading1"/>
        <w:rPr>
          <w:rFonts w:cs="Arial"/>
          <w:lang w:val="en-GB"/>
        </w:rPr>
      </w:pPr>
      <w:bookmarkStart w:id="0" w:name="_Toc81072767"/>
      <w:r w:rsidRPr="0046746F">
        <w:rPr>
          <w:rFonts w:cs="Arial"/>
          <w:lang w:val="en-GB"/>
        </w:rPr>
        <w:lastRenderedPageBreak/>
        <w:t>Introduction</w:t>
      </w:r>
      <w:bookmarkEnd w:id="0"/>
    </w:p>
    <w:p w14:paraId="77E5C05B" w14:textId="016B8283" w:rsidR="00005775" w:rsidRPr="0046746F" w:rsidRDefault="003F714A" w:rsidP="00084CAD">
      <w:pPr>
        <w:rPr>
          <w:rFonts w:cs="Arial"/>
          <w:szCs w:val="20"/>
          <w:lang w:val="en-GB"/>
        </w:rPr>
      </w:pPr>
      <w:r w:rsidRPr="0046746F">
        <w:rPr>
          <w:rFonts w:cs="Arial"/>
          <w:szCs w:val="20"/>
          <w:lang w:val="en-GB"/>
        </w:rPr>
        <w:t xml:space="preserve">The report has been written on the concepts related to complementary therapies. </w:t>
      </w:r>
      <w:r w:rsidR="00F85021">
        <w:rPr>
          <w:rFonts w:cs="Arial"/>
          <w:szCs w:val="20"/>
          <w:lang w:val="en-GB"/>
        </w:rPr>
        <w:t xml:space="preserve"> </w:t>
      </w:r>
      <w:r w:rsidR="00F85021" w:rsidRPr="00F85021">
        <w:rPr>
          <w:rFonts w:cs="Arial"/>
          <w:szCs w:val="20"/>
          <w:lang w:val="en-GB"/>
        </w:rPr>
        <w:t>Complementary therapies have been used in addition to or instead of traditional medications or therapies. Complementary treatments are referred to by a variety of titles, including complementary medicine, alternative therapy etc. Conventional medicine is often founded on rigorous study and assessment; however this could not be true of all complementary therapies. Acupuncture, Alexander method, aromatherapy, chiropractic many more alternative therapies are popular. The UK federal regulator for complementary treatments is the primary regulating agency for complementary therapies in the UK. The GRCCT is an independent authority tasked with creating a national registry as well as safeguarding the community by verifying the status of all licensed therapies.</w:t>
      </w:r>
      <w:r w:rsidR="00F85021">
        <w:rPr>
          <w:rFonts w:cs="Arial"/>
          <w:szCs w:val="20"/>
          <w:lang w:val="en-GB"/>
        </w:rPr>
        <w:t xml:space="preserve"> </w:t>
      </w:r>
      <w:r w:rsidR="00A35F00" w:rsidRPr="0046746F">
        <w:rPr>
          <w:rFonts w:cs="Arial"/>
          <w:szCs w:val="20"/>
          <w:lang w:val="en-GB"/>
        </w:rPr>
        <w:t xml:space="preserve">This report will be focusing on one of the most common complementary therapies </w:t>
      </w:r>
      <w:r w:rsidR="005B77C4" w:rsidRPr="0046746F">
        <w:rPr>
          <w:rFonts w:cs="Arial"/>
          <w:szCs w:val="20"/>
          <w:lang w:val="en-GB"/>
        </w:rPr>
        <w:t>are</w:t>
      </w:r>
      <w:r w:rsidR="00A35F00" w:rsidRPr="0046746F">
        <w:rPr>
          <w:rFonts w:cs="Arial"/>
          <w:szCs w:val="20"/>
          <w:lang w:val="en-GB"/>
        </w:rPr>
        <w:t xml:space="preserve"> Acupuncture. The history uses, efficacy, and contraindications of Acupuncture while comparing it to more traditional treatments have been included in this report. Membership bodies of this complementary treatment have been discussed and evaluated in this report as well. Some ethical considerations regarding acupuncture and recommendations on improving the therapy or usage of the therapy have been given </w:t>
      </w:r>
      <w:r w:rsidR="005B77C4" w:rsidRPr="0046746F">
        <w:rPr>
          <w:rFonts w:cs="Arial"/>
          <w:szCs w:val="20"/>
          <w:lang w:val="en-GB"/>
        </w:rPr>
        <w:t>i</w:t>
      </w:r>
      <w:r w:rsidR="00A35F00" w:rsidRPr="0046746F">
        <w:rPr>
          <w:rFonts w:cs="Arial"/>
          <w:szCs w:val="20"/>
          <w:lang w:val="en-GB"/>
        </w:rPr>
        <w:t xml:space="preserve">n this report. </w:t>
      </w:r>
    </w:p>
    <w:p w14:paraId="63F871A5" w14:textId="2E08DBA7" w:rsidR="0000059E" w:rsidRPr="0046746F" w:rsidRDefault="0000059E">
      <w:pPr>
        <w:spacing w:line="259" w:lineRule="auto"/>
        <w:jc w:val="left"/>
        <w:rPr>
          <w:rFonts w:cs="Arial"/>
          <w:lang w:val="en-GB"/>
        </w:rPr>
      </w:pPr>
      <w:r w:rsidRPr="0046746F">
        <w:rPr>
          <w:rFonts w:cs="Arial"/>
          <w:lang w:val="en-GB"/>
        </w:rPr>
        <w:br w:type="page"/>
      </w:r>
    </w:p>
    <w:p w14:paraId="24DF5CDA" w14:textId="5F025002" w:rsidR="00A35F00" w:rsidRPr="0046746F" w:rsidRDefault="0000059E" w:rsidP="0000059E">
      <w:pPr>
        <w:pStyle w:val="Heading1"/>
        <w:rPr>
          <w:rFonts w:cs="Arial"/>
          <w:lang w:val="en-GB"/>
        </w:rPr>
      </w:pPr>
      <w:bookmarkStart w:id="1" w:name="_Toc81072768"/>
      <w:r w:rsidRPr="0046746F">
        <w:rPr>
          <w:rFonts w:cs="Arial"/>
          <w:lang w:val="en-GB"/>
        </w:rPr>
        <w:lastRenderedPageBreak/>
        <w:t xml:space="preserve">What is </w:t>
      </w:r>
      <w:r w:rsidR="00315C67" w:rsidRPr="0046746F">
        <w:rPr>
          <w:rFonts w:cs="Arial"/>
          <w:lang w:val="en-GB"/>
        </w:rPr>
        <w:t>Acupuncture</w:t>
      </w:r>
      <w:r w:rsidRPr="0046746F">
        <w:rPr>
          <w:rFonts w:cs="Arial"/>
          <w:lang w:val="en-GB"/>
        </w:rPr>
        <w:t>?</w:t>
      </w:r>
      <w:bookmarkEnd w:id="1"/>
    </w:p>
    <w:p w14:paraId="7CDD6726" w14:textId="61EEF186" w:rsidR="0000059E" w:rsidRPr="0046746F" w:rsidRDefault="000B670E" w:rsidP="0000059E">
      <w:pPr>
        <w:rPr>
          <w:rFonts w:cs="Arial"/>
          <w:szCs w:val="20"/>
          <w:lang w:val="en-GB"/>
        </w:rPr>
      </w:pPr>
      <w:r w:rsidRPr="0046746F">
        <w:rPr>
          <w:rFonts w:cs="Arial"/>
          <w:szCs w:val="20"/>
          <w:shd w:val="clear" w:color="auto" w:fill="FFFFFF"/>
          <w:lang w:val="en-GB"/>
        </w:rPr>
        <w:t>Zhou and Benharash (2014)</w:t>
      </w:r>
      <w:r w:rsidR="003941EF" w:rsidRPr="0046746F">
        <w:rPr>
          <w:rFonts w:cs="Arial"/>
          <w:szCs w:val="20"/>
          <w:lang w:val="en-GB"/>
        </w:rPr>
        <w:t xml:space="preserve"> ha</w:t>
      </w:r>
      <w:r w:rsidRPr="0046746F">
        <w:rPr>
          <w:rFonts w:cs="Arial"/>
          <w:szCs w:val="20"/>
          <w:lang w:val="en-GB"/>
        </w:rPr>
        <w:t>ve</w:t>
      </w:r>
      <w:r w:rsidR="003941EF" w:rsidRPr="0046746F">
        <w:rPr>
          <w:rFonts w:cs="Arial"/>
          <w:szCs w:val="20"/>
          <w:lang w:val="en-GB"/>
        </w:rPr>
        <w:t xml:space="preserve"> defined </w:t>
      </w:r>
      <w:r w:rsidR="0046746F" w:rsidRPr="0046746F">
        <w:rPr>
          <w:rFonts w:cs="Arial"/>
          <w:b/>
          <w:szCs w:val="20"/>
          <w:lang w:val="en-GB"/>
        </w:rPr>
        <w:t>“</w:t>
      </w:r>
      <w:r w:rsidR="003941EF" w:rsidRPr="0046746F">
        <w:rPr>
          <w:rFonts w:cs="Arial"/>
          <w:b/>
          <w:bCs/>
          <w:szCs w:val="20"/>
          <w:lang w:val="en-GB"/>
        </w:rPr>
        <w:t>Acupuncture</w:t>
      </w:r>
      <w:r w:rsidR="0046746F" w:rsidRPr="0046746F">
        <w:rPr>
          <w:rFonts w:cs="Arial"/>
          <w:b/>
          <w:bCs/>
          <w:szCs w:val="20"/>
          <w:lang w:val="en-GB"/>
        </w:rPr>
        <w:t>”</w:t>
      </w:r>
      <w:r w:rsidR="003941EF" w:rsidRPr="0046746F">
        <w:rPr>
          <w:rFonts w:cs="Arial"/>
          <w:b/>
          <w:bCs/>
          <w:szCs w:val="20"/>
          <w:lang w:val="en-GB"/>
        </w:rPr>
        <w:t xml:space="preserve"> </w:t>
      </w:r>
      <w:r w:rsidR="003941EF" w:rsidRPr="0046746F">
        <w:rPr>
          <w:rFonts w:cs="Arial"/>
          <w:szCs w:val="20"/>
          <w:lang w:val="en-GB"/>
        </w:rPr>
        <w:t>as a form of alternative medicine and an element of traditional Chinese medicine. Acupuncture is one of the most common type</w:t>
      </w:r>
      <w:r w:rsidR="005B77C4" w:rsidRPr="0046746F">
        <w:rPr>
          <w:rFonts w:cs="Arial"/>
          <w:szCs w:val="20"/>
          <w:lang w:val="en-GB"/>
        </w:rPr>
        <w:t>s</w:t>
      </w:r>
      <w:r w:rsidR="003941EF" w:rsidRPr="0046746F">
        <w:rPr>
          <w:rFonts w:cs="Arial"/>
          <w:szCs w:val="20"/>
          <w:lang w:val="en-GB"/>
        </w:rPr>
        <w:t xml:space="preserve"> of complementary therapy</w:t>
      </w:r>
      <w:r w:rsidR="00F85021">
        <w:rPr>
          <w:rFonts w:cs="Arial"/>
          <w:szCs w:val="20"/>
          <w:lang w:val="en-GB"/>
        </w:rPr>
        <w:t xml:space="preserve">, in the method </w:t>
      </w:r>
      <w:r w:rsidR="003941EF" w:rsidRPr="0046746F">
        <w:rPr>
          <w:rFonts w:cs="Arial"/>
          <w:szCs w:val="20"/>
          <w:lang w:val="en-GB"/>
        </w:rPr>
        <w:t xml:space="preserve">thin needles are </w:t>
      </w:r>
      <w:r w:rsidR="00F85021" w:rsidRPr="0046746F">
        <w:rPr>
          <w:rFonts w:cs="Arial"/>
          <w:szCs w:val="20"/>
          <w:lang w:val="en-GB"/>
        </w:rPr>
        <w:t>injected</w:t>
      </w:r>
      <w:r w:rsidR="003941EF" w:rsidRPr="0046746F">
        <w:rPr>
          <w:rFonts w:cs="Arial"/>
          <w:szCs w:val="20"/>
          <w:lang w:val="en-GB"/>
        </w:rPr>
        <w:t xml:space="preserve"> into the body. The technique of healing </w:t>
      </w:r>
      <w:r w:rsidR="005B77C4" w:rsidRPr="0046746F">
        <w:rPr>
          <w:rFonts w:cs="Arial"/>
          <w:szCs w:val="20"/>
          <w:lang w:val="en-GB"/>
        </w:rPr>
        <w:t xml:space="preserve">the </w:t>
      </w:r>
      <w:r w:rsidR="003941EF" w:rsidRPr="0046746F">
        <w:rPr>
          <w:rFonts w:cs="Arial"/>
          <w:szCs w:val="20"/>
          <w:lang w:val="en-GB"/>
        </w:rPr>
        <w:t xml:space="preserve">body using acupuncture is considered pseudoscience since the </w:t>
      </w:r>
      <w:r w:rsidR="00F85021" w:rsidRPr="0046746F">
        <w:rPr>
          <w:rFonts w:cs="Arial"/>
          <w:szCs w:val="20"/>
          <w:lang w:val="en-GB"/>
        </w:rPr>
        <w:t>concepts</w:t>
      </w:r>
      <w:r w:rsidR="003941EF" w:rsidRPr="0046746F">
        <w:rPr>
          <w:rFonts w:cs="Arial"/>
          <w:szCs w:val="20"/>
          <w:lang w:val="en-GB"/>
        </w:rPr>
        <w:t xml:space="preserve"> and </w:t>
      </w:r>
      <w:r w:rsidR="00F85021" w:rsidRPr="0046746F">
        <w:rPr>
          <w:rFonts w:cs="Arial"/>
          <w:szCs w:val="20"/>
          <w:lang w:val="en-GB"/>
        </w:rPr>
        <w:t>procedures</w:t>
      </w:r>
      <w:r w:rsidR="003941EF" w:rsidRPr="0046746F">
        <w:rPr>
          <w:rFonts w:cs="Arial"/>
          <w:szCs w:val="20"/>
          <w:lang w:val="en-GB"/>
        </w:rPr>
        <w:t xml:space="preserve"> of this complementary therapy </w:t>
      </w:r>
      <w:r w:rsidR="005B77C4" w:rsidRPr="0046746F">
        <w:rPr>
          <w:rFonts w:cs="Arial"/>
          <w:szCs w:val="20"/>
          <w:lang w:val="en-GB"/>
        </w:rPr>
        <w:t>are</w:t>
      </w:r>
      <w:r w:rsidR="003941EF" w:rsidRPr="0046746F">
        <w:rPr>
          <w:rFonts w:cs="Arial"/>
          <w:szCs w:val="20"/>
          <w:lang w:val="en-GB"/>
        </w:rPr>
        <w:t xml:space="preserve"> not based on </w:t>
      </w:r>
      <w:r w:rsidR="00F85021" w:rsidRPr="0046746F">
        <w:rPr>
          <w:rFonts w:cs="Arial"/>
          <w:szCs w:val="20"/>
          <w:lang w:val="en-GB"/>
        </w:rPr>
        <w:t>logical</w:t>
      </w:r>
      <w:r w:rsidR="003941EF" w:rsidRPr="0046746F">
        <w:rPr>
          <w:rFonts w:cs="Arial"/>
          <w:szCs w:val="20"/>
          <w:lang w:val="en-GB"/>
        </w:rPr>
        <w:t xml:space="preserve"> </w:t>
      </w:r>
      <w:r w:rsidR="00F85021" w:rsidRPr="0046746F">
        <w:rPr>
          <w:rFonts w:cs="Arial"/>
          <w:szCs w:val="20"/>
          <w:lang w:val="en-GB"/>
        </w:rPr>
        <w:t>understanding</w:t>
      </w:r>
      <w:r w:rsidR="003941EF" w:rsidRPr="0046746F">
        <w:rPr>
          <w:rFonts w:cs="Arial"/>
          <w:szCs w:val="20"/>
          <w:lang w:val="en-GB"/>
        </w:rPr>
        <w:t xml:space="preserve">. Many scientists and health care professionals have </w:t>
      </w:r>
      <w:r w:rsidR="0046746F" w:rsidRPr="0046746F">
        <w:rPr>
          <w:rFonts w:cs="Arial"/>
          <w:szCs w:val="20"/>
          <w:lang w:val="en-GB"/>
        </w:rPr>
        <w:t>labelled</w:t>
      </w:r>
      <w:r w:rsidR="003941EF" w:rsidRPr="0046746F">
        <w:rPr>
          <w:rFonts w:cs="Arial"/>
          <w:szCs w:val="20"/>
          <w:lang w:val="en-GB"/>
        </w:rPr>
        <w:t xml:space="preserve"> it as quackery, </w:t>
      </w:r>
      <w:r w:rsidR="004E61C5" w:rsidRPr="0046746F">
        <w:rPr>
          <w:rFonts w:cs="Arial"/>
          <w:szCs w:val="20"/>
          <w:lang w:val="en-GB"/>
        </w:rPr>
        <w:t>whereas</w:t>
      </w:r>
      <w:r w:rsidR="003941EF" w:rsidRPr="0046746F">
        <w:rPr>
          <w:rFonts w:cs="Arial"/>
          <w:szCs w:val="20"/>
          <w:lang w:val="en-GB"/>
        </w:rPr>
        <w:t xml:space="preserve"> many have found </w:t>
      </w:r>
      <w:r w:rsidR="005B77C4" w:rsidRPr="0046746F">
        <w:rPr>
          <w:rFonts w:cs="Arial"/>
          <w:szCs w:val="20"/>
          <w:lang w:val="en-GB"/>
        </w:rPr>
        <w:t xml:space="preserve">the </w:t>
      </w:r>
      <w:r w:rsidR="003941EF" w:rsidRPr="0046746F">
        <w:rPr>
          <w:rFonts w:cs="Arial"/>
          <w:szCs w:val="20"/>
          <w:lang w:val="en-GB"/>
        </w:rPr>
        <w:t>relevanc</w:t>
      </w:r>
      <w:r w:rsidR="005B77C4" w:rsidRPr="0046746F">
        <w:rPr>
          <w:rFonts w:cs="Arial"/>
          <w:szCs w:val="20"/>
          <w:lang w:val="en-GB"/>
        </w:rPr>
        <w:t>e</w:t>
      </w:r>
      <w:r w:rsidR="003941EF" w:rsidRPr="0046746F">
        <w:rPr>
          <w:rFonts w:cs="Arial"/>
          <w:szCs w:val="20"/>
          <w:lang w:val="en-GB"/>
        </w:rPr>
        <w:t xml:space="preserve"> of this therapy. </w:t>
      </w:r>
    </w:p>
    <w:p w14:paraId="2D720146" w14:textId="7AB4E5D1" w:rsidR="004E61C5" w:rsidRPr="0046746F" w:rsidRDefault="004E61C5" w:rsidP="004E61C5">
      <w:pPr>
        <w:pStyle w:val="Heading1"/>
        <w:rPr>
          <w:rFonts w:cs="Arial"/>
          <w:lang w:val="en-GB"/>
        </w:rPr>
      </w:pPr>
      <w:bookmarkStart w:id="2" w:name="_Toc81072769"/>
      <w:r w:rsidRPr="0046746F">
        <w:rPr>
          <w:rFonts w:cs="Arial"/>
          <w:lang w:val="en-GB"/>
        </w:rPr>
        <w:t>The History of Acupuncture</w:t>
      </w:r>
      <w:bookmarkEnd w:id="2"/>
    </w:p>
    <w:p w14:paraId="0D9DC3FB" w14:textId="2ADA1E83" w:rsidR="000E74BA" w:rsidRPr="0046746F" w:rsidRDefault="000E74BA" w:rsidP="00782652">
      <w:pPr>
        <w:rPr>
          <w:rFonts w:cs="Arial"/>
          <w:szCs w:val="20"/>
          <w:lang w:val="en-GB"/>
        </w:rPr>
      </w:pPr>
      <w:r w:rsidRPr="0046746F">
        <w:rPr>
          <w:rFonts w:cs="Arial"/>
          <w:szCs w:val="20"/>
          <w:lang w:val="en-GB"/>
        </w:rPr>
        <w:t xml:space="preserve">According to </w:t>
      </w:r>
      <w:r w:rsidR="000B670E" w:rsidRPr="0046746F">
        <w:rPr>
          <w:rFonts w:cs="Arial"/>
          <w:szCs w:val="20"/>
          <w:shd w:val="clear" w:color="auto" w:fill="FFFFFF"/>
          <w:lang w:val="en-GB"/>
        </w:rPr>
        <w:t>Smith et al. (2016)</w:t>
      </w:r>
      <w:r w:rsidRPr="0046746F">
        <w:rPr>
          <w:rFonts w:cs="Arial"/>
          <w:szCs w:val="20"/>
          <w:lang w:val="en-GB"/>
        </w:rPr>
        <w:t xml:space="preserve">, theories and practices of acupuncture originated from China. </w:t>
      </w:r>
      <w:r w:rsidR="00F85021" w:rsidRPr="00F85021">
        <w:rPr>
          <w:rFonts w:cs="Arial"/>
          <w:szCs w:val="20"/>
          <w:lang w:val="en-GB"/>
        </w:rPr>
        <w:t>Acupuncture was originally recorded hundreds of years even before ordinary period. Honed rocks and sharply pointed stones were employed for such therapy about 6000 BCE. The belief underlying the acupuncture idea is that chi circulates inside the body and may be channelled to create health balance</w:t>
      </w:r>
      <w:r w:rsidR="00F85021">
        <w:rPr>
          <w:rFonts w:cs="Arial"/>
          <w:szCs w:val="20"/>
          <w:lang w:val="en-GB"/>
        </w:rPr>
        <w:t xml:space="preserve">. </w:t>
      </w:r>
      <w:r w:rsidRPr="0046746F">
        <w:rPr>
          <w:rFonts w:cs="Arial"/>
          <w:szCs w:val="20"/>
          <w:lang w:val="en-GB"/>
        </w:rPr>
        <w:t>The flowing energy i</w:t>
      </w:r>
      <w:r w:rsidR="005B77C4" w:rsidRPr="0046746F">
        <w:rPr>
          <w:rFonts w:cs="Arial"/>
          <w:szCs w:val="20"/>
          <w:lang w:val="en-GB"/>
        </w:rPr>
        <w:t>n</w:t>
      </w:r>
      <w:r w:rsidRPr="0046746F">
        <w:rPr>
          <w:rFonts w:cs="Arial"/>
          <w:szCs w:val="20"/>
          <w:lang w:val="en-GB"/>
        </w:rPr>
        <w:t xml:space="preserve"> </w:t>
      </w:r>
      <w:r w:rsidR="005B77C4" w:rsidRPr="0046746F">
        <w:rPr>
          <w:rFonts w:cs="Arial"/>
          <w:szCs w:val="20"/>
          <w:lang w:val="en-GB"/>
        </w:rPr>
        <w:t xml:space="preserve">the </w:t>
      </w:r>
      <w:r w:rsidRPr="0046746F">
        <w:rPr>
          <w:rFonts w:cs="Arial"/>
          <w:szCs w:val="20"/>
          <w:lang w:val="en-GB"/>
        </w:rPr>
        <w:t>human body is called qi according to this theory. The earliest documentation referring to this process is “The Yellow Emperor’s Classic of Internal Medicine”.</w:t>
      </w:r>
      <w:r w:rsidR="00F85021">
        <w:rPr>
          <w:rFonts w:cs="Arial"/>
          <w:szCs w:val="20"/>
          <w:lang w:val="en-GB"/>
        </w:rPr>
        <w:t xml:space="preserve"> This book on acupuncture was written in the 100 BCE.</w:t>
      </w:r>
      <w:r w:rsidRPr="0046746F">
        <w:rPr>
          <w:rFonts w:cs="Arial"/>
          <w:szCs w:val="20"/>
          <w:lang w:val="en-GB"/>
        </w:rPr>
        <w:t xml:space="preserve"> The tradition of acupuncture improved quite rapidly over the next few centuries. </w:t>
      </w:r>
      <w:r w:rsidR="0042490D" w:rsidRPr="0046746F">
        <w:rPr>
          <w:rFonts w:cs="Arial"/>
          <w:szCs w:val="20"/>
          <w:lang w:val="en-GB"/>
        </w:rPr>
        <w:t>Fifteenth</w:t>
      </w:r>
      <w:r w:rsidR="005B77C4" w:rsidRPr="0046746F">
        <w:rPr>
          <w:rFonts w:cs="Arial"/>
          <w:szCs w:val="20"/>
          <w:lang w:val="en-GB"/>
        </w:rPr>
        <w:t>-</w:t>
      </w:r>
      <w:r w:rsidR="0042490D" w:rsidRPr="0046746F">
        <w:rPr>
          <w:rFonts w:cs="Arial"/>
          <w:szCs w:val="20"/>
          <w:lang w:val="en-GB"/>
        </w:rPr>
        <w:t xml:space="preserve">century was the peak point for using this process as </w:t>
      </w:r>
      <w:r w:rsidR="005B77C4" w:rsidRPr="0046746F">
        <w:rPr>
          <w:rFonts w:cs="Arial"/>
          <w:szCs w:val="20"/>
          <w:lang w:val="en-GB"/>
        </w:rPr>
        <w:t xml:space="preserve">a </w:t>
      </w:r>
      <w:r w:rsidR="0042490D" w:rsidRPr="0046746F">
        <w:rPr>
          <w:rFonts w:cs="Arial"/>
          <w:szCs w:val="20"/>
          <w:lang w:val="en-GB"/>
        </w:rPr>
        <w:t xml:space="preserve">healing technique of </w:t>
      </w:r>
      <w:r w:rsidR="005B77C4" w:rsidRPr="0046746F">
        <w:rPr>
          <w:rFonts w:cs="Arial"/>
          <w:szCs w:val="20"/>
          <w:lang w:val="en-GB"/>
        </w:rPr>
        <w:t xml:space="preserve">the </w:t>
      </w:r>
      <w:r w:rsidR="0042490D" w:rsidRPr="0046746F">
        <w:rPr>
          <w:rFonts w:cs="Arial"/>
          <w:szCs w:val="20"/>
          <w:lang w:val="en-GB"/>
        </w:rPr>
        <w:t xml:space="preserve">human body since the bronze statues with acupuncture points which are used in this century were depicted in </w:t>
      </w:r>
      <w:r w:rsidR="005B77C4" w:rsidRPr="0046746F">
        <w:rPr>
          <w:rFonts w:cs="Arial"/>
          <w:szCs w:val="20"/>
          <w:lang w:val="en-GB"/>
        </w:rPr>
        <w:t xml:space="preserve">the </w:t>
      </w:r>
      <w:r w:rsidR="0042490D" w:rsidRPr="0046746F">
        <w:rPr>
          <w:rFonts w:cs="Arial"/>
          <w:szCs w:val="20"/>
          <w:lang w:val="en-GB"/>
        </w:rPr>
        <w:t>15</w:t>
      </w:r>
      <w:r w:rsidR="0042490D" w:rsidRPr="0046746F">
        <w:rPr>
          <w:rFonts w:cs="Arial"/>
          <w:szCs w:val="20"/>
          <w:vertAlign w:val="superscript"/>
          <w:lang w:val="en-GB"/>
        </w:rPr>
        <w:t>th</w:t>
      </w:r>
      <w:r w:rsidR="0042490D" w:rsidRPr="0046746F">
        <w:rPr>
          <w:rFonts w:cs="Arial"/>
          <w:szCs w:val="20"/>
          <w:lang w:val="en-GB"/>
        </w:rPr>
        <w:t xml:space="preserve"> century. </w:t>
      </w:r>
      <w:r w:rsidR="00F85021" w:rsidRPr="00F85021">
        <w:rPr>
          <w:rFonts w:cs="Arial"/>
          <w:szCs w:val="20"/>
          <w:lang w:val="en-GB"/>
        </w:rPr>
        <w:t>The Ming dynasty prevailed from the 14th to the 16th millennia (Chon and Lee, 2013). The concepts of acupuncture were incorporated in “The Great Compendium of Acupuncture and Moxibustion,” which was released at the period. Acupuncture methods nowadays are largely based on these ideas. Acupuncture's popularity and use decreased in the 17th century, with many people dismissing it as illogical and superstitions. The Emperor's Decree in 1822 barred acupuncture from the Imperial Medical Institute.</w:t>
      </w:r>
      <w:r w:rsidR="00F85021">
        <w:rPr>
          <w:rFonts w:cs="Arial"/>
          <w:szCs w:val="20"/>
          <w:lang w:val="en-GB"/>
        </w:rPr>
        <w:t xml:space="preserve"> </w:t>
      </w:r>
      <w:r w:rsidR="00782652" w:rsidRPr="0046746F">
        <w:rPr>
          <w:rFonts w:cs="Arial"/>
          <w:szCs w:val="20"/>
          <w:lang w:val="en-GB"/>
        </w:rPr>
        <w:t xml:space="preserve">This method fell into disrepute with </w:t>
      </w:r>
      <w:r w:rsidR="005B77C4" w:rsidRPr="0046746F">
        <w:rPr>
          <w:rFonts w:cs="Arial"/>
          <w:szCs w:val="20"/>
          <w:lang w:val="en-GB"/>
        </w:rPr>
        <w:t xml:space="preserve">the </w:t>
      </w:r>
      <w:r w:rsidR="00782652" w:rsidRPr="0046746F">
        <w:rPr>
          <w:rFonts w:cs="Arial"/>
          <w:szCs w:val="20"/>
          <w:lang w:val="en-GB"/>
        </w:rPr>
        <w:t>rise of western medicine in the 20</w:t>
      </w:r>
      <w:r w:rsidR="00782652" w:rsidRPr="0046746F">
        <w:rPr>
          <w:rFonts w:cs="Arial"/>
          <w:szCs w:val="20"/>
          <w:vertAlign w:val="superscript"/>
          <w:lang w:val="en-GB"/>
        </w:rPr>
        <w:t>th</w:t>
      </w:r>
      <w:r w:rsidR="00782652" w:rsidRPr="0046746F">
        <w:rPr>
          <w:rFonts w:cs="Arial"/>
          <w:szCs w:val="20"/>
          <w:lang w:val="en-GB"/>
        </w:rPr>
        <w:t xml:space="preserve"> century leading to being outlawed in the year 1</w:t>
      </w:r>
      <w:r w:rsidR="0046746F">
        <w:rPr>
          <w:rFonts w:cs="Arial"/>
          <w:szCs w:val="20"/>
          <w:lang w:val="en-GB"/>
        </w:rPr>
        <w:t>929 in China. Although, in 1949;</w:t>
      </w:r>
      <w:r w:rsidR="00782652" w:rsidRPr="0046746F">
        <w:rPr>
          <w:rFonts w:cs="Arial"/>
          <w:szCs w:val="20"/>
          <w:lang w:val="en-GB"/>
        </w:rPr>
        <w:t xml:space="preserve"> the practice of acupuncture was again revived by the communist government leading to establishing acupuncture research institutes in </w:t>
      </w:r>
      <w:r w:rsidR="005B77C4" w:rsidRPr="0046746F">
        <w:rPr>
          <w:rFonts w:cs="Arial"/>
          <w:szCs w:val="20"/>
          <w:lang w:val="en-GB"/>
        </w:rPr>
        <w:t xml:space="preserve">the </w:t>
      </w:r>
      <w:r w:rsidR="00782652" w:rsidRPr="0046746F">
        <w:rPr>
          <w:rFonts w:cs="Arial"/>
          <w:szCs w:val="20"/>
          <w:lang w:val="en-GB"/>
        </w:rPr>
        <w:t xml:space="preserve">1950s throughout China. </w:t>
      </w:r>
      <w:r w:rsidR="005B77C4" w:rsidRPr="0046746F">
        <w:rPr>
          <w:rFonts w:cs="Arial"/>
          <w:szCs w:val="20"/>
          <w:lang w:val="en-GB"/>
        </w:rPr>
        <w:t>Several other countries</w:t>
      </w:r>
      <w:r w:rsidR="00782652" w:rsidRPr="0046746F">
        <w:rPr>
          <w:rFonts w:cs="Arial"/>
          <w:szCs w:val="20"/>
          <w:lang w:val="en-GB"/>
        </w:rPr>
        <w:t xml:space="preserve"> used this method. In the 6</w:t>
      </w:r>
      <w:r w:rsidR="00782652" w:rsidRPr="0046746F">
        <w:rPr>
          <w:rFonts w:cs="Arial"/>
          <w:szCs w:val="20"/>
          <w:vertAlign w:val="superscript"/>
          <w:lang w:val="en-GB"/>
        </w:rPr>
        <w:t>th</w:t>
      </w:r>
      <w:r w:rsidR="00782652" w:rsidRPr="0046746F">
        <w:rPr>
          <w:rFonts w:cs="Arial"/>
          <w:szCs w:val="20"/>
          <w:lang w:val="en-GB"/>
        </w:rPr>
        <w:t xml:space="preserve"> century, this knowledge was gained by Korea and Japan. This practice was described medically in around 1680 by the European physician Ten </w:t>
      </w:r>
      <w:proofErr w:type="spellStart"/>
      <w:r w:rsidR="00782652" w:rsidRPr="0046746F">
        <w:rPr>
          <w:rFonts w:cs="Arial"/>
          <w:szCs w:val="20"/>
          <w:lang w:val="en-GB"/>
        </w:rPr>
        <w:t>Rhijne</w:t>
      </w:r>
      <w:proofErr w:type="spellEnd"/>
      <w:r w:rsidR="00782652" w:rsidRPr="0046746F">
        <w:rPr>
          <w:rFonts w:cs="Arial"/>
          <w:szCs w:val="20"/>
          <w:lang w:val="en-GB"/>
        </w:rPr>
        <w:t xml:space="preserve"> working for the East India Company. Both America and Britain developed </w:t>
      </w:r>
      <w:r w:rsidR="005B77C4" w:rsidRPr="0046746F">
        <w:rPr>
          <w:rFonts w:cs="Arial"/>
          <w:szCs w:val="20"/>
          <w:lang w:val="en-GB"/>
        </w:rPr>
        <w:t xml:space="preserve">an </w:t>
      </w:r>
      <w:r w:rsidR="00782652" w:rsidRPr="0046746F">
        <w:rPr>
          <w:rFonts w:cs="Arial"/>
          <w:szCs w:val="20"/>
          <w:lang w:val="en-GB"/>
        </w:rPr>
        <w:t>interest in process of acupuncture in the 19</w:t>
      </w:r>
      <w:r w:rsidR="00782652" w:rsidRPr="0046746F">
        <w:rPr>
          <w:rFonts w:cs="Arial"/>
          <w:szCs w:val="20"/>
          <w:vertAlign w:val="superscript"/>
          <w:lang w:val="en-GB"/>
        </w:rPr>
        <w:t>th</w:t>
      </w:r>
      <w:r w:rsidR="00782652" w:rsidRPr="0046746F">
        <w:rPr>
          <w:rFonts w:cs="Arial"/>
          <w:szCs w:val="20"/>
          <w:lang w:val="en-GB"/>
        </w:rPr>
        <w:t xml:space="preserve"> century.</w:t>
      </w:r>
    </w:p>
    <w:p w14:paraId="01E8BE99" w14:textId="58F0380A" w:rsidR="00782652" w:rsidRPr="0046746F" w:rsidRDefault="009F0AD4" w:rsidP="009F0AD4">
      <w:pPr>
        <w:pStyle w:val="Heading1"/>
        <w:rPr>
          <w:rFonts w:cs="Arial"/>
          <w:lang w:val="en-GB"/>
        </w:rPr>
      </w:pPr>
      <w:bookmarkStart w:id="3" w:name="_Toc81072770"/>
      <w:r w:rsidRPr="0046746F">
        <w:rPr>
          <w:rFonts w:cs="Arial"/>
          <w:lang w:val="en-GB"/>
        </w:rPr>
        <w:lastRenderedPageBreak/>
        <w:t>Uses of Acupuncture</w:t>
      </w:r>
      <w:bookmarkEnd w:id="3"/>
    </w:p>
    <w:p w14:paraId="28625F22" w14:textId="76BEE8EB" w:rsidR="00801AAE" w:rsidRPr="0046746F" w:rsidRDefault="008822B9" w:rsidP="009F0AD4">
      <w:pPr>
        <w:rPr>
          <w:rFonts w:cs="Arial"/>
          <w:szCs w:val="20"/>
          <w:lang w:val="en-GB"/>
        </w:rPr>
      </w:pPr>
      <w:r w:rsidRPr="0046746F">
        <w:rPr>
          <w:rFonts w:cs="Arial"/>
          <w:szCs w:val="20"/>
          <w:lang w:val="en-GB"/>
        </w:rPr>
        <w:t>From ancient time</w:t>
      </w:r>
      <w:r w:rsidR="005B77C4" w:rsidRPr="0046746F">
        <w:rPr>
          <w:rFonts w:cs="Arial"/>
          <w:szCs w:val="20"/>
          <w:lang w:val="en-GB"/>
        </w:rPr>
        <w:t>s</w:t>
      </w:r>
      <w:r w:rsidRPr="0046746F">
        <w:rPr>
          <w:rFonts w:cs="Arial"/>
          <w:szCs w:val="20"/>
          <w:lang w:val="en-GB"/>
        </w:rPr>
        <w:t>, acupuncture has been used to heal different difficulties of human bodies channelize the qi or energy within the bodies. According</w:t>
      </w:r>
      <w:r w:rsidR="005B77C4" w:rsidRPr="0046746F">
        <w:rPr>
          <w:rFonts w:cs="Arial"/>
          <w:szCs w:val="20"/>
          <w:lang w:val="en-GB"/>
        </w:rPr>
        <w:t xml:space="preserve"> to</w:t>
      </w:r>
      <w:r w:rsidRPr="0046746F">
        <w:rPr>
          <w:rFonts w:cs="Arial"/>
          <w:szCs w:val="20"/>
          <w:lang w:val="en-GB"/>
        </w:rPr>
        <w:t xml:space="preserve"> researches carried out in Germany ha</w:t>
      </w:r>
      <w:r w:rsidR="005B77C4" w:rsidRPr="0046746F">
        <w:rPr>
          <w:rFonts w:cs="Arial"/>
          <w:szCs w:val="20"/>
          <w:lang w:val="en-GB"/>
        </w:rPr>
        <w:t>s</w:t>
      </w:r>
      <w:r w:rsidRPr="0046746F">
        <w:rPr>
          <w:rFonts w:cs="Arial"/>
          <w:szCs w:val="20"/>
          <w:lang w:val="en-GB"/>
        </w:rPr>
        <w:t xml:space="preserve"> shown some promising results that acupuncture may help in relieving tension headaches and migraines</w:t>
      </w:r>
      <w:r w:rsidR="000B670E" w:rsidRPr="0046746F">
        <w:rPr>
          <w:rFonts w:cs="Arial"/>
          <w:szCs w:val="20"/>
          <w:lang w:val="en-GB"/>
        </w:rPr>
        <w:t xml:space="preserve"> (</w:t>
      </w:r>
      <w:r w:rsidR="000B670E" w:rsidRPr="0046746F">
        <w:rPr>
          <w:rFonts w:cs="Arial"/>
          <w:szCs w:val="20"/>
          <w:shd w:val="clear" w:color="auto" w:fill="FFFFFF"/>
          <w:lang w:val="en-GB"/>
        </w:rPr>
        <w:t>Vase et al., 2015</w:t>
      </w:r>
      <w:r w:rsidR="000B670E" w:rsidRPr="0046746F">
        <w:rPr>
          <w:rFonts w:cs="Arial"/>
          <w:szCs w:val="20"/>
          <w:lang w:val="en-GB"/>
        </w:rPr>
        <w:t>)</w:t>
      </w:r>
      <w:r w:rsidRPr="0046746F">
        <w:rPr>
          <w:rFonts w:cs="Arial"/>
          <w:szCs w:val="20"/>
          <w:lang w:val="en-GB"/>
        </w:rPr>
        <w:t xml:space="preserve">. Other than that, acupuncture can be used to reduce low back pain, neck pain, osteoarthritis, knee pain, and other types of pain. </w:t>
      </w:r>
      <w:r w:rsidR="005B77C4" w:rsidRPr="0046746F">
        <w:rPr>
          <w:rFonts w:cs="Arial"/>
          <w:szCs w:val="20"/>
          <w:lang w:val="en-GB"/>
        </w:rPr>
        <w:t>Some disorders</w:t>
      </w:r>
      <w:r w:rsidR="00B54EE8" w:rsidRPr="0046746F">
        <w:rPr>
          <w:rFonts w:cs="Arial"/>
          <w:szCs w:val="20"/>
          <w:lang w:val="en-GB"/>
        </w:rPr>
        <w:t xml:space="preserve"> might be benefitted from acupuncture. But there </w:t>
      </w:r>
      <w:r w:rsidR="005B77C4" w:rsidRPr="0046746F">
        <w:rPr>
          <w:rFonts w:cs="Arial"/>
          <w:szCs w:val="20"/>
          <w:lang w:val="en-GB"/>
        </w:rPr>
        <w:t>is</w:t>
      </w:r>
      <w:r w:rsidR="00B54EE8" w:rsidRPr="0046746F">
        <w:rPr>
          <w:rFonts w:cs="Arial"/>
          <w:szCs w:val="20"/>
          <w:lang w:val="en-GB"/>
        </w:rPr>
        <w:t xml:space="preserve"> not enough scientific confirmation to prove those benefits fully.</w:t>
      </w:r>
      <w:r w:rsidR="00E94E7A" w:rsidRPr="0046746F">
        <w:rPr>
          <w:rFonts w:cs="Arial"/>
          <w:szCs w:val="20"/>
          <w:lang w:val="en-GB"/>
        </w:rPr>
        <w:t xml:space="preserve"> A list has been made and published by the World Health </w:t>
      </w:r>
      <w:r w:rsidR="00BC1886" w:rsidRPr="0046746F">
        <w:rPr>
          <w:rFonts w:cs="Arial"/>
          <w:szCs w:val="20"/>
          <w:lang w:val="en-GB"/>
        </w:rPr>
        <w:t>Organisation</w:t>
      </w:r>
      <w:r w:rsidR="00E94E7A" w:rsidRPr="0046746F">
        <w:rPr>
          <w:rFonts w:cs="Arial"/>
          <w:szCs w:val="20"/>
          <w:lang w:val="en-GB"/>
        </w:rPr>
        <w:t xml:space="preserve"> in 2003 including </w:t>
      </w:r>
      <w:r w:rsidR="005B77C4" w:rsidRPr="0046746F">
        <w:rPr>
          <w:rFonts w:cs="Arial"/>
          <w:szCs w:val="20"/>
          <w:lang w:val="en-GB"/>
        </w:rPr>
        <w:t xml:space="preserve">a </w:t>
      </w:r>
      <w:r w:rsidR="00E94E7A" w:rsidRPr="0046746F">
        <w:rPr>
          <w:rFonts w:cs="Arial"/>
          <w:szCs w:val="20"/>
          <w:lang w:val="en-GB"/>
        </w:rPr>
        <w:t xml:space="preserve">number of conditions </w:t>
      </w:r>
      <w:r w:rsidR="005B77C4" w:rsidRPr="0046746F">
        <w:rPr>
          <w:rFonts w:cs="Arial"/>
          <w:szCs w:val="20"/>
          <w:lang w:val="en-GB"/>
        </w:rPr>
        <w:t>that</w:t>
      </w:r>
      <w:r w:rsidR="00E94E7A" w:rsidRPr="0046746F">
        <w:rPr>
          <w:rFonts w:cs="Arial"/>
          <w:szCs w:val="20"/>
          <w:lang w:val="en-GB"/>
        </w:rPr>
        <w:t xml:space="preserve"> can be improved by using acupuncture. </w:t>
      </w:r>
      <w:r w:rsidR="00FE2C8B" w:rsidRPr="00FE2C8B">
        <w:rPr>
          <w:rFonts w:cs="Arial"/>
          <w:szCs w:val="20"/>
          <w:lang w:val="en-GB"/>
        </w:rPr>
        <w:t>As per the WHO list, low or high blood pressure, chemo nausea and puking, a few gastrointestinal situations such as gastric ulcer, menstrual pains, giardiasis, seasonal allergies, facial pain, stomach problems, rheumatoid, soft tissue injuries, tendonitis, spinal stenosis, tooth pain, lowering the risk of cerebrovascular accident, and provoking labo</w:t>
      </w:r>
      <w:r w:rsidR="00FE2C8B">
        <w:rPr>
          <w:rFonts w:cs="Arial"/>
          <w:szCs w:val="20"/>
          <w:lang w:val="en-GB"/>
        </w:rPr>
        <w:t>u</w:t>
      </w:r>
      <w:r w:rsidR="00FE2C8B" w:rsidRPr="00FE2C8B">
        <w:rPr>
          <w:rFonts w:cs="Arial"/>
          <w:szCs w:val="20"/>
          <w:lang w:val="en-GB"/>
        </w:rPr>
        <w:t>r are some of the circumstances that can be recovered</w:t>
      </w:r>
      <w:r w:rsidR="00FE2C8B">
        <w:rPr>
          <w:rFonts w:cs="Arial"/>
          <w:szCs w:val="20"/>
          <w:lang w:val="en-GB"/>
        </w:rPr>
        <w:t xml:space="preserve"> </w:t>
      </w:r>
      <w:r w:rsidR="000B670E" w:rsidRPr="0046746F">
        <w:rPr>
          <w:rFonts w:cs="Arial"/>
          <w:szCs w:val="20"/>
          <w:lang w:val="en-GB"/>
        </w:rPr>
        <w:t>(</w:t>
      </w:r>
      <w:r w:rsidR="000B670E" w:rsidRPr="0046746F">
        <w:rPr>
          <w:rFonts w:cs="Arial"/>
          <w:szCs w:val="20"/>
          <w:shd w:val="clear" w:color="auto" w:fill="FFFFFF"/>
          <w:lang w:val="en-GB"/>
        </w:rPr>
        <w:t>Zhuang et al., 2013)</w:t>
      </w:r>
      <w:r w:rsidR="00E94E7A" w:rsidRPr="0046746F">
        <w:rPr>
          <w:rFonts w:cs="Arial"/>
          <w:szCs w:val="20"/>
          <w:lang w:val="en-GB"/>
        </w:rPr>
        <w:t xml:space="preserve">. There are </w:t>
      </w:r>
      <w:r w:rsidR="005B77C4" w:rsidRPr="0046746F">
        <w:rPr>
          <w:rFonts w:cs="Arial"/>
          <w:szCs w:val="20"/>
          <w:lang w:val="en-GB"/>
        </w:rPr>
        <w:t>a</w:t>
      </w:r>
      <w:r w:rsidR="00E94E7A" w:rsidRPr="0046746F">
        <w:rPr>
          <w:rFonts w:cs="Arial"/>
          <w:szCs w:val="20"/>
          <w:lang w:val="en-GB"/>
        </w:rPr>
        <w:t xml:space="preserve"> few additional conditions in which acupuncture can be proved helpful. Although </w:t>
      </w:r>
      <w:r w:rsidR="0046746F" w:rsidRPr="0046746F">
        <w:rPr>
          <w:rFonts w:cs="Arial"/>
          <w:szCs w:val="20"/>
          <w:lang w:val="en-GB"/>
        </w:rPr>
        <w:t>who</w:t>
      </w:r>
      <w:r w:rsidR="00E94E7A" w:rsidRPr="0046746F">
        <w:rPr>
          <w:rFonts w:cs="Arial"/>
          <w:szCs w:val="20"/>
          <w:lang w:val="en-GB"/>
        </w:rPr>
        <w:t xml:space="preserve"> lack</w:t>
      </w:r>
      <w:r w:rsidR="005B77C4" w:rsidRPr="0046746F">
        <w:rPr>
          <w:rFonts w:cs="Arial"/>
          <w:szCs w:val="20"/>
          <w:lang w:val="en-GB"/>
        </w:rPr>
        <w:t>s</w:t>
      </w:r>
      <w:r w:rsidR="00E94E7A" w:rsidRPr="0046746F">
        <w:rPr>
          <w:rFonts w:cs="Arial"/>
          <w:szCs w:val="20"/>
          <w:lang w:val="en-GB"/>
        </w:rPr>
        <w:t xml:space="preserve"> evidence to fully prove the claims. </w:t>
      </w:r>
      <w:r w:rsidR="00FE2C8B" w:rsidRPr="00FE2C8B">
        <w:rPr>
          <w:rFonts w:cs="Arial"/>
          <w:szCs w:val="20"/>
          <w:lang w:val="en-GB"/>
        </w:rPr>
        <w:t>Fibromyalgia, neuralgia, post-operative convalescence, drug, cigarette, and alcohol dependency, spinal pain, neck stiffness, neurodegenerative disorders, whooping cough, and Tourette syndrome are among the other ailments. It should be noted that all these listings are issued by the WHO. Nevertheless, just national health authorities could define which illnesses, symptoms, and conditions may and should be treated with acupuncture.</w:t>
      </w:r>
    </w:p>
    <w:p w14:paraId="5AE064E6" w14:textId="4DDE7980" w:rsidR="000063A0" w:rsidRPr="0046746F" w:rsidRDefault="009C1203" w:rsidP="009C1203">
      <w:pPr>
        <w:pStyle w:val="Heading1"/>
        <w:rPr>
          <w:rFonts w:cs="Arial"/>
          <w:lang w:val="en-GB"/>
        </w:rPr>
      </w:pPr>
      <w:bookmarkStart w:id="4" w:name="_Toc81072771"/>
      <w:r w:rsidRPr="0046746F">
        <w:rPr>
          <w:rFonts w:cs="Arial"/>
          <w:lang w:val="en-GB"/>
        </w:rPr>
        <w:t>Efficacy of Acupuncture</w:t>
      </w:r>
      <w:bookmarkEnd w:id="4"/>
    </w:p>
    <w:p w14:paraId="35C664F0" w14:textId="70F48574" w:rsidR="000C5670" w:rsidRPr="0046746F" w:rsidRDefault="00037081" w:rsidP="000C5670">
      <w:pPr>
        <w:rPr>
          <w:rFonts w:cs="Arial"/>
          <w:szCs w:val="20"/>
          <w:lang w:val="en-GB"/>
        </w:rPr>
      </w:pPr>
      <w:r w:rsidRPr="0046746F">
        <w:rPr>
          <w:rFonts w:cs="Arial"/>
          <w:szCs w:val="20"/>
          <w:lang w:val="en-GB"/>
        </w:rPr>
        <w:t xml:space="preserve">There can be found many research studies proving </w:t>
      </w:r>
      <w:r w:rsidR="005B77C4" w:rsidRPr="0046746F">
        <w:rPr>
          <w:rFonts w:cs="Arial"/>
          <w:szCs w:val="20"/>
          <w:lang w:val="en-GB"/>
        </w:rPr>
        <w:t xml:space="preserve">the </w:t>
      </w:r>
      <w:r w:rsidRPr="0046746F">
        <w:rPr>
          <w:rFonts w:cs="Arial"/>
          <w:szCs w:val="20"/>
          <w:lang w:val="en-GB"/>
        </w:rPr>
        <w:t xml:space="preserve">efficacy of acupuncture. Some </w:t>
      </w:r>
      <w:r w:rsidR="0046746F" w:rsidRPr="0046746F">
        <w:rPr>
          <w:rFonts w:cs="Arial"/>
          <w:szCs w:val="20"/>
          <w:lang w:val="en-GB"/>
        </w:rPr>
        <w:t>researchers</w:t>
      </w:r>
      <w:r w:rsidRPr="0046746F">
        <w:rPr>
          <w:rFonts w:cs="Arial"/>
          <w:szCs w:val="20"/>
          <w:lang w:val="en-GB"/>
        </w:rPr>
        <w:t xml:space="preserve"> have shown that this method is effective to induce analgesia, protect the body against different infections, and regulate different physiological functions. From the studies of </w:t>
      </w:r>
      <w:r w:rsidR="000B670E" w:rsidRPr="0046746F">
        <w:rPr>
          <w:rFonts w:cs="Arial"/>
          <w:szCs w:val="20"/>
          <w:shd w:val="clear" w:color="auto" w:fill="FFFFFF"/>
          <w:lang w:val="en-GB"/>
        </w:rPr>
        <w:t>ELAHEE, MAO, and SHEN (2019)</w:t>
      </w:r>
      <w:r w:rsidRPr="0046746F">
        <w:rPr>
          <w:rFonts w:cs="Arial"/>
          <w:szCs w:val="20"/>
          <w:lang w:val="en-GB"/>
        </w:rPr>
        <w:t>, this ha</w:t>
      </w:r>
      <w:r w:rsidR="005B77C4" w:rsidRPr="0046746F">
        <w:rPr>
          <w:rFonts w:cs="Arial"/>
          <w:szCs w:val="20"/>
          <w:lang w:val="en-GB"/>
        </w:rPr>
        <w:t>s</w:t>
      </w:r>
      <w:r w:rsidRPr="0046746F">
        <w:rPr>
          <w:rFonts w:cs="Arial"/>
          <w:szCs w:val="20"/>
          <w:lang w:val="en-GB"/>
        </w:rPr>
        <w:t xml:space="preserve"> been found that often acupuncture is used as a measure to allay symptoms such as pain. Although</w:t>
      </w:r>
      <w:r w:rsidR="0046746F">
        <w:rPr>
          <w:rFonts w:cs="Arial"/>
          <w:szCs w:val="20"/>
          <w:lang w:val="en-GB"/>
        </w:rPr>
        <w:t xml:space="preserve"> </w:t>
      </w:r>
      <w:r w:rsidRPr="0046746F">
        <w:rPr>
          <w:rFonts w:cs="Arial"/>
          <w:szCs w:val="20"/>
          <w:lang w:val="en-GB"/>
        </w:rPr>
        <w:t>acupuncture can be effective in altering the pathogenesis of the disease for providing</w:t>
      </w:r>
      <w:r w:rsidR="0046746F">
        <w:rPr>
          <w:rFonts w:cs="Arial"/>
          <w:szCs w:val="20"/>
          <w:lang w:val="en-GB"/>
        </w:rPr>
        <w:t xml:space="preserve"> relief from the disease also; e</w:t>
      </w:r>
      <w:r w:rsidRPr="0046746F">
        <w:rPr>
          <w:rFonts w:cs="Arial"/>
          <w:szCs w:val="20"/>
          <w:lang w:val="en-GB"/>
        </w:rPr>
        <w:t>ven in clinical studies, the effectiveness of acupuncture analgesia ha</w:t>
      </w:r>
      <w:r w:rsidR="005B77C4" w:rsidRPr="0046746F">
        <w:rPr>
          <w:rFonts w:cs="Arial"/>
          <w:szCs w:val="20"/>
          <w:lang w:val="en-GB"/>
        </w:rPr>
        <w:t>s</w:t>
      </w:r>
      <w:r w:rsidRPr="0046746F">
        <w:rPr>
          <w:rFonts w:cs="Arial"/>
          <w:szCs w:val="20"/>
          <w:lang w:val="en-GB"/>
        </w:rPr>
        <w:t xml:space="preserve"> been firmly established. While compared to dummy treatments of </w:t>
      </w:r>
      <w:r w:rsidR="005B77C4" w:rsidRPr="0046746F">
        <w:rPr>
          <w:rFonts w:cs="Arial"/>
          <w:szCs w:val="20"/>
          <w:lang w:val="en-GB"/>
        </w:rPr>
        <w:t xml:space="preserve">a </w:t>
      </w:r>
      <w:r w:rsidRPr="0046746F">
        <w:rPr>
          <w:rFonts w:cs="Arial"/>
          <w:szCs w:val="20"/>
          <w:lang w:val="en-GB"/>
        </w:rPr>
        <w:t>placebo, this method has been proven effective in treating chronic pain. In cases of chronic pain, it might be comparable to morphine as well. This method has also been proven effective while treating acute pain abdomen</w:t>
      </w:r>
      <w:r w:rsidR="000B670E" w:rsidRPr="0046746F">
        <w:rPr>
          <w:rFonts w:cs="Arial"/>
          <w:szCs w:val="20"/>
          <w:lang w:val="en-GB"/>
        </w:rPr>
        <w:t xml:space="preserve"> (</w:t>
      </w:r>
      <w:r w:rsidR="000B670E" w:rsidRPr="0046746F">
        <w:rPr>
          <w:rFonts w:cs="Arial"/>
          <w:szCs w:val="20"/>
          <w:shd w:val="clear" w:color="auto" w:fill="FFFFFF"/>
          <w:lang w:val="en-GB"/>
        </w:rPr>
        <w:t>Kobayashi, Uefuji, and Yasumo, 2010)</w:t>
      </w:r>
      <w:r w:rsidRPr="0046746F">
        <w:rPr>
          <w:rFonts w:cs="Arial"/>
          <w:szCs w:val="20"/>
          <w:lang w:val="en-GB"/>
        </w:rPr>
        <w:t xml:space="preserve">. Acupuncture can be effectively used as </w:t>
      </w:r>
      <w:r w:rsidR="005B77C4" w:rsidRPr="0046746F">
        <w:rPr>
          <w:rFonts w:cs="Arial"/>
          <w:szCs w:val="20"/>
          <w:lang w:val="en-GB"/>
        </w:rPr>
        <w:t xml:space="preserve">a </w:t>
      </w:r>
      <w:r w:rsidRPr="0046746F">
        <w:rPr>
          <w:rFonts w:cs="Arial"/>
          <w:szCs w:val="20"/>
          <w:lang w:val="en-GB"/>
        </w:rPr>
        <w:t xml:space="preserve">pain reliever and antispasmodic in two conditions such as biliary and renal colic. </w:t>
      </w:r>
    </w:p>
    <w:p w14:paraId="437969BF" w14:textId="67F8578A" w:rsidR="00037081" w:rsidRPr="0046746F" w:rsidRDefault="000C5670" w:rsidP="000C5670">
      <w:pPr>
        <w:pStyle w:val="Heading1"/>
        <w:rPr>
          <w:rFonts w:cs="Arial"/>
          <w:lang w:val="en-GB"/>
        </w:rPr>
      </w:pPr>
      <w:bookmarkStart w:id="5" w:name="_Toc81072772"/>
      <w:r w:rsidRPr="0046746F">
        <w:rPr>
          <w:rFonts w:cs="Arial"/>
          <w:lang w:val="en-GB"/>
        </w:rPr>
        <w:lastRenderedPageBreak/>
        <w:t>Contraindications of Acupuncture</w:t>
      </w:r>
      <w:bookmarkEnd w:id="5"/>
    </w:p>
    <w:p w14:paraId="1CB6F217" w14:textId="77777777" w:rsidR="00FE2C8B" w:rsidRDefault="00FE2C8B" w:rsidP="00FE2C8B">
      <w:pPr>
        <w:rPr>
          <w:rFonts w:cs="Arial"/>
          <w:szCs w:val="20"/>
          <w:lang w:val="en-GB"/>
        </w:rPr>
      </w:pPr>
      <w:r w:rsidRPr="00FE2C8B">
        <w:rPr>
          <w:rFonts w:cs="Arial"/>
          <w:szCs w:val="20"/>
          <w:lang w:val="en-GB"/>
        </w:rPr>
        <w:t>Acupuncture has long been regarded as a safe medical therapy. Many doctors and professionals think that it is a good and successful therapy that may be used in conjunction with other therapeutic strategies (Cheng and Lin, 2018). Acupuncture must be used in conjunction with or instead of traditional medicines in some circumstances. Contraindications are present in almost all treatment. Acupuncture, like every medical therapy, seems to have some contraindications. These are the contraindications:</w:t>
      </w:r>
    </w:p>
    <w:p w14:paraId="75A33347" w14:textId="713BC30E" w:rsidR="00EA2681" w:rsidRPr="00FE2C8B" w:rsidRDefault="00EA2681" w:rsidP="00FE2C8B">
      <w:pPr>
        <w:pStyle w:val="ListParagraph"/>
        <w:numPr>
          <w:ilvl w:val="0"/>
          <w:numId w:val="11"/>
        </w:numPr>
        <w:rPr>
          <w:rFonts w:cs="Arial"/>
          <w:szCs w:val="20"/>
          <w:lang w:val="en-GB"/>
        </w:rPr>
      </w:pPr>
      <w:r w:rsidRPr="00FE2C8B">
        <w:rPr>
          <w:rFonts w:cs="Arial"/>
          <w:szCs w:val="20"/>
          <w:lang w:val="en-GB"/>
        </w:rPr>
        <w:t>Drug or alcohol intoxication</w:t>
      </w:r>
    </w:p>
    <w:p w14:paraId="10F32C0C" w14:textId="194CF42F" w:rsidR="00EA2681" w:rsidRPr="00FE2C8B" w:rsidRDefault="00EA2681" w:rsidP="00FE2C8B">
      <w:pPr>
        <w:pStyle w:val="ListParagraph"/>
        <w:numPr>
          <w:ilvl w:val="0"/>
          <w:numId w:val="11"/>
        </w:numPr>
        <w:rPr>
          <w:lang w:val="en-GB"/>
        </w:rPr>
      </w:pPr>
      <w:r w:rsidRPr="00FE2C8B">
        <w:rPr>
          <w:lang w:val="en-GB"/>
        </w:rPr>
        <w:t>Using pacemaker</w:t>
      </w:r>
    </w:p>
    <w:p w14:paraId="5BED8892" w14:textId="1332A768" w:rsidR="00EA2681" w:rsidRPr="00FE2C8B" w:rsidRDefault="00EA2681" w:rsidP="00FE2C8B">
      <w:pPr>
        <w:pStyle w:val="ListParagraph"/>
        <w:numPr>
          <w:ilvl w:val="0"/>
          <w:numId w:val="11"/>
        </w:numPr>
        <w:rPr>
          <w:lang w:val="en-GB"/>
        </w:rPr>
      </w:pPr>
      <w:r w:rsidRPr="00FE2C8B">
        <w:rPr>
          <w:lang w:val="en-GB"/>
        </w:rPr>
        <w:t>Having seizure disorder</w:t>
      </w:r>
    </w:p>
    <w:p w14:paraId="429D3C6E" w14:textId="537D5592" w:rsidR="00EA2681" w:rsidRPr="00FE2C8B" w:rsidRDefault="00EA2681" w:rsidP="00FE2C8B">
      <w:pPr>
        <w:pStyle w:val="ListParagraph"/>
        <w:numPr>
          <w:ilvl w:val="0"/>
          <w:numId w:val="11"/>
        </w:numPr>
        <w:rPr>
          <w:lang w:val="en-GB"/>
        </w:rPr>
      </w:pPr>
      <w:r w:rsidRPr="00FE2C8B">
        <w:rPr>
          <w:lang w:val="en-GB"/>
        </w:rPr>
        <w:t>Bleeding disorder or using blood thinners</w:t>
      </w:r>
    </w:p>
    <w:p w14:paraId="25241750" w14:textId="77777777" w:rsidR="00EA2681" w:rsidRPr="00FE2C8B" w:rsidRDefault="00EA2681" w:rsidP="00FE2C8B">
      <w:pPr>
        <w:pStyle w:val="ListParagraph"/>
        <w:numPr>
          <w:ilvl w:val="0"/>
          <w:numId w:val="11"/>
        </w:numPr>
        <w:rPr>
          <w:lang w:val="en-GB"/>
        </w:rPr>
      </w:pPr>
      <w:r w:rsidRPr="00FE2C8B">
        <w:rPr>
          <w:lang w:val="en-GB"/>
        </w:rPr>
        <w:t>Infections skin disorder or disease</w:t>
      </w:r>
    </w:p>
    <w:p w14:paraId="21BE53D0" w14:textId="270D1EB2" w:rsidR="00EA2681" w:rsidRPr="00FE2C8B" w:rsidRDefault="00EA2681" w:rsidP="00FE2C8B">
      <w:pPr>
        <w:pStyle w:val="ListParagraph"/>
        <w:numPr>
          <w:ilvl w:val="0"/>
          <w:numId w:val="11"/>
        </w:numPr>
        <w:rPr>
          <w:lang w:val="en-GB"/>
        </w:rPr>
      </w:pPr>
      <w:r w:rsidRPr="00FE2C8B">
        <w:rPr>
          <w:lang w:val="en-GB"/>
        </w:rPr>
        <w:t>Needling in the abdominal area or lumbosacral region must be avoided, if the patient is pregnant</w:t>
      </w:r>
      <w:r w:rsidR="000B670E" w:rsidRPr="00FE2C8B">
        <w:rPr>
          <w:lang w:val="en-GB"/>
        </w:rPr>
        <w:t xml:space="preserve"> (</w:t>
      </w:r>
      <w:r w:rsidR="000B670E" w:rsidRPr="00FE2C8B">
        <w:rPr>
          <w:shd w:val="clear" w:color="auto" w:fill="FFFFFF"/>
          <w:lang w:val="en-GB"/>
        </w:rPr>
        <w:t>Chang, Kwon, and Yoon, 2011)</w:t>
      </w:r>
      <w:r w:rsidRPr="00FE2C8B">
        <w:rPr>
          <w:lang w:val="en-GB"/>
        </w:rPr>
        <w:t>.</w:t>
      </w:r>
    </w:p>
    <w:p w14:paraId="19EF7594" w14:textId="7E7E8EF3" w:rsidR="004E61C5" w:rsidRPr="00FE2C8B" w:rsidRDefault="00EA2681" w:rsidP="00FE2C8B">
      <w:pPr>
        <w:pStyle w:val="ListParagraph"/>
        <w:numPr>
          <w:ilvl w:val="0"/>
          <w:numId w:val="11"/>
        </w:numPr>
        <w:rPr>
          <w:lang w:val="en-GB"/>
        </w:rPr>
      </w:pPr>
      <w:r w:rsidRPr="00FE2C8B">
        <w:rPr>
          <w:lang w:val="en-GB"/>
        </w:rPr>
        <w:t xml:space="preserve">Any acupuncture that may stimulate the early delivery of the </w:t>
      </w:r>
      <w:proofErr w:type="spellStart"/>
      <w:r w:rsidRPr="00FE2C8B">
        <w:rPr>
          <w:lang w:val="en-GB"/>
        </w:rPr>
        <w:t>fetus</w:t>
      </w:r>
      <w:proofErr w:type="spellEnd"/>
      <w:r w:rsidRPr="00FE2C8B">
        <w:rPr>
          <w:lang w:val="en-GB"/>
        </w:rPr>
        <w:t xml:space="preserve"> or lead to abortion should be avoided. </w:t>
      </w:r>
    </w:p>
    <w:p w14:paraId="583F0C51" w14:textId="4BF1F468" w:rsidR="00051767" w:rsidRPr="0046746F" w:rsidRDefault="00051767" w:rsidP="00051767">
      <w:pPr>
        <w:pStyle w:val="Heading1"/>
        <w:rPr>
          <w:rFonts w:cs="Arial"/>
          <w:lang w:val="en-GB"/>
        </w:rPr>
      </w:pPr>
      <w:bookmarkStart w:id="6" w:name="_Toc81072773"/>
      <w:r w:rsidRPr="0046746F">
        <w:rPr>
          <w:rFonts w:cs="Arial"/>
          <w:lang w:val="en-GB"/>
        </w:rPr>
        <w:t>Comparing acupuncture to</w:t>
      </w:r>
      <w:r w:rsidR="00771A45" w:rsidRPr="0046746F">
        <w:rPr>
          <w:rFonts w:cs="Arial"/>
          <w:lang w:val="en-GB"/>
        </w:rPr>
        <w:t xml:space="preserve"> other</w:t>
      </w:r>
      <w:r w:rsidRPr="0046746F">
        <w:rPr>
          <w:rFonts w:cs="Arial"/>
          <w:lang w:val="en-GB"/>
        </w:rPr>
        <w:t xml:space="preserve"> traditional treatments</w:t>
      </w:r>
      <w:bookmarkEnd w:id="6"/>
    </w:p>
    <w:p w14:paraId="3E4EFC8E" w14:textId="48632D71" w:rsidR="004A7DA6" w:rsidRPr="0046746F" w:rsidRDefault="00771A45" w:rsidP="004A7DA6">
      <w:pPr>
        <w:rPr>
          <w:rFonts w:cs="Arial"/>
          <w:szCs w:val="20"/>
          <w:lang w:val="en-GB"/>
        </w:rPr>
      </w:pPr>
      <w:r w:rsidRPr="0046746F">
        <w:rPr>
          <w:rFonts w:cs="Arial"/>
          <w:szCs w:val="20"/>
          <w:lang w:val="en-GB"/>
        </w:rPr>
        <w:t xml:space="preserve">It has been previously mentioned that there are many more traditional treatments </w:t>
      </w:r>
      <w:r w:rsidR="005B77C4" w:rsidRPr="0046746F">
        <w:rPr>
          <w:rFonts w:cs="Arial"/>
          <w:szCs w:val="20"/>
          <w:lang w:val="en-GB"/>
        </w:rPr>
        <w:t>that</w:t>
      </w:r>
      <w:r w:rsidRPr="0046746F">
        <w:rPr>
          <w:rFonts w:cs="Arial"/>
          <w:szCs w:val="20"/>
          <w:lang w:val="en-GB"/>
        </w:rPr>
        <w:t xml:space="preserve"> can be used to heal different illnesses of </w:t>
      </w:r>
      <w:r w:rsidR="005B77C4" w:rsidRPr="0046746F">
        <w:rPr>
          <w:rFonts w:cs="Arial"/>
          <w:szCs w:val="20"/>
          <w:lang w:val="en-GB"/>
        </w:rPr>
        <w:t xml:space="preserve">the </w:t>
      </w:r>
      <w:r w:rsidRPr="0046746F">
        <w:rPr>
          <w:rFonts w:cs="Arial"/>
          <w:szCs w:val="20"/>
          <w:lang w:val="en-GB"/>
        </w:rPr>
        <w:t>human body. Some more traditional treatments other than acupuncture are aromatherapy, chiropractic, herbal medicine, reiki, yoga, and many others. Every one of these traditional treatments work</w:t>
      </w:r>
      <w:r w:rsidR="005B77C4" w:rsidRPr="0046746F">
        <w:rPr>
          <w:rFonts w:cs="Arial"/>
          <w:szCs w:val="20"/>
          <w:lang w:val="en-GB"/>
        </w:rPr>
        <w:t>s</w:t>
      </w:r>
      <w:r w:rsidRPr="0046746F">
        <w:rPr>
          <w:rFonts w:cs="Arial"/>
          <w:szCs w:val="20"/>
          <w:lang w:val="en-GB"/>
        </w:rPr>
        <w:t xml:space="preserve"> differently and include</w:t>
      </w:r>
      <w:r w:rsidR="005B77C4" w:rsidRPr="0046746F">
        <w:rPr>
          <w:rFonts w:cs="Arial"/>
          <w:szCs w:val="20"/>
          <w:lang w:val="en-GB"/>
        </w:rPr>
        <w:t>s</w:t>
      </w:r>
      <w:r w:rsidRPr="0046746F">
        <w:rPr>
          <w:rFonts w:cs="Arial"/>
          <w:szCs w:val="20"/>
          <w:lang w:val="en-GB"/>
        </w:rPr>
        <w:t xml:space="preserve"> different processes to treat. </w:t>
      </w:r>
      <w:r w:rsidR="00EE1AA5" w:rsidRPr="0046746F">
        <w:rPr>
          <w:rFonts w:cs="Arial"/>
          <w:szCs w:val="20"/>
          <w:lang w:val="en-GB"/>
        </w:rPr>
        <w:t>While comparing acupuncture to those other tradition</w:t>
      </w:r>
      <w:r w:rsidR="005B77C4" w:rsidRPr="0046746F">
        <w:rPr>
          <w:rFonts w:cs="Arial"/>
          <w:szCs w:val="20"/>
          <w:lang w:val="en-GB"/>
        </w:rPr>
        <w:t>al</w:t>
      </w:r>
      <w:r w:rsidR="00EE1AA5" w:rsidRPr="0046746F">
        <w:rPr>
          <w:rFonts w:cs="Arial"/>
          <w:szCs w:val="20"/>
          <w:lang w:val="en-GB"/>
        </w:rPr>
        <w:t xml:space="preserve"> treatments, it has been seen that acupuncture is more effective in treating different illnesses than other traditional treatments</w:t>
      </w:r>
      <w:r w:rsidR="000B670E" w:rsidRPr="0046746F">
        <w:rPr>
          <w:rFonts w:cs="Arial"/>
          <w:szCs w:val="20"/>
          <w:lang w:val="en-GB"/>
        </w:rPr>
        <w:t xml:space="preserve"> (</w:t>
      </w:r>
      <w:r w:rsidR="000B670E" w:rsidRPr="0046746F">
        <w:rPr>
          <w:rFonts w:cs="Arial"/>
          <w:szCs w:val="20"/>
          <w:shd w:val="clear" w:color="auto" w:fill="FFFFFF"/>
          <w:lang w:val="en-GB"/>
        </w:rPr>
        <w:t>Chang, Kwon, and Yoon, 2011)</w:t>
      </w:r>
      <w:r w:rsidR="00EE1AA5" w:rsidRPr="0046746F">
        <w:rPr>
          <w:rFonts w:cs="Arial"/>
          <w:szCs w:val="20"/>
          <w:lang w:val="en-GB"/>
        </w:rPr>
        <w:t xml:space="preserve">. The history of acupuncture dates back to earlier centuries which originated in China. </w:t>
      </w:r>
      <w:r w:rsidR="005B77C4" w:rsidRPr="0046746F">
        <w:rPr>
          <w:rFonts w:cs="Arial"/>
          <w:szCs w:val="20"/>
          <w:lang w:val="en-GB"/>
        </w:rPr>
        <w:t>The e</w:t>
      </w:r>
      <w:r w:rsidR="00EE1AA5" w:rsidRPr="0046746F">
        <w:rPr>
          <w:rFonts w:cs="Arial"/>
          <w:szCs w:val="20"/>
          <w:lang w:val="en-GB"/>
        </w:rPr>
        <w:t>ffectiveness of acupuncture is higher than most of the traditional treatments which have been proved in many research studies. Acupuncture is highly effective in areas such as healing lower back pain, abdominal pain, painful periods, high and low blood pressure, and chemotherapy</w:t>
      </w:r>
      <w:r w:rsidR="005B77C4" w:rsidRPr="0046746F">
        <w:rPr>
          <w:rFonts w:cs="Arial"/>
          <w:szCs w:val="20"/>
          <w:lang w:val="en-GB"/>
        </w:rPr>
        <w:t>-</w:t>
      </w:r>
      <w:r w:rsidR="00EE1AA5" w:rsidRPr="0046746F">
        <w:rPr>
          <w:rFonts w:cs="Arial"/>
          <w:szCs w:val="20"/>
          <w:lang w:val="en-GB"/>
        </w:rPr>
        <w:t xml:space="preserve">induced nausea and vomiting than other traditional treatments. </w:t>
      </w:r>
    </w:p>
    <w:p w14:paraId="4F07E47C" w14:textId="308DDCEF" w:rsidR="004A7DA6" w:rsidRPr="0046746F" w:rsidRDefault="004A7DA6" w:rsidP="004A7DA6">
      <w:pPr>
        <w:pStyle w:val="Heading1"/>
        <w:rPr>
          <w:rFonts w:cs="Arial"/>
          <w:lang w:val="en-GB"/>
        </w:rPr>
      </w:pPr>
      <w:bookmarkStart w:id="7" w:name="_Toc81072774"/>
      <w:r w:rsidRPr="0046746F">
        <w:rPr>
          <w:rFonts w:cs="Arial"/>
          <w:lang w:val="en-GB"/>
        </w:rPr>
        <w:t>Evaluation of the statutory self-regulation system</w:t>
      </w:r>
      <w:bookmarkEnd w:id="7"/>
      <w:r w:rsidRPr="0046746F">
        <w:rPr>
          <w:rFonts w:cs="Arial"/>
          <w:lang w:val="en-GB"/>
        </w:rPr>
        <w:t xml:space="preserve"> </w:t>
      </w:r>
    </w:p>
    <w:p w14:paraId="6FE4371E" w14:textId="07B4345B" w:rsidR="00C10440" w:rsidRPr="0046746F" w:rsidRDefault="00FB6CA0" w:rsidP="00C10440">
      <w:pPr>
        <w:rPr>
          <w:rFonts w:cs="Arial"/>
          <w:szCs w:val="20"/>
          <w:lang w:val="en-GB"/>
        </w:rPr>
      </w:pPr>
      <w:r w:rsidRPr="0046746F">
        <w:rPr>
          <w:rFonts w:cs="Arial"/>
          <w:szCs w:val="20"/>
          <w:lang w:val="en-GB"/>
        </w:rPr>
        <w:t>In the UK, the practice of tradition</w:t>
      </w:r>
      <w:r w:rsidR="005B77C4" w:rsidRPr="0046746F">
        <w:rPr>
          <w:rFonts w:cs="Arial"/>
          <w:szCs w:val="20"/>
          <w:lang w:val="en-GB"/>
        </w:rPr>
        <w:t>al</w:t>
      </w:r>
      <w:r w:rsidRPr="0046746F">
        <w:rPr>
          <w:rFonts w:cs="Arial"/>
          <w:szCs w:val="20"/>
          <w:lang w:val="en-GB"/>
        </w:rPr>
        <w:t xml:space="preserve"> acupuncture </w:t>
      </w:r>
      <w:r w:rsidR="00896B88" w:rsidRPr="0046746F">
        <w:rPr>
          <w:rFonts w:cs="Arial"/>
          <w:szCs w:val="20"/>
          <w:lang w:val="en-GB"/>
        </w:rPr>
        <w:t>is governed and regulated by the British Acupuncture Council. The British Acupuncture Council (</w:t>
      </w:r>
      <w:proofErr w:type="spellStart"/>
      <w:r w:rsidR="00896B88" w:rsidRPr="0046746F">
        <w:rPr>
          <w:rFonts w:cs="Arial"/>
          <w:szCs w:val="20"/>
          <w:lang w:val="en-GB"/>
        </w:rPr>
        <w:t>BAcC</w:t>
      </w:r>
      <w:proofErr w:type="spellEnd"/>
      <w:r w:rsidR="00896B88" w:rsidRPr="0046746F">
        <w:rPr>
          <w:rFonts w:cs="Arial"/>
          <w:szCs w:val="20"/>
          <w:lang w:val="en-GB"/>
        </w:rPr>
        <w:t xml:space="preserve">) is a self-regulatory body </w:t>
      </w:r>
      <w:r w:rsidR="00896B88" w:rsidRPr="0046746F">
        <w:rPr>
          <w:rFonts w:cs="Arial"/>
          <w:szCs w:val="20"/>
          <w:lang w:val="en-GB"/>
        </w:rPr>
        <w:lastRenderedPageBreak/>
        <w:t>operating in the UK to govern the practice of traditional acupuncture throughout the UK</w:t>
      </w:r>
      <w:r w:rsidR="000B670E" w:rsidRPr="0046746F">
        <w:rPr>
          <w:rFonts w:cs="Arial"/>
          <w:szCs w:val="20"/>
          <w:lang w:val="en-GB"/>
        </w:rPr>
        <w:t xml:space="preserve"> (</w:t>
      </w:r>
      <w:r w:rsidR="000B670E" w:rsidRPr="0046746F">
        <w:rPr>
          <w:rFonts w:cs="Arial"/>
          <w:szCs w:val="20"/>
          <w:shd w:val="clear" w:color="auto" w:fill="FFFFFF"/>
          <w:lang w:val="en-GB"/>
        </w:rPr>
        <w:t>Vincent et al., 2010)</w:t>
      </w:r>
      <w:r w:rsidR="00896B88" w:rsidRPr="0046746F">
        <w:rPr>
          <w:rFonts w:cs="Arial"/>
          <w:szCs w:val="20"/>
          <w:lang w:val="en-GB"/>
        </w:rPr>
        <w:t xml:space="preserve">. The Professional Standards Authority </w:t>
      </w:r>
      <w:r w:rsidR="0046746F" w:rsidRPr="0046746F">
        <w:rPr>
          <w:rFonts w:cs="Arial"/>
          <w:szCs w:val="20"/>
          <w:lang w:val="en-GB"/>
        </w:rPr>
        <w:t>accredits</w:t>
      </w:r>
      <w:r w:rsidR="00896B88" w:rsidRPr="0046746F">
        <w:rPr>
          <w:rFonts w:cs="Arial"/>
          <w:szCs w:val="20"/>
          <w:lang w:val="en-GB"/>
        </w:rPr>
        <w:t xml:space="preserve"> the register. </w:t>
      </w:r>
      <w:proofErr w:type="spellStart"/>
      <w:r w:rsidR="00896B88" w:rsidRPr="0046746F">
        <w:rPr>
          <w:rFonts w:cs="Arial"/>
          <w:szCs w:val="20"/>
          <w:lang w:val="en-GB"/>
        </w:rPr>
        <w:t>BAcC</w:t>
      </w:r>
      <w:proofErr w:type="spellEnd"/>
      <w:r w:rsidR="00896B88" w:rsidRPr="0046746F">
        <w:rPr>
          <w:rFonts w:cs="Arial"/>
          <w:szCs w:val="20"/>
          <w:lang w:val="en-GB"/>
        </w:rPr>
        <w:t xml:space="preserve"> has been proven very effective i</w:t>
      </w:r>
      <w:r w:rsidR="005B77C4" w:rsidRPr="0046746F">
        <w:rPr>
          <w:rFonts w:cs="Arial"/>
          <w:szCs w:val="20"/>
          <w:lang w:val="en-GB"/>
        </w:rPr>
        <w:t>n</w:t>
      </w:r>
      <w:r w:rsidR="00896B88" w:rsidRPr="0046746F">
        <w:rPr>
          <w:rFonts w:cs="Arial"/>
          <w:szCs w:val="20"/>
          <w:lang w:val="en-GB"/>
        </w:rPr>
        <w:t xml:space="preserve"> regulating the practice of this complementary treatment. This </w:t>
      </w:r>
      <w:r w:rsidR="00BC1886" w:rsidRPr="0046746F">
        <w:rPr>
          <w:rFonts w:cs="Arial"/>
          <w:szCs w:val="20"/>
          <w:lang w:val="en-GB"/>
        </w:rPr>
        <w:t>organisation</w:t>
      </w:r>
      <w:r w:rsidR="00896B88" w:rsidRPr="0046746F">
        <w:rPr>
          <w:rFonts w:cs="Arial"/>
          <w:szCs w:val="20"/>
          <w:lang w:val="en-GB"/>
        </w:rPr>
        <w:t xml:space="preserve"> issues </w:t>
      </w:r>
      <w:r w:rsidR="005B77C4" w:rsidRPr="0046746F">
        <w:rPr>
          <w:rFonts w:cs="Arial"/>
          <w:szCs w:val="20"/>
          <w:lang w:val="en-GB"/>
        </w:rPr>
        <w:t xml:space="preserve">an </w:t>
      </w:r>
      <w:r w:rsidR="00896B88" w:rsidRPr="0046746F">
        <w:rPr>
          <w:rFonts w:cs="Arial"/>
          <w:szCs w:val="20"/>
          <w:lang w:val="en-GB"/>
        </w:rPr>
        <w:t>annual review of accreditation including conditions to protect</w:t>
      </w:r>
      <w:r w:rsidR="00934122" w:rsidRPr="0046746F">
        <w:rPr>
          <w:rFonts w:cs="Arial"/>
          <w:szCs w:val="20"/>
          <w:lang w:val="en-GB"/>
        </w:rPr>
        <w:t xml:space="preserve"> patients and </w:t>
      </w:r>
      <w:r w:rsidR="005B77C4" w:rsidRPr="0046746F">
        <w:rPr>
          <w:rFonts w:cs="Arial"/>
          <w:szCs w:val="20"/>
          <w:lang w:val="en-GB"/>
        </w:rPr>
        <w:t xml:space="preserve">the </w:t>
      </w:r>
      <w:r w:rsidR="00934122" w:rsidRPr="0046746F">
        <w:rPr>
          <w:rFonts w:cs="Arial"/>
          <w:szCs w:val="20"/>
          <w:lang w:val="en-GB"/>
        </w:rPr>
        <w:t xml:space="preserve">general public from any fake or invalid practitioner. </w:t>
      </w:r>
      <w:proofErr w:type="spellStart"/>
      <w:r w:rsidR="00440AEC" w:rsidRPr="0046746F">
        <w:rPr>
          <w:rFonts w:cs="Arial"/>
          <w:szCs w:val="20"/>
          <w:lang w:val="en-GB"/>
        </w:rPr>
        <w:t>BAcC</w:t>
      </w:r>
      <w:proofErr w:type="spellEnd"/>
      <w:r w:rsidR="00440AEC" w:rsidRPr="0046746F">
        <w:rPr>
          <w:rFonts w:cs="Arial"/>
          <w:szCs w:val="20"/>
          <w:lang w:val="en-GB"/>
        </w:rPr>
        <w:t xml:space="preserve"> reviews and updates </w:t>
      </w:r>
      <w:r w:rsidR="005B77C4" w:rsidRPr="0046746F">
        <w:rPr>
          <w:rFonts w:cs="Arial"/>
          <w:szCs w:val="20"/>
          <w:lang w:val="en-GB"/>
        </w:rPr>
        <w:t>its</w:t>
      </w:r>
      <w:r w:rsidR="00440AEC" w:rsidRPr="0046746F">
        <w:rPr>
          <w:rFonts w:cs="Arial"/>
          <w:szCs w:val="20"/>
          <w:lang w:val="en-GB"/>
        </w:rPr>
        <w:t xml:space="preserve"> risk matrix for ensuring that </w:t>
      </w:r>
      <w:r w:rsidR="00856C39" w:rsidRPr="0046746F">
        <w:rPr>
          <w:rFonts w:cs="Arial"/>
          <w:szCs w:val="20"/>
          <w:lang w:val="en-GB"/>
        </w:rPr>
        <w:t>threats</w:t>
      </w:r>
      <w:r w:rsidR="00440AEC" w:rsidRPr="0046746F">
        <w:rPr>
          <w:rFonts w:cs="Arial"/>
          <w:szCs w:val="20"/>
          <w:lang w:val="en-GB"/>
        </w:rPr>
        <w:t xml:space="preserve"> related to false or misleading advertising are considered immediately and ad</w:t>
      </w:r>
      <w:r w:rsidR="00856C39" w:rsidRPr="0046746F">
        <w:rPr>
          <w:rFonts w:cs="Arial"/>
          <w:szCs w:val="20"/>
          <w:lang w:val="en-GB"/>
        </w:rPr>
        <w:t xml:space="preserve">equately. </w:t>
      </w:r>
      <w:r w:rsidR="001432CE" w:rsidRPr="0046746F">
        <w:rPr>
          <w:rFonts w:cs="Arial"/>
          <w:szCs w:val="20"/>
          <w:lang w:val="en-GB"/>
        </w:rPr>
        <w:t xml:space="preserve">To ensure their efficiency, they also </w:t>
      </w:r>
      <w:r w:rsidR="00FE2C8B">
        <w:rPr>
          <w:rFonts w:cs="Arial"/>
          <w:szCs w:val="20"/>
          <w:lang w:val="en-GB"/>
        </w:rPr>
        <w:t xml:space="preserve">give </w:t>
      </w:r>
      <w:proofErr w:type="gramStart"/>
      <w:r w:rsidR="00FE2C8B">
        <w:rPr>
          <w:rFonts w:cs="Arial"/>
          <w:szCs w:val="20"/>
          <w:lang w:val="en-GB"/>
        </w:rPr>
        <w:t>an</w:t>
      </w:r>
      <w:proofErr w:type="gramEnd"/>
      <w:r w:rsidR="00FE2C8B">
        <w:rPr>
          <w:rFonts w:cs="Arial"/>
          <w:szCs w:val="20"/>
          <w:lang w:val="en-GB"/>
        </w:rPr>
        <w:t xml:space="preserve"> revised version</w:t>
      </w:r>
      <w:r w:rsidR="001432CE" w:rsidRPr="0046746F">
        <w:rPr>
          <w:rFonts w:cs="Arial"/>
          <w:szCs w:val="20"/>
          <w:lang w:val="en-GB"/>
        </w:rPr>
        <w:t xml:space="preserve"> of their risk </w:t>
      </w:r>
      <w:r w:rsidR="00FE2C8B" w:rsidRPr="0046746F">
        <w:rPr>
          <w:rFonts w:cs="Arial"/>
          <w:szCs w:val="20"/>
          <w:lang w:val="en-GB"/>
        </w:rPr>
        <w:t>base</w:t>
      </w:r>
      <w:r w:rsidR="001432CE" w:rsidRPr="0046746F">
        <w:rPr>
          <w:rFonts w:cs="Arial"/>
          <w:szCs w:val="20"/>
          <w:lang w:val="en-GB"/>
        </w:rPr>
        <w:t xml:space="preserve"> to the </w:t>
      </w:r>
      <w:r w:rsidR="00FE2C8B" w:rsidRPr="0046746F">
        <w:rPr>
          <w:rFonts w:cs="Arial"/>
          <w:szCs w:val="20"/>
          <w:lang w:val="en-GB"/>
        </w:rPr>
        <w:t>qualification</w:t>
      </w:r>
      <w:r w:rsidR="001432CE" w:rsidRPr="0046746F">
        <w:rPr>
          <w:rFonts w:cs="Arial"/>
          <w:szCs w:val="20"/>
          <w:lang w:val="en-GB"/>
        </w:rPr>
        <w:t xml:space="preserve"> </w:t>
      </w:r>
      <w:r w:rsidR="00FE2C8B" w:rsidRPr="0046746F">
        <w:rPr>
          <w:rFonts w:cs="Arial"/>
          <w:szCs w:val="20"/>
          <w:lang w:val="en-GB"/>
        </w:rPr>
        <w:t>squad</w:t>
      </w:r>
      <w:r w:rsidR="001432CE" w:rsidRPr="0046746F">
        <w:rPr>
          <w:rFonts w:cs="Arial"/>
          <w:szCs w:val="20"/>
          <w:lang w:val="en-GB"/>
        </w:rPr>
        <w:t xml:space="preserve"> in their every assessment. They regularly review their codes and relevant guidance for ensuring that the requirements of practitioners are in accordance with advertising and clear for their registrants. </w:t>
      </w:r>
      <w:proofErr w:type="spellStart"/>
      <w:r w:rsidR="001432CE" w:rsidRPr="0046746F">
        <w:rPr>
          <w:rFonts w:cs="Arial"/>
          <w:szCs w:val="20"/>
          <w:lang w:val="en-GB"/>
        </w:rPr>
        <w:t>BAcC</w:t>
      </w:r>
      <w:proofErr w:type="spellEnd"/>
      <w:r w:rsidR="001432CE" w:rsidRPr="0046746F">
        <w:rPr>
          <w:rFonts w:cs="Arial"/>
          <w:szCs w:val="20"/>
          <w:lang w:val="en-GB"/>
        </w:rPr>
        <w:t xml:space="preserve"> provides copies of any kinds of updated policies, processes, and guidance to the accreditation team for providing clear guidance. </w:t>
      </w:r>
      <w:proofErr w:type="spellStart"/>
      <w:r w:rsidR="001432CE" w:rsidRPr="0046746F">
        <w:rPr>
          <w:rFonts w:cs="Arial"/>
          <w:szCs w:val="20"/>
          <w:lang w:val="en-GB"/>
        </w:rPr>
        <w:t>BAcC</w:t>
      </w:r>
      <w:proofErr w:type="spellEnd"/>
      <w:r w:rsidR="001432CE" w:rsidRPr="0046746F">
        <w:rPr>
          <w:rFonts w:cs="Arial"/>
          <w:szCs w:val="20"/>
          <w:lang w:val="en-GB"/>
        </w:rPr>
        <w:t xml:space="preserve"> maintains </w:t>
      </w:r>
      <w:r w:rsidR="005B77C4" w:rsidRPr="0046746F">
        <w:rPr>
          <w:rFonts w:cs="Arial"/>
          <w:szCs w:val="20"/>
          <w:lang w:val="en-GB"/>
        </w:rPr>
        <w:t>its</w:t>
      </w:r>
      <w:r w:rsidR="001432CE" w:rsidRPr="0046746F">
        <w:rPr>
          <w:rFonts w:cs="Arial"/>
          <w:szCs w:val="20"/>
          <w:lang w:val="en-GB"/>
        </w:rPr>
        <w:t xml:space="preserve"> own website and regularly reviews </w:t>
      </w:r>
      <w:r w:rsidR="005B77C4" w:rsidRPr="0046746F">
        <w:rPr>
          <w:rFonts w:cs="Arial"/>
          <w:szCs w:val="20"/>
          <w:lang w:val="en-GB"/>
        </w:rPr>
        <w:t>its</w:t>
      </w:r>
      <w:r w:rsidR="001432CE" w:rsidRPr="0046746F">
        <w:rPr>
          <w:rFonts w:cs="Arial"/>
          <w:szCs w:val="20"/>
          <w:lang w:val="en-GB"/>
        </w:rPr>
        <w:t xml:space="preserve"> website and the information they provide on their own website. This helps the </w:t>
      </w:r>
      <w:r w:rsidR="00BC1886" w:rsidRPr="0046746F">
        <w:rPr>
          <w:rFonts w:cs="Arial"/>
          <w:szCs w:val="20"/>
          <w:lang w:val="en-GB"/>
        </w:rPr>
        <w:t>organisation</w:t>
      </w:r>
      <w:r w:rsidR="001432CE" w:rsidRPr="0046746F">
        <w:rPr>
          <w:rFonts w:cs="Arial"/>
          <w:szCs w:val="20"/>
          <w:lang w:val="en-GB"/>
        </w:rPr>
        <w:t xml:space="preserve"> to ensure consistency with the Advertising Standards Authority’s Committees of Advertising Practice code</w:t>
      </w:r>
      <w:r w:rsidR="000B670E" w:rsidRPr="0046746F">
        <w:rPr>
          <w:rFonts w:cs="Arial"/>
          <w:szCs w:val="20"/>
          <w:lang w:val="en-GB"/>
        </w:rPr>
        <w:t xml:space="preserve"> (</w:t>
      </w:r>
      <w:r w:rsidR="000B670E" w:rsidRPr="0046746F">
        <w:rPr>
          <w:rFonts w:cs="Arial"/>
          <w:szCs w:val="20"/>
          <w:shd w:val="clear" w:color="auto" w:fill="FFFFFF"/>
          <w:lang w:val="en-GB"/>
        </w:rPr>
        <w:t>Van Hal and Green, 2018)</w:t>
      </w:r>
      <w:r w:rsidR="001432CE" w:rsidRPr="0046746F">
        <w:rPr>
          <w:rFonts w:cs="Arial"/>
          <w:szCs w:val="20"/>
          <w:lang w:val="en-GB"/>
        </w:rPr>
        <w:t xml:space="preserve">. A monitoring system has been developed by </w:t>
      </w:r>
      <w:proofErr w:type="spellStart"/>
      <w:r w:rsidR="001432CE" w:rsidRPr="0046746F">
        <w:rPr>
          <w:rFonts w:cs="Arial"/>
          <w:szCs w:val="20"/>
          <w:lang w:val="en-GB"/>
        </w:rPr>
        <w:t>BAcC</w:t>
      </w:r>
      <w:proofErr w:type="spellEnd"/>
      <w:r w:rsidR="001432CE" w:rsidRPr="0046746F">
        <w:rPr>
          <w:rFonts w:cs="Arial"/>
          <w:szCs w:val="20"/>
          <w:lang w:val="en-GB"/>
        </w:rPr>
        <w:t xml:space="preserve"> as well for ensuring that their registrants are complying with the ASP CAP codes. Reports regarding their monitoring system are provided to the Accreditation team which includes the outcomes of their review and effectiveness of </w:t>
      </w:r>
      <w:r w:rsidR="005B77C4" w:rsidRPr="0046746F">
        <w:rPr>
          <w:rFonts w:cs="Arial"/>
          <w:szCs w:val="20"/>
          <w:lang w:val="en-GB"/>
        </w:rPr>
        <w:t xml:space="preserve">the </w:t>
      </w:r>
      <w:r w:rsidR="001432CE" w:rsidRPr="0046746F">
        <w:rPr>
          <w:rFonts w:cs="Arial"/>
          <w:szCs w:val="20"/>
          <w:lang w:val="en-GB"/>
        </w:rPr>
        <w:t xml:space="preserve">monitoring system. This helps </w:t>
      </w:r>
      <w:proofErr w:type="spellStart"/>
      <w:r w:rsidR="001432CE" w:rsidRPr="0046746F">
        <w:rPr>
          <w:rFonts w:cs="Arial"/>
          <w:szCs w:val="20"/>
          <w:lang w:val="en-GB"/>
        </w:rPr>
        <w:t>BAcC</w:t>
      </w:r>
      <w:proofErr w:type="spellEnd"/>
      <w:r w:rsidR="001432CE" w:rsidRPr="0046746F">
        <w:rPr>
          <w:rFonts w:cs="Arial"/>
          <w:szCs w:val="20"/>
          <w:lang w:val="en-GB"/>
        </w:rPr>
        <w:t xml:space="preserve"> to be more effective and regulate the acupuncture practitioners even better. </w:t>
      </w:r>
    </w:p>
    <w:p w14:paraId="12E9DD36" w14:textId="77777777" w:rsidR="002A3C11" w:rsidRPr="0046746F" w:rsidRDefault="002A3C11">
      <w:pPr>
        <w:spacing w:line="259" w:lineRule="auto"/>
        <w:jc w:val="left"/>
        <w:rPr>
          <w:rFonts w:eastAsiaTheme="majorEastAsia" w:cs="Arial"/>
          <w:color w:val="2F5496" w:themeColor="accent1" w:themeShade="BF"/>
          <w:sz w:val="32"/>
          <w:szCs w:val="32"/>
          <w:lang w:val="en-GB"/>
        </w:rPr>
      </w:pPr>
      <w:r w:rsidRPr="0046746F">
        <w:rPr>
          <w:rFonts w:cs="Arial"/>
          <w:lang w:val="en-GB"/>
        </w:rPr>
        <w:br w:type="page"/>
      </w:r>
    </w:p>
    <w:p w14:paraId="6F6ADF09" w14:textId="44A8985C" w:rsidR="00A26DAC" w:rsidRPr="0046746F" w:rsidRDefault="00192D29" w:rsidP="00192D29">
      <w:pPr>
        <w:pStyle w:val="Heading1"/>
        <w:rPr>
          <w:rFonts w:cs="Arial"/>
          <w:lang w:val="en-GB"/>
        </w:rPr>
      </w:pPr>
      <w:bookmarkStart w:id="8" w:name="_Toc81072775"/>
      <w:r w:rsidRPr="0046746F">
        <w:rPr>
          <w:rFonts w:cs="Arial"/>
          <w:lang w:val="en-GB"/>
        </w:rPr>
        <w:lastRenderedPageBreak/>
        <w:t>Ethical Considerations</w:t>
      </w:r>
      <w:bookmarkEnd w:id="8"/>
    </w:p>
    <w:p w14:paraId="5417C647" w14:textId="1BB2AA45" w:rsidR="00803804" w:rsidRPr="0046746F" w:rsidRDefault="00803804" w:rsidP="00771A45">
      <w:pPr>
        <w:rPr>
          <w:rFonts w:cs="Arial"/>
          <w:szCs w:val="20"/>
          <w:shd w:val="clear" w:color="auto" w:fill="FFFFFF"/>
          <w:lang w:val="en-GB"/>
        </w:rPr>
      </w:pPr>
      <w:r w:rsidRPr="0046746F">
        <w:rPr>
          <w:rFonts w:cs="Arial"/>
          <w:szCs w:val="20"/>
          <w:shd w:val="clear" w:color="auto" w:fill="FFFFFF"/>
          <w:lang w:val="en-GB"/>
        </w:rPr>
        <w:t>This is necessary for acupuncture practitioners to be well-informed about medical ethics. Ethical considerations regarding acup</w:t>
      </w:r>
      <w:r w:rsidR="0046746F">
        <w:rPr>
          <w:rFonts w:cs="Arial"/>
          <w:szCs w:val="20"/>
          <w:shd w:val="clear" w:color="auto" w:fill="FFFFFF"/>
          <w:lang w:val="en-GB"/>
        </w:rPr>
        <w:t>uncture methods are given below;</w:t>
      </w:r>
    </w:p>
    <w:p w14:paraId="1E9492FF" w14:textId="56AAA0D8" w:rsidR="00803804" w:rsidRPr="0046746F" w:rsidRDefault="00803804" w:rsidP="00803804">
      <w:pPr>
        <w:rPr>
          <w:rFonts w:cs="Arial"/>
          <w:b/>
          <w:bCs/>
          <w:szCs w:val="20"/>
          <w:shd w:val="clear" w:color="auto" w:fill="FFFFFF"/>
          <w:lang w:val="en-GB"/>
        </w:rPr>
      </w:pPr>
      <w:r w:rsidRPr="0046746F">
        <w:rPr>
          <w:rFonts w:cs="Arial"/>
          <w:b/>
          <w:bCs/>
          <w:szCs w:val="20"/>
          <w:shd w:val="clear" w:color="auto" w:fill="FFFFFF"/>
          <w:lang w:val="en-GB"/>
        </w:rPr>
        <w:t xml:space="preserve">To be deemed "ethical," a healthcare practice of any field or </w:t>
      </w:r>
      <w:r w:rsidR="00D05CF5" w:rsidRPr="0046746F">
        <w:rPr>
          <w:rFonts w:cs="Arial"/>
          <w:b/>
          <w:bCs/>
          <w:szCs w:val="20"/>
          <w:shd w:val="clear" w:color="auto" w:fill="FFFFFF"/>
          <w:lang w:val="en-GB"/>
        </w:rPr>
        <w:t>specialty</w:t>
      </w:r>
      <w:r w:rsidRPr="0046746F">
        <w:rPr>
          <w:rFonts w:cs="Arial"/>
          <w:b/>
          <w:bCs/>
          <w:szCs w:val="20"/>
          <w:shd w:val="clear" w:color="auto" w:fill="FFFFFF"/>
          <w:lang w:val="en-GB"/>
        </w:rPr>
        <w:t xml:space="preserve"> </w:t>
      </w:r>
      <w:r w:rsidR="00D05CF5" w:rsidRPr="0046746F">
        <w:rPr>
          <w:rFonts w:cs="Arial"/>
          <w:b/>
          <w:bCs/>
          <w:szCs w:val="20"/>
          <w:shd w:val="clear" w:color="auto" w:fill="FFFFFF"/>
          <w:lang w:val="en-GB"/>
        </w:rPr>
        <w:t xml:space="preserve">including acupuncture </w:t>
      </w:r>
      <w:r w:rsidRPr="0046746F">
        <w:rPr>
          <w:rFonts w:cs="Arial"/>
          <w:b/>
          <w:bCs/>
          <w:szCs w:val="20"/>
          <w:shd w:val="clear" w:color="auto" w:fill="FFFFFF"/>
          <w:lang w:val="en-GB"/>
        </w:rPr>
        <w:t xml:space="preserve">must adhere to all 4 standards </w:t>
      </w:r>
      <w:r w:rsidR="0046746F">
        <w:rPr>
          <w:rFonts w:cs="Arial"/>
          <w:b/>
          <w:bCs/>
          <w:szCs w:val="20"/>
          <w:shd w:val="clear" w:color="auto" w:fill="FFFFFF"/>
          <w:lang w:val="en-GB"/>
        </w:rPr>
        <w:t>of medical ethics, as these are;</w:t>
      </w:r>
    </w:p>
    <w:p w14:paraId="44D8118F" w14:textId="45E704D0" w:rsidR="00803804" w:rsidRPr="0046746F" w:rsidRDefault="00803804" w:rsidP="00E97A75">
      <w:pPr>
        <w:pStyle w:val="ListParagraph"/>
        <w:numPr>
          <w:ilvl w:val="0"/>
          <w:numId w:val="8"/>
        </w:numPr>
        <w:rPr>
          <w:rFonts w:cs="Arial"/>
          <w:szCs w:val="20"/>
          <w:shd w:val="clear" w:color="auto" w:fill="FFFFFF"/>
          <w:lang w:val="en-GB"/>
        </w:rPr>
      </w:pPr>
      <w:r w:rsidRPr="0046746F">
        <w:rPr>
          <w:rFonts w:cs="Arial"/>
          <w:b/>
          <w:bCs/>
          <w:szCs w:val="20"/>
          <w:shd w:val="clear" w:color="auto" w:fill="FFFFFF"/>
          <w:lang w:val="en-GB"/>
        </w:rPr>
        <w:t>Autonomy:</w:t>
      </w:r>
      <w:r w:rsidRPr="0046746F">
        <w:rPr>
          <w:rFonts w:cs="Arial"/>
          <w:szCs w:val="20"/>
          <w:shd w:val="clear" w:color="auto" w:fill="FFFFFF"/>
          <w:lang w:val="en-GB"/>
        </w:rPr>
        <w:t xml:space="preserve"> This refers to a patient's individuality or liberty to determine their personal medical decisions. As the patient becomes a more active participant in their health, meaningful interaction between the patients and </w:t>
      </w:r>
      <w:r w:rsidR="00D05CF5" w:rsidRPr="0046746F">
        <w:rPr>
          <w:rFonts w:cs="Arial"/>
          <w:szCs w:val="20"/>
          <w:shd w:val="clear" w:color="auto" w:fill="FFFFFF"/>
          <w:lang w:val="en-GB"/>
        </w:rPr>
        <w:t>acupuncture</w:t>
      </w:r>
      <w:r w:rsidRPr="0046746F">
        <w:rPr>
          <w:rFonts w:cs="Arial"/>
          <w:szCs w:val="20"/>
          <w:shd w:val="clear" w:color="auto" w:fill="FFFFFF"/>
          <w:lang w:val="en-GB"/>
        </w:rPr>
        <w:t xml:space="preserve"> practitioner may lead to a positive result.</w:t>
      </w:r>
    </w:p>
    <w:p w14:paraId="30267B62" w14:textId="0C2B2959" w:rsidR="00803804" w:rsidRPr="0046746F" w:rsidRDefault="00803804" w:rsidP="00E97A75">
      <w:pPr>
        <w:pStyle w:val="ListParagraph"/>
        <w:numPr>
          <w:ilvl w:val="0"/>
          <w:numId w:val="8"/>
        </w:numPr>
        <w:rPr>
          <w:rFonts w:cs="Arial"/>
          <w:szCs w:val="20"/>
          <w:shd w:val="clear" w:color="auto" w:fill="FFFFFF"/>
          <w:lang w:val="en-GB"/>
        </w:rPr>
      </w:pPr>
      <w:r w:rsidRPr="0046746F">
        <w:rPr>
          <w:rFonts w:cs="Arial"/>
          <w:b/>
          <w:bCs/>
          <w:szCs w:val="20"/>
          <w:shd w:val="clear" w:color="auto" w:fill="FFFFFF"/>
          <w:lang w:val="en-GB"/>
        </w:rPr>
        <w:t xml:space="preserve">Beneficence: </w:t>
      </w:r>
      <w:r w:rsidRPr="0046746F">
        <w:rPr>
          <w:rFonts w:cs="Arial"/>
          <w:szCs w:val="20"/>
          <w:shd w:val="clear" w:color="auto" w:fill="FFFFFF"/>
          <w:lang w:val="en-GB"/>
        </w:rPr>
        <w:t>It is a moral concept that states that one has a</w:t>
      </w:r>
      <w:r w:rsidR="00D05CF5" w:rsidRPr="0046746F">
        <w:rPr>
          <w:rFonts w:cs="Arial"/>
          <w:szCs w:val="20"/>
          <w:shd w:val="clear" w:color="auto" w:fill="FFFFFF"/>
          <w:lang w:val="en-GB"/>
        </w:rPr>
        <w:t>n</w:t>
      </w:r>
      <w:r w:rsidRPr="0046746F">
        <w:rPr>
          <w:rFonts w:cs="Arial"/>
          <w:szCs w:val="20"/>
          <w:shd w:val="clear" w:color="auto" w:fill="FFFFFF"/>
          <w:lang w:val="en-GB"/>
        </w:rPr>
        <w:t xml:space="preserve"> ethical responsibility to behave for the good of everyone else. All </w:t>
      </w:r>
      <w:r w:rsidR="00D05CF5" w:rsidRPr="0046746F">
        <w:rPr>
          <w:rFonts w:cs="Arial"/>
          <w:szCs w:val="20"/>
          <w:shd w:val="clear" w:color="auto" w:fill="FFFFFF"/>
          <w:lang w:val="en-GB"/>
        </w:rPr>
        <w:t>acupunctur</w:t>
      </w:r>
      <w:r w:rsidRPr="0046746F">
        <w:rPr>
          <w:rFonts w:cs="Arial"/>
          <w:szCs w:val="20"/>
          <w:shd w:val="clear" w:color="auto" w:fill="FFFFFF"/>
          <w:lang w:val="en-GB"/>
        </w:rPr>
        <w:t>e professionals must work hard to enhance their patients' wellness and provide the greatest good for them</w:t>
      </w:r>
      <w:r w:rsidR="000B670E" w:rsidRPr="0046746F">
        <w:rPr>
          <w:rFonts w:cs="Arial"/>
          <w:szCs w:val="20"/>
          <w:shd w:val="clear" w:color="auto" w:fill="FFFFFF"/>
          <w:lang w:val="en-GB"/>
        </w:rPr>
        <w:t xml:space="preserve"> (Ladas et al, 2010)</w:t>
      </w:r>
      <w:r w:rsidRPr="0046746F">
        <w:rPr>
          <w:rFonts w:cs="Arial"/>
          <w:szCs w:val="20"/>
          <w:shd w:val="clear" w:color="auto" w:fill="FFFFFF"/>
          <w:lang w:val="en-GB"/>
        </w:rPr>
        <w:t>.</w:t>
      </w:r>
    </w:p>
    <w:p w14:paraId="4F582FAC" w14:textId="5D75B426" w:rsidR="00803804" w:rsidRPr="0046746F" w:rsidRDefault="00803804" w:rsidP="00E97A75">
      <w:pPr>
        <w:pStyle w:val="ListParagraph"/>
        <w:numPr>
          <w:ilvl w:val="0"/>
          <w:numId w:val="8"/>
        </w:numPr>
        <w:rPr>
          <w:rFonts w:cs="Arial"/>
          <w:szCs w:val="20"/>
          <w:shd w:val="clear" w:color="auto" w:fill="FFFFFF"/>
          <w:lang w:val="en-GB"/>
        </w:rPr>
      </w:pPr>
      <w:r w:rsidRPr="0046746F">
        <w:rPr>
          <w:rFonts w:cs="Arial"/>
          <w:b/>
          <w:bCs/>
          <w:szCs w:val="20"/>
          <w:shd w:val="clear" w:color="auto" w:fill="FFFFFF"/>
          <w:lang w:val="en-GB"/>
        </w:rPr>
        <w:t>Non - maleficence:</w:t>
      </w:r>
      <w:r w:rsidRPr="0046746F">
        <w:rPr>
          <w:rFonts w:cs="Arial"/>
          <w:szCs w:val="20"/>
          <w:shd w:val="clear" w:color="auto" w:fill="FFFFFF"/>
          <w:lang w:val="en-GB"/>
        </w:rPr>
        <w:t xml:space="preserve"> The act of not causing damage on purpose. The tenet of medical ethics is “first, do no harm.” </w:t>
      </w:r>
      <w:r w:rsidR="00D05CF5" w:rsidRPr="0046746F">
        <w:rPr>
          <w:rFonts w:cs="Arial"/>
          <w:szCs w:val="20"/>
          <w:shd w:val="clear" w:color="auto" w:fill="FFFFFF"/>
          <w:lang w:val="en-GB"/>
        </w:rPr>
        <w:t>acupuncture</w:t>
      </w:r>
      <w:r w:rsidRPr="0046746F">
        <w:rPr>
          <w:rFonts w:cs="Arial"/>
          <w:szCs w:val="20"/>
          <w:shd w:val="clear" w:color="auto" w:fill="FFFFFF"/>
          <w:lang w:val="en-GB"/>
        </w:rPr>
        <w:t xml:space="preserve"> professionals must oppose inflicting damage to their patient in any circumstances.</w:t>
      </w:r>
    </w:p>
    <w:p w14:paraId="02D2A16C" w14:textId="11F46327" w:rsidR="00803804" w:rsidRPr="0046746F" w:rsidRDefault="00803804" w:rsidP="00E97A75">
      <w:pPr>
        <w:pStyle w:val="ListParagraph"/>
        <w:numPr>
          <w:ilvl w:val="0"/>
          <w:numId w:val="8"/>
        </w:numPr>
        <w:rPr>
          <w:rFonts w:cs="Arial"/>
          <w:szCs w:val="20"/>
          <w:shd w:val="clear" w:color="auto" w:fill="FFFFFF"/>
          <w:lang w:val="en-GB"/>
        </w:rPr>
      </w:pPr>
      <w:r w:rsidRPr="0046746F">
        <w:rPr>
          <w:rFonts w:cs="Arial"/>
          <w:b/>
          <w:bCs/>
          <w:szCs w:val="20"/>
          <w:shd w:val="clear" w:color="auto" w:fill="FFFFFF"/>
          <w:lang w:val="en-GB"/>
        </w:rPr>
        <w:t>Justice:</w:t>
      </w:r>
      <w:r w:rsidRPr="0046746F">
        <w:rPr>
          <w:rFonts w:cs="Arial"/>
          <w:szCs w:val="20"/>
          <w:shd w:val="clear" w:color="auto" w:fill="FFFFFF"/>
          <w:lang w:val="en-GB"/>
        </w:rPr>
        <w:t xml:space="preserve"> This idea requires one to be as effective as possible while providing therapies and distributing resources. In any circumstance, one must be able to defend and record their actions as necessary/unnecessary for therapy.</w:t>
      </w:r>
    </w:p>
    <w:p w14:paraId="51C59FED" w14:textId="43DC555F" w:rsidR="00D05CF5" w:rsidRPr="0046746F" w:rsidRDefault="00D05CF5" w:rsidP="00D05CF5">
      <w:pPr>
        <w:rPr>
          <w:rFonts w:cs="Arial"/>
          <w:b/>
          <w:bCs/>
          <w:szCs w:val="20"/>
          <w:shd w:val="clear" w:color="auto" w:fill="FFFFFF"/>
          <w:lang w:val="en-GB"/>
        </w:rPr>
      </w:pPr>
      <w:r w:rsidRPr="0046746F">
        <w:rPr>
          <w:rFonts w:cs="Arial"/>
          <w:b/>
          <w:bCs/>
          <w:szCs w:val="20"/>
          <w:shd w:val="clear" w:color="auto" w:fill="FFFFFF"/>
          <w:lang w:val="en-GB"/>
        </w:rPr>
        <w:t xml:space="preserve">Further standards that should be followed by acupuncture practitioners that build on those notions </w:t>
      </w:r>
      <w:r w:rsidR="0046746F">
        <w:rPr>
          <w:rFonts w:cs="Arial"/>
          <w:b/>
          <w:bCs/>
          <w:szCs w:val="20"/>
          <w:shd w:val="clear" w:color="auto" w:fill="FFFFFF"/>
          <w:lang w:val="en-GB"/>
        </w:rPr>
        <w:t>are as follows;</w:t>
      </w:r>
    </w:p>
    <w:p w14:paraId="259519AC" w14:textId="77777777" w:rsidR="00D05CF5" w:rsidRPr="0046746F" w:rsidRDefault="00D05CF5" w:rsidP="00E97A75">
      <w:pPr>
        <w:pStyle w:val="ListParagraph"/>
        <w:numPr>
          <w:ilvl w:val="0"/>
          <w:numId w:val="9"/>
        </w:numPr>
        <w:rPr>
          <w:rFonts w:cs="Arial"/>
          <w:szCs w:val="20"/>
          <w:shd w:val="clear" w:color="auto" w:fill="FFFFFF"/>
          <w:lang w:val="en-GB"/>
        </w:rPr>
      </w:pPr>
      <w:r w:rsidRPr="0046746F">
        <w:rPr>
          <w:rFonts w:cs="Arial"/>
          <w:b/>
          <w:bCs/>
          <w:szCs w:val="20"/>
          <w:shd w:val="clear" w:color="auto" w:fill="FFFFFF"/>
          <w:lang w:val="en-GB"/>
        </w:rPr>
        <w:t>Informed Consent:</w:t>
      </w:r>
      <w:r w:rsidRPr="0046746F">
        <w:rPr>
          <w:rFonts w:cs="Arial"/>
          <w:szCs w:val="20"/>
          <w:shd w:val="clear" w:color="auto" w:fill="FFFFFF"/>
          <w:lang w:val="en-GB"/>
        </w:rPr>
        <w:t xml:space="preserve"> This concept builds on the idea of self - determination, and genuine consent is necessary before providing care. Whereas informed consent is also said to be provided depends on a comprehensive grasp and knowledge of the information, ramifications, and potential repercussions. In health care, the three factors of transparency, capability, and consent must all be available for a person to provide informed consent.</w:t>
      </w:r>
    </w:p>
    <w:p w14:paraId="6B9E79EA" w14:textId="2B26AA50" w:rsidR="00D05CF5" w:rsidRPr="0046746F" w:rsidRDefault="00D05CF5" w:rsidP="00E97A75">
      <w:pPr>
        <w:pStyle w:val="ListParagraph"/>
        <w:numPr>
          <w:ilvl w:val="0"/>
          <w:numId w:val="9"/>
        </w:numPr>
        <w:rPr>
          <w:rFonts w:cs="Arial"/>
          <w:szCs w:val="20"/>
          <w:shd w:val="clear" w:color="auto" w:fill="FFFFFF"/>
          <w:lang w:val="en-GB"/>
        </w:rPr>
      </w:pPr>
      <w:r w:rsidRPr="0046746F">
        <w:rPr>
          <w:rFonts w:cs="Arial"/>
          <w:b/>
          <w:bCs/>
          <w:szCs w:val="20"/>
          <w:shd w:val="clear" w:color="auto" w:fill="FFFFFF"/>
          <w:lang w:val="en-GB"/>
        </w:rPr>
        <w:t>Disclosure:</w:t>
      </w:r>
      <w:r w:rsidRPr="0046746F">
        <w:rPr>
          <w:rFonts w:cs="Arial"/>
          <w:szCs w:val="20"/>
          <w:shd w:val="clear" w:color="auto" w:fill="FFFFFF"/>
          <w:lang w:val="en-GB"/>
        </w:rPr>
        <w:t xml:space="preserve"> This concept broadens on the concepts of personal advocacy and explicit consent by requiring acupuncture providers to reveal details that </w:t>
      </w:r>
      <w:r w:rsidR="005B77C4" w:rsidRPr="0046746F">
        <w:rPr>
          <w:rFonts w:cs="Arial"/>
          <w:szCs w:val="20"/>
          <w:shd w:val="clear" w:color="auto" w:fill="FFFFFF"/>
          <w:lang w:val="en-GB"/>
        </w:rPr>
        <w:t>are</w:t>
      </w:r>
      <w:r w:rsidRPr="0046746F">
        <w:rPr>
          <w:rFonts w:cs="Arial"/>
          <w:szCs w:val="20"/>
          <w:shd w:val="clear" w:color="auto" w:fill="FFFFFF"/>
          <w:lang w:val="en-GB"/>
        </w:rPr>
        <w:t xml:space="preserve"> substantially appropriate to the clinical history, possible treatments, and expected consequences, also including risks and benefits associated with those alternatives, in order for the client to make an informed decision</w:t>
      </w:r>
      <w:r w:rsidR="000B670E" w:rsidRPr="0046746F">
        <w:rPr>
          <w:rFonts w:cs="Arial"/>
          <w:szCs w:val="20"/>
          <w:shd w:val="clear" w:color="auto" w:fill="FFFFFF"/>
          <w:lang w:val="en-GB"/>
        </w:rPr>
        <w:t xml:space="preserve"> (Paley, Johnson, and Bennett, 2011).</w:t>
      </w:r>
    </w:p>
    <w:p w14:paraId="678C99B8" w14:textId="3C501ED2" w:rsidR="00D05CF5" w:rsidRPr="0046746F" w:rsidRDefault="00D05CF5" w:rsidP="00E97A75">
      <w:pPr>
        <w:pStyle w:val="ListParagraph"/>
        <w:numPr>
          <w:ilvl w:val="0"/>
          <w:numId w:val="9"/>
        </w:numPr>
        <w:rPr>
          <w:rFonts w:cs="Arial"/>
          <w:szCs w:val="20"/>
          <w:shd w:val="clear" w:color="auto" w:fill="FFFFFF"/>
          <w:lang w:val="en-GB"/>
        </w:rPr>
      </w:pPr>
      <w:r w:rsidRPr="0046746F">
        <w:rPr>
          <w:rFonts w:cs="Arial"/>
          <w:b/>
          <w:bCs/>
          <w:szCs w:val="20"/>
          <w:shd w:val="clear" w:color="auto" w:fill="FFFFFF"/>
          <w:lang w:val="en-GB"/>
        </w:rPr>
        <w:lastRenderedPageBreak/>
        <w:t>Patient anonymity:</w:t>
      </w:r>
      <w:r w:rsidRPr="0046746F">
        <w:rPr>
          <w:rFonts w:cs="Arial"/>
          <w:szCs w:val="20"/>
          <w:shd w:val="clear" w:color="auto" w:fill="FFFFFF"/>
          <w:lang w:val="en-GB"/>
        </w:rPr>
        <w:t xml:space="preserve"> This is a foundation of the provider-patient relationship, despite the fact that it is becoming extremely difficult to preserve with the development of electronic communications.</w:t>
      </w:r>
    </w:p>
    <w:p w14:paraId="68BB2804" w14:textId="4E4D3EF0" w:rsidR="00D05CF5" w:rsidRPr="0046746F" w:rsidRDefault="00F63E89" w:rsidP="00F63E89">
      <w:pPr>
        <w:pStyle w:val="Heading1"/>
        <w:rPr>
          <w:rFonts w:cs="Arial"/>
          <w:shd w:val="clear" w:color="auto" w:fill="FFFFFF"/>
          <w:lang w:val="en-GB"/>
        </w:rPr>
      </w:pPr>
      <w:bookmarkStart w:id="9" w:name="_Toc81072776"/>
      <w:r w:rsidRPr="0046746F">
        <w:rPr>
          <w:rFonts w:cs="Arial"/>
          <w:shd w:val="clear" w:color="auto" w:fill="FFFFFF"/>
          <w:lang w:val="en-GB"/>
        </w:rPr>
        <w:t>Recommendations</w:t>
      </w:r>
      <w:bookmarkEnd w:id="9"/>
    </w:p>
    <w:p w14:paraId="5DB75FC8" w14:textId="5D2A069F" w:rsidR="00161391" w:rsidRPr="0046746F" w:rsidRDefault="00161391" w:rsidP="00161391">
      <w:pPr>
        <w:rPr>
          <w:rFonts w:cs="Arial"/>
          <w:szCs w:val="20"/>
          <w:lang w:val="en-GB"/>
        </w:rPr>
      </w:pPr>
      <w:r w:rsidRPr="0046746F">
        <w:rPr>
          <w:rFonts w:cs="Arial"/>
          <w:szCs w:val="20"/>
          <w:lang w:val="en-GB"/>
        </w:rPr>
        <w:t>Acupuncture, like any other treatment method, comes with dangers and benefits. While deciding whether or not acupuncture is a viable treatment option, one must be fully informed on the aspects present. Here are a few acupuncture recommendations</w:t>
      </w:r>
      <w:r w:rsidR="0046746F">
        <w:rPr>
          <w:rFonts w:cs="Arial"/>
          <w:szCs w:val="20"/>
          <w:lang w:val="en-GB"/>
        </w:rPr>
        <w:t>;</w:t>
      </w:r>
    </w:p>
    <w:p w14:paraId="5EE25B57" w14:textId="4A5812D5" w:rsidR="00161391" w:rsidRPr="0046746F" w:rsidRDefault="00161391" w:rsidP="00E97A75">
      <w:pPr>
        <w:pStyle w:val="ListParagraph"/>
        <w:numPr>
          <w:ilvl w:val="0"/>
          <w:numId w:val="10"/>
        </w:numPr>
        <w:rPr>
          <w:rFonts w:cs="Arial"/>
          <w:szCs w:val="20"/>
          <w:lang w:val="en-GB"/>
        </w:rPr>
      </w:pPr>
      <w:r w:rsidRPr="0046746F">
        <w:rPr>
          <w:rFonts w:cs="Arial"/>
          <w:b/>
          <w:bCs/>
          <w:szCs w:val="20"/>
          <w:lang w:val="en-GB"/>
        </w:rPr>
        <w:t>Obtain a recommendation from a doctor or other reliable sources:</w:t>
      </w:r>
      <w:r w:rsidRPr="0046746F">
        <w:rPr>
          <w:rFonts w:cs="Arial"/>
          <w:szCs w:val="20"/>
          <w:lang w:val="en-GB"/>
        </w:rPr>
        <w:t> </w:t>
      </w:r>
      <w:r w:rsidR="00FE2C8B">
        <w:rPr>
          <w:rFonts w:cs="Arial"/>
          <w:szCs w:val="20"/>
          <w:lang w:val="en-GB"/>
        </w:rPr>
        <w:t>Several professional</w:t>
      </w:r>
      <w:r w:rsidRPr="0046746F">
        <w:rPr>
          <w:rFonts w:cs="Arial"/>
          <w:szCs w:val="20"/>
          <w:lang w:val="en-GB"/>
        </w:rPr>
        <w:t xml:space="preserve"> </w:t>
      </w:r>
      <w:r w:rsidR="00FE2C8B" w:rsidRPr="0046746F">
        <w:rPr>
          <w:rFonts w:cs="Arial"/>
          <w:szCs w:val="20"/>
          <w:lang w:val="en-GB"/>
        </w:rPr>
        <w:t>know</w:t>
      </w:r>
      <w:r w:rsidRPr="0046746F">
        <w:rPr>
          <w:rFonts w:cs="Arial"/>
          <w:szCs w:val="20"/>
          <w:lang w:val="en-GB"/>
        </w:rPr>
        <w:t xml:space="preserve"> the ideas underlying acupuncture and </w:t>
      </w:r>
      <w:r w:rsidR="00FE2C8B" w:rsidRPr="0046746F">
        <w:rPr>
          <w:rFonts w:cs="Arial"/>
          <w:szCs w:val="20"/>
          <w:lang w:val="en-GB"/>
        </w:rPr>
        <w:t>may perhaps</w:t>
      </w:r>
      <w:r w:rsidRPr="0046746F">
        <w:rPr>
          <w:rFonts w:cs="Arial"/>
          <w:szCs w:val="20"/>
          <w:lang w:val="en-GB"/>
        </w:rPr>
        <w:t xml:space="preserve"> even send their patients to a qualified acupuncture therapist if they desire treatment.</w:t>
      </w:r>
    </w:p>
    <w:p w14:paraId="4936DBFC" w14:textId="34AEBF53" w:rsidR="00161391" w:rsidRPr="0046746F" w:rsidRDefault="00161391" w:rsidP="00E97A75">
      <w:pPr>
        <w:pStyle w:val="ListParagraph"/>
        <w:numPr>
          <w:ilvl w:val="0"/>
          <w:numId w:val="10"/>
        </w:numPr>
        <w:rPr>
          <w:rFonts w:cs="Arial"/>
          <w:szCs w:val="20"/>
          <w:lang w:val="en-GB"/>
        </w:rPr>
      </w:pPr>
      <w:r w:rsidRPr="0046746F">
        <w:rPr>
          <w:rFonts w:cs="Arial"/>
          <w:b/>
          <w:bCs/>
          <w:szCs w:val="20"/>
          <w:lang w:val="en-GB"/>
        </w:rPr>
        <w:t>Assess both the expenses and the rewards:</w:t>
      </w:r>
      <w:r w:rsidRPr="0046746F">
        <w:rPr>
          <w:rFonts w:cs="Arial"/>
          <w:szCs w:val="20"/>
          <w:lang w:val="en-GB"/>
        </w:rPr>
        <w:t xml:space="preserve"> It is prudent to </w:t>
      </w:r>
      <w:r w:rsidR="00FE2C8B" w:rsidRPr="0046746F">
        <w:rPr>
          <w:rFonts w:cs="Arial"/>
          <w:szCs w:val="20"/>
          <w:lang w:val="en-GB"/>
        </w:rPr>
        <w:t>find out</w:t>
      </w:r>
      <w:r w:rsidRPr="0046746F">
        <w:rPr>
          <w:rFonts w:cs="Arial"/>
          <w:szCs w:val="20"/>
          <w:lang w:val="en-GB"/>
        </w:rPr>
        <w:t xml:space="preserve"> about the treatment outcomes of acupuncture and the likelihood of attaining acceptable levels of </w:t>
      </w:r>
      <w:r w:rsidR="00FE2C8B" w:rsidRPr="0046746F">
        <w:rPr>
          <w:rFonts w:cs="Arial"/>
          <w:szCs w:val="20"/>
          <w:lang w:val="en-GB"/>
        </w:rPr>
        <w:t>irritation</w:t>
      </w:r>
      <w:r w:rsidRPr="0046746F">
        <w:rPr>
          <w:rFonts w:cs="Arial"/>
          <w:szCs w:val="20"/>
          <w:lang w:val="en-GB"/>
        </w:rPr>
        <w:t xml:space="preserve"> alleviation. If indeed the acupuncture therapist is inexperienced with the person's </w:t>
      </w:r>
      <w:r w:rsidR="00FE2C8B" w:rsidRPr="0046746F">
        <w:rPr>
          <w:rFonts w:cs="Arial"/>
          <w:szCs w:val="20"/>
          <w:lang w:val="en-GB"/>
        </w:rPr>
        <w:t>certain</w:t>
      </w:r>
      <w:r w:rsidRPr="0046746F">
        <w:rPr>
          <w:rFonts w:cs="Arial"/>
          <w:szCs w:val="20"/>
          <w:lang w:val="en-GB"/>
        </w:rPr>
        <w:t xml:space="preserve"> illness, or whether the acupuncture therapist's hopes for a positive </w:t>
      </w:r>
      <w:r w:rsidR="00FE2C8B" w:rsidRPr="0046746F">
        <w:rPr>
          <w:rFonts w:cs="Arial"/>
          <w:szCs w:val="20"/>
          <w:lang w:val="en-GB"/>
        </w:rPr>
        <w:t>effect</w:t>
      </w:r>
      <w:r w:rsidRPr="0046746F">
        <w:rPr>
          <w:rFonts w:cs="Arial"/>
          <w:szCs w:val="20"/>
          <w:lang w:val="en-GB"/>
        </w:rPr>
        <w:t xml:space="preserve"> are minimal, this must raise a red signal for anybody.</w:t>
      </w:r>
    </w:p>
    <w:p w14:paraId="04744E6A" w14:textId="67BF61CC" w:rsidR="00F63E89" w:rsidRPr="0046746F" w:rsidRDefault="00B7191B" w:rsidP="00FE2C8B">
      <w:pPr>
        <w:pStyle w:val="ListParagraph"/>
        <w:numPr>
          <w:ilvl w:val="0"/>
          <w:numId w:val="10"/>
        </w:numPr>
        <w:rPr>
          <w:rFonts w:cs="Arial"/>
          <w:szCs w:val="20"/>
          <w:lang w:val="en-GB"/>
        </w:rPr>
      </w:pPr>
      <w:r w:rsidRPr="0046746F">
        <w:rPr>
          <w:rFonts w:cs="Arial"/>
          <w:b/>
          <w:bCs/>
          <w:szCs w:val="20"/>
          <w:lang w:val="en-GB"/>
        </w:rPr>
        <w:t>Investigate the acupuncture therapist's history and credentials: </w:t>
      </w:r>
      <w:r w:rsidRPr="0046746F">
        <w:rPr>
          <w:rFonts w:cs="Arial"/>
          <w:szCs w:val="20"/>
          <w:lang w:val="en-GB"/>
        </w:rPr>
        <w:t xml:space="preserve"> It is critical to study an acupuncture therapist's </w:t>
      </w:r>
      <w:r w:rsidR="00FE2C8B" w:rsidRPr="0046746F">
        <w:rPr>
          <w:rFonts w:cs="Arial"/>
          <w:szCs w:val="20"/>
          <w:lang w:val="en-GB"/>
        </w:rPr>
        <w:t>description</w:t>
      </w:r>
      <w:r w:rsidRPr="0046746F">
        <w:rPr>
          <w:rFonts w:cs="Arial"/>
          <w:szCs w:val="20"/>
          <w:lang w:val="en-GB"/>
        </w:rPr>
        <w:t xml:space="preserve"> and </w:t>
      </w:r>
      <w:r w:rsidR="00FE2C8B" w:rsidRPr="0046746F">
        <w:rPr>
          <w:rFonts w:cs="Arial"/>
          <w:szCs w:val="20"/>
          <w:lang w:val="en-GB"/>
        </w:rPr>
        <w:t>certificates</w:t>
      </w:r>
      <w:r w:rsidRPr="0046746F">
        <w:rPr>
          <w:rFonts w:cs="Arial"/>
          <w:szCs w:val="20"/>
          <w:lang w:val="en-GB"/>
        </w:rPr>
        <w:t xml:space="preserve"> like one would with any other healthcare professional. A Medical Doctor (MD), Doctor of Osteopathic Medicine (DO), Doctor of Chiropractic (DC), or Physical Therapist (PT) in the United States might become eligible to get </w:t>
      </w:r>
      <w:r w:rsidR="005B77C4" w:rsidRPr="0046746F">
        <w:rPr>
          <w:rFonts w:cs="Arial"/>
          <w:szCs w:val="20"/>
          <w:lang w:val="en-GB"/>
        </w:rPr>
        <w:t xml:space="preserve">a </w:t>
      </w:r>
      <w:r w:rsidRPr="0046746F">
        <w:rPr>
          <w:rFonts w:cs="Arial"/>
          <w:szCs w:val="20"/>
          <w:lang w:val="en-GB"/>
        </w:rPr>
        <w:t xml:space="preserve">professional license </w:t>
      </w:r>
      <w:r w:rsidR="005B77C4" w:rsidRPr="0046746F">
        <w:rPr>
          <w:rFonts w:cs="Arial"/>
          <w:szCs w:val="20"/>
          <w:lang w:val="en-GB"/>
        </w:rPr>
        <w:t xml:space="preserve">for </w:t>
      </w:r>
      <w:r w:rsidRPr="0046746F">
        <w:rPr>
          <w:rFonts w:cs="Arial"/>
          <w:szCs w:val="20"/>
          <w:lang w:val="en-GB"/>
        </w:rPr>
        <w:t>acupuncture</w:t>
      </w:r>
      <w:r w:rsidR="000B670E" w:rsidRPr="0046746F">
        <w:rPr>
          <w:rFonts w:cs="Arial"/>
          <w:szCs w:val="20"/>
          <w:lang w:val="en-GB"/>
        </w:rPr>
        <w:t xml:space="preserve"> (</w:t>
      </w:r>
      <w:r w:rsidR="000B670E" w:rsidRPr="0046746F">
        <w:rPr>
          <w:rFonts w:cs="Arial"/>
          <w:szCs w:val="20"/>
          <w:shd w:val="clear" w:color="auto" w:fill="FFFFFF"/>
          <w:lang w:val="en-GB"/>
        </w:rPr>
        <w:t>Jeon, Lee, and Kim, 2018)</w:t>
      </w:r>
      <w:r w:rsidRPr="0046746F">
        <w:rPr>
          <w:rFonts w:cs="Arial"/>
          <w:szCs w:val="20"/>
          <w:lang w:val="en-GB"/>
        </w:rPr>
        <w:t xml:space="preserve">. Additional healthcare providers (such as nursing staff) could also be qualified to be certified acupuncture therapists in some locations. Each state in the United States offers various regulations for practicing acupuncture. Several states need a degree in acupuncture </w:t>
      </w:r>
      <w:r w:rsidR="00FE2C8B">
        <w:rPr>
          <w:rFonts w:cs="Arial"/>
          <w:szCs w:val="20"/>
          <w:lang w:val="en-GB"/>
        </w:rPr>
        <w:t>and</w:t>
      </w:r>
      <w:r w:rsidRPr="0046746F">
        <w:rPr>
          <w:rFonts w:cs="Arial"/>
          <w:szCs w:val="20"/>
          <w:lang w:val="en-GB"/>
        </w:rPr>
        <w:t xml:space="preserve"> completing a Board test, whereas others have far </w:t>
      </w:r>
      <w:r w:rsidR="005B77C4" w:rsidRPr="0046746F">
        <w:rPr>
          <w:rFonts w:cs="Arial"/>
          <w:szCs w:val="20"/>
          <w:lang w:val="en-GB"/>
        </w:rPr>
        <w:t>fewer</w:t>
      </w:r>
      <w:r w:rsidRPr="0046746F">
        <w:rPr>
          <w:rFonts w:cs="Arial"/>
          <w:szCs w:val="20"/>
          <w:lang w:val="en-GB"/>
        </w:rPr>
        <w:t xml:space="preserve"> criteria.</w:t>
      </w:r>
    </w:p>
    <w:p w14:paraId="034B05E9" w14:textId="2F29C764" w:rsidR="00E93E8F" w:rsidRPr="0046746F" w:rsidRDefault="00E93E8F">
      <w:pPr>
        <w:spacing w:line="259" w:lineRule="auto"/>
        <w:jc w:val="left"/>
        <w:rPr>
          <w:rFonts w:cs="Arial"/>
          <w:lang w:val="en-GB"/>
        </w:rPr>
      </w:pPr>
      <w:r w:rsidRPr="0046746F">
        <w:rPr>
          <w:rFonts w:cs="Arial"/>
          <w:lang w:val="en-GB"/>
        </w:rPr>
        <w:br w:type="page"/>
      </w:r>
    </w:p>
    <w:p w14:paraId="70D30631" w14:textId="2F53DF6D" w:rsidR="00B7191B" w:rsidRPr="0046746F" w:rsidRDefault="006E6C67" w:rsidP="006E6C67">
      <w:pPr>
        <w:pStyle w:val="Heading1"/>
        <w:rPr>
          <w:rFonts w:cs="Arial"/>
          <w:lang w:val="en-GB"/>
        </w:rPr>
      </w:pPr>
      <w:bookmarkStart w:id="10" w:name="_Toc81072777"/>
      <w:r w:rsidRPr="0046746F">
        <w:rPr>
          <w:rFonts w:cs="Arial"/>
          <w:lang w:val="en-GB"/>
        </w:rPr>
        <w:lastRenderedPageBreak/>
        <w:t>Conclusion</w:t>
      </w:r>
      <w:bookmarkEnd w:id="10"/>
    </w:p>
    <w:p w14:paraId="3FAF2ED7" w14:textId="6B3C87D4" w:rsidR="00A8442B" w:rsidRPr="0046746F" w:rsidRDefault="00A8442B" w:rsidP="00A8442B">
      <w:pPr>
        <w:rPr>
          <w:rFonts w:cs="Arial"/>
          <w:szCs w:val="20"/>
          <w:lang w:val="en-GB"/>
        </w:rPr>
      </w:pPr>
      <w:r w:rsidRPr="0046746F">
        <w:rPr>
          <w:rFonts w:cs="Arial"/>
          <w:szCs w:val="20"/>
          <w:lang w:val="en-GB"/>
        </w:rPr>
        <w:t xml:space="preserve">The report has been prepared on the ideas of complementary treatments. This study will concentrate on Acupuncture, among the most popular alternative therapies. This study discusses the history, usage, efficacy, and restrictions of acupuncture whilst contrasting it to other standard therapies. This research also discusses and evaluates the membership </w:t>
      </w:r>
      <w:r w:rsidR="00BC1886" w:rsidRPr="0046746F">
        <w:rPr>
          <w:rFonts w:cs="Arial"/>
          <w:szCs w:val="20"/>
          <w:lang w:val="en-GB"/>
        </w:rPr>
        <w:t>organisation</w:t>
      </w:r>
      <w:r w:rsidRPr="0046746F">
        <w:rPr>
          <w:rFonts w:cs="Arial"/>
          <w:szCs w:val="20"/>
          <w:lang w:val="en-GB"/>
        </w:rPr>
        <w:t xml:space="preserve">s of this alternative treatment. This paper includes some ethical issues for acupuncture as well as advice for enhancing the therapy or using the treatment. Complementary therapies have been used </w:t>
      </w:r>
      <w:r w:rsidR="002A48E6">
        <w:rPr>
          <w:rFonts w:cs="Arial"/>
          <w:szCs w:val="20"/>
          <w:lang w:val="en-GB"/>
        </w:rPr>
        <w:t xml:space="preserve">with </w:t>
      </w:r>
      <w:r w:rsidRPr="0046746F">
        <w:rPr>
          <w:rFonts w:cs="Arial"/>
          <w:szCs w:val="20"/>
          <w:lang w:val="en-GB"/>
        </w:rPr>
        <w:t>traditional medications or therapies. For complementary treatments, several names such as complementary medicine, alternative therapy</w:t>
      </w:r>
      <w:r w:rsidR="002A48E6">
        <w:rPr>
          <w:rFonts w:cs="Arial"/>
          <w:szCs w:val="20"/>
          <w:lang w:val="en-GB"/>
        </w:rPr>
        <w:t xml:space="preserve"> etc </w:t>
      </w:r>
      <w:r w:rsidRPr="0046746F">
        <w:rPr>
          <w:rFonts w:cs="Arial"/>
          <w:szCs w:val="20"/>
          <w:lang w:val="en-GB"/>
        </w:rPr>
        <w:t>have been used. Conventional medicine is often founded on rigorous study and assessment; however, this cannot be true of all alternative medicines. Acupuncture, Alexander method, reiki, yoga, and many more alternative therapies are popular. The UK federal regulator for complementary treatments is the primary regulating agency for complementary therapies in the UK. The GRCCT is an independent authority tasked with creating a national registry and safeguarding the public by verifying the status of all licensed therapists.</w:t>
      </w:r>
    </w:p>
    <w:p w14:paraId="3CFA45F1" w14:textId="2E0DBBCE" w:rsidR="00A8442B" w:rsidRPr="0046746F" w:rsidRDefault="00A8442B">
      <w:pPr>
        <w:spacing w:line="259" w:lineRule="auto"/>
        <w:jc w:val="left"/>
        <w:rPr>
          <w:rFonts w:cs="Arial"/>
          <w:lang w:val="en-GB"/>
        </w:rPr>
      </w:pPr>
      <w:r w:rsidRPr="0046746F">
        <w:rPr>
          <w:rFonts w:cs="Arial"/>
          <w:lang w:val="en-GB"/>
        </w:rPr>
        <w:br w:type="page"/>
      </w:r>
    </w:p>
    <w:p w14:paraId="5FEA8C79" w14:textId="6E2A7B2A" w:rsidR="00A8442B" w:rsidRPr="0046746F" w:rsidRDefault="00031715" w:rsidP="00031715">
      <w:pPr>
        <w:pStyle w:val="Heading1"/>
        <w:rPr>
          <w:rFonts w:cs="Arial"/>
          <w:lang w:val="en-GB"/>
        </w:rPr>
      </w:pPr>
      <w:bookmarkStart w:id="11" w:name="_Toc81072778"/>
      <w:r w:rsidRPr="0046746F">
        <w:rPr>
          <w:rFonts w:cs="Arial"/>
          <w:lang w:val="en-GB"/>
        </w:rPr>
        <w:lastRenderedPageBreak/>
        <w:t>References</w:t>
      </w:r>
      <w:bookmarkEnd w:id="11"/>
    </w:p>
    <w:p w14:paraId="70B390F4" w14:textId="77777777" w:rsidR="00540C4B" w:rsidRDefault="00540C4B" w:rsidP="0046746F">
      <w:pPr>
        <w:rPr>
          <w:noProof/>
        </w:rPr>
      </w:pPr>
      <w:r>
        <w:rPr>
          <w:noProof/>
        </w:rPr>
        <w:drawing>
          <wp:inline distT="0" distB="0" distL="0" distR="0" wp14:anchorId="7F03D6EC" wp14:editId="5622B440">
            <wp:extent cx="5943600" cy="5382260"/>
            <wp:effectExtent l="0" t="0" r="0" b="889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stretch>
                      <a:fillRect/>
                    </a:stretch>
                  </pic:blipFill>
                  <pic:spPr>
                    <a:xfrm>
                      <a:off x="0" y="0"/>
                      <a:ext cx="5943600" cy="5382260"/>
                    </a:xfrm>
                    <a:prstGeom prst="rect">
                      <a:avLst/>
                    </a:prstGeom>
                  </pic:spPr>
                </pic:pic>
              </a:graphicData>
            </a:graphic>
          </wp:inline>
        </w:drawing>
      </w:r>
      <w:r w:rsidRPr="00540C4B">
        <w:rPr>
          <w:noProof/>
        </w:rPr>
        <w:t xml:space="preserve"> </w:t>
      </w:r>
      <w:r>
        <w:rPr>
          <w:noProof/>
        </w:rPr>
        <w:drawing>
          <wp:inline distT="0" distB="0" distL="0" distR="0" wp14:anchorId="44A63D89" wp14:editId="0D775848">
            <wp:extent cx="5943600" cy="1918335"/>
            <wp:effectExtent l="0" t="0" r="0" b="571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
                    <a:stretch>
                      <a:fillRect/>
                    </a:stretch>
                  </pic:blipFill>
                  <pic:spPr>
                    <a:xfrm>
                      <a:off x="0" y="0"/>
                      <a:ext cx="5943600" cy="1918335"/>
                    </a:xfrm>
                    <a:prstGeom prst="rect">
                      <a:avLst/>
                    </a:prstGeom>
                  </pic:spPr>
                </pic:pic>
              </a:graphicData>
            </a:graphic>
          </wp:inline>
        </w:drawing>
      </w:r>
      <w:r w:rsidRPr="00540C4B">
        <w:rPr>
          <w:noProof/>
        </w:rPr>
        <w:t xml:space="preserve"> </w:t>
      </w:r>
    </w:p>
    <w:p w14:paraId="069BEFF5" w14:textId="6CD634C6" w:rsidR="00540C4B" w:rsidRPr="00540C4B" w:rsidRDefault="00540C4B" w:rsidP="0046746F">
      <w:pPr>
        <w:rPr>
          <w:noProof/>
        </w:rPr>
      </w:pPr>
      <w:r>
        <w:rPr>
          <w:noProof/>
        </w:rPr>
        <w:lastRenderedPageBreak/>
        <w:drawing>
          <wp:inline distT="0" distB="0" distL="0" distR="0" wp14:anchorId="3773DA14" wp14:editId="51CE27B5">
            <wp:extent cx="5943600" cy="173545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5943600" cy="1735455"/>
                    </a:xfrm>
                    <a:prstGeom prst="rect">
                      <a:avLst/>
                    </a:prstGeom>
                  </pic:spPr>
                </pic:pic>
              </a:graphicData>
            </a:graphic>
          </wp:inline>
        </w:drawing>
      </w:r>
    </w:p>
    <w:sectPr w:rsidR="00540C4B" w:rsidRPr="00540C4B" w:rsidSect="00180CA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CA79D" w14:textId="77777777" w:rsidR="00720EEA" w:rsidRDefault="00720EEA" w:rsidP="00BB67F9">
      <w:pPr>
        <w:spacing w:after="0" w:line="240" w:lineRule="auto"/>
      </w:pPr>
      <w:r>
        <w:separator/>
      </w:r>
    </w:p>
  </w:endnote>
  <w:endnote w:type="continuationSeparator" w:id="0">
    <w:p w14:paraId="04C271C2" w14:textId="77777777" w:rsidR="00720EEA" w:rsidRDefault="00720EEA" w:rsidP="00BB6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186239"/>
      <w:docPartObj>
        <w:docPartGallery w:val="Page Numbers (Bottom of Page)"/>
        <w:docPartUnique/>
      </w:docPartObj>
    </w:sdtPr>
    <w:sdtEndPr>
      <w:rPr>
        <w:noProof/>
      </w:rPr>
    </w:sdtEndPr>
    <w:sdtContent>
      <w:p w14:paraId="5CE889B0" w14:textId="2109306F" w:rsidR="0046746F" w:rsidRDefault="0046746F">
        <w:pPr>
          <w:pStyle w:val="Footer"/>
          <w:jc w:val="center"/>
        </w:pPr>
        <w:r>
          <w:fldChar w:fldCharType="begin"/>
        </w:r>
        <w:r>
          <w:instrText xml:space="preserve"> PAGE   \* MERGEFORMAT </w:instrText>
        </w:r>
        <w:r>
          <w:fldChar w:fldCharType="separate"/>
        </w:r>
        <w:r w:rsidR="00872164">
          <w:rPr>
            <w:noProof/>
          </w:rPr>
          <w:t>1</w:t>
        </w:r>
        <w:r>
          <w:rPr>
            <w:noProof/>
          </w:rPr>
          <w:fldChar w:fldCharType="end"/>
        </w:r>
      </w:p>
    </w:sdtContent>
  </w:sdt>
  <w:p w14:paraId="40D3D1AE" w14:textId="77777777" w:rsidR="00BB67F9" w:rsidRDefault="00BB6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42DEF" w14:textId="77777777" w:rsidR="00720EEA" w:rsidRDefault="00720EEA" w:rsidP="00BB67F9">
      <w:pPr>
        <w:spacing w:after="0" w:line="240" w:lineRule="auto"/>
      </w:pPr>
      <w:r>
        <w:separator/>
      </w:r>
    </w:p>
  </w:footnote>
  <w:footnote w:type="continuationSeparator" w:id="0">
    <w:p w14:paraId="2EC430A8" w14:textId="77777777" w:rsidR="00720EEA" w:rsidRDefault="00720EEA" w:rsidP="00BB67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8397F"/>
    <w:multiLevelType w:val="hybridMultilevel"/>
    <w:tmpl w:val="570282D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2D0B8D"/>
    <w:multiLevelType w:val="hybridMultilevel"/>
    <w:tmpl w:val="841A6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940C72"/>
    <w:multiLevelType w:val="multilevel"/>
    <w:tmpl w:val="6BA0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4F4598"/>
    <w:multiLevelType w:val="hybridMultilevel"/>
    <w:tmpl w:val="97088F7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397E4D"/>
    <w:multiLevelType w:val="hybridMultilevel"/>
    <w:tmpl w:val="8AE05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5B42A3"/>
    <w:multiLevelType w:val="hybridMultilevel"/>
    <w:tmpl w:val="84902E1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810E58"/>
    <w:multiLevelType w:val="multilevel"/>
    <w:tmpl w:val="D7B00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A1749F"/>
    <w:multiLevelType w:val="multilevel"/>
    <w:tmpl w:val="723CE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C50B71"/>
    <w:multiLevelType w:val="multilevel"/>
    <w:tmpl w:val="48D80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257A23"/>
    <w:multiLevelType w:val="multilevel"/>
    <w:tmpl w:val="A3C2C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9E0E6B"/>
    <w:multiLevelType w:val="multilevel"/>
    <w:tmpl w:val="9FAAD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8"/>
  </w:num>
  <w:num w:numId="3">
    <w:abstractNumId w:val="6"/>
  </w:num>
  <w:num w:numId="4">
    <w:abstractNumId w:val="9"/>
  </w:num>
  <w:num w:numId="5">
    <w:abstractNumId w:val="4"/>
  </w:num>
  <w:num w:numId="6">
    <w:abstractNumId w:val="10"/>
  </w:num>
  <w:num w:numId="7">
    <w:abstractNumId w:val="7"/>
  </w:num>
  <w:num w:numId="8">
    <w:abstractNumId w:val="3"/>
  </w:num>
  <w:num w:numId="9">
    <w:abstractNumId w:val="5"/>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zNrQ0MjIwMDE3tTBR0lEKTi0uzszPAykwrAUAviRDvSwAAAA="/>
  </w:docVars>
  <w:rsids>
    <w:rsidRoot w:val="008D6059"/>
    <w:rsid w:val="0000059E"/>
    <w:rsid w:val="00005775"/>
    <w:rsid w:val="000063A0"/>
    <w:rsid w:val="00031715"/>
    <w:rsid w:val="00034378"/>
    <w:rsid w:val="00037081"/>
    <w:rsid w:val="00051767"/>
    <w:rsid w:val="000759BC"/>
    <w:rsid w:val="00084CAD"/>
    <w:rsid w:val="000912AE"/>
    <w:rsid w:val="000B670E"/>
    <w:rsid w:val="000C5670"/>
    <w:rsid w:val="000E74BA"/>
    <w:rsid w:val="001432CE"/>
    <w:rsid w:val="00161391"/>
    <w:rsid w:val="00180CA2"/>
    <w:rsid w:val="00192D29"/>
    <w:rsid w:val="001C7783"/>
    <w:rsid w:val="002A3C11"/>
    <w:rsid w:val="002A48E6"/>
    <w:rsid w:val="002D24BE"/>
    <w:rsid w:val="002E778F"/>
    <w:rsid w:val="00315C67"/>
    <w:rsid w:val="003941EF"/>
    <w:rsid w:val="003C706B"/>
    <w:rsid w:val="003F714A"/>
    <w:rsid w:val="0042490D"/>
    <w:rsid w:val="00440AEC"/>
    <w:rsid w:val="0046746F"/>
    <w:rsid w:val="004A7DA6"/>
    <w:rsid w:val="004E61C5"/>
    <w:rsid w:val="005209FF"/>
    <w:rsid w:val="00535074"/>
    <w:rsid w:val="00540C4B"/>
    <w:rsid w:val="005B77C4"/>
    <w:rsid w:val="00643C9E"/>
    <w:rsid w:val="00652D4F"/>
    <w:rsid w:val="006C1086"/>
    <w:rsid w:val="006E6C67"/>
    <w:rsid w:val="00720EEA"/>
    <w:rsid w:val="00771A45"/>
    <w:rsid w:val="00782652"/>
    <w:rsid w:val="00794F47"/>
    <w:rsid w:val="007A3C18"/>
    <w:rsid w:val="00801AAE"/>
    <w:rsid w:val="00803804"/>
    <w:rsid w:val="00806AC1"/>
    <w:rsid w:val="00856C39"/>
    <w:rsid w:val="00872164"/>
    <w:rsid w:val="008822B9"/>
    <w:rsid w:val="00896B88"/>
    <w:rsid w:val="008D6059"/>
    <w:rsid w:val="00934122"/>
    <w:rsid w:val="009C1203"/>
    <w:rsid w:val="009E0096"/>
    <w:rsid w:val="009F0AD4"/>
    <w:rsid w:val="00A2276A"/>
    <w:rsid w:val="00A26DAC"/>
    <w:rsid w:val="00A271A2"/>
    <w:rsid w:val="00A35F00"/>
    <w:rsid w:val="00A8442B"/>
    <w:rsid w:val="00AA7176"/>
    <w:rsid w:val="00AD72AA"/>
    <w:rsid w:val="00B04AF8"/>
    <w:rsid w:val="00B54EE8"/>
    <w:rsid w:val="00B61A08"/>
    <w:rsid w:val="00B7191B"/>
    <w:rsid w:val="00BB67F9"/>
    <w:rsid w:val="00BC1886"/>
    <w:rsid w:val="00C10440"/>
    <w:rsid w:val="00D05CF5"/>
    <w:rsid w:val="00DB157D"/>
    <w:rsid w:val="00DE6CAC"/>
    <w:rsid w:val="00E57099"/>
    <w:rsid w:val="00E816A7"/>
    <w:rsid w:val="00E93E8F"/>
    <w:rsid w:val="00E94E7A"/>
    <w:rsid w:val="00E97A75"/>
    <w:rsid w:val="00EA2681"/>
    <w:rsid w:val="00EE1AA5"/>
    <w:rsid w:val="00F63E89"/>
    <w:rsid w:val="00F85021"/>
    <w:rsid w:val="00FA4747"/>
    <w:rsid w:val="00FB6CA0"/>
    <w:rsid w:val="00FE2C8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490B8"/>
  <w15:docId w15:val="{21AF5EEC-2C98-44A5-98C7-330F217E9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46F"/>
    <w:pPr>
      <w:spacing w:line="360" w:lineRule="auto"/>
      <w:jc w:val="both"/>
    </w:pPr>
    <w:rPr>
      <w:rFonts w:ascii="Arial" w:hAnsi="Arial"/>
    </w:rPr>
  </w:style>
  <w:style w:type="paragraph" w:styleId="Heading1">
    <w:name w:val="heading 1"/>
    <w:basedOn w:val="Normal"/>
    <w:next w:val="Normal"/>
    <w:link w:val="Heading1Char"/>
    <w:uiPriority w:val="9"/>
    <w:qFormat/>
    <w:rsid w:val="0046746F"/>
    <w:pPr>
      <w:keepNext/>
      <w:keepLines/>
      <w:spacing w:before="240" w:after="0" w:line="240" w:lineRule="auto"/>
      <w:outlineLvl w:val="0"/>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00577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E77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78F"/>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B67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67F9"/>
    <w:rPr>
      <w:rFonts w:ascii="Times New Roman" w:hAnsi="Times New Roman"/>
      <w:sz w:val="24"/>
    </w:rPr>
  </w:style>
  <w:style w:type="paragraph" w:styleId="Footer">
    <w:name w:val="footer"/>
    <w:basedOn w:val="Normal"/>
    <w:link w:val="FooterChar"/>
    <w:uiPriority w:val="99"/>
    <w:unhideWhenUsed/>
    <w:rsid w:val="00BB67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67F9"/>
    <w:rPr>
      <w:rFonts w:ascii="Times New Roman" w:hAnsi="Times New Roman"/>
      <w:sz w:val="24"/>
    </w:rPr>
  </w:style>
  <w:style w:type="character" w:customStyle="1" w:styleId="Heading1Char">
    <w:name w:val="Heading 1 Char"/>
    <w:basedOn w:val="DefaultParagraphFont"/>
    <w:link w:val="Heading1"/>
    <w:uiPriority w:val="9"/>
    <w:rsid w:val="0046746F"/>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BB67F9"/>
    <w:pPr>
      <w:spacing w:line="259" w:lineRule="auto"/>
      <w:jc w:val="left"/>
      <w:outlineLvl w:val="9"/>
    </w:pPr>
  </w:style>
  <w:style w:type="paragraph" w:styleId="NormalWeb">
    <w:name w:val="Normal (Web)"/>
    <w:basedOn w:val="Normal"/>
    <w:uiPriority w:val="99"/>
    <w:semiHidden/>
    <w:unhideWhenUsed/>
    <w:rsid w:val="003F714A"/>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00577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E74BA"/>
    <w:rPr>
      <w:color w:val="0000FF"/>
      <w:u w:val="single"/>
    </w:rPr>
  </w:style>
  <w:style w:type="character" w:styleId="Emphasis">
    <w:name w:val="Emphasis"/>
    <w:basedOn w:val="DefaultParagraphFont"/>
    <w:uiPriority w:val="20"/>
    <w:qFormat/>
    <w:rsid w:val="000E74BA"/>
    <w:rPr>
      <w:i/>
      <w:iCs/>
    </w:rPr>
  </w:style>
  <w:style w:type="character" w:customStyle="1" w:styleId="sro">
    <w:name w:val="sro"/>
    <w:basedOn w:val="DefaultParagraphFont"/>
    <w:rsid w:val="00801AAE"/>
  </w:style>
  <w:style w:type="paragraph" w:customStyle="1" w:styleId="Default">
    <w:name w:val="Default"/>
    <w:rsid w:val="000C5670"/>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EA2681"/>
    <w:pPr>
      <w:ind w:left="720"/>
      <w:contextualSpacing/>
    </w:pPr>
  </w:style>
  <w:style w:type="character" w:styleId="Strong">
    <w:name w:val="Strong"/>
    <w:basedOn w:val="DefaultParagraphFont"/>
    <w:uiPriority w:val="22"/>
    <w:qFormat/>
    <w:rsid w:val="00803804"/>
    <w:rPr>
      <w:b/>
      <w:bCs/>
    </w:rPr>
  </w:style>
  <w:style w:type="paragraph" w:styleId="TOC1">
    <w:name w:val="toc 1"/>
    <w:basedOn w:val="Normal"/>
    <w:next w:val="Normal"/>
    <w:autoRedefine/>
    <w:uiPriority w:val="39"/>
    <w:unhideWhenUsed/>
    <w:rsid w:val="00B04AF8"/>
    <w:pPr>
      <w:spacing w:after="100"/>
    </w:pPr>
  </w:style>
  <w:style w:type="paragraph" w:styleId="BalloonText">
    <w:name w:val="Balloon Text"/>
    <w:basedOn w:val="Normal"/>
    <w:link w:val="BalloonTextChar"/>
    <w:uiPriority w:val="99"/>
    <w:semiHidden/>
    <w:unhideWhenUsed/>
    <w:rsid w:val="004674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46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18826">
      <w:bodyDiv w:val="1"/>
      <w:marLeft w:val="0"/>
      <w:marRight w:val="0"/>
      <w:marTop w:val="0"/>
      <w:marBottom w:val="0"/>
      <w:divBdr>
        <w:top w:val="none" w:sz="0" w:space="0" w:color="auto"/>
        <w:left w:val="none" w:sz="0" w:space="0" w:color="auto"/>
        <w:bottom w:val="none" w:sz="0" w:space="0" w:color="auto"/>
        <w:right w:val="none" w:sz="0" w:space="0" w:color="auto"/>
      </w:divBdr>
    </w:div>
    <w:div w:id="75128234">
      <w:bodyDiv w:val="1"/>
      <w:marLeft w:val="0"/>
      <w:marRight w:val="0"/>
      <w:marTop w:val="0"/>
      <w:marBottom w:val="0"/>
      <w:divBdr>
        <w:top w:val="none" w:sz="0" w:space="0" w:color="auto"/>
        <w:left w:val="none" w:sz="0" w:space="0" w:color="auto"/>
        <w:bottom w:val="none" w:sz="0" w:space="0" w:color="auto"/>
        <w:right w:val="none" w:sz="0" w:space="0" w:color="auto"/>
      </w:divBdr>
    </w:div>
    <w:div w:id="113377731">
      <w:bodyDiv w:val="1"/>
      <w:marLeft w:val="0"/>
      <w:marRight w:val="0"/>
      <w:marTop w:val="0"/>
      <w:marBottom w:val="0"/>
      <w:divBdr>
        <w:top w:val="none" w:sz="0" w:space="0" w:color="auto"/>
        <w:left w:val="none" w:sz="0" w:space="0" w:color="auto"/>
        <w:bottom w:val="none" w:sz="0" w:space="0" w:color="auto"/>
        <w:right w:val="none" w:sz="0" w:space="0" w:color="auto"/>
      </w:divBdr>
    </w:div>
    <w:div w:id="199905076">
      <w:bodyDiv w:val="1"/>
      <w:marLeft w:val="0"/>
      <w:marRight w:val="0"/>
      <w:marTop w:val="0"/>
      <w:marBottom w:val="0"/>
      <w:divBdr>
        <w:top w:val="none" w:sz="0" w:space="0" w:color="auto"/>
        <w:left w:val="none" w:sz="0" w:space="0" w:color="auto"/>
        <w:bottom w:val="none" w:sz="0" w:space="0" w:color="auto"/>
        <w:right w:val="none" w:sz="0" w:space="0" w:color="auto"/>
      </w:divBdr>
    </w:div>
    <w:div w:id="210070745">
      <w:bodyDiv w:val="1"/>
      <w:marLeft w:val="0"/>
      <w:marRight w:val="0"/>
      <w:marTop w:val="0"/>
      <w:marBottom w:val="0"/>
      <w:divBdr>
        <w:top w:val="none" w:sz="0" w:space="0" w:color="auto"/>
        <w:left w:val="none" w:sz="0" w:space="0" w:color="auto"/>
        <w:bottom w:val="none" w:sz="0" w:space="0" w:color="auto"/>
        <w:right w:val="none" w:sz="0" w:space="0" w:color="auto"/>
      </w:divBdr>
    </w:div>
    <w:div w:id="263224910">
      <w:bodyDiv w:val="1"/>
      <w:marLeft w:val="0"/>
      <w:marRight w:val="0"/>
      <w:marTop w:val="0"/>
      <w:marBottom w:val="0"/>
      <w:divBdr>
        <w:top w:val="none" w:sz="0" w:space="0" w:color="auto"/>
        <w:left w:val="none" w:sz="0" w:space="0" w:color="auto"/>
        <w:bottom w:val="none" w:sz="0" w:space="0" w:color="auto"/>
        <w:right w:val="none" w:sz="0" w:space="0" w:color="auto"/>
      </w:divBdr>
    </w:div>
    <w:div w:id="497036732">
      <w:bodyDiv w:val="1"/>
      <w:marLeft w:val="0"/>
      <w:marRight w:val="0"/>
      <w:marTop w:val="0"/>
      <w:marBottom w:val="0"/>
      <w:divBdr>
        <w:top w:val="none" w:sz="0" w:space="0" w:color="auto"/>
        <w:left w:val="none" w:sz="0" w:space="0" w:color="auto"/>
        <w:bottom w:val="none" w:sz="0" w:space="0" w:color="auto"/>
        <w:right w:val="none" w:sz="0" w:space="0" w:color="auto"/>
      </w:divBdr>
    </w:div>
    <w:div w:id="602538077">
      <w:bodyDiv w:val="1"/>
      <w:marLeft w:val="0"/>
      <w:marRight w:val="0"/>
      <w:marTop w:val="0"/>
      <w:marBottom w:val="0"/>
      <w:divBdr>
        <w:top w:val="none" w:sz="0" w:space="0" w:color="auto"/>
        <w:left w:val="none" w:sz="0" w:space="0" w:color="auto"/>
        <w:bottom w:val="none" w:sz="0" w:space="0" w:color="auto"/>
        <w:right w:val="none" w:sz="0" w:space="0" w:color="auto"/>
      </w:divBdr>
    </w:div>
    <w:div w:id="689994134">
      <w:bodyDiv w:val="1"/>
      <w:marLeft w:val="0"/>
      <w:marRight w:val="0"/>
      <w:marTop w:val="0"/>
      <w:marBottom w:val="0"/>
      <w:divBdr>
        <w:top w:val="none" w:sz="0" w:space="0" w:color="auto"/>
        <w:left w:val="none" w:sz="0" w:space="0" w:color="auto"/>
        <w:bottom w:val="none" w:sz="0" w:space="0" w:color="auto"/>
        <w:right w:val="none" w:sz="0" w:space="0" w:color="auto"/>
      </w:divBdr>
    </w:div>
    <w:div w:id="902520024">
      <w:bodyDiv w:val="1"/>
      <w:marLeft w:val="0"/>
      <w:marRight w:val="0"/>
      <w:marTop w:val="0"/>
      <w:marBottom w:val="0"/>
      <w:divBdr>
        <w:top w:val="none" w:sz="0" w:space="0" w:color="auto"/>
        <w:left w:val="none" w:sz="0" w:space="0" w:color="auto"/>
        <w:bottom w:val="none" w:sz="0" w:space="0" w:color="auto"/>
        <w:right w:val="none" w:sz="0" w:space="0" w:color="auto"/>
      </w:divBdr>
    </w:div>
    <w:div w:id="1316450488">
      <w:bodyDiv w:val="1"/>
      <w:marLeft w:val="0"/>
      <w:marRight w:val="0"/>
      <w:marTop w:val="0"/>
      <w:marBottom w:val="0"/>
      <w:divBdr>
        <w:top w:val="none" w:sz="0" w:space="0" w:color="auto"/>
        <w:left w:val="none" w:sz="0" w:space="0" w:color="auto"/>
        <w:bottom w:val="none" w:sz="0" w:space="0" w:color="auto"/>
        <w:right w:val="none" w:sz="0" w:space="0" w:color="auto"/>
      </w:divBdr>
    </w:div>
    <w:div w:id="1606692903">
      <w:bodyDiv w:val="1"/>
      <w:marLeft w:val="0"/>
      <w:marRight w:val="0"/>
      <w:marTop w:val="0"/>
      <w:marBottom w:val="0"/>
      <w:divBdr>
        <w:top w:val="none" w:sz="0" w:space="0" w:color="auto"/>
        <w:left w:val="none" w:sz="0" w:space="0" w:color="auto"/>
        <w:bottom w:val="none" w:sz="0" w:space="0" w:color="auto"/>
        <w:right w:val="none" w:sz="0" w:space="0" w:color="auto"/>
      </w:divBdr>
    </w:div>
    <w:div w:id="1748962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D87DD1-E92F-4FD0-95DC-EFCF434EE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2622</Words>
  <Characters>14946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dc:creator>
  <cp:lastModifiedBy>Sharmin Rahman (1809328)</cp:lastModifiedBy>
  <cp:revision>3</cp:revision>
  <dcterms:created xsi:type="dcterms:W3CDTF">2021-09-02T17:37:00Z</dcterms:created>
  <dcterms:modified xsi:type="dcterms:W3CDTF">2021-09-03T20:52:00Z</dcterms:modified>
</cp:coreProperties>
</file>