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10624" w14:textId="5B181918" w:rsidR="008E7193" w:rsidRPr="000438D2" w:rsidRDefault="001C3091" w:rsidP="008D0A4B">
      <w:pPr>
        <w:spacing w:line="360" w:lineRule="auto"/>
        <w:rPr>
          <w:rFonts w:ascii="Arial" w:hAnsi="Arial" w:cs="Arial"/>
          <w:b/>
          <w:bCs/>
          <w:sz w:val="28"/>
          <w:szCs w:val="28"/>
        </w:rPr>
      </w:pPr>
      <w:r w:rsidRPr="000438D2">
        <w:rPr>
          <w:rFonts w:ascii="Arial" w:hAnsi="Arial" w:cs="Arial"/>
          <w:b/>
          <w:bCs/>
          <w:sz w:val="28"/>
          <w:szCs w:val="28"/>
        </w:rPr>
        <w:t>During the 20</w:t>
      </w:r>
      <w:r w:rsidRPr="000438D2">
        <w:rPr>
          <w:rFonts w:ascii="Arial" w:hAnsi="Arial" w:cs="Arial"/>
          <w:b/>
          <w:bCs/>
          <w:sz w:val="28"/>
          <w:szCs w:val="28"/>
          <w:vertAlign w:val="superscript"/>
        </w:rPr>
        <w:t>th</w:t>
      </w:r>
      <w:r w:rsidRPr="000438D2">
        <w:rPr>
          <w:rFonts w:ascii="Arial" w:hAnsi="Arial" w:cs="Arial"/>
          <w:b/>
          <w:bCs/>
          <w:sz w:val="28"/>
          <w:szCs w:val="28"/>
        </w:rPr>
        <w:t xml:space="preserve"> century did the UK support and include individuals with mental disorders?</w:t>
      </w:r>
    </w:p>
    <w:p w14:paraId="4687A215" w14:textId="3A3E762C" w:rsidR="001C3091" w:rsidRPr="000438D2" w:rsidRDefault="001E084E" w:rsidP="008D0A4B">
      <w:pPr>
        <w:spacing w:line="360" w:lineRule="auto"/>
        <w:rPr>
          <w:rFonts w:ascii="Arial" w:hAnsi="Arial" w:cs="Arial"/>
          <w:b/>
          <w:bCs/>
          <w:sz w:val="28"/>
          <w:szCs w:val="28"/>
        </w:rPr>
      </w:pPr>
      <w:r w:rsidRPr="000438D2">
        <w:rPr>
          <w:rFonts w:ascii="Arial" w:hAnsi="Arial" w:cs="Arial"/>
          <w:b/>
          <w:bCs/>
          <w:sz w:val="28"/>
          <w:szCs w:val="28"/>
        </w:rPr>
        <w:t>Arlene Lawrence</w:t>
      </w:r>
    </w:p>
    <w:p w14:paraId="09484B8E" w14:textId="6657DD36" w:rsidR="001E084E" w:rsidRPr="000438D2" w:rsidRDefault="001E084E" w:rsidP="008D0A4B">
      <w:pPr>
        <w:spacing w:line="360" w:lineRule="auto"/>
        <w:rPr>
          <w:rFonts w:ascii="Arial" w:hAnsi="Arial" w:cs="Arial"/>
          <w:b/>
          <w:bCs/>
          <w:sz w:val="28"/>
          <w:szCs w:val="28"/>
        </w:rPr>
      </w:pPr>
      <w:r w:rsidRPr="000438D2">
        <w:rPr>
          <w:rFonts w:ascii="Arial" w:hAnsi="Arial" w:cs="Arial"/>
          <w:b/>
          <w:bCs/>
          <w:sz w:val="28"/>
          <w:szCs w:val="28"/>
        </w:rPr>
        <w:t>1907245</w:t>
      </w:r>
    </w:p>
    <w:p w14:paraId="53CE3DFB" w14:textId="2866A03D" w:rsidR="001E084E" w:rsidRPr="000438D2" w:rsidRDefault="001E084E" w:rsidP="008D0A4B">
      <w:pPr>
        <w:spacing w:line="360" w:lineRule="auto"/>
        <w:rPr>
          <w:rFonts w:ascii="Arial" w:hAnsi="Arial" w:cs="Arial"/>
          <w:b/>
          <w:bCs/>
          <w:sz w:val="28"/>
          <w:szCs w:val="28"/>
        </w:rPr>
      </w:pPr>
      <w:r w:rsidRPr="000438D2">
        <w:rPr>
          <w:rFonts w:ascii="Arial" w:hAnsi="Arial" w:cs="Arial"/>
          <w:b/>
          <w:bCs/>
          <w:sz w:val="28"/>
          <w:szCs w:val="28"/>
        </w:rPr>
        <w:t>Mental Disorders and Psychopathology</w:t>
      </w:r>
    </w:p>
    <w:p w14:paraId="041DFDC9" w14:textId="0CBCBCEC" w:rsidR="001E084E" w:rsidRPr="000438D2" w:rsidRDefault="000438D2" w:rsidP="008D0A4B">
      <w:pPr>
        <w:spacing w:line="360" w:lineRule="auto"/>
        <w:rPr>
          <w:rFonts w:ascii="Arial" w:hAnsi="Arial" w:cs="Arial"/>
          <w:b/>
          <w:bCs/>
          <w:sz w:val="28"/>
          <w:szCs w:val="28"/>
        </w:rPr>
      </w:pPr>
      <w:r w:rsidRPr="000438D2">
        <w:rPr>
          <w:rFonts w:ascii="Arial" w:hAnsi="Arial" w:cs="Arial"/>
          <w:b/>
          <w:bCs/>
          <w:sz w:val="28"/>
          <w:szCs w:val="28"/>
        </w:rPr>
        <w:t>BMHP6006</w:t>
      </w:r>
    </w:p>
    <w:p w14:paraId="3FA857D1" w14:textId="190F4569" w:rsidR="000438D2" w:rsidRPr="000438D2" w:rsidRDefault="000438D2" w:rsidP="008D0A4B">
      <w:pPr>
        <w:spacing w:line="360" w:lineRule="auto"/>
        <w:rPr>
          <w:rFonts w:ascii="Arial" w:hAnsi="Arial" w:cs="Arial"/>
          <w:b/>
          <w:bCs/>
          <w:sz w:val="28"/>
          <w:szCs w:val="28"/>
        </w:rPr>
      </w:pPr>
      <w:r w:rsidRPr="000438D2">
        <w:rPr>
          <w:rFonts w:ascii="Arial" w:hAnsi="Arial" w:cs="Arial"/>
          <w:b/>
          <w:bCs/>
          <w:sz w:val="28"/>
          <w:szCs w:val="28"/>
        </w:rPr>
        <w:t>Chloe Harris</w:t>
      </w:r>
    </w:p>
    <w:p w14:paraId="53F28DBD" w14:textId="77777777" w:rsidR="000438D2" w:rsidRDefault="000438D2" w:rsidP="008D0A4B">
      <w:pPr>
        <w:spacing w:line="360" w:lineRule="auto"/>
        <w:rPr>
          <w:rFonts w:ascii="Arial" w:hAnsi="Arial" w:cs="Arial"/>
        </w:rPr>
      </w:pPr>
    </w:p>
    <w:p w14:paraId="443DBB9A" w14:textId="77777777" w:rsidR="000438D2" w:rsidRDefault="000438D2" w:rsidP="008D0A4B">
      <w:pPr>
        <w:spacing w:line="360" w:lineRule="auto"/>
        <w:rPr>
          <w:rFonts w:ascii="Arial" w:hAnsi="Arial" w:cs="Arial"/>
        </w:rPr>
      </w:pPr>
    </w:p>
    <w:p w14:paraId="787701FE" w14:textId="77777777" w:rsidR="000438D2" w:rsidRDefault="000438D2" w:rsidP="008D0A4B">
      <w:pPr>
        <w:spacing w:line="360" w:lineRule="auto"/>
        <w:rPr>
          <w:rFonts w:ascii="Arial" w:hAnsi="Arial" w:cs="Arial"/>
        </w:rPr>
      </w:pPr>
    </w:p>
    <w:p w14:paraId="3DBABB37" w14:textId="77777777" w:rsidR="000438D2" w:rsidRDefault="000438D2" w:rsidP="008D0A4B">
      <w:pPr>
        <w:spacing w:line="360" w:lineRule="auto"/>
        <w:rPr>
          <w:rFonts w:ascii="Arial" w:hAnsi="Arial" w:cs="Arial"/>
        </w:rPr>
      </w:pPr>
    </w:p>
    <w:p w14:paraId="68733FEC" w14:textId="77777777" w:rsidR="000438D2" w:rsidRDefault="000438D2" w:rsidP="008D0A4B">
      <w:pPr>
        <w:spacing w:line="360" w:lineRule="auto"/>
        <w:rPr>
          <w:rFonts w:ascii="Arial" w:hAnsi="Arial" w:cs="Arial"/>
        </w:rPr>
      </w:pPr>
    </w:p>
    <w:p w14:paraId="3DDB9F0C" w14:textId="77777777" w:rsidR="000438D2" w:rsidRDefault="000438D2" w:rsidP="008D0A4B">
      <w:pPr>
        <w:spacing w:line="360" w:lineRule="auto"/>
        <w:rPr>
          <w:rFonts w:ascii="Arial" w:hAnsi="Arial" w:cs="Arial"/>
        </w:rPr>
      </w:pPr>
    </w:p>
    <w:p w14:paraId="72DABB53" w14:textId="77777777" w:rsidR="000438D2" w:rsidRDefault="000438D2" w:rsidP="008D0A4B">
      <w:pPr>
        <w:spacing w:line="360" w:lineRule="auto"/>
        <w:rPr>
          <w:rFonts w:ascii="Arial" w:hAnsi="Arial" w:cs="Arial"/>
        </w:rPr>
      </w:pPr>
    </w:p>
    <w:p w14:paraId="6950D164" w14:textId="77777777" w:rsidR="000438D2" w:rsidRDefault="000438D2" w:rsidP="008D0A4B">
      <w:pPr>
        <w:spacing w:line="360" w:lineRule="auto"/>
        <w:rPr>
          <w:rFonts w:ascii="Arial" w:hAnsi="Arial" w:cs="Arial"/>
        </w:rPr>
      </w:pPr>
    </w:p>
    <w:p w14:paraId="63DF8A50" w14:textId="77777777" w:rsidR="000438D2" w:rsidRDefault="000438D2" w:rsidP="008D0A4B">
      <w:pPr>
        <w:spacing w:line="360" w:lineRule="auto"/>
        <w:rPr>
          <w:rFonts w:ascii="Arial" w:hAnsi="Arial" w:cs="Arial"/>
        </w:rPr>
      </w:pPr>
    </w:p>
    <w:p w14:paraId="0D24DEAB" w14:textId="77777777" w:rsidR="000438D2" w:rsidRDefault="000438D2" w:rsidP="008D0A4B">
      <w:pPr>
        <w:spacing w:line="360" w:lineRule="auto"/>
        <w:rPr>
          <w:rFonts w:ascii="Arial" w:hAnsi="Arial" w:cs="Arial"/>
        </w:rPr>
      </w:pPr>
    </w:p>
    <w:p w14:paraId="578A2E1A" w14:textId="77777777" w:rsidR="000438D2" w:rsidRDefault="000438D2" w:rsidP="008D0A4B">
      <w:pPr>
        <w:spacing w:line="360" w:lineRule="auto"/>
        <w:rPr>
          <w:rFonts w:ascii="Arial" w:hAnsi="Arial" w:cs="Arial"/>
        </w:rPr>
      </w:pPr>
    </w:p>
    <w:p w14:paraId="7FB30F67" w14:textId="77777777" w:rsidR="000438D2" w:rsidRDefault="000438D2" w:rsidP="008D0A4B">
      <w:pPr>
        <w:spacing w:line="360" w:lineRule="auto"/>
        <w:rPr>
          <w:rFonts w:ascii="Arial" w:hAnsi="Arial" w:cs="Arial"/>
        </w:rPr>
      </w:pPr>
    </w:p>
    <w:p w14:paraId="510D5CFE" w14:textId="77777777" w:rsidR="000438D2" w:rsidRDefault="000438D2" w:rsidP="008D0A4B">
      <w:pPr>
        <w:spacing w:line="360" w:lineRule="auto"/>
        <w:rPr>
          <w:rFonts w:ascii="Arial" w:hAnsi="Arial" w:cs="Arial"/>
        </w:rPr>
      </w:pPr>
    </w:p>
    <w:p w14:paraId="3383DC5E" w14:textId="77777777" w:rsidR="000438D2" w:rsidRDefault="000438D2" w:rsidP="008D0A4B">
      <w:pPr>
        <w:spacing w:line="360" w:lineRule="auto"/>
        <w:rPr>
          <w:rFonts w:ascii="Arial" w:hAnsi="Arial" w:cs="Arial"/>
        </w:rPr>
      </w:pPr>
    </w:p>
    <w:p w14:paraId="60F3C6E7" w14:textId="77777777" w:rsidR="000438D2" w:rsidRDefault="000438D2" w:rsidP="008D0A4B">
      <w:pPr>
        <w:spacing w:line="360" w:lineRule="auto"/>
        <w:rPr>
          <w:rFonts w:ascii="Arial" w:hAnsi="Arial" w:cs="Arial"/>
        </w:rPr>
      </w:pPr>
    </w:p>
    <w:p w14:paraId="5C9A9322" w14:textId="77777777" w:rsidR="000438D2" w:rsidRDefault="000438D2" w:rsidP="008D0A4B">
      <w:pPr>
        <w:spacing w:line="360" w:lineRule="auto"/>
        <w:rPr>
          <w:rFonts w:ascii="Arial" w:hAnsi="Arial" w:cs="Arial"/>
        </w:rPr>
      </w:pPr>
    </w:p>
    <w:p w14:paraId="1FA544B9" w14:textId="77777777" w:rsidR="000438D2" w:rsidRDefault="000438D2" w:rsidP="008D0A4B">
      <w:pPr>
        <w:spacing w:line="360" w:lineRule="auto"/>
        <w:rPr>
          <w:rFonts w:ascii="Arial" w:hAnsi="Arial" w:cs="Arial"/>
        </w:rPr>
      </w:pPr>
    </w:p>
    <w:p w14:paraId="124A5A70" w14:textId="77777777" w:rsidR="000438D2" w:rsidRDefault="000438D2" w:rsidP="008D0A4B">
      <w:pPr>
        <w:spacing w:line="360" w:lineRule="auto"/>
        <w:rPr>
          <w:rFonts w:ascii="Arial" w:hAnsi="Arial" w:cs="Arial"/>
        </w:rPr>
      </w:pPr>
    </w:p>
    <w:p w14:paraId="51DAC1E7" w14:textId="497C2F10" w:rsidR="00BF1C99" w:rsidRDefault="009E1E53" w:rsidP="008D0A4B">
      <w:pPr>
        <w:spacing w:line="360" w:lineRule="auto"/>
        <w:rPr>
          <w:rFonts w:ascii="Arial" w:hAnsi="Arial" w:cs="Arial"/>
        </w:rPr>
      </w:pPr>
      <w:r>
        <w:rPr>
          <w:rFonts w:ascii="Arial" w:hAnsi="Arial" w:cs="Arial"/>
        </w:rPr>
        <w:lastRenderedPageBreak/>
        <w:t>Introductio</w:t>
      </w:r>
      <w:r w:rsidR="0051132E">
        <w:rPr>
          <w:rFonts w:ascii="Arial" w:hAnsi="Arial" w:cs="Arial"/>
        </w:rPr>
        <w:t>n</w:t>
      </w:r>
    </w:p>
    <w:p w14:paraId="770D8BA6" w14:textId="71999C8E" w:rsidR="00025B64" w:rsidRDefault="0051132E" w:rsidP="00025B64">
      <w:pPr>
        <w:spacing w:line="360" w:lineRule="auto"/>
        <w:rPr>
          <w:rFonts w:ascii="Arial" w:hAnsi="Arial" w:cs="Arial"/>
        </w:rPr>
      </w:pPr>
      <w:r>
        <w:rPr>
          <w:rFonts w:ascii="Arial" w:hAnsi="Arial" w:cs="Arial"/>
        </w:rPr>
        <w:t xml:space="preserve">This report </w:t>
      </w:r>
      <w:r w:rsidR="00F63467">
        <w:rPr>
          <w:rFonts w:ascii="Arial" w:hAnsi="Arial" w:cs="Arial"/>
        </w:rPr>
        <w:t xml:space="preserve">will </w:t>
      </w:r>
      <w:r w:rsidR="008A2A5C">
        <w:rPr>
          <w:rFonts w:ascii="Arial" w:hAnsi="Arial" w:cs="Arial"/>
        </w:rPr>
        <w:t xml:space="preserve">answer the question as to whether the UK supported and included individuals </w:t>
      </w:r>
      <w:r w:rsidR="00AE78F4">
        <w:rPr>
          <w:rFonts w:ascii="Arial" w:hAnsi="Arial" w:cs="Arial"/>
        </w:rPr>
        <w:t>with mental disorders during the 20</w:t>
      </w:r>
      <w:r w:rsidR="00AE78F4" w:rsidRPr="00AE78F4">
        <w:rPr>
          <w:rFonts w:ascii="Arial" w:hAnsi="Arial" w:cs="Arial"/>
          <w:vertAlign w:val="superscript"/>
        </w:rPr>
        <w:t>th</w:t>
      </w:r>
      <w:r w:rsidR="00AE78F4">
        <w:rPr>
          <w:rFonts w:ascii="Arial" w:hAnsi="Arial" w:cs="Arial"/>
        </w:rPr>
        <w:t xml:space="preserve"> century.  </w:t>
      </w:r>
      <w:r w:rsidR="00303EC5">
        <w:rPr>
          <w:rFonts w:ascii="Arial" w:hAnsi="Arial" w:cs="Arial"/>
        </w:rPr>
        <w:t xml:space="preserve">Journal articles, books and websites </w:t>
      </w:r>
      <w:r w:rsidR="0079412D">
        <w:rPr>
          <w:rFonts w:ascii="Arial" w:hAnsi="Arial" w:cs="Arial"/>
        </w:rPr>
        <w:t xml:space="preserve">were used to complete the report.  </w:t>
      </w:r>
      <w:r w:rsidR="00F05BAE">
        <w:rPr>
          <w:rFonts w:ascii="Arial" w:hAnsi="Arial" w:cs="Arial"/>
        </w:rPr>
        <w:t>There are four sections covered within the main body of the report</w:t>
      </w:r>
      <w:r w:rsidR="00F05BAE">
        <w:rPr>
          <w:rFonts w:ascii="Arial" w:hAnsi="Arial" w:cs="Arial"/>
        </w:rPr>
        <w:t>.</w:t>
      </w:r>
      <w:r w:rsidR="009C3612">
        <w:rPr>
          <w:rFonts w:ascii="Arial" w:hAnsi="Arial" w:cs="Arial"/>
        </w:rPr>
        <w:t xml:space="preserve"> </w:t>
      </w:r>
      <w:r w:rsidR="00F05BAE">
        <w:rPr>
          <w:rFonts w:ascii="Arial" w:hAnsi="Arial" w:cs="Arial"/>
        </w:rPr>
        <w:t>The</w:t>
      </w:r>
      <w:r w:rsidR="009C3612">
        <w:rPr>
          <w:rFonts w:ascii="Arial" w:hAnsi="Arial" w:cs="Arial"/>
        </w:rPr>
        <w:t xml:space="preserve"> first section will </w:t>
      </w:r>
      <w:r w:rsidR="00DE4F9E">
        <w:rPr>
          <w:rFonts w:ascii="Arial" w:hAnsi="Arial" w:cs="Arial"/>
        </w:rPr>
        <w:t xml:space="preserve">define what a mental disorder is and </w:t>
      </w:r>
      <w:r w:rsidR="00A46F73">
        <w:rPr>
          <w:rFonts w:ascii="Arial" w:hAnsi="Arial" w:cs="Arial"/>
        </w:rPr>
        <w:t xml:space="preserve">describe where the root term may have derived from.  </w:t>
      </w:r>
      <w:r w:rsidR="00B26072">
        <w:rPr>
          <w:rFonts w:ascii="Arial" w:hAnsi="Arial" w:cs="Arial"/>
        </w:rPr>
        <w:t xml:space="preserve">The second section will discuss the historical approaches </w:t>
      </w:r>
      <w:r w:rsidR="008B22D8">
        <w:rPr>
          <w:rFonts w:ascii="Arial" w:hAnsi="Arial" w:cs="Arial"/>
        </w:rPr>
        <w:t xml:space="preserve">in the UK regards mental provision.  Here psychiatry </w:t>
      </w:r>
      <w:r w:rsidR="00700570">
        <w:rPr>
          <w:rFonts w:ascii="Arial" w:hAnsi="Arial" w:cs="Arial"/>
        </w:rPr>
        <w:t>and the professionals that delivered treatment and care will be discussed</w:t>
      </w:r>
      <w:r w:rsidR="00C76643">
        <w:rPr>
          <w:rFonts w:ascii="Arial" w:hAnsi="Arial" w:cs="Arial"/>
        </w:rPr>
        <w:t xml:space="preserve">. In the third section legislation </w:t>
      </w:r>
      <w:r w:rsidR="002C55E2">
        <w:rPr>
          <w:rFonts w:ascii="Arial" w:hAnsi="Arial" w:cs="Arial"/>
        </w:rPr>
        <w:t>for mental health in the UK will be addressed</w:t>
      </w:r>
      <w:r w:rsidR="00781FC7">
        <w:rPr>
          <w:rFonts w:ascii="Arial" w:hAnsi="Arial" w:cs="Arial"/>
        </w:rPr>
        <w:t xml:space="preserve">, </w:t>
      </w:r>
      <w:r w:rsidR="00026482">
        <w:rPr>
          <w:rFonts w:ascii="Arial" w:hAnsi="Arial" w:cs="Arial"/>
        </w:rPr>
        <w:t xml:space="preserve">describing how legislation </w:t>
      </w:r>
      <w:r w:rsidR="00220B14">
        <w:rPr>
          <w:rFonts w:ascii="Arial" w:hAnsi="Arial" w:cs="Arial"/>
        </w:rPr>
        <w:t>im</w:t>
      </w:r>
      <w:r w:rsidR="00A465C4">
        <w:rPr>
          <w:rFonts w:ascii="Arial" w:hAnsi="Arial" w:cs="Arial"/>
        </w:rPr>
        <w:t xml:space="preserve">pinged upon delivery of care and service </w:t>
      </w:r>
      <w:r w:rsidR="00DD0AEA">
        <w:rPr>
          <w:rFonts w:ascii="Arial" w:hAnsi="Arial" w:cs="Arial"/>
        </w:rPr>
        <w:t>irrespective</w:t>
      </w:r>
      <w:r w:rsidR="00DD6737">
        <w:rPr>
          <w:rFonts w:ascii="Arial" w:hAnsi="Arial" w:cs="Arial"/>
        </w:rPr>
        <w:t xml:space="preserve"> </w:t>
      </w:r>
      <w:r w:rsidR="00DD0AEA">
        <w:rPr>
          <w:rFonts w:ascii="Arial" w:hAnsi="Arial" w:cs="Arial"/>
        </w:rPr>
        <w:t>of</w:t>
      </w:r>
      <w:r w:rsidR="00C5527B">
        <w:rPr>
          <w:rFonts w:ascii="Arial" w:hAnsi="Arial" w:cs="Arial"/>
        </w:rPr>
        <w:t xml:space="preserve"> the</w:t>
      </w:r>
      <w:r w:rsidR="00DD0AEA">
        <w:rPr>
          <w:rFonts w:ascii="Arial" w:hAnsi="Arial" w:cs="Arial"/>
        </w:rPr>
        <w:t xml:space="preserve"> </w:t>
      </w:r>
      <w:r w:rsidR="00C5527B">
        <w:rPr>
          <w:rFonts w:ascii="Arial" w:hAnsi="Arial" w:cs="Arial"/>
        </w:rPr>
        <w:t>positive and negative connotations</w:t>
      </w:r>
      <w:r w:rsidR="000F041E">
        <w:rPr>
          <w:rFonts w:ascii="Arial" w:hAnsi="Arial" w:cs="Arial"/>
        </w:rPr>
        <w:t xml:space="preserve">. </w:t>
      </w:r>
      <w:r w:rsidR="00121214">
        <w:rPr>
          <w:rFonts w:ascii="Arial" w:hAnsi="Arial" w:cs="Arial"/>
        </w:rPr>
        <w:t>The legislation will be discussed chronologically</w:t>
      </w:r>
      <w:r w:rsidR="00A8054A">
        <w:rPr>
          <w:rFonts w:ascii="Arial" w:hAnsi="Arial" w:cs="Arial"/>
        </w:rPr>
        <w:t xml:space="preserve">.  The final section </w:t>
      </w:r>
      <w:r w:rsidR="00EB0D88">
        <w:rPr>
          <w:rFonts w:ascii="Arial" w:hAnsi="Arial" w:cs="Arial"/>
        </w:rPr>
        <w:t xml:space="preserve">explains </w:t>
      </w:r>
      <w:r w:rsidR="00AD4B26">
        <w:rPr>
          <w:rFonts w:ascii="Arial" w:hAnsi="Arial" w:cs="Arial"/>
        </w:rPr>
        <w:t>how inclusion and exclusion ha</w:t>
      </w:r>
      <w:r w:rsidR="008E24A5">
        <w:rPr>
          <w:rFonts w:ascii="Arial" w:hAnsi="Arial" w:cs="Arial"/>
        </w:rPr>
        <w:t xml:space="preserve">s transformed, </w:t>
      </w:r>
      <w:r w:rsidR="00415EFB">
        <w:rPr>
          <w:rFonts w:ascii="Arial" w:hAnsi="Arial" w:cs="Arial"/>
        </w:rPr>
        <w:t xml:space="preserve">describing points such as stigma and the type of treatment that </w:t>
      </w:r>
      <w:r w:rsidR="003012BC">
        <w:rPr>
          <w:rFonts w:ascii="Arial" w:hAnsi="Arial" w:cs="Arial"/>
        </w:rPr>
        <w:t>someone with a mental disorder would receive</w:t>
      </w:r>
      <w:r w:rsidR="008158A1">
        <w:rPr>
          <w:rFonts w:ascii="Arial" w:hAnsi="Arial" w:cs="Arial"/>
        </w:rPr>
        <w:t>, along with the impact of deinstitutionalisation</w:t>
      </w:r>
      <w:r w:rsidR="001B0EFB">
        <w:rPr>
          <w:rFonts w:ascii="Arial" w:hAnsi="Arial" w:cs="Arial"/>
        </w:rPr>
        <w:t>. The report will conclude and draw points together,</w:t>
      </w:r>
      <w:r w:rsidR="00AC2D37">
        <w:rPr>
          <w:rFonts w:ascii="Arial" w:hAnsi="Arial" w:cs="Arial"/>
        </w:rPr>
        <w:t xml:space="preserve"> then lastly provide recommendations.  </w:t>
      </w:r>
    </w:p>
    <w:p w14:paraId="20BB12A7" w14:textId="43C74E56" w:rsidR="007D238D" w:rsidRDefault="007D238D" w:rsidP="00025B64">
      <w:pPr>
        <w:spacing w:line="360" w:lineRule="auto"/>
        <w:rPr>
          <w:rFonts w:ascii="Arial" w:hAnsi="Arial" w:cs="Arial"/>
        </w:rPr>
      </w:pPr>
    </w:p>
    <w:p w14:paraId="5014FF86" w14:textId="4C59BED7" w:rsidR="007D238D" w:rsidRPr="00C146B4" w:rsidRDefault="007D238D" w:rsidP="00C146B4">
      <w:pPr>
        <w:pStyle w:val="ListParagraph"/>
        <w:numPr>
          <w:ilvl w:val="0"/>
          <w:numId w:val="2"/>
        </w:numPr>
        <w:spacing w:line="360" w:lineRule="auto"/>
        <w:rPr>
          <w:rFonts w:ascii="Arial" w:hAnsi="Arial" w:cs="Arial"/>
        </w:rPr>
      </w:pPr>
      <w:r w:rsidRPr="00C146B4">
        <w:rPr>
          <w:rFonts w:ascii="Arial" w:hAnsi="Arial" w:cs="Arial"/>
        </w:rPr>
        <w:t>Mental Disorder defined</w:t>
      </w:r>
    </w:p>
    <w:p w14:paraId="20DA5B7E" w14:textId="073C51F7" w:rsidR="00B04B5B" w:rsidRDefault="00DD0877" w:rsidP="00B04B5B">
      <w:pPr>
        <w:spacing w:line="360" w:lineRule="auto"/>
        <w:rPr>
          <w:rFonts w:ascii="Arial" w:hAnsi="Arial" w:cs="Arial"/>
        </w:rPr>
      </w:pPr>
      <w:r w:rsidRPr="00DD0877">
        <w:rPr>
          <w:rFonts w:ascii="Arial" w:hAnsi="Arial" w:cs="Arial"/>
        </w:rPr>
        <w:t>A mental disorder is a clinically significant disruption in an individual's cognition, emotion control, or behaviour that reflects a failure in the psychological, biological, or developmental processes underpinning mental functioning</w:t>
      </w:r>
      <w:r>
        <w:rPr>
          <w:rFonts w:ascii="Arial" w:hAnsi="Arial" w:cs="Arial"/>
        </w:rPr>
        <w:t xml:space="preserve"> (</w:t>
      </w:r>
      <w:r w:rsidR="00F64318">
        <w:rPr>
          <w:rFonts w:ascii="Arial" w:hAnsi="Arial" w:cs="Arial"/>
        </w:rPr>
        <w:t>Stein, Palk and Kendler</w:t>
      </w:r>
      <w:r w:rsidR="002453B6">
        <w:rPr>
          <w:rFonts w:ascii="Arial" w:hAnsi="Arial" w:cs="Arial"/>
        </w:rPr>
        <w:t>, 2021)</w:t>
      </w:r>
      <w:r w:rsidR="008A4DA6" w:rsidRPr="008A4DA6">
        <w:rPr>
          <w:rFonts w:ascii="Arial" w:hAnsi="Arial" w:cs="Arial"/>
        </w:rPr>
        <w:t>.</w:t>
      </w:r>
      <w:r w:rsidR="00A45266">
        <w:rPr>
          <w:rFonts w:ascii="Arial" w:hAnsi="Arial" w:cs="Arial"/>
        </w:rPr>
        <w:t xml:space="preserve">  </w:t>
      </w:r>
      <w:r w:rsidR="00177E7D">
        <w:rPr>
          <w:rFonts w:ascii="Arial" w:hAnsi="Arial" w:cs="Arial"/>
        </w:rPr>
        <w:t xml:space="preserve">Accordingly </w:t>
      </w:r>
      <w:r w:rsidR="00B04B5B">
        <w:rPr>
          <w:rFonts w:ascii="Arial" w:hAnsi="Arial" w:cs="Arial"/>
        </w:rPr>
        <w:t xml:space="preserve">Ramsden (2013) </w:t>
      </w:r>
      <w:r w:rsidR="00FF1F5C">
        <w:rPr>
          <w:rFonts w:ascii="Arial" w:hAnsi="Arial" w:cs="Arial"/>
        </w:rPr>
        <w:t>stipulates c</w:t>
      </w:r>
      <w:r w:rsidR="00B04B5B" w:rsidRPr="000D3562">
        <w:rPr>
          <w:rFonts w:ascii="Arial" w:hAnsi="Arial" w:cs="Arial"/>
        </w:rPr>
        <w:t>ertain symptoms are used to identify whether or not a person has an underlying disorder. There are two primary forms of the medical concept, which can be classified as biologically or psychologically based.</w:t>
      </w:r>
    </w:p>
    <w:p w14:paraId="3FCE96F5" w14:textId="4FC48E8A" w:rsidR="007D238D" w:rsidRDefault="001A498D" w:rsidP="00025B64">
      <w:pPr>
        <w:spacing w:line="360" w:lineRule="auto"/>
        <w:rPr>
          <w:rFonts w:ascii="Arial" w:hAnsi="Arial" w:cs="Arial"/>
        </w:rPr>
      </w:pPr>
      <w:r>
        <w:rPr>
          <w:rFonts w:ascii="Arial" w:hAnsi="Arial" w:cs="Arial"/>
        </w:rPr>
        <w:t xml:space="preserve">Significantly </w:t>
      </w:r>
      <w:r w:rsidR="003E4AF5">
        <w:rPr>
          <w:rFonts w:ascii="Arial" w:hAnsi="Arial" w:cs="Arial"/>
        </w:rPr>
        <w:t xml:space="preserve">the concept of mental disorder can be traced back </w:t>
      </w:r>
      <w:r w:rsidR="004E00AB">
        <w:rPr>
          <w:rFonts w:ascii="Arial" w:hAnsi="Arial" w:cs="Arial"/>
        </w:rPr>
        <w:t xml:space="preserve">to </w:t>
      </w:r>
      <w:r w:rsidR="00D76246">
        <w:rPr>
          <w:rFonts w:ascii="Arial" w:hAnsi="Arial" w:cs="Arial"/>
        </w:rPr>
        <w:t xml:space="preserve">Hippocrates.  </w:t>
      </w:r>
      <w:r w:rsidR="003954B9">
        <w:rPr>
          <w:rFonts w:ascii="Arial" w:hAnsi="Arial" w:cs="Arial"/>
        </w:rPr>
        <w:t xml:space="preserve">Ramsden (2013) </w:t>
      </w:r>
      <w:r w:rsidR="000315F4">
        <w:rPr>
          <w:rFonts w:ascii="Arial" w:hAnsi="Arial" w:cs="Arial"/>
        </w:rPr>
        <w:t>acknowledges that H</w:t>
      </w:r>
      <w:r w:rsidR="007D238D" w:rsidRPr="007D238D">
        <w:rPr>
          <w:rFonts w:ascii="Arial" w:hAnsi="Arial" w:cs="Arial"/>
        </w:rPr>
        <w:t xml:space="preserve">ippocrates became the first to categorise abnormal behaviour into </w:t>
      </w:r>
      <w:r w:rsidR="007D238D">
        <w:rPr>
          <w:rFonts w:ascii="Arial" w:hAnsi="Arial" w:cs="Arial"/>
        </w:rPr>
        <w:t>three</w:t>
      </w:r>
      <w:r w:rsidR="007D238D" w:rsidRPr="007D238D">
        <w:rPr>
          <w:rFonts w:ascii="Arial" w:hAnsi="Arial" w:cs="Arial"/>
        </w:rPr>
        <w:t xml:space="preserve"> types: mania, melancholia, and phrenitis, with extensive clinical descriptions for each.</w:t>
      </w:r>
      <w:r w:rsidR="00EF049E">
        <w:rPr>
          <w:rFonts w:ascii="Arial" w:hAnsi="Arial" w:cs="Arial"/>
        </w:rPr>
        <w:t xml:space="preserve"> Adding that </w:t>
      </w:r>
      <w:r w:rsidR="00EF049E" w:rsidRPr="00EF049E">
        <w:rPr>
          <w:rFonts w:ascii="Arial" w:hAnsi="Arial" w:cs="Arial"/>
        </w:rPr>
        <w:t>Plato maintained the concept that abnormal behaviour was caused by brain and bodily malfunction.</w:t>
      </w:r>
      <w:r w:rsidR="000D3562">
        <w:rPr>
          <w:rFonts w:ascii="Arial" w:hAnsi="Arial" w:cs="Arial"/>
        </w:rPr>
        <w:t xml:space="preserve"> </w:t>
      </w:r>
      <w:r w:rsidR="00E352AC">
        <w:rPr>
          <w:rFonts w:ascii="Arial" w:hAnsi="Arial" w:cs="Arial"/>
        </w:rPr>
        <w:t xml:space="preserve"> </w:t>
      </w:r>
      <w:r w:rsidR="00CC0EC4">
        <w:rPr>
          <w:rFonts w:ascii="Arial" w:hAnsi="Arial" w:cs="Arial"/>
        </w:rPr>
        <w:t>However t</w:t>
      </w:r>
      <w:r w:rsidR="00100A97">
        <w:rPr>
          <w:rFonts w:ascii="Arial" w:hAnsi="Arial" w:cs="Arial"/>
        </w:rPr>
        <w:t xml:space="preserve">he </w:t>
      </w:r>
      <w:r w:rsidR="00535A74">
        <w:rPr>
          <w:rFonts w:ascii="Arial" w:hAnsi="Arial" w:cs="Arial"/>
        </w:rPr>
        <w:t xml:space="preserve">perception of abnormal </w:t>
      </w:r>
      <w:r w:rsidR="00EE186E">
        <w:rPr>
          <w:rFonts w:ascii="Arial" w:hAnsi="Arial" w:cs="Arial"/>
        </w:rPr>
        <w:t xml:space="preserve">behaviour may differ according to culture, </w:t>
      </w:r>
      <w:r w:rsidR="00554E15">
        <w:rPr>
          <w:rFonts w:ascii="Arial" w:hAnsi="Arial" w:cs="Arial"/>
        </w:rPr>
        <w:t xml:space="preserve">social construction and </w:t>
      </w:r>
      <w:r w:rsidR="00630E74">
        <w:rPr>
          <w:rFonts w:ascii="Arial" w:hAnsi="Arial" w:cs="Arial"/>
        </w:rPr>
        <w:t xml:space="preserve">age, therefore </w:t>
      </w:r>
      <w:r w:rsidR="006D4B07">
        <w:rPr>
          <w:rFonts w:ascii="Arial" w:hAnsi="Arial" w:cs="Arial"/>
        </w:rPr>
        <w:t xml:space="preserve">on this account, </w:t>
      </w:r>
      <w:r w:rsidR="00EA3CBA">
        <w:rPr>
          <w:rFonts w:ascii="Arial" w:hAnsi="Arial" w:cs="Arial"/>
        </w:rPr>
        <w:t xml:space="preserve">defining mental disorder </w:t>
      </w:r>
      <w:r w:rsidR="00DD38E9">
        <w:rPr>
          <w:rFonts w:ascii="Arial" w:hAnsi="Arial" w:cs="Arial"/>
        </w:rPr>
        <w:t xml:space="preserve">is problematic.  </w:t>
      </w:r>
      <w:r w:rsidR="000D3562">
        <w:rPr>
          <w:rFonts w:ascii="Arial" w:hAnsi="Arial" w:cs="Arial"/>
        </w:rPr>
        <w:t xml:space="preserve"> </w:t>
      </w:r>
      <w:proofErr w:type="spellStart"/>
      <w:r w:rsidR="003763E8">
        <w:rPr>
          <w:rFonts w:ascii="Arial" w:hAnsi="Arial" w:cs="Arial"/>
        </w:rPr>
        <w:t>Borsboom</w:t>
      </w:r>
      <w:proofErr w:type="spellEnd"/>
      <w:r w:rsidR="003763E8">
        <w:rPr>
          <w:rFonts w:ascii="Arial" w:hAnsi="Arial" w:cs="Arial"/>
        </w:rPr>
        <w:t xml:space="preserve"> (2017) defines </w:t>
      </w:r>
      <w:r w:rsidR="003763E8" w:rsidRPr="008A4DA6">
        <w:rPr>
          <w:rFonts w:ascii="Arial" w:hAnsi="Arial" w:cs="Arial"/>
        </w:rPr>
        <w:t>mental disorder a</w:t>
      </w:r>
      <w:r w:rsidR="003763E8">
        <w:rPr>
          <w:rFonts w:ascii="Arial" w:hAnsi="Arial" w:cs="Arial"/>
        </w:rPr>
        <w:t>s a</w:t>
      </w:r>
      <w:r w:rsidR="003763E8" w:rsidRPr="008A4DA6">
        <w:rPr>
          <w:rFonts w:ascii="Arial" w:hAnsi="Arial" w:cs="Arial"/>
        </w:rPr>
        <w:t xml:space="preserve"> symptomatic set of symptoms that consistently stay together for unknown causes</w:t>
      </w:r>
      <w:r w:rsidR="003763E8">
        <w:rPr>
          <w:rFonts w:ascii="Arial" w:hAnsi="Arial" w:cs="Arial"/>
        </w:rPr>
        <w:t xml:space="preserve">. </w:t>
      </w:r>
    </w:p>
    <w:p w14:paraId="429D21B8" w14:textId="212364AA" w:rsidR="00F53C2D" w:rsidRDefault="00F53C2D" w:rsidP="00025B64">
      <w:pPr>
        <w:spacing w:line="360" w:lineRule="auto"/>
        <w:rPr>
          <w:rFonts w:ascii="Arial" w:hAnsi="Arial" w:cs="Arial"/>
        </w:rPr>
      </w:pPr>
    </w:p>
    <w:p w14:paraId="65D998E9" w14:textId="77777777" w:rsidR="00F53C2D" w:rsidRDefault="00F53C2D" w:rsidP="00025B64">
      <w:pPr>
        <w:spacing w:line="360" w:lineRule="auto"/>
        <w:rPr>
          <w:rFonts w:ascii="Arial" w:hAnsi="Arial" w:cs="Arial"/>
        </w:rPr>
      </w:pPr>
    </w:p>
    <w:p w14:paraId="05656B2B" w14:textId="77777777" w:rsidR="00D64912" w:rsidRDefault="00D64912" w:rsidP="00025B64">
      <w:pPr>
        <w:spacing w:line="360" w:lineRule="auto"/>
        <w:rPr>
          <w:rFonts w:ascii="Arial" w:hAnsi="Arial" w:cs="Arial"/>
        </w:rPr>
      </w:pPr>
    </w:p>
    <w:p w14:paraId="675C1623" w14:textId="78D5CBBB" w:rsidR="00025B64" w:rsidRPr="002469BC" w:rsidRDefault="006C5D39" w:rsidP="002469BC">
      <w:pPr>
        <w:pStyle w:val="ListParagraph"/>
        <w:numPr>
          <w:ilvl w:val="0"/>
          <w:numId w:val="2"/>
        </w:numPr>
        <w:spacing w:line="360" w:lineRule="auto"/>
        <w:rPr>
          <w:rFonts w:ascii="Arial" w:hAnsi="Arial" w:cs="Arial"/>
        </w:rPr>
      </w:pPr>
      <w:r w:rsidRPr="002469BC">
        <w:rPr>
          <w:rFonts w:ascii="Arial" w:hAnsi="Arial" w:cs="Arial"/>
        </w:rPr>
        <w:lastRenderedPageBreak/>
        <w:t>The UK h</w:t>
      </w:r>
      <w:r w:rsidR="00DF27D4" w:rsidRPr="002469BC">
        <w:rPr>
          <w:rFonts w:ascii="Arial" w:hAnsi="Arial" w:cs="Arial"/>
        </w:rPr>
        <w:t xml:space="preserve">istorical approaches </w:t>
      </w:r>
      <w:r w:rsidR="00034E84" w:rsidRPr="002469BC">
        <w:rPr>
          <w:rFonts w:ascii="Arial" w:hAnsi="Arial" w:cs="Arial"/>
        </w:rPr>
        <w:t>r</w:t>
      </w:r>
      <w:r w:rsidR="00E05109" w:rsidRPr="002469BC">
        <w:rPr>
          <w:rFonts w:ascii="Arial" w:hAnsi="Arial" w:cs="Arial"/>
        </w:rPr>
        <w:t xml:space="preserve">egards mental health delivery </w:t>
      </w:r>
    </w:p>
    <w:p w14:paraId="3726698E" w14:textId="1AB8FE1C" w:rsidR="006C5D39" w:rsidRDefault="00EF3BC2" w:rsidP="00025B64">
      <w:pPr>
        <w:spacing w:line="360" w:lineRule="auto"/>
        <w:rPr>
          <w:rFonts w:ascii="Arial" w:hAnsi="Arial" w:cs="Arial"/>
        </w:rPr>
      </w:pPr>
      <w:r>
        <w:rPr>
          <w:rFonts w:ascii="Arial" w:hAnsi="Arial" w:cs="Arial"/>
        </w:rPr>
        <w:t xml:space="preserve">Ramsden (2013) </w:t>
      </w:r>
      <w:r w:rsidR="00341BC0">
        <w:rPr>
          <w:rFonts w:ascii="Arial" w:hAnsi="Arial" w:cs="Arial"/>
        </w:rPr>
        <w:t xml:space="preserve">challenges the idea </w:t>
      </w:r>
      <w:r w:rsidR="00866BF2">
        <w:rPr>
          <w:rFonts w:ascii="Arial" w:hAnsi="Arial" w:cs="Arial"/>
        </w:rPr>
        <w:t xml:space="preserve">about </w:t>
      </w:r>
      <w:r w:rsidR="00113A23">
        <w:rPr>
          <w:rFonts w:ascii="Arial" w:hAnsi="Arial" w:cs="Arial"/>
        </w:rPr>
        <w:t xml:space="preserve">disease </w:t>
      </w:r>
      <w:r w:rsidR="00147BB3">
        <w:rPr>
          <w:rFonts w:ascii="Arial" w:hAnsi="Arial" w:cs="Arial"/>
        </w:rPr>
        <w:t>theories by proposing w</w:t>
      </w:r>
      <w:r w:rsidR="00CD4262" w:rsidRPr="00CD4262">
        <w:rPr>
          <w:rFonts w:ascii="Arial" w:hAnsi="Arial" w:cs="Arial"/>
        </w:rPr>
        <w:t>ithout the presence of a biological driver, the psychological component of mental diseases might be difficult to diagnose.</w:t>
      </w:r>
      <w:r>
        <w:rPr>
          <w:rFonts w:ascii="Arial" w:hAnsi="Arial" w:cs="Arial"/>
        </w:rPr>
        <w:t xml:space="preserve"> </w:t>
      </w:r>
      <w:r w:rsidR="00890D76">
        <w:rPr>
          <w:rFonts w:ascii="Arial" w:hAnsi="Arial" w:cs="Arial"/>
        </w:rPr>
        <w:t xml:space="preserve">Miller (2014) </w:t>
      </w:r>
      <w:r w:rsidR="002964AD">
        <w:rPr>
          <w:rFonts w:ascii="Arial" w:hAnsi="Arial" w:cs="Arial"/>
        </w:rPr>
        <w:t>is not dissimilar stating</w:t>
      </w:r>
      <w:r w:rsidR="00621BCE">
        <w:rPr>
          <w:rFonts w:ascii="Arial" w:hAnsi="Arial" w:cs="Arial"/>
        </w:rPr>
        <w:t xml:space="preserve"> p</w:t>
      </w:r>
      <w:r w:rsidR="002209EB" w:rsidRPr="000F4375">
        <w:rPr>
          <w:rFonts w:ascii="Arial" w:hAnsi="Arial" w:cs="Arial"/>
        </w:rPr>
        <w:t xml:space="preserve">sychiatrists </w:t>
      </w:r>
      <w:r w:rsidR="00FD3034">
        <w:rPr>
          <w:rFonts w:ascii="Arial" w:hAnsi="Arial" w:cs="Arial"/>
        </w:rPr>
        <w:t>readily</w:t>
      </w:r>
      <w:r w:rsidR="002209EB" w:rsidRPr="000F4375">
        <w:rPr>
          <w:rFonts w:ascii="Arial" w:hAnsi="Arial" w:cs="Arial"/>
        </w:rPr>
        <w:t xml:space="preserve"> use the term "mental illness," but disease concepts in psychiatry appear to be rather hazy, based on </w:t>
      </w:r>
      <w:r w:rsidR="006A19B7">
        <w:rPr>
          <w:rFonts w:ascii="Arial" w:hAnsi="Arial" w:cs="Arial"/>
        </w:rPr>
        <w:t>tradition</w:t>
      </w:r>
      <w:r w:rsidR="002209EB" w:rsidRPr="000F4375">
        <w:rPr>
          <w:rFonts w:ascii="Arial" w:hAnsi="Arial" w:cs="Arial"/>
        </w:rPr>
        <w:t xml:space="preserve"> and </w:t>
      </w:r>
      <w:r w:rsidR="00F70620">
        <w:rPr>
          <w:rFonts w:ascii="Arial" w:hAnsi="Arial" w:cs="Arial"/>
        </w:rPr>
        <w:t>general agreement</w:t>
      </w:r>
      <w:r w:rsidR="002209EB" w:rsidRPr="000F4375">
        <w:rPr>
          <w:rFonts w:ascii="Arial" w:hAnsi="Arial" w:cs="Arial"/>
        </w:rPr>
        <w:t xml:space="preserve">, and sustained by the </w:t>
      </w:r>
      <w:r w:rsidR="00B35870">
        <w:rPr>
          <w:rFonts w:ascii="Arial" w:hAnsi="Arial" w:cs="Arial"/>
        </w:rPr>
        <w:t>influences</w:t>
      </w:r>
      <w:r w:rsidR="002209EB" w:rsidRPr="000F4375">
        <w:rPr>
          <w:rFonts w:ascii="Arial" w:hAnsi="Arial" w:cs="Arial"/>
        </w:rPr>
        <w:t xml:space="preserve"> of those in authority and the faith of those who follow them.</w:t>
      </w:r>
      <w:r w:rsidR="009F55CB">
        <w:rPr>
          <w:rFonts w:ascii="Arial" w:hAnsi="Arial" w:cs="Arial"/>
        </w:rPr>
        <w:t xml:space="preserve"> </w:t>
      </w:r>
      <w:r w:rsidR="00AC6F60">
        <w:rPr>
          <w:rFonts w:ascii="Arial" w:hAnsi="Arial" w:cs="Arial"/>
        </w:rPr>
        <w:t xml:space="preserve">Moncrieff (2013) </w:t>
      </w:r>
      <w:r w:rsidR="00F51384">
        <w:rPr>
          <w:rFonts w:ascii="Arial" w:hAnsi="Arial" w:cs="Arial"/>
        </w:rPr>
        <w:t>agrees adding</w:t>
      </w:r>
      <w:r w:rsidR="009F55CB" w:rsidRPr="009F55CB">
        <w:rPr>
          <w:rFonts w:ascii="Arial" w:hAnsi="Arial" w:cs="Arial"/>
        </w:rPr>
        <w:t xml:space="preserve"> that the rise of the disease-specific view of drug action was facilitated by professional interests rather than scientific merit.</w:t>
      </w:r>
      <w:r w:rsidR="00C47D86">
        <w:rPr>
          <w:rFonts w:ascii="Arial" w:hAnsi="Arial" w:cs="Arial"/>
        </w:rPr>
        <w:t xml:space="preserve">  </w:t>
      </w:r>
      <w:r w:rsidR="003F6C28">
        <w:rPr>
          <w:rFonts w:ascii="Arial" w:hAnsi="Arial" w:cs="Arial"/>
        </w:rPr>
        <w:t xml:space="preserve">De </w:t>
      </w:r>
      <w:proofErr w:type="spellStart"/>
      <w:r w:rsidR="003F6C28">
        <w:rPr>
          <w:rFonts w:ascii="Arial" w:hAnsi="Arial" w:cs="Arial"/>
        </w:rPr>
        <w:t>Stegge</w:t>
      </w:r>
      <w:proofErr w:type="spellEnd"/>
      <w:r w:rsidR="003F6C28">
        <w:rPr>
          <w:rFonts w:ascii="Arial" w:hAnsi="Arial" w:cs="Arial"/>
        </w:rPr>
        <w:t xml:space="preserve"> and </w:t>
      </w:r>
      <w:proofErr w:type="spellStart"/>
      <w:r w:rsidR="00E7455F">
        <w:rPr>
          <w:rFonts w:ascii="Arial" w:hAnsi="Arial" w:cs="Arial"/>
        </w:rPr>
        <w:t>Oosterhuis</w:t>
      </w:r>
      <w:proofErr w:type="spellEnd"/>
      <w:r w:rsidR="00E7455F">
        <w:rPr>
          <w:rFonts w:ascii="Arial" w:hAnsi="Arial" w:cs="Arial"/>
        </w:rPr>
        <w:t xml:space="preserve"> (2018) </w:t>
      </w:r>
      <w:r w:rsidR="00B5042E">
        <w:rPr>
          <w:rFonts w:ascii="Arial" w:hAnsi="Arial" w:cs="Arial"/>
        </w:rPr>
        <w:t>put forward that</w:t>
      </w:r>
      <w:r w:rsidR="008768DC" w:rsidRPr="008768DC">
        <w:rPr>
          <w:rFonts w:ascii="Arial" w:hAnsi="Arial" w:cs="Arial"/>
        </w:rPr>
        <w:t xml:space="preserve"> </w:t>
      </w:r>
      <w:r w:rsidR="00CA0EB6">
        <w:rPr>
          <w:rFonts w:ascii="Arial" w:hAnsi="Arial" w:cs="Arial"/>
        </w:rPr>
        <w:t>s</w:t>
      </w:r>
      <w:r w:rsidR="008768DC" w:rsidRPr="008768DC">
        <w:rPr>
          <w:rFonts w:ascii="Arial" w:hAnsi="Arial" w:cs="Arial"/>
        </w:rPr>
        <w:t>ince the late nineteenth century, nurses have made up by far the majority of the staff in mental institutions</w:t>
      </w:r>
      <w:r w:rsidR="00467D1A">
        <w:rPr>
          <w:rFonts w:ascii="Arial" w:hAnsi="Arial" w:cs="Arial"/>
        </w:rPr>
        <w:t xml:space="preserve">. </w:t>
      </w:r>
      <w:r w:rsidR="00BA1EBA">
        <w:rPr>
          <w:rFonts w:ascii="Arial" w:hAnsi="Arial" w:cs="Arial"/>
        </w:rPr>
        <w:t xml:space="preserve">Ramsden (2013) suggests that </w:t>
      </w:r>
      <w:r w:rsidR="00BA1EBA">
        <w:rPr>
          <w:rFonts w:ascii="Arial" w:hAnsi="Arial" w:cs="Arial"/>
          <w:color w:val="2E2E2E"/>
          <w:shd w:val="clear" w:color="auto" w:fill="FFFFFF"/>
        </w:rPr>
        <w:t>t</w:t>
      </w:r>
      <w:r w:rsidR="00623647">
        <w:rPr>
          <w:rFonts w:ascii="Arial" w:hAnsi="Arial" w:cs="Arial"/>
          <w:color w:val="2E2E2E"/>
          <w:shd w:val="clear" w:color="auto" w:fill="FFFFFF"/>
        </w:rPr>
        <w:t>he early 1900s saw a reversal of the moral treatment movement and p</w:t>
      </w:r>
      <w:r w:rsidR="00623647" w:rsidRPr="006A26DE">
        <w:rPr>
          <w:rFonts w:ascii="Arial" w:hAnsi="Arial" w:cs="Arial"/>
          <w:color w:val="2E2E2E"/>
          <w:shd w:val="clear" w:color="auto" w:fill="FFFFFF"/>
        </w:rPr>
        <w:t>ublic mental hospitals quickly returned to providing custodial treatment and grew overcrowded. Patients were mistreated and abused as a result of overcrowding.</w:t>
      </w:r>
      <w:r w:rsidR="00623647">
        <w:rPr>
          <w:rFonts w:ascii="Arial" w:hAnsi="Arial" w:cs="Arial"/>
        </w:rPr>
        <w:t xml:space="preserve"> </w:t>
      </w:r>
      <w:r w:rsidR="00467D1A">
        <w:rPr>
          <w:rFonts w:ascii="Arial" w:hAnsi="Arial" w:cs="Arial"/>
        </w:rPr>
        <w:t xml:space="preserve"> </w:t>
      </w:r>
      <w:r w:rsidR="00623647">
        <w:rPr>
          <w:rFonts w:ascii="Arial" w:hAnsi="Arial" w:cs="Arial"/>
        </w:rPr>
        <w:t xml:space="preserve"> </w:t>
      </w:r>
      <w:r w:rsidR="00AF35DA">
        <w:rPr>
          <w:rFonts w:ascii="Arial" w:hAnsi="Arial" w:cs="Arial"/>
        </w:rPr>
        <w:t xml:space="preserve">De </w:t>
      </w:r>
      <w:proofErr w:type="spellStart"/>
      <w:r w:rsidR="00AF35DA">
        <w:rPr>
          <w:rFonts w:ascii="Arial" w:hAnsi="Arial" w:cs="Arial"/>
        </w:rPr>
        <w:t>Stegge</w:t>
      </w:r>
      <w:proofErr w:type="spellEnd"/>
      <w:r w:rsidR="00AF35DA">
        <w:rPr>
          <w:rFonts w:ascii="Arial" w:hAnsi="Arial" w:cs="Arial"/>
        </w:rPr>
        <w:t xml:space="preserve"> an</w:t>
      </w:r>
      <w:r w:rsidR="00A403C0">
        <w:rPr>
          <w:rFonts w:ascii="Arial" w:hAnsi="Arial" w:cs="Arial"/>
        </w:rPr>
        <w:t>d</w:t>
      </w:r>
      <w:r w:rsidR="00AF35DA">
        <w:rPr>
          <w:rFonts w:ascii="Arial" w:hAnsi="Arial" w:cs="Arial"/>
        </w:rPr>
        <w:t xml:space="preserve"> </w:t>
      </w:r>
      <w:proofErr w:type="spellStart"/>
      <w:r w:rsidR="00AF35DA">
        <w:rPr>
          <w:rFonts w:ascii="Arial" w:hAnsi="Arial" w:cs="Arial"/>
        </w:rPr>
        <w:t>Oosterhuis</w:t>
      </w:r>
      <w:proofErr w:type="spellEnd"/>
      <w:r w:rsidR="00AF35DA">
        <w:rPr>
          <w:rFonts w:ascii="Arial" w:hAnsi="Arial" w:cs="Arial"/>
        </w:rPr>
        <w:t xml:space="preserve"> (2018) </w:t>
      </w:r>
      <w:r w:rsidR="00D16A81">
        <w:rPr>
          <w:rFonts w:ascii="Arial" w:hAnsi="Arial" w:cs="Arial"/>
        </w:rPr>
        <w:t>further state d</w:t>
      </w:r>
      <w:r w:rsidR="008768DC" w:rsidRPr="008768DC">
        <w:rPr>
          <w:rFonts w:ascii="Arial" w:hAnsi="Arial" w:cs="Arial"/>
        </w:rPr>
        <w:t>octors</w:t>
      </w:r>
      <w:r w:rsidR="00371944">
        <w:rPr>
          <w:rFonts w:ascii="Arial" w:hAnsi="Arial" w:cs="Arial"/>
        </w:rPr>
        <w:t xml:space="preserve"> </w:t>
      </w:r>
      <w:r w:rsidR="008768DC" w:rsidRPr="008768DC">
        <w:rPr>
          <w:rFonts w:ascii="Arial" w:hAnsi="Arial" w:cs="Arial"/>
        </w:rPr>
        <w:t xml:space="preserve">typically had limited direct contact with patients – </w:t>
      </w:r>
      <w:r w:rsidR="00371944">
        <w:rPr>
          <w:rFonts w:ascii="Arial" w:hAnsi="Arial" w:cs="Arial"/>
        </w:rPr>
        <w:t xml:space="preserve"> so </w:t>
      </w:r>
      <w:r w:rsidR="008768DC" w:rsidRPr="008768DC">
        <w:rPr>
          <w:rFonts w:ascii="Arial" w:hAnsi="Arial" w:cs="Arial"/>
        </w:rPr>
        <w:t xml:space="preserve">nurses played an important role in the delivery of care </w:t>
      </w:r>
      <w:r w:rsidR="00935479">
        <w:rPr>
          <w:rFonts w:ascii="Arial" w:hAnsi="Arial" w:cs="Arial"/>
        </w:rPr>
        <w:t>t</w:t>
      </w:r>
      <w:r w:rsidR="008768DC" w:rsidRPr="008768DC">
        <w:rPr>
          <w:rFonts w:ascii="Arial" w:hAnsi="Arial" w:cs="Arial"/>
        </w:rPr>
        <w:t>heir work, however, was f</w:t>
      </w:r>
      <w:r w:rsidR="00214D5F">
        <w:rPr>
          <w:rFonts w:ascii="Arial" w:hAnsi="Arial" w:cs="Arial"/>
        </w:rPr>
        <w:t>re</w:t>
      </w:r>
      <w:r w:rsidR="008768DC" w:rsidRPr="008768DC">
        <w:rPr>
          <w:rFonts w:ascii="Arial" w:hAnsi="Arial" w:cs="Arial"/>
        </w:rPr>
        <w:t>quently underappreciated</w:t>
      </w:r>
      <w:r w:rsidR="00826C46">
        <w:rPr>
          <w:rFonts w:ascii="Arial" w:hAnsi="Arial" w:cs="Arial"/>
        </w:rPr>
        <w:t xml:space="preserve"> </w:t>
      </w:r>
      <w:r w:rsidR="008768DC" w:rsidRPr="008768DC">
        <w:rPr>
          <w:rFonts w:ascii="Arial" w:hAnsi="Arial" w:cs="Arial"/>
        </w:rPr>
        <w:t>and their voices are sporadic in psychiatr</w:t>
      </w:r>
      <w:r w:rsidR="00826C46">
        <w:rPr>
          <w:rFonts w:ascii="Arial" w:hAnsi="Arial" w:cs="Arial"/>
        </w:rPr>
        <w:t>ic history.</w:t>
      </w:r>
      <w:r w:rsidR="00955CA6">
        <w:rPr>
          <w:rFonts w:ascii="Arial" w:hAnsi="Arial" w:cs="Arial"/>
        </w:rPr>
        <w:t xml:space="preserve"> </w:t>
      </w:r>
      <w:r w:rsidR="00CA461B">
        <w:rPr>
          <w:rFonts w:ascii="Arial" w:hAnsi="Arial" w:cs="Arial"/>
        </w:rPr>
        <w:t xml:space="preserve">Pilgrim, Rogers and </w:t>
      </w:r>
      <w:proofErr w:type="spellStart"/>
      <w:r w:rsidR="00CA461B">
        <w:rPr>
          <w:rFonts w:ascii="Arial" w:hAnsi="Arial" w:cs="Arial"/>
        </w:rPr>
        <w:t>Pesco</w:t>
      </w:r>
      <w:r w:rsidR="00B52914">
        <w:rPr>
          <w:rFonts w:ascii="Arial" w:hAnsi="Arial" w:cs="Arial"/>
        </w:rPr>
        <w:t>solido</w:t>
      </w:r>
      <w:proofErr w:type="spellEnd"/>
      <w:r w:rsidR="00B52914">
        <w:rPr>
          <w:rFonts w:ascii="Arial" w:hAnsi="Arial" w:cs="Arial"/>
        </w:rPr>
        <w:t xml:space="preserve"> </w:t>
      </w:r>
      <w:r w:rsidR="005D0E24">
        <w:rPr>
          <w:rFonts w:ascii="Arial" w:hAnsi="Arial" w:cs="Arial"/>
        </w:rPr>
        <w:t xml:space="preserve">(2011) in their book </w:t>
      </w:r>
      <w:r w:rsidR="00BC57D7">
        <w:rPr>
          <w:rFonts w:ascii="Arial" w:hAnsi="Arial" w:cs="Arial"/>
        </w:rPr>
        <w:t>indicate that a</w:t>
      </w:r>
      <w:r w:rsidR="00083751" w:rsidRPr="00083751">
        <w:rPr>
          <w:rFonts w:ascii="Arial" w:hAnsi="Arial" w:cs="Arial"/>
        </w:rPr>
        <w:t>s a result, an immense and increasing percentage of the asylum population became constituted of patients who remained year after year; and it was this manifestation of comorbidities, this barrage of the hopeless, that haunted the popular imagination, constructed the prominent position of the asylums, and dominated Victorian and Edwardian psychiatric theories and practise.</w:t>
      </w:r>
      <w:r w:rsidR="00902138">
        <w:rPr>
          <w:rFonts w:ascii="Arial" w:hAnsi="Arial" w:cs="Arial"/>
        </w:rPr>
        <w:t xml:space="preserve"> </w:t>
      </w:r>
      <w:r w:rsidR="00A20446" w:rsidRPr="00A20446">
        <w:rPr>
          <w:rFonts w:ascii="Arial" w:hAnsi="Arial" w:cs="Arial"/>
        </w:rPr>
        <w:t>In English and Welsh asylums, the average number of patients for each certified nurse was 39</w:t>
      </w:r>
      <w:r w:rsidR="00A20446">
        <w:rPr>
          <w:rFonts w:ascii="Arial" w:hAnsi="Arial" w:cs="Arial"/>
        </w:rPr>
        <w:t xml:space="preserve"> (De </w:t>
      </w:r>
      <w:proofErr w:type="spellStart"/>
      <w:r w:rsidR="00A20446">
        <w:rPr>
          <w:rFonts w:ascii="Arial" w:hAnsi="Arial" w:cs="Arial"/>
        </w:rPr>
        <w:t>Stegge</w:t>
      </w:r>
      <w:proofErr w:type="spellEnd"/>
      <w:r w:rsidR="00A20446">
        <w:rPr>
          <w:rFonts w:ascii="Arial" w:hAnsi="Arial" w:cs="Arial"/>
        </w:rPr>
        <w:t xml:space="preserve"> and </w:t>
      </w:r>
      <w:proofErr w:type="spellStart"/>
      <w:r w:rsidR="00A20446">
        <w:rPr>
          <w:rFonts w:ascii="Arial" w:hAnsi="Arial" w:cs="Arial"/>
        </w:rPr>
        <w:t>Oosterhuis</w:t>
      </w:r>
      <w:proofErr w:type="spellEnd"/>
      <w:r w:rsidR="00A20446">
        <w:rPr>
          <w:rFonts w:ascii="Arial" w:hAnsi="Arial" w:cs="Arial"/>
        </w:rPr>
        <w:t xml:space="preserve">, 2018). </w:t>
      </w:r>
      <w:r w:rsidR="00E60D24">
        <w:rPr>
          <w:rFonts w:ascii="Arial" w:hAnsi="Arial" w:cs="Arial"/>
        </w:rPr>
        <w:t xml:space="preserve"> </w:t>
      </w:r>
      <w:r w:rsidR="00B21256">
        <w:rPr>
          <w:rFonts w:ascii="Arial" w:hAnsi="Arial" w:cs="Arial"/>
        </w:rPr>
        <w:t xml:space="preserve">Coppock and Dunn (2010) </w:t>
      </w:r>
      <w:r w:rsidR="0051464E">
        <w:rPr>
          <w:rFonts w:ascii="Arial" w:hAnsi="Arial" w:cs="Arial"/>
        </w:rPr>
        <w:t xml:space="preserve">assert </w:t>
      </w:r>
      <w:r w:rsidR="00E60D24" w:rsidRPr="00E60D24">
        <w:rPr>
          <w:rFonts w:ascii="Arial" w:hAnsi="Arial" w:cs="Arial"/>
        </w:rPr>
        <w:t>that the escalation was caused by capitalist society retaliating against the sufferers for their refusal to work.</w:t>
      </w:r>
      <w:r w:rsidR="00E60D24">
        <w:rPr>
          <w:rFonts w:ascii="Arial" w:hAnsi="Arial" w:cs="Arial"/>
        </w:rPr>
        <w:t xml:space="preserve"> </w:t>
      </w:r>
      <w:r w:rsidR="0038275D">
        <w:rPr>
          <w:rFonts w:ascii="Arial" w:hAnsi="Arial" w:cs="Arial"/>
        </w:rPr>
        <w:t xml:space="preserve">This </w:t>
      </w:r>
      <w:r w:rsidR="00971D58">
        <w:rPr>
          <w:rFonts w:ascii="Arial" w:hAnsi="Arial" w:cs="Arial"/>
        </w:rPr>
        <w:t xml:space="preserve">created the need for other professions to be established. </w:t>
      </w:r>
      <w:r w:rsidR="00575379">
        <w:rPr>
          <w:rFonts w:ascii="Arial" w:hAnsi="Arial" w:cs="Arial"/>
        </w:rPr>
        <w:t xml:space="preserve">Long (2015) points out that </w:t>
      </w:r>
      <w:r w:rsidR="00FF29CB">
        <w:rPr>
          <w:rFonts w:ascii="Arial" w:hAnsi="Arial" w:cs="Arial"/>
        </w:rPr>
        <w:t xml:space="preserve">In 1910 </w:t>
      </w:r>
      <w:r w:rsidR="00C21CBB">
        <w:rPr>
          <w:rFonts w:ascii="Arial" w:hAnsi="Arial" w:cs="Arial"/>
        </w:rPr>
        <w:t>p</w:t>
      </w:r>
      <w:r w:rsidR="006F7FE5">
        <w:rPr>
          <w:rFonts w:ascii="Arial" w:hAnsi="Arial" w:cs="Arial"/>
        </w:rPr>
        <w:t>sychiatric social workers (</w:t>
      </w:r>
      <w:r w:rsidR="006F7FE5" w:rsidRPr="006F7FE5">
        <w:rPr>
          <w:rFonts w:ascii="Arial" w:hAnsi="Arial" w:cs="Arial"/>
        </w:rPr>
        <w:t>PSWs</w:t>
      </w:r>
      <w:r w:rsidR="006F7FE5">
        <w:rPr>
          <w:rFonts w:ascii="Arial" w:hAnsi="Arial" w:cs="Arial"/>
        </w:rPr>
        <w:t>)</w:t>
      </w:r>
      <w:r w:rsidR="006F7FE5" w:rsidRPr="006F7FE5">
        <w:rPr>
          <w:rFonts w:ascii="Arial" w:hAnsi="Arial" w:cs="Arial"/>
        </w:rPr>
        <w:t xml:space="preserve"> appeared t</w:t>
      </w:r>
      <w:r w:rsidR="00BF775F">
        <w:rPr>
          <w:rFonts w:ascii="Arial" w:hAnsi="Arial" w:cs="Arial"/>
        </w:rPr>
        <w:t>hey</w:t>
      </w:r>
      <w:r w:rsidR="006F7FE5" w:rsidRPr="006F7FE5">
        <w:rPr>
          <w:rFonts w:ascii="Arial" w:hAnsi="Arial" w:cs="Arial"/>
        </w:rPr>
        <w:t xml:space="preserve"> collaborate</w:t>
      </w:r>
      <w:r w:rsidR="00BF775F">
        <w:rPr>
          <w:rFonts w:ascii="Arial" w:hAnsi="Arial" w:cs="Arial"/>
        </w:rPr>
        <w:t>d</w:t>
      </w:r>
      <w:r w:rsidR="006F7FE5" w:rsidRPr="006F7FE5">
        <w:rPr>
          <w:rFonts w:ascii="Arial" w:hAnsi="Arial" w:cs="Arial"/>
        </w:rPr>
        <w:t xml:space="preserve"> with families and arrange</w:t>
      </w:r>
      <w:r w:rsidR="00BF775F">
        <w:rPr>
          <w:rFonts w:ascii="Arial" w:hAnsi="Arial" w:cs="Arial"/>
        </w:rPr>
        <w:t>d</w:t>
      </w:r>
      <w:r w:rsidR="006F7FE5" w:rsidRPr="006F7FE5">
        <w:rPr>
          <w:rFonts w:ascii="Arial" w:hAnsi="Arial" w:cs="Arial"/>
        </w:rPr>
        <w:t xml:space="preserve"> care for individuals outside of institutions; as a result, they sought to</w:t>
      </w:r>
      <w:r w:rsidR="004561FE">
        <w:rPr>
          <w:rFonts w:ascii="Arial" w:hAnsi="Arial" w:cs="Arial"/>
        </w:rPr>
        <w:t xml:space="preserve"> </w:t>
      </w:r>
      <w:r w:rsidR="00BA6513">
        <w:rPr>
          <w:rFonts w:ascii="Arial" w:hAnsi="Arial" w:cs="Arial"/>
        </w:rPr>
        <w:t>establish</w:t>
      </w:r>
      <w:r w:rsidR="004561FE">
        <w:rPr>
          <w:rFonts w:ascii="Arial" w:hAnsi="Arial" w:cs="Arial"/>
        </w:rPr>
        <w:t xml:space="preserve"> community and social care. </w:t>
      </w:r>
      <w:r w:rsidR="00903882" w:rsidRPr="00903882">
        <w:rPr>
          <w:rFonts w:ascii="Arial" w:hAnsi="Arial" w:cs="Arial"/>
        </w:rPr>
        <w:t>The Tavistock Clinic, which opened in 1920, also employed social workers, primarily to help traumatised patients recover, but later to provide specific analytical training and support for mental health workers</w:t>
      </w:r>
      <w:r w:rsidR="001921F1">
        <w:rPr>
          <w:rFonts w:ascii="Arial" w:hAnsi="Arial" w:cs="Arial"/>
        </w:rPr>
        <w:t xml:space="preserve"> (Coppock and Dunn, 2010). </w:t>
      </w:r>
    </w:p>
    <w:p w14:paraId="1827E975" w14:textId="77777777" w:rsidR="003A58E2" w:rsidRDefault="003A58E2" w:rsidP="00025B64">
      <w:pPr>
        <w:spacing w:line="360" w:lineRule="auto"/>
        <w:rPr>
          <w:rFonts w:ascii="Arial" w:hAnsi="Arial" w:cs="Arial"/>
        </w:rPr>
      </w:pPr>
    </w:p>
    <w:p w14:paraId="03F4995B" w14:textId="17209487" w:rsidR="006C5D39" w:rsidRPr="002469BC" w:rsidRDefault="00242F33" w:rsidP="002469BC">
      <w:pPr>
        <w:pStyle w:val="ListParagraph"/>
        <w:numPr>
          <w:ilvl w:val="0"/>
          <w:numId w:val="2"/>
        </w:numPr>
        <w:spacing w:line="360" w:lineRule="auto"/>
        <w:rPr>
          <w:rFonts w:ascii="Arial" w:hAnsi="Arial" w:cs="Arial"/>
        </w:rPr>
      </w:pPr>
      <w:r w:rsidRPr="002469BC">
        <w:rPr>
          <w:rFonts w:ascii="Arial" w:hAnsi="Arial" w:cs="Arial"/>
        </w:rPr>
        <w:t xml:space="preserve">Mental health legislation changes </w:t>
      </w:r>
      <w:r w:rsidR="00B44DD9" w:rsidRPr="002469BC">
        <w:rPr>
          <w:rFonts w:ascii="Arial" w:hAnsi="Arial" w:cs="Arial"/>
        </w:rPr>
        <w:t>in the UK</w:t>
      </w:r>
    </w:p>
    <w:p w14:paraId="4F95BD91" w14:textId="4CDB84DB" w:rsidR="003A727E" w:rsidRDefault="0051523C" w:rsidP="003A727E">
      <w:pPr>
        <w:spacing w:line="360" w:lineRule="auto"/>
        <w:rPr>
          <w:rFonts w:ascii="Arial" w:hAnsi="Arial" w:cs="Arial"/>
          <w:color w:val="2E2E2E"/>
          <w:shd w:val="clear" w:color="auto" w:fill="FFFFFF"/>
        </w:rPr>
      </w:pPr>
      <w:r>
        <w:rPr>
          <w:rFonts w:ascii="Arial" w:hAnsi="Arial" w:cs="Arial"/>
        </w:rPr>
        <w:t xml:space="preserve">Mental health </w:t>
      </w:r>
      <w:r w:rsidR="001B4A93">
        <w:rPr>
          <w:rFonts w:ascii="Arial" w:hAnsi="Arial" w:cs="Arial"/>
        </w:rPr>
        <w:t>workers were fully established in mental health</w:t>
      </w:r>
      <w:r w:rsidR="001C51C4">
        <w:rPr>
          <w:rFonts w:ascii="Arial" w:hAnsi="Arial" w:cs="Arial"/>
        </w:rPr>
        <w:t xml:space="preserve"> and this reflected in </w:t>
      </w:r>
      <w:r w:rsidR="001D5449">
        <w:rPr>
          <w:rFonts w:ascii="Arial" w:hAnsi="Arial" w:cs="Arial"/>
        </w:rPr>
        <w:t xml:space="preserve">legislation earlier on. </w:t>
      </w:r>
      <w:r w:rsidR="00984530">
        <w:rPr>
          <w:rFonts w:ascii="Arial" w:hAnsi="Arial" w:cs="Arial"/>
        </w:rPr>
        <w:t>T</w:t>
      </w:r>
      <w:r w:rsidR="00D959D7" w:rsidRPr="00D959D7">
        <w:rPr>
          <w:rFonts w:ascii="Arial" w:hAnsi="Arial" w:cs="Arial"/>
        </w:rPr>
        <w:t xml:space="preserve">he 1890 Lunacy Act remained in effect, its Commission was superseded by the Board of Control under the 1913 Mental Deficiency Act, which aimed to deal with both </w:t>
      </w:r>
      <w:r w:rsidR="00D959D7" w:rsidRPr="00D959D7">
        <w:rPr>
          <w:rFonts w:ascii="Arial" w:hAnsi="Arial" w:cs="Arial"/>
        </w:rPr>
        <w:lastRenderedPageBreak/>
        <w:t>mental disease and mental deficiency</w:t>
      </w:r>
      <w:r w:rsidR="00FE5721">
        <w:rPr>
          <w:rFonts w:ascii="Arial" w:hAnsi="Arial" w:cs="Arial"/>
        </w:rPr>
        <w:t xml:space="preserve"> (Coppock and Dunn, 201</w:t>
      </w:r>
      <w:r w:rsidR="002668B9">
        <w:rPr>
          <w:rFonts w:ascii="Arial" w:hAnsi="Arial" w:cs="Arial"/>
        </w:rPr>
        <w:t>0)</w:t>
      </w:r>
      <w:r w:rsidR="00D959D7" w:rsidRPr="00D959D7">
        <w:rPr>
          <w:rFonts w:ascii="Arial" w:hAnsi="Arial" w:cs="Arial"/>
        </w:rPr>
        <w:t>.</w:t>
      </w:r>
      <w:r w:rsidR="000C25B4">
        <w:rPr>
          <w:rFonts w:ascii="Arial" w:hAnsi="Arial" w:cs="Arial"/>
        </w:rPr>
        <w:t xml:space="preserve">  </w:t>
      </w:r>
      <w:r w:rsidR="004E165E">
        <w:rPr>
          <w:rFonts w:ascii="Arial" w:hAnsi="Arial" w:cs="Arial"/>
        </w:rPr>
        <w:t>Reform</w:t>
      </w:r>
      <w:r w:rsidR="008A5948">
        <w:rPr>
          <w:rFonts w:ascii="Arial" w:hAnsi="Arial" w:cs="Arial"/>
        </w:rPr>
        <w:t xml:space="preserve">ers gained strong ground by </w:t>
      </w:r>
      <w:r w:rsidR="00D5749D">
        <w:rPr>
          <w:rFonts w:ascii="Arial" w:hAnsi="Arial" w:cs="Arial"/>
        </w:rPr>
        <w:t xml:space="preserve">undertaking the </w:t>
      </w:r>
      <w:r w:rsidR="00B668DD">
        <w:rPr>
          <w:rFonts w:ascii="Arial" w:hAnsi="Arial" w:cs="Arial"/>
        </w:rPr>
        <w:t>destruction</w:t>
      </w:r>
      <w:r w:rsidR="00D5749D">
        <w:rPr>
          <w:rFonts w:ascii="Arial" w:hAnsi="Arial" w:cs="Arial"/>
        </w:rPr>
        <w:t xml:space="preserve"> </w:t>
      </w:r>
      <w:r w:rsidR="00B668DD">
        <w:rPr>
          <w:rFonts w:ascii="Arial" w:hAnsi="Arial" w:cs="Arial"/>
        </w:rPr>
        <w:t xml:space="preserve">and poor </w:t>
      </w:r>
      <w:r w:rsidR="00A331AD">
        <w:rPr>
          <w:rFonts w:ascii="Arial" w:hAnsi="Arial" w:cs="Arial"/>
        </w:rPr>
        <w:t>care</w:t>
      </w:r>
      <w:r w:rsidR="000E64A6">
        <w:rPr>
          <w:rFonts w:ascii="Arial" w:hAnsi="Arial" w:cs="Arial"/>
        </w:rPr>
        <w:t xml:space="preserve"> of asylums.  </w:t>
      </w:r>
      <w:r w:rsidR="00BB4BEE">
        <w:rPr>
          <w:rFonts w:ascii="Arial" w:hAnsi="Arial" w:cs="Arial"/>
        </w:rPr>
        <w:t xml:space="preserve">Long (2015) </w:t>
      </w:r>
      <w:r w:rsidR="00EC5334">
        <w:rPr>
          <w:rFonts w:ascii="Arial" w:hAnsi="Arial" w:cs="Arial"/>
        </w:rPr>
        <w:t>describes how the</w:t>
      </w:r>
      <w:r w:rsidR="00EB107E" w:rsidRPr="00EB107E">
        <w:rPr>
          <w:rFonts w:ascii="Arial" w:hAnsi="Arial" w:cs="Arial"/>
        </w:rPr>
        <w:t xml:space="preserve"> Mental Treatment Act of 1930 broadened admission procedures to allow for voluntary and out-patient hospital treatment, and asylums were renamed mental hospitals, which many healthcare workers felt would help battle public prejudice. </w:t>
      </w:r>
      <w:r w:rsidR="008D3D23">
        <w:rPr>
          <w:rFonts w:ascii="Arial" w:hAnsi="Arial" w:cs="Arial"/>
        </w:rPr>
        <w:t xml:space="preserve">It can be argued that psychiatrists </w:t>
      </w:r>
      <w:r w:rsidR="001F2EF6">
        <w:rPr>
          <w:rFonts w:ascii="Arial" w:hAnsi="Arial" w:cs="Arial"/>
        </w:rPr>
        <w:t xml:space="preserve">authority over care and treatment, </w:t>
      </w:r>
      <w:r w:rsidR="00B641BA">
        <w:rPr>
          <w:rFonts w:ascii="Arial" w:hAnsi="Arial" w:cs="Arial"/>
        </w:rPr>
        <w:t xml:space="preserve">became their stronghold. </w:t>
      </w:r>
      <w:proofErr w:type="spellStart"/>
      <w:r w:rsidR="00483B52">
        <w:rPr>
          <w:rFonts w:ascii="Arial" w:hAnsi="Arial" w:cs="Arial"/>
        </w:rPr>
        <w:t>Takabay</w:t>
      </w:r>
      <w:r w:rsidR="00EB02F6">
        <w:rPr>
          <w:rFonts w:ascii="Arial" w:hAnsi="Arial" w:cs="Arial"/>
        </w:rPr>
        <w:t>ashi</w:t>
      </w:r>
      <w:proofErr w:type="spellEnd"/>
      <w:r w:rsidR="00EB02F6">
        <w:rPr>
          <w:rFonts w:ascii="Arial" w:hAnsi="Arial" w:cs="Arial"/>
        </w:rPr>
        <w:t xml:space="preserve"> (2017) describes how the </w:t>
      </w:r>
      <w:r w:rsidR="00607433" w:rsidRPr="00607433">
        <w:rPr>
          <w:rFonts w:ascii="Arial" w:hAnsi="Arial" w:cs="Arial"/>
        </w:rPr>
        <w:t xml:space="preserve">Mental Treatment Act of 1930 includes three key provisions: (1) the expansion of voluntary admission into all mental health facilities, along with public mental hospitals and registered private nursing homes; (2) the emergence of temporary admission; and (3) the authority of local governments to develop psychiatric outpatient department in general hospitals. </w:t>
      </w:r>
      <w:r w:rsidR="003A727E">
        <w:rPr>
          <w:rFonts w:ascii="Arial" w:hAnsi="Arial" w:cs="Arial"/>
          <w:color w:val="2E2E2E"/>
          <w:shd w:val="clear" w:color="auto" w:fill="FFFFFF"/>
        </w:rPr>
        <w:t>Coppock and Dunn (2010)  </w:t>
      </w:r>
      <w:r w:rsidR="00E1012E">
        <w:rPr>
          <w:rFonts w:ascii="Arial" w:hAnsi="Arial" w:cs="Arial"/>
          <w:color w:val="2E2E2E"/>
          <w:shd w:val="clear" w:color="auto" w:fill="FFFFFF"/>
        </w:rPr>
        <w:t>state that a</w:t>
      </w:r>
      <w:r w:rsidR="003A727E">
        <w:rPr>
          <w:rFonts w:ascii="Arial" w:hAnsi="Arial" w:cs="Arial"/>
          <w:color w:val="2E2E2E"/>
          <w:shd w:val="clear" w:color="auto" w:fill="FFFFFF"/>
        </w:rPr>
        <w:t>t first it was not decided whether mental hospitals were to be incorporated into the NHS scheme but the 1944 White Paper </w:t>
      </w:r>
      <w:r w:rsidR="003A727E" w:rsidRPr="00EA2A28">
        <w:rPr>
          <w:rStyle w:val="hi-italic"/>
          <w:rFonts w:ascii="Arial" w:hAnsi="Arial" w:cs="Arial"/>
          <w:color w:val="2E2E2E"/>
          <w:shd w:val="clear" w:color="auto" w:fill="FFFFFF"/>
        </w:rPr>
        <w:t>A National Health Service</w:t>
      </w:r>
      <w:r w:rsidR="003A727E">
        <w:rPr>
          <w:rFonts w:ascii="Arial" w:hAnsi="Arial" w:cs="Arial"/>
          <w:color w:val="2E2E2E"/>
          <w:shd w:val="clear" w:color="auto" w:fill="FFFFFF"/>
        </w:rPr>
        <w:t> and a joint Psychological Association and Royal College of Physicians Report, </w:t>
      </w:r>
      <w:r w:rsidR="003A727E" w:rsidRPr="00EA2A28">
        <w:rPr>
          <w:rStyle w:val="hi-italic"/>
          <w:rFonts w:ascii="Arial" w:hAnsi="Arial" w:cs="Arial"/>
          <w:color w:val="2E2E2E"/>
          <w:shd w:val="clear" w:color="auto" w:fill="FFFFFF"/>
        </w:rPr>
        <w:t>The Future</w:t>
      </w:r>
      <w:r w:rsidR="003A727E">
        <w:rPr>
          <w:rStyle w:val="hi-italic"/>
          <w:rFonts w:ascii="Arial" w:hAnsi="Arial" w:cs="Arial"/>
          <w:i/>
          <w:iCs/>
          <w:color w:val="2E2E2E"/>
          <w:shd w:val="clear" w:color="auto" w:fill="FFFFFF"/>
        </w:rPr>
        <w:t xml:space="preserve"> </w:t>
      </w:r>
      <w:r w:rsidR="003A727E" w:rsidRPr="00EA2A28">
        <w:rPr>
          <w:rStyle w:val="hi-italic"/>
          <w:rFonts w:ascii="Arial" w:hAnsi="Arial" w:cs="Arial"/>
          <w:color w:val="2E2E2E"/>
          <w:shd w:val="clear" w:color="auto" w:fill="FFFFFF"/>
        </w:rPr>
        <w:t>Organization of Psychiatric Services</w:t>
      </w:r>
      <w:r w:rsidR="003A727E">
        <w:rPr>
          <w:rFonts w:ascii="Arial" w:hAnsi="Arial" w:cs="Arial"/>
          <w:color w:val="2E2E2E"/>
          <w:shd w:val="clear" w:color="auto" w:fill="FFFFFF"/>
        </w:rPr>
        <w:t>, in 1945, both argued for its inclusion.</w:t>
      </w:r>
      <w:r w:rsidR="0031051D">
        <w:rPr>
          <w:rFonts w:ascii="Arial" w:hAnsi="Arial" w:cs="Arial"/>
          <w:color w:val="2E2E2E"/>
          <w:shd w:val="clear" w:color="auto" w:fill="FFFFFF"/>
        </w:rPr>
        <w:t xml:space="preserve">  After the second world war </w:t>
      </w:r>
      <w:r w:rsidR="004C65C6">
        <w:rPr>
          <w:rFonts w:ascii="Arial" w:hAnsi="Arial" w:cs="Arial"/>
          <w:color w:val="2E2E2E"/>
          <w:shd w:val="clear" w:color="auto" w:fill="FFFFFF"/>
        </w:rPr>
        <w:t>the National Health Service was developed in 1948</w:t>
      </w:r>
      <w:r w:rsidR="008D6118">
        <w:rPr>
          <w:rFonts w:ascii="Arial" w:hAnsi="Arial" w:cs="Arial"/>
          <w:color w:val="2E2E2E"/>
          <w:shd w:val="clear" w:color="auto" w:fill="FFFFFF"/>
        </w:rPr>
        <w:t xml:space="preserve">, this helped to </w:t>
      </w:r>
      <w:r w:rsidR="00C609FB">
        <w:rPr>
          <w:rFonts w:ascii="Arial" w:hAnsi="Arial" w:cs="Arial"/>
          <w:color w:val="2E2E2E"/>
          <w:shd w:val="clear" w:color="auto" w:fill="FFFFFF"/>
        </w:rPr>
        <w:t>identify</w:t>
      </w:r>
      <w:r w:rsidR="00EB396D">
        <w:rPr>
          <w:rFonts w:ascii="Arial" w:hAnsi="Arial" w:cs="Arial"/>
          <w:color w:val="2E2E2E"/>
          <w:shd w:val="clear" w:color="auto" w:fill="FFFFFF"/>
        </w:rPr>
        <w:t xml:space="preserve"> how individuals with mental disorders were </w:t>
      </w:r>
      <w:r w:rsidR="00FF0797">
        <w:rPr>
          <w:rFonts w:ascii="Arial" w:hAnsi="Arial" w:cs="Arial"/>
          <w:color w:val="2E2E2E"/>
          <w:shd w:val="clear" w:color="auto" w:fill="FFFFFF"/>
        </w:rPr>
        <w:t xml:space="preserve">disparaged </w:t>
      </w:r>
      <w:r w:rsidR="008931E3">
        <w:rPr>
          <w:rFonts w:ascii="Arial" w:hAnsi="Arial" w:cs="Arial"/>
          <w:color w:val="2E2E2E"/>
          <w:shd w:val="clear" w:color="auto" w:fill="FFFFFF"/>
        </w:rPr>
        <w:t xml:space="preserve">and categorised without consideration for the </w:t>
      </w:r>
      <w:r w:rsidR="006168D1">
        <w:rPr>
          <w:rFonts w:ascii="Arial" w:hAnsi="Arial" w:cs="Arial"/>
          <w:color w:val="2E2E2E"/>
          <w:shd w:val="clear" w:color="auto" w:fill="FFFFFF"/>
        </w:rPr>
        <w:t xml:space="preserve">differences.  </w:t>
      </w:r>
    </w:p>
    <w:p w14:paraId="6FC34A35" w14:textId="77777777" w:rsidR="003A727E" w:rsidRDefault="003A727E" w:rsidP="00025B64">
      <w:pPr>
        <w:spacing w:line="360" w:lineRule="auto"/>
        <w:rPr>
          <w:rFonts w:ascii="Arial" w:hAnsi="Arial" w:cs="Arial"/>
        </w:rPr>
      </w:pPr>
    </w:p>
    <w:p w14:paraId="5CB7A66A" w14:textId="2EF998E0" w:rsidR="00051A83" w:rsidRDefault="00AE6F60" w:rsidP="00025B64">
      <w:pPr>
        <w:spacing w:line="360" w:lineRule="auto"/>
        <w:rPr>
          <w:rFonts w:ascii="Arial" w:hAnsi="Arial" w:cs="Arial"/>
        </w:rPr>
      </w:pPr>
      <w:r>
        <w:rPr>
          <w:rFonts w:ascii="Arial" w:hAnsi="Arial" w:cs="Arial"/>
        </w:rPr>
        <w:t xml:space="preserve">Coppock and Dunn (2010) </w:t>
      </w:r>
      <w:r w:rsidR="002C2EAB">
        <w:rPr>
          <w:rFonts w:ascii="Arial" w:hAnsi="Arial" w:cs="Arial"/>
        </w:rPr>
        <w:t>explain how the staffing struc</w:t>
      </w:r>
      <w:r w:rsidR="00454EB0">
        <w:rPr>
          <w:rFonts w:ascii="Arial" w:hAnsi="Arial" w:cs="Arial"/>
        </w:rPr>
        <w:t xml:space="preserve">ture was </w:t>
      </w:r>
      <w:r w:rsidR="00D86E1A">
        <w:rPr>
          <w:rFonts w:ascii="Arial" w:hAnsi="Arial" w:cs="Arial"/>
        </w:rPr>
        <w:t>arranged were o</w:t>
      </w:r>
      <w:r w:rsidR="00261F29" w:rsidRPr="00261F29">
        <w:rPr>
          <w:rFonts w:ascii="Arial" w:hAnsi="Arial" w:cs="Arial"/>
        </w:rPr>
        <w:t>fficers were doctors, and nurse attendants were overseen by a matron; a command system that would remain until the 1959 Mental Health Act.</w:t>
      </w:r>
      <w:r w:rsidR="00FE7EA0">
        <w:rPr>
          <w:rFonts w:ascii="Arial" w:hAnsi="Arial" w:cs="Arial"/>
        </w:rPr>
        <w:t xml:space="preserve">  </w:t>
      </w:r>
      <w:r w:rsidR="00F62881">
        <w:rPr>
          <w:rFonts w:ascii="Arial" w:hAnsi="Arial" w:cs="Arial"/>
        </w:rPr>
        <w:t xml:space="preserve">Providing </w:t>
      </w:r>
      <w:r w:rsidR="008E436A">
        <w:rPr>
          <w:rFonts w:ascii="Arial" w:hAnsi="Arial" w:cs="Arial"/>
        </w:rPr>
        <w:t xml:space="preserve">adequate care and support for prisoners </w:t>
      </w:r>
      <w:r w:rsidR="00EE6969">
        <w:rPr>
          <w:rFonts w:ascii="Arial" w:hAnsi="Arial" w:cs="Arial"/>
        </w:rPr>
        <w:t>is crucial in tackling the many difficu</w:t>
      </w:r>
      <w:r w:rsidR="00D851FC">
        <w:rPr>
          <w:rFonts w:ascii="Arial" w:hAnsi="Arial" w:cs="Arial"/>
        </w:rPr>
        <w:t>l</w:t>
      </w:r>
      <w:r w:rsidR="00EE6969">
        <w:rPr>
          <w:rFonts w:ascii="Arial" w:hAnsi="Arial" w:cs="Arial"/>
        </w:rPr>
        <w:t xml:space="preserve">ties faced by inmates who have mental health disorders.  </w:t>
      </w:r>
      <w:r w:rsidR="00A01C92">
        <w:rPr>
          <w:rFonts w:ascii="Arial" w:hAnsi="Arial" w:cs="Arial"/>
        </w:rPr>
        <w:t xml:space="preserve">Caulfield and </w:t>
      </w:r>
      <w:proofErr w:type="spellStart"/>
      <w:r w:rsidR="00A01C92">
        <w:rPr>
          <w:rFonts w:ascii="Arial" w:hAnsi="Arial" w:cs="Arial"/>
        </w:rPr>
        <w:t>Twort</w:t>
      </w:r>
      <w:proofErr w:type="spellEnd"/>
      <w:r w:rsidR="00A01C92">
        <w:rPr>
          <w:rFonts w:ascii="Arial" w:hAnsi="Arial" w:cs="Arial"/>
        </w:rPr>
        <w:t xml:space="preserve"> (2012)</w:t>
      </w:r>
      <w:r w:rsidR="003C4B48">
        <w:rPr>
          <w:rFonts w:ascii="Arial" w:hAnsi="Arial" w:cs="Arial"/>
        </w:rPr>
        <w:t xml:space="preserve"> conducted a survey and</w:t>
      </w:r>
      <w:r w:rsidR="00A01C92">
        <w:rPr>
          <w:rFonts w:ascii="Arial" w:hAnsi="Arial" w:cs="Arial"/>
        </w:rPr>
        <w:t xml:space="preserve"> </w:t>
      </w:r>
      <w:r w:rsidR="008B2970">
        <w:rPr>
          <w:rFonts w:ascii="Arial" w:hAnsi="Arial" w:cs="Arial"/>
        </w:rPr>
        <w:t>explain that the National Health Service (</w:t>
      </w:r>
      <w:r w:rsidR="00051A83" w:rsidRPr="00051A83">
        <w:rPr>
          <w:rFonts w:ascii="Arial" w:hAnsi="Arial" w:cs="Arial"/>
        </w:rPr>
        <w:t>NHS</w:t>
      </w:r>
      <w:r w:rsidR="008B2970">
        <w:rPr>
          <w:rFonts w:ascii="Arial" w:hAnsi="Arial" w:cs="Arial"/>
        </w:rPr>
        <w:t>)</w:t>
      </w:r>
      <w:r w:rsidR="00051A83" w:rsidRPr="00051A83">
        <w:rPr>
          <w:rFonts w:ascii="Arial" w:hAnsi="Arial" w:cs="Arial"/>
        </w:rPr>
        <w:t xml:space="preserve"> took over responsibility for health services in prisons in England and Wales in 2006, and one of the most visible changes since then has been the recruitment of over 350 in-reach workers to provide assistance to inmates with psychiatric problems.</w:t>
      </w:r>
      <w:r w:rsidR="003C4B48">
        <w:rPr>
          <w:rFonts w:ascii="Arial" w:hAnsi="Arial" w:cs="Arial"/>
        </w:rPr>
        <w:t xml:space="preserve">  </w:t>
      </w:r>
      <w:r w:rsidR="000C1B16">
        <w:rPr>
          <w:rFonts w:ascii="Arial" w:hAnsi="Arial" w:cs="Arial"/>
        </w:rPr>
        <w:t xml:space="preserve">This article highlighted the controversial issues </w:t>
      </w:r>
      <w:r w:rsidR="00D22E67">
        <w:rPr>
          <w:rFonts w:ascii="Arial" w:hAnsi="Arial" w:cs="Arial"/>
        </w:rPr>
        <w:t>pertaining to</w:t>
      </w:r>
      <w:r w:rsidR="00722EAE">
        <w:rPr>
          <w:rFonts w:ascii="Arial" w:hAnsi="Arial" w:cs="Arial"/>
        </w:rPr>
        <w:t xml:space="preserve"> understanding</w:t>
      </w:r>
      <w:r w:rsidR="00D22E67">
        <w:rPr>
          <w:rFonts w:ascii="Arial" w:hAnsi="Arial" w:cs="Arial"/>
        </w:rPr>
        <w:t xml:space="preserve"> mental healthcare </w:t>
      </w:r>
      <w:r w:rsidR="00722EAE">
        <w:rPr>
          <w:rFonts w:ascii="Arial" w:hAnsi="Arial" w:cs="Arial"/>
        </w:rPr>
        <w:t>in prisons</w:t>
      </w:r>
      <w:r w:rsidR="004F2A2C">
        <w:rPr>
          <w:rFonts w:ascii="Arial" w:hAnsi="Arial" w:cs="Arial"/>
        </w:rPr>
        <w:t>, prisoners were often overlooked and considered separate from society</w:t>
      </w:r>
      <w:r w:rsidR="00722EAE">
        <w:rPr>
          <w:rFonts w:ascii="Arial" w:hAnsi="Arial" w:cs="Arial"/>
        </w:rPr>
        <w:t xml:space="preserve">. </w:t>
      </w:r>
    </w:p>
    <w:p w14:paraId="2AA5A189" w14:textId="77777777" w:rsidR="00835341" w:rsidRDefault="00835341" w:rsidP="00025B64">
      <w:pPr>
        <w:spacing w:line="360" w:lineRule="auto"/>
        <w:rPr>
          <w:rFonts w:ascii="Arial" w:hAnsi="Arial" w:cs="Arial"/>
          <w:color w:val="2E2E2E"/>
          <w:shd w:val="clear" w:color="auto" w:fill="FFFFFF"/>
        </w:rPr>
      </w:pPr>
    </w:p>
    <w:p w14:paraId="39A66FA3" w14:textId="306E31E1" w:rsidR="004868ED" w:rsidRDefault="004868ED" w:rsidP="00025B64">
      <w:pPr>
        <w:spacing w:line="360" w:lineRule="auto"/>
        <w:rPr>
          <w:rFonts w:ascii="Arial" w:hAnsi="Arial" w:cs="Arial"/>
          <w:color w:val="2E2E2E"/>
          <w:shd w:val="clear" w:color="auto" w:fill="FFFFFF"/>
        </w:rPr>
      </w:pPr>
      <w:r>
        <w:rPr>
          <w:rFonts w:ascii="Arial" w:hAnsi="Arial" w:cs="Arial"/>
          <w:color w:val="2E2E2E"/>
          <w:shd w:val="clear" w:color="auto" w:fill="FFFFFF"/>
        </w:rPr>
        <w:t>Coppock and Dunn (201</w:t>
      </w:r>
      <w:r w:rsidR="0005032A">
        <w:rPr>
          <w:rFonts w:ascii="Arial" w:hAnsi="Arial" w:cs="Arial"/>
          <w:color w:val="2E2E2E"/>
          <w:shd w:val="clear" w:color="auto" w:fill="FFFFFF"/>
        </w:rPr>
        <w:t>0</w:t>
      </w:r>
      <w:r>
        <w:rPr>
          <w:rFonts w:ascii="Arial" w:hAnsi="Arial" w:cs="Arial"/>
          <w:color w:val="2E2E2E"/>
          <w:shd w:val="clear" w:color="auto" w:fill="FFFFFF"/>
        </w:rPr>
        <w:t xml:space="preserve">) </w:t>
      </w:r>
      <w:r w:rsidR="003D3D43">
        <w:rPr>
          <w:rFonts w:ascii="Arial" w:hAnsi="Arial" w:cs="Arial"/>
          <w:color w:val="2E2E2E"/>
          <w:shd w:val="clear" w:color="auto" w:fill="FFFFFF"/>
        </w:rPr>
        <w:t xml:space="preserve">demonstrate </w:t>
      </w:r>
      <w:r w:rsidR="005655D7">
        <w:rPr>
          <w:rFonts w:ascii="Arial" w:hAnsi="Arial" w:cs="Arial"/>
          <w:color w:val="2E2E2E"/>
          <w:shd w:val="clear" w:color="auto" w:fill="FFFFFF"/>
        </w:rPr>
        <w:t>how t</w:t>
      </w:r>
      <w:r w:rsidRPr="004868ED">
        <w:rPr>
          <w:rFonts w:ascii="Arial" w:hAnsi="Arial" w:cs="Arial"/>
          <w:color w:val="2E2E2E"/>
          <w:shd w:val="clear" w:color="auto" w:fill="FFFFFF"/>
        </w:rPr>
        <w:t>he Mental Health Act of 1959 established a new foundation for treating mental discomfort as a "disease" comparable to any physical sickness. The goal was to eliminate segregation and emotions of isolation, neglect, and dissatisfaction.</w:t>
      </w:r>
      <w:r w:rsidR="009E60A9">
        <w:rPr>
          <w:rFonts w:ascii="Arial" w:hAnsi="Arial" w:cs="Arial"/>
          <w:color w:val="2E2E2E"/>
          <w:shd w:val="clear" w:color="auto" w:fill="FFFFFF"/>
        </w:rPr>
        <w:t xml:space="preserve">  </w:t>
      </w:r>
      <w:r w:rsidR="00533BBC" w:rsidRPr="00533BBC">
        <w:rPr>
          <w:rFonts w:ascii="Arial" w:hAnsi="Arial" w:cs="Arial"/>
          <w:color w:val="2E2E2E"/>
          <w:shd w:val="clear" w:color="auto" w:fill="FFFFFF"/>
        </w:rPr>
        <w:t>The Act eliminated the boundary between mental and other hospitals and fostered the growth of community-based care.</w:t>
      </w:r>
      <w:r w:rsidR="00CB4A78">
        <w:rPr>
          <w:rFonts w:ascii="Arial" w:hAnsi="Arial" w:cs="Arial"/>
          <w:color w:val="2E2E2E"/>
          <w:shd w:val="clear" w:color="auto" w:fill="FFFFFF"/>
        </w:rPr>
        <w:t xml:space="preserve"> </w:t>
      </w:r>
      <w:r w:rsidR="00BF5F84">
        <w:rPr>
          <w:rFonts w:ascii="Arial" w:hAnsi="Arial" w:cs="Arial"/>
          <w:color w:val="2E2E2E"/>
          <w:shd w:val="clear" w:color="auto" w:fill="FFFFFF"/>
        </w:rPr>
        <w:t xml:space="preserve"> </w:t>
      </w:r>
      <w:r w:rsidR="006942BA">
        <w:rPr>
          <w:rFonts w:ascii="Arial" w:hAnsi="Arial" w:cs="Arial"/>
          <w:color w:val="2E2E2E"/>
          <w:shd w:val="clear" w:color="auto" w:fill="FFFFFF"/>
        </w:rPr>
        <w:t xml:space="preserve">Hospitals transformed and became </w:t>
      </w:r>
      <w:r w:rsidR="003054F5">
        <w:rPr>
          <w:rFonts w:ascii="Arial" w:hAnsi="Arial" w:cs="Arial"/>
          <w:color w:val="2E2E2E"/>
          <w:shd w:val="clear" w:color="auto" w:fill="FFFFFF"/>
        </w:rPr>
        <w:t xml:space="preserve">more consist in providing </w:t>
      </w:r>
      <w:r w:rsidR="00F91AD1">
        <w:rPr>
          <w:rFonts w:ascii="Arial" w:hAnsi="Arial" w:cs="Arial"/>
          <w:color w:val="2E2E2E"/>
          <w:shd w:val="clear" w:color="auto" w:fill="FFFFFF"/>
        </w:rPr>
        <w:t xml:space="preserve">a more accessible </w:t>
      </w:r>
      <w:r w:rsidR="00261C51">
        <w:rPr>
          <w:rFonts w:ascii="Arial" w:hAnsi="Arial" w:cs="Arial"/>
          <w:color w:val="2E2E2E"/>
          <w:shd w:val="clear" w:color="auto" w:fill="FFFFFF"/>
        </w:rPr>
        <w:t xml:space="preserve">and humane approach to mental health care.  </w:t>
      </w:r>
      <w:r w:rsidR="00B55051">
        <w:rPr>
          <w:rFonts w:ascii="Arial" w:hAnsi="Arial" w:cs="Arial"/>
          <w:color w:val="2E2E2E"/>
          <w:shd w:val="clear" w:color="auto" w:fill="FFFFFF"/>
        </w:rPr>
        <w:t xml:space="preserve">The </w:t>
      </w:r>
      <w:r w:rsidR="00B55051">
        <w:rPr>
          <w:rFonts w:ascii="Arial" w:hAnsi="Arial" w:cs="Arial"/>
          <w:color w:val="2E2E2E"/>
          <w:shd w:val="clear" w:color="auto" w:fill="FFFFFF"/>
        </w:rPr>
        <w:lastRenderedPageBreak/>
        <w:t xml:space="preserve">Kings Fund (2021) </w:t>
      </w:r>
      <w:r w:rsidR="00261C51">
        <w:rPr>
          <w:rFonts w:ascii="Arial" w:hAnsi="Arial" w:cs="Arial"/>
          <w:color w:val="2E2E2E"/>
          <w:shd w:val="clear" w:color="auto" w:fill="FFFFFF"/>
        </w:rPr>
        <w:t xml:space="preserve">state that as </w:t>
      </w:r>
      <w:r w:rsidR="0018438E" w:rsidRPr="0018438E">
        <w:rPr>
          <w:rFonts w:ascii="Arial" w:hAnsi="Arial" w:cs="Arial"/>
          <w:color w:val="2E2E2E"/>
          <w:shd w:val="clear" w:color="auto" w:fill="FFFFFF"/>
        </w:rPr>
        <w:t>part of the national reconfiguration, acute mental inpatient services were built on district general hospital sites under the 1962 Hospital Plan.</w:t>
      </w:r>
      <w:r w:rsidR="00BC54B8">
        <w:rPr>
          <w:rFonts w:ascii="Arial" w:hAnsi="Arial" w:cs="Arial"/>
          <w:color w:val="2E2E2E"/>
          <w:shd w:val="clear" w:color="auto" w:fill="FFFFFF"/>
        </w:rPr>
        <w:t xml:space="preserve">  This provided a </w:t>
      </w:r>
      <w:r w:rsidR="007B2AE4">
        <w:rPr>
          <w:rFonts w:ascii="Arial" w:hAnsi="Arial" w:cs="Arial"/>
          <w:color w:val="2E2E2E"/>
          <w:shd w:val="clear" w:color="auto" w:fill="FFFFFF"/>
        </w:rPr>
        <w:t xml:space="preserve">more </w:t>
      </w:r>
      <w:r w:rsidR="00546061">
        <w:rPr>
          <w:rFonts w:ascii="Arial" w:hAnsi="Arial" w:cs="Arial"/>
          <w:color w:val="2E2E2E"/>
          <w:shd w:val="clear" w:color="auto" w:fill="FFFFFF"/>
        </w:rPr>
        <w:t xml:space="preserve">sufficient </w:t>
      </w:r>
      <w:r w:rsidR="007B2AE4">
        <w:rPr>
          <w:rFonts w:ascii="Arial" w:hAnsi="Arial" w:cs="Arial"/>
          <w:color w:val="2E2E2E"/>
          <w:shd w:val="clear" w:color="auto" w:fill="FFFFFF"/>
        </w:rPr>
        <w:t xml:space="preserve">and humane service to those that had been </w:t>
      </w:r>
      <w:r w:rsidR="00EF2F8E">
        <w:rPr>
          <w:rFonts w:ascii="Arial" w:hAnsi="Arial" w:cs="Arial"/>
          <w:color w:val="2E2E2E"/>
          <w:shd w:val="clear" w:color="auto" w:fill="FFFFFF"/>
        </w:rPr>
        <w:t xml:space="preserve">hospitalised and marginalised by the previous </w:t>
      </w:r>
      <w:r w:rsidR="00516E94">
        <w:rPr>
          <w:rFonts w:ascii="Arial" w:hAnsi="Arial" w:cs="Arial"/>
          <w:color w:val="2E2E2E"/>
          <w:shd w:val="clear" w:color="auto" w:fill="FFFFFF"/>
        </w:rPr>
        <w:t xml:space="preserve">regulations.  </w:t>
      </w:r>
      <w:r w:rsidR="00AB0CE2">
        <w:rPr>
          <w:rFonts w:ascii="Arial" w:hAnsi="Arial" w:cs="Arial"/>
          <w:color w:val="2E2E2E"/>
          <w:shd w:val="clear" w:color="auto" w:fill="FFFFFF"/>
        </w:rPr>
        <w:t xml:space="preserve">Developments continued in the </w:t>
      </w:r>
      <w:r w:rsidR="00DC47A6">
        <w:rPr>
          <w:rFonts w:ascii="Arial" w:hAnsi="Arial" w:cs="Arial"/>
          <w:color w:val="2E2E2E"/>
          <w:shd w:val="clear" w:color="auto" w:fill="FFFFFF"/>
        </w:rPr>
        <w:t>region</w:t>
      </w:r>
      <w:r w:rsidR="00AB0CE2">
        <w:rPr>
          <w:rFonts w:ascii="Arial" w:hAnsi="Arial" w:cs="Arial"/>
          <w:color w:val="2E2E2E"/>
          <w:shd w:val="clear" w:color="auto" w:fill="FFFFFF"/>
        </w:rPr>
        <w:t xml:space="preserve"> </w:t>
      </w:r>
      <w:r w:rsidR="00B91D5D">
        <w:rPr>
          <w:rFonts w:ascii="Arial" w:hAnsi="Arial" w:cs="Arial"/>
          <w:color w:val="2E2E2E"/>
          <w:shd w:val="clear" w:color="auto" w:fill="FFFFFF"/>
        </w:rPr>
        <w:t>of better service provision</w:t>
      </w:r>
      <w:r w:rsidR="006F6285">
        <w:rPr>
          <w:rFonts w:ascii="Arial" w:hAnsi="Arial" w:cs="Arial"/>
          <w:color w:val="2E2E2E"/>
          <w:shd w:val="clear" w:color="auto" w:fill="FFFFFF"/>
        </w:rPr>
        <w:t xml:space="preserve">.  </w:t>
      </w:r>
      <w:r w:rsidR="0005032A">
        <w:rPr>
          <w:rFonts w:ascii="Arial" w:hAnsi="Arial" w:cs="Arial"/>
          <w:color w:val="2E2E2E"/>
          <w:shd w:val="clear" w:color="auto" w:fill="FFFFFF"/>
        </w:rPr>
        <w:t xml:space="preserve">Coppock and Dunn (2010) </w:t>
      </w:r>
      <w:r w:rsidR="004C23D6">
        <w:rPr>
          <w:rFonts w:ascii="Arial" w:hAnsi="Arial" w:cs="Arial"/>
          <w:color w:val="2E2E2E"/>
          <w:shd w:val="clear" w:color="auto" w:fill="FFFFFF"/>
        </w:rPr>
        <w:t>point out t</w:t>
      </w:r>
      <w:r w:rsidR="0005032A" w:rsidRPr="0005032A">
        <w:rPr>
          <w:rFonts w:ascii="Arial" w:hAnsi="Arial" w:cs="Arial"/>
          <w:color w:val="2E2E2E"/>
          <w:shd w:val="clear" w:color="auto" w:fill="FFFFFF"/>
        </w:rPr>
        <w:t>he 1970 Local Authority Social Services Act mandated the formation of social service departments.</w:t>
      </w:r>
    </w:p>
    <w:p w14:paraId="4EEA5A87" w14:textId="0F9FCEFA" w:rsidR="006B0B7D" w:rsidRDefault="006B0B7D" w:rsidP="00025B64">
      <w:pPr>
        <w:spacing w:line="360" w:lineRule="auto"/>
        <w:rPr>
          <w:rFonts w:ascii="Arial" w:hAnsi="Arial" w:cs="Arial"/>
          <w:color w:val="2E2E2E"/>
          <w:shd w:val="clear" w:color="auto" w:fill="FFFFFF"/>
        </w:rPr>
      </w:pPr>
    </w:p>
    <w:p w14:paraId="00D40FCF" w14:textId="3AA80A93" w:rsidR="006B0B7D" w:rsidRDefault="006D4F4C" w:rsidP="00025B64">
      <w:pPr>
        <w:spacing w:line="360" w:lineRule="auto"/>
        <w:rPr>
          <w:rFonts w:ascii="Arial" w:hAnsi="Arial" w:cs="Arial"/>
          <w:color w:val="2E2E2E"/>
          <w:shd w:val="clear" w:color="auto" w:fill="FFFFFF"/>
        </w:rPr>
      </w:pPr>
      <w:r>
        <w:rPr>
          <w:rFonts w:ascii="Arial" w:hAnsi="Arial" w:cs="Arial"/>
          <w:color w:val="2E2E2E"/>
          <w:shd w:val="clear" w:color="auto" w:fill="FFFFFF"/>
        </w:rPr>
        <w:t xml:space="preserve">Campaigns and </w:t>
      </w:r>
      <w:r w:rsidR="00E41706">
        <w:rPr>
          <w:rFonts w:ascii="Arial" w:hAnsi="Arial" w:cs="Arial"/>
          <w:color w:val="2E2E2E"/>
          <w:shd w:val="clear" w:color="auto" w:fill="FFFFFF"/>
        </w:rPr>
        <w:t xml:space="preserve">public awareness relating to the predicament </w:t>
      </w:r>
      <w:r w:rsidR="00042FE1">
        <w:rPr>
          <w:rFonts w:ascii="Arial" w:hAnsi="Arial" w:cs="Arial"/>
          <w:color w:val="2E2E2E"/>
          <w:shd w:val="clear" w:color="auto" w:fill="FFFFFF"/>
        </w:rPr>
        <w:t xml:space="preserve">of those with a mental disorder </w:t>
      </w:r>
      <w:r w:rsidR="00E6410F">
        <w:rPr>
          <w:rFonts w:ascii="Arial" w:hAnsi="Arial" w:cs="Arial"/>
          <w:color w:val="2E2E2E"/>
          <w:shd w:val="clear" w:color="auto" w:fill="FFFFFF"/>
        </w:rPr>
        <w:t xml:space="preserve">and the pressure from parliamentary </w:t>
      </w:r>
      <w:r w:rsidR="00043682">
        <w:rPr>
          <w:rFonts w:ascii="Arial" w:hAnsi="Arial" w:cs="Arial"/>
          <w:color w:val="2E2E2E"/>
          <w:shd w:val="clear" w:color="auto" w:fill="FFFFFF"/>
        </w:rPr>
        <w:t xml:space="preserve">figures culminated in the Mental Health Act of 1983. </w:t>
      </w:r>
      <w:r w:rsidR="00576EDD">
        <w:rPr>
          <w:rFonts w:ascii="Arial" w:hAnsi="Arial" w:cs="Arial"/>
          <w:color w:val="2E2E2E"/>
          <w:shd w:val="clear" w:color="auto" w:fill="FFFFFF"/>
        </w:rPr>
        <w:t xml:space="preserve">NHS (2019) </w:t>
      </w:r>
      <w:r w:rsidR="003E761A">
        <w:rPr>
          <w:rFonts w:ascii="Arial" w:hAnsi="Arial" w:cs="Arial"/>
          <w:color w:val="2E2E2E"/>
          <w:shd w:val="clear" w:color="auto" w:fill="FFFFFF"/>
        </w:rPr>
        <w:t>explain how t</w:t>
      </w:r>
      <w:r w:rsidR="006B0B7D" w:rsidRPr="006B0B7D">
        <w:rPr>
          <w:rFonts w:ascii="Arial" w:hAnsi="Arial" w:cs="Arial"/>
          <w:color w:val="2E2E2E"/>
          <w:shd w:val="clear" w:color="auto" w:fill="FFFFFF"/>
        </w:rPr>
        <w:t xml:space="preserve">he Mental Health Act (1983) is the primary piece of legislation governing the assessment, treatment, and rights of those suffering from mental </w:t>
      </w:r>
      <w:r w:rsidR="006B0B7D">
        <w:rPr>
          <w:rFonts w:ascii="Arial" w:hAnsi="Arial" w:cs="Arial"/>
          <w:color w:val="2E2E2E"/>
          <w:shd w:val="clear" w:color="auto" w:fill="FFFFFF"/>
        </w:rPr>
        <w:t>disorders</w:t>
      </w:r>
      <w:r w:rsidR="006B0B7D" w:rsidRPr="006B0B7D">
        <w:rPr>
          <w:rFonts w:ascii="Arial" w:hAnsi="Arial" w:cs="Arial"/>
          <w:color w:val="2E2E2E"/>
          <w:shd w:val="clear" w:color="auto" w:fill="FFFFFF"/>
        </w:rPr>
        <w:t>.</w:t>
      </w:r>
      <w:r w:rsidR="005333A6">
        <w:rPr>
          <w:rFonts w:ascii="Arial" w:hAnsi="Arial" w:cs="Arial"/>
          <w:color w:val="2E2E2E"/>
          <w:shd w:val="clear" w:color="auto" w:fill="FFFFFF"/>
        </w:rPr>
        <w:t xml:space="preserve">  </w:t>
      </w:r>
      <w:r w:rsidR="005333A6" w:rsidRPr="005333A6">
        <w:rPr>
          <w:rFonts w:ascii="Arial" w:hAnsi="Arial" w:cs="Arial"/>
          <w:color w:val="2E2E2E"/>
          <w:shd w:val="clear" w:color="auto" w:fill="FFFFFF"/>
        </w:rPr>
        <w:t>However, under the Mental Health Act (1983), a person can be detained, sometimes known as sectioned, and treated without their consent.</w:t>
      </w:r>
      <w:r w:rsidR="00473271">
        <w:rPr>
          <w:rFonts w:ascii="Arial" w:hAnsi="Arial" w:cs="Arial"/>
          <w:color w:val="2E2E2E"/>
          <w:shd w:val="clear" w:color="auto" w:fill="FFFFFF"/>
        </w:rPr>
        <w:t xml:space="preserve"> </w:t>
      </w:r>
      <w:r w:rsidR="002B7815">
        <w:rPr>
          <w:rFonts w:ascii="Arial" w:hAnsi="Arial" w:cs="Arial"/>
          <w:color w:val="2E2E2E"/>
          <w:shd w:val="clear" w:color="auto" w:fill="FFFFFF"/>
        </w:rPr>
        <w:t xml:space="preserve"> Turner et al,. (2015) </w:t>
      </w:r>
      <w:r w:rsidR="00845DA4">
        <w:rPr>
          <w:rFonts w:ascii="Arial" w:hAnsi="Arial" w:cs="Arial"/>
          <w:color w:val="2E2E2E"/>
          <w:shd w:val="clear" w:color="auto" w:fill="FFFFFF"/>
        </w:rPr>
        <w:t>draws attention to how s</w:t>
      </w:r>
      <w:r w:rsidR="00845DA4" w:rsidRPr="00845DA4">
        <w:rPr>
          <w:rFonts w:ascii="Arial" w:hAnsi="Arial" w:cs="Arial"/>
          <w:color w:val="2E2E2E"/>
          <w:shd w:val="clear" w:color="auto" w:fill="FFFFFF"/>
        </w:rPr>
        <w:t xml:space="preserve">ince the 1990s, the number of those involuntary sectioned has </w:t>
      </w:r>
      <w:r w:rsidR="00845DA4" w:rsidRPr="00845DA4">
        <w:rPr>
          <w:rFonts w:ascii="Arial" w:hAnsi="Arial" w:cs="Arial"/>
          <w:color w:val="2E2E2E"/>
          <w:shd w:val="clear" w:color="auto" w:fill="FFFFFF"/>
        </w:rPr>
        <w:t>beg</w:t>
      </w:r>
      <w:r w:rsidR="00845DA4">
        <w:rPr>
          <w:rFonts w:ascii="Arial" w:hAnsi="Arial" w:cs="Arial"/>
          <w:color w:val="2E2E2E"/>
          <w:shd w:val="clear" w:color="auto" w:fill="FFFFFF"/>
        </w:rPr>
        <w:t>u</w:t>
      </w:r>
      <w:r w:rsidR="00845DA4" w:rsidRPr="00845DA4">
        <w:rPr>
          <w:rFonts w:ascii="Arial" w:hAnsi="Arial" w:cs="Arial"/>
          <w:color w:val="2E2E2E"/>
          <w:shd w:val="clear" w:color="auto" w:fill="FFFFFF"/>
        </w:rPr>
        <w:t>n</w:t>
      </w:r>
      <w:r w:rsidR="00845DA4" w:rsidRPr="00845DA4">
        <w:rPr>
          <w:rFonts w:ascii="Arial" w:hAnsi="Arial" w:cs="Arial"/>
          <w:color w:val="2E2E2E"/>
          <w:shd w:val="clear" w:color="auto" w:fill="FFFFFF"/>
        </w:rPr>
        <w:t xml:space="preserve"> to rise again.</w:t>
      </w:r>
      <w:r w:rsidR="009718A8">
        <w:rPr>
          <w:rFonts w:ascii="Arial" w:hAnsi="Arial" w:cs="Arial"/>
          <w:color w:val="2E2E2E"/>
          <w:shd w:val="clear" w:color="auto" w:fill="FFFFFF"/>
        </w:rPr>
        <w:t xml:space="preserve"> </w:t>
      </w:r>
      <w:r w:rsidR="003C0C2D">
        <w:rPr>
          <w:rFonts w:ascii="Arial" w:hAnsi="Arial" w:cs="Arial"/>
          <w:color w:val="2E2E2E"/>
          <w:shd w:val="clear" w:color="auto" w:fill="FFFFFF"/>
        </w:rPr>
        <w:t xml:space="preserve"> There were benefits </w:t>
      </w:r>
      <w:r w:rsidR="00DB3938">
        <w:rPr>
          <w:rFonts w:ascii="Arial" w:hAnsi="Arial" w:cs="Arial"/>
          <w:color w:val="2E2E2E"/>
          <w:shd w:val="clear" w:color="auto" w:fill="FFFFFF"/>
        </w:rPr>
        <w:t xml:space="preserve">to the changes though inconsistencies </w:t>
      </w:r>
      <w:r w:rsidR="00072352">
        <w:rPr>
          <w:rFonts w:ascii="Arial" w:hAnsi="Arial" w:cs="Arial"/>
          <w:color w:val="2E2E2E"/>
          <w:shd w:val="clear" w:color="auto" w:fill="FFFFFF"/>
        </w:rPr>
        <w:t xml:space="preserve">impacted greatly upon those in need of service and support.  </w:t>
      </w:r>
      <w:r w:rsidR="00417EBB">
        <w:rPr>
          <w:rFonts w:ascii="Arial" w:hAnsi="Arial" w:cs="Arial"/>
          <w:color w:val="2E2E2E"/>
          <w:shd w:val="clear" w:color="auto" w:fill="FFFFFF"/>
        </w:rPr>
        <w:t xml:space="preserve">Likewise </w:t>
      </w:r>
      <w:r w:rsidR="00FD5073">
        <w:rPr>
          <w:rFonts w:ascii="Arial" w:hAnsi="Arial" w:cs="Arial"/>
          <w:color w:val="2E2E2E"/>
          <w:shd w:val="clear" w:color="auto" w:fill="FFFFFF"/>
        </w:rPr>
        <w:t>Living with schizophrenia (2021)</w:t>
      </w:r>
      <w:r w:rsidR="00BD0516" w:rsidRPr="00BD0516">
        <w:rPr>
          <w:rFonts w:ascii="Arial" w:hAnsi="Arial" w:cs="Arial"/>
          <w:color w:val="2E2E2E"/>
          <w:shd w:val="clear" w:color="auto" w:fill="FFFFFF"/>
        </w:rPr>
        <w:t xml:space="preserve"> contend that while the </w:t>
      </w:r>
      <w:r w:rsidR="001A1D71">
        <w:rPr>
          <w:rFonts w:ascii="Arial" w:hAnsi="Arial" w:cs="Arial"/>
          <w:color w:val="2E2E2E"/>
          <w:shd w:val="clear" w:color="auto" w:fill="FFFFFF"/>
        </w:rPr>
        <w:t xml:space="preserve">Mental Health </w:t>
      </w:r>
      <w:r w:rsidR="00BD0516" w:rsidRPr="00BD0516">
        <w:rPr>
          <w:rFonts w:ascii="Arial" w:hAnsi="Arial" w:cs="Arial"/>
          <w:color w:val="2E2E2E"/>
          <w:shd w:val="clear" w:color="auto" w:fill="FFFFFF"/>
        </w:rPr>
        <w:t xml:space="preserve">Act </w:t>
      </w:r>
      <w:r w:rsidR="00F9469D">
        <w:rPr>
          <w:rFonts w:ascii="Arial" w:hAnsi="Arial" w:cs="Arial"/>
          <w:color w:val="2E2E2E"/>
          <w:shd w:val="clear" w:color="auto" w:fill="FFFFFF"/>
        </w:rPr>
        <w:t>(</w:t>
      </w:r>
      <w:r w:rsidR="001A1D71">
        <w:rPr>
          <w:rFonts w:ascii="Arial" w:hAnsi="Arial" w:cs="Arial"/>
          <w:color w:val="2E2E2E"/>
          <w:shd w:val="clear" w:color="auto" w:fill="FFFFFF"/>
        </w:rPr>
        <w:t>1983</w:t>
      </w:r>
      <w:r w:rsidR="00F9469D">
        <w:rPr>
          <w:rFonts w:ascii="Arial" w:hAnsi="Arial" w:cs="Arial"/>
          <w:color w:val="2E2E2E"/>
          <w:shd w:val="clear" w:color="auto" w:fill="FFFFFF"/>
        </w:rPr>
        <w:t>)</w:t>
      </w:r>
      <w:r w:rsidR="001A1D71">
        <w:rPr>
          <w:rFonts w:ascii="Arial" w:hAnsi="Arial" w:cs="Arial"/>
          <w:color w:val="2E2E2E"/>
          <w:shd w:val="clear" w:color="auto" w:fill="FFFFFF"/>
        </w:rPr>
        <w:t xml:space="preserve"> </w:t>
      </w:r>
      <w:r w:rsidR="00BD0516" w:rsidRPr="00BD0516">
        <w:rPr>
          <w:rFonts w:ascii="Arial" w:hAnsi="Arial" w:cs="Arial"/>
          <w:color w:val="2E2E2E"/>
          <w:shd w:val="clear" w:color="auto" w:fill="FFFFFF"/>
        </w:rPr>
        <w:t>advocates for the rights of individuals diagnosed not to be treated or confined, it does little to assure that individuals in crisis and in critical need of treatment for their own reason have rapid and simple access to resources.</w:t>
      </w:r>
    </w:p>
    <w:p w14:paraId="3BA15570" w14:textId="48B04AF0" w:rsidR="00A15788" w:rsidRDefault="00A15788" w:rsidP="00025B64">
      <w:pPr>
        <w:spacing w:line="360" w:lineRule="auto"/>
        <w:rPr>
          <w:rFonts w:ascii="Arial" w:hAnsi="Arial" w:cs="Arial"/>
          <w:color w:val="2E2E2E"/>
          <w:shd w:val="clear" w:color="auto" w:fill="FFFFFF"/>
        </w:rPr>
      </w:pPr>
    </w:p>
    <w:p w14:paraId="1A0C1145" w14:textId="04053CC6" w:rsidR="00F60B4D" w:rsidRDefault="00817B00" w:rsidP="00025B64">
      <w:pPr>
        <w:spacing w:line="360" w:lineRule="auto"/>
        <w:rPr>
          <w:rFonts w:ascii="Arial" w:hAnsi="Arial" w:cs="Arial"/>
          <w:color w:val="2E2E2E"/>
          <w:shd w:val="clear" w:color="auto" w:fill="FFFFFF"/>
        </w:rPr>
      </w:pPr>
      <w:r>
        <w:rPr>
          <w:rFonts w:ascii="Arial" w:hAnsi="Arial" w:cs="Arial"/>
          <w:color w:val="2E2E2E"/>
          <w:shd w:val="clear" w:color="auto" w:fill="FFFFFF"/>
        </w:rPr>
        <w:t xml:space="preserve">Recognising that more needed to be </w:t>
      </w:r>
      <w:r w:rsidR="00165218">
        <w:rPr>
          <w:rFonts w:ascii="Arial" w:hAnsi="Arial" w:cs="Arial"/>
          <w:color w:val="2E2E2E"/>
          <w:shd w:val="clear" w:color="auto" w:fill="FFFFFF"/>
        </w:rPr>
        <w:t>accomplished</w:t>
      </w:r>
      <w:r w:rsidR="002726F6">
        <w:rPr>
          <w:rFonts w:ascii="Arial" w:hAnsi="Arial" w:cs="Arial"/>
          <w:color w:val="2E2E2E"/>
          <w:shd w:val="clear" w:color="auto" w:fill="FFFFFF"/>
        </w:rPr>
        <w:t xml:space="preserve">, </w:t>
      </w:r>
      <w:r w:rsidR="00920C4E">
        <w:rPr>
          <w:rFonts w:ascii="Arial" w:hAnsi="Arial" w:cs="Arial"/>
          <w:color w:val="2E2E2E"/>
          <w:shd w:val="clear" w:color="auto" w:fill="FFFFFF"/>
        </w:rPr>
        <w:t xml:space="preserve">reforms addressed the </w:t>
      </w:r>
      <w:r w:rsidR="00507760">
        <w:rPr>
          <w:rFonts w:ascii="Arial" w:hAnsi="Arial" w:cs="Arial"/>
          <w:color w:val="2E2E2E"/>
          <w:shd w:val="clear" w:color="auto" w:fill="FFFFFF"/>
        </w:rPr>
        <w:t xml:space="preserve">rising </w:t>
      </w:r>
      <w:r w:rsidR="006933A6">
        <w:rPr>
          <w:rFonts w:ascii="Arial" w:hAnsi="Arial" w:cs="Arial"/>
          <w:color w:val="2E2E2E"/>
          <w:shd w:val="clear" w:color="auto" w:fill="FFFFFF"/>
        </w:rPr>
        <w:t xml:space="preserve">disparities </w:t>
      </w:r>
      <w:r w:rsidR="002612CD">
        <w:rPr>
          <w:rFonts w:ascii="Arial" w:hAnsi="Arial" w:cs="Arial"/>
          <w:color w:val="2E2E2E"/>
          <w:shd w:val="clear" w:color="auto" w:fill="FFFFFF"/>
        </w:rPr>
        <w:t>between services within Health care and social care</w:t>
      </w:r>
      <w:r w:rsidR="008103AE">
        <w:rPr>
          <w:rFonts w:ascii="Arial" w:hAnsi="Arial" w:cs="Arial"/>
          <w:color w:val="2E2E2E"/>
          <w:shd w:val="clear" w:color="auto" w:fill="FFFFFF"/>
        </w:rPr>
        <w:t xml:space="preserve">, </w:t>
      </w:r>
      <w:r w:rsidR="004D7844">
        <w:rPr>
          <w:rFonts w:ascii="Arial" w:hAnsi="Arial" w:cs="Arial"/>
          <w:color w:val="2E2E2E"/>
          <w:shd w:val="clear" w:color="auto" w:fill="FFFFFF"/>
        </w:rPr>
        <w:t xml:space="preserve">therefore a new act was </w:t>
      </w:r>
      <w:r w:rsidR="00CF600F">
        <w:rPr>
          <w:rFonts w:ascii="Arial" w:hAnsi="Arial" w:cs="Arial"/>
          <w:color w:val="2E2E2E"/>
          <w:shd w:val="clear" w:color="auto" w:fill="FFFFFF"/>
        </w:rPr>
        <w:t xml:space="preserve">constructed.  </w:t>
      </w:r>
      <w:r w:rsidR="00DD4005">
        <w:rPr>
          <w:rFonts w:ascii="Arial" w:hAnsi="Arial" w:cs="Arial"/>
          <w:color w:val="2E2E2E"/>
          <w:shd w:val="clear" w:color="auto" w:fill="FFFFFF"/>
        </w:rPr>
        <w:t xml:space="preserve">Deakin and </w:t>
      </w:r>
      <w:proofErr w:type="spellStart"/>
      <w:r w:rsidR="00DD4005">
        <w:rPr>
          <w:rFonts w:ascii="Arial" w:hAnsi="Arial" w:cs="Arial"/>
          <w:color w:val="2E2E2E"/>
          <w:shd w:val="clear" w:color="auto" w:fill="FFFFFF"/>
        </w:rPr>
        <w:t>Bhugra</w:t>
      </w:r>
      <w:proofErr w:type="spellEnd"/>
      <w:r w:rsidR="00126AC5">
        <w:rPr>
          <w:rFonts w:ascii="Arial" w:hAnsi="Arial" w:cs="Arial"/>
          <w:color w:val="2E2E2E"/>
          <w:shd w:val="clear" w:color="auto" w:fill="FFFFFF"/>
        </w:rPr>
        <w:t xml:space="preserve"> (</w:t>
      </w:r>
      <w:r w:rsidR="00A15788">
        <w:rPr>
          <w:rFonts w:ascii="Arial" w:hAnsi="Arial" w:cs="Arial"/>
          <w:color w:val="2E2E2E"/>
          <w:shd w:val="clear" w:color="auto" w:fill="FFFFFF"/>
        </w:rPr>
        <w:t>2012</w:t>
      </w:r>
      <w:r w:rsidR="00126AC5">
        <w:rPr>
          <w:rFonts w:ascii="Arial" w:hAnsi="Arial" w:cs="Arial"/>
          <w:color w:val="2E2E2E"/>
          <w:shd w:val="clear" w:color="auto" w:fill="FFFFFF"/>
        </w:rPr>
        <w:t>)</w:t>
      </w:r>
      <w:r w:rsidR="00CF600F">
        <w:rPr>
          <w:rFonts w:ascii="Arial" w:hAnsi="Arial" w:cs="Arial"/>
          <w:color w:val="2E2E2E"/>
          <w:shd w:val="clear" w:color="auto" w:fill="FFFFFF"/>
        </w:rPr>
        <w:t xml:space="preserve"> state that in </w:t>
      </w:r>
      <w:r w:rsidR="002A11B2" w:rsidRPr="002A11B2">
        <w:rPr>
          <w:rFonts w:ascii="Arial" w:hAnsi="Arial" w:cs="Arial"/>
          <w:color w:val="2E2E2E"/>
          <w:shd w:val="clear" w:color="auto" w:fill="FFFFFF"/>
        </w:rPr>
        <w:t>1990, the NHS and Community Care Act was enacted. For the first time in  NHS history, reforms in the 1990s shifted the NHS's power base away from hospitals and toward primary care.</w:t>
      </w:r>
    </w:p>
    <w:p w14:paraId="771107D9" w14:textId="77777777" w:rsidR="002B21C9" w:rsidRDefault="002B21C9" w:rsidP="00025B64">
      <w:pPr>
        <w:spacing w:line="360" w:lineRule="auto"/>
        <w:rPr>
          <w:rFonts w:ascii="Arial" w:hAnsi="Arial" w:cs="Arial"/>
        </w:rPr>
      </w:pPr>
    </w:p>
    <w:p w14:paraId="55D1BC37" w14:textId="323ECCE4" w:rsidR="00B44DD9" w:rsidRPr="002469BC" w:rsidRDefault="009917F1" w:rsidP="002469BC">
      <w:pPr>
        <w:pStyle w:val="ListParagraph"/>
        <w:numPr>
          <w:ilvl w:val="0"/>
          <w:numId w:val="2"/>
        </w:numPr>
        <w:spacing w:line="360" w:lineRule="auto"/>
        <w:rPr>
          <w:rFonts w:ascii="Arial" w:hAnsi="Arial" w:cs="Arial"/>
        </w:rPr>
      </w:pPr>
      <w:r w:rsidRPr="002469BC">
        <w:rPr>
          <w:rFonts w:ascii="Arial" w:hAnsi="Arial" w:cs="Arial"/>
        </w:rPr>
        <w:t xml:space="preserve"> </w:t>
      </w:r>
      <w:r w:rsidR="00B44DD9" w:rsidRPr="002469BC">
        <w:rPr>
          <w:rFonts w:ascii="Arial" w:hAnsi="Arial" w:cs="Arial"/>
        </w:rPr>
        <w:t xml:space="preserve">Inclusion and exclusion </w:t>
      </w:r>
      <w:r w:rsidR="00D05528">
        <w:rPr>
          <w:rFonts w:ascii="Arial" w:hAnsi="Arial" w:cs="Arial"/>
        </w:rPr>
        <w:t>for indivi</w:t>
      </w:r>
      <w:r w:rsidR="00347C2A">
        <w:rPr>
          <w:rFonts w:ascii="Arial" w:hAnsi="Arial" w:cs="Arial"/>
        </w:rPr>
        <w:t xml:space="preserve">duals </w:t>
      </w:r>
    </w:p>
    <w:p w14:paraId="42CC49C8" w14:textId="08F1EDDE" w:rsidR="00135AB3" w:rsidRDefault="00AC63EB" w:rsidP="00135AB3">
      <w:pPr>
        <w:spacing w:line="360" w:lineRule="auto"/>
        <w:rPr>
          <w:rFonts w:ascii="Arial" w:hAnsi="Arial" w:cs="Arial"/>
        </w:rPr>
      </w:pPr>
      <w:r>
        <w:rPr>
          <w:rFonts w:ascii="Arial" w:hAnsi="Arial" w:cs="Arial"/>
        </w:rPr>
        <w:t>Th</w:t>
      </w:r>
      <w:r w:rsidR="0037565F">
        <w:rPr>
          <w:rFonts w:ascii="Arial" w:hAnsi="Arial" w:cs="Arial"/>
        </w:rPr>
        <w:t xml:space="preserve">e move towards </w:t>
      </w:r>
      <w:r w:rsidR="00DA1652">
        <w:rPr>
          <w:rFonts w:ascii="Arial" w:hAnsi="Arial" w:cs="Arial"/>
        </w:rPr>
        <w:t xml:space="preserve">primary care </w:t>
      </w:r>
      <w:r w:rsidR="00991D91">
        <w:rPr>
          <w:rFonts w:ascii="Arial" w:hAnsi="Arial" w:cs="Arial"/>
        </w:rPr>
        <w:t xml:space="preserve">should have </w:t>
      </w:r>
      <w:r w:rsidR="006133D8">
        <w:rPr>
          <w:rFonts w:ascii="Arial" w:hAnsi="Arial" w:cs="Arial"/>
        </w:rPr>
        <w:t xml:space="preserve">encouraged </w:t>
      </w:r>
      <w:r w:rsidR="005500F1">
        <w:rPr>
          <w:rFonts w:ascii="Arial" w:hAnsi="Arial" w:cs="Arial"/>
        </w:rPr>
        <w:t xml:space="preserve">inclusion in a more positive manner, though unfortunately this was not necessarily the case.  </w:t>
      </w:r>
      <w:r w:rsidR="004C3952">
        <w:rPr>
          <w:rFonts w:ascii="Arial" w:hAnsi="Arial" w:cs="Arial"/>
        </w:rPr>
        <w:t>Miller (2014) points out t</w:t>
      </w:r>
      <w:r w:rsidR="00D336A0" w:rsidRPr="00D336A0">
        <w:rPr>
          <w:rFonts w:ascii="Arial" w:hAnsi="Arial" w:cs="Arial"/>
        </w:rPr>
        <w:t>he notion that diagnosis is necessary to define mental disorders and guide their treatment is being challenged by events</w:t>
      </w:r>
      <w:r w:rsidR="00D336A0">
        <w:rPr>
          <w:rFonts w:ascii="Arial" w:hAnsi="Arial" w:cs="Arial"/>
        </w:rPr>
        <w:t xml:space="preserve">, </w:t>
      </w:r>
      <w:r w:rsidR="00D336A0" w:rsidRPr="00D336A0">
        <w:rPr>
          <w:rFonts w:ascii="Arial" w:hAnsi="Arial" w:cs="Arial"/>
        </w:rPr>
        <w:t>as well as through public awareness</w:t>
      </w:r>
      <w:r w:rsidR="00D336A0">
        <w:rPr>
          <w:rFonts w:ascii="Arial" w:hAnsi="Arial" w:cs="Arial"/>
        </w:rPr>
        <w:t>.</w:t>
      </w:r>
      <w:r w:rsidR="00286E91">
        <w:rPr>
          <w:rFonts w:ascii="Arial" w:hAnsi="Arial" w:cs="Arial"/>
        </w:rPr>
        <w:t xml:space="preserve"> Media play a crucial role in how they portray those with mental disorders to the public, </w:t>
      </w:r>
      <w:r w:rsidR="00CB4CC5">
        <w:rPr>
          <w:rFonts w:ascii="Arial" w:hAnsi="Arial" w:cs="Arial"/>
        </w:rPr>
        <w:t>using negative connota</w:t>
      </w:r>
      <w:r w:rsidR="00637221">
        <w:rPr>
          <w:rFonts w:ascii="Arial" w:hAnsi="Arial" w:cs="Arial"/>
        </w:rPr>
        <w:t xml:space="preserve">tions and images as devasting implications upon individuals.  </w:t>
      </w:r>
      <w:r w:rsidR="00D336A0">
        <w:rPr>
          <w:rFonts w:ascii="Arial" w:hAnsi="Arial" w:cs="Arial"/>
        </w:rPr>
        <w:t xml:space="preserve"> </w:t>
      </w:r>
      <w:r w:rsidR="00135AB3">
        <w:rPr>
          <w:rFonts w:ascii="Arial" w:hAnsi="Arial" w:cs="Arial"/>
        </w:rPr>
        <w:t xml:space="preserve">Li et al. (2021) </w:t>
      </w:r>
      <w:r w:rsidR="00CE1D57">
        <w:rPr>
          <w:rFonts w:ascii="Arial" w:hAnsi="Arial" w:cs="Arial"/>
        </w:rPr>
        <w:t>explain that</w:t>
      </w:r>
      <w:r w:rsidR="00135AB3">
        <w:rPr>
          <w:rFonts w:ascii="Arial" w:hAnsi="Arial" w:cs="Arial"/>
        </w:rPr>
        <w:t xml:space="preserve"> n</w:t>
      </w:r>
      <w:r w:rsidR="00135AB3" w:rsidRPr="00EA1599">
        <w:rPr>
          <w:rFonts w:ascii="Arial" w:hAnsi="Arial" w:cs="Arial"/>
        </w:rPr>
        <w:t xml:space="preserve">ewspaper coverage of mental illnesses that is prejudiced, sensationalised, or erroneous </w:t>
      </w:r>
      <w:r w:rsidR="00135AB3" w:rsidRPr="00EA1599">
        <w:rPr>
          <w:rFonts w:ascii="Arial" w:hAnsi="Arial" w:cs="Arial"/>
        </w:rPr>
        <w:lastRenderedPageBreak/>
        <w:t>can have a negative impact on the public's opinion of people with mental problems in general.</w:t>
      </w:r>
      <w:r w:rsidR="00135AB3">
        <w:rPr>
          <w:rFonts w:ascii="Arial" w:hAnsi="Arial" w:cs="Arial"/>
        </w:rPr>
        <w:t xml:space="preserve">  </w:t>
      </w:r>
    </w:p>
    <w:p w14:paraId="7526CA87" w14:textId="5C20992F" w:rsidR="006C75B7" w:rsidRDefault="00324375" w:rsidP="00D336A0">
      <w:pPr>
        <w:spacing w:line="360" w:lineRule="auto"/>
        <w:rPr>
          <w:rFonts w:ascii="Arial" w:hAnsi="Arial" w:cs="Arial"/>
        </w:rPr>
      </w:pPr>
      <w:r w:rsidRPr="00324375">
        <w:rPr>
          <w:rFonts w:ascii="Arial" w:hAnsi="Arial" w:cs="Arial"/>
        </w:rPr>
        <w:t>Stigma is now thought to operate on several levels</w:t>
      </w:r>
      <w:r>
        <w:rPr>
          <w:rFonts w:ascii="Arial" w:hAnsi="Arial" w:cs="Arial"/>
        </w:rPr>
        <w:t xml:space="preserve"> </w:t>
      </w:r>
      <w:r w:rsidR="000403CF">
        <w:rPr>
          <w:rFonts w:ascii="Arial" w:hAnsi="Arial" w:cs="Arial"/>
        </w:rPr>
        <w:t xml:space="preserve">(Ridge and </w:t>
      </w:r>
      <w:proofErr w:type="spellStart"/>
      <w:r w:rsidR="000403CF">
        <w:rPr>
          <w:rFonts w:ascii="Arial" w:hAnsi="Arial" w:cs="Arial"/>
        </w:rPr>
        <w:t>Ziebland</w:t>
      </w:r>
      <w:proofErr w:type="spellEnd"/>
      <w:r w:rsidR="000403CF">
        <w:rPr>
          <w:rFonts w:ascii="Arial" w:hAnsi="Arial" w:cs="Arial"/>
        </w:rPr>
        <w:t>, 2012)</w:t>
      </w:r>
      <w:r w:rsidR="00FE46A0">
        <w:rPr>
          <w:rFonts w:ascii="Arial" w:hAnsi="Arial" w:cs="Arial"/>
        </w:rPr>
        <w:t xml:space="preserve">. </w:t>
      </w:r>
      <w:r w:rsidR="00710760">
        <w:rPr>
          <w:rFonts w:ascii="Arial" w:hAnsi="Arial" w:cs="Arial"/>
        </w:rPr>
        <w:t xml:space="preserve">There is a strong possibility that stigma occurred due to the </w:t>
      </w:r>
      <w:r w:rsidR="00D90D28">
        <w:rPr>
          <w:rFonts w:ascii="Arial" w:hAnsi="Arial" w:cs="Arial"/>
        </w:rPr>
        <w:t xml:space="preserve">inappropriate language and </w:t>
      </w:r>
      <w:r w:rsidR="00517F92">
        <w:rPr>
          <w:rFonts w:ascii="Arial" w:hAnsi="Arial" w:cs="Arial"/>
        </w:rPr>
        <w:t xml:space="preserve">invasive </w:t>
      </w:r>
      <w:r w:rsidR="00D90D28">
        <w:rPr>
          <w:rFonts w:ascii="Arial" w:hAnsi="Arial" w:cs="Arial"/>
        </w:rPr>
        <w:t>treatment of those with mental disorders</w:t>
      </w:r>
      <w:r w:rsidR="00083266">
        <w:rPr>
          <w:rFonts w:ascii="Arial" w:hAnsi="Arial" w:cs="Arial"/>
        </w:rPr>
        <w:t xml:space="preserve"> and the professionals </w:t>
      </w:r>
      <w:r w:rsidR="00E9750B">
        <w:rPr>
          <w:rFonts w:ascii="Arial" w:hAnsi="Arial" w:cs="Arial"/>
        </w:rPr>
        <w:t>working within this area</w:t>
      </w:r>
      <w:r w:rsidR="00D90D28">
        <w:rPr>
          <w:rFonts w:ascii="Arial" w:hAnsi="Arial" w:cs="Arial"/>
        </w:rPr>
        <w:t xml:space="preserve">. </w:t>
      </w:r>
      <w:r w:rsidR="005576CE">
        <w:rPr>
          <w:rFonts w:ascii="Arial" w:hAnsi="Arial" w:cs="Arial"/>
        </w:rPr>
        <w:t xml:space="preserve"> </w:t>
      </w:r>
      <w:r w:rsidR="00885F1A">
        <w:rPr>
          <w:rFonts w:ascii="Arial" w:hAnsi="Arial" w:cs="Arial"/>
        </w:rPr>
        <w:t>Li et al. (2021)</w:t>
      </w:r>
      <w:r w:rsidR="000B7F46">
        <w:rPr>
          <w:rFonts w:ascii="Arial" w:hAnsi="Arial" w:cs="Arial"/>
        </w:rPr>
        <w:t xml:space="preserve"> </w:t>
      </w:r>
      <w:r w:rsidR="007D5BA1">
        <w:rPr>
          <w:rFonts w:ascii="Arial" w:hAnsi="Arial" w:cs="Arial"/>
        </w:rPr>
        <w:t>depicts</w:t>
      </w:r>
      <w:r w:rsidR="00885F1A">
        <w:rPr>
          <w:rFonts w:ascii="Arial" w:hAnsi="Arial" w:cs="Arial"/>
        </w:rPr>
        <w:t xml:space="preserve"> </w:t>
      </w:r>
      <w:r w:rsidR="008C4E22">
        <w:rPr>
          <w:rFonts w:ascii="Arial" w:hAnsi="Arial" w:cs="Arial"/>
        </w:rPr>
        <w:t>s</w:t>
      </w:r>
      <w:r w:rsidR="002B503A" w:rsidRPr="002B503A">
        <w:rPr>
          <w:rFonts w:ascii="Arial" w:hAnsi="Arial" w:cs="Arial"/>
        </w:rPr>
        <w:t xml:space="preserve">tigma </w:t>
      </w:r>
      <w:r w:rsidR="00A1764C">
        <w:rPr>
          <w:rFonts w:ascii="Arial" w:hAnsi="Arial" w:cs="Arial"/>
        </w:rPr>
        <w:t>by defini</w:t>
      </w:r>
      <w:r w:rsidR="00A05EC2">
        <w:rPr>
          <w:rFonts w:ascii="Arial" w:hAnsi="Arial" w:cs="Arial"/>
        </w:rPr>
        <w:t>ng it as an</w:t>
      </w:r>
      <w:r w:rsidR="002B503A" w:rsidRPr="002B503A">
        <w:rPr>
          <w:rFonts w:ascii="Arial" w:hAnsi="Arial" w:cs="Arial"/>
        </w:rPr>
        <w:t xml:space="preserve"> issue with knowledge (ignorance and misinformation), attitudes (prejudice), and behaviours (discriminations)</w:t>
      </w:r>
      <w:r w:rsidR="00AA77B2">
        <w:rPr>
          <w:rFonts w:ascii="Arial" w:hAnsi="Arial" w:cs="Arial"/>
        </w:rPr>
        <w:t xml:space="preserve">.  </w:t>
      </w:r>
      <w:r w:rsidR="00871CF7">
        <w:rPr>
          <w:rFonts w:ascii="Arial" w:hAnsi="Arial" w:cs="Arial"/>
        </w:rPr>
        <w:t xml:space="preserve">Turner et al. (2015) </w:t>
      </w:r>
      <w:r w:rsidR="00513F33">
        <w:rPr>
          <w:rFonts w:ascii="Arial" w:hAnsi="Arial" w:cs="Arial"/>
        </w:rPr>
        <w:t>concurs when they suggest the</w:t>
      </w:r>
      <w:r w:rsidR="00171643" w:rsidRPr="00171643">
        <w:rPr>
          <w:rFonts w:ascii="Arial" w:hAnsi="Arial" w:cs="Arial"/>
        </w:rPr>
        <w:t xml:space="preserve"> language of description, which is filled with words of art such as'</w:t>
      </w:r>
      <w:r w:rsidR="00171643">
        <w:rPr>
          <w:rFonts w:ascii="Arial" w:hAnsi="Arial" w:cs="Arial"/>
        </w:rPr>
        <w:t xml:space="preserve"> </w:t>
      </w:r>
      <w:r w:rsidR="00171643" w:rsidRPr="00171643">
        <w:rPr>
          <w:rFonts w:ascii="Arial" w:hAnsi="Arial" w:cs="Arial"/>
        </w:rPr>
        <w:t>recovery' and 'community care' that not only separate experts from the general public but are also assigned varied interpretations within the professional community.</w:t>
      </w:r>
      <w:r w:rsidR="00171643">
        <w:rPr>
          <w:rFonts w:ascii="Arial" w:hAnsi="Arial" w:cs="Arial"/>
        </w:rPr>
        <w:t xml:space="preserve"> </w:t>
      </w:r>
    </w:p>
    <w:p w14:paraId="38A9B542" w14:textId="77777777" w:rsidR="006C75B7" w:rsidRDefault="006C75B7" w:rsidP="00D336A0">
      <w:pPr>
        <w:spacing w:line="360" w:lineRule="auto"/>
        <w:rPr>
          <w:rFonts w:ascii="Arial" w:hAnsi="Arial" w:cs="Arial"/>
        </w:rPr>
      </w:pPr>
    </w:p>
    <w:p w14:paraId="40621560" w14:textId="6C3497A0" w:rsidR="00935BD0" w:rsidRDefault="00A05A7E" w:rsidP="00D336A0">
      <w:pPr>
        <w:spacing w:line="360" w:lineRule="auto"/>
        <w:rPr>
          <w:rFonts w:ascii="Arial" w:hAnsi="Arial" w:cs="Arial"/>
        </w:rPr>
      </w:pPr>
      <w:r>
        <w:rPr>
          <w:rFonts w:ascii="Arial" w:hAnsi="Arial" w:cs="Arial"/>
        </w:rPr>
        <w:t>Science museum (</w:t>
      </w:r>
      <w:r w:rsidR="0078091A">
        <w:rPr>
          <w:rFonts w:ascii="Arial" w:hAnsi="Arial" w:cs="Arial"/>
        </w:rPr>
        <w:t xml:space="preserve">2019) </w:t>
      </w:r>
      <w:r w:rsidR="005576CE" w:rsidRPr="005576CE">
        <w:rPr>
          <w:rFonts w:ascii="Arial" w:hAnsi="Arial" w:cs="Arial"/>
        </w:rPr>
        <w:t>Psychiatrists began to take a more adventurous and aggressive approach to treating mental disorder in the 1920s and 1930s</w:t>
      </w:r>
      <w:r w:rsidR="002F6E35">
        <w:rPr>
          <w:rFonts w:ascii="Arial" w:hAnsi="Arial" w:cs="Arial"/>
        </w:rPr>
        <w:t>, s</w:t>
      </w:r>
      <w:r w:rsidR="00517F92">
        <w:rPr>
          <w:rFonts w:ascii="Arial" w:hAnsi="Arial" w:cs="Arial"/>
        </w:rPr>
        <w:t>uch as electr</w:t>
      </w:r>
      <w:r w:rsidR="001D15F5">
        <w:rPr>
          <w:rFonts w:ascii="Arial" w:hAnsi="Arial" w:cs="Arial"/>
        </w:rPr>
        <w:t>o convulsive</w:t>
      </w:r>
      <w:r w:rsidR="00517F92">
        <w:rPr>
          <w:rFonts w:ascii="Arial" w:hAnsi="Arial" w:cs="Arial"/>
        </w:rPr>
        <w:t xml:space="preserve"> treatments</w:t>
      </w:r>
      <w:r w:rsidR="006B374C">
        <w:rPr>
          <w:rFonts w:ascii="Arial" w:hAnsi="Arial" w:cs="Arial"/>
        </w:rPr>
        <w:t xml:space="preserve"> (ECT).</w:t>
      </w:r>
      <w:r w:rsidR="00523A89">
        <w:rPr>
          <w:rFonts w:ascii="Arial" w:hAnsi="Arial" w:cs="Arial"/>
        </w:rPr>
        <w:t xml:space="preserve"> </w:t>
      </w:r>
      <w:r w:rsidR="007108FB">
        <w:rPr>
          <w:rFonts w:ascii="Arial" w:hAnsi="Arial" w:cs="Arial"/>
        </w:rPr>
        <w:t xml:space="preserve">Living with schizophrenia (2021) </w:t>
      </w:r>
      <w:r w:rsidR="005B7B17" w:rsidRPr="00523A89">
        <w:rPr>
          <w:rFonts w:ascii="Arial" w:hAnsi="Arial" w:cs="Arial"/>
          <w:color w:val="92D050"/>
        </w:rPr>
        <w:t xml:space="preserve"> </w:t>
      </w:r>
      <w:r w:rsidR="00565463">
        <w:rPr>
          <w:rFonts w:ascii="Arial" w:hAnsi="Arial" w:cs="Arial"/>
        </w:rPr>
        <w:t xml:space="preserve">Under the Mental Health </w:t>
      </w:r>
      <w:r w:rsidR="00CE1D87">
        <w:rPr>
          <w:rFonts w:ascii="Arial" w:hAnsi="Arial" w:cs="Arial"/>
        </w:rPr>
        <w:t>Act of 1983</w:t>
      </w:r>
      <w:r w:rsidR="001D15F5">
        <w:rPr>
          <w:rFonts w:ascii="Arial" w:hAnsi="Arial" w:cs="Arial"/>
        </w:rPr>
        <w:t xml:space="preserve">, </w:t>
      </w:r>
      <w:r w:rsidR="004C3B93">
        <w:rPr>
          <w:rFonts w:ascii="Arial" w:hAnsi="Arial" w:cs="Arial"/>
        </w:rPr>
        <w:t xml:space="preserve">a legal framework </w:t>
      </w:r>
      <w:r w:rsidR="00C13920">
        <w:rPr>
          <w:rFonts w:ascii="Arial" w:hAnsi="Arial" w:cs="Arial"/>
        </w:rPr>
        <w:t xml:space="preserve">for ECR was created for informed consent and non-consenting patients. </w:t>
      </w:r>
      <w:r w:rsidR="006B374C">
        <w:rPr>
          <w:rFonts w:ascii="Arial" w:hAnsi="Arial" w:cs="Arial"/>
        </w:rPr>
        <w:t xml:space="preserve">ECT </w:t>
      </w:r>
      <w:r w:rsidR="001C28C3">
        <w:rPr>
          <w:rFonts w:ascii="Arial" w:hAnsi="Arial" w:cs="Arial"/>
        </w:rPr>
        <w:t xml:space="preserve">was re-evaluated and new requirements </w:t>
      </w:r>
      <w:r w:rsidR="00722C09">
        <w:rPr>
          <w:rFonts w:ascii="Arial" w:hAnsi="Arial" w:cs="Arial"/>
        </w:rPr>
        <w:t>were set up</w:t>
      </w:r>
      <w:r w:rsidR="00AE575A">
        <w:rPr>
          <w:rFonts w:ascii="Arial" w:hAnsi="Arial" w:cs="Arial"/>
        </w:rPr>
        <w:t>, as well as using</w:t>
      </w:r>
      <w:r w:rsidR="00152E4C">
        <w:rPr>
          <w:rFonts w:ascii="Arial" w:hAnsi="Arial" w:cs="Arial"/>
        </w:rPr>
        <w:t xml:space="preserve"> therapies and</w:t>
      </w:r>
      <w:r w:rsidR="00AE575A">
        <w:rPr>
          <w:rFonts w:ascii="Arial" w:hAnsi="Arial" w:cs="Arial"/>
        </w:rPr>
        <w:t xml:space="preserve"> follow u</w:t>
      </w:r>
      <w:r w:rsidR="00152E4C">
        <w:rPr>
          <w:rFonts w:ascii="Arial" w:hAnsi="Arial" w:cs="Arial"/>
        </w:rPr>
        <w:t>p procedures</w:t>
      </w:r>
      <w:r w:rsidR="004C3B93">
        <w:rPr>
          <w:rFonts w:ascii="Arial" w:hAnsi="Arial" w:cs="Arial"/>
        </w:rPr>
        <w:t xml:space="preserve">.  </w:t>
      </w:r>
    </w:p>
    <w:p w14:paraId="4C3D0932" w14:textId="77777777" w:rsidR="00315050" w:rsidRDefault="00C3529B" w:rsidP="00D336A0">
      <w:pPr>
        <w:spacing w:line="360" w:lineRule="auto"/>
        <w:rPr>
          <w:rFonts w:ascii="Arial" w:hAnsi="Arial" w:cs="Arial"/>
        </w:rPr>
      </w:pPr>
      <w:r>
        <w:rPr>
          <w:rFonts w:ascii="Arial" w:hAnsi="Arial" w:cs="Arial"/>
        </w:rPr>
        <w:t xml:space="preserve">The defining moment came when nursing became a certified profession, </w:t>
      </w:r>
      <w:r w:rsidR="005E28A5">
        <w:rPr>
          <w:rFonts w:ascii="Arial" w:hAnsi="Arial" w:cs="Arial"/>
        </w:rPr>
        <w:t>giving rise to better mental health care in the community</w:t>
      </w:r>
      <w:r w:rsidR="00A25144">
        <w:rPr>
          <w:rFonts w:ascii="Arial" w:hAnsi="Arial" w:cs="Arial"/>
        </w:rPr>
        <w:t xml:space="preserve">. </w:t>
      </w:r>
      <w:r w:rsidR="00462F6E">
        <w:rPr>
          <w:rFonts w:ascii="Arial" w:hAnsi="Arial" w:cs="Arial"/>
        </w:rPr>
        <w:t xml:space="preserve">De </w:t>
      </w:r>
      <w:proofErr w:type="spellStart"/>
      <w:r w:rsidR="00462F6E">
        <w:rPr>
          <w:rFonts w:ascii="Arial" w:hAnsi="Arial" w:cs="Arial"/>
        </w:rPr>
        <w:t>Stegge</w:t>
      </w:r>
      <w:proofErr w:type="spellEnd"/>
      <w:r w:rsidR="00462F6E">
        <w:rPr>
          <w:rFonts w:ascii="Arial" w:hAnsi="Arial" w:cs="Arial"/>
        </w:rPr>
        <w:t xml:space="preserve"> and </w:t>
      </w:r>
      <w:proofErr w:type="spellStart"/>
      <w:r w:rsidR="00462F6E">
        <w:rPr>
          <w:rFonts w:ascii="Arial" w:hAnsi="Arial" w:cs="Arial"/>
        </w:rPr>
        <w:t>Oosterhuis</w:t>
      </w:r>
      <w:proofErr w:type="spellEnd"/>
      <w:r w:rsidR="00462F6E">
        <w:rPr>
          <w:rFonts w:ascii="Arial" w:hAnsi="Arial" w:cs="Arial"/>
        </w:rPr>
        <w:t xml:space="preserve"> (2018) </w:t>
      </w:r>
      <w:r w:rsidR="00B67F51">
        <w:rPr>
          <w:rFonts w:ascii="Arial" w:hAnsi="Arial" w:cs="Arial"/>
        </w:rPr>
        <w:t xml:space="preserve">highlight </w:t>
      </w:r>
      <w:r w:rsidR="00907AAA" w:rsidRPr="00907AAA">
        <w:rPr>
          <w:rFonts w:ascii="Arial" w:hAnsi="Arial" w:cs="Arial"/>
        </w:rPr>
        <w:t>the Nurses Registration Act and its governing cent</w:t>
      </w:r>
      <w:r w:rsidR="0093718F">
        <w:rPr>
          <w:rFonts w:ascii="Arial" w:hAnsi="Arial" w:cs="Arial"/>
        </w:rPr>
        <w:t>re</w:t>
      </w:r>
      <w:r w:rsidR="00907AAA" w:rsidRPr="00907AAA">
        <w:rPr>
          <w:rFonts w:ascii="Arial" w:hAnsi="Arial" w:cs="Arial"/>
        </w:rPr>
        <w:t>, the General Nursing Council (GNC), which established nursing as an accredited profession around 1919.</w:t>
      </w:r>
      <w:r w:rsidR="00B714D8">
        <w:rPr>
          <w:rFonts w:ascii="Arial" w:hAnsi="Arial" w:cs="Arial"/>
        </w:rPr>
        <w:t xml:space="preserve"> </w:t>
      </w:r>
      <w:r w:rsidR="0093718F">
        <w:rPr>
          <w:rFonts w:ascii="Arial" w:hAnsi="Arial" w:cs="Arial"/>
        </w:rPr>
        <w:t xml:space="preserve">What is </w:t>
      </w:r>
      <w:r w:rsidR="005B09B0">
        <w:rPr>
          <w:rFonts w:ascii="Arial" w:hAnsi="Arial" w:cs="Arial"/>
        </w:rPr>
        <w:t xml:space="preserve">significant is the decline of patients placed in </w:t>
      </w:r>
      <w:r w:rsidR="00D514C6">
        <w:rPr>
          <w:rFonts w:ascii="Arial" w:hAnsi="Arial" w:cs="Arial"/>
        </w:rPr>
        <w:t xml:space="preserve">mental hospitals.  Pilgrim, Rogers and </w:t>
      </w:r>
      <w:proofErr w:type="spellStart"/>
      <w:r w:rsidR="00D514C6">
        <w:rPr>
          <w:rFonts w:ascii="Arial" w:hAnsi="Arial" w:cs="Arial"/>
        </w:rPr>
        <w:t>Pescosolido</w:t>
      </w:r>
      <w:proofErr w:type="spellEnd"/>
      <w:r w:rsidR="00D514C6">
        <w:rPr>
          <w:rFonts w:ascii="Arial" w:hAnsi="Arial" w:cs="Arial"/>
        </w:rPr>
        <w:t xml:space="preserve"> (2011)</w:t>
      </w:r>
      <w:r w:rsidR="000A5854">
        <w:rPr>
          <w:rFonts w:ascii="Arial" w:hAnsi="Arial" w:cs="Arial"/>
        </w:rPr>
        <w:t xml:space="preserve"> </w:t>
      </w:r>
      <w:r w:rsidR="00FC571F">
        <w:rPr>
          <w:rFonts w:ascii="Arial" w:hAnsi="Arial" w:cs="Arial"/>
        </w:rPr>
        <w:t>deduced that f</w:t>
      </w:r>
      <w:r w:rsidR="0093718F" w:rsidRPr="0093718F">
        <w:rPr>
          <w:rFonts w:ascii="Arial" w:hAnsi="Arial" w:cs="Arial"/>
        </w:rPr>
        <w:t>rom 148,000 in 1954 to fewer than 60,000 three and a half decades later, the number of patients residing in English mental hospitals declined precipitously.</w:t>
      </w:r>
      <w:r w:rsidR="00A61DB6">
        <w:rPr>
          <w:rFonts w:ascii="Arial" w:hAnsi="Arial" w:cs="Arial"/>
        </w:rPr>
        <w:t xml:space="preserve"> </w:t>
      </w:r>
      <w:r w:rsidR="000F5F43">
        <w:rPr>
          <w:rFonts w:ascii="Arial" w:hAnsi="Arial" w:cs="Arial"/>
        </w:rPr>
        <w:t xml:space="preserve"> </w:t>
      </w:r>
      <w:r w:rsidR="00372857">
        <w:rPr>
          <w:rFonts w:ascii="Arial" w:hAnsi="Arial" w:cs="Arial"/>
        </w:rPr>
        <w:t xml:space="preserve">The Kings Fund (2021) </w:t>
      </w:r>
      <w:r w:rsidR="00CC2D02">
        <w:rPr>
          <w:rFonts w:ascii="Arial" w:hAnsi="Arial" w:cs="Arial"/>
        </w:rPr>
        <w:t>designate this process to the d</w:t>
      </w:r>
      <w:r w:rsidR="000F5F43" w:rsidRPr="000F5F43">
        <w:rPr>
          <w:rFonts w:ascii="Arial" w:hAnsi="Arial" w:cs="Arial"/>
        </w:rPr>
        <w:t>einstitutionalisation</w:t>
      </w:r>
      <w:r w:rsidR="00CC2D02">
        <w:rPr>
          <w:rFonts w:ascii="Arial" w:hAnsi="Arial" w:cs="Arial"/>
        </w:rPr>
        <w:t xml:space="preserve"> which</w:t>
      </w:r>
      <w:r w:rsidR="000F5F43" w:rsidRPr="000F5F43">
        <w:rPr>
          <w:rFonts w:ascii="Arial" w:hAnsi="Arial" w:cs="Arial"/>
        </w:rPr>
        <w:t xml:space="preserve"> was the process of moving people with mental health disorders from psychiatric facilities to community-based settings for care and assistance</w:t>
      </w:r>
      <w:r w:rsidR="003775E4">
        <w:rPr>
          <w:rFonts w:ascii="Arial" w:hAnsi="Arial" w:cs="Arial"/>
        </w:rPr>
        <w:t>, adding that t</w:t>
      </w:r>
      <w:r w:rsidR="003775E4" w:rsidRPr="003775E4">
        <w:rPr>
          <w:rFonts w:ascii="Arial" w:hAnsi="Arial" w:cs="Arial"/>
        </w:rPr>
        <w:t>his was due to an increased emphasis on human rights, as well as developments in social science and philosophy opposing psychiatry</w:t>
      </w:r>
      <w:r w:rsidR="000F5F43" w:rsidRPr="000F5F43">
        <w:rPr>
          <w:rFonts w:ascii="Arial" w:hAnsi="Arial" w:cs="Arial"/>
        </w:rPr>
        <w:t>.</w:t>
      </w:r>
      <w:r w:rsidR="00A61DB6">
        <w:rPr>
          <w:rFonts w:ascii="Arial" w:hAnsi="Arial" w:cs="Arial"/>
        </w:rPr>
        <w:t xml:space="preserve"> Pilgrim, Rogers and </w:t>
      </w:r>
      <w:proofErr w:type="spellStart"/>
      <w:r w:rsidR="00A61DB6">
        <w:rPr>
          <w:rFonts w:ascii="Arial" w:hAnsi="Arial" w:cs="Arial"/>
        </w:rPr>
        <w:t>Pescosolido</w:t>
      </w:r>
      <w:proofErr w:type="spellEnd"/>
      <w:r w:rsidR="00A61DB6">
        <w:rPr>
          <w:rFonts w:ascii="Arial" w:hAnsi="Arial" w:cs="Arial"/>
        </w:rPr>
        <w:t xml:space="preserve"> (2011) argue that r</w:t>
      </w:r>
      <w:r w:rsidR="00A61DB6" w:rsidRPr="00A61DB6">
        <w:rPr>
          <w:rFonts w:ascii="Arial" w:hAnsi="Arial" w:cs="Arial"/>
        </w:rPr>
        <w:t>ecent experiences with 'community treatment' have undoubtedly not been a great advertisement. Ideology and blind optimism abound on the subject, the entire strategy was implemented with very little prior analysis of its anticipated impacts, and that we still lack substantiation that community care exists.</w:t>
      </w:r>
      <w:r w:rsidR="0037484A">
        <w:rPr>
          <w:rFonts w:ascii="Arial" w:hAnsi="Arial" w:cs="Arial"/>
        </w:rPr>
        <w:t xml:space="preserve"> </w:t>
      </w:r>
      <w:r w:rsidR="005D1EA3">
        <w:rPr>
          <w:rFonts w:ascii="Arial" w:hAnsi="Arial" w:cs="Arial"/>
        </w:rPr>
        <w:t>However</w:t>
      </w:r>
      <w:r w:rsidR="0037484A">
        <w:rPr>
          <w:rFonts w:ascii="Arial" w:hAnsi="Arial" w:cs="Arial"/>
        </w:rPr>
        <w:t xml:space="preserve"> Ramsden (2013) </w:t>
      </w:r>
      <w:r w:rsidR="00F45408">
        <w:rPr>
          <w:rFonts w:ascii="Arial" w:hAnsi="Arial" w:cs="Arial"/>
        </w:rPr>
        <w:t>proposes</w:t>
      </w:r>
      <w:r w:rsidR="005D1EA3">
        <w:rPr>
          <w:rFonts w:ascii="Arial" w:hAnsi="Arial" w:cs="Arial"/>
        </w:rPr>
        <w:t xml:space="preserve"> </w:t>
      </w:r>
      <w:r w:rsidR="00F45408">
        <w:rPr>
          <w:rFonts w:ascii="Arial" w:hAnsi="Arial" w:cs="Arial"/>
        </w:rPr>
        <w:t>t</w:t>
      </w:r>
      <w:r w:rsidR="004D21E3" w:rsidRPr="004D21E3">
        <w:rPr>
          <w:rFonts w:ascii="Arial" w:hAnsi="Arial" w:cs="Arial"/>
        </w:rPr>
        <w:t>he new medications resulted in a new system of care for the mentally ill. Patients were increasingly being discharged into community and outpatient care, alleviating many of the overpopulation issues at mental facilities.</w:t>
      </w:r>
      <w:r w:rsidR="006D671D">
        <w:rPr>
          <w:rFonts w:ascii="Arial" w:hAnsi="Arial" w:cs="Arial"/>
        </w:rPr>
        <w:t xml:space="preserve"> The Kings </w:t>
      </w:r>
      <w:r w:rsidR="006D671D">
        <w:rPr>
          <w:rFonts w:ascii="Arial" w:hAnsi="Arial" w:cs="Arial"/>
        </w:rPr>
        <w:lastRenderedPageBreak/>
        <w:t xml:space="preserve">Fund (2021) </w:t>
      </w:r>
      <w:r w:rsidR="006F4847">
        <w:rPr>
          <w:rFonts w:ascii="Arial" w:hAnsi="Arial" w:cs="Arial"/>
        </w:rPr>
        <w:t xml:space="preserve">emphasise </w:t>
      </w:r>
      <w:r w:rsidR="00D61998">
        <w:rPr>
          <w:rFonts w:ascii="Arial" w:hAnsi="Arial" w:cs="Arial"/>
        </w:rPr>
        <w:t>that this was due</w:t>
      </w:r>
      <w:r w:rsidR="007E73C2">
        <w:rPr>
          <w:rFonts w:ascii="Arial" w:hAnsi="Arial" w:cs="Arial"/>
        </w:rPr>
        <w:t xml:space="preserve"> to</w:t>
      </w:r>
      <w:r w:rsidR="00D61998">
        <w:rPr>
          <w:rFonts w:ascii="Arial" w:hAnsi="Arial" w:cs="Arial"/>
        </w:rPr>
        <w:t xml:space="preserve"> n</w:t>
      </w:r>
      <w:r w:rsidR="001B5520" w:rsidRPr="001B5520">
        <w:rPr>
          <w:rFonts w:ascii="Arial" w:hAnsi="Arial" w:cs="Arial"/>
        </w:rPr>
        <w:t>ew legislation limit</w:t>
      </w:r>
      <w:r w:rsidR="007E73C2">
        <w:rPr>
          <w:rFonts w:ascii="Arial" w:hAnsi="Arial" w:cs="Arial"/>
        </w:rPr>
        <w:t xml:space="preserve">ing </w:t>
      </w:r>
      <w:r w:rsidR="001B5520" w:rsidRPr="001B5520">
        <w:rPr>
          <w:rFonts w:ascii="Arial" w:hAnsi="Arial" w:cs="Arial"/>
        </w:rPr>
        <w:t>who may be admitted to institutions and established a precedent that the community was the best place for treatment.</w:t>
      </w:r>
      <w:r w:rsidR="007C2CDE">
        <w:rPr>
          <w:rFonts w:ascii="Arial" w:hAnsi="Arial" w:cs="Arial"/>
        </w:rPr>
        <w:t xml:space="preserve"> </w:t>
      </w:r>
    </w:p>
    <w:p w14:paraId="1C2E3D37" w14:textId="77777777" w:rsidR="00315050" w:rsidRDefault="00315050" w:rsidP="00D336A0">
      <w:pPr>
        <w:spacing w:line="360" w:lineRule="auto"/>
        <w:rPr>
          <w:rFonts w:ascii="Arial" w:hAnsi="Arial" w:cs="Arial"/>
        </w:rPr>
      </w:pPr>
    </w:p>
    <w:p w14:paraId="4A169AE9" w14:textId="1E38446A" w:rsidR="00081F11" w:rsidRPr="00BB5F64" w:rsidRDefault="009D44B6" w:rsidP="00081F11">
      <w:pPr>
        <w:spacing w:line="360" w:lineRule="auto"/>
        <w:rPr>
          <w:rFonts w:ascii="Arial" w:hAnsi="Arial" w:cs="Arial"/>
        </w:rPr>
      </w:pPr>
      <w:r>
        <w:rPr>
          <w:rFonts w:ascii="Arial" w:hAnsi="Arial" w:cs="Arial"/>
        </w:rPr>
        <w:t xml:space="preserve">New legislation played a major role in </w:t>
      </w:r>
      <w:r w:rsidR="00D33203">
        <w:rPr>
          <w:rFonts w:ascii="Arial" w:hAnsi="Arial" w:cs="Arial"/>
        </w:rPr>
        <w:t xml:space="preserve">the treatment of mental disorders. </w:t>
      </w:r>
      <w:r w:rsidR="003875DF">
        <w:rPr>
          <w:rFonts w:ascii="Arial" w:hAnsi="Arial" w:cs="Arial"/>
        </w:rPr>
        <w:t xml:space="preserve"> </w:t>
      </w:r>
      <w:r w:rsidR="000B70E9">
        <w:rPr>
          <w:rFonts w:ascii="Arial" w:hAnsi="Arial" w:cs="Arial"/>
        </w:rPr>
        <w:t xml:space="preserve">Living with schizophrenia (2021) </w:t>
      </w:r>
      <w:r w:rsidR="00AF2AD1">
        <w:rPr>
          <w:rFonts w:ascii="Arial" w:hAnsi="Arial" w:cs="Arial"/>
        </w:rPr>
        <w:t>bring attention to how t</w:t>
      </w:r>
      <w:r w:rsidR="00081F11" w:rsidRPr="00780646">
        <w:rPr>
          <w:rFonts w:ascii="Arial" w:hAnsi="Arial" w:cs="Arial"/>
        </w:rPr>
        <w:t xml:space="preserve">he Victorian era saw the construction of enormous institutional asylums into which patients suffering from schizophrenia were typically committed for many years, if not for life. </w:t>
      </w:r>
      <w:r w:rsidR="00806368">
        <w:rPr>
          <w:rFonts w:ascii="Arial" w:hAnsi="Arial" w:cs="Arial"/>
        </w:rPr>
        <w:t xml:space="preserve">Albeit as mentioned </w:t>
      </w:r>
      <w:r w:rsidR="00722A4C">
        <w:rPr>
          <w:rFonts w:ascii="Arial" w:hAnsi="Arial" w:cs="Arial"/>
        </w:rPr>
        <w:t xml:space="preserve">legislation did </w:t>
      </w:r>
      <w:r w:rsidR="00E81396">
        <w:rPr>
          <w:rFonts w:ascii="Arial" w:hAnsi="Arial" w:cs="Arial"/>
        </w:rPr>
        <w:t xml:space="preserve">alter practices, </w:t>
      </w:r>
      <w:r w:rsidR="008C52C9">
        <w:rPr>
          <w:rFonts w:ascii="Arial" w:hAnsi="Arial" w:cs="Arial"/>
        </w:rPr>
        <w:t xml:space="preserve">Hide (2018) </w:t>
      </w:r>
      <w:r w:rsidR="00D1529A">
        <w:rPr>
          <w:rFonts w:ascii="Arial" w:hAnsi="Arial" w:cs="Arial"/>
        </w:rPr>
        <w:t>illustrates this</w:t>
      </w:r>
      <w:r w:rsidR="000A6FC8">
        <w:rPr>
          <w:rFonts w:ascii="Arial" w:hAnsi="Arial" w:cs="Arial"/>
        </w:rPr>
        <w:t xml:space="preserve"> stating </w:t>
      </w:r>
      <w:r w:rsidR="00D9143C">
        <w:rPr>
          <w:rFonts w:ascii="Arial" w:hAnsi="Arial" w:cs="Arial"/>
        </w:rPr>
        <w:t xml:space="preserve">that the </w:t>
      </w:r>
      <w:r w:rsidR="003A2991">
        <w:rPr>
          <w:rFonts w:ascii="Arial" w:hAnsi="Arial" w:cs="Arial"/>
        </w:rPr>
        <w:t xml:space="preserve">1930 </w:t>
      </w:r>
      <w:r w:rsidR="00D9143C">
        <w:rPr>
          <w:rFonts w:ascii="Arial" w:hAnsi="Arial" w:cs="Arial"/>
        </w:rPr>
        <w:t xml:space="preserve">Mental Treatment </w:t>
      </w:r>
      <w:r w:rsidR="003A2991">
        <w:rPr>
          <w:rFonts w:ascii="Arial" w:hAnsi="Arial" w:cs="Arial"/>
        </w:rPr>
        <w:t xml:space="preserve"> Act allowed for voluntary admission to hospital </w:t>
      </w:r>
      <w:r w:rsidR="000C2842">
        <w:rPr>
          <w:rFonts w:ascii="Arial" w:hAnsi="Arial" w:cs="Arial"/>
        </w:rPr>
        <w:t>and also voluntary discharge.  A step towards a more patient focused environment</w:t>
      </w:r>
      <w:r w:rsidR="008703F5">
        <w:rPr>
          <w:rFonts w:ascii="Arial" w:hAnsi="Arial" w:cs="Arial"/>
        </w:rPr>
        <w:t xml:space="preserve">, being less custodial. </w:t>
      </w:r>
    </w:p>
    <w:p w14:paraId="2B1AEBEE" w14:textId="0DA8AE18" w:rsidR="001E7E6B" w:rsidRDefault="003875DF" w:rsidP="00D336A0">
      <w:pPr>
        <w:spacing w:line="360" w:lineRule="auto"/>
        <w:rPr>
          <w:rFonts w:ascii="Arial" w:hAnsi="Arial" w:cs="Arial"/>
        </w:rPr>
      </w:pPr>
      <w:r>
        <w:rPr>
          <w:rFonts w:ascii="Arial" w:hAnsi="Arial" w:cs="Arial"/>
        </w:rPr>
        <w:t>Turner et al,.</w:t>
      </w:r>
      <w:r w:rsidR="00EA668B">
        <w:rPr>
          <w:rFonts w:ascii="Arial" w:hAnsi="Arial" w:cs="Arial"/>
        </w:rPr>
        <w:t xml:space="preserve"> (2015) </w:t>
      </w:r>
      <w:r w:rsidR="00D33203">
        <w:rPr>
          <w:rFonts w:ascii="Arial" w:hAnsi="Arial" w:cs="Arial"/>
        </w:rPr>
        <w:t>state</w:t>
      </w:r>
      <w:r w:rsidR="007C2CDE">
        <w:rPr>
          <w:rFonts w:ascii="Arial" w:hAnsi="Arial" w:cs="Arial"/>
        </w:rPr>
        <w:t xml:space="preserve"> </w:t>
      </w:r>
      <w:r w:rsidR="00D33203">
        <w:rPr>
          <w:rFonts w:ascii="Arial" w:hAnsi="Arial" w:cs="Arial"/>
        </w:rPr>
        <w:t>i</w:t>
      </w:r>
      <w:r w:rsidR="003E755C" w:rsidRPr="003E755C">
        <w:rPr>
          <w:rFonts w:ascii="Arial" w:hAnsi="Arial" w:cs="Arial"/>
        </w:rPr>
        <w:t>n 1950, the mental health care confined the majority of its users in huge asylums for extended periods of time. Sixty years later, most service users lived most of their lives outside of hospitals without legal constraints, thanks to a variety of vocations.</w:t>
      </w:r>
      <w:r w:rsidR="00F844E0">
        <w:rPr>
          <w:rFonts w:ascii="Arial" w:hAnsi="Arial" w:cs="Arial"/>
        </w:rPr>
        <w:t xml:space="preserve">  </w:t>
      </w:r>
      <w:r w:rsidR="00C55DE0" w:rsidRPr="00C55DE0">
        <w:rPr>
          <w:rFonts w:ascii="Arial" w:hAnsi="Arial" w:cs="Arial"/>
        </w:rPr>
        <w:t>Person-</w:t>
      </w:r>
      <w:proofErr w:type="spellStart"/>
      <w:r w:rsidR="00C55DE0" w:rsidRPr="00C55DE0">
        <w:rPr>
          <w:rFonts w:ascii="Arial" w:hAnsi="Arial" w:cs="Arial"/>
        </w:rPr>
        <w:t>centered</w:t>
      </w:r>
      <w:proofErr w:type="spellEnd"/>
      <w:r w:rsidR="00C55DE0" w:rsidRPr="00C55DE0">
        <w:rPr>
          <w:rFonts w:ascii="Arial" w:hAnsi="Arial" w:cs="Arial"/>
        </w:rPr>
        <w:t xml:space="preserve"> care, well-being, recovery, service user involvement, and expanded access to psychological therapies were new focuses in service delivery.</w:t>
      </w:r>
      <w:r w:rsidR="001E7E6B">
        <w:rPr>
          <w:rFonts w:ascii="Arial" w:hAnsi="Arial" w:cs="Arial"/>
        </w:rPr>
        <w:t xml:space="preserve"> </w:t>
      </w:r>
      <w:r w:rsidR="009C59D7">
        <w:rPr>
          <w:rFonts w:ascii="Arial" w:hAnsi="Arial" w:cs="Arial"/>
        </w:rPr>
        <w:t>Furthermore</w:t>
      </w:r>
      <w:r w:rsidR="001E7E6B">
        <w:rPr>
          <w:rFonts w:ascii="Arial" w:hAnsi="Arial" w:cs="Arial"/>
        </w:rPr>
        <w:t xml:space="preserve"> Chesney, Goodwin and </w:t>
      </w:r>
      <w:r w:rsidR="00031DDC">
        <w:rPr>
          <w:rFonts w:ascii="Arial" w:hAnsi="Arial" w:cs="Arial"/>
        </w:rPr>
        <w:t>Fazel (2014) expand upon the idea</w:t>
      </w:r>
      <w:r w:rsidR="00DC2063">
        <w:rPr>
          <w:rFonts w:ascii="Arial" w:hAnsi="Arial" w:cs="Arial"/>
        </w:rPr>
        <w:t xml:space="preserve"> </w:t>
      </w:r>
      <w:r w:rsidR="00E950AD">
        <w:rPr>
          <w:rFonts w:ascii="Arial" w:hAnsi="Arial" w:cs="Arial"/>
        </w:rPr>
        <w:t xml:space="preserve">regarding </w:t>
      </w:r>
      <w:r w:rsidR="009C59D7">
        <w:rPr>
          <w:rFonts w:ascii="Arial" w:hAnsi="Arial" w:cs="Arial"/>
        </w:rPr>
        <w:t xml:space="preserve">new service delivery </w:t>
      </w:r>
      <w:r w:rsidR="00D75BA4">
        <w:rPr>
          <w:rFonts w:ascii="Arial" w:hAnsi="Arial" w:cs="Arial"/>
        </w:rPr>
        <w:t xml:space="preserve">in regards to mortality </w:t>
      </w:r>
      <w:r w:rsidR="009C59D7">
        <w:rPr>
          <w:rFonts w:ascii="Arial" w:hAnsi="Arial" w:cs="Arial"/>
        </w:rPr>
        <w:t>by</w:t>
      </w:r>
      <w:r w:rsidR="00AB7F89">
        <w:rPr>
          <w:rFonts w:ascii="Arial" w:hAnsi="Arial" w:cs="Arial"/>
        </w:rPr>
        <w:t xml:space="preserve"> remarking</w:t>
      </w:r>
      <w:r w:rsidR="00D75BA4">
        <w:rPr>
          <w:rFonts w:ascii="Arial" w:hAnsi="Arial" w:cs="Arial"/>
        </w:rPr>
        <w:t>,</w:t>
      </w:r>
      <w:r w:rsidR="009C59D7">
        <w:rPr>
          <w:rFonts w:ascii="Arial" w:hAnsi="Arial" w:cs="Arial"/>
        </w:rPr>
        <w:t xml:space="preserve"> </w:t>
      </w:r>
      <w:r w:rsidR="00CE3EF4">
        <w:rPr>
          <w:rFonts w:ascii="Arial" w:hAnsi="Arial" w:cs="Arial"/>
        </w:rPr>
        <w:t>many</w:t>
      </w:r>
      <w:r w:rsidR="00031DDC" w:rsidRPr="00031DDC">
        <w:rPr>
          <w:rFonts w:ascii="Arial" w:hAnsi="Arial" w:cs="Arial"/>
        </w:rPr>
        <w:t xml:space="preserve"> mental diseases are associated with increased mortality risks, which may be deteriorating over time. It is estimated that mental and behavioural disorders account for 8.6 million of all premature deaths. There is a greater understanding of the role of treatable illness in early death in people with a mental disorder, allowing for the development of new interventions.</w:t>
      </w:r>
    </w:p>
    <w:p w14:paraId="1B2B7695" w14:textId="6D70FDE1" w:rsidR="004D3013" w:rsidRDefault="004D3013" w:rsidP="00D336A0">
      <w:pPr>
        <w:spacing w:line="360" w:lineRule="auto"/>
        <w:rPr>
          <w:rFonts w:ascii="Arial" w:hAnsi="Arial" w:cs="Arial"/>
        </w:rPr>
      </w:pPr>
    </w:p>
    <w:p w14:paraId="22C89315" w14:textId="5CAC2AB7" w:rsidR="004D3013" w:rsidRDefault="00DD4005" w:rsidP="00D336A0">
      <w:pPr>
        <w:spacing w:line="360" w:lineRule="auto"/>
        <w:rPr>
          <w:rFonts w:ascii="Arial" w:hAnsi="Arial" w:cs="Arial"/>
        </w:rPr>
      </w:pPr>
      <w:r>
        <w:rPr>
          <w:rFonts w:ascii="Arial" w:hAnsi="Arial" w:cs="Arial"/>
        </w:rPr>
        <w:t xml:space="preserve">Deakin and </w:t>
      </w:r>
      <w:proofErr w:type="spellStart"/>
      <w:r>
        <w:rPr>
          <w:rFonts w:ascii="Arial" w:hAnsi="Arial" w:cs="Arial"/>
        </w:rPr>
        <w:t>Bhugra</w:t>
      </w:r>
      <w:proofErr w:type="spellEnd"/>
      <w:r w:rsidR="00BD7CEB">
        <w:rPr>
          <w:rFonts w:ascii="Arial" w:hAnsi="Arial" w:cs="Arial"/>
        </w:rPr>
        <w:t xml:space="preserve"> (20</w:t>
      </w:r>
      <w:r>
        <w:rPr>
          <w:rFonts w:ascii="Arial" w:hAnsi="Arial" w:cs="Arial"/>
        </w:rPr>
        <w:t>12</w:t>
      </w:r>
      <w:r w:rsidR="00BD7CEB">
        <w:rPr>
          <w:rFonts w:ascii="Arial" w:hAnsi="Arial" w:cs="Arial"/>
        </w:rPr>
        <w:t>)</w:t>
      </w:r>
      <w:r w:rsidR="004F3A16">
        <w:rPr>
          <w:rFonts w:ascii="Arial" w:hAnsi="Arial" w:cs="Arial"/>
        </w:rPr>
        <w:t xml:space="preserve"> in </w:t>
      </w:r>
      <w:r>
        <w:rPr>
          <w:rFonts w:ascii="Arial" w:hAnsi="Arial" w:cs="Arial"/>
        </w:rPr>
        <w:t>their</w:t>
      </w:r>
      <w:r w:rsidR="004F3A16">
        <w:rPr>
          <w:rFonts w:ascii="Arial" w:hAnsi="Arial" w:cs="Arial"/>
        </w:rPr>
        <w:t xml:space="preserve"> article</w:t>
      </w:r>
      <w:r w:rsidR="00BD7CEB">
        <w:rPr>
          <w:rFonts w:ascii="Arial" w:hAnsi="Arial" w:cs="Arial"/>
        </w:rPr>
        <w:t xml:space="preserve"> </w:t>
      </w:r>
      <w:r w:rsidR="00D932FA">
        <w:rPr>
          <w:rFonts w:ascii="Arial" w:hAnsi="Arial" w:cs="Arial"/>
        </w:rPr>
        <w:t xml:space="preserve">suggests that </w:t>
      </w:r>
      <w:r w:rsidR="004D3013" w:rsidRPr="004D3013">
        <w:rPr>
          <w:rFonts w:ascii="Arial" w:hAnsi="Arial" w:cs="Arial"/>
        </w:rPr>
        <w:t>conflict between social care and the healthcare required for long-term ailments, much long-term care was transferred to private nursing and residential institutions throughout the 1990s, which experienced an unprecedented increase in their numbers.</w:t>
      </w:r>
      <w:r w:rsidR="00B0373F">
        <w:rPr>
          <w:rFonts w:ascii="Arial" w:hAnsi="Arial" w:cs="Arial"/>
        </w:rPr>
        <w:t xml:space="preserve">  </w:t>
      </w:r>
      <w:r w:rsidR="00E81DCF">
        <w:rPr>
          <w:rFonts w:ascii="Arial" w:hAnsi="Arial" w:cs="Arial"/>
        </w:rPr>
        <w:t>C</w:t>
      </w:r>
      <w:r w:rsidR="00C50ADD">
        <w:rPr>
          <w:rFonts w:ascii="Arial" w:hAnsi="Arial" w:cs="Arial"/>
        </w:rPr>
        <w:t xml:space="preserve">onflict between </w:t>
      </w:r>
      <w:r w:rsidR="00AD4879">
        <w:rPr>
          <w:rFonts w:ascii="Arial" w:hAnsi="Arial" w:cs="Arial"/>
        </w:rPr>
        <w:t>health and social care</w:t>
      </w:r>
      <w:r w:rsidR="00736AA4">
        <w:rPr>
          <w:rFonts w:ascii="Arial" w:hAnsi="Arial" w:cs="Arial"/>
        </w:rPr>
        <w:t xml:space="preserve"> has repercussions</w:t>
      </w:r>
      <w:r w:rsidR="00D23E01">
        <w:rPr>
          <w:rFonts w:ascii="Arial" w:hAnsi="Arial" w:cs="Arial"/>
        </w:rPr>
        <w:t xml:space="preserve"> upon administrative responsibilities</w:t>
      </w:r>
      <w:r w:rsidR="002C4402">
        <w:rPr>
          <w:rFonts w:ascii="Arial" w:hAnsi="Arial" w:cs="Arial"/>
        </w:rPr>
        <w:t xml:space="preserve">, </w:t>
      </w:r>
      <w:r w:rsidR="00D23E01">
        <w:rPr>
          <w:rFonts w:ascii="Arial" w:hAnsi="Arial" w:cs="Arial"/>
        </w:rPr>
        <w:t>resources</w:t>
      </w:r>
      <w:r w:rsidR="002C4402">
        <w:rPr>
          <w:rFonts w:ascii="Arial" w:hAnsi="Arial" w:cs="Arial"/>
        </w:rPr>
        <w:t xml:space="preserve"> and quality of care</w:t>
      </w:r>
      <w:r w:rsidR="00324637">
        <w:rPr>
          <w:rFonts w:ascii="Arial" w:hAnsi="Arial" w:cs="Arial"/>
        </w:rPr>
        <w:t>.</w:t>
      </w:r>
      <w:r w:rsidR="00E17590">
        <w:rPr>
          <w:rFonts w:ascii="Arial" w:hAnsi="Arial" w:cs="Arial"/>
        </w:rPr>
        <w:t xml:space="preserve"> </w:t>
      </w:r>
      <w:r>
        <w:rPr>
          <w:rFonts w:ascii="Arial" w:hAnsi="Arial" w:cs="Arial"/>
        </w:rPr>
        <w:t xml:space="preserve">Deakin and </w:t>
      </w:r>
      <w:proofErr w:type="spellStart"/>
      <w:r>
        <w:rPr>
          <w:rFonts w:ascii="Arial" w:hAnsi="Arial" w:cs="Arial"/>
        </w:rPr>
        <w:t>Bhugra</w:t>
      </w:r>
      <w:proofErr w:type="spellEnd"/>
      <w:r w:rsidR="00324637">
        <w:rPr>
          <w:rFonts w:ascii="Arial" w:hAnsi="Arial" w:cs="Arial"/>
        </w:rPr>
        <w:t xml:space="preserve"> </w:t>
      </w:r>
      <w:r w:rsidR="00256AE1">
        <w:rPr>
          <w:rFonts w:ascii="Arial" w:hAnsi="Arial" w:cs="Arial"/>
        </w:rPr>
        <w:t>(20</w:t>
      </w:r>
      <w:r>
        <w:rPr>
          <w:rFonts w:ascii="Arial" w:hAnsi="Arial" w:cs="Arial"/>
        </w:rPr>
        <w:t>12</w:t>
      </w:r>
      <w:r w:rsidR="00256AE1">
        <w:rPr>
          <w:rFonts w:ascii="Arial" w:hAnsi="Arial" w:cs="Arial"/>
        </w:rPr>
        <w:t xml:space="preserve">) </w:t>
      </w:r>
      <w:r w:rsidR="00257AE7">
        <w:rPr>
          <w:rFonts w:ascii="Arial" w:hAnsi="Arial" w:cs="Arial"/>
        </w:rPr>
        <w:t>continues stating m</w:t>
      </w:r>
      <w:r w:rsidR="00B0373F" w:rsidRPr="00B0373F">
        <w:rPr>
          <w:rFonts w:ascii="Arial" w:hAnsi="Arial" w:cs="Arial"/>
        </w:rPr>
        <w:t>any services, particularly long-term care, rehabilitation, and addiction therapy, have been transferred to primary care</w:t>
      </w:r>
      <w:r w:rsidR="003F424F">
        <w:rPr>
          <w:rFonts w:ascii="Arial" w:hAnsi="Arial" w:cs="Arial"/>
        </w:rPr>
        <w:t xml:space="preserve"> or ch</w:t>
      </w:r>
      <w:r w:rsidR="006D4553">
        <w:rPr>
          <w:rFonts w:ascii="Arial" w:hAnsi="Arial" w:cs="Arial"/>
        </w:rPr>
        <w:t>arities</w:t>
      </w:r>
      <w:r w:rsidR="00B0373F" w:rsidRPr="00B0373F">
        <w:rPr>
          <w:rFonts w:ascii="Arial" w:hAnsi="Arial" w:cs="Arial"/>
        </w:rPr>
        <w:t>, raising concerns about managing complex situations and lacking enough medical input.</w:t>
      </w:r>
    </w:p>
    <w:p w14:paraId="02E49D31" w14:textId="77777777" w:rsidR="000678F9" w:rsidRDefault="000678F9" w:rsidP="00025B64">
      <w:pPr>
        <w:spacing w:line="360" w:lineRule="auto"/>
        <w:rPr>
          <w:rFonts w:ascii="Arial" w:hAnsi="Arial" w:cs="Arial"/>
        </w:rPr>
      </w:pPr>
    </w:p>
    <w:p w14:paraId="1048F780" w14:textId="77777777" w:rsidR="008E7193" w:rsidRDefault="008E7193" w:rsidP="00025B64">
      <w:pPr>
        <w:spacing w:line="360" w:lineRule="auto"/>
        <w:rPr>
          <w:rFonts w:ascii="Arial" w:hAnsi="Arial" w:cs="Arial"/>
        </w:rPr>
      </w:pPr>
    </w:p>
    <w:p w14:paraId="00E89BFB" w14:textId="58D57727" w:rsidR="009917F1" w:rsidRDefault="008550E2" w:rsidP="00025B64">
      <w:pPr>
        <w:spacing w:line="360" w:lineRule="auto"/>
        <w:rPr>
          <w:rFonts w:ascii="Arial" w:hAnsi="Arial" w:cs="Arial"/>
        </w:rPr>
      </w:pPr>
      <w:r>
        <w:rPr>
          <w:rFonts w:ascii="Arial" w:hAnsi="Arial" w:cs="Arial"/>
        </w:rPr>
        <w:lastRenderedPageBreak/>
        <w:t>Conclusion</w:t>
      </w:r>
    </w:p>
    <w:p w14:paraId="186FFBBE" w14:textId="57926862" w:rsidR="000678F9" w:rsidRDefault="007E73FF" w:rsidP="00025B64">
      <w:pPr>
        <w:spacing w:line="360" w:lineRule="auto"/>
        <w:rPr>
          <w:rFonts w:ascii="Arial" w:hAnsi="Arial" w:cs="Arial"/>
        </w:rPr>
      </w:pPr>
      <w:r>
        <w:rPr>
          <w:rFonts w:ascii="Arial" w:hAnsi="Arial" w:cs="Arial"/>
        </w:rPr>
        <w:t>The care and treatment of individuals with a mental disorder has been significantly difficu</w:t>
      </w:r>
      <w:r w:rsidR="00B67308">
        <w:rPr>
          <w:rFonts w:ascii="Arial" w:hAnsi="Arial" w:cs="Arial"/>
        </w:rPr>
        <w:t xml:space="preserve">lt.  </w:t>
      </w:r>
      <w:r w:rsidR="00942FA7">
        <w:rPr>
          <w:rFonts w:ascii="Arial" w:hAnsi="Arial" w:cs="Arial"/>
        </w:rPr>
        <w:t xml:space="preserve">Psychiatry over the years has </w:t>
      </w:r>
      <w:r w:rsidR="00B8244E">
        <w:rPr>
          <w:rFonts w:ascii="Arial" w:hAnsi="Arial" w:cs="Arial"/>
        </w:rPr>
        <w:t xml:space="preserve">had far reaching devasting consequences upon </w:t>
      </w:r>
      <w:r w:rsidR="000370AA">
        <w:rPr>
          <w:rFonts w:ascii="Arial" w:hAnsi="Arial" w:cs="Arial"/>
        </w:rPr>
        <w:t xml:space="preserve">the type of environment that individuals were treated in.  </w:t>
      </w:r>
      <w:r w:rsidR="00355C75">
        <w:rPr>
          <w:rFonts w:ascii="Arial" w:hAnsi="Arial" w:cs="Arial"/>
        </w:rPr>
        <w:t xml:space="preserve">Psychiatry is </w:t>
      </w:r>
      <w:r w:rsidR="00C63511">
        <w:rPr>
          <w:rFonts w:ascii="Arial" w:hAnsi="Arial" w:cs="Arial"/>
        </w:rPr>
        <w:t xml:space="preserve">influential </w:t>
      </w:r>
      <w:r w:rsidR="00CF70EE">
        <w:rPr>
          <w:rFonts w:ascii="Arial" w:hAnsi="Arial" w:cs="Arial"/>
        </w:rPr>
        <w:t xml:space="preserve">and at times prevented the much needed developments of care and treatment to take place.  </w:t>
      </w:r>
      <w:r w:rsidR="00275BDB">
        <w:rPr>
          <w:rFonts w:ascii="Arial" w:hAnsi="Arial" w:cs="Arial"/>
        </w:rPr>
        <w:t xml:space="preserve">Although there were </w:t>
      </w:r>
      <w:r w:rsidR="004A7EBB">
        <w:rPr>
          <w:rFonts w:ascii="Arial" w:hAnsi="Arial" w:cs="Arial"/>
        </w:rPr>
        <w:t xml:space="preserve">essential changes to legislation that </w:t>
      </w:r>
      <w:r w:rsidR="007A4AFF">
        <w:rPr>
          <w:rFonts w:ascii="Arial" w:hAnsi="Arial" w:cs="Arial"/>
        </w:rPr>
        <w:t xml:space="preserve">transformed </w:t>
      </w:r>
      <w:r w:rsidR="00210DDF">
        <w:rPr>
          <w:rFonts w:ascii="Arial" w:hAnsi="Arial" w:cs="Arial"/>
        </w:rPr>
        <w:t>practice and the quality of care</w:t>
      </w:r>
      <w:r w:rsidR="00BF0943">
        <w:rPr>
          <w:rFonts w:ascii="Arial" w:hAnsi="Arial" w:cs="Arial"/>
        </w:rPr>
        <w:t xml:space="preserve">, many changes </w:t>
      </w:r>
      <w:r w:rsidR="00B44F7D">
        <w:rPr>
          <w:rFonts w:ascii="Arial" w:hAnsi="Arial" w:cs="Arial"/>
        </w:rPr>
        <w:t xml:space="preserve">came late.  There are two things that can be </w:t>
      </w:r>
      <w:r w:rsidR="001D3ACA">
        <w:rPr>
          <w:rFonts w:ascii="Arial" w:hAnsi="Arial" w:cs="Arial"/>
        </w:rPr>
        <w:t xml:space="preserve">considered regards this report the importance of legislation in regards to </w:t>
      </w:r>
      <w:r w:rsidR="00E545C6">
        <w:rPr>
          <w:rFonts w:ascii="Arial" w:hAnsi="Arial" w:cs="Arial"/>
        </w:rPr>
        <w:t>disting</w:t>
      </w:r>
      <w:r w:rsidR="005C2523">
        <w:rPr>
          <w:rFonts w:ascii="Arial" w:hAnsi="Arial" w:cs="Arial"/>
        </w:rPr>
        <w:t xml:space="preserve">uishing best practice and </w:t>
      </w:r>
      <w:r w:rsidR="007A54F4">
        <w:rPr>
          <w:rFonts w:ascii="Arial" w:hAnsi="Arial" w:cs="Arial"/>
        </w:rPr>
        <w:t xml:space="preserve">the development of </w:t>
      </w:r>
      <w:r w:rsidR="0063442F">
        <w:rPr>
          <w:rFonts w:ascii="Arial" w:hAnsi="Arial" w:cs="Arial"/>
        </w:rPr>
        <w:t xml:space="preserve">improving treatment. </w:t>
      </w:r>
    </w:p>
    <w:p w14:paraId="1F35315A" w14:textId="56B3148C" w:rsidR="008550E2" w:rsidRDefault="008550E2" w:rsidP="00025B64">
      <w:pPr>
        <w:spacing w:line="360" w:lineRule="auto"/>
        <w:rPr>
          <w:rFonts w:ascii="Arial" w:hAnsi="Arial" w:cs="Arial"/>
        </w:rPr>
      </w:pPr>
    </w:p>
    <w:p w14:paraId="2F282A4F" w14:textId="26BB5231" w:rsidR="008550E2" w:rsidRDefault="008550E2" w:rsidP="00025B64">
      <w:pPr>
        <w:spacing w:line="360" w:lineRule="auto"/>
        <w:rPr>
          <w:rFonts w:ascii="Arial" w:hAnsi="Arial" w:cs="Arial"/>
        </w:rPr>
      </w:pPr>
      <w:r>
        <w:rPr>
          <w:rFonts w:ascii="Arial" w:hAnsi="Arial" w:cs="Arial"/>
        </w:rPr>
        <w:t>Recommendations</w:t>
      </w:r>
    </w:p>
    <w:p w14:paraId="7B4CEC6D" w14:textId="02ED6804" w:rsidR="0063442F" w:rsidRDefault="008F2C58" w:rsidP="00025B64">
      <w:pPr>
        <w:spacing w:line="360" w:lineRule="auto"/>
        <w:rPr>
          <w:rFonts w:ascii="Arial" w:hAnsi="Arial" w:cs="Arial"/>
        </w:rPr>
      </w:pPr>
      <w:r>
        <w:rPr>
          <w:rFonts w:ascii="Arial" w:hAnsi="Arial" w:cs="Arial"/>
        </w:rPr>
        <w:t xml:space="preserve">Progressing treatments to enable </w:t>
      </w:r>
      <w:r w:rsidR="0003598D">
        <w:rPr>
          <w:rFonts w:ascii="Arial" w:hAnsi="Arial" w:cs="Arial"/>
        </w:rPr>
        <w:t>integration of</w:t>
      </w:r>
      <w:r w:rsidR="003A3E37">
        <w:rPr>
          <w:rFonts w:ascii="Arial" w:hAnsi="Arial" w:cs="Arial"/>
        </w:rPr>
        <w:t xml:space="preserve"> a</w:t>
      </w:r>
      <w:r w:rsidR="0003598D">
        <w:rPr>
          <w:rFonts w:ascii="Arial" w:hAnsi="Arial" w:cs="Arial"/>
        </w:rPr>
        <w:t xml:space="preserve"> better lifestyle </w:t>
      </w:r>
      <w:r w:rsidR="003A3E37">
        <w:rPr>
          <w:rFonts w:ascii="Arial" w:hAnsi="Arial" w:cs="Arial"/>
        </w:rPr>
        <w:t>for individuals</w:t>
      </w:r>
      <w:r w:rsidR="007E447B">
        <w:rPr>
          <w:rFonts w:ascii="Arial" w:hAnsi="Arial" w:cs="Arial"/>
        </w:rPr>
        <w:t>.</w:t>
      </w:r>
    </w:p>
    <w:p w14:paraId="6111FC34" w14:textId="7F1D4CE5" w:rsidR="007517D0" w:rsidRDefault="007E447B" w:rsidP="00025B64">
      <w:pPr>
        <w:spacing w:line="360" w:lineRule="auto"/>
        <w:rPr>
          <w:rFonts w:ascii="Arial" w:hAnsi="Arial" w:cs="Arial"/>
        </w:rPr>
      </w:pPr>
      <w:r>
        <w:rPr>
          <w:rFonts w:ascii="Arial" w:hAnsi="Arial" w:cs="Arial"/>
        </w:rPr>
        <w:t>Ad</w:t>
      </w:r>
      <w:r w:rsidR="008E0A29">
        <w:rPr>
          <w:rFonts w:ascii="Arial" w:hAnsi="Arial" w:cs="Arial"/>
        </w:rPr>
        <w:t xml:space="preserve">dressing the inconsistencies </w:t>
      </w:r>
      <w:r w:rsidR="007517D0">
        <w:rPr>
          <w:rFonts w:ascii="Arial" w:hAnsi="Arial" w:cs="Arial"/>
        </w:rPr>
        <w:t>and challenges</w:t>
      </w:r>
      <w:r w:rsidR="008E0A29">
        <w:rPr>
          <w:rFonts w:ascii="Arial" w:hAnsi="Arial" w:cs="Arial"/>
        </w:rPr>
        <w:t xml:space="preserve"> in community care</w:t>
      </w:r>
      <w:r w:rsidR="006F5E55">
        <w:rPr>
          <w:rFonts w:ascii="Arial" w:hAnsi="Arial" w:cs="Arial"/>
        </w:rPr>
        <w:t>, initially be producing a white paper</w:t>
      </w:r>
      <w:r w:rsidR="007517D0">
        <w:rPr>
          <w:rFonts w:ascii="Arial" w:hAnsi="Arial" w:cs="Arial"/>
        </w:rPr>
        <w:t>.</w:t>
      </w:r>
    </w:p>
    <w:p w14:paraId="221BF21E" w14:textId="5F645EB9" w:rsidR="00CA146E" w:rsidRDefault="00C234F1" w:rsidP="00025B64">
      <w:pPr>
        <w:spacing w:line="360" w:lineRule="auto"/>
        <w:rPr>
          <w:rFonts w:ascii="Arial" w:hAnsi="Arial" w:cs="Arial"/>
        </w:rPr>
      </w:pPr>
      <w:r>
        <w:rPr>
          <w:rFonts w:ascii="Arial" w:hAnsi="Arial" w:cs="Arial"/>
        </w:rPr>
        <w:t xml:space="preserve">Utilising evidence based practice </w:t>
      </w:r>
      <w:r w:rsidR="00AF3EAA">
        <w:rPr>
          <w:rFonts w:ascii="Arial" w:hAnsi="Arial" w:cs="Arial"/>
        </w:rPr>
        <w:t xml:space="preserve">to </w:t>
      </w:r>
      <w:r w:rsidR="001A1E47">
        <w:rPr>
          <w:rFonts w:ascii="Arial" w:hAnsi="Arial" w:cs="Arial"/>
        </w:rPr>
        <w:t>rein</w:t>
      </w:r>
      <w:r w:rsidR="006C3A0B">
        <w:rPr>
          <w:rFonts w:ascii="Arial" w:hAnsi="Arial" w:cs="Arial"/>
        </w:rPr>
        <w:t>force practice</w:t>
      </w:r>
    </w:p>
    <w:p w14:paraId="68BC11A1" w14:textId="4230B163" w:rsidR="007E447B" w:rsidRDefault="008E0A29" w:rsidP="00025B64">
      <w:pPr>
        <w:spacing w:line="360" w:lineRule="auto"/>
        <w:rPr>
          <w:rFonts w:ascii="Arial" w:hAnsi="Arial" w:cs="Arial"/>
          <w:highlight w:val="yellow"/>
        </w:rPr>
      </w:pPr>
      <w:r>
        <w:rPr>
          <w:rFonts w:ascii="Arial" w:hAnsi="Arial" w:cs="Arial"/>
        </w:rPr>
        <w:t xml:space="preserve"> </w:t>
      </w:r>
    </w:p>
    <w:p w14:paraId="5F2B81FE" w14:textId="5EA3A7A0" w:rsidR="00025B64" w:rsidRPr="00025B64" w:rsidRDefault="00025B64" w:rsidP="00025B64">
      <w:pPr>
        <w:spacing w:line="360" w:lineRule="auto"/>
        <w:rPr>
          <w:rFonts w:ascii="Arial" w:hAnsi="Arial" w:cs="Arial"/>
          <w:highlight w:val="yellow"/>
        </w:rPr>
      </w:pPr>
    </w:p>
    <w:p w14:paraId="097D3232" w14:textId="37D33F59" w:rsidR="00025B64" w:rsidRPr="00B22D7D" w:rsidRDefault="00025B64" w:rsidP="00025B64">
      <w:pPr>
        <w:spacing w:line="360" w:lineRule="auto"/>
        <w:rPr>
          <w:rFonts w:ascii="Arial" w:hAnsi="Arial" w:cs="Arial"/>
          <w:b/>
          <w:bCs/>
          <w:sz w:val="24"/>
          <w:szCs w:val="24"/>
        </w:rPr>
      </w:pPr>
    </w:p>
    <w:p w14:paraId="6E8D1D75" w14:textId="22FB6921" w:rsidR="0051132E" w:rsidRDefault="0051132E" w:rsidP="008D0A4B">
      <w:pPr>
        <w:spacing w:line="360" w:lineRule="auto"/>
        <w:rPr>
          <w:rFonts w:ascii="Arial" w:hAnsi="Arial" w:cs="Arial"/>
        </w:rPr>
      </w:pPr>
    </w:p>
    <w:p w14:paraId="1B6AE1F1" w14:textId="77777777" w:rsidR="0051132E" w:rsidRPr="00255800" w:rsidRDefault="0051132E" w:rsidP="008D0A4B">
      <w:pPr>
        <w:spacing w:line="360" w:lineRule="auto"/>
        <w:rPr>
          <w:rFonts w:ascii="Arial" w:hAnsi="Arial" w:cs="Arial"/>
        </w:rPr>
      </w:pPr>
    </w:p>
    <w:sectPr w:rsidR="0051132E" w:rsidRPr="002558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715AE0"/>
    <w:multiLevelType w:val="hybridMultilevel"/>
    <w:tmpl w:val="7D7A16E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B939DE"/>
    <w:multiLevelType w:val="hybridMultilevel"/>
    <w:tmpl w:val="7E34F1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C02"/>
    <w:rsid w:val="00007034"/>
    <w:rsid w:val="00025B64"/>
    <w:rsid w:val="00026482"/>
    <w:rsid w:val="000315F4"/>
    <w:rsid w:val="00031DDC"/>
    <w:rsid w:val="00032150"/>
    <w:rsid w:val="00034E84"/>
    <w:rsid w:val="0003598D"/>
    <w:rsid w:val="000370AA"/>
    <w:rsid w:val="000403CF"/>
    <w:rsid w:val="00042FE1"/>
    <w:rsid w:val="00043682"/>
    <w:rsid w:val="000438D2"/>
    <w:rsid w:val="0005032A"/>
    <w:rsid w:val="00051A83"/>
    <w:rsid w:val="00066367"/>
    <w:rsid w:val="000678F9"/>
    <w:rsid w:val="00072352"/>
    <w:rsid w:val="00081F11"/>
    <w:rsid w:val="00083266"/>
    <w:rsid w:val="00083751"/>
    <w:rsid w:val="000A5854"/>
    <w:rsid w:val="000A6FC8"/>
    <w:rsid w:val="000B70E9"/>
    <w:rsid w:val="000B7F46"/>
    <w:rsid w:val="000C1B16"/>
    <w:rsid w:val="000C25B4"/>
    <w:rsid w:val="000C2842"/>
    <w:rsid w:val="000D3562"/>
    <w:rsid w:val="000E64A6"/>
    <w:rsid w:val="000F041E"/>
    <w:rsid w:val="000F4375"/>
    <w:rsid w:val="000F5F43"/>
    <w:rsid w:val="00100A97"/>
    <w:rsid w:val="00101E79"/>
    <w:rsid w:val="00113A23"/>
    <w:rsid w:val="001168A9"/>
    <w:rsid w:val="00121214"/>
    <w:rsid w:val="00126AC5"/>
    <w:rsid w:val="001351B4"/>
    <w:rsid w:val="00135AB3"/>
    <w:rsid w:val="00147BB3"/>
    <w:rsid w:val="00152E4C"/>
    <w:rsid w:val="00165218"/>
    <w:rsid w:val="001713EE"/>
    <w:rsid w:val="00171643"/>
    <w:rsid w:val="00177E7D"/>
    <w:rsid w:val="0018438E"/>
    <w:rsid w:val="001921F1"/>
    <w:rsid w:val="001A1D71"/>
    <w:rsid w:val="001A1E47"/>
    <w:rsid w:val="001A498D"/>
    <w:rsid w:val="001A5E4F"/>
    <w:rsid w:val="001B0EFB"/>
    <w:rsid w:val="001B4A93"/>
    <w:rsid w:val="001B5520"/>
    <w:rsid w:val="001C28C3"/>
    <w:rsid w:val="001C3091"/>
    <w:rsid w:val="001C51C4"/>
    <w:rsid w:val="001D15F5"/>
    <w:rsid w:val="001D3ACA"/>
    <w:rsid w:val="001D5449"/>
    <w:rsid w:val="001E084E"/>
    <w:rsid w:val="001E7E6B"/>
    <w:rsid w:val="001F2EF6"/>
    <w:rsid w:val="0020196D"/>
    <w:rsid w:val="00210DDF"/>
    <w:rsid w:val="00214D5F"/>
    <w:rsid w:val="002161F9"/>
    <w:rsid w:val="002209EB"/>
    <w:rsid w:val="00220B14"/>
    <w:rsid w:val="002344B2"/>
    <w:rsid w:val="00242F33"/>
    <w:rsid w:val="002453B6"/>
    <w:rsid w:val="002469BC"/>
    <w:rsid w:val="002533B7"/>
    <w:rsid w:val="00255800"/>
    <w:rsid w:val="00256AE1"/>
    <w:rsid w:val="00257AE7"/>
    <w:rsid w:val="002612CD"/>
    <w:rsid w:val="00261C51"/>
    <w:rsid w:val="00261F29"/>
    <w:rsid w:val="002668B9"/>
    <w:rsid w:val="002726F6"/>
    <w:rsid w:val="00275BDB"/>
    <w:rsid w:val="00286E91"/>
    <w:rsid w:val="002964AD"/>
    <w:rsid w:val="002A11B2"/>
    <w:rsid w:val="002B0A91"/>
    <w:rsid w:val="002B21C9"/>
    <w:rsid w:val="002B503A"/>
    <w:rsid w:val="002B7815"/>
    <w:rsid w:val="002C2EAB"/>
    <w:rsid w:val="002C4402"/>
    <w:rsid w:val="002C55E2"/>
    <w:rsid w:val="002F6E35"/>
    <w:rsid w:val="003012BC"/>
    <w:rsid w:val="00303EC5"/>
    <w:rsid w:val="003054F5"/>
    <w:rsid w:val="0031051D"/>
    <w:rsid w:val="00313088"/>
    <w:rsid w:val="00315050"/>
    <w:rsid w:val="0032009A"/>
    <w:rsid w:val="00324375"/>
    <w:rsid w:val="00324637"/>
    <w:rsid w:val="00341BC0"/>
    <w:rsid w:val="00347C2A"/>
    <w:rsid w:val="00350CE6"/>
    <w:rsid w:val="00355C75"/>
    <w:rsid w:val="00371944"/>
    <w:rsid w:val="00372671"/>
    <w:rsid w:val="00372857"/>
    <w:rsid w:val="00373D3C"/>
    <w:rsid w:val="0037484A"/>
    <w:rsid w:val="0037565F"/>
    <w:rsid w:val="003763E8"/>
    <w:rsid w:val="003775E4"/>
    <w:rsid w:val="0038275D"/>
    <w:rsid w:val="00383BE6"/>
    <w:rsid w:val="003875DF"/>
    <w:rsid w:val="003954B9"/>
    <w:rsid w:val="003A140B"/>
    <w:rsid w:val="003A2991"/>
    <w:rsid w:val="003A3E37"/>
    <w:rsid w:val="003A58E2"/>
    <w:rsid w:val="003A727E"/>
    <w:rsid w:val="003C0C2D"/>
    <w:rsid w:val="003C4B48"/>
    <w:rsid w:val="003D3D43"/>
    <w:rsid w:val="003E4AF5"/>
    <w:rsid w:val="003E755C"/>
    <w:rsid w:val="003E761A"/>
    <w:rsid w:val="003F1B76"/>
    <w:rsid w:val="003F424F"/>
    <w:rsid w:val="003F6C28"/>
    <w:rsid w:val="00415EFB"/>
    <w:rsid w:val="00417EBB"/>
    <w:rsid w:val="00454EB0"/>
    <w:rsid w:val="004561FE"/>
    <w:rsid w:val="00462D9B"/>
    <w:rsid w:val="00462F6E"/>
    <w:rsid w:val="00467D1A"/>
    <w:rsid w:val="00473271"/>
    <w:rsid w:val="00483B52"/>
    <w:rsid w:val="004868ED"/>
    <w:rsid w:val="0049410E"/>
    <w:rsid w:val="004A7EBB"/>
    <w:rsid w:val="004C23D6"/>
    <w:rsid w:val="004C3952"/>
    <w:rsid w:val="004C3B93"/>
    <w:rsid w:val="004C65C6"/>
    <w:rsid w:val="004D21E3"/>
    <w:rsid w:val="004D3013"/>
    <w:rsid w:val="004D7844"/>
    <w:rsid w:val="004E00AB"/>
    <w:rsid w:val="004E165E"/>
    <w:rsid w:val="004F2A2C"/>
    <w:rsid w:val="004F3A16"/>
    <w:rsid w:val="00507760"/>
    <w:rsid w:val="0051132E"/>
    <w:rsid w:val="00513F33"/>
    <w:rsid w:val="0051464E"/>
    <w:rsid w:val="0051523C"/>
    <w:rsid w:val="005160E2"/>
    <w:rsid w:val="00516E94"/>
    <w:rsid w:val="00517F92"/>
    <w:rsid w:val="00523A89"/>
    <w:rsid w:val="005333A6"/>
    <w:rsid w:val="00533BBC"/>
    <w:rsid w:val="00534E21"/>
    <w:rsid w:val="00535A74"/>
    <w:rsid w:val="00546061"/>
    <w:rsid w:val="005500F1"/>
    <w:rsid w:val="00554E15"/>
    <w:rsid w:val="005576CE"/>
    <w:rsid w:val="00565463"/>
    <w:rsid w:val="005655D7"/>
    <w:rsid w:val="00575379"/>
    <w:rsid w:val="00576EDD"/>
    <w:rsid w:val="005826EC"/>
    <w:rsid w:val="005A00BC"/>
    <w:rsid w:val="005A6467"/>
    <w:rsid w:val="005B09B0"/>
    <w:rsid w:val="005B7B17"/>
    <w:rsid w:val="005C2523"/>
    <w:rsid w:val="005D0E24"/>
    <w:rsid w:val="005D1EA3"/>
    <w:rsid w:val="005D7EA8"/>
    <w:rsid w:val="005E28A5"/>
    <w:rsid w:val="00607433"/>
    <w:rsid w:val="006133D8"/>
    <w:rsid w:val="006168D1"/>
    <w:rsid w:val="00621BCE"/>
    <w:rsid w:val="00623647"/>
    <w:rsid w:val="00630E74"/>
    <w:rsid w:val="0063442F"/>
    <w:rsid w:val="00637221"/>
    <w:rsid w:val="006433C9"/>
    <w:rsid w:val="00676C02"/>
    <w:rsid w:val="00685C3D"/>
    <w:rsid w:val="006933A6"/>
    <w:rsid w:val="006942BA"/>
    <w:rsid w:val="006A19B7"/>
    <w:rsid w:val="006A26DE"/>
    <w:rsid w:val="006B0B7D"/>
    <w:rsid w:val="006B374C"/>
    <w:rsid w:val="006C3A0B"/>
    <w:rsid w:val="006C5D39"/>
    <w:rsid w:val="006C75B7"/>
    <w:rsid w:val="006D4553"/>
    <w:rsid w:val="006D4B07"/>
    <w:rsid w:val="006D4F4C"/>
    <w:rsid w:val="006D671D"/>
    <w:rsid w:val="006F3873"/>
    <w:rsid w:val="006F4847"/>
    <w:rsid w:val="006F5E55"/>
    <w:rsid w:val="006F6285"/>
    <w:rsid w:val="006F7FE5"/>
    <w:rsid w:val="00700570"/>
    <w:rsid w:val="00710760"/>
    <w:rsid w:val="007108FB"/>
    <w:rsid w:val="00722A4C"/>
    <w:rsid w:val="00722C09"/>
    <w:rsid w:val="00722E44"/>
    <w:rsid w:val="00722EAE"/>
    <w:rsid w:val="00736AA4"/>
    <w:rsid w:val="007517D0"/>
    <w:rsid w:val="0075421F"/>
    <w:rsid w:val="00780646"/>
    <w:rsid w:val="0078091A"/>
    <w:rsid w:val="00781FC7"/>
    <w:rsid w:val="00785F3C"/>
    <w:rsid w:val="0079412D"/>
    <w:rsid w:val="007A4AFF"/>
    <w:rsid w:val="007A54F4"/>
    <w:rsid w:val="007B2AE4"/>
    <w:rsid w:val="007C2CDE"/>
    <w:rsid w:val="007D238D"/>
    <w:rsid w:val="007D5BA1"/>
    <w:rsid w:val="007E447B"/>
    <w:rsid w:val="007E72D0"/>
    <w:rsid w:val="007E73C2"/>
    <w:rsid w:val="007E73FF"/>
    <w:rsid w:val="00806368"/>
    <w:rsid w:val="008103AE"/>
    <w:rsid w:val="00810A87"/>
    <w:rsid w:val="0081123F"/>
    <w:rsid w:val="008158A1"/>
    <w:rsid w:val="00817B00"/>
    <w:rsid w:val="00826C46"/>
    <w:rsid w:val="00835341"/>
    <w:rsid w:val="008430AC"/>
    <w:rsid w:val="0084354C"/>
    <w:rsid w:val="00845DA4"/>
    <w:rsid w:val="008550E2"/>
    <w:rsid w:val="00866BF2"/>
    <w:rsid w:val="008703F5"/>
    <w:rsid w:val="00871CF7"/>
    <w:rsid w:val="008768DC"/>
    <w:rsid w:val="00885F1A"/>
    <w:rsid w:val="00890D76"/>
    <w:rsid w:val="008931E3"/>
    <w:rsid w:val="008A0A04"/>
    <w:rsid w:val="008A2A5C"/>
    <w:rsid w:val="008A4DA6"/>
    <w:rsid w:val="008A5948"/>
    <w:rsid w:val="008B22D8"/>
    <w:rsid w:val="008B2970"/>
    <w:rsid w:val="008C4E22"/>
    <w:rsid w:val="008C52C9"/>
    <w:rsid w:val="008C7887"/>
    <w:rsid w:val="008D0A4B"/>
    <w:rsid w:val="008D3D23"/>
    <w:rsid w:val="008D6118"/>
    <w:rsid w:val="008E0A29"/>
    <w:rsid w:val="008E24A5"/>
    <w:rsid w:val="008E436A"/>
    <w:rsid w:val="008E7193"/>
    <w:rsid w:val="008F2C58"/>
    <w:rsid w:val="00902138"/>
    <w:rsid w:val="00903882"/>
    <w:rsid w:val="00907AAA"/>
    <w:rsid w:val="00917268"/>
    <w:rsid w:val="00920C4E"/>
    <w:rsid w:val="00935479"/>
    <w:rsid w:val="00935BD0"/>
    <w:rsid w:val="0093718F"/>
    <w:rsid w:val="00942FA7"/>
    <w:rsid w:val="00955CA6"/>
    <w:rsid w:val="00963D10"/>
    <w:rsid w:val="009718A8"/>
    <w:rsid w:val="00971D58"/>
    <w:rsid w:val="00984530"/>
    <w:rsid w:val="009917F1"/>
    <w:rsid w:val="00991D91"/>
    <w:rsid w:val="00997DBC"/>
    <w:rsid w:val="009C3612"/>
    <w:rsid w:val="009C59D7"/>
    <w:rsid w:val="009D44B6"/>
    <w:rsid w:val="009E1E53"/>
    <w:rsid w:val="009E60A9"/>
    <w:rsid w:val="009F55CB"/>
    <w:rsid w:val="00A01C92"/>
    <w:rsid w:val="00A05A7E"/>
    <w:rsid w:val="00A05EC2"/>
    <w:rsid w:val="00A15788"/>
    <w:rsid w:val="00A1764C"/>
    <w:rsid w:val="00A17714"/>
    <w:rsid w:val="00A20446"/>
    <w:rsid w:val="00A25144"/>
    <w:rsid w:val="00A331AD"/>
    <w:rsid w:val="00A403C0"/>
    <w:rsid w:val="00A41CA4"/>
    <w:rsid w:val="00A45266"/>
    <w:rsid w:val="00A465C4"/>
    <w:rsid w:val="00A46F73"/>
    <w:rsid w:val="00A54110"/>
    <w:rsid w:val="00A61DB6"/>
    <w:rsid w:val="00A73811"/>
    <w:rsid w:val="00A74D83"/>
    <w:rsid w:val="00A8054A"/>
    <w:rsid w:val="00AA577D"/>
    <w:rsid w:val="00AA5DB7"/>
    <w:rsid w:val="00AA77B2"/>
    <w:rsid w:val="00AB0CE2"/>
    <w:rsid w:val="00AB7F89"/>
    <w:rsid w:val="00AC2D37"/>
    <w:rsid w:val="00AC63EB"/>
    <w:rsid w:val="00AC6F60"/>
    <w:rsid w:val="00AD4879"/>
    <w:rsid w:val="00AD4B26"/>
    <w:rsid w:val="00AE575A"/>
    <w:rsid w:val="00AE6F60"/>
    <w:rsid w:val="00AE78F4"/>
    <w:rsid w:val="00AF2AD1"/>
    <w:rsid w:val="00AF35DA"/>
    <w:rsid w:val="00AF3EAA"/>
    <w:rsid w:val="00B0373F"/>
    <w:rsid w:val="00B04B5B"/>
    <w:rsid w:val="00B21256"/>
    <w:rsid w:val="00B26072"/>
    <w:rsid w:val="00B35870"/>
    <w:rsid w:val="00B44DD9"/>
    <w:rsid w:val="00B44F7D"/>
    <w:rsid w:val="00B5033E"/>
    <w:rsid w:val="00B5042E"/>
    <w:rsid w:val="00B52914"/>
    <w:rsid w:val="00B55051"/>
    <w:rsid w:val="00B57E86"/>
    <w:rsid w:val="00B641BA"/>
    <w:rsid w:val="00B668DD"/>
    <w:rsid w:val="00B67308"/>
    <w:rsid w:val="00B67F51"/>
    <w:rsid w:val="00B714D8"/>
    <w:rsid w:val="00B8244E"/>
    <w:rsid w:val="00B91D5D"/>
    <w:rsid w:val="00BA1EBA"/>
    <w:rsid w:val="00BA2625"/>
    <w:rsid w:val="00BA6513"/>
    <w:rsid w:val="00BB1F03"/>
    <w:rsid w:val="00BB4BEE"/>
    <w:rsid w:val="00BB5F64"/>
    <w:rsid w:val="00BC311C"/>
    <w:rsid w:val="00BC54B8"/>
    <w:rsid w:val="00BC57D7"/>
    <w:rsid w:val="00BD0516"/>
    <w:rsid w:val="00BD7CEB"/>
    <w:rsid w:val="00BE0832"/>
    <w:rsid w:val="00BE24C7"/>
    <w:rsid w:val="00BF0943"/>
    <w:rsid w:val="00BF5F84"/>
    <w:rsid w:val="00BF775F"/>
    <w:rsid w:val="00C13920"/>
    <w:rsid w:val="00C146B4"/>
    <w:rsid w:val="00C152A0"/>
    <w:rsid w:val="00C21CBB"/>
    <w:rsid w:val="00C234F1"/>
    <w:rsid w:val="00C3067C"/>
    <w:rsid w:val="00C32942"/>
    <w:rsid w:val="00C3529B"/>
    <w:rsid w:val="00C47D86"/>
    <w:rsid w:val="00C50735"/>
    <w:rsid w:val="00C50ADD"/>
    <w:rsid w:val="00C5527B"/>
    <w:rsid w:val="00C55DE0"/>
    <w:rsid w:val="00C603A0"/>
    <w:rsid w:val="00C609FB"/>
    <w:rsid w:val="00C63511"/>
    <w:rsid w:val="00C76643"/>
    <w:rsid w:val="00C95F41"/>
    <w:rsid w:val="00CA0EB6"/>
    <w:rsid w:val="00CA146E"/>
    <w:rsid w:val="00CA461B"/>
    <w:rsid w:val="00CB4A78"/>
    <w:rsid w:val="00CB4CC5"/>
    <w:rsid w:val="00CC0EC4"/>
    <w:rsid w:val="00CC2D02"/>
    <w:rsid w:val="00CD4262"/>
    <w:rsid w:val="00CE1D57"/>
    <w:rsid w:val="00CE1D87"/>
    <w:rsid w:val="00CE3EF4"/>
    <w:rsid w:val="00CF600F"/>
    <w:rsid w:val="00CF70EE"/>
    <w:rsid w:val="00D05528"/>
    <w:rsid w:val="00D1529A"/>
    <w:rsid w:val="00D16A81"/>
    <w:rsid w:val="00D22E67"/>
    <w:rsid w:val="00D23E01"/>
    <w:rsid w:val="00D33203"/>
    <w:rsid w:val="00D336A0"/>
    <w:rsid w:val="00D514C6"/>
    <w:rsid w:val="00D5749D"/>
    <w:rsid w:val="00D61998"/>
    <w:rsid w:val="00D63F2F"/>
    <w:rsid w:val="00D64912"/>
    <w:rsid w:val="00D75BA4"/>
    <w:rsid w:val="00D76246"/>
    <w:rsid w:val="00D85151"/>
    <w:rsid w:val="00D851FC"/>
    <w:rsid w:val="00D86E1A"/>
    <w:rsid w:val="00D90D28"/>
    <w:rsid w:val="00D9143C"/>
    <w:rsid w:val="00D932FA"/>
    <w:rsid w:val="00D959D7"/>
    <w:rsid w:val="00DA1652"/>
    <w:rsid w:val="00DA39C5"/>
    <w:rsid w:val="00DB3938"/>
    <w:rsid w:val="00DC12AF"/>
    <w:rsid w:val="00DC2063"/>
    <w:rsid w:val="00DC47A6"/>
    <w:rsid w:val="00DD0877"/>
    <w:rsid w:val="00DD0AEA"/>
    <w:rsid w:val="00DD38E9"/>
    <w:rsid w:val="00DD4005"/>
    <w:rsid w:val="00DD4333"/>
    <w:rsid w:val="00DD6737"/>
    <w:rsid w:val="00DE4F9E"/>
    <w:rsid w:val="00DF27D4"/>
    <w:rsid w:val="00E05109"/>
    <w:rsid w:val="00E1012E"/>
    <w:rsid w:val="00E17590"/>
    <w:rsid w:val="00E278D3"/>
    <w:rsid w:val="00E352AC"/>
    <w:rsid w:val="00E41706"/>
    <w:rsid w:val="00E545C6"/>
    <w:rsid w:val="00E60D24"/>
    <w:rsid w:val="00E6410F"/>
    <w:rsid w:val="00E65A85"/>
    <w:rsid w:val="00E73605"/>
    <w:rsid w:val="00E7455F"/>
    <w:rsid w:val="00E81396"/>
    <w:rsid w:val="00E81DCF"/>
    <w:rsid w:val="00E9035B"/>
    <w:rsid w:val="00E950AD"/>
    <w:rsid w:val="00E9750B"/>
    <w:rsid w:val="00EA1599"/>
    <w:rsid w:val="00EA2A28"/>
    <w:rsid w:val="00EA3CBA"/>
    <w:rsid w:val="00EA668B"/>
    <w:rsid w:val="00EB02F6"/>
    <w:rsid w:val="00EB0D88"/>
    <w:rsid w:val="00EB107E"/>
    <w:rsid w:val="00EB396D"/>
    <w:rsid w:val="00EC5334"/>
    <w:rsid w:val="00EE186E"/>
    <w:rsid w:val="00EE6969"/>
    <w:rsid w:val="00EE7893"/>
    <w:rsid w:val="00EF049E"/>
    <w:rsid w:val="00EF2F8E"/>
    <w:rsid w:val="00EF3BC2"/>
    <w:rsid w:val="00F016A8"/>
    <w:rsid w:val="00F05BAE"/>
    <w:rsid w:val="00F45408"/>
    <w:rsid w:val="00F51384"/>
    <w:rsid w:val="00F53C2D"/>
    <w:rsid w:val="00F60B4D"/>
    <w:rsid w:val="00F62881"/>
    <w:rsid w:val="00F63467"/>
    <w:rsid w:val="00F64318"/>
    <w:rsid w:val="00F70620"/>
    <w:rsid w:val="00F844E0"/>
    <w:rsid w:val="00F91AD1"/>
    <w:rsid w:val="00F9469D"/>
    <w:rsid w:val="00F94BFB"/>
    <w:rsid w:val="00FC571F"/>
    <w:rsid w:val="00FC63F8"/>
    <w:rsid w:val="00FD3034"/>
    <w:rsid w:val="00FD5073"/>
    <w:rsid w:val="00FE195D"/>
    <w:rsid w:val="00FE46A0"/>
    <w:rsid w:val="00FE5721"/>
    <w:rsid w:val="00FE7EA0"/>
    <w:rsid w:val="00FF0797"/>
    <w:rsid w:val="00FF1F5C"/>
    <w:rsid w:val="00FF2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4D1A5"/>
  <w15:chartTrackingRefBased/>
  <w15:docId w15:val="{E9327324-5D41-420F-9B57-03BF1B6E7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61F9"/>
    <w:pPr>
      <w:ind w:left="720"/>
      <w:contextualSpacing/>
    </w:pPr>
  </w:style>
  <w:style w:type="character" w:customStyle="1" w:styleId="hi-italic">
    <w:name w:val="hi-italic"/>
    <w:basedOn w:val="DefaultParagraphFont"/>
    <w:rsid w:val="00FE19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2588</Words>
  <Characters>14752</Characters>
  <Application>Microsoft Office Word</Application>
  <DocSecurity>0</DocSecurity>
  <Lines>122</Lines>
  <Paragraphs>34</Paragraphs>
  <ScaleCrop>false</ScaleCrop>
  <Company/>
  <LinksUpToDate>false</LinksUpToDate>
  <CharactersWithSpaces>17306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Arlene Lawrence</dc:creator>
  <cp:keywords/>
  <dc:description/>
  <cp:lastModifiedBy>Arlene Lawrence</cp:lastModifiedBy>
  <cp:revision>493</cp:revision>
  <dcterms:created xsi:type="dcterms:W3CDTF">2021-12-07T18:36:00Z</dcterms:created>
  <dcterms:modified xsi:type="dcterms:W3CDTF">2021-12-09T23:22:00Z</dcterms:modified>
</cp:coreProperties>
</file>