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205A40" w:rsidP="4E205A40" w:rsidRDefault="4E205A40" w14:paraId="0FC37969" w14:textId="32CCC603">
      <w:pPr>
        <w:jc w:val="center"/>
        <w:rPr>
          <w:rFonts w:ascii="Calibri" w:hAnsi="Calibri" w:eastAsia="Calibri" w:cs="Calibri"/>
          <w:b w:val="1"/>
          <w:bCs w:val="1"/>
          <w:i w:val="0"/>
          <w:iCs w:val="0"/>
          <w:sz w:val="52"/>
          <w:szCs w:val="52"/>
        </w:rPr>
      </w:pPr>
    </w:p>
    <w:p w:rsidR="527CFA88" w:rsidP="4E205A40" w:rsidRDefault="527CFA88" w14:paraId="14689159" w14:textId="5021EE81">
      <w:pPr>
        <w:pStyle w:val="Normal"/>
        <w:jc w:val="center"/>
      </w:pPr>
      <w:r w:rsidR="527CFA88">
        <w:drawing>
          <wp:inline wp14:editId="34946A77" wp14:anchorId="795195A0">
            <wp:extent cx="4572000" cy="2286000"/>
            <wp:effectExtent l="0" t="0" r="0" b="0"/>
            <wp:docPr id="1761747455" name="" title=""/>
            <wp:cNvGraphicFramePr>
              <a:graphicFrameLocks noChangeAspect="1"/>
            </wp:cNvGraphicFramePr>
            <a:graphic>
              <a:graphicData uri="http://schemas.openxmlformats.org/drawingml/2006/picture">
                <pic:pic>
                  <pic:nvPicPr>
                    <pic:cNvPr id="0" name=""/>
                    <pic:cNvPicPr/>
                  </pic:nvPicPr>
                  <pic:blipFill>
                    <a:blip r:embed="R2c608c2f96974a1b">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4E205A40" w:rsidP="4E205A40" w:rsidRDefault="4E205A40" w14:paraId="10A9BF70" w14:textId="300BAAE2">
      <w:pPr>
        <w:jc w:val="center"/>
        <w:rPr>
          <w:rFonts w:ascii="Calibri" w:hAnsi="Calibri" w:eastAsia="Calibri" w:cs="Calibri"/>
          <w:b w:val="1"/>
          <w:bCs w:val="1"/>
          <w:i w:val="0"/>
          <w:iCs w:val="0"/>
          <w:sz w:val="52"/>
          <w:szCs w:val="52"/>
        </w:rPr>
      </w:pPr>
    </w:p>
    <w:p w:rsidR="4E205A40" w:rsidP="4E205A40" w:rsidRDefault="4E205A40" w14:paraId="66D227E0" w14:textId="2E30093C">
      <w:pPr>
        <w:jc w:val="center"/>
        <w:rPr>
          <w:rFonts w:ascii="Calibri" w:hAnsi="Calibri" w:eastAsia="Calibri" w:cs="Calibri"/>
          <w:b w:val="1"/>
          <w:bCs w:val="1"/>
          <w:i w:val="0"/>
          <w:iCs w:val="0"/>
          <w:sz w:val="52"/>
          <w:szCs w:val="52"/>
        </w:rPr>
      </w:pPr>
    </w:p>
    <w:p w:rsidR="527CFA88" w:rsidP="4E205A40" w:rsidRDefault="527CFA88" w14:paraId="7CF4EC66" w14:textId="65A3B102">
      <w:pPr>
        <w:jc w:val="center"/>
        <w:rPr>
          <w:rFonts w:ascii="Calibri" w:hAnsi="Calibri" w:eastAsia="Calibri" w:cs="Calibri"/>
          <w:b w:val="1"/>
          <w:bCs w:val="1"/>
          <w:i w:val="0"/>
          <w:iCs w:val="0"/>
          <w:sz w:val="52"/>
          <w:szCs w:val="52"/>
        </w:rPr>
      </w:pPr>
      <w:bookmarkStart w:name="_GoBack" w:id="0"/>
      <w:bookmarkEnd w:id="0"/>
      <w:r w:rsidRPr="4E205A40" w:rsidR="527CFA88">
        <w:rPr>
          <w:rFonts w:ascii="Calibri" w:hAnsi="Calibri" w:eastAsia="Calibri" w:cs="Calibri"/>
          <w:b w:val="1"/>
          <w:bCs w:val="1"/>
          <w:i w:val="0"/>
          <w:iCs w:val="0"/>
          <w:sz w:val="52"/>
          <w:szCs w:val="52"/>
        </w:rPr>
        <w:t>Learning in the Digital Era</w:t>
      </w:r>
    </w:p>
    <w:p w:rsidR="527CFA88" w:rsidP="4E205A40" w:rsidRDefault="527CFA88" w14:paraId="323CA2AF" w14:textId="3A49D846">
      <w:pPr>
        <w:pStyle w:val="Normal"/>
        <w:jc w:val="center"/>
        <w:rPr>
          <w:rFonts w:ascii="Calibri" w:hAnsi="Calibri" w:eastAsia="Calibri" w:cs="Calibri"/>
          <w:b w:val="1"/>
          <w:bCs w:val="1"/>
          <w:i w:val="0"/>
          <w:iCs w:val="0"/>
          <w:sz w:val="52"/>
          <w:szCs w:val="52"/>
        </w:rPr>
      </w:pPr>
      <w:r w:rsidRPr="4E205A40" w:rsidR="527CFA88">
        <w:rPr>
          <w:rFonts w:ascii="Calibri" w:hAnsi="Calibri" w:eastAsia="Calibri" w:cs="Calibri"/>
          <w:b w:val="1"/>
          <w:bCs w:val="1"/>
          <w:i w:val="0"/>
          <w:iCs w:val="0"/>
          <w:sz w:val="52"/>
          <w:szCs w:val="52"/>
        </w:rPr>
        <w:t>E-Portfolio</w:t>
      </w:r>
    </w:p>
    <w:p w:rsidR="527CFA88" w:rsidP="4E205A40" w:rsidRDefault="527CFA88" w14:paraId="680D36B0" w14:textId="60969C55">
      <w:pPr>
        <w:pStyle w:val="Normal"/>
        <w:jc w:val="center"/>
        <w:rPr>
          <w:rFonts w:ascii="Calibri" w:hAnsi="Calibri" w:eastAsia="Calibri" w:cs="Calibri"/>
          <w:b w:val="1"/>
          <w:bCs w:val="1"/>
          <w:i w:val="0"/>
          <w:iCs w:val="0"/>
          <w:sz w:val="52"/>
          <w:szCs w:val="52"/>
        </w:rPr>
      </w:pPr>
      <w:r w:rsidRPr="4E205A40" w:rsidR="527CFA88">
        <w:rPr>
          <w:rFonts w:ascii="Calibri" w:hAnsi="Calibri" w:eastAsia="Calibri" w:cs="Calibri"/>
          <w:b w:val="1"/>
          <w:bCs w:val="1"/>
          <w:i w:val="0"/>
          <w:iCs w:val="0"/>
          <w:sz w:val="52"/>
          <w:szCs w:val="52"/>
        </w:rPr>
        <w:t>Ioana-Stefana Lupu</w:t>
      </w:r>
    </w:p>
    <w:p w:rsidR="527CFA88" w:rsidP="4E205A40" w:rsidRDefault="527CFA88" w14:paraId="089D9218" w14:textId="46C123B5">
      <w:pPr>
        <w:pStyle w:val="Normal"/>
        <w:jc w:val="center"/>
        <w:rPr>
          <w:rFonts w:ascii="Calibri" w:hAnsi="Calibri" w:eastAsia="Calibri" w:cs="Calibri"/>
          <w:b w:val="1"/>
          <w:bCs w:val="1"/>
          <w:i w:val="0"/>
          <w:iCs w:val="0"/>
          <w:sz w:val="52"/>
          <w:szCs w:val="52"/>
        </w:rPr>
      </w:pPr>
      <w:r w:rsidRPr="4E205A40" w:rsidR="527CFA88">
        <w:rPr>
          <w:rFonts w:ascii="Calibri" w:hAnsi="Calibri" w:eastAsia="Calibri" w:cs="Calibri"/>
          <w:b w:val="1"/>
          <w:bCs w:val="1"/>
          <w:i w:val="0"/>
          <w:iCs w:val="0"/>
          <w:sz w:val="52"/>
          <w:szCs w:val="52"/>
        </w:rPr>
        <w:t>Student number: 2024878</w:t>
      </w:r>
    </w:p>
    <w:p w:rsidR="4E205A40" w:rsidP="4E205A40" w:rsidRDefault="4E205A40" w14:paraId="543443A3" w14:textId="6D6443C2">
      <w:pPr>
        <w:pStyle w:val="Normal"/>
        <w:jc w:val="center"/>
        <w:rPr>
          <w:rFonts w:ascii="Calibri" w:hAnsi="Calibri" w:eastAsia="Calibri" w:cs="Calibri"/>
          <w:b w:val="1"/>
          <w:bCs w:val="1"/>
          <w:i w:val="0"/>
          <w:iCs w:val="0"/>
          <w:sz w:val="52"/>
          <w:szCs w:val="52"/>
        </w:rPr>
      </w:pPr>
    </w:p>
    <w:p w:rsidR="4E205A40" w:rsidP="4E205A40" w:rsidRDefault="4E205A40" w14:paraId="34C11E7E" w14:textId="5D337FD5">
      <w:pPr>
        <w:pStyle w:val="Normal"/>
        <w:jc w:val="center"/>
        <w:rPr>
          <w:rFonts w:ascii="Calibri" w:hAnsi="Calibri" w:eastAsia="Calibri" w:cs="Calibri"/>
          <w:b w:val="1"/>
          <w:bCs w:val="1"/>
          <w:i w:val="0"/>
          <w:iCs w:val="0"/>
          <w:sz w:val="52"/>
          <w:szCs w:val="52"/>
        </w:rPr>
      </w:pPr>
    </w:p>
    <w:p w:rsidR="4E205A40" w:rsidP="4E205A40" w:rsidRDefault="4E205A40" w14:paraId="65128A98" w14:textId="4ECD33DA">
      <w:pPr>
        <w:pStyle w:val="Normal"/>
        <w:jc w:val="center"/>
        <w:rPr>
          <w:rFonts w:ascii="Calibri" w:hAnsi="Calibri" w:eastAsia="Calibri" w:cs="Calibri"/>
          <w:b w:val="1"/>
          <w:bCs w:val="1"/>
          <w:i w:val="0"/>
          <w:iCs w:val="0"/>
          <w:sz w:val="52"/>
          <w:szCs w:val="52"/>
        </w:rPr>
      </w:pPr>
    </w:p>
    <w:p w:rsidR="4E205A40" w:rsidP="4E205A40" w:rsidRDefault="4E205A40" w14:paraId="59798717" w14:textId="7AE980AE">
      <w:pPr>
        <w:pStyle w:val="Normal"/>
        <w:jc w:val="center"/>
        <w:rPr>
          <w:rFonts w:ascii="Calibri" w:hAnsi="Calibri" w:eastAsia="Calibri" w:cs="Calibri"/>
          <w:b w:val="1"/>
          <w:bCs w:val="1"/>
          <w:i w:val="0"/>
          <w:iCs w:val="0"/>
          <w:sz w:val="52"/>
          <w:szCs w:val="52"/>
        </w:rPr>
      </w:pPr>
    </w:p>
    <w:p w:rsidR="4E205A40" w:rsidP="4E205A40" w:rsidRDefault="4E205A40" w14:paraId="07AA505A" w14:textId="033DAB91">
      <w:pPr>
        <w:pStyle w:val="Normal"/>
        <w:jc w:val="center"/>
        <w:rPr>
          <w:rFonts w:ascii="Calibri" w:hAnsi="Calibri" w:eastAsia="Calibri" w:cs="Calibri"/>
          <w:b w:val="1"/>
          <w:bCs w:val="1"/>
          <w:i w:val="0"/>
          <w:iCs w:val="0"/>
          <w:sz w:val="52"/>
          <w:szCs w:val="52"/>
        </w:rPr>
      </w:pPr>
    </w:p>
    <w:p w:rsidR="4E205A40" w:rsidP="4E205A40" w:rsidRDefault="4E205A40" w14:paraId="427C0119" w14:textId="4A409AE7">
      <w:pPr>
        <w:pStyle w:val="Normal"/>
        <w:jc w:val="center"/>
        <w:rPr>
          <w:rFonts w:ascii="Calibri" w:hAnsi="Calibri" w:eastAsia="Calibri" w:cs="Calibri"/>
          <w:b w:val="1"/>
          <w:bCs w:val="1"/>
          <w:i w:val="0"/>
          <w:iCs w:val="0"/>
          <w:sz w:val="52"/>
          <w:szCs w:val="52"/>
        </w:rPr>
      </w:pPr>
    </w:p>
    <w:p w:rsidR="4E205A40" w:rsidP="4E205A40" w:rsidRDefault="4E205A40" w14:paraId="7899D284" w14:textId="688DA4ED">
      <w:pPr>
        <w:pStyle w:val="Normal"/>
        <w:jc w:val="center"/>
        <w:rPr>
          <w:rFonts w:ascii="Calibri" w:hAnsi="Calibri" w:eastAsia="Calibri" w:cs="Calibri"/>
          <w:b w:val="1"/>
          <w:bCs w:val="1"/>
          <w:i w:val="0"/>
          <w:iCs w:val="0"/>
          <w:sz w:val="52"/>
          <w:szCs w:val="52"/>
        </w:rPr>
      </w:pPr>
    </w:p>
    <w:p w:rsidR="207B0FCA" w:rsidP="4E205A40" w:rsidRDefault="207B0FCA" w14:paraId="4B2176A9" w14:textId="4AF9B60B">
      <w:pPr>
        <w:pStyle w:val="Normal"/>
        <w:jc w:val="center"/>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Contents</w:t>
      </w:r>
    </w:p>
    <w:p w:rsidR="207B0FCA" w:rsidP="4E205A40" w:rsidRDefault="207B0FCA" w14:paraId="471CAD3E" w14:textId="40F01941">
      <w:pPr>
        <w:pStyle w:val="Normal"/>
        <w:jc w:val="left"/>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Introduction............................................</w:t>
      </w:r>
      <w:r w:rsidRPr="4E205A40" w:rsidR="7CD9D913">
        <w:rPr>
          <w:rFonts w:ascii="Calibri" w:hAnsi="Calibri" w:eastAsia="Calibri" w:cs="Calibri"/>
          <w:b w:val="1"/>
          <w:bCs w:val="1"/>
          <w:i w:val="0"/>
          <w:iCs w:val="0"/>
          <w:sz w:val="36"/>
          <w:szCs w:val="36"/>
        </w:rPr>
        <w:t>2</w:t>
      </w:r>
    </w:p>
    <w:p w:rsidR="207B0FCA" w:rsidP="4E205A40" w:rsidRDefault="207B0FCA" w14:paraId="00B5C682" w14:textId="353A0B49">
      <w:pPr>
        <w:pStyle w:val="Normal"/>
        <w:jc w:val="left"/>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Main Findings..........................................</w:t>
      </w:r>
      <w:r w:rsidRPr="4E205A40" w:rsidR="190DE6D0">
        <w:rPr>
          <w:rFonts w:ascii="Calibri" w:hAnsi="Calibri" w:eastAsia="Calibri" w:cs="Calibri"/>
          <w:b w:val="1"/>
          <w:bCs w:val="1"/>
          <w:i w:val="0"/>
          <w:iCs w:val="0"/>
          <w:sz w:val="36"/>
          <w:szCs w:val="36"/>
        </w:rPr>
        <w:t>3</w:t>
      </w:r>
    </w:p>
    <w:p w:rsidR="207B0FCA" w:rsidP="4E205A40" w:rsidRDefault="207B0FCA" w14:paraId="3BAF977C" w14:textId="57946060">
      <w:pPr>
        <w:pStyle w:val="Normal"/>
        <w:jc w:val="left"/>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Task 2......................................................</w:t>
      </w:r>
      <w:r w:rsidRPr="4E205A40" w:rsidR="06DE9D9E">
        <w:rPr>
          <w:rFonts w:ascii="Calibri" w:hAnsi="Calibri" w:eastAsia="Calibri" w:cs="Calibri"/>
          <w:b w:val="1"/>
          <w:bCs w:val="1"/>
          <w:i w:val="0"/>
          <w:iCs w:val="0"/>
          <w:sz w:val="36"/>
          <w:szCs w:val="36"/>
        </w:rPr>
        <w:t>4</w:t>
      </w:r>
    </w:p>
    <w:p w:rsidR="207B0FCA" w:rsidP="4E205A40" w:rsidRDefault="207B0FCA" w14:paraId="78CC1013" w14:textId="21D0B80F">
      <w:pPr>
        <w:pStyle w:val="Normal"/>
        <w:jc w:val="left"/>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Task 3......................................................</w:t>
      </w:r>
      <w:r w:rsidRPr="4E205A40" w:rsidR="351827E1">
        <w:rPr>
          <w:rFonts w:ascii="Calibri" w:hAnsi="Calibri" w:eastAsia="Calibri" w:cs="Calibri"/>
          <w:b w:val="1"/>
          <w:bCs w:val="1"/>
          <w:i w:val="0"/>
          <w:iCs w:val="0"/>
          <w:sz w:val="36"/>
          <w:szCs w:val="36"/>
        </w:rPr>
        <w:t>7</w:t>
      </w:r>
    </w:p>
    <w:p w:rsidR="207B0FCA" w:rsidP="4E205A40" w:rsidRDefault="207B0FCA" w14:paraId="402BA3AF" w14:textId="744B49F2">
      <w:pPr>
        <w:pStyle w:val="Normal"/>
        <w:jc w:val="left"/>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Task 4.</w:t>
      </w:r>
      <w:r w:rsidRPr="4E205A40" w:rsidR="3656CF79">
        <w:rPr>
          <w:rFonts w:ascii="Calibri" w:hAnsi="Calibri" w:eastAsia="Calibri" w:cs="Calibri"/>
          <w:b w:val="1"/>
          <w:bCs w:val="1"/>
          <w:i w:val="0"/>
          <w:iCs w:val="0"/>
          <w:sz w:val="36"/>
          <w:szCs w:val="36"/>
        </w:rPr>
        <w:t>.....................................................</w:t>
      </w:r>
      <w:r w:rsidRPr="4E205A40" w:rsidR="7317CBC2">
        <w:rPr>
          <w:rFonts w:ascii="Calibri" w:hAnsi="Calibri" w:eastAsia="Calibri" w:cs="Calibri"/>
          <w:b w:val="1"/>
          <w:bCs w:val="1"/>
          <w:i w:val="0"/>
          <w:iCs w:val="0"/>
          <w:sz w:val="36"/>
          <w:szCs w:val="36"/>
        </w:rPr>
        <w:t>9</w:t>
      </w:r>
    </w:p>
    <w:p w:rsidR="207B0FCA" w:rsidP="4E205A40" w:rsidRDefault="207B0FCA" w14:paraId="37092DCC" w14:textId="6719ED30">
      <w:pPr>
        <w:pStyle w:val="Normal"/>
        <w:jc w:val="left"/>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Conclusion</w:t>
      </w:r>
      <w:r w:rsidRPr="4E205A40" w:rsidR="3BB13CA2">
        <w:rPr>
          <w:rFonts w:ascii="Calibri" w:hAnsi="Calibri" w:eastAsia="Calibri" w:cs="Calibri"/>
          <w:b w:val="1"/>
          <w:bCs w:val="1"/>
          <w:i w:val="0"/>
          <w:iCs w:val="0"/>
          <w:sz w:val="36"/>
          <w:szCs w:val="36"/>
        </w:rPr>
        <w:t>...............................................</w:t>
      </w:r>
      <w:r w:rsidRPr="4E205A40" w:rsidR="08219FD4">
        <w:rPr>
          <w:rFonts w:ascii="Calibri" w:hAnsi="Calibri" w:eastAsia="Calibri" w:cs="Calibri"/>
          <w:b w:val="1"/>
          <w:bCs w:val="1"/>
          <w:i w:val="0"/>
          <w:iCs w:val="0"/>
          <w:sz w:val="36"/>
          <w:szCs w:val="36"/>
        </w:rPr>
        <w:t>10</w:t>
      </w:r>
    </w:p>
    <w:p w:rsidR="207B0FCA" w:rsidP="4E205A40" w:rsidRDefault="207B0FCA" w14:paraId="18D9C5F5" w14:textId="00EDCE3B">
      <w:pPr>
        <w:pStyle w:val="Normal"/>
        <w:jc w:val="left"/>
        <w:rPr>
          <w:rFonts w:ascii="Calibri" w:hAnsi="Calibri" w:eastAsia="Calibri" w:cs="Calibri"/>
          <w:b w:val="1"/>
          <w:bCs w:val="1"/>
          <w:i w:val="0"/>
          <w:iCs w:val="0"/>
          <w:sz w:val="36"/>
          <w:szCs w:val="36"/>
        </w:rPr>
      </w:pPr>
      <w:r w:rsidRPr="4E205A40" w:rsidR="207B0FCA">
        <w:rPr>
          <w:rFonts w:ascii="Calibri" w:hAnsi="Calibri" w:eastAsia="Calibri" w:cs="Calibri"/>
          <w:b w:val="1"/>
          <w:bCs w:val="1"/>
          <w:i w:val="0"/>
          <w:iCs w:val="0"/>
          <w:sz w:val="36"/>
          <w:szCs w:val="36"/>
        </w:rPr>
        <w:t>Reference List</w:t>
      </w:r>
      <w:r w:rsidRPr="4E205A40" w:rsidR="7A065EBF">
        <w:rPr>
          <w:rFonts w:ascii="Calibri" w:hAnsi="Calibri" w:eastAsia="Calibri" w:cs="Calibri"/>
          <w:b w:val="1"/>
          <w:bCs w:val="1"/>
          <w:i w:val="0"/>
          <w:iCs w:val="0"/>
          <w:sz w:val="36"/>
          <w:szCs w:val="36"/>
        </w:rPr>
        <w:t>..........................................</w:t>
      </w:r>
      <w:r w:rsidRPr="4E205A40" w:rsidR="60051503">
        <w:rPr>
          <w:rFonts w:ascii="Calibri" w:hAnsi="Calibri" w:eastAsia="Calibri" w:cs="Calibri"/>
          <w:b w:val="1"/>
          <w:bCs w:val="1"/>
          <w:i w:val="0"/>
          <w:iCs w:val="0"/>
          <w:sz w:val="36"/>
          <w:szCs w:val="36"/>
        </w:rPr>
        <w:t>11</w:t>
      </w:r>
    </w:p>
    <w:p w:rsidR="4E205A40" w:rsidP="4E205A40" w:rsidRDefault="4E205A40" w14:paraId="2FABE126" w14:textId="62454809">
      <w:pPr>
        <w:pStyle w:val="Normal"/>
        <w:jc w:val="left"/>
        <w:rPr>
          <w:rFonts w:ascii="Calibri" w:hAnsi="Calibri" w:eastAsia="Calibri" w:cs="Calibri"/>
          <w:b w:val="1"/>
          <w:bCs w:val="1"/>
          <w:i w:val="0"/>
          <w:iCs w:val="0"/>
          <w:sz w:val="36"/>
          <w:szCs w:val="36"/>
        </w:rPr>
      </w:pPr>
    </w:p>
    <w:p w:rsidR="4E205A40" w:rsidP="4E205A40" w:rsidRDefault="4E205A40" w14:paraId="6CCA804B" w14:textId="3C9A8D1F">
      <w:pPr>
        <w:pStyle w:val="Normal"/>
        <w:jc w:val="left"/>
        <w:rPr>
          <w:rFonts w:ascii="Calibri" w:hAnsi="Calibri" w:eastAsia="Calibri" w:cs="Calibri"/>
          <w:b w:val="1"/>
          <w:bCs w:val="1"/>
          <w:i w:val="0"/>
          <w:iCs w:val="0"/>
          <w:sz w:val="36"/>
          <w:szCs w:val="36"/>
        </w:rPr>
      </w:pPr>
    </w:p>
    <w:p w:rsidR="4E205A40" w:rsidP="4E205A40" w:rsidRDefault="4E205A40" w14:paraId="4480B38C" w14:textId="59201F50">
      <w:pPr>
        <w:pStyle w:val="Normal"/>
        <w:jc w:val="left"/>
        <w:rPr>
          <w:rFonts w:ascii="Calibri" w:hAnsi="Calibri" w:eastAsia="Calibri" w:cs="Calibri"/>
          <w:b w:val="1"/>
          <w:bCs w:val="1"/>
          <w:i w:val="0"/>
          <w:iCs w:val="0"/>
          <w:sz w:val="36"/>
          <w:szCs w:val="36"/>
        </w:rPr>
      </w:pPr>
    </w:p>
    <w:p w:rsidR="4E205A40" w:rsidP="4E205A40" w:rsidRDefault="4E205A40" w14:paraId="124F5AF4" w14:textId="4FB0C03E">
      <w:pPr>
        <w:pStyle w:val="Normal"/>
        <w:jc w:val="left"/>
        <w:rPr>
          <w:rFonts w:ascii="Calibri" w:hAnsi="Calibri" w:eastAsia="Calibri" w:cs="Calibri"/>
          <w:b w:val="1"/>
          <w:bCs w:val="1"/>
          <w:i w:val="0"/>
          <w:iCs w:val="0"/>
          <w:sz w:val="36"/>
          <w:szCs w:val="36"/>
        </w:rPr>
      </w:pPr>
    </w:p>
    <w:p w:rsidR="4E205A40" w:rsidP="4E205A40" w:rsidRDefault="4E205A40" w14:paraId="348CC3B4" w14:textId="39862816">
      <w:pPr>
        <w:pStyle w:val="Normal"/>
        <w:jc w:val="left"/>
        <w:rPr>
          <w:rFonts w:ascii="Calibri" w:hAnsi="Calibri" w:eastAsia="Calibri" w:cs="Calibri"/>
          <w:b w:val="1"/>
          <w:bCs w:val="1"/>
          <w:i w:val="0"/>
          <w:iCs w:val="0"/>
          <w:sz w:val="36"/>
          <w:szCs w:val="36"/>
        </w:rPr>
      </w:pPr>
    </w:p>
    <w:p w:rsidR="4E205A40" w:rsidP="4E205A40" w:rsidRDefault="4E205A40" w14:paraId="1E719280" w14:textId="736FE56C">
      <w:pPr>
        <w:pStyle w:val="Normal"/>
        <w:jc w:val="left"/>
        <w:rPr>
          <w:rFonts w:ascii="Calibri" w:hAnsi="Calibri" w:eastAsia="Calibri" w:cs="Calibri"/>
          <w:b w:val="1"/>
          <w:bCs w:val="1"/>
          <w:i w:val="0"/>
          <w:iCs w:val="0"/>
          <w:sz w:val="36"/>
          <w:szCs w:val="36"/>
        </w:rPr>
      </w:pPr>
    </w:p>
    <w:p w:rsidR="4E205A40" w:rsidP="4E205A40" w:rsidRDefault="4E205A40" w14:paraId="066EEEC9" w14:textId="37F839BE">
      <w:pPr>
        <w:pStyle w:val="Normal"/>
        <w:jc w:val="left"/>
        <w:rPr>
          <w:rFonts w:ascii="Calibri" w:hAnsi="Calibri" w:eastAsia="Calibri" w:cs="Calibri"/>
          <w:b w:val="1"/>
          <w:bCs w:val="1"/>
          <w:i w:val="0"/>
          <w:iCs w:val="0"/>
          <w:sz w:val="36"/>
          <w:szCs w:val="36"/>
        </w:rPr>
      </w:pPr>
    </w:p>
    <w:p w:rsidR="4E205A40" w:rsidP="4E205A40" w:rsidRDefault="4E205A40" w14:paraId="5541CFED" w14:textId="110BDF1A">
      <w:pPr>
        <w:pStyle w:val="Normal"/>
        <w:jc w:val="left"/>
        <w:rPr>
          <w:rFonts w:ascii="Calibri" w:hAnsi="Calibri" w:eastAsia="Calibri" w:cs="Calibri"/>
          <w:b w:val="1"/>
          <w:bCs w:val="1"/>
          <w:i w:val="0"/>
          <w:iCs w:val="0"/>
          <w:sz w:val="36"/>
          <w:szCs w:val="36"/>
        </w:rPr>
      </w:pPr>
    </w:p>
    <w:p w:rsidR="4E205A40" w:rsidP="4E205A40" w:rsidRDefault="4E205A40" w14:paraId="5EE35A5D" w14:textId="640DEECD">
      <w:pPr>
        <w:pStyle w:val="Normal"/>
        <w:jc w:val="left"/>
        <w:rPr>
          <w:rFonts w:ascii="Calibri" w:hAnsi="Calibri" w:eastAsia="Calibri" w:cs="Calibri"/>
          <w:b w:val="1"/>
          <w:bCs w:val="1"/>
          <w:i w:val="0"/>
          <w:iCs w:val="0"/>
          <w:sz w:val="36"/>
          <w:szCs w:val="36"/>
        </w:rPr>
      </w:pPr>
    </w:p>
    <w:p w:rsidR="4E205A40" w:rsidP="4E205A40" w:rsidRDefault="4E205A40" w14:paraId="312F83AA" w14:textId="3DBB7A1E">
      <w:pPr>
        <w:pStyle w:val="Normal"/>
        <w:jc w:val="left"/>
        <w:rPr>
          <w:rFonts w:ascii="Calibri" w:hAnsi="Calibri" w:eastAsia="Calibri" w:cs="Calibri"/>
          <w:b w:val="1"/>
          <w:bCs w:val="1"/>
          <w:i w:val="0"/>
          <w:iCs w:val="0"/>
          <w:sz w:val="36"/>
          <w:szCs w:val="36"/>
        </w:rPr>
      </w:pPr>
    </w:p>
    <w:p w:rsidR="4E205A40" w:rsidP="4E205A40" w:rsidRDefault="4E205A40" w14:paraId="40B7B877" w14:textId="42D31D07">
      <w:pPr>
        <w:pStyle w:val="Normal"/>
        <w:jc w:val="left"/>
        <w:rPr>
          <w:rFonts w:ascii="Calibri" w:hAnsi="Calibri" w:eastAsia="Calibri" w:cs="Calibri"/>
          <w:b w:val="1"/>
          <w:bCs w:val="1"/>
          <w:i w:val="0"/>
          <w:iCs w:val="0"/>
          <w:sz w:val="36"/>
          <w:szCs w:val="36"/>
        </w:rPr>
      </w:pPr>
    </w:p>
    <w:p w:rsidR="4E205A40" w:rsidP="4E205A40" w:rsidRDefault="4E205A40" w14:paraId="42FB3BD1" w14:textId="34C01BEE">
      <w:pPr>
        <w:pStyle w:val="Normal"/>
        <w:jc w:val="left"/>
        <w:rPr>
          <w:rFonts w:ascii="Calibri" w:hAnsi="Calibri" w:eastAsia="Calibri" w:cs="Calibri"/>
          <w:b w:val="1"/>
          <w:bCs w:val="1"/>
          <w:i w:val="0"/>
          <w:iCs w:val="0"/>
          <w:sz w:val="36"/>
          <w:szCs w:val="36"/>
        </w:rPr>
      </w:pPr>
    </w:p>
    <w:p w:rsidR="4E205A40" w:rsidP="4E205A40" w:rsidRDefault="4E205A40" w14:paraId="5F2ED964" w14:textId="55A61091">
      <w:pPr>
        <w:pStyle w:val="Normal"/>
        <w:jc w:val="left"/>
        <w:rPr>
          <w:rFonts w:ascii="Calibri" w:hAnsi="Calibri" w:eastAsia="Calibri" w:cs="Calibri"/>
          <w:b w:val="1"/>
          <w:bCs w:val="1"/>
          <w:i w:val="0"/>
          <w:iCs w:val="0"/>
          <w:sz w:val="36"/>
          <w:szCs w:val="36"/>
        </w:rPr>
      </w:pPr>
    </w:p>
    <w:p w:rsidR="7A065EBF" w:rsidP="4E205A40" w:rsidRDefault="7A065EBF" w14:paraId="28BE0D09" w14:textId="5BF89105">
      <w:pPr>
        <w:pStyle w:val="Normal"/>
        <w:jc w:val="center"/>
        <w:rPr>
          <w:rFonts w:ascii="Calibri" w:hAnsi="Calibri" w:eastAsia="Calibri" w:cs="Calibri"/>
          <w:b w:val="1"/>
          <w:bCs w:val="1"/>
          <w:i w:val="0"/>
          <w:iCs w:val="0"/>
          <w:sz w:val="36"/>
          <w:szCs w:val="36"/>
        </w:rPr>
      </w:pPr>
      <w:r w:rsidRPr="4E205A40" w:rsidR="7A065EBF">
        <w:rPr>
          <w:rFonts w:ascii="Calibri" w:hAnsi="Calibri" w:eastAsia="Calibri" w:cs="Calibri"/>
          <w:b w:val="1"/>
          <w:bCs w:val="1"/>
          <w:i w:val="0"/>
          <w:iCs w:val="0"/>
          <w:sz w:val="36"/>
          <w:szCs w:val="36"/>
        </w:rPr>
        <w:t>Introduction</w:t>
      </w:r>
    </w:p>
    <w:p w:rsidR="4E205A40" w:rsidP="4E205A40" w:rsidRDefault="4E205A40" w14:paraId="7910060C" w14:textId="18B19562">
      <w:pPr>
        <w:pStyle w:val="Normal"/>
        <w:jc w:val="center"/>
        <w:rPr>
          <w:rFonts w:ascii="Calibri" w:hAnsi="Calibri" w:eastAsia="Calibri" w:cs="Calibri"/>
          <w:b w:val="1"/>
          <w:bCs w:val="1"/>
          <w:i w:val="0"/>
          <w:iCs w:val="0"/>
          <w:sz w:val="36"/>
          <w:szCs w:val="36"/>
        </w:rPr>
      </w:pPr>
    </w:p>
    <w:p w:rsidR="1340B4A6" w:rsidP="4E205A40" w:rsidRDefault="1340B4A6" w14:paraId="73432E5D" w14:textId="2A0F33B9">
      <w:pPr>
        <w:pStyle w:val="Normal"/>
        <w:jc w:val="left"/>
        <w:rPr>
          <w:rFonts w:ascii="Calibri Light" w:hAnsi="Calibri Light" w:eastAsia="Calibri Light" w:cs="Calibri Light" w:asciiTheme="majorAscii" w:hAnsiTheme="majorAscii" w:eastAsiaTheme="majorAscii" w:cstheme="majorAscii"/>
          <w:noProof w:val="0"/>
          <w:sz w:val="36"/>
          <w:szCs w:val="36"/>
          <w:lang w:val="en-GB"/>
        </w:rPr>
      </w:pPr>
      <w:r w:rsidRPr="4E205A40" w:rsidR="1340B4A6">
        <w:rPr>
          <w:rFonts w:ascii="Calibri Light" w:hAnsi="Calibri Light" w:eastAsia="Calibri Light" w:cs="Calibri Light"/>
          <w:b w:val="0"/>
          <w:bCs w:val="0"/>
          <w:i w:val="0"/>
          <w:iCs w:val="0"/>
          <w:sz w:val="36"/>
          <w:szCs w:val="36"/>
        </w:rPr>
        <w:t xml:space="preserve"> Introduction is the first paragraph that introduces the subject and gets the reader ready for the </w:t>
      </w:r>
      <w:r w:rsidRPr="4E205A40" w:rsidR="1340B4A6">
        <w:rPr>
          <w:rFonts w:ascii="Calibri Light" w:hAnsi="Calibri Light" w:eastAsia="Calibri Light" w:cs="Calibri Light"/>
          <w:b w:val="0"/>
          <w:bCs w:val="0"/>
          <w:i w:val="0"/>
          <w:iCs w:val="0"/>
          <w:sz w:val="36"/>
          <w:szCs w:val="36"/>
        </w:rPr>
        <w:t>remainder</w:t>
      </w:r>
      <w:r w:rsidRPr="4E205A40" w:rsidR="1340B4A6">
        <w:rPr>
          <w:rFonts w:ascii="Calibri Light" w:hAnsi="Calibri Light" w:eastAsia="Calibri Light" w:cs="Calibri Light"/>
          <w:b w:val="0"/>
          <w:bCs w:val="0"/>
          <w:i w:val="0"/>
          <w:iCs w:val="0"/>
          <w:sz w:val="36"/>
          <w:szCs w:val="36"/>
        </w:rPr>
        <w:t xml:space="preserve"> of the paper. The introduction paragraph is </w:t>
      </w:r>
      <w:r w:rsidRPr="4E205A40" w:rsidR="1340B4A6">
        <w:rPr>
          <w:rFonts w:ascii="Calibri Light" w:hAnsi="Calibri Light" w:eastAsia="Calibri Light" w:cs="Calibri Light"/>
          <w:b w:val="0"/>
          <w:bCs w:val="0"/>
          <w:i w:val="0"/>
          <w:iCs w:val="0"/>
          <w:sz w:val="36"/>
          <w:szCs w:val="36"/>
        </w:rPr>
        <w:t>probably the</w:t>
      </w:r>
      <w:r w:rsidRPr="4E205A40" w:rsidR="1340B4A6">
        <w:rPr>
          <w:rFonts w:ascii="Calibri Light" w:hAnsi="Calibri Light" w:eastAsia="Calibri Light" w:cs="Calibri Light"/>
          <w:b w:val="0"/>
          <w:bCs w:val="0"/>
          <w:i w:val="0"/>
          <w:iCs w:val="0"/>
          <w:sz w:val="36"/>
          <w:szCs w:val="36"/>
        </w:rPr>
        <w:t xml:space="preserve"> most significant paragraph in the work because it </w:t>
      </w:r>
      <w:r w:rsidRPr="4E205A40" w:rsidR="1340B4A6">
        <w:rPr>
          <w:rFonts w:ascii="Calibri Light" w:hAnsi="Calibri Light" w:eastAsia="Calibri Light" w:cs="Calibri Light"/>
          <w:b w:val="0"/>
          <w:bCs w:val="0"/>
          <w:i w:val="0"/>
          <w:iCs w:val="0"/>
          <w:sz w:val="36"/>
          <w:szCs w:val="36"/>
        </w:rPr>
        <w:t>establishes</w:t>
      </w:r>
      <w:r w:rsidRPr="4E205A40" w:rsidR="1340B4A6">
        <w:rPr>
          <w:rFonts w:ascii="Calibri Light" w:hAnsi="Calibri Light" w:eastAsia="Calibri Light" w:cs="Calibri Light"/>
          <w:b w:val="0"/>
          <w:bCs w:val="0"/>
          <w:i w:val="0"/>
          <w:iCs w:val="0"/>
          <w:sz w:val="36"/>
          <w:szCs w:val="36"/>
        </w:rPr>
        <w:t xml:space="preserve"> the reader's first impression and sets the scene for the </w:t>
      </w:r>
      <w:r w:rsidRPr="4E205A40" w:rsidR="1340B4A6">
        <w:rPr>
          <w:rFonts w:ascii="Calibri Light" w:hAnsi="Calibri Light" w:eastAsia="Calibri Light" w:cs="Calibri Light"/>
          <w:b w:val="0"/>
          <w:bCs w:val="0"/>
          <w:i w:val="0"/>
          <w:iCs w:val="0"/>
          <w:sz w:val="36"/>
          <w:szCs w:val="36"/>
        </w:rPr>
        <w:t>remainder</w:t>
      </w:r>
      <w:r w:rsidRPr="4E205A40" w:rsidR="1340B4A6">
        <w:rPr>
          <w:rFonts w:ascii="Calibri Light" w:hAnsi="Calibri Light" w:eastAsia="Calibri Light" w:cs="Calibri Light"/>
          <w:b w:val="0"/>
          <w:bCs w:val="0"/>
          <w:i w:val="0"/>
          <w:iCs w:val="0"/>
          <w:sz w:val="36"/>
          <w:szCs w:val="36"/>
        </w:rPr>
        <w:t xml:space="preserve"> of it.</w:t>
      </w:r>
      <w:r w:rsidRPr="4E205A40" w:rsidR="3883BA9D">
        <w:rPr>
          <w:rFonts w:ascii="Calibri Light" w:hAnsi="Calibri Light" w:eastAsia="Calibri Light" w:cs="Calibri Light"/>
          <w:b w:val="0"/>
          <w:bCs w:val="0"/>
          <w:i w:val="0"/>
          <w:iCs w:val="0"/>
          <w:sz w:val="36"/>
          <w:szCs w:val="36"/>
        </w:rPr>
        <w:t xml:space="preserve"> </w:t>
      </w:r>
      <w:r w:rsidRPr="4E205A40" w:rsidR="3883BA9D">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 xml:space="preserve">The opening is another opportunity to draw in and hold the reader's attention. Your reader will be anxious to continue reading if your introduction is intriguing, thought-provoking, or just </w:t>
      </w:r>
      <w:r w:rsidRPr="4E205A40" w:rsidR="3883BA9D">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generally enjoyable</w:t>
      </w:r>
      <w:r w:rsidRPr="4E205A40" w:rsidR="3883BA9D">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 An eager reader is an attentive reader. Matt El</w:t>
      </w:r>
      <w:r w:rsidRPr="4E205A40" w:rsidR="4B9FF577">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lis, October 20,2022 Student Writing T</w:t>
      </w:r>
      <w:r w:rsidRPr="4E205A40" w:rsidR="5F051D15">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i</w:t>
      </w:r>
      <w:r w:rsidRPr="4E205A40" w:rsidR="4B9FF577">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ps</w:t>
      </w:r>
    </w:p>
    <w:p w:rsidR="26C6CE48" w:rsidP="4E205A40" w:rsidRDefault="26C6CE48" w14:paraId="492EE54B" w14:textId="7F43154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r w:rsidRPr="4E205A40" w:rsidR="26C6CE48">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 xml:space="preserve">The </w:t>
      </w:r>
      <w:r w:rsidRPr="4E205A40" w:rsidR="26C6CE4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introduction paragraph is </w:t>
      </w:r>
      <w:r w:rsidRPr="4E205A40" w:rsidR="26C6CE4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arguably the</w:t>
      </w:r>
      <w:r w:rsidRPr="4E205A40" w:rsidR="26C6CE48">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most important paragraph in the work</w:t>
      </w:r>
      <w:r w:rsidRPr="4E205A40" w:rsidR="4CD9BE2D">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because </w:t>
      </w:r>
      <w:r w:rsidRPr="4E205A40" w:rsidR="4CD9BE2D">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is responsible for</w:t>
      </w:r>
      <w:r w:rsidRPr="4E205A40" w:rsidR="4CD9BE2D">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the first impression of the reader and the impact of it.</w:t>
      </w:r>
    </w:p>
    <w:p w:rsidR="4E205A40" w:rsidP="4E205A40" w:rsidRDefault="4E205A40" w14:paraId="179F8F53" w14:textId="0DCD64CD">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4C93B44E" w14:textId="08C4E5B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418FBF31" w14:textId="678B94E6">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6702C989" w14:textId="2BC1C820">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7CB3C9E9" w14:textId="5D17135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5F1E0218" w14:textId="0EA0C78D">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1CA79BAC" w14:textId="694FB10D">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272E5DF6" w14:textId="328B534A">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4E205A40" w:rsidP="4E205A40" w:rsidRDefault="4E205A40" w14:paraId="5C96A230" w14:textId="3E7290F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pPr>
    </w:p>
    <w:p w:rsidR="5E9D84C9" w:rsidP="4E205A40" w:rsidRDefault="5E9D84C9" w14:paraId="42F13A2F" w14:textId="565C0C38">
      <w:pPr>
        <w:pStyle w:val="Normal"/>
        <w:jc w:val="center"/>
        <w:rPr>
          <w:rFonts w:ascii="Calibri" w:hAnsi="Calibri" w:eastAsia="Calibri" w:cs="Calibri"/>
          <w:b w:val="1"/>
          <w:bCs w:val="1"/>
          <w:i w:val="0"/>
          <w:iCs w:val="0"/>
          <w:caps w:val="0"/>
          <w:smallCaps w:val="0"/>
          <w:noProof w:val="0"/>
          <w:color w:val="111111"/>
          <w:sz w:val="36"/>
          <w:szCs w:val="36"/>
          <w:lang w:val="en-GB"/>
        </w:rPr>
      </w:pPr>
      <w:r w:rsidRPr="4E205A40" w:rsidR="5E9D84C9">
        <w:rPr>
          <w:rFonts w:ascii="Calibri" w:hAnsi="Calibri" w:eastAsia="Calibri" w:cs="Calibri"/>
          <w:b w:val="1"/>
          <w:bCs w:val="1"/>
          <w:i w:val="0"/>
          <w:iCs w:val="0"/>
          <w:caps w:val="0"/>
          <w:smallCaps w:val="0"/>
          <w:noProof w:val="0"/>
          <w:color w:val="111111"/>
          <w:sz w:val="36"/>
          <w:szCs w:val="36"/>
          <w:lang w:val="en-GB"/>
        </w:rPr>
        <w:t>Main Findings</w:t>
      </w:r>
    </w:p>
    <w:p w:rsidR="4E205A40" w:rsidP="4E205A40" w:rsidRDefault="4E205A40" w14:paraId="0476D0C6" w14:textId="1EB34A8C">
      <w:pPr>
        <w:pStyle w:val="Normal"/>
        <w:jc w:val="left"/>
        <w:rPr>
          <w:rFonts w:ascii="Calibri" w:hAnsi="Calibri" w:eastAsia="Calibri" w:cs="Calibri"/>
          <w:b w:val="1"/>
          <w:bCs w:val="1"/>
          <w:i w:val="0"/>
          <w:iCs w:val="0"/>
          <w:caps w:val="0"/>
          <w:smallCaps w:val="0"/>
          <w:noProof w:val="0"/>
          <w:color w:val="111111"/>
          <w:sz w:val="36"/>
          <w:szCs w:val="36"/>
          <w:lang w:val="en-GB"/>
        </w:rPr>
      </w:pPr>
    </w:p>
    <w:p w:rsidR="301854A4" w:rsidP="4E205A40" w:rsidRDefault="301854A4" w14:paraId="40A7163F" w14:textId="14BD1591">
      <w:pPr>
        <w:pStyle w:val="Normal"/>
        <w:jc w:val="left"/>
        <w:rPr>
          <w:rFonts w:ascii="Calibri Light" w:hAnsi="Calibri Light" w:eastAsia="Calibri Light" w:cs="Calibri Light"/>
          <w:noProof w:val="0"/>
          <w:color w:val="000000" w:themeColor="text1" w:themeTint="FF" w:themeShade="FF"/>
          <w:sz w:val="36"/>
          <w:szCs w:val="36"/>
          <w:lang w:val="en-GB"/>
        </w:rPr>
      </w:pPr>
      <w:r w:rsidRPr="4E205A40" w:rsidR="301854A4">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Findings are a source of information o</w:t>
      </w:r>
      <w:r w:rsidRPr="4E205A40" w:rsidR="0EC14416">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n</w:t>
      </w:r>
      <w:r w:rsidRPr="4E205A40" w:rsidR="301854A4">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the research made</w:t>
      </w:r>
      <w:r w:rsidRPr="4E205A40" w:rsidR="6C153D5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w:t>
      </w:r>
      <w:r w:rsidRPr="4E205A40" w:rsidR="27085C39">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Th</w:t>
      </w:r>
      <w:r w:rsidRPr="4E205A40" w:rsidR="6C153D5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e main conclusions drawn from a study project</w:t>
      </w:r>
      <w:r w:rsidRPr="4E205A40" w:rsidR="31DDCC5A">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w:t>
      </w:r>
      <w:r w:rsidRPr="4E205A40" w:rsidR="3DB1ED6E">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are</w:t>
      </w:r>
      <w:r w:rsidRPr="4E205A40" w:rsidR="6C153D5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what the project implied, revealed or suggested. Instead of </w:t>
      </w:r>
      <w:r w:rsidRPr="4E205A40" w:rsidR="70C9EC4B">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the findings or suggestions made as a result, this typically refers to </w:t>
      </w:r>
      <w:r w:rsidRPr="4E205A40" w:rsidR="79D87F3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t</w:t>
      </w:r>
      <w:r w:rsidRPr="4E205A40" w:rsidR="6C153D5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he </w:t>
      </w:r>
      <w:r w:rsidRPr="4E205A40" w:rsidR="6C153D5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entire set</w:t>
      </w:r>
      <w:r w:rsidRPr="4E205A40" w:rsidR="6C153D52">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of results.</w:t>
      </w:r>
      <w:r w:rsidRPr="4E205A40" w:rsidR="3E6E01C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The reader should be provided with all the necessary details to enable them to </w:t>
      </w:r>
      <w:r w:rsidRPr="4E205A40" w:rsidR="3E6E01C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comprehend</w:t>
      </w:r>
      <w:r w:rsidRPr="4E205A40" w:rsidR="3E6E01C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the report's purpose. The author might break up this section into more manageable parts </w:t>
      </w:r>
      <w:r w:rsidRPr="4E205A40" w:rsidR="6A6355E7">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to</w:t>
      </w:r>
      <w:r w:rsidRPr="4E205A40" w:rsidR="3E6E01C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keep the material </w:t>
      </w:r>
      <w:r w:rsidRPr="4E205A40" w:rsidR="331801E6">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organised. It</w:t>
      </w:r>
      <w:r w:rsidRPr="4E205A40" w:rsidR="3E6E01C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can be used evidence as well </w:t>
      </w:r>
      <w:r w:rsidRPr="4E205A40" w:rsidR="76294A87">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to</w:t>
      </w:r>
      <w:r w:rsidRPr="4E205A40" w:rsidR="3E6E01C0">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 xml:space="preserve"> support the inform</w:t>
      </w:r>
      <w:r w:rsidRPr="4E205A40" w:rsidR="4B2D6D91">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ation provided</w:t>
      </w:r>
      <w:r w:rsidRPr="4E205A40" w:rsidR="520EEC75">
        <w:rPr>
          <w:rFonts w:ascii="Calibri Light" w:hAnsi="Calibri Light" w:eastAsia="Calibri Light" w:cs="Calibri Light" w:asciiTheme="majorAscii" w:hAnsiTheme="majorAscii" w:eastAsiaTheme="majorAscii" w:cstheme="majorAscii"/>
          <w:b w:val="0"/>
          <w:bCs w:val="0"/>
          <w:i w:val="0"/>
          <w:iCs w:val="0"/>
          <w:caps w:val="0"/>
          <w:smallCaps w:val="0"/>
          <w:noProof w:val="0"/>
          <w:color w:val="111111"/>
          <w:sz w:val="36"/>
          <w:szCs w:val="36"/>
          <w:lang w:val="en-GB"/>
        </w:rPr>
        <w:t>,</w:t>
      </w:r>
      <w:r w:rsidRPr="4E205A40" w:rsidR="520EEC7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w:t>
      </w:r>
      <w:r w:rsidRPr="4E205A40" w:rsidR="520EEC7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must be compelling and responsive to be linked to the research questions being answered.</w:t>
      </w:r>
    </w:p>
    <w:p w:rsidR="4E205A40" w:rsidP="4E205A40" w:rsidRDefault="4E205A40" w14:paraId="11ED1CB2" w14:textId="5729329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3E3A5BAD" w14:textId="6566D4B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2DC18F9F" w14:textId="4DEC4B19">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103FF4E4" w14:textId="4E42D77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7864383B" w14:textId="6823DCDB">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1E39A28E" w14:textId="13D7210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6A70B693" w14:textId="2C132FF6">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28AF1E4D" w14:textId="38F1CC1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572D5A24" w14:textId="4D76C8DB">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19BB9A29" w14:textId="26D5D2D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33EEDDEB" w14:textId="094906C0">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1CFCCC4D" w:rsidP="4E205A40" w:rsidRDefault="1CFCCC4D" w14:paraId="40603480" w14:textId="7BBB9220">
      <w:pPr>
        <w:pStyle w:val="Normal"/>
        <w:jc w:val="center"/>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1CFCCC4D">
        <w:rPr>
          <w:rFonts w:ascii="Calibri" w:hAnsi="Calibri" w:eastAsia="Calibri" w:cs="Calibri"/>
          <w:b w:val="1"/>
          <w:bCs w:val="1"/>
          <w:i w:val="0"/>
          <w:iCs w:val="0"/>
          <w:caps w:val="0"/>
          <w:smallCaps w:val="0"/>
          <w:noProof w:val="0"/>
          <w:color w:val="000000" w:themeColor="text1" w:themeTint="FF" w:themeShade="FF"/>
          <w:sz w:val="36"/>
          <w:szCs w:val="36"/>
          <w:lang w:val="en-GB"/>
        </w:rPr>
        <w:t>Academic Writing</w:t>
      </w:r>
    </w:p>
    <w:p w:rsidR="4E205A40" w:rsidP="4E205A40" w:rsidRDefault="4E205A40" w14:paraId="5E9CD77B" w14:textId="7CDA007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6B945A46" w:rsidP="4E205A40" w:rsidRDefault="6B945A46" w14:paraId="1F57EE2A" w14:textId="1D0540B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6B945A4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Academic writing is writing which communicates ideas, information and research to the wider academic community, it can be categorised into two categories: student academic writing, which is used as a means of assessment at universities as well as in schools as part of the preparation for university study, and expert academic writing, which is writing that is meant for publication in an academic journal or book. It can be challenging for students to grasp the same standards for both types of academic writing (student and expert).</w:t>
      </w:r>
      <w:r w:rsidRPr="4E205A40" w:rsidR="514D634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Since writing is the primary means of academic communication, academic writing is </w:t>
      </w:r>
      <w:r w:rsidRPr="4E205A40" w:rsidR="514D634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probably the</w:t>
      </w:r>
      <w:r w:rsidRPr="4E205A40" w:rsidR="514D634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most crucial skill in academic settings. Additionally, most students find it to be the hardest ability to master.</w:t>
      </w:r>
      <w:r w:rsidRPr="4E205A40" w:rsidR="7FCA252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(EAPFoundation.com, What is Academic Writing?)</w:t>
      </w:r>
    </w:p>
    <w:p w:rsidR="72FCF860" w:rsidP="4E205A40" w:rsidRDefault="72FCF860" w14:paraId="1A6DFDE6" w14:textId="67D24D3B">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Features of Academic Writing;</w:t>
      </w:r>
    </w:p>
    <w:p w:rsidR="72FCF860" w:rsidP="4E205A40" w:rsidRDefault="72FCF860" w14:paraId="74DF86FB" w14:textId="76A3B867">
      <w:pPr>
        <w:pStyle w:val="ListParagraph"/>
        <w:numPr>
          <w:ilvl w:val="0"/>
          <w:numId w:val="1"/>
        </w:numPr>
        <w:spacing w:line="315" w:lineRule="exact"/>
        <w:ind w:left="660" w:hanging="300"/>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pPr>
      <w:hyperlink w:anchor="structured" r:id="R1502b1bf9b1646be">
        <w:r w:rsidRPr="4E205A40" w:rsidR="72FCF860">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lang w:val="en-GB"/>
          </w:rPr>
          <w:t>structured</w:t>
        </w:r>
      </w:hyperlink>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t>;</w:t>
      </w:r>
    </w:p>
    <w:p w:rsidR="72FCF860" w:rsidP="4E205A40" w:rsidRDefault="72FCF860" w14:paraId="0BABB5B8" w14:textId="560B3E12">
      <w:pPr>
        <w:pStyle w:val="ListParagraph"/>
        <w:numPr>
          <w:ilvl w:val="0"/>
          <w:numId w:val="1"/>
        </w:numPr>
        <w:spacing w:line="315" w:lineRule="exact"/>
        <w:ind w:left="660" w:hanging="300"/>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pPr>
      <w:hyperlink w:anchor="evidenced" r:id="R0a96fc2dea1c4b70">
        <w:r w:rsidRPr="4E205A40" w:rsidR="72FCF860">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lang w:val="en-GB"/>
          </w:rPr>
          <w:t>evidenced</w:t>
        </w:r>
      </w:hyperlink>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t>;</w:t>
      </w:r>
    </w:p>
    <w:p w:rsidR="72FCF860" w:rsidP="4E205A40" w:rsidRDefault="72FCF860" w14:paraId="65877CA4" w14:textId="3C8BFAE6">
      <w:pPr>
        <w:pStyle w:val="ListParagraph"/>
        <w:numPr>
          <w:ilvl w:val="0"/>
          <w:numId w:val="1"/>
        </w:numPr>
        <w:spacing w:line="315" w:lineRule="exact"/>
        <w:ind w:left="660" w:hanging="300"/>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pPr>
      <w:hyperlink w:anchor="critical" r:id="Rae2aada71ab74bf3">
        <w:r w:rsidRPr="4E205A40" w:rsidR="72FCF860">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lang w:val="en-GB"/>
          </w:rPr>
          <w:t>critical</w:t>
        </w:r>
      </w:hyperlink>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t>;</w:t>
      </w:r>
    </w:p>
    <w:p w:rsidR="72FCF860" w:rsidP="4E205A40" w:rsidRDefault="72FCF860" w14:paraId="307348E7" w14:textId="69DD6118">
      <w:pPr>
        <w:pStyle w:val="ListParagraph"/>
        <w:numPr>
          <w:ilvl w:val="0"/>
          <w:numId w:val="1"/>
        </w:numPr>
        <w:spacing w:line="315" w:lineRule="exact"/>
        <w:ind w:left="660" w:hanging="300"/>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pPr>
      <w:hyperlink w:anchor="balanced" r:id="R9cad3dbbab0f4078">
        <w:r w:rsidRPr="4E205A40" w:rsidR="72FCF860">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lang w:val="en-GB"/>
          </w:rPr>
          <w:t>balanced</w:t>
        </w:r>
      </w:hyperlink>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t>;</w:t>
      </w:r>
    </w:p>
    <w:p w:rsidR="72FCF860" w:rsidP="4E205A40" w:rsidRDefault="72FCF860" w14:paraId="7A3DE15E" w14:textId="07F29B33">
      <w:pPr>
        <w:pStyle w:val="ListParagraph"/>
        <w:numPr>
          <w:ilvl w:val="0"/>
          <w:numId w:val="1"/>
        </w:numPr>
        <w:spacing w:line="315" w:lineRule="exact"/>
        <w:ind w:left="660" w:hanging="300"/>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pPr>
      <w:hyperlink w:anchor="precise" r:id="R92fca2f0907d4c14">
        <w:r w:rsidRPr="4E205A40" w:rsidR="72FCF860">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lang w:val="en-GB"/>
          </w:rPr>
          <w:t>precise</w:t>
        </w:r>
      </w:hyperlink>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t>;</w:t>
      </w:r>
    </w:p>
    <w:p w:rsidR="72FCF860" w:rsidP="4E205A40" w:rsidRDefault="72FCF860" w14:paraId="276FA953" w14:textId="1EE5D614">
      <w:pPr>
        <w:pStyle w:val="ListParagraph"/>
        <w:numPr>
          <w:ilvl w:val="0"/>
          <w:numId w:val="1"/>
        </w:numPr>
        <w:spacing w:line="315" w:lineRule="exact"/>
        <w:ind w:left="660" w:hanging="300"/>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pPr>
      <w:hyperlink w:anchor="objective" r:id="R1ccc35a578924ecd">
        <w:r w:rsidRPr="4E205A40" w:rsidR="72FCF860">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lang w:val="en-GB"/>
          </w:rPr>
          <w:t>objective</w:t>
        </w:r>
      </w:hyperlink>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t>;</w:t>
      </w:r>
    </w:p>
    <w:p w:rsidR="72FCF860" w:rsidP="4E205A40" w:rsidRDefault="72FCF860" w14:paraId="331F20E8" w14:textId="06946752">
      <w:pPr>
        <w:pStyle w:val="ListParagraph"/>
        <w:numPr>
          <w:ilvl w:val="0"/>
          <w:numId w:val="1"/>
        </w:numPr>
        <w:spacing w:line="315" w:lineRule="exact"/>
        <w:ind w:left="660" w:hanging="300"/>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pPr>
      <w:hyperlink w:anchor="formal" r:id="R2d98050fcaff4f4e">
        <w:r w:rsidRPr="4E205A40" w:rsidR="72FCF860">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lang w:val="en-GB"/>
          </w:rPr>
          <w:t>formal</w:t>
        </w:r>
      </w:hyperlink>
      <w:r w:rsidRPr="4E205A40" w:rsidR="72FCF860">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36"/>
          <w:szCs w:val="36"/>
          <w:u w:val="none"/>
          <w:lang w:val="en-GB"/>
        </w:rPr>
        <w:t>.</w:t>
      </w:r>
    </w:p>
    <w:p w:rsidR="4E205A40" w:rsidP="4E205A40" w:rsidRDefault="4E205A40" w14:paraId="42CAFF6A" w14:textId="15C0D16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535EDB2E" w14:textId="77DF06B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35259484" w14:textId="202D06F6">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4E205A40" w:rsidP="4E205A40" w:rsidRDefault="4E205A40" w14:paraId="2F126295" w14:textId="3E0B281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p>
    <w:p w:rsidR="2C3288C3" w:rsidP="4E205A40" w:rsidRDefault="2C3288C3" w14:paraId="10AD0D52" w14:textId="5EE2E6D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2C3288C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It is impossible for professors and faculty to overstate the value of academic writing for college students, academicians, and working professionals. People learn a variety of practical skills while honing their writing abilities. among the many advantages and abilities are</w:t>
      </w:r>
    </w:p>
    <w:p w:rsidR="2C3288C3" w:rsidP="4E205A40" w:rsidRDefault="2C3288C3" w14:paraId="412F4FE4" w14:textId="48DB6B46">
      <w:pPr>
        <w:pStyle w:val="ListParagraph"/>
        <w:numPr>
          <w:ilvl w:val="0"/>
          <w:numId w:val="1"/>
        </w:numPr>
        <w:jc w:val="both"/>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2C3288C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Enhancement of research skills and framing research questions</w:t>
      </w:r>
    </w:p>
    <w:p w:rsidR="2C3288C3" w:rsidP="4E205A40" w:rsidRDefault="2C3288C3" w14:paraId="1A7B1ADE" w14:textId="2FF35F3B">
      <w:pPr>
        <w:pStyle w:val="ListParagraph"/>
        <w:numPr>
          <w:ilvl w:val="0"/>
          <w:numId w:val="1"/>
        </w:num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2C3288C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improvement in written communication, formal writing language abilities,</w:t>
      </w:r>
    </w:p>
    <w:p w:rsidR="2315BCC2" w:rsidP="4E205A40" w:rsidRDefault="2315BCC2" w14:paraId="33484C22" w14:textId="0BBC11F8">
      <w:pPr>
        <w:pStyle w:val="ListParagraph"/>
        <w:numPr>
          <w:ilvl w:val="0"/>
          <w:numId w:val="1"/>
        </w:num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2315BCC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Conducting independent research, using the internet, and having analytical and critical thinking skills</w:t>
      </w:r>
    </w:p>
    <w:p w:rsidR="22E2B72F" w:rsidP="4E205A40" w:rsidRDefault="22E2B72F" w14:paraId="38F3FD0D" w14:textId="223C3862">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There are </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numerous</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additional</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direct and indirect advantages in addition to the ones already </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stated</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Academic writing is </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frequently</w:t>
      </w:r>
      <w:r w:rsidRPr="4E205A40" w:rsidR="22E2B7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formal and gives students the opportunity to explore the selected subject. While most of your writing assignments will be in English, some may ask you to translate or write in a foreign language. The following explanations of some of these are beneficial to everyone.</w:t>
      </w:r>
      <w:r w:rsidRPr="4E205A40" w:rsidR="1F3986C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Academic writing can also help communication, it can improve critical </w:t>
      </w:r>
      <w:r w:rsidRPr="4E205A40" w:rsidR="1D8485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thinking skills, helps in </w:t>
      </w:r>
      <w:r w:rsidRPr="4E205A40" w:rsidR="28CC4BC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analysing</w:t>
      </w:r>
      <w:r w:rsidRPr="4E205A40" w:rsidR="1D8485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different works</w:t>
      </w:r>
      <w:r w:rsidRPr="4E205A40" w:rsidR="47DFE17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and</w:t>
      </w:r>
      <w:r w:rsidRPr="4E205A40" w:rsidR="1D8485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improves knowledge</w:t>
      </w:r>
      <w:r w:rsidRPr="4E205A40" w:rsidR="5351251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w:t>
      </w:r>
      <w:r w:rsidRPr="4E205A40" w:rsidR="6D66DFE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 xml:space="preserve"> Planning Tank, Academic Writing September 19,</w:t>
      </w:r>
      <w:r w:rsidRPr="4E205A40" w:rsidR="4CB9527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2020</w:t>
      </w:r>
    </w:p>
    <w:p w:rsidR="22A90C1F" w:rsidP="4E205A40" w:rsidRDefault="22A90C1F" w14:paraId="3A582B20" w14:textId="4BFD0ED9">
      <w:pPr>
        <w:pStyle w:val="Normal"/>
        <w:ind w:left="0"/>
        <w:jc w:val="left"/>
      </w:pPr>
      <w:r w:rsidR="22A90C1F">
        <w:drawing>
          <wp:inline wp14:editId="22D05E64" wp14:anchorId="3690A019">
            <wp:extent cx="4572000" cy="838200"/>
            <wp:effectExtent l="0" t="0" r="0" b="0"/>
            <wp:docPr id="112340634" name="" title=""/>
            <wp:cNvGraphicFramePr>
              <a:graphicFrameLocks noChangeAspect="1"/>
            </wp:cNvGraphicFramePr>
            <a:graphic>
              <a:graphicData uri="http://schemas.openxmlformats.org/drawingml/2006/picture">
                <pic:pic>
                  <pic:nvPicPr>
                    <pic:cNvPr id="0" name=""/>
                    <pic:cNvPicPr/>
                  </pic:nvPicPr>
                  <pic:blipFill>
                    <a:blip r:embed="R1d49bc673f724362">
                      <a:extLst>
                        <a:ext xmlns:a="http://schemas.openxmlformats.org/drawingml/2006/main" uri="{28A0092B-C50C-407E-A947-70E740481C1C}">
                          <a14:useLocalDpi val="0"/>
                        </a:ext>
                      </a:extLst>
                    </a:blip>
                    <a:stretch>
                      <a:fillRect/>
                    </a:stretch>
                  </pic:blipFill>
                  <pic:spPr>
                    <a:xfrm>
                      <a:off x="0" y="0"/>
                      <a:ext cx="4572000" cy="838200"/>
                    </a:xfrm>
                    <a:prstGeom prst="rect">
                      <a:avLst/>
                    </a:prstGeom>
                  </pic:spPr>
                </pic:pic>
              </a:graphicData>
            </a:graphic>
          </wp:inline>
        </w:drawing>
      </w:r>
    </w:p>
    <w:p w:rsidR="4E205A40" w:rsidP="4E205A40" w:rsidRDefault="4E205A40" w14:paraId="7F7F9196" w14:textId="36731954">
      <w:pPr>
        <w:pStyle w:val="Normal"/>
        <w:jc w:val="left"/>
        <w:rPr>
          <w:rFonts w:ascii="Calibri Light" w:hAnsi="Calibri Light" w:eastAsia="Calibri Light" w:cs="Calibri Light" w:asciiTheme="majorAscii" w:hAnsiTheme="majorAscii" w:eastAsiaTheme="majorAscii" w:cstheme="majorAscii"/>
          <w:b w:val="1"/>
          <w:bCs w:val="1"/>
          <w:i w:val="0"/>
          <w:iCs w:val="0"/>
          <w:sz w:val="36"/>
          <w:szCs w:val="36"/>
        </w:rPr>
      </w:pPr>
    </w:p>
    <w:p w:rsidR="4E205A40" w:rsidP="4E205A40" w:rsidRDefault="4E205A40" w14:paraId="58DED3AF" w14:textId="1CADAABA">
      <w:pPr>
        <w:pStyle w:val="Normal"/>
        <w:jc w:val="left"/>
        <w:rPr>
          <w:rFonts w:ascii="Calibri Light" w:hAnsi="Calibri Light" w:eastAsia="Calibri Light" w:cs="Calibri Light" w:asciiTheme="majorAscii" w:hAnsiTheme="majorAscii" w:eastAsiaTheme="majorAscii" w:cstheme="majorAscii"/>
          <w:b w:val="1"/>
          <w:bCs w:val="1"/>
          <w:i w:val="0"/>
          <w:iCs w:val="0"/>
          <w:sz w:val="36"/>
          <w:szCs w:val="36"/>
        </w:rPr>
      </w:pPr>
    </w:p>
    <w:p w:rsidR="4E205A40" w:rsidP="4E205A40" w:rsidRDefault="4E205A40" w14:paraId="13F1CBD8" w14:textId="19B2FE32">
      <w:pPr>
        <w:pStyle w:val="Normal"/>
        <w:jc w:val="left"/>
        <w:rPr>
          <w:rFonts w:ascii="Calibri Light" w:hAnsi="Calibri Light" w:eastAsia="Calibri Light" w:cs="Calibri Light" w:asciiTheme="majorAscii" w:hAnsiTheme="majorAscii" w:eastAsiaTheme="majorAscii" w:cstheme="majorAscii"/>
          <w:b w:val="1"/>
          <w:bCs w:val="1"/>
          <w:i w:val="0"/>
          <w:iCs w:val="0"/>
          <w:sz w:val="36"/>
          <w:szCs w:val="36"/>
        </w:rPr>
      </w:pPr>
    </w:p>
    <w:p w:rsidR="4C652C6D" w:rsidP="4E205A40" w:rsidRDefault="4C652C6D" w14:paraId="0E9DF6A8" w14:textId="201FB9AA">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4C652C6D">
        <w:rPr>
          <w:rFonts w:ascii="Calibri Light" w:hAnsi="Calibri Light" w:eastAsia="Calibri Light" w:cs="Calibri Light" w:asciiTheme="majorAscii" w:hAnsiTheme="majorAscii" w:eastAsiaTheme="majorAscii" w:cstheme="majorAscii"/>
          <w:b w:val="0"/>
          <w:bCs w:val="0"/>
          <w:i w:val="0"/>
          <w:iCs w:val="0"/>
          <w:sz w:val="36"/>
          <w:szCs w:val="36"/>
        </w:rPr>
        <w:t xml:space="preserve">I am really surprised to find out about the similarity score I got. I </w:t>
      </w:r>
      <w:r w:rsidRPr="4E205A40" w:rsidR="4C652C6D">
        <w:rPr>
          <w:rFonts w:ascii="Calibri Light" w:hAnsi="Calibri Light" w:eastAsia="Calibri Light" w:cs="Calibri Light" w:asciiTheme="majorAscii" w:hAnsiTheme="majorAscii" w:eastAsiaTheme="majorAscii" w:cstheme="majorAscii"/>
          <w:b w:val="0"/>
          <w:bCs w:val="0"/>
          <w:i w:val="0"/>
          <w:iCs w:val="0"/>
          <w:sz w:val="36"/>
          <w:szCs w:val="36"/>
        </w:rPr>
        <w:t>didn’t</w:t>
      </w:r>
      <w:r w:rsidRPr="4E205A40" w:rsidR="4C652C6D">
        <w:rPr>
          <w:rFonts w:ascii="Calibri Light" w:hAnsi="Calibri Light" w:eastAsia="Calibri Light" w:cs="Calibri Light" w:asciiTheme="majorAscii" w:hAnsiTheme="majorAscii" w:eastAsiaTheme="majorAscii" w:cstheme="majorAscii"/>
          <w:b w:val="0"/>
          <w:bCs w:val="0"/>
          <w:i w:val="0"/>
          <w:iCs w:val="0"/>
          <w:sz w:val="36"/>
          <w:szCs w:val="36"/>
        </w:rPr>
        <w:t xml:space="preserve"> expect to get such a hi</w:t>
      </w:r>
      <w:r w:rsidRPr="4E205A40" w:rsidR="72781C52">
        <w:rPr>
          <w:rFonts w:ascii="Calibri Light" w:hAnsi="Calibri Light" w:eastAsia="Calibri Light" w:cs="Calibri Light" w:asciiTheme="majorAscii" w:hAnsiTheme="majorAscii" w:eastAsiaTheme="majorAscii" w:cstheme="majorAscii"/>
          <w:b w:val="0"/>
          <w:bCs w:val="0"/>
          <w:i w:val="0"/>
          <w:iCs w:val="0"/>
          <w:sz w:val="36"/>
          <w:szCs w:val="36"/>
        </w:rPr>
        <w:t xml:space="preserve">ght score, this means I do need to try use more paraphrasing and support my </w:t>
      </w:r>
      <w:r w:rsidRPr="4E205A40" w:rsidR="5E138991">
        <w:rPr>
          <w:rFonts w:ascii="Calibri Light" w:hAnsi="Calibri Light" w:eastAsia="Calibri Light" w:cs="Calibri Light" w:asciiTheme="majorAscii" w:hAnsiTheme="majorAscii" w:eastAsiaTheme="majorAscii" w:cstheme="majorAscii"/>
          <w:b w:val="0"/>
          <w:bCs w:val="0"/>
          <w:i w:val="0"/>
          <w:iCs w:val="0"/>
          <w:sz w:val="36"/>
          <w:szCs w:val="36"/>
        </w:rPr>
        <w:t>information's</w:t>
      </w:r>
      <w:r w:rsidRPr="4E205A40" w:rsidR="72781C52">
        <w:rPr>
          <w:rFonts w:ascii="Calibri Light" w:hAnsi="Calibri Light" w:eastAsia="Calibri Light" w:cs="Calibri Light" w:asciiTheme="majorAscii" w:hAnsiTheme="majorAscii" w:eastAsiaTheme="majorAscii" w:cstheme="majorAscii"/>
          <w:b w:val="0"/>
          <w:bCs w:val="0"/>
          <w:i w:val="0"/>
          <w:iCs w:val="0"/>
          <w:sz w:val="36"/>
          <w:szCs w:val="36"/>
        </w:rPr>
        <w:t xml:space="preserve"> by using </w:t>
      </w:r>
      <w:r w:rsidRPr="4E205A40" w:rsidR="3E97CA72">
        <w:rPr>
          <w:rFonts w:ascii="Calibri Light" w:hAnsi="Calibri Light" w:eastAsia="Calibri Light" w:cs="Calibri Light" w:asciiTheme="majorAscii" w:hAnsiTheme="majorAscii" w:eastAsiaTheme="majorAscii" w:cstheme="majorAscii"/>
          <w:b w:val="0"/>
          <w:bCs w:val="0"/>
          <w:i w:val="0"/>
          <w:iCs w:val="0"/>
          <w:sz w:val="36"/>
          <w:szCs w:val="36"/>
        </w:rPr>
        <w:t>Harvard References.</w:t>
      </w:r>
      <w:r w:rsidRPr="4E205A40" w:rsidR="3C6A1565">
        <w:rPr>
          <w:rFonts w:ascii="Calibri Light" w:hAnsi="Calibri Light" w:eastAsia="Calibri Light" w:cs="Calibri Light" w:asciiTheme="majorAscii" w:hAnsiTheme="majorAscii" w:eastAsiaTheme="majorAscii" w:cstheme="majorAscii"/>
          <w:b w:val="0"/>
          <w:bCs w:val="0"/>
          <w:i w:val="0"/>
          <w:iCs w:val="0"/>
          <w:sz w:val="36"/>
          <w:szCs w:val="36"/>
        </w:rPr>
        <w:t xml:space="preserve"> In future I </w:t>
      </w:r>
      <w:r w:rsidRPr="4E205A40" w:rsidR="19065261">
        <w:rPr>
          <w:rFonts w:ascii="Calibri Light" w:hAnsi="Calibri Light" w:eastAsia="Calibri Light" w:cs="Calibri Light" w:asciiTheme="majorAscii" w:hAnsiTheme="majorAscii" w:eastAsiaTheme="majorAscii" w:cstheme="majorAscii"/>
          <w:b w:val="0"/>
          <w:bCs w:val="0"/>
          <w:i w:val="0"/>
          <w:iCs w:val="0"/>
          <w:sz w:val="36"/>
          <w:szCs w:val="36"/>
        </w:rPr>
        <w:t>will</w:t>
      </w:r>
      <w:r w:rsidRPr="4E205A40" w:rsidR="3C6A1565">
        <w:rPr>
          <w:rFonts w:ascii="Calibri Light" w:hAnsi="Calibri Light" w:eastAsia="Calibri Light" w:cs="Calibri Light" w:asciiTheme="majorAscii" w:hAnsiTheme="majorAscii" w:eastAsiaTheme="majorAscii" w:cstheme="majorAscii"/>
          <w:b w:val="0"/>
          <w:bCs w:val="0"/>
          <w:i w:val="0"/>
          <w:iCs w:val="0"/>
          <w:sz w:val="36"/>
          <w:szCs w:val="36"/>
        </w:rPr>
        <w:t xml:space="preserve"> try to understand better the text and use my own words to describe it</w:t>
      </w:r>
      <w:r w:rsidRPr="4E205A40" w:rsidR="7B0EFA96">
        <w:rPr>
          <w:rFonts w:ascii="Calibri Light" w:hAnsi="Calibri Light" w:eastAsia="Calibri Light" w:cs="Calibri Light" w:asciiTheme="majorAscii" w:hAnsiTheme="majorAscii" w:eastAsiaTheme="majorAscii" w:cstheme="majorAscii"/>
          <w:b w:val="0"/>
          <w:bCs w:val="0"/>
          <w:i w:val="0"/>
          <w:iCs w:val="0"/>
          <w:sz w:val="36"/>
          <w:szCs w:val="36"/>
        </w:rPr>
        <w:t>. It does mean I need to improve my vocabulary and make use of the dictionary to use synonyms.</w:t>
      </w:r>
      <w:r w:rsidRPr="4E205A40" w:rsidR="039C35AB">
        <w:rPr>
          <w:rFonts w:ascii="Calibri Light" w:hAnsi="Calibri Light" w:eastAsia="Calibri Light" w:cs="Calibri Light" w:asciiTheme="majorAscii" w:hAnsiTheme="majorAscii" w:eastAsiaTheme="majorAscii" w:cstheme="majorAscii"/>
          <w:b w:val="0"/>
          <w:bCs w:val="0"/>
          <w:i w:val="0"/>
          <w:iCs w:val="0"/>
          <w:sz w:val="36"/>
          <w:szCs w:val="36"/>
        </w:rPr>
        <w:t xml:space="preserve"> I will need to be original and write down something that no one wrote about it al</w:t>
      </w:r>
      <w:r w:rsidRPr="4E205A40" w:rsidR="3CE00E6D">
        <w:rPr>
          <w:rFonts w:ascii="Calibri Light" w:hAnsi="Calibri Light" w:eastAsia="Calibri Light" w:cs="Calibri Light" w:asciiTheme="majorAscii" w:hAnsiTheme="majorAscii" w:eastAsiaTheme="majorAscii" w:cstheme="majorAscii"/>
          <w:b w:val="0"/>
          <w:bCs w:val="0"/>
          <w:i w:val="0"/>
          <w:iCs w:val="0"/>
          <w:sz w:val="36"/>
          <w:szCs w:val="36"/>
        </w:rPr>
        <w:t xml:space="preserve">ready. I did try my best to not copy anything and </w:t>
      </w:r>
      <w:r w:rsidRPr="4E205A40" w:rsidR="1C328106">
        <w:rPr>
          <w:rFonts w:ascii="Calibri Light" w:hAnsi="Calibri Light" w:eastAsia="Calibri Light" w:cs="Calibri Light" w:asciiTheme="majorAscii" w:hAnsiTheme="majorAscii" w:eastAsiaTheme="majorAscii" w:cstheme="majorAscii"/>
          <w:b w:val="0"/>
          <w:bCs w:val="0"/>
          <w:i w:val="0"/>
          <w:iCs w:val="0"/>
          <w:sz w:val="36"/>
          <w:szCs w:val="36"/>
        </w:rPr>
        <w:t>use paraphrasing, I searched a lot of references so I can support my information but that was not enough apparently</w:t>
      </w:r>
      <w:r w:rsidRPr="4E205A40" w:rsidR="672060DD">
        <w:rPr>
          <w:rFonts w:ascii="Calibri Light" w:hAnsi="Calibri Light" w:eastAsia="Calibri Light" w:cs="Calibri Light" w:asciiTheme="majorAscii" w:hAnsiTheme="majorAscii" w:eastAsiaTheme="majorAscii" w:cstheme="majorAscii"/>
          <w:b w:val="0"/>
          <w:bCs w:val="0"/>
          <w:i w:val="0"/>
          <w:iCs w:val="0"/>
          <w:sz w:val="36"/>
          <w:szCs w:val="36"/>
        </w:rPr>
        <w:t>. Next time I will give the best of me to have a low score on the similarity checker.</w:t>
      </w:r>
    </w:p>
    <w:p w:rsidR="4E205A40" w:rsidP="4E205A40" w:rsidRDefault="4E205A40" w14:paraId="4BD4FABB" w14:textId="05C35857">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75DBA3B1" w14:textId="3AFBA9D6">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0A71EDC0" w14:textId="13F90946">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6FD74BE5" w14:textId="508129E8">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33BC32E4" w14:textId="2870A696">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51422BC4" w14:textId="475716E0">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12D40ABB" w14:textId="5BF506CA">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7918BCD2" w14:textId="0A9BFF92">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7B3923C5" w14:textId="73B9B33A">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79F22EA6" w14:textId="243EDEC7">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20C9D8DB" w14:textId="5EDA1133">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64E91041" w:rsidP="4E205A40" w:rsidRDefault="64E91041" w14:paraId="2F5FD30F" w14:textId="62A175D5">
      <w:pPr>
        <w:pStyle w:val="Normal"/>
        <w:jc w:val="center"/>
        <w:rPr>
          <w:rFonts w:ascii="Calibri" w:hAnsi="Calibri" w:eastAsia="Calibri" w:cs="Calibri"/>
          <w:b w:val="1"/>
          <w:bCs w:val="1"/>
          <w:i w:val="0"/>
          <w:iCs w:val="0"/>
          <w:sz w:val="36"/>
          <w:szCs w:val="36"/>
        </w:rPr>
      </w:pPr>
      <w:r w:rsidRPr="4E205A40" w:rsidR="64E91041">
        <w:rPr>
          <w:rFonts w:ascii="Calibri" w:hAnsi="Calibri" w:eastAsia="Calibri" w:cs="Calibri"/>
          <w:b w:val="1"/>
          <w:bCs w:val="1"/>
          <w:i w:val="0"/>
          <w:iCs w:val="0"/>
          <w:sz w:val="36"/>
          <w:szCs w:val="36"/>
        </w:rPr>
        <w:t xml:space="preserve">Critical </w:t>
      </w:r>
      <w:r w:rsidRPr="4E205A40" w:rsidR="66496A19">
        <w:rPr>
          <w:rFonts w:ascii="Calibri" w:hAnsi="Calibri" w:eastAsia="Calibri" w:cs="Calibri"/>
          <w:b w:val="1"/>
          <w:bCs w:val="1"/>
          <w:i w:val="0"/>
          <w:iCs w:val="0"/>
          <w:sz w:val="36"/>
          <w:szCs w:val="36"/>
        </w:rPr>
        <w:t>Thinking</w:t>
      </w:r>
    </w:p>
    <w:p w:rsidR="4E205A40" w:rsidP="4E205A40" w:rsidRDefault="4E205A40" w14:paraId="5E6EF962" w14:textId="762AA2C3">
      <w:pPr>
        <w:pStyle w:val="Normal"/>
        <w:jc w:val="left"/>
        <w:rPr>
          <w:rFonts w:ascii="Calibri" w:hAnsi="Calibri" w:eastAsia="Calibri" w:cs="Calibri"/>
          <w:b w:val="1"/>
          <w:bCs w:val="1"/>
          <w:i w:val="0"/>
          <w:iCs w:val="0"/>
          <w:sz w:val="36"/>
          <w:szCs w:val="36"/>
        </w:rPr>
      </w:pPr>
    </w:p>
    <w:p w:rsidR="2B54E5AF" w:rsidP="4E205A40" w:rsidRDefault="2B54E5AF" w14:paraId="768778E3" w14:textId="3ADCD522">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2B54E5AF">
        <w:rPr>
          <w:rFonts w:ascii="Calibri Light" w:hAnsi="Calibri Light" w:eastAsia="Calibri Light" w:cs="Calibri Light" w:asciiTheme="majorAscii" w:hAnsiTheme="majorAscii" w:eastAsiaTheme="majorAscii" w:cstheme="majorAscii"/>
          <w:b w:val="0"/>
          <w:bCs w:val="0"/>
          <w:i w:val="0"/>
          <w:iCs w:val="0"/>
          <w:sz w:val="36"/>
          <w:szCs w:val="36"/>
        </w:rPr>
        <w:t>Critical</w:t>
      </w:r>
      <w:r w:rsidRPr="4E205A40" w:rsidR="66496A19">
        <w:rPr>
          <w:rFonts w:ascii="Calibri Light" w:hAnsi="Calibri Light" w:eastAsia="Calibri Light" w:cs="Calibri Light" w:asciiTheme="majorAscii" w:hAnsiTheme="majorAscii" w:eastAsiaTheme="majorAscii" w:cstheme="majorAscii"/>
          <w:b w:val="0"/>
          <w:bCs w:val="0"/>
          <w:i w:val="0"/>
          <w:iCs w:val="0"/>
          <w:sz w:val="36"/>
          <w:szCs w:val="36"/>
        </w:rPr>
        <w:t xml:space="preserve"> thinking is when you analyse, evaluate</w:t>
      </w:r>
      <w:r w:rsidRPr="4E205A40" w:rsidR="2074CBD3">
        <w:rPr>
          <w:rFonts w:ascii="Calibri Light" w:hAnsi="Calibri Light" w:eastAsia="Calibri Light" w:cs="Calibri Light" w:asciiTheme="majorAscii" w:hAnsiTheme="majorAscii" w:eastAsiaTheme="majorAscii" w:cstheme="majorAscii"/>
          <w:b w:val="0"/>
          <w:bCs w:val="0"/>
          <w:i w:val="0"/>
          <w:iCs w:val="0"/>
          <w:sz w:val="36"/>
          <w:szCs w:val="36"/>
        </w:rPr>
        <w:t>,</w:t>
      </w:r>
      <w:r w:rsidRPr="4E205A40" w:rsidR="66496A19">
        <w:rPr>
          <w:rFonts w:ascii="Calibri Light" w:hAnsi="Calibri Light" w:eastAsia="Calibri Light" w:cs="Calibri Light" w:asciiTheme="majorAscii" w:hAnsiTheme="majorAscii" w:eastAsiaTheme="majorAscii" w:cstheme="majorAscii"/>
          <w:b w:val="0"/>
          <w:bCs w:val="0"/>
          <w:i w:val="0"/>
          <w:iCs w:val="0"/>
          <w:sz w:val="36"/>
          <w:szCs w:val="36"/>
        </w:rPr>
        <w:t xml:space="preserve"> </w:t>
      </w:r>
      <w:r w:rsidRPr="4E205A40" w:rsidR="66496A19">
        <w:rPr>
          <w:rFonts w:ascii="Calibri Light" w:hAnsi="Calibri Light" w:eastAsia="Calibri Light" w:cs="Calibri Light" w:asciiTheme="majorAscii" w:hAnsiTheme="majorAscii" w:eastAsiaTheme="majorAscii" w:cstheme="majorAscii"/>
          <w:b w:val="0"/>
          <w:bCs w:val="0"/>
          <w:i w:val="0"/>
          <w:iCs w:val="0"/>
          <w:sz w:val="36"/>
          <w:szCs w:val="36"/>
        </w:rPr>
        <w:t>understand</w:t>
      </w:r>
      <w:r w:rsidRPr="4E205A40" w:rsidR="635BD740">
        <w:rPr>
          <w:rFonts w:ascii="Calibri Light" w:hAnsi="Calibri Light" w:eastAsia="Calibri Light" w:cs="Calibri Light" w:asciiTheme="majorAscii" w:hAnsiTheme="majorAscii" w:eastAsiaTheme="majorAscii" w:cstheme="majorAscii"/>
          <w:b w:val="0"/>
          <w:bCs w:val="0"/>
          <w:i w:val="0"/>
          <w:iCs w:val="0"/>
          <w:sz w:val="36"/>
          <w:szCs w:val="36"/>
        </w:rPr>
        <w:t xml:space="preserve"> and make your own idea about everything you read, hear, </w:t>
      </w:r>
      <w:r w:rsidRPr="4E205A40" w:rsidR="635BD740">
        <w:rPr>
          <w:rFonts w:ascii="Calibri Light" w:hAnsi="Calibri Light" w:eastAsia="Calibri Light" w:cs="Calibri Light" w:asciiTheme="majorAscii" w:hAnsiTheme="majorAscii" w:eastAsiaTheme="majorAscii" w:cstheme="majorAscii"/>
          <w:b w:val="0"/>
          <w:bCs w:val="0"/>
          <w:i w:val="0"/>
          <w:iCs w:val="0"/>
          <w:sz w:val="36"/>
          <w:szCs w:val="36"/>
        </w:rPr>
        <w:t>say</w:t>
      </w:r>
      <w:r w:rsidRPr="4E205A40" w:rsidR="635BD740">
        <w:rPr>
          <w:rFonts w:ascii="Calibri Light" w:hAnsi="Calibri Light" w:eastAsia="Calibri Light" w:cs="Calibri Light" w:asciiTheme="majorAscii" w:hAnsiTheme="majorAscii" w:eastAsiaTheme="majorAscii" w:cstheme="majorAscii"/>
          <w:b w:val="0"/>
          <w:bCs w:val="0"/>
          <w:i w:val="0"/>
          <w:iCs w:val="0"/>
          <w:sz w:val="36"/>
          <w:szCs w:val="36"/>
        </w:rPr>
        <w:t xml:space="preserve"> or write.</w:t>
      </w:r>
      <w:r w:rsidRPr="4E205A40" w:rsidR="15EF1F08">
        <w:rPr>
          <w:rFonts w:ascii="Calibri Light" w:hAnsi="Calibri Light" w:eastAsia="Calibri Light" w:cs="Calibri Light" w:asciiTheme="majorAscii" w:hAnsiTheme="majorAscii" w:eastAsiaTheme="majorAscii" w:cstheme="majorAscii"/>
          <w:b w:val="0"/>
          <w:bCs w:val="0"/>
          <w:i w:val="0"/>
          <w:iCs w:val="0"/>
          <w:sz w:val="36"/>
          <w:szCs w:val="36"/>
        </w:rPr>
        <w:t xml:space="preserve"> </w:t>
      </w:r>
      <w:r w:rsidRPr="4E205A40" w:rsidR="635BD740">
        <w:rPr>
          <w:rFonts w:ascii="Calibri Light" w:hAnsi="Calibri Light" w:eastAsia="Calibri Light" w:cs="Calibri Light" w:asciiTheme="majorAscii" w:hAnsiTheme="majorAscii" w:eastAsiaTheme="majorAscii" w:cstheme="majorAscii"/>
          <w:b w:val="0"/>
          <w:bCs w:val="0"/>
          <w:i w:val="0"/>
          <w:iCs w:val="0"/>
          <w:sz w:val="36"/>
          <w:szCs w:val="36"/>
        </w:rPr>
        <w:t>The word critica</w:t>
      </w:r>
      <w:r w:rsidRPr="4E205A40" w:rsidR="369CAC6F">
        <w:rPr>
          <w:rFonts w:ascii="Calibri Light" w:hAnsi="Calibri Light" w:eastAsia="Calibri Light" w:cs="Calibri Light" w:asciiTheme="majorAscii" w:hAnsiTheme="majorAscii" w:eastAsiaTheme="majorAscii" w:cstheme="majorAscii"/>
          <w:b w:val="0"/>
          <w:bCs w:val="0"/>
          <w:i w:val="0"/>
          <w:iCs w:val="0"/>
          <w:sz w:val="36"/>
          <w:szCs w:val="36"/>
        </w:rPr>
        <w:t>l comes from Greek, which means</w:t>
      </w:r>
      <w:r w:rsidRPr="4E205A40" w:rsidR="018A8C47">
        <w:rPr>
          <w:rFonts w:ascii="Calibri Light" w:hAnsi="Calibri Light" w:eastAsia="Calibri Light" w:cs="Calibri Light" w:asciiTheme="majorAscii" w:hAnsiTheme="majorAscii" w:eastAsiaTheme="majorAscii" w:cstheme="majorAscii"/>
          <w:b w:val="0"/>
          <w:bCs w:val="0"/>
          <w:i w:val="0"/>
          <w:iCs w:val="0"/>
          <w:sz w:val="36"/>
          <w:szCs w:val="36"/>
        </w:rPr>
        <w:t xml:space="preserve"> “able to judge or discern</w:t>
      </w:r>
      <w:r w:rsidRPr="4E205A40" w:rsidR="018A8C47">
        <w:rPr>
          <w:rFonts w:ascii="Calibri Light" w:hAnsi="Calibri Light" w:eastAsia="Calibri Light" w:cs="Calibri Light" w:asciiTheme="majorAscii" w:hAnsiTheme="majorAscii" w:eastAsiaTheme="majorAscii" w:cstheme="majorAscii"/>
          <w:b w:val="0"/>
          <w:bCs w:val="0"/>
          <w:i w:val="0"/>
          <w:iCs w:val="0"/>
          <w:sz w:val="36"/>
          <w:szCs w:val="36"/>
        </w:rPr>
        <w:t>”</w:t>
      </w:r>
      <w:r w:rsidRPr="4E205A40" w:rsidR="54940439">
        <w:rPr>
          <w:rFonts w:ascii="Calibri Light" w:hAnsi="Calibri Light" w:eastAsia="Calibri Light" w:cs="Calibri Light" w:asciiTheme="majorAscii" w:hAnsiTheme="majorAscii" w:eastAsiaTheme="majorAscii" w:cstheme="majorAscii"/>
          <w:b w:val="0"/>
          <w:bCs w:val="0"/>
          <w:i w:val="0"/>
          <w:iCs w:val="0"/>
          <w:sz w:val="36"/>
          <w:szCs w:val="36"/>
        </w:rPr>
        <w:t>.</w:t>
      </w:r>
      <w:r w:rsidRPr="4E205A40" w:rsidR="54940439">
        <w:rPr>
          <w:rFonts w:ascii="Calibri Light" w:hAnsi="Calibri Light" w:eastAsia="Calibri Light" w:cs="Calibri Light" w:asciiTheme="majorAscii" w:hAnsiTheme="majorAscii" w:eastAsiaTheme="majorAscii" w:cstheme="majorAscii"/>
          <w:b w:val="0"/>
          <w:bCs w:val="0"/>
          <w:i w:val="0"/>
          <w:iCs w:val="0"/>
          <w:sz w:val="36"/>
          <w:szCs w:val="36"/>
        </w:rPr>
        <w:t xml:space="preserve"> Good critical thinking is based on true reliable </w:t>
      </w:r>
      <w:r w:rsidRPr="4E205A40" w:rsidR="1338E96B">
        <w:rPr>
          <w:rFonts w:ascii="Calibri Light" w:hAnsi="Calibri Light" w:eastAsia="Calibri Light" w:cs="Calibri Light" w:asciiTheme="majorAscii" w:hAnsiTheme="majorAscii" w:eastAsiaTheme="majorAscii" w:cstheme="majorAscii"/>
          <w:b w:val="0"/>
          <w:bCs w:val="0"/>
          <w:i w:val="0"/>
          <w:iCs w:val="0"/>
          <w:sz w:val="36"/>
          <w:szCs w:val="36"/>
        </w:rPr>
        <w:t>information.</w:t>
      </w:r>
      <w:r w:rsidRPr="4E205A40" w:rsidR="250545E9">
        <w:rPr>
          <w:rFonts w:ascii="Calibri Light" w:hAnsi="Calibri Light" w:eastAsia="Calibri Light" w:cs="Calibri Light" w:asciiTheme="majorAscii" w:hAnsiTheme="majorAscii" w:eastAsiaTheme="majorAscii" w:cstheme="majorAscii"/>
          <w:b w:val="0"/>
          <w:bCs w:val="0"/>
          <w:i w:val="0"/>
          <w:iCs w:val="0"/>
          <w:sz w:val="36"/>
          <w:szCs w:val="36"/>
        </w:rPr>
        <w:t xml:space="preserve"> Monash University, </w:t>
      </w:r>
      <w:r w:rsidRPr="4E205A40" w:rsidR="250545E9">
        <w:rPr>
          <w:rFonts w:ascii="Calibri Light" w:hAnsi="Calibri Light" w:eastAsia="Calibri Light" w:cs="Calibri Light" w:asciiTheme="majorAscii" w:hAnsiTheme="majorAscii" w:eastAsiaTheme="majorAscii" w:cstheme="majorAscii"/>
          <w:b w:val="0"/>
          <w:bCs w:val="0"/>
          <w:i w:val="0"/>
          <w:iCs w:val="0"/>
          <w:sz w:val="36"/>
          <w:szCs w:val="36"/>
        </w:rPr>
        <w:t>What</w:t>
      </w:r>
      <w:r w:rsidRPr="4E205A40" w:rsidR="250545E9">
        <w:rPr>
          <w:rFonts w:ascii="Calibri Light" w:hAnsi="Calibri Light" w:eastAsia="Calibri Light" w:cs="Calibri Light" w:asciiTheme="majorAscii" w:hAnsiTheme="majorAscii" w:eastAsiaTheme="majorAscii" w:cstheme="majorAscii"/>
          <w:b w:val="0"/>
          <w:bCs w:val="0"/>
          <w:i w:val="0"/>
          <w:iCs w:val="0"/>
          <w:sz w:val="36"/>
          <w:szCs w:val="36"/>
        </w:rPr>
        <w:t xml:space="preserve"> is Critical Thinking?</w:t>
      </w:r>
    </w:p>
    <w:p w:rsidR="20C442A9" w:rsidP="4E205A40" w:rsidRDefault="20C442A9" w14:paraId="65FC6859" w14:textId="5C5E0D0B">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20C442A9">
        <w:rPr>
          <w:rFonts w:ascii="Calibri Light" w:hAnsi="Calibri Light" w:eastAsia="Calibri Light" w:cs="Calibri Light" w:asciiTheme="majorAscii" w:hAnsiTheme="majorAscii" w:eastAsiaTheme="majorAscii" w:cstheme="majorAscii"/>
          <w:b w:val="0"/>
          <w:bCs w:val="0"/>
          <w:i w:val="0"/>
          <w:iCs w:val="0"/>
          <w:sz w:val="36"/>
          <w:szCs w:val="36"/>
        </w:rPr>
        <w:t xml:space="preserve">Critical thinking is used in blogs or websites, </w:t>
      </w:r>
      <w:r w:rsidRPr="4E205A40" w:rsidR="0016B542">
        <w:rPr>
          <w:rFonts w:ascii="Calibri Light" w:hAnsi="Calibri Light" w:eastAsia="Calibri Light" w:cs="Calibri Light" w:asciiTheme="majorAscii" w:hAnsiTheme="majorAscii" w:eastAsiaTheme="majorAscii" w:cstheme="majorAscii"/>
          <w:b w:val="0"/>
          <w:bCs w:val="0"/>
          <w:i w:val="0"/>
          <w:iCs w:val="0"/>
          <w:sz w:val="36"/>
          <w:szCs w:val="36"/>
        </w:rPr>
        <w:t xml:space="preserve">the opinion </w:t>
      </w:r>
      <w:r w:rsidRPr="4E205A40" w:rsidR="328082D0">
        <w:rPr>
          <w:rFonts w:ascii="Calibri Light" w:hAnsi="Calibri Light" w:eastAsia="Calibri Light" w:cs="Calibri Light" w:asciiTheme="majorAscii" w:hAnsiTheme="majorAscii" w:eastAsiaTheme="majorAscii" w:cstheme="majorAscii"/>
          <w:b w:val="0"/>
          <w:bCs w:val="0"/>
          <w:i w:val="0"/>
          <w:iCs w:val="0"/>
          <w:sz w:val="36"/>
          <w:szCs w:val="36"/>
        </w:rPr>
        <w:t>can be different, it can line or not with your way of thinking.</w:t>
      </w:r>
      <w:r w:rsidRPr="4E205A40" w:rsidR="5DDC4885">
        <w:rPr>
          <w:rFonts w:ascii="Calibri Light" w:hAnsi="Calibri Light" w:eastAsia="Calibri Light" w:cs="Calibri Light" w:asciiTheme="majorAscii" w:hAnsiTheme="majorAscii" w:eastAsiaTheme="majorAscii" w:cstheme="majorAscii"/>
          <w:b w:val="0"/>
          <w:bCs w:val="0"/>
          <w:i w:val="0"/>
          <w:iCs w:val="0"/>
          <w:sz w:val="36"/>
          <w:szCs w:val="36"/>
        </w:rPr>
        <w:t xml:space="preserve"> Critical thinking is necessary for making decisions about information sources and developing your own opinions. It stresses a logical, objective, and self-aware strategy that can </w:t>
      </w:r>
      <w:r w:rsidRPr="4E205A40" w:rsidR="5DDC4885">
        <w:rPr>
          <w:rFonts w:ascii="Calibri Light" w:hAnsi="Calibri Light" w:eastAsia="Calibri Light" w:cs="Calibri Light" w:asciiTheme="majorAscii" w:hAnsiTheme="majorAscii" w:eastAsiaTheme="majorAscii" w:cstheme="majorAscii"/>
          <w:b w:val="0"/>
          <w:bCs w:val="0"/>
          <w:i w:val="0"/>
          <w:iCs w:val="0"/>
          <w:sz w:val="36"/>
          <w:szCs w:val="36"/>
        </w:rPr>
        <w:t>assist</w:t>
      </w:r>
      <w:r w:rsidRPr="4E205A40" w:rsidR="5DDC4885">
        <w:rPr>
          <w:rFonts w:ascii="Calibri Light" w:hAnsi="Calibri Light" w:eastAsia="Calibri Light" w:cs="Calibri Light" w:asciiTheme="majorAscii" w:hAnsiTheme="majorAscii" w:eastAsiaTheme="majorAscii" w:cstheme="majorAscii"/>
          <w:b w:val="0"/>
          <w:bCs w:val="0"/>
          <w:i w:val="0"/>
          <w:iCs w:val="0"/>
          <w:sz w:val="36"/>
          <w:szCs w:val="36"/>
        </w:rPr>
        <w:t xml:space="preserve"> you in </w:t>
      </w:r>
      <w:r w:rsidRPr="4E205A40" w:rsidR="5DDC4885">
        <w:rPr>
          <w:rFonts w:ascii="Calibri Light" w:hAnsi="Calibri Light" w:eastAsia="Calibri Light" w:cs="Calibri Light" w:asciiTheme="majorAscii" w:hAnsiTheme="majorAscii" w:eastAsiaTheme="majorAscii" w:cstheme="majorAscii"/>
          <w:b w:val="0"/>
          <w:bCs w:val="0"/>
          <w:i w:val="0"/>
          <w:iCs w:val="0"/>
          <w:sz w:val="36"/>
          <w:szCs w:val="36"/>
        </w:rPr>
        <w:t>identifying</w:t>
      </w:r>
      <w:r w:rsidRPr="4E205A40" w:rsidR="5DDC4885">
        <w:rPr>
          <w:rFonts w:ascii="Calibri Light" w:hAnsi="Calibri Light" w:eastAsia="Calibri Light" w:cs="Calibri Light" w:asciiTheme="majorAscii" w:hAnsiTheme="majorAscii" w:eastAsiaTheme="majorAscii" w:cstheme="majorAscii"/>
          <w:b w:val="0"/>
          <w:bCs w:val="0"/>
          <w:i w:val="0"/>
          <w:iCs w:val="0"/>
          <w:sz w:val="36"/>
          <w:szCs w:val="36"/>
        </w:rPr>
        <w:t xml:space="preserve"> credible sources and bolstering your conclusions.</w:t>
      </w:r>
    </w:p>
    <w:p w:rsidR="69F18442" w:rsidP="4E205A40" w:rsidRDefault="69F18442" w14:paraId="3454336C" w14:textId="4CDCAE0B">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69F18442">
        <w:rPr>
          <w:rFonts w:ascii="Calibri Light" w:hAnsi="Calibri Light" w:eastAsia="Calibri Light" w:cs="Calibri Light" w:asciiTheme="majorAscii" w:hAnsiTheme="majorAscii" w:eastAsiaTheme="majorAscii" w:cstheme="majorAscii"/>
          <w:b w:val="0"/>
          <w:bCs w:val="0"/>
          <w:i w:val="0"/>
          <w:iCs w:val="0"/>
          <w:sz w:val="36"/>
          <w:szCs w:val="36"/>
        </w:rPr>
        <w:t xml:space="preserve">There is no singular approach to critical thinking. The way you interact with information depends on the sort of source </w:t>
      </w:r>
      <w:r w:rsidRPr="4E205A40" w:rsidR="69F18442">
        <w:rPr>
          <w:rFonts w:ascii="Calibri Light" w:hAnsi="Calibri Light" w:eastAsia="Calibri Light" w:cs="Calibri Light" w:asciiTheme="majorAscii" w:hAnsiTheme="majorAscii" w:eastAsiaTheme="majorAscii" w:cstheme="majorAscii"/>
          <w:b w:val="0"/>
          <w:bCs w:val="0"/>
          <w:i w:val="0"/>
          <w:iCs w:val="0"/>
          <w:sz w:val="36"/>
          <w:szCs w:val="36"/>
        </w:rPr>
        <w:t>you're</w:t>
      </w:r>
      <w:r w:rsidRPr="4E205A40" w:rsidR="69F18442">
        <w:rPr>
          <w:rFonts w:ascii="Calibri Light" w:hAnsi="Calibri Light" w:eastAsia="Calibri Light" w:cs="Calibri Light" w:asciiTheme="majorAscii" w:hAnsiTheme="majorAscii" w:eastAsiaTheme="majorAscii" w:cstheme="majorAscii"/>
          <w:b w:val="0"/>
          <w:bCs w:val="0"/>
          <w:i w:val="0"/>
          <w:iCs w:val="0"/>
          <w:sz w:val="36"/>
          <w:szCs w:val="36"/>
        </w:rPr>
        <w:t xml:space="preserve"> using and the information you </w:t>
      </w:r>
      <w:r w:rsidRPr="4E205A40" w:rsidR="69F18442">
        <w:rPr>
          <w:rFonts w:ascii="Calibri Light" w:hAnsi="Calibri Light" w:eastAsia="Calibri Light" w:cs="Calibri Light" w:asciiTheme="majorAscii" w:hAnsiTheme="majorAscii" w:eastAsiaTheme="majorAscii" w:cstheme="majorAscii"/>
          <w:b w:val="0"/>
          <w:bCs w:val="0"/>
          <w:i w:val="0"/>
          <w:iCs w:val="0"/>
          <w:sz w:val="36"/>
          <w:szCs w:val="36"/>
        </w:rPr>
        <w:t>require</w:t>
      </w:r>
      <w:r w:rsidRPr="4E205A40" w:rsidR="69F18442">
        <w:rPr>
          <w:rFonts w:ascii="Calibri Light" w:hAnsi="Calibri Light" w:eastAsia="Calibri Light" w:cs="Calibri Light" w:asciiTheme="majorAscii" w:hAnsiTheme="majorAscii" w:eastAsiaTheme="majorAscii" w:cstheme="majorAscii"/>
          <w:b w:val="0"/>
          <w:bCs w:val="0"/>
          <w:i w:val="0"/>
          <w:iCs w:val="0"/>
          <w:sz w:val="36"/>
          <w:szCs w:val="36"/>
        </w:rPr>
        <w:t>.</w:t>
      </w:r>
    </w:p>
    <w:p w:rsidR="69F18442" w:rsidP="4E205A40" w:rsidRDefault="69F18442" w14:paraId="6953F4C7" w14:textId="7C626DD7">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69F18442">
        <w:rPr>
          <w:rFonts w:ascii="Calibri Light" w:hAnsi="Calibri Light" w:eastAsia="Calibri Light" w:cs="Calibri Light" w:asciiTheme="majorAscii" w:hAnsiTheme="majorAscii" w:eastAsiaTheme="majorAscii" w:cstheme="majorAscii"/>
          <w:b w:val="0"/>
          <w:bCs w:val="0"/>
          <w:i w:val="0"/>
          <w:iCs w:val="0"/>
          <w:sz w:val="36"/>
          <w:szCs w:val="36"/>
        </w:rPr>
        <w:t>You can, however, interact with sources in a systematic and critical manner by asking specific questions when you come across the information.</w:t>
      </w:r>
    </w:p>
    <w:p w:rsidR="42A54960" w:rsidP="4E205A40" w:rsidRDefault="42A54960" w14:paraId="53EA3EDD" w14:textId="436F936A">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42A54960">
        <w:rPr>
          <w:rFonts w:ascii="Calibri Light" w:hAnsi="Calibri Light" w:eastAsia="Calibri Light" w:cs="Calibri Light" w:asciiTheme="majorAscii" w:hAnsiTheme="majorAscii" w:eastAsiaTheme="majorAscii" w:cstheme="majorAscii"/>
          <w:b w:val="0"/>
          <w:bCs w:val="0"/>
          <w:i w:val="0"/>
          <w:iCs w:val="0"/>
          <w:sz w:val="36"/>
          <w:szCs w:val="36"/>
        </w:rPr>
        <w:t>WHO, WHAT, WHEN, WHERE, WHY, HOW. Ar</w:t>
      </w:r>
      <w:r w:rsidRPr="4E205A40" w:rsidR="4F727628">
        <w:rPr>
          <w:rFonts w:ascii="Calibri Light" w:hAnsi="Calibri Light" w:eastAsia="Calibri Light" w:cs="Calibri Light" w:asciiTheme="majorAscii" w:hAnsiTheme="majorAscii" w:eastAsiaTheme="majorAscii" w:cstheme="majorAscii"/>
          <w:b w:val="0"/>
          <w:bCs w:val="0"/>
          <w:i w:val="0"/>
          <w:iCs w:val="0"/>
          <w:sz w:val="36"/>
          <w:szCs w:val="36"/>
        </w:rPr>
        <w:t>e question that will help you, they a</w:t>
      </w:r>
      <w:r w:rsidRPr="4E205A40" w:rsidR="3FEF13C3">
        <w:rPr>
          <w:rFonts w:ascii="Calibri Light" w:hAnsi="Calibri Light" w:eastAsia="Calibri Light" w:cs="Calibri Light" w:asciiTheme="majorAscii" w:hAnsiTheme="majorAscii" w:eastAsiaTheme="majorAscii" w:cstheme="majorAscii"/>
          <w:b w:val="0"/>
          <w:bCs w:val="0"/>
          <w:i w:val="0"/>
          <w:iCs w:val="0"/>
          <w:sz w:val="36"/>
          <w:szCs w:val="36"/>
        </w:rPr>
        <w:t>re named CRAAC questions.</w:t>
      </w:r>
      <w:r w:rsidRPr="4E205A40" w:rsidR="47C89961">
        <w:rPr>
          <w:rFonts w:ascii="Calibri Light" w:hAnsi="Calibri Light" w:eastAsia="Calibri Light" w:cs="Calibri Light" w:asciiTheme="majorAscii" w:hAnsiTheme="majorAscii" w:eastAsiaTheme="majorAscii" w:cstheme="majorAscii"/>
          <w:b w:val="0"/>
          <w:bCs w:val="0"/>
          <w:i w:val="0"/>
          <w:iCs w:val="0"/>
          <w:sz w:val="36"/>
          <w:szCs w:val="36"/>
        </w:rPr>
        <w:t xml:space="preserve"> Eoghan Ryan-What is Critical Thinking May 30, 2022</w:t>
      </w:r>
    </w:p>
    <w:p w:rsidR="4E205A40" w:rsidP="4E205A40" w:rsidRDefault="4E205A40" w14:paraId="3D0BEACA" w14:textId="397AC8F3">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4E205A40" w:rsidP="4E205A40" w:rsidRDefault="4E205A40" w14:paraId="1E34F7CC" w14:textId="03D824D2">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p>
    <w:p w:rsidR="5D2E6008" w:rsidP="4E205A40" w:rsidRDefault="5D2E6008" w14:paraId="33F647A5" w14:textId="62DC3DF1">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5D2E6008">
        <w:rPr>
          <w:rFonts w:ascii="Calibri Light" w:hAnsi="Calibri Light" w:eastAsia="Calibri Light" w:cs="Calibri Light" w:asciiTheme="majorAscii" w:hAnsiTheme="majorAscii" w:eastAsiaTheme="majorAscii" w:cstheme="majorAscii"/>
          <w:b w:val="0"/>
          <w:bCs w:val="0"/>
          <w:i w:val="0"/>
          <w:iCs w:val="0"/>
          <w:sz w:val="36"/>
          <w:szCs w:val="36"/>
        </w:rPr>
        <w:t>Critical Thinking Skills help to:</w:t>
      </w:r>
    </w:p>
    <w:p w:rsidR="5D2E6008" w:rsidP="4E205A40" w:rsidRDefault="5D2E6008" w14:paraId="56FD48C8" w14:textId="182D9DCD">
      <w:pPr>
        <w:pStyle w:val="ListParagraph"/>
        <w:numPr>
          <w:ilvl w:val="0"/>
          <w:numId w:val="1"/>
        </w:numPr>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36"/>
          <w:szCs w:val="36"/>
          <w:lang w:val="en-GB"/>
        </w:rPr>
      </w:pPr>
      <w:r w:rsidRPr="4E205A40" w:rsidR="5D2E600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Identify</w:t>
      </w:r>
      <w:r w:rsidRPr="4E205A40" w:rsidR="5D2E600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credible sources</w:t>
      </w:r>
    </w:p>
    <w:p w:rsidR="5D2E6008" w:rsidP="4E205A40" w:rsidRDefault="5D2E6008" w14:paraId="31CE1656" w14:textId="41BF0DBC">
      <w:pPr>
        <w:pStyle w:val="ListParagraph"/>
        <w:numPr>
          <w:ilvl w:val="0"/>
          <w:numId w:val="1"/>
        </w:num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5D2E600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Evaluate and respond to arguments</w:t>
      </w:r>
    </w:p>
    <w:p w:rsidR="5D2E6008" w:rsidP="4E205A40" w:rsidRDefault="5D2E6008" w14:paraId="2ED21DB2" w14:textId="37D9173A">
      <w:pPr>
        <w:pStyle w:val="ListParagraph"/>
        <w:numPr>
          <w:ilvl w:val="0"/>
          <w:numId w:val="1"/>
        </w:num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5D2E600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Assess alternative viewpoints</w:t>
      </w:r>
    </w:p>
    <w:p w:rsidR="5D2E6008" w:rsidP="4E205A40" w:rsidRDefault="5D2E6008" w14:paraId="37FA8783" w14:textId="77BA9F97">
      <w:pPr>
        <w:pStyle w:val="ListParagraph"/>
        <w:numPr>
          <w:ilvl w:val="0"/>
          <w:numId w:val="1"/>
        </w:num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5D2E600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Test </w:t>
      </w:r>
      <w:r w:rsidRPr="4E205A40" w:rsidR="5D2E600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hypothesis</w:t>
      </w:r>
      <w:r w:rsidRPr="4E205A40" w:rsidR="5D2E600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against relevant criteria</w:t>
      </w:r>
    </w:p>
    <w:p w:rsidR="58E62441" w:rsidP="4E205A40" w:rsidRDefault="58E62441" w14:paraId="4FD1F329" w14:textId="5F328042">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58E62441">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Improving Critical Thinking</w:t>
      </w:r>
      <w:r w:rsidRPr="4E205A40" w:rsidR="6D7EC52F">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by:</w:t>
      </w:r>
    </w:p>
    <w:p w:rsidR="44819180" w:rsidP="4E205A40" w:rsidRDefault="44819180" w14:paraId="4403D3C0" w14:textId="76042173">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481918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Have as many facts as possible</w:t>
      </w:r>
      <w:r w:rsidRPr="4E205A40" w:rsidR="4865BE89">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to help you make your decision you need to understand the information needed. Asking if you have the information you need, and where to find it, use something different to substitute the data I </w:t>
      </w:r>
      <w:r w:rsidRPr="4E205A40" w:rsidR="4865BE89">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can’t</w:t>
      </w:r>
      <w:r w:rsidRPr="4E205A40" w:rsidR="4865BE89">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access.</w:t>
      </w:r>
    </w:p>
    <w:p w:rsidR="44819180" w:rsidP="4E205A40" w:rsidRDefault="44819180" w14:paraId="3B01AF08" w14:textId="022D853C">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481918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Consider where your data come from</w:t>
      </w:r>
      <w:r w:rsidRPr="4E205A40" w:rsidR="577BF28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w:t>
      </w:r>
      <w:r w:rsidRPr="4E205A40" w:rsidR="3EB4050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asking quest</w:t>
      </w:r>
      <w:r w:rsidRPr="4E205A40" w:rsidR="7795970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ion </w:t>
      </w:r>
      <w:r w:rsidRPr="4E205A40" w:rsidR="7795970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like</w:t>
      </w:r>
      <w:r w:rsidRPr="4E205A40" w:rsidR="7795970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who </w:t>
      </w:r>
      <w:r w:rsidRPr="4E205A40" w:rsidR="4177E205">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supplied the information and if they have enough information helps decid</w:t>
      </w:r>
      <w:r w:rsidRPr="4E205A40" w:rsidR="400130A9">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e</w:t>
      </w:r>
      <w:r w:rsidRPr="4E205A40" w:rsidR="4177E205">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either if the source is good or not to support your decisi</w:t>
      </w:r>
      <w:r w:rsidRPr="4E205A40" w:rsidR="6EF29C34">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on.</w:t>
      </w:r>
    </w:p>
    <w:p w:rsidR="44819180" w:rsidP="4E205A40" w:rsidRDefault="44819180" w14:paraId="601F283D" w14:textId="6288783B">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481918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Make your own research</w:t>
      </w:r>
      <w:r w:rsidRPr="4E205A40" w:rsidR="4B6512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w:t>
      </w:r>
      <w:r w:rsidRPr="4E205A40" w:rsidR="3EC1AC6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m</w:t>
      </w:r>
      <w:r w:rsidRPr="4E205A40" w:rsidR="4B6512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ake your own research, do your own questions and answer</w:t>
      </w:r>
      <w:r w:rsidRPr="4E205A40" w:rsidR="65F9372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w:t>
      </w:r>
      <w:r w:rsidRPr="4E205A40" w:rsidR="4B6512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them</w:t>
      </w:r>
      <w:r w:rsidRPr="4E205A40" w:rsidR="7A3A62F4">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make </w:t>
      </w:r>
      <w:r w:rsidRPr="4E205A40" w:rsidR="7A3A62F4">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us</w:t>
      </w:r>
      <w:r w:rsidRPr="4E205A40" w:rsidR="7EF100CA">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e of the</w:t>
      </w:r>
      <w:r w:rsidRPr="4E205A40" w:rsidR="7A3A62F4">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w:t>
      </w:r>
      <w:r w:rsidRPr="4E205A40" w:rsidR="7A3A62F4">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internet</w:t>
      </w:r>
      <w:r w:rsidRPr="4E205A40" w:rsidR="7A3A62F4">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or ask colleagues.</w:t>
      </w:r>
    </w:p>
    <w:p w:rsidR="44819180" w:rsidP="4E205A40" w:rsidRDefault="44819180" w14:paraId="4BEF7735" w14:textId="75EAF6C5">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481918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Create your opinion</w:t>
      </w:r>
      <w:r w:rsidRPr="4E205A40" w:rsidR="41FBBDB4">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w:t>
      </w:r>
      <w:r w:rsidRPr="4E205A40" w:rsidR="09D2F335">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the final stage in critical thinking is to decide based on facts. When used correctly, your critical thinking skills can help to ensure that your choice is rational and fact-based.</w:t>
      </w:r>
      <w:r w:rsidRPr="4E205A40" w:rsidR="3D5C0E7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Indeed, Why Critical Thinking is important? November 30, 2021</w:t>
      </w:r>
    </w:p>
    <w:p w:rsidR="4E205A40" w:rsidP="4E205A40" w:rsidRDefault="4E205A40" w14:paraId="3FFE8747" w14:textId="23D09304">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0A63E185" w14:textId="5D0EC9A7">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04AED96D" w14:textId="1E4437C8">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01872AF2" w14:textId="2A988CCC">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700CAC4B" w:rsidP="4E205A40" w:rsidRDefault="700CAC4B" w14:paraId="7FFE9C8C" w14:textId="1688EBB4">
      <w:pPr>
        <w:pStyle w:val="Normal"/>
        <w:ind w:left="0"/>
        <w:jc w:val="left"/>
        <w:rPr>
          <w:rFonts w:ascii="Calibri" w:hAnsi="Calibri" w:eastAsia="Calibri" w:cs="Calibri"/>
          <w:b w:val="1"/>
          <w:bCs w:val="1"/>
          <w:i w:val="0"/>
          <w:iCs w:val="0"/>
          <w:caps w:val="0"/>
          <w:smallCaps w:val="0"/>
          <w:noProof w:val="0"/>
          <w:color w:val="auto"/>
          <w:sz w:val="36"/>
          <w:szCs w:val="36"/>
          <w:lang w:val="en-GB"/>
        </w:rPr>
      </w:pPr>
      <w:r w:rsidRPr="4E205A40" w:rsidR="700CAC4B">
        <w:rPr>
          <w:rFonts w:ascii="Calibri" w:hAnsi="Calibri" w:eastAsia="Calibri" w:cs="Calibri"/>
          <w:b w:val="1"/>
          <w:bCs w:val="1"/>
          <w:i w:val="0"/>
          <w:iCs w:val="0"/>
          <w:caps w:val="0"/>
          <w:smallCaps w:val="0"/>
          <w:noProof w:val="0"/>
          <w:color w:val="auto"/>
          <w:sz w:val="36"/>
          <w:szCs w:val="36"/>
          <w:lang w:val="en-GB"/>
        </w:rPr>
        <w:t>Sense of Place and Identity</w:t>
      </w:r>
    </w:p>
    <w:p w:rsidR="4E205A40" w:rsidP="4E205A40" w:rsidRDefault="4E205A40" w14:paraId="0335D434" w14:textId="793D4197">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700CAC4B" w:rsidP="4E205A40" w:rsidRDefault="700CAC4B" w14:paraId="3FE8793E" w14:textId="620FE3A0">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700CAC4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Video link:</w:t>
      </w:r>
    </w:p>
    <w:p w:rsidR="2D07CF60" w:rsidP="4E205A40" w:rsidRDefault="2D07CF60" w14:paraId="5D90BCB4" w14:textId="03109F44">
      <w:pPr>
        <w:pStyle w:val="Normal"/>
        <w:ind w:left="0"/>
        <w:jc w:val="left"/>
        <w:rPr>
          <w:rFonts w:ascii="Calibri Light" w:hAnsi="Calibri Light" w:eastAsia="Calibri Light" w:cs="Calibri Light"/>
          <w:noProof w:val="0"/>
          <w:sz w:val="36"/>
          <w:szCs w:val="36"/>
          <w:lang w:val="en-GB"/>
        </w:rPr>
      </w:pPr>
      <w:hyperlink r:id="Raa5fa9fd46434500">
        <w:r w:rsidRPr="4E205A40" w:rsidR="2D07CF60">
          <w:rPr>
            <w:rStyle w:val="Hyperlink"/>
            <w:rFonts w:ascii="Calibri Light" w:hAnsi="Calibri Light" w:eastAsia="Calibri Light" w:cs="Calibri Light"/>
            <w:noProof w:val="0"/>
            <w:sz w:val="36"/>
            <w:szCs w:val="36"/>
            <w:lang w:val="en-GB"/>
          </w:rPr>
          <w:t>Recording-20230309_205420.webm</w:t>
        </w:r>
      </w:hyperlink>
    </w:p>
    <w:p w:rsidR="4E205A40" w:rsidP="4E205A40" w:rsidRDefault="4E205A40" w14:paraId="1030654C" w14:textId="47E8C36B">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6C6C1BC5" w14:textId="0CACCBDA">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0D5BE94D" w14:textId="29185D60">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32D06DF0" w14:textId="2FAC610E">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1F7C889A" w14:textId="49460223">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115A2594" w14:textId="5D666DAD">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430DD5F2" w14:textId="7B14AF4B">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479977FA" w14:textId="6C1C9E1D">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2575A552" w14:textId="77F4AF4C">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3A0FC5F5" w14:textId="034F2D78">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4043B598" w14:textId="4BE1623C">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1BDD3785" w14:textId="12BE8F5B">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55A82363" w14:textId="5B741F55">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7FE33F18" w14:textId="059CD593">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10634BFF" w14:textId="1D2BA152">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20FBDB7C" w14:textId="6B5167E0">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34390BB4" w14:textId="13EEECF9">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514A23E9" w14:textId="1B940EEA">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4559023A" w14:textId="2E73D2B7">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14C66C47" w:rsidP="4E205A40" w:rsidRDefault="14C66C47" w14:paraId="747FE61E" w14:textId="459C2FF3">
      <w:pPr>
        <w:pStyle w:val="Normal"/>
        <w:ind w:left="0"/>
        <w:jc w:val="center"/>
        <w:rPr>
          <w:rFonts w:ascii="Calibri" w:hAnsi="Calibri" w:eastAsia="Calibri" w:cs="Calibri"/>
          <w:b w:val="1"/>
          <w:bCs w:val="1"/>
          <w:i w:val="0"/>
          <w:iCs w:val="0"/>
          <w:caps w:val="0"/>
          <w:smallCaps w:val="0"/>
          <w:noProof w:val="0"/>
          <w:color w:val="auto"/>
          <w:sz w:val="36"/>
          <w:szCs w:val="36"/>
          <w:lang w:val="en-GB"/>
        </w:rPr>
      </w:pPr>
      <w:r w:rsidRPr="4E205A40" w:rsidR="14C66C47">
        <w:rPr>
          <w:rFonts w:ascii="Calibri" w:hAnsi="Calibri" w:eastAsia="Calibri" w:cs="Calibri"/>
          <w:b w:val="1"/>
          <w:bCs w:val="1"/>
          <w:i w:val="0"/>
          <w:iCs w:val="0"/>
          <w:caps w:val="0"/>
          <w:smallCaps w:val="0"/>
          <w:noProof w:val="0"/>
          <w:color w:val="auto"/>
          <w:sz w:val="36"/>
          <w:szCs w:val="36"/>
          <w:lang w:val="en-GB"/>
        </w:rPr>
        <w:t>Conclusion</w:t>
      </w:r>
    </w:p>
    <w:p w:rsidR="48F5BB22" w:rsidP="4E205A40" w:rsidRDefault="48F5BB22" w14:paraId="4F176C78" w14:textId="1D48472E">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A conclusion is the final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portion</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of something, its finish or outcome. When you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write</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a paper, you always conclude by summarising your points and making a conclusion about what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you've</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been writing about. The conclusion is the concluding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portion</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of your essay. A strong statement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seeks</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to:</w:t>
      </w:r>
    </w:p>
    <w:p w:rsidR="48F5BB22" w:rsidP="4E205A40" w:rsidRDefault="48F5BB22" w14:paraId="662D3B7B" w14:textId="3FCFCE75">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Connect the major ideas of the essay.</w:t>
      </w:r>
    </w:p>
    <w:p w:rsidR="48F5BB22" w:rsidP="4E205A40" w:rsidRDefault="48F5BB22" w14:paraId="30253D61" w14:textId="6BA7F5E5">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Demonstrate why your point is important.</w:t>
      </w:r>
    </w:p>
    <w:p w:rsidR="48F5BB22" w:rsidP="4E205A40" w:rsidRDefault="48F5BB22" w14:paraId="7C1E7974" w14:textId="33001D89">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Leave a lasting impact on the viewer.</w:t>
      </w:r>
    </w:p>
    <w:p w:rsidR="48F5BB22" w:rsidP="4E205A40" w:rsidRDefault="48F5BB22" w14:paraId="0337E302" w14:textId="7EF2F8B2">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Your conclusion should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provide</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finality and completion to your case while also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indicating</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what </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new issues</w:t>
      </w:r>
      <w:r w:rsidRPr="4E205A40" w:rsidR="48F5BB22">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or possibilities it has raised.</w:t>
      </w:r>
      <w:r w:rsidRPr="4E205A40" w:rsidR="1E3866E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Shona </w:t>
      </w:r>
      <w:r w:rsidRPr="4E205A40" w:rsidR="1E3866E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McCombes</w:t>
      </w:r>
      <w:r w:rsidRPr="4E205A40" w:rsidR="03F16FE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w:t>
      </w:r>
      <w:r w:rsidRPr="4E205A40" w:rsidR="1E3866E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 How to conclude an essay January 24, 2019</w:t>
      </w:r>
    </w:p>
    <w:p w:rsidR="5BF2911E" w:rsidP="4E205A40" w:rsidRDefault="5BF2911E" w14:paraId="37897B77" w14:textId="013FCBE6">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5BF2911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A conclusion is an essential part of the paper because it gives the reader closure while also reminding the reader of the paper's contents and worth. A conclusion </w:t>
      </w:r>
      <w:r w:rsidRPr="4E205A40" w:rsidR="5BF2911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explains the article's purpose and importance.</w:t>
      </w:r>
    </w:p>
    <w:p w:rsidR="4E205A40" w:rsidP="4E205A40" w:rsidRDefault="4E205A40" w14:paraId="1FFE5DC3" w14:textId="4FCAF2F5">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172C7954" w14:textId="59962FC3">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3F14F6CF" w14:textId="66E7066D">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143C62C8" w14:textId="091AA327">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00138A9C" w14:textId="4C9DA6F1">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71DB420D" w14:textId="36EE9957">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4E205A40" w:rsidP="4E205A40" w:rsidRDefault="4E205A40" w14:paraId="4995E796" w14:textId="74767FFE">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p>
    <w:p w:rsidR="29F1819A" w:rsidP="4E205A40" w:rsidRDefault="29F1819A" w14:paraId="79F06BBF" w14:textId="4683AB1A">
      <w:pPr>
        <w:pStyle w:val="Normal"/>
        <w:ind w:left="0"/>
        <w:jc w:val="left"/>
        <w:rPr>
          <w:rFonts w:ascii="Calibri" w:hAnsi="Calibri" w:eastAsia="Calibri" w:cs="Calibri"/>
          <w:b w:val="1"/>
          <w:bCs w:val="1"/>
          <w:i w:val="0"/>
          <w:iCs w:val="0"/>
          <w:caps w:val="0"/>
          <w:smallCaps w:val="0"/>
          <w:noProof w:val="0"/>
          <w:color w:val="auto"/>
          <w:sz w:val="36"/>
          <w:szCs w:val="36"/>
          <w:lang w:val="en-GB"/>
        </w:rPr>
      </w:pPr>
      <w:r w:rsidRPr="4E205A40" w:rsidR="29F1819A">
        <w:rPr>
          <w:rFonts w:ascii="Calibri" w:hAnsi="Calibri" w:eastAsia="Calibri" w:cs="Calibri"/>
          <w:b w:val="1"/>
          <w:bCs w:val="1"/>
          <w:i w:val="0"/>
          <w:iCs w:val="0"/>
          <w:caps w:val="0"/>
          <w:smallCaps w:val="0"/>
          <w:noProof w:val="0"/>
          <w:color w:val="auto"/>
          <w:sz w:val="36"/>
          <w:szCs w:val="36"/>
          <w:lang w:val="en-GB"/>
        </w:rPr>
        <w:t>References</w:t>
      </w:r>
    </w:p>
    <w:p w:rsidR="74DF6171" w:rsidP="4E205A40" w:rsidRDefault="74DF6171" w14:paraId="01902FDB" w14:textId="237659F5">
      <w:pPr>
        <w:pStyle w:val="Normal"/>
        <w:jc w:val="left"/>
        <w:rPr>
          <w:rFonts w:ascii="Calibri Light" w:hAnsi="Calibri Light" w:eastAsia="Calibri Light" w:cs="Calibri Light" w:asciiTheme="majorAscii" w:hAnsiTheme="majorAscii" w:eastAsiaTheme="majorAscii" w:cstheme="majorAscii"/>
          <w:noProof w:val="0"/>
          <w:sz w:val="36"/>
          <w:szCs w:val="36"/>
          <w:lang w:val="en-GB"/>
        </w:rPr>
      </w:pPr>
      <w:r w:rsidRPr="4E205A40" w:rsidR="74DF6171">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6"/>
          <w:szCs w:val="36"/>
        </w:rPr>
        <w:t>Matt Ellis, October 20,2022 Student Writing Tips</w:t>
      </w:r>
    </w:p>
    <w:p w:rsidR="74DF6171" w:rsidP="4E205A40" w:rsidRDefault="74DF6171" w14:paraId="623867E8" w14:textId="1DCEF29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74DF61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(EAPFoundation.com, What is Academic Writing?)</w:t>
      </w:r>
    </w:p>
    <w:p w:rsidR="6D5D7F6A" w:rsidP="4E205A40" w:rsidRDefault="6D5D7F6A" w14:paraId="63CEA7A5" w14:textId="21E6AB83">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6D5D7F6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Planning Tank, Academic Writing September 19,2020</w:t>
      </w:r>
    </w:p>
    <w:p w:rsidR="6D5D7F6A" w:rsidP="4E205A40" w:rsidRDefault="6D5D7F6A" w14:paraId="450133E8" w14:textId="41AC96C5">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6D5D7F6A">
        <w:rPr>
          <w:rFonts w:ascii="Calibri Light" w:hAnsi="Calibri Light" w:eastAsia="Calibri Light" w:cs="Calibri Light" w:asciiTheme="majorAscii" w:hAnsiTheme="majorAscii" w:eastAsiaTheme="majorAscii" w:cstheme="majorAscii"/>
          <w:b w:val="0"/>
          <w:bCs w:val="0"/>
          <w:i w:val="0"/>
          <w:iCs w:val="0"/>
          <w:sz w:val="36"/>
          <w:szCs w:val="36"/>
        </w:rPr>
        <w:t>Monash University, What is Critical Thinking?</w:t>
      </w:r>
    </w:p>
    <w:p w:rsidR="6D5D7F6A" w:rsidP="4E205A40" w:rsidRDefault="6D5D7F6A" w14:paraId="2477432E" w14:textId="1F37DAE5">
      <w:pPr>
        <w:pStyle w:val="Normal"/>
        <w:jc w:val="left"/>
        <w:rPr>
          <w:rFonts w:ascii="Calibri Light" w:hAnsi="Calibri Light" w:eastAsia="Calibri Light" w:cs="Calibri Light" w:asciiTheme="majorAscii" w:hAnsiTheme="majorAscii" w:eastAsiaTheme="majorAscii" w:cstheme="majorAscii"/>
          <w:b w:val="0"/>
          <w:bCs w:val="0"/>
          <w:i w:val="0"/>
          <w:iCs w:val="0"/>
          <w:sz w:val="36"/>
          <w:szCs w:val="36"/>
        </w:rPr>
      </w:pPr>
      <w:r w:rsidRPr="4E205A40" w:rsidR="6D5D7F6A">
        <w:rPr>
          <w:rFonts w:ascii="Calibri Light" w:hAnsi="Calibri Light" w:eastAsia="Calibri Light" w:cs="Calibri Light" w:asciiTheme="majorAscii" w:hAnsiTheme="majorAscii" w:eastAsiaTheme="majorAscii" w:cstheme="majorAscii"/>
          <w:b w:val="0"/>
          <w:bCs w:val="0"/>
          <w:i w:val="0"/>
          <w:iCs w:val="0"/>
          <w:sz w:val="36"/>
          <w:szCs w:val="36"/>
        </w:rPr>
        <w:t>Eoghan Ryan-What is Critical Thinking May 30, 2022</w:t>
      </w:r>
    </w:p>
    <w:p w:rsidR="6D5D7F6A" w:rsidP="4E205A40" w:rsidRDefault="6D5D7F6A" w14:paraId="3DC01B77" w14:textId="77A63553">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6D5D7F6A">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Indeed, Why Critical Thinking is important? November 30, 2021</w:t>
      </w:r>
    </w:p>
    <w:p w:rsidR="6D5D7F6A" w:rsidP="4E205A40" w:rsidRDefault="6D5D7F6A" w14:paraId="0FFDD05C" w14:textId="5AF2E8E3">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pPr>
      <w:r w:rsidRPr="4E205A40" w:rsidR="6D5D7F6A">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xml:space="preserve">Shona </w:t>
      </w:r>
      <w:r w:rsidRPr="4E205A40" w:rsidR="6D5D7F6A">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McCombes</w:t>
      </w:r>
      <w:r w:rsidRPr="4E205A40" w:rsidR="6D5D7F6A">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lang w:val="en-GB"/>
        </w:rPr>
        <w:t>- How to conclude an essay January 24, 2019</w:t>
      </w:r>
    </w:p>
    <w:p w:rsidR="6D5D7F6A" w:rsidP="4E205A40" w:rsidRDefault="6D5D7F6A" w14:paraId="154821CE" w14:textId="3DD9110D">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6D5D7F6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Study Smarter-Sense of Place</w:t>
      </w:r>
    </w:p>
    <w:p w:rsidR="6D5D7F6A" w:rsidP="4E205A40" w:rsidRDefault="6D5D7F6A" w14:paraId="2F19B0C5" w14:textId="5CBB2B4F">
      <w:pPr>
        <w:pStyle w:val="Normal"/>
        <w:ind w:lef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4E205A40" w:rsidR="6D5D7F6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Wikipedia- Identity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a70c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8292EE"/>
    <w:rsid w:val="0016B542"/>
    <w:rsid w:val="00535128"/>
    <w:rsid w:val="013E268C"/>
    <w:rsid w:val="018A8C47"/>
    <w:rsid w:val="039C35AB"/>
    <w:rsid w:val="03F16FEB"/>
    <w:rsid w:val="03FF3F56"/>
    <w:rsid w:val="0401B117"/>
    <w:rsid w:val="04E69618"/>
    <w:rsid w:val="051E327B"/>
    <w:rsid w:val="05F1BB00"/>
    <w:rsid w:val="06A1B5F4"/>
    <w:rsid w:val="06D98EC5"/>
    <w:rsid w:val="06DE9D9E"/>
    <w:rsid w:val="07683577"/>
    <w:rsid w:val="078CAFEC"/>
    <w:rsid w:val="08219FD4"/>
    <w:rsid w:val="08AF357A"/>
    <w:rsid w:val="08D61E59"/>
    <w:rsid w:val="090405D8"/>
    <w:rsid w:val="09C21475"/>
    <w:rsid w:val="09D2F335"/>
    <w:rsid w:val="09D956B6"/>
    <w:rsid w:val="0A0322C6"/>
    <w:rsid w:val="0A112F87"/>
    <w:rsid w:val="0B80CA65"/>
    <w:rsid w:val="0B9EF327"/>
    <w:rsid w:val="0BA08401"/>
    <w:rsid w:val="0C98D555"/>
    <w:rsid w:val="0CF7CF1B"/>
    <w:rsid w:val="0D6DDF4F"/>
    <w:rsid w:val="0E175757"/>
    <w:rsid w:val="0E7C5D3B"/>
    <w:rsid w:val="0EC14416"/>
    <w:rsid w:val="0F06B1B1"/>
    <w:rsid w:val="0F56BB63"/>
    <w:rsid w:val="0FF64DA7"/>
    <w:rsid w:val="10741837"/>
    <w:rsid w:val="10F28BC4"/>
    <w:rsid w:val="11AB4824"/>
    <w:rsid w:val="1338E96B"/>
    <w:rsid w:val="1340B4A6"/>
    <w:rsid w:val="134B96D7"/>
    <w:rsid w:val="1367109F"/>
    <w:rsid w:val="14406864"/>
    <w:rsid w:val="14515275"/>
    <w:rsid w:val="14C66C47"/>
    <w:rsid w:val="15A2BDE6"/>
    <w:rsid w:val="15EF1F08"/>
    <w:rsid w:val="167EB947"/>
    <w:rsid w:val="16A077C9"/>
    <w:rsid w:val="16BD2376"/>
    <w:rsid w:val="183F3C87"/>
    <w:rsid w:val="184434B5"/>
    <w:rsid w:val="18A6789D"/>
    <w:rsid w:val="18ED36B8"/>
    <w:rsid w:val="19065261"/>
    <w:rsid w:val="190DE6D0"/>
    <w:rsid w:val="1A4248FE"/>
    <w:rsid w:val="1AD4553D"/>
    <w:rsid w:val="1B104133"/>
    <w:rsid w:val="1BCC0C5C"/>
    <w:rsid w:val="1C328106"/>
    <w:rsid w:val="1C8FE309"/>
    <w:rsid w:val="1CBAFE5F"/>
    <w:rsid w:val="1CFCCC4D"/>
    <w:rsid w:val="1D0FB94D"/>
    <w:rsid w:val="1D84850F"/>
    <w:rsid w:val="1DCE224D"/>
    <w:rsid w:val="1DEA7397"/>
    <w:rsid w:val="1E3866EE"/>
    <w:rsid w:val="1EA192BE"/>
    <w:rsid w:val="1F3986C6"/>
    <w:rsid w:val="1F9ECB3B"/>
    <w:rsid w:val="2018FC1B"/>
    <w:rsid w:val="2074CBD3"/>
    <w:rsid w:val="207B0FCA"/>
    <w:rsid w:val="20C442A9"/>
    <w:rsid w:val="2144F9E8"/>
    <w:rsid w:val="21963E71"/>
    <w:rsid w:val="222C45FB"/>
    <w:rsid w:val="22A90C1F"/>
    <w:rsid w:val="22AFD111"/>
    <w:rsid w:val="22E2B72F"/>
    <w:rsid w:val="2315BCC2"/>
    <w:rsid w:val="23232F21"/>
    <w:rsid w:val="23262829"/>
    <w:rsid w:val="23C7B0BA"/>
    <w:rsid w:val="23C8165C"/>
    <w:rsid w:val="24B6A66D"/>
    <w:rsid w:val="250545E9"/>
    <w:rsid w:val="253776DF"/>
    <w:rsid w:val="25408C63"/>
    <w:rsid w:val="2558CB21"/>
    <w:rsid w:val="25E97D2E"/>
    <w:rsid w:val="26A58070"/>
    <w:rsid w:val="26C6CE48"/>
    <w:rsid w:val="26FFB71E"/>
    <w:rsid w:val="27085C39"/>
    <w:rsid w:val="27B43B6C"/>
    <w:rsid w:val="284C9851"/>
    <w:rsid w:val="28CC4BCF"/>
    <w:rsid w:val="292B4022"/>
    <w:rsid w:val="29500BCD"/>
    <w:rsid w:val="298F0EC8"/>
    <w:rsid w:val="29A16EED"/>
    <w:rsid w:val="29F1819A"/>
    <w:rsid w:val="2A3757E0"/>
    <w:rsid w:val="2B0BB8DD"/>
    <w:rsid w:val="2B54E5AF"/>
    <w:rsid w:val="2C3288C3"/>
    <w:rsid w:val="2CA7893E"/>
    <w:rsid w:val="2D07CF60"/>
    <w:rsid w:val="2D200974"/>
    <w:rsid w:val="2F9A81A6"/>
    <w:rsid w:val="3010B071"/>
    <w:rsid w:val="301854A4"/>
    <w:rsid w:val="311659ED"/>
    <w:rsid w:val="31C9170F"/>
    <w:rsid w:val="31DDCC5A"/>
    <w:rsid w:val="328082D0"/>
    <w:rsid w:val="32FD7872"/>
    <w:rsid w:val="331801E6"/>
    <w:rsid w:val="331D045B"/>
    <w:rsid w:val="33DE3243"/>
    <w:rsid w:val="349948D3"/>
    <w:rsid w:val="351827E1"/>
    <w:rsid w:val="3527A0B0"/>
    <w:rsid w:val="353C5FD2"/>
    <w:rsid w:val="3654A51D"/>
    <w:rsid w:val="3656CF79"/>
    <w:rsid w:val="369CAC6F"/>
    <w:rsid w:val="37D24CBC"/>
    <w:rsid w:val="37D89AD2"/>
    <w:rsid w:val="38740094"/>
    <w:rsid w:val="3883BA9D"/>
    <w:rsid w:val="38C8A79C"/>
    <w:rsid w:val="39567F0E"/>
    <w:rsid w:val="3A6CFFB0"/>
    <w:rsid w:val="3B09ED7E"/>
    <w:rsid w:val="3BB13CA2"/>
    <w:rsid w:val="3C61A2B9"/>
    <w:rsid w:val="3C6A1565"/>
    <w:rsid w:val="3CE00E6D"/>
    <w:rsid w:val="3D4771B7"/>
    <w:rsid w:val="3D5C0E7D"/>
    <w:rsid w:val="3DB1ED6E"/>
    <w:rsid w:val="3E10C7D4"/>
    <w:rsid w:val="3E5FB702"/>
    <w:rsid w:val="3E6E01C0"/>
    <w:rsid w:val="3E97CA72"/>
    <w:rsid w:val="3EB40502"/>
    <w:rsid w:val="3EC1AC68"/>
    <w:rsid w:val="3EE34218"/>
    <w:rsid w:val="3FEF13C3"/>
    <w:rsid w:val="400130A9"/>
    <w:rsid w:val="40157ACD"/>
    <w:rsid w:val="4155A859"/>
    <w:rsid w:val="4177E205"/>
    <w:rsid w:val="419757C4"/>
    <w:rsid w:val="41FBBDB4"/>
    <w:rsid w:val="42781195"/>
    <w:rsid w:val="42A54960"/>
    <w:rsid w:val="42B9D56F"/>
    <w:rsid w:val="44819180"/>
    <w:rsid w:val="474594FF"/>
    <w:rsid w:val="4761EF22"/>
    <w:rsid w:val="478292EE"/>
    <w:rsid w:val="47C89961"/>
    <w:rsid w:val="47DFE172"/>
    <w:rsid w:val="4865BE89"/>
    <w:rsid w:val="48F5BB22"/>
    <w:rsid w:val="4A1FA4A4"/>
    <w:rsid w:val="4B2BC787"/>
    <w:rsid w:val="4B2D6D91"/>
    <w:rsid w:val="4B6512D7"/>
    <w:rsid w:val="4B9FF577"/>
    <w:rsid w:val="4C137738"/>
    <w:rsid w:val="4C652C6D"/>
    <w:rsid w:val="4CB95279"/>
    <w:rsid w:val="4CD9BE2D"/>
    <w:rsid w:val="4E205A40"/>
    <w:rsid w:val="4E2AB5D7"/>
    <w:rsid w:val="4F727628"/>
    <w:rsid w:val="4FD95E48"/>
    <w:rsid w:val="50FE6A3E"/>
    <w:rsid w:val="510641B2"/>
    <w:rsid w:val="514D6343"/>
    <w:rsid w:val="520B558E"/>
    <w:rsid w:val="520EEC75"/>
    <w:rsid w:val="527CFA88"/>
    <w:rsid w:val="529A3A9F"/>
    <w:rsid w:val="5351251A"/>
    <w:rsid w:val="5364A9F3"/>
    <w:rsid w:val="5452A13D"/>
    <w:rsid w:val="548AC5EE"/>
    <w:rsid w:val="54940439"/>
    <w:rsid w:val="549E1AA8"/>
    <w:rsid w:val="577BF28B"/>
    <w:rsid w:val="5786586B"/>
    <w:rsid w:val="587E04F2"/>
    <w:rsid w:val="58A835AE"/>
    <w:rsid w:val="58E62441"/>
    <w:rsid w:val="59056469"/>
    <w:rsid w:val="59261260"/>
    <w:rsid w:val="597CEE19"/>
    <w:rsid w:val="5A463BB6"/>
    <w:rsid w:val="5BDFD670"/>
    <w:rsid w:val="5BE20C17"/>
    <w:rsid w:val="5BF2911E"/>
    <w:rsid w:val="5C6B5C01"/>
    <w:rsid w:val="5D2E6008"/>
    <w:rsid w:val="5D3DA23A"/>
    <w:rsid w:val="5D7BA6D1"/>
    <w:rsid w:val="5D8C8F23"/>
    <w:rsid w:val="5DBFAD2F"/>
    <w:rsid w:val="5DC1D45C"/>
    <w:rsid w:val="5DDC4885"/>
    <w:rsid w:val="5E138991"/>
    <w:rsid w:val="5E721634"/>
    <w:rsid w:val="5E9D84C9"/>
    <w:rsid w:val="5EDA6EBF"/>
    <w:rsid w:val="5F051D15"/>
    <w:rsid w:val="5FF1C4A5"/>
    <w:rsid w:val="60051503"/>
    <w:rsid w:val="608916D7"/>
    <w:rsid w:val="60D1A282"/>
    <w:rsid w:val="61C5D4FF"/>
    <w:rsid w:val="61DD35A5"/>
    <w:rsid w:val="62CC6660"/>
    <w:rsid w:val="635BD740"/>
    <w:rsid w:val="639A472B"/>
    <w:rsid w:val="64E91041"/>
    <w:rsid w:val="65C497F6"/>
    <w:rsid w:val="65F93728"/>
    <w:rsid w:val="660C82EE"/>
    <w:rsid w:val="66496A19"/>
    <w:rsid w:val="672060DD"/>
    <w:rsid w:val="67FD23AD"/>
    <w:rsid w:val="690A4D5C"/>
    <w:rsid w:val="698AB66D"/>
    <w:rsid w:val="69B24F37"/>
    <w:rsid w:val="69F18442"/>
    <w:rsid w:val="6A6355E7"/>
    <w:rsid w:val="6B945A46"/>
    <w:rsid w:val="6C153D52"/>
    <w:rsid w:val="6C7BC472"/>
    <w:rsid w:val="6D5D7F6A"/>
    <w:rsid w:val="6D66DFE0"/>
    <w:rsid w:val="6D7EC52F"/>
    <w:rsid w:val="6DCFB1BE"/>
    <w:rsid w:val="6EB06B8F"/>
    <w:rsid w:val="6EC993EC"/>
    <w:rsid w:val="6EF29C34"/>
    <w:rsid w:val="6F2A73CE"/>
    <w:rsid w:val="6FE192F5"/>
    <w:rsid w:val="700CAC4B"/>
    <w:rsid w:val="70C9EC4B"/>
    <w:rsid w:val="713A6E47"/>
    <w:rsid w:val="714F3595"/>
    <w:rsid w:val="71C7C846"/>
    <w:rsid w:val="72781C52"/>
    <w:rsid w:val="72D63EA8"/>
    <w:rsid w:val="72FCF860"/>
    <w:rsid w:val="7317CBC2"/>
    <w:rsid w:val="74DF6171"/>
    <w:rsid w:val="74E91944"/>
    <w:rsid w:val="7527C1D7"/>
    <w:rsid w:val="75EE3421"/>
    <w:rsid w:val="76294A87"/>
    <w:rsid w:val="767126FB"/>
    <w:rsid w:val="7795970E"/>
    <w:rsid w:val="78574DD5"/>
    <w:rsid w:val="79B9B1CE"/>
    <w:rsid w:val="79D87F32"/>
    <w:rsid w:val="7A065EBF"/>
    <w:rsid w:val="7A34E210"/>
    <w:rsid w:val="7A3A62F4"/>
    <w:rsid w:val="7B0EFA96"/>
    <w:rsid w:val="7CD9D913"/>
    <w:rsid w:val="7CE0687F"/>
    <w:rsid w:val="7D1E3C31"/>
    <w:rsid w:val="7D412B62"/>
    <w:rsid w:val="7D6C82D2"/>
    <w:rsid w:val="7D9D1B8A"/>
    <w:rsid w:val="7E559611"/>
    <w:rsid w:val="7EDCFBC3"/>
    <w:rsid w:val="7EF100CA"/>
    <w:rsid w:val="7FCA2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292EE"/>
  <w15:chartTrackingRefBased/>
  <w15:docId w15:val="{EA784928-330C-4213-AE28-E33E4F32F8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c608c2f96974a1b" /><Relationship Type="http://schemas.openxmlformats.org/officeDocument/2006/relationships/hyperlink" Target="https://www.eapfoundation.com/writing/what/" TargetMode="External" Id="R1502b1bf9b1646be" /><Relationship Type="http://schemas.openxmlformats.org/officeDocument/2006/relationships/hyperlink" Target="https://www.eapfoundation.com/writing/what/" TargetMode="External" Id="R0a96fc2dea1c4b70" /><Relationship Type="http://schemas.openxmlformats.org/officeDocument/2006/relationships/hyperlink" Target="https://www.eapfoundation.com/writing/what/" TargetMode="External" Id="Rae2aada71ab74bf3" /><Relationship Type="http://schemas.openxmlformats.org/officeDocument/2006/relationships/hyperlink" Target="https://www.eapfoundation.com/writing/what/" TargetMode="External" Id="R9cad3dbbab0f4078" /><Relationship Type="http://schemas.openxmlformats.org/officeDocument/2006/relationships/hyperlink" Target="https://www.eapfoundation.com/writing/what/" TargetMode="External" Id="R92fca2f0907d4c14" /><Relationship Type="http://schemas.openxmlformats.org/officeDocument/2006/relationships/hyperlink" Target="https://www.eapfoundation.com/writing/what/" TargetMode="External" Id="R1ccc35a578924ecd" /><Relationship Type="http://schemas.openxmlformats.org/officeDocument/2006/relationships/hyperlink" Target="https://www.eapfoundation.com/writing/what/" TargetMode="External" Id="R2d98050fcaff4f4e" /><Relationship Type="http://schemas.openxmlformats.org/officeDocument/2006/relationships/image" Target="/media/image2.png" Id="R1d49bc673f724362" /><Relationship Type="http://schemas.openxmlformats.org/officeDocument/2006/relationships/hyperlink" Target="https://uowtsd-my.sharepoint.com/:v:/r/personal/2024878_student_uwtsd_ac_uk/Documents/Recording-20230309_205420.webm?csf=1&amp;web=1&amp;e=r3D37b" TargetMode="External" Id="Raa5fa9fd46434500" /><Relationship Type="http://schemas.microsoft.com/office/2020/10/relationships/intelligence" Target="/word/intelligence2.xml" Id="Rd35c8bb5a1424b1d" /><Relationship Type="http://schemas.openxmlformats.org/officeDocument/2006/relationships/numbering" Target="/word/numbering.xml" Id="R6bed604916a64b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Stefana Lupu (2024878)</dc:creator>
  <keywords/>
  <dc:description/>
  <lastModifiedBy>Ioana Stefana Lupu (2024878)</lastModifiedBy>
  <revision>2</revision>
  <dcterms:created xsi:type="dcterms:W3CDTF">2023-03-06T16:42:32.3423188Z</dcterms:created>
  <dcterms:modified xsi:type="dcterms:W3CDTF">2023-03-09T20:55:25.9844165Z</dcterms:modified>
</coreProperties>
</file>