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32727819"/>
        <w:docPartObj>
          <w:docPartGallery w:val="Cover Pages"/>
          <w:docPartUnique/>
        </w:docPartObj>
      </w:sdtPr>
      <w:sdtEndPr>
        <w:rPr>
          <w:i/>
          <w:iCs/>
          <w:sz w:val="20"/>
          <w:szCs w:val="20"/>
        </w:rPr>
      </w:sdtEndPr>
      <w:sdtContent>
        <w:p w14:paraId="466C9F5F" w14:textId="7420AAA3" w:rsidR="00C222EA" w:rsidRDefault="00C222EA">
          <w:r>
            <w:rPr>
              <w:noProof/>
              <w:lang w:eastAsia="en-GB"/>
            </w:rPr>
            <mc:AlternateContent>
              <mc:Choice Requires="wpg">
                <w:drawing>
                  <wp:anchor distT="0" distB="0" distL="114300" distR="114300" simplePos="0" relativeHeight="251662336" behindDoc="0" locked="0" layoutInCell="1" allowOverlap="1" wp14:anchorId="502AE5DD" wp14:editId="18C12DC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D21CC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605BA47" wp14:editId="64C81C3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A96FEE" w14:textId="18C1B846" w:rsidR="009A73A8" w:rsidRDefault="009A73A8">
                                    <w:pPr>
                                      <w:pStyle w:val="NoSpacing"/>
                                      <w:jc w:val="right"/>
                                      <w:rPr>
                                        <w:color w:val="595959" w:themeColor="text1" w:themeTint="A6"/>
                                        <w:sz w:val="28"/>
                                        <w:szCs w:val="28"/>
                                      </w:rPr>
                                    </w:pPr>
                                    <w:r>
                                      <w:rPr>
                                        <w:color w:val="595959" w:themeColor="text1" w:themeTint="A6"/>
                                        <w:sz w:val="28"/>
                                        <w:szCs w:val="28"/>
                                      </w:rPr>
                                      <w:t>Callum Mathias</w:t>
                                    </w:r>
                                  </w:p>
                                </w:sdtContent>
                              </w:sdt>
                              <w:p w14:paraId="1B37E7C9" w14:textId="45E342D3" w:rsidR="009A73A8" w:rsidRDefault="00637992" w:rsidP="003C2083">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A73A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605BA4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A96FEE" w14:textId="18C1B846" w:rsidR="009A73A8" w:rsidRDefault="009A73A8">
                              <w:pPr>
                                <w:pStyle w:val="NoSpacing"/>
                                <w:jc w:val="right"/>
                                <w:rPr>
                                  <w:color w:val="595959" w:themeColor="text1" w:themeTint="A6"/>
                                  <w:sz w:val="28"/>
                                  <w:szCs w:val="28"/>
                                </w:rPr>
                              </w:pPr>
                              <w:r>
                                <w:rPr>
                                  <w:color w:val="595959" w:themeColor="text1" w:themeTint="A6"/>
                                  <w:sz w:val="28"/>
                                  <w:szCs w:val="28"/>
                                </w:rPr>
                                <w:t>Callum Mathias</w:t>
                              </w:r>
                            </w:p>
                          </w:sdtContent>
                        </w:sdt>
                        <w:p w14:paraId="1B37E7C9" w14:textId="45E342D3" w:rsidR="009A73A8" w:rsidRDefault="00637992" w:rsidP="003C2083">
                          <w:pPr>
                            <w:pStyle w:val="NoSpacing"/>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A73A8">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EE6BBE7" wp14:editId="04D63B0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6252B5" w14:textId="55CE245A" w:rsidR="009A73A8" w:rsidRDefault="0063799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73A8">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00BC0BF" w14:textId="261E02FC" w:rsidR="009A73A8" w:rsidRDefault="009A73A8">
                                    <w:pPr>
                                      <w:jc w:val="right"/>
                                      <w:rPr>
                                        <w:smallCaps/>
                                        <w:color w:val="404040" w:themeColor="text1" w:themeTint="BF"/>
                                        <w:sz w:val="36"/>
                                        <w:szCs w:val="36"/>
                                      </w:rPr>
                                    </w:pPr>
                                    <w:r>
                                      <w:rPr>
                                        <w:color w:val="404040" w:themeColor="text1" w:themeTint="BF"/>
                                        <w:sz w:val="36"/>
                                        <w:szCs w:val="36"/>
                                      </w:rPr>
                                      <w:t xml:space="preserve">Critical evaluation of a public sector organisation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EE6BBE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2D6252B5" w14:textId="55CE245A" w:rsidR="009A73A8" w:rsidRDefault="00637992">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A73A8">
                                <w:rPr>
                                  <w:caps/>
                                  <w:color w:val="4472C4" w:themeColor="accent1"/>
                                  <w:sz w:val="64"/>
                                  <w:szCs w:val="64"/>
                                </w:rPr>
                                <w:t>Strategic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00BC0BF" w14:textId="261E02FC" w:rsidR="009A73A8" w:rsidRDefault="009A73A8">
                              <w:pPr>
                                <w:jc w:val="right"/>
                                <w:rPr>
                                  <w:smallCaps/>
                                  <w:color w:val="404040" w:themeColor="text1" w:themeTint="BF"/>
                                  <w:sz w:val="36"/>
                                  <w:szCs w:val="36"/>
                                </w:rPr>
                              </w:pPr>
                              <w:r>
                                <w:rPr>
                                  <w:color w:val="404040" w:themeColor="text1" w:themeTint="BF"/>
                                  <w:sz w:val="36"/>
                                  <w:szCs w:val="36"/>
                                </w:rPr>
                                <w:t xml:space="preserve">Critical evaluation of a public sector organisation </w:t>
                              </w:r>
                            </w:p>
                          </w:sdtContent>
                        </w:sdt>
                      </w:txbxContent>
                    </v:textbox>
                    <w10:wrap type="square" anchorx="page" anchory="page"/>
                  </v:shape>
                </w:pict>
              </mc:Fallback>
            </mc:AlternateContent>
          </w:r>
        </w:p>
        <w:p w14:paraId="666956E3" w14:textId="6250FBDF" w:rsidR="00C222EA" w:rsidRDefault="00C222EA">
          <w:pPr>
            <w:rPr>
              <w:sz w:val="20"/>
              <w:szCs w:val="20"/>
            </w:rPr>
          </w:pPr>
          <w:r>
            <w:rPr>
              <w:i/>
              <w:iCs/>
              <w:sz w:val="20"/>
              <w:szCs w:val="20"/>
            </w:rPr>
            <w:br w:type="page"/>
          </w:r>
        </w:p>
      </w:sdtContent>
    </w:sdt>
    <w:p w14:paraId="1FD37850" w14:textId="19545275" w:rsidR="00A51CDC" w:rsidRDefault="00A51CDC" w:rsidP="00A51CDC">
      <w:pPr>
        <w:pStyle w:val="ListParagraph"/>
      </w:pPr>
    </w:p>
    <w:sdt>
      <w:sdtPr>
        <w:rPr>
          <w:rFonts w:asciiTheme="minorHAnsi" w:eastAsiaTheme="minorHAnsi" w:hAnsiTheme="minorHAnsi" w:cstheme="minorBidi"/>
          <w:color w:val="auto"/>
          <w:sz w:val="22"/>
          <w:szCs w:val="22"/>
          <w:lang w:val="en-GB"/>
        </w:rPr>
        <w:id w:val="-2073118184"/>
        <w:docPartObj>
          <w:docPartGallery w:val="Table of Contents"/>
          <w:docPartUnique/>
        </w:docPartObj>
      </w:sdtPr>
      <w:sdtEndPr>
        <w:rPr>
          <w:b/>
          <w:bCs/>
          <w:noProof/>
        </w:rPr>
      </w:sdtEndPr>
      <w:sdtContent>
        <w:p w14:paraId="4CA181B3" w14:textId="77777777" w:rsidR="0043090E" w:rsidRDefault="0043090E">
          <w:pPr>
            <w:pStyle w:val="TOCHeading"/>
          </w:pPr>
        </w:p>
        <w:p w14:paraId="1634D591" w14:textId="78E036C1" w:rsidR="0043090E" w:rsidRDefault="0043090E">
          <w:pPr>
            <w:pStyle w:val="TOCHeading"/>
          </w:pPr>
          <w:r>
            <w:t>Contents</w:t>
          </w:r>
        </w:p>
        <w:p w14:paraId="40519C5B" w14:textId="1C13AE43" w:rsidR="000A0EA3" w:rsidRDefault="0043090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608564" w:history="1">
            <w:r w:rsidR="000A0EA3" w:rsidRPr="00430DCE">
              <w:rPr>
                <w:rStyle w:val="Hyperlink"/>
                <w:noProof/>
              </w:rPr>
              <w:t>Introduction</w:t>
            </w:r>
            <w:r w:rsidR="000A0EA3">
              <w:rPr>
                <w:noProof/>
                <w:webHidden/>
              </w:rPr>
              <w:tab/>
            </w:r>
            <w:r w:rsidR="000A0EA3">
              <w:rPr>
                <w:noProof/>
                <w:webHidden/>
              </w:rPr>
              <w:fldChar w:fldCharType="begin"/>
            </w:r>
            <w:r w:rsidR="000A0EA3">
              <w:rPr>
                <w:noProof/>
                <w:webHidden/>
              </w:rPr>
              <w:instrText xml:space="preserve"> PAGEREF _Toc512608564 \h </w:instrText>
            </w:r>
            <w:r w:rsidR="000A0EA3">
              <w:rPr>
                <w:noProof/>
                <w:webHidden/>
              </w:rPr>
            </w:r>
            <w:r w:rsidR="000A0EA3">
              <w:rPr>
                <w:noProof/>
                <w:webHidden/>
              </w:rPr>
              <w:fldChar w:fldCharType="separate"/>
            </w:r>
            <w:r w:rsidR="000A0EA3">
              <w:rPr>
                <w:noProof/>
                <w:webHidden/>
              </w:rPr>
              <w:t>2</w:t>
            </w:r>
            <w:r w:rsidR="000A0EA3">
              <w:rPr>
                <w:noProof/>
                <w:webHidden/>
              </w:rPr>
              <w:fldChar w:fldCharType="end"/>
            </w:r>
          </w:hyperlink>
        </w:p>
        <w:p w14:paraId="15E83710" w14:textId="179DA86C" w:rsidR="000A0EA3" w:rsidRDefault="00637992">
          <w:pPr>
            <w:pStyle w:val="TOC1"/>
            <w:tabs>
              <w:tab w:val="right" w:leader="dot" w:pos="9016"/>
            </w:tabs>
            <w:rPr>
              <w:rFonts w:eastAsiaTheme="minorEastAsia"/>
              <w:noProof/>
              <w:lang w:eastAsia="en-GB"/>
            </w:rPr>
          </w:pPr>
          <w:hyperlink w:anchor="_Toc512608565" w:history="1">
            <w:r w:rsidR="000A0EA3" w:rsidRPr="00430DCE">
              <w:rPr>
                <w:rStyle w:val="Hyperlink"/>
                <w:noProof/>
              </w:rPr>
              <w:t>Background</w:t>
            </w:r>
            <w:r w:rsidR="000A0EA3">
              <w:rPr>
                <w:noProof/>
                <w:webHidden/>
              </w:rPr>
              <w:tab/>
            </w:r>
            <w:r w:rsidR="000A0EA3">
              <w:rPr>
                <w:noProof/>
                <w:webHidden/>
              </w:rPr>
              <w:fldChar w:fldCharType="begin"/>
            </w:r>
            <w:r w:rsidR="000A0EA3">
              <w:rPr>
                <w:noProof/>
                <w:webHidden/>
              </w:rPr>
              <w:instrText xml:space="preserve"> PAGEREF _Toc512608565 \h </w:instrText>
            </w:r>
            <w:r w:rsidR="000A0EA3">
              <w:rPr>
                <w:noProof/>
                <w:webHidden/>
              </w:rPr>
            </w:r>
            <w:r w:rsidR="000A0EA3">
              <w:rPr>
                <w:noProof/>
                <w:webHidden/>
              </w:rPr>
              <w:fldChar w:fldCharType="separate"/>
            </w:r>
            <w:r w:rsidR="000A0EA3">
              <w:rPr>
                <w:noProof/>
                <w:webHidden/>
              </w:rPr>
              <w:t>2</w:t>
            </w:r>
            <w:r w:rsidR="000A0EA3">
              <w:rPr>
                <w:noProof/>
                <w:webHidden/>
              </w:rPr>
              <w:fldChar w:fldCharType="end"/>
            </w:r>
          </w:hyperlink>
        </w:p>
        <w:p w14:paraId="089518CA" w14:textId="7F46CA0D" w:rsidR="000A0EA3" w:rsidRDefault="00637992">
          <w:pPr>
            <w:pStyle w:val="TOC1"/>
            <w:tabs>
              <w:tab w:val="right" w:leader="dot" w:pos="9016"/>
            </w:tabs>
            <w:rPr>
              <w:rFonts w:eastAsiaTheme="minorEastAsia"/>
              <w:noProof/>
              <w:lang w:eastAsia="en-GB"/>
            </w:rPr>
          </w:pPr>
          <w:hyperlink w:anchor="_Toc512608566" w:history="1">
            <w:r w:rsidR="000A0EA3" w:rsidRPr="00430DCE">
              <w:rPr>
                <w:rStyle w:val="Hyperlink"/>
                <w:noProof/>
              </w:rPr>
              <w:t>Objectives</w:t>
            </w:r>
            <w:r w:rsidR="000A0EA3">
              <w:rPr>
                <w:noProof/>
                <w:webHidden/>
              </w:rPr>
              <w:tab/>
            </w:r>
            <w:r w:rsidR="000A0EA3">
              <w:rPr>
                <w:noProof/>
                <w:webHidden/>
              </w:rPr>
              <w:fldChar w:fldCharType="begin"/>
            </w:r>
            <w:r w:rsidR="000A0EA3">
              <w:rPr>
                <w:noProof/>
                <w:webHidden/>
              </w:rPr>
              <w:instrText xml:space="preserve"> PAGEREF _Toc512608566 \h </w:instrText>
            </w:r>
            <w:r w:rsidR="000A0EA3">
              <w:rPr>
                <w:noProof/>
                <w:webHidden/>
              </w:rPr>
            </w:r>
            <w:r w:rsidR="000A0EA3">
              <w:rPr>
                <w:noProof/>
                <w:webHidden/>
              </w:rPr>
              <w:fldChar w:fldCharType="separate"/>
            </w:r>
            <w:r w:rsidR="000A0EA3">
              <w:rPr>
                <w:noProof/>
                <w:webHidden/>
              </w:rPr>
              <w:t>2</w:t>
            </w:r>
            <w:r w:rsidR="000A0EA3">
              <w:rPr>
                <w:noProof/>
                <w:webHidden/>
              </w:rPr>
              <w:fldChar w:fldCharType="end"/>
            </w:r>
          </w:hyperlink>
        </w:p>
        <w:p w14:paraId="5AE4A4CB" w14:textId="3B3D6FCC" w:rsidR="000A0EA3" w:rsidRDefault="00637992">
          <w:pPr>
            <w:pStyle w:val="TOC1"/>
            <w:tabs>
              <w:tab w:val="right" w:leader="dot" w:pos="9016"/>
            </w:tabs>
            <w:rPr>
              <w:rFonts w:eastAsiaTheme="minorEastAsia"/>
              <w:noProof/>
              <w:lang w:eastAsia="en-GB"/>
            </w:rPr>
          </w:pPr>
          <w:hyperlink w:anchor="_Toc512608567" w:history="1">
            <w:r w:rsidR="000A0EA3" w:rsidRPr="00430DCE">
              <w:rPr>
                <w:rStyle w:val="Hyperlink"/>
                <w:noProof/>
              </w:rPr>
              <w:t>Scope</w:t>
            </w:r>
            <w:r w:rsidR="000A0EA3">
              <w:rPr>
                <w:noProof/>
                <w:webHidden/>
              </w:rPr>
              <w:tab/>
            </w:r>
            <w:r w:rsidR="000A0EA3">
              <w:rPr>
                <w:noProof/>
                <w:webHidden/>
              </w:rPr>
              <w:fldChar w:fldCharType="begin"/>
            </w:r>
            <w:r w:rsidR="000A0EA3">
              <w:rPr>
                <w:noProof/>
                <w:webHidden/>
              </w:rPr>
              <w:instrText xml:space="preserve"> PAGEREF _Toc512608567 \h </w:instrText>
            </w:r>
            <w:r w:rsidR="000A0EA3">
              <w:rPr>
                <w:noProof/>
                <w:webHidden/>
              </w:rPr>
            </w:r>
            <w:r w:rsidR="000A0EA3">
              <w:rPr>
                <w:noProof/>
                <w:webHidden/>
              </w:rPr>
              <w:fldChar w:fldCharType="separate"/>
            </w:r>
            <w:r w:rsidR="000A0EA3">
              <w:rPr>
                <w:noProof/>
                <w:webHidden/>
              </w:rPr>
              <w:t>3</w:t>
            </w:r>
            <w:r w:rsidR="000A0EA3">
              <w:rPr>
                <w:noProof/>
                <w:webHidden/>
              </w:rPr>
              <w:fldChar w:fldCharType="end"/>
            </w:r>
          </w:hyperlink>
        </w:p>
        <w:p w14:paraId="1092EE6B" w14:textId="7567A5FC" w:rsidR="000A0EA3" w:rsidRDefault="00637992">
          <w:pPr>
            <w:pStyle w:val="TOC1"/>
            <w:tabs>
              <w:tab w:val="right" w:leader="dot" w:pos="9016"/>
            </w:tabs>
            <w:rPr>
              <w:rFonts w:eastAsiaTheme="minorEastAsia"/>
              <w:noProof/>
              <w:lang w:eastAsia="en-GB"/>
            </w:rPr>
          </w:pPr>
          <w:hyperlink w:anchor="_Toc512608568" w:history="1">
            <w:r w:rsidR="000A0EA3" w:rsidRPr="00430DCE">
              <w:rPr>
                <w:rStyle w:val="Hyperlink"/>
                <w:noProof/>
              </w:rPr>
              <w:t>Definition of Strategic Management</w:t>
            </w:r>
            <w:r w:rsidR="000A0EA3">
              <w:rPr>
                <w:noProof/>
                <w:webHidden/>
              </w:rPr>
              <w:tab/>
            </w:r>
            <w:r w:rsidR="000A0EA3">
              <w:rPr>
                <w:noProof/>
                <w:webHidden/>
              </w:rPr>
              <w:fldChar w:fldCharType="begin"/>
            </w:r>
            <w:r w:rsidR="000A0EA3">
              <w:rPr>
                <w:noProof/>
                <w:webHidden/>
              </w:rPr>
              <w:instrText xml:space="preserve"> PAGEREF _Toc512608568 \h </w:instrText>
            </w:r>
            <w:r w:rsidR="000A0EA3">
              <w:rPr>
                <w:noProof/>
                <w:webHidden/>
              </w:rPr>
            </w:r>
            <w:r w:rsidR="000A0EA3">
              <w:rPr>
                <w:noProof/>
                <w:webHidden/>
              </w:rPr>
              <w:fldChar w:fldCharType="separate"/>
            </w:r>
            <w:r w:rsidR="000A0EA3">
              <w:rPr>
                <w:noProof/>
                <w:webHidden/>
              </w:rPr>
              <w:t>3</w:t>
            </w:r>
            <w:r w:rsidR="000A0EA3">
              <w:rPr>
                <w:noProof/>
                <w:webHidden/>
              </w:rPr>
              <w:fldChar w:fldCharType="end"/>
            </w:r>
          </w:hyperlink>
        </w:p>
        <w:p w14:paraId="6FD13D35" w14:textId="066A50B3" w:rsidR="000A0EA3" w:rsidRDefault="00637992">
          <w:pPr>
            <w:pStyle w:val="TOC1"/>
            <w:tabs>
              <w:tab w:val="right" w:leader="dot" w:pos="9016"/>
            </w:tabs>
            <w:rPr>
              <w:rFonts w:eastAsiaTheme="minorEastAsia"/>
              <w:noProof/>
              <w:lang w:eastAsia="en-GB"/>
            </w:rPr>
          </w:pPr>
          <w:hyperlink w:anchor="_Toc512608569" w:history="1">
            <w:r w:rsidR="000A0EA3" w:rsidRPr="00430DCE">
              <w:rPr>
                <w:rStyle w:val="Hyperlink"/>
                <w:noProof/>
              </w:rPr>
              <w:t>Swansea Council’s strategic management</w:t>
            </w:r>
            <w:r w:rsidR="000A0EA3">
              <w:rPr>
                <w:noProof/>
                <w:webHidden/>
              </w:rPr>
              <w:tab/>
            </w:r>
            <w:r w:rsidR="000A0EA3">
              <w:rPr>
                <w:noProof/>
                <w:webHidden/>
              </w:rPr>
              <w:fldChar w:fldCharType="begin"/>
            </w:r>
            <w:r w:rsidR="000A0EA3">
              <w:rPr>
                <w:noProof/>
                <w:webHidden/>
              </w:rPr>
              <w:instrText xml:space="preserve"> PAGEREF _Toc512608569 \h </w:instrText>
            </w:r>
            <w:r w:rsidR="000A0EA3">
              <w:rPr>
                <w:noProof/>
                <w:webHidden/>
              </w:rPr>
            </w:r>
            <w:r w:rsidR="000A0EA3">
              <w:rPr>
                <w:noProof/>
                <w:webHidden/>
              </w:rPr>
              <w:fldChar w:fldCharType="separate"/>
            </w:r>
            <w:r w:rsidR="000A0EA3">
              <w:rPr>
                <w:noProof/>
                <w:webHidden/>
              </w:rPr>
              <w:t>3</w:t>
            </w:r>
            <w:r w:rsidR="000A0EA3">
              <w:rPr>
                <w:noProof/>
                <w:webHidden/>
              </w:rPr>
              <w:fldChar w:fldCharType="end"/>
            </w:r>
          </w:hyperlink>
        </w:p>
        <w:p w14:paraId="49261F40" w14:textId="156BA699" w:rsidR="000A0EA3" w:rsidRDefault="00637992">
          <w:pPr>
            <w:pStyle w:val="TOC1"/>
            <w:tabs>
              <w:tab w:val="right" w:leader="dot" w:pos="9016"/>
            </w:tabs>
            <w:rPr>
              <w:rFonts w:eastAsiaTheme="minorEastAsia"/>
              <w:noProof/>
              <w:lang w:eastAsia="en-GB"/>
            </w:rPr>
          </w:pPr>
          <w:hyperlink w:anchor="_Toc512608570" w:history="1">
            <w:r w:rsidR="000A0EA3" w:rsidRPr="00430DCE">
              <w:rPr>
                <w:rStyle w:val="Hyperlink"/>
                <w:noProof/>
              </w:rPr>
              <w:t>Looking to the future</w:t>
            </w:r>
            <w:r w:rsidR="000A0EA3">
              <w:rPr>
                <w:noProof/>
                <w:webHidden/>
              </w:rPr>
              <w:tab/>
            </w:r>
            <w:r w:rsidR="000A0EA3">
              <w:rPr>
                <w:noProof/>
                <w:webHidden/>
              </w:rPr>
              <w:fldChar w:fldCharType="begin"/>
            </w:r>
            <w:r w:rsidR="000A0EA3">
              <w:rPr>
                <w:noProof/>
                <w:webHidden/>
              </w:rPr>
              <w:instrText xml:space="preserve"> PAGEREF _Toc512608570 \h </w:instrText>
            </w:r>
            <w:r w:rsidR="000A0EA3">
              <w:rPr>
                <w:noProof/>
                <w:webHidden/>
              </w:rPr>
            </w:r>
            <w:r w:rsidR="000A0EA3">
              <w:rPr>
                <w:noProof/>
                <w:webHidden/>
              </w:rPr>
              <w:fldChar w:fldCharType="separate"/>
            </w:r>
            <w:r w:rsidR="000A0EA3">
              <w:rPr>
                <w:noProof/>
                <w:webHidden/>
              </w:rPr>
              <w:t>4</w:t>
            </w:r>
            <w:r w:rsidR="000A0EA3">
              <w:rPr>
                <w:noProof/>
                <w:webHidden/>
              </w:rPr>
              <w:fldChar w:fldCharType="end"/>
            </w:r>
          </w:hyperlink>
        </w:p>
        <w:p w14:paraId="5689C3F9" w14:textId="1E91A42B" w:rsidR="000A0EA3" w:rsidRDefault="00637992">
          <w:pPr>
            <w:pStyle w:val="TOC1"/>
            <w:tabs>
              <w:tab w:val="right" w:leader="dot" w:pos="9016"/>
            </w:tabs>
            <w:rPr>
              <w:rFonts w:eastAsiaTheme="minorEastAsia"/>
              <w:noProof/>
              <w:lang w:eastAsia="en-GB"/>
            </w:rPr>
          </w:pPr>
          <w:hyperlink w:anchor="_Toc512608571" w:history="1">
            <w:r w:rsidR="000A0EA3" w:rsidRPr="00430DCE">
              <w:rPr>
                <w:rStyle w:val="Hyperlink"/>
                <w:noProof/>
              </w:rPr>
              <w:t>Aims and Objectives</w:t>
            </w:r>
            <w:r w:rsidR="000A0EA3">
              <w:rPr>
                <w:noProof/>
                <w:webHidden/>
              </w:rPr>
              <w:tab/>
            </w:r>
            <w:r w:rsidR="000A0EA3">
              <w:rPr>
                <w:noProof/>
                <w:webHidden/>
              </w:rPr>
              <w:fldChar w:fldCharType="begin"/>
            </w:r>
            <w:r w:rsidR="000A0EA3">
              <w:rPr>
                <w:noProof/>
                <w:webHidden/>
              </w:rPr>
              <w:instrText xml:space="preserve"> PAGEREF _Toc512608571 \h </w:instrText>
            </w:r>
            <w:r w:rsidR="000A0EA3">
              <w:rPr>
                <w:noProof/>
                <w:webHidden/>
              </w:rPr>
            </w:r>
            <w:r w:rsidR="000A0EA3">
              <w:rPr>
                <w:noProof/>
                <w:webHidden/>
              </w:rPr>
              <w:fldChar w:fldCharType="separate"/>
            </w:r>
            <w:r w:rsidR="000A0EA3">
              <w:rPr>
                <w:noProof/>
                <w:webHidden/>
              </w:rPr>
              <w:t>4</w:t>
            </w:r>
            <w:r w:rsidR="000A0EA3">
              <w:rPr>
                <w:noProof/>
                <w:webHidden/>
              </w:rPr>
              <w:fldChar w:fldCharType="end"/>
            </w:r>
          </w:hyperlink>
        </w:p>
        <w:p w14:paraId="7E300C9B" w14:textId="491C6B66" w:rsidR="000A0EA3" w:rsidRDefault="00637992">
          <w:pPr>
            <w:pStyle w:val="TOC1"/>
            <w:tabs>
              <w:tab w:val="right" w:leader="dot" w:pos="9016"/>
            </w:tabs>
            <w:rPr>
              <w:rFonts w:eastAsiaTheme="minorEastAsia"/>
              <w:noProof/>
              <w:lang w:eastAsia="en-GB"/>
            </w:rPr>
          </w:pPr>
          <w:hyperlink w:anchor="_Toc512608572" w:history="1">
            <w:r w:rsidR="000A0EA3" w:rsidRPr="00430DCE">
              <w:rPr>
                <w:rStyle w:val="Hyperlink"/>
                <w:noProof/>
              </w:rPr>
              <w:t>How does it affect the Well-being of Future Generations Act 2015</w:t>
            </w:r>
            <w:r w:rsidR="000A0EA3">
              <w:rPr>
                <w:noProof/>
                <w:webHidden/>
              </w:rPr>
              <w:tab/>
            </w:r>
            <w:r w:rsidR="000A0EA3">
              <w:rPr>
                <w:noProof/>
                <w:webHidden/>
              </w:rPr>
              <w:fldChar w:fldCharType="begin"/>
            </w:r>
            <w:r w:rsidR="000A0EA3">
              <w:rPr>
                <w:noProof/>
                <w:webHidden/>
              </w:rPr>
              <w:instrText xml:space="preserve"> PAGEREF _Toc512608572 \h </w:instrText>
            </w:r>
            <w:r w:rsidR="000A0EA3">
              <w:rPr>
                <w:noProof/>
                <w:webHidden/>
              </w:rPr>
            </w:r>
            <w:r w:rsidR="000A0EA3">
              <w:rPr>
                <w:noProof/>
                <w:webHidden/>
              </w:rPr>
              <w:fldChar w:fldCharType="separate"/>
            </w:r>
            <w:r w:rsidR="000A0EA3">
              <w:rPr>
                <w:noProof/>
                <w:webHidden/>
              </w:rPr>
              <w:t>4</w:t>
            </w:r>
            <w:r w:rsidR="000A0EA3">
              <w:rPr>
                <w:noProof/>
                <w:webHidden/>
              </w:rPr>
              <w:fldChar w:fldCharType="end"/>
            </w:r>
          </w:hyperlink>
        </w:p>
        <w:p w14:paraId="14609EC2" w14:textId="611193F7" w:rsidR="000A0EA3" w:rsidRDefault="00637992">
          <w:pPr>
            <w:pStyle w:val="TOC1"/>
            <w:tabs>
              <w:tab w:val="right" w:leader="dot" w:pos="9016"/>
            </w:tabs>
            <w:rPr>
              <w:rFonts w:eastAsiaTheme="minorEastAsia"/>
              <w:noProof/>
              <w:lang w:eastAsia="en-GB"/>
            </w:rPr>
          </w:pPr>
          <w:hyperlink w:anchor="_Toc512608573" w:history="1">
            <w:r w:rsidR="000A0EA3" w:rsidRPr="00430DCE">
              <w:rPr>
                <w:rStyle w:val="Hyperlink"/>
                <w:noProof/>
              </w:rPr>
              <w:t>Swansea’s Priorities</w:t>
            </w:r>
            <w:r w:rsidR="000A0EA3">
              <w:rPr>
                <w:noProof/>
                <w:webHidden/>
              </w:rPr>
              <w:tab/>
            </w:r>
            <w:r w:rsidR="000A0EA3">
              <w:rPr>
                <w:noProof/>
                <w:webHidden/>
              </w:rPr>
              <w:fldChar w:fldCharType="begin"/>
            </w:r>
            <w:r w:rsidR="000A0EA3">
              <w:rPr>
                <w:noProof/>
                <w:webHidden/>
              </w:rPr>
              <w:instrText xml:space="preserve"> PAGEREF _Toc512608573 \h </w:instrText>
            </w:r>
            <w:r w:rsidR="000A0EA3">
              <w:rPr>
                <w:noProof/>
                <w:webHidden/>
              </w:rPr>
            </w:r>
            <w:r w:rsidR="000A0EA3">
              <w:rPr>
                <w:noProof/>
                <w:webHidden/>
              </w:rPr>
              <w:fldChar w:fldCharType="separate"/>
            </w:r>
            <w:r w:rsidR="000A0EA3">
              <w:rPr>
                <w:noProof/>
                <w:webHidden/>
              </w:rPr>
              <w:t>4</w:t>
            </w:r>
            <w:r w:rsidR="000A0EA3">
              <w:rPr>
                <w:noProof/>
                <w:webHidden/>
              </w:rPr>
              <w:fldChar w:fldCharType="end"/>
            </w:r>
          </w:hyperlink>
        </w:p>
        <w:p w14:paraId="59B7231C" w14:textId="4E13A6A1" w:rsidR="000A0EA3" w:rsidRDefault="00637992">
          <w:pPr>
            <w:pStyle w:val="TOC1"/>
            <w:tabs>
              <w:tab w:val="right" w:leader="dot" w:pos="9016"/>
            </w:tabs>
            <w:rPr>
              <w:rFonts w:eastAsiaTheme="minorEastAsia"/>
              <w:noProof/>
              <w:lang w:eastAsia="en-GB"/>
            </w:rPr>
          </w:pPr>
          <w:hyperlink w:anchor="_Toc512608574" w:history="1">
            <w:r w:rsidR="000A0EA3" w:rsidRPr="00430DCE">
              <w:rPr>
                <w:rStyle w:val="Hyperlink"/>
                <w:noProof/>
              </w:rPr>
              <w:t>Do we get a picture of how success will look like and how it can be compared to now?</w:t>
            </w:r>
            <w:r w:rsidR="000A0EA3">
              <w:rPr>
                <w:noProof/>
                <w:webHidden/>
              </w:rPr>
              <w:tab/>
            </w:r>
            <w:r w:rsidR="000A0EA3">
              <w:rPr>
                <w:noProof/>
                <w:webHidden/>
              </w:rPr>
              <w:fldChar w:fldCharType="begin"/>
            </w:r>
            <w:r w:rsidR="000A0EA3">
              <w:rPr>
                <w:noProof/>
                <w:webHidden/>
              </w:rPr>
              <w:instrText xml:space="preserve"> PAGEREF _Toc512608574 \h </w:instrText>
            </w:r>
            <w:r w:rsidR="000A0EA3">
              <w:rPr>
                <w:noProof/>
                <w:webHidden/>
              </w:rPr>
            </w:r>
            <w:r w:rsidR="000A0EA3">
              <w:rPr>
                <w:noProof/>
                <w:webHidden/>
              </w:rPr>
              <w:fldChar w:fldCharType="separate"/>
            </w:r>
            <w:r w:rsidR="000A0EA3">
              <w:rPr>
                <w:noProof/>
                <w:webHidden/>
              </w:rPr>
              <w:t>5</w:t>
            </w:r>
            <w:r w:rsidR="000A0EA3">
              <w:rPr>
                <w:noProof/>
                <w:webHidden/>
              </w:rPr>
              <w:fldChar w:fldCharType="end"/>
            </w:r>
          </w:hyperlink>
        </w:p>
        <w:p w14:paraId="61CAD092" w14:textId="0AE52B45" w:rsidR="000A0EA3" w:rsidRDefault="00637992">
          <w:pPr>
            <w:pStyle w:val="TOC1"/>
            <w:tabs>
              <w:tab w:val="right" w:leader="dot" w:pos="9016"/>
            </w:tabs>
            <w:rPr>
              <w:rFonts w:eastAsiaTheme="minorEastAsia"/>
              <w:noProof/>
              <w:lang w:eastAsia="en-GB"/>
            </w:rPr>
          </w:pPr>
          <w:hyperlink w:anchor="_Toc512608575" w:history="1">
            <w:r w:rsidR="000A0EA3" w:rsidRPr="00430DCE">
              <w:rPr>
                <w:rStyle w:val="Hyperlink"/>
                <w:noProof/>
              </w:rPr>
              <w:t>How will Swansea see the best value</w:t>
            </w:r>
            <w:r w:rsidR="000A0EA3">
              <w:rPr>
                <w:noProof/>
                <w:webHidden/>
              </w:rPr>
              <w:tab/>
            </w:r>
            <w:r w:rsidR="000A0EA3">
              <w:rPr>
                <w:noProof/>
                <w:webHidden/>
              </w:rPr>
              <w:fldChar w:fldCharType="begin"/>
            </w:r>
            <w:r w:rsidR="000A0EA3">
              <w:rPr>
                <w:noProof/>
                <w:webHidden/>
              </w:rPr>
              <w:instrText xml:space="preserve"> PAGEREF _Toc512608575 \h </w:instrText>
            </w:r>
            <w:r w:rsidR="000A0EA3">
              <w:rPr>
                <w:noProof/>
                <w:webHidden/>
              </w:rPr>
            </w:r>
            <w:r w:rsidR="000A0EA3">
              <w:rPr>
                <w:noProof/>
                <w:webHidden/>
              </w:rPr>
              <w:fldChar w:fldCharType="separate"/>
            </w:r>
            <w:r w:rsidR="000A0EA3">
              <w:rPr>
                <w:noProof/>
                <w:webHidden/>
              </w:rPr>
              <w:t>5</w:t>
            </w:r>
            <w:r w:rsidR="000A0EA3">
              <w:rPr>
                <w:noProof/>
                <w:webHidden/>
              </w:rPr>
              <w:fldChar w:fldCharType="end"/>
            </w:r>
          </w:hyperlink>
        </w:p>
        <w:p w14:paraId="3CB0645B" w14:textId="2BBB58A9" w:rsidR="000A0EA3" w:rsidRDefault="00637992">
          <w:pPr>
            <w:pStyle w:val="TOC1"/>
            <w:tabs>
              <w:tab w:val="right" w:leader="dot" w:pos="9016"/>
            </w:tabs>
            <w:rPr>
              <w:rFonts w:eastAsiaTheme="minorEastAsia"/>
              <w:noProof/>
              <w:lang w:eastAsia="en-GB"/>
            </w:rPr>
          </w:pPr>
          <w:hyperlink w:anchor="_Toc512608576" w:history="1">
            <w:r w:rsidR="000A0EA3" w:rsidRPr="00430DCE">
              <w:rPr>
                <w:rStyle w:val="Hyperlink"/>
                <w:noProof/>
              </w:rPr>
              <w:t>Advantages of a mission driven council</w:t>
            </w:r>
            <w:r w:rsidR="000A0EA3">
              <w:rPr>
                <w:noProof/>
                <w:webHidden/>
              </w:rPr>
              <w:tab/>
            </w:r>
            <w:r w:rsidR="000A0EA3">
              <w:rPr>
                <w:noProof/>
                <w:webHidden/>
              </w:rPr>
              <w:fldChar w:fldCharType="begin"/>
            </w:r>
            <w:r w:rsidR="000A0EA3">
              <w:rPr>
                <w:noProof/>
                <w:webHidden/>
              </w:rPr>
              <w:instrText xml:space="preserve"> PAGEREF _Toc512608576 \h </w:instrText>
            </w:r>
            <w:r w:rsidR="000A0EA3">
              <w:rPr>
                <w:noProof/>
                <w:webHidden/>
              </w:rPr>
            </w:r>
            <w:r w:rsidR="000A0EA3">
              <w:rPr>
                <w:noProof/>
                <w:webHidden/>
              </w:rPr>
              <w:fldChar w:fldCharType="separate"/>
            </w:r>
            <w:r w:rsidR="000A0EA3">
              <w:rPr>
                <w:noProof/>
                <w:webHidden/>
              </w:rPr>
              <w:t>6</w:t>
            </w:r>
            <w:r w:rsidR="000A0EA3">
              <w:rPr>
                <w:noProof/>
                <w:webHidden/>
              </w:rPr>
              <w:fldChar w:fldCharType="end"/>
            </w:r>
          </w:hyperlink>
        </w:p>
        <w:p w14:paraId="5606BF70" w14:textId="38F9BF97" w:rsidR="000A0EA3" w:rsidRDefault="00637992">
          <w:pPr>
            <w:pStyle w:val="TOC1"/>
            <w:tabs>
              <w:tab w:val="right" w:leader="dot" w:pos="9016"/>
            </w:tabs>
            <w:rPr>
              <w:rFonts w:eastAsiaTheme="minorEastAsia"/>
              <w:noProof/>
              <w:lang w:eastAsia="en-GB"/>
            </w:rPr>
          </w:pPr>
          <w:hyperlink w:anchor="_Toc512608577" w:history="1">
            <w:r w:rsidR="000A0EA3" w:rsidRPr="00430DCE">
              <w:rPr>
                <w:rStyle w:val="Hyperlink"/>
                <w:noProof/>
              </w:rPr>
              <w:t>Prescriptive and emergent strategy</w:t>
            </w:r>
            <w:r w:rsidR="000A0EA3">
              <w:rPr>
                <w:noProof/>
                <w:webHidden/>
              </w:rPr>
              <w:tab/>
            </w:r>
            <w:r w:rsidR="000A0EA3">
              <w:rPr>
                <w:noProof/>
                <w:webHidden/>
              </w:rPr>
              <w:fldChar w:fldCharType="begin"/>
            </w:r>
            <w:r w:rsidR="000A0EA3">
              <w:rPr>
                <w:noProof/>
                <w:webHidden/>
              </w:rPr>
              <w:instrText xml:space="preserve"> PAGEREF _Toc512608577 \h </w:instrText>
            </w:r>
            <w:r w:rsidR="000A0EA3">
              <w:rPr>
                <w:noProof/>
                <w:webHidden/>
              </w:rPr>
            </w:r>
            <w:r w:rsidR="000A0EA3">
              <w:rPr>
                <w:noProof/>
                <w:webHidden/>
              </w:rPr>
              <w:fldChar w:fldCharType="separate"/>
            </w:r>
            <w:r w:rsidR="000A0EA3">
              <w:rPr>
                <w:noProof/>
                <w:webHidden/>
              </w:rPr>
              <w:t>7</w:t>
            </w:r>
            <w:r w:rsidR="000A0EA3">
              <w:rPr>
                <w:noProof/>
                <w:webHidden/>
              </w:rPr>
              <w:fldChar w:fldCharType="end"/>
            </w:r>
          </w:hyperlink>
        </w:p>
        <w:p w14:paraId="5BEB175C" w14:textId="7A63DA52" w:rsidR="000A0EA3" w:rsidRDefault="00637992">
          <w:pPr>
            <w:pStyle w:val="TOC1"/>
            <w:tabs>
              <w:tab w:val="right" w:leader="dot" w:pos="9016"/>
            </w:tabs>
            <w:rPr>
              <w:rFonts w:eastAsiaTheme="minorEastAsia"/>
              <w:noProof/>
              <w:lang w:eastAsia="en-GB"/>
            </w:rPr>
          </w:pPr>
          <w:hyperlink w:anchor="_Toc512608578" w:history="1">
            <w:r w:rsidR="000A0EA3" w:rsidRPr="00430DCE">
              <w:rPr>
                <w:rStyle w:val="Hyperlink"/>
                <w:noProof/>
              </w:rPr>
              <w:t>Does this effect the public services and how</w:t>
            </w:r>
            <w:r w:rsidR="000A0EA3">
              <w:rPr>
                <w:noProof/>
                <w:webHidden/>
              </w:rPr>
              <w:tab/>
            </w:r>
            <w:r w:rsidR="000A0EA3">
              <w:rPr>
                <w:noProof/>
                <w:webHidden/>
              </w:rPr>
              <w:fldChar w:fldCharType="begin"/>
            </w:r>
            <w:r w:rsidR="000A0EA3">
              <w:rPr>
                <w:noProof/>
                <w:webHidden/>
              </w:rPr>
              <w:instrText xml:space="preserve"> PAGEREF _Toc512608578 \h </w:instrText>
            </w:r>
            <w:r w:rsidR="000A0EA3">
              <w:rPr>
                <w:noProof/>
                <w:webHidden/>
              </w:rPr>
            </w:r>
            <w:r w:rsidR="000A0EA3">
              <w:rPr>
                <w:noProof/>
                <w:webHidden/>
              </w:rPr>
              <w:fldChar w:fldCharType="separate"/>
            </w:r>
            <w:r w:rsidR="000A0EA3">
              <w:rPr>
                <w:noProof/>
                <w:webHidden/>
              </w:rPr>
              <w:t>7</w:t>
            </w:r>
            <w:r w:rsidR="000A0EA3">
              <w:rPr>
                <w:noProof/>
                <w:webHidden/>
              </w:rPr>
              <w:fldChar w:fldCharType="end"/>
            </w:r>
          </w:hyperlink>
        </w:p>
        <w:p w14:paraId="64EBFEEF" w14:textId="7FB601CE" w:rsidR="000A0EA3" w:rsidRDefault="00637992">
          <w:pPr>
            <w:pStyle w:val="TOC1"/>
            <w:tabs>
              <w:tab w:val="right" w:leader="dot" w:pos="9016"/>
            </w:tabs>
            <w:rPr>
              <w:rFonts w:eastAsiaTheme="minorEastAsia"/>
              <w:noProof/>
              <w:lang w:eastAsia="en-GB"/>
            </w:rPr>
          </w:pPr>
          <w:hyperlink w:anchor="_Toc512608579" w:history="1">
            <w:r w:rsidR="000A0EA3" w:rsidRPr="00430DCE">
              <w:rPr>
                <w:rStyle w:val="Hyperlink"/>
                <w:noProof/>
              </w:rPr>
              <w:t>How will the council progress through a political change</w:t>
            </w:r>
            <w:r w:rsidR="000A0EA3">
              <w:rPr>
                <w:noProof/>
                <w:webHidden/>
              </w:rPr>
              <w:tab/>
            </w:r>
            <w:r w:rsidR="000A0EA3">
              <w:rPr>
                <w:noProof/>
                <w:webHidden/>
              </w:rPr>
              <w:fldChar w:fldCharType="begin"/>
            </w:r>
            <w:r w:rsidR="000A0EA3">
              <w:rPr>
                <w:noProof/>
                <w:webHidden/>
              </w:rPr>
              <w:instrText xml:space="preserve"> PAGEREF _Toc512608579 \h </w:instrText>
            </w:r>
            <w:r w:rsidR="000A0EA3">
              <w:rPr>
                <w:noProof/>
                <w:webHidden/>
              </w:rPr>
            </w:r>
            <w:r w:rsidR="000A0EA3">
              <w:rPr>
                <w:noProof/>
                <w:webHidden/>
              </w:rPr>
              <w:fldChar w:fldCharType="separate"/>
            </w:r>
            <w:r w:rsidR="000A0EA3">
              <w:rPr>
                <w:noProof/>
                <w:webHidden/>
              </w:rPr>
              <w:t>8</w:t>
            </w:r>
            <w:r w:rsidR="000A0EA3">
              <w:rPr>
                <w:noProof/>
                <w:webHidden/>
              </w:rPr>
              <w:fldChar w:fldCharType="end"/>
            </w:r>
          </w:hyperlink>
        </w:p>
        <w:p w14:paraId="4CA000D9" w14:textId="0E705410" w:rsidR="000A0EA3" w:rsidRDefault="00637992">
          <w:pPr>
            <w:pStyle w:val="TOC1"/>
            <w:tabs>
              <w:tab w:val="right" w:leader="dot" w:pos="9016"/>
            </w:tabs>
            <w:rPr>
              <w:rFonts w:eastAsiaTheme="minorEastAsia"/>
              <w:noProof/>
              <w:lang w:eastAsia="en-GB"/>
            </w:rPr>
          </w:pPr>
          <w:hyperlink w:anchor="_Toc512608580" w:history="1">
            <w:r w:rsidR="000A0EA3" w:rsidRPr="00430DCE">
              <w:rPr>
                <w:rStyle w:val="Hyperlink"/>
                <w:noProof/>
              </w:rPr>
              <w:t>Critically Evaluate the Strategic Position of City and County of Swansea</w:t>
            </w:r>
            <w:r w:rsidR="000A0EA3">
              <w:rPr>
                <w:noProof/>
                <w:webHidden/>
              </w:rPr>
              <w:tab/>
            </w:r>
            <w:r w:rsidR="000A0EA3">
              <w:rPr>
                <w:noProof/>
                <w:webHidden/>
              </w:rPr>
              <w:fldChar w:fldCharType="begin"/>
            </w:r>
            <w:r w:rsidR="000A0EA3">
              <w:rPr>
                <w:noProof/>
                <w:webHidden/>
              </w:rPr>
              <w:instrText xml:space="preserve"> PAGEREF _Toc512608580 \h </w:instrText>
            </w:r>
            <w:r w:rsidR="000A0EA3">
              <w:rPr>
                <w:noProof/>
                <w:webHidden/>
              </w:rPr>
            </w:r>
            <w:r w:rsidR="000A0EA3">
              <w:rPr>
                <w:noProof/>
                <w:webHidden/>
              </w:rPr>
              <w:fldChar w:fldCharType="separate"/>
            </w:r>
            <w:r w:rsidR="000A0EA3">
              <w:rPr>
                <w:noProof/>
                <w:webHidden/>
              </w:rPr>
              <w:t>8</w:t>
            </w:r>
            <w:r w:rsidR="000A0EA3">
              <w:rPr>
                <w:noProof/>
                <w:webHidden/>
              </w:rPr>
              <w:fldChar w:fldCharType="end"/>
            </w:r>
          </w:hyperlink>
        </w:p>
        <w:p w14:paraId="314D5F7F" w14:textId="2EFB934B" w:rsidR="000A0EA3" w:rsidRDefault="00637992">
          <w:pPr>
            <w:pStyle w:val="TOC1"/>
            <w:tabs>
              <w:tab w:val="right" w:leader="dot" w:pos="9016"/>
            </w:tabs>
            <w:rPr>
              <w:rFonts w:eastAsiaTheme="minorEastAsia"/>
              <w:noProof/>
              <w:lang w:eastAsia="en-GB"/>
            </w:rPr>
          </w:pPr>
          <w:hyperlink w:anchor="_Toc512608581" w:history="1">
            <w:r w:rsidR="000A0EA3" w:rsidRPr="00430DCE">
              <w:rPr>
                <w:rStyle w:val="Hyperlink"/>
                <w:noProof/>
              </w:rPr>
              <w:t>How does it compare to other unitary authorities</w:t>
            </w:r>
            <w:r w:rsidR="000A0EA3">
              <w:rPr>
                <w:noProof/>
                <w:webHidden/>
              </w:rPr>
              <w:tab/>
            </w:r>
            <w:r w:rsidR="000A0EA3">
              <w:rPr>
                <w:noProof/>
                <w:webHidden/>
              </w:rPr>
              <w:fldChar w:fldCharType="begin"/>
            </w:r>
            <w:r w:rsidR="000A0EA3">
              <w:rPr>
                <w:noProof/>
                <w:webHidden/>
              </w:rPr>
              <w:instrText xml:space="preserve"> PAGEREF _Toc512608581 \h </w:instrText>
            </w:r>
            <w:r w:rsidR="000A0EA3">
              <w:rPr>
                <w:noProof/>
                <w:webHidden/>
              </w:rPr>
            </w:r>
            <w:r w:rsidR="000A0EA3">
              <w:rPr>
                <w:noProof/>
                <w:webHidden/>
              </w:rPr>
              <w:fldChar w:fldCharType="separate"/>
            </w:r>
            <w:r w:rsidR="000A0EA3">
              <w:rPr>
                <w:noProof/>
                <w:webHidden/>
              </w:rPr>
              <w:t>8</w:t>
            </w:r>
            <w:r w:rsidR="000A0EA3">
              <w:rPr>
                <w:noProof/>
                <w:webHidden/>
              </w:rPr>
              <w:fldChar w:fldCharType="end"/>
            </w:r>
          </w:hyperlink>
        </w:p>
        <w:p w14:paraId="00555CBD" w14:textId="1FE1CA67" w:rsidR="000A0EA3" w:rsidRDefault="00637992">
          <w:pPr>
            <w:pStyle w:val="TOC1"/>
            <w:tabs>
              <w:tab w:val="right" w:leader="dot" w:pos="9016"/>
            </w:tabs>
            <w:rPr>
              <w:rFonts w:eastAsiaTheme="minorEastAsia"/>
              <w:noProof/>
              <w:lang w:eastAsia="en-GB"/>
            </w:rPr>
          </w:pPr>
          <w:hyperlink w:anchor="_Toc512608582" w:history="1">
            <w:r w:rsidR="000A0EA3" w:rsidRPr="00430DCE">
              <w:rPr>
                <w:rStyle w:val="Hyperlink"/>
                <w:noProof/>
              </w:rPr>
              <w:t>Are they a failure or successful council</w:t>
            </w:r>
            <w:r w:rsidR="000A0EA3">
              <w:rPr>
                <w:noProof/>
                <w:webHidden/>
              </w:rPr>
              <w:tab/>
            </w:r>
            <w:r w:rsidR="000A0EA3">
              <w:rPr>
                <w:noProof/>
                <w:webHidden/>
              </w:rPr>
              <w:fldChar w:fldCharType="begin"/>
            </w:r>
            <w:r w:rsidR="000A0EA3">
              <w:rPr>
                <w:noProof/>
                <w:webHidden/>
              </w:rPr>
              <w:instrText xml:space="preserve"> PAGEREF _Toc512608582 \h </w:instrText>
            </w:r>
            <w:r w:rsidR="000A0EA3">
              <w:rPr>
                <w:noProof/>
                <w:webHidden/>
              </w:rPr>
            </w:r>
            <w:r w:rsidR="000A0EA3">
              <w:rPr>
                <w:noProof/>
                <w:webHidden/>
              </w:rPr>
              <w:fldChar w:fldCharType="separate"/>
            </w:r>
            <w:r w:rsidR="000A0EA3">
              <w:rPr>
                <w:noProof/>
                <w:webHidden/>
              </w:rPr>
              <w:t>9</w:t>
            </w:r>
            <w:r w:rsidR="000A0EA3">
              <w:rPr>
                <w:noProof/>
                <w:webHidden/>
              </w:rPr>
              <w:fldChar w:fldCharType="end"/>
            </w:r>
          </w:hyperlink>
        </w:p>
        <w:p w14:paraId="65D36AB7" w14:textId="16CB1989" w:rsidR="000A0EA3" w:rsidRDefault="00637992">
          <w:pPr>
            <w:pStyle w:val="TOC1"/>
            <w:tabs>
              <w:tab w:val="right" w:leader="dot" w:pos="9016"/>
            </w:tabs>
            <w:rPr>
              <w:rFonts w:eastAsiaTheme="minorEastAsia"/>
              <w:noProof/>
              <w:lang w:eastAsia="en-GB"/>
            </w:rPr>
          </w:pPr>
          <w:hyperlink w:anchor="_Toc512608583" w:history="1">
            <w:r w:rsidR="000A0EA3" w:rsidRPr="00430DCE">
              <w:rPr>
                <w:rStyle w:val="Hyperlink"/>
                <w:noProof/>
              </w:rPr>
              <w:t>Who are the stakeholders and how do they interact with the council</w:t>
            </w:r>
            <w:r w:rsidR="000A0EA3">
              <w:rPr>
                <w:noProof/>
                <w:webHidden/>
              </w:rPr>
              <w:tab/>
            </w:r>
            <w:r w:rsidR="000A0EA3">
              <w:rPr>
                <w:noProof/>
                <w:webHidden/>
              </w:rPr>
              <w:fldChar w:fldCharType="begin"/>
            </w:r>
            <w:r w:rsidR="000A0EA3">
              <w:rPr>
                <w:noProof/>
                <w:webHidden/>
              </w:rPr>
              <w:instrText xml:space="preserve"> PAGEREF _Toc512608583 \h </w:instrText>
            </w:r>
            <w:r w:rsidR="000A0EA3">
              <w:rPr>
                <w:noProof/>
                <w:webHidden/>
              </w:rPr>
            </w:r>
            <w:r w:rsidR="000A0EA3">
              <w:rPr>
                <w:noProof/>
                <w:webHidden/>
              </w:rPr>
              <w:fldChar w:fldCharType="separate"/>
            </w:r>
            <w:r w:rsidR="000A0EA3">
              <w:rPr>
                <w:noProof/>
                <w:webHidden/>
              </w:rPr>
              <w:t>10</w:t>
            </w:r>
            <w:r w:rsidR="000A0EA3">
              <w:rPr>
                <w:noProof/>
                <w:webHidden/>
              </w:rPr>
              <w:fldChar w:fldCharType="end"/>
            </w:r>
          </w:hyperlink>
        </w:p>
        <w:p w14:paraId="7AB1E730" w14:textId="4DBFB5F8" w:rsidR="000A0EA3" w:rsidRDefault="00637992">
          <w:pPr>
            <w:pStyle w:val="TOC1"/>
            <w:tabs>
              <w:tab w:val="right" w:leader="dot" w:pos="9016"/>
            </w:tabs>
            <w:rPr>
              <w:rFonts w:eastAsiaTheme="minorEastAsia"/>
              <w:noProof/>
              <w:lang w:eastAsia="en-GB"/>
            </w:rPr>
          </w:pPr>
          <w:hyperlink w:anchor="_Toc512608584" w:history="1">
            <w:r w:rsidR="000A0EA3" w:rsidRPr="00430DCE">
              <w:rPr>
                <w:rStyle w:val="Hyperlink"/>
                <w:noProof/>
              </w:rPr>
              <w:t>Conclusion</w:t>
            </w:r>
            <w:r w:rsidR="000A0EA3">
              <w:rPr>
                <w:noProof/>
                <w:webHidden/>
              </w:rPr>
              <w:tab/>
            </w:r>
            <w:r w:rsidR="000A0EA3">
              <w:rPr>
                <w:noProof/>
                <w:webHidden/>
              </w:rPr>
              <w:fldChar w:fldCharType="begin"/>
            </w:r>
            <w:r w:rsidR="000A0EA3">
              <w:rPr>
                <w:noProof/>
                <w:webHidden/>
              </w:rPr>
              <w:instrText xml:space="preserve"> PAGEREF _Toc512608584 \h </w:instrText>
            </w:r>
            <w:r w:rsidR="000A0EA3">
              <w:rPr>
                <w:noProof/>
                <w:webHidden/>
              </w:rPr>
            </w:r>
            <w:r w:rsidR="000A0EA3">
              <w:rPr>
                <w:noProof/>
                <w:webHidden/>
              </w:rPr>
              <w:fldChar w:fldCharType="separate"/>
            </w:r>
            <w:r w:rsidR="000A0EA3">
              <w:rPr>
                <w:noProof/>
                <w:webHidden/>
              </w:rPr>
              <w:t>11</w:t>
            </w:r>
            <w:r w:rsidR="000A0EA3">
              <w:rPr>
                <w:noProof/>
                <w:webHidden/>
              </w:rPr>
              <w:fldChar w:fldCharType="end"/>
            </w:r>
          </w:hyperlink>
        </w:p>
        <w:p w14:paraId="15FF1C91" w14:textId="600C19AF" w:rsidR="000A0EA3" w:rsidRDefault="00637992">
          <w:pPr>
            <w:pStyle w:val="TOC1"/>
            <w:tabs>
              <w:tab w:val="right" w:leader="dot" w:pos="9016"/>
            </w:tabs>
            <w:rPr>
              <w:rFonts w:eastAsiaTheme="minorEastAsia"/>
              <w:noProof/>
              <w:lang w:eastAsia="en-GB"/>
            </w:rPr>
          </w:pPr>
          <w:hyperlink w:anchor="_Toc512608585" w:history="1">
            <w:r w:rsidR="000A0EA3" w:rsidRPr="00430DCE">
              <w:rPr>
                <w:rStyle w:val="Hyperlink"/>
                <w:noProof/>
              </w:rPr>
              <w:t>Bibliography</w:t>
            </w:r>
            <w:r w:rsidR="000A0EA3">
              <w:rPr>
                <w:noProof/>
                <w:webHidden/>
              </w:rPr>
              <w:tab/>
            </w:r>
            <w:r w:rsidR="000A0EA3">
              <w:rPr>
                <w:noProof/>
                <w:webHidden/>
              </w:rPr>
              <w:fldChar w:fldCharType="begin"/>
            </w:r>
            <w:r w:rsidR="000A0EA3">
              <w:rPr>
                <w:noProof/>
                <w:webHidden/>
              </w:rPr>
              <w:instrText xml:space="preserve"> PAGEREF _Toc512608585 \h </w:instrText>
            </w:r>
            <w:r w:rsidR="000A0EA3">
              <w:rPr>
                <w:noProof/>
                <w:webHidden/>
              </w:rPr>
            </w:r>
            <w:r w:rsidR="000A0EA3">
              <w:rPr>
                <w:noProof/>
                <w:webHidden/>
              </w:rPr>
              <w:fldChar w:fldCharType="separate"/>
            </w:r>
            <w:r w:rsidR="000A0EA3">
              <w:rPr>
                <w:noProof/>
                <w:webHidden/>
              </w:rPr>
              <w:t>12</w:t>
            </w:r>
            <w:r w:rsidR="000A0EA3">
              <w:rPr>
                <w:noProof/>
                <w:webHidden/>
              </w:rPr>
              <w:fldChar w:fldCharType="end"/>
            </w:r>
          </w:hyperlink>
        </w:p>
        <w:p w14:paraId="03F1CE55" w14:textId="37909284" w:rsidR="0043090E" w:rsidRDefault="0043090E">
          <w:r>
            <w:rPr>
              <w:b/>
              <w:bCs/>
              <w:noProof/>
            </w:rPr>
            <w:fldChar w:fldCharType="end"/>
          </w:r>
        </w:p>
      </w:sdtContent>
    </w:sdt>
    <w:p w14:paraId="4794243D" w14:textId="77777777" w:rsidR="00A51CDC" w:rsidRDefault="00A51CDC" w:rsidP="00A51CDC">
      <w:pPr>
        <w:pStyle w:val="ListParagraph"/>
      </w:pPr>
    </w:p>
    <w:p w14:paraId="61447667" w14:textId="00F0A0D3" w:rsidR="00A51CDC" w:rsidRDefault="00A51CDC" w:rsidP="00C2620A">
      <w:pPr>
        <w:rPr>
          <w:b/>
        </w:rPr>
      </w:pPr>
    </w:p>
    <w:p w14:paraId="5F42185D" w14:textId="77777777" w:rsidR="004B345A" w:rsidRDefault="004B345A" w:rsidP="003956EB">
      <w:pPr>
        <w:jc w:val="center"/>
        <w:rPr>
          <w:b/>
        </w:rPr>
      </w:pPr>
    </w:p>
    <w:p w14:paraId="024B21FD" w14:textId="5A19CB16" w:rsidR="004B345A" w:rsidRDefault="004B345A" w:rsidP="003956EB">
      <w:pPr>
        <w:jc w:val="center"/>
        <w:rPr>
          <w:b/>
        </w:rPr>
      </w:pPr>
    </w:p>
    <w:p w14:paraId="2A90F970" w14:textId="77777777" w:rsidR="0043090E" w:rsidRDefault="0043090E" w:rsidP="003956EB">
      <w:pPr>
        <w:jc w:val="center"/>
        <w:rPr>
          <w:b/>
        </w:rPr>
      </w:pPr>
    </w:p>
    <w:p w14:paraId="681436D9" w14:textId="77777777" w:rsidR="004B345A" w:rsidRDefault="004B345A" w:rsidP="003956EB">
      <w:pPr>
        <w:jc w:val="center"/>
        <w:rPr>
          <w:b/>
        </w:rPr>
      </w:pPr>
    </w:p>
    <w:p w14:paraId="2E2185EE" w14:textId="77777777" w:rsidR="004B345A" w:rsidRDefault="004B345A" w:rsidP="003956EB">
      <w:pPr>
        <w:jc w:val="center"/>
        <w:rPr>
          <w:b/>
        </w:rPr>
      </w:pPr>
    </w:p>
    <w:p w14:paraId="6121862D" w14:textId="07A15BD0" w:rsidR="003C2083" w:rsidRDefault="003C2083" w:rsidP="003956EB">
      <w:pPr>
        <w:jc w:val="center"/>
        <w:rPr>
          <w:b/>
        </w:rPr>
      </w:pPr>
    </w:p>
    <w:p w14:paraId="0CC4074D" w14:textId="46AC756C" w:rsidR="006F3F8C" w:rsidRDefault="003956EB" w:rsidP="0043090E">
      <w:pPr>
        <w:pStyle w:val="Heading1"/>
        <w:jc w:val="center"/>
      </w:pPr>
      <w:bookmarkStart w:id="0" w:name="_Toc512608564"/>
      <w:r>
        <w:t>Introduction</w:t>
      </w:r>
      <w:bookmarkEnd w:id="0"/>
    </w:p>
    <w:p w14:paraId="7B500D29" w14:textId="4FE783DA" w:rsidR="003956EB" w:rsidRDefault="003956EB" w:rsidP="00680010">
      <w:pPr>
        <w:rPr>
          <w:b/>
        </w:rPr>
      </w:pPr>
    </w:p>
    <w:p w14:paraId="7F4D7DB5" w14:textId="093F436E" w:rsidR="003956EB" w:rsidRDefault="0096719C" w:rsidP="0043090E">
      <w:pPr>
        <w:pStyle w:val="Heading1"/>
      </w:pPr>
      <w:r>
        <w:t xml:space="preserve"> </w:t>
      </w:r>
      <w:bookmarkStart w:id="1" w:name="_Toc512608565"/>
      <w:r w:rsidR="00D33136">
        <w:t>Background</w:t>
      </w:r>
      <w:bookmarkEnd w:id="1"/>
    </w:p>
    <w:p w14:paraId="5B0A9AE4" w14:textId="77777777" w:rsidR="001C72E1" w:rsidRPr="001C72E1" w:rsidRDefault="001C72E1" w:rsidP="001C72E1"/>
    <w:p w14:paraId="5046A5E0" w14:textId="3C9F0F2F" w:rsidR="00A908BF" w:rsidRDefault="00A908BF" w:rsidP="00D3250E">
      <w:pPr>
        <w:spacing w:line="360" w:lineRule="auto"/>
        <w:ind w:firstLine="720"/>
      </w:pPr>
      <w:r>
        <w:t>Swansea council</w:t>
      </w:r>
      <w:r w:rsidR="000013CB">
        <w:t xml:space="preserve"> (2017) outline their responsibility by stating they operate</w:t>
      </w:r>
      <w:r>
        <w:t xml:space="preserve"> decisions within a framework which sets out what is needed to be achieved in accordance with procedures. </w:t>
      </w:r>
      <w:r w:rsidR="000013CB">
        <w:t>In addition, the decisions made have to be analysed to be efficient, transparent and accountable to the public. The council is made up of 72 elected councillors from a range of political groups, who agree to be the decision makers of the council promoting policies and council priorities. The leader of the council Rob Stewart was elected by the council and his responsibility is to lead the council through political change. Swansea’s cabinet is made up of Rob Stewart as the leader and 9 councillors who are appointed the cabinet members.</w:t>
      </w:r>
      <w:r w:rsidR="00D3250E">
        <w:t xml:space="preserve"> </w:t>
      </w:r>
    </w:p>
    <w:p w14:paraId="1AA7052E" w14:textId="77777777" w:rsidR="0015119E" w:rsidRDefault="00D3250E" w:rsidP="00D3250E">
      <w:pPr>
        <w:spacing w:line="360" w:lineRule="auto"/>
        <w:ind w:firstLine="720"/>
      </w:pPr>
      <w:r>
        <w:t xml:space="preserve">Welsh Government (2015) lay out the unitary authorities that cover wales and the responsibilities they each are accountable for. There are 22 councils in Wales </w:t>
      </w:r>
      <w:r w:rsidR="0015119E">
        <w:t>in which are responsible for:</w:t>
      </w:r>
    </w:p>
    <w:p w14:paraId="46E4B203" w14:textId="29CDAF06" w:rsidR="0015119E" w:rsidRDefault="0015119E" w:rsidP="0015119E">
      <w:pPr>
        <w:pStyle w:val="ListParagraph"/>
        <w:numPr>
          <w:ilvl w:val="0"/>
          <w:numId w:val="22"/>
        </w:numPr>
        <w:spacing w:line="360" w:lineRule="auto"/>
      </w:pPr>
      <w:r>
        <w:t xml:space="preserve">trading standards </w:t>
      </w:r>
    </w:p>
    <w:p w14:paraId="06FADE98" w14:textId="77777777" w:rsidR="0015119E" w:rsidRDefault="0015119E" w:rsidP="0015119E">
      <w:pPr>
        <w:pStyle w:val="ListParagraph"/>
        <w:numPr>
          <w:ilvl w:val="0"/>
          <w:numId w:val="22"/>
        </w:numPr>
        <w:spacing w:line="360" w:lineRule="auto"/>
      </w:pPr>
      <w:r>
        <w:t xml:space="preserve">libraries, leisure and tourism, </w:t>
      </w:r>
    </w:p>
    <w:p w14:paraId="3D164B1A" w14:textId="6867FBDA" w:rsidR="00D3250E" w:rsidRDefault="0015119E" w:rsidP="0015119E">
      <w:pPr>
        <w:pStyle w:val="ListParagraph"/>
        <w:numPr>
          <w:ilvl w:val="0"/>
          <w:numId w:val="22"/>
        </w:numPr>
        <w:spacing w:line="360" w:lineRule="auto"/>
      </w:pPr>
      <w:r>
        <w:t>environmental health</w:t>
      </w:r>
      <w:r w:rsidR="00D3250E">
        <w:t xml:space="preserve"> </w:t>
      </w:r>
    </w:p>
    <w:p w14:paraId="7835D4ED" w14:textId="47395B5C" w:rsidR="0015119E" w:rsidRDefault="0015119E" w:rsidP="0015119E">
      <w:pPr>
        <w:pStyle w:val="ListParagraph"/>
        <w:numPr>
          <w:ilvl w:val="0"/>
          <w:numId w:val="22"/>
        </w:numPr>
        <w:spacing w:line="360" w:lineRule="auto"/>
      </w:pPr>
      <w:r>
        <w:t>Transport and highways</w:t>
      </w:r>
    </w:p>
    <w:p w14:paraId="7E72A7C4" w14:textId="36EE4D70" w:rsidR="0015119E" w:rsidRDefault="0015119E" w:rsidP="0015119E">
      <w:pPr>
        <w:pStyle w:val="ListParagraph"/>
        <w:numPr>
          <w:ilvl w:val="0"/>
          <w:numId w:val="22"/>
        </w:numPr>
        <w:spacing w:line="360" w:lineRule="auto"/>
      </w:pPr>
      <w:r>
        <w:t>Housing</w:t>
      </w:r>
    </w:p>
    <w:p w14:paraId="6F1DA351" w14:textId="012A693F" w:rsidR="0015119E" w:rsidRDefault="0015119E" w:rsidP="0015119E">
      <w:pPr>
        <w:pStyle w:val="ListParagraph"/>
        <w:numPr>
          <w:ilvl w:val="0"/>
          <w:numId w:val="22"/>
        </w:numPr>
        <w:spacing w:line="360" w:lineRule="auto"/>
      </w:pPr>
      <w:r>
        <w:t>Social services</w:t>
      </w:r>
    </w:p>
    <w:p w14:paraId="53143ECC" w14:textId="3B05711C" w:rsidR="0015119E" w:rsidRPr="00A908BF" w:rsidRDefault="0015119E" w:rsidP="0015119E">
      <w:pPr>
        <w:spacing w:line="360" w:lineRule="auto"/>
        <w:ind w:firstLine="720"/>
      </w:pPr>
      <w:r>
        <w:t xml:space="preserve">The authorities are countable through each elections which occur every 4 years. The cabinet leader of the council will make decisions with the dominant political group or coalition group which will act for the council as a whole.  </w:t>
      </w:r>
      <w:r w:rsidR="00DE2B37">
        <w:t>Each council is funded by 80% of the welsh Government and the council tax would make up the remainder. Although the Welsh Government cannot control the operations of local authorities, there is a policy agenda in which they must adhere to. The local authorities firmly present a strong partnership with local authorities having close work with the NHS and the police.</w:t>
      </w:r>
    </w:p>
    <w:p w14:paraId="5C3B393B" w14:textId="69474ABA" w:rsidR="003956EB" w:rsidRDefault="0096719C" w:rsidP="0043090E">
      <w:pPr>
        <w:pStyle w:val="Heading1"/>
      </w:pPr>
      <w:bookmarkStart w:id="2" w:name="_Toc512608566"/>
      <w:r>
        <w:t>Objectives</w:t>
      </w:r>
      <w:bookmarkEnd w:id="2"/>
      <w:r>
        <w:t xml:space="preserve"> </w:t>
      </w:r>
    </w:p>
    <w:p w14:paraId="6F0AC032" w14:textId="77777777" w:rsidR="001C72E1" w:rsidRPr="001C72E1" w:rsidRDefault="001C72E1" w:rsidP="001C72E1"/>
    <w:p w14:paraId="330B6B67" w14:textId="79092352" w:rsidR="00A908BF" w:rsidRDefault="00A908BF" w:rsidP="00A908BF">
      <w:pPr>
        <w:spacing w:line="360" w:lineRule="auto"/>
        <w:ind w:firstLine="720"/>
      </w:pPr>
      <w:r>
        <w:lastRenderedPageBreak/>
        <w:t xml:space="preserve">This report has been written to analyse the strategic management performance of </w:t>
      </w:r>
      <w:r w:rsidR="00CF5F2D">
        <w:t>the City and County of Swansea</w:t>
      </w:r>
      <w:r>
        <w:t xml:space="preserve">. Within this report it will examine the aims and objectives of the council, how successful they are compared to other councils, what strategy they use to implement ideas, can they function with a political change and critically evaluate their performance as a council towards stakeholders. </w:t>
      </w:r>
    </w:p>
    <w:p w14:paraId="6C895813" w14:textId="3E3B3603" w:rsidR="003A42DF" w:rsidRDefault="003A42DF" w:rsidP="0096719C">
      <w:pPr>
        <w:spacing w:line="360" w:lineRule="auto"/>
        <w:ind w:firstLine="405"/>
      </w:pPr>
      <w:r>
        <w:t xml:space="preserve">The objectives of the report is to assess the strategic position of Swansea council, understanding </w:t>
      </w:r>
      <w:r w:rsidR="004B345A">
        <w:t>the</w:t>
      </w:r>
      <w:r>
        <w:t xml:space="preserve"> overarching aims, current position, future goals, past management success and how their success can be seen today. When critically evaluating the position of the council a style of management tool will be used to analyse deeper into the subject. </w:t>
      </w:r>
    </w:p>
    <w:p w14:paraId="06E906D9" w14:textId="5D9D1A06" w:rsidR="0096719C" w:rsidRDefault="0096719C" w:rsidP="0043090E">
      <w:pPr>
        <w:pStyle w:val="Heading1"/>
      </w:pPr>
      <w:bookmarkStart w:id="3" w:name="_Toc512608567"/>
      <w:r>
        <w:t>Scope</w:t>
      </w:r>
      <w:bookmarkEnd w:id="3"/>
    </w:p>
    <w:p w14:paraId="6EFC39F5" w14:textId="77777777" w:rsidR="001C72E1" w:rsidRPr="001C72E1" w:rsidRDefault="001C72E1" w:rsidP="001C72E1"/>
    <w:p w14:paraId="6BA16AF0" w14:textId="7941C448" w:rsidR="00E52A64" w:rsidRDefault="00CF5F2D" w:rsidP="00C2683C">
      <w:pPr>
        <w:spacing w:line="360" w:lineRule="auto"/>
        <w:ind w:firstLine="720"/>
      </w:pPr>
      <w:r>
        <w:t>This report analyses</w:t>
      </w:r>
      <w:r w:rsidR="00E52A64">
        <w:t xml:space="preserve"> Swansea c</w:t>
      </w:r>
      <w:r>
        <w:t>ouncil’s development as an authority in comparison to other unitary councils</w:t>
      </w:r>
      <w:r w:rsidR="00E52A64">
        <w:t xml:space="preserve"> </w:t>
      </w:r>
      <w:r>
        <w:t>with the feedback they</w:t>
      </w:r>
      <w:r w:rsidR="00E52A64">
        <w:t xml:space="preserve"> gather </w:t>
      </w:r>
      <w:r>
        <w:t>from the public. Generally, councils</w:t>
      </w:r>
      <w:r w:rsidR="00E52A64">
        <w:t xml:space="preserve"> look at </w:t>
      </w:r>
      <w:r>
        <w:t>other authorities</w:t>
      </w:r>
      <w:r w:rsidR="00E52A64">
        <w:t xml:space="preserve"> that safeguard a similar</w:t>
      </w:r>
      <w:r>
        <w:t xml:space="preserve"> level of people as they do</w:t>
      </w:r>
      <w:r w:rsidR="00E52A64">
        <w:t xml:space="preserve">. Examining the development as a council outlines the past performance defining the success and failures of the council and how they have changed Swansea since world war two. Considering the last </w:t>
      </w:r>
      <w:r w:rsidR="00392EAC">
        <w:t xml:space="preserve">redevelopment of Swansea was during world war two, </w:t>
      </w:r>
      <w:r w:rsidR="00F51E31">
        <w:t xml:space="preserve">their strategic management can be analysed through </w:t>
      </w:r>
      <w:r w:rsidR="00935088">
        <w:t>modernisation</w:t>
      </w:r>
      <w:r w:rsidR="00F51E31">
        <w:t xml:space="preserve"> and how they have overcome their challenges to improve Swansea. </w:t>
      </w:r>
    </w:p>
    <w:p w14:paraId="485A0932" w14:textId="4154D9E2" w:rsidR="0096719C" w:rsidRDefault="0096719C" w:rsidP="0043090E">
      <w:pPr>
        <w:pStyle w:val="Heading1"/>
      </w:pPr>
      <w:bookmarkStart w:id="4" w:name="_Toc512608568"/>
      <w:r>
        <w:t>Definition of Strategic Management</w:t>
      </w:r>
      <w:bookmarkEnd w:id="4"/>
    </w:p>
    <w:p w14:paraId="6F378D04" w14:textId="77777777" w:rsidR="001C72E1" w:rsidRPr="001C72E1" w:rsidRDefault="001C72E1" w:rsidP="001C72E1"/>
    <w:p w14:paraId="42EF6327" w14:textId="4D8D9932" w:rsidR="0096719C" w:rsidRDefault="00C2683C" w:rsidP="009815E5">
      <w:pPr>
        <w:spacing w:line="360" w:lineRule="auto"/>
        <w:ind w:firstLine="720"/>
      </w:pPr>
      <w:proofErr w:type="spellStart"/>
      <w:r>
        <w:t>Analoui</w:t>
      </w:r>
      <w:proofErr w:type="spellEnd"/>
      <w:r>
        <w:t xml:space="preserve"> &amp; </w:t>
      </w:r>
      <w:proofErr w:type="spellStart"/>
      <w:r>
        <w:t>Karami</w:t>
      </w:r>
      <w:proofErr w:type="spellEnd"/>
      <w:r>
        <w:t xml:space="preserve"> (2003) define</w:t>
      </w:r>
      <w:r w:rsidR="00CF5F2D">
        <w:t xml:space="preserve"> </w:t>
      </w:r>
      <w:r>
        <w:t xml:space="preserve">strategic management into two concepts, the formulation and the implementation. Strategic management is about how a strategy is formulated and then implemented. Although, an organisation formulates a strategy to navigate what they want to achieve and apply through strategic management. </w:t>
      </w:r>
    </w:p>
    <w:p w14:paraId="69F350E6" w14:textId="5F4A21BA" w:rsidR="0096719C" w:rsidRDefault="0096719C" w:rsidP="0043090E">
      <w:pPr>
        <w:pStyle w:val="Heading1"/>
      </w:pPr>
      <w:bookmarkStart w:id="5" w:name="_Toc512608569"/>
      <w:r>
        <w:t>Swansea Council’s strategic management</w:t>
      </w:r>
      <w:bookmarkEnd w:id="5"/>
    </w:p>
    <w:p w14:paraId="39FCD4E8" w14:textId="77777777" w:rsidR="001C72E1" w:rsidRPr="001C72E1" w:rsidRDefault="001C72E1" w:rsidP="001C72E1"/>
    <w:p w14:paraId="2F02CA7F" w14:textId="2BA5D99E" w:rsidR="00C2683C" w:rsidRDefault="00CF5F2D" w:rsidP="009815E5">
      <w:pPr>
        <w:spacing w:line="360" w:lineRule="auto"/>
        <w:ind w:firstLine="720"/>
      </w:pPr>
      <w:r>
        <w:t xml:space="preserve"> S</w:t>
      </w:r>
      <w:r w:rsidR="00F91119">
        <w:t xml:space="preserve">wansea council (2016) outline that their strategic planning team is responsible for the preparation of the council’s development plans, which are based on studies, briefs and forward planning. The council have to adhere to legislation, procedure and policies at a local, regional and national level. This means the council strategic management team advises the council on their development ideas, ensuring the best outcome can occur, avoiding </w:t>
      </w:r>
      <w:r w:rsidR="00E52A64">
        <w:t>setbacks and failures.</w:t>
      </w:r>
      <w:r w:rsidR="009815E5">
        <w:t xml:space="preserve"> This meaning, Swansea council, develops a plan in which is then passed to a team to analyse and </w:t>
      </w:r>
      <w:r w:rsidR="009815E5">
        <w:lastRenderedPageBreak/>
        <w:t xml:space="preserve">evaluate the development before the implementation of the plan. The council would use the same definition as </w:t>
      </w:r>
      <w:proofErr w:type="spellStart"/>
      <w:r w:rsidR="009815E5">
        <w:t>Analoui</w:t>
      </w:r>
      <w:proofErr w:type="spellEnd"/>
      <w:r w:rsidR="009815E5">
        <w:t xml:space="preserve"> &amp; </w:t>
      </w:r>
      <w:proofErr w:type="spellStart"/>
      <w:r w:rsidR="009815E5">
        <w:t>Karami</w:t>
      </w:r>
      <w:proofErr w:type="spellEnd"/>
      <w:r w:rsidR="009815E5">
        <w:t xml:space="preserve"> as they formulate a plan outlining the pros and cons of the idea, before implementing the idea a team would analyse the plan, assessing legislation, procedures and policies to ensure the plan is sustainable and can be implemented. </w:t>
      </w:r>
    </w:p>
    <w:p w14:paraId="3F67E83F" w14:textId="34EC8CE7" w:rsidR="009C4125" w:rsidRDefault="009C4125">
      <w:pPr>
        <w:rPr>
          <w:rFonts w:asciiTheme="majorHAnsi" w:eastAsiaTheme="majorEastAsia" w:hAnsiTheme="majorHAnsi" w:cstheme="majorBidi"/>
          <w:color w:val="2F5496" w:themeColor="accent1" w:themeShade="BF"/>
          <w:sz w:val="36"/>
          <w:szCs w:val="32"/>
        </w:rPr>
      </w:pPr>
      <w:bookmarkStart w:id="6" w:name="_Toc512608570"/>
    </w:p>
    <w:p w14:paraId="5CE0A8FA" w14:textId="042FF8C9" w:rsidR="0096719C" w:rsidRPr="00973A94" w:rsidRDefault="00691FAB" w:rsidP="00005FF0">
      <w:pPr>
        <w:pStyle w:val="Heading1"/>
        <w:jc w:val="center"/>
        <w:rPr>
          <w:sz w:val="36"/>
        </w:rPr>
      </w:pPr>
      <w:r w:rsidRPr="00973A94">
        <w:rPr>
          <w:sz w:val="36"/>
        </w:rPr>
        <w:t>Looking to the future</w:t>
      </w:r>
      <w:bookmarkEnd w:id="6"/>
    </w:p>
    <w:p w14:paraId="01AD8EF4" w14:textId="45384375" w:rsidR="00005FF0" w:rsidRPr="00005FF0" w:rsidRDefault="00005FF0" w:rsidP="00005FF0"/>
    <w:p w14:paraId="4BDDD1BF" w14:textId="7F508A34" w:rsidR="0096719C" w:rsidRDefault="0096719C" w:rsidP="0043090E">
      <w:pPr>
        <w:pStyle w:val="Heading1"/>
      </w:pPr>
      <w:bookmarkStart w:id="7" w:name="_Toc512608571"/>
      <w:r>
        <w:t>Aims and Objectives</w:t>
      </w:r>
      <w:bookmarkEnd w:id="7"/>
    </w:p>
    <w:p w14:paraId="4FD2ECF1" w14:textId="77777777" w:rsidR="001C72E1" w:rsidRPr="001C72E1" w:rsidRDefault="001C72E1" w:rsidP="001C72E1"/>
    <w:p w14:paraId="794C5812" w14:textId="46EEC8F5" w:rsidR="003E460B" w:rsidRDefault="0055246C" w:rsidP="00C2683C">
      <w:pPr>
        <w:spacing w:line="360" w:lineRule="auto"/>
        <w:ind w:firstLine="720"/>
      </w:pPr>
      <w:r>
        <w:t xml:space="preserve">Swansea council are the strategic team which plans and executes </w:t>
      </w:r>
      <w:r w:rsidR="00267255">
        <w:t>decisions which can bring safer and better Swansea. In doing this the council has to study</w:t>
      </w:r>
      <w:r w:rsidR="00C2683C">
        <w:t xml:space="preserve"> plans and forward think and define</w:t>
      </w:r>
      <w:r w:rsidR="00267255">
        <w:t xml:space="preserve"> </w:t>
      </w:r>
      <w:r w:rsidR="00C2683C">
        <w:t xml:space="preserve">what their overarching goals are. </w:t>
      </w:r>
      <w:r w:rsidR="00267255">
        <w:t xml:space="preserve">Swansea Council (2017) believe a restructure of Swansea can solve major problems that the council can face. The plans focus on developing ideas to reduce climate change, adapt to more technological services </w:t>
      </w:r>
      <w:r w:rsidR="00711EE9">
        <w:t>t</w:t>
      </w:r>
      <w:r w:rsidR="00267255">
        <w:t xml:space="preserve">o tackle globalisation and to produce a better quality of life for the people in Swansea. A focus of the development is to produce a city in which has the opportunities rather than move away to find them. These can list from jobs, activities, education, health care and lifestyle. Improving these fundamental </w:t>
      </w:r>
      <w:r w:rsidR="003E460B">
        <w:t xml:space="preserve">aspects of Swansea society would definitely bring people to Swansea rather than drive them away. </w:t>
      </w:r>
    </w:p>
    <w:p w14:paraId="51A0402F" w14:textId="7E715DD2" w:rsidR="00A51CDC" w:rsidRDefault="00A51CDC" w:rsidP="0043090E">
      <w:pPr>
        <w:pStyle w:val="Heading1"/>
      </w:pPr>
      <w:bookmarkStart w:id="8" w:name="_Toc512608572"/>
      <w:r>
        <w:t xml:space="preserve">How does it affect the </w:t>
      </w:r>
      <w:r w:rsidR="00691FAB">
        <w:t xml:space="preserve">Well-being of </w:t>
      </w:r>
      <w:r>
        <w:t xml:space="preserve">Future Generations Act </w:t>
      </w:r>
      <w:r w:rsidR="0096719C">
        <w:t>2015</w:t>
      </w:r>
      <w:bookmarkEnd w:id="8"/>
    </w:p>
    <w:p w14:paraId="5E2947C9" w14:textId="77777777" w:rsidR="001C72E1" w:rsidRPr="001C72E1" w:rsidRDefault="001C72E1" w:rsidP="001C72E1"/>
    <w:p w14:paraId="6D106292" w14:textId="4E06FF24" w:rsidR="00D22AAC" w:rsidRDefault="00D22AAC" w:rsidP="00C2683C">
      <w:pPr>
        <w:spacing w:line="360" w:lineRule="auto"/>
        <w:ind w:firstLine="720"/>
      </w:pPr>
      <w:r>
        <w:t xml:space="preserve">Future Generations Commissioner for Wales (2018) outlines the well-being of future generations act requires public bodies in Wales to think about the long term impact of their decisions. This requires public bodies to work with communities to solve problems such as standard of living, diversity, climate change and globalisation. It’s important as the act is unique to wales ensuring he long term decisions mark a positive change for future generations. In contrast to Swansea council, the act would directly affect the sustainability and well being plan for the communities. </w:t>
      </w:r>
      <w:r w:rsidR="00387330">
        <w:t>The act emphasises that the decisions made only make positive decisions towards the overall aim. Once the ideas are in accordance to the act</w:t>
      </w:r>
      <w:r w:rsidR="00823EEB">
        <w:t xml:space="preserve">, </w:t>
      </w:r>
      <w:r w:rsidR="00387330">
        <w:t>then the council could have started to plan their rest</w:t>
      </w:r>
      <w:r w:rsidR="00823EEB">
        <w:t>ructuring</w:t>
      </w:r>
      <w:r w:rsidR="00387330">
        <w:t xml:space="preserve"> of Swansea. </w:t>
      </w:r>
    </w:p>
    <w:p w14:paraId="7D76DB78" w14:textId="4AF72FCA" w:rsidR="00A51CDC" w:rsidRDefault="00A51CDC" w:rsidP="0043090E">
      <w:pPr>
        <w:pStyle w:val="Heading1"/>
      </w:pPr>
      <w:bookmarkStart w:id="9" w:name="_Toc512608573"/>
      <w:r w:rsidRPr="0096719C">
        <w:t>Swansea’s Priorities</w:t>
      </w:r>
      <w:bookmarkEnd w:id="9"/>
    </w:p>
    <w:p w14:paraId="07F12975" w14:textId="77777777" w:rsidR="001C72E1" w:rsidRPr="001C72E1" w:rsidRDefault="001C72E1" w:rsidP="001C72E1"/>
    <w:p w14:paraId="78863085" w14:textId="0C73933E" w:rsidR="00823EEB" w:rsidRDefault="00823EEB" w:rsidP="00C2683C">
      <w:pPr>
        <w:spacing w:line="360" w:lineRule="auto"/>
        <w:ind w:firstLine="360"/>
      </w:pPr>
      <w:r>
        <w:lastRenderedPageBreak/>
        <w:t xml:space="preserve">Swansea Council (2018) </w:t>
      </w:r>
      <w:r w:rsidR="00696C0D">
        <w:t xml:space="preserve">set out their priorities in their corporate plan, these </w:t>
      </w:r>
      <w:r w:rsidR="004F727B">
        <w:t>objectives are:</w:t>
      </w:r>
    </w:p>
    <w:p w14:paraId="4F0062A4" w14:textId="60EA8F96" w:rsidR="001C3A74" w:rsidRDefault="0082511C" w:rsidP="00C2683C">
      <w:pPr>
        <w:pStyle w:val="ListParagraph"/>
        <w:numPr>
          <w:ilvl w:val="0"/>
          <w:numId w:val="1"/>
        </w:numPr>
        <w:spacing w:line="360" w:lineRule="auto"/>
      </w:pPr>
      <w:r>
        <w:t xml:space="preserve">Safeguarding people from harm is a priority as Swansea council are committed to ensuring that the lives of the public are free from harm. </w:t>
      </w:r>
    </w:p>
    <w:p w14:paraId="4564D9A9" w14:textId="2D7D6860" w:rsidR="006A7CDC" w:rsidRDefault="00E71106" w:rsidP="00C2683C">
      <w:pPr>
        <w:pStyle w:val="ListParagraph"/>
        <w:numPr>
          <w:ilvl w:val="0"/>
          <w:numId w:val="1"/>
        </w:numPr>
        <w:spacing w:line="360" w:lineRule="auto"/>
      </w:pPr>
      <w:r>
        <w:t>Improving education is crucial for Swansea’s development, the council believe that</w:t>
      </w:r>
      <w:r w:rsidR="00B40662">
        <w:t xml:space="preserve"> every child and young person should have the opportunity to gain the skills and qualifications to succeed. </w:t>
      </w:r>
    </w:p>
    <w:p w14:paraId="695D57EA" w14:textId="7027BD2E" w:rsidR="00B15964" w:rsidRDefault="00B15964" w:rsidP="00C2683C">
      <w:pPr>
        <w:pStyle w:val="ListParagraph"/>
        <w:numPr>
          <w:ilvl w:val="0"/>
          <w:numId w:val="1"/>
        </w:numPr>
        <w:spacing w:line="360" w:lineRule="auto"/>
      </w:pPr>
      <w:r>
        <w:t xml:space="preserve">Transforming </w:t>
      </w:r>
      <w:r w:rsidR="007F3D0B">
        <w:t xml:space="preserve">the economy deepens into the wellbeing of the public, </w:t>
      </w:r>
      <w:r w:rsidR="00EA5A05">
        <w:t xml:space="preserve">improving this will be done through investment </w:t>
      </w:r>
      <w:r w:rsidR="002D2BEF">
        <w:t>which will redevelop Swansea</w:t>
      </w:r>
      <w:r w:rsidR="006A5ECD">
        <w:t xml:space="preserve">. </w:t>
      </w:r>
    </w:p>
    <w:p w14:paraId="5F054AF7" w14:textId="77777777" w:rsidR="00691FAB" w:rsidRDefault="004A31E5" w:rsidP="00691FAB">
      <w:pPr>
        <w:pStyle w:val="ListParagraph"/>
        <w:numPr>
          <w:ilvl w:val="0"/>
          <w:numId w:val="1"/>
        </w:numPr>
        <w:spacing w:line="360" w:lineRule="auto"/>
      </w:pPr>
      <w:r>
        <w:t xml:space="preserve">Tackling poverty </w:t>
      </w:r>
      <w:r w:rsidR="00252C71">
        <w:t xml:space="preserve">is crucial for the public as for most home owners It can affect </w:t>
      </w:r>
      <w:r w:rsidR="0004049A">
        <w:t>their health</w:t>
      </w:r>
      <w:r w:rsidR="0051488A">
        <w:t xml:space="preserve"> and living conditions</w:t>
      </w:r>
      <w:r w:rsidR="0004049A">
        <w:t xml:space="preserve">. </w:t>
      </w:r>
    </w:p>
    <w:p w14:paraId="29AF3452" w14:textId="7BC566CA" w:rsidR="00691FAB" w:rsidRDefault="004F727B" w:rsidP="00691FAB">
      <w:pPr>
        <w:pStyle w:val="ListParagraph"/>
        <w:numPr>
          <w:ilvl w:val="0"/>
          <w:numId w:val="1"/>
        </w:numPr>
        <w:spacing w:line="360" w:lineRule="auto"/>
      </w:pPr>
      <w:r>
        <w:t xml:space="preserve">Transforming </w:t>
      </w:r>
      <w:r w:rsidR="00AC3B61">
        <w:t xml:space="preserve">a future council is crucial for the continuous improvement of Swansea. </w:t>
      </w:r>
    </w:p>
    <w:p w14:paraId="5CD4FF06" w14:textId="6EBEDD98" w:rsidR="001C3A74" w:rsidRDefault="000A06EC" w:rsidP="00691FAB">
      <w:pPr>
        <w:spacing w:line="360" w:lineRule="auto"/>
        <w:ind w:firstLine="720"/>
      </w:pPr>
      <w:r>
        <w:t>Scratching</w:t>
      </w:r>
      <w:r w:rsidR="00EA7805">
        <w:t xml:space="preserve"> the surface of what the council aim to achieve</w:t>
      </w:r>
      <w:r w:rsidR="0037271E">
        <w:t>,</w:t>
      </w:r>
      <w:r w:rsidR="00600BFC">
        <w:t xml:space="preserve"> </w:t>
      </w:r>
      <w:r w:rsidR="00A51CDC">
        <w:t>it’s</w:t>
      </w:r>
      <w:r w:rsidR="00600BFC">
        <w:t xml:space="preserve"> quite obvious that on a strategic view they understand what is necessary of them to </w:t>
      </w:r>
      <w:r w:rsidR="00C71A5A">
        <w:t xml:space="preserve">be successful. </w:t>
      </w:r>
      <w:r w:rsidR="003A5977">
        <w:t xml:space="preserve">Furthermore, </w:t>
      </w:r>
      <w:r w:rsidR="00A51CDC">
        <w:t>it’s</w:t>
      </w:r>
      <w:r w:rsidR="003A5977">
        <w:t xml:space="preserve"> </w:t>
      </w:r>
      <w:r w:rsidR="00BE5051">
        <w:t>clear that the council have their objectives clearly set out</w:t>
      </w:r>
      <w:r w:rsidR="0037271E">
        <w:t xml:space="preserve">, in doing this </w:t>
      </w:r>
      <w:r>
        <w:t>it would be easier to plan to achieve each goal one at a time</w:t>
      </w:r>
      <w:r w:rsidR="00525FA4">
        <w:t xml:space="preserve"> (Swansea Council, 2017)</w:t>
      </w:r>
      <w:r w:rsidR="003739DC">
        <w:t>.</w:t>
      </w:r>
      <w:r>
        <w:t xml:space="preserve"> </w:t>
      </w:r>
    </w:p>
    <w:p w14:paraId="72487406" w14:textId="6FD66520" w:rsidR="006F3F8C" w:rsidRDefault="006F3F8C" w:rsidP="0043090E">
      <w:pPr>
        <w:pStyle w:val="Heading1"/>
      </w:pPr>
      <w:bookmarkStart w:id="10" w:name="_Toc512608574"/>
      <w:r>
        <w:t>Do we get a picture of how success will look like and how it can be compared to now</w:t>
      </w:r>
      <w:bookmarkEnd w:id="10"/>
    </w:p>
    <w:p w14:paraId="0EF265AE" w14:textId="77777777" w:rsidR="000A0EA3" w:rsidRPr="000A0EA3" w:rsidRDefault="000A0EA3" w:rsidP="000A0EA3"/>
    <w:p w14:paraId="090155D7" w14:textId="68C2EA61" w:rsidR="003739DC" w:rsidRDefault="005A280D" w:rsidP="00A51CDC">
      <w:pPr>
        <w:spacing w:line="360" w:lineRule="auto"/>
        <w:ind w:firstLine="360"/>
      </w:pPr>
      <w:r>
        <w:t xml:space="preserve">BBC (2015) </w:t>
      </w:r>
      <w:r w:rsidR="00B6028A">
        <w:t xml:space="preserve">state that the centre of Swansea will be unrecognisable by 2020 as it’s the biggest transformation since world war two. </w:t>
      </w:r>
      <w:r w:rsidR="009776E0">
        <w:t xml:space="preserve">This statement proves how in dire need Swansea needed the </w:t>
      </w:r>
      <w:r w:rsidR="00C05A3C">
        <w:t>modernisation</w:t>
      </w:r>
      <w:r w:rsidR="009776E0">
        <w:t xml:space="preserve"> of a more vibrant city.</w:t>
      </w:r>
      <w:r w:rsidR="00BE36D6">
        <w:t xml:space="preserve"> With seven schemes </w:t>
      </w:r>
      <w:r w:rsidR="001D4A0C">
        <w:t>ongoing</w:t>
      </w:r>
      <w:r w:rsidR="006C4EAD">
        <w:t xml:space="preserve"> </w:t>
      </w:r>
      <w:r w:rsidR="00F51E31">
        <w:t>it’s</w:t>
      </w:r>
      <w:r w:rsidR="006C4EAD">
        <w:t xml:space="preserve"> almost certain</w:t>
      </w:r>
      <w:r w:rsidR="002A785E">
        <w:t xml:space="preserve"> that the development can be </w:t>
      </w:r>
      <w:r w:rsidR="00C05A3C">
        <w:t>life changing</w:t>
      </w:r>
      <w:r w:rsidR="002A785E">
        <w:t xml:space="preserve"> to most communities of Swansea. </w:t>
      </w:r>
      <w:r w:rsidR="00C5516C">
        <w:t xml:space="preserve">In comparison to now, the development is a breath of fresh air for Swansea, this well needed plan </w:t>
      </w:r>
      <w:r w:rsidR="00D23D8F">
        <w:t xml:space="preserve">can restructure the face of the town centre, attracting more businesses and opportunities to the area. </w:t>
      </w:r>
    </w:p>
    <w:p w14:paraId="60980B21" w14:textId="5DA5CD42" w:rsidR="006F3F8C" w:rsidRDefault="006F3F8C" w:rsidP="0043090E">
      <w:pPr>
        <w:pStyle w:val="Heading1"/>
      </w:pPr>
      <w:bookmarkStart w:id="11" w:name="_Toc512608575"/>
      <w:r>
        <w:t>How will Swansea see the best value</w:t>
      </w:r>
      <w:bookmarkEnd w:id="11"/>
    </w:p>
    <w:p w14:paraId="3CC03FE2" w14:textId="77777777" w:rsidR="001C72E1" w:rsidRPr="001C72E1" w:rsidRDefault="001C72E1" w:rsidP="001C72E1"/>
    <w:p w14:paraId="583CDD48" w14:textId="77777777" w:rsidR="00A51CDC" w:rsidRDefault="00995775" w:rsidP="00A51CDC">
      <w:pPr>
        <w:spacing w:line="360" w:lineRule="auto"/>
        <w:ind w:firstLine="360"/>
      </w:pPr>
      <w:r>
        <w:t xml:space="preserve">Although, Swansea’s plan does bring a tremendous amount of </w:t>
      </w:r>
      <w:r w:rsidR="00244E9A">
        <w:t>opportunities</w:t>
      </w:r>
      <w:r>
        <w:t xml:space="preserve"> and attraction for around the world</w:t>
      </w:r>
      <w:r w:rsidR="00244E9A">
        <w:t xml:space="preserve">, </w:t>
      </w:r>
      <w:r w:rsidR="00C2683C">
        <w:t>it’s</w:t>
      </w:r>
      <w:r w:rsidR="00244E9A">
        <w:t xml:space="preserve"> paramount that the council ensure they get the best value for </w:t>
      </w:r>
      <w:r w:rsidR="00694514">
        <w:t xml:space="preserve">money they are investing. </w:t>
      </w:r>
      <w:r w:rsidR="002A7AF7">
        <w:t>Benchmarking with other councils</w:t>
      </w:r>
      <w:r w:rsidR="00234B02">
        <w:t xml:space="preserve"> can determine whether investing in an idea is good or not, if multiple councils have invested in </w:t>
      </w:r>
      <w:r w:rsidR="008E08E8">
        <w:t xml:space="preserve">an idea which has failed, then there would be no point in making the same mistake. Tracking their success is key as you can then adapt that idea to different communities. </w:t>
      </w:r>
    </w:p>
    <w:p w14:paraId="467758E0" w14:textId="4B6AB8B5" w:rsidR="00B36E90" w:rsidRDefault="00947E44" w:rsidP="00A51CDC">
      <w:pPr>
        <w:spacing w:line="360" w:lineRule="auto"/>
        <w:ind w:firstLine="360"/>
      </w:pPr>
      <w:r>
        <w:lastRenderedPageBreak/>
        <w:t xml:space="preserve">Oxford City Council (2018) secured a </w:t>
      </w:r>
      <w:r w:rsidR="007C13FF">
        <w:t xml:space="preserve">£215 million government investment in building new homes to boost the economic productivity throughout the country. </w:t>
      </w:r>
      <w:r w:rsidR="002941E6">
        <w:t xml:space="preserve">This investment looks to create </w:t>
      </w:r>
      <w:r w:rsidR="00955BC1">
        <w:t>100,000 new homes across a twenty year period</w:t>
      </w:r>
      <w:r w:rsidR="00C44141">
        <w:t xml:space="preserve">, as Oxford is recognised for its </w:t>
      </w:r>
      <w:r w:rsidR="004336B2">
        <w:t xml:space="preserve">universities this can </w:t>
      </w:r>
      <w:r w:rsidR="008F6A5A">
        <w:t>introduce</w:t>
      </w:r>
      <w:r w:rsidR="004336B2">
        <w:t xml:space="preserve"> further investment f</w:t>
      </w:r>
      <w:r w:rsidR="004D3EDF">
        <w:t>or educational services, only then improving the city of Oxford</w:t>
      </w:r>
      <w:r w:rsidR="008F6A5A">
        <w:t xml:space="preserve">. Swansea can use this idea to </w:t>
      </w:r>
      <w:r w:rsidR="008273CD">
        <w:t>improve their corporate plan</w:t>
      </w:r>
      <w:r w:rsidR="00EE51BA">
        <w:t xml:space="preserve"> to tackle poverty by building more energy efficient houses. As tackling poverty is one of the aspects of the plan, </w:t>
      </w:r>
      <w:r w:rsidR="00194360">
        <w:t>if investing in improving the efficiency of houses which can reduce the annual cost</w:t>
      </w:r>
      <w:r w:rsidR="00D037E9">
        <w:t xml:space="preserve"> of running the house, this would transform the public standard of living. </w:t>
      </w:r>
    </w:p>
    <w:p w14:paraId="43EFE20E" w14:textId="3787CB66" w:rsidR="006F3F8C" w:rsidRDefault="006F3F8C" w:rsidP="0043090E">
      <w:pPr>
        <w:pStyle w:val="Heading1"/>
      </w:pPr>
      <w:bookmarkStart w:id="12" w:name="_Toc512608576"/>
      <w:r>
        <w:t>Advanta</w:t>
      </w:r>
      <w:r w:rsidR="002C2F8F">
        <w:t>ges of a mission driven council</w:t>
      </w:r>
      <w:bookmarkEnd w:id="12"/>
    </w:p>
    <w:p w14:paraId="6F92E018" w14:textId="77777777" w:rsidR="001C72E1" w:rsidRPr="001C72E1" w:rsidRDefault="001C72E1" w:rsidP="001C72E1"/>
    <w:p w14:paraId="69A104BB" w14:textId="362FEB31" w:rsidR="00574CEC" w:rsidRDefault="002766D3" w:rsidP="00A51CDC">
      <w:pPr>
        <w:spacing w:line="360" w:lineRule="auto"/>
        <w:ind w:firstLine="360"/>
      </w:pPr>
      <w:r>
        <w:t xml:space="preserve"> </w:t>
      </w:r>
      <w:r w:rsidR="002C2F8F">
        <w:t xml:space="preserve"> </w:t>
      </w:r>
      <w:proofErr w:type="spellStart"/>
      <w:r w:rsidR="002C2F8F">
        <w:t>Narep</w:t>
      </w:r>
      <w:proofErr w:type="spellEnd"/>
      <w:r w:rsidR="002C2F8F">
        <w:t xml:space="preserve"> &amp; </w:t>
      </w:r>
      <w:proofErr w:type="spellStart"/>
      <w:r w:rsidR="002C2F8F">
        <w:t>Rea-Soiver</w:t>
      </w:r>
      <w:proofErr w:type="spellEnd"/>
      <w:r w:rsidR="002C2F8F">
        <w:t xml:space="preserve"> </w:t>
      </w:r>
      <w:r w:rsidR="005E7857">
        <w:t>(</w:t>
      </w:r>
      <w:r w:rsidR="002C2F8F">
        <w:t>2002</w:t>
      </w:r>
      <w:r w:rsidR="005E7857">
        <w:t xml:space="preserve">) paraphrase Osbourne and </w:t>
      </w:r>
      <w:proofErr w:type="spellStart"/>
      <w:r w:rsidR="005E7857">
        <w:t>Gaebler</w:t>
      </w:r>
      <w:proofErr w:type="spellEnd"/>
      <w:r w:rsidR="005E7857">
        <w:t xml:space="preserve"> stating that public sector organisations are not mission driven nevertheless they have to be. Thinking that government performs a function which is patterned and repetitive can be effectively operated by rules. The advantages of a mission driven council are:</w:t>
      </w:r>
    </w:p>
    <w:p w14:paraId="766ADDA7" w14:textId="2DC0BBD9" w:rsidR="005E7857" w:rsidRDefault="005E7857" w:rsidP="005E7857">
      <w:pPr>
        <w:pStyle w:val="ListParagraph"/>
        <w:numPr>
          <w:ilvl w:val="0"/>
          <w:numId w:val="23"/>
        </w:numPr>
        <w:spacing w:line="360" w:lineRule="auto"/>
      </w:pPr>
      <w:r>
        <w:t>More efficient in personnel for specific tasks</w:t>
      </w:r>
    </w:p>
    <w:p w14:paraId="503CEE35" w14:textId="713BBE6B" w:rsidR="005E7857" w:rsidRDefault="005E7857" w:rsidP="005E7857">
      <w:pPr>
        <w:pStyle w:val="ListParagraph"/>
        <w:numPr>
          <w:ilvl w:val="0"/>
          <w:numId w:val="23"/>
        </w:numPr>
        <w:spacing w:line="360" w:lineRule="auto"/>
      </w:pPr>
      <w:r>
        <w:t>Produce better results</w:t>
      </w:r>
    </w:p>
    <w:p w14:paraId="1C04F12E" w14:textId="191A6608" w:rsidR="005E7857" w:rsidRDefault="005E7857" w:rsidP="005E7857">
      <w:pPr>
        <w:pStyle w:val="ListParagraph"/>
        <w:numPr>
          <w:ilvl w:val="0"/>
          <w:numId w:val="23"/>
        </w:numPr>
        <w:spacing w:line="360" w:lineRule="auto"/>
      </w:pPr>
      <w:r>
        <w:t>More innovative</w:t>
      </w:r>
    </w:p>
    <w:p w14:paraId="24C8EDA4" w14:textId="501BD623" w:rsidR="005E7857" w:rsidRDefault="005E7857" w:rsidP="005E7857">
      <w:pPr>
        <w:pStyle w:val="ListParagraph"/>
        <w:numPr>
          <w:ilvl w:val="0"/>
          <w:numId w:val="23"/>
        </w:numPr>
        <w:spacing w:line="360" w:lineRule="auto"/>
      </w:pPr>
      <w:r>
        <w:t>More flexible with environmental changes</w:t>
      </w:r>
    </w:p>
    <w:p w14:paraId="56F2E636" w14:textId="6965D2D7" w:rsidR="005E7857" w:rsidRDefault="005E7857" w:rsidP="005E7857">
      <w:pPr>
        <w:pStyle w:val="ListParagraph"/>
        <w:numPr>
          <w:ilvl w:val="0"/>
          <w:numId w:val="23"/>
        </w:numPr>
        <w:spacing w:line="360" w:lineRule="auto"/>
      </w:pPr>
      <w:r>
        <w:t>Higher morale with new ideas and innovative solutions</w:t>
      </w:r>
    </w:p>
    <w:p w14:paraId="02567F9D" w14:textId="751FEA93" w:rsidR="005E7857" w:rsidRDefault="005E7857" w:rsidP="005E7857">
      <w:pPr>
        <w:spacing w:line="360" w:lineRule="auto"/>
        <w:ind w:left="360"/>
      </w:pPr>
      <w:r>
        <w:t>Moving towards a mission driven council, firstly an organisation would have to remove the unnecessary rules and policies which become obsolete. It’s necessary to have a flexible rules and budget incise of an unexpected circumstances. Although, progressing from a ruling system to a mission driven can be difficult through the employees</w:t>
      </w:r>
      <w:r w:rsidR="002C2F8F">
        <w:t>. As a ruling system creates basic incentives to drive employees, then employee’s will become</w:t>
      </w:r>
      <w:r>
        <w:t xml:space="preserve"> </w:t>
      </w:r>
      <w:r w:rsidR="002C2F8F">
        <w:t>too</w:t>
      </w:r>
      <w:r>
        <w:t xml:space="preserve"> </w:t>
      </w:r>
      <w:r w:rsidR="002C2F8F">
        <w:t>reliant</w:t>
      </w:r>
      <w:r>
        <w:t xml:space="preserve"> on following </w:t>
      </w:r>
      <w:r w:rsidR="002C2F8F">
        <w:t xml:space="preserve">rules and limits instead of adapting to a leaders mission. This will lead to the mission of the leader becoming obsolete and end the progression from a ruling system. </w:t>
      </w:r>
    </w:p>
    <w:p w14:paraId="647710F2" w14:textId="03656AFF" w:rsidR="002C2F8F" w:rsidRDefault="002C2F8F" w:rsidP="002C2F8F">
      <w:pPr>
        <w:spacing w:line="360" w:lineRule="auto"/>
        <w:ind w:firstLine="360"/>
      </w:pPr>
      <w:r>
        <w:t>Kaplan &amp; Norton (1996) developed a technique which provides managers with the instrumentation they need to navigate to future competitive success. In modern day organisations compete in environments which understand them goals and methods of attaining the goals. The balanced scorecard provides a framework for organisations to use with a strategic view to measure their performance and manage the outcome of decisions.</w:t>
      </w:r>
    </w:p>
    <w:p w14:paraId="3B74D8DB" w14:textId="200D1A36" w:rsidR="00EF7605" w:rsidRDefault="009E4AD1" w:rsidP="00A51CDC">
      <w:pPr>
        <w:spacing w:line="360" w:lineRule="auto"/>
        <w:ind w:firstLine="360"/>
      </w:pPr>
      <w:r>
        <w:lastRenderedPageBreak/>
        <w:t>Analysing the Kaplan &amp; Norton</w:t>
      </w:r>
      <w:r w:rsidR="00F51E31">
        <w:t xml:space="preserve"> </w:t>
      </w:r>
      <w:r w:rsidR="003C2083">
        <w:t>(</w:t>
      </w:r>
      <w:r w:rsidR="00F51E31">
        <w:t>1996</w:t>
      </w:r>
      <w:r>
        <w:t xml:space="preserve">) theory on </w:t>
      </w:r>
      <w:r w:rsidR="002C11AE">
        <w:t>Swansea’s</w:t>
      </w:r>
      <w:r>
        <w:t xml:space="preserve"> </w:t>
      </w:r>
      <w:r w:rsidR="00F51E31">
        <w:t>council it’s</w:t>
      </w:r>
      <w:r w:rsidR="00786DED">
        <w:t xml:space="preserve"> important that they are mission driven towards meeting their targets.</w:t>
      </w:r>
      <w:r>
        <w:t xml:space="preserve"> </w:t>
      </w:r>
      <w:r w:rsidR="002766D3">
        <w:t xml:space="preserve">Swansea council </w:t>
      </w:r>
      <w:r w:rsidR="00162CEC">
        <w:t xml:space="preserve">used this method to strategically plan their corporate plan, using the framework to </w:t>
      </w:r>
      <w:r w:rsidR="00146D57">
        <w:t>emphasise achieving financial, environmental and performance goals.</w:t>
      </w:r>
      <w:r w:rsidR="00F825C8">
        <w:t xml:space="preserve"> The council will review their financial performance to </w:t>
      </w:r>
      <w:r w:rsidR="009B5112">
        <w:t xml:space="preserve">measure the success of the council, </w:t>
      </w:r>
      <w:r w:rsidR="00850057">
        <w:t xml:space="preserve">ultimately monitoring their progress </w:t>
      </w:r>
      <w:r w:rsidR="00EC2554">
        <w:t>for future growth. Stakeholders have a</w:t>
      </w:r>
      <w:r w:rsidR="00B871E4">
        <w:t>n important part of the restruc</w:t>
      </w:r>
      <w:r w:rsidR="00E0699F">
        <w:t>turing</w:t>
      </w:r>
      <w:r w:rsidR="00B871E4">
        <w:t xml:space="preserve"> of </w:t>
      </w:r>
      <w:r w:rsidR="00E0699F">
        <w:t>Swansea</w:t>
      </w:r>
      <w:r w:rsidR="00B871E4">
        <w:t xml:space="preserve"> as the public would be </w:t>
      </w:r>
      <w:r w:rsidR="00E0699F">
        <w:t xml:space="preserve">using the facilities. </w:t>
      </w:r>
      <w:r w:rsidR="00F51E31">
        <w:t>It’s</w:t>
      </w:r>
      <w:r w:rsidR="00E0699F">
        <w:t xml:space="preserve"> critical that the council ensure that they only provide what the public w</w:t>
      </w:r>
      <w:r w:rsidR="00BB571B">
        <w:t>ants</w:t>
      </w:r>
      <w:r w:rsidR="00E0699F">
        <w:t>, not what the</w:t>
      </w:r>
      <w:r w:rsidR="00BB571B">
        <w:t xml:space="preserve"> council think they</w:t>
      </w:r>
      <w:r w:rsidR="00E0699F">
        <w:t xml:space="preserve"> need. </w:t>
      </w:r>
      <w:r w:rsidR="00BB571B">
        <w:t xml:space="preserve">The engagement between the council and </w:t>
      </w:r>
      <w:r w:rsidR="002C11AE">
        <w:t xml:space="preserve">stakeholders </w:t>
      </w:r>
      <w:r w:rsidR="00265FF7">
        <w:t>brings forth the ideas to solve problems.</w:t>
      </w:r>
      <w:r w:rsidR="00B85B19">
        <w:t xml:space="preserve"> </w:t>
      </w:r>
      <w:r w:rsidR="00F14D6A">
        <w:t xml:space="preserve">Tracking their growth and development can outline their capabilities </w:t>
      </w:r>
      <w:r w:rsidR="00A5736B">
        <w:t xml:space="preserve">which determines the assets they need for future growth. </w:t>
      </w:r>
      <w:r w:rsidR="00146D57">
        <w:t xml:space="preserve"> </w:t>
      </w:r>
      <w:r w:rsidR="009035AF">
        <w:t xml:space="preserve"> </w:t>
      </w:r>
      <w:r w:rsidR="006B4053">
        <w:t xml:space="preserve"> </w:t>
      </w:r>
    </w:p>
    <w:p w14:paraId="64C01098" w14:textId="1674413D" w:rsidR="006F3F8C" w:rsidRDefault="006F3F8C" w:rsidP="0043090E">
      <w:pPr>
        <w:pStyle w:val="Heading1"/>
      </w:pPr>
      <w:bookmarkStart w:id="13" w:name="_Toc512608577"/>
      <w:r>
        <w:t>Prescriptive and emergent strategy</w:t>
      </w:r>
      <w:bookmarkEnd w:id="13"/>
    </w:p>
    <w:p w14:paraId="04F77158" w14:textId="77777777" w:rsidR="001C72E1" w:rsidRPr="001C72E1" w:rsidRDefault="001C72E1" w:rsidP="001C72E1"/>
    <w:p w14:paraId="57EC71E0" w14:textId="695F212D" w:rsidR="00C14C32" w:rsidRDefault="00554DAE" w:rsidP="00A51CDC">
      <w:pPr>
        <w:spacing w:line="360" w:lineRule="auto"/>
        <w:ind w:firstLine="360"/>
      </w:pPr>
      <w:proofErr w:type="spellStart"/>
      <w:r>
        <w:t>Gonyea</w:t>
      </w:r>
      <w:proofErr w:type="spellEnd"/>
      <w:r>
        <w:t xml:space="preserve"> (2017) </w:t>
      </w:r>
      <w:r w:rsidR="00371BEC">
        <w:t xml:space="preserve">describes the prescriptive approach as a top down view, with the main advantage being the objectives are clearly set out. </w:t>
      </w:r>
      <w:r w:rsidR="001D683E">
        <w:t xml:space="preserve">In addition, the emergent approach </w:t>
      </w:r>
      <w:r w:rsidR="000A1A3A">
        <w:t xml:space="preserve">is a bottom up view, which is responsive to changes in </w:t>
      </w:r>
      <w:r w:rsidR="005160C5">
        <w:t xml:space="preserve">different environments. Although, if the approach isn’t </w:t>
      </w:r>
      <w:r w:rsidR="005461F5">
        <w:t>properly harnessed</w:t>
      </w:r>
      <w:r w:rsidR="005D16DB">
        <w:t xml:space="preserve"> then it would lead to confusion</w:t>
      </w:r>
      <w:r w:rsidR="004C0C94">
        <w:t xml:space="preserve"> and the organisation not following through with their ideas</w:t>
      </w:r>
      <w:r w:rsidR="005D16DB">
        <w:t xml:space="preserve">. </w:t>
      </w:r>
      <w:r w:rsidR="00AA22DD" w:rsidRPr="00AA22DD">
        <w:t>Swansea council would have to use specific strategies when planning for big developments. Generally organisational plans are either prescriptive or emergent which is adopted to achieve specific goals. Swansea council would have had to adapt both strategies for the purpose of having different views from customers and chief executive officers</w:t>
      </w:r>
      <w:r w:rsidR="00AA22DD">
        <w:t xml:space="preserve">. The benefit of using both approaches if the goals are clearly set out and the views come from the people who </w:t>
      </w:r>
      <w:r w:rsidR="00565A51">
        <w:t xml:space="preserve">notice where change is needed. </w:t>
      </w:r>
      <w:r w:rsidR="005422E3">
        <w:t>The leader of Swansea council would pronounce th</w:t>
      </w:r>
      <w:r w:rsidR="00F87457">
        <w:t>e plans to the council after gaining views and complaints in which they believe needs to be developed.</w:t>
      </w:r>
    </w:p>
    <w:p w14:paraId="37498B6F" w14:textId="42ADAF52" w:rsidR="006F3F8C" w:rsidRDefault="006F3F8C" w:rsidP="0043090E">
      <w:pPr>
        <w:pStyle w:val="Heading1"/>
      </w:pPr>
      <w:bookmarkStart w:id="14" w:name="_Toc512608578"/>
      <w:r>
        <w:t>Does this effect the public services an</w:t>
      </w:r>
      <w:r w:rsidR="0096719C">
        <w:t xml:space="preserve">d </w:t>
      </w:r>
      <w:r w:rsidR="003C2083">
        <w:t>h</w:t>
      </w:r>
      <w:r w:rsidR="0096719C">
        <w:t>ow</w:t>
      </w:r>
      <w:bookmarkEnd w:id="14"/>
    </w:p>
    <w:p w14:paraId="1C2BAD90" w14:textId="77777777" w:rsidR="001C72E1" w:rsidRPr="001C72E1" w:rsidRDefault="001C72E1" w:rsidP="001C72E1"/>
    <w:p w14:paraId="358D6955" w14:textId="721F40D3" w:rsidR="00C775B5" w:rsidRDefault="00211B09" w:rsidP="00A51CDC">
      <w:pPr>
        <w:spacing w:line="360" w:lineRule="auto"/>
        <w:ind w:firstLine="360"/>
      </w:pPr>
      <w:r>
        <w:t>According to</w:t>
      </w:r>
      <w:r w:rsidR="00E76283">
        <w:t xml:space="preserve"> a document from</w:t>
      </w:r>
      <w:r>
        <w:t xml:space="preserve"> the Future Generati</w:t>
      </w:r>
      <w:r w:rsidR="00527C0B">
        <w:t>on</w:t>
      </w:r>
      <w:r w:rsidR="003C2083">
        <w:t xml:space="preserve">s Commissioner of Wales (2017) she </w:t>
      </w:r>
      <w:r w:rsidR="00527C0B">
        <w:t xml:space="preserve">states </w:t>
      </w:r>
      <w:r w:rsidR="00E76283">
        <w:t xml:space="preserve">that it’s a priority </w:t>
      </w:r>
      <w:r w:rsidR="008669FE">
        <w:t xml:space="preserve">involving people and </w:t>
      </w:r>
      <w:r w:rsidR="009B589E">
        <w:t>communities</w:t>
      </w:r>
      <w:r w:rsidR="008669FE">
        <w:t xml:space="preserve"> in ways which give better insight</w:t>
      </w:r>
      <w:r w:rsidR="0093731E">
        <w:t xml:space="preserve"> into </w:t>
      </w:r>
      <w:r w:rsidR="00F51E31">
        <w:t>people’s</w:t>
      </w:r>
      <w:r w:rsidR="0093731E">
        <w:t xml:space="preserve"> view of public services.</w:t>
      </w:r>
      <w:r w:rsidR="009B589E">
        <w:t xml:space="preserve"> Once gathered the information, </w:t>
      </w:r>
      <w:r w:rsidR="00F51E31">
        <w:t>it’s</w:t>
      </w:r>
      <w:r w:rsidR="009B589E">
        <w:t xml:space="preserve"> important to act in a positive way to solve the problems. </w:t>
      </w:r>
      <w:r w:rsidR="00EC521F">
        <w:t xml:space="preserve">Meaning Swansea council will develop a plan to attract more people ton give their feedback about their local public services, </w:t>
      </w:r>
      <w:r w:rsidR="006946B0">
        <w:t xml:space="preserve">gathering information for both council and public bodies. The information will lead to a collaborative working scheme from both agencies which </w:t>
      </w:r>
      <w:r w:rsidR="00F167C7">
        <w:t xml:space="preserve">will implement changes to better serve the </w:t>
      </w:r>
      <w:r w:rsidR="00F51E31">
        <w:t>wellbeing</w:t>
      </w:r>
      <w:r w:rsidR="00F167C7">
        <w:t xml:space="preserve"> of the public. </w:t>
      </w:r>
    </w:p>
    <w:p w14:paraId="1B76F09A" w14:textId="0A40689A" w:rsidR="006F3F8C" w:rsidRDefault="006F3F8C" w:rsidP="0043090E">
      <w:pPr>
        <w:pStyle w:val="Heading1"/>
      </w:pPr>
      <w:bookmarkStart w:id="15" w:name="_Toc512608579"/>
      <w:r>
        <w:lastRenderedPageBreak/>
        <w:t>How will the council prog</w:t>
      </w:r>
      <w:r w:rsidR="0096719C">
        <w:t>ress through a political change</w:t>
      </w:r>
      <w:bookmarkEnd w:id="15"/>
    </w:p>
    <w:p w14:paraId="63F98AEC" w14:textId="77777777" w:rsidR="001C72E1" w:rsidRPr="001C72E1" w:rsidRDefault="001C72E1" w:rsidP="001C72E1"/>
    <w:p w14:paraId="3CF8FE2A" w14:textId="76C27793" w:rsidR="00F36DEE" w:rsidRDefault="004C4338" w:rsidP="0096719C">
      <w:pPr>
        <w:spacing w:line="360" w:lineRule="auto"/>
        <w:ind w:firstLine="360"/>
      </w:pPr>
      <w:r>
        <w:t>According</w:t>
      </w:r>
      <w:r w:rsidR="00BE2C07">
        <w:t xml:space="preserve"> to BBC (</w:t>
      </w:r>
      <w:r>
        <w:t>2018</w:t>
      </w:r>
      <w:r w:rsidR="00BE2C07">
        <w:t xml:space="preserve">) there </w:t>
      </w:r>
      <w:r w:rsidR="001579AD">
        <w:t>will be no slowing down due to Brexit as Swansea are still keen to attract foreign investors</w:t>
      </w:r>
      <w:r w:rsidR="00DB76AF">
        <w:t xml:space="preserve">. Ideally, investing in the </w:t>
      </w:r>
      <w:r w:rsidR="00B500FF">
        <w:t>all the stages</w:t>
      </w:r>
      <w:r w:rsidR="00DB76AF">
        <w:t xml:space="preserve"> of the development </w:t>
      </w:r>
      <w:r w:rsidR="007103A4">
        <w:t xml:space="preserve">including the stadium, shops, restaurants, café’s and a cinema. </w:t>
      </w:r>
      <w:r w:rsidR="009B4A55">
        <w:t xml:space="preserve">Although, when asked about the impact of Brexit the council replied </w:t>
      </w:r>
      <w:r w:rsidR="00BE5440">
        <w:t>with “it doesn’t seem to be having an effect based on the number of people contacting the council”. So the council can confidently say that the affect of political change will not affect the motivations or progress of the council.</w:t>
      </w:r>
    </w:p>
    <w:p w14:paraId="7BEBFA6F" w14:textId="399A376F" w:rsidR="00EE704F" w:rsidRDefault="00EE704F" w:rsidP="0096719C">
      <w:pPr>
        <w:spacing w:line="360" w:lineRule="auto"/>
        <w:ind w:firstLine="360"/>
      </w:pPr>
    </w:p>
    <w:p w14:paraId="54243F90" w14:textId="51CBC753" w:rsidR="00EE704F" w:rsidRPr="005B4327" w:rsidRDefault="00EE704F" w:rsidP="009A73A8">
      <w:pPr>
        <w:pStyle w:val="Heading1"/>
        <w:jc w:val="center"/>
        <w:rPr>
          <w:sz w:val="36"/>
        </w:rPr>
      </w:pPr>
      <w:bookmarkStart w:id="16" w:name="_Toc512608580"/>
      <w:r w:rsidRPr="005B4327">
        <w:rPr>
          <w:sz w:val="36"/>
        </w:rPr>
        <w:t xml:space="preserve">Critically Evaluate the Strategic Position of </w:t>
      </w:r>
      <w:r w:rsidR="009A73A8" w:rsidRPr="005B4327">
        <w:rPr>
          <w:sz w:val="36"/>
        </w:rPr>
        <w:t>City and County of Swansea</w:t>
      </w:r>
      <w:bookmarkEnd w:id="16"/>
    </w:p>
    <w:p w14:paraId="3BED6F53" w14:textId="77777777" w:rsidR="00EE704F" w:rsidRPr="00EE704F" w:rsidRDefault="00EE704F" w:rsidP="00EE704F">
      <w:pPr>
        <w:spacing w:line="360" w:lineRule="auto"/>
        <w:ind w:firstLine="360"/>
        <w:jc w:val="center"/>
        <w:rPr>
          <w:b/>
        </w:rPr>
      </w:pPr>
    </w:p>
    <w:p w14:paraId="7E4EC6D4" w14:textId="2806EE0A" w:rsidR="00937641" w:rsidRDefault="00937641" w:rsidP="0043090E">
      <w:pPr>
        <w:pStyle w:val="Heading1"/>
      </w:pPr>
      <w:bookmarkStart w:id="17" w:name="_Toc512608581"/>
      <w:r>
        <w:t xml:space="preserve">How does it compare to other </w:t>
      </w:r>
      <w:r w:rsidR="00691FAB">
        <w:t>unitary authorities</w:t>
      </w:r>
      <w:bookmarkEnd w:id="17"/>
      <w:r w:rsidR="001849D4">
        <w:t xml:space="preserve"> </w:t>
      </w:r>
    </w:p>
    <w:p w14:paraId="2CE6C07D" w14:textId="77777777" w:rsidR="00355E5D" w:rsidRPr="00355E5D" w:rsidRDefault="00355E5D" w:rsidP="00355E5D"/>
    <w:p w14:paraId="2A3FCE7C" w14:textId="6462D93D" w:rsidR="003777A2" w:rsidRDefault="00796322" w:rsidP="00A93E55">
      <w:pPr>
        <w:spacing w:line="360" w:lineRule="auto"/>
        <w:ind w:firstLine="720"/>
      </w:pPr>
      <w:r>
        <w:t xml:space="preserve">In comparison to other councils, Swansea </w:t>
      </w:r>
      <w:r w:rsidR="002418B6">
        <w:t>has a</w:t>
      </w:r>
      <w:r w:rsidR="00900CBA">
        <w:t xml:space="preserve">n </w:t>
      </w:r>
      <w:r w:rsidR="007F54BC">
        <w:t>average</w:t>
      </w:r>
      <w:r w:rsidR="002418B6">
        <w:t xml:space="preserve"> </w:t>
      </w:r>
      <w:r w:rsidR="00DE435B">
        <w:t xml:space="preserve">rate of fixing complaints, comparing to other councils. Statistically </w:t>
      </w:r>
      <w:r w:rsidR="007764BA">
        <w:t>FixMyStreet (</w:t>
      </w:r>
      <w:r w:rsidR="00495D30">
        <w:t>2018</w:t>
      </w:r>
      <w:r w:rsidR="007764BA">
        <w:t xml:space="preserve">) state that Swansea have had </w:t>
      </w:r>
      <w:r w:rsidR="00794EF9">
        <w:t>1429</w:t>
      </w:r>
      <w:r w:rsidR="007764BA">
        <w:t xml:space="preserve"> complaints made with only 673 of them </w:t>
      </w:r>
      <w:r w:rsidR="00387291">
        <w:t xml:space="preserve">being fixed, leaving the council with a </w:t>
      </w:r>
      <w:r w:rsidR="00900CBA">
        <w:t>47</w:t>
      </w:r>
      <w:r w:rsidR="00387291">
        <w:t xml:space="preserve">% rate of success for </w:t>
      </w:r>
      <w:r w:rsidR="000965EA">
        <w:t xml:space="preserve">answering complaints. Although Cardiff, had a </w:t>
      </w:r>
      <w:r w:rsidR="00E64E2E">
        <w:t>considerable</w:t>
      </w:r>
      <w:r w:rsidR="000965EA">
        <w:t xml:space="preserve"> more amount of complaints </w:t>
      </w:r>
      <w:r w:rsidR="00C403A4">
        <w:t xml:space="preserve">of </w:t>
      </w:r>
      <w:r w:rsidR="00E72674">
        <w:t xml:space="preserve">6232 with a fixed amount of </w:t>
      </w:r>
      <w:r w:rsidR="00684FCE">
        <w:t>2845 leaving Cardiff council with a 45% success rate.</w:t>
      </w:r>
      <w:r w:rsidR="00900CBA">
        <w:t xml:space="preserve"> Meaning, although Swansea has had less complaints</w:t>
      </w:r>
      <w:r w:rsidR="00BC3FF8">
        <w:t xml:space="preserve"> they have been able to deal with them more successfully than Cardiff. </w:t>
      </w:r>
      <w:r w:rsidR="00684FCE">
        <w:t xml:space="preserve"> </w:t>
      </w:r>
    </w:p>
    <w:p w14:paraId="3F34E7D4" w14:textId="163D1F23" w:rsidR="00A93E55" w:rsidRDefault="00A93E55" w:rsidP="00C2683C">
      <w:pPr>
        <w:spacing w:line="360" w:lineRule="auto"/>
      </w:pPr>
      <w:r>
        <w:tab/>
        <w:t>Welsh Government (</w:t>
      </w:r>
      <w:r w:rsidR="00355E5D">
        <w:t>2018</w:t>
      </w:r>
      <w:r>
        <w:t xml:space="preserve">) </w:t>
      </w:r>
      <w:r w:rsidR="00E9191F">
        <w:t>outline the performance of authorities defining they work in comparison with each other .</w:t>
      </w:r>
      <w:r>
        <w:t xml:space="preserve">Using the statistics provided it outlines the performance of Swansea council in comparison to the other authorities. </w:t>
      </w:r>
    </w:p>
    <w:p w14:paraId="3D5E50B0" w14:textId="05F2B8AB" w:rsidR="00A93E55" w:rsidRDefault="00A93E55" w:rsidP="00A93E55">
      <w:pPr>
        <w:pStyle w:val="ListParagraph"/>
        <w:numPr>
          <w:ilvl w:val="0"/>
          <w:numId w:val="24"/>
        </w:numPr>
        <w:spacing w:line="360" w:lineRule="auto"/>
      </w:pPr>
      <w:r>
        <w:t>Community Safety – Swansea is ranked 12</w:t>
      </w:r>
      <w:r w:rsidRPr="00A93E55">
        <w:rPr>
          <w:vertAlign w:val="superscript"/>
        </w:rPr>
        <w:t>th</w:t>
      </w:r>
      <w:r>
        <w:t xml:space="preserve"> with an average of 51% of the public believe they provide a high quality of service.</w:t>
      </w:r>
    </w:p>
    <w:p w14:paraId="4BA33CD4" w14:textId="4DE39EC9" w:rsidR="00A93E55" w:rsidRDefault="00982ABE" w:rsidP="00A93E55">
      <w:pPr>
        <w:pStyle w:val="ListParagraph"/>
        <w:numPr>
          <w:ilvl w:val="0"/>
          <w:numId w:val="24"/>
        </w:numPr>
        <w:spacing w:line="360" w:lineRule="auto"/>
      </w:pPr>
      <w:r>
        <w:t>Leisure and Culture – Swansea is ranked 11</w:t>
      </w:r>
      <w:r w:rsidRPr="00982ABE">
        <w:rPr>
          <w:vertAlign w:val="superscript"/>
        </w:rPr>
        <w:t>th</w:t>
      </w:r>
      <w:r>
        <w:t xml:space="preserve"> with an average 4615 people visited public libraries.</w:t>
      </w:r>
    </w:p>
    <w:p w14:paraId="304F59C4" w14:textId="75AC3C16" w:rsidR="00982ABE" w:rsidRDefault="00982ABE" w:rsidP="00A93E55">
      <w:pPr>
        <w:pStyle w:val="ListParagraph"/>
        <w:numPr>
          <w:ilvl w:val="0"/>
          <w:numId w:val="24"/>
        </w:numPr>
        <w:spacing w:line="360" w:lineRule="auto"/>
      </w:pPr>
      <w:r>
        <w:t>Education -  Swansea is ranked 3</w:t>
      </w:r>
      <w:r w:rsidRPr="00982ABE">
        <w:rPr>
          <w:vertAlign w:val="superscript"/>
        </w:rPr>
        <w:t>rd</w:t>
      </w:r>
      <w:r>
        <w:t xml:space="preserve"> with an outstanding 63 students who achieved a level 2 qualification including English/Welsh and mathematics</w:t>
      </w:r>
    </w:p>
    <w:p w14:paraId="6B8A08E8" w14:textId="6DAB1BCA" w:rsidR="00982ABE" w:rsidRDefault="00982ABE" w:rsidP="00A93E55">
      <w:pPr>
        <w:pStyle w:val="ListParagraph"/>
        <w:numPr>
          <w:ilvl w:val="0"/>
          <w:numId w:val="24"/>
        </w:numPr>
        <w:spacing w:line="360" w:lineRule="auto"/>
      </w:pPr>
      <w:r>
        <w:lastRenderedPageBreak/>
        <w:t>Environment – Swansea is ranked 1</w:t>
      </w:r>
      <w:r w:rsidRPr="00982ABE">
        <w:rPr>
          <w:vertAlign w:val="superscript"/>
        </w:rPr>
        <w:t>st</w:t>
      </w:r>
      <w:r>
        <w:t xml:space="preserve"> for their performance in collective municipal waste which is sent to landfill</w:t>
      </w:r>
    </w:p>
    <w:p w14:paraId="58560347" w14:textId="477A9D1E" w:rsidR="00982ABE" w:rsidRDefault="00982ABE" w:rsidP="00A93E55">
      <w:pPr>
        <w:pStyle w:val="ListParagraph"/>
        <w:numPr>
          <w:ilvl w:val="0"/>
          <w:numId w:val="24"/>
        </w:numPr>
        <w:spacing w:line="360" w:lineRule="auto"/>
      </w:pPr>
      <w:r>
        <w:t>Housing – Swansea is 18</w:t>
      </w:r>
      <w:r w:rsidRPr="00982ABE">
        <w:rPr>
          <w:vertAlign w:val="superscript"/>
        </w:rPr>
        <w:t>th</w:t>
      </w:r>
      <w:r>
        <w:t xml:space="preserve"> with a lower amount of people who are potentially homeless within the last 6 months</w:t>
      </w:r>
    </w:p>
    <w:p w14:paraId="45EA6B8E" w14:textId="0DB11929" w:rsidR="00982ABE" w:rsidRDefault="00982ABE" w:rsidP="00A93E55">
      <w:pPr>
        <w:pStyle w:val="ListParagraph"/>
        <w:numPr>
          <w:ilvl w:val="0"/>
          <w:numId w:val="24"/>
        </w:numPr>
        <w:spacing w:line="360" w:lineRule="auto"/>
      </w:pPr>
      <w:r>
        <w:t>Social care – Swansea is 6</w:t>
      </w:r>
      <w:r w:rsidRPr="00982ABE">
        <w:rPr>
          <w:vertAlign w:val="superscript"/>
        </w:rPr>
        <w:t>th</w:t>
      </w:r>
      <w:r>
        <w:t xml:space="preserve"> for the performance in looking after children between the ages of 0-17</w:t>
      </w:r>
    </w:p>
    <w:p w14:paraId="5E1EEE1E" w14:textId="0646FD97" w:rsidR="00982ABE" w:rsidRDefault="00982ABE" w:rsidP="00A93E55">
      <w:pPr>
        <w:pStyle w:val="ListParagraph"/>
        <w:numPr>
          <w:ilvl w:val="0"/>
          <w:numId w:val="24"/>
        </w:numPr>
        <w:spacing w:line="360" w:lineRule="auto"/>
      </w:pPr>
      <w:r>
        <w:t>Transport – Swansea is 2</w:t>
      </w:r>
      <w:r w:rsidRPr="00982ABE">
        <w:rPr>
          <w:vertAlign w:val="superscript"/>
        </w:rPr>
        <w:t>nd</w:t>
      </w:r>
      <w:r>
        <w:t xml:space="preserve"> with a high amount of over 60’s who hold a concessionary bus pass</w:t>
      </w:r>
    </w:p>
    <w:p w14:paraId="53A862A0" w14:textId="232D6FB9" w:rsidR="009815E5" w:rsidRPr="00E9191F" w:rsidRDefault="00982ABE" w:rsidP="00C2683C">
      <w:pPr>
        <w:pStyle w:val="ListParagraph"/>
        <w:numPr>
          <w:ilvl w:val="0"/>
          <w:numId w:val="24"/>
        </w:numPr>
        <w:spacing w:line="360" w:lineRule="auto"/>
      </w:pPr>
      <w:r>
        <w:t>Well Being – Swansea is 16</w:t>
      </w:r>
      <w:r w:rsidRPr="00982ABE">
        <w:rPr>
          <w:vertAlign w:val="superscript"/>
        </w:rPr>
        <w:t>th</w:t>
      </w:r>
      <w:r>
        <w:t xml:space="preserve"> for the safety of the public during the night.</w:t>
      </w:r>
    </w:p>
    <w:p w14:paraId="070A3C33" w14:textId="216F50AE" w:rsidR="00A51CDC" w:rsidRDefault="0096719C" w:rsidP="0043090E">
      <w:pPr>
        <w:pStyle w:val="Heading1"/>
      </w:pPr>
      <w:r>
        <w:t xml:space="preserve"> </w:t>
      </w:r>
      <w:bookmarkStart w:id="18" w:name="_Toc512608582"/>
      <w:r w:rsidR="008C239A">
        <w:t>Are they</w:t>
      </w:r>
      <w:r w:rsidR="00A51CDC">
        <w:t xml:space="preserve"> a failure or successful council</w:t>
      </w:r>
      <w:bookmarkEnd w:id="18"/>
    </w:p>
    <w:p w14:paraId="641E50C2" w14:textId="77777777" w:rsidR="001C72E1" w:rsidRPr="001C72E1" w:rsidRDefault="001C72E1" w:rsidP="001C72E1"/>
    <w:p w14:paraId="45A5D87A" w14:textId="19EBE37F" w:rsidR="001C3FB1" w:rsidRDefault="00680010" w:rsidP="00A93E55">
      <w:pPr>
        <w:spacing w:line="360" w:lineRule="auto"/>
        <w:ind w:firstLine="720"/>
      </w:pPr>
      <w:r>
        <w:t xml:space="preserve">Outlining if the council is a failure of not is difficult because of the achievements they look to achieve. Using a management tool, it can be easy to analyse the </w:t>
      </w:r>
      <w:r w:rsidR="00EE1970">
        <w:t xml:space="preserve">abilities that Swansea </w:t>
      </w:r>
      <w:r w:rsidR="00CA6108">
        <w:t xml:space="preserve">have and what considerations and threats Swansea have. A </w:t>
      </w:r>
      <w:r w:rsidR="00002933">
        <w:t>SWOT an</w:t>
      </w:r>
      <w:r w:rsidR="0043003E">
        <w:t>alysis defined by Rouse (</w:t>
      </w:r>
      <w:r w:rsidR="00D42744">
        <w:t>2018</w:t>
      </w:r>
      <w:r w:rsidR="00CA6108">
        <w:t>) as</w:t>
      </w:r>
      <w:r w:rsidR="0043003E">
        <w:t xml:space="preserve"> the strength, weakness, </w:t>
      </w:r>
      <w:r w:rsidR="00984A87">
        <w:t>opportunities</w:t>
      </w:r>
      <w:r w:rsidR="0043003E">
        <w:t xml:space="preserve"> and threats </w:t>
      </w:r>
      <w:r w:rsidR="00B813FE">
        <w:t xml:space="preserve">which is a style to identify </w:t>
      </w:r>
      <w:r w:rsidR="00984A87">
        <w:t>variables</w:t>
      </w:r>
      <w:r w:rsidR="00B813FE">
        <w:t xml:space="preserve"> which can have an impact o</w:t>
      </w:r>
      <w:r w:rsidR="00984A87">
        <w:t xml:space="preserve">n a decision. </w:t>
      </w:r>
      <w:r w:rsidR="0087068F">
        <w:t xml:space="preserve">This type of analysis outlines the issues and development needed for </w:t>
      </w:r>
      <w:r w:rsidR="00E2239A">
        <w:t xml:space="preserve">organisations. </w:t>
      </w:r>
      <w:r w:rsidR="001F3F18">
        <w:t xml:space="preserve">Swansea City Centre (2011) outlines the analysis of Swansea using the management tool, further adapting this to Swansea council their four variables would be viewed as: </w:t>
      </w:r>
    </w:p>
    <w:p w14:paraId="18DD85F7" w14:textId="77777777" w:rsidR="001F3F18" w:rsidRDefault="008D259D" w:rsidP="001F3F18">
      <w:pPr>
        <w:spacing w:line="360" w:lineRule="auto"/>
      </w:pPr>
      <w:r>
        <w:t>Swansea’s strengths</w:t>
      </w:r>
    </w:p>
    <w:p w14:paraId="610EAA39" w14:textId="7FCCE82F" w:rsidR="008D259D" w:rsidRDefault="001F3F18" w:rsidP="001F3F18">
      <w:pPr>
        <w:pStyle w:val="ListParagraph"/>
        <w:numPr>
          <w:ilvl w:val="0"/>
          <w:numId w:val="18"/>
        </w:numPr>
        <w:spacing w:line="360" w:lineRule="auto"/>
      </w:pPr>
      <w:r>
        <w:t>Widely acknowledged as regional centre for west wales shopping</w:t>
      </w:r>
    </w:p>
    <w:p w14:paraId="29C2FFEB" w14:textId="7CB970AE" w:rsidR="001F3F18" w:rsidRDefault="001F3F18" w:rsidP="001F3F18">
      <w:pPr>
        <w:pStyle w:val="ListParagraph"/>
        <w:numPr>
          <w:ilvl w:val="0"/>
          <w:numId w:val="18"/>
        </w:numPr>
        <w:spacing w:line="360" w:lineRule="auto"/>
      </w:pPr>
      <w:r>
        <w:t>Strong body of independent businesses</w:t>
      </w:r>
    </w:p>
    <w:p w14:paraId="7124BDCA" w14:textId="0B92C66D" w:rsidR="001F3F18" w:rsidRDefault="001F3F18" w:rsidP="001F3F18">
      <w:pPr>
        <w:pStyle w:val="ListParagraph"/>
        <w:numPr>
          <w:ilvl w:val="0"/>
          <w:numId w:val="18"/>
        </w:numPr>
        <w:spacing w:line="360" w:lineRule="auto"/>
      </w:pPr>
      <w:r>
        <w:t>Attractive waterfront position</w:t>
      </w:r>
    </w:p>
    <w:p w14:paraId="18D2EA7D" w14:textId="39C5482C" w:rsidR="001F3F18" w:rsidRDefault="001F3F18" w:rsidP="001F3F18">
      <w:pPr>
        <w:pStyle w:val="ListParagraph"/>
        <w:numPr>
          <w:ilvl w:val="0"/>
          <w:numId w:val="18"/>
        </w:numPr>
        <w:spacing w:line="360" w:lineRule="auto"/>
      </w:pPr>
      <w:r>
        <w:t>Flourishing night time economy</w:t>
      </w:r>
    </w:p>
    <w:p w14:paraId="606EA0B7" w14:textId="7BD6A89A" w:rsidR="001F3F18" w:rsidRDefault="001F3F18" w:rsidP="001F3F18">
      <w:pPr>
        <w:pStyle w:val="ListParagraph"/>
        <w:numPr>
          <w:ilvl w:val="0"/>
          <w:numId w:val="18"/>
        </w:numPr>
        <w:spacing w:line="360" w:lineRule="auto"/>
      </w:pPr>
      <w:r>
        <w:t>Holder of the purple flag award</w:t>
      </w:r>
    </w:p>
    <w:p w14:paraId="19986EE9" w14:textId="2A70F7BD" w:rsidR="001F3F18" w:rsidRDefault="001F3F18" w:rsidP="001F3F18">
      <w:pPr>
        <w:pStyle w:val="ListParagraph"/>
        <w:numPr>
          <w:ilvl w:val="0"/>
          <w:numId w:val="18"/>
        </w:numPr>
        <w:spacing w:line="360" w:lineRule="auto"/>
      </w:pPr>
      <w:r>
        <w:t>Several projects underway</w:t>
      </w:r>
    </w:p>
    <w:p w14:paraId="753D644D" w14:textId="0F280D5F" w:rsidR="001F3F18" w:rsidRDefault="006B08B0" w:rsidP="001F3F18">
      <w:pPr>
        <w:spacing w:line="360" w:lineRule="auto"/>
      </w:pPr>
      <w:r>
        <w:t>Swansea’s Weakness</w:t>
      </w:r>
    </w:p>
    <w:p w14:paraId="0E95A851" w14:textId="116DC32C" w:rsidR="001F3F18" w:rsidRDefault="00EE704F" w:rsidP="001F3F18">
      <w:pPr>
        <w:pStyle w:val="ListParagraph"/>
        <w:numPr>
          <w:ilvl w:val="0"/>
          <w:numId w:val="19"/>
        </w:numPr>
        <w:spacing w:line="360" w:lineRule="auto"/>
      </w:pPr>
      <w:r>
        <w:t>Increase of competition of internet shopping</w:t>
      </w:r>
    </w:p>
    <w:p w14:paraId="3AE522C3" w14:textId="1D20F507" w:rsidR="00EE704F" w:rsidRDefault="00EE704F" w:rsidP="001F3F18">
      <w:pPr>
        <w:pStyle w:val="ListParagraph"/>
        <w:numPr>
          <w:ilvl w:val="0"/>
          <w:numId w:val="19"/>
        </w:numPr>
        <w:spacing w:line="360" w:lineRule="auto"/>
      </w:pPr>
      <w:r>
        <w:t>Anti-social behaviour is persistent</w:t>
      </w:r>
    </w:p>
    <w:p w14:paraId="1464CB70" w14:textId="63D77D04" w:rsidR="00EE704F" w:rsidRDefault="00EE704F" w:rsidP="001F3F18">
      <w:pPr>
        <w:pStyle w:val="ListParagraph"/>
        <w:numPr>
          <w:ilvl w:val="0"/>
          <w:numId w:val="19"/>
        </w:numPr>
        <w:spacing w:line="360" w:lineRule="auto"/>
      </w:pPr>
      <w:r>
        <w:t>Lack of control over diversity property ownership</w:t>
      </w:r>
    </w:p>
    <w:p w14:paraId="5CE3F7B7" w14:textId="1D157A82" w:rsidR="00EE704F" w:rsidRDefault="00EE704F" w:rsidP="001F3F18">
      <w:pPr>
        <w:pStyle w:val="ListParagraph"/>
        <w:numPr>
          <w:ilvl w:val="0"/>
          <w:numId w:val="19"/>
        </w:numPr>
        <w:spacing w:line="360" w:lineRule="auto"/>
      </w:pPr>
      <w:r>
        <w:t>Negative perception of public amenities</w:t>
      </w:r>
    </w:p>
    <w:p w14:paraId="5C098785" w14:textId="66769FC7" w:rsidR="00EE704F" w:rsidRDefault="00EE704F" w:rsidP="001F3F18">
      <w:pPr>
        <w:pStyle w:val="ListParagraph"/>
        <w:numPr>
          <w:ilvl w:val="0"/>
          <w:numId w:val="19"/>
        </w:numPr>
        <w:spacing w:line="360" w:lineRule="auto"/>
      </w:pPr>
      <w:r>
        <w:t>No budget for social service schemes</w:t>
      </w:r>
    </w:p>
    <w:p w14:paraId="1169B142" w14:textId="52DA43FD" w:rsidR="007A249D" w:rsidRDefault="007A249D" w:rsidP="00C2683C">
      <w:pPr>
        <w:spacing w:line="360" w:lineRule="auto"/>
      </w:pPr>
      <w:r>
        <w:t xml:space="preserve">Swansea’s </w:t>
      </w:r>
      <w:r w:rsidR="00EE704F">
        <w:t>Opportunities</w:t>
      </w:r>
    </w:p>
    <w:p w14:paraId="16864616" w14:textId="77777777" w:rsidR="00EE704F" w:rsidRDefault="00EE704F" w:rsidP="00C2683C">
      <w:pPr>
        <w:pStyle w:val="ListParagraph"/>
        <w:numPr>
          <w:ilvl w:val="0"/>
          <w:numId w:val="20"/>
        </w:numPr>
        <w:spacing w:line="360" w:lineRule="auto"/>
      </w:pPr>
      <w:r>
        <w:lastRenderedPageBreak/>
        <w:t xml:space="preserve">Ability to screen big events in the city centre example; the world cup games. </w:t>
      </w:r>
    </w:p>
    <w:p w14:paraId="6B76BF41" w14:textId="77777777" w:rsidR="00EE704F" w:rsidRDefault="008D6CBE" w:rsidP="00C2683C">
      <w:pPr>
        <w:pStyle w:val="ListParagraph"/>
        <w:numPr>
          <w:ilvl w:val="0"/>
          <w:numId w:val="20"/>
        </w:numPr>
        <w:spacing w:line="360" w:lineRule="auto"/>
      </w:pPr>
      <w:r>
        <w:t xml:space="preserve"> </w:t>
      </w:r>
      <w:r w:rsidR="00EE704F">
        <w:t>Swansea city football club in the premiership</w:t>
      </w:r>
    </w:p>
    <w:p w14:paraId="4E40D11A" w14:textId="77777777" w:rsidR="00EE704F" w:rsidRDefault="00EE704F" w:rsidP="00C2683C">
      <w:pPr>
        <w:pStyle w:val="ListParagraph"/>
        <w:numPr>
          <w:ilvl w:val="0"/>
          <w:numId w:val="20"/>
        </w:numPr>
        <w:spacing w:line="360" w:lineRule="auto"/>
      </w:pPr>
      <w:r>
        <w:t>Investment for the development plan is still ongoing</w:t>
      </w:r>
      <w:r w:rsidR="008D6CBE">
        <w:t xml:space="preserve"> </w:t>
      </w:r>
    </w:p>
    <w:p w14:paraId="54511DA3" w14:textId="77777777" w:rsidR="00EE704F" w:rsidRDefault="00EE704F" w:rsidP="00C2683C">
      <w:pPr>
        <w:pStyle w:val="ListParagraph"/>
        <w:numPr>
          <w:ilvl w:val="0"/>
          <w:numId w:val="20"/>
        </w:numPr>
        <w:spacing w:line="360" w:lineRule="auto"/>
      </w:pPr>
      <w:r>
        <w:t>Big names to further join Swansea’s shopping centres</w:t>
      </w:r>
      <w:r w:rsidR="008D6CBE">
        <w:t xml:space="preserve"> </w:t>
      </w:r>
    </w:p>
    <w:p w14:paraId="09C04335" w14:textId="52A10332" w:rsidR="00EE704F" w:rsidRDefault="00EE704F" w:rsidP="00C2683C">
      <w:pPr>
        <w:pStyle w:val="ListParagraph"/>
        <w:numPr>
          <w:ilvl w:val="0"/>
          <w:numId w:val="20"/>
        </w:numPr>
        <w:spacing w:line="360" w:lineRule="auto"/>
      </w:pPr>
      <w:r>
        <w:t>American restaurant brands to develop further</w:t>
      </w:r>
      <w:r w:rsidR="008D6CBE">
        <w:t xml:space="preserve">      </w:t>
      </w:r>
    </w:p>
    <w:p w14:paraId="21C1C990" w14:textId="2A10F97C" w:rsidR="008D6CBE" w:rsidRDefault="008D6CBE" w:rsidP="00EE704F">
      <w:pPr>
        <w:spacing w:line="360" w:lineRule="auto"/>
      </w:pPr>
      <w:r>
        <w:t>Swansea’s Threats</w:t>
      </w:r>
    </w:p>
    <w:p w14:paraId="683FE515" w14:textId="00940B6D" w:rsidR="00EE704F" w:rsidRDefault="00EE704F" w:rsidP="00EE704F">
      <w:pPr>
        <w:pStyle w:val="ListParagraph"/>
        <w:numPr>
          <w:ilvl w:val="0"/>
          <w:numId w:val="21"/>
        </w:numPr>
        <w:spacing w:line="360" w:lineRule="auto"/>
      </w:pPr>
      <w:r>
        <w:t>UK wide public sector financial crisis</w:t>
      </w:r>
    </w:p>
    <w:p w14:paraId="751CA326" w14:textId="2D0BF26B" w:rsidR="00EE704F" w:rsidRDefault="00EE704F" w:rsidP="00EE704F">
      <w:pPr>
        <w:pStyle w:val="ListParagraph"/>
        <w:numPr>
          <w:ilvl w:val="0"/>
          <w:numId w:val="21"/>
        </w:numPr>
        <w:spacing w:line="360" w:lineRule="auto"/>
      </w:pPr>
      <w:r>
        <w:t>Possible disruption of development</w:t>
      </w:r>
    </w:p>
    <w:p w14:paraId="3E5FCD03" w14:textId="60C8BB1C" w:rsidR="00EE704F" w:rsidRDefault="00EE704F" w:rsidP="00EE704F">
      <w:pPr>
        <w:pStyle w:val="ListParagraph"/>
        <w:numPr>
          <w:ilvl w:val="0"/>
          <w:numId w:val="21"/>
        </w:numPr>
        <w:spacing w:line="360" w:lineRule="auto"/>
      </w:pPr>
      <w:r>
        <w:t>Expanding schemes can improve retail competitiveness</w:t>
      </w:r>
    </w:p>
    <w:p w14:paraId="0FBEFFA9" w14:textId="47BF2449" w:rsidR="00EE704F" w:rsidRDefault="00EE704F" w:rsidP="00EE704F">
      <w:pPr>
        <w:pStyle w:val="ListParagraph"/>
        <w:numPr>
          <w:ilvl w:val="0"/>
          <w:numId w:val="21"/>
        </w:numPr>
        <w:spacing w:line="360" w:lineRule="auto"/>
      </w:pPr>
      <w:r>
        <w:t>Risk of more private sector challenging public sector</w:t>
      </w:r>
    </w:p>
    <w:p w14:paraId="65EBBBC7" w14:textId="2B66786F" w:rsidR="00EE704F" w:rsidRDefault="00EE704F" w:rsidP="00C2683C">
      <w:pPr>
        <w:pStyle w:val="ListParagraph"/>
        <w:numPr>
          <w:ilvl w:val="0"/>
          <w:numId w:val="21"/>
        </w:numPr>
        <w:spacing w:line="360" w:lineRule="auto"/>
      </w:pPr>
      <w:r>
        <w:t>Potential loss in social services</w:t>
      </w:r>
    </w:p>
    <w:p w14:paraId="314DAD03" w14:textId="2F21D8D5" w:rsidR="00937641" w:rsidRDefault="00937641" w:rsidP="0043090E">
      <w:pPr>
        <w:pStyle w:val="Heading1"/>
      </w:pPr>
      <w:bookmarkStart w:id="19" w:name="_Toc512608583"/>
      <w:r>
        <w:t>Who are the stakeholders and how do they interact with the council</w:t>
      </w:r>
      <w:bookmarkEnd w:id="19"/>
      <w:r>
        <w:t xml:space="preserve"> </w:t>
      </w:r>
    </w:p>
    <w:p w14:paraId="40884217" w14:textId="77777777" w:rsidR="001C72E1" w:rsidRPr="001C72E1" w:rsidRDefault="001C72E1" w:rsidP="001C72E1"/>
    <w:p w14:paraId="05E37BF9" w14:textId="77777777" w:rsidR="00F261EF" w:rsidRDefault="00D04F4F" w:rsidP="00F261EF">
      <w:pPr>
        <w:spacing w:line="360" w:lineRule="auto"/>
        <w:ind w:firstLine="360"/>
      </w:pPr>
      <w:r>
        <w:t xml:space="preserve">Tourism is a recognised contributor to welsh economy, this is one of the aspects which brings Swansea its status. Having an outstanding night time economy brings people from different areas to partake in the vibrant lifestyle. Although, the night time economy is not the only tourist attraction that Swansea has. Swansea Council (2018) explain their address to tourism for the 2020 plan and how Swansea can be more of a visitor destination. This plan produced between both council and stakeholder can be shared </w:t>
      </w:r>
      <w:r w:rsidR="00F261EF">
        <w:t>between both public, private and third sectors in hope to promote Swansea.</w:t>
      </w:r>
    </w:p>
    <w:p w14:paraId="644DC27C" w14:textId="77777777" w:rsidR="008C239A" w:rsidRDefault="00F261EF" w:rsidP="00F261EF">
      <w:pPr>
        <w:spacing w:line="360" w:lineRule="auto"/>
        <w:ind w:firstLine="360"/>
      </w:pPr>
      <w:r>
        <w:t xml:space="preserve"> Furthermore, analysing the strategic position of Swansea council in this circumstance, it seems that the council have a direct plan which is a strategic fit into their corporate plan. In the development plan it’s clearly stated in their strategy that partnership is the priority of the plan. With that said, does that mean that the partnership between stakeholders and councils is the way forward to promote Swansea. Although the council are still looking to work at a national level to achieve their corporate priorities (Development Management Plan, 2017). </w:t>
      </w:r>
    </w:p>
    <w:p w14:paraId="6B6EC14E" w14:textId="32C6287C" w:rsidR="008C239A" w:rsidRDefault="008C239A" w:rsidP="008C239A">
      <w:pPr>
        <w:spacing w:line="360" w:lineRule="auto"/>
        <w:ind w:firstLine="360"/>
      </w:pPr>
    </w:p>
    <w:p w14:paraId="38B89D0D" w14:textId="27986DD8" w:rsidR="001C72E1" w:rsidRPr="001C72E1" w:rsidRDefault="008C239A" w:rsidP="001C72E1">
      <w:pPr>
        <w:pStyle w:val="Heading1"/>
      </w:pPr>
      <w:bookmarkStart w:id="20" w:name="_Toc512608584"/>
      <w:r w:rsidRPr="008C239A">
        <w:t>Conclusion</w:t>
      </w:r>
      <w:bookmarkEnd w:id="20"/>
    </w:p>
    <w:p w14:paraId="33FFA6B5" w14:textId="77777777" w:rsidR="001C72E1" w:rsidRDefault="001C72E1" w:rsidP="00C43C28">
      <w:pPr>
        <w:spacing w:line="360" w:lineRule="auto"/>
        <w:ind w:firstLine="720"/>
      </w:pPr>
    </w:p>
    <w:p w14:paraId="4B346368" w14:textId="356D0FB0" w:rsidR="008C239A" w:rsidRDefault="008C239A" w:rsidP="00C43C28">
      <w:pPr>
        <w:spacing w:line="360" w:lineRule="auto"/>
        <w:ind w:firstLine="720"/>
      </w:pPr>
      <w:r>
        <w:t xml:space="preserve">To conclude, Swansea currently is in its most successful strategic position it has been in since the last developments of Swansea. Over the years the council has encouraged the developments </w:t>
      </w:r>
      <w:r>
        <w:lastRenderedPageBreak/>
        <w:t xml:space="preserve">mainly through the transformations of education. Now Swansea is getting a new </w:t>
      </w:r>
      <w:proofErr w:type="spellStart"/>
      <w:r>
        <w:t>modernized</w:t>
      </w:r>
      <w:proofErr w:type="spellEnd"/>
      <w:r>
        <w:t xml:space="preserve"> view which attracts stakeholders to Swansea for the opportunities that Swansea can provide. </w:t>
      </w:r>
      <w:r w:rsidR="00C43C28">
        <w:t>As an overall council, it’s debatable that this is</w:t>
      </w:r>
      <w:r>
        <w:t xml:space="preserve"> </w:t>
      </w:r>
      <w:r w:rsidR="00C43C28">
        <w:t xml:space="preserve">Swansea’s most forward and </w:t>
      </w:r>
      <w:proofErr w:type="spellStart"/>
      <w:r w:rsidR="00C43C28">
        <w:t>invocative</w:t>
      </w:r>
      <w:proofErr w:type="spellEnd"/>
      <w:r w:rsidR="00C43C28">
        <w:t xml:space="preserve"> council that has ever represented Swansea. Although, through statistics they are not perfect, with not every complaint being answered. Yet in comparison with other councils they are far superior considering the circumstances that Swansea are currently facing. </w:t>
      </w:r>
    </w:p>
    <w:p w14:paraId="42782900" w14:textId="1C96A632" w:rsidR="004B345A" w:rsidRDefault="004B345A" w:rsidP="00C43C28">
      <w:pPr>
        <w:spacing w:line="360" w:lineRule="auto"/>
        <w:ind w:firstLine="720"/>
      </w:pPr>
      <w:r w:rsidRPr="004B345A">
        <w:t xml:space="preserve">The SWOT analysis helped outline the facts that Swansea is dealing with, identifying what opportunities Swansea has and how to solve the problems that they face. An example of this would be Swansea City football Club staying in the premier league. If they do this it still attracts more fans to Swansea which only boosts Swansea’s economy. Although, arguable it can boost anti-social behaviour as well, the main focus would be gathering the financial earning from the team which can then be reinvested into more innovative ideas.  </w:t>
      </w:r>
    </w:p>
    <w:p w14:paraId="74EC444F" w14:textId="51724816" w:rsidR="004B345A" w:rsidRDefault="004B345A" w:rsidP="00C43C28">
      <w:pPr>
        <w:spacing w:line="360" w:lineRule="auto"/>
        <w:ind w:firstLine="720"/>
      </w:pPr>
      <w:r>
        <w:t>Finally</w:t>
      </w:r>
      <w:r w:rsidRPr="004B345A">
        <w:t>, concluding on Swansea’s strategic position, the council has not always used their initiative to forward think towards producing more for Swansea. Considering this if the first huge redevelopment Swansea has seen since world war two. Turner (2015) believes that the ideas that Swansea council has presented is the biggest changes to Swansea city centre since the Second World War. This is backing the point that Swansea has not always been a forward thinking council, which developed ideas since that time. Thankfully, Rob Stewart promised “over the next three to five years the landscape of Swansea will change almost beyond recognition. It’ll see the biggest changes since world war two”. The evidence shown outlines that</w:t>
      </w:r>
      <w:r>
        <w:t xml:space="preserve"> Swansea now could possibly be in the strongest strategic position in comparison to past council leaders. </w:t>
      </w:r>
    </w:p>
    <w:p w14:paraId="7EEA43D2" w14:textId="77777777" w:rsidR="00C43C28" w:rsidRPr="008C239A" w:rsidRDefault="00C43C28" w:rsidP="008C239A">
      <w:pPr>
        <w:spacing w:line="360" w:lineRule="auto"/>
      </w:pPr>
    </w:p>
    <w:p w14:paraId="6CA12D65" w14:textId="77777777" w:rsidR="00D04F4F" w:rsidRDefault="00D04F4F" w:rsidP="00D04F4F">
      <w:pPr>
        <w:spacing w:line="360" w:lineRule="auto"/>
      </w:pPr>
    </w:p>
    <w:p w14:paraId="095A1B6D" w14:textId="734066AF" w:rsidR="003E460B" w:rsidRDefault="003E460B" w:rsidP="00C2683C">
      <w:pPr>
        <w:spacing w:line="360" w:lineRule="auto"/>
      </w:pPr>
    </w:p>
    <w:p w14:paraId="651D50D1" w14:textId="77777777" w:rsidR="004B345A" w:rsidRDefault="004B345A" w:rsidP="003E460B">
      <w:pPr>
        <w:jc w:val="center"/>
        <w:rPr>
          <w:b/>
        </w:rPr>
      </w:pPr>
    </w:p>
    <w:p w14:paraId="3B6B5EB8" w14:textId="71D9188F" w:rsidR="004B345A" w:rsidRDefault="004B345A" w:rsidP="003E460B">
      <w:pPr>
        <w:jc w:val="center"/>
        <w:rPr>
          <w:b/>
        </w:rPr>
      </w:pPr>
    </w:p>
    <w:p w14:paraId="3090216F" w14:textId="245F5FFD" w:rsidR="009250BF" w:rsidRDefault="009250BF" w:rsidP="003E460B">
      <w:pPr>
        <w:jc w:val="center"/>
        <w:rPr>
          <w:b/>
        </w:rPr>
      </w:pPr>
    </w:p>
    <w:p w14:paraId="79F23D61" w14:textId="5D29B596" w:rsidR="009250BF" w:rsidRDefault="009250BF" w:rsidP="003E460B">
      <w:pPr>
        <w:jc w:val="center"/>
        <w:rPr>
          <w:b/>
        </w:rPr>
      </w:pPr>
    </w:p>
    <w:p w14:paraId="2428255E" w14:textId="77777777" w:rsidR="009250BF" w:rsidRDefault="009250BF" w:rsidP="003E460B">
      <w:pPr>
        <w:jc w:val="center"/>
        <w:rPr>
          <w:b/>
        </w:rPr>
      </w:pPr>
      <w:bookmarkStart w:id="21" w:name="_GoBack"/>
      <w:bookmarkEnd w:id="21"/>
    </w:p>
    <w:p w14:paraId="4A6B95C4" w14:textId="77777777" w:rsidR="008868A2" w:rsidRDefault="008868A2" w:rsidP="003E460B">
      <w:pPr>
        <w:jc w:val="center"/>
        <w:rPr>
          <w:b/>
        </w:rPr>
      </w:pPr>
    </w:p>
    <w:p w14:paraId="60DAE69C" w14:textId="166F004E" w:rsidR="006F3F8C" w:rsidRDefault="003E460B" w:rsidP="008868A2">
      <w:pPr>
        <w:pStyle w:val="Heading1"/>
        <w:jc w:val="center"/>
      </w:pPr>
      <w:bookmarkStart w:id="22" w:name="_Toc512608585"/>
      <w:r w:rsidRPr="003E460B">
        <w:lastRenderedPageBreak/>
        <w:t>Bibliography</w:t>
      </w:r>
      <w:bookmarkEnd w:id="22"/>
    </w:p>
    <w:p w14:paraId="48CDC97C" w14:textId="77777777" w:rsidR="003E460B" w:rsidRDefault="003E460B" w:rsidP="003E460B">
      <w:pPr>
        <w:ind w:left="360"/>
      </w:pPr>
    </w:p>
    <w:p w14:paraId="40F7ECC5" w14:textId="0FEBB540" w:rsidR="00F51E31" w:rsidRDefault="00F51E31" w:rsidP="00AC1522">
      <w:pPr>
        <w:pStyle w:val="ListParagraph"/>
        <w:numPr>
          <w:ilvl w:val="0"/>
          <w:numId w:val="3"/>
        </w:numPr>
      </w:pPr>
      <w:proofErr w:type="spellStart"/>
      <w:r>
        <w:t>Analoui</w:t>
      </w:r>
      <w:proofErr w:type="spellEnd"/>
      <w:r>
        <w:t xml:space="preserve">, F., </w:t>
      </w:r>
      <w:proofErr w:type="spellStart"/>
      <w:r>
        <w:t>Karami</w:t>
      </w:r>
      <w:proofErr w:type="spellEnd"/>
      <w:r>
        <w:t xml:space="preserve">, A., 2003. </w:t>
      </w:r>
      <w:r>
        <w:rPr>
          <w:i/>
        </w:rPr>
        <w:t>Strategic Management in Small and medium Enterprises.</w:t>
      </w:r>
      <w:r>
        <w:t xml:space="preserve"> London: Thomson Learning.</w:t>
      </w:r>
    </w:p>
    <w:p w14:paraId="7C850437" w14:textId="49EDC052" w:rsidR="004C4338" w:rsidRDefault="004C4338" w:rsidP="00AC1522">
      <w:pPr>
        <w:pStyle w:val="ListParagraph"/>
        <w:numPr>
          <w:ilvl w:val="0"/>
          <w:numId w:val="3"/>
        </w:numPr>
      </w:pPr>
      <w:r>
        <w:t xml:space="preserve">BBC, 2018. </w:t>
      </w:r>
      <w:r>
        <w:rPr>
          <w:i/>
        </w:rPr>
        <w:t>Swansea City centre revamp: Brexit ‘no barrier’ to project</w:t>
      </w:r>
      <w:r w:rsidR="00AC1522">
        <w:rPr>
          <w:i/>
        </w:rPr>
        <w:t xml:space="preserve">. </w:t>
      </w:r>
      <w:r w:rsidR="00AC1522">
        <w:t xml:space="preserve">[Online] Available at: </w:t>
      </w:r>
      <w:hyperlink r:id="rId10" w:history="1">
        <w:r w:rsidR="00AC1522" w:rsidRPr="000818AB">
          <w:rPr>
            <w:rStyle w:val="Hyperlink"/>
          </w:rPr>
          <w:t>http://www.bbc.co.uk/news/uk-wales-south-west-wales-43275112</w:t>
        </w:r>
      </w:hyperlink>
      <w:r w:rsidR="00AC1522">
        <w:t xml:space="preserve"> [Accessed 16/04/2018]</w:t>
      </w:r>
    </w:p>
    <w:p w14:paraId="75EBA757" w14:textId="4F1A6304" w:rsidR="00FE40E4" w:rsidRDefault="00FE40E4" w:rsidP="00E3591B">
      <w:pPr>
        <w:pStyle w:val="ListParagraph"/>
        <w:numPr>
          <w:ilvl w:val="0"/>
          <w:numId w:val="3"/>
        </w:numPr>
      </w:pPr>
      <w:r>
        <w:t xml:space="preserve">BBC, 2015. </w:t>
      </w:r>
      <w:r w:rsidR="00E3591B">
        <w:rPr>
          <w:i/>
        </w:rPr>
        <w:t>Swansea</w:t>
      </w:r>
      <w:r>
        <w:rPr>
          <w:i/>
        </w:rPr>
        <w:t xml:space="preserve"> ‘unrecognisable’ by 2020, council leader says</w:t>
      </w:r>
      <w:r w:rsidR="00E3591B">
        <w:rPr>
          <w:i/>
        </w:rPr>
        <w:t>.</w:t>
      </w:r>
      <w:r w:rsidR="00E3591B">
        <w:t xml:space="preserve">[Online] Available at: </w:t>
      </w:r>
      <w:hyperlink r:id="rId11" w:history="1">
        <w:r w:rsidR="00E3591B" w:rsidRPr="000818AB">
          <w:rPr>
            <w:rStyle w:val="Hyperlink"/>
          </w:rPr>
          <w:t>http://www.bbc.co.uk/news/uk-wales-south-west-wales-33977953</w:t>
        </w:r>
      </w:hyperlink>
      <w:r w:rsidR="00E3591B">
        <w:t xml:space="preserve"> [Accessed 15/04/2018]</w:t>
      </w:r>
    </w:p>
    <w:p w14:paraId="42557E00" w14:textId="24BB2FAE" w:rsidR="008C239A" w:rsidRDefault="008C239A" w:rsidP="008C239A">
      <w:pPr>
        <w:pStyle w:val="ListParagraph"/>
        <w:numPr>
          <w:ilvl w:val="0"/>
          <w:numId w:val="3"/>
        </w:numPr>
      </w:pPr>
      <w:r>
        <w:t xml:space="preserve">Destination Management Plan, 2017. </w:t>
      </w:r>
      <w:r>
        <w:rPr>
          <w:i/>
        </w:rPr>
        <w:t xml:space="preserve">Destination Swansea Bay. </w:t>
      </w:r>
      <w:r>
        <w:t xml:space="preserve">[Pdf] Available at: </w:t>
      </w:r>
      <w:hyperlink r:id="rId12" w:history="1">
        <w:r w:rsidRPr="00633987">
          <w:rPr>
            <w:rStyle w:val="Hyperlink"/>
          </w:rPr>
          <w:t>file:///C:/Users/p144865/Downloads/DMP_April_2018_.pdf</w:t>
        </w:r>
      </w:hyperlink>
      <w:r>
        <w:t xml:space="preserve"> [Accessed 26/04/2018]</w:t>
      </w:r>
    </w:p>
    <w:p w14:paraId="3C20DAD0" w14:textId="7C6A9E7A" w:rsidR="008C239A" w:rsidRDefault="008C239A" w:rsidP="008C239A">
      <w:pPr>
        <w:pStyle w:val="ListParagraph"/>
        <w:numPr>
          <w:ilvl w:val="0"/>
          <w:numId w:val="3"/>
        </w:numPr>
      </w:pPr>
      <w:r>
        <w:t>Destination Management Plan, 2018. ‘</w:t>
      </w:r>
      <w:r>
        <w:rPr>
          <w:i/>
        </w:rPr>
        <w:t xml:space="preserve">Destination swansea Bay 2017-2020’ is the official Destination Management Plan for Swansea. </w:t>
      </w:r>
      <w:r>
        <w:t xml:space="preserve">[Online] Available at: </w:t>
      </w:r>
      <w:hyperlink r:id="rId13" w:history="1">
        <w:r w:rsidRPr="00633987">
          <w:rPr>
            <w:rStyle w:val="Hyperlink"/>
          </w:rPr>
          <w:t>https://www.swansea.gov.uk/dmp</w:t>
        </w:r>
      </w:hyperlink>
      <w:r>
        <w:t xml:space="preserve"> [Accessed 26/04/2018]</w:t>
      </w:r>
    </w:p>
    <w:p w14:paraId="2C1682F2" w14:textId="5A364EE0" w:rsidR="009626BD" w:rsidRDefault="009626BD" w:rsidP="00213399">
      <w:pPr>
        <w:pStyle w:val="ListParagraph"/>
        <w:numPr>
          <w:ilvl w:val="0"/>
          <w:numId w:val="3"/>
        </w:numPr>
      </w:pPr>
      <w:r>
        <w:t xml:space="preserve">Future Generations Commissioner for Wales, 2017. </w:t>
      </w:r>
      <w:r w:rsidR="001A5472">
        <w:rPr>
          <w:i/>
        </w:rPr>
        <w:t>Swansea 2017.</w:t>
      </w:r>
      <w:r w:rsidR="00213399">
        <w:t xml:space="preserve">[Pdf] Available at: </w:t>
      </w:r>
      <w:hyperlink r:id="rId14" w:history="1">
        <w:r w:rsidR="00213399" w:rsidRPr="000818AB">
          <w:rPr>
            <w:rStyle w:val="Hyperlink"/>
          </w:rPr>
          <w:t>https://futuregenerations.wales/wp-content/uploads/2017/08/Swansea-2017.pdf</w:t>
        </w:r>
      </w:hyperlink>
      <w:r w:rsidR="00213399">
        <w:t xml:space="preserve"> [Accessed 16/04/2018]</w:t>
      </w:r>
    </w:p>
    <w:p w14:paraId="19B77995" w14:textId="5E81241A" w:rsidR="00387330" w:rsidRDefault="00387330" w:rsidP="00387330">
      <w:pPr>
        <w:pStyle w:val="ListParagraph"/>
        <w:numPr>
          <w:ilvl w:val="0"/>
          <w:numId w:val="3"/>
        </w:numPr>
      </w:pPr>
      <w:r>
        <w:t xml:space="preserve">Future Generations Commissioner for Wales, 2018. </w:t>
      </w:r>
      <w:r>
        <w:rPr>
          <w:i/>
        </w:rPr>
        <w:t xml:space="preserve"> Well-being of Future Generations (Wales) Act 2015.</w:t>
      </w:r>
      <w:r>
        <w:t xml:space="preserve"> [Online] Available at: </w:t>
      </w:r>
      <w:hyperlink r:id="rId15" w:history="1">
        <w:r w:rsidRPr="00295C88">
          <w:rPr>
            <w:rStyle w:val="Hyperlink"/>
          </w:rPr>
          <w:t>https://futuregenerations.wales/about-us/future-generations-act/</w:t>
        </w:r>
      </w:hyperlink>
      <w:r>
        <w:t xml:space="preserve"> [Accessed 15/04/2018]</w:t>
      </w:r>
    </w:p>
    <w:p w14:paraId="1B52E0ED" w14:textId="33B41663" w:rsidR="00C775B5" w:rsidRDefault="00C775B5" w:rsidP="003068E5">
      <w:pPr>
        <w:pStyle w:val="ListParagraph"/>
        <w:numPr>
          <w:ilvl w:val="0"/>
          <w:numId w:val="3"/>
        </w:numPr>
      </w:pPr>
      <w:proofErr w:type="spellStart"/>
      <w:r>
        <w:t>Gonyea</w:t>
      </w:r>
      <w:proofErr w:type="spellEnd"/>
      <w:r>
        <w:t xml:space="preserve">, M., </w:t>
      </w:r>
      <w:r w:rsidR="00F56AE3">
        <w:t xml:space="preserve">2017. </w:t>
      </w:r>
      <w:r w:rsidR="00F56AE3">
        <w:rPr>
          <w:i/>
        </w:rPr>
        <w:t>What is the Prescriptive Approach to Strategic Management.</w:t>
      </w:r>
      <w:r w:rsidR="00F56AE3">
        <w:t xml:space="preserve">[Online] Available at: </w:t>
      </w:r>
      <w:hyperlink r:id="rId16" w:history="1">
        <w:r w:rsidR="003068E5" w:rsidRPr="000818AB">
          <w:rPr>
            <w:rStyle w:val="Hyperlink"/>
          </w:rPr>
          <w:t>https://bizfluent.com/facts-7606569-prescriptive-approach-strategic-management.html</w:t>
        </w:r>
      </w:hyperlink>
      <w:r w:rsidR="003068E5">
        <w:t xml:space="preserve"> [Accessed 16/04/2018]</w:t>
      </w:r>
    </w:p>
    <w:p w14:paraId="02A30124" w14:textId="2D08A590" w:rsidR="008F64BA" w:rsidRDefault="008F64BA" w:rsidP="00387330">
      <w:pPr>
        <w:pStyle w:val="ListParagraph"/>
        <w:numPr>
          <w:ilvl w:val="0"/>
          <w:numId w:val="3"/>
        </w:numPr>
      </w:pPr>
      <w:r>
        <w:t>K</w:t>
      </w:r>
      <w:r w:rsidR="00103922">
        <w:t xml:space="preserve">aplan, R., Norton, D., </w:t>
      </w:r>
      <w:r w:rsidR="002E1EF4">
        <w:t xml:space="preserve">1996. </w:t>
      </w:r>
      <w:r w:rsidR="002E1EF4">
        <w:rPr>
          <w:i/>
        </w:rPr>
        <w:t>The Balanced Scorecard</w:t>
      </w:r>
      <w:r w:rsidR="0087244F">
        <w:rPr>
          <w:i/>
        </w:rPr>
        <w:t>.</w:t>
      </w:r>
      <w:r w:rsidR="0087244F">
        <w:t xml:space="preserve"> Boston: Harvard Business School Press.</w:t>
      </w:r>
      <w:r w:rsidR="00103922">
        <w:t xml:space="preserve"> </w:t>
      </w:r>
    </w:p>
    <w:p w14:paraId="3FC4497F" w14:textId="7413E54C" w:rsidR="002C2F8F" w:rsidRDefault="002C2F8F" w:rsidP="002C2F8F">
      <w:pPr>
        <w:pStyle w:val="ListParagraph"/>
        <w:numPr>
          <w:ilvl w:val="0"/>
          <w:numId w:val="3"/>
        </w:numPr>
      </w:pPr>
      <w:proofErr w:type="spellStart"/>
      <w:r>
        <w:t>Narep</w:t>
      </w:r>
      <w:proofErr w:type="spellEnd"/>
      <w:r>
        <w:t xml:space="preserve">, K., </w:t>
      </w:r>
      <w:proofErr w:type="spellStart"/>
      <w:r>
        <w:t>Rea-Soiver</w:t>
      </w:r>
      <w:proofErr w:type="spellEnd"/>
      <w:r>
        <w:t xml:space="preserve">, V., 2002. </w:t>
      </w:r>
      <w:r>
        <w:rPr>
          <w:i/>
        </w:rPr>
        <w:t xml:space="preserve">Strategic planning process on central and local level: performance plans as the element of the strategic planning in the public administration in </w:t>
      </w:r>
      <w:proofErr w:type="spellStart"/>
      <w:r>
        <w:rPr>
          <w:i/>
        </w:rPr>
        <w:t>Estionia</w:t>
      </w:r>
      <w:proofErr w:type="spellEnd"/>
      <w:r>
        <w:rPr>
          <w:i/>
        </w:rPr>
        <w:t>.</w:t>
      </w:r>
      <w:r>
        <w:t xml:space="preserve"> [Pdf] Available at: </w:t>
      </w:r>
      <w:hyperlink r:id="rId17" w:history="1">
        <w:r w:rsidRPr="00A73130">
          <w:rPr>
            <w:rStyle w:val="Hyperlink"/>
          </w:rPr>
          <w:t>http://citeseerx.ist.psu.edu/viewdoc/download?doi=10.1.1.132.8178&amp;rep=rep1&amp;type=pdf</w:t>
        </w:r>
      </w:hyperlink>
      <w:r>
        <w:t xml:space="preserve"> [Accessed 27/04/2018]</w:t>
      </w:r>
    </w:p>
    <w:p w14:paraId="1A3B9F9D" w14:textId="34538D34" w:rsidR="001513A1" w:rsidRDefault="001513A1" w:rsidP="00464123">
      <w:pPr>
        <w:pStyle w:val="ListParagraph"/>
        <w:numPr>
          <w:ilvl w:val="0"/>
          <w:numId w:val="3"/>
        </w:numPr>
      </w:pPr>
      <w:r>
        <w:t xml:space="preserve">Oxford City Council, 2018. </w:t>
      </w:r>
      <w:r w:rsidR="009370C9">
        <w:rPr>
          <w:i/>
        </w:rPr>
        <w:t>Oxfordshire Growth Board secures £215 million Government investment deal for the county.</w:t>
      </w:r>
      <w:r w:rsidR="009370C9">
        <w:t xml:space="preserve"> [Online] Available at: </w:t>
      </w:r>
      <w:hyperlink r:id="rId18" w:history="1">
        <w:r w:rsidR="00464123" w:rsidRPr="000818AB">
          <w:rPr>
            <w:rStyle w:val="Hyperlink"/>
          </w:rPr>
          <w:t>https://www.oxford.gov.uk/news/article/595/oxfordshire_growth_board_secures_215_million_government_investment_deal_for_the_county</w:t>
        </w:r>
      </w:hyperlink>
      <w:r w:rsidR="00464123">
        <w:t xml:space="preserve"> [Accessed 15/04/2018]</w:t>
      </w:r>
    </w:p>
    <w:p w14:paraId="045CD963" w14:textId="45020494" w:rsidR="00940698" w:rsidRDefault="00940698" w:rsidP="00D42744">
      <w:pPr>
        <w:pStyle w:val="ListParagraph"/>
        <w:numPr>
          <w:ilvl w:val="0"/>
          <w:numId w:val="3"/>
        </w:numPr>
      </w:pPr>
      <w:r>
        <w:t xml:space="preserve">Rouse, M., 2018. </w:t>
      </w:r>
      <w:r>
        <w:rPr>
          <w:i/>
        </w:rPr>
        <w:t xml:space="preserve">SWOT analysis (strengths, weaknesses, opportunities and threats analysis). </w:t>
      </w:r>
      <w:r>
        <w:t xml:space="preserve">[Online] Available at: </w:t>
      </w:r>
      <w:hyperlink r:id="rId19" w:history="1">
        <w:r w:rsidR="00D42744" w:rsidRPr="000818AB">
          <w:rPr>
            <w:rStyle w:val="Hyperlink"/>
          </w:rPr>
          <w:t>https://searchcio.techtarget.com/definition/SWOT-analysis-strengths-weaknesses-opportunities-and-threats-analysis</w:t>
        </w:r>
      </w:hyperlink>
      <w:r w:rsidR="00D42744">
        <w:t xml:space="preserve"> [Accessed 16/04/2018]</w:t>
      </w:r>
    </w:p>
    <w:p w14:paraId="79768D96" w14:textId="1813A0DF" w:rsidR="00D04F4F" w:rsidRDefault="00D04F4F" w:rsidP="00D04F4F">
      <w:pPr>
        <w:pStyle w:val="ListParagraph"/>
        <w:numPr>
          <w:ilvl w:val="0"/>
          <w:numId w:val="3"/>
        </w:numPr>
      </w:pPr>
      <w:r>
        <w:t xml:space="preserve">Swansea City Centre, 2011. </w:t>
      </w:r>
      <w:r>
        <w:rPr>
          <w:i/>
        </w:rPr>
        <w:t xml:space="preserve">Swansea City centre Action Plan 2011-2012. </w:t>
      </w:r>
      <w:r>
        <w:t xml:space="preserve">[Pdf] Available at: </w:t>
      </w:r>
      <w:hyperlink r:id="rId20" w:history="1">
        <w:r w:rsidRPr="00633987">
          <w:rPr>
            <w:rStyle w:val="Hyperlink"/>
          </w:rPr>
          <w:t>http://www.swanseacitycentre.com/wp-content/uploads/2013/01/City_Centre_Action_Plan_11-12__Final_.pdf</w:t>
        </w:r>
      </w:hyperlink>
      <w:r>
        <w:t xml:space="preserve"> [Accessed 26/04/2018]</w:t>
      </w:r>
    </w:p>
    <w:p w14:paraId="2EC0134F" w14:textId="3BA21AD4" w:rsidR="003E460B" w:rsidRDefault="003E460B" w:rsidP="003E460B">
      <w:pPr>
        <w:pStyle w:val="ListParagraph"/>
        <w:numPr>
          <w:ilvl w:val="0"/>
          <w:numId w:val="3"/>
        </w:numPr>
      </w:pPr>
      <w:r>
        <w:t xml:space="preserve">Swansea Council, 2017. </w:t>
      </w:r>
      <w:r w:rsidRPr="003E460B">
        <w:rPr>
          <w:i/>
        </w:rPr>
        <w:t>Delivering a Successful &amp; Sustainable Swansea.</w:t>
      </w:r>
      <w:r>
        <w:t xml:space="preserve"> [Pdf] Available at: </w:t>
      </w:r>
      <w:hyperlink r:id="rId21" w:history="1">
        <w:r w:rsidRPr="00295C88">
          <w:rPr>
            <w:rStyle w:val="Hyperlink"/>
          </w:rPr>
          <w:t>file:///C:/Users/alisonian/Downloads/City___County_of_Swansea_s_Corporate_Plan_2017-22.pdf</w:t>
        </w:r>
      </w:hyperlink>
      <w:r>
        <w:t xml:space="preserve"> [Accessed 15/04/2018]</w:t>
      </w:r>
    </w:p>
    <w:p w14:paraId="54EC1247" w14:textId="0EF82323" w:rsidR="00F51E31" w:rsidRDefault="00F51E31" w:rsidP="00F51E31">
      <w:pPr>
        <w:pStyle w:val="ListParagraph"/>
        <w:numPr>
          <w:ilvl w:val="0"/>
          <w:numId w:val="3"/>
        </w:numPr>
      </w:pPr>
      <w:r>
        <w:t xml:space="preserve">Swansea Council, 2016. </w:t>
      </w:r>
      <w:r>
        <w:rPr>
          <w:i/>
        </w:rPr>
        <w:t>Strategic Planning.</w:t>
      </w:r>
      <w:r>
        <w:t xml:space="preserve"> [Online] Available at: </w:t>
      </w:r>
      <w:hyperlink r:id="rId22" w:history="1">
        <w:r w:rsidRPr="00633987">
          <w:rPr>
            <w:rStyle w:val="Hyperlink"/>
          </w:rPr>
          <w:t>https://www.swansea.gov.uk/devplan</w:t>
        </w:r>
      </w:hyperlink>
      <w:r>
        <w:t xml:space="preserve"> [Accessed 17/04/2018]</w:t>
      </w:r>
    </w:p>
    <w:p w14:paraId="6068B973" w14:textId="229D4832" w:rsidR="00D3250E" w:rsidRDefault="00D3250E" w:rsidP="00D3250E">
      <w:pPr>
        <w:pStyle w:val="ListParagraph"/>
        <w:numPr>
          <w:ilvl w:val="0"/>
          <w:numId w:val="3"/>
        </w:numPr>
      </w:pPr>
      <w:r>
        <w:t xml:space="preserve">Swansea Council, 2017. </w:t>
      </w:r>
      <w:r>
        <w:rPr>
          <w:i/>
        </w:rPr>
        <w:t xml:space="preserve">Who are we and what do we do. </w:t>
      </w:r>
      <w:r>
        <w:t xml:space="preserve">[Online] Available at: </w:t>
      </w:r>
      <w:hyperlink r:id="rId23" w:history="1">
        <w:r w:rsidRPr="00A73130">
          <w:rPr>
            <w:rStyle w:val="Hyperlink"/>
          </w:rPr>
          <w:t>https://www.swansea.gov.uk/whatwedo</w:t>
        </w:r>
      </w:hyperlink>
      <w:r>
        <w:t xml:space="preserve"> [Accessed 27/04/2018]</w:t>
      </w:r>
    </w:p>
    <w:p w14:paraId="1D9DEF69" w14:textId="1ECD6A8C" w:rsidR="004B345A" w:rsidRDefault="004B345A" w:rsidP="004B345A">
      <w:pPr>
        <w:pStyle w:val="ListParagraph"/>
        <w:numPr>
          <w:ilvl w:val="0"/>
          <w:numId w:val="3"/>
        </w:numPr>
      </w:pPr>
      <w:r>
        <w:lastRenderedPageBreak/>
        <w:t xml:space="preserve">Turner, R., 2015. </w:t>
      </w:r>
      <w:r>
        <w:rPr>
          <w:i/>
        </w:rPr>
        <w:t xml:space="preserve">‘The landscape of Swansea will change almost beyond recognition’ Conference hears about big ideas for the city. </w:t>
      </w:r>
      <w:r>
        <w:t xml:space="preserve">[Online] Available at: </w:t>
      </w:r>
      <w:hyperlink r:id="rId24" w:history="1">
        <w:r w:rsidRPr="00633987">
          <w:rPr>
            <w:rStyle w:val="Hyperlink"/>
          </w:rPr>
          <w:t>https://www.walesonline.co.uk/news/wales-news/the-landscape-swansea-change-beyond-10259375</w:t>
        </w:r>
      </w:hyperlink>
      <w:r>
        <w:t xml:space="preserve"> [Accessed 26/04/2018]</w:t>
      </w:r>
    </w:p>
    <w:p w14:paraId="497D461F" w14:textId="16F700BC" w:rsidR="00355E5D" w:rsidRDefault="00355E5D" w:rsidP="00355E5D">
      <w:pPr>
        <w:pStyle w:val="ListParagraph"/>
        <w:numPr>
          <w:ilvl w:val="0"/>
          <w:numId w:val="3"/>
        </w:numPr>
      </w:pPr>
      <w:r>
        <w:t xml:space="preserve">Welsh Government, 2018. </w:t>
      </w:r>
      <w:r>
        <w:rPr>
          <w:i/>
        </w:rPr>
        <w:t xml:space="preserve">Local authority service performance. </w:t>
      </w:r>
      <w:r>
        <w:t xml:space="preserve">[Online] Available at: </w:t>
      </w:r>
      <w:hyperlink r:id="rId25" w:history="1">
        <w:r w:rsidRPr="00A73130">
          <w:rPr>
            <w:rStyle w:val="Hyperlink"/>
          </w:rPr>
          <w:t>http://gov.wales/topics/improvingservices/local-authority-service-performance/?lang=en</w:t>
        </w:r>
      </w:hyperlink>
      <w:r>
        <w:t xml:space="preserve"> [Accessed 27/04/2018]</w:t>
      </w:r>
    </w:p>
    <w:p w14:paraId="2994EED2" w14:textId="2A0F78D1" w:rsidR="00FC72DF" w:rsidRPr="003E460B" w:rsidRDefault="00FC72DF" w:rsidP="00FC72DF">
      <w:pPr>
        <w:pStyle w:val="ListParagraph"/>
        <w:numPr>
          <w:ilvl w:val="0"/>
          <w:numId w:val="3"/>
        </w:numPr>
      </w:pPr>
      <w:r>
        <w:t xml:space="preserve">Welsh Government, 2015. </w:t>
      </w:r>
      <w:r>
        <w:rPr>
          <w:i/>
        </w:rPr>
        <w:t xml:space="preserve">Unitary authorities. </w:t>
      </w:r>
      <w:r>
        <w:t xml:space="preserve">[Online] Available at: </w:t>
      </w:r>
      <w:hyperlink r:id="rId26" w:history="1">
        <w:r w:rsidRPr="00A73130">
          <w:rPr>
            <w:rStyle w:val="Hyperlink"/>
          </w:rPr>
          <w:t>http://gov.wales/topics/localgovernment/unitary-authorities/?lang=en</w:t>
        </w:r>
      </w:hyperlink>
      <w:r>
        <w:t xml:space="preserve"> [Accessed 27/04/2018]</w:t>
      </w:r>
    </w:p>
    <w:p w14:paraId="19B190CC" w14:textId="77777777" w:rsidR="006F3F8C" w:rsidRPr="006F3F8C" w:rsidRDefault="006F3F8C" w:rsidP="006F3F8C"/>
    <w:p w14:paraId="4C0CA672" w14:textId="77777777" w:rsidR="006F3F8C" w:rsidRDefault="006F3F8C" w:rsidP="006F3F8C"/>
    <w:sectPr w:rsidR="006F3F8C" w:rsidSect="00C222EA">
      <w:headerReference w:type="default" r:id="rId2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700204" w14:textId="77777777" w:rsidR="00637992" w:rsidRDefault="00637992" w:rsidP="00C2683C">
      <w:pPr>
        <w:spacing w:after="0" w:line="240" w:lineRule="auto"/>
      </w:pPr>
      <w:r>
        <w:separator/>
      </w:r>
    </w:p>
  </w:endnote>
  <w:endnote w:type="continuationSeparator" w:id="0">
    <w:p w14:paraId="5BBB8A01" w14:textId="77777777" w:rsidR="00637992" w:rsidRDefault="00637992" w:rsidP="00C26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5C9059" w14:textId="6D51A4F6" w:rsidR="009A73A8" w:rsidRDefault="009A73A8">
    <w:pPr>
      <w:pStyle w:val="Footer"/>
    </w:pPr>
    <w:r>
      <w:t>Callum Mathias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69B5EC" w14:textId="77777777" w:rsidR="00637992" w:rsidRDefault="00637992" w:rsidP="00C2683C">
      <w:pPr>
        <w:spacing w:after="0" w:line="240" w:lineRule="auto"/>
      </w:pPr>
      <w:r>
        <w:separator/>
      </w:r>
    </w:p>
  </w:footnote>
  <w:footnote w:type="continuationSeparator" w:id="0">
    <w:p w14:paraId="7384E4A8" w14:textId="77777777" w:rsidR="00637992" w:rsidRDefault="00637992" w:rsidP="00C26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7FBDD7" w14:textId="1651F3B3" w:rsidR="009A73A8" w:rsidRDefault="009A73A8">
    <w:pPr>
      <w:pStyle w:val="Header"/>
    </w:pPr>
    <w:r>
      <w:rPr>
        <w:caps/>
        <w:noProof/>
        <w:color w:val="808080" w:themeColor="background1" w:themeShade="80"/>
        <w:sz w:val="20"/>
        <w:szCs w:val="20"/>
        <w:lang w:eastAsia="en-GB"/>
      </w:rPr>
      <mc:AlternateContent>
        <mc:Choice Requires="wpg">
          <w:drawing>
            <wp:anchor distT="0" distB="0" distL="114300" distR="114300" simplePos="0" relativeHeight="251660288" behindDoc="0" locked="0" layoutInCell="1" allowOverlap="1" wp14:anchorId="0B63B5DB" wp14:editId="0B445240">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946E33" w14:textId="31C308D1" w:rsidR="009A73A8" w:rsidRDefault="009A73A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C804A3">
                              <w:rPr>
                                <w:noProof/>
                                <w:color w:val="FFFFFF" w:themeColor="background1"/>
                                <w:sz w:val="24"/>
                                <w:szCs w:val="24"/>
                              </w:rPr>
                              <w:t>1</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B63B5DB" id="Group 158" o:spid="_x0000_s1028" style="position:absolute;margin-left:0;margin-top:0;width:133.9pt;height:80.65pt;z-index:251660288;mso-top-percent:23;mso-position-horizontal:left;mso-position-horizontal-relative:page;mso-position-vertical-relative:page;mso-top-percent:23;mso-width-relative:margin;mso-height-relative:margin" coordsize="17007,1024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">
              <v:group id="Group 159" o:spid="_x0000_s1029" style="position:absolute;width:17007;height:10241" coordsize="17007,1024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">
                <v:rect id="Rectangle 160" o:spid="_x0000_s1030" style="position:absolute;width:17007;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" fillcolor="white [3212]" stroked="f" strokeweight="1pt">
                  <v:fill opacity="0"/>
                </v:rect>
                <v:shape id="Rectangle 1" o:spid="_x0000_s1031" style="position:absolute;left:2286;width:14630;height:10149;visibility:visible;mso-wrap-style:square;v-text-anchor:middle" coordsize="1462822,10144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" path="m,l1462822,,910372,376306,,1014481,,xe" fillcolor="#4472c4 [3204]" stroked="f" strokeweight="1pt">
                  <v:stroke joinstyle="miter"/>
                  <v:path arrowok="t" o:connecttype="custom" o:connectlocs="0,0;1463040,0;910508,376493;0,1014984;0,0" o:connectangles="0,0,0,0,0"/>
                </v:shape>
                <v:rect id="Rectangle 162" o:spid="_x0000_s1032" style="position:absolute;left:2286;width:14721;height:1024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&#13;&#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3" type="#_x0000_t202" style="position:absolute;left:2370;top:189;width:4428;height:3753;flip:x;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" filled="f" stroked="f" strokeweight=".5pt">
                <v:textbox inset=",7.2pt,,7.2pt">
                  <w:txbxContent>
                    <w:p w14:paraId="6D946E33" w14:textId="31C308D1" w:rsidR="009A73A8" w:rsidRDefault="009A73A8">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sidR="00C804A3">
                        <w:rPr>
                          <w:noProof/>
                          <w:color w:val="FFFFFF" w:themeColor="background1"/>
                          <w:sz w:val="24"/>
                          <w:szCs w:val="24"/>
                        </w:rPr>
                        <w:t>1</w:t>
                      </w:r>
                      <w:r>
                        <w:rPr>
                          <w:noProof/>
                          <w:color w:val="FFFFFF" w:themeColor="background1"/>
                          <w:sz w:val="24"/>
                          <w:szCs w:val="24"/>
                        </w:rPr>
                        <w:fldChar w:fldCharType="end"/>
                      </w:r>
                    </w:p>
                  </w:txbxContent>
                </v:textbox>
              </v:shape>
              <w10:wrap anchorx="page" anchory="page"/>
            </v:group>
          </w:pict>
        </mc:Fallback>
      </mc:AlternateContent>
    </w:r>
    <w:r>
      <w:t xml:space="preserve">                         P144865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1E738B"/>
    <w:multiLevelType w:val="hybridMultilevel"/>
    <w:tmpl w:val="BBB6E8FA"/>
    <w:lvl w:ilvl="0" w:tplc="E8A8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C4A9F"/>
    <w:multiLevelType w:val="hybridMultilevel"/>
    <w:tmpl w:val="E572F7B4"/>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2" w15:restartNumberingAfterBreak="0">
    <w:nsid w:val="0D983EDC"/>
    <w:multiLevelType w:val="hybridMultilevel"/>
    <w:tmpl w:val="71B6E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970F14"/>
    <w:multiLevelType w:val="multilevel"/>
    <w:tmpl w:val="6D4C86E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ECF357A"/>
    <w:multiLevelType w:val="multilevel"/>
    <w:tmpl w:val="D95E64E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27F52290"/>
    <w:multiLevelType w:val="multilevel"/>
    <w:tmpl w:val="4454D62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2A1773B6"/>
    <w:multiLevelType w:val="hybridMultilevel"/>
    <w:tmpl w:val="AD088EE2"/>
    <w:lvl w:ilvl="0" w:tplc="E8A8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3723C"/>
    <w:multiLevelType w:val="hybridMultilevel"/>
    <w:tmpl w:val="C54EE37A"/>
    <w:lvl w:ilvl="0" w:tplc="E8A82CDE">
      <w:numFmt w:val="bullet"/>
      <w:lvlText w:val="-"/>
      <w:lvlJc w:val="left"/>
      <w:pPr>
        <w:ind w:left="1125" w:hanging="360"/>
      </w:pPr>
      <w:rPr>
        <w:rFonts w:ascii="Calibri" w:eastAsiaTheme="minorHAnsi" w:hAnsi="Calibri" w:cs="Calibri"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8" w15:restartNumberingAfterBreak="0">
    <w:nsid w:val="343A5842"/>
    <w:multiLevelType w:val="hybridMultilevel"/>
    <w:tmpl w:val="308CD2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8955D31"/>
    <w:multiLevelType w:val="hybridMultilevel"/>
    <w:tmpl w:val="D06A2D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CC104A9"/>
    <w:multiLevelType w:val="hybridMultilevel"/>
    <w:tmpl w:val="09BAA234"/>
    <w:lvl w:ilvl="0" w:tplc="E8A8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7C76B5"/>
    <w:multiLevelType w:val="multilevel"/>
    <w:tmpl w:val="937A56B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2E56312"/>
    <w:multiLevelType w:val="multilevel"/>
    <w:tmpl w:val="04BC0B0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4226538"/>
    <w:multiLevelType w:val="multilevel"/>
    <w:tmpl w:val="DA0CBF6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58A517D"/>
    <w:multiLevelType w:val="multilevel"/>
    <w:tmpl w:val="02E8C11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b w:val="0"/>
      </w:rPr>
    </w:lvl>
    <w:lvl w:ilvl="2">
      <w:start w:val="1"/>
      <w:numFmt w:val="decimal"/>
      <w:isLgl/>
      <w:lvlText w:val="%1.%2.%3."/>
      <w:lvlJc w:val="left"/>
      <w:pPr>
        <w:ind w:left="1800" w:hanging="720"/>
      </w:pPr>
      <w:rPr>
        <w:rFonts w:hint="default"/>
        <w:b/>
      </w:rPr>
    </w:lvl>
    <w:lvl w:ilvl="3">
      <w:start w:val="1"/>
      <w:numFmt w:val="decimal"/>
      <w:isLgl/>
      <w:lvlText w:val="%1.%2.%3.%4."/>
      <w:lvlJc w:val="left"/>
      <w:pPr>
        <w:ind w:left="2160" w:hanging="720"/>
      </w:pPr>
      <w:rPr>
        <w:rFonts w:hint="default"/>
        <w:b/>
      </w:rPr>
    </w:lvl>
    <w:lvl w:ilvl="4">
      <w:start w:val="1"/>
      <w:numFmt w:val="decimal"/>
      <w:isLgl/>
      <w:lvlText w:val="%1.%2.%3.%4.%5."/>
      <w:lvlJc w:val="left"/>
      <w:pPr>
        <w:ind w:left="2880" w:hanging="1080"/>
      </w:pPr>
      <w:rPr>
        <w:rFonts w:hint="default"/>
        <w:b/>
      </w:rPr>
    </w:lvl>
    <w:lvl w:ilvl="5">
      <w:start w:val="1"/>
      <w:numFmt w:val="decimal"/>
      <w:isLgl/>
      <w:lvlText w:val="%1.%2.%3.%4.%5.%6."/>
      <w:lvlJc w:val="left"/>
      <w:pPr>
        <w:ind w:left="3240" w:hanging="1080"/>
      </w:pPr>
      <w:rPr>
        <w:rFonts w:hint="default"/>
        <w:b/>
      </w:rPr>
    </w:lvl>
    <w:lvl w:ilvl="6">
      <w:start w:val="1"/>
      <w:numFmt w:val="decimal"/>
      <w:isLgl/>
      <w:lvlText w:val="%1.%2.%3.%4.%5.%6.%7."/>
      <w:lvlJc w:val="left"/>
      <w:pPr>
        <w:ind w:left="3960" w:hanging="1440"/>
      </w:pPr>
      <w:rPr>
        <w:rFonts w:hint="default"/>
        <w:b/>
      </w:rPr>
    </w:lvl>
    <w:lvl w:ilvl="7">
      <w:start w:val="1"/>
      <w:numFmt w:val="decimal"/>
      <w:isLgl/>
      <w:lvlText w:val="%1.%2.%3.%4.%5.%6.%7.%8."/>
      <w:lvlJc w:val="left"/>
      <w:pPr>
        <w:ind w:left="4320" w:hanging="1440"/>
      </w:pPr>
      <w:rPr>
        <w:rFonts w:hint="default"/>
        <w:b/>
      </w:rPr>
    </w:lvl>
    <w:lvl w:ilvl="8">
      <w:start w:val="1"/>
      <w:numFmt w:val="decimal"/>
      <w:isLgl/>
      <w:lvlText w:val="%1.%2.%3.%4.%5.%6.%7.%8.%9."/>
      <w:lvlJc w:val="left"/>
      <w:pPr>
        <w:ind w:left="5040" w:hanging="1800"/>
      </w:pPr>
      <w:rPr>
        <w:rFonts w:hint="default"/>
        <w:b/>
      </w:rPr>
    </w:lvl>
  </w:abstractNum>
  <w:abstractNum w:abstractNumId="15" w15:restartNumberingAfterBreak="0">
    <w:nsid w:val="5E936782"/>
    <w:multiLevelType w:val="hybridMultilevel"/>
    <w:tmpl w:val="CB982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482318"/>
    <w:multiLevelType w:val="multilevel"/>
    <w:tmpl w:val="07EAE61A"/>
    <w:lvl w:ilvl="0">
      <w:start w:val="1"/>
      <w:numFmt w:val="decimal"/>
      <w:lvlText w:val="%1."/>
      <w:lvlJc w:val="left"/>
      <w:pPr>
        <w:ind w:left="360" w:hanging="360"/>
      </w:pPr>
      <w:rPr>
        <w:rFonts w:hint="default"/>
      </w:rPr>
    </w:lvl>
    <w:lvl w:ilvl="1">
      <w:start w:val="1"/>
      <w:numFmt w:val="decimal"/>
      <w:lvlText w:val="%1.%2."/>
      <w:lvlJc w:val="left"/>
      <w:pPr>
        <w:ind w:left="405" w:hanging="360"/>
      </w:pPr>
      <w:rPr>
        <w:rFonts w:hint="default"/>
      </w:rPr>
    </w:lvl>
    <w:lvl w:ilvl="2">
      <w:start w:val="1"/>
      <w:numFmt w:val="decimal"/>
      <w:lvlText w:val="%1.%2.%3."/>
      <w:lvlJc w:val="left"/>
      <w:pPr>
        <w:ind w:left="810" w:hanging="720"/>
      </w:pPr>
      <w:rPr>
        <w:rFonts w:hint="default"/>
      </w:rPr>
    </w:lvl>
    <w:lvl w:ilvl="3">
      <w:start w:val="1"/>
      <w:numFmt w:val="decimal"/>
      <w:lvlText w:val="%1.%2.%3.%4."/>
      <w:lvlJc w:val="left"/>
      <w:pPr>
        <w:ind w:left="855" w:hanging="720"/>
      </w:pPr>
      <w:rPr>
        <w:rFonts w:hint="default"/>
      </w:rPr>
    </w:lvl>
    <w:lvl w:ilvl="4">
      <w:start w:val="1"/>
      <w:numFmt w:val="decimal"/>
      <w:lvlText w:val="%1.%2.%3.%4.%5."/>
      <w:lvlJc w:val="left"/>
      <w:pPr>
        <w:ind w:left="1260" w:hanging="1080"/>
      </w:pPr>
      <w:rPr>
        <w:rFonts w:hint="default"/>
      </w:rPr>
    </w:lvl>
    <w:lvl w:ilvl="5">
      <w:start w:val="1"/>
      <w:numFmt w:val="decimal"/>
      <w:lvlText w:val="%1.%2.%3.%4.%5.%6."/>
      <w:lvlJc w:val="left"/>
      <w:pPr>
        <w:ind w:left="1305" w:hanging="1080"/>
      </w:pPr>
      <w:rPr>
        <w:rFonts w:hint="default"/>
      </w:rPr>
    </w:lvl>
    <w:lvl w:ilvl="6">
      <w:start w:val="1"/>
      <w:numFmt w:val="decimal"/>
      <w:lvlText w:val="%1.%2.%3.%4.%5.%6.%7."/>
      <w:lvlJc w:val="left"/>
      <w:pPr>
        <w:ind w:left="1710" w:hanging="1440"/>
      </w:pPr>
      <w:rPr>
        <w:rFonts w:hint="default"/>
      </w:rPr>
    </w:lvl>
    <w:lvl w:ilvl="7">
      <w:start w:val="1"/>
      <w:numFmt w:val="decimal"/>
      <w:lvlText w:val="%1.%2.%3.%4.%5.%6.%7.%8."/>
      <w:lvlJc w:val="left"/>
      <w:pPr>
        <w:ind w:left="1755" w:hanging="1440"/>
      </w:pPr>
      <w:rPr>
        <w:rFonts w:hint="default"/>
      </w:rPr>
    </w:lvl>
    <w:lvl w:ilvl="8">
      <w:start w:val="1"/>
      <w:numFmt w:val="decimal"/>
      <w:lvlText w:val="%1.%2.%3.%4.%5.%6.%7.%8.%9."/>
      <w:lvlJc w:val="left"/>
      <w:pPr>
        <w:ind w:left="2160" w:hanging="1800"/>
      </w:pPr>
      <w:rPr>
        <w:rFonts w:hint="default"/>
      </w:rPr>
    </w:lvl>
  </w:abstractNum>
  <w:abstractNum w:abstractNumId="17" w15:restartNumberingAfterBreak="0">
    <w:nsid w:val="65995B82"/>
    <w:multiLevelType w:val="hybridMultilevel"/>
    <w:tmpl w:val="97CE5C64"/>
    <w:lvl w:ilvl="0" w:tplc="E8A8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213A6E"/>
    <w:multiLevelType w:val="hybridMultilevel"/>
    <w:tmpl w:val="BAB6770A"/>
    <w:lvl w:ilvl="0" w:tplc="E8A8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452090"/>
    <w:multiLevelType w:val="multilevel"/>
    <w:tmpl w:val="CD723C5A"/>
    <w:lvl w:ilvl="0">
      <w:start w:val="2"/>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FAC5634"/>
    <w:multiLevelType w:val="hybridMultilevel"/>
    <w:tmpl w:val="B6E29CAA"/>
    <w:lvl w:ilvl="0" w:tplc="E8A82CDE">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1826745"/>
    <w:multiLevelType w:val="hybridMultilevel"/>
    <w:tmpl w:val="25A475F0"/>
    <w:lvl w:ilvl="0" w:tplc="E8A8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38E6C44"/>
    <w:multiLevelType w:val="multilevel"/>
    <w:tmpl w:val="5430264E"/>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750522BB"/>
    <w:multiLevelType w:val="hybridMultilevel"/>
    <w:tmpl w:val="47304FAC"/>
    <w:lvl w:ilvl="0" w:tplc="E8A82C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5"/>
  </w:num>
  <w:num w:numId="3">
    <w:abstractNumId w:val="9"/>
  </w:num>
  <w:num w:numId="4">
    <w:abstractNumId w:val="14"/>
  </w:num>
  <w:num w:numId="5">
    <w:abstractNumId w:val="4"/>
  </w:num>
  <w:num w:numId="6">
    <w:abstractNumId w:val="12"/>
  </w:num>
  <w:num w:numId="7">
    <w:abstractNumId w:val="11"/>
  </w:num>
  <w:num w:numId="8">
    <w:abstractNumId w:val="3"/>
  </w:num>
  <w:num w:numId="9">
    <w:abstractNumId w:val="16"/>
  </w:num>
  <w:num w:numId="10">
    <w:abstractNumId w:val="22"/>
  </w:num>
  <w:num w:numId="11">
    <w:abstractNumId w:val="19"/>
  </w:num>
  <w:num w:numId="12">
    <w:abstractNumId w:val="5"/>
  </w:num>
  <w:num w:numId="13">
    <w:abstractNumId w:val="13"/>
  </w:num>
  <w:num w:numId="14">
    <w:abstractNumId w:val="7"/>
  </w:num>
  <w:num w:numId="15">
    <w:abstractNumId w:val="23"/>
  </w:num>
  <w:num w:numId="16">
    <w:abstractNumId w:val="20"/>
  </w:num>
  <w:num w:numId="17">
    <w:abstractNumId w:val="0"/>
  </w:num>
  <w:num w:numId="18">
    <w:abstractNumId w:val="10"/>
  </w:num>
  <w:num w:numId="19">
    <w:abstractNumId w:val="21"/>
  </w:num>
  <w:num w:numId="20">
    <w:abstractNumId w:val="6"/>
  </w:num>
  <w:num w:numId="21">
    <w:abstractNumId w:val="18"/>
  </w:num>
  <w:num w:numId="22">
    <w:abstractNumId w:val="1"/>
  </w:num>
  <w:num w:numId="23">
    <w:abstractNumId w:val="8"/>
  </w:num>
  <w:num w:numId="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F8C"/>
    <w:rsid w:val="000013CB"/>
    <w:rsid w:val="00002933"/>
    <w:rsid w:val="00005FF0"/>
    <w:rsid w:val="00007DF7"/>
    <w:rsid w:val="000255A5"/>
    <w:rsid w:val="0004049A"/>
    <w:rsid w:val="00042909"/>
    <w:rsid w:val="000956E8"/>
    <w:rsid w:val="000965EA"/>
    <w:rsid w:val="000A06EC"/>
    <w:rsid w:val="000A0EA3"/>
    <w:rsid w:val="000A1A3A"/>
    <w:rsid w:val="00103922"/>
    <w:rsid w:val="00146D57"/>
    <w:rsid w:val="0015119E"/>
    <w:rsid w:val="001513A1"/>
    <w:rsid w:val="00156365"/>
    <w:rsid w:val="001579AD"/>
    <w:rsid w:val="00162CEC"/>
    <w:rsid w:val="00164450"/>
    <w:rsid w:val="00171A1A"/>
    <w:rsid w:val="00182D75"/>
    <w:rsid w:val="001849D4"/>
    <w:rsid w:val="00184C41"/>
    <w:rsid w:val="00194360"/>
    <w:rsid w:val="001A2F3A"/>
    <w:rsid w:val="001A5472"/>
    <w:rsid w:val="001A5F08"/>
    <w:rsid w:val="001C3A74"/>
    <w:rsid w:val="001C3FB1"/>
    <w:rsid w:val="001C72E1"/>
    <w:rsid w:val="001C78D7"/>
    <w:rsid w:val="001D4A0C"/>
    <w:rsid w:val="001D683E"/>
    <w:rsid w:val="001F3F18"/>
    <w:rsid w:val="00211B09"/>
    <w:rsid w:val="00213399"/>
    <w:rsid w:val="00222633"/>
    <w:rsid w:val="0022402D"/>
    <w:rsid w:val="002331E1"/>
    <w:rsid w:val="00234B02"/>
    <w:rsid w:val="00240862"/>
    <w:rsid w:val="002418B6"/>
    <w:rsid w:val="00242448"/>
    <w:rsid w:val="00244E9A"/>
    <w:rsid w:val="00252C71"/>
    <w:rsid w:val="00260F77"/>
    <w:rsid w:val="00265FF7"/>
    <w:rsid w:val="00267255"/>
    <w:rsid w:val="002766D3"/>
    <w:rsid w:val="0029363A"/>
    <w:rsid w:val="002941E6"/>
    <w:rsid w:val="002A785E"/>
    <w:rsid w:val="002A7AF7"/>
    <w:rsid w:val="002C11AE"/>
    <w:rsid w:val="002C2F8F"/>
    <w:rsid w:val="002D2BEF"/>
    <w:rsid w:val="002E1EF4"/>
    <w:rsid w:val="003068E5"/>
    <w:rsid w:val="00337CD9"/>
    <w:rsid w:val="00355E5D"/>
    <w:rsid w:val="00361480"/>
    <w:rsid w:val="00371BEC"/>
    <w:rsid w:val="0037271E"/>
    <w:rsid w:val="003739DC"/>
    <w:rsid w:val="003777A2"/>
    <w:rsid w:val="00380FE1"/>
    <w:rsid w:val="00386402"/>
    <w:rsid w:val="00387291"/>
    <w:rsid w:val="00387330"/>
    <w:rsid w:val="003902B7"/>
    <w:rsid w:val="00392EAC"/>
    <w:rsid w:val="003956EB"/>
    <w:rsid w:val="003960A4"/>
    <w:rsid w:val="00397B80"/>
    <w:rsid w:val="003A22A7"/>
    <w:rsid w:val="003A42DF"/>
    <w:rsid w:val="003A5977"/>
    <w:rsid w:val="003B6FB3"/>
    <w:rsid w:val="003C2083"/>
    <w:rsid w:val="003D1351"/>
    <w:rsid w:val="003E460B"/>
    <w:rsid w:val="00401C2F"/>
    <w:rsid w:val="00403975"/>
    <w:rsid w:val="00423CAD"/>
    <w:rsid w:val="00427E93"/>
    <w:rsid w:val="0043003E"/>
    <w:rsid w:val="0043090E"/>
    <w:rsid w:val="004336B2"/>
    <w:rsid w:val="00464123"/>
    <w:rsid w:val="00470C4E"/>
    <w:rsid w:val="00490D21"/>
    <w:rsid w:val="00495D30"/>
    <w:rsid w:val="004A31E5"/>
    <w:rsid w:val="004B345A"/>
    <w:rsid w:val="004C0C94"/>
    <w:rsid w:val="004C4338"/>
    <w:rsid w:val="004C735F"/>
    <w:rsid w:val="004D1780"/>
    <w:rsid w:val="004D3EDF"/>
    <w:rsid w:val="004D50A3"/>
    <w:rsid w:val="004F727B"/>
    <w:rsid w:val="0051488A"/>
    <w:rsid w:val="005160C5"/>
    <w:rsid w:val="00525FA4"/>
    <w:rsid w:val="00527C0B"/>
    <w:rsid w:val="005422E3"/>
    <w:rsid w:val="005461F5"/>
    <w:rsid w:val="0055246C"/>
    <w:rsid w:val="0055355F"/>
    <w:rsid w:val="00554DAE"/>
    <w:rsid w:val="00565A51"/>
    <w:rsid w:val="0056758C"/>
    <w:rsid w:val="00574CEC"/>
    <w:rsid w:val="005A280D"/>
    <w:rsid w:val="005B4327"/>
    <w:rsid w:val="005D16DB"/>
    <w:rsid w:val="005E7857"/>
    <w:rsid w:val="005F791F"/>
    <w:rsid w:val="00600BFC"/>
    <w:rsid w:val="0061050E"/>
    <w:rsid w:val="0062356A"/>
    <w:rsid w:val="00626FD5"/>
    <w:rsid w:val="00637992"/>
    <w:rsid w:val="0066252D"/>
    <w:rsid w:val="00680010"/>
    <w:rsid w:val="00684FCE"/>
    <w:rsid w:val="00691FAB"/>
    <w:rsid w:val="00694514"/>
    <w:rsid w:val="006946B0"/>
    <w:rsid w:val="0069517B"/>
    <w:rsid w:val="00696C0D"/>
    <w:rsid w:val="00696F5B"/>
    <w:rsid w:val="006A28D2"/>
    <w:rsid w:val="006A5ECD"/>
    <w:rsid w:val="006A7CDC"/>
    <w:rsid w:val="006B08B0"/>
    <w:rsid w:val="006B4053"/>
    <w:rsid w:val="006C4EAD"/>
    <w:rsid w:val="006D6DC5"/>
    <w:rsid w:val="006F3F8C"/>
    <w:rsid w:val="0070590C"/>
    <w:rsid w:val="007103A4"/>
    <w:rsid w:val="00711EE9"/>
    <w:rsid w:val="007423E7"/>
    <w:rsid w:val="007764BA"/>
    <w:rsid w:val="007767CB"/>
    <w:rsid w:val="00786DED"/>
    <w:rsid w:val="00794EF9"/>
    <w:rsid w:val="00796322"/>
    <w:rsid w:val="007A249D"/>
    <w:rsid w:val="007C13FF"/>
    <w:rsid w:val="007C3CA8"/>
    <w:rsid w:val="007F3D0B"/>
    <w:rsid w:val="007F54BC"/>
    <w:rsid w:val="00812F5E"/>
    <w:rsid w:val="00823EEB"/>
    <w:rsid w:val="0082511C"/>
    <w:rsid w:val="008273CD"/>
    <w:rsid w:val="00850057"/>
    <w:rsid w:val="0086241A"/>
    <w:rsid w:val="008669FE"/>
    <w:rsid w:val="00867264"/>
    <w:rsid w:val="0087068F"/>
    <w:rsid w:val="00870950"/>
    <w:rsid w:val="008719BE"/>
    <w:rsid w:val="0087244F"/>
    <w:rsid w:val="008868A2"/>
    <w:rsid w:val="008C239A"/>
    <w:rsid w:val="008C5795"/>
    <w:rsid w:val="008C5F91"/>
    <w:rsid w:val="008D259D"/>
    <w:rsid w:val="008D6CBE"/>
    <w:rsid w:val="008E08E8"/>
    <w:rsid w:val="008F64BA"/>
    <w:rsid w:val="008F6A5A"/>
    <w:rsid w:val="00900CBA"/>
    <w:rsid w:val="009035AF"/>
    <w:rsid w:val="009207E1"/>
    <w:rsid w:val="009250BF"/>
    <w:rsid w:val="009334CB"/>
    <w:rsid w:val="00935088"/>
    <w:rsid w:val="00936C44"/>
    <w:rsid w:val="009370C9"/>
    <w:rsid w:val="0093731E"/>
    <w:rsid w:val="00937641"/>
    <w:rsid w:val="00940698"/>
    <w:rsid w:val="0094416D"/>
    <w:rsid w:val="00947E44"/>
    <w:rsid w:val="00955BC1"/>
    <w:rsid w:val="00961E9E"/>
    <w:rsid w:val="009626BD"/>
    <w:rsid w:val="0096719C"/>
    <w:rsid w:val="00971D01"/>
    <w:rsid w:val="00973A94"/>
    <w:rsid w:val="00975C02"/>
    <w:rsid w:val="009776E0"/>
    <w:rsid w:val="009815E5"/>
    <w:rsid w:val="009816F3"/>
    <w:rsid w:val="00982ABE"/>
    <w:rsid w:val="00984A87"/>
    <w:rsid w:val="00995775"/>
    <w:rsid w:val="009A73A8"/>
    <w:rsid w:val="009B4A55"/>
    <w:rsid w:val="009B5112"/>
    <w:rsid w:val="009B589E"/>
    <w:rsid w:val="009C4125"/>
    <w:rsid w:val="009E4AD1"/>
    <w:rsid w:val="00A23070"/>
    <w:rsid w:val="00A32CE3"/>
    <w:rsid w:val="00A462B1"/>
    <w:rsid w:val="00A51CDC"/>
    <w:rsid w:val="00A5736B"/>
    <w:rsid w:val="00A7775E"/>
    <w:rsid w:val="00A80C99"/>
    <w:rsid w:val="00A908BF"/>
    <w:rsid w:val="00A93E55"/>
    <w:rsid w:val="00AA22DD"/>
    <w:rsid w:val="00AB708F"/>
    <w:rsid w:val="00AC1522"/>
    <w:rsid w:val="00AC3B61"/>
    <w:rsid w:val="00B15964"/>
    <w:rsid w:val="00B34414"/>
    <w:rsid w:val="00B360B7"/>
    <w:rsid w:val="00B36E90"/>
    <w:rsid w:val="00B40662"/>
    <w:rsid w:val="00B42426"/>
    <w:rsid w:val="00B45FE0"/>
    <w:rsid w:val="00B500FF"/>
    <w:rsid w:val="00B6028A"/>
    <w:rsid w:val="00B63ED6"/>
    <w:rsid w:val="00B7409C"/>
    <w:rsid w:val="00B813FE"/>
    <w:rsid w:val="00B82165"/>
    <w:rsid w:val="00B823CA"/>
    <w:rsid w:val="00B85B19"/>
    <w:rsid w:val="00B871E4"/>
    <w:rsid w:val="00BB571B"/>
    <w:rsid w:val="00BC3FF8"/>
    <w:rsid w:val="00BC5BCB"/>
    <w:rsid w:val="00BE2C07"/>
    <w:rsid w:val="00BE36D6"/>
    <w:rsid w:val="00BE5051"/>
    <w:rsid w:val="00BE5440"/>
    <w:rsid w:val="00C05A3C"/>
    <w:rsid w:val="00C14C32"/>
    <w:rsid w:val="00C222EA"/>
    <w:rsid w:val="00C2620A"/>
    <w:rsid w:val="00C2683C"/>
    <w:rsid w:val="00C32849"/>
    <w:rsid w:val="00C403A4"/>
    <w:rsid w:val="00C43C28"/>
    <w:rsid w:val="00C44141"/>
    <w:rsid w:val="00C47432"/>
    <w:rsid w:val="00C5516C"/>
    <w:rsid w:val="00C6358D"/>
    <w:rsid w:val="00C71A5A"/>
    <w:rsid w:val="00C775B5"/>
    <w:rsid w:val="00C804A3"/>
    <w:rsid w:val="00CA6108"/>
    <w:rsid w:val="00CF5F2D"/>
    <w:rsid w:val="00D037E9"/>
    <w:rsid w:val="00D04F4F"/>
    <w:rsid w:val="00D22AAC"/>
    <w:rsid w:val="00D23D8F"/>
    <w:rsid w:val="00D3250E"/>
    <w:rsid w:val="00D33136"/>
    <w:rsid w:val="00D42744"/>
    <w:rsid w:val="00DA7897"/>
    <w:rsid w:val="00DB76AF"/>
    <w:rsid w:val="00DC0C3E"/>
    <w:rsid w:val="00DC51B0"/>
    <w:rsid w:val="00DE2B37"/>
    <w:rsid w:val="00DE435B"/>
    <w:rsid w:val="00E0699F"/>
    <w:rsid w:val="00E2239A"/>
    <w:rsid w:val="00E3591B"/>
    <w:rsid w:val="00E52A64"/>
    <w:rsid w:val="00E64E2E"/>
    <w:rsid w:val="00E71106"/>
    <w:rsid w:val="00E72674"/>
    <w:rsid w:val="00E76283"/>
    <w:rsid w:val="00E80442"/>
    <w:rsid w:val="00E9191F"/>
    <w:rsid w:val="00E967DA"/>
    <w:rsid w:val="00EA5A05"/>
    <w:rsid w:val="00EA7805"/>
    <w:rsid w:val="00EC2554"/>
    <w:rsid w:val="00EC521F"/>
    <w:rsid w:val="00EE1970"/>
    <w:rsid w:val="00EE51BA"/>
    <w:rsid w:val="00EE704F"/>
    <w:rsid w:val="00EF7605"/>
    <w:rsid w:val="00F109A3"/>
    <w:rsid w:val="00F14D6A"/>
    <w:rsid w:val="00F167C7"/>
    <w:rsid w:val="00F261EF"/>
    <w:rsid w:val="00F26DE5"/>
    <w:rsid w:val="00F27AC1"/>
    <w:rsid w:val="00F36DEE"/>
    <w:rsid w:val="00F51E31"/>
    <w:rsid w:val="00F55637"/>
    <w:rsid w:val="00F56AE3"/>
    <w:rsid w:val="00F73E9F"/>
    <w:rsid w:val="00F77A15"/>
    <w:rsid w:val="00F825C8"/>
    <w:rsid w:val="00F82E1F"/>
    <w:rsid w:val="00F87457"/>
    <w:rsid w:val="00F91119"/>
    <w:rsid w:val="00FA31D7"/>
    <w:rsid w:val="00FB2A8C"/>
    <w:rsid w:val="00FB3646"/>
    <w:rsid w:val="00FC1A36"/>
    <w:rsid w:val="00FC72DF"/>
    <w:rsid w:val="00FD5478"/>
    <w:rsid w:val="00FE4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69E3C"/>
  <w15:chartTrackingRefBased/>
  <w15:docId w15:val="{B6607F2D-3C7F-4259-99DC-6679633CF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9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3F8C"/>
    <w:pPr>
      <w:ind w:left="720"/>
      <w:contextualSpacing/>
    </w:pPr>
  </w:style>
  <w:style w:type="character" w:styleId="Hyperlink">
    <w:name w:val="Hyperlink"/>
    <w:basedOn w:val="DefaultParagraphFont"/>
    <w:uiPriority w:val="99"/>
    <w:unhideWhenUsed/>
    <w:rsid w:val="003E460B"/>
    <w:rPr>
      <w:color w:val="0563C1" w:themeColor="hyperlink"/>
      <w:u w:val="single"/>
    </w:rPr>
  </w:style>
  <w:style w:type="character" w:customStyle="1" w:styleId="UnresolvedMention1">
    <w:name w:val="Unresolved Mention1"/>
    <w:basedOn w:val="DefaultParagraphFont"/>
    <w:uiPriority w:val="99"/>
    <w:semiHidden/>
    <w:unhideWhenUsed/>
    <w:rsid w:val="003E460B"/>
    <w:rPr>
      <w:color w:val="808080"/>
      <w:shd w:val="clear" w:color="auto" w:fill="E6E6E6"/>
    </w:rPr>
  </w:style>
  <w:style w:type="paragraph" w:styleId="IntenseQuote">
    <w:name w:val="Intense Quote"/>
    <w:basedOn w:val="Normal"/>
    <w:next w:val="Normal"/>
    <w:link w:val="IntenseQuoteChar"/>
    <w:uiPriority w:val="30"/>
    <w:qFormat/>
    <w:rsid w:val="00C2683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C2683C"/>
    <w:rPr>
      <w:i/>
      <w:iCs/>
      <w:color w:val="4472C4" w:themeColor="accent1"/>
    </w:rPr>
  </w:style>
  <w:style w:type="paragraph" w:styleId="Header">
    <w:name w:val="header"/>
    <w:basedOn w:val="Normal"/>
    <w:link w:val="HeaderChar"/>
    <w:uiPriority w:val="99"/>
    <w:unhideWhenUsed/>
    <w:rsid w:val="00C26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83C"/>
  </w:style>
  <w:style w:type="paragraph" w:styleId="Footer">
    <w:name w:val="footer"/>
    <w:basedOn w:val="Normal"/>
    <w:link w:val="FooterChar"/>
    <w:uiPriority w:val="99"/>
    <w:unhideWhenUsed/>
    <w:rsid w:val="00C26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83C"/>
  </w:style>
  <w:style w:type="character" w:styleId="CommentReference">
    <w:name w:val="annotation reference"/>
    <w:basedOn w:val="DefaultParagraphFont"/>
    <w:uiPriority w:val="99"/>
    <w:semiHidden/>
    <w:unhideWhenUsed/>
    <w:rsid w:val="00222633"/>
    <w:rPr>
      <w:sz w:val="16"/>
      <w:szCs w:val="16"/>
    </w:rPr>
  </w:style>
  <w:style w:type="paragraph" w:styleId="CommentText">
    <w:name w:val="annotation text"/>
    <w:basedOn w:val="Normal"/>
    <w:link w:val="CommentTextChar"/>
    <w:uiPriority w:val="99"/>
    <w:semiHidden/>
    <w:unhideWhenUsed/>
    <w:rsid w:val="00222633"/>
    <w:pPr>
      <w:spacing w:line="240" w:lineRule="auto"/>
    </w:pPr>
    <w:rPr>
      <w:sz w:val="20"/>
      <w:szCs w:val="20"/>
    </w:rPr>
  </w:style>
  <w:style w:type="character" w:customStyle="1" w:styleId="CommentTextChar">
    <w:name w:val="Comment Text Char."/>
    <w:basedOn w:val="DefaultParagraphFont"/>
    <w:link w:val="CommentText"/>
    <w:uiPriority w:val="99"/>
    <w:semiHidden/>
    <w:rsid w:val="00222633"/>
    <w:rPr>
      <w:sz w:val="20"/>
      <w:szCs w:val="20"/>
    </w:rPr>
  </w:style>
  <w:style w:type="paragraph" w:styleId="CommentSubject">
    <w:name w:val="annotation subject"/>
    <w:basedOn w:val="CommentText"/>
    <w:next w:val="CommentText"/>
    <w:link w:val="CommentSubjectChar"/>
    <w:uiPriority w:val="99"/>
    <w:semiHidden/>
    <w:unhideWhenUsed/>
    <w:rsid w:val="00222633"/>
    <w:rPr>
      <w:b/>
      <w:bCs/>
    </w:rPr>
  </w:style>
  <w:style w:type="character" w:customStyle="1" w:styleId="CommentSubjectChar">
    <w:name w:val="Comment Subject Char."/>
    <w:basedOn w:val="CommentTextChar"/>
    <w:link w:val="CommentSubject"/>
    <w:uiPriority w:val="99"/>
    <w:semiHidden/>
    <w:rsid w:val="00222633"/>
    <w:rPr>
      <w:b/>
      <w:bCs/>
      <w:sz w:val="20"/>
      <w:szCs w:val="20"/>
    </w:rPr>
  </w:style>
  <w:style w:type="paragraph" w:styleId="BalloonText">
    <w:name w:val="Balloon Text"/>
    <w:basedOn w:val="Normal"/>
    <w:link w:val="BalloonTextChar"/>
    <w:uiPriority w:val="99"/>
    <w:semiHidden/>
    <w:unhideWhenUsed/>
    <w:rsid w:val="002226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2633"/>
    <w:rPr>
      <w:rFonts w:ascii="Segoe UI" w:hAnsi="Segoe UI" w:cs="Segoe UI"/>
      <w:sz w:val="18"/>
      <w:szCs w:val="18"/>
    </w:rPr>
  </w:style>
  <w:style w:type="paragraph" w:styleId="NoSpacing">
    <w:name w:val="No Spacing"/>
    <w:link w:val="NoSpacingChar"/>
    <w:uiPriority w:val="1"/>
    <w:qFormat/>
    <w:rsid w:val="00C222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22EA"/>
    <w:rPr>
      <w:rFonts w:eastAsiaTheme="minorEastAsia"/>
      <w:lang w:val="en-US"/>
    </w:rPr>
  </w:style>
  <w:style w:type="character" w:styleId="FollowedHyperlink">
    <w:name w:val="FollowedHyperlink"/>
    <w:basedOn w:val="DefaultParagraphFont"/>
    <w:uiPriority w:val="99"/>
    <w:semiHidden/>
    <w:unhideWhenUsed/>
    <w:rsid w:val="003C2083"/>
    <w:rPr>
      <w:color w:val="954F72" w:themeColor="followedHyperlink"/>
      <w:u w:val="single"/>
    </w:rPr>
  </w:style>
  <w:style w:type="character" w:customStyle="1" w:styleId="Heading1Char">
    <w:name w:val="Heading 1 Char."/>
    <w:basedOn w:val="DefaultParagraphFont"/>
    <w:link w:val="Heading1"/>
    <w:uiPriority w:val="9"/>
    <w:rsid w:val="004309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3090E"/>
    <w:pPr>
      <w:outlineLvl w:val="9"/>
    </w:pPr>
    <w:rPr>
      <w:lang w:val="en-US"/>
    </w:rPr>
  </w:style>
  <w:style w:type="paragraph" w:styleId="TOC1">
    <w:name w:val="toc 1"/>
    <w:basedOn w:val="Normal"/>
    <w:next w:val="Normal"/>
    <w:autoRedefine/>
    <w:uiPriority w:val="39"/>
    <w:unhideWhenUsed/>
    <w:rsid w:val="0043090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wansea.gov.uk/dmp" TargetMode="External"/><Relationship Id="rId18" Type="http://schemas.openxmlformats.org/officeDocument/2006/relationships/hyperlink" Target="https://www.oxford.gov.uk/news/article/595/oxfordshire_growth_board_secures_215_million_government_investment_deal_for_the_county" TargetMode="External"/><Relationship Id="rId26" Type="http://schemas.openxmlformats.org/officeDocument/2006/relationships/hyperlink" Target="http://gov.wales/topics/localgovernment/unitary-authorities/?lang=en" TargetMode="External"/><Relationship Id="rId3" Type="http://schemas.openxmlformats.org/officeDocument/2006/relationships/styles" Target="styles.xml"/><Relationship Id="rId21" Type="http://schemas.openxmlformats.org/officeDocument/2006/relationships/hyperlink" Target="file:///C:/Users/alisonian/Downloads/City___County_of_Swansea_s_Corporate_Plan_2017-22.pdf" TargetMode="External"/><Relationship Id="rId7" Type="http://schemas.openxmlformats.org/officeDocument/2006/relationships/endnotes" Target="endnotes.xml"/><Relationship Id="rId12" Type="http://schemas.openxmlformats.org/officeDocument/2006/relationships/hyperlink" Target="file:///C:/Users/p144865/Downloads/DMP_April_2018_.pdf" TargetMode="External"/><Relationship Id="rId17" Type="http://schemas.openxmlformats.org/officeDocument/2006/relationships/hyperlink" Target="http://citeseerx.ist.psu.edu/viewdoc/download?doi=10.1.1.132.8178&amp;rep=rep1&amp;type=pdf" TargetMode="External"/><Relationship Id="rId25" Type="http://schemas.openxmlformats.org/officeDocument/2006/relationships/hyperlink" Target="http://gov.wales/topics/improvingservices/local-authority-service-performance/?lang=en" TargetMode="External"/><Relationship Id="rId2" Type="http://schemas.openxmlformats.org/officeDocument/2006/relationships/numbering" Target="numbering.xml"/><Relationship Id="rId16" Type="http://schemas.openxmlformats.org/officeDocument/2006/relationships/hyperlink" Target="https://bizfluent.com/facts-7606569-prescriptive-approach-strategic-management.html" TargetMode="External"/><Relationship Id="rId20" Type="http://schemas.openxmlformats.org/officeDocument/2006/relationships/hyperlink" Target="http://www.swanseacitycentre.com/wp-content/uploads/2013/01/City_Centre_Action_Plan_11-12__Final_.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bc.co.uk/news/uk-wales-south-west-wales-33977953" TargetMode="External"/><Relationship Id="rId24" Type="http://schemas.openxmlformats.org/officeDocument/2006/relationships/hyperlink" Target="https://www.walesonline.co.uk/news/wales-news/the-landscape-swansea-change-beyond-10259375" TargetMode="External"/><Relationship Id="rId5" Type="http://schemas.openxmlformats.org/officeDocument/2006/relationships/webSettings" Target="webSettings.xml"/><Relationship Id="rId15" Type="http://schemas.openxmlformats.org/officeDocument/2006/relationships/hyperlink" Target="https://futuregenerations.wales/about-us/future-generations-act/" TargetMode="External"/><Relationship Id="rId23" Type="http://schemas.openxmlformats.org/officeDocument/2006/relationships/hyperlink" Target="https://www.swansea.gov.uk/whatwedo" TargetMode="External"/><Relationship Id="rId28" Type="http://schemas.openxmlformats.org/officeDocument/2006/relationships/footer" Target="footer1.xml"/><Relationship Id="rId10" Type="http://schemas.openxmlformats.org/officeDocument/2006/relationships/hyperlink" Target="http://www.bbc.co.uk/news/uk-wales-south-west-wales-43275112" TargetMode="External"/><Relationship Id="rId19" Type="http://schemas.openxmlformats.org/officeDocument/2006/relationships/hyperlink" Target="https://searchcio.techtarget.com/definition/SWOT-analysis-strengths-weaknesses-opportunities-and-threats-analysi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futuregenerations.wales/wp-content/uploads/2017/08/Swansea-2017.pdf" TargetMode="External"/><Relationship Id="rId22" Type="http://schemas.openxmlformats.org/officeDocument/2006/relationships/hyperlink" Target="https://www.swansea.gov.uk/devplan" TargetMode="External"/><Relationship Id="rId27" Type="http://schemas.openxmlformats.org/officeDocument/2006/relationships/header" Target="header1.xm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135AE3-95DD-BB45-8040-0827FA2C536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4232</Words>
  <Characters>24129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Strategic Management</vt:lpstr>
    </vt:vector>
  </TitlesOfParts>
  <Company/>
  <LinksUpToDate>false</LinksUpToDate>
  <CharactersWithSpaces>28305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Critical evaluation of a public sector organisation</dc:subject>
  <dc:creator>Callum Mathias</dc:creator>
  <cp:keywords/>
  <dc:description/>
  <cp:lastModifiedBy>Callum Mathias</cp:lastModifiedBy>
  <cp:revision>3</cp:revision>
  <dcterms:created xsi:type="dcterms:W3CDTF">2018-05-03T23:27:00Z</dcterms:created>
  <dcterms:modified xsi:type="dcterms:W3CDTF">2018-05-03T23:27:00Z</dcterms:modified>
</cp:coreProperties>
</file>