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0C3D21" w:rsidR="002E5C64" w:rsidP="03F4DF06" w:rsidRDefault="002E5C64" w14:paraId="2AC9CE88" w14:textId="31C890B7" w14:noSpellErr="1">
      <w:pPr>
        <w:spacing w:line="360" w:lineRule="auto"/>
        <w:rPr>
          <w:rFonts w:ascii="Arial" w:hAnsi="Arial" w:eastAsia="Arial" w:cs="Arial"/>
          <w:b w:val="1"/>
          <w:bCs w:val="1"/>
          <w:sz w:val="24"/>
          <w:szCs w:val="24"/>
        </w:rPr>
      </w:pPr>
      <w:r w:rsidRPr="03F4DF06" w:rsidR="2564AF1B">
        <w:rPr>
          <w:rFonts w:ascii="Arial" w:hAnsi="Arial" w:eastAsia="Arial" w:cs="Arial"/>
          <w:b w:val="1"/>
          <w:bCs w:val="1"/>
          <w:color w:val="000000" w:themeColor="text1" w:themeTint="FF" w:themeShade="FF"/>
          <w:sz w:val="24"/>
          <w:szCs w:val="24"/>
          <w:lang w:val="en-US"/>
        </w:rPr>
        <w:t>Coaching and Mentoring</w:t>
      </w:r>
    </w:p>
    <w:p w:rsidRPr="000C3D21" w:rsidR="00781358" w:rsidP="03F4DF06" w:rsidRDefault="00781358" w14:paraId="51B36EE2" w14:textId="77777777">
      <w:pPr>
        <w:spacing w:line="360" w:lineRule="auto"/>
        <w:rPr>
          <w:rFonts w:ascii="Arial" w:hAnsi="Arial" w:eastAsia="Arial" w:cs="Arial"/>
          <w:sz w:val="24"/>
          <w:szCs w:val="24"/>
        </w:rPr>
      </w:pPr>
    </w:p>
    <w:p w:rsidRPr="000C3D21" w:rsidR="02A828BE" w:rsidP="03F4DF06" w:rsidRDefault="007A5D7E" w14:paraId="68C22FC1" w14:textId="3F76F575" w14:noSpellErr="1">
      <w:pPr>
        <w:spacing w:line="360" w:lineRule="auto"/>
        <w:rPr>
          <w:rFonts w:ascii="Arial" w:hAnsi="Arial" w:eastAsia="Arial" w:cs="Arial"/>
          <w:b w:val="1"/>
          <w:bCs w:val="1"/>
          <w:sz w:val="24"/>
          <w:szCs w:val="24"/>
        </w:rPr>
      </w:pPr>
      <w:r w:rsidRPr="03F4DF06" w:rsidR="36A7C470">
        <w:rPr>
          <w:rFonts w:ascii="Arial" w:hAnsi="Arial" w:eastAsia="Arial" w:cs="Arial"/>
          <w:b w:val="1"/>
          <w:bCs w:val="1"/>
          <w:sz w:val="24"/>
          <w:szCs w:val="24"/>
        </w:rPr>
        <w:t>Introduction</w:t>
      </w:r>
    </w:p>
    <w:p w:rsidRPr="002E5C64" w:rsidR="002E5C64" w:rsidP="03F4DF06" w:rsidRDefault="002E5C64" w14:paraId="6FC540DB" w14:textId="456C22CE">
      <w:pPr>
        <w:spacing w:line="360" w:lineRule="auto"/>
        <w:rPr>
          <w:rFonts w:ascii="Arial" w:hAnsi="Arial" w:eastAsia="Arial" w:cs="Arial"/>
          <w:sz w:val="24"/>
          <w:szCs w:val="24"/>
          <w:lang w:val="en-US"/>
        </w:rPr>
      </w:pPr>
      <w:r w:rsidRPr="03F4DF06" w:rsidR="2564AF1B">
        <w:rPr>
          <w:rFonts w:ascii="Arial" w:hAnsi="Arial" w:eastAsia="Arial" w:cs="Arial"/>
          <w:sz w:val="24"/>
          <w:szCs w:val="24"/>
          <w:lang w:val="en-US"/>
        </w:rPr>
        <w:t>Making mentoring and coaching a cultural standard in the NHS can help increase trainee satisfaction, raise morale, and reduce absenteeism</w:t>
      </w:r>
      <w:r w:rsidRPr="03F4DF06" w:rsidR="36771F29">
        <w:rPr>
          <w:rFonts w:ascii="Arial" w:hAnsi="Arial" w:eastAsia="Arial" w:cs="Arial"/>
          <w:sz w:val="24"/>
          <w:szCs w:val="24"/>
          <w:lang w:val="en-US"/>
        </w:rPr>
        <w:t xml:space="preserve"> (Moore, 2009). </w:t>
      </w:r>
      <w:r w:rsidRPr="03F4DF06" w:rsidR="2564AF1B">
        <w:rPr>
          <w:rFonts w:ascii="Arial" w:hAnsi="Arial" w:eastAsia="Arial" w:cs="Arial"/>
          <w:sz w:val="24"/>
          <w:szCs w:val="24"/>
          <w:lang w:val="en-US"/>
        </w:rPr>
        <w:t>With coaching and mentoring, employees can reach their maximum potential, improve their application of skills, and discover latent strengths</w:t>
      </w:r>
      <w:r w:rsidRPr="03F4DF06" w:rsidR="569BCA0D">
        <w:rPr>
          <w:rFonts w:ascii="Arial" w:hAnsi="Arial" w:eastAsia="Arial" w:cs="Arial"/>
          <w:sz w:val="24"/>
          <w:szCs w:val="24"/>
          <w:lang w:val="en-US"/>
        </w:rPr>
        <w:t xml:space="preserve"> (NHS, 2023).</w:t>
      </w:r>
      <w:r w:rsidRPr="03F4DF06" w:rsidR="4CE7725F">
        <w:rPr>
          <w:rFonts w:ascii="Arial" w:hAnsi="Arial" w:eastAsia="Arial" w:cs="Arial"/>
          <w:sz w:val="24"/>
          <w:szCs w:val="24"/>
          <w:lang w:val="en-US"/>
        </w:rPr>
        <w:t xml:space="preserve"> </w:t>
      </w:r>
      <w:r w:rsidRPr="03F4DF06" w:rsidR="2564AF1B">
        <w:rPr>
          <w:rFonts w:ascii="Arial" w:hAnsi="Arial" w:eastAsia="Arial" w:cs="Arial"/>
          <w:sz w:val="24"/>
          <w:szCs w:val="24"/>
          <w:lang w:val="en-US"/>
        </w:rPr>
        <w:t xml:space="preserve">The </w:t>
      </w:r>
      <w:r w:rsidRPr="03F4DF06" w:rsidR="2564AF1B">
        <w:rPr>
          <w:rFonts w:ascii="Arial" w:hAnsi="Arial" w:eastAsia="Arial" w:cs="Arial"/>
          <w:sz w:val="24"/>
          <w:szCs w:val="24"/>
          <w:lang w:val="en-US"/>
        </w:rPr>
        <w:t>organisation</w:t>
      </w:r>
      <w:r w:rsidRPr="03F4DF06" w:rsidR="2564AF1B">
        <w:rPr>
          <w:rFonts w:ascii="Arial" w:hAnsi="Arial" w:eastAsia="Arial" w:cs="Arial"/>
          <w:sz w:val="24"/>
          <w:szCs w:val="24"/>
          <w:lang w:val="en-US"/>
        </w:rPr>
        <w:t xml:space="preserve"> and the health and care sector can </w:t>
      </w:r>
      <w:r w:rsidRPr="03F4DF06" w:rsidR="2564AF1B">
        <w:rPr>
          <w:rFonts w:ascii="Arial" w:hAnsi="Arial" w:eastAsia="Arial" w:cs="Arial"/>
          <w:sz w:val="24"/>
          <w:szCs w:val="24"/>
          <w:lang w:val="en-US"/>
        </w:rPr>
        <w:t>benefit</w:t>
      </w:r>
      <w:r w:rsidRPr="03F4DF06" w:rsidR="2564AF1B">
        <w:rPr>
          <w:rFonts w:ascii="Arial" w:hAnsi="Arial" w:eastAsia="Arial" w:cs="Arial"/>
          <w:sz w:val="24"/>
          <w:szCs w:val="24"/>
          <w:lang w:val="en-US"/>
        </w:rPr>
        <w:t xml:space="preserve"> from these collective improvements in an individual's performance since they can increase job satisfaction and solidify the link between an individual's role and their impact on patient/client care</w:t>
      </w:r>
      <w:r w:rsidRPr="03F4DF06" w:rsidR="6BD23F82">
        <w:rPr>
          <w:rFonts w:ascii="Arial" w:hAnsi="Arial" w:eastAsia="Arial" w:cs="Arial"/>
          <w:sz w:val="24"/>
          <w:szCs w:val="24"/>
          <w:lang w:val="en-US"/>
        </w:rPr>
        <w:t xml:space="preserve"> (NHS, Academy, 2023)</w:t>
      </w:r>
    </w:p>
    <w:p w:rsidR="000C3D21" w:rsidP="03F4DF06" w:rsidRDefault="000C3D21" w14:paraId="7101E29C" w14:textId="77777777">
      <w:pPr>
        <w:spacing w:line="360" w:lineRule="auto"/>
        <w:rPr>
          <w:rFonts w:ascii="Arial" w:hAnsi="Arial" w:eastAsia="Arial" w:cs="Arial"/>
          <w:b w:val="1"/>
          <w:bCs w:val="1"/>
          <w:sz w:val="24"/>
          <w:szCs w:val="24"/>
          <w:lang w:val="en-US"/>
        </w:rPr>
      </w:pPr>
    </w:p>
    <w:p w:rsidRPr="000C3D21" w:rsidR="003A7CF4" w:rsidP="03F4DF06" w:rsidRDefault="003A7CF4" w14:paraId="41BD3366" w14:textId="0CF6BEC9" w14:noSpellErr="1">
      <w:pPr>
        <w:spacing w:line="360" w:lineRule="auto"/>
        <w:rPr>
          <w:rFonts w:ascii="Arial" w:hAnsi="Arial" w:eastAsia="Arial" w:cs="Arial"/>
          <w:b w:val="1"/>
          <w:bCs w:val="1"/>
          <w:sz w:val="24"/>
          <w:szCs w:val="24"/>
          <w:lang w:val="en-US"/>
        </w:rPr>
      </w:pPr>
      <w:r w:rsidRPr="03F4DF06" w:rsidR="67475311">
        <w:rPr>
          <w:rFonts w:ascii="Arial" w:hAnsi="Arial" w:eastAsia="Arial" w:cs="Arial"/>
          <w:b w:val="1"/>
          <w:bCs w:val="1"/>
          <w:sz w:val="24"/>
          <w:szCs w:val="24"/>
          <w:lang w:val="en-US"/>
        </w:rPr>
        <w:t>What is Mentoring?</w:t>
      </w:r>
    </w:p>
    <w:p w:rsidR="00C10CA1" w:rsidP="03F4DF06" w:rsidRDefault="00636476" w14:paraId="600CC6A8" w14:textId="77777777" w14:noSpellErr="1">
      <w:pPr>
        <w:spacing w:line="360" w:lineRule="auto"/>
        <w:rPr>
          <w:rFonts w:ascii="Arial" w:hAnsi="Arial" w:eastAsia="Arial" w:cs="Arial"/>
          <w:sz w:val="24"/>
          <w:szCs w:val="24"/>
        </w:rPr>
      </w:pPr>
      <w:r w:rsidRPr="03F4DF06" w:rsidR="329B6E58">
        <w:rPr>
          <w:rFonts w:ascii="Arial" w:hAnsi="Arial" w:eastAsia="Arial" w:cs="Arial"/>
          <w:sz w:val="24"/>
          <w:szCs w:val="24"/>
        </w:rPr>
        <w:t xml:space="preserve">Mentoring is to support and encourage people to manage their own learning </w:t>
      </w:r>
      <w:r w:rsidRPr="03F4DF06" w:rsidR="329B6E58">
        <w:rPr>
          <w:rFonts w:ascii="Arial" w:hAnsi="Arial" w:eastAsia="Arial" w:cs="Arial"/>
          <w:sz w:val="24"/>
          <w:szCs w:val="24"/>
        </w:rPr>
        <w:t>in order to</w:t>
      </w:r>
      <w:r w:rsidRPr="03F4DF06" w:rsidR="329B6E58">
        <w:rPr>
          <w:rFonts w:ascii="Arial" w:hAnsi="Arial" w:eastAsia="Arial" w:cs="Arial"/>
          <w:sz w:val="24"/>
          <w:szCs w:val="24"/>
        </w:rPr>
        <w:t xml:space="preserve"> maximise their potential, develop their skills, improve their </w:t>
      </w:r>
      <w:r w:rsidRPr="03F4DF06" w:rsidR="329B6E58">
        <w:rPr>
          <w:rFonts w:ascii="Arial" w:hAnsi="Arial" w:eastAsia="Arial" w:cs="Arial"/>
          <w:sz w:val="24"/>
          <w:szCs w:val="24"/>
        </w:rPr>
        <w:t>performance</w:t>
      </w:r>
      <w:r w:rsidRPr="03F4DF06" w:rsidR="329B6E58">
        <w:rPr>
          <w:rFonts w:ascii="Arial" w:hAnsi="Arial" w:eastAsia="Arial" w:cs="Arial"/>
          <w:sz w:val="24"/>
          <w:szCs w:val="24"/>
        </w:rPr>
        <w:t xml:space="preserve"> and become the person they want to be. Mentoring tends to describe the relationship in which a more experienced colleague shares their greater knowledge to support the development of those who are inexperienced in their role. One thing that differentiates mentoring from coaching is the timescale. Mentoring relationships tend to be longer term. </w:t>
      </w:r>
      <w:r w:rsidRPr="03F4DF06" w:rsidR="6D379BF3">
        <w:rPr>
          <w:rFonts w:ascii="Arial" w:hAnsi="Arial" w:eastAsia="Arial" w:cs="Arial"/>
          <w:sz w:val="24"/>
          <w:szCs w:val="24"/>
        </w:rPr>
        <w:t>A</w:t>
      </w:r>
      <w:r w:rsidRPr="03F4DF06" w:rsidR="329B6E58">
        <w:rPr>
          <w:rFonts w:ascii="Arial" w:hAnsi="Arial" w:eastAsia="Arial" w:cs="Arial"/>
          <w:sz w:val="24"/>
          <w:szCs w:val="24"/>
        </w:rPr>
        <w:t xml:space="preserve"> mentor </w:t>
      </w:r>
      <w:r w:rsidRPr="03F4DF06" w:rsidR="6D379BF3">
        <w:rPr>
          <w:rFonts w:ascii="Arial" w:hAnsi="Arial" w:eastAsia="Arial" w:cs="Arial"/>
          <w:sz w:val="24"/>
          <w:szCs w:val="24"/>
        </w:rPr>
        <w:t>is someone who has</w:t>
      </w:r>
      <w:r w:rsidRPr="03F4DF06" w:rsidR="329B6E58">
        <w:rPr>
          <w:rFonts w:ascii="Arial" w:hAnsi="Arial" w:eastAsia="Arial" w:cs="Arial"/>
          <w:sz w:val="24"/>
          <w:szCs w:val="24"/>
        </w:rPr>
        <w:t xml:space="preserve"> already walked in </w:t>
      </w:r>
      <w:r w:rsidRPr="03F4DF06" w:rsidR="6D379BF3">
        <w:rPr>
          <w:rFonts w:ascii="Arial" w:hAnsi="Arial" w:eastAsia="Arial" w:cs="Arial"/>
          <w:sz w:val="24"/>
          <w:szCs w:val="24"/>
        </w:rPr>
        <w:t>the shoes of the mentee</w:t>
      </w:r>
      <w:r w:rsidRPr="03F4DF06" w:rsidR="015D4967">
        <w:rPr>
          <w:rFonts w:ascii="Arial" w:hAnsi="Arial" w:eastAsia="Arial" w:cs="Arial"/>
          <w:sz w:val="24"/>
          <w:szCs w:val="24"/>
        </w:rPr>
        <w:t xml:space="preserve"> and </w:t>
      </w:r>
      <w:r w:rsidRPr="03F4DF06" w:rsidR="58E11A0E">
        <w:rPr>
          <w:rFonts w:ascii="Arial" w:hAnsi="Arial" w:eastAsia="Arial" w:cs="Arial"/>
          <w:sz w:val="24"/>
          <w:szCs w:val="24"/>
        </w:rPr>
        <w:t>is</w:t>
      </w:r>
      <w:r w:rsidRPr="03F4DF06" w:rsidR="015D4967">
        <w:rPr>
          <w:rFonts w:ascii="Arial" w:hAnsi="Arial" w:eastAsia="Arial" w:cs="Arial"/>
          <w:sz w:val="24"/>
          <w:szCs w:val="24"/>
        </w:rPr>
        <w:t xml:space="preserve"> experienced in the field. </w:t>
      </w:r>
      <w:r w:rsidRPr="03F4DF06" w:rsidR="329B6E58">
        <w:rPr>
          <w:rFonts w:ascii="Arial" w:hAnsi="Arial" w:eastAsia="Arial" w:cs="Arial"/>
          <w:sz w:val="24"/>
          <w:szCs w:val="24"/>
        </w:rPr>
        <w:t xml:space="preserve">They can offer guidance and support, and there is usually a level of personal connection. They can save </w:t>
      </w:r>
      <w:r w:rsidRPr="03F4DF06" w:rsidR="65578653">
        <w:rPr>
          <w:rFonts w:ascii="Arial" w:hAnsi="Arial" w:eastAsia="Arial" w:cs="Arial"/>
          <w:sz w:val="24"/>
          <w:szCs w:val="24"/>
        </w:rPr>
        <w:t>the mentee</w:t>
      </w:r>
      <w:r w:rsidRPr="03F4DF06" w:rsidR="329B6E58">
        <w:rPr>
          <w:rFonts w:ascii="Arial" w:hAnsi="Arial" w:eastAsia="Arial" w:cs="Arial"/>
          <w:sz w:val="24"/>
          <w:szCs w:val="24"/>
        </w:rPr>
        <w:t xml:space="preserve"> from having to go through a steep learning curve and </w:t>
      </w:r>
      <w:r w:rsidRPr="03F4DF06" w:rsidR="203713A0">
        <w:rPr>
          <w:rFonts w:ascii="Arial" w:hAnsi="Arial" w:eastAsia="Arial" w:cs="Arial"/>
          <w:sz w:val="24"/>
          <w:szCs w:val="24"/>
        </w:rPr>
        <w:t>make</w:t>
      </w:r>
      <w:r w:rsidRPr="03F4DF06" w:rsidR="329B6E58">
        <w:rPr>
          <w:rFonts w:ascii="Arial" w:hAnsi="Arial" w:eastAsia="Arial" w:cs="Arial"/>
          <w:sz w:val="24"/>
          <w:szCs w:val="24"/>
        </w:rPr>
        <w:t xml:space="preserve"> unnecessary mistakes by using their </w:t>
      </w:r>
      <w:r w:rsidRPr="03F4DF06" w:rsidR="1049D30D">
        <w:rPr>
          <w:rFonts w:ascii="Arial" w:hAnsi="Arial" w:eastAsia="Arial" w:cs="Arial"/>
          <w:sz w:val="24"/>
          <w:szCs w:val="24"/>
        </w:rPr>
        <w:t>own experiences</w:t>
      </w:r>
      <w:r w:rsidRPr="03F4DF06" w:rsidR="329B6E58">
        <w:rPr>
          <w:rFonts w:ascii="Arial" w:hAnsi="Arial" w:eastAsia="Arial" w:cs="Arial"/>
          <w:sz w:val="24"/>
          <w:szCs w:val="24"/>
        </w:rPr>
        <w:t xml:space="preserve"> </w:t>
      </w:r>
      <w:r w:rsidRPr="03F4DF06" w:rsidR="08245EDB">
        <w:rPr>
          <w:rFonts w:ascii="Arial" w:hAnsi="Arial" w:eastAsia="Arial" w:cs="Arial"/>
          <w:sz w:val="24"/>
          <w:szCs w:val="24"/>
        </w:rPr>
        <w:t xml:space="preserve">(NHS England, 2020; East London NHS Foundation Trust, 2023). </w:t>
      </w:r>
    </w:p>
    <w:p w:rsidR="03F4DF06" w:rsidP="03F4DF06" w:rsidRDefault="03F4DF06" w14:paraId="279EB581" w14:textId="6EFDFC00">
      <w:pPr>
        <w:pStyle w:val="Normal"/>
        <w:spacing w:line="360" w:lineRule="auto"/>
        <w:rPr>
          <w:rFonts w:ascii="Arial" w:hAnsi="Arial" w:eastAsia="Arial" w:cs="Arial"/>
          <w:sz w:val="24"/>
          <w:szCs w:val="24"/>
        </w:rPr>
      </w:pPr>
    </w:p>
    <w:p w:rsidRPr="00C10CA1" w:rsidR="00C10CA1" w:rsidP="03F4DF06" w:rsidRDefault="00C10CA1" w14:paraId="2F0E2333" w14:textId="7F0E3B7A" w14:noSpellErr="1">
      <w:pPr>
        <w:spacing w:line="360" w:lineRule="auto"/>
        <w:rPr>
          <w:rFonts w:ascii="Arial" w:hAnsi="Arial" w:eastAsia="Arial" w:cs="Arial"/>
          <w:b w:val="1"/>
          <w:bCs w:val="1"/>
          <w:sz w:val="24"/>
          <w:szCs w:val="24"/>
        </w:rPr>
      </w:pPr>
      <w:r w:rsidRPr="03F4DF06" w:rsidR="39C7A8A9">
        <w:rPr>
          <w:rFonts w:ascii="Arial" w:hAnsi="Arial" w:eastAsia="Arial" w:cs="Arial"/>
          <w:b w:val="1"/>
          <w:bCs w:val="1"/>
          <w:sz w:val="24"/>
          <w:szCs w:val="24"/>
        </w:rPr>
        <w:t>The Benefits of Mentoring</w:t>
      </w:r>
    </w:p>
    <w:p w:rsidR="03F4DF06" w:rsidP="03F4DF06" w:rsidRDefault="03F4DF06" w14:paraId="08D1ACC8" w14:textId="50AE80CC">
      <w:pPr>
        <w:pStyle w:val="Normal"/>
        <w:spacing w:line="360" w:lineRule="auto"/>
        <w:rPr>
          <w:rFonts w:ascii="Arial" w:hAnsi="Arial" w:eastAsia="Arial" w:cs="Arial"/>
          <w:b w:val="1"/>
          <w:bCs w:val="1"/>
          <w:sz w:val="24"/>
          <w:szCs w:val="24"/>
        </w:rPr>
      </w:pPr>
    </w:p>
    <w:p w:rsidRPr="000C3D21" w:rsidR="70CEE7E0" w:rsidP="03F4DF06" w:rsidRDefault="70CEE7E0" w14:paraId="687511E3" w14:textId="652C973C">
      <w:pPr>
        <w:spacing w:line="360" w:lineRule="auto"/>
        <w:rPr>
          <w:rFonts w:ascii="Arial" w:hAnsi="Arial" w:eastAsia="Arial" w:cs="Arial"/>
          <w:sz w:val="24"/>
          <w:szCs w:val="24"/>
        </w:rPr>
      </w:pPr>
      <w:r w:rsidRPr="03F4DF06" w:rsidR="51EC8F3C">
        <w:rPr>
          <w:rFonts w:ascii="Arial" w:hAnsi="Arial" w:eastAsia="Arial" w:cs="Arial"/>
          <w:b w:val="1"/>
          <w:bCs w:val="1"/>
          <w:sz w:val="24"/>
          <w:szCs w:val="24"/>
        </w:rPr>
        <w:t xml:space="preserve">Professional Development: </w:t>
      </w:r>
    </w:p>
    <w:p w:rsidRPr="000C3D21" w:rsidR="70CEE7E0" w:rsidP="03F4DF06" w:rsidRDefault="70CEE7E0" w14:paraId="79C69535" w14:textId="136B3D47">
      <w:pPr>
        <w:spacing w:line="360" w:lineRule="auto"/>
        <w:rPr>
          <w:rFonts w:ascii="Arial" w:hAnsi="Arial" w:eastAsia="Arial" w:cs="Arial"/>
          <w:sz w:val="24"/>
          <w:szCs w:val="24"/>
        </w:rPr>
      </w:pPr>
      <w:r w:rsidRPr="03F4DF06" w:rsidR="51EC8F3C">
        <w:rPr>
          <w:rFonts w:ascii="Arial" w:hAnsi="Arial" w:eastAsia="Arial" w:cs="Arial"/>
          <w:sz w:val="24"/>
          <w:szCs w:val="24"/>
        </w:rPr>
        <w:t>Through mentoring, mentees can improve their abilities</w:t>
      </w:r>
      <w:r w:rsidRPr="03F4DF06" w:rsidR="6BAB8D09">
        <w:rPr>
          <w:rFonts w:ascii="Arial" w:hAnsi="Arial" w:eastAsia="Arial" w:cs="Arial"/>
          <w:sz w:val="24"/>
          <w:szCs w:val="24"/>
        </w:rPr>
        <w:t xml:space="preserve"> </w:t>
      </w:r>
      <w:r w:rsidRPr="03F4DF06" w:rsidR="51EC8F3C">
        <w:rPr>
          <w:rFonts w:ascii="Arial" w:hAnsi="Arial" w:eastAsia="Arial" w:cs="Arial"/>
          <w:sz w:val="24"/>
          <w:szCs w:val="24"/>
        </w:rPr>
        <w:t>and competencies. Mentoring supports people's growth and success, whether it</w:t>
      </w:r>
      <w:r w:rsidRPr="03F4DF06" w:rsidR="3F0A4457">
        <w:rPr>
          <w:rFonts w:ascii="Arial" w:hAnsi="Arial" w:eastAsia="Arial" w:cs="Arial"/>
          <w:sz w:val="24"/>
          <w:szCs w:val="24"/>
        </w:rPr>
        <w:t xml:space="preserve"> i</w:t>
      </w:r>
      <w:r w:rsidRPr="03F4DF06" w:rsidR="51EC8F3C">
        <w:rPr>
          <w:rFonts w:ascii="Arial" w:hAnsi="Arial" w:eastAsia="Arial" w:cs="Arial"/>
          <w:sz w:val="24"/>
          <w:szCs w:val="24"/>
        </w:rPr>
        <w:t xml:space="preserve">s in their current position or for their future professional goals. </w:t>
      </w:r>
    </w:p>
    <w:p w:rsidRPr="000C3D21" w:rsidR="70CEE7E0" w:rsidP="03F4DF06" w:rsidRDefault="70CEE7E0" w14:paraId="74417E9C" w14:textId="26E9A354" w14:noSpellErr="1">
      <w:pPr>
        <w:spacing w:line="360" w:lineRule="auto"/>
        <w:rPr>
          <w:rFonts w:ascii="Arial" w:hAnsi="Arial" w:eastAsia="Arial" w:cs="Arial"/>
          <w:b w:val="1"/>
          <w:bCs w:val="1"/>
          <w:sz w:val="24"/>
          <w:szCs w:val="24"/>
        </w:rPr>
      </w:pPr>
      <w:r w:rsidRPr="03F4DF06" w:rsidR="51EC8F3C">
        <w:rPr>
          <w:rFonts w:ascii="Arial" w:hAnsi="Arial" w:eastAsia="Arial" w:cs="Arial"/>
          <w:b w:val="1"/>
          <w:bCs w:val="1"/>
          <w:sz w:val="24"/>
          <w:szCs w:val="24"/>
        </w:rPr>
        <w:t xml:space="preserve">Holistic Approach: </w:t>
      </w:r>
    </w:p>
    <w:p w:rsidRPr="000C3D21" w:rsidR="70CEE7E0" w:rsidP="03F4DF06" w:rsidRDefault="70CEE7E0" w14:paraId="105A0295" w14:textId="52CD7E81" w14:noSpellErr="1">
      <w:pPr>
        <w:spacing w:line="360" w:lineRule="auto"/>
        <w:rPr>
          <w:rFonts w:ascii="Arial" w:hAnsi="Arial" w:eastAsia="Arial" w:cs="Arial"/>
          <w:sz w:val="24"/>
          <w:szCs w:val="24"/>
        </w:rPr>
      </w:pPr>
      <w:r w:rsidRPr="03F4DF06" w:rsidR="51EC8F3C">
        <w:rPr>
          <w:rFonts w:ascii="Arial" w:hAnsi="Arial" w:eastAsia="Arial" w:cs="Arial"/>
          <w:sz w:val="24"/>
          <w:szCs w:val="24"/>
        </w:rPr>
        <w:t xml:space="preserve">Mentoring adopts a holistic perspective of the mentee, in contrast to coaching, which </w:t>
      </w:r>
      <w:r w:rsidRPr="03F4DF06" w:rsidR="51EC8F3C">
        <w:rPr>
          <w:rFonts w:ascii="Arial" w:hAnsi="Arial" w:eastAsia="Arial" w:cs="Arial"/>
          <w:sz w:val="24"/>
          <w:szCs w:val="24"/>
        </w:rPr>
        <w:t>frequently</w:t>
      </w:r>
      <w:r w:rsidRPr="03F4DF06" w:rsidR="51EC8F3C">
        <w:rPr>
          <w:rFonts w:ascii="Arial" w:hAnsi="Arial" w:eastAsia="Arial" w:cs="Arial"/>
          <w:sz w:val="24"/>
          <w:szCs w:val="24"/>
        </w:rPr>
        <w:t xml:space="preserve"> concentrates on certain abilities or activities. It </w:t>
      </w:r>
      <w:r w:rsidRPr="03F4DF06" w:rsidR="51EC8F3C">
        <w:rPr>
          <w:rFonts w:ascii="Arial" w:hAnsi="Arial" w:eastAsia="Arial" w:cs="Arial"/>
          <w:sz w:val="24"/>
          <w:szCs w:val="24"/>
        </w:rPr>
        <w:t>takes into account</w:t>
      </w:r>
      <w:r w:rsidRPr="03F4DF06" w:rsidR="51EC8F3C">
        <w:rPr>
          <w:rFonts w:ascii="Arial" w:hAnsi="Arial" w:eastAsia="Arial" w:cs="Arial"/>
          <w:sz w:val="24"/>
          <w:szCs w:val="24"/>
        </w:rPr>
        <w:t xml:space="preserve"> their professional path, personal development, and general well-being. By offering direction and encouragement, the mentor lets the mentee explore many </w:t>
      </w:r>
      <w:r w:rsidRPr="03F4DF06" w:rsidR="51EC8F3C">
        <w:rPr>
          <w:rFonts w:ascii="Arial" w:hAnsi="Arial" w:eastAsia="Arial" w:cs="Arial"/>
          <w:sz w:val="24"/>
          <w:szCs w:val="24"/>
        </w:rPr>
        <w:t>facets</w:t>
      </w:r>
      <w:r w:rsidRPr="03F4DF06" w:rsidR="51EC8F3C">
        <w:rPr>
          <w:rFonts w:ascii="Arial" w:hAnsi="Arial" w:eastAsia="Arial" w:cs="Arial"/>
          <w:sz w:val="24"/>
          <w:szCs w:val="24"/>
        </w:rPr>
        <w:t xml:space="preserve"> of their career path. </w:t>
      </w:r>
    </w:p>
    <w:p w:rsidRPr="000C3D21" w:rsidR="70CEE7E0" w:rsidP="03F4DF06" w:rsidRDefault="70CEE7E0" w14:paraId="1FD0B456" w14:textId="44235B9C" w14:noSpellErr="1">
      <w:pPr>
        <w:spacing w:line="360" w:lineRule="auto"/>
        <w:rPr>
          <w:rFonts w:ascii="Arial" w:hAnsi="Arial" w:eastAsia="Arial" w:cs="Arial"/>
          <w:b w:val="1"/>
          <w:bCs w:val="1"/>
          <w:sz w:val="24"/>
          <w:szCs w:val="24"/>
        </w:rPr>
      </w:pPr>
      <w:r w:rsidRPr="03F4DF06" w:rsidR="51EC8F3C">
        <w:rPr>
          <w:rFonts w:ascii="Arial" w:hAnsi="Arial" w:eastAsia="Arial" w:cs="Arial"/>
          <w:b w:val="1"/>
          <w:bCs w:val="1"/>
          <w:sz w:val="24"/>
          <w:szCs w:val="24"/>
        </w:rPr>
        <w:t>Reciprocal Mentoring:</w:t>
      </w:r>
    </w:p>
    <w:p w:rsidRPr="000C3D21" w:rsidR="70CEE7E0" w:rsidP="03F4DF06" w:rsidRDefault="70CEE7E0" w14:paraId="2978DA5D" w14:textId="756D00D4" w14:noSpellErr="1">
      <w:pPr>
        <w:spacing w:line="360" w:lineRule="auto"/>
        <w:rPr>
          <w:rFonts w:ascii="Arial" w:hAnsi="Arial" w:eastAsia="Arial" w:cs="Arial"/>
          <w:sz w:val="24"/>
          <w:szCs w:val="24"/>
        </w:rPr>
      </w:pPr>
      <w:r w:rsidRPr="03F4DF06" w:rsidR="51EC8F3C">
        <w:rPr>
          <w:rFonts w:ascii="Arial" w:hAnsi="Arial" w:eastAsia="Arial" w:cs="Arial"/>
          <w:sz w:val="24"/>
          <w:szCs w:val="24"/>
        </w:rPr>
        <w:t xml:space="preserve">NHS England promotes the exchange of ideas and experiences between staff members at various levels through a process known as reciprocal mentorship. This strategy encourages reciprocal learning and closes generational divides in the workforce. </w:t>
      </w:r>
    </w:p>
    <w:p w:rsidRPr="000C3D21" w:rsidR="70CEE7E0" w:rsidP="03F4DF06" w:rsidRDefault="70CEE7E0" w14:paraId="29F7C7FD" w14:textId="22DFA621" w14:noSpellErr="1">
      <w:pPr>
        <w:spacing w:line="360" w:lineRule="auto"/>
        <w:rPr>
          <w:rFonts w:ascii="Arial" w:hAnsi="Arial" w:eastAsia="Arial" w:cs="Arial"/>
          <w:b w:val="1"/>
          <w:bCs w:val="1"/>
          <w:sz w:val="24"/>
          <w:szCs w:val="24"/>
        </w:rPr>
      </w:pPr>
      <w:r w:rsidRPr="03F4DF06" w:rsidR="51EC8F3C">
        <w:rPr>
          <w:rFonts w:ascii="Arial" w:hAnsi="Arial" w:eastAsia="Arial" w:cs="Arial"/>
          <w:b w:val="1"/>
          <w:bCs w:val="1"/>
          <w:sz w:val="24"/>
          <w:szCs w:val="24"/>
        </w:rPr>
        <w:t xml:space="preserve">Enhanced Performance: </w:t>
      </w:r>
    </w:p>
    <w:p w:rsidRPr="000C3D21" w:rsidR="00511D56" w:rsidP="03F4DF06" w:rsidRDefault="70CEE7E0" w14:paraId="2F23C8E3" w14:textId="423F8297">
      <w:pPr>
        <w:spacing w:line="360" w:lineRule="auto"/>
        <w:rPr>
          <w:rFonts w:ascii="Arial" w:hAnsi="Arial" w:eastAsia="Arial" w:cs="Arial"/>
          <w:sz w:val="24"/>
          <w:szCs w:val="24"/>
        </w:rPr>
      </w:pPr>
      <w:r w:rsidRPr="03F4DF06" w:rsidR="51EC8F3C">
        <w:rPr>
          <w:rFonts w:ascii="Arial" w:hAnsi="Arial" w:eastAsia="Arial" w:cs="Arial"/>
          <w:sz w:val="24"/>
          <w:szCs w:val="24"/>
        </w:rPr>
        <w:t xml:space="preserve">Employee performance is positively </w:t>
      </w:r>
      <w:r w:rsidRPr="03F4DF06" w:rsidR="51EC8F3C">
        <w:rPr>
          <w:rFonts w:ascii="Arial" w:hAnsi="Arial" w:eastAsia="Arial" w:cs="Arial"/>
          <w:sz w:val="24"/>
          <w:szCs w:val="24"/>
        </w:rPr>
        <w:t>impacted</w:t>
      </w:r>
      <w:r w:rsidRPr="03F4DF06" w:rsidR="51EC8F3C">
        <w:rPr>
          <w:rFonts w:ascii="Arial" w:hAnsi="Arial" w:eastAsia="Arial" w:cs="Arial"/>
          <w:sz w:val="24"/>
          <w:szCs w:val="24"/>
        </w:rPr>
        <w:t xml:space="preserve"> by mentorship, according to research conducted by the NHS. Mentees can improve patient care outcomes by increasing their work effectiveness through the provision of instruction and encouragement</w:t>
      </w:r>
      <w:r w:rsidRPr="03F4DF06" w:rsidR="6E465E09">
        <w:rPr>
          <w:rFonts w:ascii="Arial" w:hAnsi="Arial" w:eastAsia="Arial" w:cs="Arial"/>
          <w:sz w:val="24"/>
          <w:szCs w:val="24"/>
        </w:rPr>
        <w:t xml:space="preserve"> </w:t>
      </w:r>
      <w:r w:rsidRPr="03F4DF06" w:rsidR="4FEAFCFA">
        <w:rPr>
          <w:rFonts w:ascii="Arial" w:hAnsi="Arial" w:eastAsia="Arial" w:cs="Arial"/>
          <w:sz w:val="24"/>
          <w:szCs w:val="24"/>
        </w:rPr>
        <w:t xml:space="preserve">(NHS England, 2023). </w:t>
      </w:r>
    </w:p>
    <w:p w:rsidRPr="000C3D21" w:rsidR="09B1B395" w:rsidP="03F4DF06" w:rsidRDefault="09B1B395" w14:paraId="4D870C70" w14:textId="6BEFF646">
      <w:pPr>
        <w:spacing w:line="360" w:lineRule="auto"/>
        <w:rPr>
          <w:rFonts w:ascii="Arial" w:hAnsi="Arial" w:eastAsia="Arial" w:cs="Arial"/>
          <w:sz w:val="24"/>
          <w:szCs w:val="24"/>
        </w:rPr>
      </w:pPr>
    </w:p>
    <w:p w:rsidRPr="000C3D21" w:rsidR="00EC026E" w:rsidP="03F4DF06" w:rsidRDefault="00EC026E" w14:paraId="7ABF12EF" w14:textId="31B0CFD2" w14:noSpellErr="1">
      <w:pPr>
        <w:spacing w:line="360" w:lineRule="auto"/>
        <w:rPr>
          <w:rFonts w:ascii="Arial" w:hAnsi="Arial" w:eastAsia="Arial" w:cs="Arial"/>
          <w:b w:val="1"/>
          <w:bCs w:val="1"/>
          <w:sz w:val="24"/>
          <w:szCs w:val="24"/>
        </w:rPr>
      </w:pPr>
      <w:r w:rsidRPr="03F4DF06" w:rsidR="51955718">
        <w:rPr>
          <w:rFonts w:ascii="Arial" w:hAnsi="Arial" w:eastAsia="Arial" w:cs="Arial"/>
          <w:b w:val="1"/>
          <w:bCs w:val="1"/>
          <w:sz w:val="24"/>
          <w:szCs w:val="24"/>
        </w:rPr>
        <w:t xml:space="preserve">What </w:t>
      </w:r>
      <w:r w:rsidRPr="03F4DF06" w:rsidR="54159C06">
        <w:rPr>
          <w:rFonts w:ascii="Arial" w:hAnsi="Arial" w:eastAsia="Arial" w:cs="Arial"/>
          <w:b w:val="1"/>
          <w:bCs w:val="1"/>
          <w:sz w:val="24"/>
          <w:szCs w:val="24"/>
        </w:rPr>
        <w:t>C</w:t>
      </w:r>
      <w:r w:rsidRPr="03F4DF06" w:rsidR="5BBB688F">
        <w:rPr>
          <w:rFonts w:ascii="Arial" w:hAnsi="Arial" w:eastAsia="Arial" w:cs="Arial"/>
          <w:b w:val="1"/>
          <w:bCs w:val="1"/>
          <w:sz w:val="24"/>
          <w:szCs w:val="24"/>
        </w:rPr>
        <w:t>an a Mentor</w:t>
      </w:r>
      <w:r w:rsidRPr="03F4DF06" w:rsidR="13F18E6F">
        <w:rPr>
          <w:rFonts w:ascii="Arial" w:hAnsi="Arial" w:eastAsia="Arial" w:cs="Arial"/>
          <w:b w:val="1"/>
          <w:bCs w:val="1"/>
          <w:sz w:val="24"/>
          <w:szCs w:val="24"/>
        </w:rPr>
        <w:t xml:space="preserve"> </w:t>
      </w:r>
      <w:r w:rsidRPr="03F4DF06" w:rsidR="54159C06">
        <w:rPr>
          <w:rFonts w:ascii="Arial" w:hAnsi="Arial" w:eastAsia="Arial" w:cs="Arial"/>
          <w:b w:val="1"/>
          <w:bCs w:val="1"/>
          <w:sz w:val="24"/>
          <w:szCs w:val="24"/>
        </w:rPr>
        <w:t>H</w:t>
      </w:r>
      <w:r w:rsidRPr="03F4DF06" w:rsidR="13F18E6F">
        <w:rPr>
          <w:rFonts w:ascii="Arial" w:hAnsi="Arial" w:eastAsia="Arial" w:cs="Arial"/>
          <w:b w:val="1"/>
          <w:bCs w:val="1"/>
          <w:sz w:val="24"/>
          <w:szCs w:val="24"/>
        </w:rPr>
        <w:t xml:space="preserve">elp </w:t>
      </w:r>
      <w:r w:rsidRPr="03F4DF06" w:rsidR="54159C06">
        <w:rPr>
          <w:rFonts w:ascii="Arial" w:hAnsi="Arial" w:eastAsia="Arial" w:cs="Arial"/>
          <w:b w:val="1"/>
          <w:bCs w:val="1"/>
          <w:sz w:val="24"/>
          <w:szCs w:val="24"/>
        </w:rPr>
        <w:t>With?</w:t>
      </w:r>
    </w:p>
    <w:p w:rsidRPr="000C3D21" w:rsidR="00AA40B2" w:rsidP="03F4DF06" w:rsidRDefault="00AA40B2" w14:paraId="20D71616" w14:textId="765573A6" w14:noSpellErr="1">
      <w:pPr>
        <w:spacing w:line="360" w:lineRule="auto"/>
        <w:rPr>
          <w:rFonts w:ascii="Arial" w:hAnsi="Arial" w:eastAsia="Arial" w:cs="Arial"/>
          <w:sz w:val="24"/>
          <w:szCs w:val="24"/>
        </w:rPr>
      </w:pPr>
      <w:r w:rsidRPr="03F4DF06" w:rsidR="6ADDF9A8">
        <w:rPr>
          <w:rFonts w:ascii="Arial" w:hAnsi="Arial" w:eastAsia="Arial" w:cs="Arial"/>
          <w:b w:val="1"/>
          <w:bCs w:val="1"/>
          <w:sz w:val="24"/>
          <w:szCs w:val="24"/>
        </w:rPr>
        <w:t>Skills development: </w:t>
      </w:r>
      <w:r w:rsidRPr="03F4DF06" w:rsidR="6ADDF9A8">
        <w:rPr>
          <w:rFonts w:ascii="Arial" w:hAnsi="Arial" w:eastAsia="Arial" w:cs="Arial"/>
          <w:sz w:val="24"/>
          <w:szCs w:val="24"/>
        </w:rPr>
        <w:t xml:space="preserve"> A mentor can offer guidance, </w:t>
      </w:r>
      <w:r w:rsidRPr="03F4DF06" w:rsidR="6ADDF9A8">
        <w:rPr>
          <w:rFonts w:ascii="Arial" w:hAnsi="Arial" w:eastAsia="Arial" w:cs="Arial"/>
          <w:sz w:val="24"/>
          <w:szCs w:val="24"/>
        </w:rPr>
        <w:t>resources</w:t>
      </w:r>
      <w:r w:rsidRPr="03F4DF06" w:rsidR="6ADDF9A8">
        <w:rPr>
          <w:rFonts w:ascii="Arial" w:hAnsi="Arial" w:eastAsia="Arial" w:cs="Arial"/>
          <w:sz w:val="24"/>
          <w:szCs w:val="24"/>
        </w:rPr>
        <w:t xml:space="preserve"> and critique to help you develop your skills, whether they are soft skills, technical </w:t>
      </w:r>
      <w:r w:rsidRPr="03F4DF06" w:rsidR="6ADDF9A8">
        <w:rPr>
          <w:rFonts w:ascii="Arial" w:hAnsi="Arial" w:eastAsia="Arial" w:cs="Arial"/>
          <w:sz w:val="24"/>
          <w:szCs w:val="24"/>
        </w:rPr>
        <w:t>skills</w:t>
      </w:r>
      <w:r w:rsidRPr="03F4DF06" w:rsidR="6ADDF9A8">
        <w:rPr>
          <w:rFonts w:ascii="Arial" w:hAnsi="Arial" w:eastAsia="Arial" w:cs="Arial"/>
          <w:sz w:val="24"/>
          <w:szCs w:val="24"/>
        </w:rPr>
        <w:t xml:space="preserve"> or knowledge unique to the job. </w:t>
      </w:r>
    </w:p>
    <w:p w:rsidRPr="000C3D21" w:rsidR="00AA40B2" w:rsidP="03F4DF06" w:rsidRDefault="00AA40B2" w14:paraId="7677137E" w14:textId="77777777" w14:noSpellErr="1">
      <w:pPr>
        <w:spacing w:line="360" w:lineRule="auto"/>
        <w:rPr>
          <w:rFonts w:ascii="Arial" w:hAnsi="Arial" w:eastAsia="Arial" w:cs="Arial"/>
          <w:sz w:val="24"/>
          <w:szCs w:val="24"/>
        </w:rPr>
      </w:pPr>
      <w:r w:rsidRPr="03F4DF06" w:rsidR="6ADDF9A8">
        <w:rPr>
          <w:rFonts w:ascii="Arial" w:hAnsi="Arial" w:eastAsia="Arial" w:cs="Arial"/>
          <w:b w:val="1"/>
          <w:bCs w:val="1"/>
          <w:sz w:val="24"/>
          <w:szCs w:val="24"/>
        </w:rPr>
        <w:t>Career Guidance:</w:t>
      </w:r>
      <w:r w:rsidRPr="03F4DF06" w:rsidR="6ADDF9A8">
        <w:rPr>
          <w:rFonts w:ascii="Arial" w:hAnsi="Arial" w:eastAsia="Arial" w:cs="Arial"/>
          <w:sz w:val="24"/>
          <w:szCs w:val="24"/>
        </w:rPr>
        <w:t xml:space="preserve"> They can provide guidance on selecting a professional path, </w:t>
      </w:r>
      <w:r w:rsidRPr="03F4DF06" w:rsidR="6ADDF9A8">
        <w:rPr>
          <w:rFonts w:ascii="Arial" w:hAnsi="Arial" w:eastAsia="Arial" w:cs="Arial"/>
          <w:sz w:val="24"/>
          <w:szCs w:val="24"/>
        </w:rPr>
        <w:t>establishing</w:t>
      </w:r>
      <w:r w:rsidRPr="03F4DF06" w:rsidR="6ADDF9A8">
        <w:rPr>
          <w:rFonts w:ascii="Arial" w:hAnsi="Arial" w:eastAsia="Arial" w:cs="Arial"/>
          <w:sz w:val="24"/>
          <w:szCs w:val="24"/>
        </w:rPr>
        <w:t xml:space="preserve"> </w:t>
      </w:r>
      <w:r w:rsidRPr="03F4DF06" w:rsidR="6ADDF9A8">
        <w:rPr>
          <w:rFonts w:ascii="Arial" w:hAnsi="Arial" w:eastAsia="Arial" w:cs="Arial"/>
          <w:sz w:val="24"/>
          <w:szCs w:val="24"/>
        </w:rPr>
        <w:t>objectives</w:t>
      </w:r>
      <w:r w:rsidRPr="03F4DF06" w:rsidR="6ADDF9A8">
        <w:rPr>
          <w:rFonts w:ascii="Arial" w:hAnsi="Arial" w:eastAsia="Arial" w:cs="Arial"/>
          <w:sz w:val="24"/>
          <w:szCs w:val="24"/>
        </w:rPr>
        <w:t>, overcoming obstacles at work, and developing your career.</w:t>
      </w:r>
    </w:p>
    <w:p w:rsidRPr="000C3D21" w:rsidR="00AA40B2" w:rsidP="03F4DF06" w:rsidRDefault="00AA40B2" w14:paraId="5133D03E" w14:textId="77777777" w14:noSpellErr="1">
      <w:pPr>
        <w:spacing w:line="360" w:lineRule="auto"/>
        <w:rPr>
          <w:rFonts w:ascii="Arial" w:hAnsi="Arial" w:eastAsia="Arial" w:cs="Arial"/>
          <w:sz w:val="24"/>
          <w:szCs w:val="24"/>
        </w:rPr>
      </w:pPr>
      <w:r w:rsidRPr="03F4DF06" w:rsidR="6ADDF9A8">
        <w:rPr>
          <w:rFonts w:ascii="Arial" w:hAnsi="Arial" w:eastAsia="Arial" w:cs="Arial"/>
          <w:b w:val="1"/>
          <w:bCs w:val="1"/>
          <w:sz w:val="24"/>
          <w:szCs w:val="24"/>
        </w:rPr>
        <w:t>Networking:</w:t>
      </w:r>
      <w:r w:rsidRPr="03F4DF06" w:rsidR="6ADDF9A8">
        <w:rPr>
          <w:rFonts w:ascii="Arial" w:hAnsi="Arial" w:eastAsia="Arial" w:cs="Arial"/>
          <w:sz w:val="24"/>
          <w:szCs w:val="24"/>
        </w:rPr>
        <w:t xml:space="preserve">  They might also offer advice on how to properly </w:t>
      </w:r>
      <w:r w:rsidRPr="03F4DF06" w:rsidR="6ADDF9A8">
        <w:rPr>
          <w:rFonts w:ascii="Arial" w:hAnsi="Arial" w:eastAsia="Arial" w:cs="Arial"/>
          <w:sz w:val="24"/>
          <w:szCs w:val="24"/>
        </w:rPr>
        <w:t>establish</w:t>
      </w:r>
      <w:r w:rsidRPr="03F4DF06" w:rsidR="6ADDF9A8">
        <w:rPr>
          <w:rFonts w:ascii="Arial" w:hAnsi="Arial" w:eastAsia="Arial" w:cs="Arial"/>
          <w:sz w:val="24"/>
          <w:szCs w:val="24"/>
        </w:rPr>
        <w:t xml:space="preserve"> connections with colleagues and business experts through networking techniques.</w:t>
      </w:r>
    </w:p>
    <w:p w:rsidRPr="000C3D21" w:rsidR="00AA40B2" w:rsidP="03F4DF06" w:rsidRDefault="00AA40B2" w14:paraId="4BC8C3F2" w14:textId="77777777" w14:noSpellErr="1">
      <w:pPr>
        <w:spacing w:line="360" w:lineRule="auto"/>
        <w:rPr>
          <w:rFonts w:ascii="Arial" w:hAnsi="Arial" w:eastAsia="Arial" w:cs="Arial"/>
          <w:sz w:val="24"/>
          <w:szCs w:val="24"/>
        </w:rPr>
      </w:pPr>
      <w:r w:rsidRPr="03F4DF06" w:rsidR="6ADDF9A8">
        <w:rPr>
          <w:rFonts w:ascii="Arial" w:hAnsi="Arial" w:eastAsia="Arial" w:cs="Arial"/>
          <w:b w:val="1"/>
          <w:bCs w:val="1"/>
          <w:sz w:val="24"/>
          <w:szCs w:val="24"/>
        </w:rPr>
        <w:t>Personal Development:</w:t>
      </w:r>
      <w:r w:rsidRPr="03F4DF06" w:rsidR="6ADDF9A8">
        <w:rPr>
          <w:rFonts w:ascii="Arial" w:hAnsi="Arial" w:eastAsia="Arial" w:cs="Arial"/>
          <w:sz w:val="24"/>
          <w:szCs w:val="24"/>
        </w:rPr>
        <w:t xml:space="preserve"> Mentors can help you with your personal development in addition to your professional development. They might provide advice on time management, </w:t>
      </w:r>
      <w:r w:rsidRPr="03F4DF06" w:rsidR="6ADDF9A8">
        <w:rPr>
          <w:rFonts w:ascii="Arial" w:hAnsi="Arial" w:eastAsia="Arial" w:cs="Arial"/>
          <w:sz w:val="24"/>
          <w:szCs w:val="24"/>
        </w:rPr>
        <w:t>maintaining</w:t>
      </w:r>
      <w:r w:rsidRPr="03F4DF06" w:rsidR="6ADDF9A8">
        <w:rPr>
          <w:rFonts w:ascii="Arial" w:hAnsi="Arial" w:eastAsia="Arial" w:cs="Arial"/>
          <w:sz w:val="24"/>
          <w:szCs w:val="24"/>
        </w:rPr>
        <w:t xml:space="preserve"> a healthy work-life balance, building confidence, and getting beyond difficulties.</w:t>
      </w:r>
    </w:p>
    <w:p w:rsidRPr="000C3D21" w:rsidR="00AA40B2" w:rsidP="03F4DF06" w:rsidRDefault="00AA40B2" w14:paraId="70120A8E" w14:textId="77777777" w14:noSpellErr="1">
      <w:pPr>
        <w:spacing w:line="360" w:lineRule="auto"/>
        <w:rPr>
          <w:rFonts w:ascii="Arial" w:hAnsi="Arial" w:eastAsia="Arial" w:cs="Arial"/>
          <w:sz w:val="24"/>
          <w:szCs w:val="24"/>
        </w:rPr>
      </w:pPr>
      <w:r w:rsidRPr="03F4DF06" w:rsidR="6ADDF9A8">
        <w:rPr>
          <w:rFonts w:ascii="Arial" w:hAnsi="Arial" w:eastAsia="Arial" w:cs="Arial"/>
          <w:b w:val="1"/>
          <w:bCs w:val="1"/>
          <w:sz w:val="24"/>
          <w:szCs w:val="24"/>
        </w:rPr>
        <w:t>Support and Feedback:</w:t>
      </w:r>
      <w:r w:rsidRPr="03F4DF06" w:rsidR="6ADDF9A8">
        <w:rPr>
          <w:rFonts w:ascii="Arial" w:hAnsi="Arial" w:eastAsia="Arial" w:cs="Arial"/>
          <w:sz w:val="24"/>
          <w:szCs w:val="24"/>
        </w:rPr>
        <w:t xml:space="preserve"> Mentors can offer helpful criticism on your ideas, projects, or work, </w:t>
      </w:r>
      <w:r w:rsidRPr="03F4DF06" w:rsidR="6ADDF9A8">
        <w:rPr>
          <w:rFonts w:ascii="Arial" w:hAnsi="Arial" w:eastAsia="Arial" w:cs="Arial"/>
          <w:sz w:val="24"/>
          <w:szCs w:val="24"/>
        </w:rPr>
        <w:t>assisting</w:t>
      </w:r>
      <w:r w:rsidRPr="03F4DF06" w:rsidR="6ADDF9A8">
        <w:rPr>
          <w:rFonts w:ascii="Arial" w:hAnsi="Arial" w:eastAsia="Arial" w:cs="Arial"/>
          <w:sz w:val="24"/>
          <w:szCs w:val="24"/>
        </w:rPr>
        <w:t xml:space="preserve"> you in </w:t>
      </w:r>
      <w:r w:rsidRPr="03F4DF06" w:rsidR="6ADDF9A8">
        <w:rPr>
          <w:rFonts w:ascii="Arial" w:hAnsi="Arial" w:eastAsia="Arial" w:cs="Arial"/>
          <w:sz w:val="24"/>
          <w:szCs w:val="24"/>
        </w:rPr>
        <w:t>identifying</w:t>
      </w:r>
      <w:r w:rsidRPr="03F4DF06" w:rsidR="6ADDF9A8">
        <w:rPr>
          <w:rFonts w:ascii="Arial" w:hAnsi="Arial" w:eastAsia="Arial" w:cs="Arial"/>
          <w:sz w:val="24"/>
          <w:szCs w:val="24"/>
        </w:rPr>
        <w:t xml:space="preserve"> your strong points and places in need of development. They can also provide support, inspiration, and encouragement when things are tough or </w:t>
      </w:r>
      <w:r w:rsidRPr="03F4DF06" w:rsidR="6ADDF9A8">
        <w:rPr>
          <w:rFonts w:ascii="Arial" w:hAnsi="Arial" w:eastAsia="Arial" w:cs="Arial"/>
          <w:sz w:val="24"/>
          <w:szCs w:val="24"/>
        </w:rPr>
        <w:t>you're</w:t>
      </w:r>
      <w:r w:rsidRPr="03F4DF06" w:rsidR="6ADDF9A8">
        <w:rPr>
          <w:rFonts w:ascii="Arial" w:hAnsi="Arial" w:eastAsia="Arial" w:cs="Arial"/>
          <w:sz w:val="24"/>
          <w:szCs w:val="24"/>
        </w:rPr>
        <w:t xml:space="preserve"> having setbacks.</w:t>
      </w:r>
    </w:p>
    <w:p w:rsidRPr="000C3D21" w:rsidR="00AA40B2" w:rsidP="03F4DF06" w:rsidRDefault="00AA40B2" w14:paraId="7F2BDC26" w14:textId="3680431E" w14:noSpellErr="1">
      <w:pPr>
        <w:spacing w:line="360" w:lineRule="auto"/>
        <w:rPr>
          <w:rFonts w:ascii="Arial" w:hAnsi="Arial" w:eastAsia="Arial" w:cs="Arial"/>
          <w:sz w:val="24"/>
          <w:szCs w:val="24"/>
        </w:rPr>
      </w:pPr>
      <w:r w:rsidRPr="03F4DF06" w:rsidR="6ADDF9A8">
        <w:rPr>
          <w:rFonts w:ascii="Arial" w:hAnsi="Arial" w:eastAsia="Arial" w:cs="Arial"/>
          <w:b w:val="1"/>
          <w:bCs w:val="1"/>
          <w:sz w:val="24"/>
          <w:szCs w:val="24"/>
        </w:rPr>
        <w:t xml:space="preserve">Accountability: </w:t>
      </w:r>
      <w:r w:rsidRPr="03F4DF06" w:rsidR="6ADDF9A8">
        <w:rPr>
          <w:rFonts w:ascii="Arial" w:hAnsi="Arial" w:eastAsia="Arial" w:cs="Arial"/>
          <w:sz w:val="24"/>
          <w:szCs w:val="24"/>
        </w:rPr>
        <w:t>Maintaining</w:t>
      </w:r>
      <w:r w:rsidRPr="03F4DF06" w:rsidR="6ADDF9A8">
        <w:rPr>
          <w:rFonts w:ascii="Arial" w:hAnsi="Arial" w:eastAsia="Arial" w:cs="Arial"/>
          <w:sz w:val="24"/>
          <w:szCs w:val="24"/>
        </w:rPr>
        <w:t xml:space="preserve"> accountability for your </w:t>
      </w:r>
      <w:r w:rsidRPr="03F4DF06" w:rsidR="6ADDF9A8">
        <w:rPr>
          <w:rFonts w:ascii="Arial" w:hAnsi="Arial" w:eastAsia="Arial" w:cs="Arial"/>
          <w:sz w:val="24"/>
          <w:szCs w:val="24"/>
        </w:rPr>
        <w:t>objectives</w:t>
      </w:r>
      <w:r w:rsidRPr="03F4DF06" w:rsidR="6ADDF9A8">
        <w:rPr>
          <w:rFonts w:ascii="Arial" w:hAnsi="Arial" w:eastAsia="Arial" w:cs="Arial"/>
          <w:sz w:val="24"/>
          <w:szCs w:val="24"/>
        </w:rPr>
        <w:t xml:space="preserve"> and promises is made easier when you have a mentor. They can keep you responsible for moving towards your goals by checking in with you on a regular basis and offering advice on job prioritisation</w:t>
      </w:r>
      <w:r w:rsidRPr="03F4DF06" w:rsidR="585D1171">
        <w:rPr>
          <w:rFonts w:ascii="Arial" w:hAnsi="Arial" w:eastAsia="Arial" w:cs="Arial"/>
          <w:sz w:val="24"/>
          <w:szCs w:val="24"/>
        </w:rPr>
        <w:t xml:space="preserve"> (NHS Institute for Innovation and Improvement, 2005)</w:t>
      </w:r>
    </w:p>
    <w:p w:rsidRPr="000C3D21" w:rsidR="00AA40B2" w:rsidP="03F4DF06" w:rsidRDefault="00AA40B2" w14:paraId="0B952439" w14:textId="77777777">
      <w:pPr>
        <w:spacing w:line="360" w:lineRule="auto"/>
        <w:rPr>
          <w:rFonts w:ascii="Arial" w:hAnsi="Arial" w:eastAsia="Arial" w:cs="Arial"/>
          <w:b w:val="1"/>
          <w:bCs w:val="1"/>
          <w:sz w:val="24"/>
          <w:szCs w:val="24"/>
        </w:rPr>
      </w:pPr>
    </w:p>
    <w:p w:rsidRPr="000C3D21" w:rsidR="62C0FA87" w:rsidP="03F4DF06" w:rsidRDefault="00087736" w14:paraId="1AB4371D" w14:textId="1E57AB51" w14:noSpellErr="1">
      <w:pPr>
        <w:spacing w:line="360" w:lineRule="auto"/>
        <w:rPr>
          <w:rFonts w:ascii="Arial" w:hAnsi="Arial" w:eastAsia="Arial" w:cs="Arial"/>
          <w:b w:val="1"/>
          <w:bCs w:val="1"/>
          <w:sz w:val="24"/>
          <w:szCs w:val="24"/>
        </w:rPr>
      </w:pPr>
      <w:r w:rsidRPr="03F4DF06" w:rsidR="011D3404">
        <w:rPr>
          <w:rFonts w:ascii="Arial" w:hAnsi="Arial" w:eastAsia="Arial" w:cs="Arial"/>
          <w:b w:val="1"/>
          <w:bCs w:val="1"/>
          <w:sz w:val="24"/>
          <w:szCs w:val="24"/>
        </w:rPr>
        <w:t>What is Coaching?</w:t>
      </w:r>
    </w:p>
    <w:p w:rsidR="00CD14C3" w:rsidP="03F4DF06" w:rsidRDefault="00983871" w14:paraId="48EE0084" w14:textId="77777777" w14:noSpellErr="1">
      <w:pPr>
        <w:spacing w:line="360" w:lineRule="auto"/>
        <w:rPr>
          <w:rFonts w:ascii="Arial" w:hAnsi="Arial" w:eastAsia="Arial" w:cs="Arial"/>
          <w:color w:val="000000" w:themeColor="text1"/>
          <w:sz w:val="24"/>
          <w:szCs w:val="24"/>
        </w:rPr>
      </w:pPr>
      <w:r w:rsidRPr="03F4DF06" w:rsidR="78F5E220">
        <w:rPr>
          <w:rFonts w:ascii="Arial" w:hAnsi="Arial" w:eastAsia="Arial" w:cs="Arial"/>
          <w:color w:val="000000" w:themeColor="text1" w:themeTint="FF" w:themeShade="FF"/>
          <w:sz w:val="24"/>
          <w:szCs w:val="24"/>
        </w:rPr>
        <w:t xml:space="preserve">The practice of coaching involves giving people or groups direction and encouragement </w:t>
      </w:r>
      <w:r w:rsidRPr="03F4DF06" w:rsidR="78F5E220">
        <w:rPr>
          <w:rFonts w:ascii="Arial" w:hAnsi="Arial" w:eastAsia="Arial" w:cs="Arial"/>
          <w:color w:val="000000" w:themeColor="text1" w:themeTint="FF" w:themeShade="FF"/>
          <w:sz w:val="24"/>
          <w:szCs w:val="24"/>
        </w:rPr>
        <w:t>in order to</w:t>
      </w:r>
      <w:r w:rsidRPr="03F4DF06" w:rsidR="78F5E220">
        <w:rPr>
          <w:rFonts w:ascii="Arial" w:hAnsi="Arial" w:eastAsia="Arial" w:cs="Arial"/>
          <w:color w:val="000000" w:themeColor="text1" w:themeTint="FF" w:themeShade="FF"/>
          <w:sz w:val="24"/>
          <w:szCs w:val="24"/>
        </w:rPr>
        <w:t xml:space="preserve"> help them reach their </w:t>
      </w:r>
      <w:r w:rsidRPr="03F4DF06" w:rsidR="78F5E220">
        <w:rPr>
          <w:rFonts w:ascii="Arial" w:hAnsi="Arial" w:eastAsia="Arial" w:cs="Arial"/>
          <w:color w:val="000000" w:themeColor="text1" w:themeTint="FF" w:themeShade="FF"/>
          <w:sz w:val="24"/>
          <w:szCs w:val="24"/>
        </w:rPr>
        <w:t>objectives</w:t>
      </w:r>
      <w:r w:rsidRPr="03F4DF06" w:rsidR="78F5E220">
        <w:rPr>
          <w:rFonts w:ascii="Arial" w:hAnsi="Arial" w:eastAsia="Arial" w:cs="Arial"/>
          <w:color w:val="000000" w:themeColor="text1" w:themeTint="FF" w:themeShade="FF"/>
          <w:sz w:val="24"/>
          <w:szCs w:val="24"/>
        </w:rPr>
        <w:t xml:space="preserve">, perform better, and advance both personally and professionally. </w:t>
      </w:r>
      <w:r w:rsidRPr="03F4DF06" w:rsidR="047153A1">
        <w:rPr>
          <w:rFonts w:ascii="Arial" w:hAnsi="Arial" w:eastAsia="Arial" w:cs="Arial"/>
          <w:color w:val="000000" w:themeColor="text1" w:themeTint="FF" w:themeShade="FF"/>
          <w:sz w:val="24"/>
          <w:szCs w:val="24"/>
        </w:rPr>
        <w:t xml:space="preserve">This </w:t>
      </w:r>
      <w:r w:rsidRPr="03F4DF06" w:rsidR="047153A1">
        <w:rPr>
          <w:rFonts w:ascii="Arial" w:hAnsi="Arial" w:eastAsia="Arial" w:cs="Arial"/>
          <w:color w:val="000000" w:themeColor="text1" w:themeTint="FF" w:themeShade="FF"/>
          <w:sz w:val="24"/>
          <w:szCs w:val="24"/>
        </w:rPr>
        <w:t>is i</w:t>
      </w:r>
      <w:r w:rsidRPr="03F4DF06" w:rsidR="78F5E220">
        <w:rPr>
          <w:rFonts w:ascii="Arial" w:hAnsi="Arial" w:eastAsia="Arial" w:cs="Arial"/>
          <w:color w:val="000000" w:themeColor="text1" w:themeTint="FF" w:themeShade="FF"/>
          <w:sz w:val="24"/>
          <w:szCs w:val="24"/>
        </w:rPr>
        <w:t>n contrast to</w:t>
      </w:r>
      <w:r w:rsidRPr="03F4DF06" w:rsidR="78F5E220">
        <w:rPr>
          <w:rFonts w:ascii="Arial" w:hAnsi="Arial" w:eastAsia="Arial" w:cs="Arial"/>
          <w:color w:val="000000" w:themeColor="text1" w:themeTint="FF" w:themeShade="FF"/>
          <w:sz w:val="24"/>
          <w:szCs w:val="24"/>
        </w:rPr>
        <w:t xml:space="preserve"> mentoring, which </w:t>
      </w:r>
      <w:r w:rsidRPr="03F4DF06" w:rsidR="78F5E220">
        <w:rPr>
          <w:rFonts w:ascii="Arial" w:hAnsi="Arial" w:eastAsia="Arial" w:cs="Arial"/>
          <w:color w:val="000000" w:themeColor="text1" w:themeTint="FF" w:themeShade="FF"/>
          <w:sz w:val="24"/>
          <w:szCs w:val="24"/>
        </w:rPr>
        <w:t>frequently</w:t>
      </w:r>
      <w:r w:rsidRPr="03F4DF06" w:rsidR="78F5E220">
        <w:rPr>
          <w:rFonts w:ascii="Arial" w:hAnsi="Arial" w:eastAsia="Arial" w:cs="Arial"/>
          <w:color w:val="000000" w:themeColor="text1" w:themeTint="FF" w:themeShade="FF"/>
          <w:sz w:val="24"/>
          <w:szCs w:val="24"/>
        </w:rPr>
        <w:t xml:space="preserve"> entails a more seasoned person offering direction and counsel based on their own experiences</w:t>
      </w:r>
      <w:r w:rsidRPr="03F4DF06" w:rsidR="20B112D4">
        <w:rPr>
          <w:rFonts w:ascii="Arial" w:hAnsi="Arial" w:eastAsia="Arial" w:cs="Arial"/>
          <w:color w:val="000000" w:themeColor="text1" w:themeTint="FF" w:themeShade="FF"/>
          <w:sz w:val="24"/>
          <w:szCs w:val="24"/>
        </w:rPr>
        <w:t>. Co</w:t>
      </w:r>
      <w:r w:rsidRPr="03F4DF06" w:rsidR="78F5E220">
        <w:rPr>
          <w:rFonts w:ascii="Arial" w:hAnsi="Arial" w:eastAsia="Arial" w:cs="Arial"/>
          <w:color w:val="000000" w:themeColor="text1" w:themeTint="FF" w:themeShade="FF"/>
          <w:sz w:val="24"/>
          <w:szCs w:val="24"/>
        </w:rPr>
        <w:t>aching is primarily concerned with assisting people in realising their full potential by promoting learning, development, and self-discovery.</w:t>
      </w:r>
      <w:r w:rsidRPr="03F4DF06" w:rsidR="602F9CAB">
        <w:rPr>
          <w:rFonts w:ascii="Arial" w:hAnsi="Arial" w:eastAsia="Arial" w:cs="Arial"/>
          <w:color w:val="000000" w:themeColor="text1" w:themeTint="FF" w:themeShade="FF"/>
          <w:sz w:val="24"/>
          <w:szCs w:val="24"/>
        </w:rPr>
        <w:t xml:space="preserve"> </w:t>
      </w:r>
    </w:p>
    <w:p w:rsidRPr="00CD14C3" w:rsidR="00CD14C3" w:rsidP="03F4DF06" w:rsidRDefault="00CD14C3" w14:paraId="4C10D405" w14:textId="3CA2B45C" w14:noSpellErr="1">
      <w:pPr>
        <w:spacing w:line="360" w:lineRule="auto"/>
        <w:rPr>
          <w:rFonts w:ascii="Arial" w:hAnsi="Arial" w:eastAsia="Arial" w:cs="Arial"/>
          <w:b w:val="1"/>
          <w:bCs w:val="1"/>
          <w:color w:val="000000" w:themeColor="text1"/>
          <w:sz w:val="24"/>
          <w:szCs w:val="24"/>
        </w:rPr>
      </w:pPr>
      <w:r w:rsidRPr="03F4DF06" w:rsidR="602F9CAB">
        <w:rPr>
          <w:rFonts w:ascii="Arial" w:hAnsi="Arial" w:eastAsia="Arial" w:cs="Arial"/>
          <w:b w:val="1"/>
          <w:bCs w:val="1"/>
          <w:color w:val="000000" w:themeColor="text1" w:themeTint="FF" w:themeShade="FF"/>
          <w:sz w:val="24"/>
          <w:szCs w:val="24"/>
        </w:rPr>
        <w:t>The Benefits of Coaching</w:t>
      </w:r>
    </w:p>
    <w:p w:rsidRPr="00CD14C3" w:rsidR="3A7C653C" w:rsidP="03F4DF06" w:rsidRDefault="3A7C653C" w14:paraId="76109661" w14:textId="3BB5E4A1" w14:noSpellErr="1">
      <w:pPr>
        <w:spacing w:line="360" w:lineRule="auto"/>
        <w:rPr>
          <w:rFonts w:ascii="Arial" w:hAnsi="Arial" w:eastAsia="Arial" w:cs="Arial"/>
          <w:color w:val="000000" w:themeColor="text1"/>
          <w:sz w:val="24"/>
          <w:szCs w:val="24"/>
        </w:rPr>
      </w:pPr>
      <w:r w:rsidRPr="03F4DF06" w:rsidR="238D7AF6">
        <w:rPr>
          <w:rFonts w:ascii="Arial" w:hAnsi="Arial" w:eastAsia="Arial" w:cs="Arial"/>
          <w:b w:val="1"/>
          <w:bCs w:val="1"/>
          <w:sz w:val="24"/>
          <w:szCs w:val="24"/>
        </w:rPr>
        <w:t xml:space="preserve">Improved Self-Recognition </w:t>
      </w:r>
    </w:p>
    <w:p w:rsidRPr="000C3D21" w:rsidR="3A7C653C" w:rsidP="03F4DF06" w:rsidRDefault="3A7C653C" w14:paraId="78012761" w14:textId="2791B245" w14:noSpellErr="1">
      <w:pPr>
        <w:spacing w:line="360" w:lineRule="auto"/>
        <w:rPr>
          <w:rFonts w:ascii="Arial" w:hAnsi="Arial" w:eastAsia="Arial" w:cs="Arial"/>
          <w:sz w:val="24"/>
          <w:szCs w:val="24"/>
        </w:rPr>
      </w:pPr>
      <w:r w:rsidRPr="03F4DF06" w:rsidR="238D7AF6">
        <w:rPr>
          <w:rFonts w:ascii="Arial" w:hAnsi="Arial" w:eastAsia="Arial" w:cs="Arial"/>
          <w:sz w:val="24"/>
          <w:szCs w:val="24"/>
        </w:rPr>
        <w:t xml:space="preserve">Through encouraging self-reflection, coaching assist in </w:t>
      </w:r>
      <w:r w:rsidRPr="03F4DF06" w:rsidR="238D7AF6">
        <w:rPr>
          <w:rFonts w:ascii="Arial" w:hAnsi="Arial" w:eastAsia="Arial" w:cs="Arial"/>
          <w:sz w:val="24"/>
          <w:szCs w:val="24"/>
        </w:rPr>
        <w:t>identifying</w:t>
      </w:r>
      <w:r w:rsidRPr="03F4DF06" w:rsidR="238D7AF6">
        <w:rPr>
          <w:rFonts w:ascii="Arial" w:hAnsi="Arial" w:eastAsia="Arial" w:cs="Arial"/>
          <w:sz w:val="24"/>
          <w:szCs w:val="24"/>
        </w:rPr>
        <w:t xml:space="preserve"> blind spots, development areas, and areas of strength. </w:t>
      </w:r>
      <w:r w:rsidRPr="03F4DF06" w:rsidR="7A5C5557">
        <w:rPr>
          <w:rFonts w:ascii="Arial" w:hAnsi="Arial" w:eastAsia="Arial" w:cs="Arial"/>
          <w:sz w:val="24"/>
          <w:szCs w:val="24"/>
        </w:rPr>
        <w:t>It can also help individuals to</w:t>
      </w:r>
      <w:r w:rsidRPr="03F4DF06" w:rsidR="238D7AF6">
        <w:rPr>
          <w:rFonts w:ascii="Arial" w:hAnsi="Arial" w:eastAsia="Arial" w:cs="Arial"/>
          <w:sz w:val="24"/>
          <w:szCs w:val="24"/>
        </w:rPr>
        <w:t xml:space="preserve"> capitalise on their advantages and proactively resolve their disadvantages. </w:t>
      </w:r>
    </w:p>
    <w:p w:rsidRPr="000C3D21" w:rsidR="3A7C653C" w:rsidP="03F4DF06" w:rsidRDefault="3A7C653C" w14:paraId="7EF2FBF7" w14:textId="54BCF60A" w14:noSpellErr="1">
      <w:pPr>
        <w:spacing w:line="360" w:lineRule="auto"/>
        <w:rPr>
          <w:rFonts w:ascii="Arial" w:hAnsi="Arial" w:eastAsia="Arial" w:cs="Arial"/>
          <w:b w:val="1"/>
          <w:bCs w:val="1"/>
          <w:sz w:val="24"/>
          <w:szCs w:val="24"/>
        </w:rPr>
      </w:pPr>
      <w:r w:rsidRPr="03F4DF06" w:rsidR="238D7AF6">
        <w:rPr>
          <w:rFonts w:ascii="Arial" w:hAnsi="Arial" w:eastAsia="Arial" w:cs="Arial"/>
          <w:b w:val="1"/>
          <w:bCs w:val="1"/>
          <w:sz w:val="24"/>
          <w:szCs w:val="24"/>
        </w:rPr>
        <w:t xml:space="preserve">Individualised Training and Development </w:t>
      </w:r>
    </w:p>
    <w:p w:rsidRPr="000C3D21" w:rsidR="3A7C653C" w:rsidP="03F4DF06" w:rsidRDefault="3A7C653C" w14:paraId="79DFE2E6" w14:textId="45A8CDDE" w14:noSpellErr="1">
      <w:pPr>
        <w:spacing w:line="360" w:lineRule="auto"/>
        <w:rPr>
          <w:rFonts w:ascii="Arial" w:hAnsi="Arial" w:eastAsia="Arial" w:cs="Arial"/>
          <w:sz w:val="24"/>
          <w:szCs w:val="24"/>
        </w:rPr>
      </w:pPr>
      <w:r w:rsidRPr="03F4DF06" w:rsidR="238D7AF6">
        <w:rPr>
          <w:rFonts w:ascii="Arial" w:hAnsi="Arial" w:eastAsia="Arial" w:cs="Arial"/>
          <w:sz w:val="24"/>
          <w:szCs w:val="24"/>
        </w:rPr>
        <w:t xml:space="preserve">Coaching </w:t>
      </w:r>
      <w:r w:rsidRPr="03F4DF06" w:rsidR="238D7AF6">
        <w:rPr>
          <w:rFonts w:ascii="Arial" w:hAnsi="Arial" w:eastAsia="Arial" w:cs="Arial"/>
          <w:sz w:val="24"/>
          <w:szCs w:val="24"/>
        </w:rPr>
        <w:t>provides</w:t>
      </w:r>
      <w:r w:rsidRPr="03F4DF06" w:rsidR="238D7AF6">
        <w:rPr>
          <w:rFonts w:ascii="Arial" w:hAnsi="Arial" w:eastAsia="Arial" w:cs="Arial"/>
          <w:sz w:val="24"/>
          <w:szCs w:val="24"/>
        </w:rPr>
        <w:t xml:space="preserve"> specialised skill improvement based on each client's needs. </w:t>
      </w:r>
      <w:r w:rsidRPr="03F4DF06" w:rsidR="1E2CD0D8">
        <w:rPr>
          <w:rFonts w:ascii="Arial" w:hAnsi="Arial" w:eastAsia="Arial" w:cs="Arial"/>
          <w:sz w:val="24"/>
          <w:szCs w:val="24"/>
        </w:rPr>
        <w:t>For example, i</w:t>
      </w:r>
      <w:r w:rsidRPr="03F4DF06" w:rsidR="238D7AF6">
        <w:rPr>
          <w:rFonts w:ascii="Arial" w:hAnsi="Arial" w:eastAsia="Arial" w:cs="Arial"/>
          <w:sz w:val="24"/>
          <w:szCs w:val="24"/>
        </w:rPr>
        <w:t xml:space="preserve">n the areas of communication, handling conflict, and strategic </w:t>
      </w:r>
      <w:r w:rsidRPr="03F4DF06" w:rsidR="238D7AF6">
        <w:rPr>
          <w:rFonts w:ascii="Arial" w:hAnsi="Arial" w:eastAsia="Arial" w:cs="Arial"/>
          <w:sz w:val="24"/>
          <w:szCs w:val="24"/>
        </w:rPr>
        <w:t>thinking</w:t>
      </w:r>
      <w:r w:rsidRPr="03F4DF06" w:rsidR="3B6606C7">
        <w:rPr>
          <w:rFonts w:ascii="Arial" w:hAnsi="Arial" w:eastAsia="Arial" w:cs="Arial"/>
          <w:sz w:val="24"/>
          <w:szCs w:val="24"/>
        </w:rPr>
        <w:t>.</w:t>
      </w:r>
      <w:r w:rsidRPr="03F4DF06" w:rsidR="238D7AF6">
        <w:rPr>
          <w:rFonts w:ascii="Arial" w:hAnsi="Arial" w:eastAsia="Arial" w:cs="Arial"/>
          <w:sz w:val="24"/>
          <w:szCs w:val="24"/>
        </w:rPr>
        <w:t>.</w:t>
      </w:r>
      <w:r w:rsidRPr="03F4DF06" w:rsidR="238D7AF6">
        <w:rPr>
          <w:rFonts w:ascii="Arial" w:hAnsi="Arial" w:eastAsia="Arial" w:cs="Arial"/>
          <w:sz w:val="24"/>
          <w:szCs w:val="24"/>
        </w:rPr>
        <w:t xml:space="preserve"> </w:t>
      </w:r>
    </w:p>
    <w:p w:rsidRPr="000C3D21" w:rsidR="3A7C653C" w:rsidP="03F4DF06" w:rsidRDefault="3A7C653C" w14:paraId="25FA2F06" w14:textId="71A455F2" w14:noSpellErr="1">
      <w:pPr>
        <w:spacing w:line="360" w:lineRule="auto"/>
        <w:rPr>
          <w:rFonts w:ascii="Arial" w:hAnsi="Arial" w:eastAsia="Arial" w:cs="Arial"/>
          <w:b w:val="1"/>
          <w:bCs w:val="1"/>
          <w:sz w:val="24"/>
          <w:szCs w:val="24"/>
        </w:rPr>
      </w:pPr>
      <w:r w:rsidRPr="03F4DF06" w:rsidR="238D7AF6">
        <w:rPr>
          <w:rFonts w:ascii="Arial" w:hAnsi="Arial" w:eastAsia="Arial" w:cs="Arial"/>
          <w:b w:val="1"/>
          <w:bCs w:val="1"/>
          <w:sz w:val="24"/>
          <w:szCs w:val="24"/>
        </w:rPr>
        <w:t xml:space="preserve">Making Decisions That Work </w:t>
      </w:r>
    </w:p>
    <w:p w:rsidRPr="000C3D21" w:rsidR="09B1B395" w:rsidP="03F4DF06" w:rsidRDefault="3A7C653C" w14:paraId="18E30CAC" w14:textId="7FEEDE2E" w14:noSpellErr="1">
      <w:pPr>
        <w:spacing w:line="360" w:lineRule="auto"/>
        <w:rPr>
          <w:rFonts w:ascii="Arial" w:hAnsi="Arial" w:eastAsia="Arial" w:cs="Arial"/>
          <w:sz w:val="24"/>
          <w:szCs w:val="24"/>
        </w:rPr>
      </w:pPr>
      <w:r w:rsidRPr="03F4DF06" w:rsidR="238D7AF6">
        <w:rPr>
          <w:rFonts w:ascii="Arial" w:hAnsi="Arial" w:eastAsia="Arial" w:cs="Arial"/>
          <w:sz w:val="24"/>
          <w:szCs w:val="24"/>
        </w:rPr>
        <w:t xml:space="preserve">Coaching gives leaders the tools they need to make wise choices in the face of uncertainty. </w:t>
      </w:r>
      <w:r w:rsidRPr="03F4DF06" w:rsidR="238D7AF6">
        <w:rPr>
          <w:rFonts w:ascii="Arial" w:hAnsi="Arial" w:eastAsia="Arial" w:cs="Arial"/>
          <w:sz w:val="24"/>
          <w:szCs w:val="24"/>
        </w:rPr>
        <w:t>In order to</w:t>
      </w:r>
      <w:r w:rsidRPr="03F4DF06" w:rsidR="238D7AF6">
        <w:rPr>
          <w:rFonts w:ascii="Arial" w:hAnsi="Arial" w:eastAsia="Arial" w:cs="Arial"/>
          <w:sz w:val="24"/>
          <w:szCs w:val="24"/>
        </w:rPr>
        <w:t xml:space="preserve"> make confident and well-thought-out decisions in challenging situations, leaders can obtain clarity through scenario analysis and reflective questioning.</w:t>
      </w:r>
    </w:p>
    <w:p w:rsidRPr="000C3D21" w:rsidR="3A7C653C" w:rsidP="03F4DF06" w:rsidRDefault="3A7C653C" w14:paraId="4F7DBB0D" w14:textId="4AAFFE65" w14:noSpellErr="1">
      <w:pPr>
        <w:spacing w:line="360" w:lineRule="auto"/>
        <w:rPr>
          <w:rFonts w:ascii="Arial" w:hAnsi="Arial" w:eastAsia="Arial" w:cs="Arial"/>
          <w:b w:val="1"/>
          <w:bCs w:val="1"/>
          <w:sz w:val="24"/>
          <w:szCs w:val="24"/>
        </w:rPr>
      </w:pPr>
      <w:r w:rsidRPr="03F4DF06" w:rsidR="238D7AF6">
        <w:rPr>
          <w:rFonts w:ascii="Arial" w:hAnsi="Arial" w:eastAsia="Arial" w:cs="Arial"/>
          <w:b w:val="1"/>
          <w:bCs w:val="1"/>
          <w:sz w:val="24"/>
          <w:szCs w:val="24"/>
        </w:rPr>
        <w:t xml:space="preserve">Innovative And Strategic Thinking </w:t>
      </w:r>
    </w:p>
    <w:p w:rsidRPr="000C3D21" w:rsidR="3A7C653C" w:rsidP="03F4DF06" w:rsidRDefault="3A7C653C" w14:paraId="1A08DE9D" w14:textId="395369D9" w14:noSpellErr="1">
      <w:pPr>
        <w:spacing w:line="360" w:lineRule="auto"/>
        <w:rPr>
          <w:rFonts w:ascii="Arial" w:hAnsi="Arial" w:eastAsia="Arial" w:cs="Arial"/>
          <w:sz w:val="24"/>
          <w:szCs w:val="24"/>
        </w:rPr>
      </w:pPr>
      <w:r w:rsidRPr="03F4DF06" w:rsidR="238D7AF6">
        <w:rPr>
          <w:rFonts w:ascii="Arial" w:hAnsi="Arial" w:eastAsia="Arial" w:cs="Arial"/>
          <w:sz w:val="24"/>
          <w:szCs w:val="24"/>
        </w:rPr>
        <w:t>Coaching encourages strategic visioning and innovation by getting leaders to look beyond the daily grind. This creates an atmosphere in which leaders actively</w:t>
      </w:r>
      <w:r w:rsidRPr="03F4DF06" w:rsidR="60E1888B">
        <w:rPr>
          <w:rFonts w:ascii="Arial" w:hAnsi="Arial" w:eastAsia="Arial" w:cs="Arial"/>
          <w:sz w:val="24"/>
          <w:szCs w:val="24"/>
        </w:rPr>
        <w:t xml:space="preserve"> (Hudson, 2023)</w:t>
      </w:r>
    </w:p>
    <w:p w:rsidR="00CD14C3" w:rsidP="03F4DF06" w:rsidRDefault="00CD14C3" w14:paraId="18C7F02B" w14:textId="77777777" w14:noSpellErr="1">
      <w:pPr>
        <w:spacing w:line="360" w:lineRule="auto"/>
        <w:rPr>
          <w:rFonts w:ascii="Arial" w:hAnsi="Arial" w:eastAsia="Arial" w:cs="Arial"/>
          <w:color w:val="000000" w:themeColor="text1"/>
          <w:sz w:val="24"/>
          <w:szCs w:val="24"/>
        </w:rPr>
      </w:pPr>
    </w:p>
    <w:p w:rsidRPr="00CD14C3" w:rsidR="00346EFB" w:rsidP="03F4DF06" w:rsidRDefault="00AE36FF" w14:paraId="21F652C1" w14:textId="1BEAC658" w14:noSpellErr="1">
      <w:pPr>
        <w:spacing w:line="360" w:lineRule="auto"/>
        <w:rPr>
          <w:rFonts w:ascii="Arial" w:hAnsi="Arial" w:eastAsia="Arial" w:cs="Arial"/>
          <w:b w:val="1"/>
          <w:bCs w:val="1"/>
          <w:color w:val="000000" w:themeColor="text1" w:themeTint="FF" w:themeShade="FF"/>
          <w:sz w:val="24"/>
          <w:szCs w:val="24"/>
        </w:rPr>
      </w:pPr>
      <w:r w:rsidRPr="03F4DF06" w:rsidR="51A65666">
        <w:rPr>
          <w:rFonts w:ascii="Arial" w:hAnsi="Arial" w:eastAsia="Arial" w:cs="Arial"/>
          <w:b w:val="1"/>
          <w:bCs w:val="1"/>
          <w:color w:val="000000" w:themeColor="text1" w:themeTint="FF" w:themeShade="FF"/>
          <w:sz w:val="24"/>
          <w:szCs w:val="24"/>
        </w:rPr>
        <w:t xml:space="preserve">The Difference </w:t>
      </w:r>
      <w:r w:rsidRPr="03F4DF06" w:rsidR="7B2B50BB">
        <w:rPr>
          <w:rFonts w:ascii="Arial" w:hAnsi="Arial" w:eastAsia="Arial" w:cs="Arial"/>
          <w:b w:val="1"/>
          <w:bCs w:val="1"/>
          <w:color w:val="000000" w:themeColor="text1" w:themeTint="FF" w:themeShade="FF"/>
          <w:sz w:val="24"/>
          <w:szCs w:val="24"/>
        </w:rPr>
        <w:t>Between Coaching and Mentoring</w:t>
      </w:r>
    </w:p>
    <w:p w:rsidR="03F4DF06" w:rsidP="03F4DF06" w:rsidRDefault="03F4DF06" w14:paraId="55D12320" w14:textId="4D0BC10C">
      <w:pPr>
        <w:pStyle w:val="Normal"/>
        <w:spacing w:line="360" w:lineRule="auto"/>
        <w:rPr>
          <w:rFonts w:ascii="Arial" w:hAnsi="Arial" w:eastAsia="Arial" w:cs="Arial"/>
          <w:b w:val="1"/>
          <w:bCs w:val="1"/>
          <w:color w:val="FF0000"/>
          <w:sz w:val="24"/>
          <w:szCs w:val="24"/>
        </w:rPr>
      </w:pPr>
    </w:p>
    <w:p w:rsidR="03F4DF06" w:rsidP="03F4DF06" w:rsidRDefault="03F4DF06" w14:paraId="0AB92676" w14:textId="23F691CF">
      <w:pPr>
        <w:pStyle w:val="Normal"/>
        <w:spacing w:line="360" w:lineRule="auto"/>
        <w:rPr>
          <w:rFonts w:ascii="Arial" w:hAnsi="Arial" w:eastAsia="Arial" w:cs="Arial"/>
          <w:b w:val="1"/>
          <w:bCs w:val="1"/>
          <w:color w:val="FF0000"/>
          <w:sz w:val="24"/>
          <w:szCs w:val="24"/>
        </w:rPr>
      </w:pPr>
    </w:p>
    <w:tbl>
      <w:tblPr>
        <w:tblStyle w:val="TableGrid"/>
        <w:tblW w:w="0" w:type="auto"/>
        <w:tblLayout w:type="fixed"/>
        <w:tblLook w:val="06A0" w:firstRow="1" w:lastRow="0" w:firstColumn="1" w:lastColumn="0" w:noHBand="1" w:noVBand="1"/>
      </w:tblPr>
      <w:tblGrid>
        <w:gridCol w:w="4508"/>
        <w:gridCol w:w="4628"/>
      </w:tblGrid>
      <w:tr w:rsidR="03F4DF06" w:rsidTr="03F4DF06" w14:paraId="0C33D6DC">
        <w:trPr>
          <w:trHeight w:val="300"/>
        </w:trPr>
        <w:tc>
          <w:tcPr>
            <w:tcW w:w="4508" w:type="dxa"/>
            <w:tcMar/>
          </w:tcPr>
          <w:p w:rsidR="16550D20" w:rsidP="03F4DF06" w:rsidRDefault="16550D20" w14:paraId="62A9E1A8" w14:textId="38D686D8">
            <w:pPr>
              <w:pStyle w:val="Normal"/>
              <w:spacing w:line="360" w:lineRule="auto"/>
              <w:rPr>
                <w:rFonts w:ascii="Arial" w:hAnsi="Arial" w:eastAsia="Arial" w:cs="Arial"/>
                <w:b w:val="1"/>
                <w:bCs w:val="1"/>
                <w:sz w:val="24"/>
                <w:szCs w:val="24"/>
              </w:rPr>
            </w:pPr>
            <w:r w:rsidRPr="03F4DF06" w:rsidR="16550D20">
              <w:rPr>
                <w:rFonts w:ascii="Arial" w:hAnsi="Arial" w:eastAsia="Arial" w:cs="Arial"/>
                <w:b w:val="1"/>
                <w:bCs w:val="1"/>
                <w:sz w:val="24"/>
                <w:szCs w:val="24"/>
              </w:rPr>
              <w:t>Coaching</w:t>
            </w:r>
          </w:p>
        </w:tc>
        <w:tc>
          <w:tcPr>
            <w:tcW w:w="4628" w:type="dxa"/>
            <w:tcMar/>
          </w:tcPr>
          <w:p w:rsidR="16550D20" w:rsidP="03F4DF06" w:rsidRDefault="16550D20" w14:paraId="236F211E" w14:textId="4986275F">
            <w:pPr>
              <w:pStyle w:val="Normal"/>
              <w:spacing w:line="360" w:lineRule="auto"/>
              <w:rPr>
                <w:rFonts w:ascii="Arial" w:hAnsi="Arial" w:eastAsia="Arial" w:cs="Arial"/>
                <w:b w:val="1"/>
                <w:bCs w:val="1"/>
                <w:sz w:val="24"/>
                <w:szCs w:val="24"/>
              </w:rPr>
            </w:pPr>
            <w:r w:rsidRPr="03F4DF06" w:rsidR="16550D20">
              <w:rPr>
                <w:rFonts w:ascii="Arial" w:hAnsi="Arial" w:eastAsia="Arial" w:cs="Arial"/>
                <w:b w:val="1"/>
                <w:bCs w:val="1"/>
                <w:sz w:val="24"/>
                <w:szCs w:val="24"/>
              </w:rPr>
              <w:t>Mentoring</w:t>
            </w:r>
          </w:p>
        </w:tc>
      </w:tr>
      <w:tr w:rsidR="03F4DF06" w:rsidTr="03F4DF06" w14:paraId="59F16989">
        <w:trPr>
          <w:trHeight w:val="300"/>
        </w:trPr>
        <w:tc>
          <w:tcPr>
            <w:tcW w:w="4508" w:type="dxa"/>
            <w:tcMar/>
          </w:tcPr>
          <w:p w:rsidR="16550D20" w:rsidP="03F4DF06" w:rsidRDefault="16550D20" w14:paraId="039AD9F0" w14:textId="299F0904">
            <w:pPr>
              <w:pStyle w:val="Normal"/>
              <w:spacing w:line="360" w:lineRule="auto"/>
              <w:rPr>
                <w:rFonts w:ascii="Arial" w:hAnsi="Arial" w:eastAsia="Arial" w:cs="Arial"/>
                <w:sz w:val="24"/>
                <w:szCs w:val="24"/>
              </w:rPr>
            </w:pPr>
            <w:r w:rsidRPr="03F4DF06" w:rsidR="16550D20">
              <w:rPr>
                <w:rFonts w:ascii="Arial" w:hAnsi="Arial" w:eastAsia="Arial" w:cs="Arial"/>
                <w:sz w:val="24"/>
                <w:szCs w:val="24"/>
              </w:rPr>
              <w:t xml:space="preserve">Focused is usually on specific development area/issue at </w:t>
            </w:r>
            <w:r w:rsidRPr="03F4DF06" w:rsidR="16550D20">
              <w:rPr>
                <w:rFonts w:ascii="Arial" w:hAnsi="Arial" w:eastAsia="Arial" w:cs="Arial"/>
                <w:sz w:val="24"/>
                <w:szCs w:val="24"/>
              </w:rPr>
              <w:t>work</w:t>
            </w:r>
          </w:p>
        </w:tc>
        <w:tc>
          <w:tcPr>
            <w:tcW w:w="4628" w:type="dxa"/>
            <w:tcMar/>
          </w:tcPr>
          <w:p w:rsidR="16550D20" w:rsidP="03F4DF06" w:rsidRDefault="16550D20" w14:paraId="6750A2DD" w14:textId="5C8423AC">
            <w:pPr>
              <w:pStyle w:val="Normal"/>
              <w:spacing w:line="360" w:lineRule="auto"/>
              <w:rPr>
                <w:rFonts w:ascii="Arial" w:hAnsi="Arial" w:eastAsia="Arial" w:cs="Arial"/>
                <w:sz w:val="24"/>
                <w:szCs w:val="24"/>
              </w:rPr>
            </w:pPr>
            <w:r w:rsidRPr="03F4DF06" w:rsidR="16550D20">
              <w:rPr>
                <w:rFonts w:ascii="Arial" w:hAnsi="Arial" w:eastAsia="Arial" w:cs="Arial"/>
                <w:sz w:val="24"/>
                <w:szCs w:val="24"/>
              </w:rPr>
              <w:t xml:space="preserve">Focused is on </w:t>
            </w:r>
            <w:r w:rsidRPr="03F4DF06" w:rsidR="16550D20">
              <w:rPr>
                <w:rFonts w:ascii="Arial" w:hAnsi="Arial" w:eastAsia="Arial" w:cs="Arial"/>
                <w:sz w:val="24"/>
                <w:szCs w:val="24"/>
              </w:rPr>
              <w:t>career</w:t>
            </w:r>
            <w:r w:rsidRPr="03F4DF06" w:rsidR="16550D20">
              <w:rPr>
                <w:rFonts w:ascii="Arial" w:hAnsi="Arial" w:eastAsia="Arial" w:cs="Arial"/>
                <w:sz w:val="24"/>
                <w:szCs w:val="24"/>
              </w:rPr>
              <w:t xml:space="preserve"> and personal </w:t>
            </w:r>
            <w:r w:rsidRPr="03F4DF06" w:rsidR="16550D20">
              <w:rPr>
                <w:rFonts w:ascii="Arial" w:hAnsi="Arial" w:eastAsia="Arial" w:cs="Arial"/>
                <w:sz w:val="24"/>
                <w:szCs w:val="24"/>
              </w:rPr>
              <w:t>development</w:t>
            </w:r>
          </w:p>
        </w:tc>
      </w:tr>
      <w:tr w:rsidR="03F4DF06" w:rsidTr="03F4DF06" w14:paraId="0B37DABE">
        <w:trPr>
          <w:trHeight w:val="300"/>
        </w:trPr>
        <w:tc>
          <w:tcPr>
            <w:tcW w:w="4508" w:type="dxa"/>
            <w:tcMar/>
          </w:tcPr>
          <w:p w:rsidR="16550D20" w:rsidP="03F4DF06" w:rsidRDefault="16550D20" w14:paraId="6B91D21E" w14:textId="1360CBB1">
            <w:pPr>
              <w:pStyle w:val="Normal"/>
              <w:spacing w:line="360" w:lineRule="auto"/>
              <w:rPr>
                <w:rFonts w:ascii="Arial" w:hAnsi="Arial" w:eastAsia="Arial" w:cs="Arial"/>
                <w:sz w:val="24"/>
                <w:szCs w:val="24"/>
              </w:rPr>
            </w:pPr>
            <w:r w:rsidRPr="03F4DF06" w:rsidR="16550D20">
              <w:rPr>
                <w:rFonts w:ascii="Arial" w:hAnsi="Arial" w:eastAsia="Arial" w:cs="Arial"/>
                <w:sz w:val="24"/>
                <w:szCs w:val="24"/>
              </w:rPr>
              <w:t xml:space="preserve">Relationship is </w:t>
            </w:r>
            <w:r w:rsidRPr="03F4DF06" w:rsidR="16550D20">
              <w:rPr>
                <w:rFonts w:ascii="Arial" w:hAnsi="Arial" w:eastAsia="Arial" w:cs="Arial"/>
                <w:sz w:val="24"/>
                <w:szCs w:val="24"/>
              </w:rPr>
              <w:t>usually</w:t>
            </w:r>
            <w:r w:rsidRPr="03F4DF06" w:rsidR="16550D20">
              <w:rPr>
                <w:rFonts w:ascii="Arial" w:hAnsi="Arial" w:eastAsia="Arial" w:cs="Arial"/>
                <w:sz w:val="24"/>
                <w:szCs w:val="24"/>
              </w:rPr>
              <w:t xml:space="preserve"> </w:t>
            </w:r>
            <w:r w:rsidRPr="03F4DF06" w:rsidR="16550D20">
              <w:rPr>
                <w:rFonts w:ascii="Arial" w:hAnsi="Arial" w:eastAsia="Arial" w:cs="Arial"/>
                <w:sz w:val="24"/>
                <w:szCs w:val="24"/>
              </w:rPr>
              <w:t>has</w:t>
            </w:r>
            <w:r w:rsidRPr="03F4DF06" w:rsidR="16550D20">
              <w:rPr>
                <w:rFonts w:ascii="Arial" w:hAnsi="Arial" w:eastAsia="Arial" w:cs="Arial"/>
                <w:sz w:val="24"/>
                <w:szCs w:val="24"/>
              </w:rPr>
              <w:t xml:space="preserve"> a set </w:t>
            </w:r>
            <w:r w:rsidRPr="03F4DF06" w:rsidR="16550D20">
              <w:rPr>
                <w:rFonts w:ascii="Arial" w:hAnsi="Arial" w:eastAsia="Arial" w:cs="Arial"/>
                <w:sz w:val="24"/>
                <w:szCs w:val="24"/>
              </w:rPr>
              <w:t>duration</w:t>
            </w:r>
          </w:p>
        </w:tc>
        <w:tc>
          <w:tcPr>
            <w:tcW w:w="4628" w:type="dxa"/>
            <w:tcMar/>
          </w:tcPr>
          <w:p w:rsidR="6889F8CB" w:rsidP="03F4DF06" w:rsidRDefault="6889F8CB" w14:paraId="5ECF02A4" w14:textId="57BC9E24">
            <w:pPr>
              <w:pStyle w:val="Normal"/>
              <w:spacing w:line="360" w:lineRule="auto"/>
              <w:rPr>
                <w:rFonts w:ascii="Arial" w:hAnsi="Arial" w:eastAsia="Arial" w:cs="Arial"/>
                <w:sz w:val="24"/>
                <w:szCs w:val="24"/>
              </w:rPr>
            </w:pPr>
            <w:r w:rsidRPr="03F4DF06" w:rsidR="6889F8CB">
              <w:rPr>
                <w:rFonts w:ascii="Arial" w:hAnsi="Arial" w:eastAsia="Arial" w:cs="Arial"/>
                <w:sz w:val="24"/>
                <w:szCs w:val="24"/>
              </w:rPr>
              <w:t xml:space="preserve">Ongoing relationship can last a long </w:t>
            </w:r>
            <w:r w:rsidRPr="03F4DF06" w:rsidR="6889F8CB">
              <w:rPr>
                <w:rFonts w:ascii="Arial" w:hAnsi="Arial" w:eastAsia="Arial" w:cs="Arial"/>
                <w:sz w:val="24"/>
                <w:szCs w:val="24"/>
              </w:rPr>
              <w:t>time</w:t>
            </w:r>
          </w:p>
        </w:tc>
      </w:tr>
      <w:tr w:rsidR="03F4DF06" w:rsidTr="03F4DF06" w14:paraId="0D49A3C0">
        <w:trPr>
          <w:trHeight w:val="300"/>
        </w:trPr>
        <w:tc>
          <w:tcPr>
            <w:tcW w:w="4508" w:type="dxa"/>
            <w:tcMar/>
          </w:tcPr>
          <w:p w:rsidR="6889F8CB" w:rsidP="03F4DF06" w:rsidRDefault="6889F8CB" w14:paraId="7777C584" w14:textId="33B0D377">
            <w:pPr>
              <w:pStyle w:val="Normal"/>
              <w:spacing w:line="360" w:lineRule="auto"/>
              <w:rPr>
                <w:rFonts w:ascii="Arial" w:hAnsi="Arial" w:eastAsia="Arial" w:cs="Arial"/>
                <w:sz w:val="24"/>
                <w:szCs w:val="24"/>
              </w:rPr>
            </w:pPr>
            <w:r w:rsidRPr="03F4DF06" w:rsidR="6889F8CB">
              <w:rPr>
                <w:rFonts w:ascii="Arial" w:hAnsi="Arial" w:eastAsia="Arial" w:cs="Arial"/>
                <w:sz w:val="24"/>
                <w:szCs w:val="24"/>
              </w:rPr>
              <w:t>Generally</w:t>
            </w:r>
            <w:r w:rsidRPr="03F4DF06" w:rsidR="6889F8CB">
              <w:rPr>
                <w:rFonts w:ascii="Arial" w:hAnsi="Arial" w:eastAsia="Arial" w:cs="Arial"/>
                <w:sz w:val="24"/>
                <w:szCs w:val="24"/>
              </w:rPr>
              <w:t xml:space="preserve"> more structured</w:t>
            </w:r>
          </w:p>
        </w:tc>
        <w:tc>
          <w:tcPr>
            <w:tcW w:w="4628" w:type="dxa"/>
            <w:tcMar/>
          </w:tcPr>
          <w:p w:rsidR="6889F8CB" w:rsidP="03F4DF06" w:rsidRDefault="6889F8CB" w14:paraId="7380A8B4" w14:textId="4E7A6DCC">
            <w:pPr>
              <w:pStyle w:val="Normal"/>
              <w:spacing w:line="360" w:lineRule="auto"/>
              <w:rPr>
                <w:rFonts w:ascii="Arial" w:hAnsi="Arial" w:eastAsia="Arial" w:cs="Arial"/>
                <w:sz w:val="24"/>
                <w:szCs w:val="24"/>
              </w:rPr>
            </w:pPr>
            <w:r w:rsidRPr="03F4DF06" w:rsidR="6889F8CB">
              <w:rPr>
                <w:rFonts w:ascii="Arial" w:hAnsi="Arial" w:eastAsia="Arial" w:cs="Arial"/>
                <w:sz w:val="24"/>
                <w:szCs w:val="24"/>
              </w:rPr>
              <w:t>More informal</w:t>
            </w:r>
          </w:p>
        </w:tc>
      </w:tr>
      <w:tr w:rsidR="03F4DF06" w:rsidTr="03F4DF06" w14:paraId="77D325A1">
        <w:trPr>
          <w:trHeight w:val="300"/>
        </w:trPr>
        <w:tc>
          <w:tcPr>
            <w:tcW w:w="4508" w:type="dxa"/>
            <w:tcMar/>
          </w:tcPr>
          <w:p w:rsidR="6889F8CB" w:rsidP="03F4DF06" w:rsidRDefault="6889F8CB" w14:paraId="23755B4F" w14:textId="4A7C8858">
            <w:pPr>
              <w:pStyle w:val="Normal"/>
              <w:spacing w:line="360" w:lineRule="auto"/>
              <w:rPr>
                <w:rFonts w:ascii="Arial" w:hAnsi="Arial" w:eastAsia="Arial" w:cs="Arial"/>
                <w:sz w:val="24"/>
                <w:szCs w:val="24"/>
              </w:rPr>
            </w:pPr>
            <w:r w:rsidRPr="03F4DF06" w:rsidR="6889F8CB">
              <w:rPr>
                <w:rFonts w:ascii="Arial" w:hAnsi="Arial" w:eastAsia="Arial" w:cs="Arial"/>
                <w:sz w:val="24"/>
                <w:szCs w:val="24"/>
              </w:rPr>
              <w:t xml:space="preserve">Shord term and focused on specific development </w:t>
            </w:r>
            <w:r w:rsidRPr="03F4DF06" w:rsidR="6889F8CB">
              <w:rPr>
                <w:rFonts w:ascii="Arial" w:hAnsi="Arial" w:eastAsia="Arial" w:cs="Arial"/>
                <w:sz w:val="24"/>
                <w:szCs w:val="24"/>
              </w:rPr>
              <w:t>issues</w:t>
            </w:r>
          </w:p>
        </w:tc>
        <w:tc>
          <w:tcPr>
            <w:tcW w:w="4628" w:type="dxa"/>
            <w:tcMar/>
          </w:tcPr>
          <w:p w:rsidR="6889F8CB" w:rsidP="03F4DF06" w:rsidRDefault="6889F8CB" w14:paraId="2EDB9DFC" w14:textId="1E902BE7">
            <w:pPr>
              <w:pStyle w:val="Normal"/>
              <w:spacing w:line="360" w:lineRule="auto"/>
              <w:rPr>
                <w:rFonts w:ascii="Arial" w:hAnsi="Arial" w:eastAsia="Arial" w:cs="Arial"/>
                <w:sz w:val="24"/>
                <w:szCs w:val="24"/>
              </w:rPr>
            </w:pPr>
            <w:r w:rsidRPr="03F4DF06" w:rsidR="6889F8CB">
              <w:rPr>
                <w:rFonts w:ascii="Arial" w:hAnsi="Arial" w:eastAsia="Arial" w:cs="Arial"/>
                <w:sz w:val="24"/>
                <w:szCs w:val="24"/>
              </w:rPr>
              <w:t xml:space="preserve">More long term and takes a broader </w:t>
            </w:r>
            <w:r w:rsidRPr="03F4DF06" w:rsidR="6889F8CB">
              <w:rPr>
                <w:rFonts w:ascii="Arial" w:hAnsi="Arial" w:eastAsia="Arial" w:cs="Arial"/>
                <w:sz w:val="24"/>
                <w:szCs w:val="24"/>
              </w:rPr>
              <w:t>vie</w:t>
            </w:r>
            <w:r w:rsidRPr="03F4DF06" w:rsidR="16BF8988">
              <w:rPr>
                <w:rFonts w:ascii="Arial" w:hAnsi="Arial" w:eastAsia="Arial" w:cs="Arial"/>
                <w:sz w:val="24"/>
                <w:szCs w:val="24"/>
              </w:rPr>
              <w:t>w</w:t>
            </w:r>
            <w:r w:rsidRPr="03F4DF06" w:rsidR="6889F8CB">
              <w:rPr>
                <w:rFonts w:ascii="Arial" w:hAnsi="Arial" w:eastAsia="Arial" w:cs="Arial"/>
                <w:sz w:val="24"/>
                <w:szCs w:val="24"/>
              </w:rPr>
              <w:t xml:space="preserve"> of the </w:t>
            </w:r>
            <w:r w:rsidRPr="03F4DF06" w:rsidR="6889F8CB">
              <w:rPr>
                <w:rFonts w:ascii="Arial" w:hAnsi="Arial" w:eastAsia="Arial" w:cs="Arial"/>
                <w:sz w:val="24"/>
                <w:szCs w:val="24"/>
              </w:rPr>
              <w:t>person</w:t>
            </w:r>
          </w:p>
        </w:tc>
      </w:tr>
      <w:tr w:rsidR="03F4DF06" w:rsidTr="03F4DF06" w14:paraId="45031B28">
        <w:trPr>
          <w:trHeight w:val="300"/>
        </w:trPr>
        <w:tc>
          <w:tcPr>
            <w:tcW w:w="4508" w:type="dxa"/>
            <w:tcMar/>
          </w:tcPr>
          <w:p w:rsidR="07C05945" w:rsidP="03F4DF06" w:rsidRDefault="07C05945" w14:paraId="59262A24" w14:textId="1045A3D1">
            <w:pPr>
              <w:pStyle w:val="Normal"/>
              <w:spacing w:line="360" w:lineRule="auto"/>
              <w:rPr>
                <w:rFonts w:ascii="Arial" w:hAnsi="Arial" w:eastAsia="Arial" w:cs="Arial"/>
                <w:sz w:val="24"/>
                <w:szCs w:val="24"/>
              </w:rPr>
            </w:pPr>
            <w:r w:rsidRPr="03F4DF06" w:rsidR="07C05945">
              <w:rPr>
                <w:rFonts w:ascii="Arial" w:hAnsi="Arial" w:eastAsia="Arial" w:cs="Arial"/>
                <w:sz w:val="24"/>
                <w:szCs w:val="24"/>
              </w:rPr>
              <w:t xml:space="preserve">Coach generally </w:t>
            </w:r>
            <w:r w:rsidRPr="03F4DF06" w:rsidR="07C05945">
              <w:rPr>
                <w:rFonts w:ascii="Arial" w:hAnsi="Arial" w:eastAsia="Arial" w:cs="Arial"/>
                <w:sz w:val="24"/>
                <w:szCs w:val="24"/>
              </w:rPr>
              <w:t>don't  need</w:t>
            </w:r>
            <w:r w:rsidRPr="03F4DF06" w:rsidR="07C05945">
              <w:rPr>
                <w:rFonts w:ascii="Arial" w:hAnsi="Arial" w:eastAsia="Arial" w:cs="Arial"/>
                <w:sz w:val="24"/>
                <w:szCs w:val="24"/>
              </w:rPr>
              <w:t xml:space="preserve"> to have direc</w:t>
            </w:r>
            <w:r w:rsidRPr="03F4DF06" w:rsidR="19EBB82D">
              <w:rPr>
                <w:rFonts w:ascii="Arial" w:hAnsi="Arial" w:eastAsia="Arial" w:cs="Arial"/>
                <w:sz w:val="24"/>
                <w:szCs w:val="24"/>
              </w:rPr>
              <w:t>t</w:t>
            </w:r>
            <w:r w:rsidRPr="03F4DF06" w:rsidR="07C05945">
              <w:rPr>
                <w:rFonts w:ascii="Arial" w:hAnsi="Arial" w:eastAsia="Arial" w:cs="Arial"/>
                <w:sz w:val="24"/>
                <w:szCs w:val="24"/>
              </w:rPr>
              <w:t xml:space="preserve"> experience</w:t>
            </w:r>
            <w:r w:rsidRPr="03F4DF06" w:rsidR="7A9118A6">
              <w:rPr>
                <w:rFonts w:ascii="Arial" w:hAnsi="Arial" w:eastAsia="Arial" w:cs="Arial"/>
                <w:sz w:val="24"/>
                <w:szCs w:val="24"/>
              </w:rPr>
              <w:t xml:space="preserve"> of their </w:t>
            </w:r>
            <w:r w:rsidRPr="03F4DF06" w:rsidR="7A9118A6">
              <w:rPr>
                <w:rFonts w:ascii="Arial" w:hAnsi="Arial" w:eastAsia="Arial" w:cs="Arial"/>
                <w:sz w:val="24"/>
                <w:szCs w:val="24"/>
              </w:rPr>
              <w:t>coaches</w:t>
            </w:r>
            <w:r w:rsidRPr="03F4DF06" w:rsidR="7A9118A6">
              <w:rPr>
                <w:rFonts w:ascii="Arial" w:hAnsi="Arial" w:eastAsia="Arial" w:cs="Arial"/>
                <w:sz w:val="24"/>
                <w:szCs w:val="24"/>
              </w:rPr>
              <w:t xml:space="preserve"> occupation </w:t>
            </w:r>
            <w:r w:rsidRPr="03F4DF06" w:rsidR="7A9118A6">
              <w:rPr>
                <w:rFonts w:ascii="Arial" w:hAnsi="Arial" w:eastAsia="Arial" w:cs="Arial"/>
                <w:sz w:val="24"/>
                <w:szCs w:val="24"/>
              </w:rPr>
              <w:t>role</w:t>
            </w:r>
          </w:p>
        </w:tc>
        <w:tc>
          <w:tcPr>
            <w:tcW w:w="4628" w:type="dxa"/>
            <w:tcMar/>
          </w:tcPr>
          <w:p w:rsidR="7A9118A6" w:rsidP="03F4DF06" w:rsidRDefault="7A9118A6" w14:paraId="6B7F7ED7" w14:textId="50865251">
            <w:pPr>
              <w:pStyle w:val="Normal"/>
              <w:spacing w:line="360" w:lineRule="auto"/>
              <w:rPr>
                <w:rFonts w:ascii="Arial" w:hAnsi="Arial" w:eastAsia="Arial" w:cs="Arial"/>
                <w:sz w:val="24"/>
                <w:szCs w:val="24"/>
              </w:rPr>
            </w:pPr>
            <w:r w:rsidRPr="03F4DF06" w:rsidR="7A9118A6">
              <w:rPr>
                <w:rFonts w:ascii="Arial" w:hAnsi="Arial" w:eastAsia="Arial" w:cs="Arial"/>
                <w:sz w:val="24"/>
                <w:szCs w:val="24"/>
              </w:rPr>
              <w:t>Mentoring is usually more experienced</w:t>
            </w:r>
            <w:r w:rsidRPr="03F4DF06" w:rsidR="45EBDA0E">
              <w:rPr>
                <w:rFonts w:ascii="Arial" w:hAnsi="Arial" w:eastAsia="Arial" w:cs="Arial"/>
                <w:sz w:val="24"/>
                <w:szCs w:val="24"/>
              </w:rPr>
              <w:t xml:space="preserve"> and qualified than the mentee and passes on knowledge and </w:t>
            </w:r>
            <w:r w:rsidRPr="03F4DF06" w:rsidR="45EBDA0E">
              <w:rPr>
                <w:rFonts w:ascii="Arial" w:hAnsi="Arial" w:eastAsia="Arial" w:cs="Arial"/>
                <w:sz w:val="24"/>
                <w:szCs w:val="24"/>
              </w:rPr>
              <w:t>experience</w:t>
            </w:r>
          </w:p>
        </w:tc>
      </w:tr>
      <w:tr w:rsidR="03F4DF06" w:rsidTr="03F4DF06" w14:paraId="0DFC3A1C">
        <w:trPr>
          <w:trHeight w:val="465"/>
        </w:trPr>
        <w:tc>
          <w:tcPr>
            <w:tcW w:w="4508" w:type="dxa"/>
            <w:tcMar/>
          </w:tcPr>
          <w:p w:rsidR="669CD2D5" w:rsidP="03F4DF06" w:rsidRDefault="669CD2D5" w14:paraId="41530F48" w14:textId="00CF72BB">
            <w:pPr>
              <w:pStyle w:val="Normal"/>
              <w:spacing w:line="360" w:lineRule="auto"/>
              <w:rPr>
                <w:rFonts w:ascii="Arial" w:hAnsi="Arial" w:eastAsia="Arial" w:cs="Arial"/>
                <w:sz w:val="24"/>
                <w:szCs w:val="24"/>
              </w:rPr>
            </w:pPr>
            <w:r w:rsidRPr="03F4DF06" w:rsidR="669CD2D5">
              <w:rPr>
                <w:rFonts w:ascii="Arial" w:hAnsi="Arial" w:eastAsia="Arial" w:cs="Arial"/>
                <w:sz w:val="24"/>
                <w:szCs w:val="24"/>
              </w:rPr>
              <w:t xml:space="preserve">Coaching can be performed by a line </w:t>
            </w:r>
            <w:r w:rsidRPr="03F4DF06" w:rsidR="669CD2D5">
              <w:rPr>
                <w:rFonts w:ascii="Arial" w:hAnsi="Arial" w:eastAsia="Arial" w:cs="Arial"/>
                <w:sz w:val="24"/>
                <w:szCs w:val="24"/>
              </w:rPr>
              <w:t>m</w:t>
            </w:r>
            <w:r w:rsidRPr="03F4DF06" w:rsidR="2E5E8408">
              <w:rPr>
                <w:rFonts w:ascii="Arial" w:hAnsi="Arial" w:eastAsia="Arial" w:cs="Arial"/>
                <w:sz w:val="24"/>
                <w:szCs w:val="24"/>
              </w:rPr>
              <w:t>a</w:t>
            </w:r>
            <w:r w:rsidRPr="03F4DF06" w:rsidR="669CD2D5">
              <w:rPr>
                <w:rFonts w:ascii="Arial" w:hAnsi="Arial" w:eastAsia="Arial" w:cs="Arial"/>
                <w:sz w:val="24"/>
                <w:szCs w:val="24"/>
              </w:rPr>
              <w:t>nager</w:t>
            </w:r>
          </w:p>
        </w:tc>
        <w:tc>
          <w:tcPr>
            <w:tcW w:w="4628" w:type="dxa"/>
            <w:tcMar/>
          </w:tcPr>
          <w:p w:rsidR="2429FFC4" w:rsidP="03F4DF06" w:rsidRDefault="2429FFC4" w14:paraId="37283858" w14:textId="446A38AF">
            <w:pPr>
              <w:pStyle w:val="Normal"/>
              <w:spacing w:line="360" w:lineRule="auto"/>
              <w:rPr>
                <w:rFonts w:ascii="Arial" w:hAnsi="Arial" w:eastAsia="Arial" w:cs="Arial"/>
                <w:sz w:val="24"/>
                <w:szCs w:val="24"/>
              </w:rPr>
            </w:pPr>
            <w:r w:rsidRPr="03F4DF06" w:rsidR="2429FFC4">
              <w:rPr>
                <w:rFonts w:ascii="Arial" w:hAnsi="Arial" w:eastAsia="Arial" w:cs="Arial"/>
                <w:sz w:val="24"/>
                <w:szCs w:val="24"/>
              </w:rPr>
              <w:t xml:space="preserve">Mentoring is not </w:t>
            </w:r>
            <w:r w:rsidRPr="03F4DF06" w:rsidR="2429FFC4">
              <w:rPr>
                <w:rFonts w:ascii="Arial" w:hAnsi="Arial" w:eastAsia="Arial" w:cs="Arial"/>
                <w:sz w:val="24"/>
                <w:szCs w:val="24"/>
              </w:rPr>
              <w:t>preformed</w:t>
            </w:r>
            <w:r w:rsidRPr="03F4DF06" w:rsidR="2429FFC4">
              <w:rPr>
                <w:rFonts w:ascii="Arial" w:hAnsi="Arial" w:eastAsia="Arial" w:cs="Arial"/>
                <w:sz w:val="24"/>
                <w:szCs w:val="24"/>
              </w:rPr>
              <w:t xml:space="preserve"> by line </w:t>
            </w:r>
            <w:r w:rsidRPr="03F4DF06" w:rsidR="2429FFC4">
              <w:rPr>
                <w:rFonts w:ascii="Arial" w:hAnsi="Arial" w:eastAsia="Arial" w:cs="Arial"/>
                <w:sz w:val="24"/>
                <w:szCs w:val="24"/>
              </w:rPr>
              <w:t>manager</w:t>
            </w:r>
          </w:p>
        </w:tc>
      </w:tr>
      <w:tr w:rsidR="03F4DF06" w:rsidTr="03F4DF06" w14:paraId="5B34F91A">
        <w:trPr>
          <w:trHeight w:val="705"/>
        </w:trPr>
        <w:tc>
          <w:tcPr>
            <w:tcW w:w="4508" w:type="dxa"/>
            <w:tcMar/>
          </w:tcPr>
          <w:p w:rsidR="2429FFC4" w:rsidP="03F4DF06" w:rsidRDefault="2429FFC4" w14:paraId="11540452" w14:textId="6371BB29">
            <w:pPr>
              <w:pStyle w:val="Normal"/>
              <w:spacing w:line="360" w:lineRule="auto"/>
              <w:rPr>
                <w:rFonts w:ascii="Arial" w:hAnsi="Arial" w:eastAsia="Arial" w:cs="Arial"/>
                <w:sz w:val="24"/>
                <w:szCs w:val="24"/>
              </w:rPr>
            </w:pPr>
            <w:r w:rsidRPr="03F4DF06" w:rsidR="2429FFC4">
              <w:rPr>
                <w:rFonts w:ascii="Arial" w:hAnsi="Arial" w:eastAsia="Arial" w:cs="Arial"/>
                <w:sz w:val="24"/>
                <w:szCs w:val="24"/>
              </w:rPr>
              <w:t xml:space="preserve">Agenda is set by the </w:t>
            </w:r>
            <w:r w:rsidRPr="03F4DF06" w:rsidR="2429FFC4">
              <w:rPr>
                <w:rFonts w:ascii="Arial" w:hAnsi="Arial" w:eastAsia="Arial" w:cs="Arial"/>
                <w:sz w:val="24"/>
                <w:szCs w:val="24"/>
              </w:rPr>
              <w:t>coach</w:t>
            </w:r>
          </w:p>
        </w:tc>
        <w:tc>
          <w:tcPr>
            <w:tcW w:w="4628" w:type="dxa"/>
            <w:tcMar/>
          </w:tcPr>
          <w:p w:rsidR="2429FFC4" w:rsidP="03F4DF06" w:rsidRDefault="2429FFC4" w14:paraId="496F94C1" w14:textId="483E4A87">
            <w:pPr>
              <w:pStyle w:val="Normal"/>
              <w:spacing w:line="360" w:lineRule="auto"/>
              <w:rPr>
                <w:rFonts w:ascii="Arial" w:hAnsi="Arial" w:eastAsia="Arial" w:cs="Arial"/>
                <w:sz w:val="24"/>
                <w:szCs w:val="24"/>
              </w:rPr>
            </w:pPr>
            <w:r w:rsidRPr="03F4DF06" w:rsidR="2429FFC4">
              <w:rPr>
                <w:rFonts w:ascii="Arial" w:hAnsi="Arial" w:eastAsia="Arial" w:cs="Arial"/>
                <w:sz w:val="24"/>
                <w:szCs w:val="24"/>
              </w:rPr>
              <w:t xml:space="preserve">Agenda is set by the </w:t>
            </w:r>
            <w:r w:rsidRPr="03F4DF06" w:rsidR="2429FFC4">
              <w:rPr>
                <w:rFonts w:ascii="Arial" w:hAnsi="Arial" w:eastAsia="Arial" w:cs="Arial"/>
                <w:sz w:val="24"/>
                <w:szCs w:val="24"/>
              </w:rPr>
              <w:t>men</w:t>
            </w:r>
            <w:r w:rsidRPr="03F4DF06" w:rsidR="2429FFC4">
              <w:rPr>
                <w:rFonts w:ascii="Arial" w:hAnsi="Arial" w:eastAsia="Arial" w:cs="Arial"/>
                <w:sz w:val="24"/>
                <w:szCs w:val="24"/>
              </w:rPr>
              <w:t>tee</w:t>
            </w:r>
          </w:p>
        </w:tc>
      </w:tr>
    </w:tbl>
    <w:p w:rsidR="03F4DF06" w:rsidP="03F4DF06" w:rsidRDefault="03F4DF06" w14:paraId="188A3A61" w14:textId="4A79E676">
      <w:pPr>
        <w:spacing w:line="360" w:lineRule="auto"/>
        <w:rPr>
          <w:rFonts w:ascii="Arial" w:hAnsi="Arial" w:eastAsia="Arial" w:cs="Arial"/>
          <w:sz w:val="24"/>
          <w:szCs w:val="24"/>
        </w:rPr>
      </w:pPr>
    </w:p>
    <w:p w:rsidR="03F4DF06" w:rsidP="03F4DF06" w:rsidRDefault="03F4DF06" w14:paraId="1FA249CC" w14:textId="576CDF50">
      <w:pPr>
        <w:pStyle w:val="Normal"/>
        <w:spacing w:line="360" w:lineRule="auto"/>
        <w:rPr>
          <w:rFonts w:ascii="Arial" w:hAnsi="Arial" w:eastAsia="Arial" w:cs="Arial"/>
          <w:sz w:val="24"/>
          <w:szCs w:val="24"/>
        </w:rPr>
      </w:pPr>
    </w:p>
    <w:p w:rsidRPr="000C3D21" w:rsidR="2B60F938" w:rsidP="03F4DF06" w:rsidRDefault="2B60F938" w14:paraId="58BAE967" w14:textId="640DBCA1">
      <w:pPr>
        <w:spacing w:line="360" w:lineRule="auto"/>
        <w:rPr>
          <w:rFonts w:ascii="Arial" w:hAnsi="Arial" w:eastAsia="Arial" w:cs="Arial"/>
          <w:sz w:val="24"/>
          <w:szCs w:val="24"/>
        </w:rPr>
      </w:pPr>
    </w:p>
    <w:p w:rsidRPr="000C3D21" w:rsidR="007A4A78" w:rsidP="03F4DF06" w:rsidRDefault="00B1099D" w14:paraId="37444AD0" w14:textId="06C46C20" w14:noSpellErr="1">
      <w:pPr>
        <w:spacing w:line="360" w:lineRule="auto"/>
        <w:rPr>
          <w:rFonts w:ascii="Arial" w:hAnsi="Arial" w:eastAsia="Arial" w:cs="Arial"/>
          <w:b w:val="1"/>
          <w:bCs w:val="1"/>
          <w:sz w:val="24"/>
          <w:szCs w:val="24"/>
        </w:rPr>
      </w:pPr>
      <w:r w:rsidRPr="03F4DF06" w:rsidR="2CEFE0A1">
        <w:rPr>
          <w:rFonts w:ascii="Arial" w:hAnsi="Arial" w:eastAsia="Arial" w:cs="Arial"/>
          <w:b w:val="1"/>
          <w:bCs w:val="1"/>
          <w:sz w:val="24"/>
          <w:szCs w:val="24"/>
        </w:rPr>
        <w:t>Coaching Culture</w:t>
      </w:r>
    </w:p>
    <w:p w:rsidRPr="000C3D21" w:rsidR="00BE3AB9" w:rsidP="03F4DF06" w:rsidRDefault="0007229D" w14:paraId="2211618E" w14:textId="41671DDE" w14:noSpellErr="1">
      <w:pPr>
        <w:spacing w:line="360" w:lineRule="auto"/>
        <w:rPr>
          <w:rFonts w:ascii="Arial" w:hAnsi="Arial" w:eastAsia="Arial" w:cs="Arial"/>
          <w:sz w:val="24"/>
          <w:szCs w:val="24"/>
        </w:rPr>
      </w:pPr>
      <w:r w:rsidRPr="03F4DF06" w:rsidR="7DD16C27">
        <w:rPr>
          <w:rFonts w:ascii="Arial" w:hAnsi="Arial" w:eastAsia="Arial" w:cs="Arial"/>
          <w:sz w:val="24"/>
          <w:szCs w:val="24"/>
        </w:rPr>
        <w:t>A coaching culture, according to Hawkins</w:t>
      </w:r>
      <w:r w:rsidRPr="03F4DF06" w:rsidR="7B714CD3">
        <w:rPr>
          <w:rFonts w:ascii="Arial" w:hAnsi="Arial" w:eastAsia="Arial" w:cs="Arial"/>
          <w:sz w:val="24"/>
          <w:szCs w:val="24"/>
        </w:rPr>
        <w:t xml:space="preserve"> and Smith (2013), </w:t>
      </w:r>
      <w:r w:rsidRPr="03F4DF06" w:rsidR="7DD16C27">
        <w:rPr>
          <w:rFonts w:ascii="Arial" w:hAnsi="Arial" w:eastAsia="Arial" w:cs="Arial"/>
          <w:sz w:val="24"/>
          <w:szCs w:val="24"/>
        </w:rPr>
        <w:t>is one in which managers, employees, and leaders use coaching techniques to engage and grow every team member. Increased performance on an individual, team, and organisational level results from this engagement</w:t>
      </w:r>
      <w:r w:rsidRPr="03F4DF06" w:rsidR="59E293C1">
        <w:rPr>
          <w:rFonts w:ascii="Arial" w:hAnsi="Arial" w:eastAsia="Arial" w:cs="Arial"/>
          <w:sz w:val="24"/>
          <w:szCs w:val="24"/>
        </w:rPr>
        <w:t>,</w:t>
      </w:r>
      <w:r w:rsidRPr="03F4DF06" w:rsidR="7DD16C27">
        <w:rPr>
          <w:rFonts w:ascii="Arial" w:hAnsi="Arial" w:eastAsia="Arial" w:cs="Arial"/>
          <w:sz w:val="24"/>
          <w:szCs w:val="24"/>
        </w:rPr>
        <w:t xml:space="preserve"> and shared value is generated for all stakeholders</w:t>
      </w:r>
      <w:r w:rsidRPr="03F4DF06" w:rsidR="49B4FF4F">
        <w:rPr>
          <w:rFonts w:ascii="Arial" w:hAnsi="Arial" w:eastAsia="Arial" w:cs="Arial"/>
          <w:sz w:val="24"/>
          <w:szCs w:val="24"/>
        </w:rPr>
        <w:t xml:space="preserve">. </w:t>
      </w:r>
    </w:p>
    <w:p w:rsidRPr="000C3D21" w:rsidR="005D3B3F" w:rsidP="03F4DF06" w:rsidRDefault="004F362B" w14:paraId="30DCAF15" w14:textId="3315BBF2" w14:noSpellErr="1">
      <w:pPr>
        <w:spacing w:line="360" w:lineRule="auto"/>
        <w:rPr>
          <w:rFonts w:ascii="Arial" w:hAnsi="Arial" w:eastAsia="Arial" w:cs="Arial"/>
          <w:b w:val="1"/>
          <w:bCs w:val="1"/>
          <w:sz w:val="24"/>
          <w:szCs w:val="24"/>
        </w:rPr>
      </w:pPr>
      <w:r w:rsidRPr="03F4DF06" w:rsidR="6ED3C533">
        <w:rPr>
          <w:rFonts w:ascii="Arial" w:hAnsi="Arial" w:eastAsia="Arial" w:cs="Arial"/>
          <w:b w:val="1"/>
          <w:bCs w:val="1"/>
          <w:sz w:val="24"/>
          <w:szCs w:val="24"/>
        </w:rPr>
        <w:t>Coaching Culture in Health</w:t>
      </w:r>
      <w:r w:rsidRPr="03F4DF06" w:rsidR="406B208B">
        <w:rPr>
          <w:rFonts w:ascii="Arial" w:hAnsi="Arial" w:eastAsia="Arial" w:cs="Arial"/>
          <w:b w:val="1"/>
          <w:bCs w:val="1"/>
          <w:sz w:val="24"/>
          <w:szCs w:val="24"/>
        </w:rPr>
        <w:t>care</w:t>
      </w:r>
    </w:p>
    <w:p w:rsidRPr="000C3D21" w:rsidR="005D3B3F" w:rsidP="03F4DF06" w:rsidRDefault="00502D6B" w14:paraId="103040ED" w14:textId="2F4F17F7" w14:noSpellErr="1">
      <w:pPr>
        <w:spacing w:line="360" w:lineRule="auto"/>
        <w:rPr>
          <w:rFonts w:ascii="Arial" w:hAnsi="Arial" w:eastAsia="Arial" w:cs="Arial"/>
          <w:sz w:val="24"/>
          <w:szCs w:val="24"/>
        </w:rPr>
      </w:pPr>
      <w:r w:rsidRPr="03F4DF06" w:rsidR="572E8856">
        <w:rPr>
          <w:rFonts w:ascii="Arial" w:hAnsi="Arial" w:eastAsia="Arial" w:cs="Arial"/>
          <w:sz w:val="24"/>
          <w:szCs w:val="24"/>
        </w:rPr>
        <w:t>C</w:t>
      </w:r>
      <w:r w:rsidRPr="03F4DF06" w:rsidR="19D233A0">
        <w:rPr>
          <w:rFonts w:ascii="Arial" w:hAnsi="Arial" w:eastAsia="Arial" w:cs="Arial"/>
          <w:sz w:val="24"/>
          <w:szCs w:val="24"/>
        </w:rPr>
        <w:t xml:space="preserve">oaching culture encourages continuous learning and improvement among healthcare professionals, allowing them to stay updated with the latest developments and deliver </w:t>
      </w:r>
      <w:r w:rsidRPr="03F4DF06" w:rsidR="065C2E1B">
        <w:rPr>
          <w:rFonts w:ascii="Arial" w:hAnsi="Arial" w:eastAsia="Arial" w:cs="Arial"/>
          <w:sz w:val="24"/>
          <w:szCs w:val="24"/>
        </w:rPr>
        <w:t>higher-quality</w:t>
      </w:r>
      <w:r w:rsidRPr="03F4DF06" w:rsidR="19D233A0">
        <w:rPr>
          <w:rFonts w:ascii="Arial" w:hAnsi="Arial" w:eastAsia="Arial" w:cs="Arial"/>
          <w:sz w:val="24"/>
          <w:szCs w:val="24"/>
        </w:rPr>
        <w:t xml:space="preserve"> </w:t>
      </w:r>
      <w:r w:rsidRPr="03F4DF06" w:rsidR="19D233A0">
        <w:rPr>
          <w:rFonts w:ascii="Arial" w:hAnsi="Arial" w:eastAsia="Arial" w:cs="Arial"/>
          <w:sz w:val="24"/>
          <w:szCs w:val="24"/>
        </w:rPr>
        <w:t>care</w:t>
      </w:r>
    </w:p>
    <w:p w:rsidRPr="000C3D21" w:rsidR="005D3B3F" w:rsidP="03F4DF06" w:rsidRDefault="005D3B3F" w14:paraId="263787D6" w14:textId="77777777" w14:noSpellErr="1">
      <w:pPr>
        <w:spacing w:line="360" w:lineRule="auto"/>
        <w:rPr>
          <w:rFonts w:ascii="Arial" w:hAnsi="Arial" w:eastAsia="Arial" w:cs="Arial"/>
          <w:sz w:val="24"/>
          <w:szCs w:val="24"/>
        </w:rPr>
      </w:pPr>
      <w:r w:rsidRPr="03F4DF06" w:rsidR="19D233A0">
        <w:rPr>
          <w:rFonts w:ascii="Arial" w:hAnsi="Arial" w:eastAsia="Arial" w:cs="Arial"/>
          <w:sz w:val="24"/>
          <w:szCs w:val="24"/>
        </w:rPr>
        <w:t>Coaching fosters open communication, trust, and mutual respect among team members, leading to better coordination and collaboration in patient care.</w:t>
      </w:r>
    </w:p>
    <w:p w:rsidRPr="000C3D21" w:rsidR="005D3B3F" w:rsidP="03F4DF06" w:rsidRDefault="005D3B3F" w14:paraId="3B62D803" w14:textId="77777777" w14:noSpellErr="1">
      <w:pPr>
        <w:spacing w:line="360" w:lineRule="auto"/>
        <w:rPr>
          <w:rFonts w:ascii="Arial" w:hAnsi="Arial" w:eastAsia="Arial" w:cs="Arial"/>
          <w:sz w:val="24"/>
          <w:szCs w:val="24"/>
        </w:rPr>
      </w:pPr>
      <w:r w:rsidRPr="03F4DF06" w:rsidR="19D233A0">
        <w:rPr>
          <w:rFonts w:ascii="Arial" w:hAnsi="Arial" w:eastAsia="Arial" w:cs="Arial"/>
          <w:sz w:val="24"/>
          <w:szCs w:val="24"/>
        </w:rPr>
        <w:t xml:space="preserve">Coaching empowers individuals to take ownership of their roles, set meaningful goals, and develop strategies to overcome challenges, resulting in higher job satisfaction and commitment to organizational </w:t>
      </w:r>
      <w:r w:rsidRPr="03F4DF06" w:rsidR="19D233A0">
        <w:rPr>
          <w:rFonts w:ascii="Arial" w:hAnsi="Arial" w:eastAsia="Arial" w:cs="Arial"/>
          <w:sz w:val="24"/>
          <w:szCs w:val="24"/>
        </w:rPr>
        <w:t>objectives</w:t>
      </w:r>
      <w:r w:rsidRPr="03F4DF06" w:rsidR="19D233A0">
        <w:rPr>
          <w:rFonts w:ascii="Arial" w:hAnsi="Arial" w:eastAsia="Arial" w:cs="Arial"/>
          <w:sz w:val="24"/>
          <w:szCs w:val="24"/>
        </w:rPr>
        <w:t>.</w:t>
      </w:r>
    </w:p>
    <w:p w:rsidRPr="000C3D21" w:rsidR="005D3B3F" w:rsidP="03F4DF06" w:rsidRDefault="005D3B3F" w14:paraId="5A05B890" w14:textId="77777777" w14:noSpellErr="1">
      <w:pPr>
        <w:spacing w:line="360" w:lineRule="auto"/>
        <w:rPr>
          <w:rFonts w:ascii="Arial" w:hAnsi="Arial" w:eastAsia="Arial" w:cs="Arial"/>
          <w:sz w:val="24"/>
          <w:szCs w:val="24"/>
        </w:rPr>
      </w:pPr>
      <w:r w:rsidRPr="03F4DF06" w:rsidR="19D233A0">
        <w:rPr>
          <w:rFonts w:ascii="Arial" w:hAnsi="Arial" w:eastAsia="Arial" w:cs="Arial"/>
          <w:sz w:val="24"/>
          <w:szCs w:val="24"/>
        </w:rPr>
        <w:t xml:space="preserve">Healthcare can be stressful, and healthcare professionals often face </w:t>
      </w:r>
      <w:r w:rsidRPr="03F4DF06" w:rsidR="19D233A0">
        <w:rPr>
          <w:rFonts w:ascii="Arial" w:hAnsi="Arial" w:eastAsia="Arial" w:cs="Arial"/>
          <w:sz w:val="24"/>
          <w:szCs w:val="24"/>
        </w:rPr>
        <w:t>high levels</w:t>
      </w:r>
      <w:r w:rsidRPr="03F4DF06" w:rsidR="19D233A0">
        <w:rPr>
          <w:rFonts w:ascii="Arial" w:hAnsi="Arial" w:eastAsia="Arial" w:cs="Arial"/>
          <w:sz w:val="24"/>
          <w:szCs w:val="24"/>
        </w:rPr>
        <w:t xml:space="preserve"> of burnout. Coaching provides tools and support for resilience, stress management, and well-being, helping individuals cope with the demands of their roles and </w:t>
      </w:r>
      <w:r w:rsidRPr="03F4DF06" w:rsidR="19D233A0">
        <w:rPr>
          <w:rFonts w:ascii="Arial" w:hAnsi="Arial" w:eastAsia="Arial" w:cs="Arial"/>
          <w:sz w:val="24"/>
          <w:szCs w:val="24"/>
        </w:rPr>
        <w:t>maintain</w:t>
      </w:r>
      <w:r w:rsidRPr="03F4DF06" w:rsidR="19D233A0">
        <w:rPr>
          <w:rFonts w:ascii="Arial" w:hAnsi="Arial" w:eastAsia="Arial" w:cs="Arial"/>
          <w:sz w:val="24"/>
          <w:szCs w:val="24"/>
        </w:rPr>
        <w:t xml:space="preserve"> a healthy work-life balance.</w:t>
      </w:r>
    </w:p>
    <w:p w:rsidRPr="000C3D21" w:rsidR="27D45999" w:rsidP="03F4DF06" w:rsidRDefault="27D45999" w14:paraId="4273DD5B" w14:textId="5D041946">
      <w:pPr>
        <w:spacing w:after="0" w:line="360" w:lineRule="auto"/>
        <w:rPr>
          <w:rFonts w:ascii="Arial" w:hAnsi="Arial" w:eastAsia="Arial" w:cs="Arial"/>
          <w:sz w:val="24"/>
          <w:szCs w:val="24"/>
          <w:lang w:val="en"/>
        </w:rPr>
      </w:pPr>
    </w:p>
    <w:p w:rsidRPr="000C3D21" w:rsidR="598DE929" w:rsidP="03F4DF06" w:rsidRDefault="002A2E88" w14:paraId="78649B44" w14:textId="7A3DE966">
      <w:pPr>
        <w:spacing w:after="0" w:line="360" w:lineRule="auto"/>
        <w:rPr>
          <w:rFonts w:ascii="Arial" w:hAnsi="Arial" w:eastAsia="Arial" w:cs="Arial"/>
          <w:b w:val="1"/>
          <w:bCs w:val="1"/>
          <w:color w:val="111111"/>
          <w:sz w:val="24"/>
          <w:szCs w:val="24"/>
          <w:lang w:val="en"/>
        </w:rPr>
      </w:pPr>
      <w:r w:rsidRPr="03F4DF06" w:rsidR="36704AB3">
        <w:rPr>
          <w:rFonts w:ascii="Arial" w:hAnsi="Arial" w:eastAsia="Arial" w:cs="Arial"/>
          <w:b w:val="1"/>
          <w:bCs w:val="1"/>
          <w:color w:val="111111"/>
          <w:sz w:val="24"/>
          <w:szCs w:val="24"/>
          <w:lang w:val="en"/>
        </w:rPr>
        <w:t xml:space="preserve">The Key Steps to Start a </w:t>
      </w:r>
      <w:r w:rsidRPr="03F4DF06" w:rsidR="36704AB3">
        <w:rPr>
          <w:rFonts w:ascii="Arial" w:hAnsi="Arial" w:eastAsia="Arial" w:cs="Arial"/>
          <w:b w:val="1"/>
          <w:bCs w:val="1"/>
          <w:color w:val="111111"/>
          <w:sz w:val="24"/>
          <w:szCs w:val="24"/>
          <w:lang w:val="en"/>
        </w:rPr>
        <w:t>Programme</w:t>
      </w:r>
    </w:p>
    <w:p w:rsidRPr="000C3D21" w:rsidR="27D150F4" w:rsidP="03F4DF06" w:rsidRDefault="27D150F4" w14:paraId="09FC1D92" w14:textId="1081BE01">
      <w:pPr>
        <w:spacing w:after="0" w:line="360" w:lineRule="auto"/>
        <w:rPr>
          <w:rFonts w:ascii="Arial" w:hAnsi="Arial" w:eastAsia="Arial" w:cs="Arial"/>
          <w:color w:val="111111"/>
          <w:sz w:val="24"/>
          <w:szCs w:val="24"/>
          <w:lang w:val="en"/>
        </w:rPr>
      </w:pPr>
    </w:p>
    <w:p w:rsidRPr="000C3D21" w:rsidR="598DE929" w:rsidP="03F4DF06" w:rsidRDefault="00EF4C32" w14:paraId="2C6C218D" w14:textId="21D51B84" w14:noSpellErr="1">
      <w:pPr>
        <w:spacing w:line="360" w:lineRule="auto"/>
        <w:rPr>
          <w:rFonts w:ascii="Arial" w:hAnsi="Arial" w:eastAsia="Arial" w:cs="Arial"/>
          <w:b w:val="1"/>
          <w:bCs w:val="1"/>
          <w:sz w:val="24"/>
          <w:szCs w:val="24"/>
        </w:rPr>
      </w:pPr>
      <w:r w:rsidRPr="03F4DF06" w:rsidR="531A3AB1">
        <w:rPr>
          <w:rFonts w:ascii="Arial" w:hAnsi="Arial" w:eastAsia="Arial" w:cs="Arial"/>
          <w:b w:val="1"/>
          <w:bCs w:val="1"/>
          <w:sz w:val="24"/>
          <w:szCs w:val="24"/>
          <w:lang w:val="en"/>
        </w:rPr>
        <w:t>Recognizing</w:t>
      </w:r>
      <w:r w:rsidRPr="03F4DF06" w:rsidR="0ECE189D">
        <w:rPr>
          <w:rFonts w:ascii="Arial" w:hAnsi="Arial" w:eastAsia="Arial" w:cs="Arial"/>
          <w:b w:val="1"/>
          <w:bCs w:val="1"/>
          <w:sz w:val="24"/>
          <w:szCs w:val="24"/>
          <w:lang w:val="en"/>
        </w:rPr>
        <w:t xml:space="preserve"> the Goal:</w:t>
      </w:r>
    </w:p>
    <w:p w:rsidRPr="000C3D21" w:rsidR="598DE929" w:rsidP="03F4DF06" w:rsidRDefault="598DE929" w14:paraId="0647D9FA" w14:textId="076C6742">
      <w:pPr>
        <w:spacing w:line="360" w:lineRule="auto"/>
        <w:rPr>
          <w:rFonts w:ascii="Arial" w:hAnsi="Arial" w:eastAsia="Arial" w:cs="Arial"/>
          <w:sz w:val="24"/>
          <w:szCs w:val="24"/>
        </w:rPr>
      </w:pPr>
      <w:r w:rsidRPr="03F4DF06" w:rsidR="0ECE189D">
        <w:rPr>
          <w:rFonts w:ascii="Arial" w:hAnsi="Arial" w:eastAsia="Arial" w:cs="Arial"/>
          <w:sz w:val="24"/>
          <w:szCs w:val="24"/>
          <w:lang w:val="en"/>
        </w:rPr>
        <w:t xml:space="preserve">Start by outlining the goals of your mentoring and coaching </w:t>
      </w:r>
      <w:r w:rsidRPr="03F4DF06" w:rsidR="0ECE189D">
        <w:rPr>
          <w:rFonts w:ascii="Arial" w:hAnsi="Arial" w:eastAsia="Arial" w:cs="Arial"/>
          <w:sz w:val="24"/>
          <w:szCs w:val="24"/>
          <w:lang w:val="en"/>
        </w:rPr>
        <w:t>programme</w:t>
      </w:r>
      <w:r w:rsidRPr="03F4DF06" w:rsidR="0ECE189D">
        <w:rPr>
          <w:rFonts w:ascii="Arial" w:hAnsi="Arial" w:eastAsia="Arial" w:cs="Arial"/>
          <w:sz w:val="24"/>
          <w:szCs w:val="24"/>
          <w:lang w:val="en"/>
        </w:rPr>
        <w:t>. What particular objectives do you hope to fulfil? Your efforts will be directed by a clear aim, whether it is career advancement, leadership development, or skill growth.</w:t>
      </w:r>
    </w:p>
    <w:p w:rsidRPr="000C3D21" w:rsidR="598DE929" w:rsidP="03F4DF06" w:rsidRDefault="598DE929" w14:paraId="6B66BB79" w14:textId="401AF4C5" w14:noSpellErr="1">
      <w:pPr>
        <w:spacing w:line="360" w:lineRule="auto"/>
        <w:rPr>
          <w:rFonts w:ascii="Arial" w:hAnsi="Arial" w:eastAsia="Arial" w:cs="Arial"/>
          <w:b w:val="1"/>
          <w:bCs w:val="1"/>
          <w:sz w:val="24"/>
          <w:szCs w:val="24"/>
        </w:rPr>
      </w:pPr>
      <w:r w:rsidRPr="03F4DF06" w:rsidR="0ECE189D">
        <w:rPr>
          <w:rFonts w:ascii="Arial" w:hAnsi="Arial" w:eastAsia="Arial" w:cs="Arial"/>
          <w:b w:val="1"/>
          <w:bCs w:val="1"/>
          <w:sz w:val="24"/>
          <w:szCs w:val="24"/>
          <w:lang w:val="en"/>
        </w:rPr>
        <w:t xml:space="preserve">Needs </w:t>
      </w:r>
      <w:r w:rsidRPr="03F4DF06" w:rsidR="477DA8BA">
        <w:rPr>
          <w:rFonts w:ascii="Arial" w:hAnsi="Arial" w:eastAsia="Arial" w:cs="Arial"/>
          <w:b w:val="1"/>
          <w:bCs w:val="1"/>
          <w:sz w:val="24"/>
          <w:szCs w:val="24"/>
          <w:lang w:val="en"/>
        </w:rPr>
        <w:t>Assessment</w:t>
      </w:r>
      <w:r w:rsidRPr="03F4DF06" w:rsidR="0ECE189D">
        <w:rPr>
          <w:rFonts w:ascii="Arial" w:hAnsi="Arial" w:eastAsia="Arial" w:cs="Arial"/>
          <w:b w:val="1"/>
          <w:bCs w:val="1"/>
          <w:sz w:val="24"/>
          <w:szCs w:val="24"/>
          <w:lang w:val="en"/>
        </w:rPr>
        <w:t>:</w:t>
      </w:r>
    </w:p>
    <w:p w:rsidRPr="000C3D21" w:rsidR="598DE929" w:rsidP="03F4DF06" w:rsidRDefault="598DE929" w14:paraId="1484BACC" w14:textId="731E1416">
      <w:pPr>
        <w:spacing w:line="360" w:lineRule="auto"/>
        <w:rPr>
          <w:rFonts w:ascii="Arial" w:hAnsi="Arial" w:eastAsia="Arial" w:cs="Arial"/>
          <w:sz w:val="24"/>
          <w:szCs w:val="24"/>
        </w:rPr>
      </w:pPr>
      <w:r w:rsidRPr="03F4DF06" w:rsidR="0ECE189D">
        <w:rPr>
          <w:rFonts w:ascii="Arial" w:hAnsi="Arial" w:eastAsia="Arial" w:cs="Arial"/>
          <w:sz w:val="24"/>
          <w:szCs w:val="24"/>
          <w:lang w:val="en"/>
        </w:rPr>
        <w:t xml:space="preserve">Make a detailed needs analysis. Determine the domains in which mentoring and coaching can have a substantial influence. Take into account the needs of the </w:t>
      </w:r>
      <w:r w:rsidRPr="03F4DF06" w:rsidR="0ECE189D">
        <w:rPr>
          <w:rFonts w:ascii="Arial" w:hAnsi="Arial" w:eastAsia="Arial" w:cs="Arial"/>
          <w:sz w:val="24"/>
          <w:szCs w:val="24"/>
          <w:lang w:val="en"/>
        </w:rPr>
        <w:t>organisation</w:t>
      </w:r>
      <w:r w:rsidRPr="03F4DF06" w:rsidR="0ECE189D">
        <w:rPr>
          <w:rFonts w:ascii="Arial" w:hAnsi="Arial" w:eastAsia="Arial" w:cs="Arial"/>
          <w:sz w:val="24"/>
          <w:szCs w:val="24"/>
          <w:lang w:val="en"/>
        </w:rPr>
        <w:t xml:space="preserve"> and the individual, as well as any skill gaps that require filling.</w:t>
      </w:r>
    </w:p>
    <w:p w:rsidRPr="000C3D21" w:rsidR="598DE929" w:rsidP="03F4DF06" w:rsidRDefault="598DE929" w14:paraId="42EE770C" w14:textId="6E283E27" w14:noSpellErr="1">
      <w:pPr>
        <w:spacing w:line="360" w:lineRule="auto"/>
        <w:rPr>
          <w:rFonts w:ascii="Arial" w:hAnsi="Arial" w:eastAsia="Arial" w:cs="Arial"/>
          <w:b w:val="1"/>
          <w:bCs w:val="1"/>
          <w:sz w:val="24"/>
          <w:szCs w:val="24"/>
        </w:rPr>
      </w:pPr>
      <w:r w:rsidRPr="03F4DF06" w:rsidR="0ECE189D">
        <w:rPr>
          <w:rFonts w:ascii="Arial" w:hAnsi="Arial" w:eastAsia="Arial" w:cs="Arial"/>
          <w:b w:val="1"/>
          <w:bCs w:val="1"/>
          <w:sz w:val="24"/>
          <w:szCs w:val="24"/>
          <w:lang w:val="en"/>
        </w:rPr>
        <w:t>Engaging Stakeholders:</w:t>
      </w:r>
    </w:p>
    <w:p w:rsidRPr="000C3D21" w:rsidR="598DE929" w:rsidP="03F4DF06" w:rsidRDefault="598DE929" w14:paraId="3F1FFE41" w14:textId="0846139F" w14:noSpellErr="1">
      <w:pPr>
        <w:spacing w:line="360" w:lineRule="auto"/>
        <w:rPr>
          <w:rFonts w:ascii="Arial" w:hAnsi="Arial" w:eastAsia="Arial" w:cs="Arial"/>
          <w:sz w:val="24"/>
          <w:szCs w:val="24"/>
        </w:rPr>
      </w:pPr>
      <w:r w:rsidRPr="03F4DF06" w:rsidR="0ECE189D">
        <w:rPr>
          <w:rFonts w:ascii="Arial" w:hAnsi="Arial" w:eastAsia="Arial" w:cs="Arial"/>
          <w:sz w:val="24"/>
          <w:szCs w:val="24"/>
          <w:lang w:val="en"/>
        </w:rPr>
        <w:t>Involve pertinent parties, such as prospective participants, HR, and senior leaders. The program's success depends on their support</w:t>
      </w:r>
      <w:r w:rsidRPr="03F4DF06" w:rsidR="4C26AE36">
        <w:rPr>
          <w:rFonts w:ascii="Arial" w:hAnsi="Arial" w:eastAsia="Arial" w:cs="Arial"/>
          <w:sz w:val="24"/>
          <w:szCs w:val="24"/>
          <w:lang w:val="en"/>
        </w:rPr>
        <w:t xml:space="preserve">. </w:t>
      </w:r>
    </w:p>
    <w:p w:rsidRPr="000C3D21" w:rsidR="598DE929" w:rsidP="03F4DF06" w:rsidRDefault="000C6F0E" w14:paraId="4B2B7078" w14:textId="3E50CB18">
      <w:pPr>
        <w:spacing w:line="360" w:lineRule="auto"/>
        <w:rPr>
          <w:rFonts w:ascii="Arial" w:hAnsi="Arial" w:eastAsia="Arial" w:cs="Arial"/>
          <w:b w:val="1"/>
          <w:bCs w:val="1"/>
          <w:sz w:val="24"/>
          <w:szCs w:val="24"/>
        </w:rPr>
      </w:pPr>
      <w:r w:rsidRPr="03F4DF06" w:rsidR="477DA8BA">
        <w:rPr>
          <w:rFonts w:ascii="Arial" w:hAnsi="Arial" w:eastAsia="Arial" w:cs="Arial"/>
          <w:b w:val="1"/>
          <w:bCs w:val="1"/>
          <w:sz w:val="24"/>
          <w:szCs w:val="24"/>
          <w:lang w:val="en"/>
        </w:rPr>
        <w:t xml:space="preserve">Design </w:t>
      </w:r>
      <w:r w:rsidRPr="03F4DF06" w:rsidR="0ECE189D">
        <w:rPr>
          <w:rFonts w:ascii="Arial" w:hAnsi="Arial" w:eastAsia="Arial" w:cs="Arial"/>
          <w:b w:val="1"/>
          <w:bCs w:val="1"/>
          <w:sz w:val="24"/>
          <w:szCs w:val="24"/>
          <w:lang w:val="en"/>
        </w:rPr>
        <w:t xml:space="preserve">the </w:t>
      </w:r>
      <w:r w:rsidRPr="03F4DF06" w:rsidR="0ECE189D">
        <w:rPr>
          <w:rFonts w:ascii="Arial" w:hAnsi="Arial" w:eastAsia="Arial" w:cs="Arial"/>
          <w:b w:val="1"/>
          <w:bCs w:val="1"/>
          <w:sz w:val="24"/>
          <w:szCs w:val="24"/>
          <w:lang w:val="en"/>
        </w:rPr>
        <w:t>Programme</w:t>
      </w:r>
      <w:r w:rsidRPr="03F4DF06" w:rsidR="0ECE189D">
        <w:rPr>
          <w:rFonts w:ascii="Arial" w:hAnsi="Arial" w:eastAsia="Arial" w:cs="Arial"/>
          <w:b w:val="1"/>
          <w:bCs w:val="1"/>
          <w:sz w:val="24"/>
          <w:szCs w:val="24"/>
          <w:lang w:val="en"/>
        </w:rPr>
        <w:t>:</w:t>
      </w:r>
    </w:p>
    <w:p w:rsidRPr="000C3D21" w:rsidR="598DE929" w:rsidP="03F4DF06" w:rsidRDefault="598DE929" w14:paraId="5C5977BE" w14:textId="1283BFFC">
      <w:pPr>
        <w:spacing w:after="0" w:line="360" w:lineRule="auto"/>
        <w:rPr>
          <w:rFonts w:ascii="Arial" w:hAnsi="Arial" w:eastAsia="Arial" w:cs="Arial"/>
          <w:sz w:val="24"/>
          <w:szCs w:val="24"/>
        </w:rPr>
      </w:pPr>
      <w:r w:rsidRPr="03F4DF06" w:rsidR="0ECE189D">
        <w:rPr>
          <w:rFonts w:ascii="Arial" w:hAnsi="Arial" w:eastAsia="Arial" w:cs="Arial"/>
          <w:sz w:val="24"/>
          <w:szCs w:val="24"/>
          <w:lang w:val="en"/>
        </w:rPr>
        <w:t xml:space="preserve">Create a </w:t>
      </w:r>
      <w:r w:rsidRPr="03F4DF06" w:rsidR="0ECE189D">
        <w:rPr>
          <w:rFonts w:ascii="Arial" w:hAnsi="Arial" w:eastAsia="Arial" w:cs="Arial"/>
          <w:sz w:val="24"/>
          <w:szCs w:val="24"/>
          <w:lang w:val="en"/>
        </w:rPr>
        <w:t>programme</w:t>
      </w:r>
      <w:r w:rsidRPr="03F4DF06" w:rsidR="0ECE189D">
        <w:rPr>
          <w:rFonts w:ascii="Arial" w:hAnsi="Arial" w:eastAsia="Arial" w:cs="Arial"/>
          <w:sz w:val="24"/>
          <w:szCs w:val="24"/>
          <w:lang w:val="en"/>
        </w:rPr>
        <w:t xml:space="preserve"> that is </w:t>
      </w:r>
      <w:r w:rsidRPr="03F4DF06" w:rsidR="0ECE189D">
        <w:rPr>
          <w:rFonts w:ascii="Arial" w:hAnsi="Arial" w:eastAsia="Arial" w:cs="Arial"/>
          <w:sz w:val="24"/>
          <w:szCs w:val="24"/>
          <w:lang w:val="en"/>
        </w:rPr>
        <w:t>organised</w:t>
      </w:r>
      <w:r w:rsidRPr="03F4DF06" w:rsidR="0ECE189D">
        <w:rPr>
          <w:rFonts w:ascii="Arial" w:hAnsi="Arial" w:eastAsia="Arial" w:cs="Arial"/>
          <w:sz w:val="24"/>
          <w:szCs w:val="24"/>
          <w:lang w:val="en"/>
        </w:rPr>
        <w:t xml:space="preserve"> and in line with the objectives of </w:t>
      </w:r>
      <w:r w:rsidRPr="03F4DF06" w:rsidR="2614D2E5">
        <w:rPr>
          <w:rFonts w:ascii="Arial" w:hAnsi="Arial" w:eastAsia="Arial" w:cs="Arial"/>
          <w:sz w:val="24"/>
          <w:szCs w:val="24"/>
          <w:lang w:val="en"/>
        </w:rPr>
        <w:t xml:space="preserve">the </w:t>
      </w:r>
      <w:r w:rsidRPr="03F4DF06" w:rsidR="2614D2E5">
        <w:rPr>
          <w:rFonts w:ascii="Arial" w:hAnsi="Arial" w:eastAsia="Arial" w:cs="Arial"/>
          <w:sz w:val="24"/>
          <w:szCs w:val="24"/>
          <w:lang w:val="en"/>
        </w:rPr>
        <w:t>organisation</w:t>
      </w:r>
      <w:r w:rsidRPr="03F4DF06" w:rsidR="2614D2E5">
        <w:rPr>
          <w:rFonts w:ascii="Arial" w:hAnsi="Arial" w:eastAsia="Arial" w:cs="Arial"/>
          <w:sz w:val="24"/>
          <w:szCs w:val="24"/>
          <w:lang w:val="en"/>
        </w:rPr>
        <w:t xml:space="preserve">. </w:t>
      </w:r>
      <w:r w:rsidRPr="03F4DF06" w:rsidR="0ECE189D">
        <w:rPr>
          <w:rFonts w:ascii="Arial" w:hAnsi="Arial" w:eastAsia="Arial" w:cs="Arial"/>
          <w:sz w:val="24"/>
          <w:szCs w:val="24"/>
          <w:lang w:val="en"/>
        </w:rPr>
        <w:t xml:space="preserve">Specify the duration, goals, and extent of the </w:t>
      </w:r>
      <w:r w:rsidRPr="03F4DF06" w:rsidR="0ECE189D">
        <w:rPr>
          <w:rFonts w:ascii="Arial" w:hAnsi="Arial" w:eastAsia="Arial" w:cs="Arial"/>
          <w:sz w:val="24"/>
          <w:szCs w:val="24"/>
          <w:lang w:val="en"/>
        </w:rPr>
        <w:t>programme</w:t>
      </w:r>
      <w:r w:rsidRPr="03F4DF06" w:rsidR="0ECE189D">
        <w:rPr>
          <w:rFonts w:ascii="Arial" w:hAnsi="Arial" w:eastAsia="Arial" w:cs="Arial"/>
          <w:sz w:val="24"/>
          <w:szCs w:val="24"/>
          <w:lang w:val="en"/>
        </w:rPr>
        <w:t>. Think about if it will be group-based or one-on-one, official or informal.</w:t>
      </w:r>
    </w:p>
    <w:p w:rsidRPr="000C3D21" w:rsidR="27D150F4" w:rsidP="03F4DF06" w:rsidRDefault="27D150F4" w14:paraId="0705358B" w14:textId="3DBF7215">
      <w:pPr>
        <w:spacing w:after="0" w:line="360" w:lineRule="auto"/>
        <w:rPr>
          <w:rFonts w:ascii="Arial" w:hAnsi="Arial" w:eastAsia="Arial" w:cs="Arial"/>
          <w:sz w:val="24"/>
          <w:szCs w:val="24"/>
          <w:lang w:val="en"/>
        </w:rPr>
      </w:pPr>
    </w:p>
    <w:p w:rsidRPr="000C3D21" w:rsidR="598DE929" w:rsidP="03F4DF06" w:rsidRDefault="598DE929" w14:paraId="630AAF5E" w14:textId="1B4FFC15" w14:noSpellErr="1">
      <w:pPr>
        <w:spacing w:line="360" w:lineRule="auto"/>
        <w:rPr>
          <w:rFonts w:ascii="Arial" w:hAnsi="Arial" w:eastAsia="Arial" w:cs="Arial"/>
          <w:sz w:val="24"/>
          <w:szCs w:val="24"/>
        </w:rPr>
      </w:pPr>
      <w:r w:rsidRPr="03F4DF06" w:rsidR="0ECE189D">
        <w:rPr>
          <w:rFonts w:ascii="Arial" w:hAnsi="Arial" w:eastAsia="Arial" w:cs="Arial"/>
          <w:b w:val="1"/>
          <w:bCs w:val="1"/>
          <w:sz w:val="24"/>
          <w:szCs w:val="24"/>
          <w:lang w:val="en"/>
        </w:rPr>
        <w:t xml:space="preserve">Select Mentors and Coaches: </w:t>
      </w:r>
    </w:p>
    <w:p w:rsidRPr="000C3D21" w:rsidR="598DE929" w:rsidP="03F4DF06" w:rsidRDefault="598DE929" w14:paraId="5FCD3BE8" w14:textId="21447D1F" w14:noSpellErr="1">
      <w:pPr>
        <w:spacing w:line="360" w:lineRule="auto"/>
        <w:rPr>
          <w:rFonts w:ascii="Arial" w:hAnsi="Arial" w:eastAsia="Arial" w:cs="Arial"/>
          <w:sz w:val="24"/>
          <w:szCs w:val="24"/>
        </w:rPr>
      </w:pPr>
      <w:r w:rsidRPr="03F4DF06" w:rsidR="0ECE189D">
        <w:rPr>
          <w:rFonts w:ascii="Arial" w:hAnsi="Arial" w:eastAsia="Arial" w:cs="Arial"/>
          <w:sz w:val="24"/>
          <w:szCs w:val="24"/>
          <w:lang w:val="en"/>
        </w:rPr>
        <w:t>Seek out people who have outstanding communication skills, relevant experience, and a sincere desire to see others succeed. Take into account both external and internal possibilities.</w:t>
      </w:r>
    </w:p>
    <w:p w:rsidRPr="000C3D21" w:rsidR="00017962" w:rsidP="03F4DF06" w:rsidRDefault="598DE929" w14:paraId="28AEF765" w14:textId="77777777" w14:noSpellErr="1">
      <w:pPr>
        <w:spacing w:line="360" w:lineRule="auto"/>
        <w:rPr>
          <w:rFonts w:ascii="Arial" w:hAnsi="Arial" w:eastAsia="Arial" w:cs="Arial"/>
          <w:b w:val="1"/>
          <w:bCs w:val="1"/>
          <w:sz w:val="24"/>
          <w:szCs w:val="24"/>
          <w:lang w:val="en"/>
        </w:rPr>
      </w:pPr>
      <w:r w:rsidRPr="03F4DF06" w:rsidR="0ECE189D">
        <w:rPr>
          <w:rFonts w:ascii="Arial" w:hAnsi="Arial" w:eastAsia="Arial" w:cs="Arial"/>
          <w:b w:val="1"/>
          <w:bCs w:val="1"/>
          <w:sz w:val="24"/>
          <w:szCs w:val="24"/>
          <w:lang w:val="en"/>
        </w:rPr>
        <w:t xml:space="preserve">Training and Development: </w:t>
      </w:r>
    </w:p>
    <w:p w:rsidRPr="000C3D21" w:rsidR="598DE929" w:rsidP="03F4DF06" w:rsidRDefault="598DE929" w14:paraId="1FF720EE" w14:textId="72D67763" w14:noSpellErr="1">
      <w:pPr>
        <w:spacing w:line="360" w:lineRule="auto"/>
        <w:rPr>
          <w:rFonts w:ascii="Arial" w:hAnsi="Arial" w:eastAsia="Arial" w:cs="Arial"/>
          <w:sz w:val="24"/>
          <w:szCs w:val="24"/>
        </w:rPr>
      </w:pPr>
      <w:r w:rsidRPr="03F4DF06" w:rsidR="0ECE189D">
        <w:rPr>
          <w:rFonts w:ascii="Arial" w:hAnsi="Arial" w:eastAsia="Arial" w:cs="Arial"/>
          <w:sz w:val="24"/>
          <w:szCs w:val="24"/>
          <w:lang w:val="en"/>
        </w:rPr>
        <w:t>Give mentors and coaches training. Give them the tools they need to properly mentor and assist their mentees. Goal-setting strategies, feedback, and active listening might all be included in training.</w:t>
      </w:r>
    </w:p>
    <w:p w:rsidRPr="000C3D21" w:rsidR="598DE929" w:rsidP="03F4DF06" w:rsidRDefault="598DE929" w14:paraId="495BD324" w14:textId="7FB769CA" w14:noSpellErr="1">
      <w:pPr>
        <w:spacing w:line="360" w:lineRule="auto"/>
        <w:rPr>
          <w:rFonts w:ascii="Arial" w:hAnsi="Arial" w:eastAsia="Arial" w:cs="Arial"/>
          <w:sz w:val="24"/>
          <w:szCs w:val="24"/>
        </w:rPr>
      </w:pPr>
      <w:r w:rsidRPr="03F4DF06" w:rsidR="0ECE189D">
        <w:rPr>
          <w:rFonts w:ascii="Arial" w:hAnsi="Arial" w:eastAsia="Arial" w:cs="Arial"/>
          <w:b w:val="1"/>
          <w:bCs w:val="1"/>
          <w:sz w:val="24"/>
          <w:szCs w:val="24"/>
          <w:lang w:val="en"/>
        </w:rPr>
        <w:t>Method of Matching:</w:t>
      </w:r>
    </w:p>
    <w:p w:rsidRPr="000C3D21" w:rsidR="598DE929" w:rsidP="03F4DF06" w:rsidRDefault="598DE929" w14:paraId="25A18531" w14:textId="53D07F05" w14:noSpellErr="1">
      <w:pPr>
        <w:spacing w:line="360" w:lineRule="auto"/>
        <w:rPr>
          <w:rFonts w:ascii="Arial" w:hAnsi="Arial" w:eastAsia="Arial" w:cs="Arial"/>
          <w:sz w:val="24"/>
          <w:szCs w:val="24"/>
        </w:rPr>
      </w:pPr>
      <w:r w:rsidRPr="03F4DF06" w:rsidR="0ECE189D">
        <w:rPr>
          <w:rFonts w:ascii="Arial" w:hAnsi="Arial" w:eastAsia="Arial" w:cs="Arial"/>
          <w:sz w:val="24"/>
          <w:szCs w:val="24"/>
          <w:lang w:val="en"/>
        </w:rPr>
        <w:t xml:space="preserve"> Carefully choose mentors or coaches for mentees. Think about things like compatibility, goals, and personality. A good match makes the whole thing better.</w:t>
      </w:r>
    </w:p>
    <w:p w:rsidRPr="000C3D21" w:rsidR="598DE929" w:rsidP="03F4DF06" w:rsidRDefault="598DE929" w14:paraId="7D7A62C8" w14:textId="7825666A" w14:noSpellErr="1">
      <w:pPr>
        <w:spacing w:line="360" w:lineRule="auto"/>
        <w:rPr>
          <w:rFonts w:ascii="Arial" w:hAnsi="Arial" w:eastAsia="Arial" w:cs="Arial"/>
          <w:sz w:val="24"/>
          <w:szCs w:val="24"/>
        </w:rPr>
      </w:pPr>
      <w:r w:rsidRPr="03F4DF06" w:rsidR="0ECE189D">
        <w:rPr>
          <w:rFonts w:ascii="Arial" w:hAnsi="Arial" w:eastAsia="Arial" w:cs="Arial"/>
          <w:b w:val="1"/>
          <w:bCs w:val="1"/>
          <w:sz w:val="24"/>
          <w:szCs w:val="24"/>
          <w:lang w:val="en"/>
        </w:rPr>
        <w:t>Monitoring and Assistance</w:t>
      </w:r>
      <w:r w:rsidRPr="03F4DF06" w:rsidR="0ECE189D">
        <w:rPr>
          <w:rFonts w:ascii="Arial" w:hAnsi="Arial" w:eastAsia="Arial" w:cs="Arial"/>
          <w:sz w:val="24"/>
          <w:szCs w:val="24"/>
          <w:lang w:val="en"/>
        </w:rPr>
        <w:t>:</w:t>
      </w:r>
    </w:p>
    <w:p w:rsidRPr="000C3D21" w:rsidR="598DE929" w:rsidP="03F4DF06" w:rsidRDefault="598DE929" w14:paraId="4614F65E" w14:textId="3A1FBC00">
      <w:pPr>
        <w:spacing w:after="0" w:line="360" w:lineRule="auto"/>
        <w:rPr>
          <w:rFonts w:ascii="Arial" w:hAnsi="Arial" w:eastAsia="Arial" w:cs="Arial"/>
          <w:sz w:val="24"/>
          <w:szCs w:val="24"/>
          <w:lang w:val="en"/>
        </w:rPr>
      </w:pPr>
      <w:r w:rsidRPr="03F4DF06" w:rsidR="0ECE189D">
        <w:rPr>
          <w:rFonts w:ascii="Arial" w:hAnsi="Arial" w:eastAsia="Arial" w:cs="Arial"/>
          <w:sz w:val="24"/>
          <w:szCs w:val="24"/>
          <w:lang w:val="en"/>
        </w:rPr>
        <w:t xml:space="preserve">Schedule frequent supervisory meetings or check-ins. Throughout the </w:t>
      </w:r>
      <w:r w:rsidRPr="03F4DF06" w:rsidR="0ECE189D">
        <w:rPr>
          <w:rFonts w:ascii="Arial" w:hAnsi="Arial" w:eastAsia="Arial" w:cs="Arial"/>
          <w:sz w:val="24"/>
          <w:szCs w:val="24"/>
          <w:lang w:val="en"/>
        </w:rPr>
        <w:t>programme</w:t>
      </w:r>
      <w:r w:rsidRPr="03F4DF06" w:rsidR="0ECE189D">
        <w:rPr>
          <w:rFonts w:ascii="Arial" w:hAnsi="Arial" w:eastAsia="Arial" w:cs="Arial"/>
          <w:sz w:val="24"/>
          <w:szCs w:val="24"/>
          <w:lang w:val="en"/>
        </w:rPr>
        <w:t>, mentors and coaches could want direction or assistance. Promote candid conversation and take swift action to resolve any issues.</w:t>
      </w:r>
    </w:p>
    <w:p w:rsidRPr="000C3D21" w:rsidR="007876F5" w:rsidP="03F4DF06" w:rsidRDefault="007876F5" w14:paraId="2F573329" w14:textId="77777777">
      <w:pPr>
        <w:spacing w:after="0" w:line="360" w:lineRule="auto"/>
        <w:rPr>
          <w:rFonts w:ascii="Arial" w:hAnsi="Arial" w:eastAsia="Arial" w:cs="Arial"/>
          <w:sz w:val="24"/>
          <w:szCs w:val="24"/>
          <w:lang w:val="en"/>
        </w:rPr>
      </w:pPr>
    </w:p>
    <w:p w:rsidRPr="000C3D21" w:rsidR="007876F5" w:rsidP="03F4DF06" w:rsidRDefault="007876F5" w14:paraId="5B48F5D2" w14:textId="676B3CCE" w14:noSpellErr="1">
      <w:pPr>
        <w:spacing w:after="0" w:line="360" w:lineRule="auto"/>
        <w:rPr>
          <w:rFonts w:ascii="Arial" w:hAnsi="Arial" w:eastAsia="Arial" w:cs="Arial"/>
          <w:b w:val="1"/>
          <w:bCs w:val="1"/>
          <w:sz w:val="24"/>
          <w:szCs w:val="24"/>
        </w:rPr>
      </w:pPr>
      <w:r w:rsidRPr="03F4DF06" w:rsidR="3A7EBEE3">
        <w:rPr>
          <w:rFonts w:ascii="Arial" w:hAnsi="Arial" w:eastAsia="Arial" w:cs="Arial"/>
          <w:b w:val="1"/>
          <w:bCs w:val="1"/>
          <w:sz w:val="24"/>
          <w:szCs w:val="24"/>
          <w:lang w:val="en"/>
        </w:rPr>
        <w:t>Ethical Guidelines:</w:t>
      </w:r>
    </w:p>
    <w:p w:rsidRPr="000C3D21" w:rsidR="27D150F4" w:rsidP="03F4DF06" w:rsidRDefault="27D150F4" w14:paraId="57286350" w14:textId="1C498984">
      <w:pPr>
        <w:spacing w:after="0" w:line="360" w:lineRule="auto"/>
        <w:rPr>
          <w:rFonts w:ascii="Arial" w:hAnsi="Arial" w:eastAsia="Arial" w:cs="Arial"/>
          <w:color w:val="111111"/>
          <w:sz w:val="24"/>
          <w:szCs w:val="24"/>
          <w:lang w:val="en"/>
        </w:rPr>
      </w:pPr>
    </w:p>
    <w:p w:rsidRPr="000C3D21" w:rsidR="598DE929" w:rsidP="03F4DF06" w:rsidRDefault="598DE929" w14:paraId="4CDBE829" w14:textId="5642FD03" w14:noSpellErr="1">
      <w:pPr>
        <w:spacing w:line="360" w:lineRule="auto"/>
        <w:rPr>
          <w:rFonts w:ascii="Arial" w:hAnsi="Arial" w:eastAsia="Arial" w:cs="Arial"/>
          <w:sz w:val="24"/>
          <w:szCs w:val="24"/>
        </w:rPr>
      </w:pPr>
      <w:r w:rsidRPr="03F4DF06" w:rsidR="0ECE189D">
        <w:rPr>
          <w:rFonts w:ascii="Arial" w:hAnsi="Arial" w:eastAsia="Arial" w:cs="Arial"/>
          <w:sz w:val="24"/>
          <w:szCs w:val="24"/>
          <w:lang w:val="en"/>
        </w:rPr>
        <w:t>Establish unambiguous ethical standards for mentees, coaches, and mentors. It</w:t>
      </w:r>
      <w:r w:rsidRPr="03F4DF06" w:rsidR="5579B220">
        <w:rPr>
          <w:rFonts w:ascii="Arial" w:hAnsi="Arial" w:eastAsia="Arial" w:cs="Arial"/>
          <w:sz w:val="24"/>
          <w:szCs w:val="24"/>
          <w:lang w:val="en"/>
        </w:rPr>
        <w:t xml:space="preserve"> i</w:t>
      </w:r>
      <w:r w:rsidRPr="03F4DF06" w:rsidR="0ECE189D">
        <w:rPr>
          <w:rFonts w:ascii="Arial" w:hAnsi="Arial" w:eastAsia="Arial" w:cs="Arial"/>
          <w:sz w:val="24"/>
          <w:szCs w:val="24"/>
          <w:lang w:val="en"/>
        </w:rPr>
        <w:t xml:space="preserve">s essential to maintain professionalism, respect, and confidentiality. </w:t>
      </w:r>
      <w:r w:rsidRPr="03F4DF06" w:rsidR="1AE2AFA1">
        <w:rPr>
          <w:rFonts w:ascii="Arial" w:hAnsi="Arial" w:eastAsia="Arial" w:cs="Arial"/>
          <w:sz w:val="24"/>
          <w:szCs w:val="24"/>
          <w:lang w:val="en"/>
        </w:rPr>
        <w:t>Ensure</w:t>
      </w:r>
      <w:r w:rsidRPr="03F4DF06" w:rsidR="0ECE189D">
        <w:rPr>
          <w:rFonts w:ascii="Arial" w:hAnsi="Arial" w:eastAsia="Arial" w:cs="Arial"/>
          <w:sz w:val="24"/>
          <w:szCs w:val="24"/>
          <w:lang w:val="en"/>
        </w:rPr>
        <w:t xml:space="preserve"> that everyone is aware of their obligations.</w:t>
      </w:r>
    </w:p>
    <w:p w:rsidRPr="000C3D21" w:rsidR="598DE929" w:rsidP="03F4DF06" w:rsidRDefault="598DE929" w14:paraId="79CEA769" w14:textId="1C7CB80C" w14:noSpellErr="1">
      <w:pPr>
        <w:spacing w:line="360" w:lineRule="auto"/>
        <w:rPr>
          <w:rFonts w:ascii="Arial" w:hAnsi="Arial" w:eastAsia="Arial" w:cs="Arial"/>
          <w:sz w:val="24"/>
          <w:szCs w:val="24"/>
        </w:rPr>
      </w:pPr>
      <w:r w:rsidRPr="03F4DF06" w:rsidR="0ECE189D">
        <w:rPr>
          <w:rFonts w:ascii="Arial" w:hAnsi="Arial" w:eastAsia="Arial" w:cs="Arial"/>
          <w:b w:val="1"/>
          <w:bCs w:val="1"/>
          <w:sz w:val="24"/>
          <w:szCs w:val="24"/>
          <w:lang w:val="en"/>
        </w:rPr>
        <w:t xml:space="preserve">Evaluation and </w:t>
      </w:r>
      <w:r w:rsidRPr="03F4DF06" w:rsidR="62922869">
        <w:rPr>
          <w:rFonts w:ascii="Arial" w:hAnsi="Arial" w:eastAsia="Arial" w:cs="Arial"/>
          <w:b w:val="1"/>
          <w:bCs w:val="1"/>
          <w:sz w:val="24"/>
          <w:szCs w:val="24"/>
          <w:lang w:val="en"/>
        </w:rPr>
        <w:t>Feedback:</w:t>
      </w:r>
      <w:r w:rsidRPr="03F4DF06" w:rsidR="0ECE189D">
        <w:rPr>
          <w:rFonts w:ascii="Arial" w:hAnsi="Arial" w:eastAsia="Arial" w:cs="Arial"/>
          <w:sz w:val="24"/>
          <w:szCs w:val="24"/>
          <w:lang w:val="en"/>
        </w:rPr>
        <w:t xml:space="preserve"> </w:t>
      </w:r>
    </w:p>
    <w:p w:rsidR="00A9346E" w:rsidP="03F4DF06" w:rsidRDefault="598DE929" w14:paraId="05072241" w14:textId="77777777">
      <w:pPr>
        <w:spacing w:line="360" w:lineRule="auto"/>
        <w:rPr>
          <w:rFonts w:ascii="Arial" w:hAnsi="Arial" w:eastAsia="Arial" w:cs="Arial"/>
          <w:sz w:val="24"/>
          <w:szCs w:val="24"/>
        </w:rPr>
      </w:pPr>
      <w:r w:rsidRPr="03F4DF06" w:rsidR="0ECE189D">
        <w:rPr>
          <w:rFonts w:ascii="Arial" w:hAnsi="Arial" w:eastAsia="Arial" w:cs="Arial"/>
          <w:sz w:val="24"/>
          <w:szCs w:val="24"/>
          <w:lang w:val="en"/>
        </w:rPr>
        <w:t xml:space="preserve">Keep evaluating how successful the </w:t>
      </w:r>
      <w:r w:rsidRPr="03F4DF06" w:rsidR="0ECE189D">
        <w:rPr>
          <w:rFonts w:ascii="Arial" w:hAnsi="Arial" w:eastAsia="Arial" w:cs="Arial"/>
          <w:sz w:val="24"/>
          <w:szCs w:val="24"/>
          <w:lang w:val="en"/>
        </w:rPr>
        <w:t>programme</w:t>
      </w:r>
      <w:r w:rsidRPr="03F4DF06" w:rsidR="0ECE189D">
        <w:rPr>
          <w:rFonts w:ascii="Arial" w:hAnsi="Arial" w:eastAsia="Arial" w:cs="Arial"/>
          <w:sz w:val="24"/>
          <w:szCs w:val="24"/>
          <w:lang w:val="en"/>
        </w:rPr>
        <w:t xml:space="preserve"> is. Get participant input, monitor development, and make required corrections. Frequent reviews aid in the program's gradual improvement.</w:t>
      </w:r>
      <w:r w:rsidRPr="03F4DF06" w:rsidR="5ABBB699">
        <w:rPr>
          <w:rFonts w:ascii="Arial" w:hAnsi="Arial" w:eastAsia="Arial" w:cs="Arial"/>
          <w:sz w:val="24"/>
          <w:szCs w:val="24"/>
        </w:rPr>
        <w:t xml:space="preserve"> </w:t>
      </w:r>
    </w:p>
    <w:p w:rsidR="00A9346E" w:rsidP="03F4DF06" w:rsidRDefault="00A9346E" w14:paraId="47C19288" w14:textId="77777777" w14:noSpellErr="1">
      <w:pPr>
        <w:spacing w:line="360" w:lineRule="auto"/>
        <w:rPr>
          <w:rFonts w:ascii="Arial" w:hAnsi="Arial" w:eastAsia="Arial" w:cs="Arial"/>
          <w:b w:val="1"/>
          <w:bCs w:val="1"/>
          <w:sz w:val="24"/>
          <w:szCs w:val="24"/>
        </w:rPr>
      </w:pPr>
    </w:p>
    <w:p w:rsidRPr="00A9346E" w:rsidR="00A9346E" w:rsidP="03F4DF06" w:rsidRDefault="00A9346E" w14:paraId="033F41C6" w14:textId="4E9F13A5" w14:noSpellErr="1">
      <w:pPr>
        <w:spacing w:line="360" w:lineRule="auto"/>
        <w:rPr>
          <w:rFonts w:ascii="Arial" w:hAnsi="Arial" w:eastAsia="Arial" w:cs="Arial"/>
          <w:b w:val="1"/>
          <w:bCs w:val="1"/>
          <w:sz w:val="24"/>
          <w:szCs w:val="24"/>
        </w:rPr>
      </w:pPr>
      <w:r w:rsidRPr="03F4DF06" w:rsidR="5ABBB699">
        <w:rPr>
          <w:rFonts w:ascii="Arial" w:hAnsi="Arial" w:eastAsia="Arial" w:cs="Arial"/>
          <w:b w:val="1"/>
          <w:bCs w:val="1"/>
          <w:sz w:val="24"/>
          <w:szCs w:val="24"/>
        </w:rPr>
        <w:t>Technological Opportunities</w:t>
      </w:r>
      <w:r w:rsidRPr="03F4DF06" w:rsidR="5ABBB699">
        <w:rPr>
          <w:rFonts w:ascii="Arial" w:hAnsi="Arial" w:eastAsia="Arial" w:cs="Arial"/>
          <w:b w:val="1"/>
          <w:bCs w:val="1"/>
          <w:sz w:val="24"/>
          <w:szCs w:val="24"/>
        </w:rPr>
        <w:t>:</w:t>
      </w:r>
    </w:p>
    <w:p w:rsidRPr="00A9346E" w:rsidR="08FD8251" w:rsidP="03F4DF06" w:rsidRDefault="08FD8251" w14:paraId="25D88007" w14:textId="2CCB0925" w14:noSpellErr="1">
      <w:pPr>
        <w:spacing w:line="360" w:lineRule="auto"/>
        <w:rPr>
          <w:rFonts w:ascii="Arial" w:hAnsi="Arial" w:eastAsia="Arial" w:cs="Arial"/>
          <w:sz w:val="24"/>
          <w:szCs w:val="24"/>
        </w:rPr>
      </w:pPr>
      <w:r w:rsidRPr="03F4DF06" w:rsidR="42AA3B9E">
        <w:rPr>
          <w:rFonts w:ascii="Arial" w:hAnsi="Arial" w:eastAsia="Arial" w:cs="Arial"/>
          <w:b w:val="1"/>
          <w:bCs w:val="1"/>
          <w:sz w:val="24"/>
          <w:szCs w:val="24"/>
          <w:lang w:val="en"/>
        </w:rPr>
        <w:t xml:space="preserve">Video Conferencing: </w:t>
      </w:r>
    </w:p>
    <w:p w:rsidRPr="000C3D21" w:rsidR="08FD8251" w:rsidP="03F4DF06" w:rsidRDefault="08FD8251" w14:paraId="0981419E" w14:textId="062B97D7" w14:noSpellErr="1">
      <w:pPr>
        <w:spacing w:line="360" w:lineRule="auto"/>
        <w:rPr>
          <w:rFonts w:ascii="Arial" w:hAnsi="Arial" w:eastAsia="Arial" w:cs="Arial"/>
          <w:sz w:val="24"/>
          <w:szCs w:val="24"/>
        </w:rPr>
      </w:pPr>
      <w:r w:rsidRPr="03F4DF06" w:rsidR="42AA3B9E">
        <w:rPr>
          <w:rFonts w:ascii="Arial" w:hAnsi="Arial" w:eastAsia="Arial" w:cs="Arial"/>
          <w:sz w:val="24"/>
          <w:szCs w:val="24"/>
          <w:lang w:val="en"/>
        </w:rPr>
        <w:t xml:space="preserve">With the use of video conferencing solutions, virtual coaching sessions can be carried out with ease. Regardless of distance, mentors and coaches can establish connections with medical experts. </w:t>
      </w:r>
    </w:p>
    <w:p w:rsidRPr="000C3D21" w:rsidR="2B60F938" w:rsidP="03F4DF06" w:rsidRDefault="2B60F938" w14:paraId="26762938" w14:textId="2EC0BEB0">
      <w:pPr>
        <w:spacing w:line="360" w:lineRule="auto"/>
        <w:rPr>
          <w:rFonts w:ascii="Arial" w:hAnsi="Arial" w:eastAsia="Arial" w:cs="Arial"/>
          <w:sz w:val="24"/>
          <w:szCs w:val="24"/>
        </w:rPr>
      </w:pPr>
    </w:p>
    <w:p w:rsidRPr="000C3D21" w:rsidR="08FD8251" w:rsidP="03F4DF06" w:rsidRDefault="08FD8251" w14:paraId="252695E6" w14:textId="4B890313" w14:noSpellErr="1">
      <w:pPr>
        <w:spacing w:line="360" w:lineRule="auto"/>
        <w:rPr>
          <w:rFonts w:ascii="Arial" w:hAnsi="Arial" w:eastAsia="Arial" w:cs="Arial"/>
          <w:b w:val="1"/>
          <w:bCs w:val="1"/>
          <w:sz w:val="24"/>
          <w:szCs w:val="24"/>
          <w:lang w:val="en"/>
        </w:rPr>
      </w:pPr>
      <w:r w:rsidRPr="03F4DF06" w:rsidR="42AA3B9E">
        <w:rPr>
          <w:rFonts w:ascii="Arial" w:hAnsi="Arial" w:eastAsia="Arial" w:cs="Arial"/>
          <w:b w:val="1"/>
          <w:bCs w:val="1"/>
          <w:sz w:val="24"/>
          <w:szCs w:val="24"/>
          <w:lang w:val="en"/>
        </w:rPr>
        <w:t xml:space="preserve">Mobile Apps: </w:t>
      </w:r>
    </w:p>
    <w:p w:rsidRPr="000C3D21" w:rsidR="08FD8251" w:rsidP="03F4DF06" w:rsidRDefault="08FD8251" w14:paraId="7DB6B9EA" w14:textId="67D26FA0">
      <w:pPr>
        <w:spacing w:line="360" w:lineRule="auto"/>
        <w:rPr>
          <w:rFonts w:ascii="Arial" w:hAnsi="Arial" w:eastAsia="Arial" w:cs="Arial"/>
          <w:sz w:val="24"/>
          <w:szCs w:val="24"/>
        </w:rPr>
      </w:pPr>
      <w:r w:rsidRPr="03F4DF06" w:rsidR="42AA3B9E">
        <w:rPr>
          <w:rFonts w:ascii="Arial" w:hAnsi="Arial" w:eastAsia="Arial" w:cs="Arial"/>
          <w:sz w:val="24"/>
          <w:szCs w:val="24"/>
          <w:lang w:val="en"/>
        </w:rPr>
        <w:t xml:space="preserve">Mobile apps offer a practical way to share resources, keep track of accomplishments, and conduct continuous communication. They can help with </w:t>
      </w:r>
      <w:r w:rsidRPr="03F4DF06" w:rsidR="42AA3B9E">
        <w:rPr>
          <w:rFonts w:ascii="Arial" w:hAnsi="Arial" w:eastAsia="Arial" w:cs="Arial"/>
          <w:sz w:val="24"/>
          <w:szCs w:val="24"/>
          <w:lang w:val="en"/>
        </w:rPr>
        <w:t>individualised</w:t>
      </w:r>
      <w:r w:rsidRPr="03F4DF06" w:rsidR="42AA3B9E">
        <w:rPr>
          <w:rFonts w:ascii="Arial" w:hAnsi="Arial" w:eastAsia="Arial" w:cs="Arial"/>
          <w:sz w:val="24"/>
          <w:szCs w:val="24"/>
          <w:lang w:val="en"/>
        </w:rPr>
        <w:t xml:space="preserve"> coaching and real-time feedback. </w:t>
      </w:r>
    </w:p>
    <w:p w:rsidRPr="000C3D21" w:rsidR="08FD8251" w:rsidP="03F4DF06" w:rsidRDefault="08FD8251" w14:paraId="501F6E3B" w14:textId="1B27EC88" w14:noSpellErr="1">
      <w:pPr>
        <w:spacing w:line="360" w:lineRule="auto"/>
        <w:rPr>
          <w:rFonts w:ascii="Arial" w:hAnsi="Arial" w:eastAsia="Arial" w:cs="Arial"/>
          <w:b w:val="1"/>
          <w:bCs w:val="1"/>
          <w:sz w:val="24"/>
          <w:szCs w:val="24"/>
          <w:lang w:val="en"/>
        </w:rPr>
      </w:pPr>
      <w:r w:rsidRPr="03F4DF06" w:rsidR="42AA3B9E">
        <w:rPr>
          <w:rFonts w:ascii="Arial" w:hAnsi="Arial" w:eastAsia="Arial" w:cs="Arial"/>
          <w:b w:val="1"/>
          <w:bCs w:val="1"/>
          <w:sz w:val="24"/>
          <w:szCs w:val="24"/>
          <w:lang w:val="en"/>
        </w:rPr>
        <w:t xml:space="preserve">Data-Based Perspectives: </w:t>
      </w:r>
    </w:p>
    <w:p w:rsidRPr="000C3D21" w:rsidR="08FD8251" w:rsidP="03F4DF06" w:rsidRDefault="08FD8251" w14:paraId="74D1FFDC" w14:textId="005B2C3A">
      <w:pPr>
        <w:spacing w:line="360" w:lineRule="auto"/>
        <w:rPr>
          <w:rFonts w:ascii="Arial" w:hAnsi="Arial" w:eastAsia="Arial" w:cs="Arial"/>
          <w:sz w:val="24"/>
          <w:szCs w:val="24"/>
        </w:rPr>
      </w:pPr>
      <w:r w:rsidRPr="03F4DF06" w:rsidR="42AA3B9E">
        <w:rPr>
          <w:rFonts w:ascii="Arial" w:hAnsi="Arial" w:eastAsia="Arial" w:cs="Arial"/>
          <w:sz w:val="24"/>
          <w:szCs w:val="24"/>
          <w:lang w:val="en"/>
        </w:rPr>
        <w:t xml:space="preserve">Analytics and Data </w:t>
      </w:r>
      <w:r w:rsidRPr="03F4DF06" w:rsidR="42AA3B9E">
        <w:rPr>
          <w:rFonts w:ascii="Arial" w:hAnsi="Arial" w:eastAsia="Arial" w:cs="Arial"/>
          <w:sz w:val="24"/>
          <w:szCs w:val="24"/>
          <w:lang w:val="en"/>
        </w:rPr>
        <w:t>Visualisation</w:t>
      </w:r>
      <w:r w:rsidRPr="03F4DF06" w:rsidR="42AA3B9E">
        <w:rPr>
          <w:rFonts w:ascii="Arial" w:hAnsi="Arial" w:eastAsia="Arial" w:cs="Arial"/>
          <w:sz w:val="24"/>
          <w:szCs w:val="24"/>
          <w:lang w:val="en"/>
        </w:rPr>
        <w:t xml:space="preserve">: Data on coaching encounters, performance indicators, and results can be gathered and </w:t>
      </w:r>
      <w:r w:rsidRPr="03F4DF06" w:rsidR="42AA3B9E">
        <w:rPr>
          <w:rFonts w:ascii="Arial" w:hAnsi="Arial" w:eastAsia="Arial" w:cs="Arial"/>
          <w:sz w:val="24"/>
          <w:szCs w:val="24"/>
          <w:lang w:val="en"/>
        </w:rPr>
        <w:t>analysed</w:t>
      </w:r>
      <w:r w:rsidRPr="03F4DF06" w:rsidR="42AA3B9E">
        <w:rPr>
          <w:rFonts w:ascii="Arial" w:hAnsi="Arial" w:eastAsia="Arial" w:cs="Arial"/>
          <w:sz w:val="24"/>
          <w:szCs w:val="24"/>
          <w:lang w:val="en"/>
        </w:rPr>
        <w:t xml:space="preserve"> thanks to technology. This data's insights can help </w:t>
      </w:r>
      <w:r w:rsidRPr="03F4DF06" w:rsidR="42AA3B9E">
        <w:rPr>
          <w:rFonts w:ascii="Arial" w:hAnsi="Arial" w:eastAsia="Arial" w:cs="Arial"/>
          <w:sz w:val="24"/>
          <w:szCs w:val="24"/>
          <w:lang w:val="en"/>
        </w:rPr>
        <w:t>programme</w:t>
      </w:r>
      <w:r w:rsidRPr="03F4DF06" w:rsidR="42AA3B9E">
        <w:rPr>
          <w:rFonts w:ascii="Arial" w:hAnsi="Arial" w:eastAsia="Arial" w:cs="Arial"/>
          <w:sz w:val="24"/>
          <w:szCs w:val="24"/>
          <w:lang w:val="en"/>
        </w:rPr>
        <w:t xml:space="preserve"> modifications and pinpoint areas in need of development.</w:t>
      </w:r>
    </w:p>
    <w:p w:rsidRPr="000C3D21" w:rsidR="08FD8251" w:rsidP="03F4DF06" w:rsidRDefault="08FD8251" w14:paraId="28859328" w14:textId="1AF02D07" w14:noSpellErr="1">
      <w:pPr>
        <w:spacing w:line="360" w:lineRule="auto"/>
        <w:rPr>
          <w:rFonts w:ascii="Arial" w:hAnsi="Arial" w:eastAsia="Arial" w:cs="Arial"/>
          <w:sz w:val="24"/>
          <w:szCs w:val="24"/>
        </w:rPr>
      </w:pPr>
      <w:r w:rsidRPr="03F4DF06" w:rsidR="42AA3B9E">
        <w:rPr>
          <w:rFonts w:ascii="Arial" w:hAnsi="Arial" w:eastAsia="Arial" w:cs="Arial"/>
          <w:sz w:val="24"/>
          <w:szCs w:val="24"/>
          <w:lang w:val="en"/>
        </w:rPr>
        <w:t>Predictive analytics: By examining past data, predictive models can spot trends and foresee problems, giving mentors and coaches the opportunity to proactively address them.</w:t>
      </w:r>
    </w:p>
    <w:p w:rsidRPr="000C3D21" w:rsidR="08FD8251" w:rsidP="03F4DF06" w:rsidRDefault="08FD8251" w14:paraId="05E298AD" w14:textId="1C193726">
      <w:pPr>
        <w:spacing w:line="360" w:lineRule="auto"/>
        <w:rPr>
          <w:rFonts w:ascii="Arial" w:hAnsi="Arial" w:eastAsia="Arial" w:cs="Arial"/>
          <w:b w:val="1"/>
          <w:bCs w:val="1"/>
          <w:sz w:val="24"/>
          <w:szCs w:val="24"/>
          <w:lang w:val="en"/>
        </w:rPr>
      </w:pPr>
      <w:r w:rsidRPr="03F4DF06" w:rsidR="42AA3B9E">
        <w:rPr>
          <w:rFonts w:ascii="Arial" w:hAnsi="Arial" w:eastAsia="Arial" w:cs="Arial"/>
          <w:b w:val="1"/>
          <w:bCs w:val="1"/>
          <w:sz w:val="24"/>
          <w:szCs w:val="24"/>
          <w:lang w:val="en"/>
        </w:rPr>
        <w:t>Customisation</w:t>
      </w:r>
      <w:r w:rsidRPr="03F4DF06" w:rsidR="42AA3B9E">
        <w:rPr>
          <w:rFonts w:ascii="Arial" w:hAnsi="Arial" w:eastAsia="Arial" w:cs="Arial"/>
          <w:b w:val="1"/>
          <w:bCs w:val="1"/>
          <w:sz w:val="24"/>
          <w:szCs w:val="24"/>
          <w:lang w:val="en"/>
        </w:rPr>
        <w:t xml:space="preserve"> and Fitting: </w:t>
      </w:r>
    </w:p>
    <w:p w:rsidRPr="000C3D21" w:rsidR="08FD8251" w:rsidP="03F4DF06" w:rsidRDefault="08FD8251" w14:paraId="007E5B45" w14:textId="0B0EEC93" w14:noSpellErr="1">
      <w:pPr>
        <w:spacing w:line="360" w:lineRule="auto"/>
        <w:rPr>
          <w:rFonts w:ascii="Arial" w:hAnsi="Arial" w:eastAsia="Arial" w:cs="Arial"/>
          <w:sz w:val="24"/>
          <w:szCs w:val="24"/>
        </w:rPr>
      </w:pPr>
      <w:r w:rsidRPr="03F4DF06" w:rsidR="42AA3B9E">
        <w:rPr>
          <w:rFonts w:ascii="Arial" w:hAnsi="Arial" w:eastAsia="Arial" w:cs="Arial"/>
          <w:sz w:val="24"/>
          <w:szCs w:val="24"/>
          <w:lang w:val="en"/>
        </w:rPr>
        <w:t>Artificial Computation (AI): Coaching content can be tailored by AI algorithms to each person's needs, preferences, and learning preferences. Chatbots are capable of giving prompt answers and assistance.</w:t>
      </w:r>
    </w:p>
    <w:p w:rsidRPr="000C3D21" w:rsidR="08FD8251" w:rsidP="03F4DF06" w:rsidRDefault="08FD8251" w14:paraId="0760E868" w14:textId="51D78C58" w14:noSpellErr="1">
      <w:pPr>
        <w:spacing w:line="360" w:lineRule="auto"/>
        <w:rPr>
          <w:rFonts w:ascii="Arial" w:hAnsi="Arial" w:eastAsia="Arial" w:cs="Arial"/>
          <w:b w:val="1"/>
          <w:bCs w:val="1"/>
          <w:sz w:val="24"/>
          <w:szCs w:val="24"/>
          <w:lang w:val="en"/>
        </w:rPr>
      </w:pPr>
      <w:r w:rsidRPr="03F4DF06" w:rsidR="42AA3B9E">
        <w:rPr>
          <w:rFonts w:ascii="Arial" w:hAnsi="Arial" w:eastAsia="Arial" w:cs="Arial"/>
          <w:b w:val="1"/>
          <w:bCs w:val="1"/>
          <w:sz w:val="24"/>
          <w:szCs w:val="24"/>
          <w:lang w:val="en"/>
        </w:rPr>
        <w:t>Reach and Scalability:</w:t>
      </w:r>
    </w:p>
    <w:p w:rsidRPr="000C3D21" w:rsidR="08FD8251" w:rsidP="03F4DF06" w:rsidRDefault="08FD8251" w14:paraId="23573B7F" w14:textId="0C5F8B9C">
      <w:pPr>
        <w:spacing w:line="360" w:lineRule="auto"/>
        <w:rPr>
          <w:rFonts w:ascii="Arial" w:hAnsi="Arial" w:eastAsia="Arial" w:cs="Arial"/>
          <w:sz w:val="24"/>
          <w:szCs w:val="24"/>
        </w:rPr>
      </w:pPr>
      <w:r w:rsidRPr="03F4DF06" w:rsidR="42AA3B9E">
        <w:rPr>
          <w:rFonts w:ascii="Arial" w:hAnsi="Arial" w:eastAsia="Arial" w:cs="Arial"/>
          <w:sz w:val="24"/>
          <w:szCs w:val="24"/>
          <w:lang w:val="en"/>
        </w:rPr>
        <w:t xml:space="preserve">Web-Based Platforms: Coaches and mentors can reach a wider audience with web-based platforms. </w:t>
      </w:r>
      <w:r w:rsidRPr="03F4DF06" w:rsidR="42AA3B9E">
        <w:rPr>
          <w:rFonts w:ascii="Arial" w:hAnsi="Arial" w:eastAsia="Arial" w:cs="Arial"/>
          <w:sz w:val="24"/>
          <w:szCs w:val="24"/>
          <w:lang w:val="en"/>
        </w:rPr>
        <w:t>nteractive</w:t>
      </w:r>
      <w:r w:rsidRPr="03F4DF06" w:rsidR="42AA3B9E">
        <w:rPr>
          <w:rFonts w:ascii="Arial" w:hAnsi="Arial" w:eastAsia="Arial" w:cs="Arial"/>
          <w:sz w:val="24"/>
          <w:szCs w:val="24"/>
          <w:lang w:val="en"/>
        </w:rPr>
        <w:t xml:space="preserve"> e-learning modules have the potential to effectively distribute knowledge among a multitude of healthcare practitioners.</w:t>
      </w:r>
    </w:p>
    <w:p w:rsidRPr="000C3D21" w:rsidR="08FD8251" w:rsidP="03F4DF06" w:rsidRDefault="08FD8251" w14:paraId="18B16A5E" w14:textId="34A97CFD" w14:noSpellErr="1">
      <w:pPr>
        <w:spacing w:line="360" w:lineRule="auto"/>
        <w:rPr>
          <w:rFonts w:ascii="Arial" w:hAnsi="Arial" w:eastAsia="Arial" w:cs="Arial"/>
          <w:b w:val="1"/>
          <w:bCs w:val="1"/>
          <w:sz w:val="24"/>
          <w:szCs w:val="24"/>
          <w:lang w:val="en"/>
        </w:rPr>
      </w:pPr>
      <w:r w:rsidRPr="03F4DF06" w:rsidR="42AA3B9E">
        <w:rPr>
          <w:rFonts w:ascii="Arial" w:hAnsi="Arial" w:eastAsia="Arial" w:cs="Arial"/>
          <w:b w:val="1"/>
          <w:bCs w:val="1"/>
          <w:sz w:val="24"/>
          <w:szCs w:val="24"/>
          <w:lang w:val="en"/>
        </w:rPr>
        <w:t xml:space="preserve">Feedback and Evaluation: </w:t>
      </w:r>
    </w:p>
    <w:p w:rsidRPr="000C3D21" w:rsidR="08FD8251" w:rsidP="03F4DF06" w:rsidRDefault="08FD8251" w14:paraId="700D2F4E" w14:textId="5AF76870" w14:noSpellErr="1">
      <w:pPr>
        <w:spacing w:line="360" w:lineRule="auto"/>
        <w:rPr>
          <w:rFonts w:ascii="Arial" w:hAnsi="Arial" w:eastAsia="Arial" w:cs="Arial"/>
          <w:sz w:val="24"/>
          <w:szCs w:val="24"/>
          <w:lang w:val="en"/>
        </w:rPr>
      </w:pPr>
      <w:r w:rsidRPr="03F4DF06" w:rsidR="42AA3B9E">
        <w:rPr>
          <w:rFonts w:ascii="Arial" w:hAnsi="Arial" w:eastAsia="Arial" w:cs="Arial"/>
          <w:sz w:val="24"/>
          <w:szCs w:val="24"/>
          <w:lang w:val="en"/>
        </w:rPr>
        <w:t xml:space="preserve"> Technology enables ongoing evaluation of coaching efficacy. Tests, questionnaires, and self-evaluation instruments offer insightful commentary. Peers, mentors, and supervisors can al</w:t>
      </w:r>
      <w:r w:rsidRPr="03F4DF06" w:rsidR="620978B6">
        <w:rPr>
          <w:rFonts w:ascii="Arial" w:hAnsi="Arial" w:eastAsia="Arial" w:cs="Arial"/>
          <w:sz w:val="24"/>
          <w:szCs w:val="24"/>
          <w:lang w:val="en"/>
        </w:rPr>
        <w:t xml:space="preserve">so </w:t>
      </w:r>
      <w:r w:rsidRPr="03F4DF06" w:rsidR="42AA3B9E">
        <w:rPr>
          <w:rFonts w:ascii="Arial" w:hAnsi="Arial" w:eastAsia="Arial" w:cs="Arial"/>
          <w:sz w:val="24"/>
          <w:szCs w:val="24"/>
          <w:lang w:val="en"/>
        </w:rPr>
        <w:t xml:space="preserve"> provide feedback using online platforms.</w:t>
      </w:r>
    </w:p>
    <w:p w:rsidRPr="000C3D21" w:rsidR="08FD8251" w:rsidP="03F4DF06" w:rsidRDefault="08FD8251" w14:paraId="4ED9CB81" w14:textId="144AB5DC" w14:noSpellErr="1">
      <w:pPr>
        <w:spacing w:line="360" w:lineRule="auto"/>
        <w:rPr>
          <w:rFonts w:ascii="Arial" w:hAnsi="Arial" w:eastAsia="Arial" w:cs="Arial"/>
          <w:b w:val="1"/>
          <w:bCs w:val="1"/>
          <w:sz w:val="24"/>
          <w:szCs w:val="24"/>
          <w:lang w:val="en"/>
        </w:rPr>
      </w:pPr>
      <w:r w:rsidRPr="03F4DF06" w:rsidR="42AA3B9E">
        <w:rPr>
          <w:rFonts w:ascii="Arial" w:hAnsi="Arial" w:eastAsia="Arial" w:cs="Arial"/>
          <w:b w:val="1"/>
          <w:bCs w:val="1"/>
          <w:sz w:val="24"/>
          <w:szCs w:val="24"/>
          <w:lang w:val="en"/>
        </w:rPr>
        <w:t xml:space="preserve">Collaboration and Resource Sharing: </w:t>
      </w:r>
    </w:p>
    <w:p w:rsidRPr="000C3D21" w:rsidR="08FD8251" w:rsidP="03F4DF06" w:rsidRDefault="08FD8251" w14:paraId="22F0A7A6" w14:textId="377E7589" w14:noSpellErr="1">
      <w:pPr>
        <w:spacing w:line="360" w:lineRule="auto"/>
        <w:rPr>
          <w:rFonts w:ascii="Arial" w:hAnsi="Arial" w:eastAsia="Arial" w:cs="Arial"/>
          <w:sz w:val="24"/>
          <w:szCs w:val="24"/>
        </w:rPr>
      </w:pPr>
      <w:r w:rsidRPr="03F4DF06" w:rsidR="42AA3B9E">
        <w:rPr>
          <w:rFonts w:ascii="Arial" w:hAnsi="Arial" w:eastAsia="Arial" w:cs="Arial"/>
          <w:sz w:val="24"/>
          <w:szCs w:val="24"/>
          <w:lang w:val="en"/>
        </w:rPr>
        <w:t>Virtual Communities Through online forums and groups, healthcare professionals can network, exchange experiences, and ask for guidance.</w:t>
      </w:r>
    </w:p>
    <w:p w:rsidRPr="000C3D21" w:rsidR="4B52C849" w:rsidP="03F4DF06" w:rsidRDefault="447471E9" w14:paraId="3B5F4DC7" w14:textId="2F168B34" w14:noSpellErr="1">
      <w:pPr>
        <w:spacing w:line="360" w:lineRule="auto"/>
        <w:rPr>
          <w:rFonts w:ascii="Arial" w:hAnsi="Arial" w:eastAsia="Arial" w:cs="Arial"/>
          <w:b w:val="1"/>
          <w:bCs w:val="1"/>
          <w:sz w:val="24"/>
          <w:szCs w:val="24"/>
        </w:rPr>
      </w:pPr>
      <w:r w:rsidRPr="03F4DF06" w:rsidR="13752E11">
        <w:rPr>
          <w:rFonts w:ascii="Arial" w:hAnsi="Arial" w:eastAsia="Arial" w:cs="Arial"/>
          <w:b w:val="1"/>
          <w:bCs w:val="1"/>
          <w:sz w:val="24"/>
          <w:szCs w:val="24"/>
        </w:rPr>
        <w:t>Continuous Learning and Professional Development:</w:t>
      </w:r>
    </w:p>
    <w:p w:rsidRPr="000C3D21" w:rsidR="27D150F4" w:rsidP="03F4DF06" w:rsidRDefault="08FD8251" w14:paraId="51CF2EAC" w14:textId="19DA1391" w14:noSpellErr="1">
      <w:pPr>
        <w:spacing w:line="360" w:lineRule="auto"/>
        <w:rPr>
          <w:rFonts w:ascii="Arial" w:hAnsi="Arial" w:eastAsia="Arial" w:cs="Arial"/>
          <w:sz w:val="24"/>
          <w:szCs w:val="24"/>
          <w:lang w:val="en"/>
        </w:rPr>
      </w:pPr>
      <w:r w:rsidRPr="03F4DF06" w:rsidR="42AA3B9E">
        <w:rPr>
          <w:rFonts w:ascii="Arial" w:hAnsi="Arial" w:eastAsia="Arial" w:cs="Arial"/>
          <w:sz w:val="24"/>
          <w:szCs w:val="24"/>
          <w:lang w:val="en"/>
        </w:rPr>
        <w:t>Microlearning is a means of ensuring continuous learning and professional development without overwhelming participants. It is given through technology and consists of bite-sized content</w:t>
      </w:r>
      <w:r w:rsidRPr="03F4DF06" w:rsidR="662A1F0D">
        <w:rPr>
          <w:rFonts w:ascii="Arial" w:hAnsi="Arial" w:eastAsia="Arial" w:cs="Arial"/>
          <w:sz w:val="24"/>
          <w:szCs w:val="24"/>
          <w:lang w:val="en"/>
        </w:rPr>
        <w:t xml:space="preserve"> (Welsh, 2019)</w:t>
      </w:r>
    </w:p>
    <w:p w:rsidR="00A9346E" w:rsidP="000C3D21" w:rsidRDefault="00A9346E" w14:paraId="62F52178" w14:textId="77777777">
      <w:pPr>
        <w:spacing w:line="360" w:lineRule="auto"/>
        <w:rPr>
          <w:rFonts w:eastAsia="Calibri" w:asciiTheme="minorBidi" w:hAnsiTheme="minorBidi"/>
          <w:b/>
          <w:bCs/>
          <w:sz w:val="24"/>
          <w:szCs w:val="24"/>
          <w:lang w:val="en"/>
        </w:rPr>
      </w:pPr>
    </w:p>
    <w:p w:rsidRPr="000C3D21" w:rsidR="000C3D21" w:rsidP="000C3D21" w:rsidRDefault="000C3D21" w14:paraId="1CFE5803" w14:textId="339B2C09">
      <w:pPr>
        <w:spacing w:line="360" w:lineRule="auto"/>
        <w:rPr>
          <w:rFonts w:eastAsia="Calibri" w:asciiTheme="minorBidi" w:hAnsiTheme="minorBidi"/>
          <w:b/>
          <w:bCs/>
          <w:sz w:val="24"/>
          <w:szCs w:val="24"/>
          <w:lang w:val="en"/>
        </w:rPr>
      </w:pPr>
      <w:r w:rsidRPr="03F4DF06" w:rsidR="0B70926A">
        <w:rPr>
          <w:rFonts w:ascii="Arial" w:hAnsi="Arial" w:eastAsia="Calibri" w:asciiTheme="minorBidi" w:hAnsiTheme="minorBidi"/>
          <w:b w:val="1"/>
          <w:bCs w:val="1"/>
          <w:sz w:val="24"/>
          <w:szCs w:val="24"/>
          <w:lang w:val="en"/>
        </w:rPr>
        <w:t>Conclusion</w:t>
      </w:r>
    </w:p>
    <w:p w:rsidR="000C3D21" w:rsidP="03F4DF06" w:rsidRDefault="000C3D21" w14:paraId="28EC87CD" w14:textId="3F069CA5">
      <w:pPr>
        <w:pStyle w:val="Normal"/>
        <w:spacing w:line="360" w:lineRule="auto"/>
        <w:rPr>
          <w:rFonts w:ascii="Arial" w:hAnsi="Arial" w:eastAsia="Arial" w:cs="Arial"/>
          <w:noProof w:val="0"/>
          <w:sz w:val="24"/>
          <w:szCs w:val="24"/>
          <w:lang w:val="en-GB"/>
        </w:rPr>
      </w:pPr>
      <w:r w:rsidRPr="03F4DF06" w:rsidR="0CCED0D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Coaching is an effective technique to increase people's skills and abilities while also improving performance. Mentoring is a mutually beneficial and cooperative interaction that often takes place between an experienced and less experienced employee, with the goal of fostering the mentee's personal and professional development. Mentoring and coaching </w:t>
      </w:r>
      <w:r w:rsidRPr="03F4DF06" w:rsidR="0CCED0D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provide</w:t>
      </w:r>
      <w:r w:rsidRPr="03F4DF06" w:rsidR="0CCED0D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w:t>
      </w:r>
      <w:r w:rsidRPr="03F4DF06" w:rsidR="0CCED0D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numerous</w:t>
      </w:r>
      <w:r w:rsidRPr="03F4DF06" w:rsidR="0CCED0D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advantages for healthcare personnel, both on an individual and collective level.</w:t>
      </w:r>
    </w:p>
    <w:p w:rsidR="03F4DF06" w:rsidP="03F4DF06" w:rsidRDefault="03F4DF06" w14:paraId="08B4020C" w14:textId="04D2567E">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p>
    <w:p w:rsidR="03F4DF06" w:rsidP="03F4DF06" w:rsidRDefault="03F4DF06" w14:paraId="5198E0A6" w14:textId="6D10788D">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p>
    <w:p w:rsidR="03F4DF06" w:rsidP="03F4DF06" w:rsidRDefault="03F4DF06" w14:paraId="21C2A833" w14:textId="19CCFDF7">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p>
    <w:p w:rsidR="03F4DF06" w:rsidP="03F4DF06" w:rsidRDefault="03F4DF06" w14:paraId="1CDC042A" w14:textId="71055B3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p>
    <w:p w:rsidR="03F4DF06" w:rsidP="03F4DF06" w:rsidRDefault="03F4DF06" w14:paraId="578BD9A6" w14:textId="0B8A5EDD">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p>
    <w:p w:rsidR="2D7BA593" w:rsidP="03F4DF06" w:rsidRDefault="2D7BA593" w14:paraId="545DAF87" w14:textId="2DFB85BA">
      <w:pPr>
        <w:pStyle w:val="Normal"/>
        <w:spacing w:line="360" w:lineRule="auto"/>
        <w:rPr>
          <w:rFonts w:ascii="Arial" w:hAnsi="Arial" w:eastAsia="Arial" w:cs="Arial"/>
          <w:b w:val="1"/>
          <w:bCs w:val="1"/>
          <w:i w:val="0"/>
          <w:iCs w:val="0"/>
          <w:caps w:val="0"/>
          <w:smallCaps w:val="0"/>
          <w:strike w:val="0"/>
          <w:dstrike w:val="0"/>
          <w:noProof w:val="0"/>
          <w:color w:val="000000" w:themeColor="text1" w:themeTint="FF" w:themeShade="FF"/>
          <w:sz w:val="28"/>
          <w:szCs w:val="28"/>
          <w:u w:val="none"/>
          <w:vertAlign w:val="superscript"/>
          <w:lang w:val="en-US"/>
        </w:rPr>
      </w:pPr>
      <w:r w:rsidRPr="03F4DF06" w:rsidR="2D7BA593">
        <w:rPr>
          <w:rFonts w:ascii="Arial" w:hAnsi="Arial" w:eastAsia="Arial" w:cs="Arial"/>
          <w:b w:val="1"/>
          <w:bCs w:val="1"/>
          <w:i w:val="0"/>
          <w:iCs w:val="0"/>
          <w:caps w:val="0"/>
          <w:smallCaps w:val="0"/>
          <w:strike w:val="0"/>
          <w:dstrike w:val="0"/>
          <w:noProof w:val="0"/>
          <w:color w:val="000000" w:themeColor="text1" w:themeTint="FF" w:themeShade="FF"/>
          <w:sz w:val="28"/>
          <w:szCs w:val="28"/>
          <w:u w:val="none"/>
          <w:vertAlign w:val="superscript"/>
          <w:lang w:val="en-US"/>
        </w:rPr>
        <w:t xml:space="preserve">Reference </w:t>
      </w:r>
    </w:p>
    <w:p w:rsidR="03F4DF06" w:rsidP="03F4DF06" w:rsidRDefault="03F4DF06" w14:paraId="1C70C308" w14:textId="71CD8DC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p>
    <w:p w:rsidR="09A1E987" w:rsidP="03F4DF06" w:rsidRDefault="09A1E987" w14:paraId="5AE9806C" w14:textId="68E86B12">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East London NHS (2023). </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 xml:space="preserve">What is the Difference between Coaching and Mentoring?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Available at: </w:t>
      </w:r>
      <w:hyperlink r:id="Rc99e1f27eda44ba8">
        <w:r w:rsidRPr="03F4DF06" w:rsidR="09A1E987">
          <w:rPr>
            <w:rStyle w:val="Hyperlink"/>
            <w:rFonts w:ascii="Arial" w:hAnsi="Arial" w:eastAsia="Arial" w:cs="Arial"/>
            <w:b w:val="0"/>
            <w:bCs w:val="0"/>
            <w:i w:val="0"/>
            <w:iCs w:val="0"/>
            <w:caps w:val="0"/>
            <w:smallCaps w:val="0"/>
            <w:strike w:val="0"/>
            <w:dstrike w:val="0"/>
            <w:noProof w:val="0"/>
            <w:color w:val="0563C1"/>
            <w:sz w:val="24"/>
            <w:szCs w:val="24"/>
            <w:u w:val="single"/>
            <w:vertAlign w:val="superscript"/>
            <w:lang w:val="en-GB"/>
          </w:rPr>
          <w:t>Microsoft Word - 902431_what-</w:t>
        </w:r>
      </w:hyperlink>
      <w:hyperlink r:id="R59b0b131123543ee">
        <w:r w:rsidRPr="03F4DF06" w:rsidR="09A1E987">
          <w:rPr>
            <w:rStyle w:val="Hyperlink"/>
            <w:rFonts w:ascii="Arial" w:hAnsi="Arial" w:eastAsia="Arial" w:cs="Arial"/>
            <w:b w:val="0"/>
            <w:bCs w:val="0"/>
            <w:i w:val="0"/>
            <w:iCs w:val="0"/>
            <w:caps w:val="0"/>
            <w:smallCaps w:val="0"/>
            <w:strike w:val="0"/>
            <w:dstrike w:val="0"/>
            <w:noProof w:val="0"/>
            <w:color w:val="0563C1"/>
            <w:sz w:val="24"/>
            <w:szCs w:val="24"/>
            <w:u w:val="single"/>
            <w:vertAlign w:val="superscript"/>
            <w:lang w:val="en-GB"/>
          </w:rPr>
          <w:t>is-coaching-and-mentoring-and-the-benefits-1.0 (1) (elft.nhs.uk)</w:t>
        </w:r>
      </w:hyperlink>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(Accessed: 10 February 2024) </w:t>
      </w:r>
    </w:p>
    <w:p w:rsidR="09A1E987" w:rsidP="03F4DF06" w:rsidRDefault="09A1E987" w14:paraId="699F1ACD" w14:textId="7E00A269">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Hawkins, P., and Smith, N. (2013). </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 xml:space="preserve">Coaching, Mentoring and Organisational Consultancy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(2nd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edn</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Maidenhead: Open University Press.</w:t>
      </w:r>
    </w:p>
    <w:p w:rsidR="09A1E987" w:rsidP="03F4DF06" w:rsidRDefault="09A1E987" w14:paraId="275C738E" w14:textId="6BF5ED9B">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Hudson, G. (2023). ‘Guiding Excellence: The Transformative Role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Of</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Coaching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For</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Healthcare Leaders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And</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Executives</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 xml:space="preserve"> Forbes,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20</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September. Available at: </w:t>
      </w:r>
      <w:hyperlink r:id="R00d9cff90fdd4773">
        <w:r w:rsidRPr="03F4DF06" w:rsidR="09A1E987">
          <w:rPr>
            <w:rStyle w:val="Hyperlink"/>
            <w:rFonts w:ascii="Arial" w:hAnsi="Arial" w:eastAsia="Arial" w:cs="Arial"/>
            <w:b w:val="0"/>
            <w:bCs w:val="0"/>
            <w:i w:val="0"/>
            <w:iCs w:val="0"/>
            <w:caps w:val="0"/>
            <w:smallCaps w:val="0"/>
            <w:strike w:val="0"/>
            <w:dstrike w:val="0"/>
            <w:noProof w:val="0"/>
            <w:sz w:val="24"/>
            <w:szCs w:val="24"/>
            <w:vertAlign w:val="superscript"/>
            <w:lang w:val="en-GB"/>
          </w:rPr>
          <w:t>https://www.forbes.com/sites/forbescoachescouncil/2023/09/20/guiding-excellence-the-transformative-role-of-coaching-for-healthcare-leaders-and-executives/</w:t>
        </w:r>
      </w:hyperlink>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(Accessed: 20 February. 2024).</w:t>
      </w:r>
    </w:p>
    <w:p w:rsidR="09A1E987" w:rsidP="03F4DF06" w:rsidRDefault="09A1E987" w14:paraId="2A77EA1F" w14:textId="286CF5A0">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Leadership Academy, L. (2014). </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Coaching and Mentoring Handbook</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Available at: </w:t>
      </w:r>
      <w:hyperlink r:id="R55db27d2107746e6">
        <w:r w:rsidRPr="03F4DF06" w:rsidR="09A1E987">
          <w:rPr>
            <w:rStyle w:val="Hyperlink"/>
            <w:rFonts w:ascii="Arial" w:hAnsi="Arial" w:eastAsia="Arial" w:cs="Arial"/>
            <w:b w:val="0"/>
            <w:bCs w:val="0"/>
            <w:i w:val="0"/>
            <w:iCs w:val="0"/>
            <w:caps w:val="0"/>
            <w:smallCaps w:val="0"/>
            <w:strike w:val="0"/>
            <w:dstrike w:val="0"/>
            <w:noProof w:val="0"/>
            <w:sz w:val="24"/>
            <w:szCs w:val="24"/>
            <w:vertAlign w:val="superscript"/>
            <w:lang w:val="en-GB"/>
          </w:rPr>
          <w:t>https://london.leadershipacademy.nhs.uk/wp-content/uploads/sites/13/2021/04/coaching-mentoring-hanbook-final-version-April2014.pdf</w:t>
        </w:r>
      </w:hyperlink>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(Accessed: 15 February 2024).</w:t>
      </w:r>
    </w:p>
    <w:p w:rsidR="09A1E987" w:rsidP="03F4DF06" w:rsidRDefault="09A1E987" w14:paraId="1B1AD0C1" w14:textId="4288160A">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Moore, M. (2009). The evidence for coaching in leadership &amp; healthcare. In </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ICF Annual International Conference</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Available at: </w:t>
      </w:r>
      <w:hyperlink r:id="R999f03266d534f1c">
        <w:r w:rsidRPr="03F4DF06" w:rsidR="09A1E987">
          <w:rPr>
            <w:rStyle w:val="Hyperlink"/>
            <w:rFonts w:ascii="Arial" w:hAnsi="Arial" w:eastAsia="Arial" w:cs="Arial"/>
            <w:b w:val="0"/>
            <w:bCs w:val="0"/>
            <w:i w:val="0"/>
            <w:iCs w:val="0"/>
            <w:caps w:val="0"/>
            <w:smallCaps w:val="0"/>
            <w:strike w:val="0"/>
            <w:dstrike w:val="0"/>
            <w:noProof w:val="0"/>
            <w:color w:val="0563C1"/>
            <w:sz w:val="24"/>
            <w:szCs w:val="24"/>
            <w:u w:val="single"/>
            <w:vertAlign w:val="superscript"/>
            <w:lang w:val="en-GB"/>
          </w:rPr>
          <w:t>http://www.coachfederation.org/includes/media/docs/Margaret-Moore-PowerPoint.ppt</w:t>
        </w:r>
      </w:hyperlink>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(Accessed: 29 February 2024)</w:t>
      </w:r>
    </w:p>
    <w:p w:rsidR="09A1E987" w:rsidP="03F4DF06" w:rsidRDefault="09A1E987" w14:paraId="3F64940F" w14:textId="1A7C3E83">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NHS (2023) </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Coaching and Mentoring</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Available at: </w:t>
      </w:r>
      <w:hyperlink r:id="R1ae65191ef774ef4">
        <w:r w:rsidRPr="03F4DF06" w:rsidR="09A1E987">
          <w:rPr>
            <w:rStyle w:val="Hyperlink"/>
            <w:rFonts w:ascii="Arial" w:hAnsi="Arial" w:eastAsia="Arial" w:cs="Arial"/>
            <w:b w:val="0"/>
            <w:bCs w:val="0"/>
            <w:i w:val="0"/>
            <w:iCs w:val="0"/>
            <w:caps w:val="0"/>
            <w:smallCaps w:val="0"/>
            <w:strike w:val="0"/>
            <w:dstrike w:val="0"/>
            <w:noProof w:val="0"/>
            <w:color w:val="0563C1"/>
            <w:sz w:val="24"/>
            <w:szCs w:val="24"/>
            <w:u w:val="single"/>
            <w:vertAlign w:val="superscript"/>
            <w:lang w:val="en-GB"/>
          </w:rPr>
          <w:t>https://www.newcastle-hospitals.nhs.uk/home/nmahps/our-</w:t>
        </w:r>
      </w:hyperlink>
      <w:hyperlink r:id="R81e1b2259f2f46e6">
        <w:r w:rsidRPr="03F4DF06" w:rsidR="09A1E987">
          <w:rPr>
            <w:rStyle w:val="Hyperlink"/>
            <w:rFonts w:ascii="Arial" w:hAnsi="Arial" w:eastAsia="Arial" w:cs="Arial"/>
            <w:b w:val="0"/>
            <w:bCs w:val="0"/>
            <w:i w:val="0"/>
            <w:iCs w:val="0"/>
            <w:caps w:val="0"/>
            <w:smallCaps w:val="0"/>
            <w:strike w:val="0"/>
            <w:dstrike w:val="0"/>
            <w:noProof w:val="0"/>
            <w:color w:val="0563C1"/>
            <w:sz w:val="24"/>
            <w:szCs w:val="24"/>
            <w:u w:val="single"/>
            <w:vertAlign w:val="superscript"/>
            <w:lang w:val="en-GB"/>
          </w:rPr>
          <w:t>strategy/leadership/delivering-on-this-priority/our-leadership-offer-2/coaching/</w:t>
        </w:r>
      </w:hyperlink>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(Accessed: 1 March 2024)</w:t>
      </w:r>
    </w:p>
    <w:p w:rsidR="09A1E987" w:rsidP="03F4DF06" w:rsidRDefault="09A1E987" w14:paraId="6DCA7C55" w14:textId="2CCC1A47">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NHS England (2014) </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 xml:space="preserve">Mentoring Guide.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Available at: </w:t>
      </w:r>
      <w:hyperlink r:id="R9331581c630c4f52">
        <w:r w:rsidRPr="03F4DF06" w:rsidR="09A1E987">
          <w:rPr>
            <w:rStyle w:val="Hyperlink"/>
            <w:rFonts w:ascii="Arial" w:hAnsi="Arial" w:eastAsia="Arial" w:cs="Arial"/>
            <w:b w:val="0"/>
            <w:bCs w:val="0"/>
            <w:i w:val="0"/>
            <w:iCs w:val="0"/>
            <w:caps w:val="0"/>
            <w:smallCaps w:val="0"/>
            <w:strike w:val="0"/>
            <w:dstrike w:val="0"/>
            <w:noProof w:val="0"/>
            <w:sz w:val="24"/>
            <w:szCs w:val="24"/>
            <w:vertAlign w:val="superscript"/>
            <w:lang w:val="en-GB"/>
          </w:rPr>
          <w:t>https://cec.hscni.net/wp-content/uploads/2020/01/NHS_England_Mentoring_Guide_5bv5_FINAL5d.pdf</w:t>
        </w:r>
      </w:hyperlink>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(Accessed: 14 February 2024). </w:t>
      </w:r>
    </w:p>
    <w:p w:rsidR="09A1E987" w:rsidP="03F4DF06" w:rsidRDefault="09A1E987" w14:paraId="4870E270" w14:textId="07E9FA23">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NHS England (2020</w:t>
      </w:r>
      <w:r w:rsidRPr="03F4DF06" w:rsidR="09A1E987">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perscript"/>
          <w:lang w:val="en-GB"/>
        </w:rPr>
        <w:t xml:space="preserve">) A Guide to Mentoring. </w:t>
      </w:r>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Available at: </w:t>
      </w:r>
      <w:hyperlink r:id="Rc913f2bbd8fc4740">
        <w:r w:rsidRPr="03F4DF06" w:rsidR="09A1E987">
          <w:rPr>
            <w:rStyle w:val="Hyperlink"/>
            <w:rFonts w:ascii="Arial" w:hAnsi="Arial" w:eastAsia="Arial" w:cs="Arial"/>
            <w:b w:val="0"/>
            <w:bCs w:val="0"/>
            <w:i w:val="0"/>
            <w:iCs w:val="0"/>
            <w:caps w:val="0"/>
            <w:smallCaps w:val="0"/>
            <w:strike w:val="0"/>
            <w:dstrike w:val="0"/>
            <w:noProof w:val="0"/>
            <w:sz w:val="24"/>
            <w:szCs w:val="24"/>
            <w:vertAlign w:val="superscript"/>
            <w:lang w:val="en-GB"/>
          </w:rPr>
          <w:t>https://cec.hscni.net/wp-content/uploads/2020/01/NHS_England_Mentoring_Guide_5bv5_FINAL5d.pdf</w:t>
        </w:r>
      </w:hyperlink>
      <w:r w:rsidRPr="03F4DF06" w:rsidR="09A1E98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(Accessed: 15 February 2024).</w:t>
      </w:r>
    </w:p>
    <w:p w:rsidR="0F844DC9" w:rsidP="03F4DF06" w:rsidRDefault="0F844DC9" w14:paraId="0077A02B" w14:textId="4C8A680F">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England (2024).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Coaching and Mentoring – East of England.</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7198d93c99404ba9">
        <w:r w:rsidRPr="03F4DF06" w:rsidR="0F844DC9">
          <w:rPr>
            <w:rStyle w:val="Hyperlink"/>
            <w:rFonts w:ascii="Arial" w:hAnsi="Arial" w:eastAsia="Arial" w:cs="Arial"/>
            <w:b w:val="0"/>
            <w:bCs w:val="0"/>
            <w:i w:val="0"/>
            <w:iCs w:val="0"/>
            <w:caps w:val="0"/>
            <w:smallCaps w:val="0"/>
            <w:strike w:val="0"/>
            <w:dstrike w:val="0"/>
            <w:noProof w:val="0"/>
            <w:sz w:val="24"/>
            <w:szCs w:val="24"/>
            <w:lang w:val="en-GB"/>
          </w:rPr>
          <w:t>https://eoe.leadershipacademy.nhs.uk/development-support/coaching-and-mentoring/</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24 February 2024).</w:t>
      </w:r>
    </w:p>
    <w:p w:rsidR="0F844DC9" w:rsidP="03F4DF06" w:rsidRDefault="0F844DC9" w14:paraId="461767DA" w14:textId="48056B4B">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Institute for Innovation and Improvement (2005)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Improvement Leaders’ Guide: Improvement knowledge and skills</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f7b2537505b14b19">
        <w:r w:rsidRPr="03F4DF06" w:rsidR="0F844DC9">
          <w:rPr>
            <w:rStyle w:val="Hyperlink"/>
            <w:rFonts w:ascii="Arial" w:hAnsi="Arial" w:eastAsia="Arial" w:cs="Arial"/>
            <w:b w:val="0"/>
            <w:bCs w:val="0"/>
            <w:i w:val="0"/>
            <w:iCs w:val="0"/>
            <w:caps w:val="0"/>
            <w:smallCaps w:val="0"/>
            <w:strike w:val="0"/>
            <w:dstrike w:val="0"/>
            <w:noProof w:val="0"/>
            <w:sz w:val="24"/>
            <w:szCs w:val="24"/>
            <w:lang w:val="en-GB"/>
          </w:rPr>
          <w:t>https://www.england.nhs.uk/improvement-hub/wp-content/uploads/sites/44/2017/11/ILG-1.1-Improvement-Knowledge-and-Skills.pdf</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10 February 2024).</w:t>
      </w:r>
    </w:p>
    <w:p w:rsidR="0F844DC9" w:rsidP="03F4DF06" w:rsidRDefault="0F844DC9" w14:paraId="1C8AF9A2" w14:textId="10119620">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Leadership Academy (2023) Coaching &amp; Mentoring Impact Review: Supporting staff across the </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EoE</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Region grow. Available at: </w:t>
      </w:r>
      <w:hyperlink r:id="R6fc55a9550b240a8">
        <w:r w:rsidRPr="03F4DF06" w:rsidR="0F844DC9">
          <w:rPr>
            <w:rStyle w:val="Hyperlink"/>
            <w:rFonts w:ascii="Arial" w:hAnsi="Arial" w:eastAsia="Arial" w:cs="Arial"/>
            <w:b w:val="0"/>
            <w:bCs w:val="0"/>
            <w:i w:val="0"/>
            <w:iCs w:val="0"/>
            <w:caps w:val="0"/>
            <w:smallCaps w:val="0"/>
            <w:strike w:val="0"/>
            <w:dstrike w:val="0"/>
            <w:noProof w:val="0"/>
            <w:color w:val="0563C1"/>
            <w:sz w:val="24"/>
            <w:szCs w:val="24"/>
            <w:u w:val="single"/>
            <w:lang w:val="en-GB"/>
          </w:rPr>
          <w:t>https://eoe.leadershipacademy.nhs.uk/wp-content/uploads/sites/6/2023/05/Coaching-and-Mentoring-Evaluation-FINAL.pdf</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 March 2024)</w:t>
      </w:r>
    </w:p>
    <w:p w:rsidR="0F844DC9" w:rsidP="03F4DF06" w:rsidRDefault="0F844DC9" w14:paraId="680E5679" w14:textId="6DE31395">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Leadership Academy (2024).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Coaching and Mentoring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Hub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NHS Leadership Academy</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Coachingandmentoringhub.nhs.uk. Available at: </w:t>
      </w:r>
      <w:hyperlink r:id="R24632dd0f32f4d39">
        <w:r w:rsidRPr="03F4DF06" w:rsidR="0F844DC9">
          <w:rPr>
            <w:rStyle w:val="Hyperlink"/>
            <w:rFonts w:ascii="Arial" w:hAnsi="Arial" w:eastAsia="Arial" w:cs="Arial"/>
            <w:b w:val="0"/>
            <w:bCs w:val="0"/>
            <w:i w:val="0"/>
            <w:iCs w:val="0"/>
            <w:caps w:val="0"/>
            <w:smallCaps w:val="0"/>
            <w:strike w:val="0"/>
            <w:dstrike w:val="0"/>
            <w:noProof w:val="0"/>
            <w:color w:val="0563C1"/>
            <w:sz w:val="24"/>
            <w:szCs w:val="24"/>
            <w:u w:val="single"/>
            <w:lang w:val="en-GB"/>
          </w:rPr>
          <w:t>https://coachingandmentoringhub.nhs.uk/</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6 March 2024).</w:t>
      </w:r>
    </w:p>
    <w:p w:rsidR="0F844DC9" w:rsidP="03F4DF06" w:rsidRDefault="0F844DC9" w14:paraId="25405D0E" w14:textId="378FBD13">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Professional (2018).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Coaching</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rg-sitecore-prd-173860-cd.azurewebsites.net. Available at: </w:t>
      </w:r>
      <w:hyperlink r:id="R50d898d2e4b84a64">
        <w:r w:rsidRPr="03F4DF06" w:rsidR="0F844DC9">
          <w:rPr>
            <w:rStyle w:val="Hyperlink"/>
            <w:rFonts w:ascii="Arial" w:hAnsi="Arial" w:eastAsia="Arial" w:cs="Arial"/>
            <w:b w:val="0"/>
            <w:bCs w:val="0"/>
            <w:i w:val="0"/>
            <w:iCs w:val="0"/>
            <w:caps w:val="0"/>
            <w:smallCaps w:val="0"/>
            <w:strike w:val="0"/>
            <w:dstrike w:val="0"/>
            <w:noProof w:val="0"/>
            <w:sz w:val="24"/>
            <w:szCs w:val="24"/>
            <w:lang w:val="en-GB"/>
          </w:rPr>
          <w:t>https://www.nhsprofessionals.nhs.uk/partners/academy-courses/coaching</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10 February 2024).</w:t>
      </w:r>
    </w:p>
    <w:p w:rsidR="0F844DC9" w:rsidP="03F4DF06" w:rsidRDefault="0F844DC9" w14:paraId="1EB46C1E" w14:textId="161ED2F1">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Leadership Academy, (2012)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Leadership Framework and Coaching</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c77af65d198641c8">
        <w:r w:rsidRPr="03F4DF06" w:rsidR="0F844DC9">
          <w:rPr>
            <w:rStyle w:val="Hyperlink"/>
            <w:rFonts w:ascii="Arial" w:hAnsi="Arial" w:eastAsia="Arial" w:cs="Arial"/>
            <w:b w:val="0"/>
            <w:bCs w:val="0"/>
            <w:i w:val="0"/>
            <w:iCs w:val="0"/>
            <w:caps w:val="0"/>
            <w:smallCaps w:val="0"/>
            <w:strike w:val="0"/>
            <w:dstrike w:val="0"/>
            <w:noProof w:val="0"/>
            <w:sz w:val="24"/>
            <w:szCs w:val="24"/>
            <w:lang w:val="en-GB"/>
          </w:rPr>
          <w:t>https://www.leadershipacademy.nhs.uk/wp-content/uploads/2012/11/NHSLeadership-LeadershipFramework-OrganisationalToolkit-Coaching.pdf</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10 February 2024)</w:t>
      </w:r>
    </w:p>
    <w:p w:rsidR="0F844DC9" w:rsidP="03F4DF06" w:rsidRDefault="0F844DC9" w14:paraId="44F2C353" w14:textId="7612F582">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Royal College of Obstetricians and Gynaecologists. (2005)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Mentoring for all</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RCOG Press. Available at:  </w:t>
      </w:r>
      <w:hyperlink r:id="Rac270ac419c644b0">
        <w:r w:rsidRPr="03F4DF06" w:rsidR="0F844DC9">
          <w:rPr>
            <w:rStyle w:val="Hyperlink"/>
            <w:rFonts w:ascii="Arial" w:hAnsi="Arial" w:eastAsia="Arial" w:cs="Arial"/>
            <w:b w:val="0"/>
            <w:bCs w:val="0"/>
            <w:i w:val="0"/>
            <w:iCs w:val="0"/>
            <w:caps w:val="0"/>
            <w:smallCaps w:val="0"/>
            <w:strike w:val="0"/>
            <w:dstrike w:val="0"/>
            <w:noProof w:val="0"/>
            <w:color w:val="0563C1"/>
            <w:sz w:val="24"/>
            <w:szCs w:val="24"/>
            <w:u w:val="single"/>
            <w:lang w:val="en-GB"/>
          </w:rPr>
          <w:t>http://www.rcog.org.uk/files/rcog-</w:t>
        </w:r>
      </w:hyperlink>
      <w:hyperlink r:id="R44f6fcffa5604efa">
        <w:r w:rsidRPr="03F4DF06" w:rsidR="0F844DC9">
          <w:rPr>
            <w:rStyle w:val="Hyperlink"/>
            <w:rFonts w:ascii="Arial" w:hAnsi="Arial" w:eastAsia="Arial" w:cs="Arial"/>
            <w:b w:val="0"/>
            <w:bCs w:val="0"/>
            <w:i w:val="0"/>
            <w:iCs w:val="0"/>
            <w:caps w:val="0"/>
            <w:smallCaps w:val="0"/>
            <w:strike w:val="0"/>
            <w:dstrike w:val="0"/>
            <w:noProof w:val="0"/>
            <w:color w:val="0563C1"/>
            <w:sz w:val="24"/>
            <w:szCs w:val="24"/>
            <w:u w:val="single"/>
            <w:lang w:val="en-GB"/>
          </w:rPr>
          <w:t>corp/uploaded-files/MentoringForAll.pdf</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29 </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Februar</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2024).</w:t>
      </w:r>
    </w:p>
    <w:p w:rsidR="0F844DC9" w:rsidP="03F4DF06" w:rsidRDefault="0F844DC9" w14:paraId="466006D9" w14:textId="73B85C5F">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Welsh, J. (2019).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10 Ways Technology Is Changing Coaching Now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And</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In</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w:t>
      </w:r>
      <w:r w:rsidRPr="03F4DF06" w:rsidR="0F844DC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Future. </w:t>
      </w:r>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c866f42efac4980">
        <w:r w:rsidRPr="03F4DF06" w:rsidR="0F844DC9">
          <w:rPr>
            <w:rStyle w:val="Hyperlink"/>
            <w:rFonts w:ascii="Arial" w:hAnsi="Arial" w:eastAsia="Arial" w:cs="Arial"/>
            <w:b w:val="0"/>
            <w:bCs w:val="0"/>
            <w:i w:val="0"/>
            <w:iCs w:val="0"/>
            <w:caps w:val="0"/>
            <w:smallCaps w:val="0"/>
            <w:strike w:val="0"/>
            <w:dstrike w:val="0"/>
            <w:noProof w:val="0"/>
            <w:sz w:val="24"/>
            <w:szCs w:val="24"/>
            <w:lang w:val="en-GB"/>
          </w:rPr>
          <w:t>https://www.forbes.com/sites/johnwelsheurope/2019/04/08/10-ways-technology-is-changing-coaching-now-and-in-the-future/?sh=4f9f505b7eab</w:t>
        </w:r>
      </w:hyperlink>
      <w:r w:rsidRPr="03F4DF06" w:rsidR="0F844D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25 February. 2024).</w:t>
      </w:r>
    </w:p>
    <w:p w:rsidR="03F4DF06" w:rsidP="03F4DF06" w:rsidRDefault="03F4DF06" w14:paraId="03FE1E0E" w14:textId="03FE134E">
      <w:pPr>
        <w:pStyle w:val="Normal"/>
        <w:spacing w:line="36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p>
    <w:sectPr w:rsidR="000C3D2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E18CA" w:rsidP="0038198D" w:rsidRDefault="002E18CA" w14:paraId="6EA827E3" w14:textId="77777777">
      <w:pPr>
        <w:spacing w:after="0" w:line="240" w:lineRule="auto"/>
      </w:pPr>
      <w:r>
        <w:separator/>
      </w:r>
    </w:p>
  </w:endnote>
  <w:endnote w:type="continuationSeparator" w:id="0">
    <w:p w:rsidR="002E18CA" w:rsidP="0038198D" w:rsidRDefault="002E18CA" w14:paraId="15232AC4" w14:textId="77777777">
      <w:pPr>
        <w:spacing w:after="0" w:line="240" w:lineRule="auto"/>
      </w:pPr>
      <w:r>
        <w:continuationSeparator/>
      </w:r>
    </w:p>
  </w:endnote>
  <w:endnote w:type="continuationNotice" w:id="1">
    <w:p w:rsidR="002E18CA" w:rsidRDefault="002E18CA" w14:paraId="1DCA7C9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Roboto">
    <w:charset w:val="00"/>
    <w:family w:val="auto"/>
    <w:pitch w:val="variable"/>
    <w:sig w:usb0="E0000AFF" w:usb1="5000217F" w:usb2="00000021"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E18CA" w:rsidP="0038198D" w:rsidRDefault="002E18CA" w14:paraId="2B3C688B" w14:textId="77777777">
      <w:pPr>
        <w:spacing w:after="0" w:line="240" w:lineRule="auto"/>
      </w:pPr>
      <w:r>
        <w:separator/>
      </w:r>
    </w:p>
  </w:footnote>
  <w:footnote w:type="continuationSeparator" w:id="0">
    <w:p w:rsidR="002E18CA" w:rsidP="0038198D" w:rsidRDefault="002E18CA" w14:paraId="189EFB95" w14:textId="77777777">
      <w:pPr>
        <w:spacing w:after="0" w:line="240" w:lineRule="auto"/>
      </w:pPr>
      <w:r>
        <w:continuationSeparator/>
      </w:r>
    </w:p>
  </w:footnote>
  <w:footnote w:type="continuationNotice" w:id="1">
    <w:p w:rsidR="002E18CA" w:rsidRDefault="002E18CA" w14:paraId="241ABDB2"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9">
    <w:nsid w:val="217b11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d8e25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2BE0180"/>
    <w:multiLevelType w:val="hybridMultilevel"/>
    <w:tmpl w:val="51E88E20"/>
    <w:lvl w:ilvl="0" w:tplc="D194B256">
      <w:start w:val="1"/>
      <w:numFmt w:val="bullet"/>
      <w:lvlText w:val="•"/>
      <w:lvlJc w:val="left"/>
      <w:pPr>
        <w:tabs>
          <w:tab w:val="num" w:pos="720"/>
        </w:tabs>
        <w:ind w:left="720" w:hanging="360"/>
      </w:pPr>
      <w:rPr>
        <w:rFonts w:hint="default" w:ascii="Times New Roman" w:hAnsi="Times New Roman"/>
      </w:rPr>
    </w:lvl>
    <w:lvl w:ilvl="1" w:tplc="0F1AC950" w:tentative="1">
      <w:start w:val="1"/>
      <w:numFmt w:val="bullet"/>
      <w:lvlText w:val="•"/>
      <w:lvlJc w:val="left"/>
      <w:pPr>
        <w:tabs>
          <w:tab w:val="num" w:pos="1440"/>
        </w:tabs>
        <w:ind w:left="1440" w:hanging="360"/>
      </w:pPr>
      <w:rPr>
        <w:rFonts w:hint="default" w:ascii="Times New Roman" w:hAnsi="Times New Roman"/>
      </w:rPr>
    </w:lvl>
    <w:lvl w:ilvl="2" w:tplc="76A07950" w:tentative="1">
      <w:start w:val="1"/>
      <w:numFmt w:val="bullet"/>
      <w:lvlText w:val="•"/>
      <w:lvlJc w:val="left"/>
      <w:pPr>
        <w:tabs>
          <w:tab w:val="num" w:pos="2160"/>
        </w:tabs>
        <w:ind w:left="2160" w:hanging="360"/>
      </w:pPr>
      <w:rPr>
        <w:rFonts w:hint="default" w:ascii="Times New Roman" w:hAnsi="Times New Roman"/>
      </w:rPr>
    </w:lvl>
    <w:lvl w:ilvl="3" w:tplc="7E2E473A" w:tentative="1">
      <w:start w:val="1"/>
      <w:numFmt w:val="bullet"/>
      <w:lvlText w:val="•"/>
      <w:lvlJc w:val="left"/>
      <w:pPr>
        <w:tabs>
          <w:tab w:val="num" w:pos="2880"/>
        </w:tabs>
        <w:ind w:left="2880" w:hanging="360"/>
      </w:pPr>
      <w:rPr>
        <w:rFonts w:hint="default" w:ascii="Times New Roman" w:hAnsi="Times New Roman"/>
      </w:rPr>
    </w:lvl>
    <w:lvl w:ilvl="4" w:tplc="069A8C72" w:tentative="1">
      <w:start w:val="1"/>
      <w:numFmt w:val="bullet"/>
      <w:lvlText w:val="•"/>
      <w:lvlJc w:val="left"/>
      <w:pPr>
        <w:tabs>
          <w:tab w:val="num" w:pos="3600"/>
        </w:tabs>
        <w:ind w:left="3600" w:hanging="360"/>
      </w:pPr>
      <w:rPr>
        <w:rFonts w:hint="default" w:ascii="Times New Roman" w:hAnsi="Times New Roman"/>
      </w:rPr>
    </w:lvl>
    <w:lvl w:ilvl="5" w:tplc="79CCE868" w:tentative="1">
      <w:start w:val="1"/>
      <w:numFmt w:val="bullet"/>
      <w:lvlText w:val="•"/>
      <w:lvlJc w:val="left"/>
      <w:pPr>
        <w:tabs>
          <w:tab w:val="num" w:pos="4320"/>
        </w:tabs>
        <w:ind w:left="4320" w:hanging="360"/>
      </w:pPr>
      <w:rPr>
        <w:rFonts w:hint="default" w:ascii="Times New Roman" w:hAnsi="Times New Roman"/>
      </w:rPr>
    </w:lvl>
    <w:lvl w:ilvl="6" w:tplc="644E62C2" w:tentative="1">
      <w:start w:val="1"/>
      <w:numFmt w:val="bullet"/>
      <w:lvlText w:val="•"/>
      <w:lvlJc w:val="left"/>
      <w:pPr>
        <w:tabs>
          <w:tab w:val="num" w:pos="5040"/>
        </w:tabs>
        <w:ind w:left="5040" w:hanging="360"/>
      </w:pPr>
      <w:rPr>
        <w:rFonts w:hint="default" w:ascii="Times New Roman" w:hAnsi="Times New Roman"/>
      </w:rPr>
    </w:lvl>
    <w:lvl w:ilvl="7" w:tplc="1720AEBA" w:tentative="1">
      <w:start w:val="1"/>
      <w:numFmt w:val="bullet"/>
      <w:lvlText w:val="•"/>
      <w:lvlJc w:val="left"/>
      <w:pPr>
        <w:tabs>
          <w:tab w:val="num" w:pos="5760"/>
        </w:tabs>
        <w:ind w:left="5760" w:hanging="360"/>
      </w:pPr>
      <w:rPr>
        <w:rFonts w:hint="default" w:ascii="Times New Roman" w:hAnsi="Times New Roman"/>
      </w:rPr>
    </w:lvl>
    <w:lvl w:ilvl="8" w:tplc="8CC625B6" w:tentative="1">
      <w:start w:val="1"/>
      <w:numFmt w:val="bullet"/>
      <w:lvlText w:val="•"/>
      <w:lvlJc w:val="left"/>
      <w:pPr>
        <w:tabs>
          <w:tab w:val="num" w:pos="6480"/>
        </w:tabs>
        <w:ind w:left="6480" w:hanging="360"/>
      </w:pPr>
      <w:rPr>
        <w:rFonts w:hint="default" w:ascii="Times New Roman" w:hAnsi="Times New Roman"/>
      </w:rPr>
    </w:lvl>
  </w:abstractNum>
  <w:abstractNum w:abstractNumId="1" w15:restartNumberingAfterBreak="0">
    <w:nsid w:val="3CDE5CB2"/>
    <w:multiLevelType w:val="hybridMultilevel"/>
    <w:tmpl w:val="0A7EF9D4"/>
    <w:lvl w:ilvl="0" w:tplc="F97A8530">
      <w:start w:val="1"/>
      <w:numFmt w:val="decimal"/>
      <w:lvlText w:val="%1."/>
      <w:lvlJc w:val="left"/>
      <w:pPr>
        <w:ind w:left="720" w:hanging="360"/>
      </w:pPr>
    </w:lvl>
    <w:lvl w:ilvl="1" w:tplc="22BE376A">
      <w:start w:val="1"/>
      <w:numFmt w:val="lowerLetter"/>
      <w:lvlText w:val="%2."/>
      <w:lvlJc w:val="left"/>
      <w:pPr>
        <w:ind w:left="1440" w:hanging="360"/>
      </w:pPr>
    </w:lvl>
    <w:lvl w:ilvl="2" w:tplc="57FA7BE8">
      <w:start w:val="1"/>
      <w:numFmt w:val="lowerRoman"/>
      <w:lvlText w:val="%3."/>
      <w:lvlJc w:val="right"/>
      <w:pPr>
        <w:ind w:left="2160" w:hanging="180"/>
      </w:pPr>
    </w:lvl>
    <w:lvl w:ilvl="3" w:tplc="D062B5F6">
      <w:start w:val="1"/>
      <w:numFmt w:val="decimal"/>
      <w:lvlText w:val="%4."/>
      <w:lvlJc w:val="left"/>
      <w:pPr>
        <w:ind w:left="2880" w:hanging="360"/>
      </w:pPr>
    </w:lvl>
    <w:lvl w:ilvl="4" w:tplc="21168EA6">
      <w:start w:val="1"/>
      <w:numFmt w:val="lowerLetter"/>
      <w:lvlText w:val="%5."/>
      <w:lvlJc w:val="left"/>
      <w:pPr>
        <w:ind w:left="3600" w:hanging="360"/>
      </w:pPr>
    </w:lvl>
    <w:lvl w:ilvl="5" w:tplc="06B0EA68">
      <w:start w:val="1"/>
      <w:numFmt w:val="lowerRoman"/>
      <w:lvlText w:val="%6."/>
      <w:lvlJc w:val="right"/>
      <w:pPr>
        <w:ind w:left="4320" w:hanging="180"/>
      </w:pPr>
    </w:lvl>
    <w:lvl w:ilvl="6" w:tplc="4C4C5E74">
      <w:start w:val="1"/>
      <w:numFmt w:val="decimal"/>
      <w:lvlText w:val="%7."/>
      <w:lvlJc w:val="left"/>
      <w:pPr>
        <w:ind w:left="5040" w:hanging="360"/>
      </w:pPr>
    </w:lvl>
    <w:lvl w:ilvl="7" w:tplc="ED86C26A">
      <w:start w:val="1"/>
      <w:numFmt w:val="lowerLetter"/>
      <w:lvlText w:val="%8."/>
      <w:lvlJc w:val="left"/>
      <w:pPr>
        <w:ind w:left="5760" w:hanging="360"/>
      </w:pPr>
    </w:lvl>
    <w:lvl w:ilvl="8" w:tplc="E9B42E74">
      <w:start w:val="1"/>
      <w:numFmt w:val="lowerRoman"/>
      <w:lvlText w:val="%9."/>
      <w:lvlJc w:val="right"/>
      <w:pPr>
        <w:ind w:left="6480" w:hanging="180"/>
      </w:pPr>
    </w:lvl>
  </w:abstractNum>
  <w:abstractNum w:abstractNumId="2" w15:restartNumberingAfterBreak="0">
    <w:nsid w:val="41244D22"/>
    <w:multiLevelType w:val="hybridMultilevel"/>
    <w:tmpl w:val="CA186ECC"/>
    <w:lvl w:ilvl="0" w:tplc="F2CC1A78">
      <w:start w:val="1"/>
      <w:numFmt w:val="bullet"/>
      <w:lvlText w:val="•"/>
      <w:lvlJc w:val="left"/>
      <w:pPr>
        <w:tabs>
          <w:tab w:val="num" w:pos="720"/>
        </w:tabs>
        <w:ind w:left="720" w:hanging="360"/>
      </w:pPr>
      <w:rPr>
        <w:rFonts w:hint="default" w:ascii="Times New Roman" w:hAnsi="Times New Roman"/>
      </w:rPr>
    </w:lvl>
    <w:lvl w:ilvl="1" w:tplc="C798B392" w:tentative="1">
      <w:start w:val="1"/>
      <w:numFmt w:val="bullet"/>
      <w:lvlText w:val="•"/>
      <w:lvlJc w:val="left"/>
      <w:pPr>
        <w:tabs>
          <w:tab w:val="num" w:pos="1440"/>
        </w:tabs>
        <w:ind w:left="1440" w:hanging="360"/>
      </w:pPr>
      <w:rPr>
        <w:rFonts w:hint="default" w:ascii="Times New Roman" w:hAnsi="Times New Roman"/>
      </w:rPr>
    </w:lvl>
    <w:lvl w:ilvl="2" w:tplc="57CEFAE0" w:tentative="1">
      <w:start w:val="1"/>
      <w:numFmt w:val="bullet"/>
      <w:lvlText w:val="•"/>
      <w:lvlJc w:val="left"/>
      <w:pPr>
        <w:tabs>
          <w:tab w:val="num" w:pos="2160"/>
        </w:tabs>
        <w:ind w:left="2160" w:hanging="360"/>
      </w:pPr>
      <w:rPr>
        <w:rFonts w:hint="default" w:ascii="Times New Roman" w:hAnsi="Times New Roman"/>
      </w:rPr>
    </w:lvl>
    <w:lvl w:ilvl="3" w:tplc="14A6A4D0" w:tentative="1">
      <w:start w:val="1"/>
      <w:numFmt w:val="bullet"/>
      <w:lvlText w:val="•"/>
      <w:lvlJc w:val="left"/>
      <w:pPr>
        <w:tabs>
          <w:tab w:val="num" w:pos="2880"/>
        </w:tabs>
        <w:ind w:left="2880" w:hanging="360"/>
      </w:pPr>
      <w:rPr>
        <w:rFonts w:hint="default" w:ascii="Times New Roman" w:hAnsi="Times New Roman"/>
      </w:rPr>
    </w:lvl>
    <w:lvl w:ilvl="4" w:tplc="3A7C3814" w:tentative="1">
      <w:start w:val="1"/>
      <w:numFmt w:val="bullet"/>
      <w:lvlText w:val="•"/>
      <w:lvlJc w:val="left"/>
      <w:pPr>
        <w:tabs>
          <w:tab w:val="num" w:pos="3600"/>
        </w:tabs>
        <w:ind w:left="3600" w:hanging="360"/>
      </w:pPr>
      <w:rPr>
        <w:rFonts w:hint="default" w:ascii="Times New Roman" w:hAnsi="Times New Roman"/>
      </w:rPr>
    </w:lvl>
    <w:lvl w:ilvl="5" w:tplc="AC04B058" w:tentative="1">
      <w:start w:val="1"/>
      <w:numFmt w:val="bullet"/>
      <w:lvlText w:val="•"/>
      <w:lvlJc w:val="left"/>
      <w:pPr>
        <w:tabs>
          <w:tab w:val="num" w:pos="4320"/>
        </w:tabs>
        <w:ind w:left="4320" w:hanging="360"/>
      </w:pPr>
      <w:rPr>
        <w:rFonts w:hint="default" w:ascii="Times New Roman" w:hAnsi="Times New Roman"/>
      </w:rPr>
    </w:lvl>
    <w:lvl w:ilvl="6" w:tplc="AD9602B0" w:tentative="1">
      <w:start w:val="1"/>
      <w:numFmt w:val="bullet"/>
      <w:lvlText w:val="•"/>
      <w:lvlJc w:val="left"/>
      <w:pPr>
        <w:tabs>
          <w:tab w:val="num" w:pos="5040"/>
        </w:tabs>
        <w:ind w:left="5040" w:hanging="360"/>
      </w:pPr>
      <w:rPr>
        <w:rFonts w:hint="default" w:ascii="Times New Roman" w:hAnsi="Times New Roman"/>
      </w:rPr>
    </w:lvl>
    <w:lvl w:ilvl="7" w:tplc="962C8DE2" w:tentative="1">
      <w:start w:val="1"/>
      <w:numFmt w:val="bullet"/>
      <w:lvlText w:val="•"/>
      <w:lvlJc w:val="left"/>
      <w:pPr>
        <w:tabs>
          <w:tab w:val="num" w:pos="5760"/>
        </w:tabs>
        <w:ind w:left="5760" w:hanging="360"/>
      </w:pPr>
      <w:rPr>
        <w:rFonts w:hint="default" w:ascii="Times New Roman" w:hAnsi="Times New Roman"/>
      </w:rPr>
    </w:lvl>
    <w:lvl w:ilvl="8" w:tplc="ACEA4360" w:tentative="1">
      <w:start w:val="1"/>
      <w:numFmt w:val="bullet"/>
      <w:lvlText w:val="•"/>
      <w:lvlJc w:val="left"/>
      <w:pPr>
        <w:tabs>
          <w:tab w:val="num" w:pos="6480"/>
        </w:tabs>
        <w:ind w:left="6480" w:hanging="360"/>
      </w:pPr>
      <w:rPr>
        <w:rFonts w:hint="default" w:ascii="Times New Roman" w:hAnsi="Times New Roman"/>
      </w:rPr>
    </w:lvl>
  </w:abstractNum>
  <w:abstractNum w:abstractNumId="3" w15:restartNumberingAfterBreak="0">
    <w:nsid w:val="48744EEB"/>
    <w:multiLevelType w:val="hybridMultilevel"/>
    <w:tmpl w:val="ACAE0F56"/>
    <w:lvl w:ilvl="0" w:tplc="D8E0A5EE">
      <w:start w:val="1"/>
      <w:numFmt w:val="bullet"/>
      <w:lvlText w:val="•"/>
      <w:lvlJc w:val="left"/>
      <w:pPr>
        <w:tabs>
          <w:tab w:val="num" w:pos="720"/>
        </w:tabs>
        <w:ind w:left="720" w:hanging="360"/>
      </w:pPr>
      <w:rPr>
        <w:rFonts w:hint="default" w:ascii="Arial" w:hAnsi="Arial"/>
      </w:rPr>
    </w:lvl>
    <w:lvl w:ilvl="1" w:tplc="37D2D832" w:tentative="1">
      <w:start w:val="1"/>
      <w:numFmt w:val="bullet"/>
      <w:lvlText w:val="•"/>
      <w:lvlJc w:val="left"/>
      <w:pPr>
        <w:tabs>
          <w:tab w:val="num" w:pos="1440"/>
        </w:tabs>
        <w:ind w:left="1440" w:hanging="360"/>
      </w:pPr>
      <w:rPr>
        <w:rFonts w:hint="default" w:ascii="Arial" w:hAnsi="Arial"/>
      </w:rPr>
    </w:lvl>
    <w:lvl w:ilvl="2" w:tplc="9FE4598A" w:tentative="1">
      <w:start w:val="1"/>
      <w:numFmt w:val="bullet"/>
      <w:lvlText w:val="•"/>
      <w:lvlJc w:val="left"/>
      <w:pPr>
        <w:tabs>
          <w:tab w:val="num" w:pos="2160"/>
        </w:tabs>
        <w:ind w:left="2160" w:hanging="360"/>
      </w:pPr>
      <w:rPr>
        <w:rFonts w:hint="default" w:ascii="Arial" w:hAnsi="Arial"/>
      </w:rPr>
    </w:lvl>
    <w:lvl w:ilvl="3" w:tplc="804EB1F0" w:tentative="1">
      <w:start w:val="1"/>
      <w:numFmt w:val="bullet"/>
      <w:lvlText w:val="•"/>
      <w:lvlJc w:val="left"/>
      <w:pPr>
        <w:tabs>
          <w:tab w:val="num" w:pos="2880"/>
        </w:tabs>
        <w:ind w:left="2880" w:hanging="360"/>
      </w:pPr>
      <w:rPr>
        <w:rFonts w:hint="default" w:ascii="Arial" w:hAnsi="Arial"/>
      </w:rPr>
    </w:lvl>
    <w:lvl w:ilvl="4" w:tplc="C01803B8" w:tentative="1">
      <w:start w:val="1"/>
      <w:numFmt w:val="bullet"/>
      <w:lvlText w:val="•"/>
      <w:lvlJc w:val="left"/>
      <w:pPr>
        <w:tabs>
          <w:tab w:val="num" w:pos="3600"/>
        </w:tabs>
        <w:ind w:left="3600" w:hanging="360"/>
      </w:pPr>
      <w:rPr>
        <w:rFonts w:hint="default" w:ascii="Arial" w:hAnsi="Arial"/>
      </w:rPr>
    </w:lvl>
    <w:lvl w:ilvl="5" w:tplc="FA064AF8" w:tentative="1">
      <w:start w:val="1"/>
      <w:numFmt w:val="bullet"/>
      <w:lvlText w:val="•"/>
      <w:lvlJc w:val="left"/>
      <w:pPr>
        <w:tabs>
          <w:tab w:val="num" w:pos="4320"/>
        </w:tabs>
        <w:ind w:left="4320" w:hanging="360"/>
      </w:pPr>
      <w:rPr>
        <w:rFonts w:hint="default" w:ascii="Arial" w:hAnsi="Arial"/>
      </w:rPr>
    </w:lvl>
    <w:lvl w:ilvl="6" w:tplc="913E648E" w:tentative="1">
      <w:start w:val="1"/>
      <w:numFmt w:val="bullet"/>
      <w:lvlText w:val="•"/>
      <w:lvlJc w:val="left"/>
      <w:pPr>
        <w:tabs>
          <w:tab w:val="num" w:pos="5040"/>
        </w:tabs>
        <w:ind w:left="5040" w:hanging="360"/>
      </w:pPr>
      <w:rPr>
        <w:rFonts w:hint="default" w:ascii="Arial" w:hAnsi="Arial"/>
      </w:rPr>
    </w:lvl>
    <w:lvl w:ilvl="7" w:tplc="1EE8F5AE" w:tentative="1">
      <w:start w:val="1"/>
      <w:numFmt w:val="bullet"/>
      <w:lvlText w:val="•"/>
      <w:lvlJc w:val="left"/>
      <w:pPr>
        <w:tabs>
          <w:tab w:val="num" w:pos="5760"/>
        </w:tabs>
        <w:ind w:left="5760" w:hanging="360"/>
      </w:pPr>
      <w:rPr>
        <w:rFonts w:hint="default" w:ascii="Arial" w:hAnsi="Arial"/>
      </w:rPr>
    </w:lvl>
    <w:lvl w:ilvl="8" w:tplc="B568C79A"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5C655B8F"/>
    <w:multiLevelType w:val="hybridMultilevel"/>
    <w:tmpl w:val="6D1C3A6A"/>
    <w:lvl w:ilvl="0" w:tplc="6B3434C2">
      <w:start w:val="1"/>
      <w:numFmt w:val="bullet"/>
      <w:lvlText w:val="•"/>
      <w:lvlJc w:val="left"/>
      <w:pPr>
        <w:tabs>
          <w:tab w:val="num" w:pos="720"/>
        </w:tabs>
        <w:ind w:left="720" w:hanging="360"/>
      </w:pPr>
      <w:rPr>
        <w:rFonts w:hint="default" w:ascii="Arial" w:hAnsi="Arial"/>
      </w:rPr>
    </w:lvl>
    <w:lvl w:ilvl="1" w:tplc="86D89B68" w:tentative="1">
      <w:start w:val="1"/>
      <w:numFmt w:val="bullet"/>
      <w:lvlText w:val="•"/>
      <w:lvlJc w:val="left"/>
      <w:pPr>
        <w:tabs>
          <w:tab w:val="num" w:pos="1440"/>
        </w:tabs>
        <w:ind w:left="1440" w:hanging="360"/>
      </w:pPr>
      <w:rPr>
        <w:rFonts w:hint="default" w:ascii="Arial" w:hAnsi="Arial"/>
      </w:rPr>
    </w:lvl>
    <w:lvl w:ilvl="2" w:tplc="780E1526" w:tentative="1">
      <w:start w:val="1"/>
      <w:numFmt w:val="bullet"/>
      <w:lvlText w:val="•"/>
      <w:lvlJc w:val="left"/>
      <w:pPr>
        <w:tabs>
          <w:tab w:val="num" w:pos="2160"/>
        </w:tabs>
        <w:ind w:left="2160" w:hanging="360"/>
      </w:pPr>
      <w:rPr>
        <w:rFonts w:hint="default" w:ascii="Arial" w:hAnsi="Arial"/>
      </w:rPr>
    </w:lvl>
    <w:lvl w:ilvl="3" w:tplc="CAC8EEC4" w:tentative="1">
      <w:start w:val="1"/>
      <w:numFmt w:val="bullet"/>
      <w:lvlText w:val="•"/>
      <w:lvlJc w:val="left"/>
      <w:pPr>
        <w:tabs>
          <w:tab w:val="num" w:pos="2880"/>
        </w:tabs>
        <w:ind w:left="2880" w:hanging="360"/>
      </w:pPr>
      <w:rPr>
        <w:rFonts w:hint="default" w:ascii="Arial" w:hAnsi="Arial"/>
      </w:rPr>
    </w:lvl>
    <w:lvl w:ilvl="4" w:tplc="63F4EB26" w:tentative="1">
      <w:start w:val="1"/>
      <w:numFmt w:val="bullet"/>
      <w:lvlText w:val="•"/>
      <w:lvlJc w:val="left"/>
      <w:pPr>
        <w:tabs>
          <w:tab w:val="num" w:pos="3600"/>
        </w:tabs>
        <w:ind w:left="3600" w:hanging="360"/>
      </w:pPr>
      <w:rPr>
        <w:rFonts w:hint="default" w:ascii="Arial" w:hAnsi="Arial"/>
      </w:rPr>
    </w:lvl>
    <w:lvl w:ilvl="5" w:tplc="CB10D9E2" w:tentative="1">
      <w:start w:val="1"/>
      <w:numFmt w:val="bullet"/>
      <w:lvlText w:val="•"/>
      <w:lvlJc w:val="left"/>
      <w:pPr>
        <w:tabs>
          <w:tab w:val="num" w:pos="4320"/>
        </w:tabs>
        <w:ind w:left="4320" w:hanging="360"/>
      </w:pPr>
      <w:rPr>
        <w:rFonts w:hint="default" w:ascii="Arial" w:hAnsi="Arial"/>
      </w:rPr>
    </w:lvl>
    <w:lvl w:ilvl="6" w:tplc="31BA377A" w:tentative="1">
      <w:start w:val="1"/>
      <w:numFmt w:val="bullet"/>
      <w:lvlText w:val="•"/>
      <w:lvlJc w:val="left"/>
      <w:pPr>
        <w:tabs>
          <w:tab w:val="num" w:pos="5040"/>
        </w:tabs>
        <w:ind w:left="5040" w:hanging="360"/>
      </w:pPr>
      <w:rPr>
        <w:rFonts w:hint="default" w:ascii="Arial" w:hAnsi="Arial"/>
      </w:rPr>
    </w:lvl>
    <w:lvl w:ilvl="7" w:tplc="BFB4D3E6" w:tentative="1">
      <w:start w:val="1"/>
      <w:numFmt w:val="bullet"/>
      <w:lvlText w:val="•"/>
      <w:lvlJc w:val="left"/>
      <w:pPr>
        <w:tabs>
          <w:tab w:val="num" w:pos="5760"/>
        </w:tabs>
        <w:ind w:left="5760" w:hanging="360"/>
      </w:pPr>
      <w:rPr>
        <w:rFonts w:hint="default" w:ascii="Arial" w:hAnsi="Arial"/>
      </w:rPr>
    </w:lvl>
    <w:lvl w:ilvl="8" w:tplc="B1AECEE0"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63325072"/>
    <w:multiLevelType w:val="hybridMultilevel"/>
    <w:tmpl w:val="EF3C50F6"/>
    <w:lvl w:ilvl="0" w:tplc="794CF7F6">
      <w:start w:val="1"/>
      <w:numFmt w:val="bullet"/>
      <w:lvlText w:val="•"/>
      <w:lvlJc w:val="left"/>
      <w:pPr>
        <w:tabs>
          <w:tab w:val="num" w:pos="720"/>
        </w:tabs>
        <w:ind w:left="720" w:hanging="360"/>
      </w:pPr>
      <w:rPr>
        <w:rFonts w:hint="default" w:ascii="Arial" w:hAnsi="Arial"/>
      </w:rPr>
    </w:lvl>
    <w:lvl w:ilvl="1" w:tplc="3E84D914" w:tentative="1">
      <w:start w:val="1"/>
      <w:numFmt w:val="bullet"/>
      <w:lvlText w:val="•"/>
      <w:lvlJc w:val="left"/>
      <w:pPr>
        <w:tabs>
          <w:tab w:val="num" w:pos="1440"/>
        </w:tabs>
        <w:ind w:left="1440" w:hanging="360"/>
      </w:pPr>
      <w:rPr>
        <w:rFonts w:hint="default" w:ascii="Arial" w:hAnsi="Arial"/>
      </w:rPr>
    </w:lvl>
    <w:lvl w:ilvl="2" w:tplc="68643340" w:tentative="1">
      <w:start w:val="1"/>
      <w:numFmt w:val="bullet"/>
      <w:lvlText w:val="•"/>
      <w:lvlJc w:val="left"/>
      <w:pPr>
        <w:tabs>
          <w:tab w:val="num" w:pos="2160"/>
        </w:tabs>
        <w:ind w:left="2160" w:hanging="360"/>
      </w:pPr>
      <w:rPr>
        <w:rFonts w:hint="default" w:ascii="Arial" w:hAnsi="Arial"/>
      </w:rPr>
    </w:lvl>
    <w:lvl w:ilvl="3" w:tplc="96049818" w:tentative="1">
      <w:start w:val="1"/>
      <w:numFmt w:val="bullet"/>
      <w:lvlText w:val="•"/>
      <w:lvlJc w:val="left"/>
      <w:pPr>
        <w:tabs>
          <w:tab w:val="num" w:pos="2880"/>
        </w:tabs>
        <w:ind w:left="2880" w:hanging="360"/>
      </w:pPr>
      <w:rPr>
        <w:rFonts w:hint="default" w:ascii="Arial" w:hAnsi="Arial"/>
      </w:rPr>
    </w:lvl>
    <w:lvl w:ilvl="4" w:tplc="7F4AB770" w:tentative="1">
      <w:start w:val="1"/>
      <w:numFmt w:val="bullet"/>
      <w:lvlText w:val="•"/>
      <w:lvlJc w:val="left"/>
      <w:pPr>
        <w:tabs>
          <w:tab w:val="num" w:pos="3600"/>
        </w:tabs>
        <w:ind w:left="3600" w:hanging="360"/>
      </w:pPr>
      <w:rPr>
        <w:rFonts w:hint="default" w:ascii="Arial" w:hAnsi="Arial"/>
      </w:rPr>
    </w:lvl>
    <w:lvl w:ilvl="5" w:tplc="EF5C46BC" w:tentative="1">
      <w:start w:val="1"/>
      <w:numFmt w:val="bullet"/>
      <w:lvlText w:val="•"/>
      <w:lvlJc w:val="left"/>
      <w:pPr>
        <w:tabs>
          <w:tab w:val="num" w:pos="4320"/>
        </w:tabs>
        <w:ind w:left="4320" w:hanging="360"/>
      </w:pPr>
      <w:rPr>
        <w:rFonts w:hint="default" w:ascii="Arial" w:hAnsi="Arial"/>
      </w:rPr>
    </w:lvl>
    <w:lvl w:ilvl="6" w:tplc="FFF63232" w:tentative="1">
      <w:start w:val="1"/>
      <w:numFmt w:val="bullet"/>
      <w:lvlText w:val="•"/>
      <w:lvlJc w:val="left"/>
      <w:pPr>
        <w:tabs>
          <w:tab w:val="num" w:pos="5040"/>
        </w:tabs>
        <w:ind w:left="5040" w:hanging="360"/>
      </w:pPr>
      <w:rPr>
        <w:rFonts w:hint="default" w:ascii="Arial" w:hAnsi="Arial"/>
      </w:rPr>
    </w:lvl>
    <w:lvl w:ilvl="7" w:tplc="15825E64" w:tentative="1">
      <w:start w:val="1"/>
      <w:numFmt w:val="bullet"/>
      <w:lvlText w:val="•"/>
      <w:lvlJc w:val="left"/>
      <w:pPr>
        <w:tabs>
          <w:tab w:val="num" w:pos="5760"/>
        </w:tabs>
        <w:ind w:left="5760" w:hanging="360"/>
      </w:pPr>
      <w:rPr>
        <w:rFonts w:hint="default" w:ascii="Arial" w:hAnsi="Arial"/>
      </w:rPr>
    </w:lvl>
    <w:lvl w:ilvl="8" w:tplc="BE58DFC8"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7A8B095E"/>
    <w:multiLevelType w:val="hybridMultilevel"/>
    <w:tmpl w:val="0BC85E3C"/>
    <w:lvl w:ilvl="0" w:tplc="B5E23E1E">
      <w:start w:val="1"/>
      <w:numFmt w:val="bullet"/>
      <w:lvlText w:val="•"/>
      <w:lvlJc w:val="left"/>
      <w:pPr>
        <w:tabs>
          <w:tab w:val="num" w:pos="720"/>
        </w:tabs>
        <w:ind w:left="720" w:hanging="360"/>
      </w:pPr>
      <w:rPr>
        <w:rFonts w:hint="default" w:ascii="Arial" w:hAnsi="Arial"/>
      </w:rPr>
    </w:lvl>
    <w:lvl w:ilvl="1" w:tplc="91FCD7BC">
      <w:start w:val="1"/>
      <w:numFmt w:val="bullet"/>
      <w:lvlText w:val="•"/>
      <w:lvlJc w:val="left"/>
      <w:pPr>
        <w:tabs>
          <w:tab w:val="num" w:pos="1440"/>
        </w:tabs>
        <w:ind w:left="1440" w:hanging="360"/>
      </w:pPr>
      <w:rPr>
        <w:rFonts w:hint="default" w:ascii="Arial" w:hAnsi="Arial"/>
      </w:rPr>
    </w:lvl>
    <w:lvl w:ilvl="2" w:tplc="05B41322" w:tentative="1">
      <w:start w:val="1"/>
      <w:numFmt w:val="bullet"/>
      <w:lvlText w:val="•"/>
      <w:lvlJc w:val="left"/>
      <w:pPr>
        <w:tabs>
          <w:tab w:val="num" w:pos="2160"/>
        </w:tabs>
        <w:ind w:left="2160" w:hanging="360"/>
      </w:pPr>
      <w:rPr>
        <w:rFonts w:hint="default" w:ascii="Arial" w:hAnsi="Arial"/>
      </w:rPr>
    </w:lvl>
    <w:lvl w:ilvl="3" w:tplc="826E57F4" w:tentative="1">
      <w:start w:val="1"/>
      <w:numFmt w:val="bullet"/>
      <w:lvlText w:val="•"/>
      <w:lvlJc w:val="left"/>
      <w:pPr>
        <w:tabs>
          <w:tab w:val="num" w:pos="2880"/>
        </w:tabs>
        <w:ind w:left="2880" w:hanging="360"/>
      </w:pPr>
      <w:rPr>
        <w:rFonts w:hint="default" w:ascii="Arial" w:hAnsi="Arial"/>
      </w:rPr>
    </w:lvl>
    <w:lvl w:ilvl="4" w:tplc="81DE8A68" w:tentative="1">
      <w:start w:val="1"/>
      <w:numFmt w:val="bullet"/>
      <w:lvlText w:val="•"/>
      <w:lvlJc w:val="left"/>
      <w:pPr>
        <w:tabs>
          <w:tab w:val="num" w:pos="3600"/>
        </w:tabs>
        <w:ind w:left="3600" w:hanging="360"/>
      </w:pPr>
      <w:rPr>
        <w:rFonts w:hint="default" w:ascii="Arial" w:hAnsi="Arial"/>
      </w:rPr>
    </w:lvl>
    <w:lvl w:ilvl="5" w:tplc="3544F6B0" w:tentative="1">
      <w:start w:val="1"/>
      <w:numFmt w:val="bullet"/>
      <w:lvlText w:val="•"/>
      <w:lvlJc w:val="left"/>
      <w:pPr>
        <w:tabs>
          <w:tab w:val="num" w:pos="4320"/>
        </w:tabs>
        <w:ind w:left="4320" w:hanging="360"/>
      </w:pPr>
      <w:rPr>
        <w:rFonts w:hint="default" w:ascii="Arial" w:hAnsi="Arial"/>
      </w:rPr>
    </w:lvl>
    <w:lvl w:ilvl="6" w:tplc="874275BA" w:tentative="1">
      <w:start w:val="1"/>
      <w:numFmt w:val="bullet"/>
      <w:lvlText w:val="•"/>
      <w:lvlJc w:val="left"/>
      <w:pPr>
        <w:tabs>
          <w:tab w:val="num" w:pos="5040"/>
        </w:tabs>
        <w:ind w:left="5040" w:hanging="360"/>
      </w:pPr>
      <w:rPr>
        <w:rFonts w:hint="default" w:ascii="Arial" w:hAnsi="Arial"/>
      </w:rPr>
    </w:lvl>
    <w:lvl w:ilvl="7" w:tplc="018CB500" w:tentative="1">
      <w:start w:val="1"/>
      <w:numFmt w:val="bullet"/>
      <w:lvlText w:val="•"/>
      <w:lvlJc w:val="left"/>
      <w:pPr>
        <w:tabs>
          <w:tab w:val="num" w:pos="5760"/>
        </w:tabs>
        <w:ind w:left="5760" w:hanging="360"/>
      </w:pPr>
      <w:rPr>
        <w:rFonts w:hint="default" w:ascii="Arial" w:hAnsi="Arial"/>
      </w:rPr>
    </w:lvl>
    <w:lvl w:ilvl="8" w:tplc="69B0F38A"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7F35CEBC"/>
    <w:multiLevelType w:val="hybridMultilevel"/>
    <w:tmpl w:val="649ADB06"/>
    <w:lvl w:ilvl="0" w:tplc="1C4266E8">
      <w:start w:val="1"/>
      <w:numFmt w:val="decimal"/>
      <w:lvlText w:val="%1."/>
      <w:lvlJc w:val="left"/>
      <w:pPr>
        <w:ind w:left="720" w:hanging="360"/>
      </w:pPr>
    </w:lvl>
    <w:lvl w:ilvl="1" w:tplc="38CC3E3C">
      <w:start w:val="1"/>
      <w:numFmt w:val="lowerLetter"/>
      <w:lvlText w:val="%2."/>
      <w:lvlJc w:val="left"/>
      <w:pPr>
        <w:ind w:left="1440" w:hanging="360"/>
      </w:pPr>
    </w:lvl>
    <w:lvl w:ilvl="2" w:tplc="0BF07A54">
      <w:start w:val="1"/>
      <w:numFmt w:val="lowerRoman"/>
      <w:lvlText w:val="%3."/>
      <w:lvlJc w:val="right"/>
      <w:pPr>
        <w:ind w:left="2160" w:hanging="180"/>
      </w:pPr>
    </w:lvl>
    <w:lvl w:ilvl="3" w:tplc="6F9642D2">
      <w:start w:val="1"/>
      <w:numFmt w:val="decimal"/>
      <w:lvlText w:val="%4."/>
      <w:lvlJc w:val="left"/>
      <w:pPr>
        <w:ind w:left="2880" w:hanging="360"/>
      </w:pPr>
    </w:lvl>
    <w:lvl w:ilvl="4" w:tplc="D66C6454">
      <w:start w:val="1"/>
      <w:numFmt w:val="lowerLetter"/>
      <w:lvlText w:val="%5."/>
      <w:lvlJc w:val="left"/>
      <w:pPr>
        <w:ind w:left="3600" w:hanging="360"/>
      </w:pPr>
    </w:lvl>
    <w:lvl w:ilvl="5" w:tplc="6A5E1338">
      <w:start w:val="1"/>
      <w:numFmt w:val="lowerRoman"/>
      <w:lvlText w:val="%6."/>
      <w:lvlJc w:val="right"/>
      <w:pPr>
        <w:ind w:left="4320" w:hanging="180"/>
      </w:pPr>
    </w:lvl>
    <w:lvl w:ilvl="6" w:tplc="B4801586">
      <w:start w:val="1"/>
      <w:numFmt w:val="decimal"/>
      <w:lvlText w:val="%7."/>
      <w:lvlJc w:val="left"/>
      <w:pPr>
        <w:ind w:left="5040" w:hanging="360"/>
      </w:pPr>
    </w:lvl>
    <w:lvl w:ilvl="7" w:tplc="FF30760A">
      <w:start w:val="1"/>
      <w:numFmt w:val="lowerLetter"/>
      <w:lvlText w:val="%8."/>
      <w:lvlJc w:val="left"/>
      <w:pPr>
        <w:ind w:left="5760" w:hanging="360"/>
      </w:pPr>
    </w:lvl>
    <w:lvl w:ilvl="8" w:tplc="F92830C0">
      <w:start w:val="1"/>
      <w:numFmt w:val="lowerRoman"/>
      <w:lvlText w:val="%9."/>
      <w:lvlJc w:val="right"/>
      <w:pPr>
        <w:ind w:left="6480" w:hanging="180"/>
      </w:pPr>
    </w:lvl>
  </w:abstractNum>
  <w:num w:numId="10">
    <w:abstractNumId w:val="9"/>
  </w:num>
  <w:num w:numId="9">
    <w:abstractNumId w:val="8"/>
  </w:num>
  <w:num w:numId="1" w16cid:durableId="1183589970">
    <w:abstractNumId w:val="1"/>
  </w:num>
  <w:num w:numId="2" w16cid:durableId="1223906520">
    <w:abstractNumId w:val="6"/>
  </w:num>
  <w:num w:numId="3" w16cid:durableId="324936816">
    <w:abstractNumId w:val="4"/>
  </w:num>
  <w:num w:numId="4" w16cid:durableId="225191202">
    <w:abstractNumId w:val="2"/>
  </w:num>
  <w:num w:numId="5" w16cid:durableId="123424727">
    <w:abstractNumId w:val="0"/>
  </w:num>
  <w:num w:numId="6" w16cid:durableId="1479803216">
    <w:abstractNumId w:val="5"/>
  </w:num>
  <w:num w:numId="7" w16cid:durableId="1957133031">
    <w:abstractNumId w:val="3"/>
  </w:num>
  <w:num w:numId="8" w16cid:durableId="20979422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76"/>
    <w:rsid w:val="00017962"/>
    <w:rsid w:val="00020359"/>
    <w:rsid w:val="0004082D"/>
    <w:rsid w:val="00044C41"/>
    <w:rsid w:val="0005312F"/>
    <w:rsid w:val="0007229D"/>
    <w:rsid w:val="00082E17"/>
    <w:rsid w:val="00085767"/>
    <w:rsid w:val="00087736"/>
    <w:rsid w:val="000A3979"/>
    <w:rsid w:val="000A644F"/>
    <w:rsid w:val="000B780D"/>
    <w:rsid w:val="000C3D21"/>
    <w:rsid w:val="000C6F0E"/>
    <w:rsid w:val="000E2E45"/>
    <w:rsid w:val="000E637E"/>
    <w:rsid w:val="000F6947"/>
    <w:rsid w:val="0010010F"/>
    <w:rsid w:val="001170C9"/>
    <w:rsid w:val="00152684"/>
    <w:rsid w:val="00163E4E"/>
    <w:rsid w:val="001819A3"/>
    <w:rsid w:val="001B54A2"/>
    <w:rsid w:val="001F07C8"/>
    <w:rsid w:val="001F47B1"/>
    <w:rsid w:val="002038E9"/>
    <w:rsid w:val="00212A42"/>
    <w:rsid w:val="002921C5"/>
    <w:rsid w:val="00296F64"/>
    <w:rsid w:val="002A2E88"/>
    <w:rsid w:val="002D4E16"/>
    <w:rsid w:val="002E18CA"/>
    <w:rsid w:val="002E45D1"/>
    <w:rsid w:val="002E5C64"/>
    <w:rsid w:val="00346EFB"/>
    <w:rsid w:val="0038198D"/>
    <w:rsid w:val="003A7CF4"/>
    <w:rsid w:val="003B76AA"/>
    <w:rsid w:val="003C0618"/>
    <w:rsid w:val="004205B3"/>
    <w:rsid w:val="0043556E"/>
    <w:rsid w:val="004F362B"/>
    <w:rsid w:val="00502760"/>
    <w:rsid w:val="00502D6B"/>
    <w:rsid w:val="00511D56"/>
    <w:rsid w:val="00542D45"/>
    <w:rsid w:val="0054796F"/>
    <w:rsid w:val="00561FCD"/>
    <w:rsid w:val="0059289F"/>
    <w:rsid w:val="005C4110"/>
    <w:rsid w:val="005C42B9"/>
    <w:rsid w:val="005D287B"/>
    <w:rsid w:val="005D3B3F"/>
    <w:rsid w:val="005E6237"/>
    <w:rsid w:val="00605ACE"/>
    <w:rsid w:val="00625C75"/>
    <w:rsid w:val="00636476"/>
    <w:rsid w:val="0068226D"/>
    <w:rsid w:val="00692779"/>
    <w:rsid w:val="006D4380"/>
    <w:rsid w:val="006F105F"/>
    <w:rsid w:val="006F3EC0"/>
    <w:rsid w:val="0071401F"/>
    <w:rsid w:val="00762A17"/>
    <w:rsid w:val="00776B94"/>
    <w:rsid w:val="00781358"/>
    <w:rsid w:val="0078268B"/>
    <w:rsid w:val="007876F5"/>
    <w:rsid w:val="0079501B"/>
    <w:rsid w:val="007A4A78"/>
    <w:rsid w:val="007A5D7E"/>
    <w:rsid w:val="00814855"/>
    <w:rsid w:val="00826397"/>
    <w:rsid w:val="00872DFA"/>
    <w:rsid w:val="008A3494"/>
    <w:rsid w:val="00913B88"/>
    <w:rsid w:val="00933186"/>
    <w:rsid w:val="00935A7C"/>
    <w:rsid w:val="0095465A"/>
    <w:rsid w:val="00975DBA"/>
    <w:rsid w:val="00983871"/>
    <w:rsid w:val="009A31BD"/>
    <w:rsid w:val="009B69CF"/>
    <w:rsid w:val="009C0907"/>
    <w:rsid w:val="009C4278"/>
    <w:rsid w:val="00A312E2"/>
    <w:rsid w:val="00A9346E"/>
    <w:rsid w:val="00AA40B2"/>
    <w:rsid w:val="00AE36FF"/>
    <w:rsid w:val="00B00419"/>
    <w:rsid w:val="00B04F62"/>
    <w:rsid w:val="00B1099D"/>
    <w:rsid w:val="00B37016"/>
    <w:rsid w:val="00B53541"/>
    <w:rsid w:val="00BA086D"/>
    <w:rsid w:val="00BA1E1E"/>
    <w:rsid w:val="00BD2E93"/>
    <w:rsid w:val="00BE3AB9"/>
    <w:rsid w:val="00BF6DC4"/>
    <w:rsid w:val="00C10CA1"/>
    <w:rsid w:val="00C77B25"/>
    <w:rsid w:val="00C77B7E"/>
    <w:rsid w:val="00C854B8"/>
    <w:rsid w:val="00C91FFD"/>
    <w:rsid w:val="00C92337"/>
    <w:rsid w:val="00C94590"/>
    <w:rsid w:val="00C96543"/>
    <w:rsid w:val="00CA3377"/>
    <w:rsid w:val="00CD14C3"/>
    <w:rsid w:val="00CD3CC7"/>
    <w:rsid w:val="00CE6736"/>
    <w:rsid w:val="00D03EFB"/>
    <w:rsid w:val="00D28924"/>
    <w:rsid w:val="00DC6249"/>
    <w:rsid w:val="00DE77FA"/>
    <w:rsid w:val="00E33672"/>
    <w:rsid w:val="00E6359C"/>
    <w:rsid w:val="00E87AE1"/>
    <w:rsid w:val="00EA3E0E"/>
    <w:rsid w:val="00EA56D0"/>
    <w:rsid w:val="00EC026E"/>
    <w:rsid w:val="00EE7687"/>
    <w:rsid w:val="00EF2E0B"/>
    <w:rsid w:val="00EF38C4"/>
    <w:rsid w:val="00EF4C32"/>
    <w:rsid w:val="00F2469A"/>
    <w:rsid w:val="00F265F2"/>
    <w:rsid w:val="00F92015"/>
    <w:rsid w:val="00FA2925"/>
    <w:rsid w:val="00FA5F78"/>
    <w:rsid w:val="00FA6C48"/>
    <w:rsid w:val="00FD7A06"/>
    <w:rsid w:val="00FF4F12"/>
    <w:rsid w:val="011D3404"/>
    <w:rsid w:val="015D4967"/>
    <w:rsid w:val="01C94F4E"/>
    <w:rsid w:val="02A828BE"/>
    <w:rsid w:val="033FD37C"/>
    <w:rsid w:val="03F4DF06"/>
    <w:rsid w:val="03F57FE0"/>
    <w:rsid w:val="04001509"/>
    <w:rsid w:val="047153A1"/>
    <w:rsid w:val="0571D7A5"/>
    <w:rsid w:val="05ECEA6F"/>
    <w:rsid w:val="065C2E1B"/>
    <w:rsid w:val="06A6ECF6"/>
    <w:rsid w:val="072626D4"/>
    <w:rsid w:val="073A7CC8"/>
    <w:rsid w:val="07C05945"/>
    <w:rsid w:val="08245EDB"/>
    <w:rsid w:val="08A317CA"/>
    <w:rsid w:val="08E1435F"/>
    <w:rsid w:val="08FD8251"/>
    <w:rsid w:val="092A37CA"/>
    <w:rsid w:val="09A1E987"/>
    <w:rsid w:val="09B1B395"/>
    <w:rsid w:val="0B4A3EE9"/>
    <w:rsid w:val="0B4D83F6"/>
    <w:rsid w:val="0B70926A"/>
    <w:rsid w:val="0BDC015C"/>
    <w:rsid w:val="0C1D2951"/>
    <w:rsid w:val="0CCED0DA"/>
    <w:rsid w:val="0CD8F8E2"/>
    <w:rsid w:val="0CE60F4A"/>
    <w:rsid w:val="0E0CBE87"/>
    <w:rsid w:val="0E6F05E2"/>
    <w:rsid w:val="0ECE189D"/>
    <w:rsid w:val="0F270343"/>
    <w:rsid w:val="0F844DC9"/>
    <w:rsid w:val="0FFE507F"/>
    <w:rsid w:val="1001F7F9"/>
    <w:rsid w:val="1049D30D"/>
    <w:rsid w:val="12F29682"/>
    <w:rsid w:val="13752E11"/>
    <w:rsid w:val="13F18E6F"/>
    <w:rsid w:val="15941566"/>
    <w:rsid w:val="16550D20"/>
    <w:rsid w:val="16BF8988"/>
    <w:rsid w:val="1728C28A"/>
    <w:rsid w:val="18E3DB36"/>
    <w:rsid w:val="19D233A0"/>
    <w:rsid w:val="19EBB82D"/>
    <w:rsid w:val="1A3A5001"/>
    <w:rsid w:val="1A69AA57"/>
    <w:rsid w:val="1ABE8F9D"/>
    <w:rsid w:val="1AC70F34"/>
    <w:rsid w:val="1AE2AFA1"/>
    <w:rsid w:val="1B557FC4"/>
    <w:rsid w:val="1C5DECBD"/>
    <w:rsid w:val="1C7B6025"/>
    <w:rsid w:val="1CA3AA9E"/>
    <w:rsid w:val="1CCB76EC"/>
    <w:rsid w:val="1E26B4C4"/>
    <w:rsid w:val="1E2CD0D8"/>
    <w:rsid w:val="1E54D834"/>
    <w:rsid w:val="1E911F0C"/>
    <w:rsid w:val="1FC28525"/>
    <w:rsid w:val="201D6306"/>
    <w:rsid w:val="203713A0"/>
    <w:rsid w:val="20B112D4"/>
    <w:rsid w:val="21315DE0"/>
    <w:rsid w:val="221619CB"/>
    <w:rsid w:val="2376A72B"/>
    <w:rsid w:val="238D7AF6"/>
    <w:rsid w:val="2429FFC4"/>
    <w:rsid w:val="2531D492"/>
    <w:rsid w:val="2564AF1B"/>
    <w:rsid w:val="25E5249C"/>
    <w:rsid w:val="2604CF03"/>
    <w:rsid w:val="2614D2E5"/>
    <w:rsid w:val="270A35CF"/>
    <w:rsid w:val="278F648D"/>
    <w:rsid w:val="27D150F4"/>
    <w:rsid w:val="27D45999"/>
    <w:rsid w:val="287B90B2"/>
    <w:rsid w:val="294D1B33"/>
    <w:rsid w:val="2AE02DAC"/>
    <w:rsid w:val="2B0ACD4E"/>
    <w:rsid w:val="2B60F938"/>
    <w:rsid w:val="2B64F871"/>
    <w:rsid w:val="2BC6A73F"/>
    <w:rsid w:val="2BE1F36C"/>
    <w:rsid w:val="2C546620"/>
    <w:rsid w:val="2C6EE4A0"/>
    <w:rsid w:val="2CEFE0A1"/>
    <w:rsid w:val="2D7BA593"/>
    <w:rsid w:val="2DDAAD66"/>
    <w:rsid w:val="2DED433E"/>
    <w:rsid w:val="2E17CE6E"/>
    <w:rsid w:val="2E5E8408"/>
    <w:rsid w:val="2F0EAB42"/>
    <w:rsid w:val="3080F005"/>
    <w:rsid w:val="318188C7"/>
    <w:rsid w:val="329B6E58"/>
    <w:rsid w:val="334B19C3"/>
    <w:rsid w:val="346DE795"/>
    <w:rsid w:val="34E6EA24"/>
    <w:rsid w:val="35546128"/>
    <w:rsid w:val="3576A34D"/>
    <w:rsid w:val="36081800"/>
    <w:rsid w:val="3611A57C"/>
    <w:rsid w:val="366A38AE"/>
    <w:rsid w:val="36704AB3"/>
    <w:rsid w:val="36771F29"/>
    <w:rsid w:val="36A7C470"/>
    <w:rsid w:val="37631792"/>
    <w:rsid w:val="38F896A8"/>
    <w:rsid w:val="39C7A8A9"/>
    <w:rsid w:val="39D40C2C"/>
    <w:rsid w:val="3A7C653C"/>
    <w:rsid w:val="3A7EBEE3"/>
    <w:rsid w:val="3B562BA8"/>
    <w:rsid w:val="3B6606C7"/>
    <w:rsid w:val="3B7DE6B6"/>
    <w:rsid w:val="3BCD7A4C"/>
    <w:rsid w:val="3BF5F62C"/>
    <w:rsid w:val="3CF1FC09"/>
    <w:rsid w:val="3E0E47D1"/>
    <w:rsid w:val="3E8DCC6A"/>
    <w:rsid w:val="3F0A4457"/>
    <w:rsid w:val="3FAA1832"/>
    <w:rsid w:val="3FF15787"/>
    <w:rsid w:val="406B208B"/>
    <w:rsid w:val="41982022"/>
    <w:rsid w:val="41BE3C4C"/>
    <w:rsid w:val="41DF40D9"/>
    <w:rsid w:val="42AA3B9E"/>
    <w:rsid w:val="42E1B8F4"/>
    <w:rsid w:val="437A44E1"/>
    <w:rsid w:val="446F6159"/>
    <w:rsid w:val="447471E9"/>
    <w:rsid w:val="448BF8E5"/>
    <w:rsid w:val="44AA0356"/>
    <w:rsid w:val="44BA93ED"/>
    <w:rsid w:val="456150C8"/>
    <w:rsid w:val="456B6ECC"/>
    <w:rsid w:val="45DA9FB9"/>
    <w:rsid w:val="45EBDA0E"/>
    <w:rsid w:val="460B31BA"/>
    <w:rsid w:val="468BD258"/>
    <w:rsid w:val="477DA8BA"/>
    <w:rsid w:val="4798BCAD"/>
    <w:rsid w:val="480CF8D7"/>
    <w:rsid w:val="482EFA83"/>
    <w:rsid w:val="48E188AB"/>
    <w:rsid w:val="4913E80E"/>
    <w:rsid w:val="49B4FF4F"/>
    <w:rsid w:val="4AD05D6F"/>
    <w:rsid w:val="4AE2120C"/>
    <w:rsid w:val="4B52C849"/>
    <w:rsid w:val="4B6068E6"/>
    <w:rsid w:val="4BA84418"/>
    <w:rsid w:val="4BE0BB29"/>
    <w:rsid w:val="4C26AE36"/>
    <w:rsid w:val="4C6C2DD0"/>
    <w:rsid w:val="4C7DE26D"/>
    <w:rsid w:val="4C970ACA"/>
    <w:rsid w:val="4CE4F41E"/>
    <w:rsid w:val="4CE7725F"/>
    <w:rsid w:val="4D3F23A9"/>
    <w:rsid w:val="4D7C8B8A"/>
    <w:rsid w:val="4DFD1B42"/>
    <w:rsid w:val="4EB896D2"/>
    <w:rsid w:val="4FA3CE92"/>
    <w:rsid w:val="4FEAFCFA"/>
    <w:rsid w:val="50BA80F9"/>
    <w:rsid w:val="512D29FE"/>
    <w:rsid w:val="513F9EF3"/>
    <w:rsid w:val="51613A7C"/>
    <w:rsid w:val="51955718"/>
    <w:rsid w:val="519F3CE4"/>
    <w:rsid w:val="51A65666"/>
    <w:rsid w:val="51EC8F3C"/>
    <w:rsid w:val="5247A4EF"/>
    <w:rsid w:val="52D08C65"/>
    <w:rsid w:val="52ED23F1"/>
    <w:rsid w:val="531A3AB1"/>
    <w:rsid w:val="533B0D45"/>
    <w:rsid w:val="54159C06"/>
    <w:rsid w:val="54CD1309"/>
    <w:rsid w:val="54ECFD64"/>
    <w:rsid w:val="54F6ABCD"/>
    <w:rsid w:val="5579B220"/>
    <w:rsid w:val="56927C2E"/>
    <w:rsid w:val="569BCA0D"/>
    <w:rsid w:val="571887A6"/>
    <w:rsid w:val="572E8856"/>
    <w:rsid w:val="574D632C"/>
    <w:rsid w:val="585D1171"/>
    <w:rsid w:val="5891C394"/>
    <w:rsid w:val="58E11A0E"/>
    <w:rsid w:val="59758DD2"/>
    <w:rsid w:val="598DE929"/>
    <w:rsid w:val="59E293C1"/>
    <w:rsid w:val="5A22BBB8"/>
    <w:rsid w:val="5A43F4BA"/>
    <w:rsid w:val="5ABBB699"/>
    <w:rsid w:val="5ADB49A7"/>
    <w:rsid w:val="5AF835D6"/>
    <w:rsid w:val="5BAFDB73"/>
    <w:rsid w:val="5BBB688F"/>
    <w:rsid w:val="5DCBB972"/>
    <w:rsid w:val="5E8465B6"/>
    <w:rsid w:val="5F23998B"/>
    <w:rsid w:val="5F9C9C1A"/>
    <w:rsid w:val="5FA65560"/>
    <w:rsid w:val="602F9CAB"/>
    <w:rsid w:val="60E1888B"/>
    <w:rsid w:val="612994EB"/>
    <w:rsid w:val="620978B6"/>
    <w:rsid w:val="62922869"/>
    <w:rsid w:val="62C0FA87"/>
    <w:rsid w:val="6305DE61"/>
    <w:rsid w:val="6364E977"/>
    <w:rsid w:val="63D37954"/>
    <w:rsid w:val="6420CB6A"/>
    <w:rsid w:val="64700D3D"/>
    <w:rsid w:val="64841DD7"/>
    <w:rsid w:val="64F9E6C5"/>
    <w:rsid w:val="65578653"/>
    <w:rsid w:val="656F49B5"/>
    <w:rsid w:val="6580E5C5"/>
    <w:rsid w:val="660BDD9E"/>
    <w:rsid w:val="661896B6"/>
    <w:rsid w:val="662A1F0D"/>
    <w:rsid w:val="669CD2D5"/>
    <w:rsid w:val="673A62BA"/>
    <w:rsid w:val="67475311"/>
    <w:rsid w:val="67703990"/>
    <w:rsid w:val="67A7ADFF"/>
    <w:rsid w:val="6826C29F"/>
    <w:rsid w:val="6889F8CB"/>
    <w:rsid w:val="689E13E4"/>
    <w:rsid w:val="69567604"/>
    <w:rsid w:val="6990D214"/>
    <w:rsid w:val="6ADDF9A8"/>
    <w:rsid w:val="6B339D68"/>
    <w:rsid w:val="6BAB8D09"/>
    <w:rsid w:val="6BD23F82"/>
    <w:rsid w:val="6C7806B9"/>
    <w:rsid w:val="6D1EA390"/>
    <w:rsid w:val="6D379BF3"/>
    <w:rsid w:val="6DB39073"/>
    <w:rsid w:val="6E465E09"/>
    <w:rsid w:val="6ECD8709"/>
    <w:rsid w:val="6ED3C533"/>
    <w:rsid w:val="6F50C317"/>
    <w:rsid w:val="6FBBFFD7"/>
    <w:rsid w:val="70CEE7E0"/>
    <w:rsid w:val="712A1CD4"/>
    <w:rsid w:val="7182BB9C"/>
    <w:rsid w:val="71DC2459"/>
    <w:rsid w:val="73320CC9"/>
    <w:rsid w:val="737102CD"/>
    <w:rsid w:val="75311438"/>
    <w:rsid w:val="754D65B7"/>
    <w:rsid w:val="75C46124"/>
    <w:rsid w:val="76562CBF"/>
    <w:rsid w:val="76A8A38F"/>
    <w:rsid w:val="76AC5D79"/>
    <w:rsid w:val="7717CE61"/>
    <w:rsid w:val="7721DFC6"/>
    <w:rsid w:val="78144C9A"/>
    <w:rsid w:val="78B39EC2"/>
    <w:rsid w:val="78F5E220"/>
    <w:rsid w:val="79869211"/>
    <w:rsid w:val="7A4F6F23"/>
    <w:rsid w:val="7A5C5557"/>
    <w:rsid w:val="7A9118A6"/>
    <w:rsid w:val="7AABA4BE"/>
    <w:rsid w:val="7B2B50BB"/>
    <w:rsid w:val="7B7089C0"/>
    <w:rsid w:val="7B714CD3"/>
    <w:rsid w:val="7BA055BC"/>
    <w:rsid w:val="7BA4F3E6"/>
    <w:rsid w:val="7BF550E9"/>
    <w:rsid w:val="7C070586"/>
    <w:rsid w:val="7D5FD693"/>
    <w:rsid w:val="7DD16C27"/>
    <w:rsid w:val="7EA5D4DE"/>
    <w:rsid w:val="7FE6B3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5CD240"/>
  <w15:chartTrackingRefBased/>
  <w15:docId w15:val="{A939E0DD-1E23-4F48-8856-0A8E70154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8198D"/>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198D"/>
  </w:style>
  <w:style w:type="paragraph" w:styleId="Footer">
    <w:name w:val="footer"/>
    <w:basedOn w:val="Normal"/>
    <w:link w:val="FooterChar"/>
    <w:uiPriority w:val="99"/>
    <w:unhideWhenUsed/>
    <w:rsid w:val="0038198D"/>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198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1170C9"/>
    <w:rPr>
      <w:color w:val="0563C1" w:themeColor="hyperlink"/>
      <w:u w:val="single"/>
    </w:rPr>
  </w:style>
  <w:style w:type="character" w:styleId="UnresolvedMention">
    <w:name w:val="Unresolved Mention"/>
    <w:basedOn w:val="DefaultParagraphFont"/>
    <w:uiPriority w:val="99"/>
    <w:semiHidden/>
    <w:unhideWhenUsed/>
    <w:rsid w:val="001170C9"/>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06996">
      <w:bodyDiv w:val="1"/>
      <w:marLeft w:val="0"/>
      <w:marRight w:val="0"/>
      <w:marTop w:val="0"/>
      <w:marBottom w:val="0"/>
      <w:divBdr>
        <w:top w:val="none" w:sz="0" w:space="0" w:color="auto"/>
        <w:left w:val="none" w:sz="0" w:space="0" w:color="auto"/>
        <w:bottom w:val="none" w:sz="0" w:space="0" w:color="auto"/>
        <w:right w:val="none" w:sz="0" w:space="0" w:color="auto"/>
      </w:divBdr>
      <w:divsChild>
        <w:div w:id="510023027">
          <w:marLeft w:val="360"/>
          <w:marRight w:val="0"/>
          <w:marTop w:val="200"/>
          <w:marBottom w:val="0"/>
          <w:divBdr>
            <w:top w:val="none" w:sz="0" w:space="0" w:color="auto"/>
            <w:left w:val="none" w:sz="0" w:space="0" w:color="auto"/>
            <w:bottom w:val="none" w:sz="0" w:space="0" w:color="auto"/>
            <w:right w:val="none" w:sz="0" w:space="0" w:color="auto"/>
          </w:divBdr>
        </w:div>
        <w:div w:id="2102295023">
          <w:marLeft w:val="360"/>
          <w:marRight w:val="0"/>
          <w:marTop w:val="200"/>
          <w:marBottom w:val="0"/>
          <w:divBdr>
            <w:top w:val="none" w:sz="0" w:space="0" w:color="auto"/>
            <w:left w:val="none" w:sz="0" w:space="0" w:color="auto"/>
            <w:bottom w:val="none" w:sz="0" w:space="0" w:color="auto"/>
            <w:right w:val="none" w:sz="0" w:space="0" w:color="auto"/>
          </w:divBdr>
        </w:div>
      </w:divsChild>
    </w:div>
    <w:div w:id="164785448">
      <w:bodyDiv w:val="1"/>
      <w:marLeft w:val="0"/>
      <w:marRight w:val="0"/>
      <w:marTop w:val="0"/>
      <w:marBottom w:val="0"/>
      <w:divBdr>
        <w:top w:val="none" w:sz="0" w:space="0" w:color="auto"/>
        <w:left w:val="none" w:sz="0" w:space="0" w:color="auto"/>
        <w:bottom w:val="none" w:sz="0" w:space="0" w:color="auto"/>
        <w:right w:val="none" w:sz="0" w:space="0" w:color="auto"/>
      </w:divBdr>
      <w:divsChild>
        <w:div w:id="706443970">
          <w:marLeft w:val="360"/>
          <w:marRight w:val="0"/>
          <w:marTop w:val="200"/>
          <w:marBottom w:val="0"/>
          <w:divBdr>
            <w:top w:val="none" w:sz="0" w:space="0" w:color="auto"/>
            <w:left w:val="none" w:sz="0" w:space="0" w:color="auto"/>
            <w:bottom w:val="none" w:sz="0" w:space="0" w:color="auto"/>
            <w:right w:val="none" w:sz="0" w:space="0" w:color="auto"/>
          </w:divBdr>
        </w:div>
        <w:div w:id="1340742635">
          <w:marLeft w:val="360"/>
          <w:marRight w:val="0"/>
          <w:marTop w:val="200"/>
          <w:marBottom w:val="0"/>
          <w:divBdr>
            <w:top w:val="none" w:sz="0" w:space="0" w:color="auto"/>
            <w:left w:val="none" w:sz="0" w:space="0" w:color="auto"/>
            <w:bottom w:val="none" w:sz="0" w:space="0" w:color="auto"/>
            <w:right w:val="none" w:sz="0" w:space="0" w:color="auto"/>
          </w:divBdr>
        </w:div>
        <w:div w:id="1804304016">
          <w:marLeft w:val="360"/>
          <w:marRight w:val="0"/>
          <w:marTop w:val="200"/>
          <w:marBottom w:val="0"/>
          <w:divBdr>
            <w:top w:val="none" w:sz="0" w:space="0" w:color="auto"/>
            <w:left w:val="none" w:sz="0" w:space="0" w:color="auto"/>
            <w:bottom w:val="none" w:sz="0" w:space="0" w:color="auto"/>
            <w:right w:val="none" w:sz="0" w:space="0" w:color="auto"/>
          </w:divBdr>
        </w:div>
        <w:div w:id="2129886622">
          <w:marLeft w:val="360"/>
          <w:marRight w:val="0"/>
          <w:marTop w:val="200"/>
          <w:marBottom w:val="0"/>
          <w:divBdr>
            <w:top w:val="none" w:sz="0" w:space="0" w:color="auto"/>
            <w:left w:val="none" w:sz="0" w:space="0" w:color="auto"/>
            <w:bottom w:val="none" w:sz="0" w:space="0" w:color="auto"/>
            <w:right w:val="none" w:sz="0" w:space="0" w:color="auto"/>
          </w:divBdr>
        </w:div>
      </w:divsChild>
    </w:div>
    <w:div w:id="219832356">
      <w:bodyDiv w:val="1"/>
      <w:marLeft w:val="0"/>
      <w:marRight w:val="0"/>
      <w:marTop w:val="0"/>
      <w:marBottom w:val="0"/>
      <w:divBdr>
        <w:top w:val="none" w:sz="0" w:space="0" w:color="auto"/>
        <w:left w:val="none" w:sz="0" w:space="0" w:color="auto"/>
        <w:bottom w:val="none" w:sz="0" w:space="0" w:color="auto"/>
        <w:right w:val="none" w:sz="0" w:space="0" w:color="auto"/>
      </w:divBdr>
      <w:divsChild>
        <w:div w:id="761686134">
          <w:marLeft w:val="547"/>
          <w:marRight w:val="0"/>
          <w:marTop w:val="0"/>
          <w:marBottom w:val="0"/>
          <w:divBdr>
            <w:top w:val="none" w:sz="0" w:space="0" w:color="auto"/>
            <w:left w:val="none" w:sz="0" w:space="0" w:color="auto"/>
            <w:bottom w:val="none" w:sz="0" w:space="0" w:color="auto"/>
            <w:right w:val="none" w:sz="0" w:space="0" w:color="auto"/>
          </w:divBdr>
        </w:div>
      </w:divsChild>
    </w:div>
    <w:div w:id="1079401127">
      <w:bodyDiv w:val="1"/>
      <w:marLeft w:val="0"/>
      <w:marRight w:val="0"/>
      <w:marTop w:val="0"/>
      <w:marBottom w:val="0"/>
      <w:divBdr>
        <w:top w:val="none" w:sz="0" w:space="0" w:color="auto"/>
        <w:left w:val="none" w:sz="0" w:space="0" w:color="auto"/>
        <w:bottom w:val="none" w:sz="0" w:space="0" w:color="auto"/>
        <w:right w:val="none" w:sz="0" w:space="0" w:color="auto"/>
      </w:divBdr>
      <w:divsChild>
        <w:div w:id="1342514437">
          <w:marLeft w:val="547"/>
          <w:marRight w:val="0"/>
          <w:marTop w:val="0"/>
          <w:marBottom w:val="0"/>
          <w:divBdr>
            <w:top w:val="none" w:sz="0" w:space="0" w:color="auto"/>
            <w:left w:val="none" w:sz="0" w:space="0" w:color="auto"/>
            <w:bottom w:val="none" w:sz="0" w:space="0" w:color="auto"/>
            <w:right w:val="none" w:sz="0" w:space="0" w:color="auto"/>
          </w:divBdr>
        </w:div>
      </w:divsChild>
    </w:div>
    <w:div w:id="1451245626">
      <w:bodyDiv w:val="1"/>
      <w:marLeft w:val="0"/>
      <w:marRight w:val="0"/>
      <w:marTop w:val="0"/>
      <w:marBottom w:val="0"/>
      <w:divBdr>
        <w:top w:val="none" w:sz="0" w:space="0" w:color="auto"/>
        <w:left w:val="none" w:sz="0" w:space="0" w:color="auto"/>
        <w:bottom w:val="none" w:sz="0" w:space="0" w:color="auto"/>
        <w:right w:val="none" w:sz="0" w:space="0" w:color="auto"/>
      </w:divBdr>
      <w:divsChild>
        <w:div w:id="208762369">
          <w:marLeft w:val="360"/>
          <w:marRight w:val="0"/>
          <w:marTop w:val="200"/>
          <w:marBottom w:val="0"/>
          <w:divBdr>
            <w:top w:val="none" w:sz="0" w:space="0" w:color="auto"/>
            <w:left w:val="none" w:sz="0" w:space="0" w:color="auto"/>
            <w:bottom w:val="none" w:sz="0" w:space="0" w:color="auto"/>
            <w:right w:val="none" w:sz="0" w:space="0" w:color="auto"/>
          </w:divBdr>
        </w:div>
        <w:div w:id="414518632">
          <w:marLeft w:val="360"/>
          <w:marRight w:val="0"/>
          <w:marTop w:val="200"/>
          <w:marBottom w:val="0"/>
          <w:divBdr>
            <w:top w:val="none" w:sz="0" w:space="0" w:color="auto"/>
            <w:left w:val="none" w:sz="0" w:space="0" w:color="auto"/>
            <w:bottom w:val="none" w:sz="0" w:space="0" w:color="auto"/>
            <w:right w:val="none" w:sz="0" w:space="0" w:color="auto"/>
          </w:divBdr>
        </w:div>
        <w:div w:id="422847094">
          <w:marLeft w:val="360"/>
          <w:marRight w:val="0"/>
          <w:marTop w:val="200"/>
          <w:marBottom w:val="0"/>
          <w:divBdr>
            <w:top w:val="none" w:sz="0" w:space="0" w:color="auto"/>
            <w:left w:val="none" w:sz="0" w:space="0" w:color="auto"/>
            <w:bottom w:val="none" w:sz="0" w:space="0" w:color="auto"/>
            <w:right w:val="none" w:sz="0" w:space="0" w:color="auto"/>
          </w:divBdr>
        </w:div>
        <w:div w:id="989941868">
          <w:marLeft w:val="360"/>
          <w:marRight w:val="0"/>
          <w:marTop w:val="200"/>
          <w:marBottom w:val="0"/>
          <w:divBdr>
            <w:top w:val="none" w:sz="0" w:space="0" w:color="auto"/>
            <w:left w:val="none" w:sz="0" w:space="0" w:color="auto"/>
            <w:bottom w:val="none" w:sz="0" w:space="0" w:color="auto"/>
            <w:right w:val="none" w:sz="0" w:space="0" w:color="auto"/>
          </w:divBdr>
        </w:div>
        <w:div w:id="1329215823">
          <w:marLeft w:val="360"/>
          <w:marRight w:val="0"/>
          <w:marTop w:val="200"/>
          <w:marBottom w:val="0"/>
          <w:divBdr>
            <w:top w:val="none" w:sz="0" w:space="0" w:color="auto"/>
            <w:left w:val="none" w:sz="0" w:space="0" w:color="auto"/>
            <w:bottom w:val="none" w:sz="0" w:space="0" w:color="auto"/>
            <w:right w:val="none" w:sz="0" w:space="0" w:color="auto"/>
          </w:divBdr>
        </w:div>
        <w:div w:id="1501701607">
          <w:marLeft w:val="360"/>
          <w:marRight w:val="0"/>
          <w:marTop w:val="200"/>
          <w:marBottom w:val="0"/>
          <w:divBdr>
            <w:top w:val="none" w:sz="0" w:space="0" w:color="auto"/>
            <w:left w:val="none" w:sz="0" w:space="0" w:color="auto"/>
            <w:bottom w:val="none" w:sz="0" w:space="0" w:color="auto"/>
            <w:right w:val="none" w:sz="0" w:space="0" w:color="auto"/>
          </w:divBdr>
        </w:div>
        <w:div w:id="1705060880">
          <w:marLeft w:val="360"/>
          <w:marRight w:val="0"/>
          <w:marTop w:val="200"/>
          <w:marBottom w:val="0"/>
          <w:divBdr>
            <w:top w:val="none" w:sz="0" w:space="0" w:color="auto"/>
            <w:left w:val="none" w:sz="0" w:space="0" w:color="auto"/>
            <w:bottom w:val="none" w:sz="0" w:space="0" w:color="auto"/>
            <w:right w:val="none" w:sz="0" w:space="0" w:color="auto"/>
          </w:divBdr>
        </w:div>
      </w:divsChild>
    </w:div>
    <w:div w:id="1789271678">
      <w:bodyDiv w:val="1"/>
      <w:marLeft w:val="0"/>
      <w:marRight w:val="0"/>
      <w:marTop w:val="0"/>
      <w:marBottom w:val="0"/>
      <w:divBdr>
        <w:top w:val="none" w:sz="0" w:space="0" w:color="auto"/>
        <w:left w:val="none" w:sz="0" w:space="0" w:color="auto"/>
        <w:bottom w:val="none" w:sz="0" w:space="0" w:color="auto"/>
        <w:right w:val="none" w:sz="0" w:space="0" w:color="auto"/>
      </w:divBdr>
      <w:divsChild>
        <w:div w:id="63528188">
          <w:marLeft w:val="360"/>
          <w:marRight w:val="0"/>
          <w:marTop w:val="200"/>
          <w:marBottom w:val="0"/>
          <w:divBdr>
            <w:top w:val="none" w:sz="0" w:space="0" w:color="auto"/>
            <w:left w:val="none" w:sz="0" w:space="0" w:color="auto"/>
            <w:bottom w:val="none" w:sz="0" w:space="0" w:color="auto"/>
            <w:right w:val="none" w:sz="0" w:space="0" w:color="auto"/>
          </w:divBdr>
        </w:div>
        <w:div w:id="353193424">
          <w:marLeft w:val="360"/>
          <w:marRight w:val="0"/>
          <w:marTop w:val="200"/>
          <w:marBottom w:val="0"/>
          <w:divBdr>
            <w:top w:val="none" w:sz="0" w:space="0" w:color="auto"/>
            <w:left w:val="none" w:sz="0" w:space="0" w:color="auto"/>
            <w:bottom w:val="none" w:sz="0" w:space="0" w:color="auto"/>
            <w:right w:val="none" w:sz="0" w:space="0" w:color="auto"/>
          </w:divBdr>
        </w:div>
        <w:div w:id="1514223550">
          <w:marLeft w:val="360"/>
          <w:marRight w:val="0"/>
          <w:marTop w:val="200"/>
          <w:marBottom w:val="0"/>
          <w:divBdr>
            <w:top w:val="none" w:sz="0" w:space="0" w:color="auto"/>
            <w:left w:val="none" w:sz="0" w:space="0" w:color="auto"/>
            <w:bottom w:val="none" w:sz="0" w:space="0" w:color="auto"/>
            <w:right w:val="none" w:sz="0" w:space="0" w:color="auto"/>
          </w:divBdr>
        </w:div>
        <w:div w:id="1608735038">
          <w:marLeft w:val="360"/>
          <w:marRight w:val="0"/>
          <w:marTop w:val="200"/>
          <w:marBottom w:val="0"/>
          <w:divBdr>
            <w:top w:val="none" w:sz="0" w:space="0" w:color="auto"/>
            <w:left w:val="none" w:sz="0" w:space="0" w:color="auto"/>
            <w:bottom w:val="none" w:sz="0" w:space="0" w:color="auto"/>
            <w:right w:val="none" w:sz="0" w:space="0" w:color="auto"/>
          </w:divBdr>
        </w:div>
        <w:div w:id="1730373725">
          <w:marLeft w:val="360"/>
          <w:marRight w:val="0"/>
          <w:marTop w:val="200"/>
          <w:marBottom w:val="0"/>
          <w:divBdr>
            <w:top w:val="none" w:sz="0" w:space="0" w:color="auto"/>
            <w:left w:val="none" w:sz="0" w:space="0" w:color="auto"/>
            <w:bottom w:val="none" w:sz="0" w:space="0" w:color="auto"/>
            <w:right w:val="none" w:sz="0" w:space="0" w:color="auto"/>
          </w:divBdr>
        </w:div>
        <w:div w:id="1919364930">
          <w:marLeft w:val="360"/>
          <w:marRight w:val="0"/>
          <w:marTop w:val="200"/>
          <w:marBottom w:val="0"/>
          <w:divBdr>
            <w:top w:val="none" w:sz="0" w:space="0" w:color="auto"/>
            <w:left w:val="none" w:sz="0" w:space="0" w:color="auto"/>
            <w:bottom w:val="none" w:sz="0" w:space="0" w:color="auto"/>
            <w:right w:val="none" w:sz="0" w:space="0" w:color="auto"/>
          </w:divBdr>
        </w:div>
        <w:div w:id="203930866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s://www.elft.nhs.uk/sites/default/files/2023-02/what%20is%20it%20coaching%20and%20mentoring%20and%20the%20benefits1.pdf" TargetMode="External" Id="Rc99e1f27eda44ba8" /><Relationship Type="http://schemas.openxmlformats.org/officeDocument/2006/relationships/hyperlink" Target="https://www.elft.nhs.uk/sites/default/files/2023-02/what%20is%20it%20coaching%20and%20mentoring%20and%20the%20benefits1.pdf" TargetMode="External" Id="R59b0b131123543ee" /><Relationship Type="http://schemas.openxmlformats.org/officeDocument/2006/relationships/hyperlink" Target="https://www.forbes.com/sites/forbescoachescouncil/2023/09/20/guiding-excellence-the-transformative-role-of-coaching-for-healthcare-leaders-and-executives/" TargetMode="External" Id="R00d9cff90fdd4773" /><Relationship Type="http://schemas.openxmlformats.org/officeDocument/2006/relationships/hyperlink" Target="https://london.leadershipacademy.nhs.uk/wp-content/uploads/sites/13/2021/04/coaching-mentoring-hanbook-final-version-April2014.pdf" TargetMode="External" Id="R55db27d2107746e6" /><Relationship Type="http://schemas.openxmlformats.org/officeDocument/2006/relationships/hyperlink" Target="http://www.coachfederation.org/includes/media/docs/Margaret-Moore-PowerPoint.ppt" TargetMode="External" Id="R999f03266d534f1c" /><Relationship Type="http://schemas.openxmlformats.org/officeDocument/2006/relationships/hyperlink" Target="https://www.newcastle-hospitals.nhs.uk/home/nmahps/our-strategy/leadership/delivering-on-this-priority/our-leadership-offer-2/coaching/" TargetMode="External" Id="R1ae65191ef774ef4" /><Relationship Type="http://schemas.openxmlformats.org/officeDocument/2006/relationships/hyperlink" Target="https://www.newcastle-hospitals.nhs.uk/home/nmahps/our-strategy/leadership/delivering-on-this-priority/our-leadership-offer-2/coaching/" TargetMode="External" Id="R81e1b2259f2f46e6" /><Relationship Type="http://schemas.openxmlformats.org/officeDocument/2006/relationships/hyperlink" Target="https://cec.hscni.net/wp-content/uploads/2020/01/NHS_England_Mentoring_Guide_5bv5_FINAL5d.pdf" TargetMode="External" Id="R9331581c630c4f52" /><Relationship Type="http://schemas.openxmlformats.org/officeDocument/2006/relationships/hyperlink" Target="https://cec.hscni.net/wp-content/uploads/2020/01/NHS_England_Mentoring_Guide_5bv5_FINAL5d.pdf" TargetMode="External" Id="Rc913f2bbd8fc4740" /><Relationship Type="http://schemas.openxmlformats.org/officeDocument/2006/relationships/hyperlink" Target="https://eoe.leadershipacademy.nhs.uk/development-support/coaching-and-mentoring/" TargetMode="External" Id="R7198d93c99404ba9" /><Relationship Type="http://schemas.openxmlformats.org/officeDocument/2006/relationships/hyperlink" Target="https://www.england.nhs.uk/improvement-hub/wp-content/uploads/sites/44/2017/11/ILG-1.1-Improvement-Knowledge-and-Skills.pdf" TargetMode="External" Id="Rf7b2537505b14b19" /><Relationship Type="http://schemas.openxmlformats.org/officeDocument/2006/relationships/hyperlink" Target="https://eoe.leadershipacademy.nhs.uk/wp-content/uploads/sites/6/2023/05/Coaching-and-Mentoring-Evaluation-FINAL.pdf" TargetMode="External" Id="R6fc55a9550b240a8" /><Relationship Type="http://schemas.openxmlformats.org/officeDocument/2006/relationships/hyperlink" Target="https://coachingandmentoringhub.nhs.uk/" TargetMode="External" Id="R24632dd0f32f4d39" /><Relationship Type="http://schemas.openxmlformats.org/officeDocument/2006/relationships/hyperlink" Target="https://www.nhsprofessionals.nhs.uk/partners/academy-courses/coaching" TargetMode="External" Id="R50d898d2e4b84a64" /><Relationship Type="http://schemas.openxmlformats.org/officeDocument/2006/relationships/hyperlink" Target="https://www.leadershipacademy.nhs.uk/wp-content/uploads/2012/11/NHSLeadership-LeadershipFramework-OrganisationalToolkit-Coaching.pdf" TargetMode="External" Id="Rc77af65d198641c8" /><Relationship Type="http://schemas.openxmlformats.org/officeDocument/2006/relationships/hyperlink" Target="http://www.rcog.org.uk/files/rcog-corp/uploaded-files/MentoringForAll.pdf" TargetMode="External" Id="Rac270ac419c644b0" /><Relationship Type="http://schemas.openxmlformats.org/officeDocument/2006/relationships/hyperlink" Target="http://www.rcog.org.uk/files/rcog-corp/uploaded-files/MentoringForAll.pdf" TargetMode="External" Id="R44f6fcffa5604efa" /><Relationship Type="http://schemas.openxmlformats.org/officeDocument/2006/relationships/hyperlink" Target="https://www.forbes.com/sites/johnwelsheurope/2019/04/08/10-ways-technology-is-changing-coaching-now-and-in-the-future/?sh=4f9f505b7eab" TargetMode="External" Id="R9c866f42efac49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Afifa Zaman</dc:creator>
  <keywords/>
  <dc:description/>
  <lastModifiedBy>Dominika Kula (2104147)</lastModifiedBy>
  <revision>96</revision>
  <dcterms:created xsi:type="dcterms:W3CDTF">2024-02-14T22:00:00.0000000Z</dcterms:created>
  <dcterms:modified xsi:type="dcterms:W3CDTF">2024-03-07T22:16:01.6143765Z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a6aa35c5-09d2-4418-8cd7-4e43611b8bca</vt:lpwstr>
  </property>
</Properties>
</file>