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05582" w14:textId="77777777" w:rsidR="009B26F9" w:rsidRDefault="009B26F9" w:rsidP="009B26F9">
      <w:pPr>
        <w:rPr>
          <w:rFonts w:ascii="Calibri" w:hAnsi="Calibri" w:cs="Calibri"/>
          <w:b/>
          <w:bCs/>
          <w:sz w:val="28"/>
          <w:szCs w:val="28"/>
        </w:rPr>
      </w:pPr>
    </w:p>
    <w:p w14:paraId="2411FCBB" w14:textId="77777777" w:rsidR="009B26F9" w:rsidRDefault="009B26F9" w:rsidP="009B26F9">
      <w:pPr>
        <w:jc w:val="center"/>
        <w:rPr>
          <w:rFonts w:ascii="Calibri" w:hAnsi="Calibri" w:cs="Calibri"/>
          <w:b/>
          <w:bCs/>
          <w:sz w:val="28"/>
          <w:szCs w:val="28"/>
        </w:rPr>
      </w:pPr>
    </w:p>
    <w:p w14:paraId="22F2CE86" w14:textId="77777777" w:rsidR="009B26F9" w:rsidRDefault="009B26F9" w:rsidP="009B26F9">
      <w:pPr>
        <w:jc w:val="center"/>
        <w:rPr>
          <w:rFonts w:ascii="Calibri" w:hAnsi="Calibri" w:cs="Calibri"/>
          <w:b/>
          <w:bCs/>
          <w:sz w:val="28"/>
          <w:szCs w:val="28"/>
        </w:rPr>
      </w:pPr>
    </w:p>
    <w:p w14:paraId="3B001833" w14:textId="77777777" w:rsidR="009B26F9" w:rsidRDefault="009B26F9" w:rsidP="009B26F9">
      <w:pPr>
        <w:jc w:val="center"/>
        <w:rPr>
          <w:rFonts w:ascii="Calibri" w:hAnsi="Calibri" w:cs="Calibri"/>
          <w:b/>
          <w:bCs/>
          <w:sz w:val="28"/>
          <w:szCs w:val="28"/>
        </w:rPr>
      </w:pPr>
    </w:p>
    <w:p w14:paraId="496D416C" w14:textId="77777777" w:rsidR="009B26F9" w:rsidRDefault="009B26F9" w:rsidP="009B26F9">
      <w:pPr>
        <w:jc w:val="center"/>
        <w:rPr>
          <w:rFonts w:ascii="Calibri" w:hAnsi="Calibri" w:cs="Calibri"/>
          <w:b/>
          <w:bCs/>
          <w:sz w:val="28"/>
          <w:szCs w:val="28"/>
        </w:rPr>
      </w:pPr>
    </w:p>
    <w:p w14:paraId="14A56255" w14:textId="77777777" w:rsidR="009B26F9" w:rsidRDefault="009B26F9" w:rsidP="009B26F9">
      <w:pPr>
        <w:jc w:val="center"/>
        <w:rPr>
          <w:rFonts w:ascii="Calibri" w:hAnsi="Calibri" w:cs="Calibri"/>
          <w:b/>
          <w:bCs/>
          <w:sz w:val="28"/>
          <w:szCs w:val="28"/>
        </w:rPr>
      </w:pPr>
    </w:p>
    <w:p w14:paraId="2A22F497" w14:textId="77777777" w:rsidR="009B26F9" w:rsidRDefault="009B26F9" w:rsidP="009B26F9">
      <w:pPr>
        <w:jc w:val="center"/>
        <w:rPr>
          <w:rFonts w:ascii="Calibri" w:hAnsi="Calibri" w:cs="Calibri"/>
          <w:b/>
          <w:bCs/>
          <w:sz w:val="28"/>
          <w:szCs w:val="28"/>
        </w:rPr>
      </w:pPr>
    </w:p>
    <w:p w14:paraId="4CC42E0C" w14:textId="27BA1E23" w:rsidR="00A85A71" w:rsidRPr="009B26F9" w:rsidRDefault="00A85A71" w:rsidP="009B26F9">
      <w:pPr>
        <w:jc w:val="center"/>
        <w:rPr>
          <w:rFonts w:ascii="Calibri" w:hAnsi="Calibri" w:cs="Calibri"/>
          <w:b/>
          <w:bCs/>
          <w:i/>
          <w:iCs/>
          <w:sz w:val="28"/>
          <w:szCs w:val="28"/>
        </w:rPr>
      </w:pPr>
      <w:r w:rsidRPr="009B26F9">
        <w:rPr>
          <w:rFonts w:ascii="Calibri" w:hAnsi="Calibri" w:cs="Calibri"/>
          <w:b/>
          <w:bCs/>
          <w:i/>
          <w:iCs/>
          <w:sz w:val="28"/>
          <w:szCs w:val="28"/>
        </w:rPr>
        <w:t xml:space="preserve">Programme - </w:t>
      </w:r>
      <w:r w:rsidRPr="009B26F9">
        <w:rPr>
          <w:rFonts w:ascii="Calibri" w:hAnsi="Calibri" w:cs="Calibri"/>
          <w:i/>
          <w:iCs/>
          <w:sz w:val="28"/>
          <w:szCs w:val="28"/>
        </w:rPr>
        <w:t>BA (Hons) Business Management</w:t>
      </w:r>
    </w:p>
    <w:p w14:paraId="1D2766B1" w14:textId="77777777" w:rsidR="00A85A71" w:rsidRPr="009B26F9" w:rsidRDefault="00A85A71" w:rsidP="009B26F9">
      <w:pPr>
        <w:jc w:val="center"/>
        <w:rPr>
          <w:rFonts w:ascii="Calibri" w:hAnsi="Calibri" w:cs="Calibri"/>
          <w:b/>
          <w:bCs/>
          <w:i/>
          <w:iCs/>
          <w:sz w:val="28"/>
          <w:szCs w:val="28"/>
        </w:rPr>
      </w:pPr>
      <w:r w:rsidRPr="009B26F9">
        <w:rPr>
          <w:rFonts w:ascii="Calibri" w:hAnsi="Calibri" w:cs="Calibri"/>
          <w:b/>
          <w:bCs/>
          <w:i/>
          <w:iCs/>
          <w:sz w:val="28"/>
          <w:szCs w:val="28"/>
        </w:rPr>
        <w:t xml:space="preserve">Name – </w:t>
      </w:r>
      <w:r w:rsidRPr="009B26F9">
        <w:rPr>
          <w:rFonts w:ascii="Calibri" w:hAnsi="Calibri" w:cs="Calibri"/>
          <w:i/>
          <w:iCs/>
          <w:sz w:val="28"/>
          <w:szCs w:val="28"/>
        </w:rPr>
        <w:t>Muhammad Awais</w:t>
      </w:r>
    </w:p>
    <w:p w14:paraId="0B9B5019" w14:textId="77777777" w:rsidR="00A85A71" w:rsidRPr="009B26F9" w:rsidRDefault="00A85A71" w:rsidP="009B26F9">
      <w:pPr>
        <w:jc w:val="center"/>
        <w:rPr>
          <w:rFonts w:ascii="Calibri" w:hAnsi="Calibri" w:cs="Calibri"/>
          <w:b/>
          <w:bCs/>
          <w:i/>
          <w:iCs/>
          <w:sz w:val="28"/>
          <w:szCs w:val="28"/>
        </w:rPr>
      </w:pPr>
      <w:r w:rsidRPr="009B26F9">
        <w:rPr>
          <w:rFonts w:ascii="Calibri" w:hAnsi="Calibri" w:cs="Calibri"/>
          <w:b/>
          <w:bCs/>
          <w:i/>
          <w:iCs/>
          <w:sz w:val="28"/>
          <w:szCs w:val="28"/>
        </w:rPr>
        <w:t xml:space="preserve">Student Number – </w:t>
      </w:r>
      <w:r w:rsidRPr="009B26F9">
        <w:rPr>
          <w:rFonts w:ascii="Calibri" w:hAnsi="Calibri" w:cs="Calibri"/>
          <w:i/>
          <w:iCs/>
          <w:sz w:val="28"/>
          <w:szCs w:val="28"/>
        </w:rPr>
        <w:t>2416336</w:t>
      </w:r>
    </w:p>
    <w:p w14:paraId="605C809C" w14:textId="5D404BFA" w:rsidR="00A85A71" w:rsidRPr="009B26F9" w:rsidRDefault="00A85A71" w:rsidP="009B26F9">
      <w:pPr>
        <w:jc w:val="center"/>
        <w:rPr>
          <w:rFonts w:ascii="Calibri" w:hAnsi="Calibri" w:cs="Calibri"/>
          <w:b/>
          <w:bCs/>
          <w:i/>
          <w:iCs/>
          <w:sz w:val="28"/>
          <w:szCs w:val="28"/>
        </w:rPr>
      </w:pPr>
      <w:r w:rsidRPr="009B26F9">
        <w:rPr>
          <w:rFonts w:ascii="Calibri" w:hAnsi="Calibri" w:cs="Calibri"/>
          <w:b/>
          <w:bCs/>
          <w:i/>
          <w:iCs/>
          <w:sz w:val="28"/>
          <w:szCs w:val="28"/>
        </w:rPr>
        <w:t xml:space="preserve">Module Code – </w:t>
      </w:r>
      <w:r w:rsidRPr="009B26F9">
        <w:rPr>
          <w:rFonts w:ascii="Calibri" w:hAnsi="Calibri" w:cs="Calibri"/>
          <w:i/>
          <w:iCs/>
          <w:sz w:val="28"/>
          <w:szCs w:val="28"/>
        </w:rPr>
        <w:t>LCBB5013</w:t>
      </w:r>
    </w:p>
    <w:p w14:paraId="57BEBCFB" w14:textId="4DA454D5" w:rsidR="00A85A71" w:rsidRPr="009B26F9" w:rsidRDefault="00A85A71" w:rsidP="009B26F9">
      <w:pPr>
        <w:jc w:val="center"/>
        <w:rPr>
          <w:rFonts w:ascii="Calibri" w:hAnsi="Calibri" w:cs="Calibri"/>
          <w:b/>
          <w:bCs/>
          <w:i/>
          <w:iCs/>
          <w:sz w:val="28"/>
          <w:szCs w:val="28"/>
        </w:rPr>
      </w:pPr>
      <w:r w:rsidRPr="009B26F9">
        <w:rPr>
          <w:rFonts w:ascii="Calibri" w:hAnsi="Calibri" w:cs="Calibri"/>
          <w:b/>
          <w:bCs/>
          <w:i/>
          <w:iCs/>
          <w:sz w:val="28"/>
          <w:szCs w:val="28"/>
        </w:rPr>
        <w:t xml:space="preserve">Module Name - </w:t>
      </w:r>
      <w:r w:rsidRPr="009B26F9">
        <w:rPr>
          <w:rFonts w:ascii="Calibri" w:hAnsi="Calibri" w:cs="Calibri"/>
          <w:i/>
          <w:iCs/>
          <w:sz w:val="28"/>
          <w:szCs w:val="28"/>
        </w:rPr>
        <w:t>Entrepreneurship</w:t>
      </w:r>
    </w:p>
    <w:p w14:paraId="00E49557" w14:textId="4B64E0FE" w:rsidR="005A42A0" w:rsidRDefault="005A42A0">
      <w:pPr>
        <w:rPr>
          <w:rFonts w:ascii="Times New Roman" w:hAnsi="Times New Roman" w:cs="Times New Roman"/>
          <w:b/>
          <w:bCs/>
        </w:rPr>
      </w:pPr>
    </w:p>
    <w:p w14:paraId="74C4E9B7" w14:textId="77777777" w:rsidR="00A85A71" w:rsidRDefault="00A85A71">
      <w:pPr>
        <w:rPr>
          <w:rFonts w:ascii="Times New Roman" w:hAnsi="Times New Roman" w:cs="Times New Roman"/>
          <w:b/>
          <w:bCs/>
        </w:rPr>
      </w:pPr>
      <w:r>
        <w:rPr>
          <w:rFonts w:ascii="Times New Roman" w:hAnsi="Times New Roman" w:cs="Times New Roman"/>
          <w:b/>
          <w:bCs/>
        </w:rPr>
        <w:br w:type="page"/>
      </w:r>
    </w:p>
    <w:p w14:paraId="6F38D15A" w14:textId="4F225FE0"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lastRenderedPageBreak/>
        <w:t>Task 1 – Element 1</w:t>
      </w:r>
    </w:p>
    <w:p w14:paraId="71C46A92"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Business Idea, Products/Services, Objectives &amp; USP</w:t>
      </w:r>
    </w:p>
    <w:p w14:paraId="3002AECA" w14:textId="229FDC4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Business Idea</w:t>
      </w:r>
    </w:p>
    <w:p w14:paraId="6C362AD6"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This is a business proposal of opening of a high-end male grooming studio known as Gentleman’s Edge in Birmingham City Centre in the United Kingdom. The business will offer professional barbering and grooming services that are specifically oriented to men between the age of 18-40. It is done in a bid to make its services more than a haircut experience to make it a comfortable and professional grooming experience.</w:t>
      </w:r>
    </w:p>
    <w:p w14:paraId="5D2F914B" w14:textId="751638D1" w:rsidR="00327BB4" w:rsidRPr="00327BB4" w:rsidRDefault="00FA2290" w:rsidP="00FA2290">
      <w:pPr>
        <w:jc w:val="both"/>
        <w:rPr>
          <w:rFonts w:ascii="Times New Roman" w:hAnsi="Times New Roman" w:cs="Times New Roman"/>
        </w:rPr>
      </w:pPr>
      <w:r w:rsidRPr="00FA2290">
        <w:rPr>
          <w:rFonts w:ascii="Times New Roman" w:hAnsi="Times New Roman" w:cs="Times New Roman"/>
        </w:rPr>
        <w:t xml:space="preserve">The city centre of Birmingham is the right place to launch the business as it has high pedestrian traffic, a good business area, and a good number of student bodies and young professionals. It has been demonstrated that the centres of cities offer great possibilities to service-oriented small enterprises because of their access to customers and population density (Katarzyna Kopczewska, </w:t>
      </w:r>
      <w:proofErr w:type="spellStart"/>
      <w:r w:rsidRPr="00FA2290">
        <w:rPr>
          <w:rFonts w:ascii="Times New Roman" w:hAnsi="Times New Roman" w:cs="Times New Roman"/>
        </w:rPr>
        <w:t>Kubara</w:t>
      </w:r>
      <w:proofErr w:type="spellEnd"/>
      <w:r w:rsidRPr="00FA2290">
        <w:rPr>
          <w:rFonts w:ascii="Times New Roman" w:hAnsi="Times New Roman" w:cs="Times New Roman"/>
        </w:rPr>
        <w:t xml:space="preserve"> and Mateusz Kopyt, 2024). This renders the place strategically favourable to a grooming business that relies on repeat-customers.</w:t>
      </w:r>
    </w:p>
    <w:p w14:paraId="2B9D4825" w14:textId="7EBA5C83" w:rsidR="00FA2290" w:rsidRPr="00FA2290" w:rsidRDefault="00FA2290" w:rsidP="00FA2290">
      <w:pPr>
        <w:jc w:val="both"/>
        <w:rPr>
          <w:rFonts w:ascii="Times New Roman" w:hAnsi="Times New Roman" w:cs="Times New Roman"/>
        </w:rPr>
      </w:pPr>
      <w:r w:rsidRPr="00FA2290">
        <w:rPr>
          <w:rFonts w:ascii="Times New Roman" w:hAnsi="Times New Roman" w:cs="Times New Roman"/>
        </w:rPr>
        <w:t xml:space="preserve">Entrepreneurship is the process of defining the presence of a market </w:t>
      </w:r>
      <w:r w:rsidR="00F66531" w:rsidRPr="00FA2290">
        <w:rPr>
          <w:rFonts w:ascii="Times New Roman" w:hAnsi="Times New Roman" w:cs="Times New Roman"/>
        </w:rPr>
        <w:t>opportunity and</w:t>
      </w:r>
      <w:r w:rsidRPr="00FA2290">
        <w:rPr>
          <w:rFonts w:ascii="Times New Roman" w:hAnsi="Times New Roman" w:cs="Times New Roman"/>
        </w:rPr>
        <w:t xml:space="preserve"> then generating value by developing an innovation and new business activity</w:t>
      </w:r>
      <w:r w:rsidR="00B0076B" w:rsidRPr="00B0076B">
        <w:t xml:space="preserve"> </w:t>
      </w:r>
      <w:r w:rsidR="00B0076B" w:rsidRPr="00B0076B">
        <w:rPr>
          <w:rFonts w:ascii="Times New Roman" w:hAnsi="Times New Roman" w:cs="Times New Roman"/>
        </w:rPr>
        <w:t>(Ratten, 2023)</w:t>
      </w:r>
      <w:r w:rsidRPr="00FA2290">
        <w:rPr>
          <w:rFonts w:ascii="Times New Roman" w:hAnsi="Times New Roman" w:cs="Times New Roman"/>
        </w:rPr>
        <w:t>. The market gap between cheap barbers and extremely high-end salons is the opportunity of "Gentleman’s Edge" product. Most of the barbers in Birmingham concentrate on fast and cheap whereas premium salons tend to be costly and not male oriented. The positioning of this business between these two extremes will be ensuring that it provides quality, convenience, and a professional atmosphere within an affordable premium price (£2535 per haircut).</w:t>
      </w:r>
    </w:p>
    <w:p w14:paraId="270DCF95" w14:textId="4BE57767" w:rsidR="00327BB4" w:rsidRPr="00FA2290" w:rsidRDefault="00FA2290" w:rsidP="00FA2290">
      <w:pPr>
        <w:jc w:val="both"/>
        <w:rPr>
          <w:rFonts w:ascii="Times New Roman" w:hAnsi="Times New Roman" w:cs="Times New Roman"/>
        </w:rPr>
      </w:pPr>
      <w:r w:rsidRPr="00FA2290">
        <w:rPr>
          <w:rFonts w:ascii="Times New Roman" w:hAnsi="Times New Roman" w:cs="Times New Roman"/>
        </w:rPr>
        <w:t>The company will be in the form of a Private Limited Company (Ltd). The legal entity offers limited liability and is usually appropriate in companies that intend to expand and re-invest earnings (Wise, 2025).</w:t>
      </w:r>
    </w:p>
    <w:p w14:paraId="3C976C5C" w14:textId="77777777" w:rsidR="005A42A0" w:rsidRDefault="005A42A0" w:rsidP="00FA2290">
      <w:pPr>
        <w:jc w:val="both"/>
        <w:rPr>
          <w:rFonts w:ascii="Times New Roman" w:hAnsi="Times New Roman" w:cs="Times New Roman"/>
          <w:b/>
          <w:bCs/>
        </w:rPr>
      </w:pPr>
    </w:p>
    <w:p w14:paraId="17127730" w14:textId="1824E016"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Products and Services</w:t>
      </w:r>
    </w:p>
    <w:p w14:paraId="0F1BE49E" w14:textId="05EB5848" w:rsidR="00327BB4" w:rsidRPr="00327BB4" w:rsidRDefault="00FA2290" w:rsidP="00FA2290">
      <w:pPr>
        <w:jc w:val="both"/>
        <w:rPr>
          <w:rFonts w:ascii="Times New Roman" w:hAnsi="Times New Roman" w:cs="Times New Roman"/>
        </w:rPr>
      </w:pPr>
      <w:r w:rsidRPr="00FA2290">
        <w:rPr>
          <w:rFonts w:ascii="Times New Roman" w:hAnsi="Times New Roman" w:cs="Times New Roman"/>
        </w:rPr>
        <w:t>Gentleman’s Edge will not overload with selections of grooming services of all types because of the high demand. This will enable the business to remain efficient in terms of service delivery as well as operations.</w:t>
      </w:r>
    </w:p>
    <w:p w14:paraId="6D66F812" w14:textId="77777777" w:rsidR="00327BB4" w:rsidRPr="00327BB4" w:rsidRDefault="00327BB4" w:rsidP="00FA2290">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Main services will include:</w:t>
      </w:r>
    </w:p>
    <w:p w14:paraId="2247B696" w14:textId="77777777" w:rsidR="00327BB4" w:rsidRPr="00327BB4" w:rsidRDefault="00327BB4" w:rsidP="00FA2290">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Premium men’s haircut (£25–£35)</w:t>
      </w:r>
    </w:p>
    <w:p w14:paraId="34346FA3" w14:textId="77777777" w:rsidR="00327BB4" w:rsidRPr="00327BB4" w:rsidRDefault="00327BB4" w:rsidP="00FA2290">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Skin fade and modern styling</w:t>
      </w:r>
    </w:p>
    <w:p w14:paraId="5AAB7D35" w14:textId="77777777" w:rsidR="00327BB4" w:rsidRPr="00327BB4" w:rsidRDefault="00327BB4" w:rsidP="00FA2290">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Beard trimming and shaping</w:t>
      </w:r>
    </w:p>
    <w:p w14:paraId="7FEF2E8B" w14:textId="77777777" w:rsidR="00327BB4" w:rsidRPr="00327BB4" w:rsidRDefault="00327BB4" w:rsidP="00FA2290">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Hot towel shave</w:t>
      </w:r>
    </w:p>
    <w:p w14:paraId="15D997F7" w14:textId="77777777" w:rsidR="00327BB4" w:rsidRPr="00327BB4" w:rsidRDefault="00327BB4" w:rsidP="00FA2290">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Express grooming service</w:t>
      </w:r>
    </w:p>
    <w:p w14:paraId="57A78FCF" w14:textId="1D832B7C" w:rsidR="00327BB4" w:rsidRPr="00327BB4" w:rsidRDefault="00FA2290" w:rsidP="00FA2290">
      <w:pPr>
        <w:jc w:val="both"/>
        <w:rPr>
          <w:rFonts w:ascii="Times New Roman" w:hAnsi="Times New Roman" w:cs="Times New Roman"/>
        </w:rPr>
      </w:pPr>
      <w:r w:rsidRPr="00FA2290">
        <w:rPr>
          <w:rFonts w:ascii="Times New Roman" w:hAnsi="Times New Roman" w:cs="Times New Roman"/>
        </w:rPr>
        <w:lastRenderedPageBreak/>
        <w:t>Besides grooming, the business shall also sell chosen men grooming product like hair styling products, beard oils, and expert shampoos. The provision of retail products provides a new source of income, which is relevant to the viability of small businesses.</w:t>
      </w:r>
    </w:p>
    <w:p w14:paraId="5244D110" w14:textId="77777777" w:rsidR="00327BB4" w:rsidRPr="00327BB4" w:rsidRDefault="00327BB4" w:rsidP="00FA2290">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The business will also introduce:</w:t>
      </w:r>
    </w:p>
    <w:p w14:paraId="35153CFD" w14:textId="77777777" w:rsidR="00327BB4" w:rsidRPr="00327BB4" w:rsidRDefault="00327BB4" w:rsidP="00FA2290">
      <w:pPr>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An online booking system</w:t>
      </w:r>
    </w:p>
    <w:p w14:paraId="0AD17826" w14:textId="77777777" w:rsidR="00327BB4" w:rsidRPr="00327BB4" w:rsidRDefault="00327BB4" w:rsidP="00FA2290">
      <w:pPr>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Membership packages (monthly grooming plans)</w:t>
      </w:r>
    </w:p>
    <w:p w14:paraId="20FB1329" w14:textId="77777777" w:rsidR="00327BB4" w:rsidRPr="00327BB4" w:rsidRDefault="00327BB4" w:rsidP="00FA2290">
      <w:pPr>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A loyalty programme for repeat customers</w:t>
      </w:r>
    </w:p>
    <w:p w14:paraId="5B1ADF10" w14:textId="29045171" w:rsidR="00327BB4" w:rsidRPr="00327BB4" w:rsidRDefault="00FA2290" w:rsidP="00FA2290">
      <w:pPr>
        <w:jc w:val="both"/>
        <w:rPr>
          <w:rFonts w:ascii="Times New Roman" w:hAnsi="Times New Roman" w:cs="Times New Roman"/>
        </w:rPr>
      </w:pPr>
      <w:r w:rsidRPr="00FA2290">
        <w:rPr>
          <w:rFonts w:ascii="Times New Roman" w:hAnsi="Times New Roman" w:cs="Times New Roman"/>
        </w:rPr>
        <w:t>The significance of customer retention strategies is due to the fact that retention is typically cheaper when compared to attracting new customers on a regular basis (Kumar, 2022). Thus, the membership and loyalty programmes will contribute to developing long-term relations and constant revenue.</w:t>
      </w:r>
    </w:p>
    <w:p w14:paraId="6F03B403" w14:textId="77777777" w:rsidR="005A42A0" w:rsidRDefault="005A42A0" w:rsidP="00FA2290">
      <w:pPr>
        <w:jc w:val="both"/>
        <w:rPr>
          <w:rFonts w:ascii="Times New Roman" w:hAnsi="Times New Roman" w:cs="Times New Roman"/>
        </w:rPr>
      </w:pPr>
    </w:p>
    <w:p w14:paraId="7657E936" w14:textId="0AE42FA0"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Business Objectives</w:t>
      </w:r>
    </w:p>
    <w:p w14:paraId="259AB63A" w14:textId="27BD5241" w:rsidR="00327BB4" w:rsidRPr="00327BB4" w:rsidRDefault="00FA2290" w:rsidP="00FA2290">
      <w:pPr>
        <w:jc w:val="both"/>
        <w:rPr>
          <w:rFonts w:ascii="Times New Roman" w:hAnsi="Times New Roman" w:cs="Times New Roman"/>
        </w:rPr>
      </w:pPr>
      <w:r w:rsidRPr="00FA2290">
        <w:rPr>
          <w:rFonts w:ascii="Times New Roman" w:hAnsi="Times New Roman" w:cs="Times New Roman"/>
        </w:rPr>
        <w:t>Establishing clear goals in an entrepreneurship is significant due to the fact that it gives purpose and quantifiable goals.</w:t>
      </w:r>
    </w:p>
    <w:p w14:paraId="3B4DA16B" w14:textId="77777777" w:rsidR="00327BB4" w:rsidRPr="00327BB4" w:rsidRDefault="00327BB4" w:rsidP="00FA2290">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b/>
          <w:bCs/>
        </w:rPr>
      </w:pPr>
      <w:r w:rsidRPr="00327BB4">
        <w:rPr>
          <w:rFonts w:ascii="Times New Roman" w:hAnsi="Times New Roman" w:cs="Times New Roman"/>
          <w:b/>
          <w:bCs/>
        </w:rPr>
        <w:t>Short-Term Objectives (First 12 Months)</w:t>
      </w:r>
    </w:p>
    <w:p w14:paraId="2C365140" w14:textId="77777777" w:rsidR="00327BB4" w:rsidRPr="00327BB4" w:rsidRDefault="00327BB4" w:rsidP="00FA2290">
      <w:pPr>
        <w:numPr>
          <w:ilvl w:val="0"/>
          <w:numId w:val="3"/>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Successfully launch "</w:t>
      </w:r>
      <w:r w:rsidRPr="00327BB4">
        <w:rPr>
          <w:rFonts w:ascii="Times New Roman" w:hAnsi="Times New Roman" w:cs="Times New Roman"/>
          <w:b/>
          <w:bCs/>
        </w:rPr>
        <w:t>Gentleman’s Edge</w:t>
      </w:r>
      <w:r w:rsidRPr="00327BB4">
        <w:rPr>
          <w:rFonts w:ascii="Times New Roman" w:hAnsi="Times New Roman" w:cs="Times New Roman"/>
        </w:rPr>
        <w:t>" in Birmingham city centre.</w:t>
      </w:r>
    </w:p>
    <w:p w14:paraId="3AD7D3C0" w14:textId="77777777" w:rsidR="00327BB4" w:rsidRPr="00327BB4" w:rsidRDefault="00327BB4" w:rsidP="00FA2290">
      <w:pPr>
        <w:numPr>
          <w:ilvl w:val="0"/>
          <w:numId w:val="3"/>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Build a strong local customer base.</w:t>
      </w:r>
    </w:p>
    <w:p w14:paraId="04E33BE1" w14:textId="77777777" w:rsidR="00327BB4" w:rsidRPr="00327BB4" w:rsidRDefault="00327BB4" w:rsidP="00FA2290">
      <w:pPr>
        <w:numPr>
          <w:ilvl w:val="0"/>
          <w:numId w:val="3"/>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Achieve monthly break-even within the first 6–9 months.</w:t>
      </w:r>
    </w:p>
    <w:p w14:paraId="1C7CD306" w14:textId="77777777" w:rsidR="00327BB4" w:rsidRPr="00327BB4" w:rsidRDefault="00327BB4" w:rsidP="00FA2290">
      <w:pPr>
        <w:numPr>
          <w:ilvl w:val="0"/>
          <w:numId w:val="3"/>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Develop active social media platforms to increase brand awareness.</w:t>
      </w:r>
    </w:p>
    <w:p w14:paraId="7BB84E10" w14:textId="77777777" w:rsidR="00327BB4" w:rsidRPr="00327BB4" w:rsidRDefault="00327BB4" w:rsidP="00FA2290">
      <w:pPr>
        <w:numPr>
          <w:ilvl w:val="0"/>
          <w:numId w:val="3"/>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Secure at least 150 repeat customers through loyalty programmes.</w:t>
      </w:r>
    </w:p>
    <w:p w14:paraId="2204DB08" w14:textId="2AF20BB0" w:rsidR="00DA4E71" w:rsidRPr="00FA2290" w:rsidRDefault="00FA2290" w:rsidP="00FA2290">
      <w:pPr>
        <w:jc w:val="both"/>
        <w:rPr>
          <w:rFonts w:ascii="Times New Roman" w:hAnsi="Times New Roman" w:cs="Times New Roman"/>
        </w:rPr>
      </w:pPr>
      <w:r w:rsidRPr="00FA2290">
        <w:rPr>
          <w:rFonts w:ascii="Times New Roman" w:hAnsi="Times New Roman" w:cs="Times New Roman"/>
        </w:rPr>
        <w:t>These are short-term goals that are aimed at survival, financial stability, and customer acquisition. Small businesses are known to encounter difficulties during the initial stages and therefore cash flow should be managed at an early stage (</w:t>
      </w:r>
      <w:proofErr w:type="spellStart"/>
      <w:r w:rsidRPr="00FA2290">
        <w:rPr>
          <w:rFonts w:ascii="Times New Roman" w:hAnsi="Times New Roman" w:cs="Times New Roman"/>
        </w:rPr>
        <w:t>Busila</w:t>
      </w:r>
      <w:proofErr w:type="spellEnd"/>
      <w:r w:rsidRPr="00FA2290">
        <w:rPr>
          <w:rFonts w:ascii="Times New Roman" w:hAnsi="Times New Roman" w:cs="Times New Roman"/>
        </w:rPr>
        <w:t>, 2025).</w:t>
      </w:r>
    </w:p>
    <w:p w14:paraId="2C20B30C" w14:textId="6FEAE94B"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Long-Term Objectives (3–5 Years)</w:t>
      </w:r>
    </w:p>
    <w:p w14:paraId="7D81B0CB" w14:textId="77777777" w:rsidR="00327BB4" w:rsidRPr="00327BB4" w:rsidRDefault="00327BB4" w:rsidP="00FA2290">
      <w:pPr>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Open a second branch in another area of Birmingham.</w:t>
      </w:r>
    </w:p>
    <w:p w14:paraId="736848FD" w14:textId="77777777" w:rsidR="00327BB4" w:rsidRPr="00327BB4" w:rsidRDefault="00327BB4" w:rsidP="00FA2290">
      <w:pPr>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Develop a private-label grooming product line.</w:t>
      </w:r>
    </w:p>
    <w:p w14:paraId="02C50BD3" w14:textId="77777777" w:rsidR="00327BB4" w:rsidRPr="00327BB4" w:rsidRDefault="00327BB4" w:rsidP="00FA2290">
      <w:pPr>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Increase brand recognition across the West Midlands.</w:t>
      </w:r>
    </w:p>
    <w:p w14:paraId="5C633F25" w14:textId="77777777" w:rsidR="00327BB4" w:rsidRPr="00327BB4" w:rsidRDefault="00327BB4" w:rsidP="00FA2290">
      <w:pPr>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Employ and train junior barbers or apprentices.</w:t>
      </w:r>
    </w:p>
    <w:p w14:paraId="667A4FB3" w14:textId="77777777" w:rsidR="00327BB4" w:rsidRPr="00327BB4" w:rsidRDefault="00327BB4" w:rsidP="00FA2290">
      <w:pPr>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Maintain customer satisfaction ratings above 4.5 stars online.</w:t>
      </w:r>
    </w:p>
    <w:p w14:paraId="7D506E06" w14:textId="40184175" w:rsidR="00327BB4" w:rsidRPr="00327BB4" w:rsidRDefault="00FA2290" w:rsidP="00FA2290">
      <w:pPr>
        <w:jc w:val="both"/>
        <w:rPr>
          <w:rFonts w:ascii="Times New Roman" w:hAnsi="Times New Roman" w:cs="Times New Roman"/>
        </w:rPr>
      </w:pPr>
      <w:r w:rsidRPr="00FA2290">
        <w:rPr>
          <w:rFonts w:ascii="Times New Roman" w:hAnsi="Times New Roman" w:cs="Times New Roman"/>
        </w:rPr>
        <w:lastRenderedPageBreak/>
        <w:t>Long-term objectives are concerned with expansion and growth of business. Expanding is usually regarded as a significant trait of effective entrepreneurial businesses.</w:t>
      </w:r>
    </w:p>
    <w:p w14:paraId="346B4CFE" w14:textId="77777777" w:rsidR="00DA4E71" w:rsidRPr="00FA2290" w:rsidRDefault="00DA4E71" w:rsidP="00FA2290">
      <w:pPr>
        <w:jc w:val="both"/>
        <w:rPr>
          <w:rFonts w:ascii="Times New Roman" w:hAnsi="Times New Roman" w:cs="Times New Roman"/>
        </w:rPr>
      </w:pPr>
    </w:p>
    <w:p w14:paraId="5754E596" w14:textId="2F539441"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4. Unique Selling Point (USP)</w:t>
      </w:r>
    </w:p>
    <w:p w14:paraId="2EDB1461"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Unique Selling Point (USP) is what helps a business stand out of the crowd and develop competitive advantage (Majka, 2024).</w:t>
      </w:r>
    </w:p>
    <w:p w14:paraId="25A98F07"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The USP of "Gentleman’s Edge" is:</w:t>
      </w:r>
    </w:p>
    <w:p w14:paraId="74E0C573" w14:textId="40BC5402" w:rsidR="00FA2290" w:rsidRPr="00FA2290" w:rsidRDefault="00FA2290" w:rsidP="00FA2290">
      <w:pPr>
        <w:jc w:val="both"/>
        <w:rPr>
          <w:rFonts w:ascii="Times New Roman" w:hAnsi="Times New Roman" w:cs="Times New Roman"/>
        </w:rPr>
      </w:pPr>
      <w:r w:rsidRPr="00FA2290">
        <w:rPr>
          <w:rFonts w:ascii="Times New Roman" w:hAnsi="Times New Roman" w:cs="Times New Roman"/>
        </w:rPr>
        <w:t xml:space="preserve">A high-quality men only grooming salon with a professional city centre </w:t>
      </w:r>
      <w:r w:rsidR="005A5A1A" w:rsidRPr="00FA2290">
        <w:rPr>
          <w:rFonts w:ascii="Times New Roman" w:hAnsi="Times New Roman" w:cs="Times New Roman"/>
        </w:rPr>
        <w:t>feels</w:t>
      </w:r>
      <w:r w:rsidRPr="00FA2290">
        <w:rPr>
          <w:rFonts w:ascii="Times New Roman" w:hAnsi="Times New Roman" w:cs="Times New Roman"/>
        </w:rPr>
        <w:t xml:space="preserve"> along with digital convenience with online booking and membership packages at reasonable premium price.</w:t>
      </w:r>
    </w:p>
    <w:p w14:paraId="51DC595B" w14:textId="6E03B8AC" w:rsidR="00327BB4" w:rsidRPr="00327BB4" w:rsidRDefault="00FA2290" w:rsidP="00FA2290">
      <w:pPr>
        <w:jc w:val="both"/>
        <w:rPr>
          <w:rFonts w:ascii="Times New Roman" w:hAnsi="Times New Roman" w:cs="Times New Roman"/>
        </w:rPr>
      </w:pPr>
      <w:r w:rsidRPr="00FA2290">
        <w:rPr>
          <w:rFonts w:ascii="Times New Roman" w:hAnsi="Times New Roman" w:cs="Times New Roman"/>
        </w:rPr>
        <w:t>The city of Birmingham has many competitors, which provide cheap quick haircuts as well as luxury services at a high cost. The difference maker in "Gentleman’s Edge" will be:</w:t>
      </w:r>
    </w:p>
    <w:p w14:paraId="0D5CE3E2" w14:textId="77777777" w:rsidR="00327BB4" w:rsidRPr="00327BB4" w:rsidRDefault="00327BB4" w:rsidP="00FA2290">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Providing a modern lounge-style environment</w:t>
      </w:r>
    </w:p>
    <w:p w14:paraId="3F9F1730" w14:textId="77777777" w:rsidR="00327BB4" w:rsidRPr="00327BB4" w:rsidRDefault="00327BB4" w:rsidP="00FA2290">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Operating mainly on an appointment basis to reduce waiting times</w:t>
      </w:r>
    </w:p>
    <w:p w14:paraId="55496E38" w14:textId="77777777" w:rsidR="00327BB4" w:rsidRPr="00327BB4" w:rsidRDefault="00327BB4" w:rsidP="00FA2290">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Employing trained professional barbers</w:t>
      </w:r>
    </w:p>
    <w:p w14:paraId="7D1635C1" w14:textId="77777777" w:rsidR="00327BB4" w:rsidRPr="00327BB4" w:rsidRDefault="00327BB4" w:rsidP="00FA2290">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Offering membership plans for busy professionals</w:t>
      </w:r>
    </w:p>
    <w:p w14:paraId="58191E07" w14:textId="77777777" w:rsidR="00327BB4" w:rsidRPr="00327BB4" w:rsidRDefault="00327BB4" w:rsidP="00FA2290">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327BB4">
        <w:rPr>
          <w:rFonts w:ascii="Times New Roman" w:hAnsi="Times New Roman" w:cs="Times New Roman"/>
        </w:rPr>
        <w:t>Maintaining a strong social media presence</w:t>
      </w:r>
    </w:p>
    <w:p w14:paraId="03A839AD"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Differentiation strategy theory states that companies with unique value do not have to compete at all on price (Kopp, 2024). As opposed to becoming the least expensive alternative, Gentleman’s Edge will be competing based on quality of service, experience, and convenience.</w:t>
      </w:r>
    </w:p>
    <w:p w14:paraId="1C636CA6" w14:textId="67B94EF4" w:rsidR="00327BB4" w:rsidRPr="00327BB4" w:rsidRDefault="00FA2290" w:rsidP="00FA2290">
      <w:pPr>
        <w:jc w:val="both"/>
        <w:rPr>
          <w:rFonts w:ascii="Times New Roman" w:hAnsi="Times New Roman" w:cs="Times New Roman"/>
        </w:rPr>
      </w:pPr>
      <w:r w:rsidRPr="00FA2290">
        <w:rPr>
          <w:rFonts w:ascii="Times New Roman" w:hAnsi="Times New Roman" w:cs="Times New Roman"/>
        </w:rPr>
        <w:t>This strategy illustrates the value generation process where entrepreneurial firms find out the customer needs and provide better services.</w:t>
      </w:r>
    </w:p>
    <w:p w14:paraId="35CF9B42" w14:textId="77777777" w:rsidR="00DE0BE5" w:rsidRPr="00FA2290" w:rsidRDefault="00DE0BE5" w:rsidP="00FA2290">
      <w:pPr>
        <w:jc w:val="both"/>
        <w:rPr>
          <w:rFonts w:ascii="Times New Roman" w:hAnsi="Times New Roman" w:cs="Times New Roman"/>
        </w:rPr>
      </w:pPr>
    </w:p>
    <w:p w14:paraId="3C77C603" w14:textId="02612C7C"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Element 2</w:t>
      </w:r>
    </w:p>
    <w:p w14:paraId="59F43FB9"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Business Environment &amp; Competitor Analysis</w:t>
      </w:r>
    </w:p>
    <w:p w14:paraId="754500BE" w14:textId="3C26EF40" w:rsidR="00327BB4" w:rsidRPr="00327BB4" w:rsidRDefault="00FA2290" w:rsidP="00FA2290">
      <w:pPr>
        <w:jc w:val="both"/>
        <w:rPr>
          <w:rFonts w:ascii="Times New Roman" w:hAnsi="Times New Roman" w:cs="Times New Roman"/>
        </w:rPr>
      </w:pPr>
      <w:r w:rsidRPr="00FA2290">
        <w:rPr>
          <w:rFonts w:ascii="Times New Roman" w:hAnsi="Times New Roman" w:cs="Times New Roman"/>
        </w:rPr>
        <w:t>This part conducts an analysis of Gentleman Edge and men grooming business using PESTEL and SWOT. It is an effort to know the external environment and internal location of the business prior to launching.</w:t>
      </w:r>
    </w:p>
    <w:p w14:paraId="2164049F"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1. PESTEL Analysis</w:t>
      </w:r>
    </w:p>
    <w:p w14:paraId="1512056E"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Political</w:t>
      </w:r>
    </w:p>
    <w:p w14:paraId="273C85E3"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 xml:space="preserve">Government support schemes, local council rules, and business rates alteration influence small businesses in the UK (Service, 2012). In the case of Gentleman’s Edge, the daily operations will be affected by the regulations of the City Council of Birmingham on the signs, garbage </w:t>
      </w:r>
      <w:r w:rsidRPr="00FA2290">
        <w:rPr>
          <w:rFonts w:ascii="Times New Roman" w:hAnsi="Times New Roman" w:cs="Times New Roman"/>
        </w:rPr>
        <w:lastRenderedPageBreak/>
        <w:t>removal, and health and safety. Consumer confidence can also be influenced by political decisions, and such changes may influence the spending of such non-essential services like premium grooming.</w:t>
      </w:r>
    </w:p>
    <w:p w14:paraId="605A19E6" w14:textId="57E91AC6" w:rsidR="00327BB4" w:rsidRPr="00327BB4" w:rsidRDefault="00FA2290" w:rsidP="00FA2290">
      <w:pPr>
        <w:jc w:val="both"/>
        <w:rPr>
          <w:rFonts w:ascii="Times New Roman" w:hAnsi="Times New Roman" w:cs="Times New Roman"/>
        </w:rPr>
      </w:pPr>
      <w:r w:rsidRPr="00FA2290">
        <w:rPr>
          <w:rFonts w:ascii="Times New Roman" w:hAnsi="Times New Roman" w:cs="Times New Roman"/>
        </w:rPr>
        <w:t>Business implication: remain in line with local requirements, monitor governmental assistance to SMEs and control costs, in case of any alteration in consumer demand.</w:t>
      </w:r>
    </w:p>
    <w:p w14:paraId="53AD408D" w14:textId="7403E965"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Economic</w:t>
      </w:r>
    </w:p>
    <w:p w14:paraId="3C1ACC65"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Barbering is typically a stable business since customers require haircuts, but the demand of high-quality extras (e.g., hot towel shaves, packages) can be decreased in case of increased living expenses. The city centre of Birmingham is a good economic point though rent and operating expenses are more than in suburbs. The trends of inflation, interest rates and disposable income have the potential to influence the frequency at which customers make appointments and the services they prefer (Gov.UK, 2024).</w:t>
      </w:r>
    </w:p>
    <w:p w14:paraId="6B200DD0"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 xml:space="preserve">First implication on the business: have a straightforward price of core </w:t>
      </w:r>
      <w:proofErr w:type="spellStart"/>
      <w:r w:rsidRPr="00FA2290">
        <w:rPr>
          <w:rFonts w:ascii="Times New Roman" w:hAnsi="Times New Roman" w:cs="Times New Roman"/>
        </w:rPr>
        <w:t>haircuting</w:t>
      </w:r>
      <w:proofErr w:type="spellEnd"/>
      <w:r w:rsidRPr="00FA2290">
        <w:rPr>
          <w:rFonts w:ascii="Times New Roman" w:hAnsi="Times New Roman" w:cs="Times New Roman"/>
        </w:rPr>
        <w:t xml:space="preserve"> (25-35) and upgrades, which way customers can still get the cheap option on the bad economic times.</w:t>
      </w:r>
    </w:p>
    <w:p w14:paraId="47BEDD92" w14:textId="77777777" w:rsidR="00FA2290" w:rsidRPr="00FA2290" w:rsidRDefault="00FA2290" w:rsidP="00FA2290">
      <w:pPr>
        <w:jc w:val="both"/>
        <w:rPr>
          <w:rFonts w:ascii="Times New Roman" w:hAnsi="Times New Roman" w:cs="Times New Roman"/>
          <w:b/>
          <w:bCs/>
        </w:rPr>
      </w:pPr>
      <w:r w:rsidRPr="00FA2290">
        <w:rPr>
          <w:rFonts w:ascii="Times New Roman" w:hAnsi="Times New Roman" w:cs="Times New Roman"/>
          <w:b/>
          <w:bCs/>
        </w:rPr>
        <w:t>Social</w:t>
      </w:r>
    </w:p>
    <w:p w14:paraId="0047115F"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 xml:space="preserve">The grooming of men is greatly endorsed by social trends. Appearance, self-confidence, and personal branding are appreciated by many of the customers, particularly young professionals and students (Syauki and </w:t>
      </w:r>
      <w:proofErr w:type="spellStart"/>
      <w:r w:rsidRPr="00FA2290">
        <w:rPr>
          <w:rFonts w:ascii="Times New Roman" w:hAnsi="Times New Roman" w:cs="Times New Roman"/>
        </w:rPr>
        <w:t>Avine</w:t>
      </w:r>
      <w:proofErr w:type="spellEnd"/>
      <w:r w:rsidRPr="00FA2290">
        <w:rPr>
          <w:rFonts w:ascii="Times New Roman" w:hAnsi="Times New Roman" w:cs="Times New Roman"/>
        </w:rPr>
        <w:t>, 2024). The behavioural fads in the fashion like fades, the shape of beards, and the routine trimming characterise the demand. Birmingham is also a diverse city and that gives a chance to provide the barbering styles that could fit the hair type and preferences.</w:t>
      </w:r>
    </w:p>
    <w:p w14:paraId="780D339D" w14:textId="41720922" w:rsidR="00327BB4" w:rsidRPr="00327BB4" w:rsidRDefault="00FA2290" w:rsidP="00FA2290">
      <w:pPr>
        <w:jc w:val="both"/>
        <w:rPr>
          <w:rFonts w:ascii="Times New Roman" w:hAnsi="Times New Roman" w:cs="Times New Roman"/>
        </w:rPr>
      </w:pPr>
      <w:r w:rsidRPr="00FA2290">
        <w:rPr>
          <w:rFonts w:ascii="Times New Roman" w:hAnsi="Times New Roman" w:cs="Times New Roman"/>
        </w:rPr>
        <w:t>Business implication: recruits barbers with diverse skills and adopts inclusive marketing that has been a representation of the diverse customers in Birmingham.</w:t>
      </w:r>
    </w:p>
    <w:p w14:paraId="6D5E3A76"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Technological</w:t>
      </w:r>
    </w:p>
    <w:p w14:paraId="33A84497"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Service companies are dependent on technology. Many customers expect online booking, digital payments, and marketing through social media (The Times, 2026). The competitors with the help of the booking platforms and active social media will be able to appeal to customers more readily. Google reviews, Instagram/Tik Tok photos are also an important deciding factor used by customers when it comes to a barber.</w:t>
      </w:r>
    </w:p>
    <w:p w14:paraId="595C1777"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Business implication: open the establishment with an online booking system, accept card/contactless payments, receive reviews, and be active on the social media regularly and show the outcomes and develop trust.</w:t>
      </w:r>
    </w:p>
    <w:p w14:paraId="3CFD1C6D" w14:textId="77777777" w:rsidR="00FA2290" w:rsidRPr="00FA2290" w:rsidRDefault="00FA2290" w:rsidP="00FA2290">
      <w:pPr>
        <w:jc w:val="both"/>
        <w:rPr>
          <w:rFonts w:ascii="Times New Roman" w:hAnsi="Times New Roman" w:cs="Times New Roman"/>
          <w:b/>
          <w:bCs/>
        </w:rPr>
      </w:pPr>
      <w:r w:rsidRPr="00FA2290">
        <w:rPr>
          <w:rFonts w:ascii="Times New Roman" w:hAnsi="Times New Roman" w:cs="Times New Roman"/>
          <w:b/>
          <w:bCs/>
        </w:rPr>
        <w:t>Environmental</w:t>
      </w:r>
    </w:p>
    <w:p w14:paraId="55386686"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The consumers are becoming more conscious about sustainability. Waste is generated at salons and barbershops (hair, product containers, disposable towels/neck strips). Recycling, waste minimization, recycled and environmentally conscious products may be appreciated by the customers of the central business district of the city of Birmingham.</w:t>
      </w:r>
    </w:p>
    <w:p w14:paraId="6FC21637"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lastRenderedPageBreak/>
        <w:t>Business implication: implement non-complicated sustainability measures like recycling packaging of products, using a low-energy consuming light, and selecting suppliers with greener alternatives. This is also capable of supporting brand image.</w:t>
      </w:r>
    </w:p>
    <w:p w14:paraId="03DB3FA2" w14:textId="77777777" w:rsidR="00FA2290" w:rsidRPr="00FA2290" w:rsidRDefault="00FA2290" w:rsidP="00FA2290">
      <w:pPr>
        <w:jc w:val="both"/>
        <w:rPr>
          <w:rFonts w:ascii="Times New Roman" w:hAnsi="Times New Roman" w:cs="Times New Roman"/>
          <w:b/>
          <w:bCs/>
        </w:rPr>
      </w:pPr>
      <w:r w:rsidRPr="00FA2290">
        <w:rPr>
          <w:rFonts w:ascii="Times New Roman" w:hAnsi="Times New Roman" w:cs="Times New Roman"/>
          <w:b/>
          <w:bCs/>
        </w:rPr>
        <w:t>Legal</w:t>
      </w:r>
    </w:p>
    <w:p w14:paraId="0D24E2E0" w14:textId="77777777" w:rsidR="00FA2290" w:rsidRPr="00FA2290" w:rsidRDefault="00FA2290" w:rsidP="00FA2290">
      <w:pPr>
        <w:jc w:val="both"/>
        <w:rPr>
          <w:rFonts w:ascii="Times New Roman" w:hAnsi="Times New Roman" w:cs="Times New Roman"/>
        </w:rPr>
      </w:pPr>
      <w:r w:rsidRPr="00FA2290">
        <w:rPr>
          <w:rFonts w:ascii="Times New Roman" w:hAnsi="Times New Roman" w:cs="Times New Roman"/>
        </w:rPr>
        <w:t>The company should adhere to the UK employment legislation (in the case of the staff being employed), health and safety regulations, hygiene principles, and the data protection regulations (GDPR) in case of using online booking and storing the information about the customers. Licencing can also be done in case music is played in-store. Consumer law is relevant to services, transparency in prices and dealing with complaints.</w:t>
      </w:r>
    </w:p>
    <w:p w14:paraId="0E34638E" w14:textId="5B20679E" w:rsidR="00327BB4" w:rsidRPr="00327BB4" w:rsidRDefault="00FA2290" w:rsidP="00FA2290">
      <w:pPr>
        <w:jc w:val="both"/>
        <w:rPr>
          <w:rFonts w:ascii="Times New Roman" w:hAnsi="Times New Roman" w:cs="Times New Roman"/>
        </w:rPr>
      </w:pPr>
      <w:r w:rsidRPr="00FA2290">
        <w:rPr>
          <w:rFonts w:ascii="Times New Roman" w:hAnsi="Times New Roman" w:cs="Times New Roman"/>
        </w:rPr>
        <w:t>Business implication: design effective hygiene, customer data, and employment/contractor policies and complaint procedures to minimise legal risk.</w:t>
      </w:r>
    </w:p>
    <w:p w14:paraId="7D3E8C88" w14:textId="77777777" w:rsidR="00DA4E71" w:rsidRPr="00FA2290" w:rsidRDefault="00DA4E71" w:rsidP="00FA2290">
      <w:pPr>
        <w:jc w:val="both"/>
        <w:rPr>
          <w:rFonts w:ascii="Times New Roman" w:hAnsi="Times New Roman" w:cs="Times New Roman"/>
        </w:rPr>
      </w:pPr>
    </w:p>
    <w:p w14:paraId="3512A844" w14:textId="5CA35E30"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SWOT Analysis</w:t>
      </w:r>
    </w:p>
    <w:p w14:paraId="27CE141E"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Strengths</w:t>
      </w:r>
    </w:p>
    <w:p w14:paraId="27E68D74" w14:textId="61D0E9A4" w:rsidR="00327BB4" w:rsidRPr="00327BB4" w:rsidRDefault="00327BB4" w:rsidP="00FA2290">
      <w:pPr>
        <w:numPr>
          <w:ilvl w:val="0"/>
          <w:numId w:val="6"/>
        </w:numPr>
        <w:jc w:val="both"/>
        <w:rPr>
          <w:rFonts w:ascii="Times New Roman" w:hAnsi="Times New Roman" w:cs="Times New Roman"/>
        </w:rPr>
      </w:pPr>
      <w:r w:rsidRPr="00327BB4">
        <w:rPr>
          <w:rFonts w:ascii="Times New Roman" w:hAnsi="Times New Roman" w:cs="Times New Roman"/>
          <w:b/>
          <w:bCs/>
        </w:rPr>
        <w:t>Clear positioning:</w:t>
      </w:r>
      <w:r w:rsidRPr="00327BB4">
        <w:rPr>
          <w:rFonts w:ascii="Times New Roman" w:hAnsi="Times New Roman" w:cs="Times New Roman"/>
        </w:rPr>
        <w:t xml:space="preserve"> </w:t>
      </w:r>
      <w:r w:rsidR="00FA2290" w:rsidRPr="00FA2290">
        <w:rPr>
          <w:rFonts w:ascii="Times New Roman" w:hAnsi="Times New Roman" w:cs="Times New Roman"/>
        </w:rPr>
        <w:t>men-only premium grooming lounge in the Birmingham city centre (good focus and branding)</w:t>
      </w:r>
      <w:r w:rsidRPr="00327BB4">
        <w:rPr>
          <w:rFonts w:ascii="Times New Roman" w:hAnsi="Times New Roman" w:cs="Times New Roman"/>
        </w:rPr>
        <w:t>.</w:t>
      </w:r>
    </w:p>
    <w:p w14:paraId="52CD6AB7" w14:textId="7D70BB9E" w:rsidR="00327BB4" w:rsidRPr="00327BB4" w:rsidRDefault="00327BB4" w:rsidP="00FA2290">
      <w:pPr>
        <w:numPr>
          <w:ilvl w:val="0"/>
          <w:numId w:val="6"/>
        </w:numPr>
        <w:jc w:val="both"/>
        <w:rPr>
          <w:rFonts w:ascii="Times New Roman" w:hAnsi="Times New Roman" w:cs="Times New Roman"/>
        </w:rPr>
      </w:pPr>
      <w:r w:rsidRPr="00327BB4">
        <w:rPr>
          <w:rFonts w:ascii="Times New Roman" w:hAnsi="Times New Roman" w:cs="Times New Roman"/>
          <w:b/>
          <w:bCs/>
        </w:rPr>
        <w:t>Convenient pricing:</w:t>
      </w:r>
      <w:r w:rsidRPr="00327BB4">
        <w:rPr>
          <w:rFonts w:ascii="Times New Roman" w:hAnsi="Times New Roman" w:cs="Times New Roman"/>
        </w:rPr>
        <w:t xml:space="preserve"> </w:t>
      </w:r>
      <w:r w:rsidR="00FA2290" w:rsidRPr="00FA2290">
        <w:rPr>
          <w:rFonts w:ascii="Times New Roman" w:hAnsi="Times New Roman" w:cs="Times New Roman"/>
        </w:rPr>
        <w:t>£25 -35 is a price that is equivalent to a convenient offer.</w:t>
      </w:r>
    </w:p>
    <w:p w14:paraId="2D83C493" w14:textId="7BE0AE38" w:rsidR="00327BB4" w:rsidRPr="00327BB4" w:rsidRDefault="00327BB4" w:rsidP="00FA2290">
      <w:pPr>
        <w:numPr>
          <w:ilvl w:val="0"/>
          <w:numId w:val="6"/>
        </w:numPr>
        <w:jc w:val="both"/>
        <w:rPr>
          <w:rFonts w:ascii="Times New Roman" w:hAnsi="Times New Roman" w:cs="Times New Roman"/>
        </w:rPr>
      </w:pPr>
      <w:r w:rsidRPr="00327BB4">
        <w:rPr>
          <w:rFonts w:ascii="Times New Roman" w:hAnsi="Times New Roman" w:cs="Times New Roman"/>
          <w:b/>
          <w:bCs/>
        </w:rPr>
        <w:t>Service experience:</w:t>
      </w:r>
      <w:r w:rsidRPr="00327BB4">
        <w:rPr>
          <w:rFonts w:ascii="Times New Roman" w:hAnsi="Times New Roman" w:cs="Times New Roman"/>
        </w:rPr>
        <w:t xml:space="preserve"> </w:t>
      </w:r>
      <w:r w:rsidR="00FA2290" w:rsidRPr="00FA2290">
        <w:rPr>
          <w:rFonts w:ascii="Times New Roman" w:hAnsi="Times New Roman" w:cs="Times New Roman"/>
        </w:rPr>
        <w:t>the lounge-style environment will have the potential to enhance customer satisfaction and loyalty.</w:t>
      </w:r>
    </w:p>
    <w:p w14:paraId="331909EE" w14:textId="44D8A0C5" w:rsidR="00327BB4" w:rsidRPr="00327BB4" w:rsidRDefault="00327BB4" w:rsidP="00FA2290">
      <w:pPr>
        <w:numPr>
          <w:ilvl w:val="0"/>
          <w:numId w:val="6"/>
        </w:numPr>
        <w:jc w:val="both"/>
        <w:rPr>
          <w:rFonts w:ascii="Times New Roman" w:hAnsi="Times New Roman" w:cs="Times New Roman"/>
        </w:rPr>
      </w:pPr>
      <w:r w:rsidRPr="00327BB4">
        <w:rPr>
          <w:rFonts w:ascii="Times New Roman" w:hAnsi="Times New Roman" w:cs="Times New Roman"/>
          <w:b/>
          <w:bCs/>
        </w:rPr>
        <w:t>Digital convenience:</w:t>
      </w:r>
      <w:r w:rsidRPr="00327BB4">
        <w:rPr>
          <w:rFonts w:ascii="Times New Roman" w:hAnsi="Times New Roman" w:cs="Times New Roman"/>
        </w:rPr>
        <w:t xml:space="preserve"> </w:t>
      </w:r>
      <w:r w:rsidR="00FA2290" w:rsidRPr="00FA2290">
        <w:rPr>
          <w:rFonts w:ascii="Times New Roman" w:hAnsi="Times New Roman" w:cs="Times New Roman"/>
        </w:rPr>
        <w:t>online booking will save time on waiting and increase customer experience.</w:t>
      </w:r>
    </w:p>
    <w:p w14:paraId="629EB0B9" w14:textId="4C1847ED" w:rsidR="00327BB4" w:rsidRPr="00327BB4" w:rsidRDefault="00327BB4" w:rsidP="00FA2290">
      <w:pPr>
        <w:numPr>
          <w:ilvl w:val="0"/>
          <w:numId w:val="6"/>
        </w:numPr>
        <w:jc w:val="both"/>
        <w:rPr>
          <w:rFonts w:ascii="Times New Roman" w:hAnsi="Times New Roman" w:cs="Times New Roman"/>
        </w:rPr>
      </w:pPr>
      <w:r w:rsidRPr="00327BB4">
        <w:rPr>
          <w:rFonts w:ascii="Times New Roman" w:hAnsi="Times New Roman" w:cs="Times New Roman"/>
          <w:b/>
          <w:bCs/>
        </w:rPr>
        <w:t>Multiple income streams:</w:t>
      </w:r>
      <w:r w:rsidRPr="00327BB4">
        <w:rPr>
          <w:rFonts w:ascii="Times New Roman" w:hAnsi="Times New Roman" w:cs="Times New Roman"/>
        </w:rPr>
        <w:t xml:space="preserve"> </w:t>
      </w:r>
      <w:r w:rsidR="00FA2290" w:rsidRPr="00FA2290">
        <w:rPr>
          <w:rFonts w:ascii="Times New Roman" w:hAnsi="Times New Roman" w:cs="Times New Roman"/>
        </w:rPr>
        <w:t>services and memberships and product sales will enhance financial stability.</w:t>
      </w:r>
    </w:p>
    <w:p w14:paraId="62AC5536" w14:textId="77777777" w:rsidR="00DA4E71" w:rsidRPr="00FA2290" w:rsidRDefault="00DA4E71" w:rsidP="00FA2290">
      <w:pPr>
        <w:jc w:val="both"/>
        <w:rPr>
          <w:rFonts w:ascii="Times New Roman" w:hAnsi="Times New Roman" w:cs="Times New Roman"/>
        </w:rPr>
      </w:pPr>
    </w:p>
    <w:p w14:paraId="6659C731" w14:textId="63A24134"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Weaknesses</w:t>
      </w:r>
    </w:p>
    <w:p w14:paraId="1D3B8FAD" w14:textId="3D99A1ED" w:rsidR="00327BB4" w:rsidRPr="00327BB4" w:rsidRDefault="00327BB4" w:rsidP="00FA2290">
      <w:pPr>
        <w:numPr>
          <w:ilvl w:val="0"/>
          <w:numId w:val="7"/>
        </w:numPr>
        <w:jc w:val="both"/>
        <w:rPr>
          <w:rFonts w:ascii="Times New Roman" w:hAnsi="Times New Roman" w:cs="Times New Roman"/>
        </w:rPr>
      </w:pPr>
      <w:r w:rsidRPr="00327BB4">
        <w:rPr>
          <w:rFonts w:ascii="Times New Roman" w:hAnsi="Times New Roman" w:cs="Times New Roman"/>
          <w:b/>
          <w:bCs/>
        </w:rPr>
        <w:t>High fixed costs:</w:t>
      </w:r>
      <w:r w:rsidRPr="00327BB4">
        <w:rPr>
          <w:rFonts w:ascii="Times New Roman" w:hAnsi="Times New Roman" w:cs="Times New Roman"/>
        </w:rPr>
        <w:t xml:space="preserve"> </w:t>
      </w:r>
      <w:r w:rsidR="005A42A0" w:rsidRPr="005A42A0">
        <w:rPr>
          <w:rFonts w:ascii="Times New Roman" w:hAnsi="Times New Roman" w:cs="Times New Roman"/>
        </w:rPr>
        <w:t>fixed costs can include high city centre rent, utilities and business rates.</w:t>
      </w:r>
    </w:p>
    <w:p w14:paraId="11039068" w14:textId="12218E67" w:rsidR="00327BB4" w:rsidRPr="00327BB4" w:rsidRDefault="00327BB4" w:rsidP="00FA2290">
      <w:pPr>
        <w:numPr>
          <w:ilvl w:val="0"/>
          <w:numId w:val="7"/>
        </w:numPr>
        <w:jc w:val="both"/>
        <w:rPr>
          <w:rFonts w:ascii="Times New Roman" w:hAnsi="Times New Roman" w:cs="Times New Roman"/>
        </w:rPr>
      </w:pPr>
      <w:r w:rsidRPr="00327BB4">
        <w:rPr>
          <w:rFonts w:ascii="Times New Roman" w:hAnsi="Times New Roman" w:cs="Times New Roman"/>
          <w:b/>
          <w:bCs/>
        </w:rPr>
        <w:t>New brand:</w:t>
      </w:r>
      <w:r w:rsidRPr="00327BB4">
        <w:rPr>
          <w:rFonts w:ascii="Times New Roman" w:hAnsi="Times New Roman" w:cs="Times New Roman"/>
        </w:rPr>
        <w:t xml:space="preserve"> </w:t>
      </w:r>
      <w:r w:rsidR="005A42A0" w:rsidRPr="005A42A0">
        <w:rPr>
          <w:rFonts w:ascii="Times New Roman" w:hAnsi="Times New Roman" w:cs="Times New Roman"/>
        </w:rPr>
        <w:t>no reputation or customer base when the brand is launched.</w:t>
      </w:r>
    </w:p>
    <w:p w14:paraId="50C78DDE" w14:textId="77777777" w:rsidR="00327BB4" w:rsidRPr="00327BB4" w:rsidRDefault="00327BB4" w:rsidP="00FA2290">
      <w:pPr>
        <w:numPr>
          <w:ilvl w:val="0"/>
          <w:numId w:val="7"/>
        </w:numPr>
        <w:jc w:val="both"/>
        <w:rPr>
          <w:rFonts w:ascii="Times New Roman" w:hAnsi="Times New Roman" w:cs="Times New Roman"/>
        </w:rPr>
      </w:pPr>
      <w:r w:rsidRPr="00327BB4">
        <w:rPr>
          <w:rFonts w:ascii="Times New Roman" w:hAnsi="Times New Roman" w:cs="Times New Roman"/>
          <w:b/>
          <w:bCs/>
        </w:rPr>
        <w:t>Capacity limits:</w:t>
      </w:r>
      <w:r w:rsidRPr="00327BB4">
        <w:rPr>
          <w:rFonts w:ascii="Times New Roman" w:hAnsi="Times New Roman" w:cs="Times New Roman"/>
        </w:rPr>
        <w:t xml:space="preserve"> with 3–4 staff, revenue depends on appointment volume and efficient scheduling.</w:t>
      </w:r>
    </w:p>
    <w:p w14:paraId="129A5E4F" w14:textId="6A5535BD" w:rsidR="00327BB4" w:rsidRPr="00327BB4" w:rsidRDefault="00327BB4" w:rsidP="00FA2290">
      <w:pPr>
        <w:numPr>
          <w:ilvl w:val="0"/>
          <w:numId w:val="7"/>
        </w:numPr>
        <w:jc w:val="both"/>
        <w:rPr>
          <w:rFonts w:ascii="Times New Roman" w:hAnsi="Times New Roman" w:cs="Times New Roman"/>
        </w:rPr>
      </w:pPr>
      <w:r w:rsidRPr="00327BB4">
        <w:rPr>
          <w:rFonts w:ascii="Times New Roman" w:hAnsi="Times New Roman" w:cs="Times New Roman"/>
          <w:b/>
          <w:bCs/>
        </w:rPr>
        <w:t>Dependence on staff skill:</w:t>
      </w:r>
      <w:r w:rsidRPr="00327BB4">
        <w:rPr>
          <w:rFonts w:ascii="Times New Roman" w:hAnsi="Times New Roman" w:cs="Times New Roman"/>
        </w:rPr>
        <w:t xml:space="preserve"> </w:t>
      </w:r>
      <w:r w:rsidR="005A42A0" w:rsidRPr="005A42A0">
        <w:rPr>
          <w:rFonts w:ascii="Times New Roman" w:hAnsi="Times New Roman" w:cs="Times New Roman"/>
        </w:rPr>
        <w:t>quality directly depends on the work of barbers, therefore, recruiting and training is a key factor.</w:t>
      </w:r>
    </w:p>
    <w:p w14:paraId="2CA3C346" w14:textId="77777777" w:rsidR="00DA4E71" w:rsidRDefault="00DA4E71" w:rsidP="00FA2290">
      <w:pPr>
        <w:jc w:val="both"/>
        <w:rPr>
          <w:rFonts w:ascii="Times New Roman" w:hAnsi="Times New Roman" w:cs="Times New Roman"/>
        </w:rPr>
      </w:pPr>
    </w:p>
    <w:p w14:paraId="0AAF3F1C" w14:textId="77777777" w:rsidR="005A42A0" w:rsidRPr="00FA2290" w:rsidRDefault="005A42A0" w:rsidP="00FA2290">
      <w:pPr>
        <w:jc w:val="both"/>
        <w:rPr>
          <w:rFonts w:ascii="Times New Roman" w:hAnsi="Times New Roman" w:cs="Times New Roman"/>
        </w:rPr>
      </w:pPr>
    </w:p>
    <w:p w14:paraId="4DE52B11" w14:textId="084DD2FC"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lastRenderedPageBreak/>
        <w:t>Opportunities</w:t>
      </w:r>
    </w:p>
    <w:p w14:paraId="6BB21B7E" w14:textId="2266BD23" w:rsidR="00327BB4" w:rsidRPr="00327BB4" w:rsidRDefault="00327BB4" w:rsidP="00FA2290">
      <w:pPr>
        <w:numPr>
          <w:ilvl w:val="0"/>
          <w:numId w:val="8"/>
        </w:numPr>
        <w:jc w:val="both"/>
        <w:rPr>
          <w:rFonts w:ascii="Times New Roman" w:hAnsi="Times New Roman" w:cs="Times New Roman"/>
        </w:rPr>
      </w:pPr>
      <w:r w:rsidRPr="00327BB4">
        <w:rPr>
          <w:rFonts w:ascii="Times New Roman" w:hAnsi="Times New Roman" w:cs="Times New Roman"/>
          <w:b/>
          <w:bCs/>
        </w:rPr>
        <w:t>Growing grooming culture:</w:t>
      </w:r>
      <w:r w:rsidRPr="00327BB4">
        <w:rPr>
          <w:rFonts w:ascii="Times New Roman" w:hAnsi="Times New Roman" w:cs="Times New Roman"/>
        </w:rPr>
        <w:t xml:space="preserve"> </w:t>
      </w:r>
      <w:r w:rsidR="005A42A0" w:rsidRPr="005A42A0">
        <w:rPr>
          <w:rFonts w:ascii="Times New Roman" w:hAnsi="Times New Roman" w:cs="Times New Roman"/>
        </w:rPr>
        <w:t>the persistence of the need of the modern haircuts, beard grooming and high-end experiences.</w:t>
      </w:r>
    </w:p>
    <w:p w14:paraId="2AD59554" w14:textId="119BDEFD" w:rsidR="00327BB4" w:rsidRPr="00327BB4" w:rsidRDefault="00327BB4" w:rsidP="00FA2290">
      <w:pPr>
        <w:numPr>
          <w:ilvl w:val="0"/>
          <w:numId w:val="8"/>
        </w:numPr>
        <w:jc w:val="both"/>
        <w:rPr>
          <w:rFonts w:ascii="Times New Roman" w:hAnsi="Times New Roman" w:cs="Times New Roman"/>
        </w:rPr>
      </w:pPr>
      <w:r w:rsidRPr="00327BB4">
        <w:rPr>
          <w:rFonts w:ascii="Times New Roman" w:hAnsi="Times New Roman" w:cs="Times New Roman"/>
          <w:b/>
          <w:bCs/>
        </w:rPr>
        <w:t>Membership model:</w:t>
      </w:r>
      <w:r w:rsidRPr="00327BB4">
        <w:rPr>
          <w:rFonts w:ascii="Times New Roman" w:hAnsi="Times New Roman" w:cs="Times New Roman"/>
        </w:rPr>
        <w:t xml:space="preserve"> </w:t>
      </w:r>
      <w:r w:rsidR="005A42A0" w:rsidRPr="005A42A0">
        <w:rPr>
          <w:rFonts w:ascii="Times New Roman" w:hAnsi="Times New Roman" w:cs="Times New Roman"/>
        </w:rPr>
        <w:t>monthly packages will enhance recurring bookings and stable revenue.</w:t>
      </w:r>
    </w:p>
    <w:p w14:paraId="5ECE885D" w14:textId="44ADC3E9" w:rsidR="00327BB4" w:rsidRPr="00327BB4" w:rsidRDefault="00327BB4" w:rsidP="00FA2290">
      <w:pPr>
        <w:numPr>
          <w:ilvl w:val="0"/>
          <w:numId w:val="8"/>
        </w:numPr>
        <w:jc w:val="both"/>
        <w:rPr>
          <w:rFonts w:ascii="Times New Roman" w:hAnsi="Times New Roman" w:cs="Times New Roman"/>
        </w:rPr>
      </w:pPr>
      <w:r w:rsidRPr="00327BB4">
        <w:rPr>
          <w:rFonts w:ascii="Times New Roman" w:hAnsi="Times New Roman" w:cs="Times New Roman"/>
          <w:b/>
          <w:bCs/>
        </w:rPr>
        <w:t>Partnerships:</w:t>
      </w:r>
      <w:r w:rsidRPr="00327BB4">
        <w:rPr>
          <w:rFonts w:ascii="Times New Roman" w:hAnsi="Times New Roman" w:cs="Times New Roman"/>
        </w:rPr>
        <w:t xml:space="preserve"> </w:t>
      </w:r>
      <w:r w:rsidR="005A42A0" w:rsidRPr="005A42A0">
        <w:rPr>
          <w:rFonts w:ascii="Times New Roman" w:hAnsi="Times New Roman" w:cs="Times New Roman"/>
        </w:rPr>
        <w:t>the city centre can be jointly promoted with local gyms, men fashion shops or corporate offices to get more referrals.</w:t>
      </w:r>
    </w:p>
    <w:p w14:paraId="34523140" w14:textId="5721E542" w:rsidR="00327BB4" w:rsidRPr="00327BB4" w:rsidRDefault="00327BB4" w:rsidP="00FA2290">
      <w:pPr>
        <w:numPr>
          <w:ilvl w:val="0"/>
          <w:numId w:val="8"/>
        </w:numPr>
        <w:jc w:val="both"/>
        <w:rPr>
          <w:rFonts w:ascii="Times New Roman" w:hAnsi="Times New Roman" w:cs="Times New Roman"/>
        </w:rPr>
      </w:pPr>
      <w:r w:rsidRPr="00327BB4">
        <w:rPr>
          <w:rFonts w:ascii="Times New Roman" w:hAnsi="Times New Roman" w:cs="Times New Roman"/>
          <w:b/>
          <w:bCs/>
        </w:rPr>
        <w:t>Social media growth:</w:t>
      </w:r>
      <w:r w:rsidRPr="00327BB4">
        <w:rPr>
          <w:rFonts w:ascii="Times New Roman" w:hAnsi="Times New Roman" w:cs="Times New Roman"/>
        </w:rPr>
        <w:t xml:space="preserve"> </w:t>
      </w:r>
      <w:r w:rsidR="005A42A0" w:rsidRPr="005A42A0">
        <w:rPr>
          <w:rFonts w:ascii="Times New Roman" w:hAnsi="Times New Roman" w:cs="Times New Roman"/>
        </w:rPr>
        <w:t>high-quality content marketing is able to create brand recognition in short periods of time and draw in new clients.</w:t>
      </w:r>
    </w:p>
    <w:p w14:paraId="50383971" w14:textId="584A0B8D" w:rsidR="00327BB4" w:rsidRPr="00327BB4" w:rsidRDefault="00327BB4" w:rsidP="00FA2290">
      <w:pPr>
        <w:numPr>
          <w:ilvl w:val="0"/>
          <w:numId w:val="8"/>
        </w:numPr>
        <w:jc w:val="both"/>
        <w:rPr>
          <w:rFonts w:ascii="Times New Roman" w:hAnsi="Times New Roman" w:cs="Times New Roman"/>
        </w:rPr>
      </w:pPr>
      <w:r w:rsidRPr="00327BB4">
        <w:rPr>
          <w:rFonts w:ascii="Times New Roman" w:hAnsi="Times New Roman" w:cs="Times New Roman"/>
          <w:b/>
          <w:bCs/>
        </w:rPr>
        <w:t>Service expansion later:</w:t>
      </w:r>
      <w:r w:rsidRPr="00327BB4">
        <w:rPr>
          <w:rFonts w:ascii="Times New Roman" w:hAnsi="Times New Roman" w:cs="Times New Roman"/>
        </w:rPr>
        <w:t xml:space="preserve"> </w:t>
      </w:r>
      <w:r w:rsidR="005A42A0" w:rsidRPr="005A42A0">
        <w:rPr>
          <w:rFonts w:ascii="Times New Roman" w:hAnsi="Times New Roman" w:cs="Times New Roman"/>
        </w:rPr>
        <w:t>when it is stable, introduce high-end add-ons (such as skincare, consultations) or increase the number of hours that professionals have available</w:t>
      </w:r>
      <w:r w:rsidR="005A42A0">
        <w:rPr>
          <w:rFonts w:ascii="Times New Roman" w:hAnsi="Times New Roman" w:cs="Times New Roman"/>
        </w:rPr>
        <w:t>.</w:t>
      </w:r>
    </w:p>
    <w:p w14:paraId="55A2F14E" w14:textId="77777777" w:rsidR="00DA4E71" w:rsidRPr="00FA2290" w:rsidRDefault="00DA4E71" w:rsidP="00FA2290">
      <w:pPr>
        <w:jc w:val="both"/>
        <w:rPr>
          <w:rFonts w:ascii="Times New Roman" w:hAnsi="Times New Roman" w:cs="Times New Roman"/>
        </w:rPr>
      </w:pPr>
    </w:p>
    <w:p w14:paraId="68EFA2B6" w14:textId="218710F9"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Threats (Including Competitors)</w:t>
      </w:r>
    </w:p>
    <w:p w14:paraId="4C41FD7A" w14:textId="2C7B452D" w:rsidR="00327BB4" w:rsidRPr="00327BB4" w:rsidRDefault="00327BB4" w:rsidP="00FA2290">
      <w:pPr>
        <w:numPr>
          <w:ilvl w:val="0"/>
          <w:numId w:val="9"/>
        </w:numPr>
        <w:jc w:val="both"/>
        <w:rPr>
          <w:rFonts w:ascii="Times New Roman" w:hAnsi="Times New Roman" w:cs="Times New Roman"/>
        </w:rPr>
      </w:pPr>
      <w:r w:rsidRPr="00327BB4">
        <w:rPr>
          <w:rFonts w:ascii="Times New Roman" w:hAnsi="Times New Roman" w:cs="Times New Roman"/>
          <w:b/>
          <w:bCs/>
        </w:rPr>
        <w:t>High competition:</w:t>
      </w:r>
      <w:r w:rsidRPr="00327BB4">
        <w:rPr>
          <w:rFonts w:ascii="Times New Roman" w:hAnsi="Times New Roman" w:cs="Times New Roman"/>
        </w:rPr>
        <w:t xml:space="preserve"> </w:t>
      </w:r>
      <w:r w:rsidR="005A42A0" w:rsidRPr="005A42A0">
        <w:rPr>
          <w:rFonts w:ascii="Times New Roman" w:hAnsi="Times New Roman" w:cs="Times New Roman"/>
        </w:rPr>
        <w:t>n the city centre of Birmingham, there are numerous barbershops such as low-cost walk-in barbers and few high-end competitors. This could be a source of price pressure and easy change of customers.</w:t>
      </w:r>
    </w:p>
    <w:p w14:paraId="1AA6179A" w14:textId="37450AB0" w:rsidR="00327BB4" w:rsidRPr="00327BB4" w:rsidRDefault="00327BB4" w:rsidP="00FA2290">
      <w:pPr>
        <w:numPr>
          <w:ilvl w:val="0"/>
          <w:numId w:val="9"/>
        </w:numPr>
        <w:jc w:val="both"/>
        <w:rPr>
          <w:rFonts w:ascii="Times New Roman" w:hAnsi="Times New Roman" w:cs="Times New Roman"/>
        </w:rPr>
      </w:pPr>
      <w:r w:rsidRPr="00327BB4">
        <w:rPr>
          <w:rFonts w:ascii="Times New Roman" w:hAnsi="Times New Roman" w:cs="Times New Roman"/>
          <w:b/>
          <w:bCs/>
        </w:rPr>
        <w:t>Changing consumer spending:</w:t>
      </w:r>
      <w:r w:rsidRPr="00327BB4">
        <w:rPr>
          <w:rFonts w:ascii="Times New Roman" w:hAnsi="Times New Roman" w:cs="Times New Roman"/>
        </w:rPr>
        <w:t xml:space="preserve"> </w:t>
      </w:r>
      <w:r w:rsidR="005A42A0" w:rsidRPr="005A42A0">
        <w:rPr>
          <w:rFonts w:ascii="Times New Roman" w:hAnsi="Times New Roman" w:cs="Times New Roman"/>
        </w:rPr>
        <w:t>in the event that the economy is challenging, customers can decrease the frequency of premium services.</w:t>
      </w:r>
    </w:p>
    <w:p w14:paraId="70E42018" w14:textId="58F276E0" w:rsidR="00327BB4" w:rsidRPr="00327BB4" w:rsidRDefault="00327BB4" w:rsidP="00FA2290">
      <w:pPr>
        <w:numPr>
          <w:ilvl w:val="0"/>
          <w:numId w:val="9"/>
        </w:numPr>
        <w:jc w:val="both"/>
        <w:rPr>
          <w:rFonts w:ascii="Times New Roman" w:hAnsi="Times New Roman" w:cs="Times New Roman"/>
        </w:rPr>
      </w:pPr>
      <w:r w:rsidRPr="00327BB4">
        <w:rPr>
          <w:rFonts w:ascii="Times New Roman" w:hAnsi="Times New Roman" w:cs="Times New Roman"/>
          <w:b/>
          <w:bCs/>
        </w:rPr>
        <w:t>Reputation risk:</w:t>
      </w:r>
      <w:r w:rsidRPr="00327BB4">
        <w:rPr>
          <w:rFonts w:ascii="Times New Roman" w:hAnsi="Times New Roman" w:cs="Times New Roman"/>
        </w:rPr>
        <w:t xml:space="preserve"> </w:t>
      </w:r>
      <w:r w:rsidR="005A42A0" w:rsidRPr="005A42A0">
        <w:rPr>
          <w:rFonts w:ascii="Times New Roman" w:hAnsi="Times New Roman" w:cs="Times New Roman"/>
        </w:rPr>
        <w:t>unfavourable feedback goes viral easily on the internet and may decrease reservations.</w:t>
      </w:r>
    </w:p>
    <w:p w14:paraId="7AB03EE9" w14:textId="5D54EAA5" w:rsidR="00327BB4" w:rsidRPr="00327BB4" w:rsidRDefault="00327BB4" w:rsidP="00FA2290">
      <w:pPr>
        <w:numPr>
          <w:ilvl w:val="0"/>
          <w:numId w:val="9"/>
        </w:numPr>
        <w:jc w:val="both"/>
        <w:rPr>
          <w:rFonts w:ascii="Times New Roman" w:hAnsi="Times New Roman" w:cs="Times New Roman"/>
        </w:rPr>
      </w:pPr>
      <w:r w:rsidRPr="00327BB4">
        <w:rPr>
          <w:rFonts w:ascii="Times New Roman" w:hAnsi="Times New Roman" w:cs="Times New Roman"/>
          <w:b/>
          <w:bCs/>
        </w:rPr>
        <w:t>Staff turnover:</w:t>
      </w:r>
      <w:r w:rsidRPr="00327BB4">
        <w:rPr>
          <w:rFonts w:ascii="Times New Roman" w:hAnsi="Times New Roman" w:cs="Times New Roman"/>
        </w:rPr>
        <w:t xml:space="preserve"> </w:t>
      </w:r>
      <w:r w:rsidR="005A42A0" w:rsidRPr="005A42A0">
        <w:rPr>
          <w:rFonts w:ascii="Times New Roman" w:hAnsi="Times New Roman" w:cs="Times New Roman"/>
        </w:rPr>
        <w:t>this can decrease quality and consumer retention by losing experienced barbers.</w:t>
      </w:r>
    </w:p>
    <w:p w14:paraId="566A7D22" w14:textId="001CF10B" w:rsidR="00327BB4" w:rsidRPr="00327BB4" w:rsidRDefault="00327BB4" w:rsidP="00FA2290">
      <w:pPr>
        <w:numPr>
          <w:ilvl w:val="0"/>
          <w:numId w:val="9"/>
        </w:numPr>
        <w:jc w:val="both"/>
        <w:rPr>
          <w:rFonts w:ascii="Times New Roman" w:hAnsi="Times New Roman" w:cs="Times New Roman"/>
        </w:rPr>
      </w:pPr>
      <w:r w:rsidRPr="00327BB4">
        <w:rPr>
          <w:rFonts w:ascii="Times New Roman" w:hAnsi="Times New Roman" w:cs="Times New Roman"/>
          <w:b/>
          <w:bCs/>
        </w:rPr>
        <w:t>Regulatory changes:</w:t>
      </w:r>
      <w:r w:rsidRPr="00327BB4">
        <w:rPr>
          <w:rFonts w:ascii="Times New Roman" w:hAnsi="Times New Roman" w:cs="Times New Roman"/>
        </w:rPr>
        <w:t xml:space="preserve"> </w:t>
      </w:r>
      <w:r w:rsidR="005A42A0" w:rsidRPr="005A42A0">
        <w:rPr>
          <w:rFonts w:ascii="Times New Roman" w:hAnsi="Times New Roman" w:cs="Times New Roman"/>
        </w:rPr>
        <w:t>new costs may arise due to regulatory changes in business rates, employment or hygiene regulations (Sophie, 2026).</w:t>
      </w:r>
    </w:p>
    <w:p w14:paraId="4E4F715E" w14:textId="3196DD59" w:rsidR="00327BB4" w:rsidRPr="00327BB4" w:rsidRDefault="00327BB4" w:rsidP="00FA2290">
      <w:pPr>
        <w:jc w:val="both"/>
        <w:rPr>
          <w:rFonts w:ascii="Times New Roman" w:hAnsi="Times New Roman" w:cs="Times New Roman"/>
        </w:rPr>
      </w:pPr>
      <w:r w:rsidRPr="00327BB4">
        <w:rPr>
          <w:rFonts w:ascii="Times New Roman" w:hAnsi="Times New Roman" w:cs="Times New Roman"/>
          <w:b/>
          <w:bCs/>
        </w:rPr>
        <w:t>Competitor implication:</w:t>
      </w:r>
      <w:r w:rsidRPr="00327BB4">
        <w:rPr>
          <w:rFonts w:ascii="Times New Roman" w:hAnsi="Times New Roman" w:cs="Times New Roman"/>
        </w:rPr>
        <w:t xml:space="preserve"> </w:t>
      </w:r>
      <w:r w:rsidR="005A42A0" w:rsidRPr="005A42A0">
        <w:rPr>
          <w:rFonts w:ascii="Times New Roman" w:hAnsi="Times New Roman" w:cs="Times New Roman"/>
        </w:rPr>
        <w:t>The competitors can compete in terms of price, speed, or location. The primary challenges that Gentleman’s Edge has to deal with are the quality of service, experience, branding, and convenience (appointments + reviews + social proof).</w:t>
      </w:r>
    </w:p>
    <w:p w14:paraId="620F2923" w14:textId="77777777" w:rsidR="00327BB4" w:rsidRPr="00FA2290" w:rsidRDefault="00327BB4" w:rsidP="00FA2290">
      <w:pPr>
        <w:jc w:val="both"/>
        <w:rPr>
          <w:rFonts w:ascii="Times New Roman" w:hAnsi="Times New Roman" w:cs="Times New Roman"/>
        </w:rPr>
      </w:pPr>
    </w:p>
    <w:p w14:paraId="557486D8" w14:textId="6DBBE73F"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Element 3</w:t>
      </w:r>
    </w:p>
    <w:p w14:paraId="7265EC99"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4Ps, Market Segmentation &amp; Marketing Strategies</w:t>
      </w:r>
    </w:p>
    <w:p w14:paraId="4A4583EB"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Market Segmentation and Target Customers</w:t>
      </w:r>
    </w:p>
    <w:p w14:paraId="20C7535A"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 xml:space="preserve">The segmentation of the market is the division of customers into groups, which share certain characteristics like age, income, lifestyle, and behaviour (Hoenig, 2025). The significance of </w:t>
      </w:r>
      <w:r w:rsidRPr="005A42A0">
        <w:rPr>
          <w:rFonts w:ascii="Times New Roman" w:hAnsi="Times New Roman" w:cs="Times New Roman"/>
        </w:rPr>
        <w:lastRenderedPageBreak/>
        <w:t>segmentation lies in the limited resources available to small business that are not able to appeal to everyone. Rather, they have to target a particular group of people who are the most likely to use their services.</w:t>
      </w:r>
    </w:p>
    <w:p w14:paraId="19D5669C"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In the case of "Gentleman’s Edge," the segmentation must be considered particularly since the population of the city centre of Birmingham is big and heterogeneous. The business will rely on four key segmentation strategies which include demographic, geographic, psychographic as well as behavioural segmentation.</w:t>
      </w:r>
    </w:p>
    <w:p w14:paraId="0A8F4575" w14:textId="141ED93B" w:rsidR="00327BB4" w:rsidRPr="00327BB4" w:rsidRDefault="005A42A0" w:rsidP="005A42A0">
      <w:pPr>
        <w:jc w:val="both"/>
        <w:rPr>
          <w:rFonts w:ascii="Times New Roman" w:hAnsi="Times New Roman" w:cs="Times New Roman"/>
        </w:rPr>
      </w:pPr>
      <w:r w:rsidRPr="005A42A0">
        <w:rPr>
          <w:rFonts w:ascii="Times New Roman" w:hAnsi="Times New Roman" w:cs="Times New Roman"/>
        </w:rPr>
        <w:t>Demographically, the primary target audience is young men between 18 and 40. It is also a more age group that will be susceptible to grooming trends and attend the barbers where the business will be doing its advertising. It is possible to outline two major customer categories within this age segment university students and young professionals. The students can be price sensitive and at the same time appreciate style and appearance. Professional young people tend to focus on convenience, quality consistency and professional atmosphere.</w:t>
      </w:r>
    </w:p>
    <w:p w14:paraId="2A6C237D" w14:textId="0F3668A7" w:rsidR="005A42A0" w:rsidRPr="005A42A0" w:rsidRDefault="005A42A0" w:rsidP="005A42A0">
      <w:pPr>
        <w:jc w:val="both"/>
        <w:rPr>
          <w:rFonts w:ascii="Times New Roman" w:hAnsi="Times New Roman" w:cs="Times New Roman"/>
        </w:rPr>
      </w:pPr>
      <w:r w:rsidRPr="005A42A0">
        <w:rPr>
          <w:rFonts w:ascii="Times New Roman" w:hAnsi="Times New Roman" w:cs="Times New Roman"/>
        </w:rPr>
        <w:t>Geographically, the target market is that of customers working, studying, or residing within the city centre of Birmingham. The location is also significant due to the possibility that a large number of prospective customers might be interested in a barbershop that is close to their place of work or college. Since footfalls around New Street and the business district are high, it makes it visible and accessible. The location is central which will enable the "Gentleman's Edge" to capture booked appointments as well as a few walk-in customers.</w:t>
      </w:r>
    </w:p>
    <w:p w14:paraId="119A4C2D"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 xml:space="preserve">Psychographic segmentation is based on the lifestyle, attitudes, and values. The niche market of "Gentleman's Edge" is made up of those men who are concerned about personal image, confidence, and career. A big percentage of young professionals view grooming as a personal brand and career building. It can be perceived by students as belonging to the social identity and self-expression. It has been indicated that experiences are becoming more important to modern consumers instead of services alone (Jiang, </w:t>
      </w:r>
      <w:proofErr w:type="spellStart"/>
      <w:r w:rsidRPr="005A42A0">
        <w:rPr>
          <w:rFonts w:ascii="Times New Roman" w:hAnsi="Times New Roman" w:cs="Times New Roman"/>
        </w:rPr>
        <w:t>Jotikasthira</w:t>
      </w:r>
      <w:proofErr w:type="spellEnd"/>
      <w:r w:rsidRPr="005A42A0">
        <w:rPr>
          <w:rFonts w:ascii="Times New Roman" w:hAnsi="Times New Roman" w:cs="Times New Roman"/>
        </w:rPr>
        <w:t xml:space="preserve"> and Pu, 2022). Thus, this preference is directly addressed by the lounge-style atmosphere of the business.</w:t>
      </w:r>
    </w:p>
    <w:p w14:paraId="1B9512BD" w14:textId="444D4959" w:rsidR="00327BB4" w:rsidRDefault="005A42A0" w:rsidP="005A42A0">
      <w:pPr>
        <w:jc w:val="both"/>
        <w:rPr>
          <w:rFonts w:ascii="Times New Roman" w:hAnsi="Times New Roman" w:cs="Times New Roman"/>
        </w:rPr>
      </w:pPr>
      <w:r w:rsidRPr="005A42A0">
        <w:rPr>
          <w:rFonts w:ascii="Times New Roman" w:hAnsi="Times New Roman" w:cs="Times New Roman"/>
        </w:rPr>
        <w:t>Behavioural segmentation considers habits and usage of customers. A significant proportion of men go to the barber after every two or four weeks. There are those that enjoy speedy and economical services and those that would spend more in order to get quality and consistency. Gentleman edge target customers are those who are concerned with reliability, less waiting time, and scheduling of their services. The online booking and online convenience customers are especially crucial, as this is in line with the business model.</w:t>
      </w:r>
    </w:p>
    <w:p w14:paraId="65D66A61" w14:textId="77777777" w:rsidR="005A42A0" w:rsidRPr="00327BB4" w:rsidRDefault="005A42A0" w:rsidP="005A42A0">
      <w:pPr>
        <w:jc w:val="both"/>
        <w:rPr>
          <w:rFonts w:ascii="Times New Roman" w:hAnsi="Times New Roman" w:cs="Times New Roman"/>
        </w:rPr>
      </w:pPr>
    </w:p>
    <w:p w14:paraId="40FC8EF0"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The chosen target market can therefore be defined as:</w:t>
      </w:r>
    </w:p>
    <w:p w14:paraId="186453ED"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Birmingham city centre men aged 18-40 that appreciate professional grooming, convenience and premium service experience at a premium affordable price.</w:t>
      </w:r>
    </w:p>
    <w:p w14:paraId="5BF4573B"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 xml:space="preserve">This is a competitive positioning strategy based on focused targeting. Rather than competing directly with low-cost walk-in barbers, "Gentleman’s Edge" offers itself as a high quality but affordable service. This illustrates the importance of market segmentation that helps </w:t>
      </w:r>
      <w:r w:rsidRPr="005A42A0">
        <w:rPr>
          <w:rFonts w:ascii="Times New Roman" w:hAnsi="Times New Roman" w:cs="Times New Roman"/>
        </w:rPr>
        <w:lastRenderedPageBreak/>
        <w:t>entrepreneurial businesses to focus their resources on customers that offer the best long term benefits.</w:t>
      </w:r>
    </w:p>
    <w:p w14:paraId="27CB610B" w14:textId="47C34BBF" w:rsidR="00327BB4" w:rsidRPr="00327BB4" w:rsidRDefault="005A42A0" w:rsidP="005A42A0">
      <w:pPr>
        <w:jc w:val="both"/>
        <w:rPr>
          <w:rFonts w:ascii="Times New Roman" w:hAnsi="Times New Roman" w:cs="Times New Roman"/>
        </w:rPr>
      </w:pPr>
      <w:r w:rsidRPr="005A42A0">
        <w:rPr>
          <w:rFonts w:ascii="Times New Roman" w:hAnsi="Times New Roman" w:cs="Times New Roman"/>
        </w:rPr>
        <w:t>The business can have an opportunity to design its pricing, its promotion and service environment in a manner that directly aligns with the value expected by the customers by clearly identifying its target customers. This enhances the chances of customer satisfaction and repeat business which are very essential in the survival and growth of the small business.</w:t>
      </w:r>
    </w:p>
    <w:p w14:paraId="50C62097" w14:textId="77777777" w:rsidR="00DA4E71" w:rsidRPr="00FA2290" w:rsidRDefault="00DA4E71" w:rsidP="00FA2290">
      <w:pPr>
        <w:jc w:val="both"/>
        <w:rPr>
          <w:rFonts w:ascii="Times New Roman" w:hAnsi="Times New Roman" w:cs="Times New Roman"/>
          <w:b/>
          <w:bCs/>
        </w:rPr>
      </w:pPr>
    </w:p>
    <w:p w14:paraId="4FC06918" w14:textId="11324678"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Application of the 4Ps and Online Marketing Strategies</w:t>
      </w:r>
    </w:p>
    <w:p w14:paraId="674270B8"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Product Strategy</w:t>
      </w:r>
    </w:p>
    <w:p w14:paraId="5CE17491" w14:textId="75F501E2" w:rsidR="005A42A0" w:rsidRPr="005A42A0" w:rsidRDefault="005A42A0" w:rsidP="005A42A0">
      <w:pPr>
        <w:jc w:val="both"/>
        <w:rPr>
          <w:rFonts w:ascii="Times New Roman" w:hAnsi="Times New Roman" w:cs="Times New Roman"/>
        </w:rPr>
      </w:pPr>
      <w:r w:rsidRPr="005A42A0">
        <w:rPr>
          <w:rFonts w:ascii="Times New Roman" w:hAnsi="Times New Roman" w:cs="Times New Roman"/>
        </w:rPr>
        <w:t xml:space="preserve">The product in the context of marketing theory is defined as the value that is provided to customers, both tangible and intangible (Misra, </w:t>
      </w:r>
      <w:proofErr w:type="spellStart"/>
      <w:r w:rsidRPr="005A42A0">
        <w:rPr>
          <w:rFonts w:ascii="Times New Roman" w:hAnsi="Times New Roman" w:cs="Times New Roman"/>
        </w:rPr>
        <w:t>Pedada</w:t>
      </w:r>
      <w:proofErr w:type="spellEnd"/>
      <w:r w:rsidRPr="005A42A0">
        <w:rPr>
          <w:rFonts w:ascii="Times New Roman" w:hAnsi="Times New Roman" w:cs="Times New Roman"/>
        </w:rPr>
        <w:t xml:space="preserve"> and Sinha, 2022). In the example of the case of Gentleman Edge, the core product is the professional male grooming services in the form of high-quality haircutting, beard treatments and hot towel shaves. Nevertheless, since it is a service-based business the experience is an essential component of the product.</w:t>
      </w:r>
    </w:p>
    <w:p w14:paraId="5041BBBC" w14:textId="2D1FBD3E"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 company will offer a contemporary variety of lounge-style atmosphere that will establish a sense of comfort and business. The product offering will include cleanliness, well trained barber, customer-friendly services, and less waiting time. It has been researched that in service industries; the quality of service is a critical factor in customer satisfaction and the likelihood of customer returns. As such, uniformity in quality of haircut and treatment of customers will be needed.</w:t>
      </w:r>
    </w:p>
    <w:p w14:paraId="3C072700" w14:textId="04CC0C11" w:rsidR="00327BB4" w:rsidRPr="00327BB4" w:rsidRDefault="005A42A0" w:rsidP="005A42A0">
      <w:pPr>
        <w:jc w:val="both"/>
        <w:rPr>
          <w:rFonts w:ascii="Times New Roman" w:hAnsi="Times New Roman" w:cs="Times New Roman"/>
        </w:rPr>
      </w:pPr>
      <w:r w:rsidRPr="005A42A0">
        <w:rPr>
          <w:rFonts w:ascii="Times New Roman" w:hAnsi="Times New Roman" w:cs="Times New Roman"/>
        </w:rPr>
        <w:t>Besides services, Gentleman’s Edge will also sell the grooming products of choice. This helps build the brand image and generates more income. Customers can also be able to continue their hairstyle at home with retail product which makes the of value of the service continue even after the appointment.</w:t>
      </w:r>
    </w:p>
    <w:p w14:paraId="23CE715E" w14:textId="77777777" w:rsidR="00DA4E71" w:rsidRPr="00FA2290" w:rsidRDefault="00DA4E71" w:rsidP="00FA2290">
      <w:pPr>
        <w:jc w:val="both"/>
        <w:rPr>
          <w:rFonts w:ascii="Times New Roman" w:hAnsi="Times New Roman" w:cs="Times New Roman"/>
          <w:b/>
          <w:bCs/>
        </w:rPr>
      </w:pPr>
    </w:p>
    <w:p w14:paraId="57403741" w14:textId="4CB0558A"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Pricing Strategy</w:t>
      </w:r>
    </w:p>
    <w:p w14:paraId="2B0666E4" w14:textId="41E620F0" w:rsidR="005A42A0" w:rsidRPr="005A42A0" w:rsidRDefault="005A42A0" w:rsidP="005A42A0">
      <w:pPr>
        <w:jc w:val="both"/>
        <w:rPr>
          <w:rFonts w:ascii="Times New Roman" w:hAnsi="Times New Roman" w:cs="Times New Roman"/>
        </w:rPr>
      </w:pPr>
      <w:r w:rsidRPr="005A42A0">
        <w:rPr>
          <w:rFonts w:ascii="Times New Roman" w:hAnsi="Times New Roman" w:cs="Times New Roman"/>
        </w:rPr>
        <w:t xml:space="preserve">The aspect of price is significant in influencing the perception of the customer about the value and quality (Zhao et al., 2021). Gentleman Edge will be primarily focusing on an affordable premium pricing strategy, and the cost of haircuts will be between </w:t>
      </w:r>
      <w:r w:rsidR="00B0076B">
        <w:rPr>
          <w:rFonts w:ascii="Times New Roman" w:hAnsi="Times New Roman" w:cs="Times New Roman"/>
        </w:rPr>
        <w:t>£</w:t>
      </w:r>
      <w:r w:rsidRPr="005A42A0">
        <w:rPr>
          <w:rFonts w:ascii="Times New Roman" w:hAnsi="Times New Roman" w:cs="Times New Roman"/>
        </w:rPr>
        <w:t xml:space="preserve">25 and </w:t>
      </w:r>
      <w:r w:rsidR="00B0076B">
        <w:rPr>
          <w:rFonts w:ascii="Times New Roman" w:hAnsi="Times New Roman" w:cs="Times New Roman"/>
        </w:rPr>
        <w:t>£</w:t>
      </w:r>
      <w:r w:rsidRPr="005A42A0">
        <w:rPr>
          <w:rFonts w:ascii="Times New Roman" w:hAnsi="Times New Roman" w:cs="Times New Roman"/>
        </w:rPr>
        <w:t>35.</w:t>
      </w:r>
    </w:p>
    <w:p w14:paraId="2FA5FB4A" w14:textId="37C29AE8" w:rsidR="005A42A0" w:rsidRPr="005A42A0" w:rsidRDefault="005A42A0" w:rsidP="005A42A0">
      <w:pPr>
        <w:jc w:val="both"/>
        <w:rPr>
          <w:rFonts w:ascii="Times New Roman" w:hAnsi="Times New Roman" w:cs="Times New Roman"/>
        </w:rPr>
      </w:pPr>
      <w:r w:rsidRPr="005A42A0">
        <w:rPr>
          <w:rFonts w:ascii="Times New Roman" w:hAnsi="Times New Roman" w:cs="Times New Roman"/>
        </w:rPr>
        <w:t>This price indicates the location of the centre (city centre) of operation, the business-like environment, and the supplementary convenience of booking services. The company is not marketing itself as a low-cost provider. In its turn, it will seek to provide greater perceived value at the same time being affordable to students and young professionals.</w:t>
      </w:r>
    </w:p>
    <w:p w14:paraId="599B716C" w14:textId="0DA62425" w:rsidR="00327BB4" w:rsidRPr="00327BB4" w:rsidRDefault="005A42A0" w:rsidP="005A42A0">
      <w:pPr>
        <w:jc w:val="both"/>
        <w:rPr>
          <w:rFonts w:ascii="Times New Roman" w:hAnsi="Times New Roman" w:cs="Times New Roman"/>
        </w:rPr>
      </w:pPr>
      <w:r w:rsidRPr="005A42A0">
        <w:rPr>
          <w:rFonts w:ascii="Times New Roman" w:hAnsi="Times New Roman" w:cs="Times New Roman"/>
        </w:rPr>
        <w:t xml:space="preserve">Membership packages will be launched to make them come back. As an example, the clientele can be charged monthly to have a definite number of haircuts at a minimal discounted price. This helps in keeping customers and gives a better predictable revenue. The provision of </w:t>
      </w:r>
      <w:r w:rsidRPr="005A42A0">
        <w:rPr>
          <w:rFonts w:ascii="Times New Roman" w:hAnsi="Times New Roman" w:cs="Times New Roman"/>
        </w:rPr>
        <w:lastRenderedPageBreak/>
        <w:t>various service levels also enables the customers to make a choice based on their budget which is necessary in times of economic uncertainty.</w:t>
      </w:r>
    </w:p>
    <w:p w14:paraId="5A8BD2BC" w14:textId="77777777" w:rsidR="00DA4E71" w:rsidRPr="00FA2290" w:rsidRDefault="00DA4E71" w:rsidP="00FA2290">
      <w:pPr>
        <w:jc w:val="both"/>
        <w:rPr>
          <w:rFonts w:ascii="Times New Roman" w:hAnsi="Times New Roman" w:cs="Times New Roman"/>
          <w:b/>
          <w:bCs/>
        </w:rPr>
      </w:pPr>
    </w:p>
    <w:p w14:paraId="330E2A2F" w14:textId="199A967C"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Place Strategy</w:t>
      </w:r>
    </w:p>
    <w:p w14:paraId="0BAA90F9"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Place is the position of service delivery and its method. Gentleman Edge will be situated in the city centre of Birmingham, as it is a city of high visibility and accessibility. The target market will find the location convenient since it is near offices, retail areas as well as universities.</w:t>
      </w:r>
    </w:p>
    <w:p w14:paraId="298867A4"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Place in service marketing also involves service delivery method. The business will primarily be run in an appointment-based business with the assistance of online booking. This enhances the satisfaction of customers and minimises waiting time. Busy customers, particularly the professionals, will tend to make reservations ahead of time instead of waiting in the queue.</w:t>
      </w:r>
    </w:p>
    <w:p w14:paraId="6518ACEC" w14:textId="70FCC77B" w:rsidR="00327BB4" w:rsidRPr="00327BB4" w:rsidRDefault="005A42A0" w:rsidP="005A42A0">
      <w:pPr>
        <w:jc w:val="both"/>
        <w:rPr>
          <w:rFonts w:ascii="Times New Roman" w:hAnsi="Times New Roman" w:cs="Times New Roman"/>
        </w:rPr>
      </w:pPr>
      <w:r w:rsidRPr="005A42A0">
        <w:rPr>
          <w:rFonts w:ascii="Times New Roman" w:hAnsi="Times New Roman" w:cs="Times New Roman"/>
        </w:rPr>
        <w:t>The place strategy also includes digital access. Convenience is enhanced as the possibility to book online at any moment adds to the overall customer experience.</w:t>
      </w:r>
    </w:p>
    <w:p w14:paraId="4E331ADE" w14:textId="77777777" w:rsidR="00DA4E71" w:rsidRPr="00FA2290" w:rsidRDefault="00DA4E71" w:rsidP="00FA2290">
      <w:pPr>
        <w:jc w:val="both"/>
        <w:rPr>
          <w:rFonts w:ascii="Times New Roman" w:hAnsi="Times New Roman" w:cs="Times New Roman"/>
        </w:rPr>
      </w:pPr>
    </w:p>
    <w:p w14:paraId="11930467" w14:textId="5BDD2722"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Promotion Strategy</w:t>
      </w:r>
    </w:p>
    <w:p w14:paraId="2007A412"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Promotion is the mode of communication of attracting and informing customers. In the case of "Gentleman Edge," the promotion will primarily be done through online marketing but with the help of local awareness campaigns.</w:t>
      </w:r>
    </w:p>
    <w:p w14:paraId="602E1CC8" w14:textId="57989F4C" w:rsidR="005A42A0" w:rsidRPr="005A42A0" w:rsidRDefault="005A42A0" w:rsidP="005A42A0">
      <w:pPr>
        <w:jc w:val="both"/>
        <w:rPr>
          <w:rFonts w:ascii="Times New Roman" w:hAnsi="Times New Roman" w:cs="Times New Roman"/>
        </w:rPr>
      </w:pPr>
      <w:r w:rsidRPr="005A42A0">
        <w:rPr>
          <w:rFonts w:ascii="Times New Roman" w:hAnsi="Times New Roman" w:cs="Times New Roman"/>
        </w:rPr>
        <w:t>Instagram and Tik Tok are examples of social media on which haircut outcomes, short videos, customer transformations will be shared. Grooming services are very visual, and customers normally want to see sample works before making a booking. Frequent posting will aid in creating brand awareness and credibility.</w:t>
      </w:r>
    </w:p>
    <w:p w14:paraId="6413011E"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Besides this, the business will attract satisfied customers to leave review on Google. The reviews are also important in affecting the decision of the customers in service industries (Thakur, 2018). The positive ratings have the potential to enhance credibility and boost the bookings.</w:t>
      </w:r>
    </w:p>
    <w:p w14:paraId="575E1626" w14:textId="481EBB48" w:rsidR="00327BB4" w:rsidRPr="00327BB4" w:rsidRDefault="005A42A0" w:rsidP="005A42A0">
      <w:pPr>
        <w:jc w:val="both"/>
        <w:rPr>
          <w:rFonts w:ascii="Times New Roman" w:hAnsi="Times New Roman" w:cs="Times New Roman"/>
        </w:rPr>
      </w:pPr>
      <w:r w:rsidRPr="005A42A0">
        <w:rPr>
          <w:rFonts w:ascii="Times New Roman" w:hAnsi="Times New Roman" w:cs="Times New Roman"/>
        </w:rPr>
        <w:t>During the launch phase, introductory promotions could be provided to get first customers. Nevertheless, in the long-term promotion, brand image and quality of the services will be considered more, as opposed to heavy discounting, to retain the premium positioning.</w:t>
      </w:r>
    </w:p>
    <w:p w14:paraId="43FA2122" w14:textId="77777777" w:rsidR="00DA4E71" w:rsidRPr="00FA2290" w:rsidRDefault="00DA4E71" w:rsidP="00FA2290">
      <w:pPr>
        <w:jc w:val="both"/>
        <w:rPr>
          <w:rFonts w:ascii="Times New Roman" w:hAnsi="Times New Roman" w:cs="Times New Roman"/>
        </w:rPr>
      </w:pPr>
    </w:p>
    <w:p w14:paraId="29903CE7" w14:textId="41DFDBA5"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Online Marketing Strategies</w:t>
      </w:r>
    </w:p>
    <w:p w14:paraId="6C1A1950"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 success of the online marketing of the product "Gentleman’s Edge" is due to the presence of the target market in the digital environment. Through social media marketing, the business will be able to market its product directly to men within the age brackets of 18-40 in Birmingham.</w:t>
      </w:r>
    </w:p>
    <w:p w14:paraId="404A0AEC"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lastRenderedPageBreak/>
        <w:t>Hairdo demonstrations, grooming tips, and backstage information will form part of the content marketing to make the brand human. Frequency of posting will be significant to stay on competitive online platforms.</w:t>
      </w:r>
    </w:p>
    <w:p w14:paraId="7391D91F"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It will also be important with search engine presence. It is true that a considerable portion of the customers are searching online to find barbers in Birmingham before they make a reservation. It will be better to register through Google Business Profile and promote frequent reviews that will enhance search ranking and internet credibility.</w:t>
      </w:r>
    </w:p>
    <w:p w14:paraId="3D436EDA"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 social media advertising can be paid in the first few months to raise awareness. The business should however keep a close on the returns of investment in order to make sure that the advertising is resulting in actual bookings and not online participation only.</w:t>
      </w:r>
    </w:p>
    <w:p w14:paraId="5F006CF2"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Missed appointments will be minimised with the help of email or SMS appointment reminders, and it will raise professionalism. The digital systems used in supporting the loyalty programmes will also promote repeat business.</w:t>
      </w:r>
    </w:p>
    <w:p w14:paraId="2AF8373F" w14:textId="2E607242" w:rsidR="00327BB4" w:rsidRPr="00FA2290" w:rsidRDefault="005A42A0" w:rsidP="005A42A0">
      <w:pPr>
        <w:jc w:val="both"/>
        <w:rPr>
          <w:rFonts w:ascii="Times New Roman" w:hAnsi="Times New Roman" w:cs="Times New Roman"/>
        </w:rPr>
      </w:pPr>
      <w:r w:rsidRPr="005A42A0">
        <w:rPr>
          <w:rFonts w:ascii="Times New Roman" w:hAnsi="Times New Roman" w:cs="Times New Roman"/>
        </w:rPr>
        <w:t>Altogether, the marketing strategy of "Gentleman’s Edge" is a mixture of the traditional quality of services and the use of digital tools. The alignment of the 4Ps to the well-defined target market can be seen as an indication of a practical implementation of the marketing theory in a real entrepreneurial setting of the business.</w:t>
      </w:r>
    </w:p>
    <w:p w14:paraId="42126A50" w14:textId="77777777" w:rsidR="00DA4E71" w:rsidRPr="00FA2290" w:rsidRDefault="00DA4E71" w:rsidP="00FA2290">
      <w:pPr>
        <w:jc w:val="both"/>
        <w:rPr>
          <w:rFonts w:ascii="Times New Roman" w:hAnsi="Times New Roman" w:cs="Times New Roman"/>
        </w:rPr>
      </w:pPr>
    </w:p>
    <w:p w14:paraId="30A8EE5B" w14:textId="16BC4AF5"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Element 4</w:t>
      </w:r>
    </w:p>
    <w:p w14:paraId="5BCCF19F" w14:textId="223CC798"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Legal Structure and Key Definitions</w:t>
      </w:r>
    </w:p>
    <w:p w14:paraId="027256A6"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Definition of a Sole Trader</w:t>
      </w:r>
    </w:p>
    <w:p w14:paraId="626A7BE7" w14:textId="54903DCF" w:rsidR="005A42A0" w:rsidRPr="005A42A0" w:rsidRDefault="005A42A0" w:rsidP="005A42A0">
      <w:pPr>
        <w:jc w:val="both"/>
        <w:rPr>
          <w:rFonts w:ascii="Times New Roman" w:hAnsi="Times New Roman" w:cs="Times New Roman"/>
        </w:rPr>
      </w:pPr>
      <w:r w:rsidRPr="005A42A0">
        <w:rPr>
          <w:rFonts w:ascii="Times New Roman" w:hAnsi="Times New Roman" w:cs="Times New Roman"/>
        </w:rPr>
        <w:t>A Sole Trader is a company that is owned and managed by a single person. All profits are retained by the owner who is personally liable to any debts or financial loss. This implies that there is unlimited liability, and this can be risky in terms of finances in case of failure of business. The sole traders are frequent in small services businesses since they are simple to establish and involve fewer legal regulations.</w:t>
      </w:r>
    </w:p>
    <w:p w14:paraId="2A203478" w14:textId="77777777" w:rsidR="005A42A0" w:rsidRPr="005A42A0" w:rsidRDefault="005A42A0" w:rsidP="005A42A0">
      <w:pPr>
        <w:jc w:val="both"/>
        <w:rPr>
          <w:rFonts w:ascii="Times New Roman" w:hAnsi="Times New Roman" w:cs="Times New Roman"/>
          <w:b/>
          <w:bCs/>
        </w:rPr>
      </w:pPr>
      <w:r w:rsidRPr="005A42A0">
        <w:rPr>
          <w:rFonts w:ascii="Times New Roman" w:hAnsi="Times New Roman" w:cs="Times New Roman"/>
          <w:b/>
          <w:bCs/>
        </w:rPr>
        <w:t>Definition of a Partnership</w:t>
      </w:r>
    </w:p>
    <w:p w14:paraId="2EC3E730" w14:textId="6159FEC9" w:rsidR="005A42A0" w:rsidRPr="005A42A0" w:rsidRDefault="005A42A0" w:rsidP="005A42A0">
      <w:pPr>
        <w:jc w:val="both"/>
        <w:rPr>
          <w:rFonts w:ascii="Times New Roman" w:hAnsi="Times New Roman" w:cs="Times New Roman"/>
        </w:rPr>
      </w:pPr>
      <w:r w:rsidRPr="005A42A0">
        <w:rPr>
          <w:rFonts w:ascii="Times New Roman" w:hAnsi="Times New Roman" w:cs="Times New Roman"/>
        </w:rPr>
        <w:t>A Partnership refers to a business owned by two or more individuals and the responsibility, profits, and risks are shared among them (Craig, 2021). In the majority of partnerships partners are also unlimited liable except in a Limited Liability Partnership (LLP). Partnerships do permit sharing of skills and investment, but partners may disagree on various issues, and this may pose a managerial problem.</w:t>
      </w:r>
    </w:p>
    <w:p w14:paraId="2C88E27F" w14:textId="77777777" w:rsidR="005A42A0" w:rsidRPr="005A42A0" w:rsidRDefault="005A42A0" w:rsidP="005A42A0">
      <w:pPr>
        <w:jc w:val="both"/>
        <w:rPr>
          <w:rFonts w:ascii="Times New Roman" w:hAnsi="Times New Roman" w:cs="Times New Roman"/>
          <w:b/>
          <w:bCs/>
        </w:rPr>
      </w:pPr>
      <w:r w:rsidRPr="005A42A0">
        <w:rPr>
          <w:rFonts w:ascii="Times New Roman" w:hAnsi="Times New Roman" w:cs="Times New Roman"/>
          <w:b/>
          <w:bCs/>
        </w:rPr>
        <w:t>The definition of a Limited Company.</w:t>
      </w:r>
    </w:p>
    <w:p w14:paraId="47004622" w14:textId="5BFBAE49" w:rsidR="00DA4E71" w:rsidRPr="00FA2290" w:rsidRDefault="005A42A0" w:rsidP="00FA2290">
      <w:pPr>
        <w:jc w:val="both"/>
        <w:rPr>
          <w:rFonts w:ascii="Times New Roman" w:hAnsi="Times New Roman" w:cs="Times New Roman"/>
        </w:rPr>
      </w:pPr>
      <w:r w:rsidRPr="005A42A0">
        <w:rPr>
          <w:rFonts w:ascii="Times New Roman" w:hAnsi="Times New Roman" w:cs="Times New Roman"/>
        </w:rPr>
        <w:t>Ltd is a separate legal entity (not its owners). The company bears self-debts and shareholders have limited liabilities meaning that they only risk the money they invest. Limited companies need to be registered in Companies House and are subject to more demanding reporting requirements. But this edifice offers greater security and a businesslike appearance.</w:t>
      </w:r>
    </w:p>
    <w:p w14:paraId="16DEFA43" w14:textId="77777777" w:rsidR="005A42A0" w:rsidRPr="005A42A0" w:rsidRDefault="005A42A0" w:rsidP="005A42A0">
      <w:pPr>
        <w:jc w:val="both"/>
        <w:rPr>
          <w:rFonts w:ascii="Times New Roman" w:hAnsi="Times New Roman" w:cs="Times New Roman"/>
          <w:b/>
          <w:bCs/>
        </w:rPr>
      </w:pPr>
      <w:r w:rsidRPr="005A42A0">
        <w:rPr>
          <w:rFonts w:ascii="Times New Roman" w:hAnsi="Times New Roman" w:cs="Times New Roman"/>
          <w:b/>
          <w:bCs/>
        </w:rPr>
        <w:lastRenderedPageBreak/>
        <w:t>Definition of a Franchise</w:t>
      </w:r>
    </w:p>
    <w:p w14:paraId="6B521FE8" w14:textId="16948D41" w:rsidR="005A42A0" w:rsidRPr="005A42A0" w:rsidRDefault="005A42A0" w:rsidP="005A42A0">
      <w:pPr>
        <w:jc w:val="both"/>
        <w:rPr>
          <w:rFonts w:ascii="Times New Roman" w:hAnsi="Times New Roman" w:cs="Times New Roman"/>
        </w:rPr>
      </w:pPr>
      <w:r w:rsidRPr="005A42A0">
        <w:rPr>
          <w:rFonts w:ascii="Times New Roman" w:hAnsi="Times New Roman" w:cs="Times New Roman"/>
        </w:rPr>
        <w:t>Franchising is a type of business structure in which one buys the licence to use an existing brand name (Hayes, 2024). The franchisee adheres to regulations and procedures of the franchisor at a fee and as per continuous payment. Franchises minimise risk due to the brand recognition but maximise limited independence.</w:t>
      </w:r>
    </w:p>
    <w:p w14:paraId="489EFCD9" w14:textId="77777777" w:rsidR="005A42A0" w:rsidRPr="005A42A0" w:rsidRDefault="005A42A0" w:rsidP="005A42A0">
      <w:pPr>
        <w:jc w:val="both"/>
        <w:rPr>
          <w:rFonts w:ascii="Times New Roman" w:hAnsi="Times New Roman" w:cs="Times New Roman"/>
          <w:b/>
          <w:bCs/>
        </w:rPr>
      </w:pPr>
      <w:r w:rsidRPr="005A42A0">
        <w:rPr>
          <w:rFonts w:ascii="Times New Roman" w:hAnsi="Times New Roman" w:cs="Times New Roman"/>
          <w:b/>
          <w:bCs/>
        </w:rPr>
        <w:t>Online Enterprise definition.</w:t>
      </w:r>
    </w:p>
    <w:p w14:paraId="1D1FB50F" w14:textId="78569F03" w:rsidR="005A42A0" w:rsidRPr="005A42A0" w:rsidRDefault="005A42A0" w:rsidP="005A42A0">
      <w:pPr>
        <w:jc w:val="both"/>
        <w:rPr>
          <w:rFonts w:ascii="Times New Roman" w:hAnsi="Times New Roman" w:cs="Times New Roman"/>
        </w:rPr>
      </w:pPr>
      <w:r w:rsidRPr="005A42A0">
        <w:rPr>
          <w:rFonts w:ascii="Times New Roman" w:hAnsi="Times New Roman" w:cs="Times New Roman"/>
        </w:rPr>
        <w:t>An Online Enterprise uses mainly the digital platform as opposed to physical location. These enterprises depend on social media websites, e-commerce, and social media. Despite the fact that the online booking and digital marketing will be used in "Gentleman's Edge," it is not a fully online enterprise since it will use a physical location.</w:t>
      </w:r>
    </w:p>
    <w:p w14:paraId="6471C0A9" w14:textId="77777777" w:rsidR="005A42A0" w:rsidRPr="005A42A0" w:rsidRDefault="005A42A0" w:rsidP="005A42A0">
      <w:pPr>
        <w:jc w:val="both"/>
        <w:rPr>
          <w:rFonts w:ascii="Times New Roman" w:hAnsi="Times New Roman" w:cs="Times New Roman"/>
          <w:b/>
          <w:bCs/>
        </w:rPr>
      </w:pPr>
      <w:r w:rsidRPr="005A42A0">
        <w:rPr>
          <w:rFonts w:ascii="Times New Roman" w:hAnsi="Times New Roman" w:cs="Times New Roman"/>
          <w:b/>
          <w:bCs/>
        </w:rPr>
        <w:t>Definition of a Social Enterprise.</w:t>
      </w:r>
    </w:p>
    <w:p w14:paraId="3E861C5E" w14:textId="725314EC" w:rsidR="005A42A0" w:rsidRPr="005A42A0" w:rsidRDefault="005A42A0" w:rsidP="005A42A0">
      <w:pPr>
        <w:jc w:val="both"/>
        <w:rPr>
          <w:rFonts w:ascii="Times New Roman" w:hAnsi="Times New Roman" w:cs="Times New Roman"/>
        </w:rPr>
      </w:pPr>
      <w:r w:rsidRPr="005A42A0">
        <w:rPr>
          <w:rFonts w:ascii="Times New Roman" w:hAnsi="Times New Roman" w:cs="Times New Roman"/>
        </w:rPr>
        <w:t>A Social Enterprise is a company whose goals are to pursue social or environmental goals and also earn profit (Barone, 2024). The reinvestment of profits is aimed at facilitating the community objectives. Although it is possible that the company will be practising some sustainability activities, the overall aim of the company is business expansion rather than philanthropy.</w:t>
      </w:r>
    </w:p>
    <w:p w14:paraId="39FB29C6" w14:textId="77777777" w:rsidR="005A42A0" w:rsidRPr="005A42A0" w:rsidRDefault="005A42A0" w:rsidP="005A42A0">
      <w:pPr>
        <w:jc w:val="both"/>
        <w:rPr>
          <w:rFonts w:ascii="Times New Roman" w:hAnsi="Times New Roman" w:cs="Times New Roman"/>
          <w:b/>
          <w:bCs/>
        </w:rPr>
      </w:pPr>
      <w:r w:rsidRPr="005A42A0">
        <w:rPr>
          <w:rFonts w:ascii="Times New Roman" w:hAnsi="Times New Roman" w:cs="Times New Roman"/>
          <w:b/>
          <w:bCs/>
        </w:rPr>
        <w:t>Legal Structure Justification.</w:t>
      </w:r>
    </w:p>
    <w:p w14:paraId="737E72C9"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Having considered the various alternatives, the business is going to be a Private Limited Company (Ltd) which is called Gentleman’s Edge. This structure is appropriate since the start-up capital required is estimated at £50,000-80, 000. Limited liability is used to shield the personal properties of the owner in case of any financial strains to the business.</w:t>
      </w:r>
    </w:p>
    <w:p w14:paraId="08917449" w14:textId="55066B66" w:rsidR="00327BB4" w:rsidRDefault="005A42A0" w:rsidP="005A42A0">
      <w:pPr>
        <w:jc w:val="both"/>
        <w:rPr>
          <w:rFonts w:ascii="Times New Roman" w:hAnsi="Times New Roman" w:cs="Times New Roman"/>
        </w:rPr>
      </w:pPr>
      <w:r w:rsidRPr="005A42A0">
        <w:rPr>
          <w:rFonts w:ascii="Times New Roman" w:hAnsi="Times New Roman" w:cs="Times New Roman"/>
        </w:rPr>
        <w:t>Moreover, a Limited Company has more professional image that is significant in the operation within the city centre of Birmingham. It can also facilitate easier acquisition of external finance in future. Thus, this structure is in line with the ambitions of the business to grow and risk management strategy.</w:t>
      </w:r>
    </w:p>
    <w:p w14:paraId="63C88923" w14:textId="77777777" w:rsidR="005A42A0" w:rsidRPr="00327BB4" w:rsidRDefault="005A42A0" w:rsidP="005A42A0">
      <w:pPr>
        <w:jc w:val="both"/>
        <w:rPr>
          <w:rFonts w:ascii="Times New Roman" w:hAnsi="Times New Roman" w:cs="Times New Roman"/>
        </w:rPr>
      </w:pPr>
    </w:p>
    <w:p w14:paraId="2D447348" w14:textId="35ABB144"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 xml:space="preserve">Element 4 </w:t>
      </w:r>
    </w:p>
    <w:p w14:paraId="36075B43"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Management Structure and Financial Planning</w:t>
      </w:r>
    </w:p>
    <w:p w14:paraId="1F7CC001" w14:textId="77777777"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Management Structure and Organisational Chart</w:t>
      </w:r>
    </w:p>
    <w:p w14:paraId="54EAB7D2"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Having a clear management structure is significant to the small business as it outlines roles and helps to operate efficiently. Gentleman Edge is going to start with a simple organisational structure that fits a small start-up.</w:t>
      </w:r>
    </w:p>
    <w:p w14:paraId="4B9ADA3D"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 highest position in the structure will be the Owner/Director who will make the general decisions, financial management, marketing plan and development of the business. The director, being a Private Limited Company, will make sure that the legal and financial regulations are adhered to.</w:t>
      </w:r>
    </w:p>
    <w:p w14:paraId="0EB34608"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lastRenderedPageBreak/>
        <w:t>Under the Owner/Director will be three to four professional barbers. The roles of these barbers will be to provide the services, keep hygiene levels high, and to make customers contented. One of the older barbers can also assist in overseeing daily activities and coaching the juniors where it needs to.</w:t>
      </w:r>
    </w:p>
    <w:p w14:paraId="0E925BA7"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 online booking system will be used to cope with administrative functions like appointment management and communication with customers. This will save the labour of having an independent receptionist during the initial stages and manages the labour expenses.</w:t>
      </w:r>
    </w:p>
    <w:p w14:paraId="426EB540" w14:textId="122A9E2C" w:rsidR="00327BB4" w:rsidRDefault="005A42A0" w:rsidP="005A42A0">
      <w:pPr>
        <w:jc w:val="both"/>
        <w:rPr>
          <w:rFonts w:ascii="Times New Roman" w:hAnsi="Times New Roman" w:cs="Times New Roman"/>
        </w:rPr>
      </w:pPr>
      <w:r w:rsidRPr="005A42A0">
        <w:rPr>
          <w:rFonts w:ascii="Times New Roman" w:hAnsi="Times New Roman" w:cs="Times New Roman"/>
        </w:rPr>
        <w:t>The organisational chart can thus be characterised as a basic hierarchical structure: The top, which is the Owner/Director, with the next rank being Barbers who are the specialists in terms of operations. This hierarchy helps in effective communication and optimal decision-making, and this aspect is significant to small and medium-sized enterprises</w:t>
      </w:r>
      <w:r w:rsidR="00356882">
        <w:rPr>
          <w:rFonts w:ascii="Times New Roman" w:hAnsi="Times New Roman" w:cs="Times New Roman"/>
        </w:rPr>
        <w:t>.</w:t>
      </w:r>
    </w:p>
    <w:p w14:paraId="3680CEF9" w14:textId="0C27456B" w:rsidR="005774A4" w:rsidRDefault="005774A4" w:rsidP="005A42A0">
      <w:pPr>
        <w:jc w:val="both"/>
        <w:rPr>
          <w:rFonts w:ascii="Times New Roman" w:hAnsi="Times New Roman" w:cs="Times New Roman"/>
        </w:rPr>
      </w:pPr>
    </w:p>
    <w:p w14:paraId="5F22866F" w14:textId="0470E32A" w:rsidR="00DA4E71" w:rsidRPr="00FA2290" w:rsidRDefault="00B0076B" w:rsidP="00FA2290">
      <w:pPr>
        <w:jc w:val="both"/>
        <w:rPr>
          <w:rFonts w:ascii="Times New Roman" w:hAnsi="Times New Roman" w:cs="Times New Roman"/>
        </w:rPr>
      </w:pPr>
      <w:r>
        <w:rPr>
          <w:noProof/>
        </w:rPr>
        <w:drawing>
          <wp:inline distT="0" distB="0" distL="0" distR="0" wp14:anchorId="642B10A2" wp14:editId="1E6E43BA">
            <wp:extent cx="5731510" cy="3820795"/>
            <wp:effectExtent l="0" t="0" r="2540" b="0"/>
            <wp:docPr id="1253507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8873723" w14:textId="5119A02C"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Start-Up Funding Requirements</w:t>
      </w:r>
    </w:p>
    <w:p w14:paraId="68B6E91B" w14:textId="3B86E917" w:rsidR="005A42A0" w:rsidRPr="005A42A0" w:rsidRDefault="005A42A0" w:rsidP="005A42A0">
      <w:pPr>
        <w:jc w:val="both"/>
        <w:rPr>
          <w:rFonts w:ascii="Times New Roman" w:hAnsi="Times New Roman" w:cs="Times New Roman"/>
        </w:rPr>
      </w:pPr>
      <w:r w:rsidRPr="005A42A0">
        <w:rPr>
          <w:rFonts w:ascii="Times New Roman" w:hAnsi="Times New Roman" w:cs="Times New Roman"/>
        </w:rPr>
        <w:t xml:space="preserve">The start-up cost of the business is estimated to be between </w:t>
      </w:r>
      <w:r w:rsidR="00B0076B">
        <w:rPr>
          <w:rFonts w:ascii="Times New Roman" w:hAnsi="Times New Roman" w:cs="Times New Roman"/>
        </w:rPr>
        <w:t>£</w:t>
      </w:r>
      <w:r w:rsidRPr="005A42A0">
        <w:rPr>
          <w:rFonts w:ascii="Times New Roman" w:hAnsi="Times New Roman" w:cs="Times New Roman"/>
        </w:rPr>
        <w:t xml:space="preserve">50,000 and </w:t>
      </w:r>
      <w:r w:rsidR="00B0076B">
        <w:rPr>
          <w:rFonts w:ascii="Times New Roman" w:hAnsi="Times New Roman" w:cs="Times New Roman"/>
        </w:rPr>
        <w:t>£</w:t>
      </w:r>
      <w:r w:rsidRPr="005A42A0">
        <w:rPr>
          <w:rFonts w:ascii="Times New Roman" w:hAnsi="Times New Roman" w:cs="Times New Roman"/>
        </w:rPr>
        <w:t>80,000 pounds in the form of Gentleman Edge. This budget indicates the location of the business namely the Birmingham city centre and the high-end positioning.</w:t>
      </w:r>
    </w:p>
    <w:p w14:paraId="5EE4A1F0" w14:textId="1E3AC5E9" w:rsidR="00327BB4" w:rsidRDefault="005A42A0" w:rsidP="005A42A0">
      <w:pPr>
        <w:jc w:val="both"/>
        <w:rPr>
          <w:rFonts w:ascii="Times New Roman" w:hAnsi="Times New Roman" w:cs="Times New Roman"/>
        </w:rPr>
      </w:pPr>
      <w:r w:rsidRPr="005A42A0">
        <w:rPr>
          <w:rFonts w:ascii="Times New Roman" w:hAnsi="Times New Roman" w:cs="Times New Roman"/>
        </w:rPr>
        <w:t>The key start-up costs will be commercial lease deposit and initial rent, interior design and refurbishment, barber chairs and equipment, branding and signage, marketing costs and initial working capital. Working capital is necessary to meet expenses like wages, bills and inventory in the initial few months before consistent income is obtained (Hayes, 2024).</w:t>
      </w:r>
    </w:p>
    <w:p w14:paraId="2EE41ACE" w14:textId="77777777" w:rsidR="005A5A1A" w:rsidRPr="005A5A1A" w:rsidRDefault="005A5A1A" w:rsidP="005A5A1A">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lastRenderedPageBreak/>
        <w:t xml:space="preserve">The estimated start-up cost for </w:t>
      </w:r>
      <w:r w:rsidRPr="005A5A1A">
        <w:rPr>
          <w:rFonts w:ascii="Times New Roman" w:hAnsi="Times New Roman" w:cs="Times New Roman"/>
          <w:b/>
          <w:bCs/>
        </w:rPr>
        <w:t>Gentleman Edge</w:t>
      </w:r>
      <w:r w:rsidRPr="005A5A1A">
        <w:rPr>
          <w:rFonts w:ascii="Times New Roman" w:hAnsi="Times New Roman" w:cs="Times New Roman"/>
        </w:rPr>
        <w:t xml:space="preserve"> ranges between </w:t>
      </w:r>
      <w:r w:rsidRPr="005A5A1A">
        <w:rPr>
          <w:rFonts w:ascii="Times New Roman" w:hAnsi="Times New Roman" w:cs="Times New Roman"/>
          <w:b/>
          <w:bCs/>
        </w:rPr>
        <w:t>£50,000 and £80,000</w:t>
      </w:r>
      <w:r w:rsidRPr="005A5A1A">
        <w:rPr>
          <w:rFonts w:ascii="Times New Roman" w:hAnsi="Times New Roman" w:cs="Times New Roman"/>
        </w:rPr>
        <w:t>, reflecting its Birmingham city centre location and premium positioning. A detailed breakdown of expected costs is provided below:</w:t>
      </w:r>
    </w:p>
    <w:p w14:paraId="7FE50D4D"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Commercial lease deposit and initial rent (3 months advance) = £12,000</w:t>
      </w:r>
    </w:p>
    <w:p w14:paraId="113C3338"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Interior design and refurbishment (flooring, lighting, décor, mirrors) = £18,000</w:t>
      </w:r>
    </w:p>
    <w:p w14:paraId="4D85A2B7"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Barber chairs and professional equipment (4 stations) = £10,000</w:t>
      </w:r>
    </w:p>
    <w:p w14:paraId="1AC0293D"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Branding, signage and shopfront installation = £5,000</w:t>
      </w:r>
    </w:p>
    <w:p w14:paraId="58FACC12"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Website development and online booking system = £3,000</w:t>
      </w:r>
    </w:p>
    <w:p w14:paraId="2873B03F"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Initial marketing and launch promotion (social media, flyers, opening event) = £4,000</w:t>
      </w:r>
    </w:p>
    <w:p w14:paraId="793D3554" w14:textId="77777777"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Licences, insurance and legal registration costs = £2,000</w:t>
      </w:r>
    </w:p>
    <w:p w14:paraId="3C33CC8E" w14:textId="77777777" w:rsid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Initial working capital (3 months wages, utilities, supplies) = £16,000</w:t>
      </w:r>
    </w:p>
    <w:p w14:paraId="157A63DA" w14:textId="5D642A1E" w:rsidR="005A5A1A" w:rsidRPr="005A5A1A" w:rsidRDefault="005A5A1A" w:rsidP="005A5A1A">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rPr>
      </w:pPr>
      <w:r w:rsidRPr="005A5A1A">
        <w:rPr>
          <w:rFonts w:ascii="Times New Roman" w:hAnsi="Times New Roman" w:cs="Times New Roman"/>
        </w:rPr>
        <w:t xml:space="preserve">Total Estimated Start-Up Cost = </w:t>
      </w:r>
      <w:r w:rsidRPr="005A5A1A">
        <w:rPr>
          <w:rFonts w:ascii="Times New Roman" w:hAnsi="Times New Roman" w:cs="Times New Roman"/>
          <w:b/>
          <w:bCs/>
        </w:rPr>
        <w:t>£70,000</w:t>
      </w:r>
    </w:p>
    <w:p w14:paraId="7F3FF328" w14:textId="77777777" w:rsidR="00DA4E71" w:rsidRPr="00FA2290" w:rsidRDefault="00DA4E71" w:rsidP="00FA2290">
      <w:pPr>
        <w:jc w:val="both"/>
        <w:rPr>
          <w:rFonts w:ascii="Times New Roman" w:hAnsi="Times New Roman" w:cs="Times New Roman"/>
        </w:rPr>
      </w:pPr>
    </w:p>
    <w:p w14:paraId="28657ABD" w14:textId="4A8C30FB" w:rsidR="00327BB4" w:rsidRPr="00327BB4" w:rsidRDefault="00327BB4" w:rsidP="00FA2290">
      <w:pPr>
        <w:jc w:val="both"/>
        <w:rPr>
          <w:rFonts w:ascii="Times New Roman" w:hAnsi="Times New Roman" w:cs="Times New Roman"/>
          <w:b/>
          <w:bCs/>
        </w:rPr>
      </w:pPr>
      <w:r w:rsidRPr="00327BB4">
        <w:rPr>
          <w:rFonts w:ascii="Times New Roman" w:hAnsi="Times New Roman" w:cs="Times New Roman"/>
          <w:b/>
          <w:bCs/>
        </w:rPr>
        <w:t>Sources of Finance</w:t>
      </w:r>
    </w:p>
    <w:p w14:paraId="0D638B22"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There are various sources of funds that can be used on small businesses in the UK. Personal savings may also form the main source of funding of "Gentleman’s Edge" by the owner. Personal investment proves to be a sign of commitment and less debt.</w:t>
      </w:r>
    </w:p>
    <w:p w14:paraId="3EDD564B" w14:textId="0866C7D5" w:rsidR="005A42A0" w:rsidRPr="005A42A0" w:rsidRDefault="005A42A0" w:rsidP="005A42A0">
      <w:pPr>
        <w:jc w:val="both"/>
        <w:rPr>
          <w:rFonts w:ascii="Times New Roman" w:hAnsi="Times New Roman" w:cs="Times New Roman"/>
        </w:rPr>
      </w:pPr>
      <w:r w:rsidRPr="005A42A0">
        <w:rPr>
          <w:rFonts w:ascii="Times New Roman" w:hAnsi="Times New Roman" w:cs="Times New Roman"/>
        </w:rPr>
        <w:t>A bank loan of a small business can also be thought of to finance a portion of the startup costs. Bank loans involve repayment at the interest, yet, they enable the enterprise to have ownership control.</w:t>
      </w:r>
    </w:p>
    <w:p w14:paraId="4C4444E6"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Small business support schemes and government-sponsored start-up loans in the UK would also be another potential source of funding. These are schemes aimed at assisting new entrepreneurs and possibly they provide favourable terms.</w:t>
      </w:r>
    </w:p>
    <w:p w14:paraId="72141A98" w14:textId="77777777" w:rsidR="005A42A0" w:rsidRPr="005A42A0" w:rsidRDefault="005A42A0" w:rsidP="005A42A0">
      <w:pPr>
        <w:jc w:val="both"/>
        <w:rPr>
          <w:rFonts w:ascii="Times New Roman" w:hAnsi="Times New Roman" w:cs="Times New Roman"/>
        </w:rPr>
      </w:pPr>
      <w:r w:rsidRPr="005A42A0">
        <w:rPr>
          <w:rFonts w:ascii="Times New Roman" w:hAnsi="Times New Roman" w:cs="Times New Roman"/>
        </w:rPr>
        <w:t>The external investors are less probable at this initial point since the business is a single location service company. Thus, individual savings and bank loan are the most feasible sources of funding.</w:t>
      </w:r>
    </w:p>
    <w:p w14:paraId="3778355C" w14:textId="084D40C5" w:rsidR="00327BB4" w:rsidRDefault="005A42A0" w:rsidP="005A42A0">
      <w:pPr>
        <w:jc w:val="both"/>
        <w:rPr>
          <w:rFonts w:ascii="Times New Roman" w:hAnsi="Times New Roman" w:cs="Times New Roman"/>
        </w:rPr>
      </w:pPr>
      <w:r w:rsidRPr="005A42A0">
        <w:rPr>
          <w:rFonts w:ascii="Times New Roman" w:hAnsi="Times New Roman" w:cs="Times New Roman"/>
        </w:rPr>
        <w:t>A close fiscal budgeting and expenditure will be vital in making sure that in the first year of operation; "Gentleman Edges" breaks even.</w:t>
      </w:r>
    </w:p>
    <w:p w14:paraId="70636EE1" w14:textId="7D9CD957" w:rsidR="00110970" w:rsidRPr="00327BB4" w:rsidRDefault="00110970" w:rsidP="00110970">
      <w:pPr>
        <w:rPr>
          <w:rFonts w:ascii="Times New Roman" w:hAnsi="Times New Roman" w:cs="Times New Roman"/>
        </w:rPr>
      </w:pPr>
      <w:r>
        <w:rPr>
          <w:rFonts w:ascii="Times New Roman" w:hAnsi="Times New Roman" w:cs="Times New Roman"/>
        </w:rPr>
        <w:br w:type="page"/>
      </w:r>
    </w:p>
    <w:p w14:paraId="6E955B49" w14:textId="6A22BD6A" w:rsidR="00327BB4" w:rsidRDefault="00A85A71" w:rsidP="00FA2290">
      <w:pPr>
        <w:jc w:val="both"/>
        <w:rPr>
          <w:rFonts w:ascii="Times New Roman" w:hAnsi="Times New Roman" w:cs="Times New Roman"/>
        </w:rPr>
      </w:pPr>
      <w:r>
        <w:rPr>
          <w:rFonts w:ascii="Times New Roman" w:hAnsi="Times New Roman" w:cs="Times New Roman"/>
        </w:rPr>
        <w:lastRenderedPageBreak/>
        <w:t>References:</w:t>
      </w:r>
    </w:p>
    <w:p w14:paraId="27508AF8" w14:textId="77777777" w:rsidR="005A5A1A" w:rsidRDefault="005A5A1A" w:rsidP="00FA2290">
      <w:pPr>
        <w:jc w:val="both"/>
        <w:rPr>
          <w:rFonts w:ascii="Times New Roman" w:hAnsi="Times New Roman" w:cs="Times New Roman"/>
        </w:rPr>
      </w:pPr>
    </w:p>
    <w:p w14:paraId="62DA9A68"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Barone, A. (2024). </w:t>
      </w:r>
      <w:r w:rsidRPr="00A85A71">
        <w:rPr>
          <w:rFonts w:ascii="Times New Roman" w:hAnsi="Times New Roman" w:cs="Times New Roman"/>
          <w:i/>
          <w:iCs/>
        </w:rPr>
        <w:t>The Aims of Social Enterprises</w:t>
      </w:r>
      <w:r w:rsidRPr="00A85A71">
        <w:rPr>
          <w:rFonts w:ascii="Times New Roman" w:hAnsi="Times New Roman" w:cs="Times New Roman"/>
        </w:rPr>
        <w:t>. [online] Investopedia. Available at: https://www.investopedia.com/terms/s/social-enterprise.asp.</w:t>
      </w:r>
    </w:p>
    <w:p w14:paraId="77626D9B" w14:textId="77777777" w:rsidR="00A85A71" w:rsidRPr="00A85A71" w:rsidRDefault="00A85A71" w:rsidP="00A85A71">
      <w:pPr>
        <w:jc w:val="both"/>
        <w:rPr>
          <w:rFonts w:ascii="Times New Roman" w:hAnsi="Times New Roman" w:cs="Times New Roman"/>
        </w:rPr>
      </w:pPr>
      <w:proofErr w:type="spellStart"/>
      <w:r w:rsidRPr="00A85A71">
        <w:rPr>
          <w:rFonts w:ascii="Times New Roman" w:hAnsi="Times New Roman" w:cs="Times New Roman"/>
        </w:rPr>
        <w:t>Busila</w:t>
      </w:r>
      <w:proofErr w:type="spellEnd"/>
      <w:r w:rsidRPr="00A85A71">
        <w:rPr>
          <w:rFonts w:ascii="Times New Roman" w:hAnsi="Times New Roman" w:cs="Times New Roman"/>
        </w:rPr>
        <w:t xml:space="preserve">, A. (2025). Thriving Through Seasonal Cash Flow Challenges: Strategies for Seasonal Small Businesses. </w:t>
      </w:r>
      <w:r w:rsidRPr="00A85A71">
        <w:rPr>
          <w:rFonts w:ascii="Times New Roman" w:hAnsi="Times New Roman" w:cs="Times New Roman"/>
          <w:i/>
          <w:iCs/>
        </w:rPr>
        <w:t>Small Business Institute Journal</w:t>
      </w:r>
      <w:r w:rsidRPr="00A85A71">
        <w:rPr>
          <w:rFonts w:ascii="Times New Roman" w:hAnsi="Times New Roman" w:cs="Times New Roman"/>
        </w:rPr>
        <w:t xml:space="preserve">, 21(2).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://doi.org/10.53703/001c.147327.</w:t>
      </w:r>
    </w:p>
    <w:p w14:paraId="1613CDBF"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Craig, R. (2021). </w:t>
      </w:r>
      <w:r w:rsidRPr="00A85A71">
        <w:rPr>
          <w:rFonts w:ascii="Times New Roman" w:hAnsi="Times New Roman" w:cs="Times New Roman"/>
          <w:i/>
          <w:iCs/>
        </w:rPr>
        <w:t>The pros and cons of a business partnership</w:t>
      </w:r>
      <w:r w:rsidRPr="00A85A71">
        <w:rPr>
          <w:rFonts w:ascii="Times New Roman" w:hAnsi="Times New Roman" w:cs="Times New Roman"/>
        </w:rPr>
        <w:t>. [online] Rapid Formations Blog. Available at: https://www.rapidformations.co.uk/blog/business-partnership/.</w:t>
      </w:r>
    </w:p>
    <w:p w14:paraId="10C8C45F"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Gov.UK (2024). </w:t>
      </w:r>
      <w:r w:rsidRPr="00A85A71">
        <w:rPr>
          <w:rFonts w:ascii="Times New Roman" w:hAnsi="Times New Roman" w:cs="Times New Roman"/>
          <w:i/>
          <w:iCs/>
        </w:rPr>
        <w:t>SPRING BUDGET 2024</w:t>
      </w:r>
      <w:r w:rsidRPr="00A85A71">
        <w:rPr>
          <w:rFonts w:ascii="Times New Roman" w:hAnsi="Times New Roman" w:cs="Times New Roman"/>
        </w:rPr>
        <w:t>. [online] Available at: https://assets.publishing.service.gov.uk/media/66b33a42a3c2a28abb50de0b/E03057752_HMT_Spring_Budget_Mar_24_TEXT_PRINT.pdf.</w:t>
      </w:r>
    </w:p>
    <w:p w14:paraId="01223BE5"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Hayes, A. (2024a). </w:t>
      </w:r>
      <w:r w:rsidRPr="00A85A71">
        <w:rPr>
          <w:rFonts w:ascii="Times New Roman" w:hAnsi="Times New Roman" w:cs="Times New Roman"/>
          <w:i/>
          <w:iCs/>
        </w:rPr>
        <w:t>What Is a Franchise, and How Does It Work?</w:t>
      </w:r>
      <w:r w:rsidRPr="00A85A71">
        <w:rPr>
          <w:rFonts w:ascii="Times New Roman" w:hAnsi="Times New Roman" w:cs="Times New Roman"/>
        </w:rPr>
        <w:t xml:space="preserve"> [online] Investopedia. Available at: https://www.investopedia.com/terms/f/franchise.asp.</w:t>
      </w:r>
    </w:p>
    <w:p w14:paraId="19606954"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Hayes, A. (2024b). </w:t>
      </w:r>
      <w:r w:rsidRPr="00A85A71">
        <w:rPr>
          <w:rFonts w:ascii="Times New Roman" w:hAnsi="Times New Roman" w:cs="Times New Roman"/>
          <w:i/>
          <w:iCs/>
        </w:rPr>
        <w:t>Working Capital Management (WCM)</w:t>
      </w:r>
      <w:r w:rsidRPr="00A85A71">
        <w:rPr>
          <w:rFonts w:ascii="Times New Roman" w:hAnsi="Times New Roman" w:cs="Times New Roman"/>
        </w:rPr>
        <w:t>. [online] Investopedia. Available at: https://www.investopedia.com/terms/w/workingcapitalmanagement.asp.</w:t>
      </w:r>
    </w:p>
    <w:p w14:paraId="22B58AA5"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Hoenig, H. (2025). </w:t>
      </w:r>
      <w:r w:rsidRPr="00A85A71">
        <w:rPr>
          <w:rFonts w:ascii="Times New Roman" w:hAnsi="Times New Roman" w:cs="Times New Roman"/>
          <w:i/>
          <w:iCs/>
        </w:rPr>
        <w:t>Understanding market segmentation: A comprehensive guide</w:t>
      </w:r>
      <w:r w:rsidRPr="00A85A71">
        <w:rPr>
          <w:rFonts w:ascii="Times New Roman" w:hAnsi="Times New Roman" w:cs="Times New Roman"/>
        </w:rPr>
        <w:t>. [online] Investopedia. Available at: https://www.investopedia.com/terms/m/marketsegmentation.asp.</w:t>
      </w:r>
    </w:p>
    <w:p w14:paraId="299493BA"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Jiang, S., </w:t>
      </w:r>
      <w:proofErr w:type="spellStart"/>
      <w:r w:rsidRPr="00A85A71">
        <w:rPr>
          <w:rFonts w:ascii="Times New Roman" w:hAnsi="Times New Roman" w:cs="Times New Roman"/>
        </w:rPr>
        <w:t>Jotikasthira</w:t>
      </w:r>
      <w:proofErr w:type="spellEnd"/>
      <w:r w:rsidRPr="00A85A71">
        <w:rPr>
          <w:rFonts w:ascii="Times New Roman" w:hAnsi="Times New Roman" w:cs="Times New Roman"/>
        </w:rPr>
        <w:t xml:space="preserve">, N. and Pu, R. (2022). Toward Sustainable Consumption </w:t>
      </w:r>
      <w:proofErr w:type="spellStart"/>
      <w:r w:rsidRPr="00A85A71">
        <w:rPr>
          <w:rFonts w:ascii="Times New Roman" w:hAnsi="Times New Roman" w:cs="Times New Roman"/>
        </w:rPr>
        <w:t>Behavior</w:t>
      </w:r>
      <w:proofErr w:type="spellEnd"/>
      <w:r w:rsidRPr="00A85A71">
        <w:rPr>
          <w:rFonts w:ascii="Times New Roman" w:hAnsi="Times New Roman" w:cs="Times New Roman"/>
        </w:rPr>
        <w:t xml:space="preserve"> in Online Education Industry: The Role of Consumer Value and Social Identity. </w:t>
      </w:r>
      <w:r w:rsidRPr="00A85A71">
        <w:rPr>
          <w:rFonts w:ascii="Times New Roman" w:hAnsi="Times New Roman" w:cs="Times New Roman"/>
          <w:i/>
          <w:iCs/>
        </w:rPr>
        <w:t>Frontiers in Psychology</w:t>
      </w:r>
      <w:r w:rsidRPr="00A85A71">
        <w:rPr>
          <w:rFonts w:ascii="Times New Roman" w:hAnsi="Times New Roman" w:cs="Times New Roman"/>
        </w:rPr>
        <w:t xml:space="preserve">, 13.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://doi.org/10.3389/fpsyg.2022.865149.</w:t>
      </w:r>
    </w:p>
    <w:p w14:paraId="43F4161B"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Katarzyna Kopczewska, </w:t>
      </w:r>
      <w:proofErr w:type="spellStart"/>
      <w:r w:rsidRPr="00A85A71">
        <w:rPr>
          <w:rFonts w:ascii="Times New Roman" w:hAnsi="Times New Roman" w:cs="Times New Roman"/>
        </w:rPr>
        <w:t>Kubara</w:t>
      </w:r>
      <w:proofErr w:type="spellEnd"/>
      <w:r w:rsidRPr="00A85A71">
        <w:rPr>
          <w:rFonts w:ascii="Times New Roman" w:hAnsi="Times New Roman" w:cs="Times New Roman"/>
        </w:rPr>
        <w:t xml:space="preserve">, M. and Mateusz Kopyt (2024). Population density as the attractor of business to the place. </w:t>
      </w:r>
      <w:r w:rsidRPr="00A85A71">
        <w:rPr>
          <w:rFonts w:ascii="Times New Roman" w:hAnsi="Times New Roman" w:cs="Times New Roman"/>
          <w:i/>
          <w:iCs/>
        </w:rPr>
        <w:t>Scientific Reports</w:t>
      </w:r>
      <w:r w:rsidRPr="00A85A71">
        <w:rPr>
          <w:rFonts w:ascii="Times New Roman" w:hAnsi="Times New Roman" w:cs="Times New Roman"/>
        </w:rPr>
        <w:t xml:space="preserve">, [online] 14(1).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://doi.org/10.1038/s41598-024-73341-8.</w:t>
      </w:r>
    </w:p>
    <w:p w14:paraId="0600EF9A"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Kopp, C. (2024). </w:t>
      </w:r>
      <w:r w:rsidRPr="00A85A71">
        <w:rPr>
          <w:rFonts w:ascii="Times New Roman" w:hAnsi="Times New Roman" w:cs="Times New Roman"/>
          <w:i/>
          <w:iCs/>
        </w:rPr>
        <w:t>Product Differentiation: What It Is and How It Works</w:t>
      </w:r>
      <w:r w:rsidRPr="00A85A71">
        <w:rPr>
          <w:rFonts w:ascii="Times New Roman" w:hAnsi="Times New Roman" w:cs="Times New Roman"/>
        </w:rPr>
        <w:t>. [online] Investopedia. Available at: https://www.investopedia.com/terms/p/product_differentiation.asp.</w:t>
      </w:r>
    </w:p>
    <w:p w14:paraId="6CF4A462"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Kumar, S. (2022). Customer Retention versus Customer Acquisition. </w:t>
      </w:r>
      <w:r w:rsidRPr="00A85A71">
        <w:rPr>
          <w:rFonts w:ascii="Times New Roman" w:hAnsi="Times New Roman" w:cs="Times New Roman"/>
          <w:i/>
          <w:iCs/>
        </w:rPr>
        <w:t>Forbes</w:t>
      </w:r>
      <w:r w:rsidRPr="00A85A71">
        <w:rPr>
          <w:rFonts w:ascii="Times New Roman" w:hAnsi="Times New Roman" w:cs="Times New Roman"/>
        </w:rPr>
        <w:t>. [online] 12 Dec. Available at: https://www.forbes.com/councils/forbesbusinesscouncil/2022/12/12/customer-retention-versus-customer-acquisition/.</w:t>
      </w:r>
    </w:p>
    <w:p w14:paraId="005341B6"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Majka, M. (2024). </w:t>
      </w:r>
      <w:r w:rsidRPr="00A85A71">
        <w:rPr>
          <w:rFonts w:ascii="Times New Roman" w:hAnsi="Times New Roman" w:cs="Times New Roman"/>
          <w:i/>
          <w:iCs/>
        </w:rPr>
        <w:t>Unique Selling Proposition in Marketing</w:t>
      </w:r>
      <w:r w:rsidRPr="00A85A71">
        <w:rPr>
          <w:rFonts w:ascii="Times New Roman" w:hAnsi="Times New Roman" w:cs="Times New Roman"/>
        </w:rPr>
        <w:t>. [online] Available at: https://www.researchgate.net/profile/Marcin-Majka-2/publication/385489656_Unique_Selling_Proposition_in_Marketing/links/6725ddac2326b47637c0ed90/Unique-Selling-Proposition-in-Marketing.pdf.</w:t>
      </w:r>
    </w:p>
    <w:p w14:paraId="150C8B35" w14:textId="77777777" w:rsidR="00A85A71" w:rsidRDefault="00A85A71" w:rsidP="00A85A71">
      <w:pPr>
        <w:jc w:val="both"/>
        <w:rPr>
          <w:rFonts w:ascii="Times New Roman" w:hAnsi="Times New Roman" w:cs="Times New Roman"/>
        </w:rPr>
      </w:pPr>
      <w:r w:rsidRPr="00A85A71">
        <w:rPr>
          <w:rFonts w:ascii="Times New Roman" w:hAnsi="Times New Roman" w:cs="Times New Roman"/>
        </w:rPr>
        <w:t xml:space="preserve">Misra, S., </w:t>
      </w:r>
      <w:proofErr w:type="spellStart"/>
      <w:r w:rsidRPr="00A85A71">
        <w:rPr>
          <w:rFonts w:ascii="Times New Roman" w:hAnsi="Times New Roman" w:cs="Times New Roman"/>
        </w:rPr>
        <w:t>Pedada</w:t>
      </w:r>
      <w:proofErr w:type="spellEnd"/>
      <w:r w:rsidRPr="00A85A71">
        <w:rPr>
          <w:rFonts w:ascii="Times New Roman" w:hAnsi="Times New Roman" w:cs="Times New Roman"/>
        </w:rPr>
        <w:t xml:space="preserve">, K. and Sinha, A. (2022). A Theory of Marketing’s Contribution to Customers’ Perceived Value. </w:t>
      </w:r>
      <w:r w:rsidRPr="00A85A71">
        <w:rPr>
          <w:rFonts w:ascii="Times New Roman" w:hAnsi="Times New Roman" w:cs="Times New Roman"/>
          <w:i/>
          <w:iCs/>
        </w:rPr>
        <w:t>Journal of Creating Value</w:t>
      </w:r>
      <w:r w:rsidRPr="00A85A71">
        <w:rPr>
          <w:rFonts w:ascii="Times New Roman" w:hAnsi="Times New Roman" w:cs="Times New Roman"/>
        </w:rPr>
        <w:t xml:space="preserve">, [online] 8(2), p.239496432211181.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://doi.org/10.1177/23949643221118152.</w:t>
      </w:r>
    </w:p>
    <w:p w14:paraId="320BDD96" w14:textId="7819F398" w:rsidR="005A5A1A" w:rsidRPr="00A85A71" w:rsidRDefault="005A5A1A" w:rsidP="00A85A71">
      <w:pPr>
        <w:jc w:val="both"/>
        <w:rPr>
          <w:rFonts w:ascii="Times New Roman" w:hAnsi="Times New Roman" w:cs="Times New Roman"/>
        </w:rPr>
      </w:pPr>
      <w:r w:rsidRPr="005A5A1A">
        <w:rPr>
          <w:rFonts w:ascii="Times New Roman" w:hAnsi="Times New Roman" w:cs="Times New Roman"/>
        </w:rPr>
        <w:lastRenderedPageBreak/>
        <w:t xml:space="preserve">Ratten, V. (2023). Entrepreneurship: Definitions, opportunities, challenges, and future directions. </w:t>
      </w:r>
      <w:r w:rsidRPr="005A5A1A">
        <w:rPr>
          <w:rFonts w:ascii="Times New Roman" w:hAnsi="Times New Roman" w:cs="Times New Roman"/>
          <w:i/>
          <w:iCs/>
        </w:rPr>
        <w:t>Global Business and Organizational Excellence</w:t>
      </w:r>
      <w:r w:rsidRPr="005A5A1A">
        <w:rPr>
          <w:rFonts w:ascii="Times New Roman" w:hAnsi="Times New Roman" w:cs="Times New Roman"/>
        </w:rPr>
        <w:t xml:space="preserve">, [online] 42(5), pp.79–90. </w:t>
      </w:r>
      <w:proofErr w:type="spellStart"/>
      <w:r w:rsidRPr="005A5A1A">
        <w:rPr>
          <w:rFonts w:ascii="Times New Roman" w:hAnsi="Times New Roman" w:cs="Times New Roman"/>
        </w:rPr>
        <w:t>doi:https</w:t>
      </w:r>
      <w:proofErr w:type="spellEnd"/>
      <w:r w:rsidRPr="005A5A1A">
        <w:rPr>
          <w:rFonts w:ascii="Times New Roman" w:hAnsi="Times New Roman" w:cs="Times New Roman"/>
        </w:rPr>
        <w:t>://doi.org/10.1002/joe.22217.</w:t>
      </w:r>
    </w:p>
    <w:p w14:paraId="1D452A8D"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Service, G.D. (2012). </w:t>
      </w:r>
      <w:r w:rsidRPr="00A85A71">
        <w:rPr>
          <w:rFonts w:ascii="Times New Roman" w:hAnsi="Times New Roman" w:cs="Times New Roman"/>
          <w:i/>
          <w:iCs/>
        </w:rPr>
        <w:t>Business rates relief</w:t>
      </w:r>
      <w:r w:rsidRPr="00A85A71">
        <w:rPr>
          <w:rFonts w:ascii="Times New Roman" w:hAnsi="Times New Roman" w:cs="Times New Roman"/>
        </w:rPr>
        <w:t>. [online] GOV.UK. Available at: https://www.gov.uk/business-rates-relief/small-business-rate-relief.</w:t>
      </w:r>
    </w:p>
    <w:p w14:paraId="017E3135"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Sophie (2026). </w:t>
      </w:r>
      <w:r w:rsidRPr="00A85A71">
        <w:rPr>
          <w:rFonts w:ascii="Times New Roman" w:hAnsi="Times New Roman" w:cs="Times New Roman"/>
          <w:i/>
          <w:iCs/>
        </w:rPr>
        <w:t>Key Legislation Changes that could impact your business in 2026 - NCASS</w:t>
      </w:r>
      <w:r w:rsidRPr="00A85A71">
        <w:rPr>
          <w:rFonts w:ascii="Times New Roman" w:hAnsi="Times New Roman" w:cs="Times New Roman"/>
        </w:rPr>
        <w:t>. [online] NCASS. Available at: https://www.ncass.org.uk/news/key-legislation-changes-that-could-impact-your-business-in-2026/.</w:t>
      </w:r>
    </w:p>
    <w:p w14:paraId="61327CF8"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Syauki, W.R. and </w:t>
      </w:r>
      <w:proofErr w:type="spellStart"/>
      <w:r w:rsidRPr="00A85A71">
        <w:rPr>
          <w:rFonts w:ascii="Times New Roman" w:hAnsi="Times New Roman" w:cs="Times New Roman"/>
        </w:rPr>
        <w:t>Avine</w:t>
      </w:r>
      <w:proofErr w:type="spellEnd"/>
      <w:r w:rsidRPr="00A85A71">
        <w:rPr>
          <w:rFonts w:ascii="Times New Roman" w:hAnsi="Times New Roman" w:cs="Times New Roman"/>
        </w:rPr>
        <w:t xml:space="preserve">, A. (2024). Stigma, Trends, and Skincare Preferences among Male Consumers. </w:t>
      </w:r>
      <w:proofErr w:type="spellStart"/>
      <w:r w:rsidRPr="00A85A71">
        <w:rPr>
          <w:rFonts w:ascii="Times New Roman" w:hAnsi="Times New Roman" w:cs="Times New Roman"/>
          <w:i/>
          <w:iCs/>
        </w:rPr>
        <w:t>Communicare</w:t>
      </w:r>
      <w:proofErr w:type="spellEnd"/>
      <w:r w:rsidRPr="00A85A71">
        <w:rPr>
          <w:rFonts w:ascii="Times New Roman" w:hAnsi="Times New Roman" w:cs="Times New Roman"/>
          <w:i/>
          <w:iCs/>
        </w:rPr>
        <w:t xml:space="preserve"> : Journal of Communication Studies</w:t>
      </w:r>
      <w:r w:rsidRPr="00A85A71">
        <w:rPr>
          <w:rFonts w:ascii="Times New Roman" w:hAnsi="Times New Roman" w:cs="Times New Roman"/>
        </w:rPr>
        <w:t xml:space="preserve">, [online] 11(2), pp.158–167.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://doi.org/10.37535/101011220243.</w:t>
      </w:r>
    </w:p>
    <w:p w14:paraId="68F11135"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Thakur, R. (2018). Customer engagement and online reviews. </w:t>
      </w:r>
      <w:r w:rsidRPr="00A85A71">
        <w:rPr>
          <w:rFonts w:ascii="Times New Roman" w:hAnsi="Times New Roman" w:cs="Times New Roman"/>
          <w:i/>
          <w:iCs/>
        </w:rPr>
        <w:t>Journal of Retailing and Consumer Services</w:t>
      </w:r>
      <w:r w:rsidRPr="00A85A71">
        <w:rPr>
          <w:rFonts w:ascii="Times New Roman" w:hAnsi="Times New Roman" w:cs="Times New Roman"/>
        </w:rPr>
        <w:t xml:space="preserve">, 41(41), pp.48–59.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://doi.org/10.1016/j.jretconser.2017.11.002.</w:t>
      </w:r>
    </w:p>
    <w:p w14:paraId="032DFEC4"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The Times (2026). </w:t>
      </w:r>
      <w:r w:rsidRPr="00A85A71">
        <w:rPr>
          <w:rFonts w:ascii="Times New Roman" w:hAnsi="Times New Roman" w:cs="Times New Roman"/>
          <w:i/>
          <w:iCs/>
        </w:rPr>
        <w:t>Digital payments are evolving fast – can online businesses keep up?</w:t>
      </w:r>
      <w:r w:rsidRPr="00A85A71">
        <w:rPr>
          <w:rFonts w:ascii="Times New Roman" w:hAnsi="Times New Roman" w:cs="Times New Roman"/>
        </w:rPr>
        <w:t xml:space="preserve"> [online] The Times &amp; The Sunday Times. Available at: https://www.thetimes.com/static/digital-wallet-online-checkout-payments-paysafe/?gaa_at=eafs&amp;gaa_n=AWEtsqdI060pleEDnI6FYdwWY31akimKSbzlvZiVHc_1v1ISWNT-hsG8tzxDbHdsCzQ%3D&amp;gaa_ts=69955a05&amp;gaa_sig=burbgTONDMM3ZPCjDO4pzFvNhimZ2MPM8I-wvEAsG7q8tpHm_YtsF_aPIaWOJ4OCJBVljaVMGOhvJ-ZLYC0Hfw%3D%3D [Accessed 18 Feb. 2026].</w:t>
      </w:r>
    </w:p>
    <w:p w14:paraId="169356E2"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Wise, F. (2025). </w:t>
      </w:r>
      <w:r w:rsidRPr="00A85A71">
        <w:rPr>
          <w:rFonts w:ascii="Times New Roman" w:hAnsi="Times New Roman" w:cs="Times New Roman"/>
          <w:i/>
          <w:iCs/>
        </w:rPr>
        <w:t>What Is a Private Limited Company?</w:t>
      </w:r>
      <w:r w:rsidRPr="00A85A71">
        <w:rPr>
          <w:rFonts w:ascii="Times New Roman" w:hAnsi="Times New Roman" w:cs="Times New Roman"/>
        </w:rPr>
        <w:t xml:space="preserve"> [online] Formations Wise. Available at: https://formationswise.co.uk/what-is-a-private-limited-company/ [Accessed 18 Feb. 2026].</w:t>
      </w:r>
    </w:p>
    <w:p w14:paraId="2D78DFFE" w14:textId="77777777" w:rsidR="00A85A71" w:rsidRPr="00A85A71" w:rsidRDefault="00A85A71" w:rsidP="00A85A71">
      <w:pPr>
        <w:jc w:val="both"/>
        <w:rPr>
          <w:rFonts w:ascii="Times New Roman" w:hAnsi="Times New Roman" w:cs="Times New Roman"/>
        </w:rPr>
      </w:pPr>
      <w:r w:rsidRPr="00A85A71">
        <w:rPr>
          <w:rFonts w:ascii="Times New Roman" w:hAnsi="Times New Roman" w:cs="Times New Roman"/>
        </w:rPr>
        <w:t xml:space="preserve">Zhao, H., Yao, X., Liu, Z. and Yang, Q. (2021). Impact of Pricing and Product Information on Consumer Buying </w:t>
      </w:r>
      <w:proofErr w:type="spellStart"/>
      <w:r w:rsidRPr="00A85A71">
        <w:rPr>
          <w:rFonts w:ascii="Times New Roman" w:hAnsi="Times New Roman" w:cs="Times New Roman"/>
        </w:rPr>
        <w:t>Behavior</w:t>
      </w:r>
      <w:proofErr w:type="spellEnd"/>
      <w:r w:rsidRPr="00A85A71">
        <w:rPr>
          <w:rFonts w:ascii="Times New Roman" w:hAnsi="Times New Roman" w:cs="Times New Roman"/>
        </w:rPr>
        <w:t xml:space="preserve"> with Customer Satisfaction in a Mediating Role. </w:t>
      </w:r>
      <w:r w:rsidRPr="00A85A71">
        <w:rPr>
          <w:rFonts w:ascii="Times New Roman" w:hAnsi="Times New Roman" w:cs="Times New Roman"/>
          <w:i/>
          <w:iCs/>
        </w:rPr>
        <w:t>Frontiers in Psychology</w:t>
      </w:r>
      <w:r w:rsidRPr="00A85A71">
        <w:rPr>
          <w:rFonts w:ascii="Times New Roman" w:hAnsi="Times New Roman" w:cs="Times New Roman"/>
        </w:rPr>
        <w:t xml:space="preserve">, [online] 12(1). </w:t>
      </w:r>
      <w:proofErr w:type="spellStart"/>
      <w:r w:rsidRPr="00A85A71">
        <w:rPr>
          <w:rFonts w:ascii="Times New Roman" w:hAnsi="Times New Roman" w:cs="Times New Roman"/>
        </w:rPr>
        <w:t>doi:https</w:t>
      </w:r>
      <w:proofErr w:type="spellEnd"/>
      <w:r w:rsidRPr="00A85A71">
        <w:rPr>
          <w:rFonts w:ascii="Times New Roman" w:hAnsi="Times New Roman" w:cs="Times New Roman"/>
        </w:rPr>
        <w:t>://doi.org/10.3389/fpsyg.2021.720151.</w:t>
      </w:r>
    </w:p>
    <w:p w14:paraId="3A4F8A51" w14:textId="77777777" w:rsidR="00A85A71" w:rsidRPr="00FA2290" w:rsidRDefault="00A85A71" w:rsidP="00FA2290">
      <w:pPr>
        <w:jc w:val="both"/>
        <w:rPr>
          <w:rFonts w:ascii="Times New Roman" w:hAnsi="Times New Roman" w:cs="Times New Roman"/>
        </w:rPr>
      </w:pPr>
    </w:p>
    <w:sectPr w:rsidR="00A85A71" w:rsidRPr="00FA22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F7D75"/>
    <w:multiLevelType w:val="multilevel"/>
    <w:tmpl w:val="AA76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41002"/>
    <w:multiLevelType w:val="multilevel"/>
    <w:tmpl w:val="B930F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C4021"/>
    <w:multiLevelType w:val="multilevel"/>
    <w:tmpl w:val="C4FE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1F48DD"/>
    <w:multiLevelType w:val="multilevel"/>
    <w:tmpl w:val="25C0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872AAA"/>
    <w:multiLevelType w:val="multilevel"/>
    <w:tmpl w:val="D408C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F546A7"/>
    <w:multiLevelType w:val="multilevel"/>
    <w:tmpl w:val="8068B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0C4D04"/>
    <w:multiLevelType w:val="multilevel"/>
    <w:tmpl w:val="D2E8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AA1957"/>
    <w:multiLevelType w:val="multilevel"/>
    <w:tmpl w:val="98C8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3531C7"/>
    <w:multiLevelType w:val="multilevel"/>
    <w:tmpl w:val="A81CC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855FF6"/>
    <w:multiLevelType w:val="multilevel"/>
    <w:tmpl w:val="3FE6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66936">
    <w:abstractNumId w:val="9"/>
  </w:num>
  <w:num w:numId="2" w16cid:durableId="47731635">
    <w:abstractNumId w:val="0"/>
  </w:num>
  <w:num w:numId="3" w16cid:durableId="244002275">
    <w:abstractNumId w:val="3"/>
  </w:num>
  <w:num w:numId="4" w16cid:durableId="75171742">
    <w:abstractNumId w:val="2"/>
  </w:num>
  <w:num w:numId="5" w16cid:durableId="1778015197">
    <w:abstractNumId w:val="8"/>
  </w:num>
  <w:num w:numId="6" w16cid:durableId="666789190">
    <w:abstractNumId w:val="5"/>
  </w:num>
  <w:num w:numId="7" w16cid:durableId="1451778863">
    <w:abstractNumId w:val="6"/>
  </w:num>
  <w:num w:numId="8" w16cid:durableId="1871530615">
    <w:abstractNumId w:val="4"/>
  </w:num>
  <w:num w:numId="9" w16cid:durableId="2040617288">
    <w:abstractNumId w:val="7"/>
  </w:num>
  <w:num w:numId="10" w16cid:durableId="18297843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BB4"/>
    <w:rsid w:val="00062380"/>
    <w:rsid w:val="000876BA"/>
    <w:rsid w:val="00110970"/>
    <w:rsid w:val="0020423C"/>
    <w:rsid w:val="002849DD"/>
    <w:rsid w:val="002C68A2"/>
    <w:rsid w:val="002E578D"/>
    <w:rsid w:val="002E6CC5"/>
    <w:rsid w:val="002F505B"/>
    <w:rsid w:val="00327BB4"/>
    <w:rsid w:val="00346740"/>
    <w:rsid w:val="00356882"/>
    <w:rsid w:val="0037547D"/>
    <w:rsid w:val="00394996"/>
    <w:rsid w:val="005774A4"/>
    <w:rsid w:val="005A42A0"/>
    <w:rsid w:val="005A5A1A"/>
    <w:rsid w:val="0062135E"/>
    <w:rsid w:val="006411C4"/>
    <w:rsid w:val="006F3A18"/>
    <w:rsid w:val="00866CEF"/>
    <w:rsid w:val="009475EE"/>
    <w:rsid w:val="009B26F9"/>
    <w:rsid w:val="009E681C"/>
    <w:rsid w:val="00A157F7"/>
    <w:rsid w:val="00A229DB"/>
    <w:rsid w:val="00A85A71"/>
    <w:rsid w:val="00B0076B"/>
    <w:rsid w:val="00B741BD"/>
    <w:rsid w:val="00C5541F"/>
    <w:rsid w:val="00C82804"/>
    <w:rsid w:val="00DA4E71"/>
    <w:rsid w:val="00DE0BE5"/>
    <w:rsid w:val="00DE4873"/>
    <w:rsid w:val="00DE690D"/>
    <w:rsid w:val="00E81CE4"/>
    <w:rsid w:val="00F66531"/>
    <w:rsid w:val="00FA2290"/>
    <w:rsid w:val="00FB3E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860D7"/>
  <w15:chartTrackingRefBased/>
  <w15:docId w15:val="{BA8441B6-8C4C-4325-867B-162D28043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B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B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B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B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B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B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B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B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B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B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B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B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B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B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BB4"/>
    <w:rPr>
      <w:rFonts w:eastAsiaTheme="majorEastAsia" w:cstheme="majorBidi"/>
      <w:color w:val="272727" w:themeColor="text1" w:themeTint="D8"/>
    </w:rPr>
  </w:style>
  <w:style w:type="paragraph" w:styleId="Title">
    <w:name w:val="Title"/>
    <w:basedOn w:val="Normal"/>
    <w:next w:val="Normal"/>
    <w:link w:val="TitleChar"/>
    <w:uiPriority w:val="10"/>
    <w:qFormat/>
    <w:rsid w:val="00327B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B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BB4"/>
    <w:pPr>
      <w:spacing w:before="160"/>
      <w:jc w:val="center"/>
    </w:pPr>
    <w:rPr>
      <w:i/>
      <w:iCs/>
      <w:color w:val="404040" w:themeColor="text1" w:themeTint="BF"/>
    </w:rPr>
  </w:style>
  <w:style w:type="character" w:customStyle="1" w:styleId="QuoteChar">
    <w:name w:val="Quote Char"/>
    <w:basedOn w:val="DefaultParagraphFont"/>
    <w:link w:val="Quote"/>
    <w:uiPriority w:val="29"/>
    <w:rsid w:val="00327BB4"/>
    <w:rPr>
      <w:i/>
      <w:iCs/>
      <w:color w:val="404040" w:themeColor="text1" w:themeTint="BF"/>
    </w:rPr>
  </w:style>
  <w:style w:type="paragraph" w:styleId="ListParagraph">
    <w:name w:val="List Paragraph"/>
    <w:basedOn w:val="Normal"/>
    <w:uiPriority w:val="34"/>
    <w:qFormat/>
    <w:rsid w:val="00327BB4"/>
    <w:pPr>
      <w:ind w:left="720"/>
      <w:contextualSpacing/>
    </w:pPr>
  </w:style>
  <w:style w:type="character" w:styleId="IntenseEmphasis">
    <w:name w:val="Intense Emphasis"/>
    <w:basedOn w:val="DefaultParagraphFont"/>
    <w:uiPriority w:val="21"/>
    <w:qFormat/>
    <w:rsid w:val="00327BB4"/>
    <w:rPr>
      <w:i/>
      <w:iCs/>
      <w:color w:val="0F4761" w:themeColor="accent1" w:themeShade="BF"/>
    </w:rPr>
  </w:style>
  <w:style w:type="paragraph" w:styleId="IntenseQuote">
    <w:name w:val="Intense Quote"/>
    <w:basedOn w:val="Normal"/>
    <w:next w:val="Normal"/>
    <w:link w:val="IntenseQuoteChar"/>
    <w:uiPriority w:val="30"/>
    <w:qFormat/>
    <w:rsid w:val="00327B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BB4"/>
    <w:rPr>
      <w:i/>
      <w:iCs/>
      <w:color w:val="0F4761" w:themeColor="accent1" w:themeShade="BF"/>
    </w:rPr>
  </w:style>
  <w:style w:type="character" w:styleId="IntenseReference">
    <w:name w:val="Intense Reference"/>
    <w:basedOn w:val="DefaultParagraphFont"/>
    <w:uiPriority w:val="32"/>
    <w:qFormat/>
    <w:rsid w:val="00327BB4"/>
    <w:rPr>
      <w:b/>
      <w:bCs/>
      <w:smallCaps/>
      <w:color w:val="0F4761" w:themeColor="accent1" w:themeShade="BF"/>
      <w:spacing w:val="5"/>
    </w:rPr>
  </w:style>
  <w:style w:type="character" w:styleId="CommentReference">
    <w:name w:val="annotation reference"/>
    <w:basedOn w:val="DefaultParagraphFont"/>
    <w:uiPriority w:val="99"/>
    <w:semiHidden/>
    <w:unhideWhenUsed/>
    <w:rsid w:val="005774A4"/>
    <w:rPr>
      <w:sz w:val="16"/>
      <w:szCs w:val="16"/>
    </w:rPr>
  </w:style>
  <w:style w:type="paragraph" w:styleId="CommentText">
    <w:name w:val="annotation text"/>
    <w:basedOn w:val="Normal"/>
    <w:link w:val="CommentTextChar"/>
    <w:uiPriority w:val="99"/>
    <w:unhideWhenUsed/>
    <w:rsid w:val="005774A4"/>
    <w:pPr>
      <w:spacing w:line="240" w:lineRule="auto"/>
    </w:pPr>
    <w:rPr>
      <w:sz w:val="20"/>
      <w:szCs w:val="20"/>
    </w:rPr>
  </w:style>
  <w:style w:type="character" w:customStyle="1" w:styleId="CommentTextChar">
    <w:name w:val="Comment Text Char"/>
    <w:basedOn w:val="DefaultParagraphFont"/>
    <w:link w:val="CommentText"/>
    <w:uiPriority w:val="99"/>
    <w:rsid w:val="005774A4"/>
    <w:rPr>
      <w:sz w:val="20"/>
      <w:szCs w:val="20"/>
    </w:rPr>
  </w:style>
  <w:style w:type="paragraph" w:styleId="CommentSubject">
    <w:name w:val="annotation subject"/>
    <w:basedOn w:val="CommentText"/>
    <w:next w:val="CommentText"/>
    <w:link w:val="CommentSubjectChar"/>
    <w:uiPriority w:val="99"/>
    <w:semiHidden/>
    <w:unhideWhenUsed/>
    <w:rsid w:val="005774A4"/>
    <w:rPr>
      <w:b/>
      <w:bCs/>
    </w:rPr>
  </w:style>
  <w:style w:type="character" w:customStyle="1" w:styleId="CommentSubjectChar">
    <w:name w:val="Comment Subject Char"/>
    <w:basedOn w:val="CommentTextChar"/>
    <w:link w:val="CommentSubject"/>
    <w:uiPriority w:val="99"/>
    <w:semiHidden/>
    <w:rsid w:val="005774A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16</Pages>
  <Words>5034</Words>
  <Characters>28697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dc:creator>
  <cp:keywords/>
  <dc:description/>
  <cp:lastModifiedBy>Muhammad Awais</cp:lastModifiedBy>
  <cp:revision>6</cp:revision>
  <dcterms:created xsi:type="dcterms:W3CDTF">2026-02-25T12:07:00Z</dcterms:created>
  <dcterms:modified xsi:type="dcterms:W3CDTF">2026-03-03T08:00:00Z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2026-02-18T06:37:49Z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143d2dde-2816-46cc-ae79-ba5320afd2ab</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