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Override PartName="/word/intelligence2.xml" ContentType="application/vnd.ms-office.intelligence2+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7B4C3BE0" w14:textId="2F69ABA4" w:rsidR="7F095B98" w:rsidRDefault="7F095B98" w:rsidP="30F25102">
      <w:pPr>
        <w:jc w:val="both"/>
      </w:pPr>
      <w:r w:rsidRPr="30F25102">
        <w:rPr>
          <w:color w:val="2F5496" w:themeColor="accent1" w:themeShade="BF"/>
          <w:sz w:val="36"/>
          <w:szCs w:val="36"/>
        </w:rPr>
        <w:t>Project Management</w:t>
      </w:r>
    </w:p>
    <w:p w14:paraId="3BBB3A30" w14:textId="77777777" w:rsidR="00B75E17" w:rsidRDefault="00B75E17" w:rsidP="00306AE6">
      <w:pPr>
        <w:jc w:val="both"/>
      </w:pPr>
    </w:p>
    <w:p w14:paraId="5A44656F" w14:textId="4E12A11A" w:rsidR="00B75E17" w:rsidRPr="00B75E17" w:rsidRDefault="00B75E17" w:rsidP="4159C92F">
      <w:pPr>
        <w:rPr>
          <w:color w:val="000000" w:themeColor="text1"/>
        </w:rPr>
      </w:pPr>
      <w:r w:rsidRPr="4159C92F">
        <w:rPr>
          <w:color w:val="000000" w:themeColor="text1"/>
        </w:rPr>
        <w:t>Wayne Howell (2207408)</w:t>
      </w:r>
    </w:p>
    <w:p w14:paraId="70E9FD9E" w14:textId="42201CD9" w:rsidR="4E39E84D" w:rsidRDefault="00D6052E" w:rsidP="4159C92F">
      <w:pPr>
        <w:rPr>
          <w:color w:val="000000" w:themeColor="text1"/>
        </w:rPr>
      </w:pPr>
      <w:r w:rsidRPr="4159C92F">
        <w:rPr>
          <w:color w:val="000000" w:themeColor="text1"/>
        </w:rPr>
        <w:t xml:space="preserve">Changemakers: Creativity and Value Creation </w:t>
      </w:r>
      <w:r w:rsidR="00B75E17" w:rsidRPr="4159C92F">
        <w:rPr>
          <w:color w:val="000000" w:themeColor="text1"/>
        </w:rPr>
        <w:t>(ACCA</w:t>
      </w:r>
      <w:r w:rsidRPr="4159C92F">
        <w:rPr>
          <w:color w:val="000000" w:themeColor="text1"/>
        </w:rPr>
        <w:t>5033</w:t>
      </w:r>
      <w:r w:rsidR="00B75E17" w:rsidRPr="4159C92F">
        <w:rPr>
          <w:color w:val="000000" w:themeColor="text1"/>
        </w:rPr>
        <w:t>)</w:t>
      </w:r>
    </w:p>
    <w:p w14:paraId="4A803C2E" w14:textId="07187676" w:rsidR="00B75E17" w:rsidRPr="00B75E17" w:rsidRDefault="0051535B" w:rsidP="4159C92F">
      <w:pPr>
        <w:rPr>
          <w:color w:val="000000" w:themeColor="text1"/>
        </w:rPr>
      </w:pPr>
      <w:r w:rsidRPr="4159C92F">
        <w:rPr>
          <w:color w:val="000000" w:themeColor="text1"/>
        </w:rPr>
        <w:t>BSC2-PT Computing</w:t>
      </w:r>
      <w:r w:rsidR="00CA04C5" w:rsidRPr="4159C92F">
        <w:rPr>
          <w:color w:val="000000" w:themeColor="text1"/>
        </w:rPr>
        <w:t xml:space="preserve">: </w:t>
      </w:r>
      <w:r w:rsidRPr="4159C92F">
        <w:rPr>
          <w:color w:val="000000" w:themeColor="text1"/>
        </w:rPr>
        <w:t>Data &amp; Information Systems</w:t>
      </w:r>
    </w:p>
    <w:p w14:paraId="17F0B086" w14:textId="071CD49D" w:rsidR="00A47987" w:rsidRDefault="00B75E17" w:rsidP="4159C92F">
      <w:pPr>
        <w:rPr>
          <w:color w:val="000000" w:themeColor="text1"/>
        </w:rPr>
      </w:pPr>
      <w:r w:rsidRPr="4159C92F">
        <w:rPr>
          <w:color w:val="000000" w:themeColor="text1"/>
        </w:rPr>
        <w:t>University of Wales Trinity Saint David</w:t>
      </w:r>
      <w:r w:rsidRPr="4159C92F">
        <w:rPr>
          <w:color w:val="000000" w:themeColor="text1"/>
        </w:rPr>
        <w:br w:type="page"/>
      </w:r>
    </w:p>
    <w:sdt>
      <w:sdtPr>
        <w:rPr>
          <w:rFonts w:asciiTheme="minorHAnsi" w:eastAsiaTheme="minorHAnsi" w:hAnsiTheme="minorHAnsi" w:cstheme="minorBidi"/>
          <w:color w:val="auto"/>
          <w:sz w:val="22"/>
          <w:szCs w:val="22"/>
          <w:lang w:val="en-GB"/>
        </w:rPr>
        <w:id w:val="855572747"/>
        <w:docPartObj>
          <w:docPartGallery w:val="Table of Contents"/>
          <w:docPartUnique/>
        </w:docPartObj>
      </w:sdtPr>
      <w:sdtContent>
        <w:p w14:paraId="18629DC7" w14:textId="36457FA3" w:rsidR="00EA31BE" w:rsidRPr="001100BB" w:rsidRDefault="49BC3350" w:rsidP="00306AE6">
          <w:pPr>
            <w:pStyle w:val="TOCHeading"/>
            <w:jc w:val="both"/>
            <w:rPr>
              <w:rStyle w:val="Heading2Char"/>
              <w:sz w:val="32"/>
              <w:szCs w:val="32"/>
            </w:rPr>
          </w:pPr>
          <w:r w:rsidRPr="0F54850D">
            <w:rPr>
              <w:rStyle w:val="Heading2Char"/>
              <w:sz w:val="32"/>
              <w:szCs w:val="32"/>
            </w:rPr>
            <w:t>Table of Contents</w:t>
          </w:r>
        </w:p>
        <w:p w14:paraId="175FB1EB" w14:textId="1C4CA13F" w:rsidR="00B5384C" w:rsidRDefault="0F54850D">
          <w:pPr>
            <w:pStyle w:val="TOC1"/>
            <w:rPr>
              <w:rFonts w:eastAsiaTheme="minorEastAsia"/>
              <w:noProof/>
              <w:kern w:val="2"/>
              <w:lang w:eastAsia="en-GB"/>
              <w14:ligatures w14:val="standardContextual"/>
            </w:rPr>
          </w:pPr>
          <w:r>
            <w:fldChar w:fldCharType="begin"/>
          </w:r>
          <w:r w:rsidR="6594B52B">
            <w:instrText>TOC \o "1-3" \h \z \u</w:instrText>
          </w:r>
          <w:r>
            <w:fldChar w:fldCharType="separate"/>
          </w:r>
          <w:hyperlink w:anchor="_Toc140521609" w:history="1">
            <w:r w:rsidR="00B5384C" w:rsidRPr="00705597">
              <w:rPr>
                <w:rStyle w:val="Hyperlink"/>
                <w:noProof/>
              </w:rPr>
              <w:t>E-Portfolio</w:t>
            </w:r>
            <w:r w:rsidR="00B5384C">
              <w:rPr>
                <w:noProof/>
                <w:webHidden/>
              </w:rPr>
              <w:tab/>
            </w:r>
            <w:r w:rsidR="00B5384C">
              <w:rPr>
                <w:noProof/>
                <w:webHidden/>
              </w:rPr>
              <w:fldChar w:fldCharType="begin"/>
            </w:r>
            <w:r w:rsidR="00B5384C">
              <w:rPr>
                <w:noProof/>
                <w:webHidden/>
              </w:rPr>
              <w:instrText xml:space="preserve"> PAGEREF _Toc140521609 \h </w:instrText>
            </w:r>
            <w:r w:rsidR="00B5384C">
              <w:rPr>
                <w:noProof/>
                <w:webHidden/>
              </w:rPr>
            </w:r>
            <w:r w:rsidR="00B5384C">
              <w:rPr>
                <w:noProof/>
                <w:webHidden/>
              </w:rPr>
              <w:fldChar w:fldCharType="separate"/>
            </w:r>
            <w:r w:rsidR="00B5384C">
              <w:rPr>
                <w:noProof/>
                <w:webHidden/>
              </w:rPr>
              <w:t>3</w:t>
            </w:r>
            <w:r w:rsidR="00B5384C">
              <w:rPr>
                <w:noProof/>
                <w:webHidden/>
              </w:rPr>
              <w:fldChar w:fldCharType="end"/>
            </w:r>
          </w:hyperlink>
        </w:p>
        <w:p w14:paraId="4D394017" w14:textId="5FAB2A23" w:rsidR="00B5384C" w:rsidRDefault="00B5384C">
          <w:pPr>
            <w:pStyle w:val="TOC1"/>
            <w:rPr>
              <w:rFonts w:eastAsiaTheme="minorEastAsia"/>
              <w:noProof/>
              <w:kern w:val="2"/>
              <w:lang w:eastAsia="en-GB"/>
              <w14:ligatures w14:val="standardContextual"/>
            </w:rPr>
          </w:pPr>
          <w:hyperlink w:anchor="_Toc140521610" w:history="1">
            <w:r w:rsidRPr="00705597">
              <w:rPr>
                <w:rStyle w:val="Hyperlink"/>
                <w:noProof/>
              </w:rPr>
              <w:t>Task 1: Unit 4 – What's the Verdict?</w:t>
            </w:r>
            <w:r>
              <w:rPr>
                <w:noProof/>
                <w:webHidden/>
              </w:rPr>
              <w:tab/>
            </w:r>
            <w:r>
              <w:rPr>
                <w:noProof/>
                <w:webHidden/>
              </w:rPr>
              <w:fldChar w:fldCharType="begin"/>
            </w:r>
            <w:r>
              <w:rPr>
                <w:noProof/>
                <w:webHidden/>
              </w:rPr>
              <w:instrText xml:space="preserve"> PAGEREF _Toc140521610 \h </w:instrText>
            </w:r>
            <w:r>
              <w:rPr>
                <w:noProof/>
                <w:webHidden/>
              </w:rPr>
            </w:r>
            <w:r>
              <w:rPr>
                <w:noProof/>
                <w:webHidden/>
              </w:rPr>
              <w:fldChar w:fldCharType="separate"/>
            </w:r>
            <w:r>
              <w:rPr>
                <w:noProof/>
                <w:webHidden/>
              </w:rPr>
              <w:t>4</w:t>
            </w:r>
            <w:r>
              <w:rPr>
                <w:noProof/>
                <w:webHidden/>
              </w:rPr>
              <w:fldChar w:fldCharType="end"/>
            </w:r>
          </w:hyperlink>
        </w:p>
        <w:p w14:paraId="285C8348" w14:textId="2DB11A83" w:rsidR="00B5384C" w:rsidRDefault="00B5384C">
          <w:pPr>
            <w:pStyle w:val="TOC2"/>
            <w:tabs>
              <w:tab w:val="right" w:leader="dot" w:pos="9016"/>
            </w:tabs>
            <w:rPr>
              <w:rFonts w:eastAsiaTheme="minorEastAsia"/>
              <w:noProof/>
              <w:kern w:val="2"/>
              <w:lang w:eastAsia="en-GB"/>
              <w14:ligatures w14:val="standardContextual"/>
            </w:rPr>
          </w:pPr>
          <w:hyperlink w:anchor="_Toc140521611" w:history="1">
            <w:r w:rsidRPr="00705597">
              <w:rPr>
                <w:rStyle w:val="Hyperlink"/>
                <w:noProof/>
              </w:rPr>
              <w:t>Question 1</w:t>
            </w:r>
            <w:r>
              <w:rPr>
                <w:noProof/>
                <w:webHidden/>
              </w:rPr>
              <w:tab/>
            </w:r>
            <w:r>
              <w:rPr>
                <w:noProof/>
                <w:webHidden/>
              </w:rPr>
              <w:fldChar w:fldCharType="begin"/>
            </w:r>
            <w:r>
              <w:rPr>
                <w:noProof/>
                <w:webHidden/>
              </w:rPr>
              <w:instrText xml:space="preserve"> PAGEREF _Toc140521611 \h </w:instrText>
            </w:r>
            <w:r>
              <w:rPr>
                <w:noProof/>
                <w:webHidden/>
              </w:rPr>
            </w:r>
            <w:r>
              <w:rPr>
                <w:noProof/>
                <w:webHidden/>
              </w:rPr>
              <w:fldChar w:fldCharType="separate"/>
            </w:r>
            <w:r>
              <w:rPr>
                <w:noProof/>
                <w:webHidden/>
              </w:rPr>
              <w:t>4</w:t>
            </w:r>
            <w:r>
              <w:rPr>
                <w:noProof/>
                <w:webHidden/>
              </w:rPr>
              <w:fldChar w:fldCharType="end"/>
            </w:r>
          </w:hyperlink>
        </w:p>
        <w:p w14:paraId="00251B3B" w14:textId="15EDA9B2" w:rsidR="00B5384C" w:rsidRDefault="00B5384C">
          <w:pPr>
            <w:pStyle w:val="TOC2"/>
            <w:tabs>
              <w:tab w:val="right" w:leader="dot" w:pos="9016"/>
            </w:tabs>
            <w:rPr>
              <w:rFonts w:eastAsiaTheme="minorEastAsia"/>
              <w:noProof/>
              <w:kern w:val="2"/>
              <w:lang w:eastAsia="en-GB"/>
              <w14:ligatures w14:val="standardContextual"/>
            </w:rPr>
          </w:pPr>
          <w:hyperlink w:anchor="_Toc140521612" w:history="1">
            <w:r w:rsidRPr="00705597">
              <w:rPr>
                <w:rStyle w:val="Hyperlink"/>
                <w:noProof/>
              </w:rPr>
              <w:t>Question 2</w:t>
            </w:r>
            <w:r>
              <w:rPr>
                <w:noProof/>
                <w:webHidden/>
              </w:rPr>
              <w:tab/>
            </w:r>
            <w:r>
              <w:rPr>
                <w:noProof/>
                <w:webHidden/>
              </w:rPr>
              <w:fldChar w:fldCharType="begin"/>
            </w:r>
            <w:r>
              <w:rPr>
                <w:noProof/>
                <w:webHidden/>
              </w:rPr>
              <w:instrText xml:space="preserve"> PAGEREF _Toc140521612 \h </w:instrText>
            </w:r>
            <w:r>
              <w:rPr>
                <w:noProof/>
                <w:webHidden/>
              </w:rPr>
            </w:r>
            <w:r>
              <w:rPr>
                <w:noProof/>
                <w:webHidden/>
              </w:rPr>
              <w:fldChar w:fldCharType="separate"/>
            </w:r>
            <w:r>
              <w:rPr>
                <w:noProof/>
                <w:webHidden/>
              </w:rPr>
              <w:t>7</w:t>
            </w:r>
            <w:r>
              <w:rPr>
                <w:noProof/>
                <w:webHidden/>
              </w:rPr>
              <w:fldChar w:fldCharType="end"/>
            </w:r>
          </w:hyperlink>
        </w:p>
        <w:p w14:paraId="2A925125" w14:textId="47E51E72" w:rsidR="00B5384C" w:rsidRDefault="00B5384C">
          <w:pPr>
            <w:pStyle w:val="TOC1"/>
            <w:rPr>
              <w:rFonts w:eastAsiaTheme="minorEastAsia"/>
              <w:noProof/>
              <w:kern w:val="2"/>
              <w:lang w:eastAsia="en-GB"/>
              <w14:ligatures w14:val="standardContextual"/>
            </w:rPr>
          </w:pPr>
          <w:hyperlink w:anchor="_Toc140521613" w:history="1">
            <w:r w:rsidRPr="00705597">
              <w:rPr>
                <w:rStyle w:val="Hyperlink"/>
                <w:noProof/>
              </w:rPr>
              <w:t>Task 2: Project Management</w:t>
            </w:r>
            <w:r>
              <w:rPr>
                <w:noProof/>
                <w:webHidden/>
              </w:rPr>
              <w:tab/>
            </w:r>
            <w:r>
              <w:rPr>
                <w:noProof/>
                <w:webHidden/>
              </w:rPr>
              <w:fldChar w:fldCharType="begin"/>
            </w:r>
            <w:r>
              <w:rPr>
                <w:noProof/>
                <w:webHidden/>
              </w:rPr>
              <w:instrText xml:space="preserve"> PAGEREF _Toc140521613 \h </w:instrText>
            </w:r>
            <w:r>
              <w:rPr>
                <w:noProof/>
                <w:webHidden/>
              </w:rPr>
            </w:r>
            <w:r>
              <w:rPr>
                <w:noProof/>
                <w:webHidden/>
              </w:rPr>
              <w:fldChar w:fldCharType="separate"/>
            </w:r>
            <w:r>
              <w:rPr>
                <w:noProof/>
                <w:webHidden/>
              </w:rPr>
              <w:t>9</w:t>
            </w:r>
            <w:r>
              <w:rPr>
                <w:noProof/>
                <w:webHidden/>
              </w:rPr>
              <w:fldChar w:fldCharType="end"/>
            </w:r>
          </w:hyperlink>
        </w:p>
        <w:p w14:paraId="4A3FC073" w14:textId="68475258" w:rsidR="00B5384C" w:rsidRDefault="00B5384C">
          <w:pPr>
            <w:pStyle w:val="TOC1"/>
            <w:rPr>
              <w:rFonts w:eastAsiaTheme="minorEastAsia"/>
              <w:noProof/>
              <w:kern w:val="2"/>
              <w:lang w:eastAsia="en-GB"/>
              <w14:ligatures w14:val="standardContextual"/>
            </w:rPr>
          </w:pPr>
          <w:hyperlink w:anchor="_Toc140521614" w:history="1">
            <w:r w:rsidRPr="00705597">
              <w:rPr>
                <w:rStyle w:val="Hyperlink"/>
                <w:noProof/>
              </w:rPr>
              <w:t>Task 3: Project Reflection</w:t>
            </w:r>
            <w:r>
              <w:rPr>
                <w:noProof/>
                <w:webHidden/>
              </w:rPr>
              <w:tab/>
            </w:r>
            <w:r>
              <w:rPr>
                <w:noProof/>
                <w:webHidden/>
              </w:rPr>
              <w:fldChar w:fldCharType="begin"/>
            </w:r>
            <w:r>
              <w:rPr>
                <w:noProof/>
                <w:webHidden/>
              </w:rPr>
              <w:instrText xml:space="preserve"> PAGEREF _Toc140521614 \h </w:instrText>
            </w:r>
            <w:r>
              <w:rPr>
                <w:noProof/>
                <w:webHidden/>
              </w:rPr>
            </w:r>
            <w:r>
              <w:rPr>
                <w:noProof/>
                <w:webHidden/>
              </w:rPr>
              <w:fldChar w:fldCharType="separate"/>
            </w:r>
            <w:r>
              <w:rPr>
                <w:noProof/>
                <w:webHidden/>
              </w:rPr>
              <w:t>10</w:t>
            </w:r>
            <w:r>
              <w:rPr>
                <w:noProof/>
                <w:webHidden/>
              </w:rPr>
              <w:fldChar w:fldCharType="end"/>
            </w:r>
          </w:hyperlink>
        </w:p>
        <w:p w14:paraId="0AC6D2FF" w14:textId="351B128E" w:rsidR="00B5384C" w:rsidRDefault="00B5384C">
          <w:pPr>
            <w:pStyle w:val="TOC2"/>
            <w:tabs>
              <w:tab w:val="right" w:leader="dot" w:pos="9016"/>
            </w:tabs>
            <w:rPr>
              <w:rFonts w:eastAsiaTheme="minorEastAsia"/>
              <w:noProof/>
              <w:kern w:val="2"/>
              <w:lang w:eastAsia="en-GB"/>
              <w14:ligatures w14:val="standardContextual"/>
            </w:rPr>
          </w:pPr>
          <w:hyperlink w:anchor="_Toc140521615" w:history="1">
            <w:r w:rsidRPr="00705597">
              <w:rPr>
                <w:rStyle w:val="Hyperlink"/>
                <w:noProof/>
              </w:rPr>
              <w:t>A)</w:t>
            </w:r>
            <w:r>
              <w:rPr>
                <w:noProof/>
                <w:webHidden/>
              </w:rPr>
              <w:tab/>
            </w:r>
            <w:r>
              <w:rPr>
                <w:noProof/>
                <w:webHidden/>
              </w:rPr>
              <w:fldChar w:fldCharType="begin"/>
            </w:r>
            <w:r>
              <w:rPr>
                <w:noProof/>
                <w:webHidden/>
              </w:rPr>
              <w:instrText xml:space="preserve"> PAGEREF _Toc140521615 \h </w:instrText>
            </w:r>
            <w:r>
              <w:rPr>
                <w:noProof/>
                <w:webHidden/>
              </w:rPr>
            </w:r>
            <w:r>
              <w:rPr>
                <w:noProof/>
                <w:webHidden/>
              </w:rPr>
              <w:fldChar w:fldCharType="separate"/>
            </w:r>
            <w:r>
              <w:rPr>
                <w:noProof/>
                <w:webHidden/>
              </w:rPr>
              <w:t>10</w:t>
            </w:r>
            <w:r>
              <w:rPr>
                <w:noProof/>
                <w:webHidden/>
              </w:rPr>
              <w:fldChar w:fldCharType="end"/>
            </w:r>
          </w:hyperlink>
        </w:p>
        <w:p w14:paraId="0899449A" w14:textId="5792231C" w:rsidR="00B5384C" w:rsidRDefault="00B5384C">
          <w:pPr>
            <w:pStyle w:val="TOC2"/>
            <w:tabs>
              <w:tab w:val="right" w:leader="dot" w:pos="9016"/>
            </w:tabs>
            <w:rPr>
              <w:rFonts w:eastAsiaTheme="minorEastAsia"/>
              <w:noProof/>
              <w:kern w:val="2"/>
              <w:lang w:eastAsia="en-GB"/>
              <w14:ligatures w14:val="standardContextual"/>
            </w:rPr>
          </w:pPr>
          <w:hyperlink w:anchor="_Toc140521616" w:history="1">
            <w:r w:rsidRPr="00705597">
              <w:rPr>
                <w:rStyle w:val="Hyperlink"/>
                <w:noProof/>
              </w:rPr>
              <w:t>B)</w:t>
            </w:r>
            <w:r>
              <w:rPr>
                <w:noProof/>
                <w:webHidden/>
              </w:rPr>
              <w:tab/>
            </w:r>
            <w:r>
              <w:rPr>
                <w:noProof/>
                <w:webHidden/>
              </w:rPr>
              <w:fldChar w:fldCharType="begin"/>
            </w:r>
            <w:r>
              <w:rPr>
                <w:noProof/>
                <w:webHidden/>
              </w:rPr>
              <w:instrText xml:space="preserve"> PAGEREF _Toc140521616 \h </w:instrText>
            </w:r>
            <w:r>
              <w:rPr>
                <w:noProof/>
                <w:webHidden/>
              </w:rPr>
            </w:r>
            <w:r>
              <w:rPr>
                <w:noProof/>
                <w:webHidden/>
              </w:rPr>
              <w:fldChar w:fldCharType="separate"/>
            </w:r>
            <w:r>
              <w:rPr>
                <w:noProof/>
                <w:webHidden/>
              </w:rPr>
              <w:t>10</w:t>
            </w:r>
            <w:r>
              <w:rPr>
                <w:noProof/>
                <w:webHidden/>
              </w:rPr>
              <w:fldChar w:fldCharType="end"/>
            </w:r>
          </w:hyperlink>
        </w:p>
        <w:p w14:paraId="7AE971C1" w14:textId="4776237A" w:rsidR="00B5384C" w:rsidRDefault="00B5384C">
          <w:pPr>
            <w:pStyle w:val="TOC2"/>
            <w:tabs>
              <w:tab w:val="right" w:leader="dot" w:pos="9016"/>
            </w:tabs>
            <w:rPr>
              <w:rFonts w:eastAsiaTheme="minorEastAsia"/>
              <w:noProof/>
              <w:kern w:val="2"/>
              <w:lang w:eastAsia="en-GB"/>
              <w14:ligatures w14:val="standardContextual"/>
            </w:rPr>
          </w:pPr>
          <w:hyperlink w:anchor="_Toc140521617" w:history="1">
            <w:r w:rsidRPr="00705597">
              <w:rPr>
                <w:rStyle w:val="Hyperlink"/>
                <w:noProof/>
              </w:rPr>
              <w:t>C)</w:t>
            </w:r>
            <w:r>
              <w:rPr>
                <w:noProof/>
                <w:webHidden/>
              </w:rPr>
              <w:tab/>
            </w:r>
            <w:r>
              <w:rPr>
                <w:noProof/>
                <w:webHidden/>
              </w:rPr>
              <w:fldChar w:fldCharType="begin"/>
            </w:r>
            <w:r>
              <w:rPr>
                <w:noProof/>
                <w:webHidden/>
              </w:rPr>
              <w:instrText xml:space="preserve"> PAGEREF _Toc140521617 \h </w:instrText>
            </w:r>
            <w:r>
              <w:rPr>
                <w:noProof/>
                <w:webHidden/>
              </w:rPr>
            </w:r>
            <w:r>
              <w:rPr>
                <w:noProof/>
                <w:webHidden/>
              </w:rPr>
              <w:fldChar w:fldCharType="separate"/>
            </w:r>
            <w:r>
              <w:rPr>
                <w:noProof/>
                <w:webHidden/>
              </w:rPr>
              <w:t>10</w:t>
            </w:r>
            <w:r>
              <w:rPr>
                <w:noProof/>
                <w:webHidden/>
              </w:rPr>
              <w:fldChar w:fldCharType="end"/>
            </w:r>
          </w:hyperlink>
        </w:p>
        <w:p w14:paraId="68BDE096" w14:textId="51552930" w:rsidR="00B5384C" w:rsidRDefault="00B5384C">
          <w:pPr>
            <w:pStyle w:val="TOC1"/>
            <w:rPr>
              <w:rFonts w:eastAsiaTheme="minorEastAsia"/>
              <w:noProof/>
              <w:kern w:val="2"/>
              <w:lang w:eastAsia="en-GB"/>
              <w14:ligatures w14:val="standardContextual"/>
            </w:rPr>
          </w:pPr>
          <w:hyperlink w:anchor="_Toc140521618" w:history="1">
            <w:r w:rsidRPr="00705597">
              <w:rPr>
                <w:rStyle w:val="Hyperlink"/>
                <w:noProof/>
              </w:rPr>
              <w:t>References</w:t>
            </w:r>
            <w:r>
              <w:rPr>
                <w:noProof/>
                <w:webHidden/>
              </w:rPr>
              <w:tab/>
            </w:r>
            <w:r>
              <w:rPr>
                <w:noProof/>
                <w:webHidden/>
              </w:rPr>
              <w:fldChar w:fldCharType="begin"/>
            </w:r>
            <w:r>
              <w:rPr>
                <w:noProof/>
                <w:webHidden/>
              </w:rPr>
              <w:instrText xml:space="preserve"> PAGEREF _Toc140521618 \h </w:instrText>
            </w:r>
            <w:r>
              <w:rPr>
                <w:noProof/>
                <w:webHidden/>
              </w:rPr>
            </w:r>
            <w:r>
              <w:rPr>
                <w:noProof/>
                <w:webHidden/>
              </w:rPr>
              <w:fldChar w:fldCharType="separate"/>
            </w:r>
            <w:r>
              <w:rPr>
                <w:noProof/>
                <w:webHidden/>
              </w:rPr>
              <w:t>12</w:t>
            </w:r>
            <w:r>
              <w:rPr>
                <w:noProof/>
                <w:webHidden/>
              </w:rPr>
              <w:fldChar w:fldCharType="end"/>
            </w:r>
          </w:hyperlink>
        </w:p>
        <w:p w14:paraId="575DD4D9" w14:textId="46BD7933" w:rsidR="00B5384C" w:rsidRDefault="00B5384C">
          <w:pPr>
            <w:pStyle w:val="TOC1"/>
            <w:rPr>
              <w:rFonts w:eastAsiaTheme="minorEastAsia"/>
              <w:noProof/>
              <w:kern w:val="2"/>
              <w:lang w:eastAsia="en-GB"/>
              <w14:ligatures w14:val="standardContextual"/>
            </w:rPr>
          </w:pPr>
          <w:hyperlink w:anchor="_Toc140521619" w:history="1">
            <w:r w:rsidRPr="00705597">
              <w:rPr>
                <w:rStyle w:val="Hyperlink"/>
                <w:noProof/>
              </w:rPr>
              <w:t>Appendix</w:t>
            </w:r>
            <w:r>
              <w:rPr>
                <w:noProof/>
                <w:webHidden/>
              </w:rPr>
              <w:tab/>
            </w:r>
            <w:r>
              <w:rPr>
                <w:noProof/>
                <w:webHidden/>
              </w:rPr>
              <w:fldChar w:fldCharType="begin"/>
            </w:r>
            <w:r>
              <w:rPr>
                <w:noProof/>
                <w:webHidden/>
              </w:rPr>
              <w:instrText xml:space="preserve"> PAGEREF _Toc140521619 \h </w:instrText>
            </w:r>
            <w:r>
              <w:rPr>
                <w:noProof/>
                <w:webHidden/>
              </w:rPr>
            </w:r>
            <w:r>
              <w:rPr>
                <w:noProof/>
                <w:webHidden/>
              </w:rPr>
              <w:fldChar w:fldCharType="separate"/>
            </w:r>
            <w:r>
              <w:rPr>
                <w:noProof/>
                <w:webHidden/>
              </w:rPr>
              <w:t>13</w:t>
            </w:r>
            <w:r>
              <w:rPr>
                <w:noProof/>
                <w:webHidden/>
              </w:rPr>
              <w:fldChar w:fldCharType="end"/>
            </w:r>
          </w:hyperlink>
        </w:p>
        <w:p w14:paraId="45BB7A6C" w14:textId="0ED7AA89" w:rsidR="00B5384C" w:rsidRDefault="00B5384C">
          <w:pPr>
            <w:pStyle w:val="TOC2"/>
            <w:tabs>
              <w:tab w:val="right" w:leader="dot" w:pos="9016"/>
            </w:tabs>
            <w:rPr>
              <w:rFonts w:eastAsiaTheme="minorEastAsia"/>
              <w:noProof/>
              <w:kern w:val="2"/>
              <w:lang w:eastAsia="en-GB"/>
              <w14:ligatures w14:val="standardContextual"/>
            </w:rPr>
          </w:pPr>
          <w:hyperlink w:anchor="_Toc140521620" w:history="1">
            <w:r w:rsidRPr="00705597">
              <w:rPr>
                <w:rStyle w:val="Hyperlink"/>
                <w:noProof/>
              </w:rPr>
              <w:t>Unit 4: Section 1</w:t>
            </w:r>
            <w:r>
              <w:rPr>
                <w:noProof/>
                <w:webHidden/>
              </w:rPr>
              <w:tab/>
            </w:r>
            <w:r>
              <w:rPr>
                <w:noProof/>
                <w:webHidden/>
              </w:rPr>
              <w:fldChar w:fldCharType="begin"/>
            </w:r>
            <w:r>
              <w:rPr>
                <w:noProof/>
                <w:webHidden/>
              </w:rPr>
              <w:instrText xml:space="preserve"> PAGEREF _Toc140521620 \h </w:instrText>
            </w:r>
            <w:r>
              <w:rPr>
                <w:noProof/>
                <w:webHidden/>
              </w:rPr>
            </w:r>
            <w:r>
              <w:rPr>
                <w:noProof/>
                <w:webHidden/>
              </w:rPr>
              <w:fldChar w:fldCharType="separate"/>
            </w:r>
            <w:r>
              <w:rPr>
                <w:noProof/>
                <w:webHidden/>
              </w:rPr>
              <w:t>13</w:t>
            </w:r>
            <w:r>
              <w:rPr>
                <w:noProof/>
                <w:webHidden/>
              </w:rPr>
              <w:fldChar w:fldCharType="end"/>
            </w:r>
          </w:hyperlink>
        </w:p>
        <w:p w14:paraId="44546929" w14:textId="01B6E784" w:rsidR="00B5384C" w:rsidRDefault="00B5384C">
          <w:pPr>
            <w:pStyle w:val="TOC2"/>
            <w:tabs>
              <w:tab w:val="right" w:leader="dot" w:pos="9016"/>
            </w:tabs>
            <w:rPr>
              <w:rFonts w:eastAsiaTheme="minorEastAsia"/>
              <w:noProof/>
              <w:kern w:val="2"/>
              <w:lang w:eastAsia="en-GB"/>
              <w14:ligatures w14:val="standardContextual"/>
            </w:rPr>
          </w:pPr>
          <w:hyperlink w:anchor="_Toc140521621" w:history="1">
            <w:r w:rsidRPr="00705597">
              <w:rPr>
                <w:rStyle w:val="Hyperlink"/>
                <w:noProof/>
              </w:rPr>
              <w:t>Unit 4: Section 2</w:t>
            </w:r>
            <w:r>
              <w:rPr>
                <w:noProof/>
                <w:webHidden/>
              </w:rPr>
              <w:tab/>
            </w:r>
            <w:r>
              <w:rPr>
                <w:noProof/>
                <w:webHidden/>
              </w:rPr>
              <w:fldChar w:fldCharType="begin"/>
            </w:r>
            <w:r>
              <w:rPr>
                <w:noProof/>
                <w:webHidden/>
              </w:rPr>
              <w:instrText xml:space="preserve"> PAGEREF _Toc140521621 \h </w:instrText>
            </w:r>
            <w:r>
              <w:rPr>
                <w:noProof/>
                <w:webHidden/>
              </w:rPr>
            </w:r>
            <w:r>
              <w:rPr>
                <w:noProof/>
                <w:webHidden/>
              </w:rPr>
              <w:fldChar w:fldCharType="separate"/>
            </w:r>
            <w:r>
              <w:rPr>
                <w:noProof/>
                <w:webHidden/>
              </w:rPr>
              <w:t>14</w:t>
            </w:r>
            <w:r>
              <w:rPr>
                <w:noProof/>
                <w:webHidden/>
              </w:rPr>
              <w:fldChar w:fldCharType="end"/>
            </w:r>
          </w:hyperlink>
        </w:p>
        <w:p w14:paraId="16A70168" w14:textId="75532142" w:rsidR="0F54850D" w:rsidRDefault="0F54850D" w:rsidP="0F54850D">
          <w:pPr>
            <w:pStyle w:val="TOC2"/>
            <w:tabs>
              <w:tab w:val="right" w:leader="dot" w:pos="9015"/>
            </w:tabs>
            <w:rPr>
              <w:rStyle w:val="Hyperlink"/>
            </w:rPr>
          </w:pPr>
          <w:r>
            <w:fldChar w:fldCharType="end"/>
          </w:r>
        </w:p>
      </w:sdtContent>
    </w:sdt>
    <w:p w14:paraId="6456F4B6" w14:textId="3885EE50" w:rsidR="6594B52B" w:rsidRDefault="6594B52B" w:rsidP="6594B52B">
      <w:pPr>
        <w:pStyle w:val="TOC2"/>
        <w:tabs>
          <w:tab w:val="right" w:leader="dot" w:pos="9015"/>
        </w:tabs>
        <w:rPr>
          <w:rStyle w:val="Hyperlink"/>
        </w:rPr>
      </w:pPr>
    </w:p>
    <w:p w14:paraId="2A40A92F" w14:textId="57D0FDA4" w:rsidR="00CA4A39" w:rsidRDefault="00CA4A39" w:rsidP="7C4942F1">
      <w:pPr>
        <w:pStyle w:val="TOC2"/>
        <w:tabs>
          <w:tab w:val="right" w:leader="dot" w:pos="9015"/>
        </w:tabs>
        <w:rPr>
          <w:rStyle w:val="Hyperlink"/>
          <w:noProof/>
          <w:kern w:val="2"/>
          <w:lang w:eastAsia="en-GB"/>
          <w14:ligatures w14:val="standardContextual"/>
        </w:rPr>
      </w:pPr>
    </w:p>
    <w:p w14:paraId="1A4B888D" w14:textId="0ED74193" w:rsidR="00EA31BE" w:rsidRDefault="00EA31BE" w:rsidP="00306AE6">
      <w:pPr>
        <w:jc w:val="both"/>
      </w:pPr>
    </w:p>
    <w:p w14:paraId="217AD478" w14:textId="5E0C4662" w:rsidR="00A47987" w:rsidRDefault="00A47987" w:rsidP="00306AE6">
      <w:pPr>
        <w:jc w:val="both"/>
      </w:pPr>
    </w:p>
    <w:p w14:paraId="33E489D7" w14:textId="55E287F0" w:rsidR="0083125A" w:rsidRPr="00D7537E" w:rsidRDefault="00A47987" w:rsidP="00306AE6">
      <w:pPr>
        <w:jc w:val="both"/>
        <w:rPr>
          <w:color w:val="000000" w:themeColor="text1"/>
        </w:rPr>
      </w:pPr>
      <w:r w:rsidRPr="0D72F31A">
        <w:rPr>
          <w:color w:val="000000" w:themeColor="text1"/>
        </w:rPr>
        <w:br w:type="page"/>
      </w:r>
    </w:p>
    <w:p w14:paraId="1877A0C2" w14:textId="3DB75143" w:rsidR="7588FE77" w:rsidRDefault="2453DE98" w:rsidP="00306AE6">
      <w:pPr>
        <w:pStyle w:val="Heading1"/>
        <w:jc w:val="both"/>
      </w:pPr>
      <w:bookmarkStart w:id="0" w:name="_Toc140521609"/>
      <w:r>
        <w:lastRenderedPageBreak/>
        <w:t>E-Portfolio</w:t>
      </w:r>
      <w:bookmarkEnd w:id="0"/>
    </w:p>
    <w:p w14:paraId="372F9948" w14:textId="77777777" w:rsidR="00A74B6B" w:rsidRDefault="00A74B6B" w:rsidP="00306AE6">
      <w:pPr>
        <w:jc w:val="both"/>
      </w:pPr>
    </w:p>
    <w:p w14:paraId="0E5BCD77" w14:textId="41AC1F38" w:rsidR="008E5C49" w:rsidRDefault="000860B3" w:rsidP="00306AE6">
      <w:pPr>
        <w:jc w:val="both"/>
      </w:pPr>
      <w:r>
        <w:t xml:space="preserve">As a requirement for this assignment, I am expected to </w:t>
      </w:r>
      <w:r w:rsidR="46592932">
        <w:t>add further pages to the</w:t>
      </w:r>
      <w:r>
        <w:t xml:space="preserve"> e-portfolio </w:t>
      </w:r>
      <w:r w:rsidR="4347B97B">
        <w:t>I created in assignment 1</w:t>
      </w:r>
      <w:r>
        <w:t>.</w:t>
      </w:r>
      <w:r w:rsidR="30AAC7D7">
        <w:t xml:space="preserve"> B</w:t>
      </w:r>
      <w:r>
        <w:t>elow, you will find an image of the homepage alongside a hyperlink to the e-portfolio.</w:t>
      </w:r>
    </w:p>
    <w:p w14:paraId="57E5D36D" w14:textId="65E3BCE6" w:rsidR="000860B3" w:rsidRDefault="000860B3" w:rsidP="7C4942F1">
      <w:pPr>
        <w:jc w:val="both"/>
      </w:pPr>
    </w:p>
    <w:p w14:paraId="0D16213F" w14:textId="3C534179" w:rsidR="000860B3" w:rsidRDefault="47F49986" w:rsidP="01015AB9">
      <w:pPr>
        <w:jc w:val="center"/>
      </w:pPr>
      <w:r>
        <w:rPr>
          <w:noProof/>
        </w:rPr>
        <w:drawing>
          <wp:inline distT="0" distB="0" distL="0" distR="0" wp14:anchorId="204C5876" wp14:editId="451F2E75">
            <wp:extent cx="4572000" cy="2019300"/>
            <wp:effectExtent l="0" t="0" r="0" b="0"/>
            <wp:docPr id="408325691" name="Picture 4083256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1" cstate="print">
                      <a:extLst>
                        <a:ext uri="{28A0092B-C50C-407E-A947-70E740481C1C}">
                          <a14:useLocalDpi xmlns:a14="http://schemas.microsoft.com/office/drawing/2010/main" val="0"/>
                        </a:ext>
                      </a:extLst>
                    </a:blip>
                    <a:stretch>
                      <a:fillRect/>
                    </a:stretch>
                  </pic:blipFill>
                  <pic:spPr>
                    <a:xfrm>
                      <a:off x="0" y="0"/>
                      <a:ext cx="4572000" cy="2019300"/>
                    </a:xfrm>
                    <a:prstGeom prst="rect">
                      <a:avLst/>
                    </a:prstGeom>
                  </pic:spPr>
                </pic:pic>
              </a:graphicData>
            </a:graphic>
          </wp:inline>
        </w:drawing>
      </w:r>
    </w:p>
    <w:p w14:paraId="25A8C233" w14:textId="5792ED00" w:rsidR="0095368B" w:rsidRDefault="0095368B" w:rsidP="00306AE6">
      <w:pPr>
        <w:jc w:val="both"/>
      </w:pPr>
    </w:p>
    <w:p w14:paraId="7C6411C9" w14:textId="4B44F8CB" w:rsidR="000860B3" w:rsidRPr="00B13C07" w:rsidRDefault="00B13C07" w:rsidP="7C4942F1">
      <w:pPr>
        <w:jc w:val="center"/>
        <w:rPr>
          <w:color w:val="808080" w:themeColor="background1" w:themeShade="80"/>
        </w:rPr>
      </w:pPr>
      <w:r w:rsidRPr="7C4942F1">
        <w:rPr>
          <w:color w:val="808080" w:themeColor="background1" w:themeShade="80"/>
        </w:rPr>
        <w:t>Figure 1: E-Portfolio Home Page</w:t>
      </w:r>
    </w:p>
    <w:p w14:paraId="62509C16" w14:textId="77777777" w:rsidR="000860B3" w:rsidRDefault="000860B3" w:rsidP="00306AE6">
      <w:pPr>
        <w:jc w:val="both"/>
      </w:pPr>
    </w:p>
    <w:p w14:paraId="6FD334F8" w14:textId="4DE0A228" w:rsidR="000860B3" w:rsidRDefault="000860B3" w:rsidP="00306AE6">
      <w:pPr>
        <w:jc w:val="both"/>
      </w:pPr>
      <w:r>
        <w:t xml:space="preserve">E-Portfolio Link: </w:t>
      </w:r>
      <w:hyperlink r:id="rId12" w:history="1">
        <w:r w:rsidRPr="000860B3">
          <w:rPr>
            <w:rStyle w:val="Hyperlink"/>
          </w:rPr>
          <w:t>https://2207408.wixsite.com/website</w:t>
        </w:r>
      </w:hyperlink>
    </w:p>
    <w:p w14:paraId="5E85D329" w14:textId="77777777" w:rsidR="0095368B" w:rsidRDefault="0095368B" w:rsidP="00306AE6">
      <w:pPr>
        <w:jc w:val="both"/>
      </w:pPr>
    </w:p>
    <w:p w14:paraId="744702E0" w14:textId="77777777" w:rsidR="00CD7691" w:rsidRDefault="00CD7691" w:rsidP="00306AE6">
      <w:pPr>
        <w:jc w:val="both"/>
      </w:pPr>
    </w:p>
    <w:p w14:paraId="718DB52F" w14:textId="77777777" w:rsidR="00DA602A" w:rsidRDefault="00DA602A" w:rsidP="00306AE6">
      <w:pPr>
        <w:jc w:val="both"/>
      </w:pPr>
    </w:p>
    <w:p w14:paraId="059F410D" w14:textId="5DBC32D9" w:rsidR="005959C9" w:rsidRDefault="005959C9" w:rsidP="00306AE6">
      <w:pPr>
        <w:jc w:val="both"/>
        <w:rPr>
          <w:rFonts w:asciiTheme="majorHAnsi" w:eastAsiaTheme="majorEastAsia" w:hAnsiTheme="majorHAnsi" w:cstheme="majorBidi"/>
          <w:color w:val="2F5496" w:themeColor="accent1" w:themeShade="BF"/>
          <w:sz w:val="32"/>
          <w:szCs w:val="32"/>
        </w:rPr>
      </w:pPr>
      <w:r>
        <w:br w:type="page"/>
      </w:r>
    </w:p>
    <w:p w14:paraId="1D3DF7C5" w14:textId="09FA2284" w:rsidR="2BD123D4" w:rsidRDefault="38A9718D" w:rsidP="5CF5FF4B">
      <w:pPr>
        <w:pStyle w:val="Heading1"/>
      </w:pPr>
      <w:bookmarkStart w:id="1" w:name="_Toc140521610"/>
      <w:r>
        <w:lastRenderedPageBreak/>
        <w:t xml:space="preserve">Task 1: </w:t>
      </w:r>
      <w:r w:rsidR="7ACF9C8C">
        <w:t>Unit 4 – What's the Verdict?</w:t>
      </w:r>
      <w:bookmarkEnd w:id="1"/>
    </w:p>
    <w:p w14:paraId="1221062E" w14:textId="0A19292F" w:rsidR="5CF5FF4B" w:rsidRDefault="5CF5FF4B" w:rsidP="5CF5FF4B"/>
    <w:p w14:paraId="071ABCFC" w14:textId="5856221C" w:rsidR="3DD60341" w:rsidRDefault="694E74DA" w:rsidP="5CF5FF4B">
      <w:pPr>
        <w:pStyle w:val="Heading2"/>
        <w:jc w:val="both"/>
      </w:pPr>
      <w:bookmarkStart w:id="2" w:name="_Toc140521611"/>
      <w:r>
        <w:t>Q</w:t>
      </w:r>
      <w:r w:rsidR="2316E4A8">
        <w:t xml:space="preserve">uestion </w:t>
      </w:r>
      <w:r>
        <w:t>1</w:t>
      </w:r>
      <w:bookmarkEnd w:id="2"/>
    </w:p>
    <w:p w14:paraId="00FC7CDC" w14:textId="6A0BC09C" w:rsidR="68E73518" w:rsidRDefault="20FAEE65" w:rsidP="5CF5FF4B">
      <w:pPr>
        <w:rPr>
          <w:rFonts w:eastAsiaTheme="minorEastAsia"/>
          <w:color w:val="000000" w:themeColor="text1"/>
        </w:rPr>
      </w:pPr>
      <w:r w:rsidRPr="5CF5FF4B">
        <w:rPr>
          <w:rFonts w:eastAsiaTheme="minorEastAsia"/>
          <w:color w:val="000000" w:themeColor="text1"/>
        </w:rPr>
        <w:t>There are two main types of statistical analysis used to examine quantitative data:</w:t>
      </w:r>
    </w:p>
    <w:p w14:paraId="4173EC1F" w14:textId="6F4A99CB" w:rsidR="68E73518" w:rsidRDefault="20FAEE65" w:rsidP="5CF5FF4B">
      <w:pPr>
        <w:rPr>
          <w:rFonts w:eastAsiaTheme="minorEastAsia"/>
          <w:b/>
          <w:bCs/>
          <w:color w:val="000000" w:themeColor="text1"/>
        </w:rPr>
      </w:pPr>
      <w:r w:rsidRPr="5CF5FF4B">
        <w:rPr>
          <w:rFonts w:eastAsiaTheme="minorEastAsia"/>
          <w:b/>
          <w:bCs/>
          <w:color w:val="000000" w:themeColor="text1"/>
        </w:rPr>
        <w:t>Descriptive Statistics</w:t>
      </w:r>
    </w:p>
    <w:p w14:paraId="3FAB3D61" w14:textId="5829540B" w:rsidR="19C06357" w:rsidRDefault="0759306B" w:rsidP="5CF5FF4B">
      <w:pPr>
        <w:rPr>
          <w:rFonts w:eastAsiaTheme="minorEastAsia"/>
          <w:color w:val="000000" w:themeColor="text1"/>
        </w:rPr>
      </w:pPr>
      <w:r w:rsidRPr="5CF5FF4B">
        <w:rPr>
          <w:rFonts w:eastAsiaTheme="minorEastAsia"/>
          <w:color w:val="000000" w:themeColor="text1"/>
        </w:rPr>
        <w:t>“Descriptive statistics summarize and organi</w:t>
      </w:r>
      <w:r w:rsidR="629B1353" w:rsidRPr="5CF5FF4B">
        <w:rPr>
          <w:rFonts w:eastAsiaTheme="minorEastAsia"/>
          <w:color w:val="000000" w:themeColor="text1"/>
        </w:rPr>
        <w:t>z</w:t>
      </w:r>
      <w:r w:rsidRPr="5CF5FF4B">
        <w:rPr>
          <w:rFonts w:eastAsiaTheme="minorEastAsia"/>
          <w:color w:val="000000" w:themeColor="text1"/>
        </w:rPr>
        <w:t xml:space="preserve">e characteristics of a data set” [1]. The practice </w:t>
      </w:r>
      <w:r w:rsidR="20FAEE65" w:rsidRPr="5CF5FF4B">
        <w:rPr>
          <w:rFonts w:eastAsiaTheme="minorEastAsia"/>
          <w:color w:val="000000" w:themeColor="text1"/>
        </w:rPr>
        <w:t>focus</w:t>
      </w:r>
      <w:r w:rsidR="0A7FB3C4" w:rsidRPr="5CF5FF4B">
        <w:rPr>
          <w:rFonts w:eastAsiaTheme="minorEastAsia"/>
          <w:color w:val="000000" w:themeColor="text1"/>
        </w:rPr>
        <w:t>es</w:t>
      </w:r>
      <w:r w:rsidR="20FAEE65" w:rsidRPr="5CF5FF4B">
        <w:rPr>
          <w:rFonts w:eastAsiaTheme="minorEastAsia"/>
          <w:color w:val="000000" w:themeColor="text1"/>
        </w:rPr>
        <w:t xml:space="preserve"> on transforming raw data into meaningful information, using tools such as numbers, charts, tables, and graphs. This approach provides a snapshot of the dataset and produces a summary, lending credibility to the research. Basic mathematical calculations, such as averages</w:t>
      </w:r>
      <w:r w:rsidR="61BC457D" w:rsidRPr="5CF5FF4B">
        <w:rPr>
          <w:rFonts w:eastAsiaTheme="minorEastAsia"/>
          <w:color w:val="000000" w:themeColor="text1"/>
        </w:rPr>
        <w:t xml:space="preserve">, </w:t>
      </w:r>
      <w:r w:rsidR="20FAEE65" w:rsidRPr="5CF5FF4B">
        <w:rPr>
          <w:rFonts w:eastAsiaTheme="minorEastAsia"/>
          <w:color w:val="000000" w:themeColor="text1"/>
        </w:rPr>
        <w:t>frequencies,</w:t>
      </w:r>
      <w:r w:rsidR="06F0FE30" w:rsidRPr="5CF5FF4B">
        <w:rPr>
          <w:rFonts w:eastAsiaTheme="minorEastAsia"/>
          <w:color w:val="000000" w:themeColor="text1"/>
        </w:rPr>
        <w:t xml:space="preserve"> and variability</w:t>
      </w:r>
      <w:r w:rsidR="20FAEE65" w:rsidRPr="5CF5FF4B">
        <w:rPr>
          <w:rFonts w:eastAsiaTheme="minorEastAsia"/>
          <w:color w:val="000000" w:themeColor="text1"/>
        </w:rPr>
        <w:t xml:space="preserve"> </w:t>
      </w:r>
      <w:r w:rsidR="41744B2D" w:rsidRPr="5CF5FF4B">
        <w:rPr>
          <w:rFonts w:eastAsiaTheme="minorEastAsia"/>
          <w:color w:val="000000" w:themeColor="text1"/>
        </w:rPr>
        <w:t>are used</w:t>
      </w:r>
      <w:r w:rsidR="19F6CFFD" w:rsidRPr="5CF5FF4B">
        <w:rPr>
          <w:rFonts w:eastAsiaTheme="minorEastAsia"/>
          <w:color w:val="000000" w:themeColor="text1"/>
        </w:rPr>
        <w:t xml:space="preserve">. </w:t>
      </w:r>
    </w:p>
    <w:p w14:paraId="499AA7DD" w14:textId="76E25644" w:rsidR="56E67918" w:rsidRDefault="3FED3654" w:rsidP="5CF5FF4B">
      <w:pPr>
        <w:rPr>
          <w:rFonts w:eastAsiaTheme="minorEastAsia"/>
          <w:b/>
          <w:bCs/>
          <w:color w:val="000000" w:themeColor="text1"/>
        </w:rPr>
      </w:pPr>
      <w:r w:rsidRPr="5CF5FF4B">
        <w:rPr>
          <w:rFonts w:eastAsiaTheme="minorEastAsia"/>
          <w:b/>
          <w:bCs/>
          <w:color w:val="000000" w:themeColor="text1"/>
        </w:rPr>
        <w:t>Inferential Statistics</w:t>
      </w:r>
    </w:p>
    <w:p w14:paraId="7F5FC4A4" w14:textId="112EEDBA" w:rsidR="2BD123D4" w:rsidRDefault="2F5634E1" w:rsidP="5CF5FF4B">
      <w:pPr>
        <w:rPr>
          <w:rFonts w:eastAsiaTheme="minorEastAsia"/>
          <w:color w:val="000000" w:themeColor="text1"/>
        </w:rPr>
      </w:pPr>
      <w:r w:rsidRPr="5CF5FF4B">
        <w:rPr>
          <w:rFonts w:eastAsiaTheme="minorEastAsia"/>
          <w:color w:val="000000" w:themeColor="text1"/>
        </w:rPr>
        <w:t xml:space="preserve">Inferential statistics predicts or infers about a population from a sample of data. It analyses hypothesis probabilities, assumptions, and outcomes [2]. </w:t>
      </w:r>
      <w:r w:rsidR="6344601F" w:rsidRPr="5CF5FF4B">
        <w:rPr>
          <w:rFonts w:eastAsiaTheme="minorEastAsia"/>
          <w:color w:val="000000" w:themeColor="text1"/>
        </w:rPr>
        <w:t xml:space="preserve">Inferential statistics is useful when collecting data from the complete population is difficult or impossible. This method can be used to support or reject research hypotheses by identifying variables with the greatest impact on the subject. Inferential statistics also examine causality. </w:t>
      </w:r>
    </w:p>
    <w:p w14:paraId="778F8B94" w14:textId="321D966F" w:rsidR="2BD123D4" w:rsidRDefault="1975FB35" w:rsidP="5CF5FF4B">
      <w:pPr>
        <w:rPr>
          <w:rFonts w:eastAsiaTheme="minorEastAsia"/>
          <w:color w:val="000000" w:themeColor="text1"/>
        </w:rPr>
      </w:pPr>
      <w:r w:rsidRPr="5CF5FF4B">
        <w:rPr>
          <w:rFonts w:eastAsiaTheme="minorEastAsia"/>
          <w:color w:val="000000" w:themeColor="text1"/>
        </w:rPr>
        <w:t xml:space="preserve">My project seeks to improve efficiency, security, accuracy, reliability, customer experience, and resource </w:t>
      </w:r>
      <w:r w:rsidR="5512CB39" w:rsidRPr="5CF5FF4B">
        <w:rPr>
          <w:rFonts w:eastAsiaTheme="minorEastAsia"/>
          <w:color w:val="000000" w:themeColor="text1"/>
        </w:rPr>
        <w:t>when retrieving Vehicle Casework Statistics</w:t>
      </w:r>
      <w:r w:rsidR="08FB67FE" w:rsidRPr="5CF5FF4B">
        <w:rPr>
          <w:rFonts w:eastAsiaTheme="minorEastAsia"/>
          <w:color w:val="000000" w:themeColor="text1"/>
        </w:rPr>
        <w:t xml:space="preserve">. </w:t>
      </w:r>
      <w:r w:rsidR="6BA537BC" w:rsidRPr="5CF5FF4B">
        <w:rPr>
          <w:rFonts w:eastAsiaTheme="minorEastAsia"/>
          <w:color w:val="000000" w:themeColor="text1"/>
        </w:rPr>
        <w:t xml:space="preserve">Below shows how </w:t>
      </w:r>
      <w:r w:rsidR="00EE4BE8">
        <w:rPr>
          <w:rFonts w:eastAsiaTheme="minorEastAsia"/>
          <w:color w:val="000000" w:themeColor="text1"/>
        </w:rPr>
        <w:t>to</w:t>
      </w:r>
      <w:r w:rsidR="6BA537BC" w:rsidRPr="5CF5FF4B">
        <w:rPr>
          <w:rFonts w:eastAsiaTheme="minorEastAsia"/>
          <w:color w:val="000000" w:themeColor="text1"/>
        </w:rPr>
        <w:t xml:space="preserve"> utilise descriptive statistics to determine whether process tweaks are effective or not</w:t>
      </w:r>
      <w:r w:rsidR="07347FD4" w:rsidRPr="5CF5FF4B">
        <w:rPr>
          <w:rFonts w:eastAsiaTheme="minorEastAsia"/>
          <w:color w:val="000000" w:themeColor="text1"/>
        </w:rPr>
        <w:t xml:space="preserve"> from the data collected.</w:t>
      </w:r>
    </w:p>
    <w:p w14:paraId="0D531F6D" w14:textId="4AE39DD5" w:rsidR="2BD123D4" w:rsidRDefault="58521607" w:rsidP="5CF5FF4B">
      <w:pPr>
        <w:jc w:val="center"/>
      </w:pPr>
      <w:r>
        <w:rPr>
          <w:noProof/>
        </w:rPr>
        <w:drawing>
          <wp:inline distT="0" distB="0" distL="0" distR="0" wp14:anchorId="3D1C6C6B" wp14:editId="73C63B24">
            <wp:extent cx="2001084" cy="3267075"/>
            <wp:effectExtent l="9525" t="9525" r="9525" b="9525"/>
            <wp:docPr id="400317591" name="Picture 4003175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3">
                      <a:extLst>
                        <a:ext uri="{28A0092B-C50C-407E-A947-70E740481C1C}">
                          <a14:useLocalDpi xmlns:a14="http://schemas.microsoft.com/office/drawing/2010/main" val="0"/>
                        </a:ext>
                      </a:extLst>
                    </a:blip>
                    <a:stretch>
                      <a:fillRect/>
                    </a:stretch>
                  </pic:blipFill>
                  <pic:spPr>
                    <a:xfrm>
                      <a:off x="0" y="0"/>
                      <a:ext cx="2001084" cy="3267075"/>
                    </a:xfrm>
                    <a:prstGeom prst="rect">
                      <a:avLst/>
                    </a:prstGeom>
                    <a:ln w="9525">
                      <a:solidFill>
                        <a:srgbClr val="1E8BCD"/>
                      </a:solidFill>
                      <a:prstDash val="solid"/>
                    </a:ln>
                  </pic:spPr>
                </pic:pic>
              </a:graphicData>
            </a:graphic>
          </wp:inline>
        </w:drawing>
      </w:r>
    </w:p>
    <w:p w14:paraId="02455B9A" w14:textId="38E5B737" w:rsidR="2BD123D4" w:rsidRDefault="6BA537BC" w:rsidP="5CF5FF4B">
      <w:pPr>
        <w:jc w:val="center"/>
        <w:rPr>
          <w:rFonts w:ascii="Arial" w:eastAsia="Arial" w:hAnsi="Arial" w:cs="Arial"/>
          <w:color w:val="808080" w:themeColor="background1" w:themeShade="80"/>
        </w:rPr>
      </w:pPr>
      <w:r w:rsidRPr="5CF5FF4B">
        <w:rPr>
          <w:rFonts w:eastAsiaTheme="minorEastAsia"/>
          <w:color w:val="808080" w:themeColor="background1" w:themeShade="80"/>
        </w:rPr>
        <w:t xml:space="preserve">Figure 1: </w:t>
      </w:r>
      <w:r w:rsidR="6A7B27A0" w:rsidRPr="5CF5FF4B">
        <w:rPr>
          <w:rFonts w:eastAsiaTheme="minorEastAsia"/>
          <w:color w:val="808080" w:themeColor="background1" w:themeShade="80"/>
        </w:rPr>
        <w:t>Table</w:t>
      </w:r>
      <w:r w:rsidRPr="5CF5FF4B">
        <w:rPr>
          <w:rFonts w:eastAsiaTheme="minorEastAsia"/>
          <w:color w:val="808080" w:themeColor="background1" w:themeShade="80"/>
        </w:rPr>
        <w:t xml:space="preserve"> of response times</w:t>
      </w:r>
    </w:p>
    <w:p w14:paraId="0B62D8D9" w14:textId="51F716B1" w:rsidR="2BD123D4" w:rsidRDefault="628F9C19" w:rsidP="5CF5FF4B">
      <w:pPr>
        <w:rPr>
          <w:rFonts w:eastAsiaTheme="minorEastAsia"/>
          <w:color w:val="000000" w:themeColor="text1"/>
        </w:rPr>
      </w:pPr>
      <w:r w:rsidRPr="5CF5FF4B">
        <w:rPr>
          <w:rFonts w:eastAsiaTheme="minorEastAsia"/>
          <w:color w:val="000000" w:themeColor="text1"/>
        </w:rPr>
        <w:t xml:space="preserve">Figure 1 depicts a </w:t>
      </w:r>
      <w:r w:rsidR="0D16E416" w:rsidRPr="5CF5FF4B">
        <w:rPr>
          <w:rFonts w:eastAsiaTheme="minorEastAsia"/>
          <w:color w:val="000000" w:themeColor="text1"/>
        </w:rPr>
        <w:t xml:space="preserve">table </w:t>
      </w:r>
      <w:r w:rsidRPr="5CF5FF4B">
        <w:rPr>
          <w:rFonts w:eastAsiaTheme="minorEastAsia"/>
          <w:color w:val="000000" w:themeColor="text1"/>
        </w:rPr>
        <w:t xml:space="preserve">of response times from 20 tests performed against the old and new enhanced processes. </w:t>
      </w:r>
      <w:r w:rsidR="45EECE7D" w:rsidRPr="5CF5FF4B">
        <w:rPr>
          <w:rFonts w:eastAsiaTheme="minorEastAsia"/>
          <w:color w:val="000000" w:themeColor="text1"/>
        </w:rPr>
        <w:t>Using graphs</w:t>
      </w:r>
      <w:r w:rsidR="002B2371">
        <w:rPr>
          <w:rFonts w:eastAsiaTheme="minorEastAsia"/>
          <w:color w:val="000000" w:themeColor="text1"/>
        </w:rPr>
        <w:t xml:space="preserve"> via Excel</w:t>
      </w:r>
      <w:r w:rsidR="45EECE7D" w:rsidRPr="5CF5FF4B">
        <w:rPr>
          <w:rFonts w:eastAsiaTheme="minorEastAsia"/>
          <w:color w:val="000000" w:themeColor="text1"/>
        </w:rPr>
        <w:t xml:space="preserve">, I can visualise the data </w:t>
      </w:r>
      <w:r w:rsidR="3A98CEA3" w:rsidRPr="5CF5FF4B">
        <w:rPr>
          <w:rFonts w:eastAsiaTheme="minorEastAsia"/>
          <w:color w:val="000000" w:themeColor="text1"/>
        </w:rPr>
        <w:t xml:space="preserve">to </w:t>
      </w:r>
      <w:r w:rsidR="45EECE7D" w:rsidRPr="5CF5FF4B">
        <w:rPr>
          <w:rFonts w:eastAsiaTheme="minorEastAsia"/>
          <w:color w:val="000000" w:themeColor="text1"/>
        </w:rPr>
        <w:t>show insights</w:t>
      </w:r>
      <w:r w:rsidR="2D90FE00" w:rsidRPr="5CF5FF4B">
        <w:rPr>
          <w:rFonts w:eastAsiaTheme="minorEastAsia"/>
          <w:color w:val="000000" w:themeColor="text1"/>
        </w:rPr>
        <w:t xml:space="preserve">, causes, </w:t>
      </w:r>
      <w:r w:rsidR="6F2DED07" w:rsidRPr="5CF5FF4B">
        <w:rPr>
          <w:rFonts w:eastAsiaTheme="minorEastAsia"/>
          <w:color w:val="000000" w:themeColor="text1"/>
        </w:rPr>
        <w:t>and trends</w:t>
      </w:r>
      <w:r w:rsidR="016D8E54" w:rsidRPr="5CF5FF4B">
        <w:rPr>
          <w:rFonts w:eastAsiaTheme="minorEastAsia"/>
          <w:color w:val="000000" w:themeColor="text1"/>
        </w:rPr>
        <w:t xml:space="preserve"> to validate enhancements.</w:t>
      </w:r>
    </w:p>
    <w:p w14:paraId="7215F750" w14:textId="65FC58A3" w:rsidR="2BD123D4" w:rsidRDefault="612FF0AA" w:rsidP="5CF5FF4B">
      <w:pPr>
        <w:rPr>
          <w:rFonts w:eastAsiaTheme="minorEastAsia"/>
          <w:color w:val="000000" w:themeColor="text1"/>
        </w:rPr>
      </w:pPr>
      <w:r w:rsidRPr="5CF5FF4B">
        <w:rPr>
          <w:rFonts w:eastAsiaTheme="minorEastAsia"/>
          <w:color w:val="000000" w:themeColor="text1"/>
        </w:rPr>
        <w:lastRenderedPageBreak/>
        <w:t xml:space="preserve">Figure 2 shows the response times via a line </w:t>
      </w:r>
      <w:r w:rsidR="58CBA368" w:rsidRPr="5CF5FF4B">
        <w:rPr>
          <w:rFonts w:eastAsiaTheme="minorEastAsia"/>
          <w:color w:val="000000" w:themeColor="text1"/>
        </w:rPr>
        <w:t>c</w:t>
      </w:r>
      <w:r w:rsidRPr="5CF5FF4B">
        <w:rPr>
          <w:rFonts w:eastAsiaTheme="minorEastAsia"/>
          <w:color w:val="000000" w:themeColor="text1"/>
        </w:rPr>
        <w:t>h</w:t>
      </w:r>
      <w:r w:rsidR="58CBA368" w:rsidRPr="5CF5FF4B">
        <w:rPr>
          <w:rFonts w:eastAsiaTheme="minorEastAsia"/>
          <w:color w:val="000000" w:themeColor="text1"/>
        </w:rPr>
        <w:t>art</w:t>
      </w:r>
      <w:r w:rsidR="725A1BAC" w:rsidRPr="5CF5FF4B">
        <w:rPr>
          <w:rFonts w:eastAsiaTheme="minorEastAsia"/>
          <w:color w:val="000000" w:themeColor="text1"/>
        </w:rPr>
        <w:t>.</w:t>
      </w:r>
      <w:r w:rsidRPr="5CF5FF4B">
        <w:rPr>
          <w:rFonts w:eastAsiaTheme="minorEastAsia"/>
          <w:color w:val="000000" w:themeColor="text1"/>
        </w:rPr>
        <w:t xml:space="preserve"> </w:t>
      </w:r>
      <w:r w:rsidR="5C5A9CCC" w:rsidRPr="5CF5FF4B">
        <w:rPr>
          <w:rFonts w:eastAsiaTheme="minorEastAsia"/>
          <w:color w:val="000000" w:themeColor="text1"/>
        </w:rPr>
        <w:t>It is easy</w:t>
      </w:r>
      <w:r w:rsidRPr="5CF5FF4B">
        <w:rPr>
          <w:rFonts w:eastAsiaTheme="minorEastAsia"/>
          <w:color w:val="000000" w:themeColor="text1"/>
        </w:rPr>
        <w:t xml:space="preserve"> to determine </w:t>
      </w:r>
      <w:r w:rsidR="561694DF" w:rsidRPr="5CF5FF4B">
        <w:rPr>
          <w:rFonts w:eastAsiaTheme="minorEastAsia"/>
          <w:color w:val="000000" w:themeColor="text1"/>
        </w:rPr>
        <w:t>at what point (</w:t>
      </w:r>
      <w:r w:rsidRPr="5CF5FF4B">
        <w:rPr>
          <w:rFonts w:eastAsiaTheme="minorEastAsia"/>
          <w:color w:val="000000" w:themeColor="text1"/>
        </w:rPr>
        <w:t>test</w:t>
      </w:r>
      <w:r w:rsidR="7473157A" w:rsidRPr="5CF5FF4B">
        <w:rPr>
          <w:rFonts w:eastAsiaTheme="minorEastAsia"/>
          <w:color w:val="000000" w:themeColor="text1"/>
        </w:rPr>
        <w:t>)</w:t>
      </w:r>
      <w:r w:rsidRPr="5CF5FF4B">
        <w:rPr>
          <w:rFonts w:eastAsiaTheme="minorEastAsia"/>
          <w:color w:val="000000" w:themeColor="text1"/>
        </w:rPr>
        <w:t xml:space="preserve"> the improvements </w:t>
      </w:r>
      <w:r w:rsidR="0CD374B3" w:rsidRPr="5CF5FF4B">
        <w:rPr>
          <w:rFonts w:eastAsiaTheme="minorEastAsia"/>
          <w:color w:val="000000" w:themeColor="text1"/>
        </w:rPr>
        <w:t>started to affect the timings.</w:t>
      </w:r>
    </w:p>
    <w:p w14:paraId="730B8493" w14:textId="35C677F5" w:rsidR="2BD123D4" w:rsidRDefault="7B4C38B3" w:rsidP="5CF5FF4B">
      <w:pPr>
        <w:jc w:val="center"/>
        <w:rPr>
          <w:rFonts w:eastAsiaTheme="minorEastAsia"/>
          <w:color w:val="000000" w:themeColor="text1"/>
        </w:rPr>
      </w:pPr>
      <w:r w:rsidRPr="5CF5FF4B">
        <w:rPr>
          <w:rFonts w:eastAsiaTheme="minorEastAsia"/>
          <w:color w:val="000000" w:themeColor="text1"/>
        </w:rPr>
        <w:t xml:space="preserve"> </w:t>
      </w:r>
      <w:r w:rsidR="10517377">
        <w:rPr>
          <w:noProof/>
        </w:rPr>
        <w:drawing>
          <wp:inline distT="0" distB="0" distL="0" distR="0" wp14:anchorId="55044909" wp14:editId="1B7F4349">
            <wp:extent cx="2990850" cy="3197345"/>
            <wp:effectExtent l="0" t="0" r="0" b="0"/>
            <wp:docPr id="1447555655" name="Picture 14475556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4">
                      <a:extLst>
                        <a:ext uri="{28A0092B-C50C-407E-A947-70E740481C1C}">
                          <a14:useLocalDpi xmlns:a14="http://schemas.microsoft.com/office/drawing/2010/main" val="0"/>
                        </a:ext>
                      </a:extLst>
                    </a:blip>
                    <a:stretch>
                      <a:fillRect/>
                    </a:stretch>
                  </pic:blipFill>
                  <pic:spPr>
                    <a:xfrm>
                      <a:off x="0" y="0"/>
                      <a:ext cx="2990850" cy="3197345"/>
                    </a:xfrm>
                    <a:prstGeom prst="rect">
                      <a:avLst/>
                    </a:prstGeom>
                  </pic:spPr>
                </pic:pic>
              </a:graphicData>
            </a:graphic>
          </wp:inline>
        </w:drawing>
      </w:r>
    </w:p>
    <w:p w14:paraId="0AD87DE2" w14:textId="4F8F0B05" w:rsidR="2BD123D4" w:rsidRDefault="342B2F83" w:rsidP="5CF5FF4B">
      <w:pPr>
        <w:jc w:val="center"/>
        <w:rPr>
          <w:rFonts w:ascii="Arial" w:eastAsia="Arial" w:hAnsi="Arial" w:cs="Arial"/>
          <w:color w:val="808080" w:themeColor="background1" w:themeShade="80"/>
        </w:rPr>
      </w:pPr>
      <w:r w:rsidRPr="5CF5FF4B">
        <w:rPr>
          <w:rFonts w:eastAsiaTheme="minorEastAsia"/>
          <w:color w:val="808080" w:themeColor="background1" w:themeShade="80"/>
        </w:rPr>
        <w:t xml:space="preserve">Figure 2: Line </w:t>
      </w:r>
      <w:r w:rsidR="76DAE470" w:rsidRPr="5CF5FF4B">
        <w:rPr>
          <w:rFonts w:eastAsiaTheme="minorEastAsia"/>
          <w:color w:val="808080" w:themeColor="background1" w:themeShade="80"/>
        </w:rPr>
        <w:t xml:space="preserve">Chart </w:t>
      </w:r>
      <w:r w:rsidRPr="5CF5FF4B">
        <w:rPr>
          <w:rFonts w:eastAsiaTheme="minorEastAsia"/>
          <w:color w:val="808080" w:themeColor="background1" w:themeShade="80"/>
        </w:rPr>
        <w:t>of Response Times</w:t>
      </w:r>
    </w:p>
    <w:p w14:paraId="36F2B33F" w14:textId="05AF5349" w:rsidR="2BD123D4" w:rsidRDefault="2BD123D4" w:rsidP="5CF5FF4B">
      <w:pPr>
        <w:rPr>
          <w:rFonts w:eastAsiaTheme="minorEastAsia"/>
          <w:color w:val="000000" w:themeColor="text1"/>
        </w:rPr>
      </w:pPr>
    </w:p>
    <w:p w14:paraId="40617F31" w14:textId="35B7808E" w:rsidR="2BD123D4" w:rsidRDefault="2BD123D4" w:rsidP="5CF5FF4B">
      <w:pPr>
        <w:rPr>
          <w:rFonts w:eastAsiaTheme="minorEastAsia"/>
          <w:color w:val="000000" w:themeColor="text1"/>
        </w:rPr>
      </w:pPr>
    </w:p>
    <w:p w14:paraId="663EB650" w14:textId="5F76DF3E" w:rsidR="2BD123D4" w:rsidRDefault="07707555" w:rsidP="5CF5FF4B">
      <w:pPr>
        <w:rPr>
          <w:rFonts w:eastAsiaTheme="minorEastAsia"/>
          <w:color w:val="000000" w:themeColor="text1"/>
        </w:rPr>
      </w:pPr>
      <w:r w:rsidRPr="5CF5FF4B">
        <w:rPr>
          <w:rFonts w:eastAsiaTheme="minorEastAsia"/>
          <w:color w:val="000000" w:themeColor="text1"/>
        </w:rPr>
        <w:t>Figure 3 shows the average</w:t>
      </w:r>
      <w:r w:rsidR="15D22115" w:rsidRPr="5CF5FF4B">
        <w:rPr>
          <w:rFonts w:eastAsiaTheme="minorEastAsia"/>
          <w:color w:val="000000" w:themeColor="text1"/>
        </w:rPr>
        <w:t xml:space="preserve"> response times</w:t>
      </w:r>
      <w:r w:rsidRPr="5CF5FF4B">
        <w:rPr>
          <w:rFonts w:eastAsiaTheme="minorEastAsia"/>
          <w:color w:val="000000" w:themeColor="text1"/>
        </w:rPr>
        <w:t xml:space="preserve"> of both processes</w:t>
      </w:r>
      <w:r w:rsidR="6D1AC47C" w:rsidRPr="5CF5FF4B">
        <w:rPr>
          <w:rFonts w:eastAsiaTheme="minorEastAsia"/>
          <w:color w:val="000000" w:themeColor="text1"/>
        </w:rPr>
        <w:t>.</w:t>
      </w:r>
    </w:p>
    <w:p w14:paraId="3F7B0D79" w14:textId="32B13F06" w:rsidR="2BD123D4" w:rsidRDefault="1FE519D5" w:rsidP="5CF5FF4B">
      <w:pPr>
        <w:jc w:val="center"/>
      </w:pPr>
      <w:r>
        <w:rPr>
          <w:noProof/>
        </w:rPr>
        <w:drawing>
          <wp:inline distT="0" distB="0" distL="0" distR="0" wp14:anchorId="6B5EE999" wp14:editId="31A0DA29">
            <wp:extent cx="4572000" cy="2752725"/>
            <wp:effectExtent l="0" t="0" r="0" b="0"/>
            <wp:docPr id="1907036011" name="Picture 190703601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5">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1F19A3CC" w14:textId="6E7BCF6B" w:rsidR="1FE519D5" w:rsidRDefault="1FE519D5" w:rsidP="5CF5FF4B">
      <w:pPr>
        <w:jc w:val="center"/>
        <w:rPr>
          <w:rFonts w:ascii="Arial" w:eastAsia="Arial" w:hAnsi="Arial" w:cs="Arial"/>
          <w:color w:val="808080" w:themeColor="background1" w:themeShade="80"/>
        </w:rPr>
      </w:pPr>
      <w:r w:rsidRPr="5CF5FF4B">
        <w:rPr>
          <w:rFonts w:eastAsiaTheme="minorEastAsia"/>
          <w:color w:val="808080" w:themeColor="background1" w:themeShade="80"/>
        </w:rPr>
        <w:t xml:space="preserve">Figure </w:t>
      </w:r>
      <w:r w:rsidR="381F3D15" w:rsidRPr="5CF5FF4B">
        <w:rPr>
          <w:rFonts w:eastAsiaTheme="minorEastAsia"/>
          <w:color w:val="808080" w:themeColor="background1" w:themeShade="80"/>
        </w:rPr>
        <w:t>3</w:t>
      </w:r>
      <w:r w:rsidRPr="5CF5FF4B">
        <w:rPr>
          <w:rFonts w:eastAsiaTheme="minorEastAsia"/>
          <w:color w:val="808080" w:themeColor="background1" w:themeShade="80"/>
        </w:rPr>
        <w:t>: Pie Chart of Average Response Times</w:t>
      </w:r>
    </w:p>
    <w:p w14:paraId="69439C17" w14:textId="5EE884E6" w:rsidR="2BD123D4" w:rsidRDefault="2BD123D4" w:rsidP="5CF5FF4B">
      <w:pPr>
        <w:rPr>
          <w:rFonts w:ascii="Arial" w:eastAsia="Arial" w:hAnsi="Arial" w:cs="Arial"/>
          <w:color w:val="000000" w:themeColor="text1"/>
        </w:rPr>
      </w:pPr>
    </w:p>
    <w:p w14:paraId="759ACDC9" w14:textId="4E7786FF" w:rsidR="499324FF" w:rsidRDefault="499324FF" w:rsidP="45592D5C">
      <w:pPr>
        <w:rPr>
          <w:rFonts w:eastAsiaTheme="minorEastAsia"/>
          <w:color w:val="000000" w:themeColor="text1"/>
        </w:rPr>
      </w:pPr>
      <w:r w:rsidRPr="45592D5C">
        <w:rPr>
          <w:rFonts w:eastAsiaTheme="minorEastAsia"/>
          <w:color w:val="000000" w:themeColor="text1"/>
        </w:rPr>
        <w:t>Figure 4 shows the frequency of response times for both processes. Response ti</w:t>
      </w:r>
      <w:r w:rsidR="4A01EDA9" w:rsidRPr="45592D5C">
        <w:rPr>
          <w:rFonts w:eastAsiaTheme="minorEastAsia"/>
          <w:color w:val="000000" w:themeColor="text1"/>
        </w:rPr>
        <w:t xml:space="preserve">mes have been split out into 250, 225, 200, 175, 150 and </w:t>
      </w:r>
      <w:r w:rsidR="4A8FF267" w:rsidRPr="45592D5C">
        <w:rPr>
          <w:rFonts w:eastAsiaTheme="minorEastAsia"/>
          <w:color w:val="000000" w:themeColor="text1"/>
        </w:rPr>
        <w:t>125</w:t>
      </w:r>
      <w:r w:rsidR="4A01EDA9" w:rsidRPr="45592D5C">
        <w:rPr>
          <w:rFonts w:eastAsiaTheme="minorEastAsia"/>
          <w:color w:val="000000" w:themeColor="text1"/>
        </w:rPr>
        <w:t xml:space="preserve"> bin arrays.</w:t>
      </w:r>
    </w:p>
    <w:p w14:paraId="52E42072" w14:textId="722B0387" w:rsidR="4B791A97" w:rsidRDefault="4B791A97" w:rsidP="5CF5FF4B">
      <w:pPr>
        <w:jc w:val="center"/>
      </w:pPr>
      <w:r>
        <w:rPr>
          <w:noProof/>
        </w:rPr>
        <w:lastRenderedPageBreak/>
        <w:drawing>
          <wp:inline distT="0" distB="0" distL="0" distR="0" wp14:anchorId="647156AB" wp14:editId="5050027A">
            <wp:extent cx="4572000" cy="2752725"/>
            <wp:effectExtent l="0" t="0" r="0" b="0"/>
            <wp:docPr id="1160399110" name="Picture 116039911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6">
                      <a:extLst>
                        <a:ext uri="{28A0092B-C50C-407E-A947-70E740481C1C}">
                          <a14:useLocalDpi xmlns:a14="http://schemas.microsoft.com/office/drawing/2010/main" val="0"/>
                        </a:ext>
                      </a:extLst>
                    </a:blip>
                    <a:stretch>
                      <a:fillRect/>
                    </a:stretch>
                  </pic:blipFill>
                  <pic:spPr>
                    <a:xfrm>
                      <a:off x="0" y="0"/>
                      <a:ext cx="4572000" cy="2752725"/>
                    </a:xfrm>
                    <a:prstGeom prst="rect">
                      <a:avLst/>
                    </a:prstGeom>
                  </pic:spPr>
                </pic:pic>
              </a:graphicData>
            </a:graphic>
          </wp:inline>
        </w:drawing>
      </w:r>
    </w:p>
    <w:p w14:paraId="1C5C44B3" w14:textId="2168A816" w:rsidR="4A861FCB" w:rsidRDefault="4A861FCB" w:rsidP="04B5A360">
      <w:pPr>
        <w:jc w:val="center"/>
        <w:rPr>
          <w:rFonts w:ascii="Arial" w:eastAsia="Arial" w:hAnsi="Arial" w:cs="Arial"/>
          <w:color w:val="808080" w:themeColor="background1" w:themeShade="80"/>
        </w:rPr>
      </w:pPr>
      <w:r w:rsidRPr="04B5A360">
        <w:rPr>
          <w:rFonts w:eastAsiaTheme="minorEastAsia"/>
          <w:color w:val="808080" w:themeColor="background1" w:themeShade="80"/>
        </w:rPr>
        <w:t xml:space="preserve">Figure </w:t>
      </w:r>
      <w:r w:rsidR="37E8A2E2" w:rsidRPr="04B5A360">
        <w:rPr>
          <w:rFonts w:eastAsiaTheme="minorEastAsia"/>
          <w:color w:val="808080" w:themeColor="background1" w:themeShade="80"/>
        </w:rPr>
        <w:t>4</w:t>
      </w:r>
      <w:r w:rsidRPr="04B5A360">
        <w:rPr>
          <w:rFonts w:eastAsiaTheme="minorEastAsia"/>
          <w:color w:val="808080" w:themeColor="background1" w:themeShade="80"/>
        </w:rPr>
        <w:t>: Clustered Column Chart of the Frequency of Response Times</w:t>
      </w:r>
    </w:p>
    <w:p w14:paraId="1F008D85" w14:textId="668B8DE2" w:rsidR="5CF5FF4B" w:rsidRDefault="5CF5FF4B" w:rsidP="5CF5FF4B">
      <w:pPr>
        <w:pStyle w:val="Heading2"/>
        <w:jc w:val="center"/>
      </w:pPr>
    </w:p>
    <w:p w14:paraId="0239D126" w14:textId="33DA24C2" w:rsidR="5CF5FF4B" w:rsidRDefault="1792C278" w:rsidP="5CF5FF4B">
      <w:pPr>
        <w:rPr>
          <w:rFonts w:ascii="Calibri" w:eastAsia="Calibri" w:hAnsi="Calibri" w:cs="Calibri"/>
        </w:rPr>
      </w:pPr>
      <w:r>
        <w:t xml:space="preserve">Link to Excel File: </w:t>
      </w:r>
      <w:hyperlink r:id="rId17">
        <w:r w:rsidR="66355B44" w:rsidRPr="45592D5C">
          <w:rPr>
            <w:rStyle w:val="Hyperlink"/>
            <w:rFonts w:ascii="Calibri" w:eastAsia="Calibri" w:hAnsi="Calibri" w:cs="Calibri"/>
          </w:rPr>
          <w:t>Changemakers Assignment 2 - Graphs.xlsx</w:t>
        </w:r>
      </w:hyperlink>
    </w:p>
    <w:p w14:paraId="2B3BB618" w14:textId="7131C1DF" w:rsidR="1351FFD6" w:rsidRDefault="1351FFD6" w:rsidP="45592D5C">
      <w:pPr>
        <w:rPr>
          <w:rFonts w:ascii="Calibri" w:eastAsia="Calibri" w:hAnsi="Calibri" w:cs="Calibri"/>
        </w:rPr>
      </w:pPr>
    </w:p>
    <w:p w14:paraId="641E837D" w14:textId="76BC24CA" w:rsidR="1351FFD6" w:rsidRDefault="126C8056" w:rsidP="45592D5C">
      <w:pPr>
        <w:jc w:val="center"/>
      </w:pPr>
      <w:r>
        <w:rPr>
          <w:noProof/>
        </w:rPr>
        <w:drawing>
          <wp:inline distT="0" distB="0" distL="0" distR="0" wp14:anchorId="5BB180C4" wp14:editId="437940F8">
            <wp:extent cx="4572000" cy="2009775"/>
            <wp:effectExtent l="0" t="0" r="0" b="0"/>
            <wp:docPr id="1059236291" name="Picture 105923629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18" cstate="print">
                      <a:extLst>
                        <a:ext uri="{28A0092B-C50C-407E-A947-70E740481C1C}">
                          <a14:useLocalDpi xmlns:a14="http://schemas.microsoft.com/office/drawing/2010/main" val="0"/>
                        </a:ext>
                      </a:extLst>
                    </a:blip>
                    <a:stretch>
                      <a:fillRect/>
                    </a:stretch>
                  </pic:blipFill>
                  <pic:spPr>
                    <a:xfrm>
                      <a:off x="0" y="0"/>
                      <a:ext cx="4572000" cy="2009775"/>
                    </a:xfrm>
                    <a:prstGeom prst="rect">
                      <a:avLst/>
                    </a:prstGeom>
                  </pic:spPr>
                </pic:pic>
              </a:graphicData>
            </a:graphic>
          </wp:inline>
        </w:drawing>
      </w:r>
    </w:p>
    <w:p w14:paraId="7CEE4E91" w14:textId="1288ECF3" w:rsidR="1351FFD6" w:rsidRDefault="337F2126" w:rsidP="45592D5C">
      <w:pPr>
        <w:jc w:val="center"/>
        <w:rPr>
          <w:rFonts w:eastAsiaTheme="minorEastAsia"/>
          <w:color w:val="808080" w:themeColor="background1" w:themeShade="80"/>
        </w:rPr>
      </w:pPr>
      <w:r w:rsidRPr="45592D5C">
        <w:rPr>
          <w:rFonts w:eastAsiaTheme="minorEastAsia"/>
          <w:color w:val="808080" w:themeColor="background1" w:themeShade="80"/>
        </w:rPr>
        <w:t xml:space="preserve">Figure 5: E-Portfolio Task </w:t>
      </w:r>
      <w:r w:rsidR="780EA391" w:rsidRPr="45592D5C">
        <w:rPr>
          <w:rFonts w:eastAsiaTheme="minorEastAsia"/>
          <w:color w:val="808080" w:themeColor="background1" w:themeShade="80"/>
        </w:rPr>
        <w:t>1</w:t>
      </w:r>
      <w:r w:rsidRPr="45592D5C">
        <w:rPr>
          <w:rFonts w:eastAsiaTheme="minorEastAsia"/>
          <w:color w:val="808080" w:themeColor="background1" w:themeShade="80"/>
        </w:rPr>
        <w:t>, Question 1</w:t>
      </w:r>
    </w:p>
    <w:p w14:paraId="6A599082" w14:textId="12DAE12E" w:rsidR="1351FFD6" w:rsidRDefault="0123369B" w:rsidP="45592D5C">
      <w:pPr>
        <w:rPr>
          <w:rFonts w:ascii="Calibri" w:eastAsia="Calibri" w:hAnsi="Calibri" w:cs="Calibri"/>
          <w:color w:val="000000" w:themeColor="text1"/>
        </w:rPr>
      </w:pPr>
      <w:r w:rsidRPr="45592D5C">
        <w:rPr>
          <w:rFonts w:ascii="Calibri" w:eastAsia="Calibri" w:hAnsi="Calibri" w:cs="Calibri"/>
          <w:color w:val="000000" w:themeColor="text1"/>
        </w:rPr>
        <w:t xml:space="preserve">E-Portfolio Link: </w:t>
      </w:r>
      <w:hyperlink r:id="rId19" w:anchor="task-4">
        <w:r w:rsidR="08B9F066" w:rsidRPr="45592D5C">
          <w:rPr>
            <w:rStyle w:val="Hyperlink"/>
            <w:rFonts w:ascii="Calibri" w:eastAsia="Calibri" w:hAnsi="Calibri" w:cs="Calibri"/>
          </w:rPr>
          <w:t>Task 1, Question 1</w:t>
        </w:r>
      </w:hyperlink>
    </w:p>
    <w:p w14:paraId="5D54F1AC" w14:textId="3CDF8B71" w:rsidR="1351FFD6" w:rsidRDefault="1351FFD6" w:rsidP="45592D5C">
      <w:pPr>
        <w:rPr>
          <w:rFonts w:ascii="Calibri" w:eastAsia="Calibri" w:hAnsi="Calibri" w:cs="Calibri"/>
          <w:color w:val="000000" w:themeColor="text1"/>
        </w:rPr>
      </w:pPr>
    </w:p>
    <w:p w14:paraId="15007AB1" w14:textId="36EF90B3" w:rsidR="1351FFD6" w:rsidRDefault="1351FFD6" w:rsidP="45592D5C">
      <w:pPr>
        <w:rPr>
          <w:rFonts w:ascii="Calibri" w:eastAsia="Calibri" w:hAnsi="Calibri" w:cs="Calibri"/>
          <w:color w:val="000000" w:themeColor="text1"/>
        </w:rPr>
      </w:pPr>
    </w:p>
    <w:p w14:paraId="71DB485F" w14:textId="7ACE1FF1" w:rsidR="1351FFD6" w:rsidRDefault="1351FFD6" w:rsidP="45592D5C">
      <w:pPr>
        <w:rPr>
          <w:rFonts w:ascii="Calibri" w:eastAsia="Calibri" w:hAnsi="Calibri" w:cs="Calibri"/>
          <w:color w:val="000000" w:themeColor="text1"/>
        </w:rPr>
      </w:pPr>
    </w:p>
    <w:p w14:paraId="5DFDD216" w14:textId="0EAD4CDB" w:rsidR="1351FFD6" w:rsidRDefault="1351FFD6" w:rsidP="45592D5C">
      <w:pPr>
        <w:rPr>
          <w:rFonts w:ascii="Calibri" w:eastAsia="Calibri" w:hAnsi="Calibri" w:cs="Calibri"/>
          <w:color w:val="000000" w:themeColor="text1"/>
        </w:rPr>
      </w:pPr>
    </w:p>
    <w:p w14:paraId="1C0D6A31" w14:textId="5C3BD4A6" w:rsidR="1351FFD6" w:rsidRDefault="1351FFD6" w:rsidP="45592D5C">
      <w:pPr>
        <w:rPr>
          <w:rFonts w:ascii="Calibri" w:eastAsia="Calibri" w:hAnsi="Calibri" w:cs="Calibri"/>
          <w:color w:val="000000" w:themeColor="text1"/>
        </w:rPr>
      </w:pPr>
    </w:p>
    <w:p w14:paraId="4D5C7039" w14:textId="0EF382E7" w:rsidR="1351FFD6" w:rsidRDefault="1351FFD6" w:rsidP="45592D5C">
      <w:pPr>
        <w:rPr>
          <w:rFonts w:ascii="Calibri" w:eastAsia="Calibri" w:hAnsi="Calibri" w:cs="Calibri"/>
          <w:color w:val="000000" w:themeColor="text1"/>
        </w:rPr>
      </w:pPr>
    </w:p>
    <w:p w14:paraId="10216799" w14:textId="41CAC025" w:rsidR="1351FFD6" w:rsidRDefault="1351FFD6" w:rsidP="45592D5C">
      <w:pPr>
        <w:rPr>
          <w:rFonts w:ascii="Calibri" w:eastAsia="Calibri" w:hAnsi="Calibri" w:cs="Calibri"/>
          <w:color w:val="000000" w:themeColor="text1"/>
        </w:rPr>
      </w:pPr>
    </w:p>
    <w:p w14:paraId="510C20AC" w14:textId="4FD7A89B" w:rsidR="1351FFD6" w:rsidRDefault="365EED12" w:rsidP="5CF5FF4B">
      <w:pPr>
        <w:pStyle w:val="Heading2"/>
        <w:rPr>
          <w:rFonts w:ascii="Calibri" w:eastAsia="Calibri" w:hAnsi="Calibri" w:cs="Calibri"/>
          <w:sz w:val="22"/>
          <w:szCs w:val="22"/>
        </w:rPr>
      </w:pPr>
      <w:bookmarkStart w:id="3" w:name="_Toc140521612"/>
      <w:r>
        <w:lastRenderedPageBreak/>
        <w:t>Question 2</w:t>
      </w:r>
      <w:bookmarkEnd w:id="3"/>
    </w:p>
    <w:p w14:paraId="04622AAE" w14:textId="3791E02F" w:rsidR="2BD123D4" w:rsidRDefault="2BD123D4" w:rsidP="2BD123D4"/>
    <w:p w14:paraId="2393B194" w14:textId="10392775" w:rsidR="2BD123D4" w:rsidRDefault="2486DC73" w:rsidP="5CF5FF4B">
      <w:pPr>
        <w:spacing w:after="0" w:line="240" w:lineRule="auto"/>
        <w:rPr>
          <w:rFonts w:eastAsiaTheme="minorEastAsia"/>
        </w:rPr>
      </w:pPr>
      <w:r w:rsidRPr="5CF5FF4B">
        <w:rPr>
          <w:rFonts w:eastAsiaTheme="minorEastAsia"/>
          <w:color w:val="000000" w:themeColor="text1"/>
        </w:rPr>
        <w:t xml:space="preserve">The capture of </w:t>
      </w:r>
      <w:r w:rsidRPr="5CF5FF4B">
        <w:rPr>
          <w:rFonts w:eastAsiaTheme="minorEastAsia"/>
        </w:rPr>
        <w:t>qualitative data</w:t>
      </w:r>
      <w:r w:rsidR="64B4706D" w:rsidRPr="5CF5FF4B">
        <w:rPr>
          <w:rFonts w:eastAsiaTheme="minorEastAsia"/>
        </w:rPr>
        <w:t xml:space="preserve"> will be done via a series of interviews, meetings, focus groups</w:t>
      </w:r>
      <w:r w:rsidR="1CF2BF3B" w:rsidRPr="5CF5FF4B">
        <w:rPr>
          <w:rFonts w:eastAsiaTheme="minorEastAsia"/>
        </w:rPr>
        <w:t xml:space="preserve"> and questionnaires. </w:t>
      </w:r>
      <w:r w:rsidR="2438A8E3" w:rsidRPr="5CF5FF4B">
        <w:rPr>
          <w:rFonts w:eastAsiaTheme="minorEastAsia"/>
        </w:rPr>
        <w:t xml:space="preserve">There are several steps I will take to organise the data to make it more efficient to locate, </w:t>
      </w:r>
      <w:r w:rsidR="62DD8E14" w:rsidRPr="5CF5FF4B">
        <w:rPr>
          <w:rFonts w:eastAsiaTheme="minorEastAsia"/>
        </w:rPr>
        <w:t xml:space="preserve">analyse and interpret. </w:t>
      </w:r>
    </w:p>
    <w:p w14:paraId="6BE0E77E" w14:textId="4B53F7D6" w:rsidR="2BD123D4" w:rsidRDefault="2BD123D4" w:rsidP="5CF5FF4B">
      <w:pPr>
        <w:spacing w:after="0" w:line="240" w:lineRule="auto"/>
        <w:rPr>
          <w:rFonts w:eastAsiaTheme="minorEastAsia"/>
        </w:rPr>
      </w:pPr>
    </w:p>
    <w:p w14:paraId="72EC7928" w14:textId="32E21D5F" w:rsidR="2BD123D4" w:rsidRDefault="51E1A07C">
      <w:pPr>
        <w:pStyle w:val="ListParagraph"/>
        <w:numPr>
          <w:ilvl w:val="0"/>
          <w:numId w:val="1"/>
        </w:numPr>
        <w:spacing w:after="0" w:line="240" w:lineRule="auto"/>
        <w:rPr>
          <w:rFonts w:eastAsiaTheme="minorEastAsia"/>
        </w:rPr>
      </w:pPr>
      <w:r w:rsidRPr="5CF5FF4B">
        <w:rPr>
          <w:rFonts w:eastAsiaTheme="minorEastAsia"/>
        </w:rPr>
        <w:t>Book meetings with participants through Outlook</w:t>
      </w:r>
      <w:r w:rsidR="22A8C187" w:rsidRPr="5CF5FF4B">
        <w:rPr>
          <w:rFonts w:eastAsiaTheme="minorEastAsia"/>
        </w:rPr>
        <w:t xml:space="preserve"> and integrated </w:t>
      </w:r>
      <w:r w:rsidR="39D4ECBF" w:rsidRPr="5CF5FF4B">
        <w:rPr>
          <w:rFonts w:eastAsiaTheme="minorEastAsia"/>
        </w:rPr>
        <w:t>MS Teams</w:t>
      </w:r>
      <w:r w:rsidR="290F57EB" w:rsidRPr="5CF5FF4B">
        <w:rPr>
          <w:rFonts w:eastAsiaTheme="minorEastAsia"/>
        </w:rPr>
        <w:t xml:space="preserve"> functionality.</w:t>
      </w:r>
    </w:p>
    <w:p w14:paraId="7619AC4C" w14:textId="0FD067E0" w:rsidR="2BD123D4" w:rsidRDefault="17E17523">
      <w:pPr>
        <w:pStyle w:val="ListParagraph"/>
        <w:numPr>
          <w:ilvl w:val="0"/>
          <w:numId w:val="1"/>
        </w:numPr>
        <w:spacing w:after="0" w:line="240" w:lineRule="auto"/>
        <w:rPr>
          <w:rFonts w:eastAsiaTheme="minorEastAsia"/>
        </w:rPr>
      </w:pPr>
      <w:r w:rsidRPr="5CF5FF4B">
        <w:rPr>
          <w:rFonts w:eastAsiaTheme="minorEastAsia"/>
        </w:rPr>
        <w:t>Acquire s</w:t>
      </w:r>
      <w:r w:rsidR="068F4F61" w:rsidRPr="5CF5FF4B">
        <w:rPr>
          <w:rFonts w:eastAsiaTheme="minorEastAsia"/>
        </w:rPr>
        <w:t xml:space="preserve">uitable equipment to record </w:t>
      </w:r>
      <w:r w:rsidR="19A3F68C" w:rsidRPr="5CF5FF4B">
        <w:rPr>
          <w:rFonts w:eastAsiaTheme="minorEastAsia"/>
        </w:rPr>
        <w:t xml:space="preserve">and capture </w:t>
      </w:r>
      <w:r w:rsidR="068F4F61" w:rsidRPr="5CF5FF4B">
        <w:rPr>
          <w:rFonts w:eastAsiaTheme="minorEastAsia"/>
        </w:rPr>
        <w:t>interviews, meetings, focus groups</w:t>
      </w:r>
      <w:r w:rsidR="2D7F38AD" w:rsidRPr="5CF5FF4B">
        <w:rPr>
          <w:rFonts w:eastAsiaTheme="minorEastAsia"/>
        </w:rPr>
        <w:t>, and questionnaires.</w:t>
      </w:r>
    </w:p>
    <w:p w14:paraId="2FC656B2" w14:textId="48295A59" w:rsidR="2BD123D4" w:rsidRDefault="546F8542">
      <w:pPr>
        <w:pStyle w:val="ListParagraph"/>
        <w:numPr>
          <w:ilvl w:val="0"/>
          <w:numId w:val="1"/>
        </w:numPr>
        <w:spacing w:after="0" w:line="240" w:lineRule="auto"/>
        <w:rPr>
          <w:rFonts w:eastAsiaTheme="minorEastAsia"/>
        </w:rPr>
      </w:pPr>
      <w:r w:rsidRPr="5CF5FF4B">
        <w:rPr>
          <w:rFonts w:eastAsiaTheme="minorEastAsia"/>
        </w:rPr>
        <w:t xml:space="preserve">Transcribe </w:t>
      </w:r>
      <w:r w:rsidR="4FEDA694" w:rsidRPr="5CF5FF4B">
        <w:rPr>
          <w:rFonts w:eastAsiaTheme="minorEastAsia"/>
        </w:rPr>
        <w:t xml:space="preserve">and document </w:t>
      </w:r>
      <w:r w:rsidRPr="5CF5FF4B">
        <w:rPr>
          <w:rFonts w:eastAsiaTheme="minorEastAsia"/>
        </w:rPr>
        <w:t xml:space="preserve">all recorded </w:t>
      </w:r>
      <w:r w:rsidR="2DDF9399" w:rsidRPr="5CF5FF4B">
        <w:rPr>
          <w:rFonts w:eastAsiaTheme="minorEastAsia"/>
        </w:rPr>
        <w:t xml:space="preserve">material to prepare for analysis. This can be done </w:t>
      </w:r>
      <w:r w:rsidR="228993BF" w:rsidRPr="5CF5FF4B">
        <w:rPr>
          <w:rFonts w:eastAsiaTheme="minorEastAsia"/>
        </w:rPr>
        <w:t xml:space="preserve">manually or through software with </w:t>
      </w:r>
      <w:r w:rsidR="2220EC06" w:rsidRPr="5CF5FF4B">
        <w:rPr>
          <w:rFonts w:eastAsiaTheme="minorEastAsia"/>
        </w:rPr>
        <w:t>transcri</w:t>
      </w:r>
      <w:r w:rsidR="106B8626" w:rsidRPr="5CF5FF4B">
        <w:rPr>
          <w:rFonts w:eastAsiaTheme="minorEastAsia"/>
        </w:rPr>
        <w:t xml:space="preserve">bing </w:t>
      </w:r>
      <w:r w:rsidR="2220EC06" w:rsidRPr="5CF5FF4B">
        <w:rPr>
          <w:rFonts w:eastAsiaTheme="minorEastAsia"/>
        </w:rPr>
        <w:t>capabilities</w:t>
      </w:r>
      <w:r w:rsidR="0861CA84" w:rsidRPr="5CF5FF4B">
        <w:rPr>
          <w:rFonts w:eastAsiaTheme="minorEastAsia"/>
        </w:rPr>
        <w:t>.</w:t>
      </w:r>
    </w:p>
    <w:p w14:paraId="5FE77F70" w14:textId="7F4031B1" w:rsidR="2BD123D4" w:rsidRDefault="401843D0">
      <w:pPr>
        <w:pStyle w:val="ListParagraph"/>
        <w:numPr>
          <w:ilvl w:val="0"/>
          <w:numId w:val="1"/>
        </w:numPr>
        <w:spacing w:after="0" w:line="240" w:lineRule="auto"/>
        <w:rPr>
          <w:rFonts w:eastAsiaTheme="minorEastAsia"/>
        </w:rPr>
      </w:pPr>
      <w:r w:rsidRPr="5CF5FF4B">
        <w:rPr>
          <w:rFonts w:eastAsiaTheme="minorEastAsia"/>
        </w:rPr>
        <w:t>Utilise cloud storage to c</w:t>
      </w:r>
      <w:r w:rsidR="228993BF" w:rsidRPr="5CF5FF4B">
        <w:rPr>
          <w:rFonts w:eastAsiaTheme="minorEastAsia"/>
        </w:rPr>
        <w:t>reate a</w:t>
      </w:r>
      <w:r w:rsidR="4E16402D" w:rsidRPr="5CF5FF4B">
        <w:rPr>
          <w:rFonts w:eastAsiaTheme="minorEastAsia"/>
        </w:rPr>
        <w:t xml:space="preserve"> </w:t>
      </w:r>
      <w:r w:rsidR="1C7EF260" w:rsidRPr="5CF5FF4B">
        <w:rPr>
          <w:rFonts w:eastAsiaTheme="minorEastAsia"/>
        </w:rPr>
        <w:t>data management system</w:t>
      </w:r>
      <w:r w:rsidR="2AB27D29" w:rsidRPr="5CF5FF4B">
        <w:rPr>
          <w:rFonts w:eastAsiaTheme="minorEastAsia"/>
        </w:rPr>
        <w:t xml:space="preserve"> by using a </w:t>
      </w:r>
      <w:r w:rsidR="4E16402D" w:rsidRPr="5CF5FF4B">
        <w:rPr>
          <w:rFonts w:eastAsiaTheme="minorEastAsia"/>
        </w:rPr>
        <w:t>secure SharePoint site</w:t>
      </w:r>
      <w:r w:rsidR="0B0623A8" w:rsidRPr="5CF5FF4B">
        <w:rPr>
          <w:rFonts w:eastAsiaTheme="minorEastAsia"/>
        </w:rPr>
        <w:t xml:space="preserve"> to create folder structures </w:t>
      </w:r>
      <w:r w:rsidR="3119138D" w:rsidRPr="5CF5FF4B">
        <w:rPr>
          <w:rFonts w:eastAsiaTheme="minorEastAsia"/>
        </w:rPr>
        <w:t>to organise data.</w:t>
      </w:r>
    </w:p>
    <w:p w14:paraId="0011801A" w14:textId="694886B9" w:rsidR="2BD123D4" w:rsidRDefault="2BD123D4" w:rsidP="5CF5FF4B">
      <w:pPr>
        <w:spacing w:after="0" w:line="240" w:lineRule="auto"/>
        <w:rPr>
          <w:rFonts w:eastAsiaTheme="minorEastAsia"/>
        </w:rPr>
      </w:pPr>
    </w:p>
    <w:p w14:paraId="2A040513" w14:textId="04A4314D" w:rsidR="2BD123D4" w:rsidRDefault="7FBE7D4F" w:rsidP="5CF5FF4B">
      <w:pPr>
        <w:spacing w:after="0" w:line="240" w:lineRule="auto"/>
        <w:rPr>
          <w:rFonts w:eastAsiaTheme="minorEastAsia"/>
        </w:rPr>
      </w:pPr>
      <w:r w:rsidRPr="45592D5C">
        <w:rPr>
          <w:rFonts w:eastAsiaTheme="minorEastAsia"/>
        </w:rPr>
        <w:t xml:space="preserve">To organise the data within itself, I will </w:t>
      </w:r>
      <w:r w:rsidR="43E448FC" w:rsidRPr="45592D5C">
        <w:rPr>
          <w:rFonts w:eastAsiaTheme="minorEastAsia"/>
        </w:rPr>
        <w:t xml:space="preserve">undertake </w:t>
      </w:r>
      <w:r w:rsidR="700219A4" w:rsidRPr="45592D5C">
        <w:rPr>
          <w:rFonts w:eastAsiaTheme="minorEastAsia"/>
        </w:rPr>
        <w:t>T</w:t>
      </w:r>
      <w:r w:rsidRPr="45592D5C">
        <w:rPr>
          <w:rFonts w:eastAsiaTheme="minorEastAsia"/>
        </w:rPr>
        <w:t>he</w:t>
      </w:r>
      <w:r w:rsidR="6B279863" w:rsidRPr="45592D5C">
        <w:rPr>
          <w:rFonts w:eastAsiaTheme="minorEastAsia"/>
        </w:rPr>
        <w:t xml:space="preserve">matic </w:t>
      </w:r>
      <w:r w:rsidR="40A01951" w:rsidRPr="45592D5C">
        <w:rPr>
          <w:rFonts w:eastAsiaTheme="minorEastAsia"/>
        </w:rPr>
        <w:t>A</w:t>
      </w:r>
      <w:r w:rsidR="6B279863" w:rsidRPr="45592D5C">
        <w:rPr>
          <w:rFonts w:eastAsiaTheme="minorEastAsia"/>
        </w:rPr>
        <w:t>nalysis.</w:t>
      </w:r>
      <w:r w:rsidR="6517CAF3" w:rsidRPr="45592D5C">
        <w:rPr>
          <w:rFonts w:eastAsiaTheme="minorEastAsia"/>
        </w:rPr>
        <w:t xml:space="preserve"> </w:t>
      </w:r>
      <w:r w:rsidR="00ED91B1" w:rsidRPr="45592D5C">
        <w:rPr>
          <w:rFonts w:eastAsiaTheme="minorEastAsia"/>
        </w:rPr>
        <w:t xml:space="preserve">Authors, </w:t>
      </w:r>
      <w:r w:rsidR="75D7E8B8" w:rsidRPr="45592D5C">
        <w:rPr>
          <w:rFonts w:eastAsiaTheme="minorEastAsia"/>
        </w:rPr>
        <w:t>Braun, &amp; Clarke, V,</w:t>
      </w:r>
      <w:r w:rsidR="00ED91B1" w:rsidRPr="45592D5C">
        <w:rPr>
          <w:rFonts w:eastAsiaTheme="minorEastAsia"/>
        </w:rPr>
        <w:t xml:space="preserve"> de</w:t>
      </w:r>
      <w:r w:rsidR="33497C3C" w:rsidRPr="45592D5C">
        <w:rPr>
          <w:rFonts w:eastAsiaTheme="minorEastAsia"/>
        </w:rPr>
        <w:t>fine t</w:t>
      </w:r>
      <w:r w:rsidR="6517CAF3" w:rsidRPr="45592D5C">
        <w:rPr>
          <w:rFonts w:eastAsiaTheme="minorEastAsia"/>
        </w:rPr>
        <w:t xml:space="preserve">hematic analysis </w:t>
      </w:r>
      <w:r w:rsidR="39B012A0" w:rsidRPr="45592D5C">
        <w:rPr>
          <w:rFonts w:eastAsiaTheme="minorEastAsia"/>
        </w:rPr>
        <w:t>as</w:t>
      </w:r>
      <w:r w:rsidR="6517CAF3" w:rsidRPr="45592D5C">
        <w:rPr>
          <w:rFonts w:eastAsiaTheme="minorEastAsia"/>
        </w:rPr>
        <w:t xml:space="preserve"> </w:t>
      </w:r>
      <w:r w:rsidR="1C834F21" w:rsidRPr="45592D5C">
        <w:rPr>
          <w:rFonts w:eastAsiaTheme="minorEastAsia"/>
        </w:rPr>
        <w:t>“</w:t>
      </w:r>
      <w:r w:rsidR="6517CAF3" w:rsidRPr="45592D5C">
        <w:rPr>
          <w:rFonts w:eastAsiaTheme="minorEastAsia"/>
        </w:rPr>
        <w:t>a method for identifying, analysing, and interpreting patterns of meaning (‘themes’) within qualitative data</w:t>
      </w:r>
      <w:r w:rsidR="35D022FC" w:rsidRPr="45592D5C">
        <w:rPr>
          <w:rFonts w:eastAsiaTheme="minorEastAsia"/>
        </w:rPr>
        <w:t>” [3].</w:t>
      </w:r>
      <w:r w:rsidR="40CC3F98" w:rsidRPr="45592D5C">
        <w:rPr>
          <w:rFonts w:eastAsiaTheme="minorEastAsia"/>
        </w:rPr>
        <w:t xml:space="preserve"> I will use Microsoft Excel </w:t>
      </w:r>
      <w:r w:rsidR="17287B6C" w:rsidRPr="45592D5C">
        <w:rPr>
          <w:rFonts w:eastAsiaTheme="minorEastAsia"/>
        </w:rPr>
        <w:t>to</w:t>
      </w:r>
      <w:r w:rsidR="3A6C2D64" w:rsidRPr="45592D5C">
        <w:rPr>
          <w:rFonts w:eastAsiaTheme="minorEastAsia"/>
        </w:rPr>
        <w:t xml:space="preserve"> produce a thematic table t</w:t>
      </w:r>
      <w:r w:rsidR="70A3150E" w:rsidRPr="45592D5C">
        <w:rPr>
          <w:rFonts w:eastAsiaTheme="minorEastAsia"/>
        </w:rPr>
        <w:t xml:space="preserve">o </w:t>
      </w:r>
      <w:r w:rsidR="17287B6C" w:rsidRPr="45592D5C">
        <w:rPr>
          <w:rFonts w:eastAsiaTheme="minorEastAsia"/>
        </w:rPr>
        <w:t>ident</w:t>
      </w:r>
      <w:r w:rsidR="07A7C579" w:rsidRPr="45592D5C">
        <w:rPr>
          <w:rFonts w:eastAsiaTheme="minorEastAsia"/>
        </w:rPr>
        <w:t xml:space="preserve">ify </w:t>
      </w:r>
      <w:r w:rsidR="2082F9AE" w:rsidRPr="45592D5C">
        <w:rPr>
          <w:rFonts w:eastAsiaTheme="minorEastAsia"/>
        </w:rPr>
        <w:t>themes</w:t>
      </w:r>
      <w:r w:rsidR="3A5183F3" w:rsidRPr="45592D5C">
        <w:rPr>
          <w:rFonts w:eastAsiaTheme="minorEastAsia"/>
        </w:rPr>
        <w:t xml:space="preserve"> t</w:t>
      </w:r>
      <w:r w:rsidR="4A0BFE97" w:rsidRPr="45592D5C">
        <w:rPr>
          <w:rFonts w:eastAsiaTheme="minorEastAsia"/>
        </w:rPr>
        <w:t>hat</w:t>
      </w:r>
      <w:r w:rsidR="3A5183F3" w:rsidRPr="45592D5C">
        <w:rPr>
          <w:rFonts w:eastAsiaTheme="minorEastAsia"/>
        </w:rPr>
        <w:t xml:space="preserve"> </w:t>
      </w:r>
      <w:r w:rsidR="16EDC0EF" w:rsidRPr="45592D5C">
        <w:rPr>
          <w:rFonts w:eastAsiaTheme="minorEastAsia"/>
        </w:rPr>
        <w:t xml:space="preserve">will be used to </w:t>
      </w:r>
      <w:r w:rsidR="3A5183F3" w:rsidRPr="45592D5C">
        <w:rPr>
          <w:rFonts w:eastAsiaTheme="minorEastAsia"/>
        </w:rPr>
        <w:t>produce an analytical report</w:t>
      </w:r>
      <w:r w:rsidR="2082F9AE" w:rsidRPr="45592D5C">
        <w:rPr>
          <w:rFonts w:eastAsiaTheme="minorEastAsia"/>
        </w:rPr>
        <w:t xml:space="preserve">. This will be done by following the phases </w:t>
      </w:r>
      <w:r w:rsidR="71A8F234" w:rsidRPr="45592D5C">
        <w:rPr>
          <w:rFonts w:eastAsiaTheme="minorEastAsia"/>
        </w:rPr>
        <w:t xml:space="preserve">outlined in </w:t>
      </w:r>
      <w:r w:rsidR="002B2371">
        <w:rPr>
          <w:rFonts w:eastAsiaTheme="minorEastAsia"/>
        </w:rPr>
        <w:t>Figure</w:t>
      </w:r>
      <w:r w:rsidR="71A8F234" w:rsidRPr="45592D5C">
        <w:rPr>
          <w:rFonts w:eastAsiaTheme="minorEastAsia"/>
        </w:rPr>
        <w:t xml:space="preserve"> </w:t>
      </w:r>
      <w:r w:rsidR="19E41B68" w:rsidRPr="45592D5C">
        <w:rPr>
          <w:rFonts w:eastAsiaTheme="minorEastAsia"/>
        </w:rPr>
        <w:t>6.</w:t>
      </w:r>
    </w:p>
    <w:p w14:paraId="6BE7759F" w14:textId="5F68E46F" w:rsidR="2BD123D4" w:rsidRDefault="2BD123D4" w:rsidP="5CF5FF4B">
      <w:pPr>
        <w:spacing w:after="0" w:line="240" w:lineRule="auto"/>
        <w:rPr>
          <w:rFonts w:eastAsiaTheme="minorEastAsia"/>
        </w:rPr>
      </w:pPr>
    </w:p>
    <w:p w14:paraId="5E340167" w14:textId="12D98106" w:rsidR="2BD123D4" w:rsidRDefault="71A8F234" w:rsidP="5CF5FF4B">
      <w:pPr>
        <w:spacing w:after="0" w:line="240" w:lineRule="auto"/>
        <w:jc w:val="center"/>
      </w:pPr>
      <w:r>
        <w:rPr>
          <w:noProof/>
        </w:rPr>
        <w:drawing>
          <wp:inline distT="0" distB="0" distL="0" distR="0" wp14:anchorId="1BEF62BD" wp14:editId="6EFFA3C0">
            <wp:extent cx="4572000" cy="3429000"/>
            <wp:effectExtent l="0" t="0" r="0" b="0"/>
            <wp:docPr id="1734220403" name="Picture 173422040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0">
                      <a:extLst>
                        <a:ext uri="{28A0092B-C50C-407E-A947-70E740481C1C}">
                          <a14:useLocalDpi xmlns:a14="http://schemas.microsoft.com/office/drawing/2010/main" val="0"/>
                        </a:ext>
                      </a:extLst>
                    </a:blip>
                    <a:stretch>
                      <a:fillRect/>
                    </a:stretch>
                  </pic:blipFill>
                  <pic:spPr>
                    <a:xfrm>
                      <a:off x="0" y="0"/>
                      <a:ext cx="4572000" cy="3429000"/>
                    </a:xfrm>
                    <a:prstGeom prst="rect">
                      <a:avLst/>
                    </a:prstGeom>
                  </pic:spPr>
                </pic:pic>
              </a:graphicData>
            </a:graphic>
          </wp:inline>
        </w:drawing>
      </w:r>
    </w:p>
    <w:p w14:paraId="4A081BDA" w14:textId="004F2409" w:rsidR="2BD123D4" w:rsidRDefault="71A8F234" w:rsidP="45592D5C">
      <w:pPr>
        <w:jc w:val="center"/>
        <w:rPr>
          <w:rFonts w:ascii="Arial" w:eastAsia="Arial" w:hAnsi="Arial" w:cs="Arial"/>
          <w:color w:val="808080" w:themeColor="background1" w:themeShade="80"/>
        </w:rPr>
      </w:pPr>
      <w:r w:rsidRPr="45592D5C">
        <w:rPr>
          <w:rFonts w:eastAsiaTheme="minorEastAsia"/>
          <w:color w:val="808080" w:themeColor="background1" w:themeShade="80"/>
        </w:rPr>
        <w:t xml:space="preserve">Figure </w:t>
      </w:r>
      <w:r w:rsidR="5B06C1B8" w:rsidRPr="45592D5C">
        <w:rPr>
          <w:rFonts w:eastAsiaTheme="minorEastAsia"/>
          <w:color w:val="808080" w:themeColor="background1" w:themeShade="80"/>
        </w:rPr>
        <w:t>6</w:t>
      </w:r>
      <w:r w:rsidRPr="45592D5C">
        <w:rPr>
          <w:rFonts w:eastAsiaTheme="minorEastAsia"/>
          <w:color w:val="808080" w:themeColor="background1" w:themeShade="80"/>
        </w:rPr>
        <w:t xml:space="preserve">: Summary of the six phases of </w:t>
      </w:r>
      <w:r w:rsidR="002B2371">
        <w:rPr>
          <w:rFonts w:eastAsiaTheme="minorEastAsia"/>
          <w:color w:val="808080" w:themeColor="background1" w:themeShade="80"/>
        </w:rPr>
        <w:t>T</w:t>
      </w:r>
      <w:r w:rsidRPr="45592D5C">
        <w:rPr>
          <w:rFonts w:eastAsiaTheme="minorEastAsia"/>
          <w:color w:val="808080" w:themeColor="background1" w:themeShade="80"/>
        </w:rPr>
        <w:t xml:space="preserve">hematic </w:t>
      </w:r>
      <w:r w:rsidR="002B2371">
        <w:rPr>
          <w:rFonts w:eastAsiaTheme="minorEastAsia"/>
          <w:color w:val="808080" w:themeColor="background1" w:themeShade="80"/>
        </w:rPr>
        <w:t>A</w:t>
      </w:r>
      <w:r w:rsidRPr="45592D5C">
        <w:rPr>
          <w:rFonts w:eastAsiaTheme="minorEastAsia"/>
          <w:color w:val="808080" w:themeColor="background1" w:themeShade="80"/>
        </w:rPr>
        <w:t>nalysis [4]</w:t>
      </w:r>
    </w:p>
    <w:p w14:paraId="40F65BE3" w14:textId="3977B5F5" w:rsidR="2BD123D4" w:rsidRDefault="2BD123D4" w:rsidP="5CF5FF4B">
      <w:pPr>
        <w:jc w:val="center"/>
        <w:rPr>
          <w:rFonts w:eastAsiaTheme="minorEastAsia"/>
          <w:color w:val="808080" w:themeColor="background1" w:themeShade="80"/>
        </w:rPr>
      </w:pPr>
    </w:p>
    <w:p w14:paraId="6ACB36AE" w14:textId="417225C7" w:rsidR="2BD123D4" w:rsidRDefault="6605D50A" w:rsidP="5CF5FF4B">
      <w:pPr>
        <w:spacing w:after="0" w:line="240" w:lineRule="auto"/>
        <w:rPr>
          <w:rFonts w:eastAsiaTheme="minorEastAsia"/>
        </w:rPr>
      </w:pPr>
      <w:r w:rsidRPr="5B800E74">
        <w:rPr>
          <w:rFonts w:eastAsiaTheme="minorEastAsia"/>
        </w:rPr>
        <w:t xml:space="preserve">A thematic table </w:t>
      </w:r>
      <w:r w:rsidR="2A8D1E7E" w:rsidRPr="5B800E74">
        <w:rPr>
          <w:rFonts w:eastAsiaTheme="minorEastAsia"/>
        </w:rPr>
        <w:t xml:space="preserve">for automating the Vehicle Casework Stats can be seen below in figure </w:t>
      </w:r>
      <w:r w:rsidR="3F2DD404" w:rsidRPr="5B800E74">
        <w:rPr>
          <w:rFonts w:eastAsiaTheme="minorEastAsia"/>
        </w:rPr>
        <w:t>7</w:t>
      </w:r>
      <w:r w:rsidR="2A8D1E7E" w:rsidRPr="5B800E74">
        <w:rPr>
          <w:rFonts w:eastAsiaTheme="minorEastAsia"/>
        </w:rPr>
        <w:t xml:space="preserve">. </w:t>
      </w:r>
    </w:p>
    <w:p w14:paraId="3F751F00" w14:textId="65D01C0F" w:rsidR="2BD123D4" w:rsidRDefault="2BD123D4" w:rsidP="5CF5FF4B">
      <w:pPr>
        <w:spacing w:after="0" w:line="240" w:lineRule="auto"/>
        <w:rPr>
          <w:rFonts w:eastAsiaTheme="minorEastAsia"/>
        </w:rPr>
      </w:pPr>
    </w:p>
    <w:p w14:paraId="6943EAE8" w14:textId="2C72D597" w:rsidR="2BD123D4" w:rsidRDefault="2BD123D4" w:rsidP="5CF5FF4B">
      <w:pPr>
        <w:spacing w:after="0" w:line="240" w:lineRule="auto"/>
        <w:rPr>
          <w:rFonts w:eastAsiaTheme="minorEastAsia"/>
        </w:rPr>
      </w:pPr>
    </w:p>
    <w:p w14:paraId="4D1D94C7" w14:textId="75043EE6" w:rsidR="2BD123D4" w:rsidRDefault="2BD123D4" w:rsidP="5CF5FF4B">
      <w:pPr>
        <w:spacing w:after="0" w:line="240" w:lineRule="auto"/>
        <w:rPr>
          <w:rFonts w:eastAsiaTheme="minorEastAsia"/>
        </w:rPr>
      </w:pPr>
    </w:p>
    <w:p w14:paraId="7C47E110" w14:textId="3F8EF392" w:rsidR="2BD123D4" w:rsidRDefault="4FDF6298" w:rsidP="5CF5FF4B">
      <w:pPr>
        <w:spacing w:after="0" w:line="240" w:lineRule="auto"/>
        <w:jc w:val="center"/>
      </w:pPr>
      <w:r>
        <w:rPr>
          <w:noProof/>
        </w:rPr>
        <w:lastRenderedPageBreak/>
        <w:drawing>
          <wp:inline distT="0" distB="0" distL="0" distR="0" wp14:anchorId="49AD0114" wp14:editId="7971F6D7">
            <wp:extent cx="4572000" cy="1485900"/>
            <wp:effectExtent l="0" t="0" r="0" b="0"/>
            <wp:docPr id="831495767" name="Picture 83149576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1" cstate="print">
                      <a:extLst>
                        <a:ext uri="{28A0092B-C50C-407E-A947-70E740481C1C}">
                          <a14:useLocalDpi xmlns:a14="http://schemas.microsoft.com/office/drawing/2010/main" val="0"/>
                        </a:ext>
                      </a:extLst>
                    </a:blip>
                    <a:stretch>
                      <a:fillRect/>
                    </a:stretch>
                  </pic:blipFill>
                  <pic:spPr>
                    <a:xfrm>
                      <a:off x="0" y="0"/>
                      <a:ext cx="4572000" cy="1485900"/>
                    </a:xfrm>
                    <a:prstGeom prst="rect">
                      <a:avLst/>
                    </a:prstGeom>
                  </pic:spPr>
                </pic:pic>
              </a:graphicData>
            </a:graphic>
          </wp:inline>
        </w:drawing>
      </w:r>
    </w:p>
    <w:p w14:paraId="203D2320" w14:textId="341F8C00" w:rsidR="2BD123D4" w:rsidRDefault="2BD123D4" w:rsidP="5CF5FF4B">
      <w:pPr>
        <w:spacing w:after="0" w:line="240" w:lineRule="auto"/>
        <w:rPr>
          <w:rFonts w:eastAsiaTheme="minorEastAsia"/>
        </w:rPr>
      </w:pPr>
    </w:p>
    <w:p w14:paraId="63FD3293" w14:textId="2A040667" w:rsidR="2BD123D4" w:rsidRDefault="5B797B90" w:rsidP="45592D5C">
      <w:pPr>
        <w:jc w:val="center"/>
        <w:rPr>
          <w:rFonts w:eastAsiaTheme="minorEastAsia"/>
          <w:color w:val="808080" w:themeColor="background1" w:themeShade="80"/>
        </w:rPr>
      </w:pPr>
      <w:r w:rsidRPr="45592D5C">
        <w:rPr>
          <w:rFonts w:eastAsiaTheme="minorEastAsia"/>
          <w:color w:val="808080" w:themeColor="background1" w:themeShade="80"/>
        </w:rPr>
        <w:t xml:space="preserve">Figure </w:t>
      </w:r>
      <w:r w:rsidR="28527052" w:rsidRPr="45592D5C">
        <w:rPr>
          <w:rFonts w:eastAsiaTheme="minorEastAsia"/>
          <w:color w:val="808080" w:themeColor="background1" w:themeShade="80"/>
        </w:rPr>
        <w:t>7</w:t>
      </w:r>
      <w:r w:rsidRPr="45592D5C">
        <w:rPr>
          <w:rFonts w:eastAsiaTheme="minorEastAsia"/>
          <w:color w:val="808080" w:themeColor="background1" w:themeShade="80"/>
        </w:rPr>
        <w:t xml:space="preserve">: Thematic Table of Qualitative Data Collected from Participants in </w:t>
      </w:r>
      <w:r w:rsidR="002B2371">
        <w:rPr>
          <w:rFonts w:eastAsiaTheme="minorEastAsia"/>
          <w:color w:val="808080" w:themeColor="background1" w:themeShade="80"/>
        </w:rPr>
        <w:t xml:space="preserve">the </w:t>
      </w:r>
      <w:r w:rsidRPr="45592D5C">
        <w:rPr>
          <w:rFonts w:eastAsiaTheme="minorEastAsia"/>
          <w:color w:val="808080" w:themeColor="background1" w:themeShade="80"/>
        </w:rPr>
        <w:t>Research P</w:t>
      </w:r>
      <w:r w:rsidR="76B36D5F" w:rsidRPr="45592D5C">
        <w:rPr>
          <w:rFonts w:eastAsiaTheme="minorEastAsia"/>
          <w:color w:val="808080" w:themeColor="background1" w:themeShade="80"/>
        </w:rPr>
        <w:t>roject</w:t>
      </w:r>
      <w:r w:rsidRPr="45592D5C">
        <w:rPr>
          <w:rFonts w:eastAsiaTheme="minorEastAsia"/>
          <w:color w:val="808080" w:themeColor="background1" w:themeShade="80"/>
        </w:rPr>
        <w:t xml:space="preserve"> </w:t>
      </w:r>
    </w:p>
    <w:p w14:paraId="1ECB04EC" w14:textId="757DA6CF" w:rsidR="2BD123D4" w:rsidRDefault="2BD123D4" w:rsidP="5CF5FF4B">
      <w:pPr>
        <w:spacing w:after="0" w:line="240" w:lineRule="auto"/>
        <w:rPr>
          <w:rFonts w:eastAsiaTheme="minorEastAsia"/>
        </w:rPr>
      </w:pPr>
    </w:p>
    <w:p w14:paraId="138A0B8F" w14:textId="16AA5213" w:rsidR="2BD123D4" w:rsidRDefault="002B2371" w:rsidP="5CF5FF4B">
      <w:pPr>
        <w:spacing w:after="0" w:line="240" w:lineRule="auto"/>
        <w:rPr>
          <w:rFonts w:eastAsiaTheme="minorEastAsia"/>
        </w:rPr>
      </w:pPr>
      <w:r>
        <w:rPr>
          <w:rFonts w:eastAsiaTheme="minorEastAsia"/>
        </w:rPr>
        <w:t>The thematic</w:t>
      </w:r>
      <w:r w:rsidR="1B166D12" w:rsidRPr="5CF5FF4B">
        <w:rPr>
          <w:rFonts w:eastAsiaTheme="minorEastAsia"/>
        </w:rPr>
        <w:t xml:space="preserve"> analysis brings organisation by giving structure, identifying patterns, reducing data, allowing flexibility, increasing transparency, and encouraging collaboration. These benefits help to a more methodical and rigorous qualitative data analysis</w:t>
      </w:r>
      <w:r w:rsidR="2C409814" w:rsidRPr="5CF5FF4B">
        <w:rPr>
          <w:rFonts w:eastAsiaTheme="minorEastAsia"/>
        </w:rPr>
        <w:t>.</w:t>
      </w:r>
    </w:p>
    <w:p w14:paraId="2BBE991C" w14:textId="388E9400" w:rsidR="2BD123D4" w:rsidRDefault="2BD123D4" w:rsidP="5CF5FF4B">
      <w:pPr>
        <w:spacing w:after="0" w:line="240" w:lineRule="auto"/>
        <w:rPr>
          <w:rFonts w:eastAsiaTheme="minorEastAsia"/>
        </w:rPr>
      </w:pPr>
    </w:p>
    <w:p w14:paraId="780F8CA6" w14:textId="6D0770EF" w:rsidR="2BD123D4" w:rsidRDefault="3200A3C5" w:rsidP="5CF5FF4B">
      <w:pPr>
        <w:spacing w:after="0" w:line="240" w:lineRule="auto"/>
        <w:rPr>
          <w:rFonts w:ascii="Calibri" w:eastAsia="Calibri" w:hAnsi="Calibri" w:cs="Calibri"/>
        </w:rPr>
      </w:pPr>
      <w:r w:rsidRPr="45592D5C">
        <w:rPr>
          <w:rFonts w:eastAsiaTheme="minorEastAsia"/>
        </w:rPr>
        <w:t xml:space="preserve">Link to Excel file: </w:t>
      </w:r>
      <w:hyperlink r:id="rId22">
        <w:r w:rsidR="58375EE7" w:rsidRPr="45592D5C">
          <w:rPr>
            <w:rStyle w:val="Hyperlink"/>
            <w:rFonts w:ascii="Calibri" w:eastAsia="Calibri" w:hAnsi="Calibri" w:cs="Calibri"/>
          </w:rPr>
          <w:t>Thematic Table.xlsx</w:t>
        </w:r>
      </w:hyperlink>
    </w:p>
    <w:p w14:paraId="710ECDA7" w14:textId="2FB7FE8F" w:rsidR="2BD123D4" w:rsidRDefault="2BD123D4" w:rsidP="45592D5C">
      <w:pPr>
        <w:spacing w:after="0" w:line="240" w:lineRule="auto"/>
        <w:rPr>
          <w:rFonts w:ascii="Calibri" w:eastAsia="Calibri" w:hAnsi="Calibri" w:cs="Calibri"/>
        </w:rPr>
      </w:pPr>
    </w:p>
    <w:p w14:paraId="39C6F550" w14:textId="3242C3FB" w:rsidR="2BD123D4" w:rsidRDefault="387F703B" w:rsidP="45592D5C">
      <w:pPr>
        <w:jc w:val="center"/>
      </w:pPr>
      <w:r>
        <w:rPr>
          <w:noProof/>
        </w:rPr>
        <w:drawing>
          <wp:inline distT="0" distB="0" distL="0" distR="0" wp14:anchorId="140B5408" wp14:editId="03E6757E">
            <wp:extent cx="4572000" cy="1914525"/>
            <wp:effectExtent l="0" t="0" r="0" b="0"/>
            <wp:docPr id="636588255" name="Picture 63658825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3" cstate="print">
                      <a:extLst>
                        <a:ext uri="{28A0092B-C50C-407E-A947-70E740481C1C}">
                          <a14:useLocalDpi xmlns:a14="http://schemas.microsoft.com/office/drawing/2010/main" val="0"/>
                        </a:ext>
                      </a:extLst>
                    </a:blip>
                    <a:stretch>
                      <a:fillRect/>
                    </a:stretch>
                  </pic:blipFill>
                  <pic:spPr>
                    <a:xfrm>
                      <a:off x="0" y="0"/>
                      <a:ext cx="4572000" cy="1914525"/>
                    </a:xfrm>
                    <a:prstGeom prst="rect">
                      <a:avLst/>
                    </a:prstGeom>
                  </pic:spPr>
                </pic:pic>
              </a:graphicData>
            </a:graphic>
          </wp:inline>
        </w:drawing>
      </w:r>
    </w:p>
    <w:p w14:paraId="2318A8A1" w14:textId="53FE8683" w:rsidR="2BD123D4" w:rsidRDefault="64F37824" w:rsidP="45592D5C">
      <w:pPr>
        <w:jc w:val="center"/>
        <w:rPr>
          <w:rFonts w:eastAsiaTheme="minorEastAsia"/>
          <w:color w:val="808080" w:themeColor="background1" w:themeShade="80"/>
        </w:rPr>
      </w:pPr>
      <w:r w:rsidRPr="45592D5C">
        <w:rPr>
          <w:rFonts w:eastAsiaTheme="minorEastAsia"/>
          <w:color w:val="808080" w:themeColor="background1" w:themeShade="80"/>
        </w:rPr>
        <w:t xml:space="preserve">Figure 8: </w:t>
      </w:r>
      <w:r w:rsidR="47155C93" w:rsidRPr="45592D5C">
        <w:rPr>
          <w:rFonts w:eastAsiaTheme="minorEastAsia"/>
          <w:color w:val="808080" w:themeColor="background1" w:themeShade="80"/>
        </w:rPr>
        <w:t>E-Portfolio Task 1, Question 2</w:t>
      </w:r>
    </w:p>
    <w:p w14:paraId="55A793F5" w14:textId="365B550D" w:rsidR="2BD123D4" w:rsidRDefault="47155C93" w:rsidP="45592D5C">
      <w:pPr>
        <w:rPr>
          <w:rFonts w:ascii="Calibri" w:eastAsia="Calibri" w:hAnsi="Calibri" w:cs="Calibri"/>
        </w:rPr>
      </w:pPr>
      <w:r w:rsidRPr="45592D5C">
        <w:rPr>
          <w:rFonts w:ascii="Calibri" w:eastAsia="Calibri" w:hAnsi="Calibri" w:cs="Calibri"/>
          <w:color w:val="000000" w:themeColor="text1"/>
        </w:rPr>
        <w:t xml:space="preserve">E-Portfolio Link: </w:t>
      </w:r>
      <w:hyperlink r:id="rId24" w:anchor="question2">
        <w:r w:rsidRPr="45592D5C">
          <w:rPr>
            <w:rStyle w:val="Hyperlink"/>
            <w:rFonts w:ascii="Calibri" w:eastAsia="Calibri" w:hAnsi="Calibri" w:cs="Calibri"/>
          </w:rPr>
          <w:t>Task 1, Question 2</w:t>
        </w:r>
      </w:hyperlink>
    </w:p>
    <w:p w14:paraId="664A9AB2" w14:textId="4313F8A4" w:rsidR="2BD123D4" w:rsidRDefault="2BD123D4" w:rsidP="45592D5C"/>
    <w:p w14:paraId="06DEF266" w14:textId="1D6D719C" w:rsidR="2BD123D4" w:rsidRDefault="2BD123D4" w:rsidP="45592D5C">
      <w:pPr>
        <w:pStyle w:val="Heading1"/>
      </w:pPr>
    </w:p>
    <w:p w14:paraId="3F5F535E" w14:textId="64D5A70E" w:rsidR="21F13C28" w:rsidRDefault="21F13C28" w:rsidP="21F13C28"/>
    <w:p w14:paraId="6E8DCA13" w14:textId="005CD23D" w:rsidR="21F13C28" w:rsidRDefault="21F13C28" w:rsidP="21F13C28"/>
    <w:p w14:paraId="6E727850" w14:textId="198C5005" w:rsidR="21F13C28" w:rsidRDefault="21F13C28" w:rsidP="21F13C28"/>
    <w:p w14:paraId="2E9776F5" w14:textId="45A24241" w:rsidR="21F13C28" w:rsidRDefault="21F13C28" w:rsidP="21F13C28"/>
    <w:p w14:paraId="18DE8479" w14:textId="723BC149" w:rsidR="21F13C28" w:rsidRDefault="21F13C28" w:rsidP="21F13C28"/>
    <w:p w14:paraId="2C4C16CC" w14:textId="66B4F9A0" w:rsidR="21F13C28" w:rsidRDefault="21F13C28" w:rsidP="21F13C28"/>
    <w:p w14:paraId="4EF64D78" w14:textId="5A06E6A2" w:rsidR="21F13C28" w:rsidRDefault="00EE4BE8" w:rsidP="21F13C28">
      <w:r>
        <w:br w:type="page"/>
      </w:r>
    </w:p>
    <w:p w14:paraId="1C99DA9A" w14:textId="7BAB7B5B" w:rsidR="2BD123D4" w:rsidRDefault="353F0C55" w:rsidP="45592D5C">
      <w:pPr>
        <w:pStyle w:val="Heading1"/>
        <w:rPr>
          <w:rFonts w:ascii="Calibri Light" w:eastAsia="Calibri Light" w:hAnsi="Calibri Light" w:cs="Calibri Light"/>
        </w:rPr>
      </w:pPr>
      <w:bookmarkStart w:id="4" w:name="_Toc140521613"/>
      <w:r>
        <w:lastRenderedPageBreak/>
        <w:t>Task 2: Project Management</w:t>
      </w:r>
      <w:bookmarkEnd w:id="4"/>
    </w:p>
    <w:p w14:paraId="08C5BCAB" w14:textId="37D6DFF5" w:rsidR="2BD123D4" w:rsidRDefault="2BD123D4" w:rsidP="21F13C28">
      <w:pPr>
        <w:rPr>
          <w:rFonts w:ascii="Arial" w:eastAsia="Arial" w:hAnsi="Arial" w:cs="Arial"/>
          <w:color w:val="000000" w:themeColor="text1"/>
        </w:rPr>
      </w:pPr>
    </w:p>
    <w:p w14:paraId="7CD7DFDC" w14:textId="6C5C2D42" w:rsidR="547FD19F" w:rsidRDefault="17468D82" w:rsidP="21F13C28">
      <w:pPr>
        <w:rPr>
          <w:rFonts w:eastAsiaTheme="minorEastAsia"/>
          <w:color w:val="000000" w:themeColor="text1"/>
        </w:rPr>
      </w:pPr>
      <w:r w:rsidRPr="0F54850D">
        <w:rPr>
          <w:rFonts w:eastAsiaTheme="minorEastAsia"/>
          <w:color w:val="000000" w:themeColor="text1"/>
        </w:rPr>
        <w:t xml:space="preserve">The poster below has been created </w:t>
      </w:r>
      <w:r w:rsidR="2C63C53C" w:rsidRPr="0F54850D">
        <w:rPr>
          <w:rFonts w:eastAsiaTheme="minorEastAsia"/>
          <w:color w:val="000000" w:themeColor="text1"/>
        </w:rPr>
        <w:t xml:space="preserve">to document and illustrate project planning, </w:t>
      </w:r>
      <w:r w:rsidR="0742B851" w:rsidRPr="0F54850D">
        <w:rPr>
          <w:rFonts w:eastAsiaTheme="minorEastAsia"/>
          <w:color w:val="000000" w:themeColor="text1"/>
        </w:rPr>
        <w:t>management,</w:t>
      </w:r>
      <w:r w:rsidR="2C63C53C" w:rsidRPr="0F54850D">
        <w:rPr>
          <w:rFonts w:eastAsiaTheme="minorEastAsia"/>
          <w:color w:val="000000" w:themeColor="text1"/>
        </w:rPr>
        <w:t xml:space="preserve"> and design considerations of my research project:</w:t>
      </w:r>
    </w:p>
    <w:p w14:paraId="6754C241" w14:textId="4D723DB3" w:rsidR="2CB86B3B" w:rsidRDefault="53EA079A" w:rsidP="0F54850D">
      <w:pPr>
        <w:jc w:val="center"/>
      </w:pPr>
      <w:r>
        <w:rPr>
          <w:noProof/>
        </w:rPr>
        <w:drawing>
          <wp:inline distT="0" distB="0" distL="0" distR="0" wp14:anchorId="7A781054" wp14:editId="5D7CCCA3">
            <wp:extent cx="4572000" cy="2571750"/>
            <wp:effectExtent l="0" t="0" r="0" b="0"/>
            <wp:docPr id="460807263" name="Picture 46080726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25" cstate="print">
                      <a:extLst>
                        <a:ext uri="{28A0092B-C50C-407E-A947-70E740481C1C}">
                          <a14:useLocalDpi xmlns:a14="http://schemas.microsoft.com/office/drawing/2010/main" val="0"/>
                        </a:ext>
                      </a:extLst>
                    </a:blip>
                    <a:stretch>
                      <a:fillRect/>
                    </a:stretch>
                  </pic:blipFill>
                  <pic:spPr>
                    <a:xfrm>
                      <a:off x="0" y="0"/>
                      <a:ext cx="4572000" cy="2571750"/>
                    </a:xfrm>
                    <a:prstGeom prst="rect">
                      <a:avLst/>
                    </a:prstGeom>
                  </pic:spPr>
                </pic:pic>
              </a:graphicData>
            </a:graphic>
          </wp:inline>
        </w:drawing>
      </w:r>
    </w:p>
    <w:p w14:paraId="6E244311" w14:textId="2CD000CE" w:rsidR="2CB86B3B" w:rsidRDefault="2CB86B3B" w:rsidP="21F13C28">
      <w:pPr>
        <w:jc w:val="center"/>
        <w:rPr>
          <w:rFonts w:eastAsiaTheme="minorEastAsia"/>
          <w:color w:val="808080" w:themeColor="background1" w:themeShade="80"/>
        </w:rPr>
      </w:pPr>
      <w:r w:rsidRPr="21F13C28">
        <w:rPr>
          <w:rFonts w:eastAsiaTheme="minorEastAsia"/>
          <w:color w:val="808080" w:themeColor="background1" w:themeShade="80"/>
        </w:rPr>
        <w:t>Figure 9: Project Management Poster</w:t>
      </w:r>
    </w:p>
    <w:p w14:paraId="169673AA" w14:textId="7E83B310" w:rsidR="2BD123D4" w:rsidRDefault="23F4A314" w:rsidP="21F13C28">
      <w:pPr>
        <w:rPr>
          <w:rFonts w:ascii="Calibri" w:eastAsia="Calibri" w:hAnsi="Calibri" w:cs="Calibri"/>
        </w:rPr>
      </w:pPr>
      <w:r w:rsidRPr="21F13C28">
        <w:rPr>
          <w:rFonts w:eastAsiaTheme="minorEastAsia"/>
          <w:color w:val="000000" w:themeColor="text1"/>
        </w:rPr>
        <w:t>Link to P</w:t>
      </w:r>
      <w:r w:rsidR="51FCC05A" w:rsidRPr="21F13C28">
        <w:rPr>
          <w:rFonts w:eastAsiaTheme="minorEastAsia"/>
          <w:color w:val="000000" w:themeColor="text1"/>
        </w:rPr>
        <w:t>oster</w:t>
      </w:r>
      <w:r w:rsidR="7BC100EE" w:rsidRPr="21F13C28">
        <w:rPr>
          <w:rFonts w:eastAsiaTheme="minorEastAsia"/>
          <w:color w:val="000000" w:themeColor="text1"/>
        </w:rPr>
        <w:t xml:space="preserve">: </w:t>
      </w:r>
      <w:hyperlink r:id="rId26">
        <w:r w:rsidR="7BC100EE" w:rsidRPr="21F13C28">
          <w:rPr>
            <w:rStyle w:val="Hyperlink"/>
            <w:rFonts w:ascii="Calibri" w:eastAsia="Calibri" w:hAnsi="Calibri" w:cs="Calibri"/>
          </w:rPr>
          <w:t>Task 2 - Poster.pptx</w:t>
        </w:r>
      </w:hyperlink>
    </w:p>
    <w:p w14:paraId="10B54817" w14:textId="11681307" w:rsidR="2BD123D4" w:rsidRDefault="51FCC05A" w:rsidP="21F13C28">
      <w:pPr>
        <w:rPr>
          <w:rFonts w:eastAsiaTheme="minorEastAsia"/>
        </w:rPr>
      </w:pPr>
      <w:r w:rsidRPr="21F13C28">
        <w:rPr>
          <w:rFonts w:eastAsiaTheme="minorEastAsia"/>
          <w:color w:val="000000" w:themeColor="text1"/>
        </w:rPr>
        <w:t>Link to Gantt Chart</w:t>
      </w:r>
      <w:r w:rsidR="23F4A314" w:rsidRPr="21F13C28">
        <w:rPr>
          <w:rFonts w:eastAsiaTheme="minorEastAsia"/>
          <w:color w:val="000000" w:themeColor="text1"/>
        </w:rPr>
        <w:t xml:space="preserve">: </w:t>
      </w:r>
      <w:hyperlink r:id="rId27">
        <w:r w:rsidR="23F4A314" w:rsidRPr="21F13C28">
          <w:rPr>
            <w:rStyle w:val="Hyperlink"/>
            <w:rFonts w:eastAsiaTheme="minorEastAsia"/>
          </w:rPr>
          <w:t>Gantt Chart.pdf</w:t>
        </w:r>
      </w:hyperlink>
    </w:p>
    <w:p w14:paraId="76089AF1" w14:textId="395A3CB2" w:rsidR="2BD123D4" w:rsidRDefault="6089D4A2" w:rsidP="21F13C28">
      <w:pPr>
        <w:rPr>
          <w:rFonts w:ascii="Calibri" w:eastAsia="Calibri" w:hAnsi="Calibri" w:cs="Calibri"/>
        </w:rPr>
      </w:pPr>
      <w:r w:rsidRPr="21F13C28">
        <w:rPr>
          <w:rFonts w:eastAsiaTheme="minorEastAsia"/>
        </w:rPr>
        <w:t>Link to Process Flow:</w:t>
      </w:r>
      <w:r w:rsidR="38AC3EF5" w:rsidRPr="21F13C28">
        <w:rPr>
          <w:rFonts w:eastAsiaTheme="minorEastAsia"/>
        </w:rPr>
        <w:t xml:space="preserve"> </w:t>
      </w:r>
      <w:hyperlink r:id="rId28">
        <w:r w:rsidR="38AC3EF5" w:rsidRPr="21F13C28">
          <w:rPr>
            <w:rStyle w:val="Hyperlink"/>
            <w:rFonts w:ascii="Calibri" w:eastAsia="Calibri" w:hAnsi="Calibri" w:cs="Calibri"/>
          </w:rPr>
          <w:t>Research Project Flow.pdf</w:t>
        </w:r>
      </w:hyperlink>
    </w:p>
    <w:p w14:paraId="7AA05DF9" w14:textId="55FD997B" w:rsidR="2BD123D4" w:rsidRDefault="6089D4A2" w:rsidP="21F13C28">
      <w:pPr>
        <w:rPr>
          <w:rFonts w:ascii="Calibri" w:eastAsia="Calibri" w:hAnsi="Calibri" w:cs="Calibri"/>
        </w:rPr>
      </w:pPr>
      <w:r w:rsidRPr="21F13C28">
        <w:rPr>
          <w:rFonts w:eastAsiaTheme="minorEastAsia"/>
        </w:rPr>
        <w:t xml:space="preserve">Link to Requirements: </w:t>
      </w:r>
      <w:hyperlink r:id="rId29">
        <w:r w:rsidR="01AC4CB5" w:rsidRPr="21F13C28">
          <w:rPr>
            <w:rStyle w:val="Hyperlink"/>
            <w:rFonts w:ascii="Calibri" w:eastAsia="Calibri" w:hAnsi="Calibri" w:cs="Calibri"/>
          </w:rPr>
          <w:t>Reporting Requirements Example.docx</w:t>
        </w:r>
      </w:hyperlink>
    </w:p>
    <w:p w14:paraId="4441C2D6" w14:textId="222BEA3C" w:rsidR="2BD123D4" w:rsidRDefault="2BD123D4" w:rsidP="21F13C28">
      <w:pPr>
        <w:rPr>
          <w:rFonts w:eastAsiaTheme="minorEastAsia"/>
          <w:color w:val="000000" w:themeColor="text1"/>
        </w:rPr>
      </w:pPr>
    </w:p>
    <w:p w14:paraId="24D73D9F" w14:textId="5DAD9048" w:rsidR="2BD123D4" w:rsidRDefault="26F37F8D" w:rsidP="0F54850D">
      <w:pPr>
        <w:jc w:val="center"/>
      </w:pPr>
      <w:r>
        <w:rPr>
          <w:noProof/>
        </w:rPr>
        <w:drawing>
          <wp:inline distT="0" distB="0" distL="0" distR="0" wp14:anchorId="073ED020" wp14:editId="3A10BC31">
            <wp:extent cx="4572000" cy="2009775"/>
            <wp:effectExtent l="0" t="0" r="0" b="0"/>
            <wp:docPr id="1227624328" name="Picture 12276243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0" cstate="print">
                      <a:extLst>
                        <a:ext uri="{28A0092B-C50C-407E-A947-70E740481C1C}">
                          <a14:useLocalDpi xmlns:a14="http://schemas.microsoft.com/office/drawing/2010/main" val="0"/>
                        </a:ext>
                      </a:extLst>
                    </a:blip>
                    <a:stretch>
                      <a:fillRect/>
                    </a:stretch>
                  </pic:blipFill>
                  <pic:spPr>
                    <a:xfrm>
                      <a:off x="0" y="0"/>
                      <a:ext cx="4572000" cy="2009775"/>
                    </a:xfrm>
                    <a:prstGeom prst="rect">
                      <a:avLst/>
                    </a:prstGeom>
                  </pic:spPr>
                </pic:pic>
              </a:graphicData>
            </a:graphic>
          </wp:inline>
        </w:drawing>
      </w:r>
    </w:p>
    <w:p w14:paraId="7A247B80" w14:textId="2A6F2575" w:rsidR="2BD123D4" w:rsidRDefault="21CB8039" w:rsidP="21F13C28">
      <w:pPr>
        <w:jc w:val="center"/>
        <w:rPr>
          <w:rFonts w:eastAsiaTheme="minorEastAsia"/>
          <w:color w:val="808080" w:themeColor="background1" w:themeShade="80"/>
        </w:rPr>
      </w:pPr>
      <w:r w:rsidRPr="6594B52B">
        <w:rPr>
          <w:rFonts w:eastAsiaTheme="minorEastAsia"/>
          <w:color w:val="808080" w:themeColor="background1" w:themeShade="80"/>
        </w:rPr>
        <w:t>Figure 10: E-Portfolio Task 2</w:t>
      </w:r>
    </w:p>
    <w:p w14:paraId="3C4F0A66" w14:textId="14E40858" w:rsidR="21F13C28" w:rsidRDefault="26F85481" w:rsidP="6594B52B">
      <w:pPr>
        <w:rPr>
          <w:rFonts w:ascii="Calibri" w:eastAsia="Calibri" w:hAnsi="Calibri" w:cs="Calibri"/>
        </w:rPr>
      </w:pPr>
      <w:r w:rsidRPr="6594B52B">
        <w:rPr>
          <w:rFonts w:ascii="Calibri" w:eastAsia="Calibri" w:hAnsi="Calibri" w:cs="Calibri"/>
          <w:color w:val="000000" w:themeColor="text1"/>
        </w:rPr>
        <w:t xml:space="preserve">E-Portfolio Link: </w:t>
      </w:r>
      <w:hyperlink r:id="rId31" w:anchor="task-2">
        <w:r w:rsidRPr="6594B52B">
          <w:rPr>
            <w:rStyle w:val="Hyperlink"/>
            <w:rFonts w:ascii="Calibri" w:eastAsia="Calibri" w:hAnsi="Calibri" w:cs="Calibri"/>
          </w:rPr>
          <w:t>Task 2</w:t>
        </w:r>
      </w:hyperlink>
    </w:p>
    <w:p w14:paraId="71CE1E9B" w14:textId="388110F5" w:rsidR="6594B52B" w:rsidRDefault="6594B52B" w:rsidP="6594B52B">
      <w:pPr>
        <w:rPr>
          <w:rFonts w:ascii="Calibri" w:eastAsia="Calibri" w:hAnsi="Calibri" w:cs="Calibri"/>
        </w:rPr>
      </w:pPr>
    </w:p>
    <w:p w14:paraId="7F756A9A" w14:textId="707CFFB8" w:rsidR="2BD123D4" w:rsidRDefault="4468D800" w:rsidP="6594B52B">
      <w:pPr>
        <w:pStyle w:val="Heading1"/>
        <w:rPr>
          <w:rFonts w:ascii="Calibri Light" w:eastAsia="Calibri Light" w:hAnsi="Calibri Light" w:cs="Calibri Light"/>
        </w:rPr>
      </w:pPr>
      <w:bookmarkStart w:id="5" w:name="_Toc140521614"/>
      <w:r>
        <w:lastRenderedPageBreak/>
        <w:t>Task 3: Project Reflection</w:t>
      </w:r>
      <w:bookmarkEnd w:id="5"/>
    </w:p>
    <w:p w14:paraId="32BAF413" w14:textId="3FE73F59" w:rsidR="2BD123D4" w:rsidRDefault="2BD123D4" w:rsidP="2BD123D4">
      <w:pPr>
        <w:rPr>
          <w:rFonts w:ascii="Arial" w:eastAsia="Arial" w:hAnsi="Arial" w:cs="Arial"/>
          <w:color w:val="000000" w:themeColor="text1"/>
        </w:rPr>
      </w:pPr>
    </w:p>
    <w:p w14:paraId="5CF0F9D1" w14:textId="33D59EEA" w:rsidR="518F4922" w:rsidRDefault="45F635BE" w:rsidP="0F54850D">
      <w:pPr>
        <w:pStyle w:val="Heading2"/>
        <w:rPr>
          <w:rFonts w:asciiTheme="minorHAnsi" w:eastAsiaTheme="minorEastAsia" w:hAnsiTheme="minorHAnsi" w:cstheme="minorBidi"/>
          <w:color w:val="000000" w:themeColor="text1"/>
          <w:sz w:val="22"/>
          <w:szCs w:val="22"/>
        </w:rPr>
      </w:pPr>
      <w:bookmarkStart w:id="6" w:name="_Toc140521615"/>
      <w:r>
        <w:t>A</w:t>
      </w:r>
      <w:r w:rsidR="24A56523">
        <w:t>)</w:t>
      </w:r>
      <w:bookmarkEnd w:id="6"/>
    </w:p>
    <w:p w14:paraId="69C93976" w14:textId="6625F533" w:rsidR="53D1A4EA" w:rsidRDefault="00EFEA9A" w:rsidP="5E0248B5">
      <w:pPr>
        <w:rPr>
          <w:rFonts w:eastAsiaTheme="minorEastAsia"/>
          <w:color w:val="000000" w:themeColor="text1"/>
        </w:rPr>
      </w:pPr>
      <w:r w:rsidRPr="6594B52B">
        <w:rPr>
          <w:rFonts w:eastAsiaTheme="minorEastAsia"/>
          <w:color w:val="000000" w:themeColor="text1"/>
        </w:rPr>
        <w:t xml:space="preserve">My Project idea will provide the opportunity to develop </w:t>
      </w:r>
      <w:r w:rsidR="4B10AE59" w:rsidRPr="6594B52B">
        <w:rPr>
          <w:rFonts w:eastAsiaTheme="minorEastAsia"/>
          <w:color w:val="000000" w:themeColor="text1"/>
        </w:rPr>
        <w:t xml:space="preserve">new skills, not just technical </w:t>
      </w:r>
      <w:r w:rsidR="7C49E072" w:rsidRPr="6594B52B">
        <w:rPr>
          <w:rFonts w:eastAsiaTheme="minorEastAsia"/>
          <w:color w:val="000000" w:themeColor="text1"/>
        </w:rPr>
        <w:t xml:space="preserve">skills like database management, </w:t>
      </w:r>
      <w:r w:rsidR="006037E7" w:rsidRPr="6594B52B">
        <w:rPr>
          <w:rFonts w:eastAsiaTheme="minorEastAsia"/>
          <w:color w:val="000000" w:themeColor="text1"/>
        </w:rPr>
        <w:t>programming,</w:t>
      </w:r>
      <w:r w:rsidR="7C49E072" w:rsidRPr="6594B52B">
        <w:rPr>
          <w:rFonts w:eastAsiaTheme="minorEastAsia"/>
          <w:color w:val="000000" w:themeColor="text1"/>
        </w:rPr>
        <w:t xml:space="preserve"> and data analysis, </w:t>
      </w:r>
      <w:r w:rsidR="4B10AE59" w:rsidRPr="6594B52B">
        <w:rPr>
          <w:rFonts w:eastAsiaTheme="minorEastAsia"/>
          <w:color w:val="000000" w:themeColor="text1"/>
        </w:rPr>
        <w:t xml:space="preserve">but </w:t>
      </w:r>
      <w:r w:rsidR="4CB6974F" w:rsidRPr="6594B52B">
        <w:rPr>
          <w:rFonts w:eastAsiaTheme="minorEastAsia"/>
          <w:color w:val="000000" w:themeColor="text1"/>
        </w:rPr>
        <w:t xml:space="preserve">hone the skills required for </w:t>
      </w:r>
      <w:r w:rsidR="4DE5C975" w:rsidRPr="6594B52B">
        <w:rPr>
          <w:rFonts w:eastAsiaTheme="minorEastAsia"/>
          <w:color w:val="000000" w:themeColor="text1"/>
        </w:rPr>
        <w:t xml:space="preserve">research, </w:t>
      </w:r>
      <w:r w:rsidR="4CB6974F" w:rsidRPr="6594B52B">
        <w:rPr>
          <w:rFonts w:eastAsiaTheme="minorEastAsia"/>
          <w:color w:val="000000" w:themeColor="text1"/>
        </w:rPr>
        <w:t>stakeholder engagement, change</w:t>
      </w:r>
      <w:r w:rsidR="519A96E3" w:rsidRPr="6594B52B">
        <w:rPr>
          <w:rFonts w:eastAsiaTheme="minorEastAsia"/>
          <w:color w:val="000000" w:themeColor="text1"/>
        </w:rPr>
        <w:t xml:space="preserve"> management</w:t>
      </w:r>
      <w:r w:rsidR="4CB6974F" w:rsidRPr="6594B52B">
        <w:rPr>
          <w:rFonts w:eastAsiaTheme="minorEastAsia"/>
          <w:color w:val="000000" w:themeColor="text1"/>
        </w:rPr>
        <w:t xml:space="preserve">, and the ability to understand </w:t>
      </w:r>
      <w:r w:rsidR="23A34502" w:rsidRPr="6594B52B">
        <w:rPr>
          <w:rFonts w:eastAsiaTheme="minorEastAsia"/>
          <w:color w:val="000000" w:themeColor="text1"/>
        </w:rPr>
        <w:t>diverse values and perspectives from individuals and groups.</w:t>
      </w:r>
      <w:r w:rsidR="23A34502" w:rsidRPr="6594B52B">
        <w:rPr>
          <w:rFonts w:ascii="Arial" w:eastAsia="Arial" w:hAnsi="Arial" w:cs="Arial"/>
          <w:color w:val="000000" w:themeColor="text1"/>
        </w:rPr>
        <w:t xml:space="preserve"> </w:t>
      </w:r>
      <w:r w:rsidR="5157F985" w:rsidRPr="6594B52B">
        <w:rPr>
          <w:rFonts w:eastAsiaTheme="minorEastAsia"/>
          <w:color w:val="000000" w:themeColor="text1"/>
        </w:rPr>
        <w:t xml:space="preserve">By actively working to improve these skills, I can make sure I have a </w:t>
      </w:r>
      <w:r w:rsidR="743E64AE" w:rsidRPr="6594B52B">
        <w:rPr>
          <w:rFonts w:eastAsiaTheme="minorEastAsia"/>
          <w:color w:val="000000" w:themeColor="text1"/>
        </w:rPr>
        <w:t xml:space="preserve">broad </w:t>
      </w:r>
      <w:r w:rsidR="5157F985" w:rsidRPr="6594B52B">
        <w:rPr>
          <w:rFonts w:eastAsiaTheme="minorEastAsia"/>
          <w:color w:val="000000" w:themeColor="text1"/>
        </w:rPr>
        <w:t>approach to the project and contribute positively to society.</w:t>
      </w:r>
    </w:p>
    <w:p w14:paraId="430F789A" w14:textId="7AB22E4E" w:rsidR="31C926CA" w:rsidRDefault="66454AD8" w:rsidP="0F54850D">
      <w:pPr>
        <w:pStyle w:val="Heading2"/>
        <w:rPr>
          <w:rFonts w:asciiTheme="minorHAnsi" w:eastAsiaTheme="minorEastAsia" w:hAnsiTheme="minorHAnsi" w:cstheme="minorBidi"/>
          <w:color w:val="000000" w:themeColor="text1"/>
          <w:sz w:val="22"/>
          <w:szCs w:val="22"/>
        </w:rPr>
      </w:pPr>
      <w:bookmarkStart w:id="7" w:name="_Toc140521616"/>
      <w:r>
        <w:t>B</w:t>
      </w:r>
      <w:r w:rsidR="6B13BCE0">
        <w:t>)</w:t>
      </w:r>
      <w:bookmarkEnd w:id="7"/>
    </w:p>
    <w:p w14:paraId="434F9C9D" w14:textId="37F4DA08" w:rsidR="2BD123D4" w:rsidRDefault="5C5A296A" w:rsidP="6594B52B">
      <w:pPr>
        <w:rPr>
          <w:rFonts w:eastAsiaTheme="minorEastAsia"/>
          <w:color w:val="000000" w:themeColor="text1"/>
        </w:rPr>
      </w:pPr>
      <w:r w:rsidRPr="6594B52B">
        <w:rPr>
          <w:rFonts w:eastAsiaTheme="minorEastAsia"/>
          <w:color w:val="000000" w:themeColor="text1"/>
        </w:rPr>
        <w:t xml:space="preserve">For a project to be successful, it needs to deliver value. </w:t>
      </w:r>
      <w:r w:rsidR="2DAE9FA6" w:rsidRPr="6594B52B">
        <w:rPr>
          <w:rFonts w:eastAsiaTheme="minorEastAsia"/>
          <w:color w:val="000000" w:themeColor="text1"/>
        </w:rPr>
        <w:t xml:space="preserve">Value is subject to different people's </w:t>
      </w:r>
      <w:r w:rsidR="00F673A2">
        <w:rPr>
          <w:rFonts w:eastAsiaTheme="minorEastAsia"/>
          <w:color w:val="000000" w:themeColor="text1"/>
        </w:rPr>
        <w:t>points</w:t>
      </w:r>
      <w:r w:rsidR="2DAE9FA6" w:rsidRPr="6594B52B">
        <w:rPr>
          <w:rFonts w:eastAsiaTheme="minorEastAsia"/>
          <w:color w:val="000000" w:themeColor="text1"/>
        </w:rPr>
        <w:t xml:space="preserve"> of view</w:t>
      </w:r>
      <w:r w:rsidR="5CAD9541" w:rsidRPr="6594B52B">
        <w:rPr>
          <w:rFonts w:eastAsiaTheme="minorEastAsia"/>
          <w:color w:val="000000" w:themeColor="text1"/>
        </w:rPr>
        <w:t xml:space="preserve">. </w:t>
      </w:r>
      <w:r w:rsidR="64D54ED0" w:rsidRPr="6594B52B">
        <w:rPr>
          <w:rFonts w:eastAsiaTheme="minorEastAsia"/>
          <w:color w:val="000000" w:themeColor="text1"/>
        </w:rPr>
        <w:t xml:space="preserve">The </w:t>
      </w:r>
      <w:r w:rsidR="60206A8F" w:rsidRPr="6594B52B">
        <w:rPr>
          <w:rFonts w:eastAsiaTheme="minorEastAsia"/>
          <w:color w:val="000000" w:themeColor="text1"/>
        </w:rPr>
        <w:t>L</w:t>
      </w:r>
      <w:r w:rsidR="78E9116E" w:rsidRPr="6594B52B">
        <w:rPr>
          <w:rFonts w:eastAsiaTheme="minorEastAsia"/>
          <w:color w:val="000000" w:themeColor="text1"/>
        </w:rPr>
        <w:t>a</w:t>
      </w:r>
      <w:r w:rsidR="60206A8F" w:rsidRPr="6594B52B">
        <w:rPr>
          <w:rFonts w:eastAsiaTheme="minorEastAsia"/>
          <w:color w:val="000000" w:themeColor="text1"/>
        </w:rPr>
        <w:t>keus</w:t>
      </w:r>
      <w:r w:rsidR="64D54ED0" w:rsidRPr="6594B52B">
        <w:rPr>
          <w:rFonts w:eastAsiaTheme="minorEastAsia"/>
          <w:color w:val="000000" w:themeColor="text1"/>
        </w:rPr>
        <w:t xml:space="preserve"> diagram below shows </w:t>
      </w:r>
      <w:r w:rsidR="32487D8C" w:rsidRPr="6594B52B">
        <w:rPr>
          <w:rFonts w:eastAsiaTheme="minorEastAsia"/>
          <w:color w:val="000000" w:themeColor="text1"/>
        </w:rPr>
        <w:t xml:space="preserve">one theory that value </w:t>
      </w:r>
      <w:r w:rsidR="3C9DFC03" w:rsidRPr="6594B52B">
        <w:rPr>
          <w:rFonts w:eastAsiaTheme="minorEastAsia"/>
          <w:color w:val="000000" w:themeColor="text1"/>
        </w:rPr>
        <w:t xml:space="preserve">can be divided into </w:t>
      </w:r>
      <w:r w:rsidR="32487D8C" w:rsidRPr="6594B52B">
        <w:rPr>
          <w:rFonts w:eastAsiaTheme="minorEastAsia"/>
          <w:color w:val="000000" w:themeColor="text1"/>
        </w:rPr>
        <w:t>f</w:t>
      </w:r>
      <w:r w:rsidR="64D54ED0" w:rsidRPr="6594B52B">
        <w:rPr>
          <w:rFonts w:eastAsiaTheme="minorEastAsia"/>
          <w:color w:val="000000" w:themeColor="text1"/>
        </w:rPr>
        <w:t xml:space="preserve">ive </w:t>
      </w:r>
      <w:r w:rsidR="20D2377F" w:rsidRPr="6594B52B">
        <w:rPr>
          <w:rFonts w:eastAsiaTheme="minorEastAsia"/>
          <w:color w:val="000000" w:themeColor="text1"/>
        </w:rPr>
        <w:t>dimensions</w:t>
      </w:r>
      <w:r w:rsidR="548F51FD" w:rsidRPr="6594B52B">
        <w:rPr>
          <w:rFonts w:eastAsiaTheme="minorEastAsia"/>
          <w:color w:val="000000" w:themeColor="text1"/>
        </w:rPr>
        <w:t>.</w:t>
      </w:r>
    </w:p>
    <w:p w14:paraId="0BEA1BBF" w14:textId="1286FFFD" w:rsidR="391A583C" w:rsidRDefault="391A583C" w:rsidP="5E0248B5">
      <w:pPr>
        <w:jc w:val="center"/>
        <w:rPr>
          <w:rFonts w:eastAsiaTheme="minorEastAsia"/>
          <w:color w:val="000000" w:themeColor="text1"/>
        </w:rPr>
      </w:pPr>
      <w:r>
        <w:rPr>
          <w:noProof/>
        </w:rPr>
        <w:drawing>
          <wp:inline distT="0" distB="0" distL="0" distR="0" wp14:anchorId="25CDB19D" wp14:editId="26D2A89C">
            <wp:extent cx="2990850" cy="2816384"/>
            <wp:effectExtent l="0" t="0" r="0" b="0"/>
            <wp:docPr id="263345917" name="Picture 26334591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2" cstate="print">
                      <a:extLst>
                        <a:ext uri="{28A0092B-C50C-407E-A947-70E740481C1C}">
                          <a14:useLocalDpi xmlns:a14="http://schemas.microsoft.com/office/drawing/2010/main" val="0"/>
                        </a:ext>
                      </a:extLst>
                    </a:blip>
                    <a:stretch>
                      <a:fillRect/>
                    </a:stretch>
                  </pic:blipFill>
                  <pic:spPr>
                    <a:xfrm>
                      <a:off x="0" y="0"/>
                      <a:ext cx="2990850" cy="2816384"/>
                    </a:xfrm>
                    <a:prstGeom prst="rect">
                      <a:avLst/>
                    </a:prstGeom>
                  </pic:spPr>
                </pic:pic>
              </a:graphicData>
            </a:graphic>
          </wp:inline>
        </w:drawing>
      </w:r>
    </w:p>
    <w:p w14:paraId="539E16E4" w14:textId="3C6F20B8" w:rsidR="00CDF7F7" w:rsidRDefault="075A9511" w:rsidP="0F54850D">
      <w:pPr>
        <w:jc w:val="center"/>
        <w:rPr>
          <w:rFonts w:eastAsiaTheme="minorEastAsia"/>
          <w:color w:val="808080" w:themeColor="background1" w:themeShade="80"/>
        </w:rPr>
      </w:pPr>
      <w:r w:rsidRPr="0F54850D">
        <w:rPr>
          <w:rFonts w:eastAsiaTheme="minorEastAsia"/>
          <w:color w:val="808080" w:themeColor="background1" w:themeShade="80"/>
        </w:rPr>
        <w:t xml:space="preserve">Figure 11: Lakeus 2018 – </w:t>
      </w:r>
      <w:r w:rsidR="0E79EF27" w:rsidRPr="0F54850D">
        <w:rPr>
          <w:rFonts w:eastAsiaTheme="minorEastAsia"/>
          <w:color w:val="808080" w:themeColor="background1" w:themeShade="80"/>
        </w:rPr>
        <w:t>Five</w:t>
      </w:r>
      <w:r w:rsidRPr="0F54850D">
        <w:rPr>
          <w:rFonts w:eastAsiaTheme="minorEastAsia"/>
          <w:color w:val="808080" w:themeColor="background1" w:themeShade="80"/>
        </w:rPr>
        <w:t xml:space="preserve"> Dimensions of Value [</w:t>
      </w:r>
      <w:r w:rsidR="3CAAFD22" w:rsidRPr="0F54850D">
        <w:rPr>
          <w:rFonts w:eastAsiaTheme="minorEastAsia"/>
          <w:color w:val="808080" w:themeColor="background1" w:themeShade="80"/>
        </w:rPr>
        <w:t>10</w:t>
      </w:r>
      <w:r w:rsidRPr="0F54850D">
        <w:rPr>
          <w:rFonts w:eastAsiaTheme="minorEastAsia"/>
          <w:color w:val="808080" w:themeColor="background1" w:themeShade="80"/>
        </w:rPr>
        <w:t>].</w:t>
      </w:r>
    </w:p>
    <w:p w14:paraId="146B3748" w14:textId="5D1DC681" w:rsidR="5A97F060" w:rsidRDefault="5A97F060" w:rsidP="6594B52B">
      <w:pPr>
        <w:rPr>
          <w:rFonts w:eastAsiaTheme="minorEastAsia"/>
          <w:color w:val="000000" w:themeColor="text1"/>
        </w:rPr>
      </w:pPr>
      <w:r w:rsidRPr="6594B52B">
        <w:rPr>
          <w:rFonts w:eastAsiaTheme="minorEastAsia"/>
          <w:color w:val="000000" w:themeColor="text1"/>
        </w:rPr>
        <w:t>Considering the above</w:t>
      </w:r>
      <w:r w:rsidR="48F0C39A" w:rsidRPr="6594B52B">
        <w:rPr>
          <w:rFonts w:eastAsiaTheme="minorEastAsia"/>
          <w:color w:val="000000" w:themeColor="text1"/>
        </w:rPr>
        <w:t xml:space="preserve"> theory</w:t>
      </w:r>
      <w:r w:rsidRPr="6594B52B">
        <w:rPr>
          <w:rFonts w:eastAsiaTheme="minorEastAsia"/>
          <w:color w:val="000000" w:themeColor="text1"/>
        </w:rPr>
        <w:t xml:space="preserve">, </w:t>
      </w:r>
      <w:r w:rsidR="28432F60" w:rsidRPr="6594B52B">
        <w:rPr>
          <w:rFonts w:eastAsiaTheme="minorEastAsia"/>
          <w:color w:val="000000" w:themeColor="text1"/>
        </w:rPr>
        <w:t xml:space="preserve">my project can contribute </w:t>
      </w:r>
      <w:r w:rsidR="65926488" w:rsidRPr="6594B52B">
        <w:rPr>
          <w:rFonts w:eastAsiaTheme="minorEastAsia"/>
          <w:color w:val="000000" w:themeColor="text1"/>
        </w:rPr>
        <w:t xml:space="preserve">positively </w:t>
      </w:r>
      <w:r w:rsidR="28432F60" w:rsidRPr="6594B52B">
        <w:rPr>
          <w:rFonts w:eastAsiaTheme="minorEastAsia"/>
          <w:color w:val="000000" w:themeColor="text1"/>
        </w:rPr>
        <w:t>to society in several ways</w:t>
      </w:r>
      <w:r w:rsidR="201A66C5" w:rsidRPr="6594B52B">
        <w:rPr>
          <w:rFonts w:eastAsiaTheme="minorEastAsia"/>
          <w:color w:val="000000" w:themeColor="text1"/>
        </w:rPr>
        <w:t xml:space="preserve"> by delivering </w:t>
      </w:r>
      <w:r w:rsidR="00F673A2">
        <w:rPr>
          <w:rFonts w:eastAsiaTheme="minorEastAsia"/>
          <w:color w:val="000000" w:themeColor="text1"/>
        </w:rPr>
        <w:t>relevant and meaningful value</w:t>
      </w:r>
      <w:r w:rsidR="201A66C5" w:rsidRPr="6594B52B">
        <w:rPr>
          <w:rFonts w:eastAsiaTheme="minorEastAsia"/>
          <w:color w:val="000000" w:themeColor="text1"/>
        </w:rPr>
        <w:t xml:space="preserve"> to the stakeholders involved</w:t>
      </w:r>
      <w:r w:rsidR="28432F60" w:rsidRPr="6594B52B">
        <w:rPr>
          <w:rFonts w:eastAsiaTheme="minorEastAsia"/>
          <w:color w:val="000000" w:themeColor="text1"/>
        </w:rPr>
        <w:t>.</w:t>
      </w:r>
      <w:r w:rsidR="2680FD29" w:rsidRPr="6594B52B">
        <w:rPr>
          <w:rFonts w:eastAsiaTheme="minorEastAsia"/>
          <w:color w:val="000000" w:themeColor="text1"/>
        </w:rPr>
        <w:t xml:space="preserve"> </w:t>
      </w:r>
      <w:r w:rsidR="28432F60" w:rsidRPr="6594B52B">
        <w:rPr>
          <w:rFonts w:eastAsiaTheme="minorEastAsia"/>
          <w:color w:val="000000" w:themeColor="text1"/>
        </w:rPr>
        <w:t>A</w:t>
      </w:r>
      <w:r w:rsidRPr="6594B52B">
        <w:rPr>
          <w:rFonts w:eastAsiaTheme="minorEastAsia"/>
          <w:color w:val="000000" w:themeColor="text1"/>
        </w:rPr>
        <w:t xml:space="preserve">utomating </w:t>
      </w:r>
      <w:r w:rsidR="0A4BDE69" w:rsidRPr="6594B52B">
        <w:rPr>
          <w:rFonts w:eastAsiaTheme="minorEastAsia"/>
          <w:color w:val="000000" w:themeColor="text1"/>
        </w:rPr>
        <w:t xml:space="preserve">the process of retrieving Vehicle Casework Statistics </w:t>
      </w:r>
      <w:r w:rsidR="45631D9A" w:rsidRPr="6594B52B">
        <w:rPr>
          <w:rFonts w:eastAsiaTheme="minorEastAsia"/>
          <w:color w:val="000000" w:themeColor="text1"/>
        </w:rPr>
        <w:t>i</w:t>
      </w:r>
      <w:r w:rsidR="097D03E8" w:rsidRPr="6594B52B">
        <w:rPr>
          <w:rFonts w:eastAsiaTheme="minorEastAsia"/>
          <w:color w:val="000000" w:themeColor="text1"/>
        </w:rPr>
        <w:t>ncrease</w:t>
      </w:r>
      <w:r w:rsidR="7E0B4850" w:rsidRPr="6594B52B">
        <w:rPr>
          <w:rFonts w:eastAsiaTheme="minorEastAsia"/>
          <w:color w:val="000000" w:themeColor="text1"/>
        </w:rPr>
        <w:t>s</w:t>
      </w:r>
      <w:r w:rsidR="097D03E8" w:rsidRPr="6594B52B">
        <w:rPr>
          <w:rFonts w:eastAsiaTheme="minorEastAsia"/>
          <w:color w:val="000000" w:themeColor="text1"/>
        </w:rPr>
        <w:t xml:space="preserve"> efficiency and productivity, hence saving valuable time and resources. It supports the economic aspect of creating value by providing </w:t>
      </w:r>
      <w:r w:rsidR="73F8B95A" w:rsidRPr="6594B52B">
        <w:rPr>
          <w:rFonts w:eastAsiaTheme="minorEastAsia"/>
          <w:color w:val="000000" w:themeColor="text1"/>
        </w:rPr>
        <w:t xml:space="preserve">streamlined, </w:t>
      </w:r>
      <w:r w:rsidR="097D03E8" w:rsidRPr="6594B52B">
        <w:rPr>
          <w:rFonts w:eastAsiaTheme="minorEastAsia"/>
          <w:color w:val="000000" w:themeColor="text1"/>
        </w:rPr>
        <w:t xml:space="preserve">accurate and easily accessible information </w:t>
      </w:r>
      <w:r w:rsidR="4739F24D" w:rsidRPr="6594B52B">
        <w:rPr>
          <w:rFonts w:eastAsiaTheme="minorEastAsia"/>
          <w:color w:val="000000" w:themeColor="text1"/>
        </w:rPr>
        <w:t xml:space="preserve">for reporting and </w:t>
      </w:r>
      <w:r w:rsidR="002B2371">
        <w:rPr>
          <w:rFonts w:eastAsiaTheme="minorEastAsia"/>
          <w:color w:val="000000" w:themeColor="text1"/>
        </w:rPr>
        <w:t>decision-making</w:t>
      </w:r>
      <w:r w:rsidR="097D03E8" w:rsidRPr="6594B52B">
        <w:rPr>
          <w:rFonts w:eastAsiaTheme="minorEastAsia"/>
          <w:color w:val="000000" w:themeColor="text1"/>
        </w:rPr>
        <w:t>.</w:t>
      </w:r>
      <w:r w:rsidR="2260CB1E" w:rsidRPr="6594B52B">
        <w:rPr>
          <w:rFonts w:eastAsiaTheme="minorEastAsia"/>
          <w:color w:val="000000" w:themeColor="text1"/>
        </w:rPr>
        <w:t xml:space="preserve"> </w:t>
      </w:r>
      <w:r w:rsidR="741845DA" w:rsidRPr="6594B52B">
        <w:rPr>
          <w:rFonts w:eastAsiaTheme="minorEastAsia"/>
          <w:color w:val="000000" w:themeColor="text1"/>
        </w:rPr>
        <w:t xml:space="preserve">In addition, the project has the potential to </w:t>
      </w:r>
      <w:r w:rsidR="002B2371">
        <w:rPr>
          <w:rFonts w:eastAsiaTheme="minorEastAsia"/>
          <w:color w:val="000000" w:themeColor="text1"/>
        </w:rPr>
        <w:t>positively impact</w:t>
      </w:r>
      <w:r w:rsidR="741845DA" w:rsidRPr="6594B52B">
        <w:rPr>
          <w:rFonts w:eastAsiaTheme="minorEastAsia"/>
          <w:color w:val="000000" w:themeColor="text1"/>
        </w:rPr>
        <w:t xml:space="preserve"> social aspects. It can help alleviate the staff's workload of manual</w:t>
      </w:r>
      <w:r w:rsidR="23D36441" w:rsidRPr="6594B52B">
        <w:rPr>
          <w:rFonts w:eastAsiaTheme="minorEastAsia"/>
          <w:color w:val="000000" w:themeColor="text1"/>
        </w:rPr>
        <w:t xml:space="preserve"> data collection</w:t>
      </w:r>
      <w:r w:rsidR="741845DA" w:rsidRPr="6594B52B">
        <w:rPr>
          <w:rFonts w:eastAsiaTheme="minorEastAsia"/>
          <w:color w:val="000000" w:themeColor="text1"/>
        </w:rPr>
        <w:t xml:space="preserve">, making their work more enjoyable and </w:t>
      </w:r>
      <w:r w:rsidR="002B2371">
        <w:rPr>
          <w:rFonts w:eastAsiaTheme="minorEastAsia"/>
          <w:color w:val="000000" w:themeColor="text1"/>
        </w:rPr>
        <w:t>reducing</w:t>
      </w:r>
      <w:r w:rsidR="741845DA" w:rsidRPr="6594B52B">
        <w:rPr>
          <w:rFonts w:eastAsiaTheme="minorEastAsia"/>
          <w:color w:val="000000" w:themeColor="text1"/>
        </w:rPr>
        <w:t xml:space="preserve"> errors. Providing timely reports can improve decision-making and lead to better service for the public or clients</w:t>
      </w:r>
      <w:r w:rsidR="71473F2A" w:rsidRPr="6594B52B">
        <w:rPr>
          <w:rFonts w:eastAsiaTheme="minorEastAsia"/>
          <w:color w:val="000000" w:themeColor="text1"/>
        </w:rPr>
        <w:t xml:space="preserve"> </w:t>
      </w:r>
      <w:r w:rsidR="741845DA" w:rsidRPr="6594B52B">
        <w:rPr>
          <w:rFonts w:eastAsiaTheme="minorEastAsia"/>
          <w:color w:val="000000" w:themeColor="text1"/>
        </w:rPr>
        <w:t>which fulfils the social aspect of value.</w:t>
      </w:r>
    </w:p>
    <w:p w14:paraId="13B54763" w14:textId="73E507EB" w:rsidR="6594B52B" w:rsidRDefault="6594B52B" w:rsidP="6594B52B">
      <w:pPr>
        <w:rPr>
          <w:rFonts w:eastAsiaTheme="minorEastAsia"/>
          <w:color w:val="000000" w:themeColor="text1"/>
        </w:rPr>
      </w:pPr>
    </w:p>
    <w:p w14:paraId="2885A11D" w14:textId="50ACA1C4" w:rsidR="3A545C04" w:rsidRDefault="6A8330A7" w:rsidP="6594B52B">
      <w:pPr>
        <w:pStyle w:val="Heading2"/>
      </w:pPr>
      <w:bookmarkStart w:id="8" w:name="_Toc140521617"/>
      <w:r>
        <w:t>C</w:t>
      </w:r>
      <w:r w:rsidR="7F897D12">
        <w:t>)</w:t>
      </w:r>
      <w:bookmarkEnd w:id="8"/>
    </w:p>
    <w:p w14:paraId="23EA79F7" w14:textId="0E8B7372" w:rsidR="3B96C77D" w:rsidRDefault="67622F7B" w:rsidP="6A6535B2">
      <w:pPr>
        <w:rPr>
          <w:rFonts w:eastAsiaTheme="minorEastAsia"/>
          <w:color w:val="000000" w:themeColor="text1"/>
        </w:rPr>
      </w:pPr>
      <w:r w:rsidRPr="0F54850D">
        <w:rPr>
          <w:rFonts w:eastAsiaTheme="minorEastAsia"/>
          <w:color w:val="000000" w:themeColor="text1"/>
        </w:rPr>
        <w:t>Throughout a project</w:t>
      </w:r>
      <w:r w:rsidR="002B2371">
        <w:rPr>
          <w:rFonts w:eastAsiaTheme="minorEastAsia"/>
          <w:color w:val="000000" w:themeColor="text1"/>
        </w:rPr>
        <w:t>,</w:t>
      </w:r>
      <w:r w:rsidRPr="0F54850D">
        <w:rPr>
          <w:rFonts w:eastAsiaTheme="minorEastAsia"/>
          <w:color w:val="000000" w:themeColor="text1"/>
        </w:rPr>
        <w:t xml:space="preserve"> there will be many challenges and risks. </w:t>
      </w:r>
      <w:r w:rsidR="721081BE" w:rsidRPr="0F54850D">
        <w:rPr>
          <w:rFonts w:eastAsiaTheme="minorEastAsia"/>
          <w:color w:val="000000" w:themeColor="text1"/>
        </w:rPr>
        <w:t xml:space="preserve">There is no escaping entropy - </w:t>
      </w:r>
      <w:r w:rsidR="05A44FBA" w:rsidRPr="0F54850D">
        <w:rPr>
          <w:rFonts w:eastAsiaTheme="minorEastAsia"/>
          <w:color w:val="000000" w:themeColor="text1"/>
        </w:rPr>
        <w:t>“the measure of the disorder of a system” [</w:t>
      </w:r>
      <w:r w:rsidR="1410DFD3" w:rsidRPr="0F54850D">
        <w:rPr>
          <w:rFonts w:eastAsiaTheme="minorEastAsia"/>
          <w:color w:val="000000" w:themeColor="text1"/>
        </w:rPr>
        <w:t>11</w:t>
      </w:r>
      <w:r w:rsidR="05A44FBA" w:rsidRPr="0F54850D">
        <w:rPr>
          <w:rFonts w:eastAsiaTheme="minorEastAsia"/>
          <w:color w:val="000000" w:themeColor="text1"/>
        </w:rPr>
        <w:t>].</w:t>
      </w:r>
      <w:r w:rsidR="49047036" w:rsidRPr="0F54850D">
        <w:rPr>
          <w:rFonts w:eastAsiaTheme="minorEastAsia"/>
          <w:color w:val="000000" w:themeColor="text1"/>
        </w:rPr>
        <w:t xml:space="preserve"> </w:t>
      </w:r>
      <w:r w:rsidR="7EEEEDA8" w:rsidRPr="0F54850D">
        <w:rPr>
          <w:rFonts w:eastAsiaTheme="minorEastAsia"/>
          <w:color w:val="000000" w:themeColor="text1"/>
        </w:rPr>
        <w:t xml:space="preserve">Ideally, we </w:t>
      </w:r>
      <w:r w:rsidR="406B101A" w:rsidRPr="0F54850D">
        <w:rPr>
          <w:rFonts w:eastAsiaTheme="minorEastAsia"/>
          <w:color w:val="000000" w:themeColor="text1"/>
        </w:rPr>
        <w:t xml:space="preserve">need to maintain the value of the </w:t>
      </w:r>
      <w:r w:rsidR="11726303" w:rsidRPr="0F54850D">
        <w:rPr>
          <w:rFonts w:eastAsiaTheme="minorEastAsia"/>
          <w:color w:val="000000" w:themeColor="text1"/>
        </w:rPr>
        <w:t xml:space="preserve">project, or it will </w:t>
      </w:r>
      <w:r w:rsidR="002B2371">
        <w:rPr>
          <w:rFonts w:eastAsiaTheme="minorEastAsia"/>
          <w:color w:val="000000" w:themeColor="text1"/>
        </w:rPr>
        <w:t>lessen</w:t>
      </w:r>
      <w:r w:rsidR="11726303" w:rsidRPr="0F54850D">
        <w:rPr>
          <w:rFonts w:eastAsiaTheme="minorEastAsia"/>
          <w:color w:val="000000" w:themeColor="text1"/>
        </w:rPr>
        <w:t>.</w:t>
      </w:r>
      <w:r w:rsidR="406B101A" w:rsidRPr="0F54850D">
        <w:rPr>
          <w:rFonts w:eastAsiaTheme="minorEastAsia"/>
          <w:color w:val="000000" w:themeColor="text1"/>
        </w:rPr>
        <w:t xml:space="preserve"> </w:t>
      </w:r>
      <w:r w:rsidR="173FD547" w:rsidRPr="0F54850D">
        <w:rPr>
          <w:rFonts w:eastAsiaTheme="minorEastAsia"/>
          <w:color w:val="000000" w:themeColor="text1"/>
        </w:rPr>
        <w:t>Ashby’s Law of Requisite Variety states “</w:t>
      </w:r>
      <w:r w:rsidR="00F673A2">
        <w:rPr>
          <w:rFonts w:eastAsiaTheme="minorEastAsia"/>
          <w:color w:val="000000" w:themeColor="text1"/>
        </w:rPr>
        <w:t>When</w:t>
      </w:r>
      <w:r w:rsidR="339B107E" w:rsidRPr="0F54850D">
        <w:rPr>
          <w:rFonts w:eastAsiaTheme="minorEastAsia"/>
          <w:color w:val="000000" w:themeColor="text1"/>
        </w:rPr>
        <w:t xml:space="preserve"> the variety or complexity of the environment exceeds the capacity of a system (natural or artificial) the environment will dominate </w:t>
      </w:r>
      <w:r w:rsidR="339B107E" w:rsidRPr="0F54850D">
        <w:rPr>
          <w:rFonts w:eastAsiaTheme="minorEastAsia"/>
          <w:color w:val="000000" w:themeColor="text1"/>
        </w:rPr>
        <w:lastRenderedPageBreak/>
        <w:t>and ultimately destroy that system” [</w:t>
      </w:r>
      <w:r w:rsidR="12FFAF83" w:rsidRPr="0F54850D">
        <w:rPr>
          <w:rFonts w:eastAsiaTheme="minorEastAsia"/>
          <w:color w:val="000000" w:themeColor="text1"/>
        </w:rPr>
        <w:t>12</w:t>
      </w:r>
      <w:r w:rsidR="339B107E" w:rsidRPr="0F54850D">
        <w:rPr>
          <w:rFonts w:eastAsiaTheme="minorEastAsia"/>
          <w:color w:val="000000" w:themeColor="text1"/>
        </w:rPr>
        <w:t>]</w:t>
      </w:r>
      <w:r w:rsidR="4E0ECFC0" w:rsidRPr="0F54850D">
        <w:rPr>
          <w:rFonts w:eastAsiaTheme="minorEastAsia"/>
          <w:color w:val="000000" w:themeColor="text1"/>
        </w:rPr>
        <w:t xml:space="preserve">. </w:t>
      </w:r>
      <w:r w:rsidR="710E59BF" w:rsidRPr="0F54850D">
        <w:rPr>
          <w:rFonts w:eastAsiaTheme="minorEastAsia"/>
          <w:color w:val="000000" w:themeColor="text1"/>
        </w:rPr>
        <w:t>T</w:t>
      </w:r>
      <w:r w:rsidR="297A763D" w:rsidRPr="0F54850D">
        <w:rPr>
          <w:rFonts w:eastAsiaTheme="minorEastAsia"/>
          <w:color w:val="000000" w:themeColor="text1"/>
        </w:rPr>
        <w:t xml:space="preserve">herefore, </w:t>
      </w:r>
      <w:r w:rsidR="64BFF3A4" w:rsidRPr="0F54850D">
        <w:rPr>
          <w:rFonts w:eastAsiaTheme="minorEastAsia"/>
          <w:color w:val="000000" w:themeColor="text1"/>
        </w:rPr>
        <w:t>by applying this principle</w:t>
      </w:r>
      <w:r w:rsidR="6330EB43" w:rsidRPr="0F54850D">
        <w:rPr>
          <w:rFonts w:eastAsiaTheme="minorEastAsia"/>
          <w:color w:val="000000" w:themeColor="text1"/>
        </w:rPr>
        <w:t>,</w:t>
      </w:r>
      <w:r w:rsidR="64BFF3A4" w:rsidRPr="0F54850D">
        <w:rPr>
          <w:rFonts w:eastAsiaTheme="minorEastAsia"/>
          <w:color w:val="000000" w:themeColor="text1"/>
        </w:rPr>
        <w:t xml:space="preserve"> </w:t>
      </w:r>
      <w:r w:rsidR="710E59BF" w:rsidRPr="0F54850D">
        <w:rPr>
          <w:rFonts w:eastAsiaTheme="minorEastAsia"/>
          <w:color w:val="000000" w:themeColor="text1"/>
        </w:rPr>
        <w:t xml:space="preserve">we need to have a variety of potential solutions to </w:t>
      </w:r>
      <w:r w:rsidR="64AFBE72" w:rsidRPr="0F54850D">
        <w:rPr>
          <w:rFonts w:eastAsiaTheme="minorEastAsia"/>
          <w:color w:val="000000" w:themeColor="text1"/>
        </w:rPr>
        <w:t xml:space="preserve">address </w:t>
      </w:r>
      <w:r w:rsidR="5C0D03F4" w:rsidRPr="0F54850D">
        <w:rPr>
          <w:rFonts w:eastAsiaTheme="minorEastAsia"/>
          <w:color w:val="000000" w:themeColor="text1"/>
        </w:rPr>
        <w:t xml:space="preserve">issues </w:t>
      </w:r>
      <w:r w:rsidR="6C78A6FD" w:rsidRPr="0F54850D">
        <w:rPr>
          <w:rFonts w:eastAsiaTheme="minorEastAsia"/>
          <w:color w:val="000000" w:themeColor="text1"/>
        </w:rPr>
        <w:t>to</w:t>
      </w:r>
      <w:r w:rsidR="5C0D03F4" w:rsidRPr="0F54850D">
        <w:rPr>
          <w:rFonts w:eastAsiaTheme="minorEastAsia"/>
          <w:color w:val="000000" w:themeColor="text1"/>
        </w:rPr>
        <w:t xml:space="preserve"> succeed.</w:t>
      </w:r>
    </w:p>
    <w:p w14:paraId="2466C055" w14:textId="030EEE6A" w:rsidR="7EA3BC10" w:rsidRDefault="7EA3BC10" w:rsidP="6594B52B">
      <w:pPr>
        <w:rPr>
          <w:rFonts w:eastAsiaTheme="minorEastAsia"/>
          <w:color w:val="000000" w:themeColor="text1"/>
        </w:rPr>
      </w:pPr>
      <w:r w:rsidRPr="6594B52B">
        <w:rPr>
          <w:rFonts w:eastAsiaTheme="minorEastAsia"/>
          <w:color w:val="000000" w:themeColor="text1"/>
        </w:rPr>
        <w:t xml:space="preserve">Below </w:t>
      </w:r>
      <w:r w:rsidR="7CA35ED1" w:rsidRPr="6594B52B">
        <w:rPr>
          <w:rFonts w:eastAsiaTheme="minorEastAsia"/>
          <w:color w:val="000000" w:themeColor="text1"/>
        </w:rPr>
        <w:t xml:space="preserve">are </w:t>
      </w:r>
      <w:r w:rsidRPr="6594B52B">
        <w:rPr>
          <w:rFonts w:eastAsiaTheme="minorEastAsia"/>
          <w:color w:val="000000" w:themeColor="text1"/>
        </w:rPr>
        <w:t>potential challenges/risks and how</w:t>
      </w:r>
      <w:r w:rsidR="2B1D425A" w:rsidRPr="6594B52B">
        <w:rPr>
          <w:rFonts w:eastAsiaTheme="minorEastAsia"/>
          <w:color w:val="000000" w:themeColor="text1"/>
        </w:rPr>
        <w:t xml:space="preserve"> to mitigate them.</w:t>
      </w:r>
    </w:p>
    <w:p w14:paraId="67B00FC3" w14:textId="51E40256" w:rsidR="7EA3BC10" w:rsidRDefault="7EA3BC10" w:rsidP="6594B52B">
      <w:pPr>
        <w:rPr>
          <w:rFonts w:eastAsiaTheme="minorEastAsia"/>
          <w:b/>
          <w:bCs/>
          <w:color w:val="000000" w:themeColor="text1"/>
        </w:rPr>
      </w:pPr>
      <w:r w:rsidRPr="6594B52B">
        <w:rPr>
          <w:rFonts w:eastAsiaTheme="minorEastAsia"/>
          <w:b/>
          <w:bCs/>
          <w:color w:val="000000" w:themeColor="text1"/>
        </w:rPr>
        <w:t>Resistance to Change</w:t>
      </w:r>
    </w:p>
    <w:p w14:paraId="5F202F98" w14:textId="7827D1C4" w:rsidR="565BC20B" w:rsidRDefault="4BC3DCE2" w:rsidP="0F54850D">
      <w:pPr>
        <w:rPr>
          <w:rFonts w:eastAsiaTheme="minorEastAsia"/>
          <w:color w:val="000000" w:themeColor="text1"/>
        </w:rPr>
      </w:pPr>
      <w:r w:rsidRPr="0F54850D">
        <w:rPr>
          <w:rFonts w:eastAsiaTheme="minorEastAsia"/>
          <w:color w:val="000000" w:themeColor="text1"/>
        </w:rPr>
        <w:t>There may be individuals/groups who are reluctant to change</w:t>
      </w:r>
      <w:r w:rsidR="056B7338" w:rsidRPr="0F54850D">
        <w:rPr>
          <w:rFonts w:eastAsiaTheme="minorEastAsia"/>
          <w:color w:val="000000" w:themeColor="text1"/>
        </w:rPr>
        <w:t xml:space="preserve">. </w:t>
      </w:r>
      <w:r w:rsidR="460C2497" w:rsidRPr="0F54850D">
        <w:rPr>
          <w:rFonts w:eastAsiaTheme="minorEastAsia"/>
          <w:color w:val="000000" w:themeColor="text1"/>
        </w:rPr>
        <w:t>C</w:t>
      </w:r>
      <w:r w:rsidR="162D6131" w:rsidRPr="0F54850D">
        <w:rPr>
          <w:rFonts w:eastAsiaTheme="minorEastAsia"/>
          <w:color w:val="000000" w:themeColor="text1"/>
        </w:rPr>
        <w:t xml:space="preserve">ognitive dissonance </w:t>
      </w:r>
      <w:r w:rsidR="00DE92C0" w:rsidRPr="0F54850D">
        <w:rPr>
          <w:rFonts w:eastAsiaTheme="minorEastAsia"/>
          <w:color w:val="000000" w:themeColor="text1"/>
        </w:rPr>
        <w:t>must be addressed</w:t>
      </w:r>
      <w:r w:rsidR="4BE48237" w:rsidRPr="0F54850D">
        <w:rPr>
          <w:rFonts w:eastAsiaTheme="minorEastAsia"/>
          <w:color w:val="000000" w:themeColor="text1"/>
        </w:rPr>
        <w:t xml:space="preserve">. </w:t>
      </w:r>
      <w:r w:rsidR="265E6BA4" w:rsidRPr="0F54850D">
        <w:rPr>
          <w:rFonts w:eastAsiaTheme="minorEastAsia"/>
          <w:color w:val="000000" w:themeColor="text1"/>
        </w:rPr>
        <w:t>It is</w:t>
      </w:r>
      <w:r w:rsidR="1A5DC6FC" w:rsidRPr="0F54850D">
        <w:rPr>
          <w:rFonts w:eastAsiaTheme="minorEastAsia"/>
          <w:color w:val="000000" w:themeColor="text1"/>
        </w:rPr>
        <w:t xml:space="preserve"> important to communicate openly and transparently, actively listen to concerns, and provide evidence of the benefits and value of the new system. </w:t>
      </w:r>
      <w:r w:rsidR="7C279BF5" w:rsidRPr="0F54850D">
        <w:rPr>
          <w:rFonts w:eastAsiaTheme="minorEastAsia"/>
          <w:color w:val="000000" w:themeColor="text1"/>
        </w:rPr>
        <w:t xml:space="preserve">Involving end-users in the design </w:t>
      </w:r>
      <w:r w:rsidR="33F89A2C" w:rsidRPr="0F54850D">
        <w:rPr>
          <w:rFonts w:eastAsiaTheme="minorEastAsia"/>
          <w:color w:val="000000" w:themeColor="text1"/>
        </w:rPr>
        <w:t xml:space="preserve">and development </w:t>
      </w:r>
      <w:r w:rsidR="7C279BF5" w:rsidRPr="0F54850D">
        <w:rPr>
          <w:rFonts w:eastAsiaTheme="minorEastAsia"/>
          <w:color w:val="000000" w:themeColor="text1"/>
        </w:rPr>
        <w:t>process</w:t>
      </w:r>
      <w:r w:rsidR="7550E9A1" w:rsidRPr="0F54850D">
        <w:rPr>
          <w:rFonts w:eastAsiaTheme="minorEastAsia"/>
          <w:color w:val="000000" w:themeColor="text1"/>
        </w:rPr>
        <w:t xml:space="preserve"> allows their perspectives and needs to be better understood, leading to a smoother transition. </w:t>
      </w:r>
      <w:r w:rsidR="3BC33289" w:rsidRPr="0F54850D">
        <w:rPr>
          <w:rFonts w:eastAsiaTheme="minorEastAsia"/>
          <w:color w:val="000000" w:themeColor="text1"/>
        </w:rPr>
        <w:t xml:space="preserve">Another </w:t>
      </w:r>
      <w:r w:rsidR="0D257120" w:rsidRPr="0F54850D">
        <w:rPr>
          <w:rFonts w:eastAsiaTheme="minorEastAsia"/>
          <w:color w:val="000000" w:themeColor="text1"/>
        </w:rPr>
        <w:t xml:space="preserve">option is to utilise Kurt Lewins </w:t>
      </w:r>
      <w:r w:rsidR="002B2371">
        <w:rPr>
          <w:rFonts w:eastAsiaTheme="minorEastAsia"/>
          <w:color w:val="000000" w:themeColor="text1"/>
        </w:rPr>
        <w:t>Force-Field</w:t>
      </w:r>
      <w:r w:rsidR="0D257120" w:rsidRPr="0F54850D">
        <w:rPr>
          <w:rFonts w:eastAsiaTheme="minorEastAsia"/>
          <w:color w:val="000000" w:themeColor="text1"/>
        </w:rPr>
        <w:t xml:space="preserve"> analysis method, </w:t>
      </w:r>
      <w:r w:rsidR="47B6ED7D" w:rsidRPr="0F54850D">
        <w:rPr>
          <w:rFonts w:eastAsiaTheme="minorEastAsia"/>
          <w:color w:val="000000" w:themeColor="text1"/>
        </w:rPr>
        <w:t>this enables a change practitioner to visually map and analyse the driving and resisting forces underlying a project or initiative [1</w:t>
      </w:r>
      <w:r w:rsidR="2FDEA27A" w:rsidRPr="0F54850D">
        <w:rPr>
          <w:rFonts w:eastAsiaTheme="minorEastAsia"/>
          <w:color w:val="000000" w:themeColor="text1"/>
        </w:rPr>
        <w:t>3</w:t>
      </w:r>
      <w:r w:rsidR="47B6ED7D" w:rsidRPr="0F54850D">
        <w:rPr>
          <w:rFonts w:eastAsiaTheme="minorEastAsia"/>
          <w:color w:val="000000" w:themeColor="text1"/>
        </w:rPr>
        <w:t>].</w:t>
      </w:r>
      <w:r w:rsidR="0D257120" w:rsidRPr="0F54850D">
        <w:rPr>
          <w:rFonts w:eastAsiaTheme="minorEastAsia"/>
          <w:color w:val="000000" w:themeColor="text1"/>
        </w:rPr>
        <w:t xml:space="preserve"> </w:t>
      </w:r>
      <w:r w:rsidR="14EAF19F" w:rsidRPr="0F54850D">
        <w:rPr>
          <w:rFonts w:eastAsiaTheme="minorEastAsia"/>
          <w:color w:val="000000" w:themeColor="text1"/>
        </w:rPr>
        <w:t>Overall, applying these methods will</w:t>
      </w:r>
      <w:r w:rsidR="1A5DC6FC" w:rsidRPr="0F54850D">
        <w:rPr>
          <w:rFonts w:eastAsiaTheme="minorEastAsia"/>
          <w:color w:val="000000" w:themeColor="text1"/>
        </w:rPr>
        <w:t xml:space="preserve"> alleviate any conflicting thoughts and gain the necessary support.</w:t>
      </w:r>
      <w:r w:rsidR="63C3C273" w:rsidRPr="0F54850D">
        <w:rPr>
          <w:rFonts w:eastAsiaTheme="minorEastAsia"/>
          <w:color w:val="000000" w:themeColor="text1"/>
        </w:rPr>
        <w:t xml:space="preserve"> </w:t>
      </w:r>
    </w:p>
    <w:p w14:paraId="1DBE9483" w14:textId="08A1D51F" w:rsidR="02F411D1" w:rsidRDefault="02F411D1" w:rsidP="6594B52B">
      <w:pPr>
        <w:rPr>
          <w:rFonts w:eastAsiaTheme="minorEastAsia"/>
          <w:b/>
          <w:bCs/>
          <w:color w:val="000000" w:themeColor="text1"/>
        </w:rPr>
      </w:pPr>
      <w:r w:rsidRPr="6594B52B">
        <w:rPr>
          <w:rFonts w:eastAsiaTheme="minorEastAsia"/>
          <w:b/>
          <w:bCs/>
          <w:color w:val="000000" w:themeColor="text1"/>
        </w:rPr>
        <w:t>Data Integrity and Security</w:t>
      </w:r>
    </w:p>
    <w:p w14:paraId="2D1EFA17" w14:textId="33D221D8" w:rsidR="50319BDB" w:rsidRDefault="50319BDB" w:rsidP="6594B52B">
      <w:pPr>
        <w:rPr>
          <w:rFonts w:eastAsiaTheme="minorEastAsia"/>
          <w:color w:val="000000" w:themeColor="text1"/>
        </w:rPr>
      </w:pPr>
      <w:r w:rsidRPr="6594B52B">
        <w:rPr>
          <w:rFonts w:eastAsiaTheme="minorEastAsia"/>
          <w:color w:val="000000" w:themeColor="text1"/>
        </w:rPr>
        <w:t xml:space="preserve">It is </w:t>
      </w:r>
      <w:r w:rsidR="4EA568B4" w:rsidRPr="6594B52B">
        <w:rPr>
          <w:rFonts w:eastAsiaTheme="minorEastAsia"/>
          <w:color w:val="000000" w:themeColor="text1"/>
        </w:rPr>
        <w:t xml:space="preserve">pivotal to implement data validation techniques, encryption methods, </w:t>
      </w:r>
      <w:r w:rsidR="0D4A4DE6" w:rsidRPr="6594B52B">
        <w:rPr>
          <w:rFonts w:eastAsiaTheme="minorEastAsia"/>
          <w:color w:val="000000" w:themeColor="text1"/>
        </w:rPr>
        <w:t>access controls,</w:t>
      </w:r>
      <w:r w:rsidR="76AC874B" w:rsidRPr="6594B52B">
        <w:rPr>
          <w:rFonts w:eastAsiaTheme="minorEastAsia"/>
          <w:color w:val="000000" w:themeColor="text1"/>
        </w:rPr>
        <w:t xml:space="preserve"> and</w:t>
      </w:r>
      <w:r w:rsidR="0D4A4DE6" w:rsidRPr="6594B52B">
        <w:rPr>
          <w:rFonts w:eastAsiaTheme="minorEastAsia"/>
          <w:color w:val="000000" w:themeColor="text1"/>
        </w:rPr>
        <w:t xml:space="preserve"> data backups to safeguard data</w:t>
      </w:r>
      <w:r w:rsidR="1A177AAE" w:rsidRPr="6594B52B">
        <w:rPr>
          <w:rFonts w:eastAsiaTheme="minorEastAsia"/>
          <w:color w:val="000000" w:themeColor="text1"/>
        </w:rPr>
        <w:t xml:space="preserve"> to ensure availability and prevent loss of data.</w:t>
      </w:r>
    </w:p>
    <w:p w14:paraId="3B5879A9" w14:textId="2DFA1AD3" w:rsidR="02F411D1" w:rsidRDefault="02F411D1" w:rsidP="6594B52B">
      <w:pPr>
        <w:rPr>
          <w:rFonts w:eastAsiaTheme="minorEastAsia"/>
          <w:b/>
          <w:bCs/>
          <w:color w:val="000000" w:themeColor="text1"/>
        </w:rPr>
      </w:pPr>
      <w:r w:rsidRPr="6594B52B">
        <w:rPr>
          <w:rFonts w:eastAsiaTheme="minorEastAsia"/>
          <w:b/>
          <w:bCs/>
          <w:color w:val="000000" w:themeColor="text1"/>
        </w:rPr>
        <w:t>Technical Complexity</w:t>
      </w:r>
    </w:p>
    <w:p w14:paraId="24C40523" w14:textId="14AC62BB" w:rsidR="7581EBD0" w:rsidRDefault="7581EBD0" w:rsidP="6594B52B">
      <w:pPr>
        <w:rPr>
          <w:rFonts w:eastAsiaTheme="minorEastAsia"/>
          <w:color w:val="000000" w:themeColor="text1"/>
        </w:rPr>
      </w:pPr>
      <w:r w:rsidRPr="6594B52B">
        <w:rPr>
          <w:rFonts w:eastAsiaTheme="minorEastAsia"/>
          <w:color w:val="000000" w:themeColor="text1"/>
        </w:rPr>
        <w:t>These may arise while meeting project requirements. Thorough research, goal breakdown, expert guidance, online communities, and continuous testing are required.</w:t>
      </w:r>
    </w:p>
    <w:p w14:paraId="5B2A9DE0" w14:textId="175CD9D2" w:rsidR="02F411D1" w:rsidRDefault="02F411D1" w:rsidP="6594B52B">
      <w:pPr>
        <w:rPr>
          <w:rFonts w:eastAsiaTheme="minorEastAsia"/>
          <w:b/>
          <w:bCs/>
          <w:color w:val="000000" w:themeColor="text1"/>
        </w:rPr>
      </w:pPr>
      <w:r w:rsidRPr="6594B52B">
        <w:rPr>
          <w:rFonts w:eastAsiaTheme="minorEastAsia"/>
          <w:b/>
          <w:bCs/>
          <w:color w:val="000000" w:themeColor="text1"/>
        </w:rPr>
        <w:t>Integration of old/new systems</w:t>
      </w:r>
    </w:p>
    <w:p w14:paraId="5BF8FEA2" w14:textId="79D38B80" w:rsidR="2BD123D4" w:rsidRDefault="0CAC888A" w:rsidP="6594B52B">
      <w:pPr>
        <w:rPr>
          <w:rFonts w:eastAsiaTheme="minorEastAsia"/>
          <w:color w:val="000000" w:themeColor="text1"/>
        </w:rPr>
      </w:pPr>
      <w:r w:rsidRPr="0F54850D">
        <w:rPr>
          <w:rFonts w:eastAsiaTheme="minorEastAsia"/>
          <w:color w:val="000000" w:themeColor="text1"/>
        </w:rPr>
        <w:t>Compatibility and infrastructure limitations will be issues</w:t>
      </w:r>
      <w:r w:rsidR="2F3DE892" w:rsidRPr="0F54850D">
        <w:rPr>
          <w:rFonts w:eastAsiaTheme="minorEastAsia"/>
          <w:color w:val="000000" w:themeColor="text1"/>
        </w:rPr>
        <w:t xml:space="preserve">. </w:t>
      </w:r>
      <w:r w:rsidR="0B3F1E3D" w:rsidRPr="0F54850D">
        <w:rPr>
          <w:rFonts w:eastAsiaTheme="minorEastAsia"/>
          <w:color w:val="000000" w:themeColor="text1"/>
        </w:rPr>
        <w:t>Ideally, we need to assess both before the project starts. Consultations with the IT department accompanied wi</w:t>
      </w:r>
      <w:r w:rsidR="2CC14C86" w:rsidRPr="0F54850D">
        <w:rPr>
          <w:rFonts w:eastAsiaTheme="minorEastAsia"/>
          <w:color w:val="000000" w:themeColor="text1"/>
        </w:rPr>
        <w:t>th thorough testing processes will help highlight and resolve any issues</w:t>
      </w:r>
      <w:r w:rsidR="758F4532" w:rsidRPr="0F54850D">
        <w:rPr>
          <w:rFonts w:eastAsiaTheme="minorEastAsia"/>
          <w:color w:val="000000" w:themeColor="text1"/>
        </w:rPr>
        <w:t xml:space="preserve">. </w:t>
      </w:r>
    </w:p>
    <w:p w14:paraId="7577715F" w14:textId="3A0873FF" w:rsidR="2BD123D4" w:rsidRDefault="22606355" w:rsidP="0F54850D">
      <w:pPr>
        <w:jc w:val="center"/>
      </w:pPr>
      <w:r>
        <w:rPr>
          <w:noProof/>
        </w:rPr>
        <w:drawing>
          <wp:inline distT="0" distB="0" distL="0" distR="0" wp14:anchorId="0E815126" wp14:editId="7F535850">
            <wp:extent cx="4572000" cy="2009775"/>
            <wp:effectExtent l="0" t="0" r="0" b="0"/>
            <wp:docPr id="1022163640" name="Picture 102216364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33" cstate="print">
                      <a:extLst>
                        <a:ext uri="{28A0092B-C50C-407E-A947-70E740481C1C}">
                          <a14:useLocalDpi xmlns:a14="http://schemas.microsoft.com/office/drawing/2010/main" val="0"/>
                        </a:ext>
                      </a:extLst>
                    </a:blip>
                    <a:stretch>
                      <a:fillRect/>
                    </a:stretch>
                  </pic:blipFill>
                  <pic:spPr>
                    <a:xfrm>
                      <a:off x="0" y="0"/>
                      <a:ext cx="4572000" cy="2009775"/>
                    </a:xfrm>
                    <a:prstGeom prst="rect">
                      <a:avLst/>
                    </a:prstGeom>
                  </pic:spPr>
                </pic:pic>
              </a:graphicData>
            </a:graphic>
          </wp:inline>
        </w:drawing>
      </w:r>
    </w:p>
    <w:p w14:paraId="64EA96F5" w14:textId="6F2251E3" w:rsidR="68536F4F" w:rsidRDefault="68536F4F" w:rsidP="6594B52B">
      <w:pPr>
        <w:jc w:val="center"/>
        <w:rPr>
          <w:rFonts w:eastAsiaTheme="minorEastAsia"/>
          <w:color w:val="808080" w:themeColor="background1" w:themeShade="80"/>
        </w:rPr>
      </w:pPr>
      <w:r w:rsidRPr="6594B52B">
        <w:rPr>
          <w:rFonts w:eastAsiaTheme="minorEastAsia"/>
          <w:color w:val="808080" w:themeColor="background1" w:themeShade="80"/>
        </w:rPr>
        <w:t xml:space="preserve">Figure 12: </w:t>
      </w:r>
      <w:r w:rsidR="002B2371" w:rsidRPr="0F54850D">
        <w:rPr>
          <w:rFonts w:ascii="Calibri" w:eastAsia="Calibri" w:hAnsi="Calibri" w:cs="Calibri"/>
        </w:rPr>
        <w:t xml:space="preserve">Lackéus </w:t>
      </w:r>
      <w:r w:rsidRPr="6594B52B">
        <w:rPr>
          <w:rFonts w:eastAsiaTheme="minorEastAsia"/>
          <w:color w:val="808080" w:themeColor="background1" w:themeShade="80"/>
        </w:rPr>
        <w:t>2018 – Five Dimensions of Value [8]</w:t>
      </w:r>
    </w:p>
    <w:p w14:paraId="7EF33047" w14:textId="11A7960F" w:rsidR="40430EA8" w:rsidRDefault="40430EA8" w:rsidP="6594B52B">
      <w:pPr>
        <w:rPr>
          <w:rStyle w:val="Hyperlink"/>
          <w:rFonts w:ascii="Calibri" w:eastAsia="Calibri" w:hAnsi="Calibri" w:cs="Calibri"/>
        </w:rPr>
      </w:pPr>
      <w:r w:rsidRPr="6594B52B">
        <w:rPr>
          <w:rFonts w:ascii="Calibri" w:eastAsia="Calibri" w:hAnsi="Calibri" w:cs="Calibri"/>
          <w:color w:val="000000" w:themeColor="text1"/>
        </w:rPr>
        <w:t xml:space="preserve">E-Portfolio Link: </w:t>
      </w:r>
      <w:hyperlink r:id="rId34" w:anchor="task-3">
        <w:r w:rsidRPr="6594B52B">
          <w:rPr>
            <w:rStyle w:val="Hyperlink"/>
            <w:rFonts w:ascii="Calibri" w:eastAsia="Calibri" w:hAnsi="Calibri" w:cs="Calibri"/>
          </w:rPr>
          <w:t>Task 3</w:t>
        </w:r>
      </w:hyperlink>
    </w:p>
    <w:p w14:paraId="51A2D05D" w14:textId="7AD8A7AA" w:rsidR="002B2371" w:rsidRDefault="002B2371">
      <w:pPr>
        <w:rPr>
          <w:rFonts w:ascii="Calibri" w:eastAsia="Calibri" w:hAnsi="Calibri" w:cs="Calibri"/>
        </w:rPr>
      </w:pPr>
      <w:r>
        <w:rPr>
          <w:rFonts w:ascii="Calibri" w:eastAsia="Calibri" w:hAnsi="Calibri" w:cs="Calibri"/>
        </w:rPr>
        <w:br w:type="page"/>
      </w:r>
    </w:p>
    <w:p w14:paraId="16EF0708" w14:textId="7AD8A7AA" w:rsidR="009E6F67" w:rsidRDefault="6815C63E" w:rsidP="00306AE6">
      <w:pPr>
        <w:pStyle w:val="Heading1"/>
        <w:jc w:val="both"/>
      </w:pPr>
      <w:bookmarkStart w:id="9" w:name="_Toc140521618"/>
      <w:r>
        <w:lastRenderedPageBreak/>
        <w:t>References</w:t>
      </w:r>
      <w:bookmarkEnd w:id="9"/>
    </w:p>
    <w:p w14:paraId="2A2A308A" w14:textId="77777777" w:rsidR="00D3682D" w:rsidRDefault="00D3682D" w:rsidP="00306AE6">
      <w:pPr>
        <w:jc w:val="both"/>
      </w:pPr>
    </w:p>
    <w:p w14:paraId="05401FD5" w14:textId="47F4010B" w:rsidR="1D948469" w:rsidRDefault="60C57A7F" w:rsidP="5408D732">
      <w:pPr>
        <w:ind w:left="567" w:hanging="567"/>
      </w:pPr>
      <w:r w:rsidRPr="5CF5FF4B">
        <w:rPr>
          <w:rFonts w:ascii="Calibri" w:eastAsia="Calibri" w:hAnsi="Calibri" w:cs="Calibri"/>
        </w:rPr>
        <w:t xml:space="preserve">[1] P. Bhandari, “Descriptive statistics: Definitions, types, examples,” Scribbr, </w:t>
      </w:r>
      <w:hyperlink r:id="rId35">
        <w:r w:rsidRPr="5CF5FF4B">
          <w:rPr>
            <w:rStyle w:val="Hyperlink"/>
            <w:rFonts w:ascii="Calibri" w:eastAsia="Calibri" w:hAnsi="Calibri" w:cs="Calibri"/>
          </w:rPr>
          <w:t>https://www.scribbr.com/statistics/descriptive-statistics/</w:t>
        </w:r>
      </w:hyperlink>
      <w:r w:rsidRPr="5CF5FF4B">
        <w:rPr>
          <w:rFonts w:ascii="Calibri" w:eastAsia="Calibri" w:hAnsi="Calibri" w:cs="Calibri"/>
        </w:rPr>
        <w:t xml:space="preserve"> (accessed Jun. 27, 2023).</w:t>
      </w:r>
    </w:p>
    <w:p w14:paraId="3DCCDCA6" w14:textId="01BAF7B1" w:rsidR="1D948469" w:rsidRDefault="74D6AF90" w:rsidP="5CF5FF4B">
      <w:pPr>
        <w:ind w:left="567" w:hanging="567"/>
      </w:pPr>
      <w:r w:rsidRPr="5CF5FF4B">
        <w:rPr>
          <w:rFonts w:ascii="Calibri" w:eastAsia="Calibri" w:hAnsi="Calibri" w:cs="Calibri"/>
        </w:rPr>
        <w:t xml:space="preserve">[2] M. Hassan, “Inferential statistics - types, methods and examples,” Research Method, </w:t>
      </w:r>
      <w:hyperlink r:id="rId36">
        <w:r w:rsidRPr="5CF5FF4B">
          <w:rPr>
            <w:rStyle w:val="Hyperlink"/>
            <w:rFonts w:ascii="Calibri" w:eastAsia="Calibri" w:hAnsi="Calibri" w:cs="Calibri"/>
          </w:rPr>
          <w:t>https://researchmethod.net/inferential-statistics/</w:t>
        </w:r>
      </w:hyperlink>
      <w:r w:rsidRPr="5CF5FF4B">
        <w:rPr>
          <w:rFonts w:ascii="Calibri" w:eastAsia="Calibri" w:hAnsi="Calibri" w:cs="Calibri"/>
        </w:rPr>
        <w:t xml:space="preserve"> (accessed Jul. 11, 2023).</w:t>
      </w:r>
    </w:p>
    <w:p w14:paraId="7F2634B7" w14:textId="289B5B4B" w:rsidR="1D948469" w:rsidRDefault="219B1F18" w:rsidP="5CF5FF4B">
      <w:pPr>
        <w:ind w:left="567" w:hanging="567"/>
        <w:rPr>
          <w:rFonts w:ascii="Calibri" w:eastAsia="Calibri" w:hAnsi="Calibri" w:cs="Calibri"/>
        </w:rPr>
      </w:pPr>
      <w:r w:rsidRPr="5CF5FF4B">
        <w:rPr>
          <w:rFonts w:ascii="Calibri" w:eastAsia="Calibri" w:hAnsi="Calibri" w:cs="Calibri"/>
        </w:rPr>
        <w:t xml:space="preserve">[3] (PDF) thematic analysis - researchgate, </w:t>
      </w:r>
      <w:hyperlink r:id="rId37">
        <w:r w:rsidRPr="5CF5FF4B">
          <w:rPr>
            <w:rStyle w:val="Hyperlink"/>
            <w:rFonts w:ascii="Calibri" w:eastAsia="Calibri" w:hAnsi="Calibri" w:cs="Calibri"/>
          </w:rPr>
          <w:t>https://www.researchgate.net/publication/311801765_Thematic_analysis</w:t>
        </w:r>
      </w:hyperlink>
      <w:r w:rsidRPr="5CF5FF4B">
        <w:rPr>
          <w:rFonts w:ascii="Calibri" w:eastAsia="Calibri" w:hAnsi="Calibri" w:cs="Calibri"/>
        </w:rPr>
        <w:t xml:space="preserve"> (accessed Jul. 11, 2023).</w:t>
      </w:r>
    </w:p>
    <w:p w14:paraId="4B3A89E8" w14:textId="479BD56F" w:rsidR="1D948469" w:rsidRDefault="6FD01EBD" w:rsidP="5CF5FF4B">
      <w:pPr>
        <w:ind w:left="567" w:hanging="567"/>
      </w:pPr>
      <w:r w:rsidRPr="0F54850D">
        <w:rPr>
          <w:rFonts w:ascii="Calibri" w:eastAsia="Calibri" w:hAnsi="Calibri" w:cs="Calibri"/>
        </w:rPr>
        <w:t xml:space="preserve">[4] Summary of the six phases of thematic analysis - researchgate, </w:t>
      </w:r>
      <w:hyperlink r:id="rId38">
        <w:r w:rsidRPr="0F54850D">
          <w:rPr>
            <w:rStyle w:val="Hyperlink"/>
            <w:rFonts w:ascii="Calibri" w:eastAsia="Calibri" w:hAnsi="Calibri" w:cs="Calibri"/>
          </w:rPr>
          <w:t>https://www.researchgate.net/figure/Summary-of-the-six-phases-of-thematic-analysis_fig2_305144308</w:t>
        </w:r>
      </w:hyperlink>
      <w:r w:rsidRPr="0F54850D">
        <w:rPr>
          <w:rFonts w:ascii="Calibri" w:eastAsia="Calibri" w:hAnsi="Calibri" w:cs="Calibri"/>
        </w:rPr>
        <w:t xml:space="preserve"> (accessed Jul. 11, 2023).</w:t>
      </w:r>
    </w:p>
    <w:p w14:paraId="656F141E" w14:textId="4BD01F9F" w:rsidR="43940BF6" w:rsidRDefault="43940BF6" w:rsidP="0F54850D">
      <w:pPr>
        <w:ind w:left="567" w:hanging="567"/>
      </w:pPr>
      <w:r w:rsidRPr="0F54850D">
        <w:rPr>
          <w:rFonts w:ascii="Calibri" w:eastAsia="Calibri" w:hAnsi="Calibri" w:cs="Calibri"/>
        </w:rPr>
        <w:t xml:space="preserve">[5] “Smart objectives: Meaning, writing tips &amp; examples,” Personio, </w:t>
      </w:r>
      <w:hyperlink r:id="rId39">
        <w:r w:rsidRPr="0F54850D">
          <w:rPr>
            <w:rStyle w:val="Hyperlink"/>
            <w:rFonts w:ascii="Calibri" w:eastAsia="Calibri" w:hAnsi="Calibri" w:cs="Calibri"/>
          </w:rPr>
          <w:t>https://www.personio.com/hr-lexicon/smart-objectives/</w:t>
        </w:r>
      </w:hyperlink>
      <w:r w:rsidRPr="0F54850D">
        <w:rPr>
          <w:rFonts w:ascii="Calibri" w:eastAsia="Calibri" w:hAnsi="Calibri" w:cs="Calibri"/>
        </w:rPr>
        <w:t xml:space="preserve"> (accessed Jul. 17, 2023).</w:t>
      </w:r>
    </w:p>
    <w:p w14:paraId="5445F2A4" w14:textId="2D6A7A99" w:rsidR="1D948469" w:rsidRDefault="7AEC3070" w:rsidP="5E0248B5">
      <w:pPr>
        <w:spacing w:after="0" w:line="240" w:lineRule="exact"/>
        <w:rPr>
          <w:rFonts w:ascii="Calibri" w:eastAsia="Calibri" w:hAnsi="Calibri" w:cs="Calibri"/>
          <w:color w:val="000000" w:themeColor="text1"/>
          <w:sz w:val="23"/>
          <w:szCs w:val="23"/>
        </w:rPr>
      </w:pPr>
      <w:r w:rsidRPr="0F54850D">
        <w:rPr>
          <w:rFonts w:ascii="Calibri" w:eastAsia="Calibri" w:hAnsi="Calibri" w:cs="Calibri"/>
          <w:color w:val="000000" w:themeColor="text1"/>
          <w:sz w:val="23"/>
          <w:szCs w:val="23"/>
        </w:rPr>
        <w:t>[</w:t>
      </w:r>
      <w:r w:rsidR="4FBC9587" w:rsidRPr="0F54850D">
        <w:rPr>
          <w:rFonts w:ascii="Calibri" w:eastAsia="Calibri" w:hAnsi="Calibri" w:cs="Calibri"/>
          <w:color w:val="000000" w:themeColor="text1"/>
          <w:sz w:val="23"/>
          <w:szCs w:val="23"/>
        </w:rPr>
        <w:t>6</w:t>
      </w:r>
      <w:r w:rsidRPr="0F54850D">
        <w:rPr>
          <w:rFonts w:ascii="Calibri" w:eastAsia="Calibri" w:hAnsi="Calibri" w:cs="Calibri"/>
          <w:color w:val="000000" w:themeColor="text1"/>
          <w:sz w:val="23"/>
          <w:szCs w:val="23"/>
        </w:rPr>
        <w:t xml:space="preserve">] Project Scope — definition, best practices, examples, and more, </w:t>
      </w:r>
      <w:hyperlink r:id="rId40">
        <w:r w:rsidRPr="0F54850D">
          <w:rPr>
            <w:rStyle w:val="Hyperlink"/>
            <w:rFonts w:ascii="Calibri" w:eastAsia="Calibri" w:hAnsi="Calibri" w:cs="Calibri"/>
            <w:sz w:val="23"/>
            <w:szCs w:val="23"/>
          </w:rPr>
          <w:t>https://business.adobe.com/blog/basics/project-scope-definition-best-practices-examples-and-more</w:t>
        </w:r>
      </w:hyperlink>
      <w:r w:rsidRPr="0F54850D">
        <w:rPr>
          <w:rFonts w:ascii="Calibri" w:eastAsia="Calibri" w:hAnsi="Calibri" w:cs="Calibri"/>
          <w:color w:val="000000" w:themeColor="text1"/>
          <w:sz w:val="23"/>
          <w:szCs w:val="23"/>
        </w:rPr>
        <w:t xml:space="preserve"> (accessed Jul. 11, 2023). </w:t>
      </w:r>
    </w:p>
    <w:p w14:paraId="651280F1" w14:textId="79F6661E" w:rsidR="1D948469" w:rsidRDefault="1D948469" w:rsidP="0F54850D">
      <w:pPr>
        <w:spacing w:after="0" w:line="240" w:lineRule="exact"/>
        <w:rPr>
          <w:rFonts w:ascii="Calibri" w:eastAsia="Calibri" w:hAnsi="Calibri" w:cs="Calibri"/>
          <w:color w:val="000000" w:themeColor="text1"/>
          <w:sz w:val="23"/>
          <w:szCs w:val="23"/>
        </w:rPr>
      </w:pPr>
    </w:p>
    <w:p w14:paraId="49D7547D" w14:textId="2C164879" w:rsidR="1D948469" w:rsidRDefault="350A4450" w:rsidP="0F54850D">
      <w:pPr>
        <w:spacing w:after="0" w:line="240" w:lineRule="exact"/>
        <w:ind w:left="567" w:hanging="567"/>
        <w:rPr>
          <w:rFonts w:ascii="Calibri" w:eastAsia="Calibri" w:hAnsi="Calibri" w:cs="Calibri"/>
          <w:sz w:val="23"/>
          <w:szCs w:val="23"/>
        </w:rPr>
      </w:pPr>
      <w:r w:rsidRPr="0F54850D">
        <w:rPr>
          <w:rFonts w:ascii="Calibri" w:eastAsia="Calibri" w:hAnsi="Calibri" w:cs="Calibri"/>
          <w:sz w:val="23"/>
          <w:szCs w:val="23"/>
        </w:rPr>
        <w:t xml:space="preserve">[7] J. Browne, “Improve your projects with problem definition and solution definition,” BrightWork.com, </w:t>
      </w:r>
      <w:hyperlink r:id="rId41">
        <w:r w:rsidRPr="0F54850D">
          <w:rPr>
            <w:rStyle w:val="Hyperlink"/>
            <w:rFonts w:ascii="Calibri" w:eastAsia="Calibri" w:hAnsi="Calibri" w:cs="Calibri"/>
            <w:sz w:val="23"/>
            <w:szCs w:val="23"/>
          </w:rPr>
          <w:t>https://www.brightwork.com/blog/improve-your-projects-with-problem-definition-and-solution-definition</w:t>
        </w:r>
      </w:hyperlink>
      <w:r w:rsidRPr="0F54850D">
        <w:rPr>
          <w:rFonts w:ascii="Calibri" w:eastAsia="Calibri" w:hAnsi="Calibri" w:cs="Calibri"/>
          <w:sz w:val="23"/>
          <w:szCs w:val="23"/>
        </w:rPr>
        <w:t xml:space="preserve"> (accessed Jul. 17, 2023)</w:t>
      </w:r>
    </w:p>
    <w:p w14:paraId="7331405A" w14:textId="49B12E46" w:rsidR="1D948469" w:rsidRDefault="7AEC3070" w:rsidP="5E0248B5">
      <w:pPr>
        <w:spacing w:after="0" w:line="240" w:lineRule="exact"/>
        <w:rPr>
          <w:rFonts w:ascii="Calibri" w:eastAsia="Calibri" w:hAnsi="Calibri" w:cs="Calibri"/>
          <w:color w:val="000000" w:themeColor="text1"/>
          <w:sz w:val="23"/>
          <w:szCs w:val="23"/>
        </w:rPr>
      </w:pPr>
      <w:r w:rsidRPr="0F54850D">
        <w:rPr>
          <w:rFonts w:ascii="Calibri" w:eastAsia="Calibri" w:hAnsi="Calibri" w:cs="Calibri"/>
          <w:color w:val="000000" w:themeColor="text1"/>
          <w:sz w:val="23"/>
          <w:szCs w:val="23"/>
        </w:rPr>
        <w:t>[</w:t>
      </w:r>
      <w:r w:rsidR="652F0A27" w:rsidRPr="0F54850D">
        <w:rPr>
          <w:rFonts w:ascii="Calibri" w:eastAsia="Calibri" w:hAnsi="Calibri" w:cs="Calibri"/>
          <w:color w:val="000000" w:themeColor="text1"/>
          <w:sz w:val="23"/>
          <w:szCs w:val="23"/>
        </w:rPr>
        <w:t>8</w:t>
      </w:r>
      <w:r w:rsidRPr="0F54850D">
        <w:rPr>
          <w:rFonts w:ascii="Calibri" w:eastAsia="Calibri" w:hAnsi="Calibri" w:cs="Calibri"/>
          <w:color w:val="000000" w:themeColor="text1"/>
          <w:sz w:val="23"/>
          <w:szCs w:val="23"/>
        </w:rPr>
        <w:t xml:space="preserve">] “Gantt chart: The Ultimate Guide (Definitions &amp; Examples),” ProjectManager, </w:t>
      </w:r>
      <w:hyperlink r:id="rId42">
        <w:r w:rsidRPr="0F54850D">
          <w:rPr>
            <w:rStyle w:val="Hyperlink"/>
            <w:rFonts w:ascii="Calibri" w:eastAsia="Calibri" w:hAnsi="Calibri" w:cs="Calibri"/>
            <w:sz w:val="23"/>
            <w:szCs w:val="23"/>
          </w:rPr>
          <w:t>https://www.projectmanager.com/guides/gantt-chart</w:t>
        </w:r>
      </w:hyperlink>
      <w:r w:rsidRPr="0F54850D">
        <w:rPr>
          <w:rFonts w:ascii="Calibri" w:eastAsia="Calibri" w:hAnsi="Calibri" w:cs="Calibri"/>
          <w:color w:val="000000" w:themeColor="text1"/>
          <w:sz w:val="23"/>
          <w:szCs w:val="23"/>
        </w:rPr>
        <w:t xml:space="preserve"> (accessed Jul. 13, 2023). </w:t>
      </w:r>
    </w:p>
    <w:p w14:paraId="3657A97B" w14:textId="237DC92D" w:rsidR="1D948469" w:rsidRDefault="1D948469" w:rsidP="5E0248B5">
      <w:pPr>
        <w:spacing w:after="0" w:line="240" w:lineRule="exact"/>
        <w:rPr>
          <w:rFonts w:ascii="Calibri" w:eastAsia="Calibri" w:hAnsi="Calibri" w:cs="Calibri"/>
          <w:color w:val="000000" w:themeColor="text1"/>
          <w:sz w:val="23"/>
          <w:szCs w:val="23"/>
        </w:rPr>
      </w:pPr>
    </w:p>
    <w:p w14:paraId="4709B9AF" w14:textId="70C19F93" w:rsidR="1D948469" w:rsidRDefault="7AEC3070" w:rsidP="5E0248B5">
      <w:pPr>
        <w:spacing w:after="0" w:line="240" w:lineRule="exact"/>
        <w:rPr>
          <w:rFonts w:ascii="Calibri" w:eastAsia="Calibri" w:hAnsi="Calibri" w:cs="Calibri"/>
          <w:color w:val="000000" w:themeColor="text1"/>
          <w:sz w:val="23"/>
          <w:szCs w:val="23"/>
        </w:rPr>
      </w:pPr>
      <w:r w:rsidRPr="0F54850D">
        <w:rPr>
          <w:rFonts w:ascii="Calibri" w:eastAsia="Calibri" w:hAnsi="Calibri" w:cs="Calibri"/>
          <w:color w:val="000000" w:themeColor="text1"/>
          <w:sz w:val="23"/>
          <w:szCs w:val="23"/>
        </w:rPr>
        <w:t>[</w:t>
      </w:r>
      <w:r w:rsidR="4EF45078" w:rsidRPr="0F54850D">
        <w:rPr>
          <w:rFonts w:ascii="Calibri" w:eastAsia="Calibri" w:hAnsi="Calibri" w:cs="Calibri"/>
          <w:color w:val="000000" w:themeColor="text1"/>
          <w:sz w:val="23"/>
          <w:szCs w:val="23"/>
        </w:rPr>
        <w:t>9</w:t>
      </w:r>
      <w:r w:rsidRPr="0F54850D">
        <w:rPr>
          <w:rFonts w:ascii="Calibri" w:eastAsia="Calibri" w:hAnsi="Calibri" w:cs="Calibri"/>
          <w:color w:val="000000" w:themeColor="text1"/>
          <w:sz w:val="23"/>
          <w:szCs w:val="23"/>
        </w:rPr>
        <w:t xml:space="preserve">] Project Design in project management: Why </w:t>
      </w:r>
      <w:bookmarkStart w:id="10" w:name="_Int_DMfMIzgt"/>
      <w:r w:rsidRPr="0F54850D">
        <w:rPr>
          <w:rFonts w:ascii="Calibri" w:eastAsia="Calibri" w:hAnsi="Calibri" w:cs="Calibri"/>
          <w:color w:val="000000" w:themeColor="text1"/>
          <w:sz w:val="23"/>
          <w:szCs w:val="23"/>
        </w:rPr>
        <w:t>it’s</w:t>
      </w:r>
      <w:bookmarkEnd w:id="10"/>
      <w:r w:rsidRPr="0F54850D">
        <w:rPr>
          <w:rFonts w:ascii="Calibri" w:eastAsia="Calibri" w:hAnsi="Calibri" w:cs="Calibri"/>
          <w:color w:val="000000" w:themeColor="text1"/>
          <w:sz w:val="23"/>
          <w:szCs w:val="23"/>
        </w:rPr>
        <w:t xml:space="preserve"> important, </w:t>
      </w:r>
      <w:hyperlink r:id="rId43">
        <w:r w:rsidRPr="0F54850D">
          <w:rPr>
            <w:rStyle w:val="Hyperlink"/>
            <w:rFonts w:ascii="Calibri" w:eastAsia="Calibri" w:hAnsi="Calibri" w:cs="Calibri"/>
            <w:sz w:val="23"/>
            <w:szCs w:val="23"/>
          </w:rPr>
          <w:t>https://www.indeed.com/career-advice/career-development/project-design</w:t>
        </w:r>
      </w:hyperlink>
      <w:r w:rsidRPr="0F54850D">
        <w:rPr>
          <w:rFonts w:ascii="Calibri" w:eastAsia="Calibri" w:hAnsi="Calibri" w:cs="Calibri"/>
          <w:color w:val="000000" w:themeColor="text1"/>
          <w:sz w:val="23"/>
          <w:szCs w:val="23"/>
        </w:rPr>
        <w:t xml:space="preserve"> (accessed Jul. 14, 2023).</w:t>
      </w:r>
    </w:p>
    <w:p w14:paraId="2751CEF3" w14:textId="1E668AA8" w:rsidR="1D948469" w:rsidRDefault="1D948469" w:rsidP="5CF5FF4B">
      <w:pPr>
        <w:ind w:left="567" w:hanging="567"/>
        <w:rPr>
          <w:rFonts w:ascii="Calibri" w:eastAsia="Calibri" w:hAnsi="Calibri" w:cs="Calibri"/>
        </w:rPr>
      </w:pPr>
    </w:p>
    <w:p w14:paraId="759BF950" w14:textId="17CCDB89" w:rsidR="1D948469" w:rsidRDefault="1F503B07" w:rsidP="5E0248B5">
      <w:pPr>
        <w:ind w:left="567" w:hanging="567"/>
        <w:rPr>
          <w:rFonts w:ascii="Calibri" w:eastAsia="Calibri" w:hAnsi="Calibri" w:cs="Calibri"/>
        </w:rPr>
      </w:pPr>
      <w:r w:rsidRPr="0F54850D">
        <w:rPr>
          <w:rFonts w:ascii="Calibri" w:eastAsia="Calibri" w:hAnsi="Calibri" w:cs="Calibri"/>
        </w:rPr>
        <w:t>[</w:t>
      </w:r>
      <w:r w:rsidR="10069812" w:rsidRPr="0F54850D">
        <w:rPr>
          <w:rFonts w:ascii="Calibri" w:eastAsia="Calibri" w:hAnsi="Calibri" w:cs="Calibri"/>
        </w:rPr>
        <w:t>10</w:t>
      </w:r>
      <w:r w:rsidRPr="0F54850D">
        <w:rPr>
          <w:rFonts w:ascii="Calibri" w:eastAsia="Calibri" w:hAnsi="Calibri" w:cs="Calibri"/>
        </w:rPr>
        <w:t xml:space="preserve">] Framework for five </w:t>
      </w:r>
      <w:bookmarkStart w:id="11" w:name="_Int_9BGpmfZW"/>
      <w:r w:rsidRPr="0F54850D">
        <w:rPr>
          <w:rFonts w:ascii="Calibri" w:eastAsia="Calibri" w:hAnsi="Calibri" w:cs="Calibri"/>
        </w:rPr>
        <w:t>different kinds</w:t>
      </w:r>
      <w:bookmarkEnd w:id="11"/>
      <w:r w:rsidRPr="0F54850D">
        <w:rPr>
          <w:rFonts w:ascii="Calibri" w:eastAsia="Calibri" w:hAnsi="Calibri" w:cs="Calibri"/>
        </w:rPr>
        <w:t xml:space="preserve"> of value (Lackéus 2018). | download ..., </w:t>
      </w:r>
      <w:hyperlink r:id="rId44">
        <w:r w:rsidRPr="0F54850D">
          <w:rPr>
            <w:rStyle w:val="Hyperlink"/>
            <w:rFonts w:ascii="Calibri" w:eastAsia="Calibri" w:hAnsi="Calibri" w:cs="Calibri"/>
          </w:rPr>
          <w:t>https://www.researchgate.net/figure/Framework-for-five-different-kinds-of-value-Lackeus-2018_fig1_341285992</w:t>
        </w:r>
      </w:hyperlink>
      <w:r w:rsidRPr="0F54850D">
        <w:rPr>
          <w:rFonts w:ascii="Calibri" w:eastAsia="Calibri" w:hAnsi="Calibri" w:cs="Calibri"/>
        </w:rPr>
        <w:t xml:space="preserve"> (accessed Jul. 16, 2023).</w:t>
      </w:r>
    </w:p>
    <w:p w14:paraId="0EFDFE84" w14:textId="0316164F" w:rsidR="1D948469" w:rsidRDefault="0322BBDA" w:rsidP="5E0248B5">
      <w:pPr>
        <w:ind w:left="567" w:hanging="567"/>
      </w:pPr>
      <w:r w:rsidRPr="0F54850D">
        <w:rPr>
          <w:rFonts w:ascii="Calibri" w:eastAsia="Calibri" w:hAnsi="Calibri" w:cs="Calibri"/>
        </w:rPr>
        <w:t>[11</w:t>
      </w:r>
      <w:r w:rsidR="05983D97" w:rsidRPr="0F54850D">
        <w:rPr>
          <w:rFonts w:ascii="Calibri" w:eastAsia="Calibri" w:hAnsi="Calibri" w:cs="Calibri"/>
        </w:rPr>
        <w:t xml:space="preserve">] Ph. D. Anne Marie Helmenstine, “What is </w:t>
      </w:r>
      <w:bookmarkStart w:id="12" w:name="_Int_ICN4mieP"/>
      <w:r w:rsidR="05983D97" w:rsidRPr="0F54850D">
        <w:rPr>
          <w:rFonts w:ascii="Calibri" w:eastAsia="Calibri" w:hAnsi="Calibri" w:cs="Calibri"/>
        </w:rPr>
        <w:t>entropy?,</w:t>
      </w:r>
      <w:bookmarkEnd w:id="12"/>
      <w:r w:rsidR="05983D97" w:rsidRPr="0F54850D">
        <w:rPr>
          <w:rFonts w:ascii="Calibri" w:eastAsia="Calibri" w:hAnsi="Calibri" w:cs="Calibri"/>
        </w:rPr>
        <w:t xml:space="preserve">” ThoughtCo, </w:t>
      </w:r>
      <w:hyperlink r:id="rId45">
        <w:r w:rsidR="05983D97" w:rsidRPr="0F54850D">
          <w:rPr>
            <w:rStyle w:val="Hyperlink"/>
            <w:rFonts w:ascii="Calibri" w:eastAsia="Calibri" w:hAnsi="Calibri" w:cs="Calibri"/>
          </w:rPr>
          <w:t>https://www.thoughtco.com/definition-of-entropy-604458</w:t>
        </w:r>
      </w:hyperlink>
      <w:r w:rsidR="05983D97" w:rsidRPr="0F54850D">
        <w:rPr>
          <w:rFonts w:ascii="Calibri" w:eastAsia="Calibri" w:hAnsi="Calibri" w:cs="Calibri"/>
        </w:rPr>
        <w:t xml:space="preserve"> (accessed Jul. 16, 2023).</w:t>
      </w:r>
    </w:p>
    <w:p w14:paraId="375C1497" w14:textId="79BAF55A" w:rsidR="1D948469" w:rsidRDefault="6DCC1744" w:rsidP="6594B52B">
      <w:pPr>
        <w:ind w:left="567" w:hanging="567"/>
      </w:pPr>
      <w:r w:rsidRPr="0F54850D">
        <w:rPr>
          <w:rFonts w:ascii="Calibri" w:eastAsia="Calibri" w:hAnsi="Calibri" w:cs="Calibri"/>
        </w:rPr>
        <w:t>[1</w:t>
      </w:r>
      <w:r w:rsidR="47A3D197" w:rsidRPr="0F54850D">
        <w:rPr>
          <w:rFonts w:ascii="Calibri" w:eastAsia="Calibri" w:hAnsi="Calibri" w:cs="Calibri"/>
        </w:rPr>
        <w:t>2</w:t>
      </w:r>
      <w:r w:rsidRPr="0F54850D">
        <w:rPr>
          <w:rFonts w:ascii="Calibri" w:eastAsia="Calibri" w:hAnsi="Calibri" w:cs="Calibri"/>
        </w:rPr>
        <w:t xml:space="preserve">] “9. systems thinking and ‘Ashby’s law of requisite variety,’” HES 2020-2023, </w:t>
      </w:r>
      <w:hyperlink r:id="rId46">
        <w:r w:rsidRPr="0F54850D">
          <w:rPr>
            <w:rStyle w:val="Hyperlink"/>
            <w:rFonts w:ascii="Calibri" w:eastAsia="Calibri" w:hAnsi="Calibri" w:cs="Calibri"/>
          </w:rPr>
          <w:t>https://harmonious-entrepreneurship.org/9-systems-thinking-and-ashbys-law-of-requisite-variety/</w:t>
        </w:r>
      </w:hyperlink>
      <w:r w:rsidRPr="0F54850D">
        <w:rPr>
          <w:rFonts w:ascii="Calibri" w:eastAsia="Calibri" w:hAnsi="Calibri" w:cs="Calibri"/>
        </w:rPr>
        <w:t xml:space="preserve"> (accessed Jul. 16, 2023).</w:t>
      </w:r>
    </w:p>
    <w:p w14:paraId="22BE0689" w14:textId="468BC7AB" w:rsidR="0095368B" w:rsidRDefault="2411CD0D" w:rsidP="0F54850D">
      <w:pPr>
        <w:ind w:left="567" w:hanging="567"/>
        <w:rPr>
          <w:rFonts w:ascii="Calibri" w:eastAsia="Calibri" w:hAnsi="Calibri" w:cs="Calibri"/>
        </w:rPr>
      </w:pPr>
      <w:r w:rsidRPr="0F54850D">
        <w:rPr>
          <w:rFonts w:ascii="Calibri" w:eastAsia="Calibri" w:hAnsi="Calibri" w:cs="Calibri"/>
        </w:rPr>
        <w:t>[1</w:t>
      </w:r>
      <w:r w:rsidR="3432F7DB" w:rsidRPr="0F54850D">
        <w:rPr>
          <w:rFonts w:ascii="Calibri" w:eastAsia="Calibri" w:hAnsi="Calibri" w:cs="Calibri"/>
        </w:rPr>
        <w:t>3</w:t>
      </w:r>
      <w:r w:rsidRPr="0F54850D">
        <w:rPr>
          <w:rFonts w:ascii="Calibri" w:eastAsia="Calibri" w:hAnsi="Calibri" w:cs="Calibri"/>
        </w:rPr>
        <w:t xml:space="preserve">] “Force Field Analysis: The ultimate how-to guide,” Daniel Lock’s blog, </w:t>
      </w:r>
      <w:hyperlink r:id="rId47">
        <w:r w:rsidRPr="0F54850D">
          <w:rPr>
            <w:rStyle w:val="Hyperlink"/>
            <w:rFonts w:ascii="Calibri" w:eastAsia="Calibri" w:hAnsi="Calibri" w:cs="Calibri"/>
          </w:rPr>
          <w:t>https://daniellock.com/force-field-analysis/</w:t>
        </w:r>
      </w:hyperlink>
      <w:r w:rsidRPr="0F54850D">
        <w:rPr>
          <w:rFonts w:ascii="Calibri" w:eastAsia="Calibri" w:hAnsi="Calibri" w:cs="Calibri"/>
        </w:rPr>
        <w:t xml:space="preserve"> (accessed Jul. 16, 2023).</w:t>
      </w:r>
    </w:p>
    <w:p w14:paraId="398E6774" w14:textId="0D2E633D" w:rsidR="002B2371" w:rsidRPr="002B2371" w:rsidRDefault="002B2371" w:rsidP="002B2371">
      <w:pPr>
        <w:rPr>
          <w:rFonts w:ascii="Calibri" w:eastAsia="Calibri" w:hAnsi="Calibri" w:cs="Calibri"/>
        </w:rPr>
      </w:pPr>
      <w:r>
        <w:rPr>
          <w:rFonts w:ascii="Calibri" w:eastAsia="Calibri" w:hAnsi="Calibri" w:cs="Calibri"/>
        </w:rPr>
        <w:br w:type="page"/>
      </w:r>
    </w:p>
    <w:p w14:paraId="39B49E36" w14:textId="39E0C777" w:rsidR="006E5C4F" w:rsidRPr="006E5C4F" w:rsidRDefault="6815C63E" w:rsidP="00306AE6">
      <w:pPr>
        <w:pStyle w:val="Heading1"/>
        <w:jc w:val="both"/>
      </w:pPr>
      <w:bookmarkStart w:id="13" w:name="_Toc140521619"/>
      <w:r>
        <w:lastRenderedPageBreak/>
        <w:t>Appendix</w:t>
      </w:r>
      <w:bookmarkEnd w:id="13"/>
    </w:p>
    <w:p w14:paraId="22E3304D" w14:textId="77777777" w:rsidR="009E6F67" w:rsidRDefault="009E6F67" w:rsidP="00306AE6">
      <w:pPr>
        <w:jc w:val="both"/>
      </w:pPr>
    </w:p>
    <w:p w14:paraId="582B84BD" w14:textId="3D88C05C" w:rsidR="17C65D75" w:rsidRDefault="4CF39CAE" w:rsidP="2BD123D4">
      <w:pPr>
        <w:pStyle w:val="Heading2"/>
      </w:pPr>
      <w:bookmarkStart w:id="14" w:name="_Toc140521620"/>
      <w:r>
        <w:t>Unit 4</w:t>
      </w:r>
      <w:r w:rsidR="509B227D">
        <w:t xml:space="preserve">: </w:t>
      </w:r>
      <w:r>
        <w:t>Section 1</w:t>
      </w:r>
      <w:bookmarkEnd w:id="14"/>
    </w:p>
    <w:p w14:paraId="2C6BD00B" w14:textId="68DF000F" w:rsidR="0F54850D" w:rsidRDefault="0F54850D" w:rsidP="0F54850D"/>
    <w:p w14:paraId="7F142061" w14:textId="422B2B64" w:rsidR="00EE4BE8" w:rsidRDefault="4CF39CAE" w:rsidP="00EE4BE8">
      <w:pPr>
        <w:jc w:val="center"/>
      </w:pPr>
      <w:r>
        <w:rPr>
          <w:noProof/>
        </w:rPr>
        <w:drawing>
          <wp:inline distT="0" distB="0" distL="0" distR="0" wp14:anchorId="043B8D45" wp14:editId="7AC2E4C8">
            <wp:extent cx="4572000" cy="2476500"/>
            <wp:effectExtent l="0" t="0" r="0" b="0"/>
            <wp:docPr id="256636512" name="Picture 25663651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256636512"/>
                    <pic:cNvPicPr/>
                  </pic:nvPicPr>
                  <pic:blipFill>
                    <a:blip r:embed="rId48">
                      <a:extLst>
                        <a:ext uri="{28A0092B-C50C-407E-A947-70E740481C1C}">
                          <a14:useLocalDpi xmlns:a14="http://schemas.microsoft.com/office/drawing/2010/main" val="0"/>
                        </a:ext>
                      </a:extLst>
                    </a:blip>
                    <a:stretch>
                      <a:fillRect/>
                    </a:stretch>
                  </pic:blipFill>
                  <pic:spPr>
                    <a:xfrm>
                      <a:off x="0" y="0"/>
                      <a:ext cx="4572000" cy="2476500"/>
                    </a:xfrm>
                    <a:prstGeom prst="rect">
                      <a:avLst/>
                    </a:prstGeom>
                  </pic:spPr>
                </pic:pic>
              </a:graphicData>
            </a:graphic>
          </wp:inline>
        </w:drawing>
      </w:r>
    </w:p>
    <w:p w14:paraId="70340FF2" w14:textId="0AD25932" w:rsidR="0F54850D" w:rsidRDefault="0F54850D" w:rsidP="0F54850D">
      <w:pPr>
        <w:jc w:val="center"/>
      </w:pPr>
    </w:p>
    <w:p w14:paraId="6DD419EA" w14:textId="0DB7BD6E" w:rsidR="17C65D75" w:rsidRDefault="1DE892B5" w:rsidP="6594B52B">
      <w:pPr>
        <w:jc w:val="center"/>
      </w:pPr>
      <w:r>
        <w:rPr>
          <w:noProof/>
        </w:rPr>
        <w:drawing>
          <wp:inline distT="0" distB="0" distL="0" distR="0" wp14:anchorId="7873B8E8" wp14:editId="2561337F">
            <wp:extent cx="4572000" cy="2476500"/>
            <wp:effectExtent l="0" t="0" r="0" b="0"/>
            <wp:docPr id="1754380500" name="Picture 1754380500"/>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49" cstate="print">
                      <a:extLst>
                        <a:ext uri="{28A0092B-C50C-407E-A947-70E740481C1C}">
                          <a14:useLocalDpi xmlns:a14="http://schemas.microsoft.com/office/drawing/2010/main" val="0"/>
                        </a:ext>
                      </a:extLst>
                    </a:blip>
                    <a:stretch>
                      <a:fillRect/>
                    </a:stretch>
                  </pic:blipFill>
                  <pic:spPr>
                    <a:xfrm>
                      <a:off x="0" y="0"/>
                      <a:ext cx="4572000" cy="2476500"/>
                    </a:xfrm>
                    <a:prstGeom prst="rect">
                      <a:avLst/>
                    </a:prstGeom>
                  </pic:spPr>
                </pic:pic>
              </a:graphicData>
            </a:graphic>
          </wp:inline>
        </w:drawing>
      </w:r>
    </w:p>
    <w:p w14:paraId="3F5DFAEA" w14:textId="2C1831B1" w:rsidR="5CF5FF4B" w:rsidRDefault="5CF5FF4B" w:rsidP="5CF5FF4B">
      <w:pPr>
        <w:jc w:val="both"/>
      </w:pPr>
    </w:p>
    <w:p w14:paraId="71563EDD" w14:textId="145174FB" w:rsidR="4E988E46" w:rsidRDefault="0E094941" w:rsidP="5CF5FF4B">
      <w:pPr>
        <w:pStyle w:val="Heading2"/>
      </w:pPr>
      <w:bookmarkStart w:id="15" w:name="_Toc140521621"/>
      <w:r>
        <w:lastRenderedPageBreak/>
        <w:t>Unit 4: Section 2</w:t>
      </w:r>
      <w:bookmarkEnd w:id="15"/>
    </w:p>
    <w:p w14:paraId="103418C1" w14:textId="632BF194" w:rsidR="4E988E46" w:rsidRDefault="4E988E46" w:rsidP="6594B52B">
      <w:pPr>
        <w:jc w:val="center"/>
      </w:pPr>
      <w:r>
        <w:rPr>
          <w:noProof/>
        </w:rPr>
        <w:drawing>
          <wp:inline distT="0" distB="0" distL="0" distR="0" wp14:anchorId="242E49A6" wp14:editId="3CF06AD6">
            <wp:extent cx="4572000" cy="2400300"/>
            <wp:effectExtent l="0" t="0" r="0" b="0"/>
            <wp:docPr id="1089932928" name="Picture 108993292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0" cstate="print">
                      <a:extLst>
                        <a:ext uri="{28A0092B-C50C-407E-A947-70E740481C1C}">
                          <a14:useLocalDpi xmlns:a14="http://schemas.microsoft.com/office/drawing/2010/main" val="0"/>
                        </a:ext>
                      </a:extLst>
                    </a:blip>
                    <a:stretch>
                      <a:fillRect/>
                    </a:stretch>
                  </pic:blipFill>
                  <pic:spPr>
                    <a:xfrm>
                      <a:off x="0" y="0"/>
                      <a:ext cx="4572000" cy="2400300"/>
                    </a:xfrm>
                    <a:prstGeom prst="rect">
                      <a:avLst/>
                    </a:prstGeom>
                  </pic:spPr>
                </pic:pic>
              </a:graphicData>
            </a:graphic>
          </wp:inline>
        </w:drawing>
      </w:r>
    </w:p>
    <w:p w14:paraId="3E8689AD" w14:textId="3890703E" w:rsidR="53D1A4EA" w:rsidRDefault="53D1A4EA" w:rsidP="53D1A4EA">
      <w:pPr>
        <w:jc w:val="both"/>
      </w:pPr>
    </w:p>
    <w:p w14:paraId="58E76289" w14:textId="46A1DAB2" w:rsidR="349BCDBE" w:rsidRDefault="349BCDBE" w:rsidP="6594B52B">
      <w:pPr>
        <w:jc w:val="center"/>
      </w:pPr>
      <w:r>
        <w:rPr>
          <w:noProof/>
        </w:rPr>
        <w:drawing>
          <wp:inline distT="0" distB="0" distL="0" distR="0" wp14:anchorId="33616125" wp14:editId="36FB2952">
            <wp:extent cx="4572000" cy="2476500"/>
            <wp:effectExtent l="0" t="0" r="0" b="0"/>
            <wp:docPr id="154623041" name="Picture 15462304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1" cstate="print">
                      <a:extLst>
                        <a:ext uri="{28A0092B-C50C-407E-A947-70E740481C1C}">
                          <a14:useLocalDpi xmlns:a14="http://schemas.microsoft.com/office/drawing/2010/main" val="0"/>
                        </a:ext>
                      </a:extLst>
                    </a:blip>
                    <a:stretch>
                      <a:fillRect/>
                    </a:stretch>
                  </pic:blipFill>
                  <pic:spPr>
                    <a:xfrm>
                      <a:off x="0" y="0"/>
                      <a:ext cx="4572000" cy="2476500"/>
                    </a:xfrm>
                    <a:prstGeom prst="rect">
                      <a:avLst/>
                    </a:prstGeom>
                  </pic:spPr>
                </pic:pic>
              </a:graphicData>
            </a:graphic>
          </wp:inline>
        </w:drawing>
      </w:r>
    </w:p>
    <w:p w14:paraId="66075F74" w14:textId="77777777" w:rsidR="00EE4BE8" w:rsidRDefault="00EE4BE8" w:rsidP="6594B52B">
      <w:pPr>
        <w:jc w:val="center"/>
      </w:pPr>
    </w:p>
    <w:p w14:paraId="59C473B1" w14:textId="45682374" w:rsidR="64868082" w:rsidRDefault="64868082" w:rsidP="6594B52B">
      <w:pPr>
        <w:jc w:val="center"/>
      </w:pPr>
      <w:r>
        <w:rPr>
          <w:noProof/>
        </w:rPr>
        <w:drawing>
          <wp:inline distT="0" distB="0" distL="0" distR="0" wp14:anchorId="35A92952" wp14:editId="6044A08F">
            <wp:extent cx="4572000" cy="2476500"/>
            <wp:effectExtent l="0" t="0" r="0" b="0"/>
            <wp:docPr id="2103438558" name="Picture 2103438558"/>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2" cstate="print">
                      <a:extLst>
                        <a:ext uri="{28A0092B-C50C-407E-A947-70E740481C1C}">
                          <a14:useLocalDpi xmlns:a14="http://schemas.microsoft.com/office/drawing/2010/main" val="0"/>
                        </a:ext>
                      </a:extLst>
                    </a:blip>
                    <a:stretch>
                      <a:fillRect/>
                    </a:stretch>
                  </pic:blipFill>
                  <pic:spPr>
                    <a:xfrm>
                      <a:off x="0" y="0"/>
                      <a:ext cx="4572000" cy="2476500"/>
                    </a:xfrm>
                    <a:prstGeom prst="rect">
                      <a:avLst/>
                    </a:prstGeom>
                  </pic:spPr>
                </pic:pic>
              </a:graphicData>
            </a:graphic>
          </wp:inline>
        </w:drawing>
      </w:r>
    </w:p>
    <w:p w14:paraId="3D469369" w14:textId="4D7812E5" w:rsidR="53D1A4EA" w:rsidRDefault="53D1A4EA" w:rsidP="53D1A4EA">
      <w:pPr>
        <w:jc w:val="both"/>
      </w:pPr>
    </w:p>
    <w:p w14:paraId="12F6DF37" w14:textId="494715FD" w:rsidR="64868082" w:rsidRDefault="64868082" w:rsidP="6594B52B">
      <w:pPr>
        <w:jc w:val="center"/>
      </w:pPr>
      <w:r>
        <w:rPr>
          <w:noProof/>
        </w:rPr>
        <w:lastRenderedPageBreak/>
        <w:drawing>
          <wp:inline distT="0" distB="0" distL="0" distR="0" wp14:anchorId="229BCC31" wp14:editId="36141995">
            <wp:extent cx="4572000" cy="2476500"/>
            <wp:effectExtent l="0" t="0" r="0" b="0"/>
            <wp:docPr id="1620270277" name="Picture 162027027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
                    <pic:cNvPicPr/>
                  </pic:nvPicPr>
                  <pic:blipFill>
                    <a:blip r:embed="rId53" cstate="print">
                      <a:extLst>
                        <a:ext uri="{28A0092B-C50C-407E-A947-70E740481C1C}">
                          <a14:useLocalDpi xmlns:a14="http://schemas.microsoft.com/office/drawing/2010/main" val="0"/>
                        </a:ext>
                      </a:extLst>
                    </a:blip>
                    <a:stretch>
                      <a:fillRect/>
                    </a:stretch>
                  </pic:blipFill>
                  <pic:spPr>
                    <a:xfrm>
                      <a:off x="0" y="0"/>
                      <a:ext cx="4572000" cy="2476500"/>
                    </a:xfrm>
                    <a:prstGeom prst="rect">
                      <a:avLst/>
                    </a:prstGeom>
                  </pic:spPr>
                </pic:pic>
              </a:graphicData>
            </a:graphic>
          </wp:inline>
        </w:drawing>
      </w:r>
    </w:p>
    <w:sectPr w:rsidR="64868082">
      <w:headerReference w:type="default" r:id="rId54"/>
      <w:footerReference w:type="default" r:id="rId55"/>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3E846988" w14:textId="77777777" w:rsidR="004F16B5" w:rsidRDefault="004F16B5" w:rsidP="00A47987">
      <w:pPr>
        <w:spacing w:after="0" w:line="240" w:lineRule="auto"/>
      </w:pPr>
      <w:r>
        <w:separator/>
      </w:r>
    </w:p>
  </w:endnote>
  <w:endnote w:type="continuationSeparator" w:id="0">
    <w:p w14:paraId="13CD9DE8" w14:textId="77777777" w:rsidR="004F16B5" w:rsidRDefault="004F16B5" w:rsidP="00A47987">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DengXian Light">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DengXian">
    <w:altName w:val="等线"/>
    <w:panose1 w:val="02010600030101010101"/>
    <w:charset w:val="86"/>
    <w:family w:val="auto"/>
    <w:pitch w:val="variable"/>
    <w:sig w:usb0="A00002BF" w:usb1="38CF7CFA" w:usb2="00000016" w:usb3="00000000" w:csb0="0004000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tbl>
    <w:tblPr>
      <w:tblW w:w="0" w:type="auto"/>
      <w:tblLayout w:type="fixed"/>
      <w:tblLook w:val="06A0" w:firstRow="1" w:lastRow="0" w:firstColumn="1" w:lastColumn="0" w:noHBand="1" w:noVBand="1"/>
    </w:tblPr>
    <w:tblGrid>
      <w:gridCol w:w="3005"/>
      <w:gridCol w:w="3005"/>
      <w:gridCol w:w="3005"/>
    </w:tblGrid>
    <w:tr w:rsidR="0D72F31A" w14:paraId="39EE85AA" w14:textId="77777777" w:rsidTr="0D72F31A">
      <w:trPr>
        <w:trHeight w:val="300"/>
      </w:trPr>
      <w:tc>
        <w:tcPr>
          <w:tcW w:w="3005" w:type="dxa"/>
        </w:tcPr>
        <w:p w14:paraId="0A89BAC5" w14:textId="1BEEB251" w:rsidR="0D72F31A" w:rsidRDefault="0D72F31A" w:rsidP="0D72F31A">
          <w:pPr>
            <w:pStyle w:val="Header"/>
            <w:ind w:left="-115"/>
          </w:pPr>
        </w:p>
      </w:tc>
      <w:tc>
        <w:tcPr>
          <w:tcW w:w="3005" w:type="dxa"/>
        </w:tcPr>
        <w:p w14:paraId="38774D04" w14:textId="59E46688" w:rsidR="0D72F31A" w:rsidRDefault="0D72F31A" w:rsidP="0D72F31A">
          <w:pPr>
            <w:pStyle w:val="Header"/>
            <w:jc w:val="center"/>
          </w:pPr>
        </w:p>
      </w:tc>
      <w:tc>
        <w:tcPr>
          <w:tcW w:w="3005" w:type="dxa"/>
        </w:tcPr>
        <w:p w14:paraId="2210D45B" w14:textId="744D1F00" w:rsidR="0D72F31A" w:rsidRDefault="0D72F31A" w:rsidP="0D72F31A">
          <w:pPr>
            <w:pStyle w:val="Header"/>
            <w:ind w:right="-115"/>
            <w:jc w:val="right"/>
          </w:pPr>
        </w:p>
      </w:tc>
    </w:tr>
  </w:tbl>
  <w:p w14:paraId="27D8FAD0" w14:textId="3C3E475F" w:rsidR="0D72F31A" w:rsidRDefault="0D72F31A" w:rsidP="0D72F31A">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0217650" w14:textId="77777777" w:rsidR="004F16B5" w:rsidRDefault="004F16B5" w:rsidP="00A47987">
      <w:pPr>
        <w:spacing w:after="0" w:line="240" w:lineRule="auto"/>
      </w:pPr>
      <w:r>
        <w:separator/>
      </w:r>
    </w:p>
  </w:footnote>
  <w:footnote w:type="continuationSeparator" w:id="0">
    <w:p w14:paraId="4DE0B69F" w14:textId="77777777" w:rsidR="004F16B5" w:rsidRDefault="004F16B5" w:rsidP="00A47987">
      <w:pPr>
        <w:spacing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color w:val="7F7F7F" w:themeColor="background1" w:themeShade="7F"/>
        <w:spacing w:val="60"/>
      </w:rPr>
      <w:id w:val="1773663419"/>
      <w:docPartObj>
        <w:docPartGallery w:val="Page Numbers (Top of Page)"/>
        <w:docPartUnique/>
      </w:docPartObj>
    </w:sdtPr>
    <w:sdtEndPr>
      <w:rPr>
        <w:b/>
        <w:bCs/>
        <w:noProof/>
        <w:color w:val="auto"/>
        <w:spacing w:val="0"/>
      </w:rPr>
    </w:sdtEndPr>
    <w:sdtContent>
      <w:p w14:paraId="29501808" w14:textId="462825D6" w:rsidR="00A47987" w:rsidRDefault="0D72F31A" w:rsidP="0D72F31A">
        <w:pPr>
          <w:pStyle w:val="Header"/>
          <w:pBdr>
            <w:bottom w:val="single" w:sz="4" w:space="1" w:color="D9D9D9" w:themeColor="background1" w:themeShade="D9"/>
          </w:pBdr>
          <w:jc w:val="right"/>
          <w:rPr>
            <w:b/>
            <w:bCs/>
            <w:noProof/>
          </w:rPr>
        </w:pPr>
        <w:r>
          <w:rPr>
            <w:color w:val="7F7F7F" w:themeColor="background1" w:themeShade="7F"/>
            <w:spacing w:val="60"/>
          </w:rPr>
          <w:t>Page</w:t>
        </w:r>
        <w:r>
          <w:t xml:space="preserve"> | </w:t>
        </w:r>
        <w:r w:rsidR="00A47987">
          <w:fldChar w:fldCharType="begin"/>
        </w:r>
        <w:r w:rsidR="00A47987">
          <w:instrText>PAGE</w:instrText>
        </w:r>
        <w:r w:rsidR="00A47987">
          <w:fldChar w:fldCharType="separate"/>
        </w:r>
        <w:r w:rsidR="002B50B7">
          <w:rPr>
            <w:noProof/>
          </w:rPr>
          <w:t>1</w:t>
        </w:r>
        <w:r w:rsidR="00A47987">
          <w:fldChar w:fldCharType="end"/>
        </w:r>
      </w:p>
    </w:sdtContent>
  </w:sdt>
  <w:p w14:paraId="53DDF4FD" w14:textId="77777777" w:rsidR="00A47987" w:rsidRDefault="00A47987">
    <w:pPr>
      <w:pStyle w:val="Header"/>
    </w:pPr>
  </w:p>
</w:hdr>
</file>

<file path=word/intelligence2.xml><?xml version="1.0" encoding="utf-8"?>
<int2:intelligence xmlns:int2="http://schemas.microsoft.com/office/intelligence/2020/intelligence" xmlns:oel="http://schemas.microsoft.com/office/2019/extlst">
  <int2:observations>
    <int2:textHash int2:hashCode="IpENrzwd4tWDGN" int2:id="pmK1M1DZ">
      <int2:state int2:value="Rejected" int2:type="AugLoop_Text_Critique"/>
    </int2:textHash>
    <int2:textHash int2:hashCode="9mBhEO1LlbqG+l" int2:id="h6BtiJFK">
      <int2:state int2:value="Rejected" int2:type="AugLoop_Text_Critique"/>
    </int2:textHash>
    <int2:textHash int2:hashCode="0/1TZS3KitNrJ0" int2:id="F3dTLPu7">
      <int2:state int2:value="Rejected" int2:type="AugLoop_Text_Critique"/>
    </int2:textHash>
    <int2:textHash int2:hashCode="Dvsgnb5M6v9tnR" int2:id="Y8iDbDmD">
      <int2:state int2:value="Rejected" int2:type="AugLoop_Text_Critique"/>
    </int2:textHash>
    <int2:textHash int2:hashCode="nfUPIYjOXC89wn" int2:id="RMLrIGib">
      <int2:state int2:value="Rejected" int2:type="AugLoop_Text_Critique"/>
    </int2:textHash>
    <int2:textHash int2:hashCode="C0XQixDDWTvDXo" int2:id="r72Lg4lH">
      <int2:state int2:value="Rejected" int2:type="AugLoop_Text_Critique"/>
    </int2:textHash>
    <int2:textHash int2:hashCode="7fwVlk9FRrLPVO" int2:id="jjP6l4Ys">
      <int2:state int2:value="Rejected" int2:type="AugLoop_Text_Critique"/>
    </int2:textHash>
    <int2:textHash int2:hashCode="nftYzwWqVfQOOV" int2:id="IKavTGLg">
      <int2:state int2:value="Rejected" int2:type="AugLoop_Text_Critique"/>
    </int2:textHash>
    <int2:bookmark int2:bookmarkName="_Int_9BGpmfZW" int2:invalidationBookmarkName="" int2:hashCode="pW7Og/BHUFMThU" int2:id="GrGh0Cko">
      <int2:state int2:value="Rejected" int2:type="AugLoop_Text_Critique"/>
    </int2:bookmark>
    <int2:bookmark int2:bookmarkName="_Int_DMfMIzgt" int2:invalidationBookmarkName="" int2:hashCode="biDSsgPPvG2yGX" int2:id="vHfyOtDq">
      <int2:state int2:value="Rejected" int2:type="AugLoop_Text_Critique"/>
    </int2:bookmark>
    <int2:bookmark int2:bookmarkName="_Int_ICN4mieP" int2:invalidationBookmarkName="" int2:hashCode="Lw9HDcMcaLOZBU" int2:id="tuZ1Un4P">
      <int2:state int2:value="Rejected" int2:type="AugLoop_Text_Critique"/>
    </int2:bookmark>
  </int2:observations>
  <int2:intelligenceSettings/>
  <int2:onDemandWorkflows>
    <int2:onDemandWorkflow int2:type="SimilarityCheck" int2:paragraphVersions="4D12BA22-1D67616D 3BBB3A30-77777777 5A44656F-4E12A11A 70E9FD9E-11627F37 4A803C2E-77EF5072 32EE1C1A-49FFBFA8 17F0B086-21C7ABFF 18629DC7-36457FA3 02A83AA7-665DACD5 0ADEB85E-54944859 1D539B43-4FC9B0C5 2B780AC9-12AB5519 3742871E-1DA1E3EA 0E464DAD-0B53DFCF 3A1E9175-6FB25076 41BF0467-66F09DA7 5818C785-4F46F9D3 49AB2CEE-1237B138 46E78AB7-6AB5427B 3BC169AB-7EC091F3 05FFA123-56774991 3AD5714A-278B0BC0 2967F8DA-29B65A78 14C29C4A-13331737 08F2753D-1A77E6A1 58885B08-29D36E5E 021932C1-62F05CD4 1BBCB85C-6DEAA134 31F95547-1B1E8F88 45494395-5B6BD16C 26B28D36-3935A81F 2AE0218B-18C1F1CB 73738B90-394B7B2B 32BE0AC0-6BCEC71E 3FAF2FE8-71B7D43A 3ECDAE0C-1FD55461 739AE93C-009F7789 1A4B888D-18F28BB3 217AD478-5E0C4662 33E489D7-55E287F0 1877A0C2-14F9D054 372F9948-77777777 77F246DC-5E1F9D27 0EC8E462-355EBF2C 30B40574-67F41CD2 678E2D59-4A883D58 7084C489-0E114D27 1AF56D66-77777777 4AB74794-1A56CB7B 6C18C59D-77777777 17F788F9-77777777 74837F7B-49A16C7E 203F7C98-21C238D6 1FCF6F8F-53A23005 1614D764-14313CB9 744702E0-77777777 718DB52F-77777777 059F410D-5DBC32D9 196B59B5-77777777 3BE9D7B5-77777777 6B7A9C21-77777777 4394D652-42E66BA8 179D18BC-30D318C3 2493A37B-6A488637 50BA6A91-77D171C9 608397B2-77777777 059C6432-02D177E0 6E7DBDCC-77777777 01A37BD6-22AB2112 3B31D41F-77777777 08EF886B-7656B5DC 43C03EF5-394AC17C 48285726-77777777 6C742938-462C8D6E 5C751C6C-7197C608 0BCCE9B6-77777777 2E4BB8CB-1B0F332D 5B16AB9D-28C36AE1 65DF4645-0E65BF72 529CD68A-77777777 47C56075-7A1FFD85 02941BF4-77777777 3F05213D-5A39C740 6313A71A-77777777 3B9DEF6A-786AF349 4CED0321-77777777 78FE71ED-7E5B97FD 532639D8-6EECD650 0DE5529A-6EECD650 24BB0017-5D393B16 2989DD87-42F97E49 43857807-77777777 0CBDC625-72CCCB62 66D1BCDB-736844A2 7FE010B7-10FD772D 1FE67A3F-5A95F063 393DE8F0-746C356D 71A5FF6E-77777777 3630F4FC-77777777 75C63E33-1D6B701C 3D771818-77777777 6D1575B1-19D77DBB 3CB62F78-7422B32C 43A5ACEA-77777777 0DAD439C-5E157DF3 33057352-4707573D 633FF13A-77777777 22A32203-2A2B4857 7FAA9FD0-08777524 33CF2D75-77777777 58EB89CE-09EE6D6F 0879504C-77777777 79508D13-7A57E9B4 4D8277A0-1FF14D15 11016B33-26975ADD 2F5B4110-1D38CEE9 6E8FDCE5-422924D3 0E54CD6F-2C7F7ECB 7719D818-77777777 24FD5155-77777777 38A11E1F-77777777 50F5B5C5-77777777 459FED88-5CA027C9 640C5E9D-4F39ADB5 284AB7AA-60F37EA6 421FB438-06A6EC61 5FDC176F-77777777 654C6700-7E7DEE70 51B0220D-7CC8F145 1722935F-285DFB08 2C68B166-44319858 7FB5DEF1-77777777 164FFF5E-5357F540 5015D12E-6B993DAE 140BB0CB-4B94185F 53165564-7971DF4A 4A1AAF6C-000140AF 45305712-68BA124A 2F2AF892-52F6EEE3 65260B17-4A485346 6CB0F34B-0342BF03 72F27D57-6261563A 06D6818B-4A82E318 1C530AD6-35FACE36 6D90081D-7E6B05BA 09F22C63-77777777 61B05581-3C042548 763A9C32-1436AF4A 1F46124A-0B2A7C4A 35A06E4F-7425C818 1C91C448-4B010289 08A49BBB-68D3CB97 5C69D688-3F7AA42A 33D9A423-20B38EFF 0FE3D1F4-5F9A14CD 0BEBBC5D-0E17B5A9 3C2E6482-17F45B6C 5CEB7A5E-4DCB37D6 78A4CB41-77777777 753CF5D4-6A9AD525 7820032D-4440DD9E 431387F5-12FFB979 1D8DE198-23E6F98E 0D9B19FC-77777777 544DD110-41B80E12 2D99DEEB-7BA0FF8E 0309A12F-11BAD5BD 7F24A86B-77777777 7C74BDAB-498A07D8 766CA81D-7601A6D0 52081E0F-325789C5 7301B91E-64855D05 4C5AF6F6-32D0B178 3E594711-77777777 6D3E70CF-4A825385 2CDA3EC0-5DEE57C2 0B3509EF-7BA689A5 3433BC1A-77777777 5FF4AADD-77777777 484BC956-108A1FD8 670CA58E-77777777 2FB36DC3-195B8511 20FDF4C9-77777777 3DADD3CC-14B0DC00 081C0C29-77777777 492052DC-6F55BBAB 22F9F9E2-100B0E7B 5FBD595E-7A587D49 19849ACB-662D2980 204E1B3C-1439CFAA 77268CE7-3573688F 7E5AD05D-53334BA3 51236DD7-7FC687F5 47CEA6F4-081D8CDB 386BABF6-77777777 30088749-36044C02 6425B1AE-77777777 49CB2B6F-77777777 13E6DD9A-77777777 5BC5114A-5BE24E68 32351854-77777777 39F31D31-77777777 3EB3B000-77777777 0E73C99E-77777777 0B0A6F2B-77777777 2A578403-77777777 7A703430-77777777 3D8F121E-77777777 34B6EC54-77777777 68952DC7-77777777 3E0A0E46-77777777 22D26B3F-77777777 7D69253A-77777777 45C61E00-77777777 5C79D09F-77777777 48454FCF-77777777 26138F31-77777777 57692038-77777777 7705E0E1-77777777 3790FE17-77777777 507096FD-77777777 0A5D5190-77777777 390EB923-77777777 04E1338F-77777777 4E839F22-77777777 2A7CBF4F-77777777 0EC3F904-77777777 0F34D497-77777777 78CC58ED-77777777 527C8584-77777777 0E1AF7E4-77777777 3BA49EA0-77777777 35662DD4-77777777 2BF8DF5B-77777777 059D6886-77777777 02BF9495-77777777 0AB3B894-77777777 2BBCABD5-77777777 0018DF58-77777777 553CD672-5395972E 19FBC0B3-77777777 6A1C6466-77777777 5E4480EF-77777777 05132F8A-77777777 4C136506-77777777 1F17713F-77777777 61603E19-77777777 443B3879-77777777 2EF2494F-77777777 1FF31CE4-77777777 4CA80B5A-77777777 65C86232-77777777 536C0496-77777777 71F8C1F6-77777777 6F35E18A-77777777 011A6FFC-77777777 6E46CBF8-77777777 2D0BD67E-77777777 3A306648-77777777 6DD0AF12-77777777 79D93A59-77777777 1DA06F6E-77777777 2EDF959F-77777777 527BB340-77777777 6E988AD2-77777777 6D127BB2-77777777 79203A98-77777777 6474DED0-77777777 7294CCAB-77777777 517CA6AB-77777777 3612D35A-77777777 0B42E663-77777777 208D0A68-77777777 5DD4F239-77777777 4D5D689F-77777777 13837587-77777777 354086BF-77777777 077E2AE7-77777777 0E408769-77777777 5C97700E-77777777 38B2A9AB-77777777 3923E422-77777777 30F3AC1E-77777777 0F1EC47B-77777777 2A646466-77777777 686C5BFE-77777777 20120F4B-77777777 6FE178ED-77777777 37E8FD48-77777777 00497D44-77777777 1E573F78-77777777 2C8780A9-142AA70E 53188D9D-77777777 6F7DB29D-443A1D28 0D714D58-58A8EC4E 047D6592-77777777 624A039D-77777777 3B3BE5AE-77777777 6EB2F31C-577B9625 62255F72-77777777 4ECB965E-77777777 73547AF2-77777777 0AFD9E36-77777777 3EAB40AE-77777777 4ADD1C7E-77777777 1F9AD9FA-77777777 12A91B3F-77777777 7C87080A-77777777 634C64C3-77777777 04C273DF-77777777 32E3DC1F-77777777 6A806E3F-77777777 5C1250AF-77777777 45AE35B2-77777777 474ECBA0-77777777 34E68A6C-77777777 0B592E26-77777777 774C2445-77777777 3F185B4F-77777777 2473C370-77777777 081D5C15-77777777 6962548A-77777777 7C5213D6-77777777 73CFF38C-77777777 0BBF36FA-77777777 41ACC4B3-77777777 1C02E37E-77777777 35DE11CB-77777777 235D7B5B-77777777 54520708-77777777 69E4A7DA-77777777 04085042-77777777 4DFBA355-77777777 49B5C5ED-77777777 5D76EAF7-77777777 3620E5B7-77777777 27196B1C-77777777 152ECB8B-77777777 3F435A14-77777777 15E38F27-77777777 55F7957F-77777777 162F0A2C-77777777 25A5F614-77777777 6ADE2AAA-77777777 6817ADF2-77777777 6F791638-77777777 13566579-77777777 747F81A2-77777777 5A9D2A46-77777777 5A6B942C-77777777 6C204688-77777777 2D3EB47C-77777777 599ED43C-77777777 3D40DDCF-77777777 7C8A2A22-77777777 5B7F55AF-77777777 3F06F3D0-77777777 08C45938-77777777 6F9F66F9-77777777 513E500C-77777777 5E91C449-77777777 1923FBE3-77777777 1483055D-77777777 017188B8-77777777 7B96BCB4-77777777 60D238A1-77777777 7BD36BCD-77777777 78DB8637-77777777 18B8D7CE-77777777 063BBC00-77777777 3CA80E63-77777777 163CC342-77777777 341B85E8-77777777 1EECE156-77777777 008D61BC-77777777 4AEB1355-77777777 375179E6-77777777 4BBE3F93-77777777 5C99CE21-77777777 1385BF21-77777777 0D020120-77777777 20F1DB94-77777777 79818405-77777777 78B2AA0D-77777777 7932A6D6-77777777 27375229-77777777 1057B076-77777777 0F194FE0-77777777 5919EFE8-77777777 53158593-77777777 7BB240A0-77777777 00662D5E-77777777 6AE730B5-77777777 42448D7C-77777777 5AF4AE54-77777777 77D0B603-77777777 1CE387B4-77777777 5FD9CC8C-77777777 4188EDA0-77777777 3D10FA01-77777777 4F53BAE6-77777777 5A35EEC8-77777777 621657B4-77777777 242FC54B-0E2F878F 61380563-7D5E972C 453484C5-07106841 30DA63D4-77777777 6F013702-77777777 3EF2A7ED-77777777 7C0DA789-7456BF37 32E133F2-77777777 0492AA74-77777777 09A1C7F6-77777777 1E80D51A-77777777 4F7C0AC8-77777777 64B6674E-77777777 44A61492-77777777 326FFAD5-77777777 0CF69666-77777777 6AF47270-77777777 3ED7130C-77777777 5C027D9D-77777777 6699CA19-77777777 34EB07A9-77777777 3791AB6C-77777777 6A6A1D95-77777777 03FDC4AF-77777777 396F221A-77777777 777BFF95-77777777 6B08E38C-77777777 4F0E6BC4-77777777 77492C6B-77777777 4D3A0C7E-77777777 46FE0EEC-77777777 1B8F42B6-77777777 61FF04D3-77777777 0F690226-77777777 4A842A12-77777777 4B4ECC34-77777777 28FCD4AA-77777777 06773535-77777777 2640F59E-77777777 251B6D31-77777777 2838AC85-77777777 213F3B3E-77777777 11D07399-77777777 04EF5F4C-77777777 6E278840-77777777 7DA2EE71-77777777 6EA2542B-77777777 6483DDD8-77777777 31E29AC9-77777777 5D58D966-77777777 349909BA-77777777 6E16FF15-77777777 0344B2A8-77777777 7D868B67-77777777 2D9EED5A-77777777 450454B6-77777777 52329ABD-77777777 7A672F94-77777777 639948AF-77777777 0A864E99-77777777 5D820212-77777777 5F96591C-77777777 25E56895-77777777 6CE9D4B3-77777777 6191B62F-77777777 2E071D4A-77777777 61FB6F28-77777777 05E4321E-77777777 1E63618C-77777777 65A1F79F-77777777 11A57EB5-77777777 14FAA778-77777777 6EF76588-77777777 23FF026D-77777777 090CD85B-77777777 4CD4DCD8-77777777 1D2936BE-77777777 5125DC8E-77777777 348B2301-77777777 58CABB06-77777777 7475B0F7-77777777 6212E120-77777777 095369F6-77777777 6014B3F8-77777777 15491460-77777777 2F9F7434-77777777 1339B3C1-77777777 27B1A3D2-77777777 64E6654F-77777777 75C9867A-77777777 4F38DD0C-77777777 5384F065-77777777 2E074722-77777777 6840A12A-77777777 1273C2D8-77777777 7E06923C-77777777 5D2509B9-77777777 70F2D6D8-77777777 2F29181A-77777777 568E6C32-77777777 30D99055-77777777 2582E260-77777777 29333A05-77777777 2D458DB0-77777777 6059516F-77777777 5D95E783-77777777 5ADF84C6-77777777 4BF58741-77777777 2552B4F6-77777777 70F50DDE-77777777 0E58970B-0421E8F3 202B15F1-77777777 7909E6D8-0BE9F72A 2313247C-2ABE43F6 29BBC221-77777777 271098EA-77777777 60AC727E-77777777 6A630997-3397C6A5 7473DF76-77777777 1C50AA81-77777777 5DA9DB6C-77777777 58539FCA-77777777 1B25F542-77777777 1A3E9588-77777777 6DFB50DB-77777777 5D59C237-77777777 577C9E1B-77777777 62CA61C0-77777777 0914EAD4-77777777 028185F6-77777777 3DFCD1A9-77777777 27040914-77777777 60DD1616-77777777 1CA53152-77777777 0861DCC7-77777777 2D5F646F-77777777 3F9CBB42-77777777 7AC8B102-77777777 003B985C-77777777 0950B401-77777777 78162EC7-77777777 060D7B27-77777777 4E3A3CE4-77777777 2B3ED9BC-77777777 2533D225-77777777 5011AEE8-77777777 516FCF79-77777777 497742F4-77777777 7F5056FD-77777777 48262BA2-77777777 7B64CC46-77777777 64FDA53E-77777777 71B939A0-77777777 69E4A3DC-77777777 036F2F21-77777777 5B6FB04C-77777777 66CB2CFF-77777777 1B8A273A-77777777 1E0FA7D3-77777777 59A615A1-77777777 5398A25F-77777777 2199EB08-77777777 28DA678D-77777777 5DC3574D-77777777 29F8FEF7-77777777 505A02FA-77777777 283101F8-77777777 7B255611-77777777 6263B53F-77777777 262D2175-77777777 2C694ABD-77777777 5E650834-77777777 64F8A109-77777777 3146B08F-77777777 7FF03310-77777777 3CE3FA34-77777777 11026D71-77777777 252D45A5-77777777 54D58A41-77777777 1F25CC1D-77777777 0814289D-77777777 0866CBBB-77777777 6AA27D5A-77777777 76AFDD47-77777777 53C8E919-77777777 5DA34B1B-77777777 5C8541A5-77777777 7F3433ED-77777777 10B8F4E6-77777777 2297E151-77777777 5CDAEA75-37AB9806 67752B1D-77777777 50756B2C-439D6055 286168E9-52767D1F 0785858F-77777777 5F5D914D-77777777 1FA5BE80-77777777 3A48732B-7E7D1544 08770919-77777777 59A4BAB4-77777777 1F9B7531-77777777 29EB9E90-77777777 4F2EB1E9-77777777 4D6C08F1-77777777 449FE276-77777777 44BFABB3-77777777 082ABBE9-77777777 6A7790DD-77777777 07FD6979-77777777 1FC3EBC0-77777777 3A37DF58-77777777 0C800E76-77777777 27B77007-77777777 435187FF-77777777 29DB181B-77777777 55388ED0-77777777 75CB9495-77777777 1E0FFBDC-77777777 663DF7C4-77777777 72571A07-77777777 128E7A1A-77777777 7EEEFF26-77777777 31BF4E7D-77777777 1332EAA7-77777777 2360C8F5-77777777 530A32FF-77777777 4953523A-77777777 1C866300-77777777 6A90A800-77777777 4A8A0042-77777777 2B38D246-77777777 3DE7894B-77777777 768ACF1F-77777777 4638C00A-77777777 0A2C0924-77777777 566764D2-77777777 5793B5B6-77777777 58AEF6C2-77777777 4B3D630B-77777777 0D0D6C6C-77777777 57053364-77777777 7D915A17-77777777 4C3A3198-77777777 6F8D7D31-77777777 2208AD00-77777777 41E19791-77777777 068062DB-77777777 065D227C-77777777 3E00A7FE-77777777 3A3996E9-77777777 4E5F481A-77777777 385DF705-77777777 07DA5209-77777777 5D89E73A-77777777 0E78929C-77777777 429D2BC9-77777777 22A591F1-77777777 44DC8ECF-77777777 5C5F873F-77777777 57D452E1-77777777 077C5729-77777777 48287611-77777777 53465087-77777777 4B8C2987-77777777 5B21FBC1-77777777 41C4018A-77777777 177BF097-77777777 08C98216-77777777 3590466E-77777777 7AEACBE4-77777777 1C9CD32E-77777777 475E4E2C-77777777 07E9CC3F-77777777 2F4D53B2-77777777 4490A017-77777777 7B5A76AE-77777777 5887F9BB-77777777 738452F9-77777777 367004B5-77777777 02715D1D-77777777 520DCE57-77777777 76B1D145-77777777 1EB649F7-77777777 524052FC-77777777 08BC679D-77777777 3EDFB240-77777777 26C60E47-77777777 171E8925-77777777 098011A2-77777777 11312861-77777777 25E6D161-77777777 22FB3C4C-77777777 1B450315-77777777 4193FD71-77777777 656EB675-77777777 635AA19C-77777777 26F6C839-77777777 646BF16C-77777777 1C19975A-77777777 1CD00661-77777777 739170EE-77777777 2DA6556B-77777777 6127C68E-77777777 4DF929E0-77777777 6AC84C9D-77777777 213025DD-77777777 4F294874-77777777 7DCD7AAE-77777777 4EE85EAB-77777777 4384B0E5-77777777 548314CF-77777777 43C23E50-77777777 0DDD593C-77777777 7FB501EC-77777777 5E17C49A-77777777 50DE2A2D-77777777 7604DF34-77777777 33F3CC72-77777777 2AF70350-77777777 6146DBFE-77777777 7672877F-77777777 22C50661-77777777 7B9278CC-77777777 3D3127D7-77777777 21D23527-77777777 184DEF0A-77777777 00D80C42-77777777 7B5AE73C-77777777 6965EFE4-77777777 06B0F664-77777777 4DE917C5-77777777 0241B850-77777777 2E487D13-77777777 2DF31B98-77777777 627670F5-77777777 74D83F91-77777777 270B9257-77777777 01F9E668-77777777 6B08CC3D-77777777 4B9043A9-77777777 788092C4-77777777 778B6A60-77777777 3A7CEAC6-77777777 6547782F-77777777 01DA7D24-77777777 35FF8E4B-77777777 2802A047-77777777 07CB83C9-77777777 258B6E25-77777777 710D36CA-77777777 22FBC9D0-77777777 3079EFBA-77777777 50EE9121-77777777 6B4281AB-77777777 71755F6D-77777777 3EDABE6D-77777777 68C82FBD-77777777 62DC6530-77777777 3C22C21F-77777777 1C7DF761-77777777 27880F18-77777777 29B7D0CE-77777777 0BD23473-77777777 1A32C971-77777777 2966A73A-77777777 622A383B-77777777 60C4CF4C-08BC1950 6F104F0E-77777777 59DBA21D-59E725C6 0889B19D-1B74798D 4EDFA7A1-77777777 6E354F6A-77777777 0E3477E4-77777777 0DE82C57-77777777 1EF9B629-77777777 6CCE1158-77777777 387C3DA1-77777777 11550941-77777777 0650CC32-77777777 64B65BE0-77777777 42EF85AE-77777777 79E82DDD-77777777 5B346654-77777777 044685DA-77777777 2089ADCD-77777777 5CDD4E63-77777777 31151FA8-77777777 126C34E5-77777777 5C35E5E5-77777777 1AC15E95-77777777 07562C2F-77777777 0FE9C771-77777777 1694EEA7-77777777 6A9443C6-77777777 54F8EB3B-77777777 6C650A47-77777777 7B482972-77777777 1A6AEABC-77777777 12BBEC91-77777777 4E6F27FA-77777777 195D8F98-77777777 355A71AB-77777777 69C7707B-77777777 233303D7-77777777 77270AD2-77777777 2FD71194-77777777 68CA14D5-77777777 2B8E26D1-77777777 0773E7F0-77777777 049584A9-77777777 770EE9C9-77777777 122BAC2C-77777777 3078DA0B-77777777 2751AB78-77777777 032BDB69-77777777 448D0331-77777777 70C0438B-77777777 1AEC2D0D-77777777 71890172-77777777 30095552-77777777 711AFBA2-77777777 333475AE-77777777 7E93698D-77777777 78454227-77777777 1407BCCB-77777777 07E27D82-77777777 16F59BD4-77777777 6767BEF3-77777777 12154D31-77777777 563F0D44-77777777 4BECD9F2-77777777 5871F680-77777777 270A6152-77777777 544451F1-77777777 5C086B82-77777777 4A1135B7-77777777 11467F01-77777777 588314D1-77777777 37C26C65-77777777 38C529B2-77777777 7EDD64AE-77777777 0E6C714F-77777777 71438E2E-77777777 47B27A8A-77777777 2513D57A-77777777 04F17EE4-77777777 3F9DB4F0-77777777 2033394D-77777777 6829F7D7-77777777 2D15EE24-77777777 3D5D984C-77777777 4AA85E72-77777777 383C1627-77777777 742AAEBB-77777777 247E3099-77777777 181B3061-77777777 661BC810-77777777 52D6EAF3-77777777 1A003DA7-77777777 1649ED30-77777777 2D1D02C9-77777777 4D00A346-77777777 2C848E7F-77777777 745B5E59-77777777 703F6FB8-77777777 4CADDB8E-77777777 44CCBE36-77777777 7DA9FF78-77777777 7DBAA756-77777777 7CB27B1C-77777777 6629DE86-77777777 6F4AB689-77777777 20498947-77777777 402424A9-77777777 459F4641-77777777 0A5703CF-77777777 4739C7A8-77777777 0EAD5F5C-77777777 2C301268-77777777 4B3EEC48-77777777 47FB7174-77777777 143C4D2E-77777777 68698F9C-77777777 34B752D4-77777777 77F14BDB-77777777 7EF7FD47-77777777 0ABC7C37-77777777 7BF60159-77777777 279EBC74-77777777 0FB07134-77777777 7EF3A12B-77777777 637AE12F-77777777 7C1DBDEF-77777777 1C0C6F50-77777777 241722B6-77777777 269B6102-77777777 31E548BE-77777777 442471A5-77777777 4528B1DD-77777777 453C4CD8-77777777 355CC0FA-77777777 42640DBD-77777777 136FDA1D-77777777 450F44D4-77777777 75D05EFD-77777777 55D91847-77777777 04854C1D-77777777 08C5B2BB-77777777 23665A45-77777777 28A1D499-77777777 6365A8A7-77777777 4E03FBEA-77777777 09E41368-77777777 0DC936A1-77777777 1B160758-7B417AA7 13A104B5-77777777 07FB4393-42D1E646 6D6936E8-357DFE52 097BE619-77777777 47B16A8A-77777777 7C511BA7-77777777 4E9EC89B-77777777 3C82D4BA-77777777 0227A510-77777777 45F400D9-77777777 3CD15ADA-77777777 46973BC1-77777777 32DC3DCC-77777777 463B770D-77777777 7253138C-77777777 7821DC4A-77777777 460CFB98-77777777 7B1CC1AB-77777777 193EB9F4-77777777 167090CC-77777777 776F9CB3-77777777 0FDB80E2-77777777 72EC0955-77777777 642EFAA9-77777777 79531E1A-77777777 04B6BD31-77777777 7184AA15-77777777 097DEB0F-77777777 3EAF42A4-77777777 649C5D26-77777777 5DAE7742-77777777 092213DE-77777777 7B60ECE8-77777777 506D8880-77777777 151A7909-77777777 33A1FC47-77777777 6857F77F-77777777 11BEBCD3-77777777 5D5E9D87-77777777 11CE2AB3-77777777 2D48C2A9-77777777 5B60989F-77777777 23CBF3B0-77777777 62507E4D-77777777 450A483C-77777777 3681EDBB-77777777 3189E0CC-77777777 1181BEFD-77777777 3988B153-77777777 4C078695-77777777 57C2DC44-77777777 69890A3F-77777777 495B0228-77777777 436E8841-77777777 026E09A6-77777777 5274C539-77777777 64BF0415-77777777 0F0C8B73-77777777 6F4E6AE1-77777777 2E672B1B-77777777 46ED7DE7-77777777 2003F19E-77777777 5259070D-77777777 3C705098-77777777 3BD0AD03-77777777 4F8A251B-77777777 01BE4E8F-77777777 7CD87DF1-77777777 18647706-77777777 6136DDF2-77777777 10ED72AB-77777777 0054D73A-77777777 51D17C06-77777777 6C8FD59C-77777777 6502AB52-77777777 32734720-77777777 0B7C6467-77777777 3E248BB9-77777777 1B111CEA-77777777 7A8EF547-77777777 59648E71-77777777 01B96364-77777777 40269ABE-77777777 240B3355-77777777 5CBD1939-77777777 5D7D7546-77777777 3108E8E7-77777777 3DDBC407-77777777 32FC1FC7-77777777 0D5BE9F7-77777777 1A2B65F3-77777777 0DF2DE1E-77777777 393FD946-77777777 617F2AFE-77777777 66A146EF-77777777 542B37E8-77777777 190CAD81-77777777 1668E8C3-77777777 51B62B79-77777777 54AEA85B-77777777 4B7D9E5F-77777777 2D319142-77777777 619E5649-77777777 12610909-77777777 2FA461EE-77777777 504DC220-77777777 521D1739-77777777 4110B821-77777777 39749C56-77777777 499E5A9F-77777777 5B075542-77777777 435EBA77-77777777 242439E1-77777777 1CCD2DA1-77777777 065C3882-77777777 1AF07D7D-77777777 170AE8F9-77777777 189853A7-77777777 26CDF42D-77777777 461D3944-77777777 6A2AB427-77777777 034E1CD4-77777777 66B4B0A1-77777777 3CE8F27F-77777777 4FABD318-77777777 0DCE1B36-77777777 36F691C7-77777777 2C434ABF-77777777 2C9757DB-77777777 45123790-77777777 66EA6255-77777777 48CB3A9C-77777777 37944372-77777777 4DEC3EE9-77777777 7B3649F5-77777777 6CC0299F-77777777 2309AF13-77777777 458E3E8C-77777777 7D02681B-77777777 6060DF8C-77777777 7F6CF4EB-77777777 11FCCD44-77777777 2A5B60C7-77777777 0E9C792E-77777777 23E186BF-77777777 1DFB073C-77777777 425144F7-77777777 42CF8C1A-77777777 2F3E8927-77777777 0D20707E-77777777 308844A7-77777777 76BE7AF4-77777777 047FDD01-77777777 384E144E-77777777 34E5576B-266DBCDE 29501808-462825D6 53DDF4FD-77777777 0A89BAC5-1BEEB251 38774D04-59E46688 2210D45B-744D1F00 27D8FAD0-3C3E475F"/>
  </int2:onDemandWorkflows>
</int2:intelligence>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ADA549A"/>
    <w:multiLevelType w:val="hybridMultilevel"/>
    <w:tmpl w:val="EC809F86"/>
    <w:lvl w:ilvl="0" w:tplc="5F98CD3E">
      <w:start w:val="1"/>
      <w:numFmt w:val="decimal"/>
      <w:lvlText w:val="%1."/>
      <w:lvlJc w:val="left"/>
      <w:pPr>
        <w:ind w:left="720" w:hanging="360"/>
      </w:pPr>
    </w:lvl>
    <w:lvl w:ilvl="1" w:tplc="6D6C3692">
      <w:start w:val="1"/>
      <w:numFmt w:val="lowerLetter"/>
      <w:lvlText w:val="%2."/>
      <w:lvlJc w:val="left"/>
      <w:pPr>
        <w:ind w:left="1440" w:hanging="360"/>
      </w:pPr>
    </w:lvl>
    <w:lvl w:ilvl="2" w:tplc="E6A27722">
      <w:start w:val="1"/>
      <w:numFmt w:val="lowerRoman"/>
      <w:lvlText w:val="%3."/>
      <w:lvlJc w:val="right"/>
      <w:pPr>
        <w:ind w:left="2160" w:hanging="180"/>
      </w:pPr>
    </w:lvl>
    <w:lvl w:ilvl="3" w:tplc="C2E8B4AE">
      <w:start w:val="1"/>
      <w:numFmt w:val="decimal"/>
      <w:lvlText w:val="%4."/>
      <w:lvlJc w:val="left"/>
      <w:pPr>
        <w:ind w:left="2880" w:hanging="360"/>
      </w:pPr>
    </w:lvl>
    <w:lvl w:ilvl="4" w:tplc="2F7C20BE">
      <w:start w:val="1"/>
      <w:numFmt w:val="lowerLetter"/>
      <w:lvlText w:val="%5."/>
      <w:lvlJc w:val="left"/>
      <w:pPr>
        <w:ind w:left="3600" w:hanging="360"/>
      </w:pPr>
    </w:lvl>
    <w:lvl w:ilvl="5" w:tplc="8EDCF76A">
      <w:start w:val="1"/>
      <w:numFmt w:val="lowerRoman"/>
      <w:lvlText w:val="%6."/>
      <w:lvlJc w:val="right"/>
      <w:pPr>
        <w:ind w:left="4320" w:hanging="180"/>
      </w:pPr>
    </w:lvl>
    <w:lvl w:ilvl="6" w:tplc="5CB2797A">
      <w:start w:val="1"/>
      <w:numFmt w:val="decimal"/>
      <w:lvlText w:val="%7."/>
      <w:lvlJc w:val="left"/>
      <w:pPr>
        <w:ind w:left="5040" w:hanging="360"/>
      </w:pPr>
    </w:lvl>
    <w:lvl w:ilvl="7" w:tplc="DBF02F00">
      <w:start w:val="1"/>
      <w:numFmt w:val="lowerLetter"/>
      <w:lvlText w:val="%8."/>
      <w:lvlJc w:val="left"/>
      <w:pPr>
        <w:ind w:left="5760" w:hanging="360"/>
      </w:pPr>
    </w:lvl>
    <w:lvl w:ilvl="8" w:tplc="72AEF778">
      <w:start w:val="1"/>
      <w:numFmt w:val="lowerRoman"/>
      <w:lvlText w:val="%9."/>
      <w:lvlJc w:val="right"/>
      <w:pPr>
        <w:ind w:left="6480" w:hanging="180"/>
      </w:pPr>
    </w:lvl>
  </w:abstractNum>
  <w:num w:numId="1" w16cid:durableId="516308344">
    <w:abstractNumId w:val="0"/>
  </w:num>
  <w:numIdMacAtCleanup w:val="1"/>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hdrShapeDefaults>
    <o:shapedefaults v:ext="edit" spidmax="2050"/>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B75E17"/>
    <w:rsid w:val="0000397F"/>
    <w:rsid w:val="000046C2"/>
    <w:rsid w:val="00005A21"/>
    <w:rsid w:val="0001153A"/>
    <w:rsid w:val="000142B9"/>
    <w:rsid w:val="000155E5"/>
    <w:rsid w:val="000209C0"/>
    <w:rsid w:val="000373F0"/>
    <w:rsid w:val="00037B5A"/>
    <w:rsid w:val="00042BE1"/>
    <w:rsid w:val="0004668D"/>
    <w:rsid w:val="00047FAE"/>
    <w:rsid w:val="00052849"/>
    <w:rsid w:val="000543BD"/>
    <w:rsid w:val="00055B23"/>
    <w:rsid w:val="000574BB"/>
    <w:rsid w:val="00062850"/>
    <w:rsid w:val="00064CC2"/>
    <w:rsid w:val="00066098"/>
    <w:rsid w:val="00067B74"/>
    <w:rsid w:val="00071706"/>
    <w:rsid w:val="00071BDD"/>
    <w:rsid w:val="000765C2"/>
    <w:rsid w:val="0008006E"/>
    <w:rsid w:val="000820C5"/>
    <w:rsid w:val="00084B1C"/>
    <w:rsid w:val="000860B3"/>
    <w:rsid w:val="00090178"/>
    <w:rsid w:val="00092876"/>
    <w:rsid w:val="00092FFB"/>
    <w:rsid w:val="00094775"/>
    <w:rsid w:val="000957FF"/>
    <w:rsid w:val="00096E85"/>
    <w:rsid w:val="00097111"/>
    <w:rsid w:val="000976BF"/>
    <w:rsid w:val="000B1A47"/>
    <w:rsid w:val="000B3CED"/>
    <w:rsid w:val="000B4751"/>
    <w:rsid w:val="000B4776"/>
    <w:rsid w:val="000B4ABF"/>
    <w:rsid w:val="000B63C8"/>
    <w:rsid w:val="000B7B59"/>
    <w:rsid w:val="000C07C6"/>
    <w:rsid w:val="000C0AE2"/>
    <w:rsid w:val="000C1F45"/>
    <w:rsid w:val="000D046E"/>
    <w:rsid w:val="000D2FB0"/>
    <w:rsid w:val="000E3D25"/>
    <w:rsid w:val="000E7108"/>
    <w:rsid w:val="000F01EF"/>
    <w:rsid w:val="000F17AF"/>
    <w:rsid w:val="000F32D0"/>
    <w:rsid w:val="000F6EA6"/>
    <w:rsid w:val="00106C9E"/>
    <w:rsid w:val="001100BB"/>
    <w:rsid w:val="00110D64"/>
    <w:rsid w:val="001115F0"/>
    <w:rsid w:val="00112F94"/>
    <w:rsid w:val="00114034"/>
    <w:rsid w:val="00115D46"/>
    <w:rsid w:val="0011760C"/>
    <w:rsid w:val="001245E6"/>
    <w:rsid w:val="00124B63"/>
    <w:rsid w:val="001311D9"/>
    <w:rsid w:val="00131C11"/>
    <w:rsid w:val="00131C15"/>
    <w:rsid w:val="00140756"/>
    <w:rsid w:val="001464E2"/>
    <w:rsid w:val="001526FE"/>
    <w:rsid w:val="00153496"/>
    <w:rsid w:val="00156E3F"/>
    <w:rsid w:val="00163637"/>
    <w:rsid w:val="00176D9F"/>
    <w:rsid w:val="0018356B"/>
    <w:rsid w:val="00184552"/>
    <w:rsid w:val="00185722"/>
    <w:rsid w:val="00186EB6"/>
    <w:rsid w:val="0019017B"/>
    <w:rsid w:val="0019331F"/>
    <w:rsid w:val="001960EA"/>
    <w:rsid w:val="001A137B"/>
    <w:rsid w:val="001A1EBA"/>
    <w:rsid w:val="001A7EEC"/>
    <w:rsid w:val="001B105C"/>
    <w:rsid w:val="001B1E78"/>
    <w:rsid w:val="001B53EF"/>
    <w:rsid w:val="001C0886"/>
    <w:rsid w:val="001C5E73"/>
    <w:rsid w:val="001C6AEF"/>
    <w:rsid w:val="001D2C83"/>
    <w:rsid w:val="001D2EEF"/>
    <w:rsid w:val="001E2179"/>
    <w:rsid w:val="001E7FC8"/>
    <w:rsid w:val="001F08AF"/>
    <w:rsid w:val="001F3EC8"/>
    <w:rsid w:val="001F487E"/>
    <w:rsid w:val="001F6CF1"/>
    <w:rsid w:val="00203E44"/>
    <w:rsid w:val="00204BD4"/>
    <w:rsid w:val="002131E4"/>
    <w:rsid w:val="002144C9"/>
    <w:rsid w:val="00221220"/>
    <w:rsid w:val="00223A8D"/>
    <w:rsid w:val="00223C5F"/>
    <w:rsid w:val="00224544"/>
    <w:rsid w:val="00225045"/>
    <w:rsid w:val="00231C42"/>
    <w:rsid w:val="00235139"/>
    <w:rsid w:val="002359AA"/>
    <w:rsid w:val="00237452"/>
    <w:rsid w:val="0024266A"/>
    <w:rsid w:val="002467A0"/>
    <w:rsid w:val="00250940"/>
    <w:rsid w:val="002514D4"/>
    <w:rsid w:val="00256E59"/>
    <w:rsid w:val="00260278"/>
    <w:rsid w:val="00265240"/>
    <w:rsid w:val="00272F40"/>
    <w:rsid w:val="00273667"/>
    <w:rsid w:val="002821D6"/>
    <w:rsid w:val="00282710"/>
    <w:rsid w:val="00284CDE"/>
    <w:rsid w:val="002858AA"/>
    <w:rsid w:val="0029328E"/>
    <w:rsid w:val="002A1750"/>
    <w:rsid w:val="002A473C"/>
    <w:rsid w:val="002A7865"/>
    <w:rsid w:val="002B0E52"/>
    <w:rsid w:val="002B2371"/>
    <w:rsid w:val="002B3E2E"/>
    <w:rsid w:val="002B50B7"/>
    <w:rsid w:val="002B6760"/>
    <w:rsid w:val="002C075D"/>
    <w:rsid w:val="002C1F5C"/>
    <w:rsid w:val="002C34DF"/>
    <w:rsid w:val="002C5E5E"/>
    <w:rsid w:val="002C5FBF"/>
    <w:rsid w:val="002C71D6"/>
    <w:rsid w:val="002D24F4"/>
    <w:rsid w:val="002D4C05"/>
    <w:rsid w:val="002E07A1"/>
    <w:rsid w:val="002E1BD8"/>
    <w:rsid w:val="002E39AC"/>
    <w:rsid w:val="002E5287"/>
    <w:rsid w:val="002E54B2"/>
    <w:rsid w:val="002E7A60"/>
    <w:rsid w:val="002F2AC1"/>
    <w:rsid w:val="002F74FC"/>
    <w:rsid w:val="002F77DF"/>
    <w:rsid w:val="00303B74"/>
    <w:rsid w:val="0030573D"/>
    <w:rsid w:val="00306AE6"/>
    <w:rsid w:val="00307B59"/>
    <w:rsid w:val="00307D53"/>
    <w:rsid w:val="00310226"/>
    <w:rsid w:val="00315B8C"/>
    <w:rsid w:val="00317CAB"/>
    <w:rsid w:val="00323DFB"/>
    <w:rsid w:val="00327D87"/>
    <w:rsid w:val="0033000D"/>
    <w:rsid w:val="00331561"/>
    <w:rsid w:val="0033280D"/>
    <w:rsid w:val="00334388"/>
    <w:rsid w:val="00335581"/>
    <w:rsid w:val="00345E04"/>
    <w:rsid w:val="00351ABC"/>
    <w:rsid w:val="00356175"/>
    <w:rsid w:val="00363344"/>
    <w:rsid w:val="0036348C"/>
    <w:rsid w:val="00363738"/>
    <w:rsid w:val="003661D5"/>
    <w:rsid w:val="00370357"/>
    <w:rsid w:val="00377C4C"/>
    <w:rsid w:val="0038003E"/>
    <w:rsid w:val="0038080F"/>
    <w:rsid w:val="00380CE8"/>
    <w:rsid w:val="0038168E"/>
    <w:rsid w:val="00383F38"/>
    <w:rsid w:val="00384D85"/>
    <w:rsid w:val="00387C02"/>
    <w:rsid w:val="003A31A2"/>
    <w:rsid w:val="003A4AB9"/>
    <w:rsid w:val="003A4F38"/>
    <w:rsid w:val="003AC956"/>
    <w:rsid w:val="003B1372"/>
    <w:rsid w:val="003B24D9"/>
    <w:rsid w:val="003B6716"/>
    <w:rsid w:val="003C2BC4"/>
    <w:rsid w:val="003C40C9"/>
    <w:rsid w:val="003C7322"/>
    <w:rsid w:val="003C791C"/>
    <w:rsid w:val="003D073D"/>
    <w:rsid w:val="003D3128"/>
    <w:rsid w:val="003D6FE8"/>
    <w:rsid w:val="003E2B40"/>
    <w:rsid w:val="003F4273"/>
    <w:rsid w:val="003F75A7"/>
    <w:rsid w:val="00400351"/>
    <w:rsid w:val="004014BA"/>
    <w:rsid w:val="00402AF5"/>
    <w:rsid w:val="0040448E"/>
    <w:rsid w:val="00407EC3"/>
    <w:rsid w:val="004129F9"/>
    <w:rsid w:val="00412C98"/>
    <w:rsid w:val="00417973"/>
    <w:rsid w:val="00421C38"/>
    <w:rsid w:val="00423DE5"/>
    <w:rsid w:val="004276EA"/>
    <w:rsid w:val="00434122"/>
    <w:rsid w:val="00444470"/>
    <w:rsid w:val="004477F5"/>
    <w:rsid w:val="00452840"/>
    <w:rsid w:val="004529D0"/>
    <w:rsid w:val="00454F96"/>
    <w:rsid w:val="00456A94"/>
    <w:rsid w:val="00465C98"/>
    <w:rsid w:val="00467427"/>
    <w:rsid w:val="0047065D"/>
    <w:rsid w:val="00476054"/>
    <w:rsid w:val="00480F09"/>
    <w:rsid w:val="004842D1"/>
    <w:rsid w:val="0048606D"/>
    <w:rsid w:val="00487CFB"/>
    <w:rsid w:val="00491E75"/>
    <w:rsid w:val="00494ABE"/>
    <w:rsid w:val="00496F3A"/>
    <w:rsid w:val="0049E631"/>
    <w:rsid w:val="004A3DF0"/>
    <w:rsid w:val="004A5078"/>
    <w:rsid w:val="004A727D"/>
    <w:rsid w:val="004B03F9"/>
    <w:rsid w:val="004B0503"/>
    <w:rsid w:val="004C267F"/>
    <w:rsid w:val="004C7F8E"/>
    <w:rsid w:val="004D0242"/>
    <w:rsid w:val="004D12E4"/>
    <w:rsid w:val="004D1DB0"/>
    <w:rsid w:val="004D228E"/>
    <w:rsid w:val="004D2FA1"/>
    <w:rsid w:val="004D3AF8"/>
    <w:rsid w:val="004D41E2"/>
    <w:rsid w:val="004D4ADC"/>
    <w:rsid w:val="004D4B82"/>
    <w:rsid w:val="004D77DB"/>
    <w:rsid w:val="004E6ED5"/>
    <w:rsid w:val="004F16B5"/>
    <w:rsid w:val="00502A1B"/>
    <w:rsid w:val="005100FB"/>
    <w:rsid w:val="0051187D"/>
    <w:rsid w:val="00511E97"/>
    <w:rsid w:val="00514EB1"/>
    <w:rsid w:val="0051535B"/>
    <w:rsid w:val="00522052"/>
    <w:rsid w:val="005238DE"/>
    <w:rsid w:val="0052723B"/>
    <w:rsid w:val="00527E70"/>
    <w:rsid w:val="005378A0"/>
    <w:rsid w:val="0054229C"/>
    <w:rsid w:val="0054274E"/>
    <w:rsid w:val="005439F1"/>
    <w:rsid w:val="00546629"/>
    <w:rsid w:val="00547F9B"/>
    <w:rsid w:val="005506CD"/>
    <w:rsid w:val="00556C83"/>
    <w:rsid w:val="005700D3"/>
    <w:rsid w:val="005751A5"/>
    <w:rsid w:val="00575996"/>
    <w:rsid w:val="00575C16"/>
    <w:rsid w:val="005835D5"/>
    <w:rsid w:val="00584D57"/>
    <w:rsid w:val="00585EF4"/>
    <w:rsid w:val="00587401"/>
    <w:rsid w:val="00594BC7"/>
    <w:rsid w:val="005959C9"/>
    <w:rsid w:val="005964C3"/>
    <w:rsid w:val="005A1870"/>
    <w:rsid w:val="005A3008"/>
    <w:rsid w:val="005A358B"/>
    <w:rsid w:val="005A3FF6"/>
    <w:rsid w:val="005A40B9"/>
    <w:rsid w:val="005B2992"/>
    <w:rsid w:val="005B2F93"/>
    <w:rsid w:val="005B5BDC"/>
    <w:rsid w:val="005B7552"/>
    <w:rsid w:val="005C0651"/>
    <w:rsid w:val="005C0D5D"/>
    <w:rsid w:val="005C1678"/>
    <w:rsid w:val="005C16FA"/>
    <w:rsid w:val="005C4B77"/>
    <w:rsid w:val="005C53B3"/>
    <w:rsid w:val="005D062F"/>
    <w:rsid w:val="005D7E24"/>
    <w:rsid w:val="005E270E"/>
    <w:rsid w:val="005E6790"/>
    <w:rsid w:val="005E6E29"/>
    <w:rsid w:val="005F0586"/>
    <w:rsid w:val="005F0C14"/>
    <w:rsid w:val="005F3C56"/>
    <w:rsid w:val="005F40C0"/>
    <w:rsid w:val="00600843"/>
    <w:rsid w:val="006037E7"/>
    <w:rsid w:val="0060753C"/>
    <w:rsid w:val="00611BBB"/>
    <w:rsid w:val="00613DC4"/>
    <w:rsid w:val="0061496C"/>
    <w:rsid w:val="006215DC"/>
    <w:rsid w:val="0062637C"/>
    <w:rsid w:val="00632531"/>
    <w:rsid w:val="006429D3"/>
    <w:rsid w:val="00643271"/>
    <w:rsid w:val="00663BD7"/>
    <w:rsid w:val="006650B8"/>
    <w:rsid w:val="00667B6B"/>
    <w:rsid w:val="00673A4F"/>
    <w:rsid w:val="00681AB6"/>
    <w:rsid w:val="00685029"/>
    <w:rsid w:val="006A35A9"/>
    <w:rsid w:val="006A7AD9"/>
    <w:rsid w:val="006B004C"/>
    <w:rsid w:val="006B28C9"/>
    <w:rsid w:val="006B4B2E"/>
    <w:rsid w:val="006C426B"/>
    <w:rsid w:val="006C5A0E"/>
    <w:rsid w:val="006C5DE6"/>
    <w:rsid w:val="006D28C1"/>
    <w:rsid w:val="006D3E93"/>
    <w:rsid w:val="006D6C46"/>
    <w:rsid w:val="006E0B5F"/>
    <w:rsid w:val="006E5C4F"/>
    <w:rsid w:val="006F4C32"/>
    <w:rsid w:val="007012E0"/>
    <w:rsid w:val="00712068"/>
    <w:rsid w:val="00712E5B"/>
    <w:rsid w:val="00713A8E"/>
    <w:rsid w:val="00717865"/>
    <w:rsid w:val="00717C83"/>
    <w:rsid w:val="007263DD"/>
    <w:rsid w:val="0073015D"/>
    <w:rsid w:val="00732250"/>
    <w:rsid w:val="00733B7E"/>
    <w:rsid w:val="0073438A"/>
    <w:rsid w:val="00735C0F"/>
    <w:rsid w:val="0073611A"/>
    <w:rsid w:val="007404B2"/>
    <w:rsid w:val="0074599D"/>
    <w:rsid w:val="00746BF9"/>
    <w:rsid w:val="00747DA8"/>
    <w:rsid w:val="0075132C"/>
    <w:rsid w:val="00751E4B"/>
    <w:rsid w:val="007564D0"/>
    <w:rsid w:val="00757D6E"/>
    <w:rsid w:val="00763894"/>
    <w:rsid w:val="00765D9F"/>
    <w:rsid w:val="00767CD4"/>
    <w:rsid w:val="00770715"/>
    <w:rsid w:val="007752D2"/>
    <w:rsid w:val="00777720"/>
    <w:rsid w:val="00782161"/>
    <w:rsid w:val="00784D7C"/>
    <w:rsid w:val="00790226"/>
    <w:rsid w:val="00790396"/>
    <w:rsid w:val="00791FF3"/>
    <w:rsid w:val="00792ACF"/>
    <w:rsid w:val="00794EB5"/>
    <w:rsid w:val="007A0053"/>
    <w:rsid w:val="007A0AB2"/>
    <w:rsid w:val="007A306C"/>
    <w:rsid w:val="007A3281"/>
    <w:rsid w:val="007A3E26"/>
    <w:rsid w:val="007A5E07"/>
    <w:rsid w:val="007B38D8"/>
    <w:rsid w:val="007B5B18"/>
    <w:rsid w:val="007C02CF"/>
    <w:rsid w:val="007C0B59"/>
    <w:rsid w:val="007C19BC"/>
    <w:rsid w:val="007D5B48"/>
    <w:rsid w:val="007D6673"/>
    <w:rsid w:val="007E08CA"/>
    <w:rsid w:val="007E4258"/>
    <w:rsid w:val="007E659C"/>
    <w:rsid w:val="007E67CC"/>
    <w:rsid w:val="007E787D"/>
    <w:rsid w:val="007F1336"/>
    <w:rsid w:val="007F6F1D"/>
    <w:rsid w:val="007F7EFF"/>
    <w:rsid w:val="008106A0"/>
    <w:rsid w:val="00811C79"/>
    <w:rsid w:val="008206F6"/>
    <w:rsid w:val="00825FA7"/>
    <w:rsid w:val="00826396"/>
    <w:rsid w:val="00827031"/>
    <w:rsid w:val="008273F3"/>
    <w:rsid w:val="008303FD"/>
    <w:rsid w:val="0083125A"/>
    <w:rsid w:val="008327D4"/>
    <w:rsid w:val="00833715"/>
    <w:rsid w:val="008341A7"/>
    <w:rsid w:val="008402CC"/>
    <w:rsid w:val="008417E8"/>
    <w:rsid w:val="00843415"/>
    <w:rsid w:val="00861649"/>
    <w:rsid w:val="00867B2A"/>
    <w:rsid w:val="00871119"/>
    <w:rsid w:val="008711A3"/>
    <w:rsid w:val="0087505E"/>
    <w:rsid w:val="00876C5A"/>
    <w:rsid w:val="0087735D"/>
    <w:rsid w:val="00877C92"/>
    <w:rsid w:val="00877FE3"/>
    <w:rsid w:val="00883343"/>
    <w:rsid w:val="00883C76"/>
    <w:rsid w:val="00884C2C"/>
    <w:rsid w:val="0089133D"/>
    <w:rsid w:val="00893AAB"/>
    <w:rsid w:val="008967AB"/>
    <w:rsid w:val="00897F86"/>
    <w:rsid w:val="008A14A3"/>
    <w:rsid w:val="008B5ED3"/>
    <w:rsid w:val="008B5FA0"/>
    <w:rsid w:val="008B601D"/>
    <w:rsid w:val="008B6768"/>
    <w:rsid w:val="008C0917"/>
    <w:rsid w:val="008C10C2"/>
    <w:rsid w:val="008C3A42"/>
    <w:rsid w:val="008C6556"/>
    <w:rsid w:val="008D322F"/>
    <w:rsid w:val="008D6252"/>
    <w:rsid w:val="008E1454"/>
    <w:rsid w:val="008E3107"/>
    <w:rsid w:val="008E5C49"/>
    <w:rsid w:val="008E62B5"/>
    <w:rsid w:val="008F145B"/>
    <w:rsid w:val="008F3B87"/>
    <w:rsid w:val="008F76DE"/>
    <w:rsid w:val="0090351C"/>
    <w:rsid w:val="009043DF"/>
    <w:rsid w:val="009046BC"/>
    <w:rsid w:val="00906E7D"/>
    <w:rsid w:val="0090725A"/>
    <w:rsid w:val="00907CA7"/>
    <w:rsid w:val="00927E72"/>
    <w:rsid w:val="00931647"/>
    <w:rsid w:val="00936E35"/>
    <w:rsid w:val="00942F36"/>
    <w:rsid w:val="009504DA"/>
    <w:rsid w:val="00953150"/>
    <w:rsid w:val="0095320E"/>
    <w:rsid w:val="0095368B"/>
    <w:rsid w:val="00953D77"/>
    <w:rsid w:val="00955F7F"/>
    <w:rsid w:val="00956F90"/>
    <w:rsid w:val="00964F3C"/>
    <w:rsid w:val="00965CEB"/>
    <w:rsid w:val="00970063"/>
    <w:rsid w:val="00970586"/>
    <w:rsid w:val="00973D17"/>
    <w:rsid w:val="0097E4DF"/>
    <w:rsid w:val="00981C23"/>
    <w:rsid w:val="00987C3D"/>
    <w:rsid w:val="00987DA6"/>
    <w:rsid w:val="00992E7B"/>
    <w:rsid w:val="0099335E"/>
    <w:rsid w:val="009967C6"/>
    <w:rsid w:val="009A1F4B"/>
    <w:rsid w:val="009A2276"/>
    <w:rsid w:val="009A32E0"/>
    <w:rsid w:val="009A39FC"/>
    <w:rsid w:val="009A6A5E"/>
    <w:rsid w:val="009A6A67"/>
    <w:rsid w:val="009B05B5"/>
    <w:rsid w:val="009B1247"/>
    <w:rsid w:val="009B2D1A"/>
    <w:rsid w:val="009B760D"/>
    <w:rsid w:val="009C4AF4"/>
    <w:rsid w:val="009C74F6"/>
    <w:rsid w:val="009D039D"/>
    <w:rsid w:val="009D369B"/>
    <w:rsid w:val="009D6398"/>
    <w:rsid w:val="009E485B"/>
    <w:rsid w:val="009E586F"/>
    <w:rsid w:val="009E6F67"/>
    <w:rsid w:val="009F2335"/>
    <w:rsid w:val="009F54AE"/>
    <w:rsid w:val="009F617B"/>
    <w:rsid w:val="00A03BDB"/>
    <w:rsid w:val="00A10954"/>
    <w:rsid w:val="00A11065"/>
    <w:rsid w:val="00A14C0B"/>
    <w:rsid w:val="00A15749"/>
    <w:rsid w:val="00A25020"/>
    <w:rsid w:val="00A32131"/>
    <w:rsid w:val="00A32386"/>
    <w:rsid w:val="00A32AE7"/>
    <w:rsid w:val="00A33858"/>
    <w:rsid w:val="00A366BA"/>
    <w:rsid w:val="00A41B16"/>
    <w:rsid w:val="00A47432"/>
    <w:rsid w:val="00A47987"/>
    <w:rsid w:val="00A54BE6"/>
    <w:rsid w:val="00A5671F"/>
    <w:rsid w:val="00A56D38"/>
    <w:rsid w:val="00A613E8"/>
    <w:rsid w:val="00A73A57"/>
    <w:rsid w:val="00A74B6B"/>
    <w:rsid w:val="00A75553"/>
    <w:rsid w:val="00A76309"/>
    <w:rsid w:val="00A7799D"/>
    <w:rsid w:val="00A813F6"/>
    <w:rsid w:val="00A83DC6"/>
    <w:rsid w:val="00A84A7A"/>
    <w:rsid w:val="00A84B0F"/>
    <w:rsid w:val="00A95993"/>
    <w:rsid w:val="00A97D19"/>
    <w:rsid w:val="00AA0840"/>
    <w:rsid w:val="00AA1C30"/>
    <w:rsid w:val="00AA4228"/>
    <w:rsid w:val="00AA5BD0"/>
    <w:rsid w:val="00AB250C"/>
    <w:rsid w:val="00AB2749"/>
    <w:rsid w:val="00AB2FFB"/>
    <w:rsid w:val="00AB35E4"/>
    <w:rsid w:val="00AB544E"/>
    <w:rsid w:val="00ABBE7D"/>
    <w:rsid w:val="00AC1107"/>
    <w:rsid w:val="00AC388F"/>
    <w:rsid w:val="00AC607B"/>
    <w:rsid w:val="00AD3B2E"/>
    <w:rsid w:val="00ADBF6A"/>
    <w:rsid w:val="00AF00B0"/>
    <w:rsid w:val="00AF4580"/>
    <w:rsid w:val="00AF7410"/>
    <w:rsid w:val="00B00806"/>
    <w:rsid w:val="00B05895"/>
    <w:rsid w:val="00B10F5B"/>
    <w:rsid w:val="00B13C07"/>
    <w:rsid w:val="00B1740A"/>
    <w:rsid w:val="00B203F8"/>
    <w:rsid w:val="00B25CC9"/>
    <w:rsid w:val="00B4083E"/>
    <w:rsid w:val="00B41285"/>
    <w:rsid w:val="00B43F50"/>
    <w:rsid w:val="00B4402D"/>
    <w:rsid w:val="00B44494"/>
    <w:rsid w:val="00B45DD2"/>
    <w:rsid w:val="00B463F7"/>
    <w:rsid w:val="00B51179"/>
    <w:rsid w:val="00B5235C"/>
    <w:rsid w:val="00B53277"/>
    <w:rsid w:val="00B537CB"/>
    <w:rsid w:val="00B5384C"/>
    <w:rsid w:val="00B53867"/>
    <w:rsid w:val="00B6145D"/>
    <w:rsid w:val="00B625A8"/>
    <w:rsid w:val="00B65228"/>
    <w:rsid w:val="00B677F9"/>
    <w:rsid w:val="00B706AA"/>
    <w:rsid w:val="00B73B71"/>
    <w:rsid w:val="00B75E17"/>
    <w:rsid w:val="00B815DA"/>
    <w:rsid w:val="00B85381"/>
    <w:rsid w:val="00B85437"/>
    <w:rsid w:val="00B854AF"/>
    <w:rsid w:val="00BA357D"/>
    <w:rsid w:val="00BA5273"/>
    <w:rsid w:val="00BA5B1F"/>
    <w:rsid w:val="00BC0FB8"/>
    <w:rsid w:val="00BC0FF6"/>
    <w:rsid w:val="00BC1CD3"/>
    <w:rsid w:val="00BC508B"/>
    <w:rsid w:val="00BC615F"/>
    <w:rsid w:val="00BC617F"/>
    <w:rsid w:val="00BC6853"/>
    <w:rsid w:val="00BC7523"/>
    <w:rsid w:val="00BD6B95"/>
    <w:rsid w:val="00BD7072"/>
    <w:rsid w:val="00BF0848"/>
    <w:rsid w:val="00BF1D63"/>
    <w:rsid w:val="00BF29FD"/>
    <w:rsid w:val="00BF4B2B"/>
    <w:rsid w:val="00C0148E"/>
    <w:rsid w:val="00C01B46"/>
    <w:rsid w:val="00C04654"/>
    <w:rsid w:val="00C05446"/>
    <w:rsid w:val="00C1053A"/>
    <w:rsid w:val="00C11B8E"/>
    <w:rsid w:val="00C1307E"/>
    <w:rsid w:val="00C16C7E"/>
    <w:rsid w:val="00C2014F"/>
    <w:rsid w:val="00C202B8"/>
    <w:rsid w:val="00C20B00"/>
    <w:rsid w:val="00C217FF"/>
    <w:rsid w:val="00C22178"/>
    <w:rsid w:val="00C2260F"/>
    <w:rsid w:val="00C23B64"/>
    <w:rsid w:val="00C23DB9"/>
    <w:rsid w:val="00C30A11"/>
    <w:rsid w:val="00C35623"/>
    <w:rsid w:val="00C377AF"/>
    <w:rsid w:val="00C42404"/>
    <w:rsid w:val="00C53C7E"/>
    <w:rsid w:val="00C5428A"/>
    <w:rsid w:val="00C557F5"/>
    <w:rsid w:val="00C56790"/>
    <w:rsid w:val="00C60401"/>
    <w:rsid w:val="00C612D4"/>
    <w:rsid w:val="00C64D9A"/>
    <w:rsid w:val="00C6608D"/>
    <w:rsid w:val="00C675F2"/>
    <w:rsid w:val="00C86684"/>
    <w:rsid w:val="00C8778B"/>
    <w:rsid w:val="00C971E1"/>
    <w:rsid w:val="00CA04C5"/>
    <w:rsid w:val="00CA19A3"/>
    <w:rsid w:val="00CA4172"/>
    <w:rsid w:val="00CA4A39"/>
    <w:rsid w:val="00CA4BF7"/>
    <w:rsid w:val="00CA7426"/>
    <w:rsid w:val="00CB01DF"/>
    <w:rsid w:val="00CB29C5"/>
    <w:rsid w:val="00CB2F80"/>
    <w:rsid w:val="00CB3A76"/>
    <w:rsid w:val="00CB7A53"/>
    <w:rsid w:val="00CC03A2"/>
    <w:rsid w:val="00CC2FB3"/>
    <w:rsid w:val="00CC6038"/>
    <w:rsid w:val="00CC63AA"/>
    <w:rsid w:val="00CC6428"/>
    <w:rsid w:val="00CC7808"/>
    <w:rsid w:val="00CD201C"/>
    <w:rsid w:val="00CD234F"/>
    <w:rsid w:val="00CD7691"/>
    <w:rsid w:val="00CDF7F7"/>
    <w:rsid w:val="00CE0671"/>
    <w:rsid w:val="00CE1EF4"/>
    <w:rsid w:val="00CE3FCB"/>
    <w:rsid w:val="00CE4344"/>
    <w:rsid w:val="00CE6DCF"/>
    <w:rsid w:val="00CF440F"/>
    <w:rsid w:val="00CF528A"/>
    <w:rsid w:val="00D03479"/>
    <w:rsid w:val="00D0379C"/>
    <w:rsid w:val="00D05075"/>
    <w:rsid w:val="00D13008"/>
    <w:rsid w:val="00D1389E"/>
    <w:rsid w:val="00D14A1A"/>
    <w:rsid w:val="00D16841"/>
    <w:rsid w:val="00D17425"/>
    <w:rsid w:val="00D17B01"/>
    <w:rsid w:val="00D207AC"/>
    <w:rsid w:val="00D24ACF"/>
    <w:rsid w:val="00D30716"/>
    <w:rsid w:val="00D30A05"/>
    <w:rsid w:val="00D33D19"/>
    <w:rsid w:val="00D3682D"/>
    <w:rsid w:val="00D37555"/>
    <w:rsid w:val="00D37AC8"/>
    <w:rsid w:val="00D4382D"/>
    <w:rsid w:val="00D453B9"/>
    <w:rsid w:val="00D5362C"/>
    <w:rsid w:val="00D576A0"/>
    <w:rsid w:val="00D57879"/>
    <w:rsid w:val="00D57A84"/>
    <w:rsid w:val="00D602C1"/>
    <w:rsid w:val="00D6052E"/>
    <w:rsid w:val="00D6222F"/>
    <w:rsid w:val="00D73F38"/>
    <w:rsid w:val="00D7537E"/>
    <w:rsid w:val="00D81AEF"/>
    <w:rsid w:val="00D83AF6"/>
    <w:rsid w:val="00D8574E"/>
    <w:rsid w:val="00D86110"/>
    <w:rsid w:val="00D93FAA"/>
    <w:rsid w:val="00D94845"/>
    <w:rsid w:val="00D97398"/>
    <w:rsid w:val="00DA157C"/>
    <w:rsid w:val="00DA602A"/>
    <w:rsid w:val="00DA7B3C"/>
    <w:rsid w:val="00DB376B"/>
    <w:rsid w:val="00DB3FAD"/>
    <w:rsid w:val="00DC0B23"/>
    <w:rsid w:val="00DC0E85"/>
    <w:rsid w:val="00DC18B1"/>
    <w:rsid w:val="00DC2C82"/>
    <w:rsid w:val="00DC50C6"/>
    <w:rsid w:val="00DC50EE"/>
    <w:rsid w:val="00DC5687"/>
    <w:rsid w:val="00DD04FB"/>
    <w:rsid w:val="00DD0670"/>
    <w:rsid w:val="00DD291E"/>
    <w:rsid w:val="00DD73D5"/>
    <w:rsid w:val="00DE1F3A"/>
    <w:rsid w:val="00DE92C0"/>
    <w:rsid w:val="00DF472F"/>
    <w:rsid w:val="00DF580E"/>
    <w:rsid w:val="00DF5B3A"/>
    <w:rsid w:val="00E00B40"/>
    <w:rsid w:val="00E02A23"/>
    <w:rsid w:val="00E03DCD"/>
    <w:rsid w:val="00E054BB"/>
    <w:rsid w:val="00E05505"/>
    <w:rsid w:val="00E10905"/>
    <w:rsid w:val="00E12142"/>
    <w:rsid w:val="00E15416"/>
    <w:rsid w:val="00E1559A"/>
    <w:rsid w:val="00E23684"/>
    <w:rsid w:val="00E25B5E"/>
    <w:rsid w:val="00E278FB"/>
    <w:rsid w:val="00E27C09"/>
    <w:rsid w:val="00E3029A"/>
    <w:rsid w:val="00E33B29"/>
    <w:rsid w:val="00E47495"/>
    <w:rsid w:val="00E47983"/>
    <w:rsid w:val="00E67614"/>
    <w:rsid w:val="00E73466"/>
    <w:rsid w:val="00E74B09"/>
    <w:rsid w:val="00E751C7"/>
    <w:rsid w:val="00E75F6B"/>
    <w:rsid w:val="00E77398"/>
    <w:rsid w:val="00E81597"/>
    <w:rsid w:val="00E833E8"/>
    <w:rsid w:val="00E847D7"/>
    <w:rsid w:val="00E856A4"/>
    <w:rsid w:val="00E915E6"/>
    <w:rsid w:val="00E9231D"/>
    <w:rsid w:val="00E93F25"/>
    <w:rsid w:val="00EA1105"/>
    <w:rsid w:val="00EA1F3A"/>
    <w:rsid w:val="00EA2C57"/>
    <w:rsid w:val="00EA31BE"/>
    <w:rsid w:val="00EA368D"/>
    <w:rsid w:val="00EA795B"/>
    <w:rsid w:val="00EB6A44"/>
    <w:rsid w:val="00EC1441"/>
    <w:rsid w:val="00EC6B7E"/>
    <w:rsid w:val="00ED135A"/>
    <w:rsid w:val="00ED22F1"/>
    <w:rsid w:val="00ED703B"/>
    <w:rsid w:val="00ED91B1"/>
    <w:rsid w:val="00EE0152"/>
    <w:rsid w:val="00EE07C1"/>
    <w:rsid w:val="00EE15C6"/>
    <w:rsid w:val="00EE45AE"/>
    <w:rsid w:val="00EE4BE8"/>
    <w:rsid w:val="00EE4EB4"/>
    <w:rsid w:val="00EE58F8"/>
    <w:rsid w:val="00EE7066"/>
    <w:rsid w:val="00EEB869"/>
    <w:rsid w:val="00EF28A0"/>
    <w:rsid w:val="00EF5A52"/>
    <w:rsid w:val="00EF5D75"/>
    <w:rsid w:val="00EF64F9"/>
    <w:rsid w:val="00EF7D00"/>
    <w:rsid w:val="00EFEA9A"/>
    <w:rsid w:val="00F046D2"/>
    <w:rsid w:val="00F04DAE"/>
    <w:rsid w:val="00F11F4D"/>
    <w:rsid w:val="00F25CA0"/>
    <w:rsid w:val="00F3287E"/>
    <w:rsid w:val="00F358A0"/>
    <w:rsid w:val="00F37AF1"/>
    <w:rsid w:val="00F41C1E"/>
    <w:rsid w:val="00F46C77"/>
    <w:rsid w:val="00F54970"/>
    <w:rsid w:val="00F57A5F"/>
    <w:rsid w:val="00F606C3"/>
    <w:rsid w:val="00F62E51"/>
    <w:rsid w:val="00F635B0"/>
    <w:rsid w:val="00F63DFF"/>
    <w:rsid w:val="00F673A2"/>
    <w:rsid w:val="00F720C6"/>
    <w:rsid w:val="00F76A59"/>
    <w:rsid w:val="00F83D08"/>
    <w:rsid w:val="00F9284D"/>
    <w:rsid w:val="00F963E0"/>
    <w:rsid w:val="00F96F39"/>
    <w:rsid w:val="00F977D7"/>
    <w:rsid w:val="00FA079D"/>
    <w:rsid w:val="00FA40F8"/>
    <w:rsid w:val="00FC00FD"/>
    <w:rsid w:val="00FC0241"/>
    <w:rsid w:val="00FC13D6"/>
    <w:rsid w:val="00FC2283"/>
    <w:rsid w:val="00FC706B"/>
    <w:rsid w:val="00FD205A"/>
    <w:rsid w:val="00FD5437"/>
    <w:rsid w:val="00FD56E1"/>
    <w:rsid w:val="00FD6205"/>
    <w:rsid w:val="00FD636D"/>
    <w:rsid w:val="00FDE4E0"/>
    <w:rsid w:val="00FE0AE1"/>
    <w:rsid w:val="00FE49AA"/>
    <w:rsid w:val="00FF51D9"/>
    <w:rsid w:val="00FF56B0"/>
    <w:rsid w:val="00FF5F78"/>
    <w:rsid w:val="00FF7BD9"/>
    <w:rsid w:val="01015AB9"/>
    <w:rsid w:val="010376CB"/>
    <w:rsid w:val="0103D712"/>
    <w:rsid w:val="0104B84C"/>
    <w:rsid w:val="0105EC52"/>
    <w:rsid w:val="01215733"/>
    <w:rsid w:val="0123369B"/>
    <w:rsid w:val="01431B7D"/>
    <w:rsid w:val="01496ED7"/>
    <w:rsid w:val="0152999F"/>
    <w:rsid w:val="01647D3B"/>
    <w:rsid w:val="016D8E54"/>
    <w:rsid w:val="016DFC24"/>
    <w:rsid w:val="019FFC42"/>
    <w:rsid w:val="01AC4CB5"/>
    <w:rsid w:val="01AFA83F"/>
    <w:rsid w:val="01B6922F"/>
    <w:rsid w:val="01B8B4BB"/>
    <w:rsid w:val="01B989F0"/>
    <w:rsid w:val="01C12A6E"/>
    <w:rsid w:val="01CC888B"/>
    <w:rsid w:val="01CCC2D6"/>
    <w:rsid w:val="01CDA4AD"/>
    <w:rsid w:val="01CEE9C8"/>
    <w:rsid w:val="01EFF2DA"/>
    <w:rsid w:val="01F739BE"/>
    <w:rsid w:val="01FF0F8B"/>
    <w:rsid w:val="02174CD5"/>
    <w:rsid w:val="022A9E26"/>
    <w:rsid w:val="022B7482"/>
    <w:rsid w:val="02341FC3"/>
    <w:rsid w:val="0238B320"/>
    <w:rsid w:val="023EA76D"/>
    <w:rsid w:val="025A8EBF"/>
    <w:rsid w:val="026EDE0D"/>
    <w:rsid w:val="02880F5C"/>
    <w:rsid w:val="028D5A1E"/>
    <w:rsid w:val="0296308C"/>
    <w:rsid w:val="02A9DD48"/>
    <w:rsid w:val="02E716CA"/>
    <w:rsid w:val="02F1FA2C"/>
    <w:rsid w:val="02F3076A"/>
    <w:rsid w:val="02F411D1"/>
    <w:rsid w:val="02F8057D"/>
    <w:rsid w:val="03002BF7"/>
    <w:rsid w:val="03089A75"/>
    <w:rsid w:val="030A81DC"/>
    <w:rsid w:val="0312A68D"/>
    <w:rsid w:val="031DE9E4"/>
    <w:rsid w:val="0322BBDA"/>
    <w:rsid w:val="0349C862"/>
    <w:rsid w:val="034B0A66"/>
    <w:rsid w:val="0355C592"/>
    <w:rsid w:val="036148BC"/>
    <w:rsid w:val="03617B83"/>
    <w:rsid w:val="0362C365"/>
    <w:rsid w:val="039815FE"/>
    <w:rsid w:val="039C0CA4"/>
    <w:rsid w:val="03AD0321"/>
    <w:rsid w:val="03B384C4"/>
    <w:rsid w:val="03C744E3"/>
    <w:rsid w:val="03CF6065"/>
    <w:rsid w:val="03F5BFD1"/>
    <w:rsid w:val="03F7C7BF"/>
    <w:rsid w:val="03FE8C06"/>
    <w:rsid w:val="0429E0A9"/>
    <w:rsid w:val="04342255"/>
    <w:rsid w:val="04430513"/>
    <w:rsid w:val="04458180"/>
    <w:rsid w:val="0445ADA9"/>
    <w:rsid w:val="044A3FF7"/>
    <w:rsid w:val="04548008"/>
    <w:rsid w:val="0461CC8E"/>
    <w:rsid w:val="04843E4F"/>
    <w:rsid w:val="048F63D6"/>
    <w:rsid w:val="049CD139"/>
    <w:rsid w:val="04A248DA"/>
    <w:rsid w:val="04A8CE3F"/>
    <w:rsid w:val="04B0366C"/>
    <w:rsid w:val="04B5A360"/>
    <w:rsid w:val="04B88C0B"/>
    <w:rsid w:val="04BDBDFA"/>
    <w:rsid w:val="04C1C260"/>
    <w:rsid w:val="04DDF93D"/>
    <w:rsid w:val="05046398"/>
    <w:rsid w:val="051F624B"/>
    <w:rsid w:val="052078C3"/>
    <w:rsid w:val="05267AFC"/>
    <w:rsid w:val="0533A46F"/>
    <w:rsid w:val="0560995B"/>
    <w:rsid w:val="056AB127"/>
    <w:rsid w:val="056B30C6"/>
    <w:rsid w:val="056B7338"/>
    <w:rsid w:val="05799FFA"/>
    <w:rsid w:val="05802C9E"/>
    <w:rsid w:val="058937F6"/>
    <w:rsid w:val="058EE318"/>
    <w:rsid w:val="0596FCB7"/>
    <w:rsid w:val="05983D97"/>
    <w:rsid w:val="05A44FBA"/>
    <w:rsid w:val="05BADAA1"/>
    <w:rsid w:val="05C64C5C"/>
    <w:rsid w:val="05DD62AF"/>
    <w:rsid w:val="05DFCC24"/>
    <w:rsid w:val="05F377DA"/>
    <w:rsid w:val="05F852ED"/>
    <w:rsid w:val="05FB324C"/>
    <w:rsid w:val="060AD1D8"/>
    <w:rsid w:val="060CA037"/>
    <w:rsid w:val="061E0C5E"/>
    <w:rsid w:val="0622B778"/>
    <w:rsid w:val="0627A952"/>
    <w:rsid w:val="063E6815"/>
    <w:rsid w:val="06404EB7"/>
    <w:rsid w:val="0642CF03"/>
    <w:rsid w:val="06434E4B"/>
    <w:rsid w:val="0649DF19"/>
    <w:rsid w:val="065D92C1"/>
    <w:rsid w:val="065F22C4"/>
    <w:rsid w:val="06671F29"/>
    <w:rsid w:val="0669D4A1"/>
    <w:rsid w:val="06874329"/>
    <w:rsid w:val="068F49D2"/>
    <w:rsid w:val="068F4F61"/>
    <w:rsid w:val="06A41ACD"/>
    <w:rsid w:val="06A45B63"/>
    <w:rsid w:val="06A6CC8A"/>
    <w:rsid w:val="06A7842F"/>
    <w:rsid w:val="06D1959B"/>
    <w:rsid w:val="06E6B93D"/>
    <w:rsid w:val="06EA780D"/>
    <w:rsid w:val="06EEF794"/>
    <w:rsid w:val="06F0FE30"/>
    <w:rsid w:val="06F99E35"/>
    <w:rsid w:val="06FC69BC"/>
    <w:rsid w:val="0713242C"/>
    <w:rsid w:val="0717A443"/>
    <w:rsid w:val="07347FD4"/>
    <w:rsid w:val="073EC562"/>
    <w:rsid w:val="0742B851"/>
    <w:rsid w:val="07502525"/>
    <w:rsid w:val="0759306B"/>
    <w:rsid w:val="075A9511"/>
    <w:rsid w:val="07605344"/>
    <w:rsid w:val="0768F23E"/>
    <w:rsid w:val="07707555"/>
    <w:rsid w:val="0781E0B9"/>
    <w:rsid w:val="078588FA"/>
    <w:rsid w:val="07A15F90"/>
    <w:rsid w:val="07A45882"/>
    <w:rsid w:val="07A6A239"/>
    <w:rsid w:val="07A7C579"/>
    <w:rsid w:val="07A8ADBE"/>
    <w:rsid w:val="07ACB882"/>
    <w:rsid w:val="07B21D41"/>
    <w:rsid w:val="07B86078"/>
    <w:rsid w:val="07BB63A3"/>
    <w:rsid w:val="07C5E0DF"/>
    <w:rsid w:val="07CC3BC1"/>
    <w:rsid w:val="07D39D1A"/>
    <w:rsid w:val="07DA3876"/>
    <w:rsid w:val="07DC1F18"/>
    <w:rsid w:val="07DCB099"/>
    <w:rsid w:val="07DCBA83"/>
    <w:rsid w:val="07EDC83B"/>
    <w:rsid w:val="07F5D682"/>
    <w:rsid w:val="07FBDBE9"/>
    <w:rsid w:val="0809B352"/>
    <w:rsid w:val="081EB1F2"/>
    <w:rsid w:val="082AE0E7"/>
    <w:rsid w:val="082CAF38"/>
    <w:rsid w:val="082E9FD0"/>
    <w:rsid w:val="08317635"/>
    <w:rsid w:val="08429CEB"/>
    <w:rsid w:val="0844D279"/>
    <w:rsid w:val="084735A0"/>
    <w:rsid w:val="0852BEFD"/>
    <w:rsid w:val="0859AE9A"/>
    <w:rsid w:val="0860E521"/>
    <w:rsid w:val="0861CA84"/>
    <w:rsid w:val="08627875"/>
    <w:rsid w:val="086DF071"/>
    <w:rsid w:val="0886F5E7"/>
    <w:rsid w:val="08876526"/>
    <w:rsid w:val="089423B0"/>
    <w:rsid w:val="08998D91"/>
    <w:rsid w:val="08B80D88"/>
    <w:rsid w:val="08B9F066"/>
    <w:rsid w:val="08C618C3"/>
    <w:rsid w:val="08C84EF3"/>
    <w:rsid w:val="08D43A2E"/>
    <w:rsid w:val="08D4D1B2"/>
    <w:rsid w:val="08FB67FE"/>
    <w:rsid w:val="08FC23A5"/>
    <w:rsid w:val="0900B64A"/>
    <w:rsid w:val="0927F12B"/>
    <w:rsid w:val="093191D2"/>
    <w:rsid w:val="093A8772"/>
    <w:rsid w:val="09482802"/>
    <w:rsid w:val="094A185D"/>
    <w:rsid w:val="09582155"/>
    <w:rsid w:val="095A583A"/>
    <w:rsid w:val="096F6D7B"/>
    <w:rsid w:val="097490ED"/>
    <w:rsid w:val="09791505"/>
    <w:rsid w:val="097D03E8"/>
    <w:rsid w:val="098A5B45"/>
    <w:rsid w:val="098DE83F"/>
    <w:rsid w:val="099C7BFA"/>
    <w:rsid w:val="099DCCE8"/>
    <w:rsid w:val="09B29EDA"/>
    <w:rsid w:val="09BF3508"/>
    <w:rsid w:val="09C648F1"/>
    <w:rsid w:val="09E58334"/>
    <w:rsid w:val="09E6DD55"/>
    <w:rsid w:val="09EF4E57"/>
    <w:rsid w:val="09F2D36E"/>
    <w:rsid w:val="0A051EB8"/>
    <w:rsid w:val="0A1095F7"/>
    <w:rsid w:val="0A22C255"/>
    <w:rsid w:val="0A2BCA5F"/>
    <w:rsid w:val="0A2F5BB6"/>
    <w:rsid w:val="0A37189D"/>
    <w:rsid w:val="0A39EEF1"/>
    <w:rsid w:val="0A45DCF7"/>
    <w:rsid w:val="0A4BDE69"/>
    <w:rsid w:val="0A56F00A"/>
    <w:rsid w:val="0A5D3C4B"/>
    <w:rsid w:val="0A7FB3C4"/>
    <w:rsid w:val="0A8C805B"/>
    <w:rsid w:val="0A8F14A2"/>
    <w:rsid w:val="0AB2A6DE"/>
    <w:rsid w:val="0AC2A22E"/>
    <w:rsid w:val="0AD9771D"/>
    <w:rsid w:val="0ADD61D4"/>
    <w:rsid w:val="0B0623A8"/>
    <w:rsid w:val="0B209125"/>
    <w:rsid w:val="0B3F1E3D"/>
    <w:rsid w:val="0B5AB44C"/>
    <w:rsid w:val="0B60F09A"/>
    <w:rsid w:val="0B74CA21"/>
    <w:rsid w:val="0B7A4649"/>
    <w:rsid w:val="0B87692E"/>
    <w:rsid w:val="0B8F953D"/>
    <w:rsid w:val="0B9271C6"/>
    <w:rsid w:val="0BA2FF59"/>
    <w:rsid w:val="0BA88491"/>
    <w:rsid w:val="0BB523EA"/>
    <w:rsid w:val="0BB92E6B"/>
    <w:rsid w:val="0BC66D09"/>
    <w:rsid w:val="0BE11717"/>
    <w:rsid w:val="0BEBC1E4"/>
    <w:rsid w:val="0BF07211"/>
    <w:rsid w:val="0C04EA41"/>
    <w:rsid w:val="0C0576B8"/>
    <w:rsid w:val="0C069864"/>
    <w:rsid w:val="0C2695A6"/>
    <w:rsid w:val="0C3A5E47"/>
    <w:rsid w:val="0C3E1983"/>
    <w:rsid w:val="0C42C37A"/>
    <w:rsid w:val="0C4A6C01"/>
    <w:rsid w:val="0C53D16C"/>
    <w:rsid w:val="0C53E79E"/>
    <w:rsid w:val="0C5551DC"/>
    <w:rsid w:val="0C5A6F98"/>
    <w:rsid w:val="0C5CA2D2"/>
    <w:rsid w:val="0C60CA3C"/>
    <w:rsid w:val="0C7DB63C"/>
    <w:rsid w:val="0C8251BC"/>
    <w:rsid w:val="0C8B3FBF"/>
    <w:rsid w:val="0C909C71"/>
    <w:rsid w:val="0C93ED7C"/>
    <w:rsid w:val="0C983BC5"/>
    <w:rsid w:val="0CAC888A"/>
    <w:rsid w:val="0CADA999"/>
    <w:rsid w:val="0CB2E164"/>
    <w:rsid w:val="0CCCD445"/>
    <w:rsid w:val="0CD299CD"/>
    <w:rsid w:val="0CD374B3"/>
    <w:rsid w:val="0CDF328D"/>
    <w:rsid w:val="0CF79F31"/>
    <w:rsid w:val="0CFA684C"/>
    <w:rsid w:val="0CFAD748"/>
    <w:rsid w:val="0CFBE136"/>
    <w:rsid w:val="0CFF10C0"/>
    <w:rsid w:val="0D16E416"/>
    <w:rsid w:val="0D247BC6"/>
    <w:rsid w:val="0D257120"/>
    <w:rsid w:val="0D2D1FBD"/>
    <w:rsid w:val="0D35EB57"/>
    <w:rsid w:val="0D4A4DE6"/>
    <w:rsid w:val="0D4A8CF9"/>
    <w:rsid w:val="0D5E913E"/>
    <w:rsid w:val="0D5F0A28"/>
    <w:rsid w:val="0D64DF71"/>
    <w:rsid w:val="0D66B071"/>
    <w:rsid w:val="0D72F31A"/>
    <w:rsid w:val="0D819D7A"/>
    <w:rsid w:val="0D8BFEB8"/>
    <w:rsid w:val="0D8E90CC"/>
    <w:rsid w:val="0DB0B884"/>
    <w:rsid w:val="0DB56ACF"/>
    <w:rsid w:val="0DE42241"/>
    <w:rsid w:val="0DF44DB2"/>
    <w:rsid w:val="0DF98646"/>
    <w:rsid w:val="0E057416"/>
    <w:rsid w:val="0E094941"/>
    <w:rsid w:val="0E094C04"/>
    <w:rsid w:val="0E298C0B"/>
    <w:rsid w:val="0E2EF0D7"/>
    <w:rsid w:val="0E4AF31F"/>
    <w:rsid w:val="0E65AE18"/>
    <w:rsid w:val="0E68004E"/>
    <w:rsid w:val="0E6A3D35"/>
    <w:rsid w:val="0E6A4F1B"/>
    <w:rsid w:val="0E6D85E0"/>
    <w:rsid w:val="0E79EF27"/>
    <w:rsid w:val="0E7A1E94"/>
    <w:rsid w:val="0EA37AE4"/>
    <w:rsid w:val="0EBF09F0"/>
    <w:rsid w:val="0ED3260C"/>
    <w:rsid w:val="0EE4AC4E"/>
    <w:rsid w:val="0EEC3169"/>
    <w:rsid w:val="0EF6402B"/>
    <w:rsid w:val="0EFF3B82"/>
    <w:rsid w:val="0F00AFD2"/>
    <w:rsid w:val="0F15A90C"/>
    <w:rsid w:val="0F310981"/>
    <w:rsid w:val="0F314B61"/>
    <w:rsid w:val="0F3EB517"/>
    <w:rsid w:val="0F4492A5"/>
    <w:rsid w:val="0F502BA5"/>
    <w:rsid w:val="0F54850D"/>
    <w:rsid w:val="0F62275E"/>
    <w:rsid w:val="0F7CDF70"/>
    <w:rsid w:val="0F9B7CCA"/>
    <w:rsid w:val="0F9DAB9D"/>
    <w:rsid w:val="0F9E23AE"/>
    <w:rsid w:val="0FADA309"/>
    <w:rsid w:val="0FB73E7C"/>
    <w:rsid w:val="0FCAC138"/>
    <w:rsid w:val="0FE48FC2"/>
    <w:rsid w:val="0FFB1CD6"/>
    <w:rsid w:val="1003D0AF"/>
    <w:rsid w:val="10069812"/>
    <w:rsid w:val="1010A4AF"/>
    <w:rsid w:val="10236A7C"/>
    <w:rsid w:val="1026BFE3"/>
    <w:rsid w:val="102C1F4D"/>
    <w:rsid w:val="1032090E"/>
    <w:rsid w:val="1032D270"/>
    <w:rsid w:val="103D4F7F"/>
    <w:rsid w:val="104DAED0"/>
    <w:rsid w:val="104F6EE0"/>
    <w:rsid w:val="105015BB"/>
    <w:rsid w:val="10517377"/>
    <w:rsid w:val="106845B5"/>
    <w:rsid w:val="106B8626"/>
    <w:rsid w:val="108DE681"/>
    <w:rsid w:val="10978A51"/>
    <w:rsid w:val="10ABB07B"/>
    <w:rsid w:val="10B1CAFF"/>
    <w:rsid w:val="10D01A88"/>
    <w:rsid w:val="10E65684"/>
    <w:rsid w:val="10F76A1D"/>
    <w:rsid w:val="10FDD38A"/>
    <w:rsid w:val="10FEF743"/>
    <w:rsid w:val="11102ACE"/>
    <w:rsid w:val="111D870D"/>
    <w:rsid w:val="1121881B"/>
    <w:rsid w:val="1137D942"/>
    <w:rsid w:val="115CAA8B"/>
    <w:rsid w:val="1160B4B0"/>
    <w:rsid w:val="11669199"/>
    <w:rsid w:val="1168716C"/>
    <w:rsid w:val="11726303"/>
    <w:rsid w:val="11746F4F"/>
    <w:rsid w:val="11890842"/>
    <w:rsid w:val="118D320A"/>
    <w:rsid w:val="11A474FB"/>
    <w:rsid w:val="11AADB41"/>
    <w:rsid w:val="11B17F76"/>
    <w:rsid w:val="11C2B3E3"/>
    <w:rsid w:val="11C742A9"/>
    <w:rsid w:val="11C849B0"/>
    <w:rsid w:val="11E63783"/>
    <w:rsid w:val="11E7481F"/>
    <w:rsid w:val="11EF0B58"/>
    <w:rsid w:val="11F47530"/>
    <w:rsid w:val="1206E96A"/>
    <w:rsid w:val="12110755"/>
    <w:rsid w:val="1218104A"/>
    <w:rsid w:val="12194723"/>
    <w:rsid w:val="12238B8E"/>
    <w:rsid w:val="1227696E"/>
    <w:rsid w:val="1230AE74"/>
    <w:rsid w:val="123115B0"/>
    <w:rsid w:val="1234214C"/>
    <w:rsid w:val="123E2A8B"/>
    <w:rsid w:val="124CC5C4"/>
    <w:rsid w:val="1263899C"/>
    <w:rsid w:val="126C8056"/>
    <w:rsid w:val="127B0B48"/>
    <w:rsid w:val="127C1893"/>
    <w:rsid w:val="128226E5"/>
    <w:rsid w:val="12898BB0"/>
    <w:rsid w:val="1298F525"/>
    <w:rsid w:val="12A37BBE"/>
    <w:rsid w:val="12B91B6A"/>
    <w:rsid w:val="12BD587C"/>
    <w:rsid w:val="12D6C0F7"/>
    <w:rsid w:val="12DC2E6F"/>
    <w:rsid w:val="12EA63F1"/>
    <w:rsid w:val="12EFFA91"/>
    <w:rsid w:val="12F22576"/>
    <w:rsid w:val="12FFAF83"/>
    <w:rsid w:val="1325197E"/>
    <w:rsid w:val="1325F7E3"/>
    <w:rsid w:val="134D4FD7"/>
    <w:rsid w:val="134D8FB7"/>
    <w:rsid w:val="1351FFD6"/>
    <w:rsid w:val="13748FB7"/>
    <w:rsid w:val="137821E4"/>
    <w:rsid w:val="13831880"/>
    <w:rsid w:val="138B0EF7"/>
    <w:rsid w:val="13927B13"/>
    <w:rsid w:val="13AB2128"/>
    <w:rsid w:val="13BC5A16"/>
    <w:rsid w:val="13C90F81"/>
    <w:rsid w:val="13D4AF7B"/>
    <w:rsid w:val="13E25B99"/>
    <w:rsid w:val="1407025C"/>
    <w:rsid w:val="1410DFD3"/>
    <w:rsid w:val="14112099"/>
    <w:rsid w:val="1412E2E1"/>
    <w:rsid w:val="1423FD32"/>
    <w:rsid w:val="14346C43"/>
    <w:rsid w:val="14559DFB"/>
    <w:rsid w:val="145D4D7C"/>
    <w:rsid w:val="145E48B0"/>
    <w:rsid w:val="148730F0"/>
    <w:rsid w:val="148B3B8A"/>
    <w:rsid w:val="148DF5D7"/>
    <w:rsid w:val="148F38BE"/>
    <w:rsid w:val="14935FDB"/>
    <w:rsid w:val="14BBDE8F"/>
    <w:rsid w:val="14C01EC5"/>
    <w:rsid w:val="14D4D5DA"/>
    <w:rsid w:val="14DB4B5E"/>
    <w:rsid w:val="14DFC304"/>
    <w:rsid w:val="14E416B4"/>
    <w:rsid w:val="14EAF19F"/>
    <w:rsid w:val="14F7E184"/>
    <w:rsid w:val="14FC5689"/>
    <w:rsid w:val="14FE8CE2"/>
    <w:rsid w:val="150F125B"/>
    <w:rsid w:val="15100788"/>
    <w:rsid w:val="151EE8E1"/>
    <w:rsid w:val="1527D320"/>
    <w:rsid w:val="152F00CB"/>
    <w:rsid w:val="154575C8"/>
    <w:rsid w:val="1548A841"/>
    <w:rsid w:val="154C13F4"/>
    <w:rsid w:val="156948A8"/>
    <w:rsid w:val="156AC6A7"/>
    <w:rsid w:val="156CFBFE"/>
    <w:rsid w:val="15711AFD"/>
    <w:rsid w:val="1573D5BE"/>
    <w:rsid w:val="157FFD3D"/>
    <w:rsid w:val="15847B9B"/>
    <w:rsid w:val="1592A42A"/>
    <w:rsid w:val="15A12DA2"/>
    <w:rsid w:val="15B9F134"/>
    <w:rsid w:val="15D0FAAD"/>
    <w:rsid w:val="15D22115"/>
    <w:rsid w:val="15F09C62"/>
    <w:rsid w:val="15FAC9E4"/>
    <w:rsid w:val="162D6131"/>
    <w:rsid w:val="16381516"/>
    <w:rsid w:val="1644B901"/>
    <w:rsid w:val="165283F1"/>
    <w:rsid w:val="166903E5"/>
    <w:rsid w:val="1670A63B"/>
    <w:rsid w:val="16719288"/>
    <w:rsid w:val="1671C57B"/>
    <w:rsid w:val="1676B1EC"/>
    <w:rsid w:val="1679A2FF"/>
    <w:rsid w:val="167E3EFA"/>
    <w:rsid w:val="16C492AA"/>
    <w:rsid w:val="16C4E7F1"/>
    <w:rsid w:val="16C968DC"/>
    <w:rsid w:val="16D3A905"/>
    <w:rsid w:val="16D8BEBC"/>
    <w:rsid w:val="16E01E24"/>
    <w:rsid w:val="16EDC0EF"/>
    <w:rsid w:val="16F20FBA"/>
    <w:rsid w:val="16FD0D85"/>
    <w:rsid w:val="16FDD8EC"/>
    <w:rsid w:val="1700B043"/>
    <w:rsid w:val="170E5393"/>
    <w:rsid w:val="17287B6C"/>
    <w:rsid w:val="17322BA7"/>
    <w:rsid w:val="173F0ECD"/>
    <w:rsid w:val="173FD547"/>
    <w:rsid w:val="17468D82"/>
    <w:rsid w:val="175E214D"/>
    <w:rsid w:val="17740D1A"/>
    <w:rsid w:val="17856738"/>
    <w:rsid w:val="179129E6"/>
    <w:rsid w:val="1792C278"/>
    <w:rsid w:val="17ACAD8E"/>
    <w:rsid w:val="17AEAA07"/>
    <w:rsid w:val="17C65D75"/>
    <w:rsid w:val="17E17523"/>
    <w:rsid w:val="17F7BF87"/>
    <w:rsid w:val="17F96906"/>
    <w:rsid w:val="180927F0"/>
    <w:rsid w:val="180ACC27"/>
    <w:rsid w:val="180BBE61"/>
    <w:rsid w:val="180BDC40"/>
    <w:rsid w:val="18480861"/>
    <w:rsid w:val="185F7F75"/>
    <w:rsid w:val="186CDE7F"/>
    <w:rsid w:val="18804903"/>
    <w:rsid w:val="18824375"/>
    <w:rsid w:val="188CF56B"/>
    <w:rsid w:val="18904BFD"/>
    <w:rsid w:val="1893EB9F"/>
    <w:rsid w:val="18C1EA58"/>
    <w:rsid w:val="18C2609B"/>
    <w:rsid w:val="18D7D748"/>
    <w:rsid w:val="18E2B64E"/>
    <w:rsid w:val="18E750E9"/>
    <w:rsid w:val="18F43811"/>
    <w:rsid w:val="192D4B64"/>
    <w:rsid w:val="19404628"/>
    <w:rsid w:val="195B4141"/>
    <w:rsid w:val="1975FB35"/>
    <w:rsid w:val="1984274A"/>
    <w:rsid w:val="19953967"/>
    <w:rsid w:val="199DEB7F"/>
    <w:rsid w:val="19A3F68C"/>
    <w:rsid w:val="19A45232"/>
    <w:rsid w:val="19A90FC8"/>
    <w:rsid w:val="19AE52AE"/>
    <w:rsid w:val="19B3F353"/>
    <w:rsid w:val="19C06357"/>
    <w:rsid w:val="19E41B68"/>
    <w:rsid w:val="19EBD193"/>
    <w:rsid w:val="19F6CFFD"/>
    <w:rsid w:val="19F9B0EF"/>
    <w:rsid w:val="19FF8D6B"/>
    <w:rsid w:val="1A0A9D07"/>
    <w:rsid w:val="1A12733D"/>
    <w:rsid w:val="1A177AAE"/>
    <w:rsid w:val="1A1A8A04"/>
    <w:rsid w:val="1A2D9E70"/>
    <w:rsid w:val="1A2FBC00"/>
    <w:rsid w:val="1A5DBAB9"/>
    <w:rsid w:val="1A5DC6FC"/>
    <w:rsid w:val="1A8B8C10"/>
    <w:rsid w:val="1A993CD1"/>
    <w:rsid w:val="1AA7E10C"/>
    <w:rsid w:val="1AB0A124"/>
    <w:rsid w:val="1ACC142E"/>
    <w:rsid w:val="1ACC8F00"/>
    <w:rsid w:val="1AD711BC"/>
    <w:rsid w:val="1AE2F3E4"/>
    <w:rsid w:val="1AF23CE9"/>
    <w:rsid w:val="1AF57F8A"/>
    <w:rsid w:val="1AFC0C88"/>
    <w:rsid w:val="1AFDBD08"/>
    <w:rsid w:val="1B0195B3"/>
    <w:rsid w:val="1B093663"/>
    <w:rsid w:val="1B166D12"/>
    <w:rsid w:val="1B307CBE"/>
    <w:rsid w:val="1B3390A5"/>
    <w:rsid w:val="1B3F793F"/>
    <w:rsid w:val="1B449E26"/>
    <w:rsid w:val="1B5C813C"/>
    <w:rsid w:val="1B70868F"/>
    <w:rsid w:val="1B7DF5EE"/>
    <w:rsid w:val="1B7EA1A3"/>
    <w:rsid w:val="1B9649CF"/>
    <w:rsid w:val="1B9803CD"/>
    <w:rsid w:val="1BA703FE"/>
    <w:rsid w:val="1BAF60AC"/>
    <w:rsid w:val="1BB21F57"/>
    <w:rsid w:val="1BC8DEEC"/>
    <w:rsid w:val="1BD95F0D"/>
    <w:rsid w:val="1BDB03B7"/>
    <w:rsid w:val="1BE076B7"/>
    <w:rsid w:val="1BE2A9A9"/>
    <w:rsid w:val="1BEBA099"/>
    <w:rsid w:val="1BEE699D"/>
    <w:rsid w:val="1BF73E7F"/>
    <w:rsid w:val="1C7DA33D"/>
    <w:rsid w:val="1C7EF260"/>
    <w:rsid w:val="1C834F21"/>
    <w:rsid w:val="1C8AB717"/>
    <w:rsid w:val="1C91E1CE"/>
    <w:rsid w:val="1CA7569A"/>
    <w:rsid w:val="1CA8AF66"/>
    <w:rsid w:val="1CC07A97"/>
    <w:rsid w:val="1CC1ABB3"/>
    <w:rsid w:val="1CC8ECA5"/>
    <w:rsid w:val="1CD828EC"/>
    <w:rsid w:val="1CDAA525"/>
    <w:rsid w:val="1CDB49A0"/>
    <w:rsid w:val="1CDF2F84"/>
    <w:rsid w:val="1CF2BF3B"/>
    <w:rsid w:val="1D0F0969"/>
    <w:rsid w:val="1D1249EF"/>
    <w:rsid w:val="1D19C64F"/>
    <w:rsid w:val="1D2BFBA2"/>
    <w:rsid w:val="1D33D42E"/>
    <w:rsid w:val="1D382953"/>
    <w:rsid w:val="1D5142F6"/>
    <w:rsid w:val="1D55B069"/>
    <w:rsid w:val="1D598007"/>
    <w:rsid w:val="1D66AC80"/>
    <w:rsid w:val="1D709433"/>
    <w:rsid w:val="1D76D418"/>
    <w:rsid w:val="1D8492F4"/>
    <w:rsid w:val="1D86B478"/>
    <w:rsid w:val="1D897986"/>
    <w:rsid w:val="1D928C55"/>
    <w:rsid w:val="1D948469"/>
    <w:rsid w:val="1DC96180"/>
    <w:rsid w:val="1DCDD861"/>
    <w:rsid w:val="1DDE04B0"/>
    <w:rsid w:val="1DE7F510"/>
    <w:rsid w:val="1DE892B5"/>
    <w:rsid w:val="1DFA0F1D"/>
    <w:rsid w:val="1E268778"/>
    <w:rsid w:val="1E43D322"/>
    <w:rsid w:val="1E4B256A"/>
    <w:rsid w:val="1E4BAD32"/>
    <w:rsid w:val="1E521D76"/>
    <w:rsid w:val="1E5F11A2"/>
    <w:rsid w:val="1E6E72C4"/>
    <w:rsid w:val="1E7099A4"/>
    <w:rsid w:val="1E7D00D2"/>
    <w:rsid w:val="1E8FEE41"/>
    <w:rsid w:val="1E91DAAE"/>
    <w:rsid w:val="1E934A2C"/>
    <w:rsid w:val="1E986B9F"/>
    <w:rsid w:val="1E9B6D52"/>
    <w:rsid w:val="1E9E9C06"/>
    <w:rsid w:val="1EB64265"/>
    <w:rsid w:val="1EBA0196"/>
    <w:rsid w:val="1ED2B833"/>
    <w:rsid w:val="1EFFC846"/>
    <w:rsid w:val="1F140B8E"/>
    <w:rsid w:val="1F20E756"/>
    <w:rsid w:val="1F2277F6"/>
    <w:rsid w:val="1F23DE14"/>
    <w:rsid w:val="1F2D8117"/>
    <w:rsid w:val="1F2DF16A"/>
    <w:rsid w:val="1F36E9EE"/>
    <w:rsid w:val="1F4DE74D"/>
    <w:rsid w:val="1F503B07"/>
    <w:rsid w:val="1F5502FE"/>
    <w:rsid w:val="1F567914"/>
    <w:rsid w:val="1F71E0D0"/>
    <w:rsid w:val="1F996B78"/>
    <w:rsid w:val="1FA86FDF"/>
    <w:rsid w:val="1FB15A68"/>
    <w:rsid w:val="1FC27859"/>
    <w:rsid w:val="1FD76B31"/>
    <w:rsid w:val="1FE519D5"/>
    <w:rsid w:val="1FE6F5CB"/>
    <w:rsid w:val="1FEA334E"/>
    <w:rsid w:val="1FEDEDD7"/>
    <w:rsid w:val="1FFD83EB"/>
    <w:rsid w:val="20034D07"/>
    <w:rsid w:val="2004A147"/>
    <w:rsid w:val="20079B85"/>
    <w:rsid w:val="2009A2ED"/>
    <w:rsid w:val="201A66C5"/>
    <w:rsid w:val="2031AA43"/>
    <w:rsid w:val="2040F6DA"/>
    <w:rsid w:val="204701C2"/>
    <w:rsid w:val="2052A7C4"/>
    <w:rsid w:val="20720A09"/>
    <w:rsid w:val="2076761A"/>
    <w:rsid w:val="207C7AF1"/>
    <w:rsid w:val="2081A232"/>
    <w:rsid w:val="2081B4C1"/>
    <w:rsid w:val="2082F9AE"/>
    <w:rsid w:val="208B9D69"/>
    <w:rsid w:val="208C7308"/>
    <w:rsid w:val="208E723C"/>
    <w:rsid w:val="20C11A48"/>
    <w:rsid w:val="20D2377F"/>
    <w:rsid w:val="20D490D1"/>
    <w:rsid w:val="20FAEE65"/>
    <w:rsid w:val="20FCCBE7"/>
    <w:rsid w:val="2106BA4B"/>
    <w:rsid w:val="21302306"/>
    <w:rsid w:val="213791E0"/>
    <w:rsid w:val="2148104B"/>
    <w:rsid w:val="21730788"/>
    <w:rsid w:val="217ECA51"/>
    <w:rsid w:val="219B1F18"/>
    <w:rsid w:val="21BD3C2F"/>
    <w:rsid w:val="21C0476F"/>
    <w:rsid w:val="21CB8039"/>
    <w:rsid w:val="21CBA8E7"/>
    <w:rsid w:val="21D0C402"/>
    <w:rsid w:val="21D72A2D"/>
    <w:rsid w:val="21F13C28"/>
    <w:rsid w:val="22041CEA"/>
    <w:rsid w:val="220DD2AA"/>
    <w:rsid w:val="2220EC06"/>
    <w:rsid w:val="222CF12A"/>
    <w:rsid w:val="2243077E"/>
    <w:rsid w:val="224D57A6"/>
    <w:rsid w:val="22606355"/>
    <w:rsid w:val="2260CB1E"/>
    <w:rsid w:val="226DC656"/>
    <w:rsid w:val="226E5A88"/>
    <w:rsid w:val="2274FD01"/>
    <w:rsid w:val="227B3107"/>
    <w:rsid w:val="228993BF"/>
    <w:rsid w:val="229E1B52"/>
    <w:rsid w:val="229E42C2"/>
    <w:rsid w:val="22A44BFC"/>
    <w:rsid w:val="22A831F9"/>
    <w:rsid w:val="22A8C187"/>
    <w:rsid w:val="22AD2786"/>
    <w:rsid w:val="22ADE52C"/>
    <w:rsid w:val="22BA9A44"/>
    <w:rsid w:val="22D82F28"/>
    <w:rsid w:val="22FBDE8F"/>
    <w:rsid w:val="2300916F"/>
    <w:rsid w:val="2304ADE5"/>
    <w:rsid w:val="230506A2"/>
    <w:rsid w:val="230CA0C1"/>
    <w:rsid w:val="23107FFD"/>
    <w:rsid w:val="23146A7D"/>
    <w:rsid w:val="2316E4A8"/>
    <w:rsid w:val="231F05CC"/>
    <w:rsid w:val="233AFC6D"/>
    <w:rsid w:val="235B6A70"/>
    <w:rsid w:val="236A8EFB"/>
    <w:rsid w:val="237BBF7D"/>
    <w:rsid w:val="23822B61"/>
    <w:rsid w:val="2389B388"/>
    <w:rsid w:val="238E0705"/>
    <w:rsid w:val="23A34502"/>
    <w:rsid w:val="23B106D9"/>
    <w:rsid w:val="23B27924"/>
    <w:rsid w:val="23B4C1ED"/>
    <w:rsid w:val="23B551C0"/>
    <w:rsid w:val="23BEA12C"/>
    <w:rsid w:val="23D1F100"/>
    <w:rsid w:val="23D36441"/>
    <w:rsid w:val="23D4D097"/>
    <w:rsid w:val="23E4A246"/>
    <w:rsid w:val="23EC3CFD"/>
    <w:rsid w:val="23F1F8E0"/>
    <w:rsid w:val="23F4A314"/>
    <w:rsid w:val="23F71E0B"/>
    <w:rsid w:val="2411CD0D"/>
    <w:rsid w:val="2421FBEB"/>
    <w:rsid w:val="24293FA8"/>
    <w:rsid w:val="2429A003"/>
    <w:rsid w:val="242CD429"/>
    <w:rsid w:val="242EC4E0"/>
    <w:rsid w:val="2437822F"/>
    <w:rsid w:val="2438A8E3"/>
    <w:rsid w:val="243A1323"/>
    <w:rsid w:val="24401C5D"/>
    <w:rsid w:val="2453DE98"/>
    <w:rsid w:val="2456D1ED"/>
    <w:rsid w:val="2486DC73"/>
    <w:rsid w:val="2486EEFD"/>
    <w:rsid w:val="248B22BB"/>
    <w:rsid w:val="249265EC"/>
    <w:rsid w:val="24A56523"/>
    <w:rsid w:val="24A94CDA"/>
    <w:rsid w:val="24B0ED2E"/>
    <w:rsid w:val="24BA5605"/>
    <w:rsid w:val="24BAD62D"/>
    <w:rsid w:val="24BD6DC0"/>
    <w:rsid w:val="24BE36A7"/>
    <w:rsid w:val="24C2268D"/>
    <w:rsid w:val="24C5B754"/>
    <w:rsid w:val="24E5BECB"/>
    <w:rsid w:val="24E65B85"/>
    <w:rsid w:val="24EA5C93"/>
    <w:rsid w:val="24FF7015"/>
    <w:rsid w:val="250E4CE2"/>
    <w:rsid w:val="250EA7D9"/>
    <w:rsid w:val="252583E9"/>
    <w:rsid w:val="253351D6"/>
    <w:rsid w:val="254EF31C"/>
    <w:rsid w:val="256F359D"/>
    <w:rsid w:val="2570A0F8"/>
    <w:rsid w:val="257733E2"/>
    <w:rsid w:val="25787EE9"/>
    <w:rsid w:val="25E4C848"/>
    <w:rsid w:val="25EB2503"/>
    <w:rsid w:val="2600B54E"/>
    <w:rsid w:val="26017F02"/>
    <w:rsid w:val="2602DC21"/>
    <w:rsid w:val="26052102"/>
    <w:rsid w:val="2605A0D3"/>
    <w:rsid w:val="2611DE53"/>
    <w:rsid w:val="2625B0C3"/>
    <w:rsid w:val="262B05A1"/>
    <w:rsid w:val="263B8D50"/>
    <w:rsid w:val="26438A97"/>
    <w:rsid w:val="264E5328"/>
    <w:rsid w:val="264F2525"/>
    <w:rsid w:val="2656A68E"/>
    <w:rsid w:val="265E6BA4"/>
    <w:rsid w:val="266985D1"/>
    <w:rsid w:val="266AEA50"/>
    <w:rsid w:val="26723F8E"/>
    <w:rsid w:val="2680FD29"/>
    <w:rsid w:val="2683628A"/>
    <w:rsid w:val="26862CF4"/>
    <w:rsid w:val="26937250"/>
    <w:rsid w:val="26B096FA"/>
    <w:rsid w:val="26B6AFD0"/>
    <w:rsid w:val="26E26CC9"/>
    <w:rsid w:val="26E40E6F"/>
    <w:rsid w:val="26EAC37D"/>
    <w:rsid w:val="26F37F8D"/>
    <w:rsid w:val="26F3A585"/>
    <w:rsid w:val="26F641EE"/>
    <w:rsid w:val="26F85481"/>
    <w:rsid w:val="27380DAB"/>
    <w:rsid w:val="2739DEEE"/>
    <w:rsid w:val="27486D50"/>
    <w:rsid w:val="27612732"/>
    <w:rsid w:val="276CAFDC"/>
    <w:rsid w:val="2778FD35"/>
    <w:rsid w:val="279277EE"/>
    <w:rsid w:val="27944E30"/>
    <w:rsid w:val="27A17134"/>
    <w:rsid w:val="27A9F6A4"/>
    <w:rsid w:val="27CEED6F"/>
    <w:rsid w:val="27D6CD97"/>
    <w:rsid w:val="27D97A91"/>
    <w:rsid w:val="27DF7870"/>
    <w:rsid w:val="27E207CA"/>
    <w:rsid w:val="27F3E46D"/>
    <w:rsid w:val="27F77BFC"/>
    <w:rsid w:val="27FA4002"/>
    <w:rsid w:val="280BB05F"/>
    <w:rsid w:val="2827A494"/>
    <w:rsid w:val="283BCB9D"/>
    <w:rsid w:val="283F4BF7"/>
    <w:rsid w:val="28432F60"/>
    <w:rsid w:val="28449B93"/>
    <w:rsid w:val="28527052"/>
    <w:rsid w:val="2877F304"/>
    <w:rsid w:val="2890B91B"/>
    <w:rsid w:val="2890F88C"/>
    <w:rsid w:val="2892124F"/>
    <w:rsid w:val="28975E78"/>
    <w:rsid w:val="289AF07A"/>
    <w:rsid w:val="28A05DF2"/>
    <w:rsid w:val="28A36287"/>
    <w:rsid w:val="28A80454"/>
    <w:rsid w:val="28AFE1E7"/>
    <w:rsid w:val="28BADCBD"/>
    <w:rsid w:val="28D329EE"/>
    <w:rsid w:val="28DA1898"/>
    <w:rsid w:val="2901E36A"/>
    <w:rsid w:val="290A74BF"/>
    <w:rsid w:val="290AF352"/>
    <w:rsid w:val="290F57EB"/>
    <w:rsid w:val="2924BECB"/>
    <w:rsid w:val="2940724F"/>
    <w:rsid w:val="2953253C"/>
    <w:rsid w:val="29740C31"/>
    <w:rsid w:val="29749A49"/>
    <w:rsid w:val="297A763D"/>
    <w:rsid w:val="297D7EAB"/>
    <w:rsid w:val="298C29F7"/>
    <w:rsid w:val="29934C5D"/>
    <w:rsid w:val="2997C6D8"/>
    <w:rsid w:val="29ABE92F"/>
    <w:rsid w:val="29AE2C0F"/>
    <w:rsid w:val="29AEA2C4"/>
    <w:rsid w:val="29BD1D2F"/>
    <w:rsid w:val="29CE6975"/>
    <w:rsid w:val="29DBBC1B"/>
    <w:rsid w:val="2A1A44BC"/>
    <w:rsid w:val="2A1D4B80"/>
    <w:rsid w:val="2A2A51C5"/>
    <w:rsid w:val="2A2A6257"/>
    <w:rsid w:val="2A306586"/>
    <w:rsid w:val="2A576AA1"/>
    <w:rsid w:val="2A5BD24E"/>
    <w:rsid w:val="2A68041E"/>
    <w:rsid w:val="2A7321B9"/>
    <w:rsid w:val="2A780D1B"/>
    <w:rsid w:val="2A8D1E7E"/>
    <w:rsid w:val="2A991F1F"/>
    <w:rsid w:val="2AA8D5A2"/>
    <w:rsid w:val="2AB27D29"/>
    <w:rsid w:val="2AB2AC1F"/>
    <w:rsid w:val="2AD1AA87"/>
    <w:rsid w:val="2AD3B070"/>
    <w:rsid w:val="2AD4F025"/>
    <w:rsid w:val="2B1D425A"/>
    <w:rsid w:val="2B24E685"/>
    <w:rsid w:val="2B256462"/>
    <w:rsid w:val="2B27090C"/>
    <w:rsid w:val="2B44C55D"/>
    <w:rsid w:val="2B49FC70"/>
    <w:rsid w:val="2B4FA2F1"/>
    <w:rsid w:val="2B5A565B"/>
    <w:rsid w:val="2B5A9230"/>
    <w:rsid w:val="2B5BE0CD"/>
    <w:rsid w:val="2B6A39D6"/>
    <w:rsid w:val="2B6C83A3"/>
    <w:rsid w:val="2B76ECB9"/>
    <w:rsid w:val="2B8D858C"/>
    <w:rsid w:val="2BC0D628"/>
    <w:rsid w:val="2BC55EE5"/>
    <w:rsid w:val="2BD123D4"/>
    <w:rsid w:val="2BD1F349"/>
    <w:rsid w:val="2BF02418"/>
    <w:rsid w:val="2BF75A9F"/>
    <w:rsid w:val="2C0B3B14"/>
    <w:rsid w:val="2C35743A"/>
    <w:rsid w:val="2C36CC56"/>
    <w:rsid w:val="2C3C0B33"/>
    <w:rsid w:val="2C3C9572"/>
    <w:rsid w:val="2C3D7762"/>
    <w:rsid w:val="2C409814"/>
    <w:rsid w:val="2C55D576"/>
    <w:rsid w:val="2C63C53C"/>
    <w:rsid w:val="2C9B2C66"/>
    <w:rsid w:val="2CA04369"/>
    <w:rsid w:val="2CA46B48"/>
    <w:rsid w:val="2CAC4342"/>
    <w:rsid w:val="2CB421C0"/>
    <w:rsid w:val="2CB451F3"/>
    <w:rsid w:val="2CB86B3B"/>
    <w:rsid w:val="2CC14C86"/>
    <w:rsid w:val="2CCB1FF0"/>
    <w:rsid w:val="2CE7938D"/>
    <w:rsid w:val="2CED340C"/>
    <w:rsid w:val="2CF21829"/>
    <w:rsid w:val="2CFCA8D3"/>
    <w:rsid w:val="2D19C78B"/>
    <w:rsid w:val="2D1E2262"/>
    <w:rsid w:val="2D290DA7"/>
    <w:rsid w:val="2D2F0C62"/>
    <w:rsid w:val="2D373641"/>
    <w:rsid w:val="2D383C0E"/>
    <w:rsid w:val="2D42D732"/>
    <w:rsid w:val="2D44DC23"/>
    <w:rsid w:val="2D4D96BD"/>
    <w:rsid w:val="2D4E5481"/>
    <w:rsid w:val="2D5B8B1F"/>
    <w:rsid w:val="2D657636"/>
    <w:rsid w:val="2D671BDB"/>
    <w:rsid w:val="2D673A20"/>
    <w:rsid w:val="2D68254F"/>
    <w:rsid w:val="2D73CF15"/>
    <w:rsid w:val="2D7408B0"/>
    <w:rsid w:val="2D7B7577"/>
    <w:rsid w:val="2D7E2325"/>
    <w:rsid w:val="2D7F38AD"/>
    <w:rsid w:val="2D8218E3"/>
    <w:rsid w:val="2D90FE00"/>
    <w:rsid w:val="2DAE9FA6"/>
    <w:rsid w:val="2DAFE9CA"/>
    <w:rsid w:val="2DCB9270"/>
    <w:rsid w:val="2DCE6972"/>
    <w:rsid w:val="2DD62052"/>
    <w:rsid w:val="2DDF9399"/>
    <w:rsid w:val="2DE095CC"/>
    <w:rsid w:val="2DE3FCC7"/>
    <w:rsid w:val="2DF36B06"/>
    <w:rsid w:val="2DF47688"/>
    <w:rsid w:val="2E00E358"/>
    <w:rsid w:val="2E028345"/>
    <w:rsid w:val="2E112DD4"/>
    <w:rsid w:val="2E1E452D"/>
    <w:rsid w:val="2E23CA09"/>
    <w:rsid w:val="2E31A291"/>
    <w:rsid w:val="2E39C94A"/>
    <w:rsid w:val="2E568A02"/>
    <w:rsid w:val="2E581B22"/>
    <w:rsid w:val="2E5E8125"/>
    <w:rsid w:val="2E7B6DF8"/>
    <w:rsid w:val="2E8619DB"/>
    <w:rsid w:val="2E8FE10B"/>
    <w:rsid w:val="2E956504"/>
    <w:rsid w:val="2E95EB55"/>
    <w:rsid w:val="2EA3ACBD"/>
    <w:rsid w:val="2ED9ECAB"/>
    <w:rsid w:val="2EF8046E"/>
    <w:rsid w:val="2F05BDBE"/>
    <w:rsid w:val="2F187D31"/>
    <w:rsid w:val="2F1B32EF"/>
    <w:rsid w:val="2F2F5FC5"/>
    <w:rsid w:val="2F383B4F"/>
    <w:rsid w:val="2F3DE892"/>
    <w:rsid w:val="2F5634E1"/>
    <w:rsid w:val="2F5FE935"/>
    <w:rsid w:val="2F600AC1"/>
    <w:rsid w:val="2F6762D1"/>
    <w:rsid w:val="2F6E6D18"/>
    <w:rsid w:val="2F8F0758"/>
    <w:rsid w:val="2F9C508E"/>
    <w:rsid w:val="2FA60CA5"/>
    <w:rsid w:val="2FAE05F4"/>
    <w:rsid w:val="2FC5EC1A"/>
    <w:rsid w:val="2FDEA27A"/>
    <w:rsid w:val="2FE4ECBD"/>
    <w:rsid w:val="2FE6982F"/>
    <w:rsid w:val="2FEF7CB2"/>
    <w:rsid w:val="2FF1439A"/>
    <w:rsid w:val="2FFD08AC"/>
    <w:rsid w:val="300B7664"/>
    <w:rsid w:val="3021EA3C"/>
    <w:rsid w:val="302A4A12"/>
    <w:rsid w:val="303415CB"/>
    <w:rsid w:val="303E3690"/>
    <w:rsid w:val="30513D1C"/>
    <w:rsid w:val="30685EBA"/>
    <w:rsid w:val="306F23D2"/>
    <w:rsid w:val="30779626"/>
    <w:rsid w:val="30AAC7D7"/>
    <w:rsid w:val="30AE706F"/>
    <w:rsid w:val="30BB4125"/>
    <w:rsid w:val="30C268B2"/>
    <w:rsid w:val="30C5C536"/>
    <w:rsid w:val="30E8EB52"/>
    <w:rsid w:val="30F25102"/>
    <w:rsid w:val="310172D8"/>
    <w:rsid w:val="3111F819"/>
    <w:rsid w:val="3119138D"/>
    <w:rsid w:val="311BCF23"/>
    <w:rsid w:val="31206C79"/>
    <w:rsid w:val="312AC8C1"/>
    <w:rsid w:val="3142D126"/>
    <w:rsid w:val="314431A9"/>
    <w:rsid w:val="3156C7C6"/>
    <w:rsid w:val="315E539D"/>
    <w:rsid w:val="3161BC7B"/>
    <w:rsid w:val="316671FF"/>
    <w:rsid w:val="316A1E58"/>
    <w:rsid w:val="317036FF"/>
    <w:rsid w:val="317AA4E6"/>
    <w:rsid w:val="317D0794"/>
    <w:rsid w:val="318E2AC4"/>
    <w:rsid w:val="319DA09E"/>
    <w:rsid w:val="31A746C5"/>
    <w:rsid w:val="31C11AA5"/>
    <w:rsid w:val="31C61531"/>
    <w:rsid w:val="31C926CA"/>
    <w:rsid w:val="31CEBF86"/>
    <w:rsid w:val="31E52743"/>
    <w:rsid w:val="3200A3C5"/>
    <w:rsid w:val="320FA22F"/>
    <w:rsid w:val="32136687"/>
    <w:rsid w:val="322A5D84"/>
    <w:rsid w:val="323694D3"/>
    <w:rsid w:val="3236A540"/>
    <w:rsid w:val="32487D8C"/>
    <w:rsid w:val="324E4B37"/>
    <w:rsid w:val="324F5DD7"/>
    <w:rsid w:val="325C45FB"/>
    <w:rsid w:val="326752F6"/>
    <w:rsid w:val="327202EA"/>
    <w:rsid w:val="32731CFE"/>
    <w:rsid w:val="327F5553"/>
    <w:rsid w:val="328CA8F6"/>
    <w:rsid w:val="3295B100"/>
    <w:rsid w:val="32AC11BE"/>
    <w:rsid w:val="32B3581C"/>
    <w:rsid w:val="32B49D8F"/>
    <w:rsid w:val="32B73C6B"/>
    <w:rsid w:val="32BB56F8"/>
    <w:rsid w:val="32C5B5B6"/>
    <w:rsid w:val="32C980CC"/>
    <w:rsid w:val="32D01E21"/>
    <w:rsid w:val="32DBD7FF"/>
    <w:rsid w:val="32FB09BB"/>
    <w:rsid w:val="330A7019"/>
    <w:rsid w:val="331993B0"/>
    <w:rsid w:val="331AE857"/>
    <w:rsid w:val="332317F2"/>
    <w:rsid w:val="33252FBD"/>
    <w:rsid w:val="33274F39"/>
    <w:rsid w:val="332BCC25"/>
    <w:rsid w:val="333618A1"/>
    <w:rsid w:val="33497C3C"/>
    <w:rsid w:val="334E1F7F"/>
    <w:rsid w:val="336D1722"/>
    <w:rsid w:val="33732A3A"/>
    <w:rsid w:val="33771DE0"/>
    <w:rsid w:val="337D2979"/>
    <w:rsid w:val="337F2126"/>
    <w:rsid w:val="338A65FB"/>
    <w:rsid w:val="338A77C6"/>
    <w:rsid w:val="33948253"/>
    <w:rsid w:val="339B107E"/>
    <w:rsid w:val="33A77E21"/>
    <w:rsid w:val="33C12702"/>
    <w:rsid w:val="33C4EC0A"/>
    <w:rsid w:val="33C5D217"/>
    <w:rsid w:val="33C64BF0"/>
    <w:rsid w:val="33CED0C2"/>
    <w:rsid w:val="33EAB6FB"/>
    <w:rsid w:val="33F8165C"/>
    <w:rsid w:val="33F89A2C"/>
    <w:rsid w:val="34020F4B"/>
    <w:rsid w:val="3403FFD8"/>
    <w:rsid w:val="3406167B"/>
    <w:rsid w:val="3409E2CF"/>
    <w:rsid w:val="34176336"/>
    <w:rsid w:val="342B2F83"/>
    <w:rsid w:val="342B308E"/>
    <w:rsid w:val="34326C11"/>
    <w:rsid w:val="3432F7DB"/>
    <w:rsid w:val="343F2F68"/>
    <w:rsid w:val="344142C8"/>
    <w:rsid w:val="34418FA6"/>
    <w:rsid w:val="34456D7B"/>
    <w:rsid w:val="34550EAF"/>
    <w:rsid w:val="3468D333"/>
    <w:rsid w:val="346CE678"/>
    <w:rsid w:val="34734E05"/>
    <w:rsid w:val="34804D3F"/>
    <w:rsid w:val="3498C6EA"/>
    <w:rsid w:val="349BCDBE"/>
    <w:rsid w:val="349DC569"/>
    <w:rsid w:val="34A6D38B"/>
    <w:rsid w:val="34AA6434"/>
    <w:rsid w:val="34C06672"/>
    <w:rsid w:val="34D54160"/>
    <w:rsid w:val="34DC47F7"/>
    <w:rsid w:val="34F8BF2D"/>
    <w:rsid w:val="34FC81B9"/>
    <w:rsid w:val="350A4450"/>
    <w:rsid w:val="350CA200"/>
    <w:rsid w:val="352470AC"/>
    <w:rsid w:val="35356124"/>
    <w:rsid w:val="353F0C55"/>
    <w:rsid w:val="35472905"/>
    <w:rsid w:val="3561FE46"/>
    <w:rsid w:val="3563B4D4"/>
    <w:rsid w:val="35707279"/>
    <w:rsid w:val="35C2D069"/>
    <w:rsid w:val="35C66368"/>
    <w:rsid w:val="35CDC878"/>
    <w:rsid w:val="35D022FC"/>
    <w:rsid w:val="35DAFD24"/>
    <w:rsid w:val="35E3AB52"/>
    <w:rsid w:val="35EF4369"/>
    <w:rsid w:val="35F0DF10"/>
    <w:rsid w:val="35FD44D8"/>
    <w:rsid w:val="360C6D5C"/>
    <w:rsid w:val="36164249"/>
    <w:rsid w:val="36217BBD"/>
    <w:rsid w:val="3627CB30"/>
    <w:rsid w:val="3634974B"/>
    <w:rsid w:val="364201E3"/>
    <w:rsid w:val="3646062C"/>
    <w:rsid w:val="36577C0E"/>
    <w:rsid w:val="365C36D3"/>
    <w:rsid w:val="365C66E2"/>
    <w:rsid w:val="365EED12"/>
    <w:rsid w:val="365EEFFB"/>
    <w:rsid w:val="36619BE7"/>
    <w:rsid w:val="366249FA"/>
    <w:rsid w:val="36638260"/>
    <w:rsid w:val="36679345"/>
    <w:rsid w:val="367856FA"/>
    <w:rsid w:val="3678A562"/>
    <w:rsid w:val="3679040C"/>
    <w:rsid w:val="36912BC0"/>
    <w:rsid w:val="36954CDC"/>
    <w:rsid w:val="36A6B52E"/>
    <w:rsid w:val="36AD841F"/>
    <w:rsid w:val="36B4D9C0"/>
    <w:rsid w:val="36BF7293"/>
    <w:rsid w:val="36C14FA5"/>
    <w:rsid w:val="36D435BC"/>
    <w:rsid w:val="36DEA8B3"/>
    <w:rsid w:val="36E2F966"/>
    <w:rsid w:val="37167C32"/>
    <w:rsid w:val="37186B54"/>
    <w:rsid w:val="3718FD07"/>
    <w:rsid w:val="373193B1"/>
    <w:rsid w:val="3734D45B"/>
    <w:rsid w:val="374E92EF"/>
    <w:rsid w:val="37577FEB"/>
    <w:rsid w:val="37582CD6"/>
    <w:rsid w:val="3760CC00"/>
    <w:rsid w:val="376D68D9"/>
    <w:rsid w:val="37735AAA"/>
    <w:rsid w:val="378476F2"/>
    <w:rsid w:val="378EC08F"/>
    <w:rsid w:val="378F045F"/>
    <w:rsid w:val="378F7ED7"/>
    <w:rsid w:val="37A701A6"/>
    <w:rsid w:val="37A89BB8"/>
    <w:rsid w:val="37BA994E"/>
    <w:rsid w:val="37BDCFAF"/>
    <w:rsid w:val="37D31405"/>
    <w:rsid w:val="37E1343A"/>
    <w:rsid w:val="37E8A2E2"/>
    <w:rsid w:val="381F3D15"/>
    <w:rsid w:val="3831C219"/>
    <w:rsid w:val="383D443B"/>
    <w:rsid w:val="3859E2AF"/>
    <w:rsid w:val="38739BAB"/>
    <w:rsid w:val="387F703B"/>
    <w:rsid w:val="388ABD6B"/>
    <w:rsid w:val="389A1741"/>
    <w:rsid w:val="38A9718D"/>
    <w:rsid w:val="38AC3EF5"/>
    <w:rsid w:val="38B26D56"/>
    <w:rsid w:val="38D0035F"/>
    <w:rsid w:val="38D2AABC"/>
    <w:rsid w:val="38D8D1B1"/>
    <w:rsid w:val="38D96828"/>
    <w:rsid w:val="38EB39EC"/>
    <w:rsid w:val="38EEEBD4"/>
    <w:rsid w:val="38F64B19"/>
    <w:rsid w:val="38F87BC9"/>
    <w:rsid w:val="38FD5CF3"/>
    <w:rsid w:val="390883DB"/>
    <w:rsid w:val="390EEC0D"/>
    <w:rsid w:val="391A583C"/>
    <w:rsid w:val="3926E42B"/>
    <w:rsid w:val="393333C4"/>
    <w:rsid w:val="3933D44D"/>
    <w:rsid w:val="3959BD47"/>
    <w:rsid w:val="395AD314"/>
    <w:rsid w:val="396CFF5B"/>
    <w:rsid w:val="39873961"/>
    <w:rsid w:val="398F1889"/>
    <w:rsid w:val="39910014"/>
    <w:rsid w:val="39B012A0"/>
    <w:rsid w:val="39B772D4"/>
    <w:rsid w:val="39C59210"/>
    <w:rsid w:val="39D4ECBF"/>
    <w:rsid w:val="39DB2E7F"/>
    <w:rsid w:val="39FADE4F"/>
    <w:rsid w:val="3A268DCC"/>
    <w:rsid w:val="3A345EC9"/>
    <w:rsid w:val="3A4AB186"/>
    <w:rsid w:val="3A4E3DB7"/>
    <w:rsid w:val="3A5183F3"/>
    <w:rsid w:val="3A545C04"/>
    <w:rsid w:val="3A61E605"/>
    <w:rsid w:val="3A6A2F3D"/>
    <w:rsid w:val="3A6C2D64"/>
    <w:rsid w:val="3A6F0BD7"/>
    <w:rsid w:val="3A976B64"/>
    <w:rsid w:val="3A98CEA3"/>
    <w:rsid w:val="3AAA8B08"/>
    <w:rsid w:val="3AB75175"/>
    <w:rsid w:val="3ABF0837"/>
    <w:rsid w:val="3AC3648D"/>
    <w:rsid w:val="3AC73E87"/>
    <w:rsid w:val="3AD85157"/>
    <w:rsid w:val="3B1B1025"/>
    <w:rsid w:val="3B1BCE2B"/>
    <w:rsid w:val="3B1CA4E8"/>
    <w:rsid w:val="3B20181A"/>
    <w:rsid w:val="3B23020B"/>
    <w:rsid w:val="3B310AC5"/>
    <w:rsid w:val="3B3587DC"/>
    <w:rsid w:val="3B4BE402"/>
    <w:rsid w:val="3B584F83"/>
    <w:rsid w:val="3B5A106C"/>
    <w:rsid w:val="3B606CCD"/>
    <w:rsid w:val="3B7B95B6"/>
    <w:rsid w:val="3B7DBB3F"/>
    <w:rsid w:val="3B7E6E54"/>
    <w:rsid w:val="3B8AD4EA"/>
    <w:rsid w:val="3B96C77D"/>
    <w:rsid w:val="3B9E94CB"/>
    <w:rsid w:val="3BA9E157"/>
    <w:rsid w:val="3BBCB11D"/>
    <w:rsid w:val="3BC25E2D"/>
    <w:rsid w:val="3BC33289"/>
    <w:rsid w:val="3BF021BD"/>
    <w:rsid w:val="3BF5C8E0"/>
    <w:rsid w:val="3BFB8456"/>
    <w:rsid w:val="3C094CBE"/>
    <w:rsid w:val="3C0A4979"/>
    <w:rsid w:val="3C465B69"/>
    <w:rsid w:val="3C53E32D"/>
    <w:rsid w:val="3C67AB19"/>
    <w:rsid w:val="3C983558"/>
    <w:rsid w:val="3C9DFC03"/>
    <w:rsid w:val="3CA74CD3"/>
    <w:rsid w:val="3CAAFD22"/>
    <w:rsid w:val="3CB01232"/>
    <w:rsid w:val="3CBFF2E8"/>
    <w:rsid w:val="3CE43817"/>
    <w:rsid w:val="3CE7DFF7"/>
    <w:rsid w:val="3D0801D8"/>
    <w:rsid w:val="3D0E19A5"/>
    <w:rsid w:val="3D1E0026"/>
    <w:rsid w:val="3D2CFE98"/>
    <w:rsid w:val="3D2F456B"/>
    <w:rsid w:val="3D41DF99"/>
    <w:rsid w:val="3D4AA9B3"/>
    <w:rsid w:val="3D51F48F"/>
    <w:rsid w:val="3D53CE68"/>
    <w:rsid w:val="3D555081"/>
    <w:rsid w:val="3D568CD2"/>
    <w:rsid w:val="3D79A83D"/>
    <w:rsid w:val="3D7A4E40"/>
    <w:rsid w:val="3D7C3417"/>
    <w:rsid w:val="3D7DB298"/>
    <w:rsid w:val="3D87ACD8"/>
    <w:rsid w:val="3DA10658"/>
    <w:rsid w:val="3DA9FF06"/>
    <w:rsid w:val="3DC61A47"/>
    <w:rsid w:val="3DD60341"/>
    <w:rsid w:val="3DDB1A12"/>
    <w:rsid w:val="3DFED05D"/>
    <w:rsid w:val="3E1084B9"/>
    <w:rsid w:val="3E194DBA"/>
    <w:rsid w:val="3E1A84E9"/>
    <w:rsid w:val="3E5D8DA1"/>
    <w:rsid w:val="3E832A3D"/>
    <w:rsid w:val="3E922F97"/>
    <w:rsid w:val="3EC45DF2"/>
    <w:rsid w:val="3EC92433"/>
    <w:rsid w:val="3EDC8E0C"/>
    <w:rsid w:val="3EE75981"/>
    <w:rsid w:val="3F051183"/>
    <w:rsid w:val="3F1E8FA3"/>
    <w:rsid w:val="3F2DD404"/>
    <w:rsid w:val="3F719085"/>
    <w:rsid w:val="3F80F389"/>
    <w:rsid w:val="3F843FEF"/>
    <w:rsid w:val="3F8BED95"/>
    <w:rsid w:val="3F8F3DEF"/>
    <w:rsid w:val="3F9DBFE4"/>
    <w:rsid w:val="3F9DC34C"/>
    <w:rsid w:val="3FB4F5D4"/>
    <w:rsid w:val="3FD31DC2"/>
    <w:rsid w:val="3FDBE327"/>
    <w:rsid w:val="3FED3654"/>
    <w:rsid w:val="3FF9EFD9"/>
    <w:rsid w:val="4001BF6C"/>
    <w:rsid w:val="40098C63"/>
    <w:rsid w:val="4011CA8B"/>
    <w:rsid w:val="4013EEC0"/>
    <w:rsid w:val="401843D0"/>
    <w:rsid w:val="4018C26B"/>
    <w:rsid w:val="403329D2"/>
    <w:rsid w:val="40430EA8"/>
    <w:rsid w:val="404F46CF"/>
    <w:rsid w:val="40539CD7"/>
    <w:rsid w:val="405701AE"/>
    <w:rsid w:val="40660AB8"/>
    <w:rsid w:val="406B101A"/>
    <w:rsid w:val="4086F6A3"/>
    <w:rsid w:val="408FA7D8"/>
    <w:rsid w:val="40A01951"/>
    <w:rsid w:val="40A77090"/>
    <w:rsid w:val="40CC3F98"/>
    <w:rsid w:val="40D70A38"/>
    <w:rsid w:val="40E27A07"/>
    <w:rsid w:val="4105529D"/>
    <w:rsid w:val="4109B396"/>
    <w:rsid w:val="412C63E2"/>
    <w:rsid w:val="4137D2B5"/>
    <w:rsid w:val="413B30A1"/>
    <w:rsid w:val="41462A5B"/>
    <w:rsid w:val="41521055"/>
    <w:rsid w:val="4157D74A"/>
    <w:rsid w:val="4159A3B3"/>
    <w:rsid w:val="4159C92F"/>
    <w:rsid w:val="41608FD5"/>
    <w:rsid w:val="416DE00F"/>
    <w:rsid w:val="41740DA4"/>
    <w:rsid w:val="41744B2D"/>
    <w:rsid w:val="417A0301"/>
    <w:rsid w:val="41801F2C"/>
    <w:rsid w:val="4183EA41"/>
    <w:rsid w:val="418A51A9"/>
    <w:rsid w:val="419EC0C0"/>
    <w:rsid w:val="41C6771A"/>
    <w:rsid w:val="41D1082F"/>
    <w:rsid w:val="41D8C64D"/>
    <w:rsid w:val="41E42681"/>
    <w:rsid w:val="41E9CB57"/>
    <w:rsid w:val="41F72F4A"/>
    <w:rsid w:val="41FE2E3E"/>
    <w:rsid w:val="4211C20A"/>
    <w:rsid w:val="42131615"/>
    <w:rsid w:val="4219DDBB"/>
    <w:rsid w:val="421F521E"/>
    <w:rsid w:val="42291C05"/>
    <w:rsid w:val="422BEED6"/>
    <w:rsid w:val="42400826"/>
    <w:rsid w:val="42586E75"/>
    <w:rsid w:val="42594F9C"/>
    <w:rsid w:val="4263F283"/>
    <w:rsid w:val="426B4614"/>
    <w:rsid w:val="4285A82A"/>
    <w:rsid w:val="4286FBEC"/>
    <w:rsid w:val="4289A463"/>
    <w:rsid w:val="429420BD"/>
    <w:rsid w:val="429CF615"/>
    <w:rsid w:val="42A40648"/>
    <w:rsid w:val="42B432D8"/>
    <w:rsid w:val="42B59CED"/>
    <w:rsid w:val="42C84F71"/>
    <w:rsid w:val="43277164"/>
    <w:rsid w:val="4327BCE0"/>
    <w:rsid w:val="432C54D2"/>
    <w:rsid w:val="4347B97B"/>
    <w:rsid w:val="434BE7CB"/>
    <w:rsid w:val="4377435C"/>
    <w:rsid w:val="437B56FB"/>
    <w:rsid w:val="438210C5"/>
    <w:rsid w:val="43940BF6"/>
    <w:rsid w:val="439A635F"/>
    <w:rsid w:val="43A96BF6"/>
    <w:rsid w:val="43D8C286"/>
    <w:rsid w:val="43E43F35"/>
    <w:rsid w:val="43E448FC"/>
    <w:rsid w:val="43EE639B"/>
    <w:rsid w:val="43F1A095"/>
    <w:rsid w:val="440F6BB7"/>
    <w:rsid w:val="4415EE1D"/>
    <w:rsid w:val="4421788B"/>
    <w:rsid w:val="44294870"/>
    <w:rsid w:val="442A2F5F"/>
    <w:rsid w:val="442B1FD4"/>
    <w:rsid w:val="443E9D64"/>
    <w:rsid w:val="444DA66E"/>
    <w:rsid w:val="44527E9A"/>
    <w:rsid w:val="4456F8CB"/>
    <w:rsid w:val="4468D800"/>
    <w:rsid w:val="447D1D94"/>
    <w:rsid w:val="44867473"/>
    <w:rsid w:val="448EFE81"/>
    <w:rsid w:val="44A68EE5"/>
    <w:rsid w:val="44AF62E5"/>
    <w:rsid w:val="44B374DC"/>
    <w:rsid w:val="44BA0D53"/>
    <w:rsid w:val="44BB8B03"/>
    <w:rsid w:val="44C7F7A7"/>
    <w:rsid w:val="44C82533"/>
    <w:rsid w:val="44CCBFA2"/>
    <w:rsid w:val="44E56DF6"/>
    <w:rsid w:val="44EF1C00"/>
    <w:rsid w:val="4511F8B6"/>
    <w:rsid w:val="4517AEB8"/>
    <w:rsid w:val="451DE126"/>
    <w:rsid w:val="45216C19"/>
    <w:rsid w:val="4522B7F2"/>
    <w:rsid w:val="45328F59"/>
    <w:rsid w:val="45461B17"/>
    <w:rsid w:val="455689D9"/>
    <w:rsid w:val="45592D5C"/>
    <w:rsid w:val="45631D9A"/>
    <w:rsid w:val="45655441"/>
    <w:rsid w:val="45A31A1B"/>
    <w:rsid w:val="45B94649"/>
    <w:rsid w:val="45C325D5"/>
    <w:rsid w:val="45C5B139"/>
    <w:rsid w:val="45C5FFC0"/>
    <w:rsid w:val="45CD0657"/>
    <w:rsid w:val="45E5D88C"/>
    <w:rsid w:val="45E66ABD"/>
    <w:rsid w:val="45EECE7D"/>
    <w:rsid w:val="45F52B35"/>
    <w:rsid w:val="45F635BE"/>
    <w:rsid w:val="45FA5C7D"/>
    <w:rsid w:val="460C2497"/>
    <w:rsid w:val="460DB6D8"/>
    <w:rsid w:val="46143A8D"/>
    <w:rsid w:val="462EC3F0"/>
    <w:rsid w:val="46592932"/>
    <w:rsid w:val="4660B882"/>
    <w:rsid w:val="4669413D"/>
    <w:rsid w:val="468D1FAD"/>
    <w:rsid w:val="468EFB45"/>
    <w:rsid w:val="46A561E4"/>
    <w:rsid w:val="46AE6586"/>
    <w:rsid w:val="46B72E65"/>
    <w:rsid w:val="46D17828"/>
    <w:rsid w:val="46D1DC65"/>
    <w:rsid w:val="46DEBB21"/>
    <w:rsid w:val="46E6E79D"/>
    <w:rsid w:val="46ED761C"/>
    <w:rsid w:val="46F29F74"/>
    <w:rsid w:val="47155C93"/>
    <w:rsid w:val="471AF749"/>
    <w:rsid w:val="471F41AA"/>
    <w:rsid w:val="47289413"/>
    <w:rsid w:val="47312214"/>
    <w:rsid w:val="473734FF"/>
    <w:rsid w:val="4739F24D"/>
    <w:rsid w:val="474A2F01"/>
    <w:rsid w:val="4753180A"/>
    <w:rsid w:val="475E615C"/>
    <w:rsid w:val="476B185C"/>
    <w:rsid w:val="476B6A73"/>
    <w:rsid w:val="4771E3FB"/>
    <w:rsid w:val="47749421"/>
    <w:rsid w:val="47892DF6"/>
    <w:rsid w:val="47A3D197"/>
    <w:rsid w:val="47B6ED7D"/>
    <w:rsid w:val="47DA77D8"/>
    <w:rsid w:val="47DFACBC"/>
    <w:rsid w:val="47E7105A"/>
    <w:rsid w:val="47E98624"/>
    <w:rsid w:val="47F04395"/>
    <w:rsid w:val="47F49986"/>
    <w:rsid w:val="47F98A3B"/>
    <w:rsid w:val="47FFC61F"/>
    <w:rsid w:val="4803A1AE"/>
    <w:rsid w:val="48049958"/>
    <w:rsid w:val="48157D6F"/>
    <w:rsid w:val="481B4109"/>
    <w:rsid w:val="481F6436"/>
    <w:rsid w:val="484D7E93"/>
    <w:rsid w:val="484DFAFC"/>
    <w:rsid w:val="485581E8"/>
    <w:rsid w:val="486365E7"/>
    <w:rsid w:val="4889467D"/>
    <w:rsid w:val="48899AE3"/>
    <w:rsid w:val="488DA195"/>
    <w:rsid w:val="488F09D2"/>
    <w:rsid w:val="4892EA8F"/>
    <w:rsid w:val="48971AFE"/>
    <w:rsid w:val="489B90E4"/>
    <w:rsid w:val="48A0B95B"/>
    <w:rsid w:val="48A648A2"/>
    <w:rsid w:val="48C0EDFB"/>
    <w:rsid w:val="48C40D0C"/>
    <w:rsid w:val="48D5024B"/>
    <w:rsid w:val="48E228A6"/>
    <w:rsid w:val="48F0C39A"/>
    <w:rsid w:val="49013EBE"/>
    <w:rsid w:val="49015F28"/>
    <w:rsid w:val="49033E40"/>
    <w:rsid w:val="49047036"/>
    <w:rsid w:val="4908386D"/>
    <w:rsid w:val="490D4A63"/>
    <w:rsid w:val="49187C57"/>
    <w:rsid w:val="491D3541"/>
    <w:rsid w:val="492B2235"/>
    <w:rsid w:val="493D8069"/>
    <w:rsid w:val="49451A5B"/>
    <w:rsid w:val="497B7D1D"/>
    <w:rsid w:val="49898DDE"/>
    <w:rsid w:val="499324FF"/>
    <w:rsid w:val="49932865"/>
    <w:rsid w:val="4996FC3B"/>
    <w:rsid w:val="499B9656"/>
    <w:rsid w:val="49A0E1FF"/>
    <w:rsid w:val="49A637A3"/>
    <w:rsid w:val="49B8C868"/>
    <w:rsid w:val="49B8DF19"/>
    <w:rsid w:val="49BC3350"/>
    <w:rsid w:val="49C3915C"/>
    <w:rsid w:val="49E0CAAE"/>
    <w:rsid w:val="49E97099"/>
    <w:rsid w:val="49EBB009"/>
    <w:rsid w:val="49F15249"/>
    <w:rsid w:val="49FCCAC2"/>
    <w:rsid w:val="4A01EDA9"/>
    <w:rsid w:val="4A0BFE97"/>
    <w:rsid w:val="4A1916D6"/>
    <w:rsid w:val="4A1B1A8C"/>
    <w:rsid w:val="4A29DE56"/>
    <w:rsid w:val="4A35848D"/>
    <w:rsid w:val="4A51B634"/>
    <w:rsid w:val="4A68545B"/>
    <w:rsid w:val="4A68C2D6"/>
    <w:rsid w:val="4A6CB0F4"/>
    <w:rsid w:val="4A74E638"/>
    <w:rsid w:val="4A7855AA"/>
    <w:rsid w:val="4A8317D6"/>
    <w:rsid w:val="4A861FCB"/>
    <w:rsid w:val="4A8A7770"/>
    <w:rsid w:val="4A8FF267"/>
    <w:rsid w:val="4A9D48F8"/>
    <w:rsid w:val="4A9E2FCA"/>
    <w:rsid w:val="4A9F0EA1"/>
    <w:rsid w:val="4AA0777A"/>
    <w:rsid w:val="4AB9B6AF"/>
    <w:rsid w:val="4ABDCA7B"/>
    <w:rsid w:val="4AFE63C1"/>
    <w:rsid w:val="4B00E8C9"/>
    <w:rsid w:val="4B082D3D"/>
    <w:rsid w:val="4B10AE59"/>
    <w:rsid w:val="4B180B92"/>
    <w:rsid w:val="4B2E8E0B"/>
    <w:rsid w:val="4B2F0145"/>
    <w:rsid w:val="4B3766B7"/>
    <w:rsid w:val="4B42E405"/>
    <w:rsid w:val="4B51412E"/>
    <w:rsid w:val="4B791A97"/>
    <w:rsid w:val="4B80DDE6"/>
    <w:rsid w:val="4B8718B8"/>
    <w:rsid w:val="4B8862BB"/>
    <w:rsid w:val="4B8F753A"/>
    <w:rsid w:val="4B9C6883"/>
    <w:rsid w:val="4BB61385"/>
    <w:rsid w:val="4BC3DCE2"/>
    <w:rsid w:val="4BCFD8A2"/>
    <w:rsid w:val="4BD8EEFC"/>
    <w:rsid w:val="4BDCAFD6"/>
    <w:rsid w:val="4BDDE964"/>
    <w:rsid w:val="4BE48237"/>
    <w:rsid w:val="4C054673"/>
    <w:rsid w:val="4C106348"/>
    <w:rsid w:val="4C16DB13"/>
    <w:rsid w:val="4C1E77FD"/>
    <w:rsid w:val="4C22CBC4"/>
    <w:rsid w:val="4C29FED7"/>
    <w:rsid w:val="4C2BC2C8"/>
    <w:rsid w:val="4C3079B3"/>
    <w:rsid w:val="4C427ED3"/>
    <w:rsid w:val="4C8BE28C"/>
    <w:rsid w:val="4C8C17FE"/>
    <w:rsid w:val="4C9E9D6A"/>
    <w:rsid w:val="4CAC7EBA"/>
    <w:rsid w:val="4CAE5AE5"/>
    <w:rsid w:val="4CB6974F"/>
    <w:rsid w:val="4CC41192"/>
    <w:rsid w:val="4CCD0450"/>
    <w:rsid w:val="4CF39CAE"/>
    <w:rsid w:val="4CFB09DE"/>
    <w:rsid w:val="4CFFF731"/>
    <w:rsid w:val="4D0150B5"/>
    <w:rsid w:val="4D129C9F"/>
    <w:rsid w:val="4D1C79B7"/>
    <w:rsid w:val="4D3BDD80"/>
    <w:rsid w:val="4D3EDE6F"/>
    <w:rsid w:val="4D4360ED"/>
    <w:rsid w:val="4D4EDD11"/>
    <w:rsid w:val="4D5392AD"/>
    <w:rsid w:val="4D606B2C"/>
    <w:rsid w:val="4D6BA903"/>
    <w:rsid w:val="4D88E633"/>
    <w:rsid w:val="4D89DFA0"/>
    <w:rsid w:val="4D949063"/>
    <w:rsid w:val="4D9D0111"/>
    <w:rsid w:val="4DA1E065"/>
    <w:rsid w:val="4DBEEFDF"/>
    <w:rsid w:val="4DC19BCB"/>
    <w:rsid w:val="4DC2B836"/>
    <w:rsid w:val="4DE5C975"/>
    <w:rsid w:val="4DF58FC9"/>
    <w:rsid w:val="4E003D1A"/>
    <w:rsid w:val="4E030F8F"/>
    <w:rsid w:val="4E0ECFC0"/>
    <w:rsid w:val="4E16402D"/>
    <w:rsid w:val="4E219617"/>
    <w:rsid w:val="4E2EF6AA"/>
    <w:rsid w:val="4E39E84D"/>
    <w:rsid w:val="4E412EC5"/>
    <w:rsid w:val="4E416E7B"/>
    <w:rsid w:val="4E4B6599"/>
    <w:rsid w:val="4E5C2D0D"/>
    <w:rsid w:val="4E601F32"/>
    <w:rsid w:val="4E745322"/>
    <w:rsid w:val="4E767C16"/>
    <w:rsid w:val="4E7BBCE4"/>
    <w:rsid w:val="4E988E46"/>
    <w:rsid w:val="4E9ED9FD"/>
    <w:rsid w:val="4EA568B4"/>
    <w:rsid w:val="4EA65F19"/>
    <w:rsid w:val="4EA9866E"/>
    <w:rsid w:val="4EB073C9"/>
    <w:rsid w:val="4EB5B345"/>
    <w:rsid w:val="4ED7ADE1"/>
    <w:rsid w:val="4EEEC7FF"/>
    <w:rsid w:val="4EF2564B"/>
    <w:rsid w:val="4EF45078"/>
    <w:rsid w:val="4EFAD9C5"/>
    <w:rsid w:val="4EFF23D2"/>
    <w:rsid w:val="4F0D510B"/>
    <w:rsid w:val="4F0DB019"/>
    <w:rsid w:val="4F0FFADF"/>
    <w:rsid w:val="4F24B694"/>
    <w:rsid w:val="4F25B001"/>
    <w:rsid w:val="4F4443CF"/>
    <w:rsid w:val="4F5DE893"/>
    <w:rsid w:val="4F60D258"/>
    <w:rsid w:val="4F9EDFF0"/>
    <w:rsid w:val="4FADB8F6"/>
    <w:rsid w:val="4FB436FF"/>
    <w:rsid w:val="4FBC9587"/>
    <w:rsid w:val="4FBDB6F7"/>
    <w:rsid w:val="4FC20D82"/>
    <w:rsid w:val="4FC7E529"/>
    <w:rsid w:val="4FCF048C"/>
    <w:rsid w:val="4FDF6298"/>
    <w:rsid w:val="4FEC45A2"/>
    <w:rsid w:val="4FEDA694"/>
    <w:rsid w:val="4FF85D11"/>
    <w:rsid w:val="5003F60F"/>
    <w:rsid w:val="500AD7DA"/>
    <w:rsid w:val="50102383"/>
    <w:rsid w:val="50112626"/>
    <w:rsid w:val="502B1556"/>
    <w:rsid w:val="502DAAA5"/>
    <w:rsid w:val="50319BDB"/>
    <w:rsid w:val="50387A50"/>
    <w:rsid w:val="50494199"/>
    <w:rsid w:val="504C442A"/>
    <w:rsid w:val="505F1D30"/>
    <w:rsid w:val="505FAA80"/>
    <w:rsid w:val="5063BBCB"/>
    <w:rsid w:val="507500AD"/>
    <w:rsid w:val="507E5680"/>
    <w:rsid w:val="508D5AE7"/>
    <w:rsid w:val="509B227D"/>
    <w:rsid w:val="50AFBA83"/>
    <w:rsid w:val="50D13670"/>
    <w:rsid w:val="50D7ABE0"/>
    <w:rsid w:val="50DEA57C"/>
    <w:rsid w:val="50EC1F01"/>
    <w:rsid w:val="50F13F46"/>
    <w:rsid w:val="5104051E"/>
    <w:rsid w:val="5115EC21"/>
    <w:rsid w:val="511D0BBD"/>
    <w:rsid w:val="5124BE38"/>
    <w:rsid w:val="513240A7"/>
    <w:rsid w:val="513D108F"/>
    <w:rsid w:val="5157F985"/>
    <w:rsid w:val="51598758"/>
    <w:rsid w:val="51621BC9"/>
    <w:rsid w:val="516D19BD"/>
    <w:rsid w:val="517E0261"/>
    <w:rsid w:val="5185A9A8"/>
    <w:rsid w:val="518D07F0"/>
    <w:rsid w:val="518DF411"/>
    <w:rsid w:val="518F3744"/>
    <w:rsid w:val="518F4922"/>
    <w:rsid w:val="519A96E3"/>
    <w:rsid w:val="51A399C0"/>
    <w:rsid w:val="51C851A4"/>
    <w:rsid w:val="51CA9DB0"/>
    <w:rsid w:val="51E1A07C"/>
    <w:rsid w:val="51E60DC2"/>
    <w:rsid w:val="51FA71F6"/>
    <w:rsid w:val="51FCC05A"/>
    <w:rsid w:val="51FEB224"/>
    <w:rsid w:val="51FF0C35"/>
    <w:rsid w:val="52010403"/>
    <w:rsid w:val="52144972"/>
    <w:rsid w:val="521E5E40"/>
    <w:rsid w:val="52236471"/>
    <w:rsid w:val="5223C2CE"/>
    <w:rsid w:val="52273E6B"/>
    <w:rsid w:val="52658D78"/>
    <w:rsid w:val="52680852"/>
    <w:rsid w:val="526AC161"/>
    <w:rsid w:val="526D06D1"/>
    <w:rsid w:val="526FA761"/>
    <w:rsid w:val="52771929"/>
    <w:rsid w:val="5279B087"/>
    <w:rsid w:val="5285223A"/>
    <w:rsid w:val="5290F829"/>
    <w:rsid w:val="52943866"/>
    <w:rsid w:val="52AA6CEA"/>
    <w:rsid w:val="52B1F8A8"/>
    <w:rsid w:val="52B8DC1E"/>
    <w:rsid w:val="52C39547"/>
    <w:rsid w:val="52EA3897"/>
    <w:rsid w:val="530D4ABC"/>
    <w:rsid w:val="531A42A8"/>
    <w:rsid w:val="531D1BB6"/>
    <w:rsid w:val="5326EDF1"/>
    <w:rsid w:val="5347C445"/>
    <w:rsid w:val="535B1419"/>
    <w:rsid w:val="53694CA2"/>
    <w:rsid w:val="5372C76E"/>
    <w:rsid w:val="53845133"/>
    <w:rsid w:val="53A3AD08"/>
    <w:rsid w:val="53B42A35"/>
    <w:rsid w:val="53C36693"/>
    <w:rsid w:val="53D1A4EA"/>
    <w:rsid w:val="53E583B1"/>
    <w:rsid w:val="53EA079A"/>
    <w:rsid w:val="53F109F8"/>
    <w:rsid w:val="540691C2"/>
    <w:rsid w:val="5406FB11"/>
    <w:rsid w:val="5408D732"/>
    <w:rsid w:val="540DC6EB"/>
    <w:rsid w:val="5417B4F2"/>
    <w:rsid w:val="54184DA6"/>
    <w:rsid w:val="5419B771"/>
    <w:rsid w:val="541E3014"/>
    <w:rsid w:val="543159B6"/>
    <w:rsid w:val="54363BB9"/>
    <w:rsid w:val="546337E9"/>
    <w:rsid w:val="5466B336"/>
    <w:rsid w:val="546F8542"/>
    <w:rsid w:val="547FD19F"/>
    <w:rsid w:val="548A4C6E"/>
    <w:rsid w:val="548C25C1"/>
    <w:rsid w:val="548F51FD"/>
    <w:rsid w:val="54A79AE7"/>
    <w:rsid w:val="54AC6288"/>
    <w:rsid w:val="54B335F4"/>
    <w:rsid w:val="54B8990F"/>
    <w:rsid w:val="54B9E1F9"/>
    <w:rsid w:val="54BC1F0E"/>
    <w:rsid w:val="54BEEDD8"/>
    <w:rsid w:val="54C3C578"/>
    <w:rsid w:val="54C94C48"/>
    <w:rsid w:val="54D360B0"/>
    <w:rsid w:val="54D45E69"/>
    <w:rsid w:val="54D8DAFC"/>
    <w:rsid w:val="54D99C53"/>
    <w:rsid w:val="54E19630"/>
    <w:rsid w:val="54FC1C19"/>
    <w:rsid w:val="550E97CF"/>
    <w:rsid w:val="5512CB39"/>
    <w:rsid w:val="553AF4ED"/>
    <w:rsid w:val="553BA9BD"/>
    <w:rsid w:val="555EDF2D"/>
    <w:rsid w:val="55624FAE"/>
    <w:rsid w:val="558C39CF"/>
    <w:rsid w:val="55A2CB72"/>
    <w:rsid w:val="55AB04A4"/>
    <w:rsid w:val="55B2131B"/>
    <w:rsid w:val="55B36ED1"/>
    <w:rsid w:val="55BD3FF7"/>
    <w:rsid w:val="55C3CC8D"/>
    <w:rsid w:val="55CF4CCB"/>
    <w:rsid w:val="55DF5675"/>
    <w:rsid w:val="55E36F72"/>
    <w:rsid w:val="55ED2515"/>
    <w:rsid w:val="55F07CE0"/>
    <w:rsid w:val="55F3ACBD"/>
    <w:rsid w:val="56019B08"/>
    <w:rsid w:val="560B0027"/>
    <w:rsid w:val="560B4EFF"/>
    <w:rsid w:val="561081B2"/>
    <w:rsid w:val="561694DF"/>
    <w:rsid w:val="56261CCF"/>
    <w:rsid w:val="56475965"/>
    <w:rsid w:val="565524D6"/>
    <w:rsid w:val="565BC20B"/>
    <w:rsid w:val="56607096"/>
    <w:rsid w:val="56959472"/>
    <w:rsid w:val="56C390F0"/>
    <w:rsid w:val="56C9AB8F"/>
    <w:rsid w:val="56E67918"/>
    <w:rsid w:val="571B9B07"/>
    <w:rsid w:val="573E3284"/>
    <w:rsid w:val="5745B247"/>
    <w:rsid w:val="574F55B4"/>
    <w:rsid w:val="5751CD4E"/>
    <w:rsid w:val="577A7315"/>
    <w:rsid w:val="577B9A08"/>
    <w:rsid w:val="57804EEE"/>
    <w:rsid w:val="57AD4158"/>
    <w:rsid w:val="57C83294"/>
    <w:rsid w:val="57CCAD56"/>
    <w:rsid w:val="57F1E302"/>
    <w:rsid w:val="5812C61F"/>
    <w:rsid w:val="58180EBD"/>
    <w:rsid w:val="581B3568"/>
    <w:rsid w:val="581BB2AC"/>
    <w:rsid w:val="582375A0"/>
    <w:rsid w:val="58375EE7"/>
    <w:rsid w:val="5840CBA2"/>
    <w:rsid w:val="58521607"/>
    <w:rsid w:val="58861AAC"/>
    <w:rsid w:val="589B52B7"/>
    <w:rsid w:val="58B2E140"/>
    <w:rsid w:val="58CBA368"/>
    <w:rsid w:val="58CDDFF3"/>
    <w:rsid w:val="58D841AE"/>
    <w:rsid w:val="58F391C5"/>
    <w:rsid w:val="58F53D0F"/>
    <w:rsid w:val="58FA872C"/>
    <w:rsid w:val="58FDCED9"/>
    <w:rsid w:val="59093E33"/>
    <w:rsid w:val="5911BD5B"/>
    <w:rsid w:val="5929D03D"/>
    <w:rsid w:val="592AFE08"/>
    <w:rsid w:val="5938FC84"/>
    <w:rsid w:val="5942EFC1"/>
    <w:rsid w:val="594AE918"/>
    <w:rsid w:val="5951712D"/>
    <w:rsid w:val="596644E8"/>
    <w:rsid w:val="59787738"/>
    <w:rsid w:val="5983ACAF"/>
    <w:rsid w:val="59899B0C"/>
    <w:rsid w:val="59B64EEE"/>
    <w:rsid w:val="59C1E0FD"/>
    <w:rsid w:val="59CB5AEB"/>
    <w:rsid w:val="59CCF7CE"/>
    <w:rsid w:val="59DA1DA0"/>
    <w:rsid w:val="59DE15FF"/>
    <w:rsid w:val="59E66C06"/>
    <w:rsid w:val="59E836DB"/>
    <w:rsid w:val="59F63DA8"/>
    <w:rsid w:val="5A013034"/>
    <w:rsid w:val="5A26CD42"/>
    <w:rsid w:val="5A28BCD1"/>
    <w:rsid w:val="5A3DC77A"/>
    <w:rsid w:val="5A4D3D0E"/>
    <w:rsid w:val="5A533BC9"/>
    <w:rsid w:val="5A77A45F"/>
    <w:rsid w:val="5A7B14CB"/>
    <w:rsid w:val="5A8191AA"/>
    <w:rsid w:val="5A822B0E"/>
    <w:rsid w:val="5A839116"/>
    <w:rsid w:val="5A97F060"/>
    <w:rsid w:val="5AA36212"/>
    <w:rsid w:val="5AA98642"/>
    <w:rsid w:val="5AAADA55"/>
    <w:rsid w:val="5AAAE764"/>
    <w:rsid w:val="5AB33ACA"/>
    <w:rsid w:val="5ABD43F2"/>
    <w:rsid w:val="5AC0F827"/>
    <w:rsid w:val="5AD08F77"/>
    <w:rsid w:val="5AD31F89"/>
    <w:rsid w:val="5AECA3AE"/>
    <w:rsid w:val="5B06C1B8"/>
    <w:rsid w:val="5B1E9749"/>
    <w:rsid w:val="5B3717C4"/>
    <w:rsid w:val="5B38355B"/>
    <w:rsid w:val="5B4C3164"/>
    <w:rsid w:val="5B56EEDF"/>
    <w:rsid w:val="5B5884C1"/>
    <w:rsid w:val="5B5EDBC6"/>
    <w:rsid w:val="5B6A0875"/>
    <w:rsid w:val="5B6A3849"/>
    <w:rsid w:val="5B797B90"/>
    <w:rsid w:val="5B800E74"/>
    <w:rsid w:val="5B8A2F43"/>
    <w:rsid w:val="5B8ADFD4"/>
    <w:rsid w:val="5B97123A"/>
    <w:rsid w:val="5B9E66E5"/>
    <w:rsid w:val="5BAEBEED"/>
    <w:rsid w:val="5BC036DA"/>
    <w:rsid w:val="5BD97EB8"/>
    <w:rsid w:val="5BD997DB"/>
    <w:rsid w:val="5BFA58BE"/>
    <w:rsid w:val="5BFE4614"/>
    <w:rsid w:val="5BFFB63A"/>
    <w:rsid w:val="5C0D03F4"/>
    <w:rsid w:val="5C18A2B7"/>
    <w:rsid w:val="5C46B7C5"/>
    <w:rsid w:val="5C5A296A"/>
    <w:rsid w:val="5C5A9CCC"/>
    <w:rsid w:val="5C683E20"/>
    <w:rsid w:val="5C699167"/>
    <w:rsid w:val="5CAD9541"/>
    <w:rsid w:val="5CC15FB6"/>
    <w:rsid w:val="5CD2B9D4"/>
    <w:rsid w:val="5CECC396"/>
    <w:rsid w:val="5CF2DC6C"/>
    <w:rsid w:val="5CF5FF4B"/>
    <w:rsid w:val="5D07463E"/>
    <w:rsid w:val="5D2325B9"/>
    <w:rsid w:val="5D40D1ED"/>
    <w:rsid w:val="5D43D359"/>
    <w:rsid w:val="5D48CAC3"/>
    <w:rsid w:val="5D4A95DC"/>
    <w:rsid w:val="5D4DF0C0"/>
    <w:rsid w:val="5D68A470"/>
    <w:rsid w:val="5D690A12"/>
    <w:rsid w:val="5D766B11"/>
    <w:rsid w:val="5D8CEAF4"/>
    <w:rsid w:val="5DACD211"/>
    <w:rsid w:val="5DB4BBB5"/>
    <w:rsid w:val="5DD6EB0D"/>
    <w:rsid w:val="5DDBD0C3"/>
    <w:rsid w:val="5DDDD95E"/>
    <w:rsid w:val="5DE199DF"/>
    <w:rsid w:val="5E01A557"/>
    <w:rsid w:val="5E0248B5"/>
    <w:rsid w:val="5E056DB2"/>
    <w:rsid w:val="5E0986C3"/>
    <w:rsid w:val="5E09DDEE"/>
    <w:rsid w:val="5E3343BA"/>
    <w:rsid w:val="5E3EBB05"/>
    <w:rsid w:val="5E60C43F"/>
    <w:rsid w:val="5E824AF3"/>
    <w:rsid w:val="5E967C88"/>
    <w:rsid w:val="5E9E7DEC"/>
    <w:rsid w:val="5EAD8EC3"/>
    <w:rsid w:val="5EBF36ED"/>
    <w:rsid w:val="5EC379F1"/>
    <w:rsid w:val="5ED01BC1"/>
    <w:rsid w:val="5ED4DD44"/>
    <w:rsid w:val="5ED5480D"/>
    <w:rsid w:val="5ED7774F"/>
    <w:rsid w:val="5EE92DDA"/>
    <w:rsid w:val="5EFC4D70"/>
    <w:rsid w:val="5F01FC7B"/>
    <w:rsid w:val="5F031746"/>
    <w:rsid w:val="5F208AFC"/>
    <w:rsid w:val="5F30F9C8"/>
    <w:rsid w:val="5F570239"/>
    <w:rsid w:val="5F5EBCC4"/>
    <w:rsid w:val="5F62551F"/>
    <w:rsid w:val="5F6FD497"/>
    <w:rsid w:val="5F98B330"/>
    <w:rsid w:val="5F9DD293"/>
    <w:rsid w:val="5F9EEFB9"/>
    <w:rsid w:val="5FA20E4F"/>
    <w:rsid w:val="5FABA03E"/>
    <w:rsid w:val="5FB81C1A"/>
    <w:rsid w:val="5FBCD722"/>
    <w:rsid w:val="5FC71E91"/>
    <w:rsid w:val="5FE53FBA"/>
    <w:rsid w:val="5FE84571"/>
    <w:rsid w:val="5FEAC889"/>
    <w:rsid w:val="5FEC972B"/>
    <w:rsid w:val="600A5A96"/>
    <w:rsid w:val="600F7ED2"/>
    <w:rsid w:val="60206A8F"/>
    <w:rsid w:val="602CA0AE"/>
    <w:rsid w:val="605391A2"/>
    <w:rsid w:val="605BE291"/>
    <w:rsid w:val="60683E8F"/>
    <w:rsid w:val="60835656"/>
    <w:rsid w:val="6089D4A2"/>
    <w:rsid w:val="60907D05"/>
    <w:rsid w:val="6096104D"/>
    <w:rsid w:val="609AC901"/>
    <w:rsid w:val="60C57A7F"/>
    <w:rsid w:val="60CBF43F"/>
    <w:rsid w:val="60CC67E3"/>
    <w:rsid w:val="60F0B7DA"/>
    <w:rsid w:val="6108D3C9"/>
    <w:rsid w:val="612FF0AA"/>
    <w:rsid w:val="61360FED"/>
    <w:rsid w:val="613D028A"/>
    <w:rsid w:val="61479462"/>
    <w:rsid w:val="615051E7"/>
    <w:rsid w:val="61663820"/>
    <w:rsid w:val="61793F11"/>
    <w:rsid w:val="617B5CE0"/>
    <w:rsid w:val="617BDAAB"/>
    <w:rsid w:val="617E93EF"/>
    <w:rsid w:val="617F9CEB"/>
    <w:rsid w:val="6189DE3A"/>
    <w:rsid w:val="6193BC59"/>
    <w:rsid w:val="61A56A3A"/>
    <w:rsid w:val="61A6BF0B"/>
    <w:rsid w:val="61A83897"/>
    <w:rsid w:val="61B9E0FE"/>
    <w:rsid w:val="61BC457D"/>
    <w:rsid w:val="61D68B22"/>
    <w:rsid w:val="61E43783"/>
    <w:rsid w:val="61E478E9"/>
    <w:rsid w:val="61EA7754"/>
    <w:rsid w:val="61EED04A"/>
    <w:rsid w:val="6200775E"/>
    <w:rsid w:val="62010468"/>
    <w:rsid w:val="62040EF0"/>
    <w:rsid w:val="6211716C"/>
    <w:rsid w:val="62279043"/>
    <w:rsid w:val="624CE2A7"/>
    <w:rsid w:val="625E2505"/>
    <w:rsid w:val="625E4DAE"/>
    <w:rsid w:val="62656C31"/>
    <w:rsid w:val="626D8798"/>
    <w:rsid w:val="6287E43B"/>
    <w:rsid w:val="628F9C19"/>
    <w:rsid w:val="628FFC8C"/>
    <w:rsid w:val="629B1353"/>
    <w:rsid w:val="62BF4F71"/>
    <w:rsid w:val="62D1E04E"/>
    <w:rsid w:val="62D7510A"/>
    <w:rsid w:val="62DD8E14"/>
    <w:rsid w:val="62F19B30"/>
    <w:rsid w:val="62F55ED3"/>
    <w:rsid w:val="6304198B"/>
    <w:rsid w:val="6330EB43"/>
    <w:rsid w:val="6344601F"/>
    <w:rsid w:val="634E0F23"/>
    <w:rsid w:val="63536F75"/>
    <w:rsid w:val="63667E63"/>
    <w:rsid w:val="6369EDAB"/>
    <w:rsid w:val="636E3FD6"/>
    <w:rsid w:val="63726740"/>
    <w:rsid w:val="63777F58"/>
    <w:rsid w:val="638104E8"/>
    <w:rsid w:val="638B3264"/>
    <w:rsid w:val="639CD4C9"/>
    <w:rsid w:val="63C3C273"/>
    <w:rsid w:val="63D2EE09"/>
    <w:rsid w:val="642D0434"/>
    <w:rsid w:val="642E4D02"/>
    <w:rsid w:val="6438114B"/>
    <w:rsid w:val="643882A5"/>
    <w:rsid w:val="644C92B7"/>
    <w:rsid w:val="644FC8FF"/>
    <w:rsid w:val="6450AC6F"/>
    <w:rsid w:val="64615027"/>
    <w:rsid w:val="646AE8A9"/>
    <w:rsid w:val="64868082"/>
    <w:rsid w:val="64A5E7C5"/>
    <w:rsid w:val="64AFBE72"/>
    <w:rsid w:val="64B4706D"/>
    <w:rsid w:val="64BFF3A4"/>
    <w:rsid w:val="64CEC9C1"/>
    <w:rsid w:val="64D0660A"/>
    <w:rsid w:val="64D54ED0"/>
    <w:rsid w:val="64EFEF6B"/>
    <w:rsid w:val="64F37824"/>
    <w:rsid w:val="6517CAF3"/>
    <w:rsid w:val="652AF66B"/>
    <w:rsid w:val="652F0A27"/>
    <w:rsid w:val="653785EA"/>
    <w:rsid w:val="65469F11"/>
    <w:rsid w:val="655251CC"/>
    <w:rsid w:val="65643E0C"/>
    <w:rsid w:val="65707EF6"/>
    <w:rsid w:val="65796B4D"/>
    <w:rsid w:val="657B2275"/>
    <w:rsid w:val="65839604"/>
    <w:rsid w:val="65848230"/>
    <w:rsid w:val="6591DD9E"/>
    <w:rsid w:val="65926488"/>
    <w:rsid w:val="6594B52B"/>
    <w:rsid w:val="65A79B85"/>
    <w:rsid w:val="65AEEE24"/>
    <w:rsid w:val="65C07373"/>
    <w:rsid w:val="65C53D8C"/>
    <w:rsid w:val="65C68DF2"/>
    <w:rsid w:val="65CCFA19"/>
    <w:rsid w:val="65D0246B"/>
    <w:rsid w:val="65D196A3"/>
    <w:rsid w:val="65D2E316"/>
    <w:rsid w:val="65DC44EC"/>
    <w:rsid w:val="65E1C1F9"/>
    <w:rsid w:val="65EC396F"/>
    <w:rsid w:val="65F0B65E"/>
    <w:rsid w:val="65FAFF1C"/>
    <w:rsid w:val="65FD2C45"/>
    <w:rsid w:val="6605D50A"/>
    <w:rsid w:val="66098652"/>
    <w:rsid w:val="66144F23"/>
    <w:rsid w:val="661EA092"/>
    <w:rsid w:val="661F3106"/>
    <w:rsid w:val="662CE465"/>
    <w:rsid w:val="66355B44"/>
    <w:rsid w:val="66454AD8"/>
    <w:rsid w:val="6652F25A"/>
    <w:rsid w:val="665E3A00"/>
    <w:rsid w:val="66886AA6"/>
    <w:rsid w:val="669A2D84"/>
    <w:rsid w:val="66A20B7D"/>
    <w:rsid w:val="66AB7AD6"/>
    <w:rsid w:val="66B8A0A8"/>
    <w:rsid w:val="66BB8D7D"/>
    <w:rsid w:val="66CE9726"/>
    <w:rsid w:val="66D0A090"/>
    <w:rsid w:val="66D407C8"/>
    <w:rsid w:val="66D4758B"/>
    <w:rsid w:val="66EC3940"/>
    <w:rsid w:val="67096B97"/>
    <w:rsid w:val="670E0EA9"/>
    <w:rsid w:val="6710DAF8"/>
    <w:rsid w:val="67144CCB"/>
    <w:rsid w:val="6714DCE6"/>
    <w:rsid w:val="67175D2F"/>
    <w:rsid w:val="67223E4C"/>
    <w:rsid w:val="67278FBA"/>
    <w:rsid w:val="672F2331"/>
    <w:rsid w:val="6738669A"/>
    <w:rsid w:val="6743BC67"/>
    <w:rsid w:val="6744C25B"/>
    <w:rsid w:val="6749D92B"/>
    <w:rsid w:val="6751F1C3"/>
    <w:rsid w:val="67622F7B"/>
    <w:rsid w:val="6763976F"/>
    <w:rsid w:val="676BF4CC"/>
    <w:rsid w:val="677A43C6"/>
    <w:rsid w:val="6783E375"/>
    <w:rsid w:val="67893E88"/>
    <w:rsid w:val="67A9088D"/>
    <w:rsid w:val="67AE2AC6"/>
    <w:rsid w:val="67B44B4B"/>
    <w:rsid w:val="67BB0167"/>
    <w:rsid w:val="67BD9821"/>
    <w:rsid w:val="67C05DB6"/>
    <w:rsid w:val="67C2E883"/>
    <w:rsid w:val="67C884FC"/>
    <w:rsid w:val="67CC0C2A"/>
    <w:rsid w:val="67DC17F7"/>
    <w:rsid w:val="67F46E71"/>
    <w:rsid w:val="680EDFAA"/>
    <w:rsid w:val="6815C63E"/>
    <w:rsid w:val="68214713"/>
    <w:rsid w:val="6828DDAC"/>
    <w:rsid w:val="682E22DA"/>
    <w:rsid w:val="68313654"/>
    <w:rsid w:val="6837ABC4"/>
    <w:rsid w:val="684686B5"/>
    <w:rsid w:val="684EEDBA"/>
    <w:rsid w:val="6852593E"/>
    <w:rsid w:val="68536F4F"/>
    <w:rsid w:val="685AADB4"/>
    <w:rsid w:val="686840D8"/>
    <w:rsid w:val="6868B474"/>
    <w:rsid w:val="686E9C6D"/>
    <w:rsid w:val="687C49DA"/>
    <w:rsid w:val="687C6FE2"/>
    <w:rsid w:val="6887C4CA"/>
    <w:rsid w:val="689C9A2F"/>
    <w:rsid w:val="68A67B8F"/>
    <w:rsid w:val="68A717A2"/>
    <w:rsid w:val="68BAA48D"/>
    <w:rsid w:val="68C952EB"/>
    <w:rsid w:val="68C996C3"/>
    <w:rsid w:val="68E68D94"/>
    <w:rsid w:val="68E73518"/>
    <w:rsid w:val="68E790B7"/>
    <w:rsid w:val="6909C8B9"/>
    <w:rsid w:val="691BD1B0"/>
    <w:rsid w:val="69251C25"/>
    <w:rsid w:val="692E5E1F"/>
    <w:rsid w:val="692EB541"/>
    <w:rsid w:val="6931FAC7"/>
    <w:rsid w:val="69407C71"/>
    <w:rsid w:val="6945BB8A"/>
    <w:rsid w:val="6945FDFF"/>
    <w:rsid w:val="694E74DA"/>
    <w:rsid w:val="69500DDF"/>
    <w:rsid w:val="69537B92"/>
    <w:rsid w:val="695EB204"/>
    <w:rsid w:val="6967DC8B"/>
    <w:rsid w:val="697A1BBF"/>
    <w:rsid w:val="699D0B77"/>
    <w:rsid w:val="699F1A0A"/>
    <w:rsid w:val="69A550BF"/>
    <w:rsid w:val="69B6A33D"/>
    <w:rsid w:val="69BF3433"/>
    <w:rsid w:val="69CB2A94"/>
    <w:rsid w:val="69CEC662"/>
    <w:rsid w:val="69D760D0"/>
    <w:rsid w:val="69FFB6BB"/>
    <w:rsid w:val="6A0CAB3D"/>
    <w:rsid w:val="6A1D71E7"/>
    <w:rsid w:val="6A2F9BB9"/>
    <w:rsid w:val="6A39F1E5"/>
    <w:rsid w:val="6A4B19FB"/>
    <w:rsid w:val="6A6535B2"/>
    <w:rsid w:val="6A7B27A0"/>
    <w:rsid w:val="6A8330A7"/>
    <w:rsid w:val="6A838128"/>
    <w:rsid w:val="6A873C64"/>
    <w:rsid w:val="6A8D0277"/>
    <w:rsid w:val="6AA5C5B3"/>
    <w:rsid w:val="6AA70A45"/>
    <w:rsid w:val="6AAB3434"/>
    <w:rsid w:val="6AD8F69F"/>
    <w:rsid w:val="6ADF0C16"/>
    <w:rsid w:val="6AE079F0"/>
    <w:rsid w:val="6AE0A94F"/>
    <w:rsid w:val="6AE9DD01"/>
    <w:rsid w:val="6AEAEA31"/>
    <w:rsid w:val="6B03ACEC"/>
    <w:rsid w:val="6B0A5C3F"/>
    <w:rsid w:val="6B0C9EF5"/>
    <w:rsid w:val="6B0ECC62"/>
    <w:rsid w:val="6B13BCE0"/>
    <w:rsid w:val="6B142A19"/>
    <w:rsid w:val="6B279863"/>
    <w:rsid w:val="6B674416"/>
    <w:rsid w:val="6B7AC0C9"/>
    <w:rsid w:val="6B7F0C79"/>
    <w:rsid w:val="6B8AE956"/>
    <w:rsid w:val="6B9BA5C4"/>
    <w:rsid w:val="6BA537BC"/>
    <w:rsid w:val="6BA6C76E"/>
    <w:rsid w:val="6BCBDA99"/>
    <w:rsid w:val="6BD01B50"/>
    <w:rsid w:val="6BD4B135"/>
    <w:rsid w:val="6BD5F67A"/>
    <w:rsid w:val="6BF9ECDE"/>
    <w:rsid w:val="6C01E870"/>
    <w:rsid w:val="6C2E6ED0"/>
    <w:rsid w:val="6C3EC8DC"/>
    <w:rsid w:val="6C575498"/>
    <w:rsid w:val="6C5E170A"/>
    <w:rsid w:val="6C78A6FD"/>
    <w:rsid w:val="6C86123F"/>
    <w:rsid w:val="6C968685"/>
    <w:rsid w:val="6CC24F92"/>
    <w:rsid w:val="6CD3F5E7"/>
    <w:rsid w:val="6CD9CBCF"/>
    <w:rsid w:val="6CE15A22"/>
    <w:rsid w:val="6CF48023"/>
    <w:rsid w:val="6D107586"/>
    <w:rsid w:val="6D1AC47C"/>
    <w:rsid w:val="6D20860E"/>
    <w:rsid w:val="6D2A84A4"/>
    <w:rsid w:val="6D2B8C7C"/>
    <w:rsid w:val="6D661B91"/>
    <w:rsid w:val="6D6763A0"/>
    <w:rsid w:val="6D786319"/>
    <w:rsid w:val="6D846373"/>
    <w:rsid w:val="6D869EB3"/>
    <w:rsid w:val="6D86E470"/>
    <w:rsid w:val="6DCC1744"/>
    <w:rsid w:val="6DCEDA9B"/>
    <w:rsid w:val="6DCEECBF"/>
    <w:rsid w:val="6DED4499"/>
    <w:rsid w:val="6E0C3861"/>
    <w:rsid w:val="6E19A015"/>
    <w:rsid w:val="6E2BDFE0"/>
    <w:rsid w:val="6E42CF2A"/>
    <w:rsid w:val="6E59C872"/>
    <w:rsid w:val="6E5BAD0C"/>
    <w:rsid w:val="6E61E44B"/>
    <w:rsid w:val="6E6F4866"/>
    <w:rsid w:val="6E81AB39"/>
    <w:rsid w:val="6E82E248"/>
    <w:rsid w:val="6E882918"/>
    <w:rsid w:val="6E9AC959"/>
    <w:rsid w:val="6EA53F69"/>
    <w:rsid w:val="6EA6519A"/>
    <w:rsid w:val="6EACA052"/>
    <w:rsid w:val="6EAFE0FC"/>
    <w:rsid w:val="6EB7B40B"/>
    <w:rsid w:val="6EC03FDE"/>
    <w:rsid w:val="6EC226BB"/>
    <w:rsid w:val="6EC28A18"/>
    <w:rsid w:val="6EC87DF5"/>
    <w:rsid w:val="6EC8FA5C"/>
    <w:rsid w:val="6EC9D5B9"/>
    <w:rsid w:val="6ED34686"/>
    <w:rsid w:val="6EE20E4D"/>
    <w:rsid w:val="6EF06851"/>
    <w:rsid w:val="6EFBF560"/>
    <w:rsid w:val="6F16EFDD"/>
    <w:rsid w:val="6F1BBC11"/>
    <w:rsid w:val="6F2DED07"/>
    <w:rsid w:val="6F404B78"/>
    <w:rsid w:val="6F53842A"/>
    <w:rsid w:val="6F555801"/>
    <w:rsid w:val="6F601D85"/>
    <w:rsid w:val="6F662924"/>
    <w:rsid w:val="6F78F3BB"/>
    <w:rsid w:val="6F8EF55A"/>
    <w:rsid w:val="6F978FBF"/>
    <w:rsid w:val="6FAA9B89"/>
    <w:rsid w:val="6FB66BE2"/>
    <w:rsid w:val="6FB72311"/>
    <w:rsid w:val="6FBDF5B2"/>
    <w:rsid w:val="6FC847FD"/>
    <w:rsid w:val="6FD01EBD"/>
    <w:rsid w:val="6FFDB4AC"/>
    <w:rsid w:val="6FFF3F3D"/>
    <w:rsid w:val="700219A4"/>
    <w:rsid w:val="700D88C7"/>
    <w:rsid w:val="701E44ED"/>
    <w:rsid w:val="703A6C18"/>
    <w:rsid w:val="705B63BE"/>
    <w:rsid w:val="706A478C"/>
    <w:rsid w:val="707F5924"/>
    <w:rsid w:val="7095B891"/>
    <w:rsid w:val="70A3150E"/>
    <w:rsid w:val="70A34650"/>
    <w:rsid w:val="70B29526"/>
    <w:rsid w:val="70C258F5"/>
    <w:rsid w:val="70EAB8B2"/>
    <w:rsid w:val="70F48DE4"/>
    <w:rsid w:val="7100E53C"/>
    <w:rsid w:val="710E59BF"/>
    <w:rsid w:val="7110E3EA"/>
    <w:rsid w:val="71255150"/>
    <w:rsid w:val="712D3518"/>
    <w:rsid w:val="7131A827"/>
    <w:rsid w:val="713FDFF6"/>
    <w:rsid w:val="71420E83"/>
    <w:rsid w:val="71473F2A"/>
    <w:rsid w:val="7159C613"/>
    <w:rsid w:val="716168BC"/>
    <w:rsid w:val="7177055F"/>
    <w:rsid w:val="717BF528"/>
    <w:rsid w:val="7181AFA3"/>
    <w:rsid w:val="718DB227"/>
    <w:rsid w:val="719000F8"/>
    <w:rsid w:val="719B770B"/>
    <w:rsid w:val="719C23C0"/>
    <w:rsid w:val="71A408D2"/>
    <w:rsid w:val="71A8F234"/>
    <w:rsid w:val="71B26593"/>
    <w:rsid w:val="71B33BAD"/>
    <w:rsid w:val="71BFCD88"/>
    <w:rsid w:val="71C37988"/>
    <w:rsid w:val="71D64DAA"/>
    <w:rsid w:val="71DA878D"/>
    <w:rsid w:val="71E44114"/>
    <w:rsid w:val="71E888FE"/>
    <w:rsid w:val="72031FAA"/>
    <w:rsid w:val="720958B0"/>
    <w:rsid w:val="720EE0B6"/>
    <w:rsid w:val="721081BE"/>
    <w:rsid w:val="72133AAE"/>
    <w:rsid w:val="7222AF09"/>
    <w:rsid w:val="7223C203"/>
    <w:rsid w:val="722C741E"/>
    <w:rsid w:val="722E4ECE"/>
    <w:rsid w:val="723CD689"/>
    <w:rsid w:val="723EC5F8"/>
    <w:rsid w:val="7241C73A"/>
    <w:rsid w:val="724B2A20"/>
    <w:rsid w:val="725A1BAC"/>
    <w:rsid w:val="72A73BC0"/>
    <w:rsid w:val="72B0947D"/>
    <w:rsid w:val="72BA619F"/>
    <w:rsid w:val="72BF1E12"/>
    <w:rsid w:val="72C3BE64"/>
    <w:rsid w:val="72C74982"/>
    <w:rsid w:val="72CE4240"/>
    <w:rsid w:val="72F6E43B"/>
    <w:rsid w:val="72FE9D2C"/>
    <w:rsid w:val="730DF5AD"/>
    <w:rsid w:val="7315A4E8"/>
    <w:rsid w:val="732D3995"/>
    <w:rsid w:val="73405939"/>
    <w:rsid w:val="734724E8"/>
    <w:rsid w:val="73771C85"/>
    <w:rsid w:val="73982E77"/>
    <w:rsid w:val="73A6E67D"/>
    <w:rsid w:val="73B938D4"/>
    <w:rsid w:val="73BC2285"/>
    <w:rsid w:val="73C0ABC4"/>
    <w:rsid w:val="73C56918"/>
    <w:rsid w:val="73C61678"/>
    <w:rsid w:val="73C7ABCE"/>
    <w:rsid w:val="73D2AE74"/>
    <w:rsid w:val="73E52600"/>
    <w:rsid w:val="73E8F110"/>
    <w:rsid w:val="73F8B95A"/>
    <w:rsid w:val="741845DA"/>
    <w:rsid w:val="741F5DA1"/>
    <w:rsid w:val="7429BDB1"/>
    <w:rsid w:val="742C2EA6"/>
    <w:rsid w:val="743381FA"/>
    <w:rsid w:val="743885FE"/>
    <w:rsid w:val="743B087B"/>
    <w:rsid w:val="743E64AE"/>
    <w:rsid w:val="7441C5EC"/>
    <w:rsid w:val="744D0BA7"/>
    <w:rsid w:val="74613715"/>
    <w:rsid w:val="746319E3"/>
    <w:rsid w:val="746A265B"/>
    <w:rsid w:val="746E215E"/>
    <w:rsid w:val="746E79D8"/>
    <w:rsid w:val="746F97F0"/>
    <w:rsid w:val="7471BE46"/>
    <w:rsid w:val="7473157A"/>
    <w:rsid w:val="747689AE"/>
    <w:rsid w:val="74783F73"/>
    <w:rsid w:val="747E0CAC"/>
    <w:rsid w:val="74895581"/>
    <w:rsid w:val="748FBE0E"/>
    <w:rsid w:val="749A6D8D"/>
    <w:rsid w:val="74ABDB0B"/>
    <w:rsid w:val="74BBF9A3"/>
    <w:rsid w:val="74D3AD4B"/>
    <w:rsid w:val="74D6AF90"/>
    <w:rsid w:val="74ECEAD8"/>
    <w:rsid w:val="74FB5890"/>
    <w:rsid w:val="7502B979"/>
    <w:rsid w:val="750B3231"/>
    <w:rsid w:val="751B0379"/>
    <w:rsid w:val="7521B93A"/>
    <w:rsid w:val="753132EB"/>
    <w:rsid w:val="753650C2"/>
    <w:rsid w:val="754A5B48"/>
    <w:rsid w:val="754D1F75"/>
    <w:rsid w:val="7550E9A1"/>
    <w:rsid w:val="756EC517"/>
    <w:rsid w:val="757967FC"/>
    <w:rsid w:val="7581EBD0"/>
    <w:rsid w:val="75825211"/>
    <w:rsid w:val="758591DF"/>
    <w:rsid w:val="75879C6E"/>
    <w:rsid w:val="7588FE77"/>
    <w:rsid w:val="758F4532"/>
    <w:rsid w:val="75C0C423"/>
    <w:rsid w:val="75C44DF3"/>
    <w:rsid w:val="75CDBD88"/>
    <w:rsid w:val="75D7E8B8"/>
    <w:rsid w:val="75E1F56E"/>
    <w:rsid w:val="75E6E5E5"/>
    <w:rsid w:val="75EA6994"/>
    <w:rsid w:val="75F67C6C"/>
    <w:rsid w:val="75FE886E"/>
    <w:rsid w:val="760FFC61"/>
    <w:rsid w:val="76131A30"/>
    <w:rsid w:val="7616E1E8"/>
    <w:rsid w:val="7619DD0D"/>
    <w:rsid w:val="761ABB23"/>
    <w:rsid w:val="762EB2E0"/>
    <w:rsid w:val="76456EEE"/>
    <w:rsid w:val="76465F93"/>
    <w:rsid w:val="766EEFF4"/>
    <w:rsid w:val="7676042D"/>
    <w:rsid w:val="7679F150"/>
    <w:rsid w:val="767CE63C"/>
    <w:rsid w:val="767D4720"/>
    <w:rsid w:val="7699A7B2"/>
    <w:rsid w:val="769CBB7B"/>
    <w:rsid w:val="76AC874B"/>
    <w:rsid w:val="76B36D5F"/>
    <w:rsid w:val="76BC98AC"/>
    <w:rsid w:val="76BD899B"/>
    <w:rsid w:val="76D09F70"/>
    <w:rsid w:val="76DAE470"/>
    <w:rsid w:val="76DCC9D3"/>
    <w:rsid w:val="76EC9D26"/>
    <w:rsid w:val="76F20179"/>
    <w:rsid w:val="76F3DE2E"/>
    <w:rsid w:val="76FDB73A"/>
    <w:rsid w:val="7728A01B"/>
    <w:rsid w:val="7745A10A"/>
    <w:rsid w:val="774F9084"/>
    <w:rsid w:val="7764209F"/>
    <w:rsid w:val="7777B020"/>
    <w:rsid w:val="7787BD98"/>
    <w:rsid w:val="77A231CA"/>
    <w:rsid w:val="77A85EF6"/>
    <w:rsid w:val="77B134AB"/>
    <w:rsid w:val="77B32994"/>
    <w:rsid w:val="77D51030"/>
    <w:rsid w:val="77D912B7"/>
    <w:rsid w:val="77DDCF3E"/>
    <w:rsid w:val="7800AAB8"/>
    <w:rsid w:val="780EA391"/>
    <w:rsid w:val="782143EC"/>
    <w:rsid w:val="782F6BBB"/>
    <w:rsid w:val="782FFAA4"/>
    <w:rsid w:val="7850D3FD"/>
    <w:rsid w:val="786586BD"/>
    <w:rsid w:val="78757A04"/>
    <w:rsid w:val="78820943"/>
    <w:rsid w:val="78907F64"/>
    <w:rsid w:val="78C12617"/>
    <w:rsid w:val="78C7DC87"/>
    <w:rsid w:val="78E6B189"/>
    <w:rsid w:val="78E9116E"/>
    <w:rsid w:val="78EDF491"/>
    <w:rsid w:val="78F50FA2"/>
    <w:rsid w:val="790DD224"/>
    <w:rsid w:val="7911CD60"/>
    <w:rsid w:val="7915B29E"/>
    <w:rsid w:val="791B0448"/>
    <w:rsid w:val="79208F66"/>
    <w:rsid w:val="7928B767"/>
    <w:rsid w:val="792C131C"/>
    <w:rsid w:val="793CA4EB"/>
    <w:rsid w:val="79567F9C"/>
    <w:rsid w:val="795F3322"/>
    <w:rsid w:val="79615353"/>
    <w:rsid w:val="79639F95"/>
    <w:rsid w:val="7972720D"/>
    <w:rsid w:val="798F3B6F"/>
    <w:rsid w:val="79A27EFD"/>
    <w:rsid w:val="79A7FDAC"/>
    <w:rsid w:val="79A8C020"/>
    <w:rsid w:val="79AB086F"/>
    <w:rsid w:val="79D077BE"/>
    <w:rsid w:val="7A062D34"/>
    <w:rsid w:val="7A28AD29"/>
    <w:rsid w:val="7A41EB52"/>
    <w:rsid w:val="7A636AEC"/>
    <w:rsid w:val="7A943546"/>
    <w:rsid w:val="7A9B85C8"/>
    <w:rsid w:val="7A9D8D85"/>
    <w:rsid w:val="7AA6E985"/>
    <w:rsid w:val="7AA76173"/>
    <w:rsid w:val="7ACF9C8C"/>
    <w:rsid w:val="7AE1DB26"/>
    <w:rsid w:val="7AE29C0D"/>
    <w:rsid w:val="7AEC3070"/>
    <w:rsid w:val="7AF94B8D"/>
    <w:rsid w:val="7AFBB56D"/>
    <w:rsid w:val="7B01F620"/>
    <w:rsid w:val="7B0ACE94"/>
    <w:rsid w:val="7B0E69AC"/>
    <w:rsid w:val="7B156C1B"/>
    <w:rsid w:val="7B2061E4"/>
    <w:rsid w:val="7B384B7A"/>
    <w:rsid w:val="7B3F86B1"/>
    <w:rsid w:val="7B473883"/>
    <w:rsid w:val="7B4C38B3"/>
    <w:rsid w:val="7B4E8CDE"/>
    <w:rsid w:val="7B670C7D"/>
    <w:rsid w:val="7B67F621"/>
    <w:rsid w:val="7B6A9A14"/>
    <w:rsid w:val="7B8ABD75"/>
    <w:rsid w:val="7B8B7CE0"/>
    <w:rsid w:val="7B9232C9"/>
    <w:rsid w:val="7B945817"/>
    <w:rsid w:val="7BA0746F"/>
    <w:rsid w:val="7BB99CCC"/>
    <w:rsid w:val="7BC100EE"/>
    <w:rsid w:val="7BCD2640"/>
    <w:rsid w:val="7BDCFB0F"/>
    <w:rsid w:val="7BED4FF2"/>
    <w:rsid w:val="7BEDC99F"/>
    <w:rsid w:val="7C0F6B24"/>
    <w:rsid w:val="7C148FD2"/>
    <w:rsid w:val="7C18FAC1"/>
    <w:rsid w:val="7C1CF00D"/>
    <w:rsid w:val="7C211948"/>
    <w:rsid w:val="7C233239"/>
    <w:rsid w:val="7C23B403"/>
    <w:rsid w:val="7C279BF5"/>
    <w:rsid w:val="7C3117F1"/>
    <w:rsid w:val="7C318A4B"/>
    <w:rsid w:val="7C332617"/>
    <w:rsid w:val="7C3604D9"/>
    <w:rsid w:val="7C4331FE"/>
    <w:rsid w:val="7C47CC43"/>
    <w:rsid w:val="7C4942F1"/>
    <w:rsid w:val="7C496E22"/>
    <w:rsid w:val="7C49E072"/>
    <w:rsid w:val="7C53C5AA"/>
    <w:rsid w:val="7C53E0C6"/>
    <w:rsid w:val="7C6BBF51"/>
    <w:rsid w:val="7C825BB4"/>
    <w:rsid w:val="7C8E45C4"/>
    <w:rsid w:val="7CA35ED1"/>
    <w:rsid w:val="7CA46640"/>
    <w:rsid w:val="7CA6A843"/>
    <w:rsid w:val="7CA7E625"/>
    <w:rsid w:val="7CBA30D3"/>
    <w:rsid w:val="7CC8720D"/>
    <w:rsid w:val="7CCA5BBB"/>
    <w:rsid w:val="7CCC8B1E"/>
    <w:rsid w:val="7CCFD8D7"/>
    <w:rsid w:val="7CDC56FB"/>
    <w:rsid w:val="7CE4253A"/>
    <w:rsid w:val="7CE4FFCE"/>
    <w:rsid w:val="7CEBBF3D"/>
    <w:rsid w:val="7CF59E16"/>
    <w:rsid w:val="7CF5EEC6"/>
    <w:rsid w:val="7D066A75"/>
    <w:rsid w:val="7D0EEE08"/>
    <w:rsid w:val="7D263632"/>
    <w:rsid w:val="7D42C19D"/>
    <w:rsid w:val="7D46CE20"/>
    <w:rsid w:val="7D707391"/>
    <w:rsid w:val="7D79AB8A"/>
    <w:rsid w:val="7D8CFF79"/>
    <w:rsid w:val="7D91955E"/>
    <w:rsid w:val="7DB4B461"/>
    <w:rsid w:val="7DB68009"/>
    <w:rsid w:val="7DBA09F1"/>
    <w:rsid w:val="7DBDA5CB"/>
    <w:rsid w:val="7DE6F1A4"/>
    <w:rsid w:val="7DF565D7"/>
    <w:rsid w:val="7DFFBFF2"/>
    <w:rsid w:val="7E04E56A"/>
    <w:rsid w:val="7E0B4850"/>
    <w:rsid w:val="7E1C414A"/>
    <w:rsid w:val="7E1FFD58"/>
    <w:rsid w:val="7E22D39E"/>
    <w:rsid w:val="7E2DBE17"/>
    <w:rsid w:val="7E33383F"/>
    <w:rsid w:val="7E370897"/>
    <w:rsid w:val="7E375C13"/>
    <w:rsid w:val="7E4C7E8C"/>
    <w:rsid w:val="7E64426E"/>
    <w:rsid w:val="7E685B7F"/>
    <w:rsid w:val="7E749340"/>
    <w:rsid w:val="7E74E6C8"/>
    <w:rsid w:val="7E76573E"/>
    <w:rsid w:val="7E8262F9"/>
    <w:rsid w:val="7E88CA61"/>
    <w:rsid w:val="7E967424"/>
    <w:rsid w:val="7EA3BC10"/>
    <w:rsid w:val="7EA9B98A"/>
    <w:rsid w:val="7EAE61D4"/>
    <w:rsid w:val="7ECC1CEE"/>
    <w:rsid w:val="7ED3E20A"/>
    <w:rsid w:val="7ED400A1"/>
    <w:rsid w:val="7ED56C15"/>
    <w:rsid w:val="7EE00380"/>
    <w:rsid w:val="7EEEEDA8"/>
    <w:rsid w:val="7EF7AF0B"/>
    <w:rsid w:val="7EF8F0CD"/>
    <w:rsid w:val="7EFAAA26"/>
    <w:rsid w:val="7F095B98"/>
    <w:rsid w:val="7F0B92A7"/>
    <w:rsid w:val="7F0EC804"/>
    <w:rsid w:val="7F256A61"/>
    <w:rsid w:val="7F25ED70"/>
    <w:rsid w:val="7F3014A0"/>
    <w:rsid w:val="7F320AEE"/>
    <w:rsid w:val="7F415FDD"/>
    <w:rsid w:val="7F5AB95D"/>
    <w:rsid w:val="7F5D8032"/>
    <w:rsid w:val="7F67ECC4"/>
    <w:rsid w:val="7F897D12"/>
    <w:rsid w:val="7F9D5EB2"/>
    <w:rsid w:val="7FA1C963"/>
    <w:rsid w:val="7FADE3EF"/>
    <w:rsid w:val="7FAF98E8"/>
    <w:rsid w:val="7FB7FC0A"/>
    <w:rsid w:val="7FBE7D4F"/>
    <w:rsid w:val="7FDAFF93"/>
    <w:rsid w:val="7FDC7349"/>
    <w:rsid w:val="7FDD2034"/>
    <w:rsid w:val="7FE549FE"/>
    <w:rsid w:val="7FECA194"/>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2050"/>
    <o:shapelayout v:ext="edit">
      <o:idmap v:ext="edit" data="2"/>
    </o:shapelayout>
  </w:shapeDefaults>
  <w:decimalSymbol w:val="."/>
  <w:listSeparator w:val=","/>
  <w14:docId w14:val="00CF5062"/>
  <w15:chartTrackingRefBased/>
  <w15:docId w15:val="{70C77B52-3ABC-4744-96A5-661696D5C31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B75E1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83125A"/>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A31BE"/>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2E39AC"/>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B75E17"/>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B75E17"/>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B75E1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83125A"/>
    <w:rPr>
      <w:rFonts w:asciiTheme="majorHAnsi" w:eastAsiaTheme="majorEastAsia" w:hAnsiTheme="majorHAnsi" w:cstheme="majorBidi"/>
      <w:color w:val="2F5496" w:themeColor="accent1" w:themeShade="BF"/>
      <w:sz w:val="26"/>
      <w:szCs w:val="26"/>
    </w:rPr>
  </w:style>
  <w:style w:type="character" w:styleId="Hyperlink">
    <w:name w:val="Hyperlink"/>
    <w:basedOn w:val="DefaultParagraphFont"/>
    <w:uiPriority w:val="99"/>
    <w:unhideWhenUsed/>
    <w:rsid w:val="0083125A"/>
    <w:rPr>
      <w:color w:val="0000FF"/>
      <w:u w:val="single"/>
    </w:rPr>
  </w:style>
  <w:style w:type="character" w:styleId="UnresolvedMention">
    <w:name w:val="Unresolved Mention"/>
    <w:basedOn w:val="DefaultParagraphFont"/>
    <w:uiPriority w:val="99"/>
    <w:semiHidden/>
    <w:unhideWhenUsed/>
    <w:rsid w:val="0083125A"/>
    <w:rPr>
      <w:color w:val="605E5C"/>
      <w:shd w:val="clear" w:color="auto" w:fill="E1DFDD"/>
    </w:rPr>
  </w:style>
  <w:style w:type="character" w:styleId="FollowedHyperlink">
    <w:name w:val="FollowedHyperlink"/>
    <w:basedOn w:val="DefaultParagraphFont"/>
    <w:uiPriority w:val="99"/>
    <w:semiHidden/>
    <w:unhideWhenUsed/>
    <w:rsid w:val="00956F90"/>
    <w:rPr>
      <w:color w:val="954F72" w:themeColor="followedHyperlink"/>
      <w:u w:val="single"/>
    </w:rPr>
  </w:style>
  <w:style w:type="character" w:customStyle="1" w:styleId="color15">
    <w:name w:val="color_15"/>
    <w:basedOn w:val="DefaultParagraphFont"/>
    <w:rsid w:val="002E1BD8"/>
  </w:style>
  <w:style w:type="paragraph" w:styleId="TOCHeading">
    <w:name w:val="TOC Heading"/>
    <w:basedOn w:val="Heading1"/>
    <w:next w:val="Normal"/>
    <w:uiPriority w:val="39"/>
    <w:unhideWhenUsed/>
    <w:qFormat/>
    <w:rsid w:val="00A47987"/>
    <w:pPr>
      <w:outlineLvl w:val="9"/>
    </w:pPr>
    <w:rPr>
      <w:lang w:val="en-US"/>
    </w:rPr>
  </w:style>
  <w:style w:type="paragraph" w:styleId="TOC2">
    <w:name w:val="toc 2"/>
    <w:basedOn w:val="Normal"/>
    <w:next w:val="Normal"/>
    <w:autoRedefine/>
    <w:uiPriority w:val="39"/>
    <w:unhideWhenUsed/>
    <w:rsid w:val="00A47987"/>
    <w:pPr>
      <w:spacing w:after="100"/>
      <w:ind w:left="220"/>
    </w:pPr>
  </w:style>
  <w:style w:type="paragraph" w:styleId="TOC1">
    <w:name w:val="toc 1"/>
    <w:basedOn w:val="Normal"/>
    <w:next w:val="Normal"/>
    <w:autoRedefine/>
    <w:uiPriority w:val="39"/>
    <w:unhideWhenUsed/>
    <w:rsid w:val="00A47987"/>
    <w:pPr>
      <w:tabs>
        <w:tab w:val="right" w:leader="dot" w:pos="9016"/>
      </w:tabs>
      <w:spacing w:after="100"/>
    </w:pPr>
  </w:style>
  <w:style w:type="paragraph" w:styleId="TOC3">
    <w:name w:val="toc 3"/>
    <w:basedOn w:val="Normal"/>
    <w:next w:val="Normal"/>
    <w:autoRedefine/>
    <w:uiPriority w:val="39"/>
    <w:unhideWhenUsed/>
    <w:rsid w:val="00A47987"/>
    <w:pPr>
      <w:spacing w:after="100"/>
      <w:ind w:left="440"/>
    </w:pPr>
    <w:rPr>
      <w:rFonts w:eastAsiaTheme="minorEastAsia" w:cs="Times New Roman"/>
      <w:lang w:val="en-US"/>
    </w:rPr>
  </w:style>
  <w:style w:type="paragraph" w:styleId="Header">
    <w:name w:val="header"/>
    <w:basedOn w:val="Normal"/>
    <w:link w:val="HeaderChar"/>
    <w:uiPriority w:val="99"/>
    <w:unhideWhenUsed/>
    <w:rsid w:val="00A47987"/>
    <w:pPr>
      <w:tabs>
        <w:tab w:val="center" w:pos="4513"/>
        <w:tab w:val="right" w:pos="9026"/>
      </w:tabs>
      <w:spacing w:after="0" w:line="240" w:lineRule="auto"/>
    </w:pPr>
  </w:style>
  <w:style w:type="character" w:customStyle="1" w:styleId="HeaderChar">
    <w:name w:val="Header Char"/>
    <w:basedOn w:val="DefaultParagraphFont"/>
    <w:link w:val="Header"/>
    <w:uiPriority w:val="99"/>
    <w:rsid w:val="00A47987"/>
  </w:style>
  <w:style w:type="paragraph" w:styleId="Footer">
    <w:name w:val="footer"/>
    <w:basedOn w:val="Normal"/>
    <w:link w:val="FooterChar"/>
    <w:uiPriority w:val="99"/>
    <w:unhideWhenUsed/>
    <w:rsid w:val="00A47987"/>
    <w:pPr>
      <w:tabs>
        <w:tab w:val="center" w:pos="4513"/>
        <w:tab w:val="right" w:pos="9026"/>
      </w:tabs>
      <w:spacing w:after="0" w:line="240" w:lineRule="auto"/>
    </w:pPr>
  </w:style>
  <w:style w:type="character" w:customStyle="1" w:styleId="FooterChar">
    <w:name w:val="Footer Char"/>
    <w:basedOn w:val="DefaultParagraphFont"/>
    <w:link w:val="Footer"/>
    <w:uiPriority w:val="99"/>
    <w:rsid w:val="00A47987"/>
  </w:style>
  <w:style w:type="table" w:styleId="TableGrid">
    <w:name w:val="Table Grid"/>
    <w:basedOn w:val="TableNormal"/>
    <w:uiPriority w:val="59"/>
    <w:rsid w:val="00FB4123"/>
    <w:pPr>
      <w:spacing w:after="0" w:line="240" w:lineRule="auto"/>
    </w:pPr>
    <w:tblPr>
      <w:tblBorders>
        <w:top w:val="single" w:sz="4" w:space="0" w:color="000000" w:themeColor="text1"/>
        <w:left w:val="single" w:sz="4" w:space="0" w:color="000000" w:themeColor="text1"/>
        <w:bottom w:val="single" w:sz="4" w:space="0" w:color="000000" w:themeColor="text1"/>
        <w:right w:val="single" w:sz="4" w:space="0" w:color="000000" w:themeColor="text1"/>
        <w:insideH w:val="single" w:sz="4" w:space="0" w:color="000000" w:themeColor="text1"/>
        <w:insideV w:val="single" w:sz="4" w:space="0" w:color="000000" w:themeColor="text1"/>
      </w:tblBorders>
    </w:tblPr>
  </w:style>
  <w:style w:type="character" w:customStyle="1" w:styleId="Heading3Char">
    <w:name w:val="Heading 3 Char"/>
    <w:basedOn w:val="DefaultParagraphFont"/>
    <w:link w:val="Heading3"/>
    <w:uiPriority w:val="9"/>
    <w:rsid w:val="00EA31BE"/>
    <w:rPr>
      <w:rFonts w:asciiTheme="majorHAnsi" w:eastAsiaTheme="majorEastAsia" w:hAnsiTheme="majorHAnsi" w:cstheme="majorBidi"/>
      <w:color w:val="1F3763" w:themeColor="accent1" w:themeShade="7F"/>
      <w:sz w:val="24"/>
      <w:szCs w:val="24"/>
    </w:rPr>
  </w:style>
  <w:style w:type="character" w:customStyle="1" w:styleId="Heading4Char">
    <w:name w:val="Heading 4 Char"/>
    <w:basedOn w:val="DefaultParagraphFont"/>
    <w:link w:val="Heading4"/>
    <w:uiPriority w:val="9"/>
    <w:rsid w:val="002E39AC"/>
    <w:rPr>
      <w:rFonts w:asciiTheme="majorHAnsi" w:eastAsiaTheme="majorEastAsia" w:hAnsiTheme="majorHAnsi" w:cstheme="majorBidi"/>
      <w:i/>
      <w:iCs/>
      <w:color w:val="2F5496" w:themeColor="accent1" w:themeShade="BF"/>
    </w:rPr>
  </w:style>
  <w:style w:type="paragraph" w:styleId="ListParagraph">
    <w:name w:val="List Paragraph"/>
    <w:basedOn w:val="Normal"/>
    <w:link w:val="ListParagraphChar"/>
    <w:uiPriority w:val="34"/>
    <w:qFormat/>
    <w:rsid w:val="004276EA"/>
    <w:pPr>
      <w:ind w:left="720"/>
      <w:contextualSpacing/>
    </w:pPr>
  </w:style>
  <w:style w:type="table" w:styleId="PlainTable1">
    <w:name w:val="Plain Table 1"/>
    <w:basedOn w:val="TableNormal"/>
    <w:uiPriority w:val="41"/>
    <w:rsid w:val="00A75553"/>
    <w:pPr>
      <w:spacing w:after="0" w:line="240" w:lineRule="auto"/>
    </w:pPr>
    <w:tblPr>
      <w:tblStyleRowBandSize w:val="1"/>
      <w:tblStyleColBandSize w:val="1"/>
      <w:tblBorders>
        <w:top w:val="single" w:sz="4" w:space="0" w:color="BFBFBF" w:themeColor="background1" w:themeShade="BF"/>
        <w:left w:val="single" w:sz="4" w:space="0" w:color="BFBFBF" w:themeColor="background1" w:themeShade="BF"/>
        <w:bottom w:val="single" w:sz="4" w:space="0" w:color="BFBFBF" w:themeColor="background1" w:themeShade="BF"/>
        <w:right w:val="single" w:sz="4" w:space="0" w:color="BFBFBF" w:themeColor="background1" w:themeShade="BF"/>
        <w:insideH w:val="single" w:sz="4" w:space="0" w:color="BFBFBF" w:themeColor="background1" w:themeShade="BF"/>
        <w:insideV w:val="single" w:sz="4" w:space="0" w:color="BFBFBF" w:themeColor="background1" w:themeShade="BF"/>
      </w:tblBorders>
    </w:tblPr>
    <w:tblStylePr w:type="firstRow">
      <w:rPr>
        <w:b/>
        <w:bCs/>
      </w:rPr>
    </w:tblStylePr>
    <w:tblStylePr w:type="lastRow">
      <w:rPr>
        <w:b/>
        <w:bCs/>
      </w:rPr>
      <w:tblPr/>
      <w:tcPr>
        <w:tcBorders>
          <w:top w:val="double" w:sz="4" w:space="0" w:color="BFBFBF" w:themeColor="background1" w:themeShade="BF"/>
        </w:tcBorders>
      </w:tcPr>
    </w:tblStylePr>
    <w:tblStylePr w:type="firstCol">
      <w:rPr>
        <w:b/>
        <w:bCs/>
      </w:rPr>
    </w:tblStylePr>
    <w:tblStylePr w:type="lastCol">
      <w:rPr>
        <w:b/>
        <w:bCs/>
      </w:r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style>
  <w:style w:type="table" w:styleId="PlainTable2">
    <w:name w:val="Plain Table 2"/>
    <w:basedOn w:val="TableNormal"/>
    <w:uiPriority w:val="42"/>
    <w:rsid w:val="00A75553"/>
    <w:pPr>
      <w:spacing w:after="0" w:line="240" w:lineRule="auto"/>
    </w:pPr>
    <w:tblPr>
      <w:tblStyleRowBandSize w:val="1"/>
      <w:tblStyleColBandSize w:val="1"/>
      <w:tblBorders>
        <w:top w:val="single" w:sz="4" w:space="0" w:color="7F7F7F" w:themeColor="text1" w:themeTint="80"/>
        <w:bottom w:val="single" w:sz="4" w:space="0" w:color="7F7F7F" w:themeColor="text1" w:themeTint="80"/>
      </w:tblBorders>
    </w:tblPr>
    <w:tblStylePr w:type="firstRow">
      <w:rPr>
        <w:b/>
        <w:bCs/>
      </w:rPr>
      <w:tblPr/>
      <w:tcPr>
        <w:tcBorders>
          <w:bottom w:val="single" w:sz="4" w:space="0" w:color="7F7F7F" w:themeColor="text1" w:themeTint="80"/>
        </w:tcBorders>
      </w:tcPr>
    </w:tblStylePr>
    <w:tblStylePr w:type="lastRow">
      <w:rPr>
        <w:b/>
        <w:bCs/>
      </w:rPr>
      <w:tblPr/>
      <w:tcPr>
        <w:tcBorders>
          <w:top w:val="single" w:sz="4" w:space="0" w:color="7F7F7F" w:themeColor="text1" w:themeTint="80"/>
        </w:tcBorders>
      </w:tcPr>
    </w:tblStylePr>
    <w:tblStylePr w:type="firstCol">
      <w:rPr>
        <w:b/>
        <w:bCs/>
      </w:rPr>
    </w:tblStylePr>
    <w:tblStylePr w:type="lastCol">
      <w:rPr>
        <w:b/>
        <w:bCs/>
      </w:rPr>
    </w:tblStylePr>
    <w:tblStylePr w:type="band1Vert">
      <w:tblPr/>
      <w:tcPr>
        <w:tcBorders>
          <w:left w:val="single" w:sz="4" w:space="0" w:color="7F7F7F" w:themeColor="text1" w:themeTint="80"/>
          <w:right w:val="single" w:sz="4" w:space="0" w:color="7F7F7F" w:themeColor="text1" w:themeTint="80"/>
        </w:tcBorders>
      </w:tcPr>
    </w:tblStylePr>
    <w:tblStylePr w:type="band2Vert">
      <w:tblPr/>
      <w:tcPr>
        <w:tcBorders>
          <w:left w:val="single" w:sz="4" w:space="0" w:color="7F7F7F" w:themeColor="text1" w:themeTint="80"/>
          <w:right w:val="single" w:sz="4" w:space="0" w:color="7F7F7F" w:themeColor="text1" w:themeTint="80"/>
        </w:tcBorders>
      </w:tcPr>
    </w:tblStylePr>
    <w:tblStylePr w:type="band1Horz">
      <w:tblPr/>
      <w:tcPr>
        <w:tcBorders>
          <w:top w:val="single" w:sz="4" w:space="0" w:color="7F7F7F" w:themeColor="text1" w:themeTint="80"/>
          <w:bottom w:val="single" w:sz="4" w:space="0" w:color="7F7F7F" w:themeColor="text1" w:themeTint="80"/>
        </w:tcBorders>
      </w:tcPr>
    </w:tblStylePr>
  </w:style>
  <w:style w:type="table" w:styleId="PlainTable3">
    <w:name w:val="Plain Table 3"/>
    <w:basedOn w:val="TableNormal"/>
    <w:uiPriority w:val="43"/>
    <w:rsid w:val="00A75553"/>
    <w:pPr>
      <w:spacing w:after="0" w:line="240" w:lineRule="auto"/>
    </w:pPr>
    <w:tblPr>
      <w:tblStyleRowBandSize w:val="1"/>
      <w:tblStyleColBandSize w:val="1"/>
    </w:tblPr>
    <w:tblStylePr w:type="firstRow">
      <w:rPr>
        <w:b/>
        <w:bCs/>
        <w:caps/>
      </w:rPr>
      <w:tblPr/>
      <w:tcPr>
        <w:tcBorders>
          <w:bottom w:val="single" w:sz="4" w:space="0" w:color="7F7F7F" w:themeColor="text1" w:themeTint="80"/>
        </w:tcBorders>
      </w:tcPr>
    </w:tblStylePr>
    <w:tblStylePr w:type="lastRow">
      <w:rPr>
        <w:b/>
        <w:bCs/>
        <w:caps/>
      </w:rPr>
      <w:tblPr/>
      <w:tcPr>
        <w:tcBorders>
          <w:top w:val="nil"/>
        </w:tcBorders>
      </w:tcPr>
    </w:tblStylePr>
    <w:tblStylePr w:type="firstCol">
      <w:rPr>
        <w:b/>
        <w:bCs/>
        <w:caps/>
      </w:rPr>
      <w:tblPr/>
      <w:tcPr>
        <w:tcBorders>
          <w:right w:val="single" w:sz="4" w:space="0" w:color="7F7F7F" w:themeColor="text1" w:themeTint="80"/>
        </w:tcBorders>
      </w:tcPr>
    </w:tblStylePr>
    <w:tblStylePr w:type="lastCol">
      <w:rPr>
        <w:b/>
        <w:bCs/>
        <w:caps/>
      </w:rPr>
      <w:tblPr/>
      <w:tcPr>
        <w:tcBorders>
          <w:left w:val="nil"/>
        </w:tcBorders>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style>
  <w:style w:type="table" w:styleId="PlainTable5">
    <w:name w:val="Plain Table 5"/>
    <w:basedOn w:val="TableNormal"/>
    <w:uiPriority w:val="45"/>
    <w:rsid w:val="00A75553"/>
    <w:pPr>
      <w:spacing w:after="0" w:line="240" w:lineRule="auto"/>
    </w:pPr>
    <w:tblPr>
      <w:tblStyleRowBandSize w:val="1"/>
      <w:tblStyleColBandSize w:val="1"/>
    </w:tblPr>
    <w:tblStylePr w:type="firstRow">
      <w:rPr>
        <w:rFonts w:asciiTheme="majorHAnsi" w:eastAsiaTheme="majorEastAsia" w:hAnsiTheme="majorHAnsi" w:cstheme="majorBidi"/>
        <w:i/>
        <w:iCs/>
        <w:sz w:val="26"/>
      </w:rPr>
      <w:tblPr/>
      <w:tcPr>
        <w:tcBorders>
          <w:bottom w:val="single" w:sz="4" w:space="0" w:color="7F7F7F" w:themeColor="text1" w:themeTint="80"/>
        </w:tcBorders>
        <w:shd w:val="clear" w:color="auto" w:fill="FFFFFF" w:themeFill="background1"/>
      </w:tcPr>
    </w:tblStylePr>
    <w:tblStylePr w:type="lastRow">
      <w:rPr>
        <w:rFonts w:asciiTheme="majorHAnsi" w:eastAsiaTheme="majorEastAsia" w:hAnsiTheme="majorHAnsi" w:cstheme="majorBidi"/>
        <w:i/>
        <w:iCs/>
        <w:sz w:val="26"/>
      </w:rPr>
      <w:tblPr/>
      <w:tcPr>
        <w:tcBorders>
          <w:top w:val="single" w:sz="4" w:space="0" w:color="7F7F7F" w:themeColor="text1" w:themeTint="80"/>
        </w:tcBorders>
        <w:shd w:val="clear" w:color="auto" w:fill="FFFFFF" w:themeFill="background1"/>
      </w:tcPr>
    </w:tblStylePr>
    <w:tblStylePr w:type="firstCol">
      <w:pPr>
        <w:jc w:val="right"/>
      </w:pPr>
      <w:rPr>
        <w:rFonts w:asciiTheme="majorHAnsi" w:eastAsiaTheme="majorEastAsia" w:hAnsiTheme="majorHAnsi" w:cstheme="majorBidi"/>
        <w:i/>
        <w:iCs/>
        <w:sz w:val="26"/>
      </w:rPr>
      <w:tblPr/>
      <w:tcPr>
        <w:tcBorders>
          <w:right w:val="single" w:sz="4" w:space="0" w:color="7F7F7F" w:themeColor="text1" w:themeTint="80"/>
        </w:tcBorders>
        <w:shd w:val="clear" w:color="auto" w:fill="FFFFFF" w:themeFill="background1"/>
      </w:tcPr>
    </w:tblStylePr>
    <w:tblStylePr w:type="lastCol">
      <w:rPr>
        <w:rFonts w:asciiTheme="majorHAnsi" w:eastAsiaTheme="majorEastAsia" w:hAnsiTheme="majorHAnsi" w:cstheme="majorBidi"/>
        <w:i/>
        <w:iCs/>
        <w:sz w:val="26"/>
      </w:rPr>
      <w:tblPr/>
      <w:tcPr>
        <w:tcBorders>
          <w:left w:val="single" w:sz="4" w:space="0" w:color="7F7F7F" w:themeColor="text1" w:themeTint="80"/>
        </w:tcBorders>
        <w:shd w:val="clear" w:color="auto" w:fill="FFFFFF" w:themeFill="background1"/>
      </w:tcPr>
    </w:tblStylePr>
    <w:tblStylePr w:type="band1Vert">
      <w:tblPr/>
      <w:tcPr>
        <w:shd w:val="clear" w:color="auto" w:fill="F2F2F2" w:themeFill="background1" w:themeFillShade="F2"/>
      </w:tcPr>
    </w:tblStylePr>
    <w:tblStylePr w:type="band1Horz">
      <w:tblPr/>
      <w:tcPr>
        <w:shd w:val="clear" w:color="auto" w:fill="F2F2F2" w:themeFill="background1" w:themeFillShade="F2"/>
      </w:tcPr>
    </w:tblStylePr>
    <w:tblStylePr w:type="neCell">
      <w:tblPr/>
      <w:tcPr>
        <w:tcBorders>
          <w:left w:val="nil"/>
        </w:tcBorders>
      </w:tcPr>
    </w:tblStylePr>
    <w:tblStylePr w:type="nwCell">
      <w:tblPr/>
      <w:tcPr>
        <w:tcBorders>
          <w:right w:val="nil"/>
        </w:tcBorders>
      </w:tcPr>
    </w:tblStylePr>
    <w:tblStylePr w:type="seCell">
      <w:tblPr/>
      <w:tcPr>
        <w:tcBorders>
          <w:left w:val="nil"/>
        </w:tcBorders>
      </w:tcPr>
    </w:tblStylePr>
    <w:tblStylePr w:type="swCell">
      <w:tblPr/>
      <w:tcPr>
        <w:tcBorders>
          <w:right w:val="nil"/>
        </w:tcBorders>
      </w:tcPr>
    </w:tblStylePr>
  </w:style>
  <w:style w:type="table" w:styleId="GridTable1Light">
    <w:name w:val="Grid Table 1 Light"/>
    <w:basedOn w:val="TableNormal"/>
    <w:uiPriority w:val="46"/>
    <w:rsid w:val="00A75553"/>
    <w:pPr>
      <w:spacing w:after="0" w:line="240" w:lineRule="auto"/>
    </w:pPr>
    <w:tblPr>
      <w:tblStyleRowBandSize w:val="1"/>
      <w:tblStyleColBandSize w:val="1"/>
      <w:tblBorders>
        <w:top w:val="single" w:sz="4" w:space="0" w:color="999999" w:themeColor="text1" w:themeTint="66"/>
        <w:left w:val="single" w:sz="4" w:space="0" w:color="999999" w:themeColor="text1" w:themeTint="66"/>
        <w:bottom w:val="single" w:sz="4" w:space="0" w:color="999999" w:themeColor="text1" w:themeTint="66"/>
        <w:right w:val="single" w:sz="4" w:space="0" w:color="999999" w:themeColor="text1" w:themeTint="66"/>
        <w:insideH w:val="single" w:sz="4" w:space="0" w:color="999999" w:themeColor="text1" w:themeTint="66"/>
        <w:insideV w:val="single" w:sz="4" w:space="0" w:color="999999" w:themeColor="text1" w:themeTint="66"/>
      </w:tblBorders>
    </w:tblPr>
    <w:tblStylePr w:type="firstRow">
      <w:rPr>
        <w:b/>
        <w:bCs/>
      </w:rPr>
      <w:tblPr/>
      <w:tcPr>
        <w:tcBorders>
          <w:bottom w:val="single" w:sz="12" w:space="0" w:color="666666" w:themeColor="text1" w:themeTint="99"/>
        </w:tcBorders>
      </w:tcPr>
    </w:tblStylePr>
    <w:tblStylePr w:type="lastRow">
      <w:rPr>
        <w:b/>
        <w:bCs/>
      </w:rPr>
      <w:tblPr/>
      <w:tcPr>
        <w:tcBorders>
          <w:top w:val="double" w:sz="2" w:space="0" w:color="666666" w:themeColor="text1" w:themeTint="99"/>
        </w:tcBorders>
      </w:tcPr>
    </w:tblStylePr>
    <w:tblStylePr w:type="firstCol">
      <w:rPr>
        <w:b/>
        <w:bCs/>
      </w:rPr>
    </w:tblStylePr>
    <w:tblStylePr w:type="lastCol">
      <w:rPr>
        <w:b/>
        <w:bCs/>
      </w:rPr>
    </w:tblStylePr>
  </w:style>
  <w:style w:type="table" w:styleId="GridTable1Light-Accent1">
    <w:name w:val="Grid Table 1 Light Accent 1"/>
    <w:basedOn w:val="TableNormal"/>
    <w:uiPriority w:val="46"/>
    <w:rsid w:val="00A75553"/>
    <w:pPr>
      <w:spacing w:after="0" w:line="240" w:lineRule="auto"/>
    </w:pPr>
    <w:tblPr>
      <w:tblStyleRowBandSize w:val="1"/>
      <w:tblStyleColBandSize w:val="1"/>
      <w:tblBorders>
        <w:top w:val="single" w:sz="4" w:space="0" w:color="B4C6E7" w:themeColor="accent1" w:themeTint="66"/>
        <w:left w:val="single" w:sz="4" w:space="0" w:color="B4C6E7" w:themeColor="accent1" w:themeTint="66"/>
        <w:bottom w:val="single" w:sz="4" w:space="0" w:color="B4C6E7" w:themeColor="accent1" w:themeTint="66"/>
        <w:right w:val="single" w:sz="4" w:space="0" w:color="B4C6E7" w:themeColor="accent1" w:themeTint="66"/>
        <w:insideH w:val="single" w:sz="4" w:space="0" w:color="B4C6E7" w:themeColor="accent1" w:themeTint="66"/>
        <w:insideV w:val="single" w:sz="4" w:space="0" w:color="B4C6E7" w:themeColor="accent1" w:themeTint="66"/>
      </w:tblBorders>
    </w:tblPr>
    <w:tblStylePr w:type="firstRow">
      <w:rPr>
        <w:b/>
        <w:bCs/>
      </w:rPr>
      <w:tblPr/>
      <w:tcPr>
        <w:tcBorders>
          <w:bottom w:val="single" w:sz="12" w:space="0" w:color="8EAADB" w:themeColor="accent1" w:themeTint="99"/>
        </w:tcBorders>
      </w:tcPr>
    </w:tblStylePr>
    <w:tblStylePr w:type="lastRow">
      <w:rPr>
        <w:b/>
        <w:bCs/>
      </w:rPr>
      <w:tblPr/>
      <w:tcPr>
        <w:tcBorders>
          <w:top w:val="double" w:sz="2" w:space="0" w:color="8EAADB" w:themeColor="accent1" w:themeTint="99"/>
        </w:tcBorders>
      </w:tcPr>
    </w:tblStylePr>
    <w:tblStylePr w:type="firstCol">
      <w:rPr>
        <w:b/>
        <w:bCs/>
      </w:rPr>
    </w:tblStylePr>
    <w:tblStylePr w:type="lastCol">
      <w:rPr>
        <w:b/>
        <w:bCs/>
      </w:rPr>
    </w:tblStylePr>
  </w:style>
  <w:style w:type="table" w:styleId="GridTable1Light-Accent5">
    <w:name w:val="Grid Table 1 Light Accent 5"/>
    <w:basedOn w:val="TableNormal"/>
    <w:uiPriority w:val="46"/>
    <w:rsid w:val="00A75553"/>
    <w:pPr>
      <w:spacing w:after="0" w:line="240" w:lineRule="auto"/>
    </w:pPr>
    <w:tblPr>
      <w:tblStyleRowBandSize w:val="1"/>
      <w:tblStyleColBandSize w:val="1"/>
      <w:tblBorders>
        <w:top w:val="single" w:sz="4" w:space="0" w:color="BDD6EE" w:themeColor="accent5" w:themeTint="66"/>
        <w:left w:val="single" w:sz="4" w:space="0" w:color="BDD6EE" w:themeColor="accent5" w:themeTint="66"/>
        <w:bottom w:val="single" w:sz="4" w:space="0" w:color="BDD6EE" w:themeColor="accent5" w:themeTint="66"/>
        <w:right w:val="single" w:sz="4" w:space="0" w:color="BDD6EE" w:themeColor="accent5" w:themeTint="66"/>
        <w:insideH w:val="single" w:sz="4" w:space="0" w:color="BDD6EE" w:themeColor="accent5" w:themeTint="66"/>
        <w:insideV w:val="single" w:sz="4" w:space="0" w:color="BDD6EE" w:themeColor="accent5" w:themeTint="66"/>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2" w:space="0" w:color="9CC2E5" w:themeColor="accent5" w:themeTint="99"/>
        </w:tcBorders>
      </w:tcPr>
    </w:tblStylePr>
    <w:tblStylePr w:type="firstCol">
      <w:rPr>
        <w:b/>
        <w:bCs/>
      </w:rPr>
    </w:tblStylePr>
    <w:tblStylePr w:type="lastCol">
      <w:rPr>
        <w:b/>
        <w:bCs/>
      </w:rPr>
    </w:tblStylePr>
  </w:style>
  <w:style w:type="character" w:customStyle="1" w:styleId="normaltextrun">
    <w:name w:val="normaltextrun"/>
    <w:basedOn w:val="DefaultParagraphFont"/>
    <w:rsid w:val="00CE6DCF"/>
  </w:style>
  <w:style w:type="character" w:customStyle="1" w:styleId="eop">
    <w:name w:val="eop"/>
    <w:basedOn w:val="DefaultParagraphFont"/>
    <w:rsid w:val="00273667"/>
  </w:style>
  <w:style w:type="paragraph" w:styleId="NormalWeb">
    <w:name w:val="Normal (Web)"/>
    <w:basedOn w:val="Normal"/>
    <w:uiPriority w:val="99"/>
    <w:unhideWhenUsed/>
    <w:rsid w:val="00B65228"/>
    <w:pPr>
      <w:spacing w:before="100" w:beforeAutospacing="1" w:after="100" w:afterAutospacing="1" w:line="240" w:lineRule="auto"/>
    </w:pPr>
    <w:rPr>
      <w:rFonts w:ascii="Times New Roman" w:eastAsia="Times New Roman" w:hAnsi="Times New Roman" w:cs="Times New Roman"/>
      <w:sz w:val="24"/>
      <w:szCs w:val="24"/>
      <w:lang w:eastAsia="en-GB"/>
    </w:rPr>
  </w:style>
  <w:style w:type="character" w:customStyle="1" w:styleId="screen-reader-only--6luio">
    <w:name w:val="screen-reader-only--6luio"/>
    <w:basedOn w:val="DefaultParagraphFont"/>
    <w:rsid w:val="00496F3A"/>
  </w:style>
  <w:style w:type="character" w:customStyle="1" w:styleId="ListParagraphChar">
    <w:name w:val="List Paragraph Char"/>
    <w:link w:val="ListParagraph"/>
    <w:uiPriority w:val="34"/>
    <w:locked/>
    <w:rsid w:val="003C2BC4"/>
  </w:style>
  <w:style w:type="paragraph" w:styleId="NoSpacing">
    <w:name w:val="No Spacing"/>
    <w:uiPriority w:val="1"/>
    <w:qFormat/>
    <w:rsid w:val="00C23DB9"/>
    <w:pPr>
      <w:spacing w:after="0" w:line="240" w:lineRule="auto"/>
    </w:pPr>
  </w:style>
  <w:style w:type="paragraph" w:customStyle="1" w:styleId="paragraph">
    <w:name w:val="paragraph"/>
    <w:basedOn w:val="Normal"/>
    <w:rsid w:val="00C04654"/>
    <w:pPr>
      <w:spacing w:before="100" w:beforeAutospacing="1" w:after="100" w:afterAutospacing="1" w:line="240" w:lineRule="auto"/>
    </w:pPr>
    <w:rPr>
      <w:rFonts w:ascii="Times New Roman" w:eastAsia="Times New Roman" w:hAnsi="Times New Roman" w:cs="Times New Roman"/>
      <w:sz w:val="24"/>
      <w:szCs w:val="24"/>
      <w:lang w:eastAsia="en-GB"/>
    </w:rPr>
  </w:style>
  <w:style w:type="table" w:styleId="GridTable4-Accent1">
    <w:name w:val="Grid Table 4 Accent 1"/>
    <w:basedOn w:val="TableNormal"/>
    <w:uiPriority w:val="49"/>
    <w:pPr>
      <w:spacing w:after="0" w:line="240" w:lineRule="auto"/>
    </w:pPr>
    <w:tblPr>
      <w:tblStyleRowBandSize w:val="1"/>
      <w:tblStyleColBandSize w:val="1"/>
      <w:tblBorders>
        <w:top w:val="single" w:sz="4" w:space="0" w:color="8EAADB" w:themeColor="accent1" w:themeTint="99"/>
        <w:left w:val="single" w:sz="4" w:space="0" w:color="8EAADB" w:themeColor="accent1" w:themeTint="99"/>
        <w:bottom w:val="single" w:sz="4" w:space="0" w:color="8EAADB" w:themeColor="accent1" w:themeTint="99"/>
        <w:right w:val="single" w:sz="4" w:space="0" w:color="8EAADB" w:themeColor="accent1" w:themeTint="99"/>
        <w:insideH w:val="single" w:sz="4" w:space="0" w:color="8EAADB" w:themeColor="accent1" w:themeTint="99"/>
        <w:insideV w:val="single" w:sz="4" w:space="0" w:color="8EAADB" w:themeColor="accent1" w:themeTint="99"/>
      </w:tblBorders>
    </w:tblPr>
    <w:tblStylePr w:type="firstRow">
      <w:rPr>
        <w:b/>
        <w:bCs/>
        <w:color w:val="FFFFFF" w:themeColor="background1"/>
      </w:rPr>
      <w:tblPr/>
      <w:tcPr>
        <w:tcBorders>
          <w:top w:val="single" w:sz="4" w:space="0" w:color="4472C4" w:themeColor="accent1"/>
          <w:left w:val="single" w:sz="4" w:space="0" w:color="4472C4" w:themeColor="accent1"/>
          <w:bottom w:val="single" w:sz="4" w:space="0" w:color="4472C4" w:themeColor="accent1"/>
          <w:right w:val="single" w:sz="4" w:space="0" w:color="4472C4" w:themeColor="accent1"/>
          <w:insideH w:val="nil"/>
          <w:insideV w:val="nil"/>
        </w:tcBorders>
        <w:shd w:val="clear" w:color="auto" w:fill="4472C4" w:themeFill="accent1"/>
      </w:tcPr>
    </w:tblStylePr>
    <w:tblStylePr w:type="lastRow">
      <w:rPr>
        <w:b/>
        <w:bCs/>
      </w:rPr>
      <w:tblPr/>
      <w:tcPr>
        <w:tcBorders>
          <w:top w:val="double" w:sz="4" w:space="0" w:color="4472C4" w:themeColor="accent1"/>
        </w:tcBorders>
      </w:tcPr>
    </w:tblStylePr>
    <w:tblStylePr w:type="firstCol">
      <w:rPr>
        <w:b/>
        <w:bCs/>
      </w:rPr>
    </w:tblStylePr>
    <w:tblStylePr w:type="lastCol">
      <w:rPr>
        <w:b/>
        <w:bCs/>
      </w:rPr>
    </w:tblStylePr>
    <w:tblStylePr w:type="band1Vert">
      <w:tblPr/>
      <w:tcPr>
        <w:shd w:val="clear" w:color="auto" w:fill="D9E2F3" w:themeFill="accent1" w:themeFillTint="33"/>
      </w:tcPr>
    </w:tblStylePr>
    <w:tblStylePr w:type="band1Horz">
      <w:tblPr/>
      <w:tcPr>
        <w:shd w:val="clear" w:color="auto" w:fill="D9E2F3" w:themeFill="accent1" w:themeFillTint="33"/>
      </w:tcPr>
    </w:tblStyle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38019350">
      <w:bodyDiv w:val="1"/>
      <w:marLeft w:val="0"/>
      <w:marRight w:val="0"/>
      <w:marTop w:val="0"/>
      <w:marBottom w:val="0"/>
      <w:divBdr>
        <w:top w:val="none" w:sz="0" w:space="0" w:color="auto"/>
        <w:left w:val="none" w:sz="0" w:space="0" w:color="auto"/>
        <w:bottom w:val="none" w:sz="0" w:space="0" w:color="auto"/>
        <w:right w:val="none" w:sz="0" w:space="0" w:color="auto"/>
      </w:divBdr>
    </w:div>
    <w:div w:id="96799332">
      <w:bodyDiv w:val="1"/>
      <w:marLeft w:val="0"/>
      <w:marRight w:val="0"/>
      <w:marTop w:val="0"/>
      <w:marBottom w:val="0"/>
      <w:divBdr>
        <w:top w:val="none" w:sz="0" w:space="0" w:color="auto"/>
        <w:left w:val="none" w:sz="0" w:space="0" w:color="auto"/>
        <w:bottom w:val="none" w:sz="0" w:space="0" w:color="auto"/>
        <w:right w:val="none" w:sz="0" w:space="0" w:color="auto"/>
      </w:divBdr>
    </w:div>
    <w:div w:id="183591060">
      <w:bodyDiv w:val="1"/>
      <w:marLeft w:val="0"/>
      <w:marRight w:val="0"/>
      <w:marTop w:val="0"/>
      <w:marBottom w:val="0"/>
      <w:divBdr>
        <w:top w:val="none" w:sz="0" w:space="0" w:color="auto"/>
        <w:left w:val="none" w:sz="0" w:space="0" w:color="auto"/>
        <w:bottom w:val="none" w:sz="0" w:space="0" w:color="auto"/>
        <w:right w:val="none" w:sz="0" w:space="0" w:color="auto"/>
      </w:divBdr>
    </w:div>
    <w:div w:id="330260524">
      <w:bodyDiv w:val="1"/>
      <w:marLeft w:val="0"/>
      <w:marRight w:val="0"/>
      <w:marTop w:val="0"/>
      <w:marBottom w:val="0"/>
      <w:divBdr>
        <w:top w:val="none" w:sz="0" w:space="0" w:color="auto"/>
        <w:left w:val="none" w:sz="0" w:space="0" w:color="auto"/>
        <w:bottom w:val="none" w:sz="0" w:space="0" w:color="auto"/>
        <w:right w:val="none" w:sz="0" w:space="0" w:color="auto"/>
      </w:divBdr>
    </w:div>
    <w:div w:id="356665050">
      <w:bodyDiv w:val="1"/>
      <w:marLeft w:val="0"/>
      <w:marRight w:val="0"/>
      <w:marTop w:val="0"/>
      <w:marBottom w:val="0"/>
      <w:divBdr>
        <w:top w:val="none" w:sz="0" w:space="0" w:color="auto"/>
        <w:left w:val="none" w:sz="0" w:space="0" w:color="auto"/>
        <w:bottom w:val="none" w:sz="0" w:space="0" w:color="auto"/>
        <w:right w:val="none" w:sz="0" w:space="0" w:color="auto"/>
      </w:divBdr>
    </w:div>
    <w:div w:id="398283251">
      <w:bodyDiv w:val="1"/>
      <w:marLeft w:val="0"/>
      <w:marRight w:val="0"/>
      <w:marTop w:val="0"/>
      <w:marBottom w:val="0"/>
      <w:divBdr>
        <w:top w:val="none" w:sz="0" w:space="0" w:color="auto"/>
        <w:left w:val="none" w:sz="0" w:space="0" w:color="auto"/>
        <w:bottom w:val="none" w:sz="0" w:space="0" w:color="auto"/>
        <w:right w:val="none" w:sz="0" w:space="0" w:color="auto"/>
      </w:divBdr>
    </w:div>
    <w:div w:id="483162454">
      <w:bodyDiv w:val="1"/>
      <w:marLeft w:val="0"/>
      <w:marRight w:val="0"/>
      <w:marTop w:val="0"/>
      <w:marBottom w:val="0"/>
      <w:divBdr>
        <w:top w:val="none" w:sz="0" w:space="0" w:color="auto"/>
        <w:left w:val="none" w:sz="0" w:space="0" w:color="auto"/>
        <w:bottom w:val="none" w:sz="0" w:space="0" w:color="auto"/>
        <w:right w:val="none" w:sz="0" w:space="0" w:color="auto"/>
      </w:divBdr>
    </w:div>
    <w:div w:id="531116682">
      <w:bodyDiv w:val="1"/>
      <w:marLeft w:val="0"/>
      <w:marRight w:val="0"/>
      <w:marTop w:val="0"/>
      <w:marBottom w:val="0"/>
      <w:divBdr>
        <w:top w:val="none" w:sz="0" w:space="0" w:color="auto"/>
        <w:left w:val="none" w:sz="0" w:space="0" w:color="auto"/>
        <w:bottom w:val="none" w:sz="0" w:space="0" w:color="auto"/>
        <w:right w:val="none" w:sz="0" w:space="0" w:color="auto"/>
      </w:divBdr>
    </w:div>
    <w:div w:id="686104333">
      <w:bodyDiv w:val="1"/>
      <w:marLeft w:val="0"/>
      <w:marRight w:val="0"/>
      <w:marTop w:val="0"/>
      <w:marBottom w:val="0"/>
      <w:divBdr>
        <w:top w:val="none" w:sz="0" w:space="0" w:color="auto"/>
        <w:left w:val="none" w:sz="0" w:space="0" w:color="auto"/>
        <w:bottom w:val="none" w:sz="0" w:space="0" w:color="auto"/>
        <w:right w:val="none" w:sz="0" w:space="0" w:color="auto"/>
      </w:divBdr>
      <w:divsChild>
        <w:div w:id="1158571710">
          <w:marLeft w:val="0"/>
          <w:marRight w:val="0"/>
          <w:marTop w:val="0"/>
          <w:marBottom w:val="0"/>
          <w:divBdr>
            <w:top w:val="none" w:sz="0" w:space="0" w:color="auto"/>
            <w:left w:val="none" w:sz="0" w:space="0" w:color="auto"/>
            <w:bottom w:val="none" w:sz="0" w:space="0" w:color="auto"/>
            <w:right w:val="none" w:sz="0" w:space="0" w:color="auto"/>
          </w:divBdr>
        </w:div>
        <w:div w:id="740374022">
          <w:marLeft w:val="0"/>
          <w:marRight w:val="0"/>
          <w:marTop w:val="0"/>
          <w:marBottom w:val="0"/>
          <w:divBdr>
            <w:top w:val="none" w:sz="0" w:space="0" w:color="auto"/>
            <w:left w:val="none" w:sz="0" w:space="0" w:color="auto"/>
            <w:bottom w:val="none" w:sz="0" w:space="0" w:color="auto"/>
            <w:right w:val="none" w:sz="0" w:space="0" w:color="auto"/>
          </w:divBdr>
        </w:div>
      </w:divsChild>
    </w:div>
    <w:div w:id="756441052">
      <w:bodyDiv w:val="1"/>
      <w:marLeft w:val="0"/>
      <w:marRight w:val="0"/>
      <w:marTop w:val="0"/>
      <w:marBottom w:val="0"/>
      <w:divBdr>
        <w:top w:val="none" w:sz="0" w:space="0" w:color="auto"/>
        <w:left w:val="none" w:sz="0" w:space="0" w:color="auto"/>
        <w:bottom w:val="none" w:sz="0" w:space="0" w:color="auto"/>
        <w:right w:val="none" w:sz="0" w:space="0" w:color="auto"/>
      </w:divBdr>
    </w:div>
    <w:div w:id="913585107">
      <w:bodyDiv w:val="1"/>
      <w:marLeft w:val="0"/>
      <w:marRight w:val="0"/>
      <w:marTop w:val="0"/>
      <w:marBottom w:val="0"/>
      <w:divBdr>
        <w:top w:val="none" w:sz="0" w:space="0" w:color="auto"/>
        <w:left w:val="none" w:sz="0" w:space="0" w:color="auto"/>
        <w:bottom w:val="none" w:sz="0" w:space="0" w:color="auto"/>
        <w:right w:val="none" w:sz="0" w:space="0" w:color="auto"/>
      </w:divBdr>
    </w:div>
    <w:div w:id="933900931">
      <w:bodyDiv w:val="1"/>
      <w:marLeft w:val="0"/>
      <w:marRight w:val="0"/>
      <w:marTop w:val="0"/>
      <w:marBottom w:val="0"/>
      <w:divBdr>
        <w:top w:val="none" w:sz="0" w:space="0" w:color="auto"/>
        <w:left w:val="none" w:sz="0" w:space="0" w:color="auto"/>
        <w:bottom w:val="none" w:sz="0" w:space="0" w:color="auto"/>
        <w:right w:val="none" w:sz="0" w:space="0" w:color="auto"/>
      </w:divBdr>
    </w:div>
    <w:div w:id="1073771445">
      <w:bodyDiv w:val="1"/>
      <w:marLeft w:val="0"/>
      <w:marRight w:val="0"/>
      <w:marTop w:val="0"/>
      <w:marBottom w:val="0"/>
      <w:divBdr>
        <w:top w:val="none" w:sz="0" w:space="0" w:color="auto"/>
        <w:left w:val="none" w:sz="0" w:space="0" w:color="auto"/>
        <w:bottom w:val="none" w:sz="0" w:space="0" w:color="auto"/>
        <w:right w:val="none" w:sz="0" w:space="0" w:color="auto"/>
      </w:divBdr>
      <w:divsChild>
        <w:div w:id="2025479040">
          <w:marLeft w:val="0"/>
          <w:marRight w:val="0"/>
          <w:marTop w:val="0"/>
          <w:marBottom w:val="0"/>
          <w:divBdr>
            <w:top w:val="none" w:sz="0" w:space="0" w:color="auto"/>
            <w:left w:val="none" w:sz="0" w:space="0" w:color="auto"/>
            <w:bottom w:val="none" w:sz="0" w:space="0" w:color="auto"/>
            <w:right w:val="none" w:sz="0" w:space="0" w:color="auto"/>
          </w:divBdr>
        </w:div>
      </w:divsChild>
    </w:div>
    <w:div w:id="1083524794">
      <w:bodyDiv w:val="1"/>
      <w:marLeft w:val="0"/>
      <w:marRight w:val="0"/>
      <w:marTop w:val="0"/>
      <w:marBottom w:val="0"/>
      <w:divBdr>
        <w:top w:val="none" w:sz="0" w:space="0" w:color="auto"/>
        <w:left w:val="none" w:sz="0" w:space="0" w:color="auto"/>
        <w:bottom w:val="none" w:sz="0" w:space="0" w:color="auto"/>
        <w:right w:val="none" w:sz="0" w:space="0" w:color="auto"/>
      </w:divBdr>
    </w:div>
    <w:div w:id="1164854328">
      <w:bodyDiv w:val="1"/>
      <w:marLeft w:val="0"/>
      <w:marRight w:val="0"/>
      <w:marTop w:val="0"/>
      <w:marBottom w:val="0"/>
      <w:divBdr>
        <w:top w:val="none" w:sz="0" w:space="0" w:color="auto"/>
        <w:left w:val="none" w:sz="0" w:space="0" w:color="auto"/>
        <w:bottom w:val="none" w:sz="0" w:space="0" w:color="auto"/>
        <w:right w:val="none" w:sz="0" w:space="0" w:color="auto"/>
      </w:divBdr>
    </w:div>
    <w:div w:id="1229414422">
      <w:bodyDiv w:val="1"/>
      <w:marLeft w:val="0"/>
      <w:marRight w:val="0"/>
      <w:marTop w:val="0"/>
      <w:marBottom w:val="0"/>
      <w:divBdr>
        <w:top w:val="none" w:sz="0" w:space="0" w:color="auto"/>
        <w:left w:val="none" w:sz="0" w:space="0" w:color="auto"/>
        <w:bottom w:val="none" w:sz="0" w:space="0" w:color="auto"/>
        <w:right w:val="none" w:sz="0" w:space="0" w:color="auto"/>
      </w:divBdr>
    </w:div>
    <w:div w:id="1317952140">
      <w:bodyDiv w:val="1"/>
      <w:marLeft w:val="0"/>
      <w:marRight w:val="0"/>
      <w:marTop w:val="0"/>
      <w:marBottom w:val="0"/>
      <w:divBdr>
        <w:top w:val="none" w:sz="0" w:space="0" w:color="auto"/>
        <w:left w:val="none" w:sz="0" w:space="0" w:color="auto"/>
        <w:bottom w:val="none" w:sz="0" w:space="0" w:color="auto"/>
        <w:right w:val="none" w:sz="0" w:space="0" w:color="auto"/>
      </w:divBdr>
    </w:div>
    <w:div w:id="1706637902">
      <w:bodyDiv w:val="1"/>
      <w:marLeft w:val="0"/>
      <w:marRight w:val="0"/>
      <w:marTop w:val="0"/>
      <w:marBottom w:val="0"/>
      <w:divBdr>
        <w:top w:val="none" w:sz="0" w:space="0" w:color="auto"/>
        <w:left w:val="none" w:sz="0" w:space="0" w:color="auto"/>
        <w:bottom w:val="none" w:sz="0" w:space="0" w:color="auto"/>
        <w:right w:val="none" w:sz="0" w:space="0" w:color="auto"/>
      </w:divBdr>
    </w:div>
    <w:div w:id="1715304787">
      <w:bodyDiv w:val="1"/>
      <w:marLeft w:val="0"/>
      <w:marRight w:val="0"/>
      <w:marTop w:val="0"/>
      <w:marBottom w:val="0"/>
      <w:divBdr>
        <w:top w:val="none" w:sz="0" w:space="0" w:color="auto"/>
        <w:left w:val="none" w:sz="0" w:space="0" w:color="auto"/>
        <w:bottom w:val="none" w:sz="0" w:space="0" w:color="auto"/>
        <w:right w:val="none" w:sz="0" w:space="0" w:color="auto"/>
      </w:divBdr>
    </w:div>
    <w:div w:id="1725564023">
      <w:bodyDiv w:val="1"/>
      <w:marLeft w:val="0"/>
      <w:marRight w:val="0"/>
      <w:marTop w:val="0"/>
      <w:marBottom w:val="0"/>
      <w:divBdr>
        <w:top w:val="none" w:sz="0" w:space="0" w:color="auto"/>
        <w:left w:val="none" w:sz="0" w:space="0" w:color="auto"/>
        <w:bottom w:val="none" w:sz="0" w:space="0" w:color="auto"/>
        <w:right w:val="none" w:sz="0" w:space="0" w:color="auto"/>
      </w:divBdr>
    </w:div>
    <w:div w:id="1843624267">
      <w:bodyDiv w:val="1"/>
      <w:marLeft w:val="0"/>
      <w:marRight w:val="0"/>
      <w:marTop w:val="0"/>
      <w:marBottom w:val="0"/>
      <w:divBdr>
        <w:top w:val="none" w:sz="0" w:space="0" w:color="auto"/>
        <w:left w:val="none" w:sz="0" w:space="0" w:color="auto"/>
        <w:bottom w:val="none" w:sz="0" w:space="0" w:color="auto"/>
        <w:right w:val="none" w:sz="0" w:space="0" w:color="auto"/>
      </w:divBdr>
    </w:div>
    <w:div w:id="1985621128">
      <w:bodyDiv w:val="1"/>
      <w:marLeft w:val="0"/>
      <w:marRight w:val="0"/>
      <w:marTop w:val="0"/>
      <w:marBottom w:val="0"/>
      <w:divBdr>
        <w:top w:val="none" w:sz="0" w:space="0" w:color="auto"/>
        <w:left w:val="none" w:sz="0" w:space="0" w:color="auto"/>
        <w:bottom w:val="none" w:sz="0" w:space="0" w:color="auto"/>
        <w:right w:val="none" w:sz="0" w:space="0" w:color="auto"/>
      </w:divBdr>
    </w:div>
    <w:div w:id="2138571307">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13" Type="http://schemas.openxmlformats.org/officeDocument/2006/relationships/image" Target="media/image2.png"/><Relationship Id="rId18" Type="http://schemas.openxmlformats.org/officeDocument/2006/relationships/image" Target="media/image6.png"/><Relationship Id="rId26" Type="http://schemas.openxmlformats.org/officeDocument/2006/relationships/hyperlink" Target="https://uowtsd-my.sharepoint.com/:p:/r/personal/2207408_student_uwtsd_ac_uk/Documents/Level%205/L5%20-%20Changemakers/Assignment%202/Task%202%20-%20Poster.pptx?d=wf9f06797c3d44f148d9a2cc6fca5a846&amp;csf=1&amp;web=1&amp;e=hTeBnH" TargetMode="External"/><Relationship Id="rId39" Type="http://schemas.openxmlformats.org/officeDocument/2006/relationships/hyperlink" Target="https://www.personio.com/hr-lexicon/smart-objectives/" TargetMode="External"/><Relationship Id="rId21" Type="http://schemas.openxmlformats.org/officeDocument/2006/relationships/image" Target="media/image8.png"/><Relationship Id="rId34" Type="http://schemas.openxmlformats.org/officeDocument/2006/relationships/hyperlink" Target="https://2207408.wixsite.com/website/copy-of-task-5" TargetMode="External"/><Relationship Id="rId42" Type="http://schemas.openxmlformats.org/officeDocument/2006/relationships/hyperlink" Target="https://www.projectmanager.com/guides/gantt-chart" TargetMode="External"/><Relationship Id="rId47" Type="http://schemas.openxmlformats.org/officeDocument/2006/relationships/hyperlink" Target="https://daniellock.com/force-field-analysis/" TargetMode="External"/><Relationship Id="rId50" Type="http://schemas.openxmlformats.org/officeDocument/2006/relationships/image" Target="media/image16.png"/><Relationship Id="rId55" Type="http://schemas.openxmlformats.org/officeDocument/2006/relationships/footer" Target="footer1.xml"/><Relationship Id="rId7" Type="http://schemas.openxmlformats.org/officeDocument/2006/relationships/settings" Target="settings.xml"/><Relationship Id="rId2" Type="http://schemas.openxmlformats.org/officeDocument/2006/relationships/customXml" Target="../customXml/item2.xml"/><Relationship Id="rId16" Type="http://schemas.openxmlformats.org/officeDocument/2006/relationships/image" Target="media/image5.png"/><Relationship Id="rId29" Type="http://schemas.openxmlformats.org/officeDocument/2006/relationships/hyperlink" Target="https://uowtsd-my.sharepoint.com/:w:/r/personal/2207408_student_uwtsd_ac_uk/Documents/Level%205/L5%20-%20Changemakers/Assignment%202/Reporting%20Requirements%20Example.docx?d=wbdddb534bddb4ea88d95630541f4ca92&amp;csf=1&amp;web=1&amp;e=Lniue8" TargetMode="External"/><Relationship Id="rId11" Type="http://schemas.openxmlformats.org/officeDocument/2006/relationships/image" Target="media/image1.png"/><Relationship Id="rId24" Type="http://schemas.openxmlformats.org/officeDocument/2006/relationships/hyperlink" Target="https://2207408.wixsite.com/website/copy-of-task-3" TargetMode="External"/><Relationship Id="rId32" Type="http://schemas.openxmlformats.org/officeDocument/2006/relationships/image" Target="media/image12.png"/><Relationship Id="rId37" Type="http://schemas.openxmlformats.org/officeDocument/2006/relationships/hyperlink" Target="https://www.researchgate.net/publication/311801765_Thematic_analysis" TargetMode="External"/><Relationship Id="rId40" Type="http://schemas.openxmlformats.org/officeDocument/2006/relationships/hyperlink" Target="https://business.adobe.com/blog/basics/project-scope-definition-best-practices-examples-and-more" TargetMode="External"/><Relationship Id="rId45" Type="http://schemas.openxmlformats.org/officeDocument/2006/relationships/hyperlink" Target="https://www.thoughtco.com/definition-of-entropy-604458" TargetMode="External"/><Relationship Id="rId53" Type="http://schemas.openxmlformats.org/officeDocument/2006/relationships/image" Target="media/image19.png"/><Relationship Id="rId58" Type="http://schemas.microsoft.com/office/2020/10/relationships/intelligence" Target="intelligence2.xml"/><Relationship Id="rId5" Type="http://schemas.openxmlformats.org/officeDocument/2006/relationships/numbering" Target="numbering.xml"/><Relationship Id="rId19" Type="http://schemas.openxmlformats.org/officeDocument/2006/relationships/hyperlink" Target="https://2207408.wixsite.com/website/copy-of-task-3"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image" Target="media/image3.png"/><Relationship Id="rId22" Type="http://schemas.openxmlformats.org/officeDocument/2006/relationships/hyperlink" Target="https://uowtsd-my.sharepoint.com/:x:/g/personal/2207408_student_uwtsd_ac_uk/EcUxuCZ_9q5Dp2ku6mdsFKIB2JE8JbyOTwbDhdYEjBPvzw?e=ffqCpq" TargetMode="External"/><Relationship Id="rId27" Type="http://schemas.openxmlformats.org/officeDocument/2006/relationships/hyperlink" Target="https://uowtsd-my.sharepoint.com/:b:/g/personal/2207408_student_uwtsd_ac_uk/EfsEzIy12x1NhlY-cd9MMMABis4J1Q9x_hzgn936e0mX9A?e=tSoRMO" TargetMode="External"/><Relationship Id="rId30" Type="http://schemas.openxmlformats.org/officeDocument/2006/relationships/image" Target="media/image11.png"/><Relationship Id="rId35" Type="http://schemas.openxmlformats.org/officeDocument/2006/relationships/hyperlink" Target="https://www.scribbr.com/statistics/descriptive-statistics/" TargetMode="External"/><Relationship Id="rId43" Type="http://schemas.openxmlformats.org/officeDocument/2006/relationships/hyperlink" Target="https://www.indeed.com/career-advice/career-development/project-design" TargetMode="External"/><Relationship Id="rId48" Type="http://schemas.openxmlformats.org/officeDocument/2006/relationships/image" Target="media/image14.png"/><Relationship Id="rId56" Type="http://schemas.openxmlformats.org/officeDocument/2006/relationships/fontTable" Target="fontTable.xml"/><Relationship Id="rId8" Type="http://schemas.openxmlformats.org/officeDocument/2006/relationships/webSettings" Target="webSettings.xml"/><Relationship Id="rId51" Type="http://schemas.openxmlformats.org/officeDocument/2006/relationships/image" Target="media/image17.png"/><Relationship Id="rId3" Type="http://schemas.openxmlformats.org/officeDocument/2006/relationships/customXml" Target="../customXml/item3.xml"/><Relationship Id="rId12" Type="http://schemas.openxmlformats.org/officeDocument/2006/relationships/hyperlink" Target="https://2207408.wixsite.com/website" TargetMode="External"/><Relationship Id="rId17" Type="http://schemas.openxmlformats.org/officeDocument/2006/relationships/hyperlink" Target="https://uowtsd-my.sharepoint.com/:x:/g/personal/2207408_student_uwtsd_ac_uk/ESplqYBWmDlOn18b9cBz9DYBka8uryGFJUZSHvRtXkbNlg?e=RjKw9j" TargetMode="External"/><Relationship Id="rId25" Type="http://schemas.openxmlformats.org/officeDocument/2006/relationships/image" Target="media/image10.png"/><Relationship Id="rId33" Type="http://schemas.openxmlformats.org/officeDocument/2006/relationships/image" Target="media/image13.png"/><Relationship Id="rId38" Type="http://schemas.openxmlformats.org/officeDocument/2006/relationships/hyperlink" Target="https://www.researchgate.net/figure/Summary-of-the-six-phases-of-thematic-analysis_fig2_305144308" TargetMode="External"/><Relationship Id="rId46" Type="http://schemas.openxmlformats.org/officeDocument/2006/relationships/hyperlink" Target="https://harmonious-entrepreneurship.org/9-systems-thinking-and-ashbys-law-of-requisite-variety/" TargetMode="External"/><Relationship Id="rId20" Type="http://schemas.openxmlformats.org/officeDocument/2006/relationships/image" Target="media/image7.png"/><Relationship Id="rId41" Type="http://schemas.openxmlformats.org/officeDocument/2006/relationships/hyperlink" Target="https://www.brightwork.com/blog/improve-your-projects-with-problem-definition-and-solution-definition" TargetMode="External"/><Relationship Id="rId54" Type="http://schemas.openxmlformats.org/officeDocument/2006/relationships/header" Target="header1.xml"/><Relationship Id="rId1" Type="http://schemas.openxmlformats.org/officeDocument/2006/relationships/customXml" Target="../customXml/item1.xml"/><Relationship Id="rId6" Type="http://schemas.openxmlformats.org/officeDocument/2006/relationships/styles" Target="styles.xml"/><Relationship Id="rId15" Type="http://schemas.openxmlformats.org/officeDocument/2006/relationships/image" Target="media/image4.png"/><Relationship Id="rId23" Type="http://schemas.openxmlformats.org/officeDocument/2006/relationships/image" Target="media/image9.png"/><Relationship Id="rId28" Type="http://schemas.openxmlformats.org/officeDocument/2006/relationships/hyperlink" Target="https://uowtsd-my.sharepoint.com/:b:/r/personal/2207408_student_uwtsd_ac_uk/Documents/Level%205/L5%20-%20Changemakers/Assignment%202/Research%20Project%20Flow.pdf?csf=1&amp;web=1&amp;e=deY75t" TargetMode="External"/><Relationship Id="rId36" Type="http://schemas.openxmlformats.org/officeDocument/2006/relationships/hyperlink" Target="https://researchmethod.net/inferential-statistics/" TargetMode="External"/><Relationship Id="rId49" Type="http://schemas.openxmlformats.org/officeDocument/2006/relationships/image" Target="media/image15.png"/><Relationship Id="rId57" Type="http://schemas.openxmlformats.org/officeDocument/2006/relationships/theme" Target="theme/theme1.xml"/><Relationship Id="rId10" Type="http://schemas.openxmlformats.org/officeDocument/2006/relationships/endnotes" Target="endnotes.xml"/><Relationship Id="rId31" Type="http://schemas.openxmlformats.org/officeDocument/2006/relationships/hyperlink" Target="https://2207408.wixsite.com/website/copy-of-task-4" TargetMode="External"/><Relationship Id="rId44" Type="http://schemas.openxmlformats.org/officeDocument/2006/relationships/hyperlink" Target="https://www.researchgate.net/figure/Framework-for-five-different-kinds-of-value-Lackeus-2018_fig1_341285992" TargetMode="External"/><Relationship Id="rId52" Type="http://schemas.openxmlformats.org/officeDocument/2006/relationships/image" Target="media/image18.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b:Sources xmlns:b="http://schemas.openxmlformats.org/officeDocument/2006/bibliography" xmlns="http://schemas.openxmlformats.org/officeDocument/2006/bibliography" SelectedStyle="\IEEE2006OfficeOnline.xsl" StyleName="IEEE" Version="2006"/>
</file>

<file path=customXml/item3.xml><?xml version="1.0" encoding="utf-8"?>
<ct:contentTypeSchema xmlns:ct="http://schemas.microsoft.com/office/2006/metadata/contentType" xmlns:ma="http://schemas.microsoft.com/office/2006/metadata/properties/metaAttributes" ct:_="" ma:_="" ma:contentTypeName="Document" ma:contentTypeID="0x010100BD024FF986E86248B25DDBA3DBF998D1" ma:contentTypeVersion="13" ma:contentTypeDescription="Create a new document." ma:contentTypeScope="" ma:versionID="926c0cd53c37e647269594af3f52e5fe">
  <xsd:schema xmlns:xsd="http://www.w3.org/2001/XMLSchema" xmlns:xs="http://www.w3.org/2001/XMLSchema" xmlns:p="http://schemas.microsoft.com/office/2006/metadata/properties" xmlns:ns3="4055ddc6-ee7b-4b5b-b8fb-52871646f80e" xmlns:ns4="0338428b-3fc8-4989-9d03-78e16c931d9f" targetNamespace="http://schemas.microsoft.com/office/2006/metadata/properties" ma:root="true" ma:fieldsID="f89f503a63dd6783380eb00afe5239b1" ns3:_="" ns4:_="">
    <xsd:import namespace="4055ddc6-ee7b-4b5b-b8fb-52871646f80e"/>
    <xsd:import namespace="0338428b-3fc8-4989-9d03-78e16c931d9f"/>
    <xsd:element name="properties">
      <xsd:complexType>
        <xsd:sequence>
          <xsd:element name="documentManagement">
            <xsd:complexType>
              <xsd:all>
                <xsd:element ref="ns3:MediaServiceMetadata" minOccurs="0"/>
                <xsd:element ref="ns3:MediaServiceFastMetadata" minOccurs="0"/>
                <xsd:element ref="ns3:MediaServiceAutoTags" minOccurs="0"/>
                <xsd:element ref="ns3:MediaServiceGenerationTime" minOccurs="0"/>
                <xsd:element ref="ns3:MediaServiceEventHashCode" minOccurs="0"/>
                <xsd:element ref="ns3:MediaServiceOCR" minOccurs="0"/>
                <xsd:element ref="ns3:MediaServiceSearchProperties" minOccurs="0"/>
                <xsd:element ref="ns4:SharedWithUsers" minOccurs="0"/>
                <xsd:element ref="ns4:SharedWithDetails" minOccurs="0"/>
                <xsd:element ref="ns4:SharingHintHash" minOccurs="0"/>
                <xsd:element ref="ns3:_activity" minOccurs="0"/>
                <xsd:element ref="ns3:MediaServiceDateTaken" minOccurs="0"/>
                <xsd:element ref="ns3:MediaServiceLocation"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4055ddc6-ee7b-4b5b-b8fb-52871646f80e"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AutoTags" ma:index="10" nillable="true" ma:displayName="Tags" ma:internalName="MediaServiceAutoTags" ma:readOnly="true">
      <xsd:simpleType>
        <xsd:restriction base="dms:Text"/>
      </xsd:simpleType>
    </xsd:element>
    <xsd:element name="MediaServiceGenerationTime" ma:index="11" nillable="true" ma:displayName="MediaServiceGenerationTime" ma:hidden="true" ma:internalName="MediaServiceGenerationTime" ma:readOnly="true">
      <xsd:simpleType>
        <xsd:restriction base="dms:Text"/>
      </xsd:simpleType>
    </xsd:element>
    <xsd:element name="MediaServiceEventHashCode" ma:index="12" nillable="true" ma:displayName="MediaServiceEventHashCode" ma:hidden="true" ma:internalName="MediaServiceEventHashCode" ma:readOnly="true">
      <xsd:simpleType>
        <xsd:restriction base="dms:Text"/>
      </xsd:simpleType>
    </xsd:element>
    <xsd:element name="MediaServiceOCR" ma:index="13" nillable="true" ma:displayName="Extracted Text" ma:internalName="MediaServiceOCR" ma:readOnly="true">
      <xsd:simpleType>
        <xsd:restriction base="dms:Note">
          <xsd:maxLength value="255"/>
        </xsd:restriction>
      </xsd:simpleType>
    </xsd:element>
    <xsd:element name="MediaServiceSearchProperties" ma:index="14" nillable="true" ma:displayName="MediaServiceSearchProperties" ma:hidden="true" ma:internalName="MediaServiceSearchProperties" ma:readOnly="true">
      <xsd:simpleType>
        <xsd:restriction base="dms:Note"/>
      </xsd:simpleType>
    </xsd:element>
    <xsd:element name="_activity" ma:index="18" nillable="true" ma:displayName="_activity" ma:hidden="true" ma:internalName="_activity">
      <xsd:simpleType>
        <xsd:restriction base="dms:Note"/>
      </xsd:simpleType>
    </xsd:element>
    <xsd:element name="MediaServiceDateTaken" ma:index="19" nillable="true" ma:displayName="MediaServiceDateTaken" ma:hidden="true" ma:indexed="true" ma:internalName="MediaServiceDateTaken" ma:readOnly="true">
      <xsd:simpleType>
        <xsd:restriction base="dms:Text"/>
      </xsd:simpleType>
    </xsd:element>
    <xsd:element name="MediaServiceLocation" ma:index="20" nillable="true" ma:displayName="Location" ma:indexed="true" ma:internalName="MediaServiceLocation" ma:readOnly="true">
      <xsd:simpleType>
        <xsd:restriction base="dms:Text"/>
      </xsd:simpleType>
    </xsd:element>
  </xsd:schema>
  <xsd:schema xmlns:xsd="http://www.w3.org/2001/XMLSchema" xmlns:xs="http://www.w3.org/2001/XMLSchema" xmlns:dms="http://schemas.microsoft.com/office/2006/documentManagement/types" xmlns:pc="http://schemas.microsoft.com/office/infopath/2007/PartnerControls" targetNamespace="0338428b-3fc8-4989-9d03-78e16c931d9f" elementFormDefault="qualified">
    <xsd:import namespace="http://schemas.microsoft.com/office/2006/documentManagement/types"/>
    <xsd:import namespace="http://schemas.microsoft.com/office/infopath/2007/PartnerControls"/>
    <xsd:element name="SharedWithUsers" ma:index="15" nillable="true" ma:displayName="Shared With" ma:internalName="SharedWithUsers" ma:readOnly="true">
      <xsd:complexType>
        <xsd:complexContent>
          <xsd:extension base="dms:UserMulti">
            <xsd:sequence>
              <xsd:element name="UserInfo" minOccurs="0" maxOccurs="unbounded">
                <xsd:complexType>
                  <xsd:sequence>
                    <xsd:element name="DisplayName" type="xsd:string" minOccurs="0"/>
                    <xsd:element name="AccountId" type="dms:UserId" minOccurs="0" nillable="true"/>
                    <xsd:element name="AccountType" type="xsd:string" minOccurs="0"/>
                  </xsd:sequence>
                </xsd:complexType>
              </xsd:element>
            </xsd:sequence>
          </xsd:extension>
        </xsd:complexContent>
      </xsd:complexType>
    </xsd:element>
    <xsd:element name="SharedWithDetails" ma:index="16" nillable="true" ma:displayName="Shared With Details" ma:internalName="SharedWithDetails" ma:readOnly="true">
      <xsd:simpleType>
        <xsd:restriction base="dms:Note">
          <xsd:maxLength value="255"/>
        </xsd:restriction>
      </xsd:simpleType>
    </xsd:element>
    <xsd:element name="SharingHintHash" ma:index="17" nillable="true" ma:displayName="Sharing Hint Hash" ma:hidden="true" ma:internalName="SharingHintHash" ma:readOnly="true">
      <xsd:simpleType>
        <xsd:restriction base="dms:Text"/>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4055ddc6-ee7b-4b5b-b8fb-52871646f80e" xsi:nil="true"/>
  </documentManagement>
</p:properties>
</file>

<file path=customXml/itemProps1.xml><?xml version="1.0" encoding="utf-8"?>
<ds:datastoreItem xmlns:ds="http://schemas.openxmlformats.org/officeDocument/2006/customXml" ds:itemID="{34E3ECA3-C1CF-4503-AC66-5618F959C1F8}">
  <ds:schemaRefs>
    <ds:schemaRef ds:uri="http://schemas.microsoft.com/sharepoint/v3/contenttype/forms"/>
  </ds:schemaRefs>
</ds:datastoreItem>
</file>

<file path=customXml/itemProps2.xml><?xml version="1.0" encoding="utf-8"?>
<ds:datastoreItem xmlns:ds="http://schemas.openxmlformats.org/officeDocument/2006/customXml" ds:itemID="{BFB71F0D-A688-4399-97E3-15733C9901AF}">
  <ds:schemaRefs>
    <ds:schemaRef ds:uri="http://schemas.openxmlformats.org/officeDocument/2006/bibliography"/>
  </ds:schemaRefs>
</ds:datastoreItem>
</file>

<file path=customXml/itemProps3.xml><?xml version="1.0" encoding="utf-8"?>
<ds:datastoreItem xmlns:ds="http://schemas.openxmlformats.org/officeDocument/2006/customXml" ds:itemID="{C6CDAE88-9CD0-4ABF-822E-340E032CDCC7}">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4055ddc6-ee7b-4b5b-b8fb-52871646f80e"/>
    <ds:schemaRef ds:uri="0338428b-3fc8-4989-9d03-78e16c931d9f"/>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78DFB2A-7BF4-4897-A12F-7721662CF5B9}">
  <ds:schemaRefs>
    <ds:schemaRef ds:uri="http://schemas.microsoft.com/office/2006/metadata/properties"/>
    <ds:schemaRef ds:uri="http://schemas.microsoft.com/office/infopath/2007/PartnerControls"/>
    <ds:schemaRef ds:uri="4055ddc6-ee7b-4b5b-b8fb-52871646f80e"/>
  </ds:schemaRefs>
</ds:datastoreItem>
</file>

<file path=docProps/app.xml><?xml version="1.0" encoding="utf-8"?>
<Properties xmlns="http://schemas.openxmlformats.org/officeDocument/2006/extended-properties" xmlns:vt="http://schemas.openxmlformats.org/officeDocument/2006/docPropsVTypes">
  <Template>Normal</Template>
  <TotalTime>14</TotalTime>
  <Pages>1</Pages>
  <Words>2216</Words>
  <Characters>12636</Characters>
  <Application>Microsoft Office Word</Application>
  <DocSecurity>0</DocSecurity>
  <Lines>105</Lines>
  <Paragraphs>29</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14823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Wayne Howell (2207408)</dc:creator>
  <cp:keywords/>
  <dc:description/>
  <cp:lastModifiedBy>Wayne Howell</cp:lastModifiedBy>
  <cp:revision>70</cp:revision>
  <dcterms:created xsi:type="dcterms:W3CDTF">2023-06-27T14:32:00Z</dcterms:created>
  <dcterms:modified xsi:type="dcterms:W3CDTF">2023-07-17T20:26:00Z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0x010100BD024FF986E86248B25DDBA3DBF998D1</vt:lpwstr>
  </property>
  <property fmtid="{D5CDD505-2E9C-101B-9397-08002B2CF9AE}" pid="3" name="GrammarlyDocumentId">
    <vt:lpwstr>a3ef00ba297341d32465b504f69cd60f84ddb8fc3806eabf7480cb308a26168f</vt:lpwstr>
  </property>
</Properties>
</file>