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98B1CCA" w14:textId="25391ED3" w:rsidR="006150A4" w:rsidRDefault="006150A4">
      <w:pPr>
        <w:rPr>
          <w:lang w:val="en-GB"/>
        </w:rPr>
      </w:pPr>
      <w:r>
        <w:rPr>
          <w:lang w:val="en-GB"/>
        </w:rPr>
        <w:t>Ian Watson claimed</w:t>
      </w:r>
      <w:r w:rsidR="00CB0015">
        <w:rPr>
          <w:lang w:val="en-GB"/>
        </w:rPr>
        <w:t>;</w:t>
      </w:r>
      <w:r>
        <w:rPr>
          <w:lang w:val="en-GB"/>
        </w:rPr>
        <w:t xml:space="preserve"> “culture engenders a sense of belonging…therefore implies exclusion.”</w:t>
      </w:r>
    </w:p>
    <w:p w14:paraId="79F9D8AE" w14:textId="6AE4337F" w:rsidR="00CB0015" w:rsidRDefault="00CB0015">
      <w:pPr>
        <w:rPr>
          <w:lang w:val="en-GB"/>
        </w:rPr>
      </w:pPr>
      <w:r>
        <w:rPr>
          <w:lang w:val="en-GB"/>
        </w:rPr>
        <w:t>(Watson, 2002:3.)</w:t>
      </w:r>
    </w:p>
    <w:p w14:paraId="1539D935" w14:textId="536BDDF3" w:rsidR="005A1BE2" w:rsidRDefault="00CB0015" w:rsidP="00E10349">
      <w:pPr>
        <w:rPr>
          <w:lang w:val="en-GB"/>
        </w:rPr>
      </w:pPr>
      <w:r>
        <w:rPr>
          <w:lang w:val="en-GB"/>
        </w:rPr>
        <w:t>I looked into</w:t>
      </w:r>
      <w:r w:rsidR="002F2344">
        <w:rPr>
          <w:lang w:val="en-GB"/>
        </w:rPr>
        <w:t xml:space="preserve"> “N</w:t>
      </w:r>
      <w:r w:rsidR="00246376">
        <w:rPr>
          <w:lang w:val="en-GB"/>
        </w:rPr>
        <w:t>egotiating cultures</w:t>
      </w:r>
      <w:r w:rsidR="003A1CE1">
        <w:rPr>
          <w:lang w:val="en-GB"/>
        </w:rPr>
        <w:t>,</w:t>
      </w:r>
      <w:r w:rsidR="00246376">
        <w:rPr>
          <w:lang w:val="en-GB"/>
        </w:rPr>
        <w:t xml:space="preserve"> Eugenio Barba and the intercultural debate</w:t>
      </w:r>
      <w:r w:rsidR="002F2344">
        <w:rPr>
          <w:lang w:val="en-GB"/>
        </w:rPr>
        <w:t>”</w:t>
      </w:r>
      <w:r w:rsidR="003A1CE1">
        <w:rPr>
          <w:lang w:val="en-GB"/>
        </w:rPr>
        <w:t xml:space="preserve"> which</w:t>
      </w:r>
      <w:r w:rsidR="002F2344">
        <w:rPr>
          <w:lang w:val="en-GB"/>
        </w:rPr>
        <w:t xml:space="preserve"> helped me understand</w:t>
      </w:r>
      <w:r w:rsidR="00C26961">
        <w:rPr>
          <w:lang w:val="en-GB"/>
        </w:rPr>
        <w:t xml:space="preserve"> th</w:t>
      </w:r>
      <w:r w:rsidR="00D357C3">
        <w:rPr>
          <w:lang w:val="en-GB"/>
        </w:rPr>
        <w:t>e study of cultural identities.</w:t>
      </w:r>
      <w:r w:rsidR="00250846">
        <w:rPr>
          <w:lang w:val="en-GB"/>
        </w:rPr>
        <w:t xml:space="preserve"> </w:t>
      </w:r>
      <w:r w:rsidR="00D357C3">
        <w:rPr>
          <w:lang w:val="en-GB"/>
        </w:rPr>
        <w:t xml:space="preserve">I </w:t>
      </w:r>
      <w:r w:rsidR="002F2344">
        <w:rPr>
          <w:lang w:val="en-GB"/>
        </w:rPr>
        <w:t xml:space="preserve">read Woyzeck by </w:t>
      </w:r>
      <w:r w:rsidR="00264809">
        <w:rPr>
          <w:lang w:val="en-GB"/>
        </w:rPr>
        <w:t xml:space="preserve">Georg </w:t>
      </w:r>
      <w:proofErr w:type="spellStart"/>
      <w:r w:rsidR="00264809">
        <w:rPr>
          <w:lang w:val="en-GB"/>
        </w:rPr>
        <w:t>Büch</w:t>
      </w:r>
      <w:r w:rsidR="002F2344">
        <w:rPr>
          <w:lang w:val="en-GB"/>
        </w:rPr>
        <w:t>ner</w:t>
      </w:r>
      <w:proofErr w:type="spellEnd"/>
      <w:r w:rsidR="00264809">
        <w:rPr>
          <w:lang w:val="en-GB"/>
        </w:rPr>
        <w:t xml:space="preserve"> translated by Gregory </w:t>
      </w:r>
      <w:proofErr w:type="spellStart"/>
      <w:r w:rsidR="00264809">
        <w:rPr>
          <w:lang w:val="en-GB"/>
        </w:rPr>
        <w:t>Motton</w:t>
      </w:r>
      <w:proofErr w:type="spellEnd"/>
      <w:r w:rsidR="00D357C3">
        <w:rPr>
          <w:lang w:val="en-GB"/>
        </w:rPr>
        <w:t xml:space="preserve"> and</w:t>
      </w:r>
      <w:r w:rsidR="002F2344">
        <w:rPr>
          <w:lang w:val="en-GB"/>
        </w:rPr>
        <w:t xml:space="preserve"> discovered many sub</w:t>
      </w:r>
      <w:r w:rsidR="00F874E2">
        <w:rPr>
          <w:lang w:val="en-GB"/>
        </w:rPr>
        <w:t>cultures</w:t>
      </w:r>
      <w:r w:rsidR="002F2344">
        <w:rPr>
          <w:lang w:val="en-GB"/>
        </w:rPr>
        <w:t xml:space="preserve"> in the play; drugs, violence, b</w:t>
      </w:r>
      <w:r w:rsidR="00D357C3">
        <w:rPr>
          <w:lang w:val="en-GB"/>
        </w:rPr>
        <w:t>lame game, advancement of power</w:t>
      </w:r>
      <w:r w:rsidR="002F2344">
        <w:rPr>
          <w:lang w:val="en-GB"/>
        </w:rPr>
        <w:t xml:space="preserve"> </w:t>
      </w:r>
      <w:r w:rsidR="00250846">
        <w:rPr>
          <w:lang w:val="en-GB"/>
        </w:rPr>
        <w:t xml:space="preserve">and objectifying </w:t>
      </w:r>
      <w:r w:rsidR="002F2344">
        <w:rPr>
          <w:lang w:val="en-GB"/>
        </w:rPr>
        <w:t>sexuality.</w:t>
      </w:r>
      <w:r w:rsidR="00D357C3">
        <w:rPr>
          <w:lang w:val="en-GB"/>
        </w:rPr>
        <w:t xml:space="preserve"> I </w:t>
      </w:r>
      <w:r w:rsidR="005A1BE2">
        <w:rPr>
          <w:lang w:val="en-GB"/>
        </w:rPr>
        <w:t>explore</w:t>
      </w:r>
      <w:r w:rsidR="00D357C3">
        <w:rPr>
          <w:lang w:val="en-GB"/>
        </w:rPr>
        <w:t>d</w:t>
      </w:r>
      <w:r w:rsidR="005A1BE2">
        <w:rPr>
          <w:lang w:val="en-GB"/>
        </w:rPr>
        <w:t xml:space="preserve"> those</w:t>
      </w:r>
      <w:r w:rsidR="002F2344">
        <w:rPr>
          <w:lang w:val="en-GB"/>
        </w:rPr>
        <w:t xml:space="preserve"> </w:t>
      </w:r>
      <w:r w:rsidR="00D357C3">
        <w:rPr>
          <w:lang w:val="en-GB"/>
        </w:rPr>
        <w:t>subcultures in our play by</w:t>
      </w:r>
      <w:r w:rsidR="002F2344" w:rsidRPr="007806AC">
        <w:rPr>
          <w:lang w:val="en-GB"/>
        </w:rPr>
        <w:t xml:space="preserve"> present</w:t>
      </w:r>
      <w:r w:rsidR="00D357C3">
        <w:rPr>
          <w:lang w:val="en-GB"/>
        </w:rPr>
        <w:t>ing</w:t>
      </w:r>
      <w:r w:rsidR="002F2344" w:rsidRPr="007806AC">
        <w:rPr>
          <w:lang w:val="en-GB"/>
        </w:rPr>
        <w:t xml:space="preserve"> them in the form of a</w:t>
      </w:r>
      <w:r w:rsidRPr="007806AC">
        <w:rPr>
          <w:lang w:val="en-GB"/>
        </w:rPr>
        <w:t xml:space="preserve"> debate</w:t>
      </w:r>
      <w:r w:rsidR="00D357C3">
        <w:rPr>
          <w:lang w:val="en-GB"/>
        </w:rPr>
        <w:t xml:space="preserve"> and </w:t>
      </w:r>
      <w:r w:rsidR="005A1BE2">
        <w:rPr>
          <w:lang w:val="en-GB"/>
        </w:rPr>
        <w:t>to connect</w:t>
      </w:r>
      <w:r w:rsidR="002F2344" w:rsidRPr="007806AC">
        <w:rPr>
          <w:lang w:val="en-GB"/>
        </w:rPr>
        <w:t xml:space="preserve"> </w:t>
      </w:r>
      <w:r w:rsidR="005A1BE2">
        <w:rPr>
          <w:lang w:val="en-GB"/>
        </w:rPr>
        <w:t xml:space="preserve">those subcultures with </w:t>
      </w:r>
      <w:r w:rsidR="002F2344" w:rsidRPr="007806AC">
        <w:rPr>
          <w:lang w:val="en-GB"/>
        </w:rPr>
        <w:t xml:space="preserve">current issues in society </w:t>
      </w:r>
      <w:r w:rsidR="005A1BE2">
        <w:rPr>
          <w:lang w:val="en-GB"/>
        </w:rPr>
        <w:t>today</w:t>
      </w:r>
      <w:r w:rsidR="00D357C3">
        <w:rPr>
          <w:lang w:val="en-GB"/>
        </w:rPr>
        <w:t>;</w:t>
      </w:r>
      <w:r w:rsidR="005A1BE2">
        <w:rPr>
          <w:lang w:val="en-GB"/>
        </w:rPr>
        <w:t xml:space="preserve"> </w:t>
      </w:r>
      <w:r w:rsidR="00D357C3">
        <w:rPr>
          <w:lang w:val="en-GB"/>
        </w:rPr>
        <w:t xml:space="preserve">in order to help </w:t>
      </w:r>
      <w:r w:rsidR="005A1BE2">
        <w:rPr>
          <w:lang w:val="en-GB"/>
        </w:rPr>
        <w:t xml:space="preserve">get the narrative of Woyzeck across to our audience. </w:t>
      </w:r>
    </w:p>
    <w:p w14:paraId="63D28BCE" w14:textId="2C9AEA86" w:rsidR="00582CEE" w:rsidRPr="007806AC" w:rsidRDefault="00F874E2" w:rsidP="00E10349">
      <w:pPr>
        <w:rPr>
          <w:lang w:val="en-GB"/>
        </w:rPr>
      </w:pPr>
      <w:r>
        <w:rPr>
          <w:lang w:val="en-GB"/>
        </w:rPr>
        <w:t>I</w:t>
      </w:r>
      <w:r>
        <w:rPr>
          <w:lang w:val="en-GB"/>
        </w:rPr>
        <w:t xml:space="preserve">n our performance </w:t>
      </w:r>
      <w:r>
        <w:rPr>
          <w:lang w:val="en-GB"/>
        </w:rPr>
        <w:t xml:space="preserve">we </w:t>
      </w:r>
      <w:r w:rsidR="00582CEE">
        <w:rPr>
          <w:lang w:val="en-GB"/>
        </w:rPr>
        <w:t>used a projector as a backdrop</w:t>
      </w:r>
      <w:r>
        <w:rPr>
          <w:lang w:val="en-GB"/>
        </w:rPr>
        <w:t>,</w:t>
      </w:r>
      <w:r w:rsidR="00582CEE">
        <w:rPr>
          <w:lang w:val="en-GB"/>
        </w:rPr>
        <w:t xml:space="preserve"> to expose relevant information about our characters and our debate topics</w:t>
      </w:r>
      <w:r>
        <w:rPr>
          <w:lang w:val="en-GB"/>
        </w:rPr>
        <w:t xml:space="preserve"> </w:t>
      </w:r>
      <w:r w:rsidR="00582CEE">
        <w:rPr>
          <w:lang w:val="en-GB"/>
        </w:rPr>
        <w:t xml:space="preserve">as a visual </w:t>
      </w:r>
      <w:r>
        <w:rPr>
          <w:lang w:val="en-GB"/>
        </w:rPr>
        <w:t>aid</w:t>
      </w:r>
      <w:r w:rsidR="00582CEE">
        <w:rPr>
          <w:lang w:val="en-GB"/>
        </w:rPr>
        <w:t>.</w:t>
      </w:r>
    </w:p>
    <w:p w14:paraId="1C7AB7FD" w14:textId="7880098E" w:rsidR="00257D6B" w:rsidRDefault="00250846" w:rsidP="005941F1">
      <w:pPr>
        <w:rPr>
          <w:lang w:val="en-GB"/>
        </w:rPr>
      </w:pPr>
      <w:r w:rsidRPr="007806AC">
        <w:rPr>
          <w:lang w:val="en-GB"/>
        </w:rPr>
        <w:t xml:space="preserve">After deciding on a </w:t>
      </w:r>
      <w:r w:rsidR="00E1541D" w:rsidRPr="007806AC">
        <w:rPr>
          <w:lang w:val="en-GB"/>
        </w:rPr>
        <w:t xml:space="preserve">trial setting </w:t>
      </w:r>
      <w:r w:rsidRPr="007806AC">
        <w:rPr>
          <w:lang w:val="en-GB"/>
        </w:rPr>
        <w:t>for our performance space, we discussed</w:t>
      </w:r>
      <w:r w:rsidR="005A1BE2">
        <w:rPr>
          <w:lang w:val="en-GB"/>
        </w:rPr>
        <w:t xml:space="preserve"> what I believe is the largest</w:t>
      </w:r>
      <w:r w:rsidRPr="007806AC">
        <w:rPr>
          <w:lang w:val="en-GB"/>
        </w:rPr>
        <w:t xml:space="preserve"> </w:t>
      </w:r>
      <w:r w:rsidR="00FF33A2" w:rsidRPr="007806AC">
        <w:rPr>
          <w:lang w:val="en-GB"/>
        </w:rPr>
        <w:t>cultur</w:t>
      </w:r>
      <w:r w:rsidRPr="007806AC">
        <w:rPr>
          <w:lang w:val="en-GB"/>
        </w:rPr>
        <w:t>e</w:t>
      </w:r>
      <w:r w:rsidR="00FF33A2" w:rsidRPr="007806AC">
        <w:rPr>
          <w:lang w:val="en-GB"/>
        </w:rPr>
        <w:t xml:space="preserve"> in </w:t>
      </w:r>
      <w:r w:rsidR="005A1BE2">
        <w:rPr>
          <w:lang w:val="en-GB"/>
        </w:rPr>
        <w:t>Woyzeck</w:t>
      </w:r>
      <w:r w:rsidR="00E1541D" w:rsidRPr="007806AC">
        <w:rPr>
          <w:lang w:val="en-GB"/>
        </w:rPr>
        <w:t xml:space="preserve">, </w:t>
      </w:r>
      <w:r w:rsidR="005A1BE2">
        <w:rPr>
          <w:lang w:val="en-GB"/>
        </w:rPr>
        <w:t>the blame game. B</w:t>
      </w:r>
      <w:r w:rsidRPr="007806AC">
        <w:rPr>
          <w:lang w:val="en-GB"/>
        </w:rPr>
        <w:t xml:space="preserve">y basing </w:t>
      </w:r>
      <w:r w:rsidR="005A1BE2">
        <w:rPr>
          <w:lang w:val="en-GB"/>
        </w:rPr>
        <w:t xml:space="preserve">the character </w:t>
      </w:r>
      <w:r w:rsidRPr="007806AC">
        <w:rPr>
          <w:lang w:val="en-GB"/>
        </w:rPr>
        <w:t xml:space="preserve">Woyzeck on trial for the death of Marie, we could begin to </w:t>
      </w:r>
      <w:r w:rsidR="005A1BE2">
        <w:rPr>
          <w:lang w:val="en-GB"/>
        </w:rPr>
        <w:t xml:space="preserve">debate not only current issues but </w:t>
      </w:r>
      <w:r w:rsidRPr="007806AC">
        <w:rPr>
          <w:lang w:val="en-GB"/>
        </w:rPr>
        <w:t xml:space="preserve">the </w:t>
      </w:r>
      <w:r w:rsidR="00E1541D" w:rsidRPr="007806AC">
        <w:rPr>
          <w:lang w:val="en-GB"/>
        </w:rPr>
        <w:t xml:space="preserve">cultures </w:t>
      </w:r>
      <w:r w:rsidRPr="007806AC">
        <w:rPr>
          <w:lang w:val="en-GB"/>
        </w:rPr>
        <w:t xml:space="preserve">that </w:t>
      </w:r>
      <w:r w:rsidR="005A1BE2">
        <w:rPr>
          <w:lang w:val="en-GB"/>
        </w:rPr>
        <w:t xml:space="preserve">may </w:t>
      </w:r>
      <w:r w:rsidR="00E1541D" w:rsidRPr="007806AC">
        <w:rPr>
          <w:lang w:val="en-GB"/>
        </w:rPr>
        <w:t>have</w:t>
      </w:r>
      <w:r w:rsidRPr="007806AC">
        <w:rPr>
          <w:lang w:val="en-GB"/>
        </w:rPr>
        <w:t xml:space="preserve"> contributed </w:t>
      </w:r>
      <w:r w:rsidR="003A1CE1">
        <w:rPr>
          <w:lang w:val="en-GB"/>
        </w:rPr>
        <w:t xml:space="preserve">to </w:t>
      </w:r>
      <w:r w:rsidRPr="007806AC">
        <w:rPr>
          <w:lang w:val="en-GB"/>
        </w:rPr>
        <w:t xml:space="preserve">Marie’s murder. </w:t>
      </w:r>
      <w:r w:rsidR="00E1541D" w:rsidRPr="007806AC">
        <w:rPr>
          <w:lang w:val="en-GB"/>
        </w:rPr>
        <w:t>In our debates we</w:t>
      </w:r>
      <w:r w:rsidR="00E10349" w:rsidRPr="007806AC">
        <w:rPr>
          <w:lang w:val="en-GB"/>
        </w:rPr>
        <w:t xml:space="preserve"> looked at the advancement of power</w:t>
      </w:r>
      <w:r w:rsidR="005860B1">
        <w:rPr>
          <w:lang w:val="en-GB"/>
        </w:rPr>
        <w:t xml:space="preserve"> in society today,</w:t>
      </w:r>
      <w:r w:rsidR="005941F1" w:rsidRPr="007806AC">
        <w:rPr>
          <w:lang w:val="en-GB"/>
        </w:rPr>
        <w:t xml:space="preserve"> for example</w:t>
      </w:r>
      <w:r w:rsidR="00257D6B">
        <w:rPr>
          <w:lang w:val="en-GB"/>
        </w:rPr>
        <w:t>;</w:t>
      </w:r>
      <w:r w:rsidR="00E1541D" w:rsidRPr="007806AC">
        <w:rPr>
          <w:lang w:val="en-GB"/>
        </w:rPr>
        <w:t xml:space="preserve"> </w:t>
      </w:r>
      <w:r w:rsidR="005941F1" w:rsidRPr="007806AC">
        <w:rPr>
          <w:lang w:val="en-GB"/>
        </w:rPr>
        <w:t xml:space="preserve">the case of </w:t>
      </w:r>
      <w:r w:rsidR="00E1541D" w:rsidRPr="007806AC">
        <w:rPr>
          <w:lang w:val="en-GB"/>
        </w:rPr>
        <w:t>Doctor</w:t>
      </w:r>
      <w:r w:rsidR="00E10349" w:rsidRPr="007806AC">
        <w:rPr>
          <w:lang w:val="en-GB"/>
        </w:rPr>
        <w:t xml:space="preserve"> Larry </w:t>
      </w:r>
      <w:proofErr w:type="spellStart"/>
      <w:r w:rsidR="00E10349" w:rsidRPr="007806AC">
        <w:rPr>
          <w:lang w:val="en-GB"/>
        </w:rPr>
        <w:t>Nassar</w:t>
      </w:r>
      <w:proofErr w:type="spellEnd"/>
      <w:r w:rsidR="003A1CE1">
        <w:rPr>
          <w:lang w:val="en-GB"/>
        </w:rPr>
        <w:t>,</w:t>
      </w:r>
      <w:r w:rsidR="00E10349" w:rsidRPr="007806AC">
        <w:rPr>
          <w:lang w:val="en-GB"/>
        </w:rPr>
        <w:t xml:space="preserve"> </w:t>
      </w:r>
      <w:r w:rsidR="003A1CE1">
        <w:rPr>
          <w:lang w:val="en-GB"/>
        </w:rPr>
        <w:t xml:space="preserve">who </w:t>
      </w:r>
      <w:r w:rsidR="00A06DAD">
        <w:rPr>
          <w:lang w:val="en-GB"/>
        </w:rPr>
        <w:t xml:space="preserve">not only </w:t>
      </w:r>
      <w:r w:rsidR="00E10349" w:rsidRPr="007806AC">
        <w:rPr>
          <w:lang w:val="en-GB"/>
        </w:rPr>
        <w:t xml:space="preserve">abused </w:t>
      </w:r>
      <w:r w:rsidR="005941F1" w:rsidRPr="007806AC">
        <w:rPr>
          <w:lang w:val="en-GB"/>
        </w:rPr>
        <w:t>his patients, ex-</w:t>
      </w:r>
      <w:r w:rsidR="00E10349" w:rsidRPr="007806AC">
        <w:rPr>
          <w:lang w:val="en-GB"/>
        </w:rPr>
        <w:t>gymnasts</w:t>
      </w:r>
      <w:r w:rsidR="005941F1" w:rsidRPr="007806AC">
        <w:rPr>
          <w:lang w:val="en-GB"/>
        </w:rPr>
        <w:t xml:space="preserve"> </w:t>
      </w:r>
      <w:r w:rsidR="005E29DC">
        <w:rPr>
          <w:lang w:val="en-GB"/>
        </w:rPr>
        <w:t>but also his position</w:t>
      </w:r>
      <w:r w:rsidR="005941F1" w:rsidRPr="007806AC">
        <w:rPr>
          <w:lang w:val="en-GB"/>
        </w:rPr>
        <w:t>.</w:t>
      </w:r>
      <w:r w:rsidR="005860B1">
        <w:rPr>
          <w:lang w:val="en-GB"/>
        </w:rPr>
        <w:t xml:space="preserve"> The</w:t>
      </w:r>
      <w:r w:rsidR="008F03A6">
        <w:rPr>
          <w:lang w:val="en-GB"/>
        </w:rPr>
        <w:t xml:space="preserve"> </w:t>
      </w:r>
      <w:r w:rsidR="00E10349" w:rsidRPr="007806AC">
        <w:rPr>
          <w:lang w:val="en-GB"/>
        </w:rPr>
        <w:t>Doctor in Woyzeck</w:t>
      </w:r>
      <w:r w:rsidR="008F03A6">
        <w:rPr>
          <w:lang w:val="en-GB"/>
        </w:rPr>
        <w:t xml:space="preserve"> </w:t>
      </w:r>
      <w:r w:rsidR="005860B1">
        <w:rPr>
          <w:lang w:val="en-GB"/>
        </w:rPr>
        <w:t xml:space="preserve">also abuses his position and </w:t>
      </w:r>
      <w:r w:rsidR="005941F1" w:rsidRPr="007806AC">
        <w:rPr>
          <w:lang w:val="en-GB"/>
        </w:rPr>
        <w:t>insists</w:t>
      </w:r>
      <w:r w:rsidR="00E10349" w:rsidRPr="007806AC">
        <w:rPr>
          <w:lang w:val="en-GB"/>
        </w:rPr>
        <w:t xml:space="preserve"> Woyzeck </w:t>
      </w:r>
      <w:r w:rsidR="005941F1" w:rsidRPr="007806AC">
        <w:rPr>
          <w:lang w:val="en-GB"/>
        </w:rPr>
        <w:t>consume</w:t>
      </w:r>
      <w:r w:rsidR="00D507EF">
        <w:rPr>
          <w:lang w:val="en-GB"/>
        </w:rPr>
        <w:t>s only pea</w:t>
      </w:r>
      <w:r w:rsidR="005941F1" w:rsidRPr="007806AC">
        <w:rPr>
          <w:lang w:val="en-GB"/>
        </w:rPr>
        <w:t>s</w:t>
      </w:r>
      <w:r w:rsidR="008F03A6">
        <w:rPr>
          <w:lang w:val="en-GB"/>
        </w:rPr>
        <w:t xml:space="preserve">, </w:t>
      </w:r>
      <w:r w:rsidR="005E29DC">
        <w:rPr>
          <w:lang w:val="en-GB"/>
        </w:rPr>
        <w:t>a metaphor for</w:t>
      </w:r>
      <w:r w:rsidR="005941F1" w:rsidRPr="007806AC">
        <w:rPr>
          <w:lang w:val="en-GB"/>
        </w:rPr>
        <w:t xml:space="preserve"> </w:t>
      </w:r>
      <w:r w:rsidR="00E10349" w:rsidRPr="007806AC">
        <w:rPr>
          <w:lang w:val="en-GB"/>
        </w:rPr>
        <w:t>drugs.</w:t>
      </w:r>
      <w:r w:rsidR="005941F1" w:rsidRPr="007806AC">
        <w:rPr>
          <w:lang w:val="en-GB"/>
        </w:rPr>
        <w:t xml:space="preserve"> </w:t>
      </w:r>
    </w:p>
    <w:p w14:paraId="4EC84DAC" w14:textId="583F93EC" w:rsidR="00F874E2" w:rsidRDefault="00F40CFF" w:rsidP="00F874E2">
      <w:pPr>
        <w:rPr>
          <w:lang w:val="en-GB"/>
        </w:rPr>
      </w:pPr>
      <w:r>
        <w:rPr>
          <w:lang w:val="en-GB"/>
        </w:rPr>
        <w:t>I felt that</w:t>
      </w:r>
      <w:r w:rsidR="008F03A6">
        <w:rPr>
          <w:lang w:val="en-GB"/>
        </w:rPr>
        <w:t xml:space="preserve"> through the use of props, cans of peas, </w:t>
      </w:r>
      <w:r>
        <w:rPr>
          <w:lang w:val="en-GB"/>
        </w:rPr>
        <w:t xml:space="preserve">a contemporary creative </w:t>
      </w:r>
      <w:r w:rsidR="008F03A6">
        <w:rPr>
          <w:lang w:val="en-GB"/>
        </w:rPr>
        <w:t xml:space="preserve">representation of the drug culture today was achieved. </w:t>
      </w:r>
      <w:r w:rsidR="005941F1" w:rsidRPr="007806AC">
        <w:rPr>
          <w:lang w:val="en-GB"/>
        </w:rPr>
        <w:t xml:space="preserve">During the performance some </w:t>
      </w:r>
      <w:r w:rsidR="00FF33A2" w:rsidRPr="007806AC">
        <w:rPr>
          <w:lang w:val="en-GB"/>
        </w:rPr>
        <w:t xml:space="preserve">of the jury </w:t>
      </w:r>
      <w:r w:rsidR="005941F1" w:rsidRPr="007806AC">
        <w:rPr>
          <w:lang w:val="en-GB"/>
        </w:rPr>
        <w:t>would hit the can</w:t>
      </w:r>
      <w:r w:rsidR="005E29DC">
        <w:rPr>
          <w:lang w:val="en-GB"/>
        </w:rPr>
        <w:t>s</w:t>
      </w:r>
      <w:r w:rsidR="005941F1" w:rsidRPr="007806AC">
        <w:rPr>
          <w:lang w:val="en-GB"/>
        </w:rPr>
        <w:t xml:space="preserve"> on the table</w:t>
      </w:r>
      <w:r w:rsidR="005860B1">
        <w:rPr>
          <w:lang w:val="en-GB"/>
        </w:rPr>
        <w:t xml:space="preserve"> -</w:t>
      </w:r>
      <w:r w:rsidR="00D507EF">
        <w:rPr>
          <w:lang w:val="en-GB"/>
        </w:rPr>
        <w:t xml:space="preserve"> as a judge would use</w:t>
      </w:r>
      <w:r w:rsidR="005941F1" w:rsidRPr="007806AC">
        <w:rPr>
          <w:lang w:val="en-GB"/>
        </w:rPr>
        <w:t xml:space="preserve"> a gavel</w:t>
      </w:r>
      <w:r w:rsidR="005860B1">
        <w:rPr>
          <w:lang w:val="en-GB"/>
        </w:rPr>
        <w:t xml:space="preserve"> -</w:t>
      </w:r>
      <w:r w:rsidR="005A1BE2">
        <w:rPr>
          <w:lang w:val="en-GB"/>
        </w:rPr>
        <w:t xml:space="preserve"> which</w:t>
      </w:r>
      <w:r w:rsidR="005E29DC">
        <w:rPr>
          <w:lang w:val="en-GB"/>
        </w:rPr>
        <w:t xml:space="preserve"> in my opinion</w:t>
      </w:r>
      <w:r w:rsidR="005A1BE2">
        <w:rPr>
          <w:lang w:val="en-GB"/>
        </w:rPr>
        <w:t xml:space="preserve"> created law, order and </w:t>
      </w:r>
      <w:r w:rsidR="005941F1" w:rsidRPr="007806AC">
        <w:rPr>
          <w:lang w:val="en-GB"/>
        </w:rPr>
        <w:t xml:space="preserve">authority in our play. </w:t>
      </w:r>
    </w:p>
    <w:p w14:paraId="2B3932C7" w14:textId="62CB1926" w:rsidR="005941F1" w:rsidRPr="00F874E2" w:rsidRDefault="00F874E2" w:rsidP="005941F1">
      <w:r>
        <w:t xml:space="preserve">Francis </w:t>
      </w:r>
      <w:proofErr w:type="spellStart"/>
      <w:r>
        <w:t>Mulhern</w:t>
      </w:r>
      <w:proofErr w:type="spellEnd"/>
      <w:r>
        <w:t xml:space="preserve"> states “cultures were the symbolic forms of life.” (</w:t>
      </w:r>
      <w:proofErr w:type="gramStart"/>
      <w:r>
        <w:t>2000:Xvi</w:t>
      </w:r>
      <w:proofErr w:type="gramEnd"/>
      <w:r>
        <w:t>)</w:t>
      </w:r>
      <w:r>
        <w:t xml:space="preserve"> </w:t>
      </w:r>
    </w:p>
    <w:p w14:paraId="3145E5C9" w14:textId="5E7A74AA" w:rsidR="005941F1" w:rsidRPr="007806AC" w:rsidRDefault="00F874E2" w:rsidP="00AD19A3">
      <w:pPr>
        <w:rPr>
          <w:lang w:val="en-GB"/>
        </w:rPr>
      </w:pPr>
      <w:r>
        <w:rPr>
          <w:lang w:val="en-GB"/>
        </w:rPr>
        <w:t xml:space="preserve">When looking at </w:t>
      </w:r>
      <w:r w:rsidR="005941F1" w:rsidRPr="007806AC">
        <w:rPr>
          <w:lang w:val="en-GB"/>
        </w:rPr>
        <w:t>violence</w:t>
      </w:r>
      <w:r>
        <w:rPr>
          <w:lang w:val="en-GB"/>
        </w:rPr>
        <w:t xml:space="preserve"> subculture,</w:t>
      </w:r>
      <w:r w:rsidR="005A1BE2">
        <w:rPr>
          <w:lang w:val="en-GB"/>
        </w:rPr>
        <w:t xml:space="preserve"> I thought </w:t>
      </w:r>
      <w:r w:rsidR="009D7CD8">
        <w:rPr>
          <w:lang w:val="en-GB"/>
        </w:rPr>
        <w:t>portraying this would be problematic</w:t>
      </w:r>
      <w:r w:rsidR="005E29DC">
        <w:rPr>
          <w:lang w:val="en-GB"/>
        </w:rPr>
        <w:t>,</w:t>
      </w:r>
      <w:r w:rsidR="005A1BE2">
        <w:rPr>
          <w:lang w:val="en-GB"/>
        </w:rPr>
        <w:t xml:space="preserve"> for heal</w:t>
      </w:r>
      <w:r w:rsidR="00175EBF">
        <w:rPr>
          <w:lang w:val="en-GB"/>
        </w:rPr>
        <w:t xml:space="preserve">th and safety reasons we decided </w:t>
      </w:r>
      <w:r w:rsidR="005E29DC">
        <w:rPr>
          <w:lang w:val="en-GB"/>
        </w:rPr>
        <w:t xml:space="preserve">the cans of </w:t>
      </w:r>
      <w:r w:rsidR="005A1BE2">
        <w:rPr>
          <w:lang w:val="en-GB"/>
        </w:rPr>
        <w:t>pea</w:t>
      </w:r>
      <w:r w:rsidR="00175EBF">
        <w:rPr>
          <w:lang w:val="en-GB"/>
        </w:rPr>
        <w:t>s would</w:t>
      </w:r>
      <w:r w:rsidR="005A1BE2" w:rsidRPr="007806AC">
        <w:rPr>
          <w:lang w:val="en-GB"/>
        </w:rPr>
        <w:t xml:space="preserve"> </w:t>
      </w:r>
      <w:r w:rsidR="009D7CD8">
        <w:rPr>
          <w:lang w:val="en-GB"/>
        </w:rPr>
        <w:t>represent</w:t>
      </w:r>
      <w:r w:rsidR="005E29DC">
        <w:rPr>
          <w:lang w:val="en-GB"/>
        </w:rPr>
        <w:t xml:space="preserve"> </w:t>
      </w:r>
      <w:r w:rsidR="005A1BE2" w:rsidRPr="007806AC">
        <w:rPr>
          <w:lang w:val="en-GB"/>
        </w:rPr>
        <w:t xml:space="preserve">murder weapons. </w:t>
      </w:r>
      <w:r w:rsidR="005941F1" w:rsidRPr="007806AC">
        <w:rPr>
          <w:lang w:val="en-GB"/>
        </w:rPr>
        <w:t xml:space="preserve">When the </w:t>
      </w:r>
      <w:r w:rsidR="00F33DD7" w:rsidRPr="007806AC">
        <w:rPr>
          <w:lang w:val="en-GB"/>
        </w:rPr>
        <w:t>Drum Major and Marie</w:t>
      </w:r>
      <w:r w:rsidR="005941F1" w:rsidRPr="007806AC">
        <w:rPr>
          <w:lang w:val="en-GB"/>
        </w:rPr>
        <w:t xml:space="preserve"> dance</w:t>
      </w:r>
      <w:r w:rsidR="00FF33A2" w:rsidRPr="007806AC">
        <w:rPr>
          <w:lang w:val="en-GB"/>
        </w:rPr>
        <w:t xml:space="preserve">, </w:t>
      </w:r>
      <w:r w:rsidR="005941F1" w:rsidRPr="007806AC">
        <w:rPr>
          <w:lang w:val="en-GB"/>
        </w:rPr>
        <w:t xml:space="preserve">Woyzeck </w:t>
      </w:r>
      <w:r w:rsidR="009D7CD8">
        <w:rPr>
          <w:lang w:val="en-GB"/>
        </w:rPr>
        <w:t>lurks in the background, t</w:t>
      </w:r>
      <w:r w:rsidR="00D507EF">
        <w:rPr>
          <w:lang w:val="en-GB"/>
        </w:rPr>
        <w:t>he jury</w:t>
      </w:r>
      <w:r w:rsidR="005E29DC">
        <w:rPr>
          <w:lang w:val="en-GB"/>
        </w:rPr>
        <w:t xml:space="preserve"> begi</w:t>
      </w:r>
      <w:r w:rsidR="00F40CFF">
        <w:rPr>
          <w:lang w:val="en-GB"/>
        </w:rPr>
        <w:t>n</w:t>
      </w:r>
      <w:r w:rsidR="00FF33A2" w:rsidRPr="007806AC">
        <w:rPr>
          <w:lang w:val="en-GB"/>
        </w:rPr>
        <w:t xml:space="preserve"> to </w:t>
      </w:r>
      <w:r w:rsidR="005941F1" w:rsidRPr="007806AC">
        <w:rPr>
          <w:lang w:val="en-GB"/>
        </w:rPr>
        <w:t>chant “stab” whilst hitting the can</w:t>
      </w:r>
      <w:r w:rsidR="00D507EF">
        <w:rPr>
          <w:lang w:val="en-GB"/>
        </w:rPr>
        <w:t>s of pea</w:t>
      </w:r>
      <w:r w:rsidR="005941F1" w:rsidRPr="007806AC">
        <w:rPr>
          <w:lang w:val="en-GB"/>
        </w:rPr>
        <w:t>s hard onto the table</w:t>
      </w:r>
      <w:r w:rsidR="00246376" w:rsidRPr="007806AC">
        <w:rPr>
          <w:lang w:val="en-GB"/>
        </w:rPr>
        <w:t>. T</w:t>
      </w:r>
      <w:r w:rsidR="00FF33A2" w:rsidRPr="007806AC">
        <w:rPr>
          <w:lang w:val="en-GB"/>
        </w:rPr>
        <w:t xml:space="preserve">his </w:t>
      </w:r>
      <w:r w:rsidR="00FF33A2" w:rsidRPr="007806AC">
        <w:rPr>
          <w:lang w:val="en-GB"/>
        </w:rPr>
        <w:t>repetition</w:t>
      </w:r>
      <w:r w:rsidR="00257D6B">
        <w:rPr>
          <w:lang w:val="en-GB"/>
        </w:rPr>
        <w:t xml:space="preserve"> I felt built</w:t>
      </w:r>
      <w:r w:rsidR="00FF33A2" w:rsidRPr="007806AC">
        <w:rPr>
          <w:lang w:val="en-GB"/>
        </w:rPr>
        <w:t xml:space="preserve"> </w:t>
      </w:r>
      <w:r w:rsidR="00FF33A2" w:rsidRPr="007806AC">
        <w:rPr>
          <w:lang w:val="en-GB"/>
        </w:rPr>
        <w:t>atmosphere</w:t>
      </w:r>
      <w:r w:rsidR="00FF33A2" w:rsidRPr="007806AC">
        <w:rPr>
          <w:lang w:val="en-GB"/>
        </w:rPr>
        <w:t xml:space="preserve"> and </w:t>
      </w:r>
      <w:r w:rsidR="00FF33A2" w:rsidRPr="007806AC">
        <w:rPr>
          <w:lang w:val="en-GB"/>
        </w:rPr>
        <w:t>tension</w:t>
      </w:r>
      <w:r w:rsidR="00257D6B">
        <w:rPr>
          <w:lang w:val="en-GB"/>
        </w:rPr>
        <w:t xml:space="preserve"> whilst the Drum</w:t>
      </w:r>
      <w:r w:rsidR="005E29DC">
        <w:rPr>
          <w:lang w:val="en-GB"/>
        </w:rPr>
        <w:t xml:space="preserve"> Major danced with Marie.</w:t>
      </w:r>
      <w:r w:rsidR="00F40CFF">
        <w:rPr>
          <w:lang w:val="en-GB"/>
        </w:rPr>
        <w:t xml:space="preserve"> I believe </w:t>
      </w:r>
      <w:r w:rsidR="00257D6B">
        <w:rPr>
          <w:lang w:val="en-GB"/>
        </w:rPr>
        <w:t>as the chanting became more flu</w:t>
      </w:r>
      <w:r w:rsidR="00F40CFF">
        <w:rPr>
          <w:lang w:val="en-GB"/>
        </w:rPr>
        <w:t>ent and rhythmic it exploited the</w:t>
      </w:r>
      <w:r w:rsidR="005E29DC">
        <w:rPr>
          <w:lang w:val="en-GB"/>
        </w:rPr>
        <w:t>ir</w:t>
      </w:r>
      <w:r w:rsidR="00F40CFF">
        <w:rPr>
          <w:lang w:val="en-GB"/>
        </w:rPr>
        <w:t xml:space="preserve"> secret </w:t>
      </w:r>
      <w:r w:rsidR="005E29DC">
        <w:rPr>
          <w:lang w:val="en-GB"/>
        </w:rPr>
        <w:t>relationship</w:t>
      </w:r>
      <w:r w:rsidR="005A1BE2">
        <w:rPr>
          <w:lang w:val="en-GB"/>
        </w:rPr>
        <w:t>.</w:t>
      </w:r>
      <w:r w:rsidR="00FF33A2" w:rsidRPr="007806AC">
        <w:rPr>
          <w:lang w:val="en-GB"/>
        </w:rPr>
        <w:t xml:space="preserve"> </w:t>
      </w:r>
      <w:r w:rsidR="00FF33A2" w:rsidRPr="007806AC">
        <w:rPr>
          <w:lang w:val="en-GB"/>
        </w:rPr>
        <w:t>T</w:t>
      </w:r>
      <w:r w:rsidR="005941F1" w:rsidRPr="007806AC">
        <w:rPr>
          <w:lang w:val="en-GB"/>
        </w:rPr>
        <w:t xml:space="preserve">his </w:t>
      </w:r>
      <w:r w:rsidR="00D507EF">
        <w:rPr>
          <w:lang w:val="en-GB"/>
        </w:rPr>
        <w:t>is the breaking point for</w:t>
      </w:r>
      <w:r w:rsidR="00246376" w:rsidRPr="007806AC">
        <w:rPr>
          <w:lang w:val="en-GB"/>
        </w:rPr>
        <w:t xml:space="preserve"> </w:t>
      </w:r>
      <w:r w:rsidR="00FF33A2" w:rsidRPr="007806AC">
        <w:rPr>
          <w:lang w:val="en-GB"/>
        </w:rPr>
        <w:t>Woyzeck</w:t>
      </w:r>
      <w:r w:rsidR="00246376" w:rsidRPr="007806AC">
        <w:rPr>
          <w:lang w:val="en-GB"/>
        </w:rPr>
        <w:t xml:space="preserve"> and exposes the</w:t>
      </w:r>
      <w:r w:rsidR="00FF33A2" w:rsidRPr="007806AC">
        <w:rPr>
          <w:lang w:val="en-GB"/>
        </w:rPr>
        <w:t xml:space="preserve"> side </w:t>
      </w:r>
      <w:r w:rsidR="00D507EF">
        <w:rPr>
          <w:lang w:val="en-GB"/>
        </w:rPr>
        <w:t>e</w:t>
      </w:r>
      <w:r w:rsidR="00FF33A2" w:rsidRPr="007806AC">
        <w:rPr>
          <w:lang w:val="en-GB"/>
        </w:rPr>
        <w:t xml:space="preserve">ffect </w:t>
      </w:r>
      <w:r w:rsidR="00D507EF">
        <w:rPr>
          <w:lang w:val="en-GB"/>
        </w:rPr>
        <w:t>of taking the pea</w:t>
      </w:r>
      <w:r w:rsidR="00246376" w:rsidRPr="007806AC">
        <w:rPr>
          <w:lang w:val="en-GB"/>
        </w:rPr>
        <w:t>s</w:t>
      </w:r>
      <w:r w:rsidR="00D507EF">
        <w:rPr>
          <w:lang w:val="en-GB"/>
        </w:rPr>
        <w:t xml:space="preserve"> - </w:t>
      </w:r>
      <w:r w:rsidR="00FF33A2" w:rsidRPr="007806AC">
        <w:rPr>
          <w:lang w:val="en-GB"/>
        </w:rPr>
        <w:t>the drugs</w:t>
      </w:r>
      <w:r w:rsidR="00D507EF">
        <w:rPr>
          <w:lang w:val="en-GB"/>
        </w:rPr>
        <w:t xml:space="preserve"> -</w:t>
      </w:r>
      <w:r w:rsidR="00FF33A2" w:rsidRPr="007806AC">
        <w:rPr>
          <w:lang w:val="en-GB"/>
        </w:rPr>
        <w:t xml:space="preserve"> </w:t>
      </w:r>
      <w:r w:rsidR="009D7CD8">
        <w:rPr>
          <w:lang w:val="en-GB"/>
        </w:rPr>
        <w:t xml:space="preserve">which </w:t>
      </w:r>
      <w:r w:rsidR="00C06041">
        <w:rPr>
          <w:lang w:val="en-GB"/>
        </w:rPr>
        <w:t xml:space="preserve">created </w:t>
      </w:r>
      <w:r w:rsidR="00FF33A2" w:rsidRPr="007806AC">
        <w:rPr>
          <w:lang w:val="en-GB"/>
        </w:rPr>
        <w:t xml:space="preserve">dysfunction </w:t>
      </w:r>
      <w:r w:rsidR="00C06041">
        <w:rPr>
          <w:lang w:val="en-GB"/>
        </w:rPr>
        <w:t xml:space="preserve">in </w:t>
      </w:r>
      <w:r w:rsidR="009D7CD8">
        <w:rPr>
          <w:lang w:val="en-GB"/>
        </w:rPr>
        <w:t xml:space="preserve">his mind, </w:t>
      </w:r>
      <w:r w:rsidR="00FF33A2" w:rsidRPr="007806AC">
        <w:rPr>
          <w:lang w:val="en-GB"/>
        </w:rPr>
        <w:t>causing him to act out on his jealous</w:t>
      </w:r>
      <w:r w:rsidR="00C06041">
        <w:rPr>
          <w:lang w:val="en-GB"/>
        </w:rPr>
        <w:t>y</w:t>
      </w:r>
      <w:r w:rsidR="00FF33A2" w:rsidRPr="007806AC">
        <w:rPr>
          <w:lang w:val="en-GB"/>
        </w:rPr>
        <w:t xml:space="preserve"> and murder Marie. </w:t>
      </w:r>
    </w:p>
    <w:p w14:paraId="42EF6BC6" w14:textId="543CAF21" w:rsidR="009C3A1D" w:rsidRDefault="00246376" w:rsidP="00246376">
      <w:pPr>
        <w:rPr>
          <w:lang w:val="en-GB"/>
        </w:rPr>
      </w:pPr>
      <w:r w:rsidRPr="007806AC">
        <w:rPr>
          <w:lang w:val="en-GB"/>
        </w:rPr>
        <w:t xml:space="preserve">When performing Woyzeck I felt </w:t>
      </w:r>
      <w:r w:rsidR="00C06041">
        <w:rPr>
          <w:lang w:val="en-GB"/>
        </w:rPr>
        <w:t xml:space="preserve">everyone involved was respectful of the cultures we were portraying. </w:t>
      </w:r>
      <w:r w:rsidR="00F40CFF">
        <w:rPr>
          <w:lang w:val="en-GB"/>
        </w:rPr>
        <w:t>The play was authentic. T</w:t>
      </w:r>
      <w:r w:rsidRPr="007806AC">
        <w:rPr>
          <w:lang w:val="en-GB"/>
        </w:rPr>
        <w:t>he</w:t>
      </w:r>
      <w:r w:rsidR="00C06041">
        <w:rPr>
          <w:lang w:val="en-GB"/>
        </w:rPr>
        <w:t xml:space="preserve"> characters</w:t>
      </w:r>
      <w:r w:rsidR="00F40CFF">
        <w:rPr>
          <w:lang w:val="en-GB"/>
        </w:rPr>
        <w:t xml:space="preserve"> </w:t>
      </w:r>
      <w:r w:rsidR="00C06041">
        <w:rPr>
          <w:lang w:val="en-GB"/>
        </w:rPr>
        <w:t>were presented as the different cultures we looked at throughout this module</w:t>
      </w:r>
      <w:r w:rsidRPr="007806AC">
        <w:rPr>
          <w:lang w:val="en-GB"/>
        </w:rPr>
        <w:t xml:space="preserve">. </w:t>
      </w:r>
      <w:r w:rsidR="00C06041">
        <w:rPr>
          <w:lang w:val="en-GB"/>
        </w:rPr>
        <w:t xml:space="preserve">For example; my character the Drum Major represented objectifying sexuality and advancement of power, </w:t>
      </w:r>
      <w:r w:rsidR="00EE1437">
        <w:rPr>
          <w:lang w:val="en-GB"/>
        </w:rPr>
        <w:t xml:space="preserve">which </w:t>
      </w:r>
      <w:r w:rsidR="00C06041">
        <w:rPr>
          <w:lang w:val="en-GB"/>
        </w:rPr>
        <w:t xml:space="preserve">I displayed </w:t>
      </w:r>
      <w:r w:rsidR="00EE1437">
        <w:rPr>
          <w:lang w:val="en-GB"/>
        </w:rPr>
        <w:t xml:space="preserve">by </w:t>
      </w:r>
      <w:r w:rsidR="00C06041">
        <w:rPr>
          <w:lang w:val="en-GB"/>
        </w:rPr>
        <w:t>owning the space and capturing the other character</w:t>
      </w:r>
      <w:r w:rsidR="00EE1437">
        <w:rPr>
          <w:lang w:val="en-GB"/>
        </w:rPr>
        <w:t xml:space="preserve">’s attention whenever he was </w:t>
      </w:r>
      <w:r w:rsidR="006F68A4">
        <w:rPr>
          <w:lang w:val="en-GB"/>
        </w:rPr>
        <w:t>in my</w:t>
      </w:r>
      <w:r w:rsidR="00EE1437">
        <w:rPr>
          <w:lang w:val="en-GB"/>
        </w:rPr>
        <w:t xml:space="preserve"> proximity.  </w:t>
      </w:r>
    </w:p>
    <w:p w14:paraId="1A2F1552" w14:textId="090D5143" w:rsidR="003A1CE1" w:rsidRDefault="004064C1" w:rsidP="009D7CD8">
      <w:pPr>
        <w:rPr>
          <w:i/>
          <w:lang w:val="en-GB"/>
        </w:rPr>
      </w:pPr>
      <w:r>
        <w:rPr>
          <w:lang w:val="en-GB"/>
        </w:rPr>
        <w:t>On</w:t>
      </w:r>
      <w:r w:rsidR="009C3A1D">
        <w:rPr>
          <w:lang w:val="en-GB"/>
        </w:rPr>
        <w:t xml:space="preserve"> reflection,</w:t>
      </w:r>
      <w:r>
        <w:rPr>
          <w:lang w:val="en-GB"/>
        </w:rPr>
        <w:t xml:space="preserve"> I connected with Woyzeck’s character and</w:t>
      </w:r>
      <w:r w:rsidR="004F49DB">
        <w:rPr>
          <w:lang w:val="en-GB"/>
        </w:rPr>
        <w:t xml:space="preserve"> </w:t>
      </w:r>
      <w:r w:rsidR="00C649DD">
        <w:rPr>
          <w:lang w:val="en-GB"/>
        </w:rPr>
        <w:t xml:space="preserve">Ian </w:t>
      </w:r>
      <w:r w:rsidR="004F49DB">
        <w:rPr>
          <w:lang w:val="en-GB"/>
        </w:rPr>
        <w:t xml:space="preserve">Watson’s statement of </w:t>
      </w:r>
      <w:r w:rsidR="009C3A1D">
        <w:rPr>
          <w:lang w:val="en-GB"/>
        </w:rPr>
        <w:t>“exclusion”</w:t>
      </w:r>
      <w:r w:rsidR="00590453">
        <w:rPr>
          <w:lang w:val="en-GB"/>
        </w:rPr>
        <w:t xml:space="preserve"> as I have experienced feelings of not belonging like Woyzeck feels with Marie.</w:t>
      </w:r>
      <w:r w:rsidR="00375AFE">
        <w:rPr>
          <w:lang w:val="en-GB"/>
        </w:rPr>
        <w:t xml:space="preserve"> </w:t>
      </w:r>
      <w:r w:rsidR="00713409">
        <w:rPr>
          <w:lang w:val="en-GB"/>
        </w:rPr>
        <w:t xml:space="preserve">I felt the play was a success </w:t>
      </w:r>
      <w:r w:rsidR="00713409">
        <w:rPr>
          <w:lang w:val="en-GB"/>
        </w:rPr>
        <w:t>and</w:t>
      </w:r>
      <w:r w:rsidR="00713409">
        <w:rPr>
          <w:lang w:val="en-GB"/>
        </w:rPr>
        <w:t xml:space="preserve"> </w:t>
      </w:r>
      <w:r w:rsidR="00375AFE">
        <w:rPr>
          <w:lang w:val="en-GB"/>
        </w:rPr>
        <w:t xml:space="preserve">I believe </w:t>
      </w:r>
      <w:r w:rsidR="00590453">
        <w:rPr>
          <w:lang w:val="en-GB"/>
        </w:rPr>
        <w:t xml:space="preserve">the </w:t>
      </w:r>
      <w:r w:rsidR="00375AFE">
        <w:rPr>
          <w:lang w:val="en-GB"/>
        </w:rPr>
        <w:t xml:space="preserve">contemporary ideas </w:t>
      </w:r>
      <w:r w:rsidR="00590453">
        <w:rPr>
          <w:lang w:val="en-GB"/>
        </w:rPr>
        <w:t xml:space="preserve">I </w:t>
      </w:r>
      <w:r w:rsidR="00375AFE">
        <w:rPr>
          <w:lang w:val="en-GB"/>
        </w:rPr>
        <w:t xml:space="preserve">explored </w:t>
      </w:r>
      <w:r w:rsidR="00375AFE">
        <w:rPr>
          <w:lang w:val="en-GB"/>
        </w:rPr>
        <w:t xml:space="preserve">in Woyzeck displayed traditional subcultures with creative </w:t>
      </w:r>
      <w:r w:rsidR="00590453">
        <w:rPr>
          <w:lang w:val="en-GB"/>
        </w:rPr>
        <w:t xml:space="preserve">new </w:t>
      </w:r>
      <w:r w:rsidR="00375AFE">
        <w:rPr>
          <w:lang w:val="en-GB"/>
        </w:rPr>
        <w:t>twists</w:t>
      </w:r>
      <w:r w:rsidR="00713409">
        <w:rPr>
          <w:lang w:val="en-GB"/>
        </w:rPr>
        <w:t>. F</w:t>
      </w:r>
      <w:r w:rsidR="00375AFE">
        <w:rPr>
          <w:lang w:val="en-GB"/>
        </w:rPr>
        <w:t>or example</w:t>
      </w:r>
      <w:r w:rsidR="00713409">
        <w:rPr>
          <w:lang w:val="en-GB"/>
        </w:rPr>
        <w:t>;</w:t>
      </w:r>
      <w:r w:rsidR="00375AFE">
        <w:rPr>
          <w:lang w:val="en-GB"/>
        </w:rPr>
        <w:t xml:space="preserve"> the drugs presented as somet</w:t>
      </w:r>
      <w:r w:rsidR="009D7CD8">
        <w:rPr>
          <w:lang w:val="en-GB"/>
        </w:rPr>
        <w:t xml:space="preserve">hing </w:t>
      </w:r>
      <w:r w:rsidR="00590453">
        <w:rPr>
          <w:lang w:val="en-GB"/>
        </w:rPr>
        <w:t>healthy, the cans of peas.</w:t>
      </w:r>
      <w:r w:rsidR="00713409">
        <w:rPr>
          <w:lang w:val="en-GB"/>
        </w:rPr>
        <w:t xml:space="preserve"> </w:t>
      </w:r>
    </w:p>
    <w:p w14:paraId="7F0131DD" w14:textId="77777777" w:rsidR="00C649DD" w:rsidRDefault="00C649DD">
      <w:pPr>
        <w:rPr>
          <w:u w:val="single"/>
          <w:lang w:val="en-GB"/>
        </w:rPr>
      </w:pPr>
    </w:p>
    <w:p w14:paraId="5B6306FE" w14:textId="77777777" w:rsidR="00D357C3" w:rsidRDefault="00D357C3">
      <w:pPr>
        <w:rPr>
          <w:u w:val="single"/>
          <w:lang w:val="en-GB"/>
        </w:rPr>
      </w:pPr>
    </w:p>
    <w:p w14:paraId="371769EB" w14:textId="77777777" w:rsidR="006F68A4" w:rsidRDefault="006F68A4">
      <w:pPr>
        <w:rPr>
          <w:u w:val="single"/>
          <w:lang w:val="en-GB"/>
        </w:rPr>
      </w:pPr>
    </w:p>
    <w:p w14:paraId="1847298D" w14:textId="77777777" w:rsidR="006F68A4" w:rsidRDefault="006F68A4">
      <w:pPr>
        <w:rPr>
          <w:u w:val="single"/>
          <w:lang w:val="en-GB"/>
        </w:rPr>
      </w:pPr>
    </w:p>
    <w:p w14:paraId="66C1D5A1" w14:textId="77777777" w:rsidR="00D544A0" w:rsidRDefault="00D544A0">
      <w:pPr>
        <w:rPr>
          <w:u w:val="single"/>
          <w:lang w:val="en-GB"/>
        </w:rPr>
      </w:pPr>
    </w:p>
    <w:p w14:paraId="352D77CD" w14:textId="77777777" w:rsidR="00D544A0" w:rsidRDefault="00D544A0">
      <w:pPr>
        <w:rPr>
          <w:u w:val="single"/>
          <w:lang w:val="en-GB"/>
        </w:rPr>
      </w:pPr>
    </w:p>
    <w:p w14:paraId="524B4D89" w14:textId="1634FB39" w:rsidR="008A44C5" w:rsidRPr="00950C31" w:rsidRDefault="008A44C5">
      <w:pPr>
        <w:rPr>
          <w:u w:val="single"/>
          <w:lang w:val="en-GB"/>
        </w:rPr>
      </w:pPr>
      <w:bookmarkStart w:id="0" w:name="_GoBack"/>
      <w:bookmarkEnd w:id="0"/>
      <w:r w:rsidRPr="00950C31">
        <w:rPr>
          <w:u w:val="single"/>
          <w:lang w:val="en-GB"/>
        </w:rPr>
        <w:lastRenderedPageBreak/>
        <w:t xml:space="preserve">Bibliography. </w:t>
      </w:r>
    </w:p>
    <w:p w14:paraId="68D425F5" w14:textId="77777777" w:rsidR="00950C31" w:rsidRDefault="00950C31" w:rsidP="00950C31">
      <w:pPr>
        <w:jc w:val="both"/>
        <w:rPr>
          <w:rFonts w:ascii="Arial" w:hAnsi="Arial" w:cs="Arial"/>
          <w:sz w:val="22"/>
          <w:szCs w:val="22"/>
        </w:rPr>
      </w:pPr>
    </w:p>
    <w:p w14:paraId="07913613" w14:textId="4E23D70B" w:rsidR="00950C31" w:rsidRDefault="00950C31" w:rsidP="00950C31">
      <w:pPr>
        <w:jc w:val="both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Büchner</w:t>
      </w:r>
      <w:proofErr w:type="spellEnd"/>
      <w:r>
        <w:rPr>
          <w:rFonts w:ascii="Arial" w:hAnsi="Arial" w:cs="Arial"/>
          <w:sz w:val="22"/>
          <w:szCs w:val="22"/>
        </w:rPr>
        <w:t xml:space="preserve">, G. </w:t>
      </w:r>
      <w:r>
        <w:rPr>
          <w:rFonts w:ascii="Arial" w:hAnsi="Arial" w:cs="Arial"/>
          <w:sz w:val="22"/>
          <w:szCs w:val="22"/>
        </w:rPr>
        <w:t>Woyzeck (1996</w:t>
      </w:r>
      <w:r w:rsidR="009D7CD8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) Nick </w:t>
      </w:r>
      <w:proofErr w:type="spellStart"/>
      <w:r>
        <w:rPr>
          <w:rFonts w:ascii="Arial" w:hAnsi="Arial" w:cs="Arial"/>
          <w:sz w:val="22"/>
          <w:szCs w:val="22"/>
        </w:rPr>
        <w:t>Hern</w:t>
      </w:r>
      <w:proofErr w:type="spellEnd"/>
      <w:r>
        <w:rPr>
          <w:rFonts w:ascii="Arial" w:hAnsi="Arial" w:cs="Arial"/>
          <w:sz w:val="22"/>
          <w:szCs w:val="22"/>
        </w:rPr>
        <w:t xml:space="preserve"> Books: </w:t>
      </w:r>
      <w:proofErr w:type="spellStart"/>
      <w:r>
        <w:rPr>
          <w:rFonts w:ascii="Arial" w:hAnsi="Arial" w:cs="Arial"/>
          <w:sz w:val="22"/>
          <w:szCs w:val="22"/>
        </w:rPr>
        <w:t>Croyden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0FE75909" w14:textId="77777777" w:rsidR="0076099F" w:rsidRDefault="0076099F">
      <w:pPr>
        <w:rPr>
          <w:lang w:val="en-GB"/>
        </w:rPr>
      </w:pPr>
    </w:p>
    <w:p w14:paraId="36E24350" w14:textId="2ECCE571" w:rsidR="00C530CD" w:rsidRDefault="006150A4" w:rsidP="00C530C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Watson, I. </w:t>
      </w:r>
      <w:r w:rsidRPr="006150A4">
        <w:rPr>
          <w:rFonts w:ascii="Arial" w:hAnsi="Arial" w:cs="Arial"/>
          <w:i/>
          <w:sz w:val="22"/>
          <w:szCs w:val="22"/>
        </w:rPr>
        <w:t>Negotiating cultures: Euge</w:t>
      </w:r>
      <w:r>
        <w:rPr>
          <w:rFonts w:ascii="Arial" w:hAnsi="Arial" w:cs="Arial"/>
          <w:i/>
          <w:sz w:val="22"/>
          <w:szCs w:val="22"/>
        </w:rPr>
        <w:t xml:space="preserve">nio Barba and the intercultural </w:t>
      </w:r>
      <w:r w:rsidRPr="006150A4">
        <w:rPr>
          <w:rFonts w:ascii="Arial" w:hAnsi="Arial" w:cs="Arial"/>
          <w:i/>
          <w:sz w:val="22"/>
          <w:szCs w:val="22"/>
        </w:rPr>
        <w:t>debate.</w:t>
      </w:r>
      <w:r>
        <w:rPr>
          <w:rFonts w:ascii="Arial" w:hAnsi="Arial" w:cs="Arial"/>
          <w:i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(1947.) </w:t>
      </w:r>
      <w:r w:rsidR="00950C31">
        <w:rPr>
          <w:rFonts w:ascii="Arial" w:hAnsi="Arial" w:cs="Arial"/>
          <w:sz w:val="22"/>
          <w:szCs w:val="22"/>
        </w:rPr>
        <w:t xml:space="preserve">Manchester: </w:t>
      </w:r>
      <w:r>
        <w:rPr>
          <w:rFonts w:ascii="Arial" w:hAnsi="Arial" w:cs="Arial"/>
          <w:sz w:val="22"/>
          <w:szCs w:val="22"/>
        </w:rPr>
        <w:t xml:space="preserve">Manchester University Press 2002. </w:t>
      </w:r>
    </w:p>
    <w:p w14:paraId="2F251B24" w14:textId="77777777" w:rsidR="00F874E2" w:rsidRDefault="00F874E2" w:rsidP="00C530CD">
      <w:pPr>
        <w:jc w:val="both"/>
        <w:rPr>
          <w:rFonts w:ascii="Arial" w:hAnsi="Arial" w:cs="Arial"/>
          <w:sz w:val="22"/>
          <w:szCs w:val="22"/>
        </w:rPr>
      </w:pPr>
    </w:p>
    <w:p w14:paraId="51E4A1FE" w14:textId="4FFD9BF5" w:rsidR="00F874E2" w:rsidRDefault="00F874E2" w:rsidP="00F874E2">
      <w:pPr>
        <w:jc w:val="both"/>
        <w:rPr>
          <w:rFonts w:ascii="Arial" w:hAnsi="Arial" w:cs="Arial"/>
          <w:sz w:val="22"/>
          <w:szCs w:val="22"/>
          <w:lang w:val="en-GB"/>
        </w:rPr>
      </w:pPr>
      <w:proofErr w:type="spellStart"/>
      <w:r>
        <w:rPr>
          <w:rFonts w:ascii="Arial" w:hAnsi="Arial" w:cs="Arial"/>
          <w:sz w:val="22"/>
          <w:szCs w:val="22"/>
          <w:lang w:val="en-GB"/>
        </w:rPr>
        <w:t>Mulhern</w:t>
      </w:r>
      <w:proofErr w:type="spellEnd"/>
      <w:r>
        <w:rPr>
          <w:rFonts w:ascii="Arial" w:hAnsi="Arial" w:cs="Arial"/>
          <w:sz w:val="22"/>
          <w:szCs w:val="22"/>
          <w:lang w:val="en-GB"/>
        </w:rPr>
        <w:t xml:space="preserve">, F. Culture/ </w:t>
      </w:r>
      <w:proofErr w:type="spellStart"/>
      <w:r>
        <w:rPr>
          <w:rFonts w:ascii="Arial" w:hAnsi="Arial" w:cs="Arial"/>
          <w:sz w:val="22"/>
          <w:szCs w:val="22"/>
          <w:lang w:val="en-GB"/>
        </w:rPr>
        <w:t>Metaculture</w:t>
      </w:r>
      <w:proofErr w:type="spellEnd"/>
      <w:r>
        <w:rPr>
          <w:rFonts w:ascii="Arial" w:hAnsi="Arial" w:cs="Arial"/>
          <w:sz w:val="22"/>
          <w:szCs w:val="22"/>
          <w:lang w:val="en-GB"/>
        </w:rPr>
        <w:t>. (2000</w:t>
      </w:r>
      <w:r w:rsidR="009D7CD8">
        <w:rPr>
          <w:rFonts w:ascii="Arial" w:hAnsi="Arial" w:cs="Arial"/>
          <w:sz w:val="22"/>
          <w:szCs w:val="22"/>
          <w:lang w:val="en-GB"/>
        </w:rPr>
        <w:t>.</w:t>
      </w:r>
      <w:r>
        <w:rPr>
          <w:rFonts w:ascii="Arial" w:hAnsi="Arial" w:cs="Arial"/>
          <w:sz w:val="22"/>
          <w:szCs w:val="22"/>
          <w:lang w:val="en-GB"/>
        </w:rPr>
        <w:t xml:space="preserve">) Routledge: London. </w:t>
      </w:r>
    </w:p>
    <w:p w14:paraId="4B2760BE" w14:textId="77777777" w:rsidR="00F874E2" w:rsidRDefault="00F874E2" w:rsidP="00F874E2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7D139F3B" w14:textId="77777777" w:rsidR="00950C31" w:rsidRDefault="00950C31" w:rsidP="00C530CD">
      <w:pPr>
        <w:jc w:val="both"/>
        <w:rPr>
          <w:rFonts w:ascii="Arial" w:hAnsi="Arial" w:cs="Arial"/>
          <w:sz w:val="22"/>
          <w:szCs w:val="22"/>
        </w:rPr>
      </w:pPr>
    </w:p>
    <w:p w14:paraId="65F984E2" w14:textId="77777777" w:rsidR="00E10349" w:rsidRDefault="00E10349"/>
    <w:p w14:paraId="36EED3D4" w14:textId="77777777" w:rsidR="00F874E2" w:rsidRDefault="00F874E2"/>
    <w:p w14:paraId="146C725E" w14:textId="77777777" w:rsidR="00F874E2" w:rsidRDefault="00F874E2"/>
    <w:sectPr w:rsidR="00F874E2" w:rsidSect="00F3464E">
      <w:headerReference w:type="default" r:id="rId7"/>
      <w:footerReference w:type="default" r:id="rId8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3F40DBD" w14:textId="77777777" w:rsidR="00974304" w:rsidRDefault="00974304" w:rsidP="00C530CD">
      <w:r>
        <w:separator/>
      </w:r>
    </w:p>
  </w:endnote>
  <w:endnote w:type="continuationSeparator" w:id="0">
    <w:p w14:paraId="1E9B0AC8" w14:textId="77777777" w:rsidR="00974304" w:rsidRDefault="00974304" w:rsidP="00C530C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E7422BE" w14:textId="273992CF" w:rsidR="00950C31" w:rsidRPr="00950C31" w:rsidRDefault="00D544A0">
    <w:pPr>
      <w:pStyle w:val="Footer"/>
      <w:rPr>
        <w:lang w:val="en-GB"/>
      </w:rPr>
    </w:pPr>
    <w:r>
      <w:rPr>
        <w:lang w:val="en-GB"/>
      </w:rPr>
      <w:t>548</w:t>
    </w:r>
    <w:r w:rsidR="009D7CD8">
      <w:rPr>
        <w:lang w:val="en-GB"/>
      </w:rPr>
      <w:t xml:space="preserve"> </w:t>
    </w:r>
    <w:r w:rsidR="00950C31">
      <w:rPr>
        <w:lang w:val="en-GB"/>
      </w:rPr>
      <w:t xml:space="preserve">words. </w:t>
    </w: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0D60A6E" w14:textId="77777777" w:rsidR="00974304" w:rsidRDefault="00974304" w:rsidP="00C530CD">
      <w:r>
        <w:separator/>
      </w:r>
    </w:p>
  </w:footnote>
  <w:footnote w:type="continuationSeparator" w:id="0">
    <w:p w14:paraId="3068E199" w14:textId="77777777" w:rsidR="00974304" w:rsidRDefault="00974304" w:rsidP="00C530CD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00E326F" w14:textId="408F1FD0" w:rsidR="00713409" w:rsidRPr="00713409" w:rsidRDefault="00713409" w:rsidP="00713409">
    <w:pPr>
      <w:rPr>
        <w:rFonts w:ascii="Arial" w:hAnsi="Arial" w:cs="Arial"/>
        <w:sz w:val="22"/>
        <w:szCs w:val="22"/>
      </w:rPr>
    </w:pPr>
    <w:r w:rsidRPr="00950C31">
      <w:rPr>
        <w:rFonts w:ascii="Arial" w:hAnsi="Arial" w:cs="Arial"/>
        <w:sz w:val="22"/>
        <w:szCs w:val="22"/>
      </w:rPr>
      <w:t>R</w:t>
    </w:r>
    <w:r>
      <w:rPr>
        <w:rFonts w:ascii="Arial" w:hAnsi="Arial" w:cs="Arial"/>
        <w:sz w:val="22"/>
        <w:szCs w:val="22"/>
      </w:rPr>
      <w:t xml:space="preserve">eflective </w:t>
    </w:r>
    <w:r w:rsidRPr="00950C31">
      <w:rPr>
        <w:rFonts w:ascii="Arial" w:hAnsi="Arial" w:cs="Arial"/>
        <w:sz w:val="22"/>
        <w:szCs w:val="22"/>
      </w:rPr>
      <w:t xml:space="preserve">opinions on cultural identity. </w:t>
    </w:r>
    <w:r>
      <w:rPr>
        <w:rFonts w:ascii="Arial" w:hAnsi="Arial" w:cs="Arial"/>
        <w:sz w:val="22"/>
        <w:szCs w:val="22"/>
      </w:rPr>
      <w:t xml:space="preserve">                                                 </w:t>
    </w:r>
    <w:r>
      <w:rPr>
        <w:lang w:val="en-GB"/>
      </w:rPr>
      <w:t>Jay Lewis Bowbanks.</w:t>
    </w:r>
  </w:p>
  <w:p w14:paraId="0BEEF0DE" w14:textId="77777777" w:rsidR="00C530CD" w:rsidRPr="00C530CD" w:rsidRDefault="00C530CD">
    <w:pPr>
      <w:pStyle w:val="Header"/>
      <w:rPr>
        <w:lang w:val="en-GB"/>
      </w:rPr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AFC7C97"/>
    <w:multiLevelType w:val="hybridMultilevel"/>
    <w:tmpl w:val="DBC47A38"/>
    <w:lvl w:ilvl="0" w:tplc="3D4C114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8A41B8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75891A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20812A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89C2B3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BD0E2E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5F0C94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80444F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0CCD1A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>
    <w:nsid w:val="22316729"/>
    <w:multiLevelType w:val="hybridMultilevel"/>
    <w:tmpl w:val="D1EABD60"/>
    <w:lvl w:ilvl="0" w:tplc="7E52B0B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55C9AF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05474E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40C933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B38F9B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2A639F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EF4ED8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E0696F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318906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>
    <w:nsid w:val="26385968"/>
    <w:multiLevelType w:val="hybridMultilevel"/>
    <w:tmpl w:val="73DEA804"/>
    <w:lvl w:ilvl="0" w:tplc="2CD8C39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8F80DB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44489D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AA4E2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15EA4B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3E23A9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45298F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6A4BED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9B8E4A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>
    <w:nsid w:val="57104CB4"/>
    <w:multiLevelType w:val="hybridMultilevel"/>
    <w:tmpl w:val="92A0AD40"/>
    <w:lvl w:ilvl="0" w:tplc="E8906C1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D300DB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30E07B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B70475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812BEC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E0E459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66E1ED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9FCA85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5E4173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0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5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530CD"/>
    <w:rsid w:val="000E5279"/>
    <w:rsid w:val="00146F6C"/>
    <w:rsid w:val="00175EBF"/>
    <w:rsid w:val="00246376"/>
    <w:rsid w:val="00250846"/>
    <w:rsid w:val="00257D6B"/>
    <w:rsid w:val="00264809"/>
    <w:rsid w:val="002F2344"/>
    <w:rsid w:val="00375AFE"/>
    <w:rsid w:val="003A1CE1"/>
    <w:rsid w:val="003C0D7B"/>
    <w:rsid w:val="004064C1"/>
    <w:rsid w:val="004C6E85"/>
    <w:rsid w:val="004F49DB"/>
    <w:rsid w:val="00582CEE"/>
    <w:rsid w:val="005860B1"/>
    <w:rsid w:val="00590453"/>
    <w:rsid w:val="005941F1"/>
    <w:rsid w:val="005A1BE2"/>
    <w:rsid w:val="005E29DC"/>
    <w:rsid w:val="006150A4"/>
    <w:rsid w:val="00621A2E"/>
    <w:rsid w:val="006534E2"/>
    <w:rsid w:val="006F68A4"/>
    <w:rsid w:val="00713409"/>
    <w:rsid w:val="0076099F"/>
    <w:rsid w:val="007806AC"/>
    <w:rsid w:val="008A44C5"/>
    <w:rsid w:val="008F03A6"/>
    <w:rsid w:val="0091109F"/>
    <w:rsid w:val="00950C31"/>
    <w:rsid w:val="00974304"/>
    <w:rsid w:val="009C3A1D"/>
    <w:rsid w:val="009D7CD8"/>
    <w:rsid w:val="00A06DAD"/>
    <w:rsid w:val="00AD19A3"/>
    <w:rsid w:val="00B91C37"/>
    <w:rsid w:val="00C06041"/>
    <w:rsid w:val="00C26961"/>
    <w:rsid w:val="00C530CD"/>
    <w:rsid w:val="00C649DD"/>
    <w:rsid w:val="00CB0015"/>
    <w:rsid w:val="00D357C3"/>
    <w:rsid w:val="00D507EF"/>
    <w:rsid w:val="00D544A0"/>
    <w:rsid w:val="00DD76F5"/>
    <w:rsid w:val="00E10349"/>
    <w:rsid w:val="00E1541D"/>
    <w:rsid w:val="00EE1437"/>
    <w:rsid w:val="00F33DD7"/>
    <w:rsid w:val="00F3464E"/>
    <w:rsid w:val="00F40CFF"/>
    <w:rsid w:val="00F44DFA"/>
    <w:rsid w:val="00F874E2"/>
    <w:rsid w:val="00F90D07"/>
    <w:rsid w:val="00FB0F91"/>
    <w:rsid w:val="00FF33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CFE5D68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530C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530CD"/>
  </w:style>
  <w:style w:type="paragraph" w:styleId="Footer">
    <w:name w:val="footer"/>
    <w:basedOn w:val="Normal"/>
    <w:link w:val="FooterChar"/>
    <w:uiPriority w:val="99"/>
    <w:unhideWhenUsed/>
    <w:rsid w:val="00C530C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530CD"/>
  </w:style>
  <w:style w:type="character" w:styleId="Hyperlink">
    <w:name w:val="Hyperlink"/>
    <w:basedOn w:val="DefaultParagraphFont"/>
    <w:uiPriority w:val="99"/>
    <w:unhideWhenUsed/>
    <w:rsid w:val="0076099F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950C3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95041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9614131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6055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743789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685045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08534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182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150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0910529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0809492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2791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3945820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header" Target="header1.xml"/><Relationship Id="rId8" Type="http://schemas.openxmlformats.org/officeDocument/2006/relationships/footer" Target="footer1.xml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541</Words>
  <Characters>3086</Characters>
  <Application>Microsoft Macintosh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3620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 Bowbanks (1500734)</dc:creator>
  <cp:keywords/>
  <dc:description/>
  <cp:lastModifiedBy>Jay Bowbanks (1500734)</cp:lastModifiedBy>
  <cp:revision>2</cp:revision>
  <dcterms:created xsi:type="dcterms:W3CDTF">2018-03-09T00:19:00Z</dcterms:created>
  <dcterms:modified xsi:type="dcterms:W3CDTF">2018-03-09T00:19:00Z</dcterms:modified>
</cp:coreProperties>
</file>