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33225" w14:textId="1C0E2EAC" w:rsidR="00DB7451" w:rsidRPr="004416E4" w:rsidRDefault="00262185">
      <w:pPr>
        <w:rPr>
          <w:rFonts w:ascii="Arial" w:hAnsi="Arial" w:cs="Arial"/>
          <w:b/>
          <w:bCs/>
          <w:sz w:val="36"/>
          <w:szCs w:val="36"/>
        </w:rPr>
      </w:pPr>
      <w:r w:rsidRPr="004416E4">
        <w:rPr>
          <w:rFonts w:ascii="Arial" w:hAnsi="Arial" w:cs="Arial"/>
          <w:b/>
          <w:bCs/>
          <w:sz w:val="36"/>
          <w:szCs w:val="36"/>
        </w:rPr>
        <w:t>General discussion on approaching an answer to the Assignment 1.</w:t>
      </w:r>
      <w:r w:rsidR="00A817DD" w:rsidRPr="004416E4">
        <w:rPr>
          <w:rFonts w:ascii="Arial" w:hAnsi="Arial" w:cs="Arial"/>
          <w:b/>
          <w:bCs/>
          <w:sz w:val="36"/>
          <w:szCs w:val="36"/>
        </w:rPr>
        <w:t xml:space="preserve"> 09-03-21</w:t>
      </w:r>
    </w:p>
    <w:p w14:paraId="326995D3" w14:textId="77777777" w:rsidR="007527C6" w:rsidRPr="007E1FCF" w:rsidRDefault="007527C6" w:rsidP="007527C6">
      <w:pPr>
        <w:pBdr>
          <w:bottom w:val="dashed" w:sz="6" w:space="3" w:color="CCCCCC"/>
        </w:pBdr>
        <w:shd w:val="clear" w:color="auto" w:fill="FFF6AE"/>
        <w:spacing w:after="120" w:line="240" w:lineRule="auto"/>
        <w:ind w:right="225"/>
        <w:rPr>
          <w:rFonts w:ascii="Arial" w:eastAsia="Times New Roman" w:hAnsi="Arial" w:cs="Arial"/>
          <w:color w:val="373A3C"/>
          <w:sz w:val="24"/>
          <w:szCs w:val="24"/>
          <w:lang w:eastAsia="en-GB"/>
        </w:rPr>
      </w:pPr>
      <w:r w:rsidRPr="007E1FCF">
        <w:rPr>
          <w:rFonts w:ascii="Arial" w:eastAsia="Times New Roman" w:hAnsi="Arial" w:cs="Arial"/>
          <w:b/>
          <w:bCs/>
          <w:color w:val="373A3C"/>
          <w:sz w:val="24"/>
          <w:szCs w:val="24"/>
          <w:lang w:eastAsia="en-GB"/>
        </w:rPr>
        <w:t>Assignment 1</w:t>
      </w:r>
    </w:p>
    <w:p w14:paraId="17A59C1E" w14:textId="77777777" w:rsidR="007527C6" w:rsidRPr="007E1FCF" w:rsidRDefault="007527C6" w:rsidP="007527C6">
      <w:pPr>
        <w:pBdr>
          <w:bottom w:val="dashed" w:sz="6" w:space="3" w:color="CCCCCC"/>
        </w:pBdr>
        <w:shd w:val="clear" w:color="auto" w:fill="FFF6AE"/>
        <w:spacing w:before="120" w:after="120" w:line="240" w:lineRule="auto"/>
        <w:ind w:right="225"/>
        <w:rPr>
          <w:rFonts w:ascii="Arial" w:eastAsia="Times New Roman" w:hAnsi="Arial" w:cs="Arial"/>
          <w:color w:val="373A3C"/>
          <w:sz w:val="24"/>
          <w:szCs w:val="24"/>
          <w:lang w:eastAsia="en-GB"/>
        </w:rPr>
      </w:pPr>
      <w:r w:rsidRPr="007E1FCF">
        <w:rPr>
          <w:rFonts w:ascii="Arial" w:eastAsia="Times New Roman" w:hAnsi="Arial" w:cs="Arial"/>
          <w:b/>
          <w:bCs/>
          <w:color w:val="373A3C"/>
          <w:sz w:val="24"/>
          <w:szCs w:val="24"/>
          <w:lang w:eastAsia="en-GB"/>
        </w:rPr>
        <w:t>Construct three critical reports mirroring the process of generating a research proposal.</w:t>
      </w:r>
    </w:p>
    <w:p w14:paraId="0D704A60" w14:textId="046071B0" w:rsidR="007527C6" w:rsidRPr="007E1FCF" w:rsidRDefault="007527C6" w:rsidP="007527C6">
      <w:pPr>
        <w:rPr>
          <w:rFonts w:ascii="Arial" w:hAnsi="Arial" w:cs="Arial"/>
          <w:sz w:val="24"/>
          <w:szCs w:val="24"/>
        </w:rPr>
      </w:pPr>
      <w:r w:rsidRPr="007E1FCF">
        <w:rPr>
          <w:rFonts w:ascii="Arial" w:eastAsia="Times New Roman" w:hAnsi="Arial" w:cs="Arial"/>
          <w:b/>
          <w:bCs/>
          <w:color w:val="373A3C"/>
          <w:sz w:val="24"/>
          <w:szCs w:val="24"/>
          <w:lang w:eastAsia="en-GB"/>
        </w:rPr>
        <w:t>The reports will link together</w:t>
      </w:r>
      <w:r w:rsidRPr="007E1FCF">
        <w:rPr>
          <w:rFonts w:ascii="Arial" w:hAnsi="Arial" w:cs="Arial"/>
          <w:b/>
          <w:bCs/>
          <w:sz w:val="24"/>
          <w:szCs w:val="24"/>
        </w:rPr>
        <w:t xml:space="preserve"> </w:t>
      </w:r>
      <w:r w:rsidRPr="007E1FCF">
        <w:rPr>
          <w:rFonts w:ascii="Arial" w:hAnsi="Arial" w:cs="Arial"/>
          <w:sz w:val="24"/>
          <w:szCs w:val="24"/>
        </w:rPr>
        <w:t>therefore you need not repeat things said in report 1 in report 2 etc. Simply say “As argued above….”. If you are following a writer</w:t>
      </w:r>
      <w:r w:rsidR="00D652C6" w:rsidRPr="007E1FCF">
        <w:rPr>
          <w:rFonts w:ascii="Arial" w:hAnsi="Arial" w:cs="Arial"/>
          <w:sz w:val="24"/>
          <w:szCs w:val="24"/>
        </w:rPr>
        <w:t>’</w:t>
      </w:r>
      <w:r w:rsidRPr="007E1FCF">
        <w:rPr>
          <w:rFonts w:ascii="Arial" w:hAnsi="Arial" w:cs="Arial"/>
          <w:sz w:val="24"/>
          <w:szCs w:val="24"/>
        </w:rPr>
        <w:t xml:space="preserve">s arguments do use their name again </w:t>
      </w:r>
      <w:r w:rsidR="00D652C6" w:rsidRPr="007E1FCF">
        <w:rPr>
          <w:rFonts w:ascii="Arial" w:hAnsi="Arial" w:cs="Arial"/>
          <w:sz w:val="24"/>
          <w:szCs w:val="24"/>
        </w:rPr>
        <w:t>e.g.</w:t>
      </w:r>
      <w:r w:rsidRPr="007E1FCF">
        <w:rPr>
          <w:rFonts w:ascii="Arial" w:hAnsi="Arial" w:cs="Arial"/>
          <w:sz w:val="24"/>
          <w:szCs w:val="24"/>
        </w:rPr>
        <w:t xml:space="preserve"> As argued </w:t>
      </w:r>
      <w:r w:rsidR="00D652C6" w:rsidRPr="007E1FCF">
        <w:rPr>
          <w:rFonts w:ascii="Arial" w:hAnsi="Arial" w:cs="Arial"/>
          <w:sz w:val="24"/>
          <w:szCs w:val="24"/>
        </w:rPr>
        <w:t>in section 1,</w:t>
      </w:r>
      <w:r w:rsidRPr="007E1FCF">
        <w:rPr>
          <w:rFonts w:ascii="Arial" w:hAnsi="Arial" w:cs="Arial"/>
          <w:sz w:val="24"/>
          <w:szCs w:val="24"/>
        </w:rPr>
        <w:t xml:space="preserve"> using Varoufakis (2020) a more equal society might be a better way to solve general problems of poverty, global warming and diplomatic crisis, yet those who own resources are unlikely to give them up</w:t>
      </w:r>
      <w:r w:rsidR="00D652C6" w:rsidRPr="007E1FCF">
        <w:rPr>
          <w:rFonts w:ascii="Arial" w:hAnsi="Arial" w:cs="Arial"/>
          <w:sz w:val="24"/>
          <w:szCs w:val="24"/>
        </w:rPr>
        <w:t>. My research will target interviewing rich resource owners to test their willingness to share.</w:t>
      </w:r>
    </w:p>
    <w:p w14:paraId="25C4868E" w14:textId="48449F21" w:rsidR="007527C6" w:rsidRPr="007E1FCF" w:rsidRDefault="00D652C6" w:rsidP="007527C6">
      <w:pPr>
        <w:rPr>
          <w:rFonts w:ascii="Arial" w:hAnsi="Arial" w:cs="Arial"/>
          <w:sz w:val="24"/>
          <w:szCs w:val="24"/>
        </w:rPr>
      </w:pPr>
      <w:r w:rsidRPr="007E1FCF">
        <w:rPr>
          <w:rFonts w:ascii="Arial" w:hAnsi="Arial" w:cs="Arial"/>
          <w:sz w:val="24"/>
          <w:szCs w:val="24"/>
        </w:rPr>
        <w:t xml:space="preserve">Varoufakis, Y. (2020) </w:t>
      </w:r>
      <w:r w:rsidRPr="007E1FCF">
        <w:rPr>
          <w:rFonts w:ascii="Arial" w:hAnsi="Arial" w:cs="Arial"/>
          <w:i/>
          <w:iCs/>
          <w:sz w:val="24"/>
          <w:szCs w:val="24"/>
        </w:rPr>
        <w:t>Another Now. Dispatches from an Alternative Present,</w:t>
      </w:r>
      <w:r w:rsidRPr="007E1FCF">
        <w:rPr>
          <w:rFonts w:ascii="Arial" w:hAnsi="Arial" w:cs="Arial"/>
          <w:sz w:val="24"/>
          <w:szCs w:val="24"/>
        </w:rPr>
        <w:t xml:space="preserve"> London, Penguin/Random House.</w:t>
      </w:r>
    </w:p>
    <w:p w14:paraId="35C9AE33" w14:textId="27E20AC9" w:rsidR="00CB326F" w:rsidRPr="007E1FCF" w:rsidRDefault="00CB326F" w:rsidP="007527C6">
      <w:pPr>
        <w:rPr>
          <w:rFonts w:ascii="Arial" w:hAnsi="Arial" w:cs="Arial"/>
          <w:b/>
          <w:bCs/>
          <w:sz w:val="24"/>
          <w:szCs w:val="24"/>
        </w:rPr>
      </w:pPr>
      <w:r w:rsidRPr="007E1FCF">
        <w:rPr>
          <w:rFonts w:ascii="Arial" w:hAnsi="Arial" w:cs="Arial"/>
          <w:b/>
          <w:bCs/>
          <w:sz w:val="24"/>
          <w:szCs w:val="24"/>
        </w:rPr>
        <w:t>General comments:</w:t>
      </w:r>
    </w:p>
    <w:p w14:paraId="32311D59" w14:textId="77E94029" w:rsidR="00CB326F" w:rsidRPr="007E1FCF" w:rsidRDefault="00CB326F" w:rsidP="00CB326F">
      <w:pPr>
        <w:pStyle w:val="ListParagraph"/>
        <w:numPr>
          <w:ilvl w:val="0"/>
          <w:numId w:val="23"/>
        </w:numPr>
        <w:rPr>
          <w:rFonts w:ascii="Arial" w:hAnsi="Arial" w:cs="Arial"/>
          <w:sz w:val="24"/>
          <w:szCs w:val="24"/>
        </w:rPr>
      </w:pPr>
      <w:r w:rsidRPr="007E1FCF">
        <w:rPr>
          <w:rFonts w:ascii="Arial" w:hAnsi="Arial" w:cs="Arial"/>
          <w:sz w:val="24"/>
          <w:szCs w:val="24"/>
        </w:rPr>
        <w:t>Whether this is your first, 3</w:t>
      </w:r>
      <w:r w:rsidRPr="007E1FCF">
        <w:rPr>
          <w:rFonts w:ascii="Arial" w:hAnsi="Arial" w:cs="Arial"/>
          <w:sz w:val="24"/>
          <w:szCs w:val="24"/>
          <w:vertAlign w:val="superscript"/>
        </w:rPr>
        <w:t>rd</w:t>
      </w:r>
      <w:r w:rsidRPr="007E1FCF">
        <w:rPr>
          <w:rFonts w:ascii="Arial" w:hAnsi="Arial" w:cs="Arial"/>
          <w:sz w:val="24"/>
          <w:szCs w:val="24"/>
        </w:rPr>
        <w:t xml:space="preserve"> or final assignment, Caroline and Steve will mark it positively. That is we will look for good ideas, arguments, signs of research and use of evidence and reward it with grades.</w:t>
      </w:r>
    </w:p>
    <w:p w14:paraId="5B6BAECC" w14:textId="00DED80F" w:rsidR="00CB326F" w:rsidRPr="007E1FCF" w:rsidRDefault="00CB326F">
      <w:pPr>
        <w:rPr>
          <w:rFonts w:ascii="Arial" w:hAnsi="Arial" w:cs="Arial"/>
          <w:sz w:val="24"/>
          <w:szCs w:val="24"/>
        </w:rPr>
      </w:pPr>
      <w:r w:rsidRPr="007E1FCF">
        <w:rPr>
          <w:rFonts w:ascii="Arial" w:hAnsi="Arial" w:cs="Arial"/>
          <w:sz w:val="24"/>
          <w:szCs w:val="24"/>
        </w:rPr>
        <w:t>(The alternative negative marking starts with 100% and then takes marks off for poor work</w:t>
      </w:r>
      <w:r w:rsidR="006A136E" w:rsidRPr="007E1FCF">
        <w:rPr>
          <w:rFonts w:ascii="Arial" w:hAnsi="Arial" w:cs="Arial"/>
          <w:sz w:val="24"/>
          <w:szCs w:val="24"/>
        </w:rPr>
        <w:t>…. this</w:t>
      </w:r>
      <w:r w:rsidR="00A817DD" w:rsidRPr="007E1FCF">
        <w:rPr>
          <w:rFonts w:ascii="Arial" w:hAnsi="Arial" w:cs="Arial"/>
          <w:sz w:val="24"/>
          <w:szCs w:val="24"/>
        </w:rPr>
        <w:t xml:space="preserve"> we do not do</w:t>
      </w:r>
      <w:r w:rsidRPr="007E1FCF">
        <w:rPr>
          <w:rFonts w:ascii="Arial" w:hAnsi="Arial" w:cs="Arial"/>
          <w:sz w:val="24"/>
          <w:szCs w:val="24"/>
        </w:rPr>
        <w:t>).</w:t>
      </w:r>
    </w:p>
    <w:p w14:paraId="5FA3CA57" w14:textId="3197763A" w:rsidR="00CB326F" w:rsidRPr="007E1FCF" w:rsidRDefault="00CB326F" w:rsidP="00EA5E24">
      <w:pPr>
        <w:pStyle w:val="ListParagraph"/>
        <w:numPr>
          <w:ilvl w:val="0"/>
          <w:numId w:val="23"/>
        </w:numPr>
        <w:rPr>
          <w:rFonts w:ascii="Arial" w:hAnsi="Arial" w:cs="Arial"/>
          <w:sz w:val="24"/>
          <w:szCs w:val="24"/>
        </w:rPr>
      </w:pPr>
      <w:r w:rsidRPr="007E1FCF">
        <w:rPr>
          <w:rFonts w:ascii="Arial" w:hAnsi="Arial" w:cs="Arial"/>
          <w:sz w:val="24"/>
          <w:szCs w:val="24"/>
        </w:rPr>
        <w:t xml:space="preserve">There is NO single answer to the questions set. Your answer will be individual to you. However there are common ways to review, evaluate and “sift” ideas, </w:t>
      </w:r>
      <w:r w:rsidR="00A817DD" w:rsidRPr="007E1FCF">
        <w:rPr>
          <w:rFonts w:ascii="Arial" w:hAnsi="Arial" w:cs="Arial"/>
          <w:sz w:val="24"/>
          <w:szCs w:val="24"/>
        </w:rPr>
        <w:t>theories</w:t>
      </w:r>
      <w:r w:rsidRPr="007E1FCF">
        <w:rPr>
          <w:rFonts w:ascii="Arial" w:hAnsi="Arial" w:cs="Arial"/>
          <w:sz w:val="24"/>
          <w:szCs w:val="24"/>
        </w:rPr>
        <w:t xml:space="preserve"> and ways to research. These we will be looking for.</w:t>
      </w:r>
    </w:p>
    <w:p w14:paraId="1F24C3F9" w14:textId="77777777" w:rsidR="00CB326F" w:rsidRPr="007E1FCF" w:rsidRDefault="00CB326F" w:rsidP="00CB326F">
      <w:pPr>
        <w:ind w:left="360"/>
        <w:rPr>
          <w:rFonts w:ascii="Arial" w:hAnsi="Arial" w:cs="Arial"/>
          <w:sz w:val="24"/>
          <w:szCs w:val="24"/>
        </w:rPr>
      </w:pPr>
    </w:p>
    <w:p w14:paraId="74263C40" w14:textId="203D118C" w:rsidR="00CB326F" w:rsidRPr="007E1FCF" w:rsidRDefault="00CB326F" w:rsidP="00CB326F">
      <w:pPr>
        <w:pStyle w:val="ListParagraph"/>
        <w:numPr>
          <w:ilvl w:val="0"/>
          <w:numId w:val="23"/>
        </w:numPr>
        <w:rPr>
          <w:rFonts w:ascii="Arial" w:hAnsi="Arial" w:cs="Arial"/>
          <w:sz w:val="24"/>
          <w:szCs w:val="24"/>
        </w:rPr>
      </w:pPr>
      <w:r w:rsidRPr="007E1FCF">
        <w:rPr>
          <w:rFonts w:ascii="Arial" w:hAnsi="Arial" w:cs="Arial"/>
          <w:sz w:val="24"/>
          <w:szCs w:val="24"/>
        </w:rPr>
        <w:t>The whole assignment seeks to get you to rehearse the things you need to do anyways, when preparing for your ultimate research, thesis writing and presentation of the document. Therefore it is possible to make mistakes. This will be especially valuable if you recognise mistakes, know why they are the wrong thing to do and make preparation to avoid these in the future.</w:t>
      </w:r>
    </w:p>
    <w:p w14:paraId="0CE26A50" w14:textId="77777777" w:rsidR="00CB326F" w:rsidRPr="007E1FCF" w:rsidRDefault="00CB326F" w:rsidP="00CB326F">
      <w:pPr>
        <w:pStyle w:val="ListParagraph"/>
        <w:rPr>
          <w:rFonts w:ascii="Arial" w:hAnsi="Arial" w:cs="Arial"/>
          <w:sz w:val="24"/>
          <w:szCs w:val="24"/>
        </w:rPr>
      </w:pPr>
    </w:p>
    <w:p w14:paraId="61D6EA2B" w14:textId="77777777" w:rsidR="00CB326F" w:rsidRPr="007E1FCF" w:rsidRDefault="00CB326F" w:rsidP="00CB326F">
      <w:pPr>
        <w:pStyle w:val="ListParagraph"/>
        <w:rPr>
          <w:rFonts w:ascii="Arial" w:hAnsi="Arial" w:cs="Arial"/>
          <w:sz w:val="24"/>
          <w:szCs w:val="24"/>
        </w:rPr>
      </w:pPr>
    </w:p>
    <w:p w14:paraId="4C4A558E" w14:textId="01430CF5" w:rsidR="00CB326F" w:rsidRPr="007E1FCF" w:rsidRDefault="00CB326F" w:rsidP="00CB326F">
      <w:pPr>
        <w:pStyle w:val="ListParagraph"/>
        <w:numPr>
          <w:ilvl w:val="0"/>
          <w:numId w:val="23"/>
        </w:numPr>
        <w:rPr>
          <w:rFonts w:ascii="Arial" w:hAnsi="Arial" w:cs="Arial"/>
          <w:sz w:val="24"/>
          <w:szCs w:val="24"/>
        </w:rPr>
      </w:pPr>
      <w:r w:rsidRPr="007E1FCF">
        <w:rPr>
          <w:rFonts w:ascii="Arial" w:hAnsi="Arial" w:cs="Arial"/>
          <w:sz w:val="24"/>
          <w:szCs w:val="24"/>
        </w:rPr>
        <w:t>In the sense that these are “blogs”, they can resemble small reflections on your learning journey. Like any journey we can sometimes get lost or experiment with new ways to get to our destination. Should you lose your way, it is Caroline and Steve’s job to help you back on the road that will get you to where you want to be.</w:t>
      </w:r>
    </w:p>
    <w:p w14:paraId="0454B387" w14:textId="77777777" w:rsidR="00A817DD" w:rsidRPr="007E1FCF" w:rsidRDefault="00A817DD" w:rsidP="00A817DD">
      <w:pPr>
        <w:pStyle w:val="ListParagraph"/>
        <w:rPr>
          <w:rFonts w:ascii="Arial" w:hAnsi="Arial" w:cs="Arial"/>
          <w:sz w:val="24"/>
          <w:szCs w:val="24"/>
        </w:rPr>
      </w:pPr>
    </w:p>
    <w:p w14:paraId="27E46D55" w14:textId="77777777" w:rsidR="00A817DD" w:rsidRPr="007E1FCF" w:rsidRDefault="00A817DD" w:rsidP="00A817DD">
      <w:pPr>
        <w:pStyle w:val="ListParagraph"/>
        <w:rPr>
          <w:rFonts w:ascii="Arial" w:hAnsi="Arial" w:cs="Arial"/>
          <w:sz w:val="24"/>
          <w:szCs w:val="24"/>
        </w:rPr>
      </w:pPr>
    </w:p>
    <w:p w14:paraId="01ABCB48" w14:textId="2A7D535F" w:rsidR="00CB326F" w:rsidRPr="007E1FCF" w:rsidRDefault="00CB326F" w:rsidP="00A817DD">
      <w:pPr>
        <w:pStyle w:val="ListParagraph"/>
        <w:numPr>
          <w:ilvl w:val="0"/>
          <w:numId w:val="23"/>
        </w:numPr>
        <w:rPr>
          <w:rFonts w:ascii="Arial" w:hAnsi="Arial" w:cs="Arial"/>
          <w:sz w:val="24"/>
          <w:szCs w:val="24"/>
        </w:rPr>
      </w:pPr>
      <w:r w:rsidRPr="007E1FCF">
        <w:rPr>
          <w:rFonts w:ascii="Arial" w:hAnsi="Arial" w:cs="Arial"/>
          <w:sz w:val="24"/>
          <w:szCs w:val="24"/>
        </w:rPr>
        <w:t>The other thing to appreciate is that the process you are undertaking is a circle or cycle. You may start with some ideas, investigate them</w:t>
      </w:r>
      <w:r w:rsidR="00A817DD" w:rsidRPr="007E1FCF">
        <w:rPr>
          <w:rFonts w:ascii="Arial" w:hAnsi="Arial" w:cs="Arial"/>
          <w:sz w:val="24"/>
          <w:szCs w:val="24"/>
        </w:rPr>
        <w:t xml:space="preserve">, design a </w:t>
      </w:r>
      <w:r w:rsidR="00A817DD" w:rsidRPr="007E1FCF">
        <w:rPr>
          <w:rFonts w:ascii="Arial" w:hAnsi="Arial" w:cs="Arial"/>
          <w:sz w:val="24"/>
          <w:szCs w:val="24"/>
        </w:rPr>
        <w:lastRenderedPageBreak/>
        <w:t>research project, undertake it, but then come back to the same questions…you may even go on a new cycle. This assignment hopes that you will start this circle journey. At the end of the assignment and the taught modules we hope you will be stringer and more confident. Then you start the full research process and write your dissertation!</w:t>
      </w:r>
    </w:p>
    <w:p w14:paraId="24F42992" w14:textId="77777777" w:rsidR="00457DB0" w:rsidRPr="007E1FCF" w:rsidRDefault="00457DB0" w:rsidP="00457DB0">
      <w:pPr>
        <w:pStyle w:val="ListParagraph"/>
        <w:rPr>
          <w:rFonts w:ascii="Arial" w:hAnsi="Arial" w:cs="Arial"/>
          <w:sz w:val="24"/>
          <w:szCs w:val="24"/>
        </w:rPr>
      </w:pPr>
    </w:p>
    <w:p w14:paraId="1F77840B" w14:textId="208B3E17" w:rsidR="004F1A0A" w:rsidRPr="007E1FCF" w:rsidRDefault="004F1A0A" w:rsidP="004F1A0A">
      <w:pPr>
        <w:rPr>
          <w:rFonts w:ascii="Arial" w:hAnsi="Arial" w:cs="Arial"/>
          <w:i/>
          <w:iCs/>
          <w:sz w:val="24"/>
          <w:szCs w:val="24"/>
        </w:rPr>
      </w:pPr>
      <w:r w:rsidRPr="007E1FCF">
        <w:rPr>
          <w:rFonts w:ascii="Arial" w:hAnsi="Arial" w:cs="Arial"/>
          <w:i/>
          <w:iCs/>
          <w:sz w:val="24"/>
          <w:szCs w:val="24"/>
        </w:rPr>
        <w:t>Play to your strengths. If you like certain things or have achieved good results in study or work, use some of these past studies or experiences to reflect on how you might develop a research project.</w:t>
      </w:r>
    </w:p>
    <w:p w14:paraId="4600F7C6" w14:textId="77777777" w:rsidR="00457DB0" w:rsidRPr="007E1FCF" w:rsidRDefault="00457DB0" w:rsidP="00E734E0">
      <w:pPr>
        <w:rPr>
          <w:rFonts w:ascii="Arial" w:hAnsi="Arial" w:cs="Arial"/>
          <w:sz w:val="24"/>
          <w:szCs w:val="24"/>
        </w:rPr>
      </w:pPr>
    </w:p>
    <w:p w14:paraId="78807FE8" w14:textId="5529F74C" w:rsidR="00E734E0" w:rsidRPr="007E1FCF" w:rsidRDefault="004F1A0A" w:rsidP="00E734E0">
      <w:pPr>
        <w:rPr>
          <w:rFonts w:ascii="Arial" w:hAnsi="Arial" w:cs="Arial"/>
          <w:sz w:val="24"/>
          <w:szCs w:val="24"/>
        </w:rPr>
      </w:pPr>
      <w:r w:rsidRPr="007E1FCF">
        <w:rPr>
          <w:rFonts w:ascii="Arial" w:hAnsi="Arial" w:cs="Arial"/>
          <w:sz w:val="24"/>
          <w:szCs w:val="24"/>
        </w:rPr>
        <w:t>The process of this assignment</w:t>
      </w:r>
      <w:r w:rsidR="00457DB0" w:rsidRPr="007E1FCF">
        <w:rPr>
          <w:rFonts w:ascii="Arial" w:hAnsi="Arial" w:cs="Arial"/>
          <w:sz w:val="24"/>
          <w:szCs w:val="24"/>
        </w:rPr>
        <w:t xml:space="preserve"> reflects Maxwell’s chapters</w:t>
      </w:r>
      <w:r w:rsidRPr="007E1FCF">
        <w:rPr>
          <w:rFonts w:ascii="Arial" w:hAnsi="Arial" w:cs="Arial"/>
          <w:sz w:val="24"/>
          <w:szCs w:val="24"/>
        </w:rPr>
        <w:t>:</w:t>
      </w:r>
    </w:p>
    <w:p w14:paraId="74B7EF20" w14:textId="77777777" w:rsidR="00E734E0" w:rsidRPr="007E1FCF" w:rsidRDefault="00E734E0" w:rsidP="00E734E0">
      <w:pPr>
        <w:rPr>
          <w:rFonts w:ascii="Arial" w:hAnsi="Arial" w:cs="Arial"/>
          <w:sz w:val="24"/>
          <w:szCs w:val="24"/>
        </w:rPr>
      </w:pPr>
      <w:r w:rsidRPr="007E1FCF">
        <w:rPr>
          <w:rFonts w:ascii="Arial" w:eastAsia="Times New Roman" w:hAnsi="Arial" w:cs="Arial"/>
          <w:color w:val="0F1111"/>
          <w:kern w:val="36"/>
          <w:sz w:val="24"/>
          <w:szCs w:val="24"/>
          <w:lang w:eastAsia="en-GB"/>
        </w:rPr>
        <w:t xml:space="preserve">Joseph A. Maxwell (2012) </w:t>
      </w:r>
      <w:r w:rsidRPr="007E1FCF">
        <w:rPr>
          <w:rFonts w:ascii="Arial" w:eastAsia="Times New Roman" w:hAnsi="Arial" w:cs="Arial"/>
          <w:i/>
          <w:iCs/>
          <w:color w:val="0F1111"/>
          <w:kern w:val="36"/>
          <w:sz w:val="24"/>
          <w:szCs w:val="24"/>
          <w:lang w:eastAsia="en-GB"/>
        </w:rPr>
        <w:t>Qualitative Research Design: An Interactive Approach: (Applied Social Research Methods),</w:t>
      </w:r>
      <w:r w:rsidRPr="007E1FCF">
        <w:rPr>
          <w:rFonts w:ascii="Arial" w:eastAsia="Times New Roman" w:hAnsi="Arial" w:cs="Arial"/>
          <w:color w:val="0F1111"/>
          <w:kern w:val="36"/>
          <w:sz w:val="24"/>
          <w:szCs w:val="24"/>
          <w:lang w:eastAsia="en-GB"/>
        </w:rPr>
        <w:t xml:space="preserve"> </w:t>
      </w:r>
      <w:r w:rsidRPr="007E1FCF">
        <w:rPr>
          <w:rFonts w:ascii="Arial" w:hAnsi="Arial" w:cs="Arial"/>
          <w:sz w:val="24"/>
          <w:szCs w:val="24"/>
        </w:rPr>
        <w:t>London, SAGE.</w:t>
      </w:r>
    </w:p>
    <w:p w14:paraId="168E5925" w14:textId="77777777" w:rsidR="004F1A0A" w:rsidRPr="007E1FCF" w:rsidRDefault="004F1A0A" w:rsidP="00E734E0">
      <w:pPr>
        <w:rPr>
          <w:rFonts w:ascii="Arial" w:hAnsi="Arial" w:cs="Arial"/>
          <w:sz w:val="24"/>
          <w:szCs w:val="24"/>
        </w:rPr>
      </w:pPr>
    </w:p>
    <w:p w14:paraId="4F5D849A" w14:textId="44E16938" w:rsidR="00E734E0" w:rsidRPr="007E1FCF" w:rsidRDefault="00E734E0" w:rsidP="00E734E0">
      <w:pPr>
        <w:rPr>
          <w:rFonts w:ascii="Arial" w:hAnsi="Arial" w:cs="Arial"/>
          <w:b/>
          <w:bCs/>
          <w:sz w:val="24"/>
          <w:szCs w:val="24"/>
        </w:rPr>
      </w:pPr>
      <w:r w:rsidRPr="007E1FCF">
        <w:rPr>
          <w:rFonts w:ascii="Arial" w:hAnsi="Arial" w:cs="Arial"/>
          <w:sz w:val="24"/>
          <w:szCs w:val="24"/>
        </w:rPr>
        <w:t>Maxwell’s chapter headings are:</w:t>
      </w:r>
    </w:p>
    <w:p w14:paraId="51B4EA07" w14:textId="104A9320" w:rsidR="00E734E0" w:rsidRPr="007E1FCF" w:rsidRDefault="00E734E0" w:rsidP="00E734E0">
      <w:pPr>
        <w:pStyle w:val="ListParagraph"/>
        <w:numPr>
          <w:ilvl w:val="0"/>
          <w:numId w:val="3"/>
        </w:numPr>
        <w:rPr>
          <w:rFonts w:ascii="Arial" w:hAnsi="Arial" w:cs="Arial"/>
          <w:sz w:val="24"/>
          <w:szCs w:val="24"/>
        </w:rPr>
      </w:pPr>
      <w:r w:rsidRPr="007E1FCF">
        <w:rPr>
          <w:rFonts w:ascii="Arial" w:hAnsi="Arial" w:cs="Arial"/>
          <w:sz w:val="24"/>
          <w:szCs w:val="24"/>
        </w:rPr>
        <w:t>A Model for Qualitative research design</w:t>
      </w:r>
      <w:r w:rsidR="004F1A0A" w:rsidRPr="007E1FCF">
        <w:rPr>
          <w:rFonts w:ascii="Arial" w:hAnsi="Arial" w:cs="Arial"/>
          <w:sz w:val="24"/>
          <w:szCs w:val="24"/>
        </w:rPr>
        <w:t>.</w:t>
      </w:r>
    </w:p>
    <w:p w14:paraId="17FADC83" w14:textId="77777777" w:rsidR="004F1A0A" w:rsidRPr="007E1FCF" w:rsidRDefault="004F1A0A" w:rsidP="004F1A0A">
      <w:pPr>
        <w:pStyle w:val="ListParagraph"/>
        <w:rPr>
          <w:rFonts w:ascii="Arial" w:hAnsi="Arial" w:cs="Arial"/>
          <w:sz w:val="24"/>
          <w:szCs w:val="24"/>
        </w:rPr>
      </w:pPr>
    </w:p>
    <w:p w14:paraId="2482DF78" w14:textId="6DB09D61" w:rsidR="00E734E0" w:rsidRPr="007E1FCF" w:rsidRDefault="00E734E0" w:rsidP="00E734E0">
      <w:pPr>
        <w:pStyle w:val="ListParagraph"/>
        <w:numPr>
          <w:ilvl w:val="0"/>
          <w:numId w:val="3"/>
        </w:numPr>
        <w:rPr>
          <w:rFonts w:ascii="Arial" w:hAnsi="Arial" w:cs="Arial"/>
          <w:sz w:val="24"/>
          <w:szCs w:val="24"/>
        </w:rPr>
      </w:pPr>
      <w:r w:rsidRPr="007E1FCF">
        <w:rPr>
          <w:rFonts w:ascii="Arial" w:hAnsi="Arial" w:cs="Arial"/>
          <w:sz w:val="24"/>
          <w:szCs w:val="24"/>
        </w:rPr>
        <w:t>Goals: Why are you doing this study?</w:t>
      </w:r>
    </w:p>
    <w:p w14:paraId="2EF7E298" w14:textId="77777777" w:rsidR="004F1A0A" w:rsidRPr="007E1FCF" w:rsidRDefault="004F1A0A" w:rsidP="004F1A0A">
      <w:pPr>
        <w:pStyle w:val="ListParagraph"/>
        <w:rPr>
          <w:rFonts w:ascii="Arial" w:hAnsi="Arial" w:cs="Arial"/>
          <w:sz w:val="24"/>
          <w:szCs w:val="24"/>
        </w:rPr>
      </w:pPr>
    </w:p>
    <w:p w14:paraId="2B9284A8" w14:textId="77777777" w:rsidR="004F1A0A" w:rsidRPr="007E1FCF" w:rsidRDefault="004F1A0A" w:rsidP="004F1A0A">
      <w:pPr>
        <w:pStyle w:val="ListParagraph"/>
        <w:rPr>
          <w:rFonts w:ascii="Arial" w:hAnsi="Arial" w:cs="Arial"/>
          <w:sz w:val="24"/>
          <w:szCs w:val="24"/>
        </w:rPr>
      </w:pPr>
    </w:p>
    <w:p w14:paraId="4BC3B8AA" w14:textId="1624B2CA" w:rsidR="00E734E0" w:rsidRPr="007E1FCF" w:rsidRDefault="00E734E0" w:rsidP="00E734E0">
      <w:pPr>
        <w:pStyle w:val="ListParagraph"/>
        <w:numPr>
          <w:ilvl w:val="0"/>
          <w:numId w:val="3"/>
        </w:numPr>
        <w:rPr>
          <w:rFonts w:ascii="Arial" w:hAnsi="Arial" w:cs="Arial"/>
          <w:sz w:val="24"/>
          <w:szCs w:val="24"/>
        </w:rPr>
      </w:pPr>
      <w:r w:rsidRPr="007E1FCF">
        <w:rPr>
          <w:rFonts w:ascii="Arial" w:hAnsi="Arial" w:cs="Arial"/>
          <w:sz w:val="24"/>
          <w:szCs w:val="24"/>
        </w:rPr>
        <w:t>Conceptual Framework: What do you think is going on?</w:t>
      </w:r>
    </w:p>
    <w:p w14:paraId="18EBBBD0" w14:textId="77777777" w:rsidR="004F1A0A" w:rsidRPr="007E1FCF" w:rsidRDefault="004F1A0A" w:rsidP="004F1A0A">
      <w:pPr>
        <w:pStyle w:val="ListParagraph"/>
        <w:rPr>
          <w:rFonts w:ascii="Arial" w:hAnsi="Arial" w:cs="Arial"/>
          <w:sz w:val="24"/>
          <w:szCs w:val="24"/>
        </w:rPr>
      </w:pPr>
    </w:p>
    <w:p w14:paraId="2E9022D5" w14:textId="01621EDB" w:rsidR="00E734E0" w:rsidRPr="007E1FCF" w:rsidRDefault="00E734E0" w:rsidP="00E734E0">
      <w:pPr>
        <w:pStyle w:val="ListParagraph"/>
        <w:numPr>
          <w:ilvl w:val="0"/>
          <w:numId w:val="3"/>
        </w:numPr>
        <w:rPr>
          <w:rFonts w:ascii="Arial" w:hAnsi="Arial" w:cs="Arial"/>
          <w:sz w:val="24"/>
          <w:szCs w:val="24"/>
        </w:rPr>
      </w:pPr>
      <w:r w:rsidRPr="007E1FCF">
        <w:rPr>
          <w:rFonts w:ascii="Arial" w:hAnsi="Arial" w:cs="Arial"/>
          <w:sz w:val="24"/>
          <w:szCs w:val="24"/>
        </w:rPr>
        <w:t>Research Questions: What do you want to understand?</w:t>
      </w:r>
    </w:p>
    <w:p w14:paraId="2C46748D" w14:textId="77777777" w:rsidR="004F1A0A" w:rsidRPr="007E1FCF" w:rsidRDefault="004F1A0A" w:rsidP="004F1A0A">
      <w:pPr>
        <w:pStyle w:val="ListParagraph"/>
        <w:rPr>
          <w:rFonts w:ascii="Arial" w:hAnsi="Arial" w:cs="Arial"/>
          <w:sz w:val="24"/>
          <w:szCs w:val="24"/>
        </w:rPr>
      </w:pPr>
    </w:p>
    <w:p w14:paraId="5EF8BB76" w14:textId="326218B7" w:rsidR="004F1A0A" w:rsidRPr="007E1FCF" w:rsidRDefault="00E734E0" w:rsidP="004F1A0A">
      <w:pPr>
        <w:pStyle w:val="ListParagraph"/>
        <w:numPr>
          <w:ilvl w:val="0"/>
          <w:numId w:val="3"/>
        </w:numPr>
        <w:rPr>
          <w:rFonts w:ascii="Arial" w:hAnsi="Arial" w:cs="Arial"/>
          <w:sz w:val="24"/>
          <w:szCs w:val="24"/>
        </w:rPr>
      </w:pPr>
      <w:r w:rsidRPr="007E1FCF">
        <w:rPr>
          <w:rFonts w:ascii="Arial" w:hAnsi="Arial" w:cs="Arial"/>
          <w:sz w:val="24"/>
          <w:szCs w:val="24"/>
        </w:rPr>
        <w:t>Methods: What will you actually do?</w:t>
      </w:r>
    </w:p>
    <w:p w14:paraId="785B0104" w14:textId="77777777" w:rsidR="004F1A0A" w:rsidRPr="007E1FCF" w:rsidRDefault="004F1A0A" w:rsidP="004F1A0A">
      <w:pPr>
        <w:rPr>
          <w:rFonts w:ascii="Arial" w:hAnsi="Arial" w:cs="Arial"/>
          <w:sz w:val="24"/>
          <w:szCs w:val="24"/>
        </w:rPr>
      </w:pPr>
    </w:p>
    <w:p w14:paraId="732F57CB" w14:textId="4B437F3A" w:rsidR="00E734E0" w:rsidRPr="007E1FCF" w:rsidRDefault="00E734E0" w:rsidP="00E734E0">
      <w:pPr>
        <w:pStyle w:val="ListParagraph"/>
        <w:numPr>
          <w:ilvl w:val="0"/>
          <w:numId w:val="3"/>
        </w:numPr>
        <w:rPr>
          <w:rFonts w:ascii="Arial" w:hAnsi="Arial" w:cs="Arial"/>
          <w:sz w:val="24"/>
          <w:szCs w:val="24"/>
        </w:rPr>
      </w:pPr>
      <w:r w:rsidRPr="007E1FCF">
        <w:rPr>
          <w:rFonts w:ascii="Arial" w:hAnsi="Arial" w:cs="Arial"/>
          <w:sz w:val="24"/>
          <w:szCs w:val="24"/>
        </w:rPr>
        <w:t>Validity: How might you be wrong?</w:t>
      </w:r>
    </w:p>
    <w:p w14:paraId="7774B22D" w14:textId="77777777" w:rsidR="004F1A0A" w:rsidRPr="007E1FCF" w:rsidRDefault="004F1A0A" w:rsidP="004F1A0A">
      <w:pPr>
        <w:pStyle w:val="ListParagraph"/>
        <w:rPr>
          <w:rFonts w:ascii="Arial" w:hAnsi="Arial" w:cs="Arial"/>
          <w:sz w:val="24"/>
          <w:szCs w:val="24"/>
        </w:rPr>
      </w:pPr>
    </w:p>
    <w:p w14:paraId="7A47F5DD" w14:textId="10B3BE0B" w:rsidR="00E734E0" w:rsidRPr="007E1FCF" w:rsidRDefault="00E734E0" w:rsidP="00E734E0">
      <w:pPr>
        <w:pStyle w:val="ListParagraph"/>
        <w:numPr>
          <w:ilvl w:val="0"/>
          <w:numId w:val="3"/>
        </w:numPr>
        <w:rPr>
          <w:rFonts w:ascii="Arial" w:hAnsi="Arial" w:cs="Arial"/>
          <w:sz w:val="24"/>
          <w:szCs w:val="24"/>
        </w:rPr>
      </w:pPr>
      <w:r w:rsidRPr="007E1FCF">
        <w:rPr>
          <w:rFonts w:ascii="Arial" w:hAnsi="Arial" w:cs="Arial"/>
          <w:sz w:val="24"/>
          <w:szCs w:val="24"/>
        </w:rPr>
        <w:t>Research Proposals: Presenting and justifying a qualitative research study.</w:t>
      </w:r>
    </w:p>
    <w:p w14:paraId="2441C780" w14:textId="77777777" w:rsidR="004F1A0A" w:rsidRPr="007E1FCF" w:rsidRDefault="004F1A0A" w:rsidP="004F1A0A">
      <w:pPr>
        <w:pStyle w:val="ListParagraph"/>
        <w:rPr>
          <w:rFonts w:ascii="Arial" w:hAnsi="Arial" w:cs="Arial"/>
          <w:sz w:val="24"/>
          <w:szCs w:val="24"/>
        </w:rPr>
      </w:pPr>
    </w:p>
    <w:p w14:paraId="5A8E683D" w14:textId="77777777" w:rsidR="004F1A0A" w:rsidRPr="007E1FCF" w:rsidRDefault="004F1A0A" w:rsidP="004F1A0A">
      <w:pPr>
        <w:pStyle w:val="ListParagraph"/>
        <w:rPr>
          <w:rFonts w:ascii="Arial" w:hAnsi="Arial" w:cs="Arial"/>
          <w:sz w:val="24"/>
          <w:szCs w:val="24"/>
        </w:rPr>
      </w:pPr>
    </w:p>
    <w:p w14:paraId="4B09958B" w14:textId="74B00020" w:rsidR="00E734E0" w:rsidRPr="007E1FCF" w:rsidRDefault="00E734E0">
      <w:pPr>
        <w:rPr>
          <w:rFonts w:ascii="Arial" w:hAnsi="Arial" w:cs="Arial"/>
          <w:sz w:val="24"/>
          <w:szCs w:val="24"/>
        </w:rPr>
      </w:pPr>
      <w:r w:rsidRPr="007E1FCF">
        <w:rPr>
          <w:rFonts w:ascii="Arial" w:hAnsi="Arial" w:cs="Arial"/>
          <w:sz w:val="24"/>
          <w:szCs w:val="24"/>
        </w:rPr>
        <w:t>His chapters 2 to 6 might be particularly relevant to the process you are undertaking in this assignment.</w:t>
      </w:r>
    </w:p>
    <w:p w14:paraId="1F01C576" w14:textId="51EEB655" w:rsidR="00E734E0" w:rsidRPr="007E1FCF" w:rsidRDefault="00E734E0">
      <w:pPr>
        <w:rPr>
          <w:rFonts w:ascii="Arial" w:hAnsi="Arial" w:cs="Arial"/>
          <w:sz w:val="24"/>
          <w:szCs w:val="24"/>
        </w:rPr>
      </w:pPr>
      <w:r w:rsidRPr="007E1FCF">
        <w:rPr>
          <w:rFonts w:ascii="Arial" w:hAnsi="Arial" w:cs="Arial"/>
          <w:sz w:val="24"/>
          <w:szCs w:val="24"/>
        </w:rPr>
        <w:t>Chapter 1 would be relevant if you plan qualitative data collection.</w:t>
      </w:r>
    </w:p>
    <w:p w14:paraId="4DD5BFCF" w14:textId="045E7340" w:rsidR="00E734E0" w:rsidRPr="007E1FCF" w:rsidRDefault="00E734E0">
      <w:pPr>
        <w:rPr>
          <w:rFonts w:ascii="Arial" w:hAnsi="Arial" w:cs="Arial"/>
          <w:sz w:val="24"/>
          <w:szCs w:val="24"/>
        </w:rPr>
      </w:pPr>
      <w:r w:rsidRPr="007E1FCF">
        <w:rPr>
          <w:rFonts w:ascii="Arial" w:hAnsi="Arial" w:cs="Arial"/>
          <w:sz w:val="24"/>
          <w:szCs w:val="24"/>
        </w:rPr>
        <w:t xml:space="preserve">Chapter 7 would be relevant for your final research </w:t>
      </w:r>
      <w:r w:rsidR="006A136E" w:rsidRPr="007E1FCF">
        <w:rPr>
          <w:rFonts w:ascii="Arial" w:hAnsi="Arial" w:cs="Arial"/>
          <w:sz w:val="24"/>
          <w:szCs w:val="24"/>
        </w:rPr>
        <w:t>proposal but</w:t>
      </w:r>
      <w:r w:rsidRPr="007E1FCF">
        <w:rPr>
          <w:rFonts w:ascii="Arial" w:hAnsi="Arial" w:cs="Arial"/>
          <w:sz w:val="24"/>
          <w:szCs w:val="24"/>
        </w:rPr>
        <w:t xml:space="preserve"> could be useful for this assignment for the section 3 and presentation.</w:t>
      </w:r>
    </w:p>
    <w:p w14:paraId="34074CB0" w14:textId="01295206" w:rsidR="00E734E0" w:rsidRPr="007E1FCF" w:rsidRDefault="00E734E0">
      <w:pPr>
        <w:rPr>
          <w:rFonts w:ascii="Arial" w:hAnsi="Arial" w:cs="Arial"/>
          <w:sz w:val="24"/>
          <w:szCs w:val="24"/>
        </w:rPr>
      </w:pPr>
      <w:r w:rsidRPr="007E1FCF">
        <w:rPr>
          <w:rFonts w:ascii="Arial" w:hAnsi="Arial" w:cs="Arial"/>
          <w:sz w:val="24"/>
          <w:szCs w:val="24"/>
        </w:rPr>
        <w:t>There are many other texts and articles that offer the same approach. Do reference them.</w:t>
      </w:r>
    </w:p>
    <w:p w14:paraId="293C550C" w14:textId="1BF810A1" w:rsidR="004F1A0A" w:rsidRPr="007E1FCF" w:rsidRDefault="004F1A0A">
      <w:pPr>
        <w:rPr>
          <w:rFonts w:ascii="Arial" w:hAnsi="Arial" w:cs="Arial"/>
          <w:sz w:val="24"/>
          <w:szCs w:val="24"/>
        </w:rPr>
      </w:pPr>
    </w:p>
    <w:p w14:paraId="16A2A145" w14:textId="77777777" w:rsidR="004F1A0A" w:rsidRPr="007E1FCF" w:rsidRDefault="004F1A0A">
      <w:pPr>
        <w:rPr>
          <w:rFonts w:ascii="Arial" w:hAnsi="Arial" w:cs="Arial"/>
          <w:sz w:val="24"/>
          <w:szCs w:val="24"/>
        </w:rPr>
      </w:pPr>
    </w:p>
    <w:p w14:paraId="19374148" w14:textId="3723A64B" w:rsidR="004F1A0A" w:rsidRPr="007E1FCF" w:rsidRDefault="00457DB0">
      <w:pPr>
        <w:rPr>
          <w:rFonts w:ascii="Arial" w:hAnsi="Arial" w:cs="Arial"/>
          <w:sz w:val="24"/>
          <w:szCs w:val="24"/>
        </w:rPr>
      </w:pPr>
      <w:r w:rsidRPr="007E1FCF">
        <w:rPr>
          <w:rFonts w:ascii="Arial" w:hAnsi="Arial" w:cs="Arial"/>
          <w:sz w:val="24"/>
          <w:szCs w:val="24"/>
        </w:rPr>
        <w:t xml:space="preserve">Another free source: </w:t>
      </w:r>
      <w:r w:rsidR="004F1A0A" w:rsidRPr="007E1FCF">
        <w:rPr>
          <w:rFonts w:ascii="Arial" w:hAnsi="Arial" w:cs="Arial"/>
          <w:sz w:val="24"/>
          <w:szCs w:val="24"/>
        </w:rPr>
        <w:t>This is a nice chapter on getting yourself ready for doctoral research:</w:t>
      </w:r>
    </w:p>
    <w:p w14:paraId="6CC52D8A" w14:textId="77777777" w:rsidR="004F1A0A" w:rsidRPr="007E1FCF" w:rsidRDefault="004F1A0A" w:rsidP="004F1A0A">
      <w:pPr>
        <w:rPr>
          <w:rStyle w:val="Hyperlink"/>
          <w:rFonts w:ascii="Arial" w:hAnsi="Arial" w:cs="Arial"/>
          <w:sz w:val="24"/>
          <w:szCs w:val="24"/>
        </w:rPr>
      </w:pPr>
      <w:r w:rsidRPr="007E1FCF">
        <w:rPr>
          <w:rFonts w:ascii="Arial" w:hAnsi="Arial" w:cs="Arial"/>
          <w:sz w:val="24"/>
          <w:szCs w:val="24"/>
        </w:rPr>
        <w:t xml:space="preserve">Source: </w:t>
      </w:r>
      <w:hyperlink r:id="rId8" w:history="1">
        <w:r w:rsidRPr="007E1FCF">
          <w:rPr>
            <w:rStyle w:val="Hyperlink"/>
            <w:rFonts w:ascii="Arial" w:hAnsi="Arial" w:cs="Arial"/>
            <w:sz w:val="24"/>
            <w:szCs w:val="24"/>
          </w:rPr>
          <w:t>https://in.sagepub.com/sites/default/files/upm-assets/58917_book_item_58917.pdf</w:t>
        </w:r>
      </w:hyperlink>
    </w:p>
    <w:p w14:paraId="5C7B0E87" w14:textId="56FD8A72" w:rsidR="00CB326F" w:rsidRPr="007E1FCF" w:rsidRDefault="00E734E0">
      <w:pPr>
        <w:rPr>
          <w:rFonts w:ascii="Arial" w:hAnsi="Arial" w:cs="Arial"/>
          <w:sz w:val="24"/>
          <w:szCs w:val="24"/>
        </w:rPr>
      </w:pPr>
      <w:r w:rsidRPr="007E1FCF">
        <w:rPr>
          <w:rFonts w:ascii="Arial" w:hAnsi="Arial" w:cs="Arial"/>
          <w:sz w:val="24"/>
          <w:szCs w:val="24"/>
        </w:rPr>
        <w:t>See the Research Circle</w:t>
      </w:r>
      <w:r w:rsidR="00821AF3" w:rsidRPr="007E1FCF">
        <w:rPr>
          <w:rFonts w:ascii="Arial" w:hAnsi="Arial" w:cs="Arial"/>
          <w:sz w:val="24"/>
          <w:szCs w:val="24"/>
        </w:rPr>
        <w:t>/Cycle</w:t>
      </w:r>
      <w:r w:rsidRPr="007E1FCF">
        <w:rPr>
          <w:rFonts w:ascii="Arial" w:hAnsi="Arial" w:cs="Arial"/>
          <w:sz w:val="24"/>
          <w:szCs w:val="24"/>
        </w:rPr>
        <w:t>, quoted in most research methods books and articles:</w:t>
      </w:r>
    </w:p>
    <w:p w14:paraId="079FB5B0" w14:textId="6990258C" w:rsidR="00821AF3" w:rsidRPr="007E1FCF" w:rsidRDefault="00821AF3">
      <w:pPr>
        <w:rPr>
          <w:rFonts w:ascii="Arial" w:hAnsi="Arial" w:cs="Arial"/>
          <w:sz w:val="24"/>
          <w:szCs w:val="24"/>
        </w:rPr>
      </w:pPr>
      <w:r w:rsidRPr="007E1FCF">
        <w:rPr>
          <w:rFonts w:ascii="Arial" w:hAnsi="Arial" w:cs="Arial"/>
          <w:sz w:val="24"/>
          <w:szCs w:val="24"/>
        </w:rPr>
        <w:t>You might keep thinking about the circle at each stage of the assignment to see how your ideas are progressing. How do they fit in?</w:t>
      </w:r>
    </w:p>
    <w:p w14:paraId="34B50349" w14:textId="01E413C2" w:rsidR="00821AF3" w:rsidRPr="007E1FCF" w:rsidRDefault="00821AF3">
      <w:pPr>
        <w:rPr>
          <w:rFonts w:ascii="Arial" w:hAnsi="Arial" w:cs="Arial"/>
          <w:b/>
          <w:bCs/>
          <w:sz w:val="24"/>
          <w:szCs w:val="24"/>
        </w:rPr>
      </w:pPr>
      <w:r w:rsidRPr="007E1FCF">
        <w:rPr>
          <w:rFonts w:ascii="Arial" w:hAnsi="Arial" w:cs="Arial"/>
          <w:b/>
          <w:bCs/>
          <w:sz w:val="24"/>
          <w:szCs w:val="24"/>
        </w:rPr>
        <w:t>Fig. 1 The Basic Circle of investigation</w:t>
      </w:r>
    </w:p>
    <w:p w14:paraId="5CFFC596" w14:textId="77777777" w:rsidR="00BF29AB" w:rsidRPr="007E1FCF" w:rsidRDefault="00BF29AB" w:rsidP="00BF29AB">
      <w:pPr>
        <w:tabs>
          <w:tab w:val="right" w:pos="9026"/>
        </w:tabs>
        <w:spacing w:after="0" w:line="240" w:lineRule="auto"/>
        <w:rPr>
          <w:rFonts w:ascii="Arial" w:eastAsia="Times New Roman" w:hAnsi="Arial" w:cs="Arial"/>
          <w:sz w:val="24"/>
          <w:szCs w:val="24"/>
          <w:lang w:eastAsia="en-GB"/>
        </w:rPr>
      </w:pPr>
      <w:r w:rsidRPr="007E1FCF">
        <w:rPr>
          <w:rFonts w:ascii="Arial" w:hAnsi="Arial" w:cs="Arial"/>
          <w:sz w:val="24"/>
          <w:szCs w:val="24"/>
        </w:rPr>
        <w:t xml:space="preserve">Source: </w:t>
      </w:r>
      <w:hyperlink r:id="rId9" w:history="1">
        <w:r w:rsidR="006B5157" w:rsidRPr="007E1FCF">
          <w:rPr>
            <w:rFonts w:ascii="Arial" w:eastAsia="Times New Roman" w:hAnsi="Arial" w:cs="Arial"/>
            <w:sz w:val="24"/>
            <w:szCs w:val="24"/>
            <w:lang w:eastAsia="en-GB"/>
          </w:rPr>
          <w:t>Jonathan A. Long</w:t>
        </w:r>
      </w:hyperlink>
      <w:r w:rsidR="006B5157" w:rsidRPr="007E1FCF">
        <w:rPr>
          <w:rFonts w:ascii="Arial" w:eastAsia="Times New Roman" w:hAnsi="Arial" w:cs="Arial"/>
          <w:sz w:val="24"/>
          <w:szCs w:val="24"/>
          <w:lang w:eastAsia="en-GB"/>
        </w:rPr>
        <w:t xml:space="preserve"> (2007) </w:t>
      </w:r>
      <w:hyperlink r:id="rId10" w:history="1">
        <w:r w:rsidR="006B5157" w:rsidRPr="007E1FCF">
          <w:rPr>
            <w:rFonts w:ascii="Arial" w:eastAsia="Times New Roman" w:hAnsi="Arial" w:cs="Arial"/>
            <w:i/>
            <w:iCs/>
            <w:sz w:val="24"/>
            <w:szCs w:val="24"/>
            <w:lang w:eastAsia="en-GB"/>
          </w:rPr>
          <w:t>Researching Leisure, Sport, and Tourism</w:t>
        </w:r>
      </w:hyperlink>
      <w:r w:rsidR="006B5157" w:rsidRPr="007E1FCF">
        <w:rPr>
          <w:rFonts w:ascii="Arial" w:eastAsia="Times New Roman" w:hAnsi="Arial" w:cs="Arial"/>
          <w:sz w:val="24"/>
          <w:szCs w:val="24"/>
          <w:lang w:eastAsia="en-GB"/>
        </w:rPr>
        <w:t>, London, SAGE.</w:t>
      </w:r>
      <w:r w:rsidRPr="007E1FCF">
        <w:rPr>
          <w:rFonts w:ascii="Arial" w:eastAsia="Times New Roman" w:hAnsi="Arial" w:cs="Arial"/>
          <w:sz w:val="24"/>
          <w:szCs w:val="24"/>
          <w:lang w:eastAsia="en-GB"/>
        </w:rPr>
        <w:tab/>
      </w:r>
    </w:p>
    <w:p w14:paraId="0C785F39" w14:textId="77777777" w:rsidR="00BF29AB" w:rsidRPr="007E1FCF" w:rsidRDefault="00BF29AB" w:rsidP="00BF29AB">
      <w:pPr>
        <w:tabs>
          <w:tab w:val="right" w:pos="9026"/>
        </w:tabs>
        <w:spacing w:after="0" w:line="240" w:lineRule="auto"/>
        <w:rPr>
          <w:rFonts w:ascii="Arial" w:eastAsia="Times New Roman" w:hAnsi="Arial" w:cs="Arial"/>
          <w:sz w:val="24"/>
          <w:szCs w:val="24"/>
          <w:lang w:eastAsia="en-GB"/>
        </w:rPr>
      </w:pPr>
    </w:p>
    <w:p w14:paraId="1404CC96" w14:textId="79F92CA9" w:rsidR="006B5157" w:rsidRPr="007E1FCF" w:rsidRDefault="00BF29AB" w:rsidP="00BF29AB">
      <w:pPr>
        <w:tabs>
          <w:tab w:val="right" w:pos="9026"/>
        </w:tabs>
        <w:spacing w:after="0" w:line="240" w:lineRule="auto"/>
        <w:rPr>
          <w:rFonts w:ascii="Arial" w:eastAsia="Times New Roman" w:hAnsi="Arial" w:cs="Arial"/>
          <w:sz w:val="24"/>
          <w:szCs w:val="24"/>
          <w:lang w:eastAsia="en-GB"/>
        </w:rPr>
      </w:pPr>
      <w:r w:rsidRPr="007E1FCF">
        <w:rPr>
          <w:rFonts w:ascii="Arial" w:eastAsia="Times New Roman" w:hAnsi="Arial" w:cs="Arial"/>
          <w:sz w:val="24"/>
          <w:szCs w:val="24"/>
          <w:lang w:eastAsia="en-GB"/>
        </w:rPr>
        <w:t>(Long (2007) labels this diagram (Figure 15.1</w:t>
      </w:r>
      <w:r w:rsidR="00457DB0" w:rsidRPr="007E1FCF">
        <w:rPr>
          <w:rFonts w:ascii="Arial" w:eastAsia="Times New Roman" w:hAnsi="Arial" w:cs="Arial"/>
          <w:sz w:val="24"/>
          <w:szCs w:val="24"/>
          <w:lang w:eastAsia="en-GB"/>
        </w:rPr>
        <w:t>:</w:t>
      </w:r>
      <w:r w:rsidRPr="007E1FCF">
        <w:rPr>
          <w:rFonts w:ascii="Arial" w:eastAsia="Times New Roman" w:hAnsi="Arial" w:cs="Arial"/>
          <w:sz w:val="24"/>
          <w:szCs w:val="24"/>
          <w:lang w:eastAsia="en-GB"/>
        </w:rPr>
        <w:t xml:space="preserve"> A </w:t>
      </w:r>
      <w:r w:rsidR="00457DB0" w:rsidRPr="007E1FCF">
        <w:rPr>
          <w:rFonts w:ascii="Arial" w:eastAsia="Times New Roman" w:hAnsi="Arial" w:cs="Arial"/>
          <w:sz w:val="24"/>
          <w:szCs w:val="24"/>
          <w:lang w:eastAsia="en-GB"/>
        </w:rPr>
        <w:t>c</w:t>
      </w:r>
      <w:r w:rsidRPr="007E1FCF">
        <w:rPr>
          <w:rFonts w:ascii="Arial" w:eastAsia="Times New Roman" w:hAnsi="Arial" w:cs="Arial"/>
          <w:sz w:val="24"/>
          <w:szCs w:val="24"/>
          <w:lang w:eastAsia="en-GB"/>
        </w:rPr>
        <w:t xml:space="preserve">ycle of </w:t>
      </w:r>
      <w:r w:rsidR="00457DB0" w:rsidRPr="007E1FCF">
        <w:rPr>
          <w:rFonts w:ascii="Arial" w:eastAsia="Times New Roman" w:hAnsi="Arial" w:cs="Arial"/>
          <w:sz w:val="24"/>
          <w:szCs w:val="24"/>
          <w:lang w:eastAsia="en-GB"/>
        </w:rPr>
        <w:t>g</w:t>
      </w:r>
      <w:r w:rsidRPr="007E1FCF">
        <w:rPr>
          <w:rFonts w:ascii="Arial" w:eastAsia="Times New Roman" w:hAnsi="Arial" w:cs="Arial"/>
          <w:sz w:val="24"/>
          <w:szCs w:val="24"/>
          <w:lang w:eastAsia="en-GB"/>
        </w:rPr>
        <w:t>enerating and testing theory.)</w:t>
      </w:r>
    </w:p>
    <w:p w14:paraId="49A45506" w14:textId="77777777" w:rsidR="006B5157" w:rsidRPr="007E1FCF" w:rsidRDefault="006B5157" w:rsidP="004F1A0A">
      <w:pPr>
        <w:rPr>
          <w:rFonts w:ascii="Arial" w:hAnsi="Arial" w:cs="Arial"/>
          <w:sz w:val="24"/>
          <w:szCs w:val="24"/>
        </w:rPr>
      </w:pPr>
    </w:p>
    <w:p w14:paraId="7221BC3B" w14:textId="77777777" w:rsidR="00AA3D64" w:rsidRPr="007E1FCF" w:rsidRDefault="00AA3D64">
      <w:pPr>
        <w:rPr>
          <w:rFonts w:ascii="Arial" w:hAnsi="Arial" w:cs="Arial"/>
          <w:b/>
          <w:bCs/>
          <w:sz w:val="24"/>
          <w:szCs w:val="24"/>
        </w:rPr>
      </w:pPr>
    </w:p>
    <w:p w14:paraId="6C43FA02" w14:textId="5DE09780" w:rsidR="00AA3D64" w:rsidRPr="007E1FCF" w:rsidRDefault="00AA3D64">
      <w:pPr>
        <w:rPr>
          <w:rFonts w:ascii="Arial" w:hAnsi="Arial" w:cs="Arial"/>
          <w:b/>
          <w:bCs/>
          <w:sz w:val="24"/>
          <w:szCs w:val="24"/>
        </w:rPr>
      </w:pPr>
      <w:r w:rsidRPr="007E1FCF">
        <w:rPr>
          <w:rFonts w:ascii="Arial" w:hAnsi="Arial" w:cs="Arial"/>
          <w:noProof/>
          <w:sz w:val="24"/>
          <w:szCs w:val="24"/>
        </w:rPr>
        <w:drawing>
          <wp:inline distT="0" distB="0" distL="0" distR="0" wp14:anchorId="1BE00902" wp14:editId="280C8F9F">
            <wp:extent cx="5731510" cy="4792980"/>
            <wp:effectExtent l="0" t="0" r="2540" b="7620"/>
            <wp:docPr id="6" name="Picture 1" descr="Ways of Seeing, Ways of Thinking - SAGE Research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ys of Seeing, Ways of Thinking - SAGE Research Metho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792980"/>
                    </a:xfrm>
                    <a:prstGeom prst="rect">
                      <a:avLst/>
                    </a:prstGeom>
                    <a:noFill/>
                    <a:ln>
                      <a:noFill/>
                    </a:ln>
                  </pic:spPr>
                </pic:pic>
              </a:graphicData>
            </a:graphic>
          </wp:inline>
        </w:drawing>
      </w:r>
    </w:p>
    <w:p w14:paraId="505AB3B7" w14:textId="77777777" w:rsidR="00240593" w:rsidRPr="007E1FCF" w:rsidRDefault="00240593">
      <w:pPr>
        <w:rPr>
          <w:rFonts w:ascii="Arial" w:hAnsi="Arial" w:cs="Arial"/>
          <w:b/>
          <w:bCs/>
          <w:sz w:val="24"/>
          <w:szCs w:val="24"/>
        </w:rPr>
      </w:pPr>
    </w:p>
    <w:p w14:paraId="51F77A02" w14:textId="04EE9870" w:rsidR="00061261" w:rsidRPr="007E1FCF" w:rsidRDefault="009D6F1C">
      <w:pPr>
        <w:rPr>
          <w:rFonts w:ascii="Arial" w:hAnsi="Arial" w:cs="Arial"/>
          <w:b/>
          <w:bCs/>
          <w:sz w:val="24"/>
          <w:szCs w:val="24"/>
        </w:rPr>
      </w:pPr>
      <w:r w:rsidRPr="007E1FCF">
        <w:rPr>
          <w:rFonts w:ascii="Arial" w:hAnsi="Arial" w:cs="Arial"/>
          <w:b/>
          <w:bCs/>
          <w:sz w:val="24"/>
          <w:szCs w:val="24"/>
        </w:rPr>
        <w:t>Fig 2</w:t>
      </w:r>
      <w:r w:rsidR="00240593" w:rsidRPr="007E1FCF">
        <w:rPr>
          <w:rFonts w:ascii="Arial" w:hAnsi="Arial" w:cs="Arial"/>
          <w:b/>
          <w:bCs/>
          <w:sz w:val="24"/>
          <w:szCs w:val="24"/>
        </w:rPr>
        <w:t xml:space="preserve">: </w:t>
      </w:r>
      <w:r w:rsidRPr="007E1FCF">
        <w:rPr>
          <w:rFonts w:ascii="Arial" w:hAnsi="Arial" w:cs="Arial"/>
          <w:b/>
          <w:bCs/>
          <w:sz w:val="24"/>
          <w:szCs w:val="24"/>
        </w:rPr>
        <w:t xml:space="preserve"> A more detailed and applied Circle/Cycle of research activity.</w:t>
      </w:r>
    </w:p>
    <w:p w14:paraId="298CBC5E" w14:textId="3064FA25" w:rsidR="009D6F1C" w:rsidRPr="007E1FCF" w:rsidRDefault="00BF29AB">
      <w:pPr>
        <w:rPr>
          <w:rFonts w:ascii="Arial" w:hAnsi="Arial" w:cs="Arial"/>
          <w:sz w:val="24"/>
          <w:szCs w:val="24"/>
        </w:rPr>
      </w:pPr>
      <w:r w:rsidRPr="007E1FCF">
        <w:rPr>
          <w:rFonts w:ascii="Arial" w:hAnsi="Arial" w:cs="Arial"/>
          <w:sz w:val="24"/>
          <w:szCs w:val="24"/>
        </w:rPr>
        <w:t xml:space="preserve">Source: </w:t>
      </w:r>
      <w:hyperlink r:id="rId12" w:history="1">
        <w:r w:rsidRPr="007E1FCF">
          <w:rPr>
            <w:rStyle w:val="Hyperlink"/>
            <w:rFonts w:ascii="Arial" w:hAnsi="Arial" w:cs="Arial"/>
            <w:sz w:val="24"/>
            <w:szCs w:val="24"/>
          </w:rPr>
          <w:t>https://conceptdraw.com/a2019c3/p1/preview/640/pict--circle-diagram-research-cycle-circle-diagram</w:t>
        </w:r>
      </w:hyperlink>
    </w:p>
    <w:p w14:paraId="3055C8D5" w14:textId="77777777" w:rsidR="009D6F1C" w:rsidRPr="007E1FCF" w:rsidRDefault="009D6F1C">
      <w:pPr>
        <w:rPr>
          <w:rFonts w:ascii="Arial" w:hAnsi="Arial" w:cs="Arial"/>
          <w:b/>
          <w:bCs/>
          <w:sz w:val="24"/>
          <w:szCs w:val="24"/>
        </w:rPr>
      </w:pPr>
    </w:p>
    <w:p w14:paraId="04C06D0A" w14:textId="0C5D5E1F" w:rsidR="000A3012" w:rsidRPr="007E1FCF" w:rsidRDefault="000A3012">
      <w:pPr>
        <w:rPr>
          <w:rFonts w:ascii="Arial" w:hAnsi="Arial" w:cs="Arial"/>
          <w:b/>
          <w:bCs/>
          <w:sz w:val="24"/>
          <w:szCs w:val="24"/>
        </w:rPr>
      </w:pPr>
      <w:r w:rsidRPr="007E1FCF">
        <w:rPr>
          <w:noProof/>
          <w:sz w:val="24"/>
          <w:szCs w:val="24"/>
        </w:rPr>
        <w:drawing>
          <wp:inline distT="0" distB="0" distL="0" distR="0" wp14:anchorId="74F093A4" wp14:editId="2F1410F6">
            <wp:extent cx="5311140" cy="4495800"/>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1140" cy="4495800"/>
                    </a:xfrm>
                    <a:prstGeom prst="rect">
                      <a:avLst/>
                    </a:prstGeom>
                    <a:noFill/>
                    <a:ln>
                      <a:noFill/>
                    </a:ln>
                  </pic:spPr>
                </pic:pic>
              </a:graphicData>
            </a:graphic>
          </wp:inline>
        </w:drawing>
      </w:r>
    </w:p>
    <w:p w14:paraId="106C55A2" w14:textId="77777777" w:rsidR="00240593" w:rsidRPr="007E1FCF" w:rsidRDefault="00240593">
      <w:pPr>
        <w:rPr>
          <w:rFonts w:ascii="Arial" w:hAnsi="Arial" w:cs="Arial"/>
          <w:sz w:val="24"/>
          <w:szCs w:val="24"/>
        </w:rPr>
      </w:pPr>
    </w:p>
    <w:p w14:paraId="0E8BD18D" w14:textId="2FDB7034" w:rsidR="00061261" w:rsidRPr="007E1FCF" w:rsidRDefault="009D6F1C">
      <w:pPr>
        <w:rPr>
          <w:rFonts w:ascii="Arial" w:hAnsi="Arial" w:cs="Arial"/>
          <w:sz w:val="24"/>
          <w:szCs w:val="24"/>
        </w:rPr>
      </w:pPr>
      <w:r w:rsidRPr="007E1FCF">
        <w:rPr>
          <w:rFonts w:ascii="Arial" w:hAnsi="Arial" w:cs="Arial"/>
          <w:sz w:val="24"/>
          <w:szCs w:val="24"/>
        </w:rPr>
        <w:t>The normal process for academic researchers is to have a publishing goal at the end. This can also be seen in business research methods for companies.</w:t>
      </w:r>
    </w:p>
    <w:p w14:paraId="48C0F110" w14:textId="517DBD20" w:rsidR="009D6F1C" w:rsidRPr="007E1FCF" w:rsidRDefault="009D6F1C">
      <w:pPr>
        <w:rPr>
          <w:rFonts w:ascii="Arial" w:hAnsi="Arial" w:cs="Arial"/>
          <w:sz w:val="24"/>
          <w:szCs w:val="24"/>
        </w:rPr>
      </w:pPr>
      <w:r w:rsidRPr="007E1FCF">
        <w:rPr>
          <w:rFonts w:ascii="Arial" w:hAnsi="Arial" w:cs="Arial"/>
          <w:sz w:val="24"/>
          <w:szCs w:val="24"/>
        </w:rPr>
        <w:t xml:space="preserve">This sharing of ideas and research is part of being in the “academic community”. </w:t>
      </w:r>
      <w:r w:rsidR="00E60263" w:rsidRPr="007E1FCF">
        <w:rPr>
          <w:rFonts w:ascii="Arial" w:hAnsi="Arial" w:cs="Arial"/>
          <w:sz w:val="24"/>
          <w:szCs w:val="24"/>
        </w:rPr>
        <w:t>This community</w:t>
      </w:r>
      <w:r w:rsidRPr="007E1FCF">
        <w:rPr>
          <w:rFonts w:ascii="Arial" w:hAnsi="Arial" w:cs="Arial"/>
          <w:sz w:val="24"/>
          <w:szCs w:val="24"/>
        </w:rPr>
        <w:t xml:space="preserve"> may not be perfect, especially </w:t>
      </w:r>
      <w:r w:rsidR="00E60263" w:rsidRPr="007E1FCF">
        <w:rPr>
          <w:rFonts w:ascii="Arial" w:hAnsi="Arial" w:cs="Arial"/>
          <w:sz w:val="24"/>
          <w:szCs w:val="24"/>
        </w:rPr>
        <w:t>i</w:t>
      </w:r>
      <w:r w:rsidRPr="007E1FCF">
        <w:rPr>
          <w:rFonts w:ascii="Arial" w:hAnsi="Arial" w:cs="Arial"/>
          <w:sz w:val="24"/>
          <w:szCs w:val="24"/>
        </w:rPr>
        <w:t>f you have made an important breakthrough and are looking to exploit this or go for a Nobel Prize!!! See the Coronavirus vaccine development arguments.</w:t>
      </w:r>
    </w:p>
    <w:p w14:paraId="15625E19" w14:textId="6803460F" w:rsidR="009D6F1C" w:rsidRPr="007E1FCF" w:rsidRDefault="009D6F1C">
      <w:pPr>
        <w:rPr>
          <w:rFonts w:ascii="Arial" w:hAnsi="Arial" w:cs="Arial"/>
          <w:sz w:val="24"/>
          <w:szCs w:val="24"/>
        </w:rPr>
      </w:pPr>
      <w:r w:rsidRPr="007E1FCF">
        <w:rPr>
          <w:rFonts w:ascii="Arial" w:hAnsi="Arial" w:cs="Arial"/>
          <w:sz w:val="24"/>
          <w:szCs w:val="24"/>
        </w:rPr>
        <w:t>It raises issues for you, since it might influence what you research and how you do it.</w:t>
      </w:r>
    </w:p>
    <w:p w14:paraId="60A39AEB" w14:textId="75B168F8" w:rsidR="009D6F1C" w:rsidRPr="007E1FCF" w:rsidRDefault="009D6F1C">
      <w:pPr>
        <w:rPr>
          <w:rFonts w:ascii="Arial" w:hAnsi="Arial" w:cs="Arial"/>
          <w:sz w:val="24"/>
          <w:szCs w:val="24"/>
        </w:rPr>
      </w:pPr>
      <w:r w:rsidRPr="007E1FCF">
        <w:rPr>
          <w:rFonts w:ascii="Arial" w:hAnsi="Arial" w:cs="Arial"/>
          <w:sz w:val="24"/>
          <w:szCs w:val="24"/>
        </w:rPr>
        <w:t>For example:</w:t>
      </w:r>
    </w:p>
    <w:p w14:paraId="3214E662" w14:textId="515A5A71" w:rsidR="009D6F1C" w:rsidRPr="007E1FCF" w:rsidRDefault="009D6F1C" w:rsidP="0047546D">
      <w:pPr>
        <w:pStyle w:val="ListParagraph"/>
        <w:numPr>
          <w:ilvl w:val="0"/>
          <w:numId w:val="26"/>
        </w:numPr>
        <w:rPr>
          <w:rFonts w:ascii="Arial" w:hAnsi="Arial" w:cs="Arial"/>
          <w:sz w:val="24"/>
          <w:szCs w:val="24"/>
        </w:rPr>
      </w:pPr>
      <w:r w:rsidRPr="007E1FCF">
        <w:rPr>
          <w:rFonts w:ascii="Arial" w:hAnsi="Arial" w:cs="Arial"/>
          <w:sz w:val="24"/>
          <w:szCs w:val="24"/>
        </w:rPr>
        <w:t>In your applied research are you looking at commercially sensitive data that a company wants to keep confidential/secret?</w:t>
      </w:r>
    </w:p>
    <w:p w14:paraId="124C890E" w14:textId="2B055600" w:rsidR="009D6F1C" w:rsidRPr="007E1FCF" w:rsidRDefault="009D6F1C" w:rsidP="0047546D">
      <w:pPr>
        <w:pStyle w:val="ListParagraph"/>
        <w:numPr>
          <w:ilvl w:val="0"/>
          <w:numId w:val="26"/>
        </w:numPr>
        <w:rPr>
          <w:rFonts w:ascii="Arial" w:hAnsi="Arial" w:cs="Arial"/>
          <w:sz w:val="24"/>
          <w:szCs w:val="24"/>
        </w:rPr>
      </w:pPr>
      <w:r w:rsidRPr="007E1FCF">
        <w:rPr>
          <w:rFonts w:ascii="Arial" w:hAnsi="Arial" w:cs="Arial"/>
          <w:sz w:val="24"/>
          <w:szCs w:val="24"/>
        </w:rPr>
        <w:t>Are you in employment and planning to research things linked to the company?</w:t>
      </w:r>
    </w:p>
    <w:p w14:paraId="06C11931" w14:textId="17D874F5" w:rsidR="009D6F1C" w:rsidRPr="007E1FCF" w:rsidRDefault="009D6F1C" w:rsidP="0047546D">
      <w:pPr>
        <w:pStyle w:val="ListParagraph"/>
        <w:numPr>
          <w:ilvl w:val="0"/>
          <w:numId w:val="26"/>
        </w:numPr>
        <w:rPr>
          <w:rFonts w:ascii="Arial" w:hAnsi="Arial" w:cs="Arial"/>
          <w:sz w:val="24"/>
          <w:szCs w:val="24"/>
        </w:rPr>
      </w:pPr>
      <w:r w:rsidRPr="007E1FCF">
        <w:rPr>
          <w:rFonts w:ascii="Arial" w:hAnsi="Arial" w:cs="Arial"/>
          <w:sz w:val="24"/>
          <w:szCs w:val="24"/>
        </w:rPr>
        <w:t>Are you being sponsored by a company or receiving any help with data collection?</w:t>
      </w:r>
    </w:p>
    <w:p w14:paraId="660BAA80" w14:textId="35A5A654" w:rsidR="009D6F1C" w:rsidRPr="007E1FCF" w:rsidRDefault="009D6F1C" w:rsidP="0047546D">
      <w:pPr>
        <w:pStyle w:val="ListParagraph"/>
        <w:numPr>
          <w:ilvl w:val="0"/>
          <w:numId w:val="26"/>
        </w:numPr>
        <w:rPr>
          <w:rFonts w:ascii="Arial" w:hAnsi="Arial" w:cs="Arial"/>
          <w:sz w:val="24"/>
          <w:szCs w:val="24"/>
        </w:rPr>
      </w:pPr>
      <w:r w:rsidRPr="007E1FCF">
        <w:rPr>
          <w:rFonts w:ascii="Arial" w:hAnsi="Arial" w:cs="Arial"/>
          <w:sz w:val="24"/>
          <w:szCs w:val="24"/>
        </w:rPr>
        <w:t xml:space="preserve">Is your research being commissioned by a company, government or any </w:t>
      </w:r>
      <w:r w:rsidR="00E60263" w:rsidRPr="007E1FCF">
        <w:rPr>
          <w:rFonts w:ascii="Arial" w:hAnsi="Arial" w:cs="Arial"/>
          <w:sz w:val="24"/>
          <w:szCs w:val="24"/>
        </w:rPr>
        <w:t>organisation</w:t>
      </w:r>
      <w:r w:rsidRPr="007E1FCF">
        <w:rPr>
          <w:rFonts w:ascii="Arial" w:hAnsi="Arial" w:cs="Arial"/>
          <w:sz w:val="24"/>
          <w:szCs w:val="24"/>
        </w:rPr>
        <w:t>?</w:t>
      </w:r>
    </w:p>
    <w:p w14:paraId="1074EF6B" w14:textId="7E3A173E" w:rsidR="00E60263" w:rsidRPr="007E1FCF" w:rsidRDefault="00E60263" w:rsidP="0047546D">
      <w:pPr>
        <w:pStyle w:val="ListParagraph"/>
        <w:numPr>
          <w:ilvl w:val="0"/>
          <w:numId w:val="26"/>
        </w:numPr>
        <w:rPr>
          <w:rFonts w:ascii="Arial" w:hAnsi="Arial" w:cs="Arial"/>
          <w:sz w:val="24"/>
          <w:szCs w:val="24"/>
        </w:rPr>
      </w:pPr>
      <w:r w:rsidRPr="007E1FCF">
        <w:rPr>
          <w:rFonts w:ascii="Arial" w:hAnsi="Arial" w:cs="Arial"/>
          <w:sz w:val="24"/>
          <w:szCs w:val="24"/>
        </w:rPr>
        <w:t xml:space="preserve">You may simply be interested in sharing your work in a conference paper, industry magazine, online research depository or in your personal profile </w:t>
      </w:r>
      <w:r w:rsidR="0047546D" w:rsidRPr="007E1FCF">
        <w:rPr>
          <w:rFonts w:ascii="Arial" w:hAnsi="Arial" w:cs="Arial"/>
          <w:sz w:val="24"/>
          <w:szCs w:val="24"/>
        </w:rPr>
        <w:t>e.g.</w:t>
      </w:r>
      <w:r w:rsidRPr="007E1FCF">
        <w:rPr>
          <w:rFonts w:ascii="Arial" w:hAnsi="Arial" w:cs="Arial"/>
          <w:sz w:val="24"/>
          <w:szCs w:val="24"/>
        </w:rPr>
        <w:t xml:space="preserve"> on LinkedIn. BE CAREFUL.</w:t>
      </w:r>
    </w:p>
    <w:p w14:paraId="13928264" w14:textId="3F431963" w:rsidR="00D81E10" w:rsidRPr="007E1FCF" w:rsidRDefault="00D81E10" w:rsidP="00240593">
      <w:pPr>
        <w:tabs>
          <w:tab w:val="left" w:pos="1128"/>
        </w:tabs>
        <w:rPr>
          <w:rFonts w:ascii="Arial" w:hAnsi="Arial" w:cs="Arial"/>
          <w:b/>
          <w:bCs/>
          <w:sz w:val="24"/>
          <w:szCs w:val="24"/>
        </w:rPr>
      </w:pPr>
    </w:p>
    <w:p w14:paraId="39D36C37" w14:textId="0E6353CC" w:rsidR="00061261" w:rsidRPr="007E1FCF" w:rsidRDefault="004F1A0A">
      <w:pPr>
        <w:rPr>
          <w:rFonts w:ascii="Arial" w:hAnsi="Arial" w:cs="Arial"/>
          <w:b/>
          <w:bCs/>
          <w:sz w:val="24"/>
          <w:szCs w:val="24"/>
        </w:rPr>
      </w:pPr>
      <w:r w:rsidRPr="007E1FCF">
        <w:rPr>
          <w:rFonts w:ascii="Arial" w:hAnsi="Arial" w:cs="Arial"/>
          <w:b/>
          <w:bCs/>
          <w:sz w:val="24"/>
          <w:szCs w:val="24"/>
        </w:rPr>
        <w:t>Advice for the assignment.</w:t>
      </w:r>
    </w:p>
    <w:p w14:paraId="6C6DD4AC" w14:textId="77777777" w:rsidR="00586C07" w:rsidRPr="007E1FCF" w:rsidRDefault="00586C07">
      <w:pPr>
        <w:rPr>
          <w:rFonts w:ascii="Arial" w:hAnsi="Arial" w:cs="Arial"/>
          <w:b/>
          <w:bCs/>
          <w:sz w:val="24"/>
          <w:szCs w:val="24"/>
        </w:rPr>
      </w:pPr>
    </w:p>
    <w:p w14:paraId="32782B9E" w14:textId="0DAF65CA" w:rsidR="00262185" w:rsidRPr="007E1FCF" w:rsidRDefault="00262185" w:rsidP="00262185">
      <w:pPr>
        <w:pStyle w:val="ListParagraph"/>
        <w:numPr>
          <w:ilvl w:val="0"/>
          <w:numId w:val="1"/>
        </w:numPr>
        <w:rPr>
          <w:rFonts w:ascii="Arial" w:hAnsi="Arial" w:cs="Arial"/>
          <w:b/>
          <w:bCs/>
          <w:sz w:val="24"/>
          <w:szCs w:val="24"/>
        </w:rPr>
      </w:pPr>
      <w:r w:rsidRPr="007E1FCF">
        <w:rPr>
          <w:rFonts w:ascii="Arial" w:hAnsi="Arial" w:cs="Arial"/>
          <w:b/>
          <w:bCs/>
          <w:sz w:val="24"/>
          <w:szCs w:val="24"/>
        </w:rPr>
        <w:t>Read the question and any advice that is offered.</w:t>
      </w:r>
    </w:p>
    <w:p w14:paraId="1CE0ADD5" w14:textId="6FB0F33D" w:rsidR="00262185" w:rsidRPr="007E1FCF" w:rsidRDefault="00240593" w:rsidP="00262185">
      <w:pPr>
        <w:rPr>
          <w:rFonts w:ascii="Arial" w:hAnsi="Arial" w:cs="Arial"/>
          <w:sz w:val="24"/>
          <w:szCs w:val="24"/>
        </w:rPr>
      </w:pPr>
      <w:r w:rsidRPr="007E1FCF">
        <w:rPr>
          <w:rFonts w:ascii="Arial" w:hAnsi="Arial" w:cs="Arial"/>
          <w:sz w:val="24"/>
          <w:szCs w:val="24"/>
        </w:rPr>
        <w:t xml:space="preserve">This may seem obvious, but many students do not. </w:t>
      </w:r>
      <w:r w:rsidR="00262185" w:rsidRPr="007E1FCF">
        <w:rPr>
          <w:rFonts w:ascii="Arial" w:hAnsi="Arial" w:cs="Arial"/>
          <w:sz w:val="24"/>
          <w:szCs w:val="24"/>
        </w:rPr>
        <w:t xml:space="preserve">This includes how the </w:t>
      </w:r>
      <w:r w:rsidR="004F1A0A" w:rsidRPr="007E1FCF">
        <w:rPr>
          <w:rFonts w:ascii="Arial" w:hAnsi="Arial" w:cs="Arial"/>
          <w:sz w:val="24"/>
          <w:szCs w:val="24"/>
        </w:rPr>
        <w:t>assignment is</w:t>
      </w:r>
      <w:r w:rsidR="00262185" w:rsidRPr="007E1FCF">
        <w:rPr>
          <w:rFonts w:ascii="Arial" w:hAnsi="Arial" w:cs="Arial"/>
          <w:sz w:val="24"/>
          <w:szCs w:val="24"/>
        </w:rPr>
        <w:t xml:space="preserve"> graded and what must be included </w:t>
      </w:r>
      <w:r w:rsidR="004F1A0A" w:rsidRPr="007E1FCF">
        <w:rPr>
          <w:rFonts w:ascii="Arial" w:hAnsi="Arial" w:cs="Arial"/>
          <w:sz w:val="24"/>
          <w:szCs w:val="24"/>
        </w:rPr>
        <w:t xml:space="preserve">e.g. </w:t>
      </w:r>
      <w:r w:rsidR="00262185" w:rsidRPr="007E1FCF">
        <w:rPr>
          <w:rFonts w:ascii="Arial" w:hAnsi="Arial" w:cs="Arial"/>
          <w:sz w:val="24"/>
          <w:szCs w:val="24"/>
        </w:rPr>
        <w:t>a BIBLIOGRAPHY.</w:t>
      </w:r>
    </w:p>
    <w:p w14:paraId="1913B37E" w14:textId="23D9B62D" w:rsidR="00262185" w:rsidRPr="007E1FCF" w:rsidRDefault="00262185" w:rsidP="00262185">
      <w:pPr>
        <w:rPr>
          <w:rFonts w:ascii="Arial" w:hAnsi="Arial" w:cs="Arial"/>
          <w:sz w:val="24"/>
          <w:szCs w:val="24"/>
        </w:rPr>
      </w:pPr>
    </w:p>
    <w:p w14:paraId="722EA82C" w14:textId="75B519D5" w:rsidR="00262185" w:rsidRPr="007E1FCF" w:rsidRDefault="00262185" w:rsidP="00262185">
      <w:pPr>
        <w:pStyle w:val="ListParagraph"/>
        <w:numPr>
          <w:ilvl w:val="0"/>
          <w:numId w:val="1"/>
        </w:numPr>
        <w:rPr>
          <w:rFonts w:ascii="Arial" w:hAnsi="Arial" w:cs="Arial"/>
          <w:b/>
          <w:bCs/>
          <w:sz w:val="24"/>
          <w:szCs w:val="24"/>
        </w:rPr>
      </w:pPr>
      <w:r w:rsidRPr="007E1FCF">
        <w:rPr>
          <w:rFonts w:ascii="Arial" w:hAnsi="Arial" w:cs="Arial"/>
          <w:b/>
          <w:bCs/>
          <w:sz w:val="24"/>
          <w:szCs w:val="24"/>
        </w:rPr>
        <w:t xml:space="preserve">Look at the word count and plan your answer. </w:t>
      </w:r>
    </w:p>
    <w:p w14:paraId="3FACF8DD" w14:textId="615F82E0" w:rsidR="00262185" w:rsidRPr="007E1FCF" w:rsidRDefault="00262185" w:rsidP="00262185">
      <w:pPr>
        <w:rPr>
          <w:rFonts w:ascii="Arial" w:hAnsi="Arial" w:cs="Arial"/>
          <w:sz w:val="24"/>
          <w:szCs w:val="24"/>
        </w:rPr>
      </w:pPr>
      <w:r w:rsidRPr="007E1FCF">
        <w:rPr>
          <w:rFonts w:ascii="Arial" w:hAnsi="Arial" w:cs="Arial"/>
          <w:sz w:val="24"/>
          <w:szCs w:val="24"/>
        </w:rPr>
        <w:t xml:space="preserve">If you find that your reports are not equal in </w:t>
      </w:r>
      <w:r w:rsidR="00D00055" w:rsidRPr="007E1FCF">
        <w:rPr>
          <w:rFonts w:ascii="Arial" w:hAnsi="Arial" w:cs="Arial"/>
          <w:sz w:val="24"/>
          <w:szCs w:val="24"/>
        </w:rPr>
        <w:t>length</w:t>
      </w:r>
      <w:r w:rsidRPr="007E1FCF">
        <w:rPr>
          <w:rFonts w:ascii="Arial" w:hAnsi="Arial" w:cs="Arial"/>
          <w:sz w:val="24"/>
          <w:szCs w:val="24"/>
        </w:rPr>
        <w:t xml:space="preserve"> think about tactically</w:t>
      </w:r>
      <w:r w:rsidR="00D00055" w:rsidRPr="007E1FCF">
        <w:rPr>
          <w:rFonts w:ascii="Arial" w:hAnsi="Arial" w:cs="Arial"/>
          <w:sz w:val="24"/>
          <w:szCs w:val="24"/>
        </w:rPr>
        <w:t xml:space="preserve"> moving words around or losing words in the text.</w:t>
      </w:r>
    </w:p>
    <w:p w14:paraId="63A35F94" w14:textId="0D96A4FC" w:rsidR="00262185" w:rsidRPr="007E1FCF" w:rsidRDefault="00262185" w:rsidP="00262185">
      <w:pPr>
        <w:rPr>
          <w:rFonts w:ascii="Arial" w:hAnsi="Arial" w:cs="Arial"/>
          <w:sz w:val="24"/>
          <w:szCs w:val="24"/>
        </w:rPr>
      </w:pPr>
    </w:p>
    <w:p w14:paraId="67440075" w14:textId="21133DC0" w:rsidR="00262185" w:rsidRPr="007E1FCF" w:rsidRDefault="00262185" w:rsidP="00CC190E">
      <w:pPr>
        <w:pStyle w:val="ListParagraph"/>
        <w:numPr>
          <w:ilvl w:val="0"/>
          <w:numId w:val="2"/>
        </w:numPr>
        <w:rPr>
          <w:rFonts w:ascii="Arial" w:hAnsi="Arial" w:cs="Arial"/>
          <w:sz w:val="24"/>
          <w:szCs w:val="24"/>
        </w:rPr>
      </w:pPr>
      <w:r w:rsidRPr="007E1FCF">
        <w:rPr>
          <w:rFonts w:ascii="Arial" w:hAnsi="Arial" w:cs="Arial"/>
          <w:sz w:val="24"/>
          <w:szCs w:val="24"/>
        </w:rPr>
        <w:t>Using appendices</w:t>
      </w:r>
      <w:r w:rsidR="00CC190E" w:rsidRPr="007E1FCF">
        <w:rPr>
          <w:rFonts w:ascii="Arial" w:hAnsi="Arial" w:cs="Arial"/>
          <w:sz w:val="24"/>
          <w:szCs w:val="24"/>
        </w:rPr>
        <w:t>. If you do this, number them and do refer to them in your reports. This is often good if you have much descriptive text. Make sure the real report has analysis and evaluation in it, with evidence to back up what you are saying.</w:t>
      </w:r>
    </w:p>
    <w:p w14:paraId="7A34BF4B" w14:textId="77777777" w:rsidR="00144E1A" w:rsidRPr="007E1FCF" w:rsidRDefault="00144E1A" w:rsidP="00144E1A">
      <w:pPr>
        <w:pStyle w:val="ListParagraph"/>
        <w:rPr>
          <w:rFonts w:ascii="Arial" w:hAnsi="Arial" w:cs="Arial"/>
          <w:sz w:val="24"/>
          <w:szCs w:val="24"/>
        </w:rPr>
      </w:pPr>
    </w:p>
    <w:p w14:paraId="75E49870" w14:textId="55E1F1F3" w:rsidR="00144E1A" w:rsidRPr="007E1FCF" w:rsidRDefault="00CC190E" w:rsidP="00144E1A">
      <w:pPr>
        <w:pStyle w:val="ListParagraph"/>
        <w:numPr>
          <w:ilvl w:val="0"/>
          <w:numId w:val="2"/>
        </w:numPr>
        <w:rPr>
          <w:rFonts w:ascii="Arial" w:hAnsi="Arial" w:cs="Arial"/>
          <w:sz w:val="24"/>
          <w:szCs w:val="24"/>
        </w:rPr>
      </w:pPr>
      <w:r w:rsidRPr="007E1FCF">
        <w:rPr>
          <w:rFonts w:ascii="Arial" w:hAnsi="Arial" w:cs="Arial"/>
          <w:sz w:val="24"/>
          <w:szCs w:val="24"/>
        </w:rPr>
        <w:t>Perhaps move some material from section 2 to section 1. Be careful (see instruction number 1 above.</w:t>
      </w:r>
    </w:p>
    <w:p w14:paraId="57EC62DF" w14:textId="77777777" w:rsidR="00C45F7F" w:rsidRPr="007E1FCF" w:rsidRDefault="00C45F7F" w:rsidP="00C45F7F">
      <w:pPr>
        <w:pStyle w:val="ListParagraph"/>
        <w:rPr>
          <w:rFonts w:ascii="Arial" w:hAnsi="Arial" w:cs="Arial"/>
          <w:sz w:val="24"/>
          <w:szCs w:val="24"/>
        </w:rPr>
      </w:pPr>
    </w:p>
    <w:p w14:paraId="580BCE0B" w14:textId="2101EE3F" w:rsidR="00C45F7F" w:rsidRPr="007E1FCF" w:rsidRDefault="00C45F7F" w:rsidP="00144E1A">
      <w:pPr>
        <w:pStyle w:val="ListParagraph"/>
        <w:numPr>
          <w:ilvl w:val="0"/>
          <w:numId w:val="2"/>
        </w:numPr>
        <w:rPr>
          <w:rFonts w:ascii="Arial" w:hAnsi="Arial" w:cs="Arial"/>
          <w:sz w:val="24"/>
          <w:szCs w:val="24"/>
        </w:rPr>
      </w:pPr>
      <w:r w:rsidRPr="007E1FCF">
        <w:rPr>
          <w:rFonts w:ascii="Arial" w:hAnsi="Arial" w:cs="Arial"/>
          <w:sz w:val="24"/>
          <w:szCs w:val="24"/>
        </w:rPr>
        <w:t>Going over by more than 10% will incur penalties. The word count is also there to protect you.</w:t>
      </w:r>
    </w:p>
    <w:p w14:paraId="4720BACC" w14:textId="77777777" w:rsidR="00144E1A" w:rsidRPr="007E1FCF" w:rsidRDefault="00144E1A" w:rsidP="00144E1A">
      <w:pPr>
        <w:rPr>
          <w:rFonts w:ascii="Arial" w:hAnsi="Arial" w:cs="Arial"/>
          <w:sz w:val="24"/>
          <w:szCs w:val="24"/>
        </w:rPr>
      </w:pPr>
    </w:p>
    <w:p w14:paraId="3759D8D5" w14:textId="34EA6B64" w:rsidR="00262185" w:rsidRPr="007E1FCF" w:rsidRDefault="00144E1A" w:rsidP="00144E1A">
      <w:pPr>
        <w:pStyle w:val="ListParagraph"/>
        <w:numPr>
          <w:ilvl w:val="0"/>
          <w:numId w:val="1"/>
        </w:numPr>
        <w:rPr>
          <w:rFonts w:ascii="Arial" w:hAnsi="Arial" w:cs="Arial"/>
          <w:b/>
          <w:bCs/>
          <w:sz w:val="24"/>
          <w:szCs w:val="24"/>
        </w:rPr>
      </w:pPr>
      <w:r w:rsidRPr="007E1FCF">
        <w:rPr>
          <w:rFonts w:ascii="Arial" w:hAnsi="Arial" w:cs="Arial"/>
          <w:b/>
          <w:bCs/>
          <w:sz w:val="24"/>
          <w:szCs w:val="24"/>
        </w:rPr>
        <w:t xml:space="preserve">Assignment 1, section 1: </w:t>
      </w:r>
      <w:r w:rsidR="00262185" w:rsidRPr="007E1FCF">
        <w:rPr>
          <w:rFonts w:ascii="Arial" w:hAnsi="Arial" w:cs="Arial"/>
          <w:b/>
          <w:bCs/>
          <w:sz w:val="24"/>
          <w:szCs w:val="24"/>
        </w:rPr>
        <w:t>Getting ideas</w:t>
      </w:r>
      <w:r w:rsidRPr="007E1FCF">
        <w:rPr>
          <w:rFonts w:ascii="Arial" w:hAnsi="Arial" w:cs="Arial"/>
          <w:b/>
          <w:bCs/>
          <w:sz w:val="24"/>
          <w:szCs w:val="24"/>
        </w:rPr>
        <w:t>.</w:t>
      </w:r>
    </w:p>
    <w:p w14:paraId="3C42C355" w14:textId="77777777" w:rsidR="00144E1A" w:rsidRPr="007E1FCF" w:rsidRDefault="00144E1A" w:rsidP="00144E1A">
      <w:pPr>
        <w:numPr>
          <w:ilvl w:val="2"/>
          <w:numId w:val="14"/>
        </w:numPr>
        <w:shd w:val="clear" w:color="auto" w:fill="FFF6AE"/>
        <w:spacing w:before="100" w:beforeAutospacing="1" w:after="100" w:afterAutospacing="1" w:line="240" w:lineRule="auto"/>
        <w:ind w:left="2835" w:right="225"/>
        <w:rPr>
          <w:rFonts w:ascii="Arial" w:eastAsia="Times New Roman" w:hAnsi="Arial" w:cs="Arial"/>
          <w:color w:val="373A3C"/>
          <w:sz w:val="24"/>
          <w:szCs w:val="24"/>
          <w:lang w:eastAsia="en-GB"/>
        </w:rPr>
      </w:pPr>
      <w:r w:rsidRPr="007E1FCF">
        <w:rPr>
          <w:rFonts w:ascii="Arial" w:eastAsia="Times New Roman" w:hAnsi="Arial" w:cs="Arial"/>
          <w:b/>
          <w:bCs/>
          <w:color w:val="373A3C"/>
          <w:sz w:val="24"/>
          <w:szCs w:val="24"/>
          <w:lang w:eastAsia="en-GB"/>
        </w:rPr>
        <w:t>Investigate ideas for a viable research proposal.</w:t>
      </w:r>
    </w:p>
    <w:p w14:paraId="572E1C9C" w14:textId="1AB577B8" w:rsidR="00144E1A" w:rsidRPr="007E1FCF" w:rsidRDefault="00144E1A" w:rsidP="00144E1A">
      <w:pPr>
        <w:pBdr>
          <w:bottom w:val="dashed" w:sz="6" w:space="3" w:color="CCCCCC"/>
        </w:pBdr>
        <w:shd w:val="clear" w:color="auto" w:fill="FFF6AE"/>
        <w:spacing w:before="120" w:after="120"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This report will contain:</w:t>
      </w:r>
    </w:p>
    <w:p w14:paraId="1F0C6F94" w14:textId="77777777" w:rsidR="00144E1A" w:rsidRPr="007E1FCF" w:rsidRDefault="00144E1A" w:rsidP="00144E1A">
      <w:pPr>
        <w:pStyle w:val="ListParagraph"/>
        <w:numPr>
          <w:ilvl w:val="0"/>
          <w:numId w:val="25"/>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A personal evaluation of your past educational studies and training experiences. These will conclude with knowledge and skill areas of strength and needs for further study and training.</w:t>
      </w:r>
    </w:p>
    <w:p w14:paraId="3B21519D" w14:textId="77777777" w:rsidR="00144E1A" w:rsidRPr="007E1FCF" w:rsidRDefault="00144E1A" w:rsidP="00144E1A">
      <w:pPr>
        <w:pStyle w:val="ListParagraph"/>
        <w:numPr>
          <w:ilvl w:val="0"/>
          <w:numId w:val="25"/>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A list of sources consulted to define areas of interest to your future research. There must be a wide range of sources. However, these must include several articles from respected refereed journals. All sources must be evaluated for validity and reliability for their contribution to your foundation for future research.</w:t>
      </w:r>
    </w:p>
    <w:p w14:paraId="0844CD81" w14:textId="77777777" w:rsidR="00144E1A" w:rsidRPr="007E1FCF" w:rsidRDefault="00144E1A" w:rsidP="00144E1A">
      <w:pPr>
        <w:pStyle w:val="ListParagraph"/>
        <w:numPr>
          <w:ilvl w:val="0"/>
          <w:numId w:val="25"/>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Include a discussion on the validity and reliability of different sources.</w:t>
      </w:r>
    </w:p>
    <w:p w14:paraId="528C7CB1" w14:textId="77777777" w:rsidR="00144E1A" w:rsidRPr="007E1FCF" w:rsidRDefault="00144E1A" w:rsidP="00144E1A">
      <w:pPr>
        <w:pStyle w:val="ListParagraph"/>
        <w:numPr>
          <w:ilvl w:val="0"/>
          <w:numId w:val="25"/>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An evaluation of the currency and applicability of concepts and themes interrogated.</w:t>
      </w:r>
    </w:p>
    <w:p w14:paraId="19EAEAD5" w14:textId="52C53FD1" w:rsidR="00D81E10" w:rsidRPr="007E1FCF" w:rsidRDefault="00144E1A" w:rsidP="00D81E10">
      <w:pPr>
        <w:pStyle w:val="ListParagraph"/>
        <w:numPr>
          <w:ilvl w:val="0"/>
          <w:numId w:val="25"/>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It is likely that your initial search could be wide ranging, but as your analysis deepens you will identify areas of particular interest to focus your future investigations.</w:t>
      </w:r>
    </w:p>
    <w:p w14:paraId="29D33A85" w14:textId="621D9DE2" w:rsidR="00D81E10" w:rsidRPr="007E1FCF" w:rsidRDefault="00D81E10">
      <w:pPr>
        <w:rPr>
          <w:rFonts w:ascii="Arial" w:hAnsi="Arial" w:cs="Arial"/>
          <w:b/>
          <w:bCs/>
          <w:i/>
          <w:iCs/>
          <w:sz w:val="24"/>
          <w:szCs w:val="24"/>
        </w:rPr>
      </w:pPr>
      <w:r w:rsidRPr="007E1FCF">
        <w:rPr>
          <w:rFonts w:ascii="Arial" w:hAnsi="Arial" w:cs="Arial"/>
          <w:b/>
          <w:bCs/>
          <w:i/>
          <w:iCs/>
          <w:sz w:val="24"/>
          <w:szCs w:val="24"/>
        </w:rPr>
        <w:t>You can have as many ideas as you like from whatever sources you like. The main task for this section is to see how you reduce the number of ideas and decide which one(s) to follow up.</w:t>
      </w:r>
    </w:p>
    <w:p w14:paraId="1C58EE20" w14:textId="77777777" w:rsidR="00B31120" w:rsidRPr="007E1FCF" w:rsidRDefault="00D81E10" w:rsidP="00B31120">
      <w:pPr>
        <w:rPr>
          <w:rFonts w:ascii="Arial" w:hAnsi="Arial" w:cs="Arial"/>
          <w:sz w:val="24"/>
          <w:szCs w:val="24"/>
        </w:rPr>
      </w:pPr>
      <w:r w:rsidRPr="007E1FCF">
        <w:rPr>
          <w:rFonts w:ascii="Arial" w:hAnsi="Arial" w:cs="Arial"/>
          <w:sz w:val="24"/>
          <w:szCs w:val="24"/>
        </w:rPr>
        <w:t>See past lecture on this with the resources uploaded.</w:t>
      </w:r>
      <w:r w:rsidR="00B31120" w:rsidRPr="007E1FCF">
        <w:rPr>
          <w:rFonts w:ascii="Arial" w:hAnsi="Arial" w:cs="Arial"/>
          <w:sz w:val="24"/>
          <w:szCs w:val="24"/>
        </w:rPr>
        <w:t xml:space="preserve"> I shared this picture of a brainstorm I did with a class a couple of years ago on how to get ideas. Please see my document on the possible positive and negatives of each. </w:t>
      </w:r>
    </w:p>
    <w:p w14:paraId="21BBC114" w14:textId="3CEC6113" w:rsidR="00B31120" w:rsidRPr="007E1FCF" w:rsidRDefault="00B31120" w:rsidP="00B31120">
      <w:pPr>
        <w:rPr>
          <w:rFonts w:ascii="Arial" w:hAnsi="Arial" w:cs="Arial"/>
          <w:b/>
          <w:bCs/>
          <w:i/>
          <w:iCs/>
          <w:sz w:val="24"/>
          <w:szCs w:val="24"/>
        </w:rPr>
      </w:pPr>
      <w:r w:rsidRPr="007E1FCF">
        <w:rPr>
          <w:rFonts w:ascii="Arial" w:hAnsi="Arial" w:cs="Arial"/>
          <w:b/>
          <w:bCs/>
          <w:i/>
          <w:iCs/>
          <w:sz w:val="24"/>
          <w:szCs w:val="24"/>
        </w:rPr>
        <w:t>Document: Getting ideas for research projects: Positives and Negatives of different ways. Updated after lecture on 16-02-21.</w:t>
      </w:r>
    </w:p>
    <w:p w14:paraId="61EB4FE2" w14:textId="3EB223D2" w:rsidR="00D81E10" w:rsidRPr="007E1FCF" w:rsidRDefault="00B31120">
      <w:pPr>
        <w:rPr>
          <w:rFonts w:ascii="Arial" w:hAnsi="Arial" w:cs="Arial"/>
          <w:sz w:val="24"/>
          <w:szCs w:val="24"/>
        </w:rPr>
      </w:pPr>
      <w:r w:rsidRPr="007E1FCF">
        <w:rPr>
          <w:rFonts w:ascii="Arial" w:hAnsi="Arial" w:cs="Arial"/>
          <w:sz w:val="24"/>
          <w:szCs w:val="24"/>
        </w:rPr>
        <w:t>You do not need to do them all but maybe choose 5 or 6 to analyse.</w:t>
      </w:r>
    </w:p>
    <w:p w14:paraId="2580AE68" w14:textId="24B9B957" w:rsidR="00B31120" w:rsidRPr="007E1FCF" w:rsidRDefault="00B31120" w:rsidP="00C45F7F">
      <w:pPr>
        <w:tabs>
          <w:tab w:val="left" w:pos="1332"/>
        </w:tabs>
        <w:rPr>
          <w:rFonts w:ascii="Arial" w:hAnsi="Arial" w:cs="Arial"/>
          <w:b/>
          <w:bCs/>
          <w:sz w:val="24"/>
          <w:szCs w:val="24"/>
        </w:rPr>
      </w:pPr>
      <w:r w:rsidRPr="007E1FCF">
        <w:rPr>
          <w:rFonts w:ascii="Arial" w:hAnsi="Arial" w:cs="Arial"/>
          <w:b/>
          <w:bCs/>
          <w:sz w:val="24"/>
          <w:szCs w:val="24"/>
        </w:rPr>
        <w:t>Fig 3: Steve’s brainstorm with class.</w:t>
      </w:r>
    </w:p>
    <w:p w14:paraId="0AE10FC0" w14:textId="77777777" w:rsidR="00D81E10" w:rsidRPr="007E1FCF" w:rsidRDefault="00D81E10">
      <w:pPr>
        <w:rPr>
          <w:rFonts w:ascii="Arial" w:hAnsi="Arial" w:cs="Arial"/>
          <w:sz w:val="24"/>
          <w:szCs w:val="24"/>
        </w:rPr>
      </w:pPr>
    </w:p>
    <w:p w14:paraId="58014226" w14:textId="5DF10DA3" w:rsidR="00262185" w:rsidRPr="007E1FCF" w:rsidRDefault="00262185">
      <w:pPr>
        <w:rPr>
          <w:rFonts w:ascii="Arial" w:hAnsi="Arial" w:cs="Arial"/>
          <w:sz w:val="24"/>
          <w:szCs w:val="24"/>
        </w:rPr>
      </w:pPr>
      <w:r w:rsidRPr="007E1FCF">
        <w:rPr>
          <w:rFonts w:ascii="Arial" w:hAnsi="Arial" w:cs="Arial"/>
          <w:noProof/>
          <w:sz w:val="24"/>
          <w:szCs w:val="24"/>
        </w:rPr>
        <w:drawing>
          <wp:inline distT="0" distB="0" distL="0" distR="0" wp14:anchorId="5E00A11D" wp14:editId="6A4115DF">
            <wp:extent cx="5731510" cy="42976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p>
    <w:p w14:paraId="03A50933" w14:textId="7E787F03" w:rsidR="00262185" w:rsidRPr="007E1FCF" w:rsidRDefault="00262185">
      <w:pPr>
        <w:rPr>
          <w:rFonts w:ascii="Arial" w:hAnsi="Arial" w:cs="Arial"/>
          <w:sz w:val="24"/>
          <w:szCs w:val="24"/>
        </w:rPr>
      </w:pPr>
    </w:p>
    <w:p w14:paraId="6FAD9670" w14:textId="022DF609" w:rsidR="00262185" w:rsidRPr="007E1FCF" w:rsidRDefault="00B31120">
      <w:pPr>
        <w:rPr>
          <w:rFonts w:ascii="Arial" w:hAnsi="Arial" w:cs="Arial"/>
          <w:sz w:val="24"/>
          <w:szCs w:val="24"/>
        </w:rPr>
      </w:pPr>
      <w:r w:rsidRPr="007E1FCF">
        <w:rPr>
          <w:rFonts w:ascii="Arial" w:hAnsi="Arial" w:cs="Arial"/>
          <w:sz w:val="24"/>
          <w:szCs w:val="24"/>
        </w:rPr>
        <w:t>The craziest or silliest source could give some good ideas. The good ideas will be good because they will allow you to have SMART objectives:</w:t>
      </w:r>
    </w:p>
    <w:p w14:paraId="3844631A" w14:textId="60BB060F" w:rsidR="00B31120" w:rsidRPr="007E1FCF" w:rsidRDefault="00B31120">
      <w:pPr>
        <w:rPr>
          <w:rFonts w:ascii="Arial" w:hAnsi="Arial" w:cs="Arial"/>
          <w:sz w:val="24"/>
          <w:szCs w:val="24"/>
        </w:rPr>
      </w:pPr>
      <w:r w:rsidRPr="007E1FCF">
        <w:rPr>
          <w:rFonts w:ascii="Arial" w:hAnsi="Arial" w:cs="Arial"/>
          <w:b/>
          <w:bCs/>
          <w:color w:val="202124"/>
          <w:sz w:val="24"/>
          <w:szCs w:val="24"/>
          <w:shd w:val="clear" w:color="auto" w:fill="FFFFFF"/>
        </w:rPr>
        <w:t>Objectives</w:t>
      </w:r>
      <w:r w:rsidRPr="007E1FCF">
        <w:rPr>
          <w:rFonts w:ascii="Arial" w:hAnsi="Arial" w:cs="Arial"/>
          <w:color w:val="202124"/>
          <w:sz w:val="24"/>
          <w:szCs w:val="24"/>
          <w:shd w:val="clear" w:color="auto" w:fill="FFFFFF"/>
        </w:rPr>
        <w:t> are '</w:t>
      </w:r>
      <w:r w:rsidRPr="007E1FCF">
        <w:rPr>
          <w:rFonts w:ascii="Arial" w:hAnsi="Arial" w:cs="Arial"/>
          <w:b/>
          <w:bCs/>
          <w:color w:val="202124"/>
          <w:sz w:val="24"/>
          <w:szCs w:val="24"/>
          <w:shd w:val="clear" w:color="auto" w:fill="FFFFFF"/>
        </w:rPr>
        <w:t>SMART</w:t>
      </w:r>
      <w:r w:rsidRPr="007E1FCF">
        <w:rPr>
          <w:rFonts w:ascii="Arial" w:hAnsi="Arial" w:cs="Arial"/>
          <w:color w:val="202124"/>
          <w:sz w:val="24"/>
          <w:szCs w:val="24"/>
          <w:shd w:val="clear" w:color="auto" w:fill="FFFFFF"/>
        </w:rPr>
        <w:t>' if they are specific, measurable, achievable, (sometimes agreed), realistic (or relevant) and time-bound, (or timely).</w:t>
      </w:r>
    </w:p>
    <w:p w14:paraId="75CE45FE" w14:textId="480AF124" w:rsidR="00B31120" w:rsidRPr="007E1FCF" w:rsidRDefault="00940D5A">
      <w:pPr>
        <w:rPr>
          <w:rFonts w:ascii="Arial" w:hAnsi="Arial" w:cs="Arial"/>
          <w:sz w:val="24"/>
          <w:szCs w:val="24"/>
        </w:rPr>
      </w:pPr>
      <w:hyperlink r:id="rId15" w:history="1">
        <w:r w:rsidR="00B31120" w:rsidRPr="007E1FCF">
          <w:rPr>
            <w:rStyle w:val="Hyperlink"/>
            <w:rFonts w:ascii="Arial" w:hAnsi="Arial" w:cs="Arial"/>
            <w:sz w:val="24"/>
            <w:szCs w:val="24"/>
          </w:rPr>
          <w:t>https://www.managers.org.uk/wp-content/uploads/2020/03/CHK-231-Setting_Smart_Objectives.pdf</w:t>
        </w:r>
      </w:hyperlink>
      <w:r w:rsidR="00B31120" w:rsidRPr="007E1FCF">
        <w:rPr>
          <w:rFonts w:ascii="Arial" w:hAnsi="Arial" w:cs="Arial"/>
          <w:sz w:val="24"/>
          <w:szCs w:val="24"/>
        </w:rPr>
        <w:t xml:space="preserve"> </w:t>
      </w:r>
    </w:p>
    <w:p w14:paraId="66D1D535" w14:textId="1AED3802" w:rsidR="007E78EA" w:rsidRPr="007E1FCF" w:rsidRDefault="007E78EA">
      <w:pPr>
        <w:rPr>
          <w:rFonts w:ascii="Arial" w:hAnsi="Arial" w:cs="Arial"/>
          <w:sz w:val="24"/>
          <w:szCs w:val="24"/>
        </w:rPr>
      </w:pPr>
    </w:p>
    <w:p w14:paraId="198A71D5" w14:textId="15EB641C" w:rsidR="007E78EA" w:rsidRPr="007E1FCF" w:rsidRDefault="007E78EA">
      <w:pPr>
        <w:rPr>
          <w:rFonts w:ascii="Arial" w:hAnsi="Arial" w:cs="Arial"/>
          <w:sz w:val="24"/>
          <w:szCs w:val="24"/>
        </w:rPr>
      </w:pPr>
      <w:r w:rsidRPr="007E1FCF">
        <w:rPr>
          <w:rFonts w:ascii="Arial" w:hAnsi="Arial" w:cs="Arial"/>
          <w:sz w:val="24"/>
          <w:szCs w:val="24"/>
        </w:rPr>
        <w:t>Fig 4 Empty Beer can on eBay.</w:t>
      </w:r>
    </w:p>
    <w:p w14:paraId="131A8DB0" w14:textId="2AF6A673" w:rsidR="00262185" w:rsidRPr="007E1FCF" w:rsidRDefault="00262185">
      <w:pPr>
        <w:rPr>
          <w:rFonts w:ascii="Arial" w:hAnsi="Arial" w:cs="Arial"/>
          <w:sz w:val="24"/>
          <w:szCs w:val="24"/>
        </w:rPr>
      </w:pPr>
      <w:r w:rsidRPr="007E1FCF">
        <w:rPr>
          <w:rFonts w:ascii="Arial" w:hAnsi="Arial" w:cs="Arial"/>
          <w:noProof/>
          <w:sz w:val="24"/>
          <w:szCs w:val="24"/>
        </w:rPr>
        <w:drawing>
          <wp:inline distT="0" distB="0" distL="0" distR="0" wp14:anchorId="342E3DD2" wp14:editId="7747FE46">
            <wp:extent cx="3680460" cy="4442460"/>
            <wp:effectExtent l="0" t="0" r="0" b="0"/>
            <wp:docPr id="1" name="Picture 1" descr="Image 1 - 2021-China-Kaiserdom-German-beer-OX-YEAR-can-1L-1000ml-empty-for-collect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1 - 2021-China-Kaiserdom-German-beer-OX-YEAR-can-1L-1000ml-empty-for-collectib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0460" cy="4442460"/>
                    </a:xfrm>
                    <a:prstGeom prst="rect">
                      <a:avLst/>
                    </a:prstGeom>
                    <a:noFill/>
                    <a:ln>
                      <a:noFill/>
                    </a:ln>
                  </pic:spPr>
                </pic:pic>
              </a:graphicData>
            </a:graphic>
          </wp:inline>
        </w:drawing>
      </w:r>
    </w:p>
    <w:p w14:paraId="535C4D96" w14:textId="50DEDE34" w:rsidR="00262185" w:rsidRPr="007E1FCF" w:rsidRDefault="00262185">
      <w:pPr>
        <w:rPr>
          <w:rFonts w:ascii="Arial" w:hAnsi="Arial" w:cs="Arial"/>
          <w:sz w:val="24"/>
          <w:szCs w:val="24"/>
        </w:rPr>
      </w:pPr>
    </w:p>
    <w:p w14:paraId="10FF5FCA" w14:textId="18858A12" w:rsidR="00262185" w:rsidRPr="007E1FCF" w:rsidRDefault="00940D5A">
      <w:pPr>
        <w:rPr>
          <w:rFonts w:ascii="Arial" w:hAnsi="Arial" w:cs="Arial"/>
          <w:sz w:val="24"/>
          <w:szCs w:val="24"/>
        </w:rPr>
      </w:pPr>
      <w:hyperlink r:id="rId17" w:history="1">
        <w:r w:rsidR="00262185" w:rsidRPr="007E1FCF">
          <w:rPr>
            <w:rStyle w:val="Hyperlink"/>
            <w:rFonts w:ascii="Arial" w:hAnsi="Arial" w:cs="Arial"/>
            <w:sz w:val="24"/>
            <w:szCs w:val="24"/>
          </w:rPr>
          <w:t>https://www.ebay.com/itm/2021-China-Kaiserdom-German-beer-OX-YEAR-can-1L-1000ml-empty-for-collectible-/174557899448</w:t>
        </w:r>
      </w:hyperlink>
      <w:r w:rsidR="00262185" w:rsidRPr="007E1FCF">
        <w:rPr>
          <w:rFonts w:ascii="Arial" w:hAnsi="Arial" w:cs="Arial"/>
          <w:sz w:val="24"/>
          <w:szCs w:val="24"/>
        </w:rPr>
        <w:t xml:space="preserve">  Selling for $15.00, an empty can!!!!</w:t>
      </w:r>
    </w:p>
    <w:p w14:paraId="560E92CE" w14:textId="550FC280" w:rsidR="00262185" w:rsidRPr="007E1FCF" w:rsidRDefault="00240593">
      <w:pPr>
        <w:rPr>
          <w:rFonts w:ascii="Arial" w:hAnsi="Arial" w:cs="Arial"/>
          <w:sz w:val="24"/>
          <w:szCs w:val="24"/>
        </w:rPr>
      </w:pPr>
      <w:r w:rsidRPr="007E1FCF">
        <w:rPr>
          <w:rFonts w:ascii="Arial" w:hAnsi="Arial" w:cs="Arial"/>
          <w:sz w:val="24"/>
          <w:szCs w:val="24"/>
        </w:rPr>
        <w:t>How could this become an academic study?</w:t>
      </w:r>
    </w:p>
    <w:p w14:paraId="58A58D47" w14:textId="57B60D94" w:rsidR="00240593" w:rsidRPr="007E1FCF" w:rsidRDefault="00240593">
      <w:pPr>
        <w:rPr>
          <w:rFonts w:ascii="Arial" w:hAnsi="Arial" w:cs="Arial"/>
          <w:sz w:val="24"/>
          <w:szCs w:val="24"/>
        </w:rPr>
      </w:pPr>
      <w:r w:rsidRPr="007E1FCF">
        <w:rPr>
          <w:rFonts w:ascii="Arial" w:hAnsi="Arial" w:cs="Arial"/>
          <w:sz w:val="24"/>
          <w:szCs w:val="24"/>
        </w:rPr>
        <w:t>Anything can be if it has sufficient academic backing, depth of analysis and has good methods for data collection and evaluation.</w:t>
      </w:r>
    </w:p>
    <w:p w14:paraId="383FDC45" w14:textId="19BDFB12" w:rsidR="00262185" w:rsidRPr="007E1FCF" w:rsidRDefault="007E78EA">
      <w:pPr>
        <w:rPr>
          <w:rFonts w:ascii="Arial" w:hAnsi="Arial" w:cs="Arial"/>
          <w:sz w:val="24"/>
          <w:szCs w:val="24"/>
        </w:rPr>
      </w:pPr>
      <w:r w:rsidRPr="007E1FCF">
        <w:rPr>
          <w:rFonts w:ascii="Arial" w:hAnsi="Arial" w:cs="Arial"/>
          <w:sz w:val="24"/>
          <w:szCs w:val="24"/>
        </w:rPr>
        <w:t>See my quick analysis of 6 possible research ideas.</w:t>
      </w:r>
    </w:p>
    <w:p w14:paraId="57E41B19" w14:textId="2F838E93" w:rsidR="00262185" w:rsidRPr="007E1FCF" w:rsidRDefault="007E78EA">
      <w:pPr>
        <w:rPr>
          <w:rFonts w:ascii="Arial" w:hAnsi="Arial" w:cs="Arial"/>
          <w:sz w:val="24"/>
          <w:szCs w:val="24"/>
        </w:rPr>
      </w:pPr>
      <w:r w:rsidRPr="007E1FCF">
        <w:rPr>
          <w:rFonts w:ascii="Arial" w:hAnsi="Arial" w:cs="Arial"/>
          <w:b/>
          <w:bCs/>
          <w:sz w:val="24"/>
          <w:szCs w:val="24"/>
        </w:rPr>
        <w:t>Document: Getting ideas and analysis of their strength for future research.</w:t>
      </w:r>
    </w:p>
    <w:p w14:paraId="7781A6E0" w14:textId="59DEE251" w:rsidR="00262185" w:rsidRPr="007E1FCF" w:rsidRDefault="007E78EA" w:rsidP="00240593">
      <w:pPr>
        <w:pStyle w:val="ListParagraph"/>
        <w:numPr>
          <w:ilvl w:val="0"/>
          <w:numId w:val="35"/>
        </w:numPr>
        <w:rPr>
          <w:rFonts w:ascii="Arial" w:hAnsi="Arial" w:cs="Arial"/>
          <w:sz w:val="24"/>
          <w:szCs w:val="24"/>
        </w:rPr>
      </w:pPr>
      <w:r w:rsidRPr="007E1FCF">
        <w:rPr>
          <w:rFonts w:ascii="Arial" w:hAnsi="Arial" w:cs="Arial"/>
          <w:sz w:val="24"/>
          <w:szCs w:val="24"/>
        </w:rPr>
        <w:t>Do find other sources for your favourites.</w:t>
      </w:r>
    </w:p>
    <w:p w14:paraId="569D2773" w14:textId="573CE4BA" w:rsidR="007E78EA" w:rsidRPr="007E1FCF" w:rsidRDefault="007E78EA" w:rsidP="00240593">
      <w:pPr>
        <w:pStyle w:val="ListParagraph"/>
        <w:numPr>
          <w:ilvl w:val="0"/>
          <w:numId w:val="35"/>
        </w:numPr>
        <w:rPr>
          <w:rFonts w:ascii="Arial" w:hAnsi="Arial" w:cs="Arial"/>
          <w:sz w:val="24"/>
          <w:szCs w:val="24"/>
        </w:rPr>
      </w:pPr>
      <w:r w:rsidRPr="007E1FCF">
        <w:rPr>
          <w:rFonts w:ascii="Arial" w:hAnsi="Arial" w:cs="Arial"/>
          <w:sz w:val="24"/>
          <w:szCs w:val="24"/>
        </w:rPr>
        <w:t>Do try to reference backup academic literature to show that you can see there are theoires that you will be able to reference.</w:t>
      </w:r>
    </w:p>
    <w:p w14:paraId="561F9E0B" w14:textId="1A3662E3" w:rsidR="007E78EA" w:rsidRPr="007E1FCF" w:rsidRDefault="007E78EA" w:rsidP="00240593">
      <w:pPr>
        <w:pStyle w:val="ListParagraph"/>
        <w:numPr>
          <w:ilvl w:val="0"/>
          <w:numId w:val="35"/>
        </w:numPr>
        <w:rPr>
          <w:rFonts w:ascii="Arial" w:hAnsi="Arial" w:cs="Arial"/>
          <w:sz w:val="24"/>
          <w:szCs w:val="24"/>
        </w:rPr>
      </w:pPr>
      <w:r w:rsidRPr="007E1FCF">
        <w:rPr>
          <w:rFonts w:ascii="Arial" w:hAnsi="Arial" w:cs="Arial"/>
          <w:sz w:val="24"/>
          <w:szCs w:val="24"/>
        </w:rPr>
        <w:t>Make sure that you reference these academic articles to show your early research of the literature.</w:t>
      </w:r>
    </w:p>
    <w:p w14:paraId="250D4025" w14:textId="1C7338DB" w:rsidR="007E78EA" w:rsidRPr="007E1FCF" w:rsidRDefault="007E78EA" w:rsidP="00240593">
      <w:pPr>
        <w:pStyle w:val="ListParagraph"/>
        <w:numPr>
          <w:ilvl w:val="0"/>
          <w:numId w:val="35"/>
        </w:numPr>
        <w:rPr>
          <w:rFonts w:ascii="Arial" w:hAnsi="Arial" w:cs="Arial"/>
          <w:sz w:val="24"/>
          <w:szCs w:val="24"/>
        </w:rPr>
      </w:pPr>
      <w:r w:rsidRPr="007E1FCF">
        <w:rPr>
          <w:rFonts w:ascii="Arial" w:hAnsi="Arial" w:cs="Arial"/>
          <w:sz w:val="24"/>
          <w:szCs w:val="24"/>
        </w:rPr>
        <w:t>Do try to anticipate problems (and maybe how to get over them) if you chose a topic for future research.</w:t>
      </w:r>
    </w:p>
    <w:p w14:paraId="0B58E009" w14:textId="175849F6" w:rsidR="007E78EA" w:rsidRPr="007E1FCF" w:rsidRDefault="007E78EA" w:rsidP="00240593">
      <w:pPr>
        <w:pStyle w:val="ListParagraph"/>
        <w:numPr>
          <w:ilvl w:val="0"/>
          <w:numId w:val="35"/>
        </w:numPr>
        <w:rPr>
          <w:rFonts w:ascii="Arial" w:hAnsi="Arial" w:cs="Arial"/>
          <w:sz w:val="24"/>
          <w:szCs w:val="24"/>
        </w:rPr>
      </w:pPr>
      <w:r w:rsidRPr="007E1FCF">
        <w:rPr>
          <w:rFonts w:ascii="Arial" w:hAnsi="Arial" w:cs="Arial"/>
          <w:sz w:val="24"/>
          <w:szCs w:val="24"/>
        </w:rPr>
        <w:t>Do try to use the Words VALIDITY, RELIABILTY, CURRENCY, APPLICATION OF CONCEPTS, ……</w:t>
      </w:r>
    </w:p>
    <w:p w14:paraId="311A22BB" w14:textId="52B33AE5" w:rsidR="007E78EA" w:rsidRPr="007E1FCF" w:rsidRDefault="007E78EA">
      <w:pPr>
        <w:rPr>
          <w:rFonts w:ascii="Arial" w:hAnsi="Arial" w:cs="Arial"/>
          <w:sz w:val="24"/>
          <w:szCs w:val="24"/>
        </w:rPr>
      </w:pPr>
    </w:p>
    <w:p w14:paraId="40E750A9" w14:textId="4FBA2A52" w:rsidR="007E78EA" w:rsidRPr="007E1FCF" w:rsidRDefault="007E78EA" w:rsidP="007E78EA">
      <w:pPr>
        <w:pStyle w:val="ListParagraph"/>
        <w:numPr>
          <w:ilvl w:val="0"/>
          <w:numId w:val="1"/>
        </w:numPr>
        <w:rPr>
          <w:rFonts w:ascii="Arial" w:hAnsi="Arial" w:cs="Arial"/>
          <w:b/>
          <w:bCs/>
          <w:sz w:val="24"/>
          <w:szCs w:val="24"/>
        </w:rPr>
      </w:pPr>
      <w:r w:rsidRPr="007E1FCF">
        <w:rPr>
          <w:rFonts w:ascii="Arial" w:hAnsi="Arial" w:cs="Arial"/>
          <w:b/>
          <w:bCs/>
          <w:sz w:val="24"/>
          <w:szCs w:val="24"/>
        </w:rPr>
        <w:t>Assignment 1 section 2.</w:t>
      </w:r>
    </w:p>
    <w:p w14:paraId="33F67A16" w14:textId="77777777" w:rsidR="0022180F" w:rsidRPr="007E1FCF" w:rsidRDefault="0022180F" w:rsidP="0022180F">
      <w:pPr>
        <w:pStyle w:val="ListParagraph"/>
        <w:rPr>
          <w:rFonts w:ascii="Arial" w:hAnsi="Arial" w:cs="Arial"/>
          <w:sz w:val="24"/>
          <w:szCs w:val="24"/>
        </w:rPr>
      </w:pPr>
    </w:p>
    <w:p w14:paraId="3E6B4296" w14:textId="79975F20" w:rsidR="007E78EA" w:rsidRPr="007E1FCF" w:rsidRDefault="007E78EA" w:rsidP="0022180F">
      <w:pPr>
        <w:pStyle w:val="ListParagraph"/>
        <w:numPr>
          <w:ilvl w:val="2"/>
          <w:numId w:val="14"/>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b/>
          <w:bCs/>
          <w:color w:val="373A3C"/>
          <w:sz w:val="24"/>
          <w:szCs w:val="24"/>
          <w:lang w:eastAsia="en-GB"/>
        </w:rPr>
        <w:t>Evaluate a core theory and its application to several possible lines of investigation.</w:t>
      </w:r>
    </w:p>
    <w:p w14:paraId="3F29410A" w14:textId="77777777" w:rsidR="0022180F" w:rsidRPr="007E1FCF" w:rsidRDefault="0022180F" w:rsidP="0022180F">
      <w:pPr>
        <w:pStyle w:val="ListParagraph"/>
        <w:shd w:val="clear" w:color="auto" w:fill="FFF6AE"/>
        <w:spacing w:before="100" w:beforeAutospacing="1" w:after="100" w:afterAutospacing="1" w:line="240" w:lineRule="auto"/>
        <w:ind w:left="2160" w:right="225"/>
        <w:rPr>
          <w:rFonts w:ascii="Arial" w:eastAsia="Times New Roman" w:hAnsi="Arial" w:cs="Arial"/>
          <w:color w:val="373A3C"/>
          <w:sz w:val="24"/>
          <w:szCs w:val="24"/>
          <w:lang w:eastAsia="en-GB"/>
        </w:rPr>
      </w:pPr>
    </w:p>
    <w:p w14:paraId="24C26B47" w14:textId="77777777" w:rsidR="007E78EA" w:rsidRPr="007E1FCF" w:rsidRDefault="007E78EA" w:rsidP="007527C6">
      <w:pPr>
        <w:pStyle w:val="ListParagraph"/>
        <w:numPr>
          <w:ilvl w:val="0"/>
          <w:numId w:val="28"/>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Choose a general theory and its possible applicability to applied research.</w:t>
      </w:r>
    </w:p>
    <w:p w14:paraId="519A4C4C" w14:textId="77777777" w:rsidR="007E78EA" w:rsidRPr="007E1FCF" w:rsidRDefault="007E78EA" w:rsidP="007527C6">
      <w:pPr>
        <w:pStyle w:val="ListParagraph"/>
        <w:numPr>
          <w:ilvl w:val="0"/>
          <w:numId w:val="28"/>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It is recommended that you include a concept mapping diagram and discussion to inform the reader of the development of your theme.</w:t>
      </w:r>
    </w:p>
    <w:p w14:paraId="276DE0B8" w14:textId="77777777" w:rsidR="007E78EA" w:rsidRPr="007E1FCF" w:rsidRDefault="007E78EA" w:rsidP="007527C6">
      <w:pPr>
        <w:pStyle w:val="ListParagraph"/>
        <w:numPr>
          <w:ilvl w:val="0"/>
          <w:numId w:val="28"/>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Evaluate its strengths and weaknesses to a possible focus for your future research.</w:t>
      </w:r>
    </w:p>
    <w:p w14:paraId="3D52B5E8" w14:textId="77777777" w:rsidR="007E78EA" w:rsidRPr="007E1FCF" w:rsidRDefault="007E78EA" w:rsidP="007527C6">
      <w:pPr>
        <w:pStyle w:val="ListParagraph"/>
        <w:numPr>
          <w:ilvl w:val="0"/>
          <w:numId w:val="28"/>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Consider applications in several environments, such as different organisational forms, different cultures, different regional/national environments.</w:t>
      </w:r>
    </w:p>
    <w:p w14:paraId="29194E90" w14:textId="77777777" w:rsidR="007E78EA" w:rsidRPr="007E1FCF" w:rsidRDefault="007E78EA" w:rsidP="007527C6">
      <w:pPr>
        <w:pStyle w:val="ListParagraph"/>
        <w:numPr>
          <w:ilvl w:val="0"/>
          <w:numId w:val="28"/>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Discuss possible objections to some applications from an ethical, availability of data, research risk and personal capacity to deliver.</w:t>
      </w:r>
    </w:p>
    <w:p w14:paraId="4AE7B684" w14:textId="77777777" w:rsidR="007E78EA" w:rsidRPr="007E1FCF" w:rsidRDefault="007E78EA" w:rsidP="007527C6">
      <w:pPr>
        <w:pStyle w:val="ListParagraph"/>
        <w:numPr>
          <w:ilvl w:val="0"/>
          <w:numId w:val="28"/>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Identify sources of support that might be employed in your research planning. Integrate evaluation of possible bias and access problems that you would have to overcome.</w:t>
      </w:r>
    </w:p>
    <w:p w14:paraId="22DE385C" w14:textId="206BA083" w:rsidR="007E78EA" w:rsidRPr="007E1FCF" w:rsidRDefault="0022180F">
      <w:pPr>
        <w:rPr>
          <w:rFonts w:ascii="Arial" w:hAnsi="Arial" w:cs="Arial"/>
          <w:sz w:val="24"/>
          <w:szCs w:val="24"/>
        </w:rPr>
      </w:pPr>
      <w:r w:rsidRPr="007E1FCF">
        <w:rPr>
          <w:rFonts w:ascii="Arial" w:hAnsi="Arial" w:cs="Arial"/>
          <w:sz w:val="24"/>
          <w:szCs w:val="24"/>
        </w:rPr>
        <w:t>At every stage you can quote research methods books and articles for why you are choosing to review and apply certain theories and topics.</w:t>
      </w:r>
    </w:p>
    <w:p w14:paraId="1D809C45" w14:textId="77777777" w:rsidR="007E78EA" w:rsidRPr="007E1FCF" w:rsidRDefault="007E78EA">
      <w:pPr>
        <w:rPr>
          <w:rFonts w:ascii="Arial" w:hAnsi="Arial" w:cs="Arial"/>
          <w:sz w:val="24"/>
          <w:szCs w:val="24"/>
        </w:rPr>
      </w:pPr>
    </w:p>
    <w:p w14:paraId="4996F1D4" w14:textId="3CB1DD1E" w:rsidR="00262185" w:rsidRPr="007E1FCF" w:rsidRDefault="00262185">
      <w:pPr>
        <w:rPr>
          <w:rFonts w:ascii="Arial" w:hAnsi="Arial" w:cs="Arial"/>
          <w:sz w:val="24"/>
          <w:szCs w:val="24"/>
        </w:rPr>
      </w:pPr>
      <w:r w:rsidRPr="007E1FCF">
        <w:rPr>
          <w:rFonts w:ascii="Arial" w:hAnsi="Arial" w:cs="Arial"/>
          <w:sz w:val="24"/>
          <w:szCs w:val="24"/>
        </w:rPr>
        <w:t xml:space="preserve">Fig </w:t>
      </w:r>
      <w:r w:rsidR="007527C6" w:rsidRPr="007E1FCF">
        <w:rPr>
          <w:rFonts w:ascii="Arial" w:hAnsi="Arial" w:cs="Arial"/>
          <w:sz w:val="24"/>
          <w:szCs w:val="24"/>
        </w:rPr>
        <w:t xml:space="preserve">5. </w:t>
      </w:r>
      <w:r w:rsidR="00510D1A" w:rsidRPr="007E1FCF">
        <w:rPr>
          <w:rFonts w:ascii="Arial" w:hAnsi="Arial" w:cs="Arial"/>
          <w:sz w:val="24"/>
          <w:szCs w:val="24"/>
        </w:rPr>
        <w:t xml:space="preserve"> Making use of literature</w:t>
      </w:r>
    </w:p>
    <w:p w14:paraId="14575CA5" w14:textId="0FAAD317" w:rsidR="00D81E10" w:rsidRPr="007E1FCF" w:rsidRDefault="00D81E10">
      <w:pPr>
        <w:rPr>
          <w:rFonts w:ascii="Arial" w:hAnsi="Arial" w:cs="Arial"/>
          <w:sz w:val="24"/>
          <w:szCs w:val="24"/>
        </w:rPr>
      </w:pPr>
      <w:r w:rsidRPr="007E1FCF">
        <w:rPr>
          <w:rFonts w:ascii="Arial" w:hAnsi="Arial" w:cs="Arial"/>
          <w:sz w:val="24"/>
          <w:szCs w:val="24"/>
        </w:rPr>
        <w:t xml:space="preserve">Source: </w:t>
      </w:r>
      <w:hyperlink r:id="rId18" w:history="1">
        <w:r w:rsidRPr="007E1FCF">
          <w:rPr>
            <w:rFonts w:ascii="Arial" w:eastAsia="Times New Roman" w:hAnsi="Arial" w:cs="Arial"/>
            <w:sz w:val="24"/>
            <w:szCs w:val="24"/>
            <w:lang w:eastAsia="en-GB"/>
          </w:rPr>
          <w:t>Long</w:t>
        </w:r>
      </w:hyperlink>
      <w:r w:rsidRPr="007E1FCF">
        <w:rPr>
          <w:rFonts w:ascii="Arial" w:eastAsia="Times New Roman" w:hAnsi="Arial" w:cs="Arial"/>
          <w:sz w:val="24"/>
          <w:szCs w:val="24"/>
          <w:lang w:eastAsia="en-GB"/>
        </w:rPr>
        <w:t xml:space="preserve">, J.A. (2007) </w:t>
      </w:r>
      <w:hyperlink r:id="rId19" w:history="1">
        <w:r w:rsidRPr="007E1FCF">
          <w:rPr>
            <w:rFonts w:ascii="Arial" w:eastAsia="Times New Roman" w:hAnsi="Arial" w:cs="Arial"/>
            <w:i/>
            <w:iCs/>
            <w:sz w:val="24"/>
            <w:szCs w:val="24"/>
            <w:lang w:eastAsia="en-GB"/>
          </w:rPr>
          <w:t>Researching Leisure, Sport, and Tourism</w:t>
        </w:r>
      </w:hyperlink>
      <w:r w:rsidRPr="007E1FCF">
        <w:rPr>
          <w:rFonts w:ascii="Arial" w:eastAsia="Times New Roman" w:hAnsi="Arial" w:cs="Arial"/>
          <w:sz w:val="24"/>
          <w:szCs w:val="24"/>
          <w:lang w:eastAsia="en-GB"/>
        </w:rPr>
        <w:t>, London, SAGE.</w:t>
      </w:r>
    </w:p>
    <w:p w14:paraId="48FCA4BB" w14:textId="1F48836F" w:rsidR="00262185" w:rsidRPr="007E1FCF" w:rsidRDefault="00262185" w:rsidP="00262185">
      <w:pPr>
        <w:spacing w:after="0" w:line="240" w:lineRule="auto"/>
        <w:rPr>
          <w:rFonts w:ascii="Arial" w:eastAsia="Times New Roman" w:hAnsi="Arial" w:cs="Arial"/>
          <w:sz w:val="24"/>
          <w:szCs w:val="24"/>
          <w:lang w:eastAsia="en-GB"/>
        </w:rPr>
      </w:pPr>
    </w:p>
    <w:p w14:paraId="3BE70993" w14:textId="514F80B6" w:rsidR="00262185" w:rsidRPr="007E1FCF" w:rsidRDefault="00262185" w:rsidP="00262185">
      <w:pPr>
        <w:spacing w:after="0" w:line="240" w:lineRule="auto"/>
        <w:rPr>
          <w:rFonts w:ascii="Arial" w:hAnsi="Arial" w:cs="Arial"/>
          <w:sz w:val="24"/>
          <w:szCs w:val="24"/>
        </w:rPr>
      </w:pPr>
      <w:r w:rsidRPr="007E1FCF">
        <w:rPr>
          <w:rFonts w:ascii="Arial" w:hAnsi="Arial" w:cs="Arial"/>
          <w:noProof/>
          <w:sz w:val="24"/>
          <w:szCs w:val="24"/>
        </w:rPr>
        <w:drawing>
          <wp:inline distT="0" distB="0" distL="0" distR="0" wp14:anchorId="01C616DE" wp14:editId="432DDBA1">
            <wp:extent cx="5731510" cy="5766435"/>
            <wp:effectExtent l="0" t="0" r="2540" b="5715"/>
            <wp:docPr id="5" name="Picture 5" descr="Finding What is Already There – and Putting it to Use - SAGE Research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ing What is Already There – and Putting it to Use - SAGE Research  Metho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5766435"/>
                    </a:xfrm>
                    <a:prstGeom prst="rect">
                      <a:avLst/>
                    </a:prstGeom>
                    <a:noFill/>
                    <a:ln>
                      <a:noFill/>
                    </a:ln>
                  </pic:spPr>
                </pic:pic>
              </a:graphicData>
            </a:graphic>
          </wp:inline>
        </w:drawing>
      </w:r>
    </w:p>
    <w:p w14:paraId="44CB0BF9" w14:textId="77777777" w:rsidR="00510D1A" w:rsidRPr="007E1FCF" w:rsidRDefault="00510D1A" w:rsidP="00262185">
      <w:pPr>
        <w:spacing w:after="0" w:line="240" w:lineRule="auto"/>
        <w:rPr>
          <w:rFonts w:ascii="Arial" w:hAnsi="Arial" w:cs="Arial"/>
          <w:sz w:val="24"/>
          <w:szCs w:val="24"/>
        </w:rPr>
      </w:pPr>
    </w:p>
    <w:p w14:paraId="05C2D4EC" w14:textId="79AB8429" w:rsidR="00510D1A" w:rsidRPr="007E1FCF" w:rsidRDefault="00A55E27" w:rsidP="00A55E27">
      <w:pPr>
        <w:tabs>
          <w:tab w:val="left" w:pos="5640"/>
        </w:tabs>
        <w:spacing w:after="0" w:line="240" w:lineRule="auto"/>
        <w:rPr>
          <w:rFonts w:ascii="Arial" w:hAnsi="Arial" w:cs="Arial"/>
          <w:sz w:val="24"/>
          <w:szCs w:val="24"/>
        </w:rPr>
      </w:pPr>
      <w:r w:rsidRPr="007E1FCF">
        <w:rPr>
          <w:rFonts w:ascii="Arial" w:hAnsi="Arial" w:cs="Arial"/>
          <w:sz w:val="24"/>
          <w:szCs w:val="24"/>
        </w:rPr>
        <w:tab/>
      </w:r>
    </w:p>
    <w:p w14:paraId="5AFCC611" w14:textId="106A6D4D" w:rsidR="00A55E27" w:rsidRPr="007E1FCF" w:rsidRDefault="00A55E27" w:rsidP="00A55E27">
      <w:pPr>
        <w:rPr>
          <w:rFonts w:ascii="Arial" w:hAnsi="Arial" w:cs="Arial"/>
          <w:sz w:val="24"/>
          <w:szCs w:val="24"/>
        </w:rPr>
      </w:pPr>
      <w:r w:rsidRPr="007E1FCF">
        <w:rPr>
          <w:rFonts w:ascii="Arial" w:eastAsia="Times New Roman" w:hAnsi="Arial" w:cs="Arial"/>
          <w:b/>
          <w:bCs/>
          <w:color w:val="373A3C"/>
          <w:sz w:val="24"/>
          <w:szCs w:val="24"/>
          <w:lang w:eastAsia="en-GB"/>
        </w:rPr>
        <w:t xml:space="preserve">Evaluate a core </w:t>
      </w:r>
      <w:r w:rsidR="006A136E" w:rsidRPr="007E1FCF">
        <w:rPr>
          <w:rFonts w:ascii="Arial" w:eastAsia="Times New Roman" w:hAnsi="Arial" w:cs="Arial"/>
          <w:b/>
          <w:bCs/>
          <w:color w:val="373A3C"/>
          <w:sz w:val="24"/>
          <w:szCs w:val="24"/>
          <w:lang w:eastAsia="en-GB"/>
        </w:rPr>
        <w:t>theory.</w:t>
      </w:r>
    </w:p>
    <w:p w14:paraId="3E680E04" w14:textId="77777777" w:rsidR="00A55E27" w:rsidRPr="007E1FCF" w:rsidRDefault="00A55E27" w:rsidP="00A55E27">
      <w:pPr>
        <w:rPr>
          <w:rFonts w:ascii="Arial" w:eastAsia="Times New Roman" w:hAnsi="Arial" w:cs="Arial"/>
          <w:b/>
          <w:bCs/>
          <w:color w:val="373A3C"/>
          <w:sz w:val="24"/>
          <w:szCs w:val="24"/>
          <w:lang w:eastAsia="en-GB"/>
        </w:rPr>
      </w:pPr>
    </w:p>
    <w:p w14:paraId="728A37E7" w14:textId="363C3272" w:rsidR="00A55E27" w:rsidRPr="007E1FCF" w:rsidRDefault="00A55E27" w:rsidP="00A55E27">
      <w:pPr>
        <w:rPr>
          <w:rFonts w:ascii="Arial" w:eastAsia="Times New Roman" w:hAnsi="Arial" w:cs="Arial"/>
          <w:b/>
          <w:bCs/>
          <w:color w:val="373A3C"/>
          <w:sz w:val="24"/>
          <w:szCs w:val="24"/>
          <w:lang w:eastAsia="en-GB"/>
        </w:rPr>
      </w:pPr>
      <w:r w:rsidRPr="007E1FCF">
        <w:rPr>
          <w:rFonts w:ascii="Arial" w:eastAsia="Times New Roman" w:hAnsi="Arial" w:cs="Arial"/>
          <w:b/>
          <w:bCs/>
          <w:color w:val="373A3C"/>
          <w:sz w:val="24"/>
          <w:szCs w:val="24"/>
          <w:lang w:eastAsia="en-GB"/>
        </w:rPr>
        <w:t>My chosen theory will be the Family Life Cycle (FLC).</w:t>
      </w:r>
    </w:p>
    <w:p w14:paraId="66CCD894" w14:textId="53819CC7" w:rsidR="00A55E27" w:rsidRPr="007E1FCF" w:rsidRDefault="00A55E27"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 xml:space="preserve">Despite </w:t>
      </w:r>
      <w:r w:rsidR="006A136E" w:rsidRPr="007E1FCF">
        <w:rPr>
          <w:rFonts w:ascii="Arial" w:eastAsia="Times New Roman" w:hAnsi="Arial" w:cs="Arial"/>
          <w:color w:val="373A3C"/>
          <w:sz w:val="24"/>
          <w:szCs w:val="24"/>
          <w:lang w:eastAsia="en-GB"/>
        </w:rPr>
        <w:t>criticisms</w:t>
      </w:r>
      <w:r w:rsidRPr="007E1FCF">
        <w:rPr>
          <w:rFonts w:ascii="Arial" w:eastAsia="Times New Roman" w:hAnsi="Arial" w:cs="Arial"/>
          <w:color w:val="373A3C"/>
          <w:sz w:val="24"/>
          <w:szCs w:val="24"/>
          <w:lang w:eastAsia="en-GB"/>
        </w:rPr>
        <w:t xml:space="preserve"> that it is </w:t>
      </w:r>
      <w:r w:rsidR="006A136E" w:rsidRPr="007E1FCF">
        <w:rPr>
          <w:rFonts w:ascii="Arial" w:eastAsia="Times New Roman" w:hAnsi="Arial" w:cs="Arial"/>
          <w:color w:val="373A3C"/>
          <w:sz w:val="24"/>
          <w:szCs w:val="24"/>
          <w:lang w:eastAsia="en-GB"/>
        </w:rPr>
        <w:t>outdated</w:t>
      </w:r>
      <w:r w:rsidRPr="007E1FCF">
        <w:rPr>
          <w:rFonts w:ascii="Arial" w:eastAsia="Times New Roman" w:hAnsi="Arial" w:cs="Arial"/>
          <w:color w:val="373A3C"/>
          <w:sz w:val="24"/>
          <w:szCs w:val="24"/>
          <w:lang w:eastAsia="en-GB"/>
        </w:rPr>
        <w:t xml:space="preserve">, like several others I believe it can be </w:t>
      </w:r>
      <w:r w:rsidR="006A136E" w:rsidRPr="007E1FCF">
        <w:rPr>
          <w:rFonts w:ascii="Arial" w:eastAsia="Times New Roman" w:hAnsi="Arial" w:cs="Arial"/>
          <w:color w:val="373A3C"/>
          <w:sz w:val="24"/>
          <w:szCs w:val="24"/>
          <w:lang w:eastAsia="en-GB"/>
        </w:rPr>
        <w:t>updated</w:t>
      </w:r>
      <w:r w:rsidRPr="007E1FCF">
        <w:rPr>
          <w:rFonts w:ascii="Arial" w:eastAsia="Times New Roman" w:hAnsi="Arial" w:cs="Arial"/>
          <w:color w:val="373A3C"/>
          <w:sz w:val="24"/>
          <w:szCs w:val="24"/>
          <w:lang w:eastAsia="en-GB"/>
        </w:rPr>
        <w:t xml:space="preserve"> for modern and international </w:t>
      </w:r>
      <w:r w:rsidR="006A136E" w:rsidRPr="007E1FCF">
        <w:rPr>
          <w:rFonts w:ascii="Arial" w:eastAsia="Times New Roman" w:hAnsi="Arial" w:cs="Arial"/>
          <w:color w:val="373A3C"/>
          <w:sz w:val="24"/>
          <w:szCs w:val="24"/>
          <w:lang w:eastAsia="en-GB"/>
        </w:rPr>
        <w:t>conditions</w:t>
      </w:r>
      <w:r w:rsidRPr="007E1FCF">
        <w:rPr>
          <w:rFonts w:ascii="Arial" w:eastAsia="Times New Roman" w:hAnsi="Arial" w:cs="Arial"/>
          <w:color w:val="373A3C"/>
          <w:sz w:val="24"/>
          <w:szCs w:val="24"/>
          <w:lang w:eastAsia="en-GB"/>
        </w:rPr>
        <w:t>.</w:t>
      </w:r>
    </w:p>
    <w:p w14:paraId="0CF11086" w14:textId="17138EF1" w:rsidR="00A55E27" w:rsidRPr="007E1FCF" w:rsidRDefault="00A55E27" w:rsidP="00A55E27">
      <w:pPr>
        <w:rPr>
          <w:rFonts w:ascii="Arial" w:eastAsia="Times New Roman" w:hAnsi="Arial" w:cs="Arial"/>
          <w:color w:val="373A3C"/>
          <w:sz w:val="24"/>
          <w:szCs w:val="24"/>
          <w:lang w:eastAsia="en-GB"/>
        </w:rPr>
      </w:pPr>
    </w:p>
    <w:p w14:paraId="645F781C" w14:textId="7BFB8ECF" w:rsidR="00A55E27" w:rsidRPr="007E1FCF" w:rsidRDefault="00A55E27"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 xml:space="preserve">I will review the origins and updates </w:t>
      </w:r>
      <w:r w:rsidR="006A136E" w:rsidRPr="007E1FCF">
        <w:rPr>
          <w:rFonts w:ascii="Arial" w:eastAsia="Times New Roman" w:hAnsi="Arial" w:cs="Arial"/>
          <w:color w:val="373A3C"/>
          <w:sz w:val="24"/>
          <w:szCs w:val="24"/>
          <w:lang w:eastAsia="en-GB"/>
        </w:rPr>
        <w:t>of</w:t>
      </w:r>
      <w:r w:rsidRPr="007E1FCF">
        <w:rPr>
          <w:rFonts w:ascii="Arial" w:eastAsia="Times New Roman" w:hAnsi="Arial" w:cs="Arial"/>
          <w:color w:val="373A3C"/>
          <w:sz w:val="24"/>
          <w:szCs w:val="24"/>
          <w:lang w:eastAsia="en-GB"/>
        </w:rPr>
        <w:t xml:space="preserve"> the FLC, including its applications away from the originals in family theory in Sociology and Marketing targeting in business, to health, education and population management.</w:t>
      </w:r>
    </w:p>
    <w:p w14:paraId="3A0BAABD" w14:textId="4DA01C2C" w:rsidR="00A55E27" w:rsidRPr="007E1FCF" w:rsidRDefault="00A55E27"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 xml:space="preserve">The focus will be essential to make a workable project therefore I choose to </w:t>
      </w:r>
      <w:r w:rsidR="006A136E" w:rsidRPr="007E1FCF">
        <w:rPr>
          <w:rFonts w:ascii="Arial" w:eastAsia="Times New Roman" w:hAnsi="Arial" w:cs="Arial"/>
          <w:color w:val="373A3C"/>
          <w:sz w:val="24"/>
          <w:szCs w:val="24"/>
          <w:lang w:eastAsia="en-GB"/>
        </w:rPr>
        <w:t>specialise</w:t>
      </w:r>
      <w:r w:rsidRPr="007E1FCF">
        <w:rPr>
          <w:rFonts w:ascii="Arial" w:eastAsia="Times New Roman" w:hAnsi="Arial" w:cs="Arial"/>
          <w:color w:val="373A3C"/>
          <w:sz w:val="24"/>
          <w:szCs w:val="24"/>
          <w:lang w:eastAsia="en-GB"/>
        </w:rPr>
        <w:t xml:space="preserve"> in singles (old and </w:t>
      </w:r>
      <w:r w:rsidR="006A136E" w:rsidRPr="007E1FCF">
        <w:rPr>
          <w:rFonts w:ascii="Arial" w:eastAsia="Times New Roman" w:hAnsi="Arial" w:cs="Arial"/>
          <w:color w:val="373A3C"/>
          <w:sz w:val="24"/>
          <w:szCs w:val="24"/>
          <w:lang w:eastAsia="en-GB"/>
        </w:rPr>
        <w:t>young</w:t>
      </w:r>
      <w:r w:rsidRPr="007E1FCF">
        <w:rPr>
          <w:rFonts w:ascii="Arial" w:eastAsia="Times New Roman" w:hAnsi="Arial" w:cs="Arial"/>
          <w:color w:val="373A3C"/>
          <w:sz w:val="24"/>
          <w:szCs w:val="24"/>
          <w:lang w:eastAsia="en-GB"/>
        </w:rPr>
        <w:t xml:space="preserve">). This will narrow the </w:t>
      </w:r>
      <w:r w:rsidR="006A136E" w:rsidRPr="007E1FCF">
        <w:rPr>
          <w:rFonts w:ascii="Arial" w:eastAsia="Times New Roman" w:hAnsi="Arial" w:cs="Arial"/>
          <w:color w:val="373A3C"/>
          <w:sz w:val="24"/>
          <w:szCs w:val="24"/>
          <w:lang w:eastAsia="en-GB"/>
        </w:rPr>
        <w:t>discussions</w:t>
      </w:r>
      <w:r w:rsidRPr="007E1FCF">
        <w:rPr>
          <w:rFonts w:ascii="Arial" w:eastAsia="Times New Roman" w:hAnsi="Arial" w:cs="Arial"/>
          <w:color w:val="373A3C"/>
          <w:sz w:val="24"/>
          <w:szCs w:val="24"/>
          <w:lang w:eastAsia="en-GB"/>
        </w:rPr>
        <w:t xml:space="preserve"> to allow depth of analysis.</w:t>
      </w:r>
    </w:p>
    <w:p w14:paraId="7BF4F980" w14:textId="637FBCDA" w:rsidR="00A55E27" w:rsidRPr="007E1FCF" w:rsidRDefault="00A55E27"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 xml:space="preserve">I will also </w:t>
      </w:r>
      <w:r w:rsidR="006A136E" w:rsidRPr="007E1FCF">
        <w:rPr>
          <w:rFonts w:ascii="Arial" w:eastAsia="Times New Roman" w:hAnsi="Arial" w:cs="Arial"/>
          <w:color w:val="373A3C"/>
          <w:sz w:val="24"/>
          <w:szCs w:val="24"/>
          <w:lang w:eastAsia="en-GB"/>
        </w:rPr>
        <w:t>incorporate</w:t>
      </w:r>
      <w:r w:rsidRPr="007E1FCF">
        <w:rPr>
          <w:rFonts w:ascii="Arial" w:eastAsia="Times New Roman" w:hAnsi="Arial" w:cs="Arial"/>
          <w:color w:val="373A3C"/>
          <w:sz w:val="24"/>
          <w:szCs w:val="24"/>
          <w:lang w:eastAsia="en-GB"/>
        </w:rPr>
        <w:t xml:space="preserve"> theories of generations, since younger </w:t>
      </w:r>
      <w:r w:rsidR="006A136E" w:rsidRPr="007E1FCF">
        <w:rPr>
          <w:rFonts w:ascii="Arial" w:eastAsia="Times New Roman" w:hAnsi="Arial" w:cs="Arial"/>
          <w:color w:val="373A3C"/>
          <w:sz w:val="24"/>
          <w:szCs w:val="24"/>
          <w:lang w:eastAsia="en-GB"/>
        </w:rPr>
        <w:t>singles</w:t>
      </w:r>
      <w:r w:rsidRPr="007E1FCF">
        <w:rPr>
          <w:rFonts w:ascii="Arial" w:eastAsia="Times New Roman" w:hAnsi="Arial" w:cs="Arial"/>
          <w:color w:val="373A3C"/>
          <w:sz w:val="24"/>
          <w:szCs w:val="24"/>
          <w:lang w:eastAsia="en-GB"/>
        </w:rPr>
        <w:t xml:space="preserve"> are likely to be </w:t>
      </w:r>
      <w:r w:rsidR="006A136E" w:rsidRPr="007E1FCF">
        <w:rPr>
          <w:rFonts w:ascii="Arial" w:eastAsia="Times New Roman" w:hAnsi="Arial" w:cs="Arial"/>
          <w:color w:val="373A3C"/>
          <w:sz w:val="24"/>
          <w:szCs w:val="24"/>
          <w:lang w:eastAsia="en-GB"/>
        </w:rPr>
        <w:t>Millennials</w:t>
      </w:r>
      <w:r w:rsidRPr="007E1FCF">
        <w:rPr>
          <w:rFonts w:ascii="Arial" w:eastAsia="Times New Roman" w:hAnsi="Arial" w:cs="Arial"/>
          <w:color w:val="373A3C"/>
          <w:sz w:val="24"/>
          <w:szCs w:val="24"/>
          <w:lang w:eastAsia="en-GB"/>
        </w:rPr>
        <w:t xml:space="preserve"> (Gen-Z) and older singles (</w:t>
      </w:r>
      <w:r w:rsidR="006A136E" w:rsidRPr="007E1FCF">
        <w:rPr>
          <w:rFonts w:ascii="Arial" w:eastAsia="Times New Roman" w:hAnsi="Arial" w:cs="Arial"/>
          <w:color w:val="373A3C"/>
          <w:sz w:val="24"/>
          <w:szCs w:val="24"/>
          <w:lang w:eastAsia="en-GB"/>
        </w:rPr>
        <w:t>Baby</w:t>
      </w:r>
      <w:r w:rsidRPr="007E1FCF">
        <w:rPr>
          <w:rFonts w:ascii="Arial" w:eastAsia="Times New Roman" w:hAnsi="Arial" w:cs="Arial"/>
          <w:color w:val="373A3C"/>
          <w:sz w:val="24"/>
          <w:szCs w:val="24"/>
          <w:lang w:eastAsia="en-GB"/>
        </w:rPr>
        <w:t xml:space="preserve"> Boomers).</w:t>
      </w:r>
    </w:p>
    <w:p w14:paraId="7AFBC60C" w14:textId="27E9A309" w:rsidR="00A55E27" w:rsidRPr="007E1FCF" w:rsidRDefault="00A55E27" w:rsidP="00A55E27">
      <w:pPr>
        <w:rPr>
          <w:rFonts w:ascii="Arial" w:eastAsia="Times New Roman" w:hAnsi="Arial" w:cs="Arial"/>
          <w:color w:val="373A3C"/>
          <w:sz w:val="24"/>
          <w:szCs w:val="24"/>
          <w:lang w:eastAsia="en-GB"/>
        </w:rPr>
      </w:pPr>
    </w:p>
    <w:p w14:paraId="492060AB" w14:textId="2819EC24" w:rsidR="00A55E27" w:rsidRPr="007E1FCF" w:rsidRDefault="00A55E27"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I will focus my spending patter</w:t>
      </w:r>
      <w:r w:rsidR="0022180F" w:rsidRPr="007E1FCF">
        <w:rPr>
          <w:rFonts w:ascii="Arial" w:eastAsia="Times New Roman" w:hAnsi="Arial" w:cs="Arial"/>
          <w:color w:val="373A3C"/>
          <w:sz w:val="24"/>
          <w:szCs w:val="24"/>
          <w:lang w:eastAsia="en-GB"/>
        </w:rPr>
        <w:t>n</w:t>
      </w:r>
      <w:r w:rsidRPr="007E1FCF">
        <w:rPr>
          <w:rFonts w:ascii="Arial" w:eastAsia="Times New Roman" w:hAnsi="Arial" w:cs="Arial"/>
          <w:color w:val="373A3C"/>
          <w:sz w:val="24"/>
          <w:szCs w:val="24"/>
          <w:lang w:eastAsia="en-GB"/>
        </w:rPr>
        <w:t xml:space="preserve"> research on service demand especially leisure and </w:t>
      </w:r>
      <w:r w:rsidR="006A136E" w:rsidRPr="007E1FCF">
        <w:rPr>
          <w:rFonts w:ascii="Arial" w:eastAsia="Times New Roman" w:hAnsi="Arial" w:cs="Arial"/>
          <w:color w:val="373A3C"/>
          <w:sz w:val="24"/>
          <w:szCs w:val="24"/>
          <w:lang w:eastAsia="en-GB"/>
        </w:rPr>
        <w:t>tourism</w:t>
      </w:r>
      <w:r w:rsidRPr="007E1FCF">
        <w:rPr>
          <w:rFonts w:ascii="Arial" w:eastAsia="Times New Roman" w:hAnsi="Arial" w:cs="Arial"/>
          <w:color w:val="373A3C"/>
          <w:sz w:val="24"/>
          <w:szCs w:val="24"/>
          <w:lang w:eastAsia="en-GB"/>
        </w:rPr>
        <w:t>, transportation, personal services (</w:t>
      </w:r>
      <w:r w:rsidR="006A136E" w:rsidRPr="007E1FCF">
        <w:rPr>
          <w:rFonts w:ascii="Arial" w:eastAsia="Times New Roman" w:hAnsi="Arial" w:cs="Arial"/>
          <w:color w:val="373A3C"/>
          <w:sz w:val="24"/>
          <w:szCs w:val="24"/>
          <w:lang w:eastAsia="en-GB"/>
        </w:rPr>
        <w:t>insurance</w:t>
      </w:r>
      <w:r w:rsidRPr="007E1FCF">
        <w:rPr>
          <w:rFonts w:ascii="Arial" w:eastAsia="Times New Roman" w:hAnsi="Arial" w:cs="Arial"/>
          <w:color w:val="373A3C"/>
          <w:sz w:val="24"/>
          <w:szCs w:val="24"/>
          <w:lang w:eastAsia="en-GB"/>
        </w:rPr>
        <w:t xml:space="preserve">, banking, health </w:t>
      </w:r>
      <w:r w:rsidR="006A136E" w:rsidRPr="007E1FCF">
        <w:rPr>
          <w:rFonts w:ascii="Arial" w:eastAsia="Times New Roman" w:hAnsi="Arial" w:cs="Arial"/>
          <w:color w:val="373A3C"/>
          <w:sz w:val="24"/>
          <w:szCs w:val="24"/>
          <w:lang w:eastAsia="en-GB"/>
        </w:rPr>
        <w:t>etc) and</w:t>
      </w:r>
      <w:r w:rsidRPr="007E1FCF">
        <w:rPr>
          <w:rFonts w:ascii="Arial" w:eastAsia="Times New Roman" w:hAnsi="Arial" w:cs="Arial"/>
          <w:color w:val="373A3C"/>
          <w:sz w:val="24"/>
          <w:szCs w:val="24"/>
          <w:lang w:eastAsia="en-GB"/>
        </w:rPr>
        <w:t xml:space="preserve"> use of technology.</w:t>
      </w:r>
    </w:p>
    <w:p w14:paraId="0BDB8F80" w14:textId="77777777" w:rsidR="00A55E27" w:rsidRPr="007E1FCF" w:rsidRDefault="00A55E27" w:rsidP="00A55E27">
      <w:pPr>
        <w:rPr>
          <w:rFonts w:ascii="Arial" w:eastAsia="Times New Roman" w:hAnsi="Arial" w:cs="Arial"/>
          <w:b/>
          <w:bCs/>
          <w:color w:val="373A3C"/>
          <w:sz w:val="24"/>
          <w:szCs w:val="24"/>
          <w:lang w:eastAsia="en-GB"/>
        </w:rPr>
      </w:pPr>
    </w:p>
    <w:p w14:paraId="2B83F91E" w14:textId="3F21060F" w:rsidR="0022180F" w:rsidRPr="007E1FCF" w:rsidRDefault="0022180F" w:rsidP="00A55E27">
      <w:pPr>
        <w:rPr>
          <w:rFonts w:ascii="Arial" w:hAnsi="Arial" w:cs="Arial"/>
          <w:sz w:val="24"/>
          <w:szCs w:val="24"/>
        </w:rPr>
      </w:pPr>
      <w:r w:rsidRPr="007E1FCF">
        <w:rPr>
          <w:rFonts w:ascii="Arial" w:hAnsi="Arial" w:cs="Arial"/>
          <w:sz w:val="24"/>
          <w:szCs w:val="24"/>
        </w:rPr>
        <w:t>There are many challenges to this core theory. Various writers offer alternative perspectives to explain patterns and planning of spending.</w:t>
      </w:r>
    </w:p>
    <w:p w14:paraId="461A66F2" w14:textId="32C19E8A" w:rsidR="0022180F" w:rsidRPr="007E1FCF" w:rsidRDefault="0022180F" w:rsidP="0022180F">
      <w:pPr>
        <w:rPr>
          <w:rFonts w:ascii="Arial" w:hAnsi="Arial" w:cs="Arial"/>
          <w:sz w:val="24"/>
          <w:szCs w:val="24"/>
        </w:rPr>
      </w:pPr>
      <w:r w:rsidRPr="007E1FCF">
        <w:rPr>
          <w:rFonts w:ascii="Arial" w:hAnsi="Arial" w:cs="Arial"/>
          <w:sz w:val="24"/>
          <w:szCs w:val="24"/>
        </w:rPr>
        <w:t>Anti FLC Influential Variables</w:t>
      </w:r>
    </w:p>
    <w:p w14:paraId="7DEC2229" w14:textId="77777777" w:rsidR="0022180F" w:rsidRPr="007E1FCF" w:rsidRDefault="0022180F" w:rsidP="0022180F">
      <w:pPr>
        <w:pStyle w:val="ListParagraph"/>
        <w:numPr>
          <w:ilvl w:val="0"/>
          <w:numId w:val="32"/>
        </w:numPr>
        <w:rPr>
          <w:rFonts w:ascii="Arial" w:hAnsi="Arial" w:cs="Arial"/>
          <w:sz w:val="24"/>
          <w:szCs w:val="24"/>
        </w:rPr>
      </w:pPr>
      <w:r w:rsidRPr="007E1FCF">
        <w:rPr>
          <w:rFonts w:ascii="Arial" w:hAnsi="Arial" w:cs="Arial"/>
          <w:sz w:val="24"/>
          <w:szCs w:val="24"/>
        </w:rPr>
        <w:t>Income- class structures, Working class, Middle class,</w:t>
      </w:r>
    </w:p>
    <w:p w14:paraId="66E76D56" w14:textId="77777777" w:rsidR="0022180F" w:rsidRPr="007E1FCF" w:rsidRDefault="0022180F" w:rsidP="0022180F">
      <w:pPr>
        <w:pStyle w:val="ListParagraph"/>
        <w:numPr>
          <w:ilvl w:val="0"/>
          <w:numId w:val="32"/>
        </w:numPr>
        <w:rPr>
          <w:rFonts w:ascii="Arial" w:hAnsi="Arial" w:cs="Arial"/>
          <w:sz w:val="24"/>
          <w:szCs w:val="24"/>
        </w:rPr>
      </w:pPr>
      <w:r w:rsidRPr="007E1FCF">
        <w:rPr>
          <w:rFonts w:ascii="Arial" w:hAnsi="Arial" w:cs="Arial"/>
          <w:sz w:val="24"/>
          <w:szCs w:val="24"/>
        </w:rPr>
        <w:t>Family history- conventional v unconventional (who defines normal?), family responsibilities,</w:t>
      </w:r>
    </w:p>
    <w:p w14:paraId="575A728E" w14:textId="1AA99DC6" w:rsidR="0022180F" w:rsidRPr="007E1FCF" w:rsidRDefault="0022180F" w:rsidP="0022180F">
      <w:pPr>
        <w:pStyle w:val="ListParagraph"/>
        <w:numPr>
          <w:ilvl w:val="0"/>
          <w:numId w:val="32"/>
        </w:numPr>
        <w:rPr>
          <w:rFonts w:ascii="Arial" w:hAnsi="Arial" w:cs="Arial"/>
          <w:sz w:val="24"/>
          <w:szCs w:val="24"/>
        </w:rPr>
      </w:pPr>
      <w:r w:rsidRPr="007E1FCF">
        <w:rPr>
          <w:rFonts w:ascii="Arial" w:hAnsi="Arial" w:cs="Arial"/>
          <w:sz w:val="24"/>
          <w:szCs w:val="24"/>
        </w:rPr>
        <w:t xml:space="preserve">Religion, lifestyle choices, social environment- Muslim, Christian, Hindu, Buddhist, </w:t>
      </w:r>
      <w:r w:rsidR="006A136E" w:rsidRPr="007E1FCF">
        <w:rPr>
          <w:rFonts w:ascii="Arial" w:hAnsi="Arial" w:cs="Arial"/>
          <w:sz w:val="24"/>
          <w:szCs w:val="24"/>
        </w:rPr>
        <w:t>Confucian</w:t>
      </w:r>
      <w:r w:rsidRPr="007E1FCF">
        <w:rPr>
          <w:rFonts w:ascii="Arial" w:hAnsi="Arial" w:cs="Arial"/>
          <w:sz w:val="24"/>
          <w:szCs w:val="24"/>
        </w:rPr>
        <w:t xml:space="preserve">, Taoist, </w:t>
      </w:r>
      <w:r w:rsidR="006A136E" w:rsidRPr="007E1FCF">
        <w:rPr>
          <w:rFonts w:ascii="Arial" w:hAnsi="Arial" w:cs="Arial"/>
          <w:sz w:val="24"/>
          <w:szCs w:val="24"/>
        </w:rPr>
        <w:t>Environmentalist</w:t>
      </w:r>
      <w:r w:rsidRPr="007E1FCF">
        <w:rPr>
          <w:rFonts w:ascii="Arial" w:hAnsi="Arial" w:cs="Arial"/>
          <w:sz w:val="24"/>
          <w:szCs w:val="24"/>
        </w:rPr>
        <w:t xml:space="preserve">, Feminist, and many other </w:t>
      </w:r>
      <w:r w:rsidR="006A136E" w:rsidRPr="007E1FCF">
        <w:rPr>
          <w:rFonts w:ascii="Arial" w:hAnsi="Arial" w:cs="Arial"/>
          <w:sz w:val="24"/>
          <w:szCs w:val="24"/>
        </w:rPr>
        <w:t>interpretations</w:t>
      </w:r>
    </w:p>
    <w:p w14:paraId="43E98428" w14:textId="01DC892E" w:rsidR="0022180F" w:rsidRPr="007E1FCF" w:rsidRDefault="0022180F" w:rsidP="0022180F">
      <w:pPr>
        <w:pStyle w:val="ListParagraph"/>
        <w:numPr>
          <w:ilvl w:val="0"/>
          <w:numId w:val="32"/>
        </w:numPr>
        <w:rPr>
          <w:rFonts w:ascii="Arial" w:hAnsi="Arial" w:cs="Arial"/>
          <w:sz w:val="24"/>
          <w:szCs w:val="24"/>
        </w:rPr>
      </w:pPr>
      <w:r w:rsidRPr="007E1FCF">
        <w:rPr>
          <w:rFonts w:ascii="Arial" w:hAnsi="Arial" w:cs="Arial"/>
          <w:sz w:val="24"/>
          <w:szCs w:val="24"/>
        </w:rPr>
        <w:t xml:space="preserve">Education </w:t>
      </w:r>
      <w:r w:rsidR="006A136E" w:rsidRPr="007E1FCF">
        <w:rPr>
          <w:rFonts w:ascii="Arial" w:hAnsi="Arial" w:cs="Arial"/>
          <w:sz w:val="24"/>
          <w:szCs w:val="24"/>
        </w:rPr>
        <w:t>experiences</w:t>
      </w:r>
      <w:r w:rsidRPr="007E1FCF">
        <w:rPr>
          <w:rFonts w:ascii="Arial" w:hAnsi="Arial" w:cs="Arial"/>
          <w:sz w:val="24"/>
          <w:szCs w:val="24"/>
        </w:rPr>
        <w:t>- high school graduates, university graduates,</w:t>
      </w:r>
    </w:p>
    <w:p w14:paraId="707FD2D0" w14:textId="57E96DCB" w:rsidR="0022180F" w:rsidRPr="007E1FCF" w:rsidRDefault="0022180F" w:rsidP="0022180F">
      <w:pPr>
        <w:pStyle w:val="ListParagraph"/>
        <w:numPr>
          <w:ilvl w:val="0"/>
          <w:numId w:val="32"/>
        </w:numPr>
        <w:rPr>
          <w:rFonts w:ascii="Arial" w:hAnsi="Arial" w:cs="Arial"/>
          <w:sz w:val="24"/>
          <w:szCs w:val="24"/>
        </w:rPr>
      </w:pPr>
      <w:r w:rsidRPr="007E1FCF">
        <w:rPr>
          <w:rFonts w:ascii="Arial" w:hAnsi="Arial" w:cs="Arial"/>
          <w:sz w:val="24"/>
          <w:szCs w:val="24"/>
        </w:rPr>
        <w:t xml:space="preserve">Other formative </w:t>
      </w:r>
      <w:r w:rsidR="006A136E" w:rsidRPr="007E1FCF">
        <w:rPr>
          <w:rFonts w:ascii="Arial" w:hAnsi="Arial" w:cs="Arial"/>
          <w:sz w:val="24"/>
          <w:szCs w:val="24"/>
        </w:rPr>
        <w:t>experiences</w:t>
      </w:r>
      <w:r w:rsidRPr="007E1FCF">
        <w:rPr>
          <w:rFonts w:ascii="Arial" w:hAnsi="Arial" w:cs="Arial"/>
          <w:sz w:val="24"/>
          <w:szCs w:val="24"/>
        </w:rPr>
        <w:t xml:space="preserve">- military service, international travel, </w:t>
      </w:r>
    </w:p>
    <w:p w14:paraId="72C75F0F" w14:textId="77777777" w:rsidR="0022180F" w:rsidRPr="007E1FCF" w:rsidRDefault="0022180F" w:rsidP="0022180F">
      <w:pPr>
        <w:pStyle w:val="ListParagraph"/>
        <w:numPr>
          <w:ilvl w:val="0"/>
          <w:numId w:val="32"/>
        </w:numPr>
        <w:rPr>
          <w:rFonts w:ascii="Arial" w:hAnsi="Arial" w:cs="Arial"/>
          <w:sz w:val="24"/>
          <w:szCs w:val="24"/>
        </w:rPr>
      </w:pPr>
      <w:r w:rsidRPr="007E1FCF">
        <w:rPr>
          <w:rFonts w:ascii="Arial" w:hAnsi="Arial" w:cs="Arial"/>
          <w:sz w:val="24"/>
          <w:szCs w:val="24"/>
        </w:rPr>
        <w:t>Sex/Gender- Male v Female v Other?</w:t>
      </w:r>
    </w:p>
    <w:p w14:paraId="6596B90F" w14:textId="595F1516" w:rsidR="0022180F" w:rsidRPr="007E1FCF" w:rsidRDefault="0022180F" w:rsidP="0022180F">
      <w:pPr>
        <w:pStyle w:val="ListParagraph"/>
        <w:numPr>
          <w:ilvl w:val="0"/>
          <w:numId w:val="32"/>
        </w:numPr>
        <w:rPr>
          <w:rFonts w:ascii="Arial" w:hAnsi="Arial" w:cs="Arial"/>
          <w:sz w:val="24"/>
          <w:szCs w:val="24"/>
        </w:rPr>
      </w:pPr>
      <w:r w:rsidRPr="007E1FCF">
        <w:rPr>
          <w:rFonts w:ascii="Arial" w:hAnsi="Arial" w:cs="Arial"/>
          <w:sz w:val="24"/>
          <w:szCs w:val="24"/>
        </w:rPr>
        <w:t xml:space="preserve">Work </w:t>
      </w:r>
      <w:r w:rsidR="006A136E" w:rsidRPr="007E1FCF">
        <w:rPr>
          <w:rFonts w:ascii="Arial" w:hAnsi="Arial" w:cs="Arial"/>
          <w:sz w:val="24"/>
          <w:szCs w:val="24"/>
        </w:rPr>
        <w:t>position</w:t>
      </w:r>
      <w:r w:rsidRPr="007E1FCF">
        <w:rPr>
          <w:rFonts w:ascii="Arial" w:hAnsi="Arial" w:cs="Arial"/>
          <w:sz w:val="24"/>
          <w:szCs w:val="24"/>
        </w:rPr>
        <w:t xml:space="preserve"> (may be linked to Income/class)- manual, professional, managerial, </w:t>
      </w:r>
      <w:r w:rsidR="006A136E" w:rsidRPr="007E1FCF">
        <w:rPr>
          <w:rFonts w:ascii="Arial" w:hAnsi="Arial" w:cs="Arial"/>
          <w:sz w:val="24"/>
          <w:szCs w:val="24"/>
        </w:rPr>
        <w:t>self-employed</w:t>
      </w:r>
      <w:r w:rsidRPr="007E1FCF">
        <w:rPr>
          <w:rFonts w:ascii="Arial" w:hAnsi="Arial" w:cs="Arial"/>
          <w:sz w:val="24"/>
          <w:szCs w:val="24"/>
        </w:rPr>
        <w:t xml:space="preserve">, entrepreneur, </w:t>
      </w:r>
      <w:r w:rsidR="006A136E" w:rsidRPr="007E1FCF">
        <w:rPr>
          <w:rFonts w:ascii="Arial" w:hAnsi="Arial" w:cs="Arial"/>
          <w:sz w:val="24"/>
          <w:szCs w:val="24"/>
        </w:rPr>
        <w:t>positions.</w:t>
      </w:r>
    </w:p>
    <w:p w14:paraId="624662F7" w14:textId="77777777" w:rsidR="0022180F" w:rsidRPr="007E1FCF" w:rsidRDefault="0022180F" w:rsidP="0022180F">
      <w:pPr>
        <w:pStyle w:val="ListParagraph"/>
        <w:numPr>
          <w:ilvl w:val="0"/>
          <w:numId w:val="32"/>
        </w:numPr>
        <w:rPr>
          <w:rFonts w:ascii="Arial" w:hAnsi="Arial" w:cs="Arial"/>
          <w:sz w:val="24"/>
          <w:szCs w:val="24"/>
        </w:rPr>
      </w:pPr>
      <w:r w:rsidRPr="007E1FCF">
        <w:rPr>
          <w:rFonts w:ascii="Arial" w:hAnsi="Arial" w:cs="Arial"/>
          <w:sz w:val="24"/>
          <w:szCs w:val="24"/>
        </w:rPr>
        <w:t>Family concept adopted- planned family or family history.</w:t>
      </w:r>
    </w:p>
    <w:p w14:paraId="414F9ADC" w14:textId="22B494BB" w:rsidR="0022180F" w:rsidRPr="007E1FCF" w:rsidRDefault="0022180F" w:rsidP="0022180F">
      <w:pPr>
        <w:pStyle w:val="ListParagraph"/>
        <w:numPr>
          <w:ilvl w:val="0"/>
          <w:numId w:val="32"/>
        </w:numPr>
        <w:rPr>
          <w:rFonts w:ascii="Arial" w:hAnsi="Arial" w:cs="Arial"/>
          <w:sz w:val="24"/>
          <w:szCs w:val="24"/>
        </w:rPr>
      </w:pPr>
      <w:r w:rsidRPr="007E1FCF">
        <w:rPr>
          <w:rFonts w:ascii="Arial" w:hAnsi="Arial" w:cs="Arial"/>
          <w:sz w:val="24"/>
          <w:szCs w:val="24"/>
        </w:rPr>
        <w:t xml:space="preserve">Market development </w:t>
      </w:r>
      <w:r w:rsidR="006A136E" w:rsidRPr="007E1FCF">
        <w:rPr>
          <w:rFonts w:ascii="Arial" w:hAnsi="Arial" w:cs="Arial"/>
          <w:sz w:val="24"/>
          <w:szCs w:val="24"/>
        </w:rPr>
        <w:t>and</w:t>
      </w:r>
      <w:r w:rsidRPr="007E1FCF">
        <w:rPr>
          <w:rFonts w:ascii="Arial" w:hAnsi="Arial" w:cs="Arial"/>
          <w:sz w:val="24"/>
          <w:szCs w:val="24"/>
        </w:rPr>
        <w:t xml:space="preserve"> opportunities- housing, leisure, family support, travel/transport, </w:t>
      </w:r>
    </w:p>
    <w:p w14:paraId="174425DF" w14:textId="4131F431" w:rsidR="0022180F" w:rsidRPr="007E1FCF" w:rsidRDefault="0022180F" w:rsidP="0022180F">
      <w:pPr>
        <w:rPr>
          <w:rFonts w:ascii="Arial" w:hAnsi="Arial" w:cs="Arial"/>
          <w:sz w:val="24"/>
          <w:szCs w:val="24"/>
        </w:rPr>
      </w:pPr>
      <w:r w:rsidRPr="007E1FCF">
        <w:rPr>
          <w:rFonts w:ascii="Arial" w:hAnsi="Arial" w:cs="Arial"/>
          <w:sz w:val="24"/>
          <w:szCs w:val="24"/>
        </w:rPr>
        <w:t>There are also challenges to the Generations approach.</w:t>
      </w:r>
    </w:p>
    <w:p w14:paraId="3471E48D" w14:textId="29C60BD1" w:rsidR="0022180F" w:rsidRPr="007E1FCF" w:rsidRDefault="0022180F" w:rsidP="00A30D25">
      <w:pPr>
        <w:pStyle w:val="ListParagraph"/>
        <w:numPr>
          <w:ilvl w:val="0"/>
          <w:numId w:val="34"/>
        </w:numPr>
        <w:rPr>
          <w:rFonts w:ascii="Arial" w:hAnsi="Arial" w:cs="Arial"/>
          <w:sz w:val="24"/>
          <w:szCs w:val="24"/>
        </w:rPr>
      </w:pPr>
      <w:r w:rsidRPr="007E1FCF">
        <w:rPr>
          <w:rFonts w:ascii="Arial" w:hAnsi="Arial" w:cs="Arial"/>
          <w:sz w:val="24"/>
          <w:szCs w:val="24"/>
        </w:rPr>
        <w:t>Some do not want to be located in a “generation”. Others do not see it as relevant to them.</w:t>
      </w:r>
      <w:r w:rsidR="00A30D25" w:rsidRPr="007E1FCF">
        <w:rPr>
          <w:rFonts w:ascii="Arial" w:hAnsi="Arial" w:cs="Arial"/>
          <w:sz w:val="24"/>
          <w:szCs w:val="24"/>
        </w:rPr>
        <w:t xml:space="preserve"> Resistance will be a problem for data collection.</w:t>
      </w:r>
    </w:p>
    <w:p w14:paraId="536BEF3E" w14:textId="0280CA47" w:rsidR="0022180F" w:rsidRPr="007E1FCF" w:rsidRDefault="0022180F" w:rsidP="00A30D25">
      <w:pPr>
        <w:pStyle w:val="ListParagraph"/>
        <w:numPr>
          <w:ilvl w:val="0"/>
          <w:numId w:val="34"/>
        </w:numPr>
        <w:rPr>
          <w:rFonts w:ascii="Arial" w:hAnsi="Arial" w:cs="Arial"/>
          <w:sz w:val="24"/>
          <w:szCs w:val="24"/>
        </w:rPr>
      </w:pPr>
      <w:r w:rsidRPr="007E1FCF">
        <w:rPr>
          <w:rFonts w:ascii="Arial" w:hAnsi="Arial" w:cs="Arial"/>
          <w:sz w:val="24"/>
          <w:szCs w:val="24"/>
        </w:rPr>
        <w:t>Different generations often share many th</w:t>
      </w:r>
      <w:r w:rsidR="00A30D25" w:rsidRPr="007E1FCF">
        <w:rPr>
          <w:rFonts w:ascii="Arial" w:hAnsi="Arial" w:cs="Arial"/>
          <w:sz w:val="24"/>
          <w:szCs w:val="24"/>
        </w:rPr>
        <w:t>i</w:t>
      </w:r>
      <w:r w:rsidRPr="007E1FCF">
        <w:rPr>
          <w:rFonts w:ascii="Arial" w:hAnsi="Arial" w:cs="Arial"/>
          <w:sz w:val="24"/>
          <w:szCs w:val="24"/>
        </w:rPr>
        <w:t>ngs.</w:t>
      </w:r>
      <w:r w:rsidR="00A30D25" w:rsidRPr="007E1FCF">
        <w:rPr>
          <w:rFonts w:ascii="Arial" w:hAnsi="Arial" w:cs="Arial"/>
          <w:sz w:val="24"/>
          <w:szCs w:val="24"/>
        </w:rPr>
        <w:t xml:space="preserve"> “Silver Surfers” in the Baby Boom generation may look like Gen -Z. Poor, </w:t>
      </w:r>
      <w:r w:rsidR="006A136E" w:rsidRPr="007E1FCF">
        <w:rPr>
          <w:rFonts w:ascii="Arial" w:hAnsi="Arial" w:cs="Arial"/>
          <w:sz w:val="24"/>
          <w:szCs w:val="24"/>
        </w:rPr>
        <w:t>uneducated</w:t>
      </w:r>
      <w:r w:rsidR="00A30D25" w:rsidRPr="007E1FCF">
        <w:rPr>
          <w:rFonts w:ascii="Arial" w:hAnsi="Arial" w:cs="Arial"/>
          <w:sz w:val="24"/>
          <w:szCs w:val="24"/>
        </w:rPr>
        <w:t xml:space="preserve"> young people may not know anything about new technology, even if their peers in other rich countries are the i-Generation.</w:t>
      </w:r>
    </w:p>
    <w:p w14:paraId="534DF6D7" w14:textId="733C1E3F" w:rsidR="0022180F" w:rsidRPr="007E1FCF" w:rsidRDefault="0022180F" w:rsidP="00A30D25">
      <w:pPr>
        <w:pStyle w:val="ListParagraph"/>
        <w:numPr>
          <w:ilvl w:val="0"/>
          <w:numId w:val="34"/>
        </w:numPr>
        <w:rPr>
          <w:rFonts w:ascii="Arial" w:hAnsi="Arial" w:cs="Arial"/>
          <w:sz w:val="24"/>
          <w:szCs w:val="24"/>
        </w:rPr>
      </w:pPr>
      <w:r w:rsidRPr="007E1FCF">
        <w:rPr>
          <w:rFonts w:ascii="Arial" w:hAnsi="Arial" w:cs="Arial"/>
          <w:sz w:val="24"/>
          <w:szCs w:val="24"/>
        </w:rPr>
        <w:t xml:space="preserve">The FLC might be a threat to the Gneeration approach since once the </w:t>
      </w:r>
      <w:r w:rsidR="006A136E" w:rsidRPr="007E1FCF">
        <w:rPr>
          <w:rFonts w:ascii="Arial" w:hAnsi="Arial" w:cs="Arial"/>
          <w:sz w:val="24"/>
          <w:szCs w:val="24"/>
        </w:rPr>
        <w:t>young</w:t>
      </w:r>
      <w:r w:rsidRPr="007E1FCF">
        <w:rPr>
          <w:rFonts w:ascii="Arial" w:hAnsi="Arial" w:cs="Arial"/>
          <w:sz w:val="24"/>
          <w:szCs w:val="24"/>
        </w:rPr>
        <w:t xml:space="preserve"> Gen</w:t>
      </w:r>
      <w:r w:rsidR="006A136E" w:rsidRPr="007E1FCF">
        <w:rPr>
          <w:rFonts w:ascii="Arial" w:hAnsi="Arial" w:cs="Arial"/>
          <w:sz w:val="24"/>
          <w:szCs w:val="24"/>
        </w:rPr>
        <w:t>-</w:t>
      </w:r>
      <w:r w:rsidRPr="007E1FCF">
        <w:rPr>
          <w:rFonts w:ascii="Arial" w:hAnsi="Arial" w:cs="Arial"/>
          <w:sz w:val="24"/>
          <w:szCs w:val="24"/>
        </w:rPr>
        <w:t xml:space="preserve">Zs have children they will look very much like Gen-Y. When they </w:t>
      </w:r>
      <w:r w:rsidR="006A136E" w:rsidRPr="007E1FCF">
        <w:rPr>
          <w:rFonts w:ascii="Arial" w:hAnsi="Arial" w:cs="Arial"/>
          <w:sz w:val="24"/>
          <w:szCs w:val="24"/>
        </w:rPr>
        <w:t>retire</w:t>
      </w:r>
      <w:r w:rsidRPr="007E1FCF">
        <w:rPr>
          <w:rFonts w:ascii="Arial" w:hAnsi="Arial" w:cs="Arial"/>
          <w:sz w:val="24"/>
          <w:szCs w:val="24"/>
        </w:rPr>
        <w:t xml:space="preserve"> and their children leave </w:t>
      </w:r>
      <w:r w:rsidR="006A136E" w:rsidRPr="007E1FCF">
        <w:rPr>
          <w:rFonts w:ascii="Arial" w:hAnsi="Arial" w:cs="Arial"/>
          <w:sz w:val="24"/>
          <w:szCs w:val="24"/>
        </w:rPr>
        <w:t>home,</w:t>
      </w:r>
      <w:r w:rsidRPr="007E1FCF">
        <w:rPr>
          <w:rFonts w:ascii="Arial" w:hAnsi="Arial" w:cs="Arial"/>
          <w:sz w:val="24"/>
          <w:szCs w:val="24"/>
        </w:rPr>
        <w:t xml:space="preserve"> they may even look like “Baby Boomers </w:t>
      </w:r>
      <w:r w:rsidR="006A136E" w:rsidRPr="007E1FCF">
        <w:rPr>
          <w:rFonts w:ascii="Arial" w:hAnsi="Arial" w:cs="Arial"/>
          <w:sz w:val="24"/>
          <w:szCs w:val="24"/>
        </w:rPr>
        <w:t>“today</w:t>
      </w:r>
      <w:r w:rsidRPr="007E1FCF">
        <w:rPr>
          <w:rFonts w:ascii="Arial" w:hAnsi="Arial" w:cs="Arial"/>
          <w:sz w:val="24"/>
          <w:szCs w:val="24"/>
        </w:rPr>
        <w:t>.</w:t>
      </w:r>
    </w:p>
    <w:p w14:paraId="0DA064E5" w14:textId="34E491CF" w:rsidR="0022180F" w:rsidRPr="007E1FCF" w:rsidRDefault="00A30D25" w:rsidP="00A30D25">
      <w:pPr>
        <w:pStyle w:val="ListParagraph"/>
        <w:numPr>
          <w:ilvl w:val="0"/>
          <w:numId w:val="34"/>
        </w:numPr>
        <w:rPr>
          <w:rFonts w:ascii="Arial" w:hAnsi="Arial" w:cs="Arial"/>
          <w:sz w:val="24"/>
          <w:szCs w:val="24"/>
        </w:rPr>
      </w:pPr>
      <w:r w:rsidRPr="007E1FCF">
        <w:rPr>
          <w:rFonts w:ascii="Arial" w:hAnsi="Arial" w:cs="Arial"/>
          <w:sz w:val="24"/>
          <w:szCs w:val="24"/>
        </w:rPr>
        <w:t xml:space="preserve">Income, class, education, cultures, </w:t>
      </w:r>
      <w:r w:rsidR="006A136E" w:rsidRPr="007E1FCF">
        <w:rPr>
          <w:rFonts w:ascii="Arial" w:hAnsi="Arial" w:cs="Arial"/>
          <w:sz w:val="24"/>
          <w:szCs w:val="24"/>
        </w:rPr>
        <w:t>lifestyle</w:t>
      </w:r>
      <w:r w:rsidRPr="007E1FCF">
        <w:rPr>
          <w:rFonts w:ascii="Arial" w:hAnsi="Arial" w:cs="Arial"/>
          <w:sz w:val="24"/>
          <w:szCs w:val="24"/>
        </w:rPr>
        <w:t xml:space="preserve"> may override Generations descriptions.</w:t>
      </w:r>
    </w:p>
    <w:p w14:paraId="4FE19941" w14:textId="3C8C0FA8" w:rsidR="00A30D25" w:rsidRPr="007E1FCF" w:rsidRDefault="006A136E" w:rsidP="00A30D25">
      <w:pPr>
        <w:pStyle w:val="ListParagraph"/>
        <w:numPr>
          <w:ilvl w:val="0"/>
          <w:numId w:val="34"/>
        </w:numPr>
        <w:rPr>
          <w:rFonts w:ascii="Arial" w:hAnsi="Arial" w:cs="Arial"/>
          <w:sz w:val="24"/>
          <w:szCs w:val="24"/>
        </w:rPr>
      </w:pPr>
      <w:r w:rsidRPr="007E1FCF">
        <w:rPr>
          <w:rFonts w:ascii="Arial" w:hAnsi="Arial" w:cs="Arial"/>
          <w:sz w:val="24"/>
          <w:szCs w:val="24"/>
        </w:rPr>
        <w:t>International</w:t>
      </w:r>
      <w:r w:rsidR="00A30D25" w:rsidRPr="007E1FCF">
        <w:rPr>
          <w:rFonts w:ascii="Arial" w:hAnsi="Arial" w:cs="Arial"/>
          <w:sz w:val="24"/>
          <w:szCs w:val="24"/>
        </w:rPr>
        <w:t xml:space="preserve"> </w:t>
      </w:r>
      <w:r w:rsidRPr="007E1FCF">
        <w:rPr>
          <w:rFonts w:ascii="Arial" w:hAnsi="Arial" w:cs="Arial"/>
          <w:sz w:val="24"/>
          <w:szCs w:val="24"/>
        </w:rPr>
        <w:t>comparisons</w:t>
      </w:r>
      <w:r w:rsidR="00A30D25" w:rsidRPr="007E1FCF">
        <w:rPr>
          <w:rFonts w:ascii="Arial" w:hAnsi="Arial" w:cs="Arial"/>
          <w:sz w:val="24"/>
          <w:szCs w:val="24"/>
        </w:rPr>
        <w:t xml:space="preserve"> will be inappropriate since some cultures do not </w:t>
      </w:r>
      <w:r w:rsidRPr="007E1FCF">
        <w:rPr>
          <w:rFonts w:ascii="Arial" w:hAnsi="Arial" w:cs="Arial"/>
          <w:sz w:val="24"/>
          <w:szCs w:val="24"/>
        </w:rPr>
        <w:t>reflect</w:t>
      </w:r>
      <w:r w:rsidR="00A30D25" w:rsidRPr="007E1FCF">
        <w:rPr>
          <w:rFonts w:ascii="Arial" w:hAnsi="Arial" w:cs="Arial"/>
          <w:sz w:val="24"/>
          <w:szCs w:val="24"/>
        </w:rPr>
        <w:t xml:space="preserve"> the generations influences, or some regions may evolve the </w:t>
      </w:r>
      <w:r w:rsidRPr="007E1FCF">
        <w:rPr>
          <w:rFonts w:ascii="Arial" w:hAnsi="Arial" w:cs="Arial"/>
          <w:sz w:val="24"/>
          <w:szCs w:val="24"/>
        </w:rPr>
        <w:t>generations</w:t>
      </w:r>
      <w:r w:rsidR="00A30D25" w:rsidRPr="007E1FCF">
        <w:rPr>
          <w:rFonts w:ascii="Arial" w:hAnsi="Arial" w:cs="Arial"/>
          <w:sz w:val="24"/>
          <w:szCs w:val="24"/>
        </w:rPr>
        <w:t xml:space="preserve"> characteristics more slowly. For example today’s Gen-Z young people in Japan, may resemble a future generation in Yemen in 10 </w:t>
      </w:r>
      <w:r w:rsidRPr="007E1FCF">
        <w:rPr>
          <w:rFonts w:ascii="Arial" w:hAnsi="Arial" w:cs="Arial"/>
          <w:sz w:val="24"/>
          <w:szCs w:val="24"/>
        </w:rPr>
        <w:t>years’ time</w:t>
      </w:r>
      <w:r w:rsidR="00A30D25" w:rsidRPr="007E1FCF">
        <w:rPr>
          <w:rFonts w:ascii="Arial" w:hAnsi="Arial" w:cs="Arial"/>
          <w:sz w:val="24"/>
          <w:szCs w:val="24"/>
        </w:rPr>
        <w:t xml:space="preserve">. Today’s young people in Yemen have more important things to </w:t>
      </w:r>
      <w:r w:rsidRPr="007E1FCF">
        <w:rPr>
          <w:rFonts w:ascii="Arial" w:hAnsi="Arial" w:cs="Arial"/>
          <w:sz w:val="24"/>
          <w:szCs w:val="24"/>
        </w:rPr>
        <w:t>worry</w:t>
      </w:r>
      <w:r w:rsidR="00A30D25" w:rsidRPr="007E1FCF">
        <w:rPr>
          <w:rFonts w:ascii="Arial" w:hAnsi="Arial" w:cs="Arial"/>
          <w:sz w:val="24"/>
          <w:szCs w:val="24"/>
        </w:rPr>
        <w:t xml:space="preserve"> about. Cross cultural and regional comparative analysis will be full of problems.</w:t>
      </w:r>
    </w:p>
    <w:p w14:paraId="1066781B" w14:textId="77777777" w:rsidR="0022180F" w:rsidRPr="007E1FCF" w:rsidRDefault="0022180F" w:rsidP="00A55E27">
      <w:pPr>
        <w:rPr>
          <w:rFonts w:ascii="Arial" w:hAnsi="Arial" w:cs="Arial"/>
          <w:sz w:val="24"/>
          <w:szCs w:val="24"/>
        </w:rPr>
      </w:pPr>
    </w:p>
    <w:p w14:paraId="43FA0FCE" w14:textId="1E05612D" w:rsidR="00A55E27" w:rsidRPr="007E1FCF" w:rsidRDefault="0022180F" w:rsidP="0022180F">
      <w:pPr>
        <w:pStyle w:val="ListParagraph"/>
        <w:numPr>
          <w:ilvl w:val="0"/>
          <w:numId w:val="1"/>
        </w:numPr>
        <w:tabs>
          <w:tab w:val="left" w:pos="5640"/>
        </w:tabs>
        <w:spacing w:after="0" w:line="240" w:lineRule="auto"/>
        <w:rPr>
          <w:rFonts w:ascii="Arial" w:hAnsi="Arial" w:cs="Arial"/>
          <w:b/>
          <w:bCs/>
          <w:sz w:val="24"/>
          <w:szCs w:val="24"/>
        </w:rPr>
      </w:pPr>
      <w:r w:rsidRPr="007E1FCF">
        <w:rPr>
          <w:rFonts w:ascii="Arial" w:hAnsi="Arial" w:cs="Arial"/>
          <w:b/>
          <w:bCs/>
          <w:sz w:val="24"/>
          <w:szCs w:val="24"/>
        </w:rPr>
        <w:t>Assignment 1 section 3.</w:t>
      </w:r>
    </w:p>
    <w:p w14:paraId="0FD27C19" w14:textId="77777777" w:rsidR="00510D1A" w:rsidRPr="007E1FCF" w:rsidRDefault="00510D1A" w:rsidP="00262185">
      <w:pPr>
        <w:spacing w:after="0" w:line="240" w:lineRule="auto"/>
        <w:rPr>
          <w:rFonts w:ascii="Arial" w:hAnsi="Arial" w:cs="Arial"/>
          <w:sz w:val="24"/>
          <w:szCs w:val="24"/>
        </w:rPr>
      </w:pPr>
    </w:p>
    <w:p w14:paraId="27CE2878" w14:textId="69A6B42B" w:rsidR="00D87EE7" w:rsidRPr="007E1FCF" w:rsidRDefault="00D87EE7" w:rsidP="0022180F">
      <w:pPr>
        <w:pStyle w:val="ListParagraph"/>
        <w:numPr>
          <w:ilvl w:val="2"/>
          <w:numId w:val="14"/>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b/>
          <w:bCs/>
          <w:color w:val="373A3C"/>
          <w:sz w:val="24"/>
          <w:szCs w:val="24"/>
          <w:lang w:eastAsia="en-GB"/>
        </w:rPr>
        <w:t>Identify one possible research theme and a discussion of research methods to achieve stated objectives.</w:t>
      </w:r>
    </w:p>
    <w:p w14:paraId="523DC08F" w14:textId="62364EBA" w:rsidR="00D87EE7" w:rsidRPr="007E1FCF" w:rsidRDefault="00D87EE7" w:rsidP="0022180F">
      <w:pPr>
        <w:pBdr>
          <w:bottom w:val="dashed" w:sz="6" w:space="3" w:color="CCCCCC"/>
        </w:pBdr>
        <w:shd w:val="clear" w:color="auto" w:fill="FFF6AE"/>
        <w:spacing w:before="120" w:after="120"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Select an area of specialism for possible research.</w:t>
      </w:r>
    </w:p>
    <w:p w14:paraId="26111C19" w14:textId="77777777" w:rsidR="00D87EE7" w:rsidRPr="007E1FCF" w:rsidRDefault="00D87EE7" w:rsidP="0022180F">
      <w:pPr>
        <w:pStyle w:val="ListParagraph"/>
        <w:numPr>
          <w:ilvl w:val="0"/>
          <w:numId w:val="29"/>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Analyse quantitative, qualitative or mixed method approaches to research your chosen theme. Define advantages and disadvantages of each approach.</w:t>
      </w:r>
    </w:p>
    <w:p w14:paraId="796F9F01" w14:textId="77777777" w:rsidR="00D87EE7" w:rsidRPr="007E1FCF" w:rsidRDefault="00D87EE7" w:rsidP="0022180F">
      <w:pPr>
        <w:pStyle w:val="ListParagraph"/>
        <w:numPr>
          <w:ilvl w:val="0"/>
          <w:numId w:val="29"/>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Discuss the challenges to reliability and validity of different data collection approaches, linked to your applied theme.</w:t>
      </w:r>
    </w:p>
    <w:p w14:paraId="4A33E4D8" w14:textId="77777777" w:rsidR="00D87EE7" w:rsidRPr="007E1FCF" w:rsidRDefault="00D87EE7" w:rsidP="0022180F">
      <w:pPr>
        <w:pStyle w:val="ListParagraph"/>
        <w:numPr>
          <w:ilvl w:val="0"/>
          <w:numId w:val="29"/>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Evolve a more defined research proposal with a valid methodology to achieve stated objectives. Locate your chosen method in the spectrum of possible methodologies.</w:t>
      </w:r>
    </w:p>
    <w:p w14:paraId="43DF197F" w14:textId="77777777" w:rsidR="00D87EE7" w:rsidRPr="007E1FCF" w:rsidRDefault="00D87EE7" w:rsidP="0022180F">
      <w:pPr>
        <w:pStyle w:val="ListParagraph"/>
        <w:numPr>
          <w:ilvl w:val="0"/>
          <w:numId w:val="29"/>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Analyse likely sources that will be used in your research, including the use of non-refereed sources.</w:t>
      </w:r>
    </w:p>
    <w:p w14:paraId="60E1ED9C" w14:textId="77777777" w:rsidR="00D87EE7" w:rsidRPr="007E1FCF" w:rsidRDefault="00D87EE7" w:rsidP="0022180F">
      <w:pPr>
        <w:pStyle w:val="ListParagraph"/>
        <w:numPr>
          <w:ilvl w:val="0"/>
          <w:numId w:val="29"/>
        </w:numPr>
        <w:shd w:val="clear" w:color="auto" w:fill="FFF6AE"/>
        <w:spacing w:before="100" w:beforeAutospacing="1" w:after="100" w:afterAutospacing="1" w:line="240" w:lineRule="auto"/>
        <w:ind w:right="225"/>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Identify risk factors, including research ethics risks, in pursuing your research and the chosen methodology planned.</w:t>
      </w:r>
    </w:p>
    <w:p w14:paraId="4D881A8E" w14:textId="77777777" w:rsidR="0022180F" w:rsidRPr="007E1FCF" w:rsidRDefault="0022180F" w:rsidP="00A55E27">
      <w:pPr>
        <w:spacing w:after="0" w:line="240" w:lineRule="auto"/>
        <w:rPr>
          <w:rFonts w:ascii="Arial" w:hAnsi="Arial" w:cs="Arial"/>
          <w:sz w:val="24"/>
          <w:szCs w:val="24"/>
        </w:rPr>
      </w:pPr>
    </w:p>
    <w:p w14:paraId="058357D4" w14:textId="428A450F" w:rsidR="00A55E27" w:rsidRPr="007E1FCF" w:rsidRDefault="00A55E27" w:rsidP="00A55E27">
      <w:pPr>
        <w:spacing w:after="0" w:line="240" w:lineRule="auto"/>
        <w:rPr>
          <w:rFonts w:ascii="Arial" w:hAnsi="Arial" w:cs="Arial"/>
          <w:sz w:val="24"/>
          <w:szCs w:val="24"/>
        </w:rPr>
      </w:pPr>
      <w:r w:rsidRPr="007E1FCF">
        <w:rPr>
          <w:rFonts w:ascii="Arial" w:hAnsi="Arial" w:cs="Arial"/>
          <w:sz w:val="24"/>
          <w:szCs w:val="24"/>
        </w:rPr>
        <w:t xml:space="preserve">Fig. 6. </w:t>
      </w:r>
      <w:r w:rsidRPr="007E1FCF">
        <w:rPr>
          <w:rFonts w:ascii="Arial" w:hAnsi="Arial" w:cs="Arial"/>
          <w:color w:val="222222"/>
          <w:sz w:val="24"/>
          <w:szCs w:val="24"/>
          <w:shd w:val="clear" w:color="auto" w:fill="FFFFFF"/>
        </w:rPr>
        <w:t xml:space="preserve">Procedure of Systematic Literature Analyses. Source: Own elaboration based on Martin and Assenov (2012), Welty Peachey et al. (2019), and Thees et al. 2020 in </w:t>
      </w:r>
    </w:p>
    <w:p w14:paraId="1ACD11FF" w14:textId="77777777" w:rsidR="00A55E27" w:rsidRPr="007E1FCF" w:rsidRDefault="00A55E27" w:rsidP="00A55E27">
      <w:pPr>
        <w:rPr>
          <w:rFonts w:ascii="Arial" w:hAnsi="Arial" w:cs="Arial"/>
          <w:color w:val="222222"/>
          <w:sz w:val="24"/>
          <w:szCs w:val="24"/>
          <w:shd w:val="clear" w:color="auto" w:fill="FFFFFF"/>
        </w:rPr>
      </w:pPr>
    </w:p>
    <w:p w14:paraId="48381D08" w14:textId="77777777" w:rsidR="00A55E27" w:rsidRPr="007E1FCF" w:rsidRDefault="00A55E27" w:rsidP="00A55E27">
      <w:pPr>
        <w:rPr>
          <w:rFonts w:ascii="Arial" w:hAnsi="Arial" w:cs="Arial"/>
          <w:color w:val="222222"/>
          <w:sz w:val="24"/>
          <w:szCs w:val="24"/>
          <w:shd w:val="clear" w:color="auto" w:fill="FFFFFF"/>
        </w:rPr>
      </w:pPr>
      <w:r w:rsidRPr="007E1FCF">
        <w:rPr>
          <w:rFonts w:ascii="Arial" w:hAnsi="Arial" w:cs="Arial"/>
          <w:color w:val="222222"/>
          <w:sz w:val="24"/>
          <w:szCs w:val="24"/>
          <w:shd w:val="clear" w:color="auto" w:fill="FFFFFF"/>
        </w:rPr>
        <w:t>Herbold V, Thees H, Philipp J. The Host Community and Its Role in Sports Tourism—Exploring an Emerging Research Field. </w:t>
      </w:r>
      <w:r w:rsidRPr="007E1FCF">
        <w:rPr>
          <w:rStyle w:val="Emphasis"/>
          <w:rFonts w:ascii="Arial" w:hAnsi="Arial" w:cs="Arial"/>
          <w:color w:val="222222"/>
          <w:sz w:val="24"/>
          <w:szCs w:val="24"/>
          <w:shd w:val="clear" w:color="auto" w:fill="FFFFFF"/>
        </w:rPr>
        <w:t>Sustainability</w:t>
      </w:r>
      <w:r w:rsidRPr="007E1FCF">
        <w:rPr>
          <w:rFonts w:ascii="Arial" w:hAnsi="Arial" w:cs="Arial"/>
          <w:color w:val="222222"/>
          <w:sz w:val="24"/>
          <w:szCs w:val="24"/>
          <w:shd w:val="clear" w:color="auto" w:fill="FFFFFF"/>
        </w:rPr>
        <w:t xml:space="preserve">. 2020; 12(24):10488. </w:t>
      </w:r>
      <w:hyperlink r:id="rId21" w:history="1">
        <w:r w:rsidRPr="007E1FCF">
          <w:rPr>
            <w:rStyle w:val="Hyperlink"/>
            <w:rFonts w:ascii="Arial" w:hAnsi="Arial" w:cs="Arial"/>
            <w:sz w:val="24"/>
            <w:szCs w:val="24"/>
            <w:shd w:val="clear" w:color="auto" w:fill="FFFFFF"/>
          </w:rPr>
          <w:t>https://doi.org/10.3390/su122410488</w:t>
        </w:r>
      </w:hyperlink>
    </w:p>
    <w:p w14:paraId="2BBE9AFE" w14:textId="77777777" w:rsidR="00A55E27" w:rsidRPr="007E1FCF" w:rsidRDefault="00A55E27" w:rsidP="00A55E27">
      <w:pPr>
        <w:spacing w:after="0" w:line="240" w:lineRule="auto"/>
        <w:rPr>
          <w:rFonts w:ascii="Arial" w:hAnsi="Arial" w:cs="Arial"/>
          <w:sz w:val="24"/>
          <w:szCs w:val="24"/>
        </w:rPr>
      </w:pPr>
    </w:p>
    <w:p w14:paraId="4A4CC901" w14:textId="77777777" w:rsidR="00A55E27" w:rsidRPr="007E1FCF" w:rsidRDefault="00A55E27" w:rsidP="00A55E27">
      <w:pPr>
        <w:spacing w:after="0" w:line="240" w:lineRule="auto"/>
        <w:rPr>
          <w:rFonts w:ascii="Arial" w:hAnsi="Arial" w:cs="Arial"/>
          <w:sz w:val="24"/>
          <w:szCs w:val="24"/>
        </w:rPr>
      </w:pPr>
      <w:r w:rsidRPr="007E1FCF">
        <w:rPr>
          <w:rFonts w:ascii="Arial" w:hAnsi="Arial" w:cs="Arial"/>
          <w:noProof/>
          <w:sz w:val="24"/>
          <w:szCs w:val="24"/>
        </w:rPr>
        <w:drawing>
          <wp:inline distT="0" distB="0" distL="0" distR="0" wp14:anchorId="414ACB03" wp14:editId="6D5B063B">
            <wp:extent cx="5731510" cy="30270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027045"/>
                    </a:xfrm>
                    <a:prstGeom prst="rect">
                      <a:avLst/>
                    </a:prstGeom>
                    <a:noFill/>
                    <a:ln>
                      <a:noFill/>
                    </a:ln>
                  </pic:spPr>
                </pic:pic>
              </a:graphicData>
            </a:graphic>
          </wp:inline>
        </w:drawing>
      </w:r>
    </w:p>
    <w:p w14:paraId="7EC8172E" w14:textId="77777777" w:rsidR="00A55E27" w:rsidRPr="007E1FCF" w:rsidRDefault="00A55E27" w:rsidP="00A55E27">
      <w:pPr>
        <w:spacing w:after="0" w:line="240" w:lineRule="auto"/>
        <w:rPr>
          <w:rFonts w:ascii="Arial" w:hAnsi="Arial" w:cs="Arial"/>
          <w:sz w:val="24"/>
          <w:szCs w:val="24"/>
        </w:rPr>
      </w:pPr>
    </w:p>
    <w:p w14:paraId="5D2E4E86" w14:textId="77777777" w:rsidR="00A55E27" w:rsidRPr="007E1FCF" w:rsidRDefault="00A55E27" w:rsidP="00A55E27">
      <w:pPr>
        <w:spacing w:after="0" w:line="240" w:lineRule="auto"/>
        <w:rPr>
          <w:rFonts w:ascii="Arial" w:hAnsi="Arial" w:cs="Arial"/>
          <w:sz w:val="24"/>
          <w:szCs w:val="24"/>
        </w:rPr>
      </w:pPr>
    </w:p>
    <w:p w14:paraId="54874C9C" w14:textId="77777777" w:rsidR="00A55E27" w:rsidRPr="007E1FCF" w:rsidRDefault="00A55E27" w:rsidP="00A55E27">
      <w:pPr>
        <w:spacing w:after="0" w:line="240" w:lineRule="auto"/>
        <w:rPr>
          <w:rFonts w:ascii="Arial" w:eastAsia="Times New Roman" w:hAnsi="Arial" w:cs="Arial"/>
          <w:kern w:val="36"/>
          <w:sz w:val="24"/>
          <w:szCs w:val="24"/>
          <w:lang w:eastAsia="en-GB"/>
        </w:rPr>
      </w:pPr>
      <w:r w:rsidRPr="007E1FCF">
        <w:rPr>
          <w:rFonts w:ascii="Arial" w:eastAsia="Times New Roman" w:hAnsi="Arial" w:cs="Arial"/>
          <w:kern w:val="36"/>
          <w:sz w:val="24"/>
          <w:szCs w:val="24"/>
          <w:lang w:eastAsia="en-GB"/>
        </w:rPr>
        <w:t>Fig 7: The Research Tradition.</w:t>
      </w:r>
    </w:p>
    <w:p w14:paraId="6592E605" w14:textId="77777777" w:rsidR="00A55E27" w:rsidRPr="007E1FCF" w:rsidRDefault="00A55E27" w:rsidP="00A55E27">
      <w:pPr>
        <w:spacing w:after="0" w:line="240" w:lineRule="auto"/>
        <w:rPr>
          <w:rFonts w:ascii="Arial" w:eastAsia="Times New Roman" w:hAnsi="Arial" w:cs="Arial"/>
          <w:kern w:val="36"/>
          <w:sz w:val="24"/>
          <w:szCs w:val="24"/>
          <w:lang w:eastAsia="en-GB"/>
        </w:rPr>
      </w:pPr>
    </w:p>
    <w:p w14:paraId="4F8F367E" w14:textId="77777777" w:rsidR="00A55E27" w:rsidRPr="007E1FCF" w:rsidRDefault="00A55E27" w:rsidP="00A55E27">
      <w:pPr>
        <w:spacing w:after="0" w:line="240" w:lineRule="auto"/>
        <w:rPr>
          <w:rFonts w:ascii="Arial" w:hAnsi="Arial" w:cs="Arial"/>
          <w:color w:val="333333"/>
          <w:sz w:val="24"/>
          <w:szCs w:val="24"/>
          <w:shd w:val="clear" w:color="auto" w:fill="FFFFFF"/>
        </w:rPr>
      </w:pPr>
      <w:r w:rsidRPr="007E1FCF">
        <w:rPr>
          <w:rFonts w:ascii="Arial" w:hAnsi="Arial" w:cs="Arial"/>
          <w:color w:val="333333"/>
          <w:sz w:val="24"/>
          <w:szCs w:val="24"/>
          <w:shd w:val="clear" w:color="auto" w:fill="FFFFFF"/>
        </w:rPr>
        <w:t>Durdella, N. (2019). </w:t>
      </w:r>
      <w:r w:rsidRPr="007E1FCF">
        <w:rPr>
          <w:rStyle w:val="Emphasis"/>
          <w:rFonts w:ascii="Arial" w:hAnsi="Arial" w:cs="Arial"/>
          <w:color w:val="333333"/>
          <w:sz w:val="24"/>
          <w:szCs w:val="24"/>
          <w:shd w:val="clear" w:color="auto" w:fill="FFFFFF"/>
        </w:rPr>
        <w:t>Qualitative dissertation methodology</w:t>
      </w:r>
      <w:r w:rsidRPr="007E1FCF">
        <w:rPr>
          <w:rFonts w:ascii="Arial" w:eastAsia="Times New Roman" w:hAnsi="Arial" w:cs="Arial"/>
          <w:kern w:val="36"/>
          <w:sz w:val="24"/>
          <w:szCs w:val="24"/>
          <w:lang w:eastAsia="en-GB"/>
        </w:rPr>
        <w:t xml:space="preserve">: </w:t>
      </w:r>
      <w:r w:rsidRPr="007E1FCF">
        <w:rPr>
          <w:rFonts w:ascii="Arial" w:eastAsia="Times New Roman" w:hAnsi="Arial" w:cs="Arial"/>
          <w:i/>
          <w:iCs/>
          <w:kern w:val="36"/>
          <w:sz w:val="24"/>
          <w:szCs w:val="24"/>
          <w:lang w:eastAsia="en-GB"/>
        </w:rPr>
        <w:t>A Guide for Research Design and Methods</w:t>
      </w:r>
      <w:r w:rsidRPr="007E1FCF">
        <w:rPr>
          <w:rFonts w:ascii="Arial" w:hAnsi="Arial" w:cs="Arial"/>
          <w:i/>
          <w:iCs/>
          <w:color w:val="333333"/>
          <w:sz w:val="24"/>
          <w:szCs w:val="24"/>
          <w:shd w:val="clear" w:color="auto" w:fill="FFFFFF"/>
        </w:rPr>
        <w:t xml:space="preserve">. </w:t>
      </w:r>
      <w:r w:rsidRPr="007E1FCF">
        <w:rPr>
          <w:rFonts w:ascii="Arial" w:hAnsi="Arial" w:cs="Arial"/>
          <w:color w:val="333333"/>
          <w:sz w:val="24"/>
          <w:szCs w:val="24"/>
          <w:shd w:val="clear" w:color="auto" w:fill="FFFFFF"/>
        </w:rPr>
        <w:t>London</w:t>
      </w:r>
      <w:r w:rsidRPr="007E1FCF">
        <w:rPr>
          <w:rFonts w:ascii="Arial" w:hAnsi="Arial" w:cs="Arial"/>
          <w:i/>
          <w:iCs/>
          <w:color w:val="333333"/>
          <w:sz w:val="24"/>
          <w:szCs w:val="24"/>
          <w:shd w:val="clear" w:color="auto" w:fill="FFFFFF"/>
        </w:rPr>
        <w:t xml:space="preserve">, </w:t>
      </w:r>
      <w:r w:rsidRPr="007E1FCF">
        <w:rPr>
          <w:rFonts w:ascii="Arial" w:hAnsi="Arial" w:cs="Arial"/>
          <w:color w:val="333333"/>
          <w:sz w:val="24"/>
          <w:szCs w:val="24"/>
          <w:shd w:val="clear" w:color="auto" w:fill="FFFFFF"/>
        </w:rPr>
        <w:t xml:space="preserve">SAGE Publications, Inc </w:t>
      </w:r>
      <w:hyperlink r:id="rId23" w:history="1">
        <w:r w:rsidRPr="007E1FCF">
          <w:rPr>
            <w:rStyle w:val="Hyperlink"/>
            <w:rFonts w:ascii="Arial" w:hAnsi="Arial" w:cs="Arial"/>
            <w:sz w:val="24"/>
            <w:szCs w:val="24"/>
            <w:shd w:val="clear" w:color="auto" w:fill="FFFFFF"/>
          </w:rPr>
          <w:t>https://www.doi.org/10.4135/9781506345147</w:t>
        </w:r>
      </w:hyperlink>
    </w:p>
    <w:p w14:paraId="442A5019" w14:textId="77777777" w:rsidR="00A55E27" w:rsidRPr="007E1FCF" w:rsidRDefault="00A55E27" w:rsidP="00A55E27">
      <w:pPr>
        <w:spacing w:after="0" w:line="240" w:lineRule="auto"/>
        <w:rPr>
          <w:rFonts w:ascii="Arial" w:hAnsi="Arial" w:cs="Arial"/>
          <w:color w:val="333333"/>
          <w:sz w:val="24"/>
          <w:szCs w:val="24"/>
          <w:shd w:val="clear" w:color="auto" w:fill="FFFFFF"/>
        </w:rPr>
      </w:pPr>
    </w:p>
    <w:p w14:paraId="264F9E22" w14:textId="77777777" w:rsidR="00A55E27" w:rsidRPr="007E1FCF" w:rsidRDefault="00A55E27" w:rsidP="00A55E27">
      <w:pPr>
        <w:spacing w:after="0" w:line="240" w:lineRule="auto"/>
        <w:rPr>
          <w:rFonts w:ascii="Arial" w:hAnsi="Arial" w:cs="Arial"/>
          <w:sz w:val="24"/>
          <w:szCs w:val="24"/>
        </w:rPr>
      </w:pPr>
      <w:r w:rsidRPr="007E1FCF">
        <w:rPr>
          <w:rFonts w:ascii="Arial" w:hAnsi="Arial" w:cs="Arial"/>
          <w:noProof/>
          <w:sz w:val="24"/>
          <w:szCs w:val="24"/>
        </w:rPr>
        <w:drawing>
          <wp:inline distT="0" distB="0" distL="0" distR="0" wp14:anchorId="580B04F6" wp14:editId="39CA3134">
            <wp:extent cx="5731510" cy="2417060"/>
            <wp:effectExtent l="0" t="0" r="2540" b="2540"/>
            <wp:docPr id="4" name="Picture 4" descr="Framing a Dissertation Study Through a Research Tradition - SAGE Research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ming a Dissertation Study Through a Research Tradition - SAGE Research  Method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417060"/>
                    </a:xfrm>
                    <a:prstGeom prst="rect">
                      <a:avLst/>
                    </a:prstGeom>
                    <a:noFill/>
                    <a:ln>
                      <a:noFill/>
                    </a:ln>
                  </pic:spPr>
                </pic:pic>
              </a:graphicData>
            </a:graphic>
          </wp:inline>
        </w:drawing>
      </w:r>
    </w:p>
    <w:p w14:paraId="57724A07" w14:textId="77777777" w:rsidR="00A55E27" w:rsidRPr="007E1FCF" w:rsidRDefault="00A55E27" w:rsidP="00A55E27">
      <w:pPr>
        <w:spacing w:after="0" w:line="240" w:lineRule="auto"/>
        <w:rPr>
          <w:rFonts w:ascii="Arial" w:hAnsi="Arial" w:cs="Arial"/>
          <w:sz w:val="24"/>
          <w:szCs w:val="24"/>
        </w:rPr>
      </w:pPr>
    </w:p>
    <w:p w14:paraId="2C21A21F" w14:textId="77777777" w:rsidR="0022180F" w:rsidRPr="007E1FCF" w:rsidRDefault="0022180F" w:rsidP="00A55E27">
      <w:pPr>
        <w:rPr>
          <w:rFonts w:ascii="Arial" w:eastAsia="Times New Roman" w:hAnsi="Arial" w:cs="Arial"/>
          <w:b/>
          <w:bCs/>
          <w:color w:val="373A3C"/>
          <w:sz w:val="24"/>
          <w:szCs w:val="24"/>
          <w:lang w:eastAsia="en-GB"/>
        </w:rPr>
      </w:pPr>
    </w:p>
    <w:p w14:paraId="501BA205" w14:textId="77777777" w:rsidR="0022180F" w:rsidRPr="007E1FCF" w:rsidRDefault="0022180F" w:rsidP="0022180F">
      <w:pPr>
        <w:rPr>
          <w:rFonts w:ascii="Arial" w:eastAsia="Times New Roman" w:hAnsi="Arial" w:cs="Arial"/>
          <w:b/>
          <w:bCs/>
          <w:color w:val="373A3C"/>
          <w:sz w:val="24"/>
          <w:szCs w:val="24"/>
          <w:lang w:eastAsia="en-GB"/>
        </w:rPr>
      </w:pPr>
    </w:p>
    <w:p w14:paraId="4F2384AA" w14:textId="77777777" w:rsidR="0022180F" w:rsidRPr="007E1FCF" w:rsidRDefault="0022180F" w:rsidP="0022180F">
      <w:pPr>
        <w:rPr>
          <w:rFonts w:ascii="Arial" w:hAnsi="Arial" w:cs="Arial"/>
          <w:sz w:val="24"/>
          <w:szCs w:val="24"/>
        </w:rPr>
      </w:pPr>
      <w:r w:rsidRPr="007E1FCF">
        <w:rPr>
          <w:rFonts w:ascii="Arial" w:eastAsia="Times New Roman" w:hAnsi="Arial" w:cs="Arial"/>
          <w:b/>
          <w:bCs/>
          <w:color w:val="373A3C"/>
          <w:sz w:val="24"/>
          <w:szCs w:val="24"/>
          <w:lang w:eastAsia="en-GB"/>
        </w:rPr>
        <w:t>Evaluate a theme within the core theory.</w:t>
      </w:r>
    </w:p>
    <w:p w14:paraId="20A54859" w14:textId="77777777" w:rsidR="0022180F" w:rsidRPr="007E1FCF" w:rsidRDefault="0022180F" w:rsidP="0022180F">
      <w:pPr>
        <w:rPr>
          <w:rFonts w:ascii="Arial" w:hAnsi="Arial" w:cs="Arial"/>
          <w:sz w:val="24"/>
          <w:szCs w:val="24"/>
        </w:rPr>
      </w:pPr>
    </w:p>
    <w:p w14:paraId="7FD548F5" w14:textId="77777777" w:rsidR="0022180F" w:rsidRPr="007E1FCF" w:rsidRDefault="0022180F" w:rsidP="0022180F">
      <w:pPr>
        <w:rPr>
          <w:rFonts w:ascii="Arial" w:hAnsi="Arial" w:cs="Arial"/>
          <w:sz w:val="24"/>
          <w:szCs w:val="24"/>
        </w:rPr>
      </w:pPr>
      <w:r w:rsidRPr="007E1FCF">
        <w:rPr>
          <w:rFonts w:ascii="Arial" w:hAnsi="Arial" w:cs="Arial"/>
          <w:sz w:val="24"/>
          <w:szCs w:val="24"/>
        </w:rPr>
        <w:t>Develop a theme from the general theory:</w:t>
      </w:r>
    </w:p>
    <w:p w14:paraId="345CDBE9" w14:textId="450DBBD5" w:rsidR="0022180F" w:rsidRPr="007E1FCF" w:rsidRDefault="0022180F" w:rsidP="0022180F">
      <w:pPr>
        <w:rPr>
          <w:rFonts w:ascii="Arial" w:hAnsi="Arial" w:cs="Arial"/>
          <w:sz w:val="24"/>
          <w:szCs w:val="24"/>
        </w:rPr>
      </w:pPr>
      <w:r w:rsidRPr="007E1FCF">
        <w:rPr>
          <w:rFonts w:ascii="Arial" w:hAnsi="Arial" w:cs="Arial"/>
          <w:sz w:val="24"/>
          <w:szCs w:val="24"/>
        </w:rPr>
        <w:t xml:space="preserve">‘Compare different generations from a FLC </w:t>
      </w:r>
      <w:r w:rsidR="006A136E" w:rsidRPr="007E1FCF">
        <w:rPr>
          <w:rFonts w:ascii="Arial" w:hAnsi="Arial" w:cs="Arial"/>
          <w:sz w:val="24"/>
          <w:szCs w:val="24"/>
        </w:rPr>
        <w:t>perspective”.</w:t>
      </w:r>
    </w:p>
    <w:p w14:paraId="696D4BB0" w14:textId="0B3012D0" w:rsidR="0022180F" w:rsidRPr="007E1FCF" w:rsidRDefault="00364747" w:rsidP="0022180F">
      <w:pPr>
        <w:rPr>
          <w:rFonts w:ascii="Arial" w:hAnsi="Arial" w:cs="Arial"/>
          <w:b/>
          <w:bCs/>
          <w:i/>
          <w:iCs/>
          <w:sz w:val="24"/>
          <w:szCs w:val="24"/>
        </w:rPr>
      </w:pPr>
      <w:r w:rsidRPr="007E1FCF">
        <w:rPr>
          <w:rFonts w:ascii="Arial" w:hAnsi="Arial" w:cs="Arial"/>
          <w:b/>
          <w:bCs/>
          <w:i/>
          <w:iCs/>
          <w:sz w:val="24"/>
          <w:szCs w:val="24"/>
        </w:rPr>
        <w:t>An e</w:t>
      </w:r>
      <w:r w:rsidR="0022180F" w:rsidRPr="007E1FCF">
        <w:rPr>
          <w:rFonts w:ascii="Arial" w:hAnsi="Arial" w:cs="Arial"/>
          <w:b/>
          <w:bCs/>
          <w:i/>
          <w:iCs/>
          <w:sz w:val="24"/>
          <w:szCs w:val="24"/>
        </w:rPr>
        <w:t>valuat</w:t>
      </w:r>
      <w:r w:rsidRPr="007E1FCF">
        <w:rPr>
          <w:rFonts w:ascii="Arial" w:hAnsi="Arial" w:cs="Arial"/>
          <w:b/>
          <w:bCs/>
          <w:i/>
          <w:iCs/>
          <w:sz w:val="24"/>
          <w:szCs w:val="24"/>
        </w:rPr>
        <w:t xml:space="preserve">ion of the spending patterns of </w:t>
      </w:r>
      <w:r w:rsidR="0022180F" w:rsidRPr="007E1FCF">
        <w:rPr>
          <w:rFonts w:ascii="Arial" w:hAnsi="Arial" w:cs="Arial"/>
          <w:b/>
          <w:bCs/>
          <w:i/>
          <w:iCs/>
          <w:sz w:val="24"/>
          <w:szCs w:val="24"/>
        </w:rPr>
        <w:t xml:space="preserve">current young </w:t>
      </w:r>
      <w:r w:rsidRPr="007E1FCF">
        <w:rPr>
          <w:rFonts w:ascii="Arial" w:hAnsi="Arial" w:cs="Arial"/>
          <w:b/>
          <w:bCs/>
          <w:i/>
          <w:iCs/>
          <w:sz w:val="24"/>
          <w:szCs w:val="24"/>
        </w:rPr>
        <w:t xml:space="preserve">and older </w:t>
      </w:r>
      <w:r w:rsidR="0022180F" w:rsidRPr="007E1FCF">
        <w:rPr>
          <w:rFonts w:ascii="Arial" w:hAnsi="Arial" w:cs="Arial"/>
          <w:b/>
          <w:bCs/>
          <w:i/>
          <w:iCs/>
          <w:sz w:val="24"/>
          <w:szCs w:val="24"/>
        </w:rPr>
        <w:t xml:space="preserve">singles, to make predictions about current </w:t>
      </w:r>
      <w:r w:rsidR="006A136E" w:rsidRPr="007E1FCF">
        <w:rPr>
          <w:rFonts w:ascii="Arial" w:hAnsi="Arial" w:cs="Arial"/>
          <w:b/>
          <w:bCs/>
          <w:i/>
          <w:iCs/>
          <w:sz w:val="24"/>
          <w:szCs w:val="24"/>
        </w:rPr>
        <w:t>singles</w:t>
      </w:r>
      <w:r w:rsidR="0022180F" w:rsidRPr="007E1FCF">
        <w:rPr>
          <w:rFonts w:ascii="Arial" w:hAnsi="Arial" w:cs="Arial"/>
          <w:b/>
          <w:bCs/>
          <w:i/>
          <w:iCs/>
          <w:sz w:val="24"/>
          <w:szCs w:val="24"/>
        </w:rPr>
        <w:t xml:space="preserve"> and their behaviours in 30 </w:t>
      </w:r>
      <w:r w:rsidR="006A136E" w:rsidRPr="007E1FCF">
        <w:rPr>
          <w:rFonts w:ascii="Arial" w:hAnsi="Arial" w:cs="Arial"/>
          <w:b/>
          <w:bCs/>
          <w:i/>
          <w:iCs/>
          <w:sz w:val="24"/>
          <w:szCs w:val="24"/>
        </w:rPr>
        <w:t>years’ time</w:t>
      </w:r>
      <w:r w:rsidR="0022180F" w:rsidRPr="007E1FCF">
        <w:rPr>
          <w:rFonts w:ascii="Arial" w:hAnsi="Arial" w:cs="Arial"/>
          <w:b/>
          <w:bCs/>
          <w:i/>
          <w:iCs/>
          <w:sz w:val="24"/>
          <w:szCs w:val="24"/>
        </w:rPr>
        <w:t>.</w:t>
      </w:r>
    </w:p>
    <w:p w14:paraId="20FD9B2C" w14:textId="12F84887" w:rsidR="0022180F" w:rsidRPr="007E1FCF" w:rsidRDefault="0022180F" w:rsidP="00364747">
      <w:pPr>
        <w:pStyle w:val="ListParagraph"/>
        <w:numPr>
          <w:ilvl w:val="0"/>
          <w:numId w:val="36"/>
        </w:numPr>
        <w:rPr>
          <w:rFonts w:ascii="Arial" w:hAnsi="Arial" w:cs="Arial"/>
          <w:sz w:val="24"/>
          <w:szCs w:val="24"/>
        </w:rPr>
      </w:pPr>
      <w:r w:rsidRPr="007E1FCF">
        <w:rPr>
          <w:rFonts w:ascii="Arial" w:hAnsi="Arial" w:cs="Arial"/>
          <w:sz w:val="24"/>
          <w:szCs w:val="24"/>
        </w:rPr>
        <w:t xml:space="preserve">Determine the existing spending </w:t>
      </w:r>
      <w:r w:rsidR="006A136E" w:rsidRPr="007E1FCF">
        <w:rPr>
          <w:rFonts w:ascii="Arial" w:hAnsi="Arial" w:cs="Arial"/>
          <w:sz w:val="24"/>
          <w:szCs w:val="24"/>
        </w:rPr>
        <w:t>patterns</w:t>
      </w:r>
      <w:r w:rsidR="00364747" w:rsidRPr="007E1FCF">
        <w:rPr>
          <w:rFonts w:ascii="Arial" w:hAnsi="Arial" w:cs="Arial"/>
          <w:sz w:val="24"/>
          <w:szCs w:val="24"/>
        </w:rPr>
        <w:t xml:space="preserve"> in one country</w:t>
      </w:r>
      <w:r w:rsidR="006A136E" w:rsidRPr="007E1FCF">
        <w:rPr>
          <w:rFonts w:ascii="Arial" w:hAnsi="Arial" w:cs="Arial"/>
          <w:sz w:val="24"/>
          <w:szCs w:val="24"/>
        </w:rPr>
        <w:t>.</w:t>
      </w:r>
    </w:p>
    <w:p w14:paraId="3C36A09B" w14:textId="77777777" w:rsidR="0022180F" w:rsidRPr="007E1FCF" w:rsidRDefault="0022180F" w:rsidP="00364747">
      <w:pPr>
        <w:pStyle w:val="ListParagraph"/>
        <w:numPr>
          <w:ilvl w:val="0"/>
          <w:numId w:val="36"/>
        </w:numPr>
        <w:rPr>
          <w:rFonts w:ascii="Arial" w:hAnsi="Arial" w:cs="Arial"/>
          <w:sz w:val="24"/>
          <w:szCs w:val="24"/>
        </w:rPr>
      </w:pPr>
      <w:r w:rsidRPr="007E1FCF">
        <w:rPr>
          <w:rFonts w:ascii="Arial" w:hAnsi="Arial" w:cs="Arial"/>
          <w:sz w:val="24"/>
          <w:szCs w:val="24"/>
        </w:rPr>
        <w:t>Compare and contrast these spending patterns (quality and quantity)</w:t>
      </w:r>
    </w:p>
    <w:p w14:paraId="16BC27F0" w14:textId="77777777" w:rsidR="0022180F" w:rsidRPr="007E1FCF" w:rsidRDefault="0022180F" w:rsidP="00364747">
      <w:pPr>
        <w:pStyle w:val="ListParagraph"/>
        <w:numPr>
          <w:ilvl w:val="0"/>
          <w:numId w:val="36"/>
        </w:numPr>
        <w:rPr>
          <w:rFonts w:ascii="Arial" w:hAnsi="Arial" w:cs="Arial"/>
          <w:sz w:val="24"/>
          <w:szCs w:val="24"/>
        </w:rPr>
      </w:pPr>
      <w:r w:rsidRPr="007E1FCF">
        <w:rPr>
          <w:rFonts w:ascii="Arial" w:hAnsi="Arial" w:cs="Arial"/>
          <w:sz w:val="24"/>
          <w:szCs w:val="24"/>
        </w:rPr>
        <w:t xml:space="preserve">Predict existing Gen- Z and what they might be doing in 30 years. </w:t>
      </w:r>
      <w:hyperlink r:id="rId25" w:history="1">
        <w:r w:rsidRPr="007E1FCF">
          <w:rPr>
            <w:rStyle w:val="Hyperlink"/>
            <w:rFonts w:ascii="Arial" w:hAnsi="Arial" w:cs="Arial"/>
            <w:sz w:val="24"/>
            <w:szCs w:val="24"/>
          </w:rPr>
          <w:t>https://www.pewresearch.org/fact-tank/2019/01/17/where-millennials-end-and-generation-z-begins/</w:t>
        </w:r>
      </w:hyperlink>
    </w:p>
    <w:p w14:paraId="4B54DC8E" w14:textId="77777777" w:rsidR="0022180F" w:rsidRPr="007E1FCF" w:rsidRDefault="0022180F" w:rsidP="0022180F">
      <w:pPr>
        <w:rPr>
          <w:rFonts w:ascii="Arial" w:hAnsi="Arial" w:cs="Arial"/>
          <w:sz w:val="24"/>
          <w:szCs w:val="24"/>
        </w:rPr>
      </w:pPr>
      <w:r w:rsidRPr="007E1FCF">
        <w:rPr>
          <w:rFonts w:ascii="Arial" w:hAnsi="Arial" w:cs="Arial"/>
          <w:sz w:val="24"/>
          <w:szCs w:val="24"/>
        </w:rPr>
        <w:t>The oldest Millennials, the i-Generation are in their early 20s. They are digital citizens. Will this change how they will be living compared with current older singles, likely aged 55-85, the ‘baby boomers’?</w:t>
      </w:r>
    </w:p>
    <w:p w14:paraId="119E2089" w14:textId="51424898" w:rsidR="0022180F" w:rsidRPr="007E1FCF" w:rsidRDefault="0022180F" w:rsidP="0022180F">
      <w:pPr>
        <w:rPr>
          <w:rFonts w:ascii="Arial" w:hAnsi="Arial" w:cs="Arial"/>
          <w:sz w:val="24"/>
          <w:szCs w:val="24"/>
        </w:rPr>
      </w:pPr>
      <w:r w:rsidRPr="007E1FCF">
        <w:rPr>
          <w:rFonts w:ascii="Arial" w:hAnsi="Arial" w:cs="Arial"/>
          <w:sz w:val="24"/>
          <w:szCs w:val="24"/>
        </w:rPr>
        <w:t>Special reference to leisure, entertainment, tourism, hospitality and personal services</w:t>
      </w:r>
      <w:r w:rsidRPr="007E1FCF">
        <w:rPr>
          <w:rFonts w:ascii="Arial" w:hAnsi="Arial" w:cs="Arial"/>
          <w:b/>
          <w:bCs/>
          <w:i/>
          <w:iCs/>
          <w:sz w:val="24"/>
          <w:szCs w:val="24"/>
        </w:rPr>
        <w:t>.</w:t>
      </w:r>
      <w:r w:rsidR="00364747" w:rsidRPr="007E1FCF">
        <w:rPr>
          <w:rFonts w:ascii="Arial" w:hAnsi="Arial" w:cs="Arial"/>
          <w:b/>
          <w:bCs/>
          <w:i/>
          <w:iCs/>
          <w:sz w:val="24"/>
          <w:szCs w:val="24"/>
        </w:rPr>
        <w:t xml:space="preserve"> I may need to reduce this list to one or two service industries. </w:t>
      </w:r>
    </w:p>
    <w:p w14:paraId="79BB8208" w14:textId="201DB323" w:rsidR="0022180F" w:rsidRPr="007E1FCF" w:rsidRDefault="00364747" w:rsidP="0022180F">
      <w:pPr>
        <w:rPr>
          <w:rFonts w:ascii="Arial" w:hAnsi="Arial" w:cs="Arial"/>
          <w:sz w:val="24"/>
          <w:szCs w:val="24"/>
        </w:rPr>
      </w:pPr>
      <w:r w:rsidRPr="007E1FCF">
        <w:rPr>
          <w:rFonts w:ascii="Arial" w:hAnsi="Arial" w:cs="Arial"/>
          <w:sz w:val="24"/>
          <w:szCs w:val="24"/>
        </w:rPr>
        <w:t>I would like to make cross cultural comparisons, but I feel that this might reduce focus on existing singles and predictions in one culture.</w:t>
      </w:r>
    </w:p>
    <w:p w14:paraId="098ED910" w14:textId="77777777" w:rsidR="0022180F" w:rsidRPr="007E1FCF" w:rsidRDefault="0022180F" w:rsidP="0022180F">
      <w:pPr>
        <w:rPr>
          <w:rFonts w:ascii="Arial" w:hAnsi="Arial" w:cs="Arial"/>
          <w:sz w:val="24"/>
          <w:szCs w:val="24"/>
        </w:rPr>
      </w:pPr>
    </w:p>
    <w:p w14:paraId="617ED52B" w14:textId="52459A51" w:rsidR="0022180F" w:rsidRPr="007E1FCF" w:rsidRDefault="00364747"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I like the idea of qualitative research which I am fairly new to. I especially like Maxwell (1998) and his updates where he recommends interactive methods to elicit deeper understanding of respondents.</w:t>
      </w:r>
    </w:p>
    <w:p w14:paraId="1AAFF4E0" w14:textId="1A026D80" w:rsidR="00364747" w:rsidRPr="007E1FCF" w:rsidRDefault="00364747"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This method will not easily test a hypothesis. However working hypothesises are:</w:t>
      </w:r>
    </w:p>
    <w:p w14:paraId="6A2F8337" w14:textId="527DFD14" w:rsidR="00364747" w:rsidRPr="007E1FCF" w:rsidRDefault="00364747" w:rsidP="00364747">
      <w:pPr>
        <w:pStyle w:val="ListParagraph"/>
        <w:numPr>
          <w:ilvl w:val="0"/>
          <w:numId w:val="37"/>
        </w:num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 xml:space="preserve">Young singles are very different to older singles in their demand for services. This is shown by different </w:t>
      </w:r>
      <w:r w:rsidR="00416BA8" w:rsidRPr="007E1FCF">
        <w:rPr>
          <w:rFonts w:ascii="Arial" w:eastAsia="Times New Roman" w:hAnsi="Arial" w:cs="Arial"/>
          <w:color w:val="373A3C"/>
          <w:sz w:val="24"/>
          <w:szCs w:val="24"/>
          <w:lang w:eastAsia="en-GB"/>
        </w:rPr>
        <w:t>quantities</w:t>
      </w:r>
      <w:r w:rsidRPr="007E1FCF">
        <w:rPr>
          <w:rFonts w:ascii="Arial" w:eastAsia="Times New Roman" w:hAnsi="Arial" w:cs="Arial"/>
          <w:color w:val="373A3C"/>
          <w:sz w:val="24"/>
          <w:szCs w:val="24"/>
          <w:lang w:eastAsia="en-GB"/>
        </w:rPr>
        <w:t xml:space="preserve"> of different </w:t>
      </w:r>
      <w:r w:rsidR="00416BA8" w:rsidRPr="007E1FCF">
        <w:rPr>
          <w:rFonts w:ascii="Arial" w:eastAsia="Times New Roman" w:hAnsi="Arial" w:cs="Arial"/>
          <w:color w:val="373A3C"/>
          <w:sz w:val="24"/>
          <w:szCs w:val="24"/>
          <w:lang w:eastAsia="en-GB"/>
        </w:rPr>
        <w:t>services</w:t>
      </w:r>
      <w:r w:rsidRPr="007E1FCF">
        <w:rPr>
          <w:rFonts w:ascii="Arial" w:eastAsia="Times New Roman" w:hAnsi="Arial" w:cs="Arial"/>
          <w:color w:val="373A3C"/>
          <w:sz w:val="24"/>
          <w:szCs w:val="24"/>
          <w:lang w:eastAsia="en-GB"/>
        </w:rPr>
        <w:t xml:space="preserve"> and different </w:t>
      </w:r>
      <w:r w:rsidR="00416BA8" w:rsidRPr="007E1FCF">
        <w:rPr>
          <w:rFonts w:ascii="Arial" w:eastAsia="Times New Roman" w:hAnsi="Arial" w:cs="Arial"/>
          <w:color w:val="373A3C"/>
          <w:sz w:val="24"/>
          <w:szCs w:val="24"/>
          <w:lang w:eastAsia="en-GB"/>
        </w:rPr>
        <w:t>qualities</w:t>
      </w:r>
      <w:r w:rsidRPr="007E1FCF">
        <w:rPr>
          <w:rFonts w:ascii="Arial" w:eastAsia="Times New Roman" w:hAnsi="Arial" w:cs="Arial"/>
          <w:color w:val="373A3C"/>
          <w:sz w:val="24"/>
          <w:szCs w:val="24"/>
          <w:lang w:eastAsia="en-GB"/>
        </w:rPr>
        <w:t xml:space="preserve"> of the same services.</w:t>
      </w:r>
    </w:p>
    <w:p w14:paraId="43B07802" w14:textId="77777777" w:rsidR="00364747" w:rsidRPr="007E1FCF" w:rsidRDefault="00364747" w:rsidP="00364747">
      <w:pPr>
        <w:pStyle w:val="ListParagraph"/>
        <w:rPr>
          <w:rFonts w:ascii="Arial" w:eastAsia="Times New Roman" w:hAnsi="Arial" w:cs="Arial"/>
          <w:color w:val="373A3C"/>
          <w:sz w:val="24"/>
          <w:szCs w:val="24"/>
          <w:lang w:eastAsia="en-GB"/>
        </w:rPr>
      </w:pPr>
    </w:p>
    <w:p w14:paraId="7812DEB1" w14:textId="13C8B2FE" w:rsidR="00364747" w:rsidRPr="007E1FCF" w:rsidRDefault="00364747" w:rsidP="00364747">
      <w:pPr>
        <w:pStyle w:val="ListParagraph"/>
        <w:numPr>
          <w:ilvl w:val="0"/>
          <w:numId w:val="37"/>
        </w:num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 xml:space="preserve">Today’s young singles are likely to be very different in their </w:t>
      </w:r>
      <w:r w:rsidR="00416BA8" w:rsidRPr="007E1FCF">
        <w:rPr>
          <w:rFonts w:ascii="Arial" w:eastAsia="Times New Roman" w:hAnsi="Arial" w:cs="Arial"/>
          <w:color w:val="373A3C"/>
          <w:sz w:val="24"/>
          <w:szCs w:val="24"/>
          <w:lang w:eastAsia="en-GB"/>
        </w:rPr>
        <w:t>consumption</w:t>
      </w:r>
      <w:r w:rsidRPr="007E1FCF">
        <w:rPr>
          <w:rFonts w:ascii="Arial" w:eastAsia="Times New Roman" w:hAnsi="Arial" w:cs="Arial"/>
          <w:color w:val="373A3C"/>
          <w:sz w:val="24"/>
          <w:szCs w:val="24"/>
          <w:lang w:eastAsia="en-GB"/>
        </w:rPr>
        <w:t xml:space="preserve"> of services in 30 </w:t>
      </w:r>
      <w:r w:rsidR="0003178D" w:rsidRPr="007E1FCF">
        <w:rPr>
          <w:rFonts w:ascii="Arial" w:eastAsia="Times New Roman" w:hAnsi="Arial" w:cs="Arial"/>
          <w:color w:val="373A3C"/>
          <w:sz w:val="24"/>
          <w:szCs w:val="24"/>
          <w:lang w:eastAsia="en-GB"/>
        </w:rPr>
        <w:t>years’ time</w:t>
      </w:r>
      <w:r w:rsidRPr="007E1FCF">
        <w:rPr>
          <w:rFonts w:ascii="Arial" w:eastAsia="Times New Roman" w:hAnsi="Arial" w:cs="Arial"/>
          <w:color w:val="373A3C"/>
          <w:sz w:val="24"/>
          <w:szCs w:val="24"/>
          <w:lang w:eastAsia="en-GB"/>
        </w:rPr>
        <w:t xml:space="preserve">, </w:t>
      </w:r>
      <w:r w:rsidR="00416BA8" w:rsidRPr="007E1FCF">
        <w:rPr>
          <w:rFonts w:ascii="Arial" w:eastAsia="Times New Roman" w:hAnsi="Arial" w:cs="Arial"/>
          <w:color w:val="373A3C"/>
          <w:sz w:val="24"/>
          <w:szCs w:val="24"/>
          <w:lang w:eastAsia="en-GB"/>
        </w:rPr>
        <w:t>related</w:t>
      </w:r>
      <w:r w:rsidRPr="007E1FCF">
        <w:rPr>
          <w:rFonts w:ascii="Arial" w:eastAsia="Times New Roman" w:hAnsi="Arial" w:cs="Arial"/>
          <w:color w:val="373A3C"/>
          <w:sz w:val="24"/>
          <w:szCs w:val="24"/>
          <w:lang w:eastAsia="en-GB"/>
        </w:rPr>
        <w:t xml:space="preserve"> to their </w:t>
      </w:r>
      <w:r w:rsidR="00416BA8" w:rsidRPr="007E1FCF">
        <w:rPr>
          <w:rFonts w:ascii="Arial" w:eastAsia="Times New Roman" w:hAnsi="Arial" w:cs="Arial"/>
          <w:color w:val="373A3C"/>
          <w:sz w:val="24"/>
          <w:szCs w:val="24"/>
          <w:lang w:eastAsia="en-GB"/>
        </w:rPr>
        <w:t>comfort</w:t>
      </w:r>
      <w:r w:rsidRPr="007E1FCF">
        <w:rPr>
          <w:rFonts w:ascii="Arial" w:eastAsia="Times New Roman" w:hAnsi="Arial" w:cs="Arial"/>
          <w:color w:val="373A3C"/>
          <w:sz w:val="24"/>
          <w:szCs w:val="24"/>
          <w:lang w:eastAsia="en-GB"/>
        </w:rPr>
        <w:t xml:space="preserve"> using digital technologies and the likely </w:t>
      </w:r>
      <w:r w:rsidR="00416BA8" w:rsidRPr="007E1FCF">
        <w:rPr>
          <w:rFonts w:ascii="Arial" w:eastAsia="Times New Roman" w:hAnsi="Arial" w:cs="Arial"/>
          <w:color w:val="373A3C"/>
          <w:sz w:val="24"/>
          <w:szCs w:val="24"/>
          <w:lang w:eastAsia="en-GB"/>
        </w:rPr>
        <w:t>evolution</w:t>
      </w:r>
      <w:r w:rsidRPr="007E1FCF">
        <w:rPr>
          <w:rFonts w:ascii="Arial" w:eastAsia="Times New Roman" w:hAnsi="Arial" w:cs="Arial"/>
          <w:color w:val="373A3C"/>
          <w:sz w:val="24"/>
          <w:szCs w:val="24"/>
          <w:lang w:eastAsia="en-GB"/>
        </w:rPr>
        <w:t xml:space="preserve"> of service provision.</w:t>
      </w:r>
    </w:p>
    <w:p w14:paraId="2B5EE164" w14:textId="77777777" w:rsidR="00364747" w:rsidRPr="007E1FCF" w:rsidRDefault="00364747" w:rsidP="00364747">
      <w:pPr>
        <w:pStyle w:val="ListParagraph"/>
        <w:rPr>
          <w:rFonts w:ascii="Arial" w:eastAsia="Times New Roman" w:hAnsi="Arial" w:cs="Arial"/>
          <w:color w:val="373A3C"/>
          <w:sz w:val="24"/>
          <w:szCs w:val="24"/>
          <w:lang w:eastAsia="en-GB"/>
        </w:rPr>
      </w:pPr>
    </w:p>
    <w:p w14:paraId="166B3F0F" w14:textId="27D62ABE" w:rsidR="00364747" w:rsidRPr="007E1FCF" w:rsidRDefault="00364747" w:rsidP="00364747">
      <w:pPr>
        <w:pStyle w:val="ListParagraph"/>
        <w:numPr>
          <w:ilvl w:val="0"/>
          <w:numId w:val="37"/>
        </w:num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 xml:space="preserve">The FLC will need significant modification to incorporate changes in </w:t>
      </w:r>
      <w:r w:rsidR="00416BA8" w:rsidRPr="007E1FCF">
        <w:rPr>
          <w:rFonts w:ascii="Arial" w:eastAsia="Times New Roman" w:hAnsi="Arial" w:cs="Arial"/>
          <w:color w:val="373A3C"/>
          <w:sz w:val="24"/>
          <w:szCs w:val="24"/>
          <w:lang w:eastAsia="en-GB"/>
        </w:rPr>
        <w:t>lifestyle</w:t>
      </w:r>
      <w:r w:rsidRPr="007E1FCF">
        <w:rPr>
          <w:rFonts w:ascii="Arial" w:eastAsia="Times New Roman" w:hAnsi="Arial" w:cs="Arial"/>
          <w:color w:val="373A3C"/>
          <w:sz w:val="24"/>
          <w:szCs w:val="24"/>
          <w:lang w:eastAsia="en-GB"/>
        </w:rPr>
        <w:t>, regulations and resource access. Such modifications may threaten the very use of the FLC concept.</w:t>
      </w:r>
    </w:p>
    <w:p w14:paraId="6C045AE9" w14:textId="1FA0C0A8" w:rsidR="0022180F" w:rsidRPr="007E1FCF" w:rsidRDefault="00D927A0" w:rsidP="00A55E27">
      <w:pPr>
        <w:rPr>
          <w:rFonts w:ascii="Arial" w:eastAsia="Times New Roman" w:hAnsi="Arial" w:cs="Arial"/>
          <w:b/>
          <w:bCs/>
          <w:color w:val="373A3C"/>
          <w:sz w:val="24"/>
          <w:szCs w:val="24"/>
          <w:lang w:eastAsia="en-GB"/>
        </w:rPr>
      </w:pPr>
      <w:r w:rsidRPr="007E1FCF">
        <w:rPr>
          <w:rFonts w:ascii="Arial" w:eastAsia="Times New Roman" w:hAnsi="Arial" w:cs="Arial"/>
          <w:b/>
          <w:bCs/>
          <w:color w:val="373A3C"/>
          <w:sz w:val="24"/>
          <w:szCs w:val="24"/>
          <w:lang w:eastAsia="en-GB"/>
        </w:rPr>
        <w:t>Methodology</w:t>
      </w:r>
    </w:p>
    <w:p w14:paraId="750BBF60" w14:textId="22C2B2A0" w:rsidR="00D927A0" w:rsidRPr="007E1FCF" w:rsidRDefault="00D927A0"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Qualitative.</w:t>
      </w:r>
    </w:p>
    <w:p w14:paraId="44843EB3" w14:textId="50C5CAA9" w:rsidR="0022180F" w:rsidRPr="007E1FCF" w:rsidRDefault="00364747"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 xml:space="preserve">The main method will be a content analysis of </w:t>
      </w:r>
      <w:r w:rsidR="00D927A0" w:rsidRPr="007E1FCF">
        <w:rPr>
          <w:rFonts w:ascii="Arial" w:eastAsia="Times New Roman" w:hAnsi="Arial" w:cs="Arial"/>
          <w:color w:val="373A3C"/>
          <w:sz w:val="24"/>
          <w:szCs w:val="24"/>
          <w:lang w:eastAsia="en-GB"/>
        </w:rPr>
        <w:t xml:space="preserve">marketing campaigns targeting young and old singles. A review of </w:t>
      </w:r>
      <w:r w:rsidR="00416BA8" w:rsidRPr="007E1FCF">
        <w:rPr>
          <w:rFonts w:ascii="Arial" w:eastAsia="Times New Roman" w:hAnsi="Arial" w:cs="Arial"/>
          <w:color w:val="373A3C"/>
          <w:sz w:val="24"/>
          <w:szCs w:val="24"/>
          <w:lang w:eastAsia="en-GB"/>
        </w:rPr>
        <w:t>organisations</w:t>
      </w:r>
      <w:r w:rsidR="00D927A0" w:rsidRPr="007E1FCF">
        <w:rPr>
          <w:rFonts w:ascii="Arial" w:eastAsia="Times New Roman" w:hAnsi="Arial" w:cs="Arial"/>
          <w:color w:val="373A3C"/>
          <w:sz w:val="24"/>
          <w:szCs w:val="24"/>
          <w:lang w:eastAsia="en-GB"/>
        </w:rPr>
        <w:t xml:space="preserve"> who target these groups for membership, selling of related products and education/training of the two groups.</w:t>
      </w:r>
    </w:p>
    <w:p w14:paraId="3A8684D0" w14:textId="5217D116" w:rsidR="00D927A0" w:rsidRPr="007E1FCF" w:rsidRDefault="00D927A0"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 xml:space="preserve">In </w:t>
      </w:r>
      <w:r w:rsidR="00416BA8" w:rsidRPr="007E1FCF">
        <w:rPr>
          <w:rFonts w:ascii="Arial" w:eastAsia="Times New Roman" w:hAnsi="Arial" w:cs="Arial"/>
          <w:color w:val="373A3C"/>
          <w:sz w:val="24"/>
          <w:szCs w:val="24"/>
          <w:lang w:eastAsia="en-GB"/>
        </w:rPr>
        <w:t>parallel</w:t>
      </w:r>
      <w:r w:rsidRPr="007E1FCF">
        <w:rPr>
          <w:rFonts w:ascii="Arial" w:eastAsia="Times New Roman" w:hAnsi="Arial" w:cs="Arial"/>
          <w:color w:val="373A3C"/>
          <w:sz w:val="24"/>
          <w:szCs w:val="24"/>
          <w:lang w:eastAsia="en-GB"/>
        </w:rPr>
        <w:t xml:space="preserve"> interview questions will be derived from factors identified int eh </w:t>
      </w:r>
      <w:r w:rsidR="00416BA8" w:rsidRPr="007E1FCF">
        <w:rPr>
          <w:rFonts w:ascii="Arial" w:eastAsia="Times New Roman" w:hAnsi="Arial" w:cs="Arial"/>
          <w:color w:val="373A3C"/>
          <w:sz w:val="24"/>
          <w:szCs w:val="24"/>
          <w:lang w:eastAsia="en-GB"/>
        </w:rPr>
        <w:t>literature</w:t>
      </w:r>
      <w:r w:rsidRPr="007E1FCF">
        <w:rPr>
          <w:rFonts w:ascii="Arial" w:eastAsia="Times New Roman" w:hAnsi="Arial" w:cs="Arial"/>
          <w:color w:val="373A3C"/>
          <w:sz w:val="24"/>
          <w:szCs w:val="24"/>
          <w:lang w:eastAsia="en-GB"/>
        </w:rPr>
        <w:t xml:space="preserve"> and industrial practice to review differences and </w:t>
      </w:r>
      <w:r w:rsidR="00416BA8" w:rsidRPr="007E1FCF">
        <w:rPr>
          <w:rFonts w:ascii="Arial" w:eastAsia="Times New Roman" w:hAnsi="Arial" w:cs="Arial"/>
          <w:color w:val="373A3C"/>
          <w:sz w:val="24"/>
          <w:szCs w:val="24"/>
          <w:lang w:eastAsia="en-GB"/>
        </w:rPr>
        <w:t>similarities</w:t>
      </w:r>
      <w:r w:rsidRPr="007E1FCF">
        <w:rPr>
          <w:rFonts w:ascii="Arial" w:eastAsia="Times New Roman" w:hAnsi="Arial" w:cs="Arial"/>
          <w:color w:val="373A3C"/>
          <w:sz w:val="24"/>
          <w:szCs w:val="24"/>
          <w:lang w:eastAsia="en-GB"/>
        </w:rPr>
        <w:t xml:space="preserve"> in the spending patterns of </w:t>
      </w:r>
      <w:r w:rsidR="00416BA8" w:rsidRPr="007E1FCF">
        <w:rPr>
          <w:rFonts w:ascii="Arial" w:eastAsia="Times New Roman" w:hAnsi="Arial" w:cs="Arial"/>
          <w:color w:val="373A3C"/>
          <w:sz w:val="24"/>
          <w:szCs w:val="24"/>
          <w:lang w:eastAsia="en-GB"/>
        </w:rPr>
        <w:t>existing</w:t>
      </w:r>
      <w:r w:rsidRPr="007E1FCF">
        <w:rPr>
          <w:rFonts w:ascii="Arial" w:eastAsia="Times New Roman" w:hAnsi="Arial" w:cs="Arial"/>
          <w:color w:val="373A3C"/>
          <w:sz w:val="24"/>
          <w:szCs w:val="24"/>
          <w:lang w:eastAsia="en-GB"/>
        </w:rPr>
        <w:t xml:space="preserve"> older and younger singles. Younger singles will be invited to share their plans, ambitions and hopes for career development, family development and wider cultural </w:t>
      </w:r>
      <w:r w:rsidR="00416BA8" w:rsidRPr="007E1FCF">
        <w:rPr>
          <w:rFonts w:ascii="Arial" w:eastAsia="Times New Roman" w:hAnsi="Arial" w:cs="Arial"/>
          <w:color w:val="373A3C"/>
          <w:sz w:val="24"/>
          <w:szCs w:val="24"/>
          <w:lang w:eastAsia="en-GB"/>
        </w:rPr>
        <w:t>sensitivities</w:t>
      </w:r>
      <w:r w:rsidRPr="007E1FCF">
        <w:rPr>
          <w:rFonts w:ascii="Arial" w:eastAsia="Times New Roman" w:hAnsi="Arial" w:cs="Arial"/>
          <w:color w:val="373A3C"/>
          <w:sz w:val="24"/>
          <w:szCs w:val="24"/>
          <w:lang w:eastAsia="en-GB"/>
        </w:rPr>
        <w:t xml:space="preserve"> in spending and its impacts for the future.</w:t>
      </w:r>
    </w:p>
    <w:p w14:paraId="3A0C9FFA" w14:textId="324833E6" w:rsidR="00416BA8" w:rsidRPr="007E1FCF" w:rsidRDefault="00416BA8" w:rsidP="00A55E27">
      <w:pPr>
        <w:rPr>
          <w:rFonts w:ascii="Arial" w:eastAsia="Times New Roman" w:hAnsi="Arial" w:cs="Arial"/>
          <w:b/>
          <w:bCs/>
          <w:color w:val="373A3C"/>
          <w:sz w:val="24"/>
          <w:szCs w:val="24"/>
          <w:lang w:eastAsia="en-GB"/>
        </w:rPr>
      </w:pPr>
      <w:r w:rsidRPr="007E1FCF">
        <w:rPr>
          <w:rFonts w:ascii="Arial" w:eastAsia="Times New Roman" w:hAnsi="Arial" w:cs="Arial"/>
          <w:b/>
          <w:bCs/>
          <w:color w:val="373A3C"/>
          <w:sz w:val="24"/>
          <w:szCs w:val="24"/>
          <w:lang w:eastAsia="en-GB"/>
        </w:rPr>
        <w:t>Data Analysis</w:t>
      </w:r>
    </w:p>
    <w:p w14:paraId="5C82A209" w14:textId="6876CCDD" w:rsidR="00416BA8" w:rsidRPr="007E1FCF" w:rsidRDefault="00416BA8" w:rsidP="00A55E27">
      <w:pPr>
        <w:rPr>
          <w:rFonts w:ascii="Arial" w:eastAsia="Times New Roman" w:hAnsi="Arial" w:cs="Arial"/>
          <w:color w:val="373A3C"/>
          <w:sz w:val="24"/>
          <w:szCs w:val="24"/>
          <w:lang w:eastAsia="en-GB"/>
        </w:rPr>
      </w:pPr>
      <w:r w:rsidRPr="007E1FCF">
        <w:rPr>
          <w:rFonts w:ascii="Arial" w:eastAsia="Times New Roman" w:hAnsi="Arial" w:cs="Arial"/>
          <w:color w:val="373A3C"/>
          <w:sz w:val="24"/>
          <w:szCs w:val="24"/>
          <w:lang w:eastAsia="en-GB"/>
        </w:rPr>
        <w:t>A thematic approach using software to help compute the data will allow logical progression through the dissertation.</w:t>
      </w:r>
    </w:p>
    <w:p w14:paraId="67A62F10" w14:textId="067EC7DF" w:rsidR="004F1A0A" w:rsidRPr="007E1FCF" w:rsidRDefault="000B6E27" w:rsidP="004F1A0A">
      <w:pPr>
        <w:rPr>
          <w:rFonts w:ascii="Arial" w:hAnsi="Arial" w:cs="Arial"/>
          <w:b/>
          <w:bCs/>
          <w:sz w:val="24"/>
          <w:szCs w:val="24"/>
        </w:rPr>
      </w:pPr>
      <w:r w:rsidRPr="007E1FCF">
        <w:rPr>
          <w:rFonts w:ascii="Arial" w:hAnsi="Arial" w:cs="Arial"/>
          <w:b/>
          <w:bCs/>
          <w:sz w:val="24"/>
          <w:szCs w:val="24"/>
        </w:rPr>
        <w:t>Ethical Risk Analysis</w:t>
      </w:r>
    </w:p>
    <w:p w14:paraId="12C1071E" w14:textId="00ADD1BE" w:rsidR="00EA5E24" w:rsidRPr="007E1FCF" w:rsidRDefault="00EA5E24" w:rsidP="00EA5E24">
      <w:pPr>
        <w:rPr>
          <w:sz w:val="24"/>
          <w:szCs w:val="24"/>
        </w:rPr>
      </w:pPr>
      <w:r w:rsidRPr="007E1FCF">
        <w:rPr>
          <w:sz w:val="24"/>
          <w:szCs w:val="24"/>
        </w:rPr>
        <w:t xml:space="preserve">Risk assessment for interview groups </w:t>
      </w:r>
      <w:r w:rsidR="00416BA8" w:rsidRPr="007E1FCF">
        <w:rPr>
          <w:sz w:val="24"/>
          <w:szCs w:val="24"/>
        </w:rPr>
        <w:t xml:space="preserve">younger and older singles </w:t>
      </w:r>
      <w:r w:rsidRPr="007E1FCF">
        <w:rPr>
          <w:sz w:val="24"/>
          <w:szCs w:val="24"/>
        </w:rPr>
        <w:t xml:space="preserve">on </w:t>
      </w:r>
      <w:r w:rsidR="00416BA8" w:rsidRPr="007E1FCF">
        <w:rPr>
          <w:sz w:val="24"/>
          <w:szCs w:val="24"/>
        </w:rPr>
        <w:t>buying patterns.</w:t>
      </w:r>
    </w:p>
    <w:p w14:paraId="123AD2F5" w14:textId="77777777" w:rsidR="00EA5E24" w:rsidRPr="007E1FCF" w:rsidRDefault="00EA5E24" w:rsidP="00EA5E24">
      <w:pPr>
        <w:rPr>
          <w:sz w:val="24"/>
          <w:szCs w:val="24"/>
        </w:rPr>
      </w:pPr>
    </w:p>
    <w:p w14:paraId="75BBB84C" w14:textId="77777777" w:rsidR="00EA5E24" w:rsidRPr="007E1FCF" w:rsidRDefault="00EA5E24" w:rsidP="00EA5E24">
      <w:pPr>
        <w:rPr>
          <w:sz w:val="24"/>
          <w:szCs w:val="24"/>
        </w:rPr>
      </w:pPr>
      <w:r w:rsidRPr="007E1FCF">
        <w:rPr>
          <w:sz w:val="24"/>
          <w:szCs w:val="24"/>
        </w:rPr>
        <w:t>Grading:</w:t>
      </w:r>
    </w:p>
    <w:p w14:paraId="3D9A3DC3" w14:textId="77777777" w:rsidR="00EA5E24" w:rsidRPr="007E1FCF" w:rsidRDefault="00EA5E24" w:rsidP="00EA5E24">
      <w:pPr>
        <w:pStyle w:val="ListParagraph"/>
        <w:numPr>
          <w:ilvl w:val="0"/>
          <w:numId w:val="39"/>
        </w:numPr>
        <w:rPr>
          <w:sz w:val="24"/>
          <w:szCs w:val="24"/>
        </w:rPr>
      </w:pPr>
      <w:r w:rsidRPr="007E1FCF">
        <w:rPr>
          <w:sz w:val="24"/>
          <w:szCs w:val="24"/>
        </w:rPr>
        <w:t>Likelihood of occurrence. 1-5 (1-least likely...5 highly likely)</w:t>
      </w:r>
    </w:p>
    <w:p w14:paraId="614028F2" w14:textId="77777777" w:rsidR="00EA5E24" w:rsidRPr="007E1FCF" w:rsidRDefault="00EA5E24" w:rsidP="00EA5E24">
      <w:pPr>
        <w:pStyle w:val="ListParagraph"/>
        <w:numPr>
          <w:ilvl w:val="0"/>
          <w:numId w:val="39"/>
        </w:numPr>
        <w:rPr>
          <w:sz w:val="24"/>
          <w:szCs w:val="24"/>
        </w:rPr>
      </w:pPr>
      <w:r w:rsidRPr="007E1FCF">
        <w:rPr>
          <w:sz w:val="24"/>
          <w:szCs w:val="24"/>
        </w:rPr>
        <w:t>Degree of harm if factor occurred.  1-5 (1-negligible harm…5 catastrophic harm)</w:t>
      </w:r>
    </w:p>
    <w:p w14:paraId="756FB436" w14:textId="77777777" w:rsidR="00EA5E24" w:rsidRPr="007E1FCF" w:rsidRDefault="00EA5E24" w:rsidP="00EA5E24">
      <w:pPr>
        <w:pStyle w:val="ListParagraph"/>
        <w:rPr>
          <w:b/>
          <w:bCs/>
          <w:sz w:val="24"/>
          <w:szCs w:val="24"/>
        </w:rPr>
      </w:pPr>
    </w:p>
    <w:tbl>
      <w:tblPr>
        <w:tblStyle w:val="TableGrid"/>
        <w:tblW w:w="0" w:type="auto"/>
        <w:tblLook w:val="04A0" w:firstRow="1" w:lastRow="0" w:firstColumn="1" w:lastColumn="0" w:noHBand="0" w:noVBand="1"/>
      </w:tblPr>
      <w:tblGrid>
        <w:gridCol w:w="416"/>
        <w:gridCol w:w="5215"/>
        <w:gridCol w:w="1329"/>
        <w:gridCol w:w="1116"/>
        <w:gridCol w:w="940"/>
      </w:tblGrid>
      <w:tr w:rsidR="00EA5E24" w:rsidRPr="007E1FCF" w14:paraId="14F1C8C7" w14:textId="77777777" w:rsidTr="00EA5E24">
        <w:tc>
          <w:tcPr>
            <w:tcW w:w="421" w:type="dxa"/>
          </w:tcPr>
          <w:p w14:paraId="596175D3" w14:textId="77777777" w:rsidR="00EA5E24" w:rsidRPr="007E1FCF" w:rsidRDefault="00EA5E24" w:rsidP="00EA5E24">
            <w:pPr>
              <w:rPr>
                <w:sz w:val="24"/>
                <w:szCs w:val="24"/>
              </w:rPr>
            </w:pPr>
          </w:p>
        </w:tc>
        <w:tc>
          <w:tcPr>
            <w:tcW w:w="5312" w:type="dxa"/>
          </w:tcPr>
          <w:p w14:paraId="0AF20363" w14:textId="77777777" w:rsidR="00EA5E24" w:rsidRPr="007E1FCF" w:rsidRDefault="00EA5E24" w:rsidP="00EA5E24">
            <w:pPr>
              <w:rPr>
                <w:b/>
                <w:bCs/>
                <w:sz w:val="24"/>
                <w:szCs w:val="24"/>
              </w:rPr>
            </w:pPr>
            <w:r w:rsidRPr="007E1FCF">
              <w:rPr>
                <w:b/>
                <w:bCs/>
                <w:sz w:val="24"/>
                <w:szCs w:val="24"/>
              </w:rPr>
              <w:t>Evaluation</w:t>
            </w:r>
          </w:p>
        </w:tc>
        <w:tc>
          <w:tcPr>
            <w:tcW w:w="1273" w:type="dxa"/>
          </w:tcPr>
          <w:p w14:paraId="01789761" w14:textId="77777777" w:rsidR="00EA5E24" w:rsidRPr="007E1FCF" w:rsidRDefault="00EA5E24" w:rsidP="00EA5E24">
            <w:pPr>
              <w:jc w:val="both"/>
              <w:rPr>
                <w:sz w:val="24"/>
                <w:szCs w:val="24"/>
              </w:rPr>
            </w:pPr>
            <w:r w:rsidRPr="007E1FCF">
              <w:rPr>
                <w:sz w:val="24"/>
                <w:szCs w:val="24"/>
              </w:rPr>
              <w:t>a</w:t>
            </w:r>
          </w:p>
        </w:tc>
        <w:tc>
          <w:tcPr>
            <w:tcW w:w="1068" w:type="dxa"/>
          </w:tcPr>
          <w:p w14:paraId="0A541060" w14:textId="77777777" w:rsidR="00EA5E24" w:rsidRPr="007E1FCF" w:rsidRDefault="00EA5E24" w:rsidP="00EA5E24">
            <w:pPr>
              <w:jc w:val="both"/>
              <w:rPr>
                <w:sz w:val="24"/>
                <w:szCs w:val="24"/>
              </w:rPr>
            </w:pPr>
            <w:r w:rsidRPr="007E1FCF">
              <w:rPr>
                <w:sz w:val="24"/>
                <w:szCs w:val="24"/>
              </w:rPr>
              <w:t>b.</w:t>
            </w:r>
          </w:p>
        </w:tc>
        <w:tc>
          <w:tcPr>
            <w:tcW w:w="942" w:type="dxa"/>
          </w:tcPr>
          <w:p w14:paraId="5604E5D4" w14:textId="77777777" w:rsidR="00EA5E24" w:rsidRPr="007E1FCF" w:rsidRDefault="00EA5E24" w:rsidP="00EA5E24">
            <w:pPr>
              <w:jc w:val="both"/>
              <w:rPr>
                <w:sz w:val="24"/>
                <w:szCs w:val="24"/>
              </w:rPr>
            </w:pPr>
            <w:r w:rsidRPr="007E1FCF">
              <w:rPr>
                <w:sz w:val="24"/>
                <w:szCs w:val="24"/>
              </w:rPr>
              <w:t>c.</w:t>
            </w:r>
          </w:p>
        </w:tc>
      </w:tr>
      <w:tr w:rsidR="00EA5E24" w:rsidRPr="007E1FCF" w14:paraId="67F2441B" w14:textId="77777777" w:rsidTr="00EA5E24">
        <w:tc>
          <w:tcPr>
            <w:tcW w:w="421" w:type="dxa"/>
          </w:tcPr>
          <w:p w14:paraId="1AB0327E" w14:textId="77777777" w:rsidR="00EA5E24" w:rsidRPr="007E1FCF" w:rsidRDefault="00EA5E24" w:rsidP="00EA5E24">
            <w:pPr>
              <w:rPr>
                <w:sz w:val="24"/>
                <w:szCs w:val="24"/>
              </w:rPr>
            </w:pPr>
          </w:p>
        </w:tc>
        <w:tc>
          <w:tcPr>
            <w:tcW w:w="5312" w:type="dxa"/>
          </w:tcPr>
          <w:p w14:paraId="748DC816" w14:textId="77777777" w:rsidR="00EA5E24" w:rsidRPr="007E1FCF" w:rsidRDefault="00EA5E24" w:rsidP="00EA5E24">
            <w:pPr>
              <w:rPr>
                <w:sz w:val="24"/>
                <w:szCs w:val="24"/>
              </w:rPr>
            </w:pPr>
            <w:r w:rsidRPr="007E1FCF">
              <w:rPr>
                <w:sz w:val="24"/>
                <w:szCs w:val="24"/>
              </w:rPr>
              <w:t>Risk factor.</w:t>
            </w:r>
          </w:p>
        </w:tc>
        <w:tc>
          <w:tcPr>
            <w:tcW w:w="1273" w:type="dxa"/>
          </w:tcPr>
          <w:p w14:paraId="7E41FCA8" w14:textId="77777777" w:rsidR="00EA5E24" w:rsidRPr="007E1FCF" w:rsidRDefault="00EA5E24" w:rsidP="00EA5E24">
            <w:pPr>
              <w:jc w:val="both"/>
              <w:rPr>
                <w:sz w:val="24"/>
                <w:szCs w:val="24"/>
              </w:rPr>
            </w:pPr>
            <w:r w:rsidRPr="007E1FCF">
              <w:rPr>
                <w:sz w:val="24"/>
                <w:szCs w:val="24"/>
              </w:rPr>
              <w:t>Likelihood of occurrence.</w:t>
            </w:r>
          </w:p>
        </w:tc>
        <w:tc>
          <w:tcPr>
            <w:tcW w:w="1068" w:type="dxa"/>
          </w:tcPr>
          <w:p w14:paraId="4486C539" w14:textId="77777777" w:rsidR="00EA5E24" w:rsidRPr="007E1FCF" w:rsidRDefault="00EA5E24" w:rsidP="00EA5E24">
            <w:pPr>
              <w:jc w:val="both"/>
              <w:rPr>
                <w:sz w:val="24"/>
                <w:szCs w:val="24"/>
              </w:rPr>
            </w:pPr>
            <w:r w:rsidRPr="007E1FCF">
              <w:rPr>
                <w:sz w:val="24"/>
                <w:szCs w:val="24"/>
              </w:rPr>
              <w:t>Degree of harm if factor occurred.</w:t>
            </w:r>
          </w:p>
        </w:tc>
        <w:tc>
          <w:tcPr>
            <w:tcW w:w="942" w:type="dxa"/>
          </w:tcPr>
          <w:p w14:paraId="0148EFDB" w14:textId="77777777" w:rsidR="00EA5E24" w:rsidRPr="007E1FCF" w:rsidRDefault="00EA5E24" w:rsidP="00EA5E24">
            <w:pPr>
              <w:jc w:val="both"/>
              <w:rPr>
                <w:sz w:val="24"/>
                <w:szCs w:val="24"/>
              </w:rPr>
            </w:pPr>
            <w:r w:rsidRPr="007E1FCF">
              <w:rPr>
                <w:sz w:val="24"/>
                <w:szCs w:val="24"/>
              </w:rPr>
              <w:t>Total</w:t>
            </w:r>
          </w:p>
          <w:p w14:paraId="6626575C" w14:textId="77777777" w:rsidR="00EA5E24" w:rsidRPr="007E1FCF" w:rsidRDefault="00EA5E24" w:rsidP="00EA5E24">
            <w:pPr>
              <w:jc w:val="both"/>
              <w:rPr>
                <w:sz w:val="24"/>
                <w:szCs w:val="24"/>
              </w:rPr>
            </w:pPr>
            <w:r w:rsidRPr="007E1FCF">
              <w:rPr>
                <w:sz w:val="24"/>
                <w:szCs w:val="24"/>
              </w:rPr>
              <w:t>a x b = c</w:t>
            </w:r>
          </w:p>
        </w:tc>
      </w:tr>
      <w:tr w:rsidR="00EA5E24" w:rsidRPr="007E1FCF" w14:paraId="2756D544" w14:textId="77777777" w:rsidTr="00EA5E24">
        <w:tc>
          <w:tcPr>
            <w:tcW w:w="421" w:type="dxa"/>
          </w:tcPr>
          <w:p w14:paraId="542BA363" w14:textId="77777777" w:rsidR="00EA5E24" w:rsidRPr="007E1FCF" w:rsidRDefault="00EA5E24" w:rsidP="00EA5E24">
            <w:pPr>
              <w:pStyle w:val="ListParagraph"/>
              <w:numPr>
                <w:ilvl w:val="0"/>
                <w:numId w:val="38"/>
              </w:numPr>
              <w:rPr>
                <w:sz w:val="24"/>
                <w:szCs w:val="24"/>
              </w:rPr>
            </w:pPr>
          </w:p>
        </w:tc>
        <w:tc>
          <w:tcPr>
            <w:tcW w:w="5312" w:type="dxa"/>
          </w:tcPr>
          <w:p w14:paraId="2927F62A" w14:textId="77777777" w:rsidR="00EA5E24" w:rsidRPr="007E1FCF" w:rsidRDefault="00EA5E24" w:rsidP="00EA5E24">
            <w:pPr>
              <w:rPr>
                <w:sz w:val="24"/>
                <w:szCs w:val="24"/>
              </w:rPr>
            </w:pPr>
            <w:r w:rsidRPr="007E1FCF">
              <w:rPr>
                <w:sz w:val="24"/>
                <w:szCs w:val="24"/>
              </w:rPr>
              <w:t>Participant extreme emotional disagreement in discussion</w:t>
            </w:r>
          </w:p>
        </w:tc>
        <w:tc>
          <w:tcPr>
            <w:tcW w:w="1273" w:type="dxa"/>
          </w:tcPr>
          <w:p w14:paraId="7D1B83FE" w14:textId="77777777" w:rsidR="00EA5E24" w:rsidRPr="007E1FCF" w:rsidRDefault="00EA5E24" w:rsidP="00EA5E24">
            <w:pPr>
              <w:jc w:val="center"/>
              <w:rPr>
                <w:sz w:val="24"/>
                <w:szCs w:val="24"/>
              </w:rPr>
            </w:pPr>
            <w:r w:rsidRPr="007E1FCF">
              <w:rPr>
                <w:sz w:val="24"/>
                <w:szCs w:val="24"/>
              </w:rPr>
              <w:t>1</w:t>
            </w:r>
          </w:p>
        </w:tc>
        <w:tc>
          <w:tcPr>
            <w:tcW w:w="1068" w:type="dxa"/>
          </w:tcPr>
          <w:p w14:paraId="23A3A634" w14:textId="77777777" w:rsidR="00EA5E24" w:rsidRPr="007E1FCF" w:rsidRDefault="00EA5E24" w:rsidP="00EA5E24">
            <w:pPr>
              <w:jc w:val="center"/>
              <w:rPr>
                <w:sz w:val="24"/>
                <w:szCs w:val="24"/>
              </w:rPr>
            </w:pPr>
            <w:r w:rsidRPr="007E1FCF">
              <w:rPr>
                <w:sz w:val="24"/>
                <w:szCs w:val="24"/>
              </w:rPr>
              <w:t>1</w:t>
            </w:r>
          </w:p>
        </w:tc>
        <w:tc>
          <w:tcPr>
            <w:tcW w:w="942" w:type="dxa"/>
          </w:tcPr>
          <w:p w14:paraId="582BE757" w14:textId="77777777" w:rsidR="00EA5E24" w:rsidRPr="007E1FCF" w:rsidRDefault="00EA5E24" w:rsidP="00EA5E24">
            <w:pPr>
              <w:jc w:val="center"/>
              <w:rPr>
                <w:sz w:val="24"/>
                <w:szCs w:val="24"/>
              </w:rPr>
            </w:pPr>
            <w:r w:rsidRPr="007E1FCF">
              <w:rPr>
                <w:sz w:val="24"/>
                <w:szCs w:val="24"/>
              </w:rPr>
              <w:t>1</w:t>
            </w:r>
          </w:p>
        </w:tc>
      </w:tr>
      <w:tr w:rsidR="00EA5E24" w:rsidRPr="007E1FCF" w14:paraId="64A41F6F" w14:textId="77777777" w:rsidTr="00EA5E24">
        <w:tc>
          <w:tcPr>
            <w:tcW w:w="421" w:type="dxa"/>
          </w:tcPr>
          <w:p w14:paraId="49405151" w14:textId="77777777" w:rsidR="00EA5E24" w:rsidRPr="007E1FCF" w:rsidRDefault="00EA5E24" w:rsidP="00EA5E24">
            <w:pPr>
              <w:pStyle w:val="ListParagraph"/>
              <w:numPr>
                <w:ilvl w:val="0"/>
                <w:numId w:val="38"/>
              </w:numPr>
              <w:rPr>
                <w:sz w:val="24"/>
                <w:szCs w:val="24"/>
              </w:rPr>
            </w:pPr>
          </w:p>
        </w:tc>
        <w:tc>
          <w:tcPr>
            <w:tcW w:w="5312" w:type="dxa"/>
          </w:tcPr>
          <w:p w14:paraId="437C726F" w14:textId="77777777" w:rsidR="00EA5E24" w:rsidRPr="007E1FCF" w:rsidRDefault="00EA5E24" w:rsidP="00EA5E24">
            <w:pPr>
              <w:rPr>
                <w:sz w:val="24"/>
                <w:szCs w:val="24"/>
              </w:rPr>
            </w:pPr>
            <w:r w:rsidRPr="007E1FCF">
              <w:rPr>
                <w:sz w:val="24"/>
                <w:szCs w:val="24"/>
              </w:rPr>
              <w:t>Participants naming individuals in the discussion</w:t>
            </w:r>
          </w:p>
        </w:tc>
        <w:tc>
          <w:tcPr>
            <w:tcW w:w="1273" w:type="dxa"/>
          </w:tcPr>
          <w:p w14:paraId="183ED648" w14:textId="77777777" w:rsidR="00EA5E24" w:rsidRPr="007E1FCF" w:rsidRDefault="00EA5E24" w:rsidP="00EA5E24">
            <w:pPr>
              <w:jc w:val="center"/>
              <w:rPr>
                <w:sz w:val="24"/>
                <w:szCs w:val="24"/>
              </w:rPr>
            </w:pPr>
            <w:r w:rsidRPr="007E1FCF">
              <w:rPr>
                <w:sz w:val="24"/>
                <w:szCs w:val="24"/>
              </w:rPr>
              <w:t>2</w:t>
            </w:r>
          </w:p>
        </w:tc>
        <w:tc>
          <w:tcPr>
            <w:tcW w:w="1068" w:type="dxa"/>
          </w:tcPr>
          <w:p w14:paraId="3DAF4659" w14:textId="77777777" w:rsidR="00EA5E24" w:rsidRPr="007E1FCF" w:rsidRDefault="00EA5E24" w:rsidP="00EA5E24">
            <w:pPr>
              <w:jc w:val="center"/>
              <w:rPr>
                <w:sz w:val="24"/>
                <w:szCs w:val="24"/>
              </w:rPr>
            </w:pPr>
            <w:r w:rsidRPr="007E1FCF">
              <w:rPr>
                <w:sz w:val="24"/>
                <w:szCs w:val="24"/>
              </w:rPr>
              <w:t>2</w:t>
            </w:r>
          </w:p>
        </w:tc>
        <w:tc>
          <w:tcPr>
            <w:tcW w:w="942" w:type="dxa"/>
          </w:tcPr>
          <w:p w14:paraId="082A9509" w14:textId="77777777" w:rsidR="00EA5E24" w:rsidRPr="007E1FCF" w:rsidRDefault="00EA5E24" w:rsidP="00EA5E24">
            <w:pPr>
              <w:jc w:val="center"/>
              <w:rPr>
                <w:sz w:val="24"/>
                <w:szCs w:val="24"/>
              </w:rPr>
            </w:pPr>
            <w:r w:rsidRPr="007E1FCF">
              <w:rPr>
                <w:sz w:val="24"/>
                <w:szCs w:val="24"/>
              </w:rPr>
              <w:t>4</w:t>
            </w:r>
          </w:p>
        </w:tc>
      </w:tr>
      <w:tr w:rsidR="00EA5E24" w:rsidRPr="007E1FCF" w14:paraId="08C65266" w14:textId="77777777" w:rsidTr="00EA5E24">
        <w:tc>
          <w:tcPr>
            <w:tcW w:w="421" w:type="dxa"/>
          </w:tcPr>
          <w:p w14:paraId="0756C2C3" w14:textId="77777777" w:rsidR="00EA5E24" w:rsidRPr="007E1FCF" w:rsidRDefault="00EA5E24" w:rsidP="00EA5E24">
            <w:pPr>
              <w:pStyle w:val="ListParagraph"/>
              <w:numPr>
                <w:ilvl w:val="0"/>
                <w:numId w:val="38"/>
              </w:numPr>
              <w:rPr>
                <w:sz w:val="24"/>
                <w:szCs w:val="24"/>
              </w:rPr>
            </w:pPr>
          </w:p>
        </w:tc>
        <w:tc>
          <w:tcPr>
            <w:tcW w:w="5312" w:type="dxa"/>
          </w:tcPr>
          <w:p w14:paraId="267A79B9" w14:textId="77777777" w:rsidR="00EA5E24" w:rsidRPr="007E1FCF" w:rsidRDefault="00EA5E24" w:rsidP="00EA5E24">
            <w:pPr>
              <w:rPr>
                <w:sz w:val="24"/>
                <w:szCs w:val="24"/>
              </w:rPr>
            </w:pPr>
            <w:r w:rsidRPr="007E1FCF">
              <w:rPr>
                <w:sz w:val="24"/>
                <w:szCs w:val="24"/>
              </w:rPr>
              <w:t>Participants lack honesty about behaviour</w:t>
            </w:r>
          </w:p>
        </w:tc>
        <w:tc>
          <w:tcPr>
            <w:tcW w:w="1273" w:type="dxa"/>
          </w:tcPr>
          <w:p w14:paraId="439C819A" w14:textId="77777777" w:rsidR="00EA5E24" w:rsidRPr="007E1FCF" w:rsidRDefault="00EA5E24" w:rsidP="00EA5E24">
            <w:pPr>
              <w:jc w:val="center"/>
              <w:rPr>
                <w:sz w:val="24"/>
                <w:szCs w:val="24"/>
              </w:rPr>
            </w:pPr>
            <w:r w:rsidRPr="007E1FCF">
              <w:rPr>
                <w:sz w:val="24"/>
                <w:szCs w:val="24"/>
              </w:rPr>
              <w:t>2</w:t>
            </w:r>
          </w:p>
        </w:tc>
        <w:tc>
          <w:tcPr>
            <w:tcW w:w="1068" w:type="dxa"/>
          </w:tcPr>
          <w:p w14:paraId="6624D127" w14:textId="77777777" w:rsidR="00EA5E24" w:rsidRPr="007E1FCF" w:rsidRDefault="00EA5E24" w:rsidP="00EA5E24">
            <w:pPr>
              <w:jc w:val="center"/>
              <w:rPr>
                <w:sz w:val="24"/>
                <w:szCs w:val="24"/>
              </w:rPr>
            </w:pPr>
            <w:r w:rsidRPr="007E1FCF">
              <w:rPr>
                <w:sz w:val="24"/>
                <w:szCs w:val="24"/>
              </w:rPr>
              <w:t>1</w:t>
            </w:r>
          </w:p>
        </w:tc>
        <w:tc>
          <w:tcPr>
            <w:tcW w:w="942" w:type="dxa"/>
          </w:tcPr>
          <w:p w14:paraId="2D78A7B3" w14:textId="77777777" w:rsidR="00EA5E24" w:rsidRPr="007E1FCF" w:rsidRDefault="00EA5E24" w:rsidP="00EA5E24">
            <w:pPr>
              <w:jc w:val="center"/>
              <w:rPr>
                <w:sz w:val="24"/>
                <w:szCs w:val="24"/>
              </w:rPr>
            </w:pPr>
            <w:r w:rsidRPr="007E1FCF">
              <w:rPr>
                <w:sz w:val="24"/>
                <w:szCs w:val="24"/>
              </w:rPr>
              <w:t>2</w:t>
            </w:r>
          </w:p>
        </w:tc>
      </w:tr>
      <w:tr w:rsidR="00EA5E24" w:rsidRPr="007E1FCF" w14:paraId="240131BA" w14:textId="77777777" w:rsidTr="00EA5E24">
        <w:tc>
          <w:tcPr>
            <w:tcW w:w="421" w:type="dxa"/>
          </w:tcPr>
          <w:p w14:paraId="3B53DAC3" w14:textId="77777777" w:rsidR="00EA5E24" w:rsidRPr="007E1FCF" w:rsidRDefault="00EA5E24" w:rsidP="00EA5E24">
            <w:pPr>
              <w:pStyle w:val="ListParagraph"/>
              <w:numPr>
                <w:ilvl w:val="0"/>
                <w:numId w:val="38"/>
              </w:numPr>
              <w:rPr>
                <w:sz w:val="24"/>
                <w:szCs w:val="24"/>
              </w:rPr>
            </w:pPr>
          </w:p>
        </w:tc>
        <w:tc>
          <w:tcPr>
            <w:tcW w:w="5312" w:type="dxa"/>
          </w:tcPr>
          <w:p w14:paraId="1AFC3E2A" w14:textId="77777777" w:rsidR="00EA5E24" w:rsidRPr="007E1FCF" w:rsidRDefault="00EA5E24" w:rsidP="00EA5E24">
            <w:pPr>
              <w:rPr>
                <w:sz w:val="24"/>
                <w:szCs w:val="24"/>
              </w:rPr>
            </w:pPr>
            <w:r w:rsidRPr="007E1FCF">
              <w:rPr>
                <w:sz w:val="24"/>
                <w:szCs w:val="24"/>
              </w:rPr>
              <w:t>Participants confess to illegal behaviour</w:t>
            </w:r>
          </w:p>
        </w:tc>
        <w:tc>
          <w:tcPr>
            <w:tcW w:w="1273" w:type="dxa"/>
          </w:tcPr>
          <w:p w14:paraId="59E98422" w14:textId="77777777" w:rsidR="00EA5E24" w:rsidRPr="007E1FCF" w:rsidRDefault="00EA5E24" w:rsidP="00EA5E24">
            <w:pPr>
              <w:jc w:val="center"/>
              <w:rPr>
                <w:sz w:val="24"/>
                <w:szCs w:val="24"/>
              </w:rPr>
            </w:pPr>
            <w:r w:rsidRPr="007E1FCF">
              <w:rPr>
                <w:sz w:val="24"/>
                <w:szCs w:val="24"/>
              </w:rPr>
              <w:t>1</w:t>
            </w:r>
          </w:p>
        </w:tc>
        <w:tc>
          <w:tcPr>
            <w:tcW w:w="1068" w:type="dxa"/>
          </w:tcPr>
          <w:p w14:paraId="6E7EF300" w14:textId="77777777" w:rsidR="00EA5E24" w:rsidRPr="007E1FCF" w:rsidRDefault="00EA5E24" w:rsidP="00EA5E24">
            <w:pPr>
              <w:jc w:val="center"/>
              <w:rPr>
                <w:sz w:val="24"/>
                <w:szCs w:val="24"/>
              </w:rPr>
            </w:pPr>
            <w:r w:rsidRPr="007E1FCF">
              <w:rPr>
                <w:sz w:val="24"/>
                <w:szCs w:val="24"/>
              </w:rPr>
              <w:t>1</w:t>
            </w:r>
          </w:p>
        </w:tc>
        <w:tc>
          <w:tcPr>
            <w:tcW w:w="942" w:type="dxa"/>
          </w:tcPr>
          <w:p w14:paraId="173D415C" w14:textId="77777777" w:rsidR="00EA5E24" w:rsidRPr="007E1FCF" w:rsidRDefault="00EA5E24" w:rsidP="00EA5E24">
            <w:pPr>
              <w:jc w:val="center"/>
              <w:rPr>
                <w:sz w:val="24"/>
                <w:szCs w:val="24"/>
              </w:rPr>
            </w:pPr>
            <w:r w:rsidRPr="007E1FCF">
              <w:rPr>
                <w:sz w:val="24"/>
                <w:szCs w:val="24"/>
              </w:rPr>
              <w:t>1</w:t>
            </w:r>
          </w:p>
        </w:tc>
      </w:tr>
      <w:tr w:rsidR="00EA5E24" w:rsidRPr="007E1FCF" w14:paraId="353E20D3" w14:textId="77777777" w:rsidTr="00EA5E24">
        <w:tc>
          <w:tcPr>
            <w:tcW w:w="421" w:type="dxa"/>
          </w:tcPr>
          <w:p w14:paraId="5CDD7519" w14:textId="77777777" w:rsidR="00EA5E24" w:rsidRPr="007E1FCF" w:rsidRDefault="00EA5E24" w:rsidP="00EA5E24">
            <w:pPr>
              <w:pStyle w:val="ListParagraph"/>
              <w:numPr>
                <w:ilvl w:val="0"/>
                <w:numId w:val="38"/>
              </w:numPr>
              <w:rPr>
                <w:sz w:val="24"/>
                <w:szCs w:val="24"/>
              </w:rPr>
            </w:pPr>
          </w:p>
        </w:tc>
        <w:tc>
          <w:tcPr>
            <w:tcW w:w="5312" w:type="dxa"/>
          </w:tcPr>
          <w:p w14:paraId="36E239B1" w14:textId="77777777" w:rsidR="00EA5E24" w:rsidRPr="007E1FCF" w:rsidRDefault="00EA5E24" w:rsidP="00EA5E24">
            <w:pPr>
              <w:rPr>
                <w:sz w:val="24"/>
                <w:szCs w:val="24"/>
              </w:rPr>
            </w:pPr>
            <w:r w:rsidRPr="007E1FCF">
              <w:rPr>
                <w:sz w:val="24"/>
                <w:szCs w:val="24"/>
              </w:rPr>
              <w:t>Insulting attitude to researcher by participants</w:t>
            </w:r>
          </w:p>
        </w:tc>
        <w:tc>
          <w:tcPr>
            <w:tcW w:w="1273" w:type="dxa"/>
          </w:tcPr>
          <w:p w14:paraId="1FCC0D93" w14:textId="77777777" w:rsidR="00EA5E24" w:rsidRPr="007E1FCF" w:rsidRDefault="00EA5E24" w:rsidP="00EA5E24">
            <w:pPr>
              <w:jc w:val="center"/>
              <w:rPr>
                <w:sz w:val="24"/>
                <w:szCs w:val="24"/>
              </w:rPr>
            </w:pPr>
            <w:r w:rsidRPr="007E1FCF">
              <w:rPr>
                <w:sz w:val="24"/>
                <w:szCs w:val="24"/>
              </w:rPr>
              <w:t>1</w:t>
            </w:r>
          </w:p>
        </w:tc>
        <w:tc>
          <w:tcPr>
            <w:tcW w:w="1068" w:type="dxa"/>
          </w:tcPr>
          <w:p w14:paraId="723184CF" w14:textId="77777777" w:rsidR="00EA5E24" w:rsidRPr="007E1FCF" w:rsidRDefault="00EA5E24" w:rsidP="00EA5E24">
            <w:pPr>
              <w:jc w:val="center"/>
              <w:rPr>
                <w:sz w:val="24"/>
                <w:szCs w:val="24"/>
              </w:rPr>
            </w:pPr>
            <w:r w:rsidRPr="007E1FCF">
              <w:rPr>
                <w:sz w:val="24"/>
                <w:szCs w:val="24"/>
              </w:rPr>
              <w:t>1</w:t>
            </w:r>
          </w:p>
        </w:tc>
        <w:tc>
          <w:tcPr>
            <w:tcW w:w="942" w:type="dxa"/>
          </w:tcPr>
          <w:p w14:paraId="70C0F32E" w14:textId="77777777" w:rsidR="00EA5E24" w:rsidRPr="007E1FCF" w:rsidRDefault="00EA5E24" w:rsidP="00EA5E24">
            <w:pPr>
              <w:jc w:val="center"/>
              <w:rPr>
                <w:sz w:val="24"/>
                <w:szCs w:val="24"/>
              </w:rPr>
            </w:pPr>
            <w:r w:rsidRPr="007E1FCF">
              <w:rPr>
                <w:sz w:val="24"/>
                <w:szCs w:val="24"/>
              </w:rPr>
              <w:t>1</w:t>
            </w:r>
          </w:p>
        </w:tc>
      </w:tr>
      <w:tr w:rsidR="00EA5E24" w:rsidRPr="007E1FCF" w14:paraId="4B8C9E25" w14:textId="77777777" w:rsidTr="00EA5E24">
        <w:tc>
          <w:tcPr>
            <w:tcW w:w="421" w:type="dxa"/>
          </w:tcPr>
          <w:p w14:paraId="2B7E14E5" w14:textId="77777777" w:rsidR="00EA5E24" w:rsidRPr="007E1FCF" w:rsidRDefault="00EA5E24" w:rsidP="00EA5E24">
            <w:pPr>
              <w:pStyle w:val="ListParagraph"/>
              <w:numPr>
                <w:ilvl w:val="0"/>
                <w:numId w:val="38"/>
              </w:numPr>
              <w:rPr>
                <w:sz w:val="24"/>
                <w:szCs w:val="24"/>
              </w:rPr>
            </w:pPr>
          </w:p>
        </w:tc>
        <w:tc>
          <w:tcPr>
            <w:tcW w:w="5312" w:type="dxa"/>
          </w:tcPr>
          <w:p w14:paraId="1EF471A8" w14:textId="156D8747" w:rsidR="00EA5E24" w:rsidRPr="007E1FCF" w:rsidRDefault="00EA5E24" w:rsidP="00EA5E24">
            <w:pPr>
              <w:rPr>
                <w:sz w:val="24"/>
                <w:szCs w:val="24"/>
              </w:rPr>
            </w:pPr>
            <w:r w:rsidRPr="007E1FCF">
              <w:rPr>
                <w:sz w:val="24"/>
                <w:szCs w:val="24"/>
              </w:rPr>
              <w:t xml:space="preserve">University reputation issues should </w:t>
            </w:r>
            <w:r w:rsidR="000F56C8">
              <w:rPr>
                <w:sz w:val="24"/>
                <w:szCs w:val="24"/>
              </w:rPr>
              <w:t>findings when published</w:t>
            </w:r>
            <w:r w:rsidRPr="007E1FCF">
              <w:rPr>
                <w:sz w:val="24"/>
                <w:szCs w:val="24"/>
              </w:rPr>
              <w:t xml:space="preserve"> be seen to be </w:t>
            </w:r>
            <w:r w:rsidR="000F56C8">
              <w:rPr>
                <w:sz w:val="24"/>
                <w:szCs w:val="24"/>
              </w:rPr>
              <w:t xml:space="preserve">unsupportive or unethical. </w:t>
            </w:r>
          </w:p>
        </w:tc>
        <w:tc>
          <w:tcPr>
            <w:tcW w:w="1273" w:type="dxa"/>
          </w:tcPr>
          <w:p w14:paraId="22B8F30E" w14:textId="77777777" w:rsidR="00EA5E24" w:rsidRPr="007E1FCF" w:rsidRDefault="00EA5E24" w:rsidP="00EA5E24">
            <w:pPr>
              <w:jc w:val="center"/>
              <w:rPr>
                <w:sz w:val="24"/>
                <w:szCs w:val="24"/>
              </w:rPr>
            </w:pPr>
            <w:r w:rsidRPr="007E1FCF">
              <w:rPr>
                <w:sz w:val="24"/>
                <w:szCs w:val="24"/>
              </w:rPr>
              <w:t>2</w:t>
            </w:r>
          </w:p>
        </w:tc>
        <w:tc>
          <w:tcPr>
            <w:tcW w:w="1068" w:type="dxa"/>
          </w:tcPr>
          <w:p w14:paraId="2C511C54" w14:textId="77777777" w:rsidR="00EA5E24" w:rsidRPr="007E1FCF" w:rsidRDefault="00EA5E24" w:rsidP="00EA5E24">
            <w:pPr>
              <w:jc w:val="center"/>
              <w:rPr>
                <w:sz w:val="24"/>
                <w:szCs w:val="24"/>
              </w:rPr>
            </w:pPr>
            <w:r w:rsidRPr="007E1FCF">
              <w:rPr>
                <w:sz w:val="24"/>
                <w:szCs w:val="24"/>
              </w:rPr>
              <w:t>3</w:t>
            </w:r>
          </w:p>
        </w:tc>
        <w:tc>
          <w:tcPr>
            <w:tcW w:w="942" w:type="dxa"/>
          </w:tcPr>
          <w:p w14:paraId="3EB89DDB" w14:textId="77777777" w:rsidR="00EA5E24" w:rsidRPr="007E1FCF" w:rsidRDefault="00EA5E24" w:rsidP="00EA5E24">
            <w:pPr>
              <w:jc w:val="center"/>
              <w:rPr>
                <w:sz w:val="24"/>
                <w:szCs w:val="24"/>
              </w:rPr>
            </w:pPr>
            <w:r w:rsidRPr="007E1FCF">
              <w:rPr>
                <w:sz w:val="24"/>
                <w:szCs w:val="24"/>
              </w:rPr>
              <w:t>6</w:t>
            </w:r>
          </w:p>
        </w:tc>
      </w:tr>
      <w:tr w:rsidR="00EA5E24" w:rsidRPr="007E1FCF" w14:paraId="150E9856" w14:textId="77777777" w:rsidTr="00EA5E24">
        <w:tc>
          <w:tcPr>
            <w:tcW w:w="421" w:type="dxa"/>
          </w:tcPr>
          <w:p w14:paraId="6C9BC522" w14:textId="77777777" w:rsidR="00EA5E24" w:rsidRPr="007E1FCF" w:rsidRDefault="00EA5E24" w:rsidP="00EA5E24">
            <w:pPr>
              <w:pStyle w:val="ListParagraph"/>
              <w:numPr>
                <w:ilvl w:val="0"/>
                <w:numId w:val="38"/>
              </w:numPr>
              <w:rPr>
                <w:sz w:val="24"/>
                <w:szCs w:val="24"/>
              </w:rPr>
            </w:pPr>
          </w:p>
        </w:tc>
        <w:tc>
          <w:tcPr>
            <w:tcW w:w="5312" w:type="dxa"/>
          </w:tcPr>
          <w:p w14:paraId="2EE6A56F" w14:textId="77777777" w:rsidR="00EA5E24" w:rsidRPr="007E1FCF" w:rsidRDefault="00EA5E24" w:rsidP="00EA5E24">
            <w:pPr>
              <w:rPr>
                <w:sz w:val="24"/>
                <w:szCs w:val="24"/>
              </w:rPr>
            </w:pPr>
            <w:r w:rsidRPr="007E1FCF">
              <w:rPr>
                <w:sz w:val="24"/>
                <w:szCs w:val="24"/>
              </w:rPr>
              <w:t>Release of confidential participant data from researcher’s files.</w:t>
            </w:r>
          </w:p>
        </w:tc>
        <w:tc>
          <w:tcPr>
            <w:tcW w:w="1273" w:type="dxa"/>
          </w:tcPr>
          <w:p w14:paraId="6165655E" w14:textId="77777777" w:rsidR="00EA5E24" w:rsidRPr="007E1FCF" w:rsidRDefault="00EA5E24" w:rsidP="00EA5E24">
            <w:pPr>
              <w:jc w:val="center"/>
              <w:rPr>
                <w:sz w:val="24"/>
                <w:szCs w:val="24"/>
              </w:rPr>
            </w:pPr>
            <w:r w:rsidRPr="007E1FCF">
              <w:rPr>
                <w:sz w:val="24"/>
                <w:szCs w:val="24"/>
              </w:rPr>
              <w:t>1</w:t>
            </w:r>
          </w:p>
        </w:tc>
        <w:tc>
          <w:tcPr>
            <w:tcW w:w="1068" w:type="dxa"/>
          </w:tcPr>
          <w:p w14:paraId="09EEC362" w14:textId="77777777" w:rsidR="00EA5E24" w:rsidRPr="007E1FCF" w:rsidRDefault="00EA5E24" w:rsidP="00EA5E24">
            <w:pPr>
              <w:jc w:val="center"/>
              <w:rPr>
                <w:sz w:val="24"/>
                <w:szCs w:val="24"/>
              </w:rPr>
            </w:pPr>
            <w:r w:rsidRPr="007E1FCF">
              <w:rPr>
                <w:sz w:val="24"/>
                <w:szCs w:val="24"/>
              </w:rPr>
              <w:t>2</w:t>
            </w:r>
          </w:p>
        </w:tc>
        <w:tc>
          <w:tcPr>
            <w:tcW w:w="942" w:type="dxa"/>
          </w:tcPr>
          <w:p w14:paraId="27CA4039" w14:textId="77777777" w:rsidR="00EA5E24" w:rsidRPr="007E1FCF" w:rsidRDefault="00EA5E24" w:rsidP="00EA5E24">
            <w:pPr>
              <w:jc w:val="center"/>
              <w:rPr>
                <w:sz w:val="24"/>
                <w:szCs w:val="24"/>
              </w:rPr>
            </w:pPr>
            <w:r w:rsidRPr="007E1FCF">
              <w:rPr>
                <w:sz w:val="24"/>
                <w:szCs w:val="24"/>
              </w:rPr>
              <w:t>2</w:t>
            </w:r>
          </w:p>
        </w:tc>
      </w:tr>
      <w:tr w:rsidR="00EA5E24" w:rsidRPr="007E1FCF" w14:paraId="43578B30" w14:textId="77777777" w:rsidTr="00EA5E24">
        <w:tc>
          <w:tcPr>
            <w:tcW w:w="421" w:type="dxa"/>
          </w:tcPr>
          <w:p w14:paraId="6BF6D59C" w14:textId="77777777" w:rsidR="00EA5E24" w:rsidRPr="007E1FCF" w:rsidRDefault="00EA5E24" w:rsidP="00EA5E24">
            <w:pPr>
              <w:rPr>
                <w:sz w:val="24"/>
                <w:szCs w:val="24"/>
              </w:rPr>
            </w:pPr>
          </w:p>
        </w:tc>
        <w:tc>
          <w:tcPr>
            <w:tcW w:w="5312" w:type="dxa"/>
          </w:tcPr>
          <w:p w14:paraId="776DAE9D" w14:textId="77777777" w:rsidR="00EA5E24" w:rsidRPr="007E1FCF" w:rsidRDefault="00EA5E24" w:rsidP="00EA5E24">
            <w:pPr>
              <w:rPr>
                <w:sz w:val="24"/>
                <w:szCs w:val="24"/>
              </w:rPr>
            </w:pPr>
            <w:r w:rsidRPr="007E1FCF">
              <w:rPr>
                <w:sz w:val="24"/>
                <w:szCs w:val="24"/>
              </w:rPr>
              <w:t>Total</w:t>
            </w:r>
          </w:p>
        </w:tc>
        <w:tc>
          <w:tcPr>
            <w:tcW w:w="1273" w:type="dxa"/>
          </w:tcPr>
          <w:p w14:paraId="45D0C16F" w14:textId="77777777" w:rsidR="00EA5E24" w:rsidRPr="007E1FCF" w:rsidRDefault="00EA5E24" w:rsidP="00EA5E24">
            <w:pPr>
              <w:rPr>
                <w:sz w:val="24"/>
                <w:szCs w:val="24"/>
              </w:rPr>
            </w:pPr>
            <w:r w:rsidRPr="007E1FCF">
              <w:rPr>
                <w:sz w:val="24"/>
                <w:szCs w:val="24"/>
              </w:rPr>
              <w:t>Possible score- c x no. factors.</w:t>
            </w:r>
          </w:p>
        </w:tc>
        <w:tc>
          <w:tcPr>
            <w:tcW w:w="1068" w:type="dxa"/>
          </w:tcPr>
          <w:p w14:paraId="749997A9" w14:textId="77777777" w:rsidR="00EA5E24" w:rsidRPr="007E1FCF" w:rsidRDefault="00EA5E24" w:rsidP="00EA5E24">
            <w:pPr>
              <w:rPr>
                <w:sz w:val="24"/>
                <w:szCs w:val="24"/>
              </w:rPr>
            </w:pPr>
            <w:r w:rsidRPr="007E1FCF">
              <w:rPr>
                <w:sz w:val="24"/>
                <w:szCs w:val="24"/>
              </w:rPr>
              <w:t>Actual score =</w:t>
            </w:r>
          </w:p>
        </w:tc>
        <w:tc>
          <w:tcPr>
            <w:tcW w:w="942" w:type="dxa"/>
          </w:tcPr>
          <w:p w14:paraId="435C3484" w14:textId="77777777" w:rsidR="00EA5E24" w:rsidRPr="007E1FCF" w:rsidRDefault="00EA5E24" w:rsidP="00EA5E24">
            <w:pPr>
              <w:rPr>
                <w:sz w:val="24"/>
                <w:szCs w:val="24"/>
              </w:rPr>
            </w:pPr>
            <w:r w:rsidRPr="007E1FCF">
              <w:rPr>
                <w:sz w:val="24"/>
                <w:szCs w:val="24"/>
              </w:rPr>
              <w:t>17/175</w:t>
            </w:r>
          </w:p>
        </w:tc>
      </w:tr>
    </w:tbl>
    <w:p w14:paraId="48C675A0" w14:textId="009B5D23" w:rsidR="000B6E27" w:rsidRPr="007E1FCF" w:rsidRDefault="000B6E27" w:rsidP="004F1A0A">
      <w:pPr>
        <w:rPr>
          <w:rFonts w:ascii="Arial" w:hAnsi="Arial" w:cs="Arial"/>
          <w:sz w:val="24"/>
          <w:szCs w:val="24"/>
        </w:rPr>
      </w:pPr>
    </w:p>
    <w:p w14:paraId="6350AB4E" w14:textId="1CA132F2" w:rsidR="000B6E27" w:rsidRPr="007E1FCF" w:rsidRDefault="00416BA8" w:rsidP="004F1A0A">
      <w:pPr>
        <w:rPr>
          <w:rFonts w:ascii="Arial" w:hAnsi="Arial" w:cs="Arial"/>
          <w:b/>
          <w:bCs/>
          <w:sz w:val="24"/>
          <w:szCs w:val="24"/>
        </w:rPr>
      </w:pPr>
      <w:r w:rsidRPr="007E1FCF">
        <w:rPr>
          <w:rFonts w:ascii="Arial" w:hAnsi="Arial" w:cs="Arial"/>
          <w:b/>
          <w:bCs/>
          <w:sz w:val="24"/>
          <w:szCs w:val="24"/>
        </w:rPr>
        <w:t>Likelihood of achieving objectives.</w:t>
      </w:r>
    </w:p>
    <w:p w14:paraId="6F2C1D44" w14:textId="5E1EBCD1" w:rsidR="00416BA8" w:rsidRPr="007E1FCF" w:rsidRDefault="00416BA8" w:rsidP="001965FB">
      <w:pPr>
        <w:pStyle w:val="ListParagraph"/>
        <w:numPr>
          <w:ilvl w:val="0"/>
          <w:numId w:val="40"/>
        </w:numPr>
        <w:rPr>
          <w:rFonts w:ascii="Arial" w:hAnsi="Arial" w:cs="Arial"/>
          <w:sz w:val="24"/>
          <w:szCs w:val="24"/>
        </w:rPr>
      </w:pPr>
      <w:r w:rsidRPr="007E1FCF">
        <w:rPr>
          <w:rFonts w:ascii="Arial" w:hAnsi="Arial" w:cs="Arial"/>
          <w:sz w:val="24"/>
          <w:szCs w:val="24"/>
        </w:rPr>
        <w:t>It may be too ambitious to combine the FLC with the Generations research.</w:t>
      </w:r>
    </w:p>
    <w:p w14:paraId="78182AB8" w14:textId="2117DE03" w:rsidR="00416BA8" w:rsidRPr="007E1FCF" w:rsidRDefault="00416BA8" w:rsidP="001965FB">
      <w:pPr>
        <w:pStyle w:val="ListParagraph"/>
        <w:numPr>
          <w:ilvl w:val="0"/>
          <w:numId w:val="40"/>
        </w:numPr>
        <w:rPr>
          <w:rFonts w:ascii="Arial" w:hAnsi="Arial" w:cs="Arial"/>
          <w:sz w:val="24"/>
          <w:szCs w:val="24"/>
        </w:rPr>
      </w:pPr>
      <w:r w:rsidRPr="007E1FCF">
        <w:rPr>
          <w:rFonts w:ascii="Arial" w:hAnsi="Arial" w:cs="Arial"/>
          <w:sz w:val="24"/>
          <w:szCs w:val="24"/>
        </w:rPr>
        <w:t>Predicting behaviours in 30 years’ time may be too far ahead. Perhaps modify to predicting the next stage of their move along the cycle.</w:t>
      </w:r>
    </w:p>
    <w:p w14:paraId="75FAAB0B" w14:textId="1CBC98A3" w:rsidR="00416BA8" w:rsidRPr="007E1FCF" w:rsidRDefault="00416BA8" w:rsidP="001965FB">
      <w:pPr>
        <w:pStyle w:val="ListParagraph"/>
        <w:numPr>
          <w:ilvl w:val="0"/>
          <w:numId w:val="40"/>
        </w:numPr>
        <w:rPr>
          <w:rFonts w:ascii="Arial" w:hAnsi="Arial" w:cs="Arial"/>
          <w:sz w:val="24"/>
          <w:szCs w:val="24"/>
        </w:rPr>
      </w:pPr>
      <w:r w:rsidRPr="007E1FCF">
        <w:rPr>
          <w:rFonts w:ascii="Arial" w:hAnsi="Arial" w:cs="Arial"/>
          <w:sz w:val="24"/>
          <w:szCs w:val="24"/>
        </w:rPr>
        <w:t>Maybe targeting two types of singles may be too difficult.</w:t>
      </w:r>
    </w:p>
    <w:p w14:paraId="0A385E64" w14:textId="50EC8B81" w:rsidR="00416BA8" w:rsidRPr="007E1FCF" w:rsidRDefault="00416BA8" w:rsidP="001965FB">
      <w:pPr>
        <w:pStyle w:val="ListParagraph"/>
        <w:numPr>
          <w:ilvl w:val="0"/>
          <w:numId w:val="40"/>
        </w:numPr>
        <w:rPr>
          <w:rFonts w:ascii="Arial" w:hAnsi="Arial" w:cs="Arial"/>
          <w:sz w:val="24"/>
          <w:szCs w:val="24"/>
        </w:rPr>
      </w:pPr>
      <w:r w:rsidRPr="007E1FCF">
        <w:rPr>
          <w:rFonts w:ascii="Arial" w:hAnsi="Arial" w:cs="Arial"/>
          <w:sz w:val="24"/>
          <w:szCs w:val="24"/>
        </w:rPr>
        <w:t>The social attitudes to race, sexuality, environmental concern, use of technology, family responsibilities etc may be very different, however some issues are very sensitive, including possible illegal behaviours (drug use) or irresponsible behaviours (neglecting families). Sensitivities will make questionnaires and interviews data less valid and reliable.</w:t>
      </w:r>
    </w:p>
    <w:p w14:paraId="482A6104" w14:textId="6FEDBBB1" w:rsidR="00416BA8" w:rsidRPr="007E1FCF" w:rsidRDefault="00416BA8" w:rsidP="001965FB">
      <w:pPr>
        <w:pStyle w:val="ListParagraph"/>
        <w:numPr>
          <w:ilvl w:val="0"/>
          <w:numId w:val="40"/>
        </w:numPr>
        <w:rPr>
          <w:rFonts w:ascii="Arial" w:hAnsi="Arial" w:cs="Arial"/>
          <w:sz w:val="24"/>
          <w:szCs w:val="24"/>
        </w:rPr>
      </w:pPr>
      <w:r w:rsidRPr="007E1FCF">
        <w:rPr>
          <w:rFonts w:ascii="Arial" w:hAnsi="Arial" w:cs="Arial"/>
          <w:sz w:val="24"/>
          <w:szCs w:val="24"/>
        </w:rPr>
        <w:t>Cultural sensitivities could also impact on the researcher, leading to bias in analysis and selection of questions to use.</w:t>
      </w:r>
    </w:p>
    <w:p w14:paraId="655BC497" w14:textId="221D1B05" w:rsidR="00416BA8" w:rsidRPr="007E1FCF" w:rsidRDefault="007E1FCF" w:rsidP="004F1A0A">
      <w:pPr>
        <w:rPr>
          <w:rFonts w:ascii="Arial" w:hAnsi="Arial" w:cs="Arial"/>
          <w:b/>
          <w:bCs/>
          <w:sz w:val="24"/>
          <w:szCs w:val="24"/>
        </w:rPr>
      </w:pPr>
      <w:r>
        <w:rPr>
          <w:rFonts w:ascii="Arial" w:hAnsi="Arial" w:cs="Arial"/>
          <w:b/>
          <w:bCs/>
          <w:sz w:val="24"/>
          <w:szCs w:val="24"/>
        </w:rPr>
        <w:t xml:space="preserve">Conclusion: </w:t>
      </w:r>
      <w:r w:rsidR="00416BA8" w:rsidRPr="007E1FCF">
        <w:rPr>
          <w:rFonts w:ascii="Arial" w:hAnsi="Arial" w:cs="Arial"/>
          <w:b/>
          <w:bCs/>
          <w:sz w:val="24"/>
          <w:szCs w:val="24"/>
        </w:rPr>
        <w:t>Researcher may need training in data collection and analysis.</w:t>
      </w:r>
    </w:p>
    <w:p w14:paraId="1D8C179A" w14:textId="77777777" w:rsidR="004F1A0A" w:rsidRPr="007E1FCF" w:rsidRDefault="004F1A0A" w:rsidP="004F1A0A">
      <w:pPr>
        <w:spacing w:after="0" w:line="240" w:lineRule="auto"/>
        <w:rPr>
          <w:rFonts w:ascii="Arial" w:eastAsia="Times New Roman" w:hAnsi="Arial" w:cs="Arial"/>
          <w:color w:val="333333"/>
          <w:sz w:val="24"/>
          <w:szCs w:val="24"/>
          <w:lang w:eastAsia="en-GB"/>
        </w:rPr>
      </w:pPr>
    </w:p>
    <w:p w14:paraId="497FF4D2" w14:textId="2EC5EFD3" w:rsidR="00B460CA" w:rsidRPr="007E1FCF" w:rsidRDefault="00B460CA" w:rsidP="00004099">
      <w:pPr>
        <w:shd w:val="clear" w:color="auto" w:fill="FFFFFF"/>
        <w:spacing w:after="100" w:afterAutospacing="1" w:line="540" w:lineRule="atLeast"/>
        <w:outlineLvl w:val="0"/>
        <w:rPr>
          <w:rFonts w:ascii="Arial" w:eastAsia="Times New Roman" w:hAnsi="Arial" w:cs="Arial"/>
          <w:b/>
          <w:bCs/>
          <w:color w:val="0F1111"/>
          <w:kern w:val="36"/>
          <w:sz w:val="24"/>
          <w:szCs w:val="24"/>
          <w:lang w:eastAsia="en-GB"/>
        </w:rPr>
      </w:pPr>
      <w:r w:rsidRPr="007E1FCF">
        <w:rPr>
          <w:rFonts w:ascii="Arial" w:eastAsia="Times New Roman" w:hAnsi="Arial" w:cs="Arial"/>
          <w:b/>
          <w:bCs/>
          <w:color w:val="0F1111"/>
          <w:kern w:val="36"/>
          <w:sz w:val="24"/>
          <w:szCs w:val="24"/>
          <w:lang w:eastAsia="en-GB"/>
        </w:rPr>
        <w:t>Bibliography (includes things quoted or used)</w:t>
      </w:r>
    </w:p>
    <w:p w14:paraId="44F8386C" w14:textId="03CDE6AE" w:rsidR="00B460CA" w:rsidRDefault="00B460CA" w:rsidP="00B460CA">
      <w:pPr>
        <w:spacing w:after="150" w:line="371" w:lineRule="atLeast"/>
        <w:outlineLvl w:val="0"/>
        <w:rPr>
          <w:rFonts w:ascii="Arial" w:eastAsia="Times New Roman" w:hAnsi="Arial" w:cs="Arial"/>
          <w:color w:val="006ACC"/>
          <w:sz w:val="24"/>
          <w:szCs w:val="24"/>
          <w:u w:val="single"/>
          <w:lang w:eastAsia="en-GB"/>
        </w:rPr>
      </w:pPr>
      <w:r w:rsidRPr="00265FF3">
        <w:rPr>
          <w:rFonts w:ascii="Arial" w:hAnsi="Arial" w:cs="Arial"/>
          <w:sz w:val="24"/>
          <w:szCs w:val="24"/>
          <w:shd w:val="clear" w:color="auto" w:fill="FFFFFF"/>
        </w:rPr>
        <w:t>Alasuutari</w:t>
      </w:r>
      <w:r w:rsidRPr="00265FF3">
        <w:rPr>
          <w:rFonts w:ascii="Arial" w:eastAsia="Times New Roman" w:hAnsi="Arial" w:cs="Arial"/>
          <w:sz w:val="24"/>
          <w:szCs w:val="24"/>
          <w:lang w:eastAsia="en-GB"/>
        </w:rPr>
        <w:t>, P., </w:t>
      </w:r>
      <w:hyperlink r:id="rId26" w:history="1">
        <w:r w:rsidRPr="00265FF3">
          <w:rPr>
            <w:rFonts w:ascii="Arial" w:eastAsia="Times New Roman" w:hAnsi="Arial" w:cs="Arial"/>
            <w:sz w:val="24"/>
            <w:szCs w:val="24"/>
            <w:lang w:eastAsia="en-GB"/>
          </w:rPr>
          <w:t xml:space="preserve"> Bickman</w:t>
        </w:r>
      </w:hyperlink>
      <w:r w:rsidRPr="00265FF3">
        <w:rPr>
          <w:rFonts w:ascii="Arial" w:eastAsia="Times New Roman" w:hAnsi="Arial" w:cs="Arial"/>
          <w:sz w:val="24"/>
          <w:szCs w:val="24"/>
          <w:lang w:eastAsia="en-GB"/>
        </w:rPr>
        <w:t>, L. &amp; </w:t>
      </w:r>
      <w:hyperlink r:id="rId27" w:history="1">
        <w:r w:rsidRPr="00265FF3">
          <w:rPr>
            <w:rFonts w:ascii="Arial" w:eastAsia="Times New Roman" w:hAnsi="Arial" w:cs="Arial"/>
            <w:sz w:val="24"/>
            <w:szCs w:val="24"/>
            <w:lang w:eastAsia="en-GB"/>
          </w:rPr>
          <w:t>Brannen</w:t>
        </w:r>
      </w:hyperlink>
      <w:r w:rsidRPr="00265FF3">
        <w:rPr>
          <w:rFonts w:ascii="Arial" w:eastAsia="Times New Roman" w:hAnsi="Arial" w:cs="Arial"/>
          <w:sz w:val="24"/>
          <w:szCs w:val="24"/>
          <w:lang w:eastAsia="en-GB"/>
        </w:rPr>
        <w:t xml:space="preserve">, J. (eds.) (2008) </w:t>
      </w:r>
      <w:r w:rsidRPr="00265FF3">
        <w:rPr>
          <w:rFonts w:ascii="Arial" w:eastAsia="Times New Roman" w:hAnsi="Arial" w:cs="Arial"/>
          <w:i/>
          <w:iCs/>
          <w:kern w:val="36"/>
          <w:sz w:val="24"/>
          <w:szCs w:val="24"/>
          <w:lang w:eastAsia="en-GB"/>
        </w:rPr>
        <w:t>The SAGE Handbook of Social Research Methods</w:t>
      </w:r>
      <w:r w:rsidRPr="00265FF3">
        <w:rPr>
          <w:rFonts w:ascii="Arial" w:eastAsia="Times New Roman" w:hAnsi="Arial" w:cs="Arial"/>
          <w:kern w:val="36"/>
          <w:sz w:val="24"/>
          <w:szCs w:val="24"/>
          <w:lang w:eastAsia="en-GB"/>
        </w:rPr>
        <w:t>, London, SAGE.</w:t>
      </w:r>
      <w:r w:rsidR="0029520E" w:rsidRPr="00265FF3">
        <w:rPr>
          <w:rFonts w:ascii="Arial" w:eastAsia="Times New Roman" w:hAnsi="Arial" w:cs="Arial"/>
          <w:kern w:val="36"/>
          <w:sz w:val="24"/>
          <w:szCs w:val="24"/>
          <w:lang w:eastAsia="en-GB"/>
        </w:rPr>
        <w:t xml:space="preserve"> </w:t>
      </w:r>
      <w:r w:rsidRPr="00265FF3">
        <w:rPr>
          <w:rFonts w:ascii="Arial" w:eastAsia="Times New Roman" w:hAnsi="Arial" w:cs="Arial"/>
          <w:color w:val="333333"/>
          <w:sz w:val="24"/>
          <w:szCs w:val="24"/>
          <w:lang w:eastAsia="en-GB"/>
        </w:rPr>
        <w:t>DOI:</w:t>
      </w:r>
      <w:r w:rsidRPr="007E1FCF">
        <w:rPr>
          <w:rFonts w:ascii="Arial" w:eastAsia="Times New Roman" w:hAnsi="Arial" w:cs="Arial"/>
          <w:color w:val="333333"/>
          <w:sz w:val="24"/>
          <w:szCs w:val="24"/>
          <w:lang w:eastAsia="en-GB"/>
        </w:rPr>
        <w:t> </w:t>
      </w:r>
      <w:hyperlink r:id="rId28" w:tgtFrame="_blank" w:history="1">
        <w:r w:rsidRPr="007E1FCF">
          <w:rPr>
            <w:rFonts w:ascii="Arial" w:eastAsia="Times New Roman" w:hAnsi="Arial" w:cs="Arial"/>
            <w:color w:val="006ACC"/>
            <w:sz w:val="24"/>
            <w:szCs w:val="24"/>
            <w:u w:val="single"/>
            <w:lang w:eastAsia="en-GB"/>
          </w:rPr>
          <w:t>https://dx.doi.org/10.4135/9781446212165</w:t>
        </w:r>
      </w:hyperlink>
    </w:p>
    <w:p w14:paraId="30ACBBEF" w14:textId="1CE4DADD" w:rsidR="00265FF3" w:rsidRDefault="00265FF3" w:rsidP="00265FF3">
      <w:pPr>
        <w:spacing w:after="0" w:line="240" w:lineRule="auto"/>
        <w:textAlignment w:val="baseline"/>
        <w:outlineLvl w:val="0"/>
        <w:rPr>
          <w:rFonts w:ascii="Arial" w:eastAsia="Times New Roman" w:hAnsi="Arial" w:cs="Arial"/>
          <w:sz w:val="24"/>
          <w:szCs w:val="24"/>
        </w:rPr>
      </w:pPr>
      <w:hyperlink r:id="rId29" w:history="1">
        <w:proofErr w:type="spellStart"/>
        <w:r w:rsidRPr="00265FF3">
          <w:rPr>
            <w:rStyle w:val="Hyperlink"/>
            <w:rFonts w:ascii="Arial" w:eastAsia="Times New Roman" w:hAnsi="Arial" w:cs="Arial"/>
            <w:color w:val="auto"/>
            <w:sz w:val="24"/>
            <w:szCs w:val="24"/>
            <w:u w:val="none"/>
            <w:bdr w:val="none" w:sz="0" w:space="0" w:color="auto" w:frame="1"/>
          </w:rPr>
          <w:t>Amirtha</w:t>
        </w:r>
        <w:proofErr w:type="spellEnd"/>
        <w:r w:rsidRPr="00265FF3">
          <w:rPr>
            <w:rStyle w:val="Hyperlink"/>
            <w:rFonts w:ascii="Arial" w:eastAsia="Times New Roman" w:hAnsi="Arial" w:cs="Arial"/>
            <w:color w:val="auto"/>
            <w:sz w:val="24"/>
            <w:szCs w:val="24"/>
            <w:u w:val="none"/>
            <w:bdr w:val="none" w:sz="0" w:space="0" w:color="auto" w:frame="1"/>
          </w:rPr>
          <w:t>, R.</w:t>
        </w:r>
      </w:hyperlink>
      <w:r w:rsidRPr="00265FF3">
        <w:rPr>
          <w:rFonts w:ascii="Arial" w:eastAsia="Times New Roman" w:hAnsi="Arial" w:cs="Arial"/>
          <w:sz w:val="24"/>
          <w:szCs w:val="24"/>
          <w:bdr w:val="none" w:sz="0" w:space="0" w:color="auto" w:frame="1"/>
        </w:rPr>
        <w:t xml:space="preserve">, </w:t>
      </w:r>
      <w:hyperlink r:id="rId30" w:tooltip="Search for Sivakumar, V. J." w:history="1">
        <w:r w:rsidRPr="00265FF3">
          <w:rPr>
            <w:rFonts w:ascii="Arial" w:eastAsia="Times New Roman" w:hAnsi="Arial" w:cs="Arial"/>
            <w:sz w:val="24"/>
            <w:szCs w:val="24"/>
            <w:bdr w:val="none" w:sz="0" w:space="0" w:color="auto" w:frame="1"/>
          </w:rPr>
          <w:t>Sivakumar, V. J.</w:t>
        </w:r>
      </w:hyperlink>
      <w:r w:rsidRPr="00265FF3">
        <w:rPr>
          <w:rFonts w:ascii="Arial" w:eastAsia="Times New Roman" w:hAnsi="Arial" w:cs="Arial"/>
          <w:sz w:val="24"/>
          <w:szCs w:val="24"/>
          <w:bdr w:val="none" w:sz="0" w:space="0" w:color="auto" w:frame="1"/>
        </w:rPr>
        <w:t xml:space="preserve"> and </w:t>
      </w:r>
      <w:hyperlink r:id="rId31" w:tooltip="Search for Yujong Hwang" w:history="1">
        <w:proofErr w:type="spellStart"/>
        <w:r w:rsidRPr="00265FF3">
          <w:rPr>
            <w:rFonts w:ascii="Arial" w:eastAsia="Times New Roman" w:hAnsi="Arial" w:cs="Arial"/>
            <w:sz w:val="24"/>
            <w:szCs w:val="24"/>
            <w:bdr w:val="none" w:sz="0" w:space="0" w:color="auto" w:frame="1"/>
          </w:rPr>
          <w:t>Yujong</w:t>
        </w:r>
        <w:proofErr w:type="spellEnd"/>
        <w:r w:rsidRPr="00265FF3">
          <w:rPr>
            <w:rFonts w:ascii="Arial" w:eastAsia="Times New Roman" w:hAnsi="Arial" w:cs="Arial"/>
            <w:sz w:val="24"/>
            <w:szCs w:val="24"/>
            <w:bdr w:val="none" w:sz="0" w:space="0" w:color="auto" w:frame="1"/>
          </w:rPr>
          <w:t xml:space="preserve"> Hwang</w:t>
        </w:r>
      </w:hyperlink>
      <w:r w:rsidRPr="00265FF3">
        <w:rPr>
          <w:rFonts w:ascii="Arial" w:eastAsia="Times New Roman" w:hAnsi="Arial" w:cs="Arial"/>
          <w:sz w:val="24"/>
          <w:szCs w:val="24"/>
          <w:bdr w:val="none" w:sz="0" w:space="0" w:color="auto" w:frame="1"/>
        </w:rPr>
        <w:t xml:space="preserve"> (2021) </w:t>
      </w:r>
      <w:r w:rsidRPr="00265FF3">
        <w:rPr>
          <w:rFonts w:ascii="Arial" w:eastAsia="Times New Roman" w:hAnsi="Arial" w:cs="Arial"/>
          <w:kern w:val="36"/>
          <w:sz w:val="24"/>
          <w:szCs w:val="24"/>
          <w:bdr w:val="none" w:sz="0" w:space="0" w:color="auto" w:frame="1"/>
        </w:rPr>
        <w:t xml:space="preserve">Influence of Perceived Risk Dimensions on e-Shopping Behavioural Intention among Women-A Family Life Cycle Stage Perspective. </w:t>
      </w:r>
      <w:hyperlink r:id="rId32" w:tooltip="Search for Journal of Theoretical &amp; Applied Electronic Commerce Research" w:history="1">
        <w:r w:rsidRPr="00265FF3">
          <w:rPr>
            <w:rFonts w:ascii="Arial" w:eastAsia="Times New Roman" w:hAnsi="Arial" w:cs="Arial"/>
            <w:sz w:val="24"/>
            <w:szCs w:val="24"/>
            <w:bdr w:val="none" w:sz="0" w:space="0" w:color="auto" w:frame="1"/>
          </w:rPr>
          <w:t>Journal of Theoretical &amp; Applied Electronic Commerce Research</w:t>
        </w:r>
      </w:hyperlink>
      <w:r w:rsidRPr="00265FF3">
        <w:rPr>
          <w:rFonts w:ascii="Arial" w:eastAsia="Times New Roman" w:hAnsi="Arial" w:cs="Arial"/>
          <w:sz w:val="24"/>
          <w:szCs w:val="24"/>
        </w:rPr>
        <w:t>. Vol. 16 Issue 3, p320-355.</w:t>
      </w:r>
    </w:p>
    <w:p w14:paraId="12BDFE48" w14:textId="77777777" w:rsidR="00265FF3" w:rsidRPr="00265FF3" w:rsidRDefault="00265FF3" w:rsidP="00265FF3">
      <w:pPr>
        <w:rPr>
          <w:rFonts w:ascii="Arial" w:hAnsi="Arial" w:cs="Arial"/>
          <w:sz w:val="24"/>
          <w:szCs w:val="24"/>
        </w:rPr>
      </w:pPr>
    </w:p>
    <w:p w14:paraId="1DD0CF40" w14:textId="77777777" w:rsidR="00265FF3" w:rsidRPr="00265FF3" w:rsidRDefault="00265FF3" w:rsidP="00265FF3">
      <w:pPr>
        <w:shd w:val="clear" w:color="auto" w:fill="FFFFFF"/>
        <w:spacing w:after="158" w:line="264" w:lineRule="atLeast"/>
        <w:outlineLvl w:val="0"/>
        <w:rPr>
          <w:rFonts w:ascii="Arial" w:eastAsia="Times New Roman" w:hAnsi="Arial" w:cs="Arial"/>
          <w:kern w:val="36"/>
          <w:sz w:val="24"/>
          <w:szCs w:val="24"/>
        </w:rPr>
      </w:pPr>
      <w:hyperlink r:id="rId33" w:tooltip="Click to search for more items by this author" w:history="1">
        <w:r w:rsidRPr="00265FF3">
          <w:rPr>
            <w:rFonts w:ascii="Arial" w:eastAsia="Times New Roman" w:hAnsi="Arial" w:cs="Arial"/>
            <w:sz w:val="24"/>
            <w:szCs w:val="24"/>
          </w:rPr>
          <w:t>Andersen, Torben M</w:t>
        </w:r>
      </w:hyperlink>
      <w:r w:rsidRPr="00265FF3">
        <w:rPr>
          <w:rFonts w:ascii="Arial" w:eastAsia="Times New Roman" w:hAnsi="Arial" w:cs="Arial"/>
          <w:sz w:val="24"/>
          <w:szCs w:val="24"/>
        </w:rPr>
        <w:t>; </w:t>
      </w:r>
      <w:hyperlink r:id="rId34" w:tooltip="Click to search for more items by this author" w:history="1">
        <w:r w:rsidRPr="00265FF3">
          <w:rPr>
            <w:rFonts w:ascii="Arial" w:eastAsia="Times New Roman" w:hAnsi="Arial" w:cs="Arial"/>
            <w:sz w:val="24"/>
            <w:szCs w:val="24"/>
          </w:rPr>
          <w:t xml:space="preserve">Bhattacharya </w:t>
        </w:r>
        <w:proofErr w:type="spellStart"/>
        <w:r w:rsidRPr="00265FF3">
          <w:rPr>
            <w:rFonts w:ascii="Arial" w:eastAsia="Times New Roman" w:hAnsi="Arial" w:cs="Arial"/>
            <w:sz w:val="24"/>
            <w:szCs w:val="24"/>
          </w:rPr>
          <w:t>Joydeep</w:t>
        </w:r>
        <w:proofErr w:type="spellEnd"/>
      </w:hyperlink>
      <w:r w:rsidRPr="00265FF3">
        <w:rPr>
          <w:rFonts w:ascii="Arial" w:eastAsia="Times New Roman" w:hAnsi="Arial" w:cs="Arial"/>
          <w:sz w:val="24"/>
          <w:szCs w:val="24"/>
        </w:rPr>
        <w:t xml:space="preserve">.(2021)   </w:t>
      </w:r>
      <w:r w:rsidRPr="00265FF3">
        <w:rPr>
          <w:rFonts w:ascii="Arial" w:eastAsia="Times New Roman" w:hAnsi="Arial" w:cs="Arial"/>
          <w:kern w:val="36"/>
          <w:sz w:val="24"/>
          <w:szCs w:val="24"/>
        </w:rPr>
        <w:t xml:space="preserve">Why mandate young borrowers to contribute to their retirement accounts? </w:t>
      </w:r>
      <w:hyperlink r:id="rId35" w:tooltip="Click to search for more items from this journal" w:history="1">
        <w:r w:rsidRPr="00265FF3">
          <w:rPr>
            <w:rFonts w:ascii="Arial" w:eastAsia="Times New Roman" w:hAnsi="Arial" w:cs="Arial"/>
            <w:i/>
            <w:iCs/>
            <w:sz w:val="24"/>
            <w:szCs w:val="24"/>
          </w:rPr>
          <w:t>Economic Theory</w:t>
        </w:r>
      </w:hyperlink>
      <w:r w:rsidRPr="00265FF3">
        <w:rPr>
          <w:rFonts w:ascii="Arial" w:eastAsia="Times New Roman" w:hAnsi="Arial" w:cs="Arial"/>
          <w:sz w:val="24"/>
          <w:szCs w:val="24"/>
        </w:rPr>
        <w:t xml:space="preserve">; Feb., p115-149.  </w:t>
      </w:r>
    </w:p>
    <w:p w14:paraId="12AD05A3" w14:textId="77777777" w:rsidR="00265FF3" w:rsidRPr="00265FF3" w:rsidRDefault="00265FF3" w:rsidP="00265FF3">
      <w:pPr>
        <w:spacing w:after="0" w:line="240" w:lineRule="auto"/>
        <w:textAlignment w:val="baseline"/>
        <w:outlineLvl w:val="0"/>
        <w:rPr>
          <w:rFonts w:ascii="Arial" w:eastAsia="Times New Roman" w:hAnsi="Arial" w:cs="Arial"/>
          <w:kern w:val="36"/>
          <w:sz w:val="24"/>
          <w:szCs w:val="24"/>
          <w:bdr w:val="none" w:sz="0" w:space="0" w:color="auto" w:frame="1"/>
        </w:rPr>
      </w:pPr>
    </w:p>
    <w:p w14:paraId="28960C95" w14:textId="77777777" w:rsidR="00265FF3" w:rsidRPr="00265FF3" w:rsidRDefault="00265FF3" w:rsidP="00265FF3">
      <w:pPr>
        <w:spacing w:after="0" w:line="240" w:lineRule="auto"/>
        <w:textAlignment w:val="baseline"/>
        <w:outlineLvl w:val="0"/>
        <w:rPr>
          <w:rFonts w:ascii="Arial" w:eastAsia="Times New Roman" w:hAnsi="Arial" w:cs="Arial"/>
          <w:kern w:val="36"/>
          <w:sz w:val="24"/>
          <w:szCs w:val="24"/>
          <w:bdr w:val="none" w:sz="0" w:space="0" w:color="auto" w:frame="1"/>
        </w:rPr>
      </w:pPr>
      <w:hyperlink r:id="rId36" w:history="1">
        <w:r w:rsidRPr="00265FF3">
          <w:rPr>
            <w:rStyle w:val="Hyperlink"/>
            <w:rFonts w:ascii="Arial" w:eastAsia="Times New Roman" w:hAnsi="Arial" w:cs="Arial"/>
            <w:color w:val="auto"/>
            <w:sz w:val="24"/>
            <w:szCs w:val="24"/>
            <w:u w:val="none"/>
            <w:bdr w:val="none" w:sz="0" w:space="0" w:color="auto" w:frame="1"/>
          </w:rPr>
          <w:t xml:space="preserve">Branson, </w:t>
        </w:r>
      </w:hyperlink>
      <w:r w:rsidRPr="00265FF3">
        <w:rPr>
          <w:rStyle w:val="Hyperlink"/>
          <w:rFonts w:ascii="Arial" w:eastAsia="Times New Roman" w:hAnsi="Arial" w:cs="Arial"/>
          <w:color w:val="auto"/>
          <w:sz w:val="24"/>
          <w:szCs w:val="24"/>
          <w:u w:val="none"/>
          <w:bdr w:val="none" w:sz="0" w:space="0" w:color="auto" w:frame="1"/>
        </w:rPr>
        <w:t xml:space="preserve">J.S., </w:t>
      </w:r>
      <w:hyperlink r:id="rId37" w:tooltip="Search for Branson, Ashley" w:history="1">
        <w:r w:rsidRPr="00265FF3">
          <w:rPr>
            <w:rFonts w:ascii="Arial" w:eastAsia="Times New Roman" w:hAnsi="Arial" w:cs="Arial"/>
            <w:sz w:val="24"/>
            <w:szCs w:val="24"/>
            <w:bdr w:val="none" w:sz="0" w:space="0" w:color="auto" w:frame="1"/>
          </w:rPr>
          <w:t xml:space="preserve">Branson, A. </w:t>
        </w:r>
      </w:hyperlink>
      <w:r w:rsidRPr="00265FF3">
        <w:rPr>
          <w:rFonts w:ascii="Arial" w:eastAsia="Times New Roman" w:hAnsi="Arial" w:cs="Arial"/>
          <w:sz w:val="24"/>
          <w:szCs w:val="24"/>
          <w:bdr w:val="none" w:sz="0" w:space="0" w:color="auto" w:frame="1"/>
        </w:rPr>
        <w:t xml:space="preserve">, </w:t>
      </w:r>
      <w:hyperlink r:id="rId38" w:tooltip="Search for Pozniak, Kathryn" w:history="1">
        <w:proofErr w:type="spellStart"/>
        <w:r w:rsidRPr="00265FF3">
          <w:rPr>
            <w:rFonts w:ascii="Arial" w:eastAsia="Times New Roman" w:hAnsi="Arial" w:cs="Arial"/>
            <w:sz w:val="24"/>
            <w:szCs w:val="24"/>
            <w:bdr w:val="none" w:sz="0" w:space="0" w:color="auto" w:frame="1"/>
          </w:rPr>
          <w:t>Pozniak</w:t>
        </w:r>
        <w:proofErr w:type="spellEnd"/>
        <w:r w:rsidRPr="00265FF3">
          <w:rPr>
            <w:rFonts w:ascii="Arial" w:eastAsia="Times New Roman" w:hAnsi="Arial" w:cs="Arial"/>
            <w:sz w:val="24"/>
            <w:szCs w:val="24"/>
            <w:bdr w:val="none" w:sz="0" w:space="0" w:color="auto" w:frame="1"/>
          </w:rPr>
          <w:t xml:space="preserve">, K., </w:t>
        </w:r>
      </w:hyperlink>
      <w:hyperlink r:id="rId39" w:tooltip="Search for Tookes, Juanita" w:history="1">
        <w:proofErr w:type="spellStart"/>
        <w:r w:rsidRPr="00265FF3">
          <w:rPr>
            <w:rFonts w:ascii="Arial" w:eastAsia="Times New Roman" w:hAnsi="Arial" w:cs="Arial"/>
            <w:sz w:val="24"/>
            <w:szCs w:val="24"/>
            <w:bdr w:val="none" w:sz="0" w:space="0" w:color="auto" w:frame="1"/>
          </w:rPr>
          <w:t>Tookes</w:t>
        </w:r>
        <w:proofErr w:type="spellEnd"/>
        <w:r w:rsidRPr="00265FF3">
          <w:rPr>
            <w:rFonts w:ascii="Arial" w:eastAsia="Times New Roman" w:hAnsi="Arial" w:cs="Arial"/>
            <w:sz w:val="24"/>
            <w:szCs w:val="24"/>
            <w:bdr w:val="none" w:sz="0" w:space="0" w:color="auto" w:frame="1"/>
          </w:rPr>
          <w:t xml:space="preserve">, J. </w:t>
        </w:r>
      </w:hyperlink>
      <w:r w:rsidRPr="00265FF3">
        <w:rPr>
          <w:rFonts w:ascii="Arial" w:eastAsia="Times New Roman" w:hAnsi="Arial" w:cs="Arial"/>
          <w:sz w:val="24"/>
          <w:szCs w:val="24"/>
          <w:bdr w:val="none" w:sz="0" w:space="0" w:color="auto" w:frame="1"/>
        </w:rPr>
        <w:t xml:space="preserve">&amp; </w:t>
      </w:r>
      <w:hyperlink r:id="rId40" w:tooltip="Search for Schmidt, Maya" w:history="1">
        <w:r w:rsidRPr="00265FF3">
          <w:rPr>
            <w:rFonts w:ascii="Arial" w:eastAsia="Times New Roman" w:hAnsi="Arial" w:cs="Arial"/>
            <w:sz w:val="24"/>
            <w:szCs w:val="24"/>
            <w:bdr w:val="none" w:sz="0" w:space="0" w:color="auto" w:frame="1"/>
          </w:rPr>
          <w:t xml:space="preserve">Schmidt, M. </w:t>
        </w:r>
      </w:hyperlink>
      <w:r w:rsidRPr="00265FF3">
        <w:rPr>
          <w:rFonts w:ascii="Arial" w:eastAsia="Times New Roman" w:hAnsi="Arial" w:cs="Arial"/>
          <w:kern w:val="36"/>
          <w:sz w:val="24"/>
          <w:szCs w:val="24"/>
          <w:bdr w:val="none" w:sz="0" w:space="0" w:color="auto" w:frame="1"/>
        </w:rPr>
        <w:t xml:space="preserve"> (2019) The Role of Family During Older Adults' Living Transitions: Implications for Helping Professionals and Family </w:t>
      </w:r>
      <w:proofErr w:type="spellStart"/>
      <w:r w:rsidRPr="00265FF3">
        <w:rPr>
          <w:rFonts w:ascii="Arial" w:eastAsia="Times New Roman" w:hAnsi="Arial" w:cs="Arial"/>
          <w:kern w:val="36"/>
          <w:sz w:val="24"/>
          <w:szCs w:val="24"/>
          <w:bdr w:val="none" w:sz="0" w:space="0" w:color="auto" w:frame="1"/>
        </w:rPr>
        <w:t>Counselors</w:t>
      </w:r>
      <w:proofErr w:type="spellEnd"/>
      <w:r w:rsidRPr="00265FF3">
        <w:rPr>
          <w:rFonts w:ascii="Arial" w:eastAsia="Times New Roman" w:hAnsi="Arial" w:cs="Arial"/>
          <w:kern w:val="36"/>
          <w:sz w:val="24"/>
          <w:szCs w:val="24"/>
          <w:bdr w:val="none" w:sz="0" w:space="0" w:color="auto" w:frame="1"/>
        </w:rPr>
        <w:t xml:space="preserve">. </w:t>
      </w:r>
      <w:hyperlink r:id="rId41" w:tooltip="Search for Family Journal" w:history="1">
        <w:r w:rsidRPr="00265FF3">
          <w:rPr>
            <w:rFonts w:ascii="Arial" w:eastAsia="Times New Roman" w:hAnsi="Arial" w:cs="Arial"/>
            <w:i/>
            <w:iCs/>
            <w:sz w:val="24"/>
            <w:szCs w:val="24"/>
            <w:bdr w:val="none" w:sz="0" w:space="0" w:color="auto" w:frame="1"/>
          </w:rPr>
          <w:t>Family Journal</w:t>
        </w:r>
      </w:hyperlink>
      <w:r w:rsidRPr="00265FF3">
        <w:rPr>
          <w:rFonts w:ascii="Arial" w:eastAsia="Times New Roman" w:hAnsi="Arial" w:cs="Arial"/>
          <w:i/>
          <w:iCs/>
          <w:sz w:val="24"/>
          <w:szCs w:val="24"/>
        </w:rPr>
        <w:t>.</w:t>
      </w:r>
      <w:r w:rsidRPr="00265FF3">
        <w:rPr>
          <w:rFonts w:ascii="Arial" w:eastAsia="Times New Roman" w:hAnsi="Arial" w:cs="Arial"/>
          <w:sz w:val="24"/>
          <w:szCs w:val="24"/>
        </w:rPr>
        <w:t xml:space="preserve"> Vol. 27 Issue 1, p75-83.</w:t>
      </w:r>
    </w:p>
    <w:p w14:paraId="2F414F2E" w14:textId="77777777" w:rsidR="00265FF3" w:rsidRDefault="00265FF3" w:rsidP="000F2D2F">
      <w:pPr>
        <w:rPr>
          <w:rFonts w:ascii="Arial" w:eastAsia="Times New Roman" w:hAnsi="Arial" w:cs="Arial"/>
          <w:kern w:val="36"/>
          <w:sz w:val="24"/>
          <w:szCs w:val="24"/>
          <w:lang w:eastAsia="en-GB"/>
        </w:rPr>
      </w:pPr>
    </w:p>
    <w:p w14:paraId="27E8310A" w14:textId="09C3953F" w:rsidR="000F2D2F" w:rsidRDefault="006B5157" w:rsidP="000F2D2F">
      <w:pPr>
        <w:rPr>
          <w:rFonts w:ascii="Arial" w:eastAsia="Times New Roman" w:hAnsi="Arial" w:cs="Arial"/>
          <w:color w:val="333333"/>
          <w:sz w:val="24"/>
          <w:szCs w:val="24"/>
          <w:lang w:eastAsia="en-GB"/>
        </w:rPr>
      </w:pPr>
      <w:r w:rsidRPr="007E1FCF">
        <w:rPr>
          <w:rFonts w:ascii="Arial" w:hAnsi="Arial" w:cs="Arial"/>
          <w:sz w:val="24"/>
          <w:szCs w:val="24"/>
        </w:rPr>
        <w:t xml:space="preserve">Creswell, J.W. and Creswell, J.D. (2018) </w:t>
      </w:r>
      <w:r w:rsidRPr="007E1FCF">
        <w:rPr>
          <w:rFonts w:ascii="Arial" w:eastAsia="Times New Roman" w:hAnsi="Arial" w:cs="Arial"/>
          <w:i/>
          <w:iCs/>
          <w:color w:val="0F1111"/>
          <w:kern w:val="36"/>
          <w:sz w:val="24"/>
          <w:szCs w:val="24"/>
          <w:lang w:eastAsia="en-GB"/>
        </w:rPr>
        <w:t>Research Design: Qualitative, Quantitative, and Mixed Methods Approaches</w:t>
      </w:r>
      <w:r w:rsidRPr="007E1FCF">
        <w:rPr>
          <w:rFonts w:ascii="Arial" w:eastAsia="Times New Roman" w:hAnsi="Arial" w:cs="Arial"/>
          <w:color w:val="0F1111"/>
          <w:sz w:val="24"/>
          <w:szCs w:val="24"/>
          <w:lang w:eastAsia="en-GB"/>
        </w:rPr>
        <w:t xml:space="preserve">, London, </w:t>
      </w:r>
      <w:r w:rsidRPr="007E1FCF">
        <w:rPr>
          <w:rFonts w:ascii="Arial" w:eastAsia="Times New Roman" w:hAnsi="Arial" w:cs="Arial"/>
          <w:color w:val="333333"/>
          <w:sz w:val="24"/>
          <w:szCs w:val="24"/>
          <w:lang w:eastAsia="en-GB"/>
        </w:rPr>
        <w:t xml:space="preserve">SAGE. </w:t>
      </w:r>
    </w:p>
    <w:p w14:paraId="539AD76C" w14:textId="467483F6" w:rsidR="00265FF3" w:rsidRPr="00265FF3" w:rsidRDefault="00265FF3" w:rsidP="00265FF3">
      <w:pPr>
        <w:spacing w:after="0" w:line="240" w:lineRule="auto"/>
        <w:rPr>
          <w:rFonts w:ascii="Arial" w:eastAsia="Times New Roman" w:hAnsi="Arial" w:cs="Arial"/>
          <w:sz w:val="24"/>
          <w:szCs w:val="24"/>
        </w:rPr>
      </w:pPr>
      <w:r w:rsidRPr="00265FF3">
        <w:rPr>
          <w:rFonts w:ascii="Arial" w:eastAsia="Times New Roman" w:hAnsi="Arial" w:cs="Arial"/>
          <w:sz w:val="24"/>
          <w:szCs w:val="24"/>
        </w:rPr>
        <w:t xml:space="preserve">De Melo, A.T. and </w:t>
      </w:r>
      <w:proofErr w:type="spellStart"/>
      <w:r w:rsidRPr="00265FF3">
        <w:rPr>
          <w:rFonts w:ascii="Arial" w:eastAsia="Times New Roman" w:hAnsi="Arial" w:cs="Arial"/>
          <w:sz w:val="24"/>
          <w:szCs w:val="24"/>
        </w:rPr>
        <w:t>Alarcão</w:t>
      </w:r>
      <w:proofErr w:type="spellEnd"/>
      <w:r w:rsidRPr="00265FF3">
        <w:rPr>
          <w:rFonts w:ascii="Arial" w:eastAsia="Times New Roman" w:hAnsi="Arial" w:cs="Arial"/>
          <w:sz w:val="24"/>
          <w:szCs w:val="24"/>
        </w:rPr>
        <w:t xml:space="preserve">, M. (2014) </w:t>
      </w:r>
      <w:r w:rsidRPr="00265FF3">
        <w:rPr>
          <w:rFonts w:ascii="Arial" w:eastAsia="Times New Roman" w:hAnsi="Arial" w:cs="Arial"/>
          <w:kern w:val="36"/>
          <w:sz w:val="24"/>
          <w:szCs w:val="24"/>
        </w:rPr>
        <w:t>Beyond the family life cycle: Understanding family development in the twenty-first century through complexity theories</w:t>
      </w:r>
      <w:r w:rsidRPr="00265FF3">
        <w:rPr>
          <w:rFonts w:ascii="Arial" w:eastAsia="Times New Roman" w:hAnsi="Arial" w:cs="Arial"/>
          <w:sz w:val="24"/>
          <w:szCs w:val="24"/>
        </w:rPr>
        <w:t xml:space="preserve">, </w:t>
      </w:r>
      <w:hyperlink r:id="rId42" w:history="1">
        <w:r w:rsidRPr="00265FF3">
          <w:rPr>
            <w:rFonts w:ascii="Arial" w:hAnsi="Arial" w:cs="Arial"/>
            <w:sz w:val="24"/>
            <w:szCs w:val="24"/>
            <w:shd w:val="clear" w:color="auto" w:fill="EEEEEE"/>
          </w:rPr>
          <w:br/>
        </w:r>
        <w:r w:rsidRPr="00265FF3">
          <w:rPr>
            <w:rFonts w:ascii="Arial" w:hAnsi="Arial" w:cs="Arial"/>
            <w:i/>
            <w:iCs/>
            <w:sz w:val="24"/>
            <w:szCs w:val="24"/>
            <w:shd w:val="clear" w:color="auto" w:fill="EEEEEE"/>
          </w:rPr>
          <w:t>Family Science</w:t>
        </w:r>
        <w:r w:rsidRPr="00265FF3">
          <w:rPr>
            <w:rFonts w:ascii="Arial" w:hAnsi="Arial" w:cs="Arial"/>
            <w:i/>
            <w:iCs/>
            <w:sz w:val="24"/>
            <w:szCs w:val="24"/>
            <w:shd w:val="clear" w:color="auto" w:fill="EEEEEE"/>
          </w:rPr>
          <w:t>,</w:t>
        </w:r>
        <w:r w:rsidRPr="00265FF3">
          <w:rPr>
            <w:rFonts w:ascii="Arial" w:hAnsi="Arial" w:cs="Arial"/>
            <w:i/>
            <w:iCs/>
            <w:sz w:val="24"/>
            <w:szCs w:val="24"/>
            <w:shd w:val="clear" w:color="auto" w:fill="EEEEEE"/>
          </w:rPr>
          <w:t> </w:t>
        </w:r>
      </w:hyperlink>
      <w:r w:rsidRPr="00265FF3">
        <w:rPr>
          <w:rFonts w:ascii="Arial" w:hAnsi="Arial" w:cs="Arial"/>
          <w:sz w:val="24"/>
          <w:szCs w:val="24"/>
          <w:shd w:val="clear" w:color="auto" w:fill="EEEEEE"/>
        </w:rPr>
        <w:t xml:space="preserve">Volume 5, </w:t>
      </w:r>
      <w:hyperlink r:id="rId43" w:history="1">
        <w:r w:rsidRPr="00265FF3">
          <w:rPr>
            <w:rFonts w:ascii="Arial" w:hAnsi="Arial" w:cs="Arial"/>
            <w:sz w:val="24"/>
            <w:szCs w:val="24"/>
            <w:shd w:val="clear" w:color="auto" w:fill="EEEEEE"/>
          </w:rPr>
          <w:t>Issue 1</w:t>
        </w:r>
      </w:hyperlink>
      <w:r w:rsidRPr="00265FF3">
        <w:rPr>
          <w:rFonts w:ascii="Arial" w:eastAsia="Times New Roman" w:hAnsi="Arial" w:cs="Arial"/>
          <w:sz w:val="24"/>
          <w:szCs w:val="24"/>
        </w:rPr>
        <w:t xml:space="preserve"> Pages 52-59 </w:t>
      </w:r>
    </w:p>
    <w:p w14:paraId="6D685345" w14:textId="77777777" w:rsidR="00265FF3" w:rsidRDefault="00265FF3" w:rsidP="000F2D2F">
      <w:pPr>
        <w:spacing w:after="150" w:line="371" w:lineRule="atLeast"/>
        <w:outlineLvl w:val="0"/>
        <w:rPr>
          <w:rFonts w:ascii="Arial" w:eastAsia="Times New Roman" w:hAnsi="Arial" w:cs="Arial"/>
          <w:color w:val="333333"/>
          <w:sz w:val="24"/>
          <w:szCs w:val="24"/>
          <w:lang w:eastAsia="en-GB"/>
        </w:rPr>
      </w:pPr>
    </w:p>
    <w:p w14:paraId="5CCDF241" w14:textId="71BFFD60" w:rsidR="000F2D2F" w:rsidRDefault="000F2D2F" w:rsidP="000F2D2F">
      <w:pPr>
        <w:spacing w:after="150" w:line="371" w:lineRule="atLeast"/>
        <w:outlineLvl w:val="0"/>
        <w:rPr>
          <w:rFonts w:ascii="Arial" w:eastAsia="Times New Roman" w:hAnsi="Arial" w:cs="Arial"/>
          <w:color w:val="006ACC"/>
          <w:sz w:val="24"/>
          <w:szCs w:val="24"/>
          <w:u w:val="single"/>
          <w:lang w:eastAsia="en-GB"/>
        </w:rPr>
      </w:pPr>
      <w:r w:rsidRPr="007E1FCF">
        <w:rPr>
          <w:rFonts w:ascii="Arial" w:eastAsia="Times New Roman" w:hAnsi="Arial" w:cs="Arial"/>
          <w:kern w:val="36"/>
          <w:sz w:val="24"/>
          <w:szCs w:val="24"/>
          <w:lang w:eastAsia="en-GB"/>
        </w:rPr>
        <w:t xml:space="preserve">Flick, U. (ed.) (2014) </w:t>
      </w:r>
      <w:r w:rsidRPr="0029520E">
        <w:rPr>
          <w:rFonts w:ascii="Arial" w:eastAsia="Times New Roman" w:hAnsi="Arial" w:cs="Arial"/>
          <w:i/>
          <w:iCs/>
          <w:kern w:val="36"/>
          <w:sz w:val="24"/>
          <w:szCs w:val="24"/>
          <w:lang w:eastAsia="en-GB"/>
        </w:rPr>
        <w:t>The SAGE Handbook of Qualitative Data Analysis</w:t>
      </w:r>
      <w:r w:rsidRPr="007E1FCF">
        <w:rPr>
          <w:rFonts w:ascii="Arial" w:eastAsia="Times New Roman" w:hAnsi="Arial" w:cs="Arial"/>
          <w:kern w:val="36"/>
          <w:sz w:val="24"/>
          <w:szCs w:val="24"/>
          <w:lang w:eastAsia="en-GB"/>
        </w:rPr>
        <w:t xml:space="preserve">, London, SAGE. </w:t>
      </w:r>
      <w:r w:rsidRPr="00265FF3">
        <w:rPr>
          <w:rFonts w:ascii="Arial" w:eastAsia="Times New Roman" w:hAnsi="Arial" w:cs="Arial"/>
          <w:color w:val="333333"/>
          <w:sz w:val="24"/>
          <w:szCs w:val="24"/>
          <w:lang w:eastAsia="en-GB"/>
        </w:rPr>
        <w:t>DOI:</w:t>
      </w:r>
      <w:r w:rsidRPr="007E1FCF">
        <w:rPr>
          <w:rFonts w:ascii="Arial" w:eastAsia="Times New Roman" w:hAnsi="Arial" w:cs="Arial"/>
          <w:color w:val="333333"/>
          <w:sz w:val="24"/>
          <w:szCs w:val="24"/>
          <w:lang w:eastAsia="en-GB"/>
        </w:rPr>
        <w:t> </w:t>
      </w:r>
      <w:hyperlink r:id="rId44" w:tgtFrame="_blank" w:history="1">
        <w:r w:rsidRPr="007E1FCF">
          <w:rPr>
            <w:rFonts w:ascii="Arial" w:eastAsia="Times New Roman" w:hAnsi="Arial" w:cs="Arial"/>
            <w:color w:val="006ACC"/>
            <w:sz w:val="24"/>
            <w:szCs w:val="24"/>
            <w:u w:val="single"/>
            <w:lang w:eastAsia="en-GB"/>
          </w:rPr>
          <w:t>https://dx.doi.org/10.4135/9781446282243</w:t>
        </w:r>
      </w:hyperlink>
    </w:p>
    <w:p w14:paraId="3AF04795" w14:textId="77777777" w:rsidR="00265FF3" w:rsidRPr="00265FF3" w:rsidRDefault="00265FF3" w:rsidP="00265FF3">
      <w:pPr>
        <w:shd w:val="clear" w:color="auto" w:fill="FFFFFF"/>
        <w:spacing w:after="100" w:afterAutospacing="1" w:line="240" w:lineRule="auto"/>
        <w:outlineLvl w:val="0"/>
        <w:rPr>
          <w:rFonts w:ascii="Arial" w:eastAsia="Times New Roman" w:hAnsi="Arial" w:cs="Arial"/>
          <w:kern w:val="36"/>
          <w:sz w:val="24"/>
          <w:szCs w:val="24"/>
        </w:rPr>
      </w:pPr>
      <w:hyperlink r:id="rId45" w:history="1">
        <w:r w:rsidRPr="00265FF3">
          <w:rPr>
            <w:rFonts w:ascii="Arial" w:eastAsia="Times New Roman" w:hAnsi="Arial" w:cs="Arial"/>
            <w:sz w:val="24"/>
            <w:szCs w:val="24"/>
          </w:rPr>
          <w:t>Garcia Preto</w:t>
        </w:r>
      </w:hyperlink>
      <w:r w:rsidRPr="00265FF3">
        <w:rPr>
          <w:rFonts w:ascii="Arial" w:eastAsia="Times New Roman" w:hAnsi="Arial" w:cs="Arial"/>
          <w:sz w:val="24"/>
          <w:szCs w:val="24"/>
        </w:rPr>
        <w:t xml:space="preserve">, N.G. and Carter, B. (2015) </w:t>
      </w:r>
      <w:r w:rsidRPr="00265FF3">
        <w:rPr>
          <w:rFonts w:ascii="Arial" w:eastAsia="Times New Roman" w:hAnsi="Arial" w:cs="Arial"/>
          <w:kern w:val="36"/>
          <w:sz w:val="24"/>
          <w:szCs w:val="24"/>
        </w:rPr>
        <w:t>The Expanding Family Life Cycle:</w:t>
      </w:r>
      <w:r>
        <w:rPr>
          <w:rFonts w:ascii="Arial" w:eastAsia="Times New Roman" w:hAnsi="Arial" w:cs="Arial"/>
          <w:kern w:val="36"/>
          <w:sz w:val="24"/>
          <w:szCs w:val="24"/>
        </w:rPr>
        <w:t xml:space="preserve"> </w:t>
      </w:r>
      <w:r w:rsidRPr="00265FF3">
        <w:rPr>
          <w:rFonts w:ascii="Arial" w:eastAsia="Times New Roman" w:hAnsi="Arial" w:cs="Arial"/>
          <w:kern w:val="36"/>
          <w:sz w:val="24"/>
          <w:szCs w:val="24"/>
        </w:rPr>
        <w:t>Individual, Family, and Social Perspectives, London, Pearson.</w:t>
      </w:r>
    </w:p>
    <w:p w14:paraId="00877C94" w14:textId="77777777" w:rsidR="00265FF3" w:rsidRPr="00265FF3" w:rsidRDefault="00265FF3" w:rsidP="00265FF3">
      <w:pPr>
        <w:spacing w:after="0" w:line="240" w:lineRule="auto"/>
        <w:textAlignment w:val="baseline"/>
        <w:rPr>
          <w:rFonts w:ascii="Arial" w:eastAsia="Times New Roman" w:hAnsi="Arial" w:cs="Arial"/>
          <w:sz w:val="24"/>
          <w:szCs w:val="24"/>
        </w:rPr>
      </w:pPr>
      <w:hyperlink r:id="rId46" w:history="1">
        <w:r w:rsidRPr="00265FF3">
          <w:rPr>
            <w:rStyle w:val="Hyperlink"/>
            <w:rFonts w:ascii="Arial" w:eastAsia="Times New Roman" w:hAnsi="Arial" w:cs="Arial"/>
            <w:color w:val="auto"/>
            <w:sz w:val="24"/>
            <w:szCs w:val="24"/>
            <w:u w:val="none"/>
            <w:bdr w:val="none" w:sz="0" w:space="0" w:color="auto" w:frame="1"/>
          </w:rPr>
          <w:t>Gallego-</w:t>
        </w:r>
        <w:proofErr w:type="spellStart"/>
        <w:r w:rsidRPr="00265FF3">
          <w:rPr>
            <w:rStyle w:val="Hyperlink"/>
            <w:rFonts w:ascii="Arial" w:eastAsia="Times New Roman" w:hAnsi="Arial" w:cs="Arial"/>
            <w:color w:val="auto"/>
            <w:sz w:val="24"/>
            <w:szCs w:val="24"/>
            <w:u w:val="none"/>
            <w:bdr w:val="none" w:sz="0" w:space="0" w:color="auto" w:frame="1"/>
          </w:rPr>
          <w:t>Martelo</w:t>
        </w:r>
        <w:proofErr w:type="spellEnd"/>
        <w:r w:rsidRPr="00265FF3">
          <w:rPr>
            <w:rStyle w:val="Hyperlink"/>
            <w:rFonts w:ascii="Arial" w:eastAsia="Times New Roman" w:hAnsi="Arial" w:cs="Arial"/>
            <w:color w:val="auto"/>
            <w:sz w:val="24"/>
            <w:szCs w:val="24"/>
            <w:u w:val="none"/>
            <w:bdr w:val="none" w:sz="0" w:space="0" w:color="auto" w:frame="1"/>
          </w:rPr>
          <w:t xml:space="preserve">, S.M., </w:t>
        </w:r>
      </w:hyperlink>
      <w:hyperlink r:id="rId47" w:history="1">
        <w:r w:rsidRPr="00265FF3">
          <w:rPr>
            <w:rStyle w:val="Hyperlink"/>
            <w:rFonts w:ascii="Arial" w:eastAsia="Times New Roman" w:hAnsi="Arial" w:cs="Arial"/>
            <w:color w:val="auto"/>
            <w:sz w:val="24"/>
            <w:szCs w:val="24"/>
            <w:u w:val="none"/>
            <w:bdr w:val="none" w:sz="0" w:space="0" w:color="auto" w:frame="1"/>
          </w:rPr>
          <w:t xml:space="preserve">Ceballos, L. M. </w:t>
        </w:r>
      </w:hyperlink>
      <w:r w:rsidRPr="00265FF3">
        <w:rPr>
          <w:rFonts w:ascii="Arial" w:eastAsia="Times New Roman" w:hAnsi="Arial" w:cs="Arial"/>
          <w:sz w:val="24"/>
          <w:szCs w:val="24"/>
          <w:bdr w:val="none" w:sz="0" w:space="0" w:color="auto" w:frame="1"/>
        </w:rPr>
        <w:t xml:space="preserve">&amp; </w:t>
      </w:r>
      <w:hyperlink r:id="rId48" w:history="1">
        <w:r w:rsidRPr="00265FF3">
          <w:rPr>
            <w:rStyle w:val="Hyperlink"/>
            <w:rFonts w:ascii="Arial" w:eastAsia="Times New Roman" w:hAnsi="Arial" w:cs="Arial"/>
            <w:color w:val="auto"/>
            <w:sz w:val="24"/>
            <w:szCs w:val="24"/>
            <w:u w:val="none"/>
            <w:bdr w:val="none" w:sz="0" w:space="0" w:color="auto" w:frame="1"/>
          </w:rPr>
          <w:t xml:space="preserve">Mejia-Gil, M.C. (2020) </w:t>
        </w:r>
      </w:hyperlink>
      <w:r w:rsidRPr="00265FF3">
        <w:rPr>
          <w:rFonts w:ascii="Arial" w:eastAsia="Times New Roman" w:hAnsi="Arial" w:cs="Arial"/>
          <w:sz w:val="24"/>
          <w:szCs w:val="24"/>
          <w:bdr w:val="none" w:sz="0" w:space="0" w:color="auto" w:frame="1"/>
        </w:rPr>
        <w:t>L</w:t>
      </w:r>
      <w:r w:rsidRPr="00265FF3">
        <w:rPr>
          <w:rFonts w:ascii="Arial" w:eastAsia="Times New Roman" w:hAnsi="Arial" w:cs="Arial"/>
          <w:sz w:val="24"/>
          <w:szCs w:val="24"/>
        </w:rPr>
        <w:t xml:space="preserve">eisure lifestyles of childless couples vs. full nest. </w:t>
      </w:r>
      <w:hyperlink r:id="rId49" w:tooltip="Search for Estudios de Administración" w:history="1">
        <w:proofErr w:type="spellStart"/>
        <w:r w:rsidRPr="00265FF3">
          <w:rPr>
            <w:rFonts w:ascii="Arial" w:eastAsia="Times New Roman" w:hAnsi="Arial" w:cs="Arial"/>
            <w:sz w:val="24"/>
            <w:szCs w:val="24"/>
            <w:bdr w:val="none" w:sz="0" w:space="0" w:color="auto" w:frame="1"/>
          </w:rPr>
          <w:t>Estudios</w:t>
        </w:r>
        <w:proofErr w:type="spellEnd"/>
        <w:r w:rsidRPr="00265FF3">
          <w:rPr>
            <w:rFonts w:ascii="Arial" w:eastAsia="Times New Roman" w:hAnsi="Arial" w:cs="Arial"/>
            <w:sz w:val="24"/>
            <w:szCs w:val="24"/>
            <w:bdr w:val="none" w:sz="0" w:space="0" w:color="auto" w:frame="1"/>
          </w:rPr>
          <w:t xml:space="preserve"> de </w:t>
        </w:r>
        <w:proofErr w:type="spellStart"/>
        <w:r w:rsidRPr="00265FF3">
          <w:rPr>
            <w:rFonts w:ascii="Arial" w:eastAsia="Times New Roman" w:hAnsi="Arial" w:cs="Arial"/>
            <w:sz w:val="24"/>
            <w:szCs w:val="24"/>
            <w:bdr w:val="none" w:sz="0" w:space="0" w:color="auto" w:frame="1"/>
          </w:rPr>
          <w:t>Administración</w:t>
        </w:r>
        <w:proofErr w:type="spellEnd"/>
      </w:hyperlink>
      <w:r w:rsidRPr="00265FF3">
        <w:rPr>
          <w:rFonts w:ascii="Arial" w:eastAsia="Times New Roman" w:hAnsi="Arial" w:cs="Arial"/>
          <w:sz w:val="24"/>
          <w:szCs w:val="24"/>
        </w:rPr>
        <w:t>. ene-jun2020, Vol. 27 Issue 1, p49-68.</w:t>
      </w:r>
    </w:p>
    <w:p w14:paraId="68C2F362" w14:textId="77777777" w:rsidR="00265FF3" w:rsidRPr="00265FF3" w:rsidRDefault="00265FF3" w:rsidP="00265FF3">
      <w:pPr>
        <w:rPr>
          <w:rFonts w:ascii="Arial" w:hAnsi="Arial" w:cs="Arial"/>
          <w:sz w:val="24"/>
          <w:szCs w:val="24"/>
        </w:rPr>
      </w:pPr>
    </w:p>
    <w:p w14:paraId="6F79309C" w14:textId="77777777" w:rsidR="000F2D2F" w:rsidRPr="007E1FCF" w:rsidRDefault="000F2D2F" w:rsidP="000F2D2F">
      <w:pPr>
        <w:rPr>
          <w:rFonts w:ascii="Arial" w:hAnsi="Arial" w:cs="Arial"/>
          <w:color w:val="222222"/>
          <w:sz w:val="24"/>
          <w:szCs w:val="24"/>
          <w:shd w:val="clear" w:color="auto" w:fill="FFFFFF"/>
        </w:rPr>
      </w:pPr>
      <w:r w:rsidRPr="007E1FCF">
        <w:rPr>
          <w:rFonts w:ascii="Arial" w:hAnsi="Arial" w:cs="Arial"/>
          <w:color w:val="222222"/>
          <w:sz w:val="24"/>
          <w:szCs w:val="24"/>
          <w:shd w:val="clear" w:color="auto" w:fill="FFFFFF"/>
        </w:rPr>
        <w:t xml:space="preserve">Herbold V, </w:t>
      </w:r>
      <w:proofErr w:type="spellStart"/>
      <w:r w:rsidRPr="007E1FCF">
        <w:rPr>
          <w:rFonts w:ascii="Arial" w:hAnsi="Arial" w:cs="Arial"/>
          <w:color w:val="222222"/>
          <w:sz w:val="24"/>
          <w:szCs w:val="24"/>
          <w:shd w:val="clear" w:color="auto" w:fill="FFFFFF"/>
        </w:rPr>
        <w:t>Thees</w:t>
      </w:r>
      <w:proofErr w:type="spellEnd"/>
      <w:r w:rsidRPr="007E1FCF">
        <w:rPr>
          <w:rFonts w:ascii="Arial" w:hAnsi="Arial" w:cs="Arial"/>
          <w:color w:val="222222"/>
          <w:sz w:val="24"/>
          <w:szCs w:val="24"/>
          <w:shd w:val="clear" w:color="auto" w:fill="FFFFFF"/>
        </w:rPr>
        <w:t xml:space="preserve"> H, Philipp J. The Host Community and Its Role in Sports Tourism—Exploring an Emerging Research Field. </w:t>
      </w:r>
      <w:r w:rsidRPr="007E1FCF">
        <w:rPr>
          <w:rStyle w:val="Emphasis"/>
          <w:rFonts w:ascii="Arial" w:hAnsi="Arial" w:cs="Arial"/>
          <w:color w:val="222222"/>
          <w:sz w:val="24"/>
          <w:szCs w:val="24"/>
          <w:shd w:val="clear" w:color="auto" w:fill="FFFFFF"/>
        </w:rPr>
        <w:t>Sustainability</w:t>
      </w:r>
      <w:r w:rsidRPr="007E1FCF">
        <w:rPr>
          <w:rFonts w:ascii="Arial" w:hAnsi="Arial" w:cs="Arial"/>
          <w:color w:val="222222"/>
          <w:sz w:val="24"/>
          <w:szCs w:val="24"/>
          <w:shd w:val="clear" w:color="auto" w:fill="FFFFFF"/>
        </w:rPr>
        <w:t xml:space="preserve">. 2020; 12(24):10488. </w:t>
      </w:r>
      <w:hyperlink r:id="rId50" w:history="1">
        <w:r w:rsidRPr="007E1FCF">
          <w:rPr>
            <w:rStyle w:val="Hyperlink"/>
            <w:rFonts w:ascii="Arial" w:hAnsi="Arial" w:cs="Arial"/>
            <w:sz w:val="24"/>
            <w:szCs w:val="24"/>
            <w:shd w:val="clear" w:color="auto" w:fill="FFFFFF"/>
          </w:rPr>
          <w:t>https://doi.org/10.3390/su122410488</w:t>
        </w:r>
      </w:hyperlink>
    </w:p>
    <w:p w14:paraId="550622E7" w14:textId="286BB110" w:rsidR="0029520E" w:rsidRDefault="0029520E" w:rsidP="0029520E">
      <w:pPr>
        <w:spacing w:after="150" w:line="371" w:lineRule="atLeast"/>
        <w:outlineLvl w:val="0"/>
        <w:rPr>
          <w:rFonts w:ascii="Arial" w:eastAsia="Times New Roman" w:hAnsi="Arial" w:cs="Arial"/>
          <w:color w:val="006ACC"/>
          <w:sz w:val="24"/>
          <w:szCs w:val="24"/>
          <w:u w:val="single"/>
          <w:lang w:eastAsia="en-GB"/>
        </w:rPr>
      </w:pPr>
      <w:r w:rsidRPr="00981DED">
        <w:rPr>
          <w:rFonts w:ascii="Arial" w:eastAsia="Times New Roman" w:hAnsi="Arial" w:cs="Arial"/>
          <w:kern w:val="36"/>
          <w:sz w:val="24"/>
          <w:szCs w:val="24"/>
          <w:lang w:eastAsia="en-GB"/>
        </w:rPr>
        <w:t xml:space="preserve">James, E.A. &amp; Slater, T. (2014) </w:t>
      </w:r>
      <w:r w:rsidRPr="0029520E">
        <w:rPr>
          <w:rFonts w:ascii="Arial" w:eastAsia="Times New Roman" w:hAnsi="Arial" w:cs="Arial"/>
          <w:i/>
          <w:iCs/>
          <w:kern w:val="36"/>
          <w:sz w:val="24"/>
          <w:szCs w:val="24"/>
          <w:lang w:eastAsia="en-GB"/>
        </w:rPr>
        <w:t>Writing your Doctoral Dissertation or Thesis Faster: A Proven Map to Success</w:t>
      </w:r>
      <w:r w:rsidRPr="00981DED">
        <w:rPr>
          <w:rFonts w:ascii="Arial" w:eastAsia="Times New Roman" w:hAnsi="Arial" w:cs="Arial"/>
          <w:kern w:val="36"/>
          <w:sz w:val="24"/>
          <w:szCs w:val="24"/>
          <w:lang w:eastAsia="en-GB"/>
        </w:rPr>
        <w:t>, London, SAGE.</w:t>
      </w:r>
      <w:r w:rsidR="00265FF3">
        <w:rPr>
          <w:rFonts w:ascii="Arial" w:eastAsia="Times New Roman" w:hAnsi="Arial" w:cs="Arial"/>
          <w:kern w:val="36"/>
          <w:sz w:val="24"/>
          <w:szCs w:val="24"/>
          <w:lang w:eastAsia="en-GB"/>
        </w:rPr>
        <w:t xml:space="preserve"> </w:t>
      </w:r>
      <w:r w:rsidRPr="00265FF3">
        <w:rPr>
          <w:rFonts w:ascii="Arial" w:eastAsia="Times New Roman" w:hAnsi="Arial" w:cs="Arial"/>
          <w:color w:val="333333"/>
          <w:sz w:val="24"/>
          <w:szCs w:val="24"/>
          <w:lang w:eastAsia="en-GB"/>
        </w:rPr>
        <w:t>DOI:</w:t>
      </w:r>
      <w:r w:rsidRPr="00981DED">
        <w:rPr>
          <w:rFonts w:ascii="Arial" w:eastAsia="Times New Roman" w:hAnsi="Arial" w:cs="Arial"/>
          <w:color w:val="333333"/>
          <w:sz w:val="24"/>
          <w:szCs w:val="24"/>
          <w:lang w:eastAsia="en-GB"/>
        </w:rPr>
        <w:t> </w:t>
      </w:r>
      <w:hyperlink r:id="rId51" w:tgtFrame="_blank" w:history="1">
        <w:r w:rsidRPr="00981DED">
          <w:rPr>
            <w:rFonts w:ascii="Arial" w:eastAsia="Times New Roman" w:hAnsi="Arial" w:cs="Arial"/>
            <w:color w:val="006ACC"/>
            <w:sz w:val="24"/>
            <w:szCs w:val="24"/>
            <w:u w:val="single"/>
            <w:lang w:eastAsia="en-GB"/>
          </w:rPr>
          <w:t>https://dx.doi.org/10.4135/9781506374727</w:t>
        </w:r>
      </w:hyperlink>
    </w:p>
    <w:p w14:paraId="7202C4FB" w14:textId="3E39A207" w:rsidR="00265FF3" w:rsidRPr="00265FF3" w:rsidRDefault="00265FF3" w:rsidP="00265FF3">
      <w:pPr>
        <w:shd w:val="clear" w:color="auto" w:fill="FFFFFF"/>
        <w:spacing w:after="0" w:line="240" w:lineRule="auto"/>
        <w:rPr>
          <w:rFonts w:ascii="Arial" w:eastAsia="Times New Roman" w:hAnsi="Arial" w:cs="Arial"/>
          <w:sz w:val="24"/>
          <w:szCs w:val="24"/>
        </w:rPr>
      </w:pPr>
      <w:hyperlink r:id="rId52" w:tooltip="Click to search for more items by this author" w:history="1">
        <w:proofErr w:type="spellStart"/>
        <w:r w:rsidRPr="00265FF3">
          <w:rPr>
            <w:rFonts w:ascii="Arial" w:eastAsia="Times New Roman" w:hAnsi="Arial" w:cs="Arial"/>
            <w:sz w:val="24"/>
            <w:szCs w:val="24"/>
          </w:rPr>
          <w:t>Kaland</w:t>
        </w:r>
        <w:proofErr w:type="spellEnd"/>
        <w:r w:rsidRPr="00265FF3">
          <w:rPr>
            <w:rFonts w:ascii="Arial" w:eastAsia="Times New Roman" w:hAnsi="Arial" w:cs="Arial"/>
            <w:sz w:val="24"/>
            <w:szCs w:val="24"/>
          </w:rPr>
          <w:t xml:space="preserve">, O.J. </w:t>
        </w:r>
      </w:hyperlink>
      <w:r w:rsidRPr="00265FF3">
        <w:rPr>
          <w:rFonts w:ascii="Arial" w:eastAsia="Times New Roman" w:hAnsi="Arial" w:cs="Arial"/>
          <w:sz w:val="24"/>
          <w:szCs w:val="24"/>
        </w:rPr>
        <w:t>(2021)</w:t>
      </w:r>
      <w:r w:rsidRPr="00265FF3">
        <w:rPr>
          <w:rFonts w:ascii="Arial" w:eastAsia="Times New Roman" w:hAnsi="Arial" w:cs="Arial"/>
          <w:kern w:val="36"/>
          <w:sz w:val="24"/>
          <w:szCs w:val="24"/>
        </w:rPr>
        <w:t xml:space="preserve"> “We Have Many Options, But They are All Bad Options!”: Aspirations Among Internal Migrant Youths in Shanghai, China, </w:t>
      </w:r>
      <w:hyperlink r:id="rId53" w:tooltip="Click to search for more items from this journal" w:history="1">
        <w:r w:rsidRPr="00265FF3">
          <w:rPr>
            <w:rFonts w:ascii="Arial" w:eastAsia="Times New Roman" w:hAnsi="Arial" w:cs="Arial"/>
            <w:sz w:val="24"/>
            <w:szCs w:val="24"/>
          </w:rPr>
          <w:t xml:space="preserve">The European </w:t>
        </w:r>
        <w:r w:rsidRPr="00265FF3">
          <w:rPr>
            <w:rFonts w:ascii="Arial" w:eastAsia="Times New Roman" w:hAnsi="Arial" w:cs="Arial"/>
            <w:i/>
            <w:iCs/>
            <w:sz w:val="24"/>
            <w:szCs w:val="24"/>
          </w:rPr>
          <w:t>Journal of Development Research</w:t>
        </w:r>
      </w:hyperlink>
      <w:r w:rsidRPr="00265FF3">
        <w:rPr>
          <w:rFonts w:ascii="Arial" w:eastAsia="Times New Roman" w:hAnsi="Arial" w:cs="Arial"/>
          <w:sz w:val="24"/>
          <w:szCs w:val="24"/>
        </w:rPr>
        <w:t>;</w:t>
      </w:r>
      <w:hyperlink r:id="rId54" w:tooltip="Click to search for more items from this issue" w:history="1">
        <w:r w:rsidRPr="00265FF3">
          <w:rPr>
            <w:rFonts w:ascii="Arial" w:eastAsia="Times New Roman" w:hAnsi="Arial" w:cs="Arial"/>
            <w:sz w:val="24"/>
            <w:szCs w:val="24"/>
          </w:rPr>
          <w:t> Vol. 33, </w:t>
        </w:r>
        <w:proofErr w:type="spellStart"/>
        <w:r w:rsidRPr="00265FF3">
          <w:rPr>
            <w:rFonts w:ascii="Arial" w:eastAsia="Times New Roman" w:hAnsi="Arial" w:cs="Arial"/>
            <w:sz w:val="24"/>
            <w:szCs w:val="24"/>
          </w:rPr>
          <w:t>Iss</w:t>
        </w:r>
        <w:proofErr w:type="spellEnd"/>
        <w:r w:rsidRPr="00265FF3">
          <w:rPr>
            <w:rFonts w:ascii="Arial" w:eastAsia="Times New Roman" w:hAnsi="Arial" w:cs="Arial"/>
            <w:sz w:val="24"/>
            <w:szCs w:val="24"/>
          </w:rPr>
          <w:t>. 1, </w:t>
        </w:r>
      </w:hyperlink>
      <w:r w:rsidRPr="00265FF3">
        <w:rPr>
          <w:rFonts w:ascii="Arial" w:eastAsia="Times New Roman" w:hAnsi="Arial" w:cs="Arial"/>
          <w:sz w:val="24"/>
          <w:szCs w:val="24"/>
        </w:rPr>
        <w:t>p35-53. </w:t>
      </w:r>
    </w:p>
    <w:p w14:paraId="32F166D5" w14:textId="77777777" w:rsidR="00265FF3" w:rsidRPr="00D82E80" w:rsidRDefault="00265FF3" w:rsidP="0029520E">
      <w:pPr>
        <w:spacing w:after="150" w:line="371" w:lineRule="atLeast"/>
        <w:outlineLvl w:val="0"/>
        <w:rPr>
          <w:rFonts w:ascii="Arial" w:eastAsia="Times New Roman" w:hAnsi="Arial" w:cs="Arial"/>
          <w:kern w:val="36"/>
          <w:sz w:val="24"/>
          <w:szCs w:val="24"/>
          <w:lang w:eastAsia="en-GB"/>
        </w:rPr>
      </w:pPr>
    </w:p>
    <w:p w14:paraId="26AB62BA" w14:textId="77777777" w:rsidR="00265FF3" w:rsidRPr="00265FF3" w:rsidRDefault="00265FF3" w:rsidP="00265FF3">
      <w:pPr>
        <w:pStyle w:val="NormalWeb"/>
        <w:shd w:val="clear" w:color="auto" w:fill="FFFFFF"/>
        <w:spacing w:before="150" w:beforeAutospacing="0" w:after="240" w:afterAutospacing="0"/>
        <w:rPr>
          <w:rFonts w:ascii="Arial" w:hAnsi="Arial" w:cs="Arial"/>
        </w:rPr>
      </w:pPr>
      <w:r w:rsidRPr="00265FF3">
        <w:rPr>
          <w:rFonts w:ascii="Arial" w:hAnsi="Arial" w:cs="Arial"/>
        </w:rPr>
        <w:t>Long, J. A. (2007). Ways of seeing, ways of thinking. In </w:t>
      </w:r>
      <w:r w:rsidRPr="00265FF3">
        <w:rPr>
          <w:rStyle w:val="Emphasis"/>
          <w:rFonts w:ascii="Arial" w:hAnsi="Arial" w:cs="Arial"/>
        </w:rPr>
        <w:t>Researching leisure, sport, and tourism</w:t>
      </w:r>
      <w:r w:rsidRPr="00265FF3">
        <w:rPr>
          <w:rFonts w:ascii="Arial" w:hAnsi="Arial" w:cs="Arial"/>
        </w:rPr>
        <w:t> (pp. 191-201). SAGE Publications, Ltd, https://www.doi.org/10.4135/9780857024619</w:t>
      </w:r>
    </w:p>
    <w:p w14:paraId="01135989" w14:textId="11AE0A4D" w:rsidR="00885EBF" w:rsidRPr="00265FF3" w:rsidRDefault="00885EBF" w:rsidP="000F2D2F">
      <w:pPr>
        <w:rPr>
          <w:rFonts w:ascii="Arial" w:eastAsia="Times New Roman" w:hAnsi="Arial" w:cs="Arial"/>
          <w:sz w:val="24"/>
          <w:szCs w:val="24"/>
          <w:lang w:eastAsia="en-GB"/>
        </w:rPr>
      </w:pPr>
      <w:r w:rsidRPr="00265FF3">
        <w:rPr>
          <w:rFonts w:ascii="Arial" w:eastAsia="Times New Roman" w:hAnsi="Arial" w:cs="Arial"/>
          <w:sz w:val="24"/>
          <w:szCs w:val="24"/>
          <w:lang w:eastAsia="en-GB"/>
        </w:rPr>
        <w:t>Maxwell, J. A. (1998). </w:t>
      </w:r>
      <w:r w:rsidRPr="00265FF3">
        <w:rPr>
          <w:rFonts w:ascii="Arial" w:eastAsia="Times New Roman" w:hAnsi="Arial" w:cs="Arial"/>
          <w:i/>
          <w:iCs/>
          <w:sz w:val="24"/>
          <w:szCs w:val="24"/>
          <w:lang w:eastAsia="en-GB"/>
        </w:rPr>
        <w:t>Designing a qualitative study.</w:t>
      </w:r>
      <w:r w:rsidRPr="00265FF3">
        <w:rPr>
          <w:rFonts w:ascii="Arial" w:eastAsia="Times New Roman" w:hAnsi="Arial" w:cs="Arial"/>
          <w:sz w:val="24"/>
          <w:szCs w:val="24"/>
          <w:lang w:eastAsia="en-GB"/>
        </w:rPr>
        <w:t> In L. Bickman &amp; D. J. Rog (Eds.), </w:t>
      </w:r>
      <w:r w:rsidRPr="00265FF3">
        <w:rPr>
          <w:rFonts w:ascii="Arial" w:eastAsia="Times New Roman" w:hAnsi="Arial" w:cs="Arial"/>
          <w:i/>
          <w:iCs/>
          <w:sz w:val="24"/>
          <w:szCs w:val="24"/>
          <w:lang w:eastAsia="en-GB"/>
        </w:rPr>
        <w:t>Handbook of applied social research methods</w:t>
      </w:r>
      <w:r w:rsidRPr="00265FF3">
        <w:rPr>
          <w:rFonts w:ascii="Arial" w:eastAsia="Times New Roman" w:hAnsi="Arial" w:cs="Arial"/>
          <w:sz w:val="24"/>
          <w:szCs w:val="24"/>
          <w:lang w:eastAsia="en-GB"/>
        </w:rPr>
        <w:t> (p. 69–100). Sage Publications, Inc.</w:t>
      </w:r>
    </w:p>
    <w:p w14:paraId="398F765F" w14:textId="77777777" w:rsidR="00885EBF" w:rsidRPr="007E1FCF" w:rsidRDefault="00885EBF" w:rsidP="00885EBF">
      <w:pPr>
        <w:spacing w:after="0" w:line="240" w:lineRule="auto"/>
        <w:rPr>
          <w:rFonts w:ascii="Arial" w:eastAsia="Times New Roman" w:hAnsi="Arial" w:cs="Arial"/>
          <w:color w:val="333333"/>
          <w:sz w:val="24"/>
          <w:szCs w:val="24"/>
          <w:lang w:eastAsia="en-GB"/>
        </w:rPr>
      </w:pPr>
    </w:p>
    <w:p w14:paraId="6C383969" w14:textId="4340AEC1" w:rsidR="00885EBF" w:rsidRDefault="00885EBF" w:rsidP="00885EBF">
      <w:pPr>
        <w:rPr>
          <w:rFonts w:ascii="Arial" w:eastAsia="Times New Roman" w:hAnsi="Arial" w:cs="Arial"/>
          <w:color w:val="333333"/>
          <w:sz w:val="24"/>
          <w:szCs w:val="24"/>
          <w:lang w:eastAsia="en-GB"/>
        </w:rPr>
      </w:pPr>
      <w:r w:rsidRPr="007E1FCF">
        <w:rPr>
          <w:rFonts w:ascii="Arial" w:eastAsia="Times New Roman" w:hAnsi="Arial" w:cs="Arial"/>
          <w:color w:val="333333"/>
          <w:sz w:val="24"/>
          <w:szCs w:val="24"/>
          <w:lang w:eastAsia="en-GB"/>
        </w:rPr>
        <w:t xml:space="preserve">Maxwell, J. A. (2012) </w:t>
      </w:r>
      <w:r w:rsidRPr="007E1FCF">
        <w:rPr>
          <w:rFonts w:ascii="Arial" w:eastAsia="Times New Roman" w:hAnsi="Arial" w:cs="Arial"/>
          <w:i/>
          <w:iCs/>
          <w:color w:val="0F1111"/>
          <w:kern w:val="36"/>
          <w:sz w:val="24"/>
          <w:szCs w:val="24"/>
          <w:lang w:eastAsia="en-GB"/>
        </w:rPr>
        <w:t>A Realist Approach for Qualitative Research</w:t>
      </w:r>
      <w:r w:rsidRPr="007E1FCF">
        <w:rPr>
          <w:rFonts w:ascii="Arial" w:eastAsia="Times New Roman" w:hAnsi="Arial" w:cs="Arial"/>
          <w:i/>
          <w:iCs/>
          <w:color w:val="333333"/>
          <w:sz w:val="24"/>
          <w:szCs w:val="24"/>
          <w:lang w:eastAsia="en-GB"/>
        </w:rPr>
        <w:t>,</w:t>
      </w:r>
      <w:r w:rsidRPr="007E1FCF">
        <w:rPr>
          <w:rFonts w:ascii="Arial" w:eastAsia="Times New Roman" w:hAnsi="Arial" w:cs="Arial"/>
          <w:color w:val="333333"/>
          <w:sz w:val="24"/>
          <w:szCs w:val="24"/>
          <w:lang w:eastAsia="en-GB"/>
        </w:rPr>
        <w:t xml:space="preserve"> London, SAGE.</w:t>
      </w:r>
    </w:p>
    <w:p w14:paraId="396EA6A0" w14:textId="77777777" w:rsidR="00265FF3" w:rsidRPr="00265FF3" w:rsidRDefault="00265FF3" w:rsidP="00265FF3">
      <w:pPr>
        <w:spacing w:after="0" w:line="240" w:lineRule="auto"/>
        <w:textAlignment w:val="baseline"/>
        <w:outlineLvl w:val="0"/>
        <w:rPr>
          <w:rFonts w:ascii="Arial" w:eastAsia="Times New Roman" w:hAnsi="Arial" w:cs="Arial"/>
          <w:kern w:val="36"/>
          <w:sz w:val="24"/>
          <w:szCs w:val="24"/>
          <w:bdr w:val="none" w:sz="0" w:space="0" w:color="auto" w:frame="1"/>
        </w:rPr>
      </w:pPr>
      <w:r w:rsidRPr="00265FF3">
        <w:rPr>
          <w:rFonts w:ascii="Arial" w:eastAsia="Times New Roman" w:hAnsi="Arial" w:cs="Arial"/>
          <w:sz w:val="24"/>
          <w:szCs w:val="24"/>
          <w:bdr w:val="none" w:sz="0" w:space="0" w:color="auto" w:frame="1"/>
        </w:rPr>
        <w:t xml:space="preserve">Meng, Y., </w:t>
      </w:r>
      <w:hyperlink r:id="rId55" w:history="1">
        <w:r w:rsidRPr="00265FF3">
          <w:rPr>
            <w:rStyle w:val="Hyperlink"/>
            <w:rFonts w:ascii="Arial" w:eastAsia="Times New Roman" w:hAnsi="Arial" w:cs="Arial"/>
            <w:sz w:val="24"/>
            <w:szCs w:val="24"/>
            <w:u w:val="none"/>
            <w:bdr w:val="none" w:sz="0" w:space="0" w:color="auto" w:frame="1"/>
          </w:rPr>
          <w:t xml:space="preserve">Yang, B., </w:t>
        </w:r>
      </w:hyperlink>
      <w:hyperlink r:id="rId56" w:tooltip="Search for Li, Shuzhuo" w:history="1">
        <w:r w:rsidRPr="00265FF3">
          <w:rPr>
            <w:rFonts w:ascii="Arial" w:eastAsia="Times New Roman" w:hAnsi="Arial" w:cs="Arial"/>
            <w:sz w:val="24"/>
            <w:szCs w:val="24"/>
            <w:bdr w:val="none" w:sz="0" w:space="0" w:color="auto" w:frame="1"/>
          </w:rPr>
          <w:t xml:space="preserve">Li, S. </w:t>
        </w:r>
      </w:hyperlink>
      <w:r w:rsidRPr="00265FF3">
        <w:rPr>
          <w:rFonts w:ascii="Arial" w:eastAsia="Times New Roman" w:hAnsi="Arial" w:cs="Arial"/>
          <w:sz w:val="24"/>
          <w:szCs w:val="24"/>
          <w:bdr w:val="none" w:sz="0" w:space="0" w:color="auto" w:frame="1"/>
        </w:rPr>
        <w:t xml:space="preserve">&amp; </w:t>
      </w:r>
      <w:hyperlink r:id="rId57" w:tooltip="Search for Feldman, Marcus W." w:history="1">
        <w:r w:rsidRPr="00265FF3">
          <w:rPr>
            <w:rFonts w:ascii="Arial" w:eastAsia="Times New Roman" w:hAnsi="Arial" w:cs="Arial"/>
            <w:sz w:val="24"/>
            <w:szCs w:val="24"/>
            <w:bdr w:val="none" w:sz="0" w:space="0" w:color="auto" w:frame="1"/>
          </w:rPr>
          <w:t>Feldman, M.W.</w:t>
        </w:r>
      </w:hyperlink>
      <w:r w:rsidRPr="00265FF3">
        <w:rPr>
          <w:rFonts w:ascii="Arial" w:eastAsia="Times New Roman" w:hAnsi="Arial" w:cs="Arial"/>
          <w:kern w:val="36"/>
          <w:sz w:val="24"/>
          <w:szCs w:val="24"/>
          <w:bdr w:val="none" w:sz="0" w:space="0" w:color="auto" w:frame="1"/>
        </w:rPr>
        <w:t xml:space="preserve"> (2021) Marriage, Health, and Old-Age Support: Risk to Rural Involuntary Bachelors' Family Development in Contemporary China. </w:t>
      </w:r>
      <w:hyperlink r:id="rId58" w:tooltip="Search for Asian Bioethics Review" w:history="1">
        <w:r w:rsidRPr="00265FF3">
          <w:rPr>
            <w:rFonts w:ascii="Arial" w:eastAsia="Times New Roman" w:hAnsi="Arial" w:cs="Arial"/>
            <w:i/>
            <w:iCs/>
            <w:sz w:val="24"/>
            <w:szCs w:val="24"/>
            <w:bdr w:val="none" w:sz="0" w:space="0" w:color="auto" w:frame="1"/>
          </w:rPr>
          <w:t>Asian Bioethics Review</w:t>
        </w:r>
      </w:hyperlink>
      <w:r w:rsidRPr="00265FF3">
        <w:rPr>
          <w:rFonts w:ascii="Arial" w:eastAsia="Times New Roman" w:hAnsi="Arial" w:cs="Arial"/>
          <w:sz w:val="24"/>
          <w:szCs w:val="24"/>
        </w:rPr>
        <w:t>. Vol. 13 Issue 1, p77-89. 13p.</w:t>
      </w:r>
    </w:p>
    <w:p w14:paraId="04B546ED" w14:textId="77777777" w:rsidR="00265FF3" w:rsidRPr="007E1FCF" w:rsidRDefault="00265FF3" w:rsidP="00885EBF">
      <w:pPr>
        <w:rPr>
          <w:rFonts w:ascii="Arial" w:eastAsia="Times New Roman" w:hAnsi="Arial" w:cs="Arial"/>
          <w:color w:val="333333"/>
          <w:sz w:val="24"/>
          <w:szCs w:val="24"/>
          <w:lang w:eastAsia="en-GB"/>
        </w:rPr>
      </w:pPr>
    </w:p>
    <w:p w14:paraId="0F31B5AD" w14:textId="167AD2DB" w:rsidR="00885EBF" w:rsidRPr="007E1FCF" w:rsidRDefault="00417985" w:rsidP="00004099">
      <w:pPr>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Peace Health (2021) Family Life Cycle, </w:t>
      </w:r>
      <w:hyperlink r:id="rId59" w:history="1">
        <w:r w:rsidRPr="00104F90">
          <w:rPr>
            <w:rStyle w:val="Hyperlink"/>
            <w:rFonts w:ascii="Arial" w:eastAsia="Times New Roman" w:hAnsi="Arial" w:cs="Arial"/>
            <w:sz w:val="24"/>
            <w:szCs w:val="24"/>
            <w:lang w:eastAsia="en-GB"/>
          </w:rPr>
          <w:t>https://www.peacehealth.org/medical-topics/id/ty6171</w:t>
        </w:r>
      </w:hyperlink>
      <w:r>
        <w:rPr>
          <w:rFonts w:ascii="Arial" w:eastAsia="Times New Roman" w:hAnsi="Arial" w:cs="Arial"/>
          <w:color w:val="333333"/>
          <w:sz w:val="24"/>
          <w:szCs w:val="24"/>
          <w:lang w:eastAsia="en-GB"/>
        </w:rPr>
        <w:t xml:space="preserve"> (Accessed 02-02-21)</w:t>
      </w:r>
    </w:p>
    <w:p w14:paraId="4469A8BD" w14:textId="77777777" w:rsidR="00265FF3" w:rsidRPr="00265FF3" w:rsidRDefault="00265FF3" w:rsidP="00265FF3">
      <w:pPr>
        <w:spacing w:after="0" w:line="240" w:lineRule="auto"/>
        <w:textAlignment w:val="baseline"/>
        <w:outlineLvl w:val="0"/>
        <w:rPr>
          <w:rFonts w:ascii="Arial" w:eastAsia="Times New Roman" w:hAnsi="Arial" w:cs="Arial"/>
          <w:kern w:val="36"/>
          <w:sz w:val="24"/>
          <w:szCs w:val="24"/>
          <w:bdr w:val="none" w:sz="0" w:space="0" w:color="auto" w:frame="1"/>
        </w:rPr>
      </w:pPr>
      <w:hyperlink r:id="rId60" w:tooltip="Search for Shannon, Randall" w:history="1">
        <w:r w:rsidRPr="00265FF3">
          <w:rPr>
            <w:rFonts w:ascii="Arial" w:eastAsia="Times New Roman" w:hAnsi="Arial" w:cs="Arial"/>
            <w:sz w:val="24"/>
            <w:szCs w:val="24"/>
            <w:bdr w:val="none" w:sz="0" w:space="0" w:color="auto" w:frame="1"/>
          </w:rPr>
          <w:t>Shannon, Randall</w:t>
        </w:r>
      </w:hyperlink>
      <w:r w:rsidRPr="00265FF3">
        <w:rPr>
          <w:rFonts w:ascii="Arial" w:eastAsia="Times New Roman" w:hAnsi="Arial" w:cs="Arial"/>
          <w:sz w:val="24"/>
          <w:szCs w:val="24"/>
          <w:bdr w:val="none" w:sz="0" w:space="0" w:color="auto" w:frame="1"/>
          <w:vertAlign w:val="superscript"/>
        </w:rPr>
        <w:t xml:space="preserve">, </w:t>
      </w:r>
      <w:r w:rsidRPr="00265FF3">
        <w:rPr>
          <w:rFonts w:ascii="Arial" w:eastAsia="Times New Roman" w:hAnsi="Arial" w:cs="Arial"/>
          <w:sz w:val="24"/>
          <w:szCs w:val="24"/>
        </w:rPr>
        <w:t xml:space="preserve">S., </w:t>
      </w:r>
      <w:hyperlink r:id="rId61" w:tooltip="Search for Sthienrapapayut, Thuckavadee" w:history="1">
        <w:proofErr w:type="spellStart"/>
        <w:r w:rsidRPr="00265FF3">
          <w:rPr>
            <w:rFonts w:ascii="Arial" w:eastAsia="Times New Roman" w:hAnsi="Arial" w:cs="Arial"/>
            <w:sz w:val="24"/>
            <w:szCs w:val="24"/>
            <w:bdr w:val="none" w:sz="0" w:space="0" w:color="auto" w:frame="1"/>
          </w:rPr>
          <w:t>Sthienrapapayut</w:t>
        </w:r>
        <w:proofErr w:type="spellEnd"/>
        <w:r w:rsidRPr="00265FF3">
          <w:rPr>
            <w:rFonts w:ascii="Arial" w:eastAsia="Times New Roman" w:hAnsi="Arial" w:cs="Arial"/>
            <w:sz w:val="24"/>
            <w:szCs w:val="24"/>
            <w:bdr w:val="none" w:sz="0" w:space="0" w:color="auto" w:frame="1"/>
          </w:rPr>
          <w:t>, T</w:t>
        </w:r>
      </w:hyperlink>
      <w:r w:rsidRPr="00265FF3">
        <w:rPr>
          <w:rFonts w:ascii="Arial" w:eastAsia="Times New Roman" w:hAnsi="Arial" w:cs="Arial"/>
          <w:sz w:val="24"/>
          <w:szCs w:val="24"/>
          <w:bdr w:val="none" w:sz="0" w:space="0" w:color="auto" w:frame="1"/>
        </w:rPr>
        <w:t xml:space="preserve">., </w:t>
      </w:r>
      <w:hyperlink r:id="rId62" w:tooltip="Search for Moschis, George P." w:history="1">
        <w:proofErr w:type="spellStart"/>
        <w:r w:rsidRPr="00265FF3">
          <w:rPr>
            <w:rFonts w:ascii="Arial" w:eastAsia="Times New Roman" w:hAnsi="Arial" w:cs="Arial"/>
            <w:sz w:val="24"/>
            <w:szCs w:val="24"/>
            <w:bdr w:val="none" w:sz="0" w:space="0" w:color="auto" w:frame="1"/>
          </w:rPr>
          <w:t>Moschis</w:t>
        </w:r>
        <w:proofErr w:type="spellEnd"/>
        <w:r w:rsidRPr="00265FF3">
          <w:rPr>
            <w:rFonts w:ascii="Arial" w:eastAsia="Times New Roman" w:hAnsi="Arial" w:cs="Arial"/>
            <w:sz w:val="24"/>
            <w:szCs w:val="24"/>
            <w:bdr w:val="none" w:sz="0" w:space="0" w:color="auto" w:frame="1"/>
          </w:rPr>
          <w:t>, G.P.</w:t>
        </w:r>
      </w:hyperlink>
      <w:r w:rsidRPr="00265FF3">
        <w:rPr>
          <w:rFonts w:ascii="Arial" w:eastAsia="Times New Roman" w:hAnsi="Arial" w:cs="Arial"/>
          <w:sz w:val="24"/>
          <w:szCs w:val="24"/>
          <w:bdr w:val="none" w:sz="0" w:space="0" w:color="auto" w:frame="1"/>
        </w:rPr>
        <w:t xml:space="preserve">, </w:t>
      </w:r>
      <w:hyperlink r:id="rId63" w:tooltip="Search for Teichert, Thorsten" w:history="1">
        <w:r w:rsidRPr="00265FF3">
          <w:rPr>
            <w:rFonts w:ascii="Arial" w:eastAsia="Times New Roman" w:hAnsi="Arial" w:cs="Arial"/>
            <w:sz w:val="24"/>
            <w:szCs w:val="24"/>
            <w:bdr w:val="none" w:sz="0" w:space="0" w:color="auto" w:frame="1"/>
          </w:rPr>
          <w:t xml:space="preserve">Teichert, T. </w:t>
        </w:r>
      </w:hyperlink>
      <w:r w:rsidRPr="00265FF3">
        <w:rPr>
          <w:rFonts w:ascii="Arial" w:eastAsia="Times New Roman" w:hAnsi="Arial" w:cs="Arial"/>
          <w:sz w:val="24"/>
          <w:szCs w:val="24"/>
          <w:bdr w:val="none" w:sz="0" w:space="0" w:color="auto" w:frame="1"/>
        </w:rPr>
        <w:t xml:space="preserve">and </w:t>
      </w:r>
      <w:hyperlink r:id="rId64" w:tooltip="Search for Balikcioglu, Betul" w:history="1">
        <w:proofErr w:type="spellStart"/>
        <w:r w:rsidRPr="00265FF3">
          <w:rPr>
            <w:rFonts w:ascii="Arial" w:eastAsia="Times New Roman" w:hAnsi="Arial" w:cs="Arial"/>
            <w:sz w:val="24"/>
            <w:szCs w:val="24"/>
            <w:bdr w:val="none" w:sz="0" w:space="0" w:color="auto" w:frame="1"/>
          </w:rPr>
          <w:t>Balikcioglu</w:t>
        </w:r>
        <w:proofErr w:type="spellEnd"/>
        <w:r w:rsidRPr="00265FF3">
          <w:rPr>
            <w:rFonts w:ascii="Arial" w:eastAsia="Times New Roman" w:hAnsi="Arial" w:cs="Arial"/>
            <w:sz w:val="24"/>
            <w:szCs w:val="24"/>
            <w:bdr w:val="none" w:sz="0" w:space="0" w:color="auto" w:frame="1"/>
          </w:rPr>
          <w:t xml:space="preserve">, B. </w:t>
        </w:r>
      </w:hyperlink>
      <w:r w:rsidRPr="00265FF3">
        <w:rPr>
          <w:rFonts w:ascii="Arial" w:eastAsia="Times New Roman" w:hAnsi="Arial" w:cs="Arial"/>
          <w:sz w:val="24"/>
          <w:szCs w:val="24"/>
          <w:bdr w:val="none" w:sz="0" w:space="0" w:color="auto" w:frame="1"/>
        </w:rPr>
        <w:t>(2020)</w:t>
      </w:r>
      <w:r w:rsidRPr="00265FF3">
        <w:rPr>
          <w:rFonts w:ascii="Arial" w:eastAsia="Times New Roman" w:hAnsi="Arial" w:cs="Arial"/>
          <w:kern w:val="36"/>
          <w:sz w:val="24"/>
          <w:szCs w:val="24"/>
          <w:bdr w:val="none" w:sz="0" w:space="0" w:color="auto" w:frame="1"/>
        </w:rPr>
        <w:t xml:space="preserve"> Family life cycle and the life course paradigm: A four-country comparative study of consumer expenditures. </w:t>
      </w:r>
      <w:proofErr w:type="spellStart"/>
      <w:r w:rsidRPr="00265FF3">
        <w:rPr>
          <w:rFonts w:ascii="Arial" w:eastAsia="MS Gothic" w:hAnsi="Arial" w:cs="Arial"/>
          <w:sz w:val="24"/>
          <w:szCs w:val="24"/>
        </w:rPr>
        <w:t>家庭生命周期及生命</w:t>
      </w:r>
      <w:r w:rsidRPr="00265FF3">
        <w:rPr>
          <w:rFonts w:ascii="Arial" w:eastAsia="Microsoft JhengHei" w:hAnsi="Arial" w:cs="Arial"/>
          <w:sz w:val="24"/>
          <w:szCs w:val="24"/>
        </w:rPr>
        <w:t>历程范式：四国消费支出比较研究</w:t>
      </w:r>
      <w:proofErr w:type="spellEnd"/>
      <w:r w:rsidRPr="00265FF3">
        <w:rPr>
          <w:rFonts w:ascii="Arial" w:eastAsia="Times New Roman" w:hAnsi="Arial" w:cs="Arial"/>
          <w:sz w:val="24"/>
          <w:szCs w:val="24"/>
        </w:rPr>
        <w:t>.</w:t>
      </w:r>
      <w:r w:rsidRPr="00265FF3">
        <w:rPr>
          <w:rFonts w:ascii="Arial" w:eastAsia="Times New Roman" w:hAnsi="Arial" w:cs="Arial"/>
          <w:kern w:val="36"/>
          <w:sz w:val="24"/>
          <w:szCs w:val="24"/>
          <w:bdr w:val="none" w:sz="0" w:space="0" w:color="auto" w:frame="1"/>
        </w:rPr>
        <w:t xml:space="preserve">, </w:t>
      </w:r>
      <w:hyperlink r:id="rId65" w:tooltip="Search for Journal of Global Scholars of Marketing Science" w:history="1">
        <w:r w:rsidRPr="00265FF3">
          <w:rPr>
            <w:rFonts w:ascii="Arial" w:eastAsia="Times New Roman" w:hAnsi="Arial" w:cs="Arial"/>
            <w:i/>
            <w:iCs/>
            <w:sz w:val="24"/>
            <w:szCs w:val="24"/>
            <w:bdr w:val="none" w:sz="0" w:space="0" w:color="auto" w:frame="1"/>
          </w:rPr>
          <w:t>Journal of Global Scholars of Marketing Science</w:t>
        </w:r>
      </w:hyperlink>
      <w:r w:rsidRPr="00265FF3">
        <w:rPr>
          <w:rFonts w:ascii="Arial" w:eastAsia="Times New Roman" w:hAnsi="Arial" w:cs="Arial"/>
          <w:sz w:val="24"/>
          <w:szCs w:val="24"/>
        </w:rPr>
        <w:t>. Jan2020, Vol. 30 Issue 1, p34-44.</w:t>
      </w:r>
    </w:p>
    <w:p w14:paraId="247B3626" w14:textId="77777777" w:rsidR="00265FF3" w:rsidRPr="00265FF3" w:rsidRDefault="00265FF3" w:rsidP="00265FF3">
      <w:pPr>
        <w:spacing w:after="0" w:line="240" w:lineRule="auto"/>
        <w:textAlignment w:val="baseline"/>
        <w:rPr>
          <w:rFonts w:ascii="Arial" w:eastAsia="Times New Roman" w:hAnsi="Arial" w:cs="Arial"/>
          <w:sz w:val="24"/>
          <w:szCs w:val="24"/>
        </w:rPr>
      </w:pPr>
    </w:p>
    <w:p w14:paraId="5CDC2D50" w14:textId="77777777" w:rsidR="00265FF3" w:rsidRPr="00265FF3" w:rsidRDefault="00265FF3" w:rsidP="00265FF3">
      <w:pPr>
        <w:rPr>
          <w:rFonts w:ascii="Arial" w:hAnsi="Arial" w:cs="Arial"/>
          <w:sz w:val="24"/>
          <w:szCs w:val="24"/>
        </w:rPr>
      </w:pPr>
      <w:hyperlink r:id="rId66" w:history="1">
        <w:r w:rsidRPr="00265FF3">
          <w:rPr>
            <w:rStyle w:val="Hyperlink"/>
            <w:rFonts w:ascii="Arial" w:eastAsia="Times New Roman" w:hAnsi="Arial" w:cs="Arial"/>
            <w:color w:val="auto"/>
            <w:sz w:val="24"/>
            <w:szCs w:val="24"/>
            <w:u w:val="none"/>
            <w:bdr w:val="none" w:sz="0" w:space="0" w:color="auto" w:frame="1"/>
          </w:rPr>
          <w:t xml:space="preserve">Thibodeau, J. </w:t>
        </w:r>
      </w:hyperlink>
      <w:r w:rsidRPr="00265FF3">
        <w:rPr>
          <w:rFonts w:ascii="Arial" w:eastAsia="Times New Roman" w:hAnsi="Arial" w:cs="Arial"/>
          <w:sz w:val="24"/>
          <w:szCs w:val="24"/>
          <w:bdr w:val="none" w:sz="0" w:space="0" w:color="auto" w:frame="1"/>
        </w:rPr>
        <w:t xml:space="preserve">&amp; </w:t>
      </w:r>
      <w:hyperlink r:id="rId67" w:tooltip="Search for Bouchard, Geneviève" w:history="1">
        <w:r w:rsidRPr="00265FF3">
          <w:rPr>
            <w:rFonts w:ascii="Arial" w:eastAsia="Times New Roman" w:hAnsi="Arial" w:cs="Arial"/>
            <w:sz w:val="24"/>
            <w:szCs w:val="24"/>
            <w:bdr w:val="none" w:sz="0" w:space="0" w:color="auto" w:frame="1"/>
          </w:rPr>
          <w:t xml:space="preserve">Bouchard, G. </w:t>
        </w:r>
      </w:hyperlink>
      <w:r w:rsidRPr="00265FF3">
        <w:rPr>
          <w:rFonts w:ascii="Arial" w:eastAsia="Times New Roman" w:hAnsi="Arial" w:cs="Arial"/>
          <w:sz w:val="24"/>
          <w:szCs w:val="24"/>
          <w:bdr w:val="none" w:sz="0" w:space="0" w:color="auto" w:frame="1"/>
        </w:rPr>
        <w:t>(2020)</w:t>
      </w:r>
      <w:r w:rsidRPr="00265FF3">
        <w:rPr>
          <w:rFonts w:ascii="Arial" w:hAnsi="Arial" w:cs="Arial"/>
          <w:sz w:val="24"/>
          <w:szCs w:val="24"/>
        </w:rPr>
        <w:t xml:space="preserve"> </w:t>
      </w:r>
      <w:r w:rsidRPr="00265FF3">
        <w:rPr>
          <w:rFonts w:ascii="Arial" w:eastAsia="Times New Roman" w:hAnsi="Arial" w:cs="Arial"/>
          <w:kern w:val="36"/>
          <w:sz w:val="24"/>
          <w:szCs w:val="24"/>
          <w:bdr w:val="none" w:sz="0" w:space="0" w:color="auto" w:frame="1"/>
        </w:rPr>
        <w:t>Attachment and Satisfaction at the Empty-Nest Stage: An Actor–Partner Interdependence Model.</w:t>
      </w:r>
      <w:r w:rsidRPr="00265FF3">
        <w:rPr>
          <w:rFonts w:ascii="Arial" w:hAnsi="Arial" w:cs="Arial"/>
          <w:sz w:val="24"/>
          <w:szCs w:val="24"/>
        </w:rPr>
        <w:t xml:space="preserve"> </w:t>
      </w:r>
      <w:hyperlink r:id="rId68" w:tooltip="Search for Journal of Adult Development" w:history="1">
        <w:r w:rsidRPr="00265FF3">
          <w:rPr>
            <w:rFonts w:ascii="Arial" w:eastAsia="Times New Roman" w:hAnsi="Arial" w:cs="Arial"/>
            <w:sz w:val="24"/>
            <w:szCs w:val="24"/>
            <w:bdr w:val="none" w:sz="0" w:space="0" w:color="auto" w:frame="1"/>
          </w:rPr>
          <w:t>Journal of Adult Development</w:t>
        </w:r>
      </w:hyperlink>
      <w:r w:rsidRPr="00265FF3">
        <w:rPr>
          <w:rFonts w:ascii="Arial" w:eastAsia="Times New Roman" w:hAnsi="Arial" w:cs="Arial"/>
          <w:sz w:val="24"/>
          <w:szCs w:val="24"/>
        </w:rPr>
        <w:t>. Vol. 27 Issue 3, p212-223.</w:t>
      </w:r>
    </w:p>
    <w:p w14:paraId="2C4E887A" w14:textId="77777777" w:rsidR="00265FF3" w:rsidRPr="00265FF3" w:rsidRDefault="00265FF3" w:rsidP="00265FF3">
      <w:pPr>
        <w:shd w:val="clear" w:color="auto" w:fill="FFFFFF"/>
        <w:spacing w:after="158" w:line="264" w:lineRule="atLeast"/>
        <w:outlineLvl w:val="0"/>
        <w:rPr>
          <w:rFonts w:ascii="Arial" w:eastAsia="Times New Roman" w:hAnsi="Arial" w:cs="Arial"/>
          <w:kern w:val="36"/>
          <w:sz w:val="24"/>
          <w:szCs w:val="24"/>
        </w:rPr>
      </w:pPr>
      <w:hyperlink r:id="rId69" w:tooltip="Click to search for more items by this author" w:history="1">
        <w:r w:rsidRPr="00265FF3">
          <w:rPr>
            <w:rFonts w:ascii="Arial" w:eastAsia="Times New Roman" w:hAnsi="Arial" w:cs="Arial"/>
            <w:sz w:val="24"/>
            <w:szCs w:val="24"/>
          </w:rPr>
          <w:t>Tobias</w:t>
        </w:r>
      </w:hyperlink>
      <w:r w:rsidRPr="00265FF3">
        <w:rPr>
          <w:rFonts w:ascii="Arial" w:eastAsia="Times New Roman" w:hAnsi="Arial" w:cs="Arial"/>
          <w:sz w:val="24"/>
          <w:szCs w:val="24"/>
        </w:rPr>
        <w:t xml:space="preserve">, L., &amp; </w:t>
      </w:r>
      <w:hyperlink r:id="rId70" w:tooltip="Click to search for more items by this author" w:history="1">
        <w:proofErr w:type="spellStart"/>
        <w:r w:rsidRPr="00265FF3">
          <w:rPr>
            <w:rFonts w:ascii="Arial" w:eastAsia="Times New Roman" w:hAnsi="Arial" w:cs="Arial"/>
            <w:sz w:val="24"/>
            <w:szCs w:val="24"/>
          </w:rPr>
          <w:t>Wallenius</w:t>
        </w:r>
        <w:proofErr w:type="spellEnd"/>
        <w:r w:rsidRPr="00265FF3">
          <w:rPr>
            <w:rFonts w:ascii="Arial" w:eastAsia="Times New Roman" w:hAnsi="Arial" w:cs="Arial"/>
            <w:sz w:val="24"/>
            <w:szCs w:val="24"/>
          </w:rPr>
          <w:t xml:space="preserve">, J. </w:t>
        </w:r>
      </w:hyperlink>
      <w:r w:rsidRPr="00265FF3">
        <w:rPr>
          <w:rFonts w:ascii="Arial" w:eastAsia="Times New Roman" w:hAnsi="Arial" w:cs="Arial"/>
          <w:sz w:val="24"/>
          <w:szCs w:val="24"/>
        </w:rPr>
        <w:t xml:space="preserve">(2021) </w:t>
      </w:r>
      <w:r w:rsidRPr="00265FF3">
        <w:rPr>
          <w:rFonts w:ascii="Arial" w:eastAsia="Times New Roman" w:hAnsi="Arial" w:cs="Arial"/>
          <w:kern w:val="36"/>
          <w:sz w:val="24"/>
          <w:szCs w:val="24"/>
        </w:rPr>
        <w:t xml:space="preserve">Having It All? Employment, Earnings, and Children, </w:t>
      </w:r>
      <w:hyperlink r:id="rId71" w:tooltip="Click to search for more items from this journal" w:history="1">
        <w:r w:rsidRPr="00265FF3">
          <w:rPr>
            <w:rFonts w:ascii="Arial" w:eastAsia="Times New Roman" w:hAnsi="Arial" w:cs="Arial"/>
            <w:i/>
            <w:iCs/>
            <w:sz w:val="24"/>
            <w:szCs w:val="24"/>
          </w:rPr>
          <w:t>The Scandinavian Journal of Economics</w:t>
        </w:r>
      </w:hyperlink>
      <w:r w:rsidRPr="00265FF3">
        <w:rPr>
          <w:rFonts w:ascii="Arial" w:eastAsia="Times New Roman" w:hAnsi="Arial" w:cs="Arial"/>
          <w:i/>
          <w:iCs/>
          <w:sz w:val="24"/>
          <w:szCs w:val="24"/>
        </w:rPr>
        <w:t>;</w:t>
      </w:r>
      <w:r w:rsidRPr="00265FF3">
        <w:rPr>
          <w:rFonts w:ascii="Arial" w:eastAsia="Times New Roman" w:hAnsi="Arial" w:cs="Arial"/>
          <w:sz w:val="24"/>
          <w:szCs w:val="24"/>
        </w:rPr>
        <w:t xml:space="preserve"> Oxford</w:t>
      </w:r>
      <w:hyperlink r:id="rId72" w:tooltip="Click to search for more items from this issue" w:history="1">
        <w:r w:rsidRPr="00265FF3">
          <w:rPr>
            <w:rFonts w:ascii="Arial" w:eastAsia="Times New Roman" w:hAnsi="Arial" w:cs="Arial"/>
            <w:sz w:val="24"/>
            <w:szCs w:val="24"/>
          </w:rPr>
          <w:t> Vol. 123, </w:t>
        </w:r>
        <w:proofErr w:type="spellStart"/>
        <w:r w:rsidRPr="00265FF3">
          <w:rPr>
            <w:rFonts w:ascii="Arial" w:eastAsia="Times New Roman" w:hAnsi="Arial" w:cs="Arial"/>
            <w:sz w:val="24"/>
            <w:szCs w:val="24"/>
          </w:rPr>
          <w:t>Iss</w:t>
        </w:r>
        <w:proofErr w:type="spellEnd"/>
        <w:r w:rsidRPr="00265FF3">
          <w:rPr>
            <w:rFonts w:ascii="Arial" w:eastAsia="Times New Roman" w:hAnsi="Arial" w:cs="Arial"/>
            <w:sz w:val="24"/>
            <w:szCs w:val="24"/>
          </w:rPr>
          <w:t>. 1, </w:t>
        </w:r>
      </w:hyperlink>
      <w:r w:rsidRPr="00265FF3">
        <w:rPr>
          <w:rFonts w:ascii="Arial" w:eastAsia="Times New Roman" w:hAnsi="Arial" w:cs="Arial"/>
          <w:sz w:val="24"/>
          <w:szCs w:val="24"/>
        </w:rPr>
        <w:t xml:space="preserve">p353-381.  </w:t>
      </w:r>
    </w:p>
    <w:p w14:paraId="0A497346" w14:textId="126A5ABE" w:rsidR="00D652C6" w:rsidRPr="00265FF3" w:rsidRDefault="00D652C6" w:rsidP="00D652C6">
      <w:pPr>
        <w:rPr>
          <w:rFonts w:ascii="Arial" w:hAnsi="Arial" w:cs="Arial"/>
          <w:sz w:val="24"/>
          <w:szCs w:val="24"/>
        </w:rPr>
      </w:pPr>
      <w:r w:rsidRPr="00265FF3">
        <w:rPr>
          <w:rFonts w:ascii="Arial" w:hAnsi="Arial" w:cs="Arial"/>
          <w:sz w:val="24"/>
          <w:szCs w:val="24"/>
        </w:rPr>
        <w:t xml:space="preserve">Varoufakis, Y. (2020) </w:t>
      </w:r>
      <w:r w:rsidRPr="00265FF3">
        <w:rPr>
          <w:rFonts w:ascii="Arial" w:hAnsi="Arial" w:cs="Arial"/>
          <w:i/>
          <w:iCs/>
          <w:sz w:val="24"/>
          <w:szCs w:val="24"/>
        </w:rPr>
        <w:t>Another Now. Dispatches from an Alternative Present,</w:t>
      </w:r>
      <w:r w:rsidRPr="00265FF3">
        <w:rPr>
          <w:rFonts w:ascii="Arial" w:hAnsi="Arial" w:cs="Arial"/>
          <w:sz w:val="24"/>
          <w:szCs w:val="24"/>
        </w:rPr>
        <w:t xml:space="preserve"> London, Penguin/Random House.</w:t>
      </w:r>
    </w:p>
    <w:p w14:paraId="2FF2365C" w14:textId="77777777" w:rsidR="0029520E" w:rsidRPr="00265FF3" w:rsidRDefault="0029520E" w:rsidP="0029520E">
      <w:pPr>
        <w:shd w:val="clear" w:color="auto" w:fill="FFFFFF"/>
        <w:spacing w:after="0" w:line="240" w:lineRule="auto"/>
        <w:rPr>
          <w:rFonts w:ascii="Arial" w:eastAsia="Times New Roman" w:hAnsi="Arial" w:cs="Arial"/>
          <w:sz w:val="24"/>
          <w:szCs w:val="24"/>
          <w:lang w:eastAsia="en-GB"/>
        </w:rPr>
      </w:pPr>
      <w:r w:rsidRPr="00265FF3">
        <w:rPr>
          <w:rFonts w:ascii="Arial" w:eastAsia="Times New Roman" w:hAnsi="Arial" w:cs="Arial"/>
          <w:sz w:val="24"/>
          <w:szCs w:val="24"/>
          <w:lang w:eastAsia="en-GB"/>
        </w:rPr>
        <w:t>Walters, T. (2016) Researching tourism, leisure and hospitality for your dissertation, Annals of Leisure Research, 19:2, 256-257, DOI: </w:t>
      </w:r>
      <w:hyperlink r:id="rId73" w:history="1">
        <w:r w:rsidRPr="00265FF3">
          <w:rPr>
            <w:rFonts w:ascii="Arial" w:eastAsia="Times New Roman" w:hAnsi="Arial" w:cs="Arial"/>
            <w:sz w:val="24"/>
            <w:szCs w:val="24"/>
            <w:u w:val="single"/>
            <w:lang w:eastAsia="en-GB"/>
          </w:rPr>
          <w:t>10.1080/11745398.2015.1068188</w:t>
        </w:r>
      </w:hyperlink>
      <w:r w:rsidRPr="00265FF3">
        <w:rPr>
          <w:rFonts w:ascii="Arial" w:eastAsia="Times New Roman" w:hAnsi="Arial" w:cs="Arial"/>
          <w:sz w:val="24"/>
          <w:szCs w:val="24"/>
          <w:u w:val="single"/>
          <w:lang w:eastAsia="en-GB"/>
        </w:rPr>
        <w:t xml:space="preserve"> </w:t>
      </w:r>
    </w:p>
    <w:p w14:paraId="7A1C3F9C" w14:textId="047FB22F" w:rsidR="0029520E" w:rsidRDefault="0029520E" w:rsidP="0029520E">
      <w:pPr>
        <w:pStyle w:val="NormalWeb"/>
        <w:shd w:val="clear" w:color="auto" w:fill="FFFFFF"/>
        <w:spacing w:before="150" w:beforeAutospacing="0" w:after="240" w:afterAutospacing="0"/>
        <w:rPr>
          <w:rFonts w:ascii="Arial" w:hAnsi="Arial" w:cs="Arial"/>
          <w:b/>
          <w:bCs/>
          <w:color w:val="333333"/>
          <w:sz w:val="21"/>
          <w:szCs w:val="21"/>
        </w:rPr>
      </w:pPr>
    </w:p>
    <w:p w14:paraId="31E371B1" w14:textId="7D8D6B1D" w:rsidR="00265FF3" w:rsidRDefault="00265FF3" w:rsidP="0029520E">
      <w:pPr>
        <w:pStyle w:val="NormalWeb"/>
        <w:shd w:val="clear" w:color="auto" w:fill="FFFFFF"/>
        <w:spacing w:before="150" w:beforeAutospacing="0" w:after="240" w:afterAutospacing="0"/>
        <w:rPr>
          <w:rFonts w:ascii="Arial" w:hAnsi="Arial" w:cs="Arial"/>
          <w:b/>
          <w:bCs/>
          <w:color w:val="333333"/>
          <w:sz w:val="21"/>
          <w:szCs w:val="21"/>
        </w:rPr>
      </w:pPr>
    </w:p>
    <w:p w14:paraId="3553333E" w14:textId="77777777" w:rsidR="00265FF3" w:rsidRPr="00981DED" w:rsidRDefault="00265FF3" w:rsidP="0029520E">
      <w:pPr>
        <w:pStyle w:val="NormalWeb"/>
        <w:shd w:val="clear" w:color="auto" w:fill="FFFFFF"/>
        <w:spacing w:before="150" w:beforeAutospacing="0" w:after="240" w:afterAutospacing="0"/>
        <w:rPr>
          <w:rFonts w:ascii="Arial" w:hAnsi="Arial" w:cs="Arial"/>
          <w:b/>
          <w:bCs/>
          <w:color w:val="333333"/>
          <w:sz w:val="21"/>
          <w:szCs w:val="21"/>
        </w:rPr>
      </w:pPr>
    </w:p>
    <w:p w14:paraId="598301B7" w14:textId="77777777" w:rsidR="00417985" w:rsidRPr="003F2313" w:rsidRDefault="00417985" w:rsidP="00D652C6">
      <w:pPr>
        <w:rPr>
          <w:rFonts w:ascii="Arial" w:hAnsi="Arial" w:cs="Arial"/>
          <w:sz w:val="24"/>
          <w:szCs w:val="24"/>
        </w:rPr>
      </w:pPr>
    </w:p>
    <w:p w14:paraId="63863D80" w14:textId="77777777" w:rsidR="0029520E" w:rsidRPr="003F2313" w:rsidRDefault="0029520E" w:rsidP="00D652C6">
      <w:pPr>
        <w:rPr>
          <w:rFonts w:ascii="Arial" w:hAnsi="Arial" w:cs="Arial"/>
          <w:sz w:val="24"/>
          <w:szCs w:val="24"/>
        </w:rPr>
      </w:pPr>
    </w:p>
    <w:p w14:paraId="113980ED" w14:textId="77777777" w:rsidR="007E1FCF" w:rsidRPr="007E1FCF" w:rsidRDefault="007E1FCF" w:rsidP="007E1FCF">
      <w:pPr>
        <w:spacing w:after="0" w:line="240" w:lineRule="auto"/>
        <w:rPr>
          <w:rFonts w:ascii="Arial" w:eastAsia="Times New Roman" w:hAnsi="Arial" w:cs="Arial"/>
          <w:color w:val="333333"/>
          <w:sz w:val="24"/>
          <w:szCs w:val="24"/>
          <w:lang w:eastAsia="en-GB"/>
        </w:rPr>
      </w:pPr>
      <w:r w:rsidRPr="007E1FCF">
        <w:rPr>
          <w:rFonts w:ascii="Arial" w:eastAsia="Times New Roman" w:hAnsi="Arial" w:cs="Arial"/>
          <w:color w:val="333333"/>
          <w:sz w:val="24"/>
          <w:szCs w:val="24"/>
          <w:lang w:eastAsia="en-GB"/>
        </w:rPr>
        <w:t>Maxwell, J. A. (1998). </w:t>
      </w:r>
      <w:r w:rsidRPr="007E1FCF">
        <w:rPr>
          <w:rFonts w:ascii="Arial" w:eastAsia="Times New Roman" w:hAnsi="Arial" w:cs="Arial"/>
          <w:i/>
          <w:iCs/>
          <w:color w:val="333333"/>
          <w:sz w:val="24"/>
          <w:szCs w:val="24"/>
          <w:lang w:eastAsia="en-GB"/>
        </w:rPr>
        <w:t>Designing a qualitative study.</w:t>
      </w:r>
      <w:r w:rsidRPr="007E1FCF">
        <w:rPr>
          <w:rFonts w:ascii="Arial" w:eastAsia="Times New Roman" w:hAnsi="Arial" w:cs="Arial"/>
          <w:color w:val="333333"/>
          <w:sz w:val="24"/>
          <w:szCs w:val="24"/>
          <w:lang w:eastAsia="en-GB"/>
        </w:rPr>
        <w:t> In L. Bickman &amp; D. J. Rog (Eds.), </w:t>
      </w:r>
      <w:r w:rsidRPr="007E1FCF">
        <w:rPr>
          <w:rFonts w:ascii="Arial" w:eastAsia="Times New Roman" w:hAnsi="Arial" w:cs="Arial"/>
          <w:i/>
          <w:iCs/>
          <w:color w:val="333333"/>
          <w:sz w:val="24"/>
          <w:szCs w:val="24"/>
          <w:lang w:eastAsia="en-GB"/>
        </w:rPr>
        <w:t>Handbook of applied social research methods</w:t>
      </w:r>
      <w:r w:rsidRPr="007E1FCF">
        <w:rPr>
          <w:rFonts w:ascii="Arial" w:eastAsia="Times New Roman" w:hAnsi="Arial" w:cs="Arial"/>
          <w:color w:val="333333"/>
          <w:sz w:val="24"/>
          <w:szCs w:val="24"/>
          <w:lang w:eastAsia="en-GB"/>
        </w:rPr>
        <w:t> (p. 69–100). Sage Publications, Inc.</w:t>
      </w:r>
    </w:p>
    <w:p w14:paraId="1E8767CA" w14:textId="0DC366D7" w:rsidR="007E1FCF" w:rsidRPr="00011C4E" w:rsidRDefault="007E1FCF" w:rsidP="00011C4E">
      <w:pPr>
        <w:spacing w:after="0" w:line="240" w:lineRule="auto"/>
        <w:rPr>
          <w:rFonts w:ascii="Arial" w:eastAsia="Times New Roman" w:hAnsi="Arial" w:cs="Arial"/>
          <w:color w:val="333333"/>
          <w:sz w:val="24"/>
          <w:szCs w:val="24"/>
          <w:lang w:eastAsia="en-GB"/>
        </w:rPr>
      </w:pPr>
      <w:r w:rsidRPr="007E1FCF">
        <w:rPr>
          <w:rFonts w:ascii="Arial" w:eastAsia="Times New Roman" w:hAnsi="Arial" w:cs="Arial"/>
          <w:color w:val="333333"/>
          <w:sz w:val="24"/>
          <w:szCs w:val="24"/>
          <w:lang w:eastAsia="en-GB"/>
        </w:rPr>
        <w:t>See PDF</w:t>
      </w:r>
    </w:p>
    <w:p w14:paraId="4BA581E8" w14:textId="77777777" w:rsidR="007E1FCF" w:rsidRPr="007E1FCF" w:rsidRDefault="007E1FCF" w:rsidP="007E1FCF">
      <w:pPr>
        <w:spacing w:before="300" w:after="150" w:line="240" w:lineRule="auto"/>
        <w:outlineLvl w:val="2"/>
        <w:rPr>
          <w:rFonts w:ascii="Arial" w:eastAsia="Times New Roman" w:hAnsi="Arial" w:cs="Arial"/>
          <w:color w:val="5E5E5E"/>
          <w:sz w:val="24"/>
          <w:szCs w:val="24"/>
          <w:lang w:eastAsia="en-GB"/>
        </w:rPr>
      </w:pPr>
      <w:r w:rsidRPr="007E1FCF">
        <w:rPr>
          <w:rFonts w:ascii="Arial" w:eastAsia="Times New Roman" w:hAnsi="Arial" w:cs="Arial"/>
          <w:color w:val="5E5E5E"/>
          <w:sz w:val="24"/>
          <w:szCs w:val="24"/>
          <w:lang w:eastAsia="en-GB"/>
        </w:rPr>
        <w:t>Abstract</w:t>
      </w:r>
    </w:p>
    <w:p w14:paraId="27756CBC" w14:textId="77777777" w:rsidR="007E1FCF" w:rsidRPr="007E1FCF" w:rsidRDefault="007E1FCF" w:rsidP="007E1FCF">
      <w:pPr>
        <w:spacing w:after="150" w:line="240" w:lineRule="auto"/>
        <w:rPr>
          <w:rFonts w:ascii="Arial" w:eastAsia="Times New Roman" w:hAnsi="Arial" w:cs="Arial"/>
          <w:sz w:val="24"/>
          <w:szCs w:val="24"/>
          <w:lang w:eastAsia="en-GB"/>
        </w:rPr>
      </w:pPr>
      <w:r w:rsidRPr="007E1FCF">
        <w:rPr>
          <w:rFonts w:ascii="Arial" w:eastAsia="Times New Roman" w:hAnsi="Arial" w:cs="Arial"/>
          <w:sz w:val="24"/>
          <w:szCs w:val="24"/>
          <w:lang w:eastAsia="en-GB"/>
        </w:rPr>
        <w:t>Presents a new model of research design, representing the logic and process of qualitative research. Calling it an "interactive" model of research design, the author outlines 5 key components in the model: purposes, conceptual context, research questions, methods, and validity. Although these components are not unique to qualitative research design, the author contends that what is unique are the relationships among the components. Qualitative design is consequently flexible, due to the simultaneous nature of many of the research activities. Despite this flexibility, the author demonstrates, it is important for the researcher to have an underlying scheme that provides some guidance for a coherent research study. (PsycINFO Database Record (c) 2019 APA, all rights reserved)</w:t>
      </w:r>
    </w:p>
    <w:p w14:paraId="682EBE5A" w14:textId="77777777" w:rsidR="00D87EE7" w:rsidRPr="007E1FCF" w:rsidRDefault="00D87EE7" w:rsidP="00262185">
      <w:pPr>
        <w:spacing w:after="0" w:line="240" w:lineRule="auto"/>
        <w:rPr>
          <w:rFonts w:ascii="Arial" w:hAnsi="Arial" w:cs="Arial"/>
          <w:sz w:val="24"/>
          <w:szCs w:val="24"/>
        </w:rPr>
      </w:pPr>
    </w:p>
    <w:sectPr w:rsidR="00D87EE7" w:rsidRPr="007E1F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A24133" w14:textId="77777777" w:rsidR="00940D5A" w:rsidRDefault="00940D5A" w:rsidP="006B5157">
      <w:pPr>
        <w:spacing w:after="0" w:line="240" w:lineRule="auto"/>
      </w:pPr>
      <w:r>
        <w:separator/>
      </w:r>
    </w:p>
  </w:endnote>
  <w:endnote w:type="continuationSeparator" w:id="0">
    <w:p w14:paraId="11A23471" w14:textId="77777777" w:rsidR="00940D5A" w:rsidRDefault="00940D5A" w:rsidP="006B5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1CB74A" w14:textId="77777777" w:rsidR="00940D5A" w:rsidRDefault="00940D5A" w:rsidP="006B5157">
      <w:pPr>
        <w:spacing w:after="0" w:line="240" w:lineRule="auto"/>
      </w:pPr>
      <w:r>
        <w:separator/>
      </w:r>
    </w:p>
  </w:footnote>
  <w:footnote w:type="continuationSeparator" w:id="0">
    <w:p w14:paraId="6DD5FF33" w14:textId="77777777" w:rsidR="00940D5A" w:rsidRDefault="00940D5A" w:rsidP="006B5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41764"/>
    <w:multiLevelType w:val="hybridMultilevel"/>
    <w:tmpl w:val="02DC1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B13B9"/>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90AEA"/>
    <w:multiLevelType w:val="multilevel"/>
    <w:tmpl w:val="B4967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01A13"/>
    <w:multiLevelType w:val="hybridMultilevel"/>
    <w:tmpl w:val="F7F2A204"/>
    <w:lvl w:ilvl="0" w:tplc="E5FA5904">
      <w:start w:val="1"/>
      <w:numFmt w:val="bullet"/>
      <w:lvlText w:val=""/>
      <w:lvlJc w:val="left"/>
      <w:pPr>
        <w:tabs>
          <w:tab w:val="num" w:pos="720"/>
        </w:tabs>
        <w:ind w:left="720" w:hanging="360"/>
      </w:pPr>
      <w:rPr>
        <w:rFonts w:ascii="Symbol" w:hAnsi="Symbol" w:hint="default"/>
        <w:sz w:val="20"/>
      </w:rPr>
    </w:lvl>
    <w:lvl w:ilvl="1" w:tplc="5DC83E34">
      <w:start w:val="1"/>
      <w:numFmt w:val="bullet"/>
      <w:lvlText w:val="o"/>
      <w:lvlJc w:val="left"/>
      <w:pPr>
        <w:tabs>
          <w:tab w:val="num" w:pos="1440"/>
        </w:tabs>
        <w:ind w:left="1440" w:hanging="360"/>
      </w:pPr>
      <w:rPr>
        <w:rFonts w:ascii="Courier New" w:hAnsi="Courier New" w:hint="default"/>
        <w:sz w:val="20"/>
      </w:rPr>
    </w:lvl>
    <w:lvl w:ilvl="2" w:tplc="B5F88B28">
      <w:start w:val="2"/>
      <w:numFmt w:val="bullet"/>
      <w:lvlText w:val=""/>
      <w:lvlJc w:val="left"/>
      <w:pPr>
        <w:tabs>
          <w:tab w:val="num" w:pos="2160"/>
        </w:tabs>
        <w:ind w:left="2160" w:hanging="360"/>
      </w:pPr>
      <w:rPr>
        <w:rFonts w:ascii="Symbol" w:hAnsi="Symbol" w:hint="default"/>
        <w:sz w:val="20"/>
      </w:rPr>
    </w:lvl>
    <w:lvl w:ilvl="3" w:tplc="05AACB1E" w:tentative="1">
      <w:start w:val="1"/>
      <w:numFmt w:val="bullet"/>
      <w:lvlText w:val=""/>
      <w:lvlJc w:val="left"/>
      <w:pPr>
        <w:tabs>
          <w:tab w:val="num" w:pos="2880"/>
        </w:tabs>
        <w:ind w:left="2880" w:hanging="360"/>
      </w:pPr>
      <w:rPr>
        <w:rFonts w:ascii="Wingdings" w:hAnsi="Wingdings" w:hint="default"/>
        <w:sz w:val="20"/>
      </w:rPr>
    </w:lvl>
    <w:lvl w:ilvl="4" w:tplc="C010A41E" w:tentative="1">
      <w:start w:val="1"/>
      <w:numFmt w:val="bullet"/>
      <w:lvlText w:val=""/>
      <w:lvlJc w:val="left"/>
      <w:pPr>
        <w:tabs>
          <w:tab w:val="num" w:pos="3600"/>
        </w:tabs>
        <w:ind w:left="3600" w:hanging="360"/>
      </w:pPr>
      <w:rPr>
        <w:rFonts w:ascii="Wingdings" w:hAnsi="Wingdings" w:hint="default"/>
        <w:sz w:val="20"/>
      </w:rPr>
    </w:lvl>
    <w:lvl w:ilvl="5" w:tplc="BEFC6424" w:tentative="1">
      <w:start w:val="1"/>
      <w:numFmt w:val="bullet"/>
      <w:lvlText w:val=""/>
      <w:lvlJc w:val="left"/>
      <w:pPr>
        <w:tabs>
          <w:tab w:val="num" w:pos="4320"/>
        </w:tabs>
        <w:ind w:left="4320" w:hanging="360"/>
      </w:pPr>
      <w:rPr>
        <w:rFonts w:ascii="Wingdings" w:hAnsi="Wingdings" w:hint="default"/>
        <w:sz w:val="20"/>
      </w:rPr>
    </w:lvl>
    <w:lvl w:ilvl="6" w:tplc="3B942C5A" w:tentative="1">
      <w:start w:val="1"/>
      <w:numFmt w:val="bullet"/>
      <w:lvlText w:val=""/>
      <w:lvlJc w:val="left"/>
      <w:pPr>
        <w:tabs>
          <w:tab w:val="num" w:pos="5040"/>
        </w:tabs>
        <w:ind w:left="5040" w:hanging="360"/>
      </w:pPr>
      <w:rPr>
        <w:rFonts w:ascii="Wingdings" w:hAnsi="Wingdings" w:hint="default"/>
        <w:sz w:val="20"/>
      </w:rPr>
    </w:lvl>
    <w:lvl w:ilvl="7" w:tplc="D2968168" w:tentative="1">
      <w:start w:val="1"/>
      <w:numFmt w:val="bullet"/>
      <w:lvlText w:val=""/>
      <w:lvlJc w:val="left"/>
      <w:pPr>
        <w:tabs>
          <w:tab w:val="num" w:pos="5760"/>
        </w:tabs>
        <w:ind w:left="5760" w:hanging="360"/>
      </w:pPr>
      <w:rPr>
        <w:rFonts w:ascii="Wingdings" w:hAnsi="Wingdings" w:hint="default"/>
        <w:sz w:val="20"/>
      </w:rPr>
    </w:lvl>
    <w:lvl w:ilvl="8" w:tplc="EF80AA9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A103EC"/>
    <w:multiLevelType w:val="multilevel"/>
    <w:tmpl w:val="5814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282132"/>
    <w:multiLevelType w:val="hybridMultilevel"/>
    <w:tmpl w:val="4B3A67CA"/>
    <w:lvl w:ilvl="0" w:tplc="0DDAE484">
      <w:start w:val="1"/>
      <w:numFmt w:val="bullet"/>
      <w:lvlText w:val=""/>
      <w:lvlJc w:val="left"/>
      <w:pPr>
        <w:tabs>
          <w:tab w:val="num" w:pos="720"/>
        </w:tabs>
        <w:ind w:left="720" w:hanging="360"/>
      </w:pPr>
      <w:rPr>
        <w:rFonts w:ascii="Symbol" w:hAnsi="Symbol" w:hint="default"/>
        <w:sz w:val="20"/>
      </w:rPr>
    </w:lvl>
    <w:lvl w:ilvl="1" w:tplc="50DA1248">
      <w:start w:val="1"/>
      <w:numFmt w:val="bullet"/>
      <w:lvlText w:val="o"/>
      <w:lvlJc w:val="left"/>
      <w:pPr>
        <w:tabs>
          <w:tab w:val="num" w:pos="1440"/>
        </w:tabs>
        <w:ind w:left="1440" w:hanging="360"/>
      </w:pPr>
      <w:rPr>
        <w:rFonts w:ascii="Courier New" w:hAnsi="Courier New" w:hint="default"/>
        <w:sz w:val="20"/>
      </w:rPr>
    </w:lvl>
    <w:lvl w:ilvl="2" w:tplc="C144F4D0">
      <w:start w:val="3"/>
      <w:numFmt w:val="decimal"/>
      <w:lvlText w:val="%3."/>
      <w:lvlJc w:val="left"/>
      <w:pPr>
        <w:tabs>
          <w:tab w:val="num" w:pos="2160"/>
        </w:tabs>
        <w:ind w:left="2160" w:hanging="360"/>
      </w:pPr>
    </w:lvl>
    <w:lvl w:ilvl="3" w:tplc="62B07C98" w:tentative="1">
      <w:start w:val="1"/>
      <w:numFmt w:val="bullet"/>
      <w:lvlText w:val=""/>
      <w:lvlJc w:val="left"/>
      <w:pPr>
        <w:tabs>
          <w:tab w:val="num" w:pos="2880"/>
        </w:tabs>
        <w:ind w:left="2880" w:hanging="360"/>
      </w:pPr>
      <w:rPr>
        <w:rFonts w:ascii="Wingdings" w:hAnsi="Wingdings" w:hint="default"/>
        <w:sz w:val="20"/>
      </w:rPr>
    </w:lvl>
    <w:lvl w:ilvl="4" w:tplc="5CF0F5A0" w:tentative="1">
      <w:start w:val="1"/>
      <w:numFmt w:val="bullet"/>
      <w:lvlText w:val=""/>
      <w:lvlJc w:val="left"/>
      <w:pPr>
        <w:tabs>
          <w:tab w:val="num" w:pos="3600"/>
        </w:tabs>
        <w:ind w:left="3600" w:hanging="360"/>
      </w:pPr>
      <w:rPr>
        <w:rFonts w:ascii="Wingdings" w:hAnsi="Wingdings" w:hint="default"/>
        <w:sz w:val="20"/>
      </w:rPr>
    </w:lvl>
    <w:lvl w:ilvl="5" w:tplc="97785B44" w:tentative="1">
      <w:start w:val="1"/>
      <w:numFmt w:val="bullet"/>
      <w:lvlText w:val=""/>
      <w:lvlJc w:val="left"/>
      <w:pPr>
        <w:tabs>
          <w:tab w:val="num" w:pos="4320"/>
        </w:tabs>
        <w:ind w:left="4320" w:hanging="360"/>
      </w:pPr>
      <w:rPr>
        <w:rFonts w:ascii="Wingdings" w:hAnsi="Wingdings" w:hint="default"/>
        <w:sz w:val="20"/>
      </w:rPr>
    </w:lvl>
    <w:lvl w:ilvl="6" w:tplc="A5566710" w:tentative="1">
      <w:start w:val="1"/>
      <w:numFmt w:val="bullet"/>
      <w:lvlText w:val=""/>
      <w:lvlJc w:val="left"/>
      <w:pPr>
        <w:tabs>
          <w:tab w:val="num" w:pos="5040"/>
        </w:tabs>
        <w:ind w:left="5040" w:hanging="360"/>
      </w:pPr>
      <w:rPr>
        <w:rFonts w:ascii="Wingdings" w:hAnsi="Wingdings" w:hint="default"/>
        <w:sz w:val="20"/>
      </w:rPr>
    </w:lvl>
    <w:lvl w:ilvl="7" w:tplc="62B42472" w:tentative="1">
      <w:start w:val="1"/>
      <w:numFmt w:val="bullet"/>
      <w:lvlText w:val=""/>
      <w:lvlJc w:val="left"/>
      <w:pPr>
        <w:tabs>
          <w:tab w:val="num" w:pos="5760"/>
        </w:tabs>
        <w:ind w:left="5760" w:hanging="360"/>
      </w:pPr>
      <w:rPr>
        <w:rFonts w:ascii="Wingdings" w:hAnsi="Wingdings" w:hint="default"/>
        <w:sz w:val="20"/>
      </w:rPr>
    </w:lvl>
    <w:lvl w:ilvl="8" w:tplc="709C7BC4"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47374"/>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3F7AAD"/>
    <w:multiLevelType w:val="hybridMultilevel"/>
    <w:tmpl w:val="41ACD0F6"/>
    <w:lvl w:ilvl="0" w:tplc="19CC1E20">
      <w:start w:val="1"/>
      <w:numFmt w:val="bullet"/>
      <w:lvlText w:val=""/>
      <w:lvlJc w:val="left"/>
      <w:pPr>
        <w:tabs>
          <w:tab w:val="num" w:pos="720"/>
        </w:tabs>
        <w:ind w:left="720" w:hanging="360"/>
      </w:pPr>
      <w:rPr>
        <w:rFonts w:ascii="Symbol" w:hAnsi="Symbol" w:hint="default"/>
        <w:sz w:val="20"/>
      </w:rPr>
    </w:lvl>
    <w:lvl w:ilvl="1" w:tplc="15F256B4">
      <w:start w:val="1"/>
      <w:numFmt w:val="bullet"/>
      <w:lvlText w:val="o"/>
      <w:lvlJc w:val="left"/>
      <w:pPr>
        <w:tabs>
          <w:tab w:val="num" w:pos="1440"/>
        </w:tabs>
        <w:ind w:left="1440" w:hanging="360"/>
      </w:pPr>
      <w:rPr>
        <w:rFonts w:ascii="Courier New" w:hAnsi="Courier New" w:hint="default"/>
        <w:sz w:val="20"/>
      </w:rPr>
    </w:lvl>
    <w:lvl w:ilvl="2" w:tplc="8CB4362E">
      <w:start w:val="2"/>
      <w:numFmt w:val="decimal"/>
      <w:lvlText w:val="%3."/>
      <w:lvlJc w:val="left"/>
      <w:pPr>
        <w:tabs>
          <w:tab w:val="num" w:pos="2160"/>
        </w:tabs>
        <w:ind w:left="2160" w:hanging="360"/>
      </w:pPr>
    </w:lvl>
    <w:lvl w:ilvl="3" w:tplc="130C2294" w:tentative="1">
      <w:start w:val="1"/>
      <w:numFmt w:val="bullet"/>
      <w:lvlText w:val=""/>
      <w:lvlJc w:val="left"/>
      <w:pPr>
        <w:tabs>
          <w:tab w:val="num" w:pos="2880"/>
        </w:tabs>
        <w:ind w:left="2880" w:hanging="360"/>
      </w:pPr>
      <w:rPr>
        <w:rFonts w:ascii="Wingdings" w:hAnsi="Wingdings" w:hint="default"/>
        <w:sz w:val="20"/>
      </w:rPr>
    </w:lvl>
    <w:lvl w:ilvl="4" w:tplc="F41A2A42" w:tentative="1">
      <w:start w:val="1"/>
      <w:numFmt w:val="bullet"/>
      <w:lvlText w:val=""/>
      <w:lvlJc w:val="left"/>
      <w:pPr>
        <w:tabs>
          <w:tab w:val="num" w:pos="3600"/>
        </w:tabs>
        <w:ind w:left="3600" w:hanging="360"/>
      </w:pPr>
      <w:rPr>
        <w:rFonts w:ascii="Wingdings" w:hAnsi="Wingdings" w:hint="default"/>
        <w:sz w:val="20"/>
      </w:rPr>
    </w:lvl>
    <w:lvl w:ilvl="5" w:tplc="93E8D378" w:tentative="1">
      <w:start w:val="1"/>
      <w:numFmt w:val="bullet"/>
      <w:lvlText w:val=""/>
      <w:lvlJc w:val="left"/>
      <w:pPr>
        <w:tabs>
          <w:tab w:val="num" w:pos="4320"/>
        </w:tabs>
        <w:ind w:left="4320" w:hanging="360"/>
      </w:pPr>
      <w:rPr>
        <w:rFonts w:ascii="Wingdings" w:hAnsi="Wingdings" w:hint="default"/>
        <w:sz w:val="20"/>
      </w:rPr>
    </w:lvl>
    <w:lvl w:ilvl="6" w:tplc="2BD86608" w:tentative="1">
      <w:start w:val="1"/>
      <w:numFmt w:val="bullet"/>
      <w:lvlText w:val=""/>
      <w:lvlJc w:val="left"/>
      <w:pPr>
        <w:tabs>
          <w:tab w:val="num" w:pos="5040"/>
        </w:tabs>
        <w:ind w:left="5040" w:hanging="360"/>
      </w:pPr>
      <w:rPr>
        <w:rFonts w:ascii="Wingdings" w:hAnsi="Wingdings" w:hint="default"/>
        <w:sz w:val="20"/>
      </w:rPr>
    </w:lvl>
    <w:lvl w:ilvl="7" w:tplc="9A42581C" w:tentative="1">
      <w:start w:val="1"/>
      <w:numFmt w:val="bullet"/>
      <w:lvlText w:val=""/>
      <w:lvlJc w:val="left"/>
      <w:pPr>
        <w:tabs>
          <w:tab w:val="num" w:pos="5760"/>
        </w:tabs>
        <w:ind w:left="5760" w:hanging="360"/>
      </w:pPr>
      <w:rPr>
        <w:rFonts w:ascii="Wingdings" w:hAnsi="Wingdings" w:hint="default"/>
        <w:sz w:val="20"/>
      </w:rPr>
    </w:lvl>
    <w:lvl w:ilvl="8" w:tplc="96DC0236"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FE070C"/>
    <w:multiLevelType w:val="hybridMultilevel"/>
    <w:tmpl w:val="F7DA2B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AD6E9A"/>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A33262"/>
    <w:multiLevelType w:val="hybridMultilevel"/>
    <w:tmpl w:val="B6CC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786F55"/>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BE098C"/>
    <w:multiLevelType w:val="hybridMultilevel"/>
    <w:tmpl w:val="F4841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2E126B"/>
    <w:multiLevelType w:val="multilevel"/>
    <w:tmpl w:val="7B2A6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FB6534"/>
    <w:multiLevelType w:val="hybridMultilevel"/>
    <w:tmpl w:val="40BAB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BE31F1"/>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7F3604"/>
    <w:multiLevelType w:val="multilevel"/>
    <w:tmpl w:val="F3EADA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845CCA"/>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C95441"/>
    <w:multiLevelType w:val="multilevel"/>
    <w:tmpl w:val="2E8E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1B1D4A"/>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086840"/>
    <w:multiLevelType w:val="multilevel"/>
    <w:tmpl w:val="67B6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C94143"/>
    <w:multiLevelType w:val="multilevel"/>
    <w:tmpl w:val="DD5C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1E6FB7"/>
    <w:multiLevelType w:val="hybridMultilevel"/>
    <w:tmpl w:val="FDFC723C"/>
    <w:lvl w:ilvl="0" w:tplc="C97AD51C">
      <w:start w:val="1"/>
      <w:numFmt w:val="bullet"/>
      <w:lvlText w:val=""/>
      <w:lvlJc w:val="left"/>
      <w:pPr>
        <w:tabs>
          <w:tab w:val="num" w:pos="720"/>
        </w:tabs>
        <w:ind w:left="720" w:hanging="360"/>
      </w:pPr>
      <w:rPr>
        <w:rFonts w:ascii="Symbol" w:hAnsi="Symbol" w:hint="default"/>
        <w:sz w:val="20"/>
      </w:rPr>
    </w:lvl>
    <w:lvl w:ilvl="1" w:tplc="234A13C8">
      <w:start w:val="1"/>
      <w:numFmt w:val="bullet"/>
      <w:lvlText w:val="o"/>
      <w:lvlJc w:val="left"/>
      <w:pPr>
        <w:tabs>
          <w:tab w:val="num" w:pos="1440"/>
        </w:tabs>
        <w:ind w:left="1440" w:hanging="360"/>
      </w:pPr>
      <w:rPr>
        <w:rFonts w:ascii="Courier New" w:hAnsi="Courier New" w:hint="default"/>
        <w:sz w:val="20"/>
      </w:rPr>
    </w:lvl>
    <w:lvl w:ilvl="2" w:tplc="1C9E5250">
      <w:start w:val="3"/>
      <w:numFmt w:val="bullet"/>
      <w:lvlText w:val=""/>
      <w:lvlJc w:val="left"/>
      <w:pPr>
        <w:tabs>
          <w:tab w:val="num" w:pos="2160"/>
        </w:tabs>
        <w:ind w:left="2160" w:hanging="360"/>
      </w:pPr>
      <w:rPr>
        <w:rFonts w:ascii="Symbol" w:hAnsi="Symbol" w:hint="default"/>
        <w:sz w:val="20"/>
      </w:rPr>
    </w:lvl>
    <w:lvl w:ilvl="3" w:tplc="5824DE4E" w:tentative="1">
      <w:start w:val="1"/>
      <w:numFmt w:val="bullet"/>
      <w:lvlText w:val=""/>
      <w:lvlJc w:val="left"/>
      <w:pPr>
        <w:tabs>
          <w:tab w:val="num" w:pos="2880"/>
        </w:tabs>
        <w:ind w:left="2880" w:hanging="360"/>
      </w:pPr>
      <w:rPr>
        <w:rFonts w:ascii="Wingdings" w:hAnsi="Wingdings" w:hint="default"/>
        <w:sz w:val="20"/>
      </w:rPr>
    </w:lvl>
    <w:lvl w:ilvl="4" w:tplc="D5E0A830" w:tentative="1">
      <w:start w:val="1"/>
      <w:numFmt w:val="bullet"/>
      <w:lvlText w:val=""/>
      <w:lvlJc w:val="left"/>
      <w:pPr>
        <w:tabs>
          <w:tab w:val="num" w:pos="3600"/>
        </w:tabs>
        <w:ind w:left="3600" w:hanging="360"/>
      </w:pPr>
      <w:rPr>
        <w:rFonts w:ascii="Wingdings" w:hAnsi="Wingdings" w:hint="default"/>
        <w:sz w:val="20"/>
      </w:rPr>
    </w:lvl>
    <w:lvl w:ilvl="5" w:tplc="D9BA2E1A" w:tentative="1">
      <w:start w:val="1"/>
      <w:numFmt w:val="bullet"/>
      <w:lvlText w:val=""/>
      <w:lvlJc w:val="left"/>
      <w:pPr>
        <w:tabs>
          <w:tab w:val="num" w:pos="4320"/>
        </w:tabs>
        <w:ind w:left="4320" w:hanging="360"/>
      </w:pPr>
      <w:rPr>
        <w:rFonts w:ascii="Wingdings" w:hAnsi="Wingdings" w:hint="default"/>
        <w:sz w:val="20"/>
      </w:rPr>
    </w:lvl>
    <w:lvl w:ilvl="6" w:tplc="EDBE3E28" w:tentative="1">
      <w:start w:val="1"/>
      <w:numFmt w:val="bullet"/>
      <w:lvlText w:val=""/>
      <w:lvlJc w:val="left"/>
      <w:pPr>
        <w:tabs>
          <w:tab w:val="num" w:pos="5040"/>
        </w:tabs>
        <w:ind w:left="5040" w:hanging="360"/>
      </w:pPr>
      <w:rPr>
        <w:rFonts w:ascii="Wingdings" w:hAnsi="Wingdings" w:hint="default"/>
        <w:sz w:val="20"/>
      </w:rPr>
    </w:lvl>
    <w:lvl w:ilvl="7" w:tplc="D4C08AFA" w:tentative="1">
      <w:start w:val="1"/>
      <w:numFmt w:val="bullet"/>
      <w:lvlText w:val=""/>
      <w:lvlJc w:val="left"/>
      <w:pPr>
        <w:tabs>
          <w:tab w:val="num" w:pos="5760"/>
        </w:tabs>
        <w:ind w:left="5760" w:hanging="360"/>
      </w:pPr>
      <w:rPr>
        <w:rFonts w:ascii="Wingdings" w:hAnsi="Wingdings" w:hint="default"/>
        <w:sz w:val="20"/>
      </w:rPr>
    </w:lvl>
    <w:lvl w:ilvl="8" w:tplc="408496E0"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720DCB"/>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4F440C"/>
    <w:multiLevelType w:val="multilevel"/>
    <w:tmpl w:val="8C30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F963E4"/>
    <w:multiLevelType w:val="multilevel"/>
    <w:tmpl w:val="D500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4335B"/>
    <w:multiLevelType w:val="hybridMultilevel"/>
    <w:tmpl w:val="F4DAC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CC7C2E"/>
    <w:multiLevelType w:val="hybridMultilevel"/>
    <w:tmpl w:val="ABB6F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6760BE"/>
    <w:multiLevelType w:val="hybridMultilevel"/>
    <w:tmpl w:val="6B8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0241E5"/>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216A04"/>
    <w:multiLevelType w:val="hybridMultilevel"/>
    <w:tmpl w:val="EC24B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856734"/>
    <w:multiLevelType w:val="multilevel"/>
    <w:tmpl w:val="F500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8F3512"/>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D93D74"/>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9B3462"/>
    <w:multiLevelType w:val="hybridMultilevel"/>
    <w:tmpl w:val="97CC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1F0830"/>
    <w:multiLevelType w:val="multilevel"/>
    <w:tmpl w:val="B052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1B7CF8"/>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942213"/>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3224FF"/>
    <w:multiLevelType w:val="multilevel"/>
    <w:tmpl w:val="F148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2"/>
  </w:num>
  <w:num w:numId="3">
    <w:abstractNumId w:val="0"/>
  </w:num>
  <w:num w:numId="4">
    <w:abstractNumId w:val="4"/>
  </w:num>
  <w:num w:numId="5">
    <w:abstractNumId w:val="24"/>
  </w:num>
  <w:num w:numId="6">
    <w:abstractNumId w:val="25"/>
  </w:num>
  <w:num w:numId="7">
    <w:abstractNumId w:val="16"/>
  </w:num>
  <w:num w:numId="8">
    <w:abstractNumId w:val="2"/>
  </w:num>
  <w:num w:numId="9">
    <w:abstractNumId w:val="20"/>
  </w:num>
  <w:num w:numId="10">
    <w:abstractNumId w:val="21"/>
  </w:num>
  <w:num w:numId="11">
    <w:abstractNumId w:val="18"/>
  </w:num>
  <w:num w:numId="12">
    <w:abstractNumId w:val="31"/>
  </w:num>
  <w:num w:numId="13">
    <w:abstractNumId w:val="35"/>
  </w:num>
  <w:num w:numId="14">
    <w:abstractNumId w:val="13"/>
  </w:num>
  <w:num w:numId="15">
    <w:abstractNumId w:val="13"/>
  </w:num>
  <w:num w:numId="16">
    <w:abstractNumId w:val="7"/>
  </w:num>
  <w:num w:numId="17">
    <w:abstractNumId w:val="3"/>
  </w:num>
  <w:num w:numId="18">
    <w:abstractNumId w:val="5"/>
  </w:num>
  <w:num w:numId="19">
    <w:abstractNumId w:val="22"/>
  </w:num>
  <w:num w:numId="20">
    <w:abstractNumId w:val="30"/>
  </w:num>
  <w:num w:numId="21">
    <w:abstractNumId w:val="34"/>
  </w:num>
  <w:num w:numId="22">
    <w:abstractNumId w:val="28"/>
  </w:num>
  <w:num w:numId="23">
    <w:abstractNumId w:val="10"/>
  </w:num>
  <w:num w:numId="24">
    <w:abstractNumId w:val="17"/>
  </w:num>
  <w:num w:numId="25">
    <w:abstractNumId w:val="15"/>
  </w:num>
  <w:num w:numId="26">
    <w:abstractNumId w:val="23"/>
  </w:num>
  <w:num w:numId="27">
    <w:abstractNumId w:val="37"/>
  </w:num>
  <w:num w:numId="28">
    <w:abstractNumId w:val="33"/>
  </w:num>
  <w:num w:numId="29">
    <w:abstractNumId w:val="9"/>
  </w:num>
  <w:num w:numId="30">
    <w:abstractNumId w:val="36"/>
  </w:num>
  <w:num w:numId="31">
    <w:abstractNumId w:val="6"/>
  </w:num>
  <w:num w:numId="32">
    <w:abstractNumId w:val="32"/>
  </w:num>
  <w:num w:numId="33">
    <w:abstractNumId w:val="19"/>
  </w:num>
  <w:num w:numId="34">
    <w:abstractNumId w:val="11"/>
  </w:num>
  <w:num w:numId="35">
    <w:abstractNumId w:val="38"/>
  </w:num>
  <w:num w:numId="36">
    <w:abstractNumId w:val="29"/>
  </w:num>
  <w:num w:numId="37">
    <w:abstractNumId w:val="14"/>
  </w:num>
  <w:num w:numId="38">
    <w:abstractNumId w:val="8"/>
  </w:num>
  <w:num w:numId="39">
    <w:abstractNumId w:val="26"/>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185"/>
    <w:rsid w:val="00004099"/>
    <w:rsid w:val="00011C4E"/>
    <w:rsid w:val="0003178D"/>
    <w:rsid w:val="00061261"/>
    <w:rsid w:val="000A3012"/>
    <w:rsid w:val="000B6E27"/>
    <w:rsid w:val="000F2311"/>
    <w:rsid w:val="000F2D2F"/>
    <w:rsid w:val="000F56C8"/>
    <w:rsid w:val="00124B12"/>
    <w:rsid w:val="00144E1A"/>
    <w:rsid w:val="001965FB"/>
    <w:rsid w:val="0022180F"/>
    <w:rsid w:val="00240593"/>
    <w:rsid w:val="002507C6"/>
    <w:rsid w:val="00262185"/>
    <w:rsid w:val="00265FF3"/>
    <w:rsid w:val="0029520E"/>
    <w:rsid w:val="00364747"/>
    <w:rsid w:val="003D278E"/>
    <w:rsid w:val="003E6509"/>
    <w:rsid w:val="003F2313"/>
    <w:rsid w:val="00416BA8"/>
    <w:rsid w:val="00417985"/>
    <w:rsid w:val="004416E4"/>
    <w:rsid w:val="00457DB0"/>
    <w:rsid w:val="0047546D"/>
    <w:rsid w:val="004F1A0A"/>
    <w:rsid w:val="00510D1A"/>
    <w:rsid w:val="00550356"/>
    <w:rsid w:val="00570F43"/>
    <w:rsid w:val="00586C07"/>
    <w:rsid w:val="005C0CBA"/>
    <w:rsid w:val="00694574"/>
    <w:rsid w:val="006A136E"/>
    <w:rsid w:val="006B5157"/>
    <w:rsid w:val="006E73C2"/>
    <w:rsid w:val="007527C6"/>
    <w:rsid w:val="007E1FCF"/>
    <w:rsid w:val="007E78EA"/>
    <w:rsid w:val="00821AF3"/>
    <w:rsid w:val="0082632F"/>
    <w:rsid w:val="00875D34"/>
    <w:rsid w:val="00885EBF"/>
    <w:rsid w:val="00940D5A"/>
    <w:rsid w:val="009D6F1C"/>
    <w:rsid w:val="00A30D25"/>
    <w:rsid w:val="00A55E27"/>
    <w:rsid w:val="00A817DD"/>
    <w:rsid w:val="00AA3D64"/>
    <w:rsid w:val="00AB349D"/>
    <w:rsid w:val="00B21991"/>
    <w:rsid w:val="00B31120"/>
    <w:rsid w:val="00B460CA"/>
    <w:rsid w:val="00BA1A0A"/>
    <w:rsid w:val="00BF29AB"/>
    <w:rsid w:val="00C45F7F"/>
    <w:rsid w:val="00CB326F"/>
    <w:rsid w:val="00CC190E"/>
    <w:rsid w:val="00D00055"/>
    <w:rsid w:val="00D564CE"/>
    <w:rsid w:val="00D652C6"/>
    <w:rsid w:val="00D81E10"/>
    <w:rsid w:val="00D87EE7"/>
    <w:rsid w:val="00D927A0"/>
    <w:rsid w:val="00DB7451"/>
    <w:rsid w:val="00DD71D5"/>
    <w:rsid w:val="00DF531E"/>
    <w:rsid w:val="00E164D6"/>
    <w:rsid w:val="00E60263"/>
    <w:rsid w:val="00E734E0"/>
    <w:rsid w:val="00EA5E24"/>
    <w:rsid w:val="00F11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BC398"/>
  <w15:chartTrackingRefBased/>
  <w15:docId w15:val="{D4A993F5-D3C6-4547-B634-F9C4FEB6C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2185"/>
    <w:rPr>
      <w:color w:val="0563C1" w:themeColor="hyperlink"/>
      <w:u w:val="single"/>
    </w:rPr>
  </w:style>
  <w:style w:type="character" w:styleId="UnresolvedMention">
    <w:name w:val="Unresolved Mention"/>
    <w:basedOn w:val="DefaultParagraphFont"/>
    <w:uiPriority w:val="99"/>
    <w:semiHidden/>
    <w:unhideWhenUsed/>
    <w:rsid w:val="00262185"/>
    <w:rPr>
      <w:color w:val="605E5C"/>
      <w:shd w:val="clear" w:color="auto" w:fill="E1DFDD"/>
    </w:rPr>
  </w:style>
  <w:style w:type="character" w:styleId="Emphasis">
    <w:name w:val="Emphasis"/>
    <w:basedOn w:val="DefaultParagraphFont"/>
    <w:uiPriority w:val="20"/>
    <w:qFormat/>
    <w:rsid w:val="00262185"/>
    <w:rPr>
      <w:i/>
      <w:iCs/>
    </w:rPr>
  </w:style>
  <w:style w:type="paragraph" w:styleId="ListParagraph">
    <w:name w:val="List Paragraph"/>
    <w:basedOn w:val="Normal"/>
    <w:uiPriority w:val="34"/>
    <w:qFormat/>
    <w:rsid w:val="00262185"/>
    <w:pPr>
      <w:ind w:left="720"/>
      <w:contextualSpacing/>
    </w:pPr>
  </w:style>
  <w:style w:type="character" w:styleId="FollowedHyperlink">
    <w:name w:val="FollowedHyperlink"/>
    <w:basedOn w:val="DefaultParagraphFont"/>
    <w:uiPriority w:val="99"/>
    <w:semiHidden/>
    <w:unhideWhenUsed/>
    <w:rsid w:val="00AA3D64"/>
    <w:rPr>
      <w:color w:val="954F72" w:themeColor="followedHyperlink"/>
      <w:u w:val="single"/>
    </w:rPr>
  </w:style>
  <w:style w:type="paragraph" w:styleId="Header">
    <w:name w:val="header"/>
    <w:basedOn w:val="Normal"/>
    <w:link w:val="HeaderChar"/>
    <w:uiPriority w:val="99"/>
    <w:unhideWhenUsed/>
    <w:rsid w:val="006B5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157"/>
  </w:style>
  <w:style w:type="paragraph" w:styleId="Footer">
    <w:name w:val="footer"/>
    <w:basedOn w:val="Normal"/>
    <w:link w:val="FooterChar"/>
    <w:uiPriority w:val="99"/>
    <w:unhideWhenUsed/>
    <w:rsid w:val="006B5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157"/>
  </w:style>
  <w:style w:type="table" w:styleId="TableGrid">
    <w:name w:val="Table Grid"/>
    <w:basedOn w:val="TableNormal"/>
    <w:uiPriority w:val="39"/>
    <w:rsid w:val="00EA5E2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952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180585">
      <w:bodyDiv w:val="1"/>
      <w:marLeft w:val="0"/>
      <w:marRight w:val="0"/>
      <w:marTop w:val="0"/>
      <w:marBottom w:val="0"/>
      <w:divBdr>
        <w:top w:val="none" w:sz="0" w:space="0" w:color="auto"/>
        <w:left w:val="none" w:sz="0" w:space="0" w:color="auto"/>
        <w:bottom w:val="none" w:sz="0" w:space="0" w:color="auto"/>
        <w:right w:val="none" w:sz="0" w:space="0" w:color="auto"/>
      </w:divBdr>
      <w:divsChild>
        <w:div w:id="1635060514">
          <w:marLeft w:val="0"/>
          <w:marRight w:val="0"/>
          <w:marTop w:val="0"/>
          <w:marBottom w:val="0"/>
          <w:divBdr>
            <w:top w:val="none" w:sz="0" w:space="0" w:color="auto"/>
            <w:left w:val="none" w:sz="0" w:space="0" w:color="auto"/>
            <w:bottom w:val="none" w:sz="0" w:space="0" w:color="auto"/>
            <w:right w:val="none" w:sz="0" w:space="0" w:color="auto"/>
          </w:divBdr>
          <w:divsChild>
            <w:div w:id="36131448">
              <w:marLeft w:val="0"/>
              <w:marRight w:val="0"/>
              <w:marTop w:val="0"/>
              <w:marBottom w:val="0"/>
              <w:divBdr>
                <w:top w:val="none" w:sz="0" w:space="0" w:color="auto"/>
                <w:left w:val="none" w:sz="0" w:space="0" w:color="auto"/>
                <w:bottom w:val="none" w:sz="0" w:space="0" w:color="auto"/>
                <w:right w:val="none" w:sz="0" w:space="0" w:color="auto"/>
              </w:divBdr>
              <w:divsChild>
                <w:div w:id="19666970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14796852">
      <w:bodyDiv w:val="1"/>
      <w:marLeft w:val="0"/>
      <w:marRight w:val="0"/>
      <w:marTop w:val="0"/>
      <w:marBottom w:val="0"/>
      <w:divBdr>
        <w:top w:val="none" w:sz="0" w:space="0" w:color="auto"/>
        <w:left w:val="none" w:sz="0" w:space="0" w:color="auto"/>
        <w:bottom w:val="none" w:sz="0" w:space="0" w:color="auto"/>
        <w:right w:val="none" w:sz="0" w:space="0" w:color="auto"/>
      </w:divBdr>
      <w:divsChild>
        <w:div w:id="708846018">
          <w:marLeft w:val="0"/>
          <w:marRight w:val="0"/>
          <w:marTop w:val="0"/>
          <w:marBottom w:val="0"/>
          <w:divBdr>
            <w:top w:val="none" w:sz="0" w:space="0" w:color="auto"/>
            <w:left w:val="none" w:sz="0" w:space="0" w:color="auto"/>
            <w:bottom w:val="none" w:sz="0" w:space="0" w:color="auto"/>
            <w:right w:val="none" w:sz="0" w:space="0" w:color="auto"/>
          </w:divBdr>
          <w:divsChild>
            <w:div w:id="410809440">
              <w:marLeft w:val="0"/>
              <w:marRight w:val="0"/>
              <w:marTop w:val="0"/>
              <w:marBottom w:val="0"/>
              <w:divBdr>
                <w:top w:val="none" w:sz="0" w:space="0" w:color="auto"/>
                <w:left w:val="none" w:sz="0" w:space="0" w:color="auto"/>
                <w:bottom w:val="none" w:sz="0" w:space="0" w:color="auto"/>
                <w:right w:val="none" w:sz="0" w:space="0" w:color="auto"/>
              </w:divBdr>
              <w:divsChild>
                <w:div w:id="41998462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91565759">
      <w:bodyDiv w:val="1"/>
      <w:marLeft w:val="0"/>
      <w:marRight w:val="0"/>
      <w:marTop w:val="0"/>
      <w:marBottom w:val="0"/>
      <w:divBdr>
        <w:top w:val="none" w:sz="0" w:space="0" w:color="auto"/>
        <w:left w:val="none" w:sz="0" w:space="0" w:color="auto"/>
        <w:bottom w:val="none" w:sz="0" w:space="0" w:color="auto"/>
        <w:right w:val="none" w:sz="0" w:space="0" w:color="auto"/>
      </w:divBdr>
      <w:divsChild>
        <w:div w:id="182718207">
          <w:marLeft w:val="0"/>
          <w:marRight w:val="0"/>
          <w:marTop w:val="0"/>
          <w:marBottom w:val="0"/>
          <w:divBdr>
            <w:top w:val="none" w:sz="0" w:space="0" w:color="auto"/>
            <w:left w:val="none" w:sz="0" w:space="0" w:color="auto"/>
            <w:bottom w:val="none" w:sz="0" w:space="0" w:color="auto"/>
            <w:right w:val="none" w:sz="0" w:space="0" w:color="auto"/>
          </w:divBdr>
          <w:divsChild>
            <w:div w:id="2051755978">
              <w:marLeft w:val="0"/>
              <w:marRight w:val="0"/>
              <w:marTop w:val="0"/>
              <w:marBottom w:val="0"/>
              <w:divBdr>
                <w:top w:val="none" w:sz="0" w:space="0" w:color="auto"/>
                <w:left w:val="none" w:sz="0" w:space="0" w:color="auto"/>
                <w:bottom w:val="none" w:sz="0" w:space="0" w:color="auto"/>
                <w:right w:val="none" w:sz="0" w:space="0" w:color="auto"/>
              </w:divBdr>
              <w:divsChild>
                <w:div w:id="1962220739">
                  <w:marLeft w:val="0"/>
                  <w:marRight w:val="0"/>
                  <w:marTop w:val="0"/>
                  <w:marBottom w:val="0"/>
                  <w:divBdr>
                    <w:top w:val="none" w:sz="0" w:space="0" w:color="auto"/>
                    <w:left w:val="none" w:sz="0" w:space="0" w:color="auto"/>
                    <w:bottom w:val="none" w:sz="0" w:space="0" w:color="auto"/>
                    <w:right w:val="none" w:sz="0" w:space="0" w:color="auto"/>
                  </w:divBdr>
                  <w:divsChild>
                    <w:div w:id="51970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848">
          <w:marLeft w:val="0"/>
          <w:marRight w:val="0"/>
          <w:marTop w:val="0"/>
          <w:marBottom w:val="0"/>
          <w:divBdr>
            <w:top w:val="none" w:sz="0" w:space="0" w:color="auto"/>
            <w:left w:val="none" w:sz="0" w:space="0" w:color="auto"/>
            <w:bottom w:val="none" w:sz="0" w:space="0" w:color="auto"/>
            <w:right w:val="none" w:sz="0" w:space="0" w:color="auto"/>
          </w:divBdr>
          <w:divsChild>
            <w:div w:id="339822528">
              <w:marLeft w:val="0"/>
              <w:marRight w:val="0"/>
              <w:marTop w:val="0"/>
              <w:marBottom w:val="0"/>
              <w:divBdr>
                <w:top w:val="none" w:sz="0" w:space="0" w:color="auto"/>
                <w:left w:val="none" w:sz="0" w:space="0" w:color="auto"/>
                <w:bottom w:val="none" w:sz="0" w:space="0" w:color="auto"/>
                <w:right w:val="none" w:sz="0" w:space="0" w:color="auto"/>
              </w:divBdr>
              <w:divsChild>
                <w:div w:id="1973242352">
                  <w:marLeft w:val="0"/>
                  <w:marRight w:val="0"/>
                  <w:marTop w:val="0"/>
                  <w:marBottom w:val="0"/>
                  <w:divBdr>
                    <w:top w:val="none" w:sz="0" w:space="0" w:color="auto"/>
                    <w:left w:val="none" w:sz="0" w:space="0" w:color="auto"/>
                    <w:bottom w:val="none" w:sz="0" w:space="0" w:color="auto"/>
                    <w:right w:val="none" w:sz="0" w:space="0" w:color="auto"/>
                  </w:divBdr>
                  <w:divsChild>
                    <w:div w:id="148519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14851">
      <w:bodyDiv w:val="1"/>
      <w:marLeft w:val="0"/>
      <w:marRight w:val="0"/>
      <w:marTop w:val="0"/>
      <w:marBottom w:val="0"/>
      <w:divBdr>
        <w:top w:val="none" w:sz="0" w:space="0" w:color="auto"/>
        <w:left w:val="none" w:sz="0" w:space="0" w:color="auto"/>
        <w:bottom w:val="none" w:sz="0" w:space="0" w:color="auto"/>
        <w:right w:val="none" w:sz="0" w:space="0" w:color="auto"/>
      </w:divBdr>
      <w:divsChild>
        <w:div w:id="913051365">
          <w:marLeft w:val="0"/>
          <w:marRight w:val="0"/>
          <w:marTop w:val="0"/>
          <w:marBottom w:val="0"/>
          <w:divBdr>
            <w:top w:val="none" w:sz="0" w:space="0" w:color="auto"/>
            <w:left w:val="none" w:sz="0" w:space="0" w:color="auto"/>
            <w:bottom w:val="none" w:sz="0" w:space="0" w:color="auto"/>
            <w:right w:val="none" w:sz="0" w:space="0" w:color="auto"/>
          </w:divBdr>
          <w:divsChild>
            <w:div w:id="562759682">
              <w:marLeft w:val="0"/>
              <w:marRight w:val="0"/>
              <w:marTop w:val="0"/>
              <w:marBottom w:val="0"/>
              <w:divBdr>
                <w:top w:val="none" w:sz="0" w:space="0" w:color="auto"/>
                <w:left w:val="none" w:sz="0" w:space="0" w:color="auto"/>
                <w:bottom w:val="none" w:sz="0" w:space="0" w:color="auto"/>
                <w:right w:val="none" w:sz="0" w:space="0" w:color="auto"/>
              </w:divBdr>
            </w:div>
          </w:divsChild>
        </w:div>
        <w:div w:id="594363988">
          <w:marLeft w:val="0"/>
          <w:marRight w:val="0"/>
          <w:marTop w:val="0"/>
          <w:marBottom w:val="0"/>
          <w:divBdr>
            <w:top w:val="none" w:sz="0" w:space="0" w:color="auto"/>
            <w:left w:val="none" w:sz="0" w:space="0" w:color="auto"/>
            <w:bottom w:val="none" w:sz="0" w:space="0" w:color="auto"/>
            <w:right w:val="none" w:sz="0" w:space="0" w:color="auto"/>
          </w:divBdr>
          <w:divsChild>
            <w:div w:id="214408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09706">
      <w:bodyDiv w:val="1"/>
      <w:marLeft w:val="0"/>
      <w:marRight w:val="0"/>
      <w:marTop w:val="0"/>
      <w:marBottom w:val="0"/>
      <w:divBdr>
        <w:top w:val="none" w:sz="0" w:space="0" w:color="auto"/>
        <w:left w:val="none" w:sz="0" w:space="0" w:color="auto"/>
        <w:bottom w:val="none" w:sz="0" w:space="0" w:color="auto"/>
        <w:right w:val="none" w:sz="0" w:space="0" w:color="auto"/>
      </w:divBdr>
      <w:divsChild>
        <w:div w:id="99185426">
          <w:marLeft w:val="0"/>
          <w:marRight w:val="0"/>
          <w:marTop w:val="0"/>
          <w:marBottom w:val="0"/>
          <w:divBdr>
            <w:top w:val="none" w:sz="0" w:space="0" w:color="auto"/>
            <w:left w:val="none" w:sz="0" w:space="0" w:color="auto"/>
            <w:bottom w:val="none" w:sz="0" w:space="0" w:color="auto"/>
            <w:right w:val="none" w:sz="0" w:space="0" w:color="auto"/>
          </w:divBdr>
          <w:divsChild>
            <w:div w:id="1968971558">
              <w:marLeft w:val="0"/>
              <w:marRight w:val="0"/>
              <w:marTop w:val="0"/>
              <w:marBottom w:val="0"/>
              <w:divBdr>
                <w:top w:val="none" w:sz="0" w:space="0" w:color="auto"/>
                <w:left w:val="none" w:sz="0" w:space="0" w:color="auto"/>
                <w:bottom w:val="none" w:sz="0" w:space="0" w:color="auto"/>
                <w:right w:val="none" w:sz="0" w:space="0" w:color="auto"/>
              </w:divBdr>
            </w:div>
          </w:divsChild>
        </w:div>
        <w:div w:id="1985507995">
          <w:marLeft w:val="0"/>
          <w:marRight w:val="0"/>
          <w:marTop w:val="0"/>
          <w:marBottom w:val="0"/>
          <w:divBdr>
            <w:top w:val="none" w:sz="0" w:space="0" w:color="auto"/>
            <w:left w:val="none" w:sz="0" w:space="0" w:color="auto"/>
            <w:bottom w:val="none" w:sz="0" w:space="0" w:color="auto"/>
            <w:right w:val="none" w:sz="0" w:space="0" w:color="auto"/>
          </w:divBdr>
          <w:divsChild>
            <w:div w:id="48721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973882">
      <w:bodyDiv w:val="1"/>
      <w:marLeft w:val="0"/>
      <w:marRight w:val="0"/>
      <w:marTop w:val="0"/>
      <w:marBottom w:val="0"/>
      <w:divBdr>
        <w:top w:val="none" w:sz="0" w:space="0" w:color="auto"/>
        <w:left w:val="none" w:sz="0" w:space="0" w:color="auto"/>
        <w:bottom w:val="none" w:sz="0" w:space="0" w:color="auto"/>
        <w:right w:val="none" w:sz="0" w:space="0" w:color="auto"/>
      </w:divBdr>
      <w:divsChild>
        <w:div w:id="1713111849">
          <w:marLeft w:val="0"/>
          <w:marRight w:val="150"/>
          <w:marTop w:val="0"/>
          <w:marBottom w:val="0"/>
          <w:divBdr>
            <w:top w:val="none" w:sz="0" w:space="0" w:color="auto"/>
            <w:left w:val="none" w:sz="0" w:space="0" w:color="auto"/>
            <w:bottom w:val="none" w:sz="0" w:space="0" w:color="auto"/>
            <w:right w:val="none" w:sz="0" w:space="0" w:color="auto"/>
          </w:divBdr>
          <w:divsChild>
            <w:div w:id="613363378">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483667588">
          <w:marLeft w:val="0"/>
          <w:marRight w:val="150"/>
          <w:marTop w:val="0"/>
          <w:marBottom w:val="0"/>
          <w:divBdr>
            <w:top w:val="none" w:sz="0" w:space="0" w:color="auto"/>
            <w:left w:val="none" w:sz="0" w:space="0" w:color="auto"/>
            <w:bottom w:val="none" w:sz="0" w:space="0" w:color="auto"/>
            <w:right w:val="none" w:sz="0" w:space="0" w:color="auto"/>
          </w:divBdr>
          <w:divsChild>
            <w:div w:id="515340777">
              <w:marLeft w:val="0"/>
              <w:marRight w:val="0"/>
              <w:marTop w:val="0"/>
              <w:marBottom w:val="0"/>
              <w:divBdr>
                <w:top w:val="none" w:sz="0" w:space="0" w:color="auto"/>
                <w:left w:val="none" w:sz="0" w:space="0" w:color="auto"/>
                <w:bottom w:val="none" w:sz="0" w:space="0" w:color="auto"/>
                <w:right w:val="none" w:sz="0" w:space="0" w:color="auto"/>
              </w:divBdr>
            </w:div>
          </w:divsChild>
        </w:div>
        <w:div w:id="52431630">
          <w:marLeft w:val="0"/>
          <w:marRight w:val="0"/>
          <w:marTop w:val="0"/>
          <w:marBottom w:val="0"/>
          <w:divBdr>
            <w:top w:val="none" w:sz="0" w:space="0" w:color="auto"/>
            <w:left w:val="none" w:sz="0" w:space="0" w:color="auto"/>
            <w:bottom w:val="none" w:sz="0" w:space="0" w:color="auto"/>
            <w:right w:val="none" w:sz="0" w:space="0" w:color="auto"/>
          </w:divBdr>
          <w:divsChild>
            <w:div w:id="1031033675">
              <w:marLeft w:val="0"/>
              <w:marRight w:val="0"/>
              <w:marTop w:val="0"/>
              <w:marBottom w:val="0"/>
              <w:divBdr>
                <w:top w:val="none" w:sz="0" w:space="0" w:color="auto"/>
                <w:left w:val="none" w:sz="0" w:space="0" w:color="auto"/>
                <w:bottom w:val="none" w:sz="0" w:space="0" w:color="auto"/>
                <w:right w:val="none" w:sz="0" w:space="0" w:color="auto"/>
              </w:divBdr>
              <w:divsChild>
                <w:div w:id="1379283840">
                  <w:marLeft w:val="0"/>
                  <w:marRight w:val="0"/>
                  <w:marTop w:val="0"/>
                  <w:marBottom w:val="0"/>
                  <w:divBdr>
                    <w:top w:val="none" w:sz="0" w:space="0" w:color="auto"/>
                    <w:left w:val="none" w:sz="0" w:space="0" w:color="auto"/>
                    <w:bottom w:val="none" w:sz="0" w:space="0" w:color="auto"/>
                    <w:right w:val="none" w:sz="0" w:space="0" w:color="auto"/>
                  </w:divBdr>
                  <w:divsChild>
                    <w:div w:id="2053729820">
                      <w:marLeft w:val="0"/>
                      <w:marRight w:val="0"/>
                      <w:marTop w:val="0"/>
                      <w:marBottom w:val="0"/>
                      <w:divBdr>
                        <w:top w:val="none" w:sz="0" w:space="0" w:color="auto"/>
                        <w:left w:val="none" w:sz="0" w:space="0" w:color="auto"/>
                        <w:bottom w:val="none" w:sz="0" w:space="0" w:color="auto"/>
                        <w:right w:val="none" w:sz="0" w:space="0" w:color="auto"/>
                      </w:divBdr>
                      <w:divsChild>
                        <w:div w:id="6003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286828">
          <w:marLeft w:val="0"/>
          <w:marRight w:val="0"/>
          <w:marTop w:val="750"/>
          <w:marBottom w:val="0"/>
          <w:divBdr>
            <w:top w:val="none" w:sz="0" w:space="0" w:color="auto"/>
            <w:left w:val="none" w:sz="0" w:space="0" w:color="auto"/>
            <w:bottom w:val="none" w:sz="0" w:space="0" w:color="auto"/>
            <w:right w:val="none" w:sz="0" w:space="0" w:color="auto"/>
          </w:divBdr>
          <w:divsChild>
            <w:div w:id="1284844346">
              <w:marLeft w:val="0"/>
              <w:marRight w:val="0"/>
              <w:marTop w:val="1500"/>
              <w:marBottom w:val="0"/>
              <w:divBdr>
                <w:top w:val="single" w:sz="6" w:space="0" w:color="FBF7F5"/>
                <w:left w:val="single" w:sz="6" w:space="0" w:color="FBF7F5"/>
                <w:bottom w:val="single" w:sz="6" w:space="0" w:color="FBF7F5"/>
                <w:right w:val="single" w:sz="6" w:space="0" w:color="FBF7F5"/>
              </w:divBdr>
              <w:divsChild>
                <w:div w:id="478545353">
                  <w:marLeft w:val="0"/>
                  <w:marRight w:val="0"/>
                  <w:marTop w:val="0"/>
                  <w:marBottom w:val="0"/>
                  <w:divBdr>
                    <w:top w:val="none" w:sz="0" w:space="0" w:color="auto"/>
                    <w:left w:val="none" w:sz="0" w:space="0" w:color="auto"/>
                    <w:bottom w:val="none" w:sz="0" w:space="0" w:color="auto"/>
                    <w:right w:val="none" w:sz="0" w:space="0" w:color="auto"/>
                  </w:divBdr>
                </w:div>
                <w:div w:id="483543227">
                  <w:marLeft w:val="0"/>
                  <w:marRight w:val="0"/>
                  <w:marTop w:val="0"/>
                  <w:marBottom w:val="0"/>
                  <w:divBdr>
                    <w:top w:val="none" w:sz="0" w:space="0" w:color="auto"/>
                    <w:left w:val="none" w:sz="0" w:space="0" w:color="auto"/>
                    <w:bottom w:val="none" w:sz="0" w:space="0" w:color="auto"/>
                    <w:right w:val="none" w:sz="0" w:space="0" w:color="auto"/>
                  </w:divBdr>
                  <w:divsChild>
                    <w:div w:id="629047005">
                      <w:marLeft w:val="0"/>
                      <w:marRight w:val="0"/>
                      <w:marTop w:val="0"/>
                      <w:marBottom w:val="0"/>
                      <w:divBdr>
                        <w:top w:val="none" w:sz="0" w:space="0" w:color="auto"/>
                        <w:left w:val="none" w:sz="0" w:space="0" w:color="auto"/>
                        <w:bottom w:val="none" w:sz="0" w:space="0" w:color="auto"/>
                        <w:right w:val="none" w:sz="0" w:space="0" w:color="auto"/>
                      </w:divBdr>
                      <w:divsChild>
                        <w:div w:id="639768986">
                          <w:marLeft w:val="0"/>
                          <w:marRight w:val="0"/>
                          <w:marTop w:val="0"/>
                          <w:marBottom w:val="0"/>
                          <w:divBdr>
                            <w:top w:val="single" w:sz="6" w:space="0" w:color="E9ECEF"/>
                            <w:left w:val="single" w:sz="6" w:space="0" w:color="E9ECEF"/>
                            <w:bottom w:val="single" w:sz="6" w:space="0" w:color="E9ECEF"/>
                            <w:right w:val="single" w:sz="6" w:space="0" w:color="E9ECEF"/>
                          </w:divBdr>
                          <w:divsChild>
                            <w:div w:id="1795639340">
                              <w:marLeft w:val="0"/>
                              <w:marRight w:val="0"/>
                              <w:marTop w:val="0"/>
                              <w:marBottom w:val="0"/>
                              <w:divBdr>
                                <w:top w:val="none" w:sz="0" w:space="0" w:color="auto"/>
                                <w:left w:val="none" w:sz="0" w:space="0" w:color="auto"/>
                                <w:bottom w:val="none" w:sz="0" w:space="0" w:color="auto"/>
                                <w:right w:val="none" w:sz="0" w:space="0" w:color="auto"/>
                              </w:divBdr>
                              <w:divsChild>
                                <w:div w:id="205533347">
                                  <w:marLeft w:val="0"/>
                                  <w:marRight w:val="0"/>
                                  <w:marTop w:val="0"/>
                                  <w:marBottom w:val="0"/>
                                  <w:divBdr>
                                    <w:top w:val="none" w:sz="0" w:space="0" w:color="auto"/>
                                    <w:left w:val="none" w:sz="0" w:space="0" w:color="auto"/>
                                    <w:bottom w:val="none" w:sz="0" w:space="0" w:color="auto"/>
                                    <w:right w:val="none" w:sz="0" w:space="0" w:color="auto"/>
                                  </w:divBdr>
                                  <w:divsChild>
                                    <w:div w:id="581836118">
                                      <w:marLeft w:val="0"/>
                                      <w:marRight w:val="0"/>
                                      <w:marTop w:val="0"/>
                                      <w:marBottom w:val="0"/>
                                      <w:divBdr>
                                        <w:top w:val="none" w:sz="0" w:space="0" w:color="auto"/>
                                        <w:left w:val="none" w:sz="0" w:space="0" w:color="auto"/>
                                        <w:bottom w:val="none" w:sz="0" w:space="0" w:color="auto"/>
                                        <w:right w:val="none" w:sz="0" w:space="0" w:color="auto"/>
                                      </w:divBdr>
                                      <w:divsChild>
                                        <w:div w:id="19126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070104">
                              <w:marLeft w:val="0"/>
                              <w:marRight w:val="0"/>
                              <w:marTop w:val="0"/>
                              <w:marBottom w:val="0"/>
                              <w:divBdr>
                                <w:top w:val="none" w:sz="0" w:space="0" w:color="auto"/>
                                <w:left w:val="none" w:sz="0" w:space="0" w:color="auto"/>
                                <w:bottom w:val="none" w:sz="0" w:space="0" w:color="auto"/>
                                <w:right w:val="none" w:sz="0" w:space="0" w:color="auto"/>
                              </w:divBdr>
                              <w:divsChild>
                                <w:div w:id="19191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953568">
                  <w:marLeft w:val="-225"/>
                  <w:marRight w:val="-225"/>
                  <w:marTop w:val="0"/>
                  <w:marBottom w:val="0"/>
                  <w:divBdr>
                    <w:top w:val="none" w:sz="0" w:space="0" w:color="auto"/>
                    <w:left w:val="none" w:sz="0" w:space="0" w:color="auto"/>
                    <w:bottom w:val="none" w:sz="0" w:space="0" w:color="auto"/>
                    <w:right w:val="none" w:sz="0" w:space="0" w:color="auto"/>
                  </w:divBdr>
                  <w:divsChild>
                    <w:div w:id="271474883">
                      <w:marLeft w:val="0"/>
                      <w:marRight w:val="0"/>
                      <w:marTop w:val="0"/>
                      <w:marBottom w:val="0"/>
                      <w:divBdr>
                        <w:top w:val="none" w:sz="0" w:space="0" w:color="auto"/>
                        <w:left w:val="none" w:sz="0" w:space="0" w:color="auto"/>
                        <w:bottom w:val="none" w:sz="0" w:space="0" w:color="auto"/>
                        <w:right w:val="none" w:sz="0" w:space="0" w:color="auto"/>
                      </w:divBdr>
                      <w:divsChild>
                        <w:div w:id="549995888">
                          <w:marLeft w:val="0"/>
                          <w:marRight w:val="0"/>
                          <w:marTop w:val="0"/>
                          <w:marBottom w:val="0"/>
                          <w:divBdr>
                            <w:top w:val="none" w:sz="0" w:space="0" w:color="auto"/>
                            <w:left w:val="none" w:sz="0" w:space="0" w:color="auto"/>
                            <w:bottom w:val="none" w:sz="0" w:space="0" w:color="auto"/>
                            <w:right w:val="none" w:sz="0" w:space="0" w:color="auto"/>
                          </w:divBdr>
                          <w:divsChild>
                            <w:div w:id="1171530625">
                              <w:marLeft w:val="0"/>
                              <w:marRight w:val="0"/>
                              <w:marTop w:val="0"/>
                              <w:marBottom w:val="0"/>
                              <w:divBdr>
                                <w:top w:val="none" w:sz="0" w:space="0" w:color="auto"/>
                                <w:left w:val="none" w:sz="0" w:space="0" w:color="auto"/>
                                <w:bottom w:val="none" w:sz="0" w:space="0" w:color="auto"/>
                                <w:right w:val="none" w:sz="0" w:space="0" w:color="auto"/>
                              </w:divBdr>
                              <w:divsChild>
                                <w:div w:id="780228676">
                                  <w:marLeft w:val="0"/>
                                  <w:marRight w:val="0"/>
                                  <w:marTop w:val="0"/>
                                  <w:marBottom w:val="0"/>
                                  <w:divBdr>
                                    <w:top w:val="none" w:sz="0" w:space="0" w:color="auto"/>
                                    <w:left w:val="none" w:sz="0" w:space="0" w:color="auto"/>
                                    <w:bottom w:val="none" w:sz="0" w:space="0" w:color="auto"/>
                                    <w:right w:val="none" w:sz="0" w:space="0" w:color="auto"/>
                                  </w:divBdr>
                                  <w:divsChild>
                                    <w:div w:id="1623219890">
                                      <w:marLeft w:val="0"/>
                                      <w:marRight w:val="0"/>
                                      <w:marTop w:val="0"/>
                                      <w:marBottom w:val="0"/>
                                      <w:divBdr>
                                        <w:top w:val="none" w:sz="0" w:space="0" w:color="auto"/>
                                        <w:left w:val="none" w:sz="0" w:space="0" w:color="auto"/>
                                        <w:bottom w:val="none" w:sz="0" w:space="0" w:color="auto"/>
                                        <w:right w:val="none" w:sz="0" w:space="0" w:color="auto"/>
                                      </w:divBdr>
                                      <w:divsChild>
                                        <w:div w:id="1344628322">
                                          <w:marLeft w:val="0"/>
                                          <w:marRight w:val="0"/>
                                          <w:marTop w:val="0"/>
                                          <w:marBottom w:val="0"/>
                                          <w:divBdr>
                                            <w:top w:val="none" w:sz="0" w:space="0" w:color="auto"/>
                                            <w:left w:val="none" w:sz="0" w:space="0" w:color="auto"/>
                                            <w:bottom w:val="none" w:sz="0" w:space="0" w:color="auto"/>
                                            <w:right w:val="none" w:sz="0" w:space="0" w:color="auto"/>
                                          </w:divBdr>
                                          <w:divsChild>
                                            <w:div w:id="1220900007">
                                              <w:marLeft w:val="0"/>
                                              <w:marRight w:val="0"/>
                                              <w:marTop w:val="0"/>
                                              <w:marBottom w:val="0"/>
                                              <w:divBdr>
                                                <w:top w:val="none" w:sz="0" w:space="0" w:color="auto"/>
                                                <w:left w:val="none" w:sz="0" w:space="0" w:color="auto"/>
                                                <w:bottom w:val="none" w:sz="0" w:space="0" w:color="auto"/>
                                                <w:right w:val="none" w:sz="0" w:space="0" w:color="auto"/>
                                              </w:divBdr>
                                              <w:divsChild>
                                                <w:div w:id="1574852976">
                                                  <w:marLeft w:val="0"/>
                                                  <w:marRight w:val="0"/>
                                                  <w:marTop w:val="0"/>
                                                  <w:marBottom w:val="0"/>
                                                  <w:divBdr>
                                                    <w:top w:val="none" w:sz="0" w:space="0" w:color="auto"/>
                                                    <w:left w:val="none" w:sz="0" w:space="0" w:color="auto"/>
                                                    <w:bottom w:val="none" w:sz="0" w:space="0" w:color="auto"/>
                                                    <w:right w:val="none" w:sz="0" w:space="0" w:color="auto"/>
                                                  </w:divBdr>
                                                  <w:divsChild>
                                                    <w:div w:id="114939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64047">
                                          <w:marLeft w:val="0"/>
                                          <w:marRight w:val="0"/>
                                          <w:marTop w:val="0"/>
                                          <w:marBottom w:val="0"/>
                                          <w:divBdr>
                                            <w:top w:val="none" w:sz="0" w:space="0" w:color="auto"/>
                                            <w:left w:val="none" w:sz="0" w:space="0" w:color="auto"/>
                                            <w:bottom w:val="none" w:sz="0" w:space="0" w:color="auto"/>
                                            <w:right w:val="none" w:sz="0" w:space="0" w:color="auto"/>
                                          </w:divBdr>
                                          <w:divsChild>
                                            <w:div w:id="676273259">
                                              <w:marLeft w:val="0"/>
                                              <w:marRight w:val="0"/>
                                              <w:marTop w:val="0"/>
                                              <w:marBottom w:val="0"/>
                                              <w:divBdr>
                                                <w:top w:val="none" w:sz="0" w:space="0" w:color="auto"/>
                                                <w:left w:val="none" w:sz="0" w:space="0" w:color="auto"/>
                                                <w:bottom w:val="none" w:sz="0" w:space="0" w:color="auto"/>
                                                <w:right w:val="none" w:sz="0" w:space="0" w:color="auto"/>
                                              </w:divBdr>
                                              <w:divsChild>
                                                <w:div w:id="945577841">
                                                  <w:marLeft w:val="0"/>
                                                  <w:marRight w:val="0"/>
                                                  <w:marTop w:val="0"/>
                                                  <w:marBottom w:val="0"/>
                                                  <w:divBdr>
                                                    <w:top w:val="none" w:sz="0" w:space="0" w:color="auto"/>
                                                    <w:left w:val="none" w:sz="0" w:space="0" w:color="auto"/>
                                                    <w:bottom w:val="none" w:sz="0" w:space="0" w:color="auto"/>
                                                    <w:right w:val="none" w:sz="0" w:space="0" w:color="auto"/>
                                                  </w:divBdr>
                                                  <w:divsChild>
                                                    <w:div w:id="1906648702">
                                                      <w:marLeft w:val="0"/>
                                                      <w:marRight w:val="0"/>
                                                      <w:marTop w:val="0"/>
                                                      <w:marBottom w:val="0"/>
                                                      <w:divBdr>
                                                        <w:top w:val="none" w:sz="0" w:space="0" w:color="auto"/>
                                                        <w:left w:val="none" w:sz="0" w:space="0" w:color="auto"/>
                                                        <w:bottom w:val="none" w:sz="0" w:space="0" w:color="auto"/>
                                                        <w:right w:val="none" w:sz="0" w:space="0" w:color="auto"/>
                                                      </w:divBdr>
                                                    </w:div>
                                                    <w:div w:id="1408454349">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838226818">
                                          <w:marLeft w:val="0"/>
                                          <w:marRight w:val="0"/>
                                          <w:marTop w:val="0"/>
                                          <w:marBottom w:val="0"/>
                                          <w:divBdr>
                                            <w:top w:val="none" w:sz="0" w:space="0" w:color="auto"/>
                                            <w:left w:val="none" w:sz="0" w:space="0" w:color="auto"/>
                                            <w:bottom w:val="none" w:sz="0" w:space="0" w:color="auto"/>
                                            <w:right w:val="none" w:sz="0" w:space="0" w:color="auto"/>
                                          </w:divBdr>
                                          <w:divsChild>
                                            <w:div w:id="1431781790">
                                              <w:marLeft w:val="0"/>
                                              <w:marRight w:val="0"/>
                                              <w:marTop w:val="0"/>
                                              <w:marBottom w:val="0"/>
                                              <w:divBdr>
                                                <w:top w:val="none" w:sz="0" w:space="0" w:color="auto"/>
                                                <w:left w:val="none" w:sz="0" w:space="0" w:color="auto"/>
                                                <w:bottom w:val="none" w:sz="0" w:space="0" w:color="auto"/>
                                                <w:right w:val="none" w:sz="0" w:space="0" w:color="auto"/>
                                              </w:divBdr>
                                              <w:divsChild>
                                                <w:div w:id="556281444">
                                                  <w:marLeft w:val="0"/>
                                                  <w:marRight w:val="0"/>
                                                  <w:marTop w:val="0"/>
                                                  <w:marBottom w:val="0"/>
                                                  <w:divBdr>
                                                    <w:top w:val="none" w:sz="0" w:space="0" w:color="auto"/>
                                                    <w:left w:val="none" w:sz="0" w:space="0" w:color="auto"/>
                                                    <w:bottom w:val="none" w:sz="0" w:space="0" w:color="auto"/>
                                                    <w:right w:val="none" w:sz="0" w:space="0" w:color="auto"/>
                                                  </w:divBdr>
                                                  <w:divsChild>
                                                    <w:div w:id="698773163">
                                                      <w:marLeft w:val="0"/>
                                                      <w:marRight w:val="0"/>
                                                      <w:marTop w:val="0"/>
                                                      <w:marBottom w:val="0"/>
                                                      <w:divBdr>
                                                        <w:top w:val="none" w:sz="0" w:space="0" w:color="auto"/>
                                                        <w:left w:val="none" w:sz="0" w:space="0" w:color="auto"/>
                                                        <w:bottom w:val="none" w:sz="0" w:space="0" w:color="auto"/>
                                                        <w:right w:val="none" w:sz="0" w:space="0" w:color="auto"/>
                                                      </w:divBdr>
                                                    </w:div>
                                                    <w:div w:id="1247616767">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3841546">
                                          <w:marLeft w:val="0"/>
                                          <w:marRight w:val="0"/>
                                          <w:marTop w:val="0"/>
                                          <w:marBottom w:val="0"/>
                                          <w:divBdr>
                                            <w:top w:val="none" w:sz="0" w:space="0" w:color="auto"/>
                                            <w:left w:val="none" w:sz="0" w:space="0" w:color="auto"/>
                                            <w:bottom w:val="none" w:sz="0" w:space="0" w:color="auto"/>
                                            <w:right w:val="none" w:sz="0" w:space="0" w:color="auto"/>
                                          </w:divBdr>
                                          <w:divsChild>
                                            <w:div w:id="548223697">
                                              <w:marLeft w:val="0"/>
                                              <w:marRight w:val="0"/>
                                              <w:marTop w:val="0"/>
                                              <w:marBottom w:val="0"/>
                                              <w:divBdr>
                                                <w:top w:val="none" w:sz="0" w:space="0" w:color="auto"/>
                                                <w:left w:val="none" w:sz="0" w:space="0" w:color="auto"/>
                                                <w:bottom w:val="none" w:sz="0" w:space="0" w:color="auto"/>
                                                <w:right w:val="none" w:sz="0" w:space="0" w:color="auto"/>
                                              </w:divBdr>
                                              <w:divsChild>
                                                <w:div w:id="1914974169">
                                                  <w:marLeft w:val="0"/>
                                                  <w:marRight w:val="0"/>
                                                  <w:marTop w:val="0"/>
                                                  <w:marBottom w:val="0"/>
                                                  <w:divBdr>
                                                    <w:top w:val="none" w:sz="0" w:space="0" w:color="auto"/>
                                                    <w:left w:val="none" w:sz="0" w:space="0" w:color="auto"/>
                                                    <w:bottom w:val="none" w:sz="0" w:space="0" w:color="auto"/>
                                                    <w:right w:val="none" w:sz="0" w:space="0" w:color="auto"/>
                                                  </w:divBdr>
                                                  <w:divsChild>
                                                    <w:div w:id="21254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06427">
                                          <w:marLeft w:val="0"/>
                                          <w:marRight w:val="0"/>
                                          <w:marTop w:val="0"/>
                                          <w:marBottom w:val="0"/>
                                          <w:divBdr>
                                            <w:top w:val="none" w:sz="0" w:space="0" w:color="auto"/>
                                            <w:left w:val="none" w:sz="0" w:space="0" w:color="auto"/>
                                            <w:bottom w:val="none" w:sz="0" w:space="0" w:color="auto"/>
                                            <w:right w:val="none" w:sz="0" w:space="0" w:color="auto"/>
                                          </w:divBdr>
                                          <w:divsChild>
                                            <w:div w:id="1850871510">
                                              <w:marLeft w:val="0"/>
                                              <w:marRight w:val="0"/>
                                              <w:marTop w:val="0"/>
                                              <w:marBottom w:val="0"/>
                                              <w:divBdr>
                                                <w:top w:val="none" w:sz="0" w:space="0" w:color="auto"/>
                                                <w:left w:val="none" w:sz="0" w:space="0" w:color="auto"/>
                                                <w:bottom w:val="none" w:sz="0" w:space="0" w:color="auto"/>
                                                <w:right w:val="none" w:sz="0" w:space="0" w:color="auto"/>
                                              </w:divBdr>
                                              <w:divsChild>
                                                <w:div w:id="1719166329">
                                                  <w:marLeft w:val="0"/>
                                                  <w:marRight w:val="0"/>
                                                  <w:marTop w:val="0"/>
                                                  <w:marBottom w:val="0"/>
                                                  <w:divBdr>
                                                    <w:top w:val="none" w:sz="0" w:space="0" w:color="auto"/>
                                                    <w:left w:val="none" w:sz="0" w:space="0" w:color="auto"/>
                                                    <w:bottom w:val="none" w:sz="0" w:space="0" w:color="auto"/>
                                                    <w:right w:val="none" w:sz="0" w:space="0" w:color="auto"/>
                                                  </w:divBdr>
                                                  <w:divsChild>
                                                    <w:div w:id="2102723340">
                                                      <w:marLeft w:val="0"/>
                                                      <w:marRight w:val="0"/>
                                                      <w:marTop w:val="0"/>
                                                      <w:marBottom w:val="0"/>
                                                      <w:divBdr>
                                                        <w:top w:val="none" w:sz="0" w:space="0" w:color="auto"/>
                                                        <w:left w:val="none" w:sz="0" w:space="0" w:color="auto"/>
                                                        <w:bottom w:val="none" w:sz="0" w:space="0" w:color="auto"/>
                                                        <w:right w:val="none" w:sz="0" w:space="0" w:color="auto"/>
                                                      </w:divBdr>
                                                    </w:div>
                                                    <w:div w:id="2085369412">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70320869">
                                          <w:marLeft w:val="0"/>
                                          <w:marRight w:val="0"/>
                                          <w:marTop w:val="0"/>
                                          <w:marBottom w:val="0"/>
                                          <w:divBdr>
                                            <w:top w:val="none" w:sz="0" w:space="0" w:color="auto"/>
                                            <w:left w:val="none" w:sz="0" w:space="0" w:color="auto"/>
                                            <w:bottom w:val="none" w:sz="0" w:space="0" w:color="auto"/>
                                            <w:right w:val="none" w:sz="0" w:space="0" w:color="auto"/>
                                          </w:divBdr>
                                          <w:divsChild>
                                            <w:div w:id="13384238">
                                              <w:marLeft w:val="0"/>
                                              <w:marRight w:val="0"/>
                                              <w:marTop w:val="0"/>
                                              <w:marBottom w:val="0"/>
                                              <w:divBdr>
                                                <w:top w:val="none" w:sz="0" w:space="0" w:color="auto"/>
                                                <w:left w:val="none" w:sz="0" w:space="0" w:color="auto"/>
                                                <w:bottom w:val="none" w:sz="0" w:space="0" w:color="auto"/>
                                                <w:right w:val="none" w:sz="0" w:space="0" w:color="auto"/>
                                              </w:divBdr>
                                              <w:divsChild>
                                                <w:div w:id="46689915">
                                                  <w:marLeft w:val="0"/>
                                                  <w:marRight w:val="0"/>
                                                  <w:marTop w:val="0"/>
                                                  <w:marBottom w:val="0"/>
                                                  <w:divBdr>
                                                    <w:top w:val="none" w:sz="0" w:space="0" w:color="auto"/>
                                                    <w:left w:val="none" w:sz="0" w:space="0" w:color="auto"/>
                                                    <w:bottom w:val="none" w:sz="0" w:space="0" w:color="auto"/>
                                                    <w:right w:val="none" w:sz="0" w:space="0" w:color="auto"/>
                                                  </w:divBdr>
                                                  <w:divsChild>
                                                    <w:div w:id="1594319657">
                                                      <w:marLeft w:val="0"/>
                                                      <w:marRight w:val="0"/>
                                                      <w:marTop w:val="0"/>
                                                      <w:marBottom w:val="0"/>
                                                      <w:divBdr>
                                                        <w:top w:val="none" w:sz="0" w:space="0" w:color="auto"/>
                                                        <w:left w:val="none" w:sz="0" w:space="0" w:color="auto"/>
                                                        <w:bottom w:val="none" w:sz="0" w:space="0" w:color="auto"/>
                                                        <w:right w:val="none" w:sz="0" w:space="0" w:color="auto"/>
                                                      </w:divBdr>
                                                    </w:div>
                                                    <w:div w:id="1354720476">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452020038">
                                          <w:marLeft w:val="0"/>
                                          <w:marRight w:val="0"/>
                                          <w:marTop w:val="0"/>
                                          <w:marBottom w:val="0"/>
                                          <w:divBdr>
                                            <w:top w:val="none" w:sz="0" w:space="0" w:color="auto"/>
                                            <w:left w:val="none" w:sz="0" w:space="0" w:color="auto"/>
                                            <w:bottom w:val="none" w:sz="0" w:space="0" w:color="auto"/>
                                            <w:right w:val="none" w:sz="0" w:space="0" w:color="auto"/>
                                          </w:divBdr>
                                          <w:divsChild>
                                            <w:div w:id="1859196104">
                                              <w:marLeft w:val="0"/>
                                              <w:marRight w:val="0"/>
                                              <w:marTop w:val="0"/>
                                              <w:marBottom w:val="0"/>
                                              <w:divBdr>
                                                <w:top w:val="none" w:sz="0" w:space="0" w:color="auto"/>
                                                <w:left w:val="none" w:sz="0" w:space="0" w:color="auto"/>
                                                <w:bottom w:val="none" w:sz="0" w:space="0" w:color="auto"/>
                                                <w:right w:val="none" w:sz="0" w:space="0" w:color="auto"/>
                                              </w:divBdr>
                                              <w:divsChild>
                                                <w:div w:id="2078624366">
                                                  <w:marLeft w:val="0"/>
                                                  <w:marRight w:val="0"/>
                                                  <w:marTop w:val="0"/>
                                                  <w:marBottom w:val="0"/>
                                                  <w:divBdr>
                                                    <w:top w:val="none" w:sz="0" w:space="0" w:color="auto"/>
                                                    <w:left w:val="none" w:sz="0" w:space="0" w:color="auto"/>
                                                    <w:bottom w:val="none" w:sz="0" w:space="0" w:color="auto"/>
                                                    <w:right w:val="none" w:sz="0" w:space="0" w:color="auto"/>
                                                  </w:divBdr>
                                                  <w:divsChild>
                                                    <w:div w:id="241763772">
                                                      <w:marLeft w:val="0"/>
                                                      <w:marRight w:val="0"/>
                                                      <w:marTop w:val="0"/>
                                                      <w:marBottom w:val="0"/>
                                                      <w:divBdr>
                                                        <w:top w:val="none" w:sz="0" w:space="0" w:color="auto"/>
                                                        <w:left w:val="none" w:sz="0" w:space="0" w:color="auto"/>
                                                        <w:bottom w:val="none" w:sz="0" w:space="0" w:color="auto"/>
                                                        <w:right w:val="none" w:sz="0" w:space="0" w:color="auto"/>
                                                      </w:divBdr>
                                                    </w:div>
                                                    <w:div w:id="283779294">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6627411">
                                          <w:marLeft w:val="0"/>
                                          <w:marRight w:val="0"/>
                                          <w:marTop w:val="0"/>
                                          <w:marBottom w:val="0"/>
                                          <w:divBdr>
                                            <w:top w:val="none" w:sz="0" w:space="0" w:color="auto"/>
                                            <w:left w:val="none" w:sz="0" w:space="0" w:color="auto"/>
                                            <w:bottom w:val="none" w:sz="0" w:space="0" w:color="auto"/>
                                            <w:right w:val="none" w:sz="0" w:space="0" w:color="auto"/>
                                          </w:divBdr>
                                          <w:divsChild>
                                            <w:div w:id="734818120">
                                              <w:marLeft w:val="0"/>
                                              <w:marRight w:val="0"/>
                                              <w:marTop w:val="0"/>
                                              <w:marBottom w:val="0"/>
                                              <w:divBdr>
                                                <w:top w:val="none" w:sz="0" w:space="0" w:color="auto"/>
                                                <w:left w:val="none" w:sz="0" w:space="0" w:color="auto"/>
                                                <w:bottom w:val="none" w:sz="0" w:space="0" w:color="auto"/>
                                                <w:right w:val="none" w:sz="0" w:space="0" w:color="auto"/>
                                              </w:divBdr>
                                              <w:divsChild>
                                                <w:div w:id="191455046">
                                                  <w:marLeft w:val="0"/>
                                                  <w:marRight w:val="0"/>
                                                  <w:marTop w:val="0"/>
                                                  <w:marBottom w:val="0"/>
                                                  <w:divBdr>
                                                    <w:top w:val="none" w:sz="0" w:space="0" w:color="auto"/>
                                                    <w:left w:val="none" w:sz="0" w:space="0" w:color="auto"/>
                                                    <w:bottom w:val="none" w:sz="0" w:space="0" w:color="auto"/>
                                                    <w:right w:val="none" w:sz="0" w:space="0" w:color="auto"/>
                                                  </w:divBdr>
                                                  <w:divsChild>
                                                    <w:div w:id="1148089895">
                                                      <w:marLeft w:val="0"/>
                                                      <w:marRight w:val="0"/>
                                                      <w:marTop w:val="0"/>
                                                      <w:marBottom w:val="0"/>
                                                      <w:divBdr>
                                                        <w:top w:val="none" w:sz="0" w:space="0" w:color="auto"/>
                                                        <w:left w:val="none" w:sz="0" w:space="0" w:color="auto"/>
                                                        <w:bottom w:val="none" w:sz="0" w:space="0" w:color="auto"/>
                                                        <w:right w:val="none" w:sz="0" w:space="0" w:color="auto"/>
                                                      </w:divBdr>
                                                    </w:div>
                                                    <w:div w:id="1500732116">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01272437">
                                          <w:marLeft w:val="0"/>
                                          <w:marRight w:val="0"/>
                                          <w:marTop w:val="0"/>
                                          <w:marBottom w:val="0"/>
                                          <w:divBdr>
                                            <w:top w:val="none" w:sz="0" w:space="0" w:color="auto"/>
                                            <w:left w:val="none" w:sz="0" w:space="0" w:color="auto"/>
                                            <w:bottom w:val="none" w:sz="0" w:space="0" w:color="auto"/>
                                            <w:right w:val="none" w:sz="0" w:space="0" w:color="auto"/>
                                          </w:divBdr>
                                          <w:divsChild>
                                            <w:div w:id="1119954621">
                                              <w:marLeft w:val="0"/>
                                              <w:marRight w:val="0"/>
                                              <w:marTop w:val="0"/>
                                              <w:marBottom w:val="0"/>
                                              <w:divBdr>
                                                <w:top w:val="none" w:sz="0" w:space="0" w:color="auto"/>
                                                <w:left w:val="none" w:sz="0" w:space="0" w:color="auto"/>
                                                <w:bottom w:val="none" w:sz="0" w:space="0" w:color="auto"/>
                                                <w:right w:val="none" w:sz="0" w:space="0" w:color="auto"/>
                                              </w:divBdr>
                                              <w:divsChild>
                                                <w:div w:id="524053430">
                                                  <w:marLeft w:val="0"/>
                                                  <w:marRight w:val="0"/>
                                                  <w:marTop w:val="0"/>
                                                  <w:marBottom w:val="0"/>
                                                  <w:divBdr>
                                                    <w:top w:val="none" w:sz="0" w:space="0" w:color="auto"/>
                                                    <w:left w:val="none" w:sz="0" w:space="0" w:color="auto"/>
                                                    <w:bottom w:val="none" w:sz="0" w:space="0" w:color="auto"/>
                                                    <w:right w:val="none" w:sz="0" w:space="0" w:color="auto"/>
                                                  </w:divBdr>
                                                  <w:divsChild>
                                                    <w:div w:id="672150910">
                                                      <w:marLeft w:val="0"/>
                                                      <w:marRight w:val="0"/>
                                                      <w:marTop w:val="0"/>
                                                      <w:marBottom w:val="0"/>
                                                      <w:divBdr>
                                                        <w:top w:val="none" w:sz="0" w:space="0" w:color="auto"/>
                                                        <w:left w:val="none" w:sz="0" w:space="0" w:color="auto"/>
                                                        <w:bottom w:val="none" w:sz="0" w:space="0" w:color="auto"/>
                                                        <w:right w:val="none" w:sz="0" w:space="0" w:color="auto"/>
                                                      </w:divBdr>
                                                    </w:div>
                                                    <w:div w:id="1163353369">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071423024">
                                          <w:marLeft w:val="0"/>
                                          <w:marRight w:val="0"/>
                                          <w:marTop w:val="0"/>
                                          <w:marBottom w:val="0"/>
                                          <w:divBdr>
                                            <w:top w:val="none" w:sz="0" w:space="0" w:color="auto"/>
                                            <w:left w:val="none" w:sz="0" w:space="0" w:color="auto"/>
                                            <w:bottom w:val="none" w:sz="0" w:space="0" w:color="auto"/>
                                            <w:right w:val="none" w:sz="0" w:space="0" w:color="auto"/>
                                          </w:divBdr>
                                          <w:divsChild>
                                            <w:div w:id="1654875223">
                                              <w:marLeft w:val="0"/>
                                              <w:marRight w:val="0"/>
                                              <w:marTop w:val="0"/>
                                              <w:marBottom w:val="0"/>
                                              <w:divBdr>
                                                <w:top w:val="none" w:sz="0" w:space="0" w:color="auto"/>
                                                <w:left w:val="none" w:sz="0" w:space="0" w:color="auto"/>
                                                <w:bottom w:val="none" w:sz="0" w:space="0" w:color="auto"/>
                                                <w:right w:val="none" w:sz="0" w:space="0" w:color="auto"/>
                                              </w:divBdr>
                                              <w:divsChild>
                                                <w:div w:id="2114740553">
                                                  <w:marLeft w:val="0"/>
                                                  <w:marRight w:val="0"/>
                                                  <w:marTop w:val="0"/>
                                                  <w:marBottom w:val="0"/>
                                                  <w:divBdr>
                                                    <w:top w:val="none" w:sz="0" w:space="0" w:color="auto"/>
                                                    <w:left w:val="none" w:sz="0" w:space="0" w:color="auto"/>
                                                    <w:bottom w:val="none" w:sz="0" w:space="0" w:color="auto"/>
                                                    <w:right w:val="none" w:sz="0" w:space="0" w:color="auto"/>
                                                  </w:divBdr>
                                                  <w:divsChild>
                                                    <w:div w:id="251351831">
                                                      <w:marLeft w:val="0"/>
                                                      <w:marRight w:val="0"/>
                                                      <w:marTop w:val="0"/>
                                                      <w:marBottom w:val="0"/>
                                                      <w:divBdr>
                                                        <w:top w:val="none" w:sz="0" w:space="0" w:color="auto"/>
                                                        <w:left w:val="none" w:sz="0" w:space="0" w:color="auto"/>
                                                        <w:bottom w:val="none" w:sz="0" w:space="0" w:color="auto"/>
                                                        <w:right w:val="none" w:sz="0" w:space="0" w:color="auto"/>
                                                      </w:divBdr>
                                                    </w:div>
                                                    <w:div w:id="1060129520">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78404995">
                                          <w:marLeft w:val="0"/>
                                          <w:marRight w:val="0"/>
                                          <w:marTop w:val="0"/>
                                          <w:marBottom w:val="0"/>
                                          <w:divBdr>
                                            <w:top w:val="none" w:sz="0" w:space="0" w:color="auto"/>
                                            <w:left w:val="none" w:sz="0" w:space="0" w:color="auto"/>
                                            <w:bottom w:val="none" w:sz="0" w:space="0" w:color="auto"/>
                                            <w:right w:val="none" w:sz="0" w:space="0" w:color="auto"/>
                                          </w:divBdr>
                                          <w:divsChild>
                                            <w:div w:id="2019234314">
                                              <w:marLeft w:val="0"/>
                                              <w:marRight w:val="0"/>
                                              <w:marTop w:val="0"/>
                                              <w:marBottom w:val="0"/>
                                              <w:divBdr>
                                                <w:top w:val="none" w:sz="0" w:space="0" w:color="auto"/>
                                                <w:left w:val="none" w:sz="0" w:space="0" w:color="auto"/>
                                                <w:bottom w:val="none" w:sz="0" w:space="0" w:color="auto"/>
                                                <w:right w:val="none" w:sz="0" w:space="0" w:color="auto"/>
                                              </w:divBdr>
                                              <w:divsChild>
                                                <w:div w:id="1661226149">
                                                  <w:marLeft w:val="0"/>
                                                  <w:marRight w:val="0"/>
                                                  <w:marTop w:val="0"/>
                                                  <w:marBottom w:val="0"/>
                                                  <w:divBdr>
                                                    <w:top w:val="none" w:sz="0" w:space="0" w:color="auto"/>
                                                    <w:left w:val="none" w:sz="0" w:space="0" w:color="auto"/>
                                                    <w:bottom w:val="none" w:sz="0" w:space="0" w:color="auto"/>
                                                    <w:right w:val="none" w:sz="0" w:space="0" w:color="auto"/>
                                                  </w:divBdr>
                                                  <w:divsChild>
                                                    <w:div w:id="402994064">
                                                      <w:marLeft w:val="0"/>
                                                      <w:marRight w:val="0"/>
                                                      <w:marTop w:val="0"/>
                                                      <w:marBottom w:val="0"/>
                                                      <w:divBdr>
                                                        <w:top w:val="none" w:sz="0" w:space="0" w:color="auto"/>
                                                        <w:left w:val="none" w:sz="0" w:space="0" w:color="auto"/>
                                                        <w:bottom w:val="none" w:sz="0" w:space="0" w:color="auto"/>
                                                        <w:right w:val="none" w:sz="0" w:space="0" w:color="auto"/>
                                                      </w:divBdr>
                                                    </w:div>
                                                    <w:div w:id="1132207319">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579100761">
                                          <w:marLeft w:val="0"/>
                                          <w:marRight w:val="0"/>
                                          <w:marTop w:val="0"/>
                                          <w:marBottom w:val="0"/>
                                          <w:divBdr>
                                            <w:top w:val="none" w:sz="0" w:space="0" w:color="auto"/>
                                            <w:left w:val="none" w:sz="0" w:space="0" w:color="auto"/>
                                            <w:bottom w:val="none" w:sz="0" w:space="0" w:color="auto"/>
                                            <w:right w:val="none" w:sz="0" w:space="0" w:color="auto"/>
                                          </w:divBdr>
                                          <w:divsChild>
                                            <w:div w:id="459881147">
                                              <w:marLeft w:val="0"/>
                                              <w:marRight w:val="0"/>
                                              <w:marTop w:val="0"/>
                                              <w:marBottom w:val="0"/>
                                              <w:divBdr>
                                                <w:top w:val="none" w:sz="0" w:space="0" w:color="auto"/>
                                                <w:left w:val="none" w:sz="0" w:space="0" w:color="auto"/>
                                                <w:bottom w:val="none" w:sz="0" w:space="0" w:color="auto"/>
                                                <w:right w:val="none" w:sz="0" w:space="0" w:color="auto"/>
                                              </w:divBdr>
                                              <w:divsChild>
                                                <w:div w:id="1376588742">
                                                  <w:marLeft w:val="0"/>
                                                  <w:marRight w:val="0"/>
                                                  <w:marTop w:val="0"/>
                                                  <w:marBottom w:val="0"/>
                                                  <w:divBdr>
                                                    <w:top w:val="none" w:sz="0" w:space="0" w:color="auto"/>
                                                    <w:left w:val="none" w:sz="0" w:space="0" w:color="auto"/>
                                                    <w:bottom w:val="none" w:sz="0" w:space="0" w:color="auto"/>
                                                    <w:right w:val="none" w:sz="0" w:space="0" w:color="auto"/>
                                                  </w:divBdr>
                                                  <w:divsChild>
                                                    <w:div w:id="278417286">
                                                      <w:marLeft w:val="0"/>
                                                      <w:marRight w:val="0"/>
                                                      <w:marTop w:val="0"/>
                                                      <w:marBottom w:val="0"/>
                                                      <w:divBdr>
                                                        <w:top w:val="none" w:sz="0" w:space="0" w:color="auto"/>
                                                        <w:left w:val="none" w:sz="0" w:space="0" w:color="auto"/>
                                                        <w:bottom w:val="none" w:sz="0" w:space="0" w:color="auto"/>
                                                        <w:right w:val="none" w:sz="0" w:space="0" w:color="auto"/>
                                                      </w:divBdr>
                                                    </w:div>
                                                    <w:div w:id="1563633062">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586110732">
                                          <w:marLeft w:val="0"/>
                                          <w:marRight w:val="0"/>
                                          <w:marTop w:val="0"/>
                                          <w:marBottom w:val="0"/>
                                          <w:divBdr>
                                            <w:top w:val="none" w:sz="0" w:space="0" w:color="auto"/>
                                            <w:left w:val="none" w:sz="0" w:space="0" w:color="auto"/>
                                            <w:bottom w:val="none" w:sz="0" w:space="0" w:color="auto"/>
                                            <w:right w:val="none" w:sz="0" w:space="0" w:color="auto"/>
                                          </w:divBdr>
                                          <w:divsChild>
                                            <w:div w:id="895703417">
                                              <w:marLeft w:val="0"/>
                                              <w:marRight w:val="0"/>
                                              <w:marTop w:val="0"/>
                                              <w:marBottom w:val="0"/>
                                              <w:divBdr>
                                                <w:top w:val="none" w:sz="0" w:space="0" w:color="auto"/>
                                                <w:left w:val="none" w:sz="0" w:space="0" w:color="auto"/>
                                                <w:bottom w:val="none" w:sz="0" w:space="0" w:color="auto"/>
                                                <w:right w:val="none" w:sz="0" w:space="0" w:color="auto"/>
                                              </w:divBdr>
                                              <w:divsChild>
                                                <w:div w:id="1501576915">
                                                  <w:marLeft w:val="0"/>
                                                  <w:marRight w:val="0"/>
                                                  <w:marTop w:val="0"/>
                                                  <w:marBottom w:val="0"/>
                                                  <w:divBdr>
                                                    <w:top w:val="none" w:sz="0" w:space="0" w:color="auto"/>
                                                    <w:left w:val="none" w:sz="0" w:space="0" w:color="auto"/>
                                                    <w:bottom w:val="none" w:sz="0" w:space="0" w:color="auto"/>
                                                    <w:right w:val="none" w:sz="0" w:space="0" w:color="auto"/>
                                                  </w:divBdr>
                                                  <w:divsChild>
                                                    <w:div w:id="1409696051">
                                                      <w:marLeft w:val="0"/>
                                                      <w:marRight w:val="0"/>
                                                      <w:marTop w:val="0"/>
                                                      <w:marBottom w:val="0"/>
                                                      <w:divBdr>
                                                        <w:top w:val="none" w:sz="0" w:space="0" w:color="auto"/>
                                                        <w:left w:val="none" w:sz="0" w:space="0" w:color="auto"/>
                                                        <w:bottom w:val="none" w:sz="0" w:space="0" w:color="auto"/>
                                                        <w:right w:val="none" w:sz="0" w:space="0" w:color="auto"/>
                                                      </w:divBdr>
                                                    </w:div>
                                                    <w:div w:id="1644506855">
                                                      <w:marLeft w:val="45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92342995">
                                          <w:marLeft w:val="0"/>
                                          <w:marRight w:val="0"/>
                                          <w:marTop w:val="0"/>
                                          <w:marBottom w:val="0"/>
                                          <w:divBdr>
                                            <w:top w:val="none" w:sz="0" w:space="0" w:color="auto"/>
                                            <w:left w:val="none" w:sz="0" w:space="0" w:color="auto"/>
                                            <w:bottom w:val="none" w:sz="0" w:space="0" w:color="auto"/>
                                            <w:right w:val="none" w:sz="0" w:space="0" w:color="auto"/>
                                          </w:divBdr>
                                          <w:divsChild>
                                            <w:div w:id="132792636">
                                              <w:marLeft w:val="0"/>
                                              <w:marRight w:val="0"/>
                                              <w:marTop w:val="0"/>
                                              <w:marBottom w:val="0"/>
                                              <w:divBdr>
                                                <w:top w:val="none" w:sz="0" w:space="0" w:color="auto"/>
                                                <w:left w:val="none" w:sz="0" w:space="0" w:color="auto"/>
                                                <w:bottom w:val="none" w:sz="0" w:space="0" w:color="auto"/>
                                                <w:right w:val="none" w:sz="0" w:space="0" w:color="auto"/>
                                              </w:divBdr>
                                              <w:divsChild>
                                                <w:div w:id="1626152071">
                                                  <w:marLeft w:val="0"/>
                                                  <w:marRight w:val="0"/>
                                                  <w:marTop w:val="0"/>
                                                  <w:marBottom w:val="0"/>
                                                  <w:divBdr>
                                                    <w:top w:val="none" w:sz="0" w:space="0" w:color="auto"/>
                                                    <w:left w:val="none" w:sz="0" w:space="0" w:color="auto"/>
                                                    <w:bottom w:val="none" w:sz="0" w:space="0" w:color="auto"/>
                                                    <w:right w:val="none" w:sz="0" w:space="0" w:color="auto"/>
                                                  </w:divBdr>
                                                  <w:divsChild>
                                                    <w:div w:id="10643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798065">
                                      <w:marLeft w:val="0"/>
                                      <w:marRight w:val="0"/>
                                      <w:marTop w:val="0"/>
                                      <w:marBottom w:val="0"/>
                                      <w:divBdr>
                                        <w:top w:val="none" w:sz="0" w:space="0" w:color="auto"/>
                                        <w:left w:val="none" w:sz="0" w:space="0" w:color="auto"/>
                                        <w:bottom w:val="none" w:sz="0" w:space="0" w:color="auto"/>
                                        <w:right w:val="none" w:sz="0" w:space="0" w:color="auto"/>
                                      </w:divBdr>
                                      <w:divsChild>
                                        <w:div w:id="2036423452">
                                          <w:marLeft w:val="0"/>
                                          <w:marRight w:val="0"/>
                                          <w:marTop w:val="0"/>
                                          <w:marBottom w:val="0"/>
                                          <w:divBdr>
                                            <w:top w:val="single" w:sz="18" w:space="0" w:color="DDDDDD"/>
                                            <w:left w:val="single" w:sz="18" w:space="0" w:color="DDDDDD"/>
                                            <w:bottom w:val="single" w:sz="18" w:space="0" w:color="DDDDDD"/>
                                            <w:right w:val="single" w:sz="18" w:space="0" w:color="DDDDDD"/>
                                          </w:divBdr>
                                        </w:div>
                                        <w:div w:id="469517709">
                                          <w:marLeft w:val="0"/>
                                          <w:marRight w:val="0"/>
                                          <w:marTop w:val="0"/>
                                          <w:marBottom w:val="0"/>
                                          <w:divBdr>
                                            <w:top w:val="single" w:sz="18" w:space="0" w:color="DDDDDD"/>
                                            <w:left w:val="single" w:sz="18" w:space="0" w:color="DDDDDD"/>
                                            <w:bottom w:val="single" w:sz="18" w:space="0" w:color="DDDDDD"/>
                                            <w:right w:val="single" w:sz="18" w:space="0" w:color="DDDDDD"/>
                                          </w:divBdr>
                                        </w:div>
                                        <w:div w:id="293605705">
                                          <w:marLeft w:val="0"/>
                                          <w:marRight w:val="0"/>
                                          <w:marTop w:val="0"/>
                                          <w:marBottom w:val="0"/>
                                          <w:divBdr>
                                            <w:top w:val="single" w:sz="18" w:space="0" w:color="DDDDDD"/>
                                            <w:left w:val="single" w:sz="18" w:space="0" w:color="DDDDDD"/>
                                            <w:bottom w:val="single" w:sz="18" w:space="0" w:color="DDDDDD"/>
                                            <w:right w:val="single" w:sz="18" w:space="0" w:color="DDDDDD"/>
                                          </w:divBdr>
                                        </w:div>
                                        <w:div w:id="215819251">
                                          <w:marLeft w:val="0"/>
                                          <w:marRight w:val="0"/>
                                          <w:marTop w:val="0"/>
                                          <w:marBottom w:val="0"/>
                                          <w:divBdr>
                                            <w:top w:val="single" w:sz="18" w:space="0" w:color="DDDDDD"/>
                                            <w:left w:val="single" w:sz="18" w:space="0" w:color="DDDDDD"/>
                                            <w:bottom w:val="single" w:sz="18" w:space="0" w:color="DDDDDD"/>
                                            <w:right w:val="single" w:sz="18" w:space="0" w:color="DDDDDD"/>
                                          </w:divBdr>
                                        </w:div>
                                        <w:div w:id="1983657615">
                                          <w:marLeft w:val="0"/>
                                          <w:marRight w:val="0"/>
                                          <w:marTop w:val="0"/>
                                          <w:marBottom w:val="0"/>
                                          <w:divBdr>
                                            <w:top w:val="single" w:sz="18" w:space="0" w:color="DDDDDD"/>
                                            <w:left w:val="single" w:sz="18" w:space="0" w:color="DDDDDD"/>
                                            <w:bottom w:val="single" w:sz="18" w:space="0" w:color="DDDDDD"/>
                                            <w:right w:val="single" w:sz="18" w:space="0" w:color="DDDDDD"/>
                                          </w:divBdr>
                                        </w:div>
                                        <w:div w:id="1297686899">
                                          <w:marLeft w:val="0"/>
                                          <w:marRight w:val="0"/>
                                          <w:marTop w:val="0"/>
                                          <w:marBottom w:val="0"/>
                                          <w:divBdr>
                                            <w:top w:val="single" w:sz="18" w:space="0" w:color="DDDDDD"/>
                                            <w:left w:val="single" w:sz="18" w:space="0" w:color="DDDDDD"/>
                                            <w:bottom w:val="single" w:sz="18" w:space="0" w:color="DDDDDD"/>
                                            <w:right w:val="single" w:sz="18" w:space="0" w:color="DDDDDD"/>
                                          </w:divBdr>
                                        </w:div>
                                        <w:div w:id="1605923111">
                                          <w:marLeft w:val="0"/>
                                          <w:marRight w:val="0"/>
                                          <w:marTop w:val="0"/>
                                          <w:marBottom w:val="0"/>
                                          <w:divBdr>
                                            <w:top w:val="single" w:sz="18" w:space="0" w:color="DDDDDD"/>
                                            <w:left w:val="single" w:sz="18" w:space="0" w:color="DDDDDD"/>
                                            <w:bottom w:val="single" w:sz="18" w:space="0" w:color="DDDDDD"/>
                                            <w:right w:val="single" w:sz="18" w:space="0" w:color="DDDDDD"/>
                                          </w:divBdr>
                                        </w:div>
                                        <w:div w:id="1490899010">
                                          <w:marLeft w:val="0"/>
                                          <w:marRight w:val="0"/>
                                          <w:marTop w:val="0"/>
                                          <w:marBottom w:val="0"/>
                                          <w:divBdr>
                                            <w:top w:val="single" w:sz="18" w:space="0" w:color="DDDDDD"/>
                                            <w:left w:val="single" w:sz="18" w:space="0" w:color="DDDDDD"/>
                                            <w:bottom w:val="single" w:sz="18" w:space="0" w:color="DDDDDD"/>
                                            <w:right w:val="single" w:sz="18" w:space="0" w:color="DDDDDD"/>
                                          </w:divBdr>
                                        </w:div>
                                        <w:div w:id="1978796753">
                                          <w:marLeft w:val="0"/>
                                          <w:marRight w:val="0"/>
                                          <w:marTop w:val="0"/>
                                          <w:marBottom w:val="0"/>
                                          <w:divBdr>
                                            <w:top w:val="single" w:sz="18" w:space="0" w:color="DDDDDD"/>
                                            <w:left w:val="single" w:sz="18" w:space="0" w:color="DDDDDD"/>
                                            <w:bottom w:val="single" w:sz="18" w:space="0" w:color="DDDDDD"/>
                                            <w:right w:val="single" w:sz="18" w:space="0" w:color="DDDDDD"/>
                                          </w:divBdr>
                                        </w:div>
                                        <w:div w:id="362093074">
                                          <w:marLeft w:val="0"/>
                                          <w:marRight w:val="0"/>
                                          <w:marTop w:val="0"/>
                                          <w:marBottom w:val="0"/>
                                          <w:divBdr>
                                            <w:top w:val="single" w:sz="18" w:space="0" w:color="DDDDDD"/>
                                            <w:left w:val="single" w:sz="18" w:space="0" w:color="DDDDDD"/>
                                            <w:bottom w:val="single" w:sz="18" w:space="0" w:color="DDDDDD"/>
                                            <w:right w:val="single" w:sz="18" w:space="0" w:color="DDDDDD"/>
                                          </w:divBdr>
                                        </w:div>
                                        <w:div w:id="177816118">
                                          <w:marLeft w:val="0"/>
                                          <w:marRight w:val="0"/>
                                          <w:marTop w:val="0"/>
                                          <w:marBottom w:val="0"/>
                                          <w:divBdr>
                                            <w:top w:val="single" w:sz="18" w:space="0" w:color="DDDDDD"/>
                                            <w:left w:val="single" w:sz="18" w:space="0" w:color="DDDDDD"/>
                                            <w:bottom w:val="single" w:sz="18" w:space="0" w:color="DDDDDD"/>
                                            <w:right w:val="single" w:sz="18" w:space="0" w:color="DDDDDD"/>
                                          </w:divBdr>
                                        </w:div>
                                        <w:div w:id="9112434">
                                          <w:marLeft w:val="0"/>
                                          <w:marRight w:val="0"/>
                                          <w:marTop w:val="0"/>
                                          <w:marBottom w:val="0"/>
                                          <w:divBdr>
                                            <w:top w:val="single" w:sz="18" w:space="0" w:color="DDDDDD"/>
                                            <w:left w:val="single" w:sz="18" w:space="0" w:color="DDDDDD"/>
                                            <w:bottom w:val="single" w:sz="18" w:space="0" w:color="DDDDDD"/>
                                            <w:right w:val="single" w:sz="18" w:space="0" w:color="DDDDDD"/>
                                          </w:divBdr>
                                        </w:div>
                                        <w:div w:id="744767054">
                                          <w:marLeft w:val="0"/>
                                          <w:marRight w:val="0"/>
                                          <w:marTop w:val="0"/>
                                          <w:marBottom w:val="0"/>
                                          <w:divBdr>
                                            <w:top w:val="single" w:sz="18" w:space="0" w:color="DDDDDD"/>
                                            <w:left w:val="single" w:sz="18" w:space="0" w:color="DDDDDD"/>
                                            <w:bottom w:val="single" w:sz="18" w:space="0" w:color="DDDDDD"/>
                                            <w:right w:val="single" w:sz="18" w:space="0" w:color="DDDDDD"/>
                                          </w:divBdr>
                                        </w:div>
                                        <w:div w:id="655450737">
                                          <w:marLeft w:val="0"/>
                                          <w:marRight w:val="0"/>
                                          <w:marTop w:val="0"/>
                                          <w:marBottom w:val="0"/>
                                          <w:divBdr>
                                            <w:top w:val="single" w:sz="18" w:space="0" w:color="DDDDDD"/>
                                            <w:left w:val="single" w:sz="18" w:space="0" w:color="DDDDDD"/>
                                            <w:bottom w:val="single" w:sz="18" w:space="0" w:color="DDDDDD"/>
                                            <w:right w:val="single" w:sz="18" w:space="0" w:color="DDDDDD"/>
                                          </w:divBdr>
                                        </w:div>
                                        <w:div w:id="527644417">
                                          <w:marLeft w:val="0"/>
                                          <w:marRight w:val="0"/>
                                          <w:marTop w:val="0"/>
                                          <w:marBottom w:val="0"/>
                                          <w:divBdr>
                                            <w:top w:val="single" w:sz="18" w:space="0" w:color="DDDDDD"/>
                                            <w:left w:val="single" w:sz="18" w:space="0" w:color="DDDDDD"/>
                                            <w:bottom w:val="single" w:sz="18" w:space="0" w:color="DDDDDD"/>
                                            <w:right w:val="single" w:sz="18" w:space="0" w:color="DDDDDD"/>
                                          </w:divBdr>
                                        </w:div>
                                        <w:div w:id="2074234056">
                                          <w:marLeft w:val="0"/>
                                          <w:marRight w:val="0"/>
                                          <w:marTop w:val="0"/>
                                          <w:marBottom w:val="0"/>
                                          <w:divBdr>
                                            <w:top w:val="single" w:sz="18" w:space="0" w:color="DDDDDD"/>
                                            <w:left w:val="single" w:sz="18" w:space="0" w:color="DDDDDD"/>
                                            <w:bottom w:val="single" w:sz="18" w:space="0" w:color="DDDDDD"/>
                                            <w:right w:val="single" w:sz="18" w:space="0" w:color="DDDDDD"/>
                                          </w:divBdr>
                                        </w:div>
                                        <w:div w:id="891884870">
                                          <w:marLeft w:val="0"/>
                                          <w:marRight w:val="0"/>
                                          <w:marTop w:val="0"/>
                                          <w:marBottom w:val="0"/>
                                          <w:divBdr>
                                            <w:top w:val="single" w:sz="18" w:space="0" w:color="DDDDDD"/>
                                            <w:left w:val="single" w:sz="18" w:space="0" w:color="DDDDDD"/>
                                            <w:bottom w:val="single" w:sz="18" w:space="0" w:color="DDDDDD"/>
                                            <w:right w:val="single" w:sz="18" w:space="0" w:color="DDDDDD"/>
                                          </w:divBdr>
                                        </w:div>
                                        <w:div w:id="1963538928">
                                          <w:marLeft w:val="0"/>
                                          <w:marRight w:val="0"/>
                                          <w:marTop w:val="0"/>
                                          <w:marBottom w:val="0"/>
                                          <w:divBdr>
                                            <w:top w:val="single" w:sz="18" w:space="0" w:color="DDDDDD"/>
                                            <w:left w:val="single" w:sz="18" w:space="0" w:color="DDDDDD"/>
                                            <w:bottom w:val="single" w:sz="18" w:space="0" w:color="DDDDDD"/>
                                            <w:right w:val="single" w:sz="18" w:space="0" w:color="DDDDDD"/>
                                          </w:divBdr>
                                        </w:div>
                                        <w:div w:id="1057893611">
                                          <w:marLeft w:val="0"/>
                                          <w:marRight w:val="0"/>
                                          <w:marTop w:val="0"/>
                                          <w:marBottom w:val="0"/>
                                          <w:divBdr>
                                            <w:top w:val="single" w:sz="18" w:space="0" w:color="DDDDDD"/>
                                            <w:left w:val="single" w:sz="18" w:space="0" w:color="DDDDDD"/>
                                            <w:bottom w:val="single" w:sz="18" w:space="0" w:color="DDDDDD"/>
                                            <w:right w:val="single" w:sz="18" w:space="0" w:color="DDDDDD"/>
                                          </w:divBdr>
                                        </w:div>
                                        <w:div w:id="968121194">
                                          <w:marLeft w:val="0"/>
                                          <w:marRight w:val="0"/>
                                          <w:marTop w:val="0"/>
                                          <w:marBottom w:val="0"/>
                                          <w:divBdr>
                                            <w:top w:val="single" w:sz="18" w:space="0" w:color="DDDDDD"/>
                                            <w:left w:val="single" w:sz="18" w:space="0" w:color="DDDDDD"/>
                                            <w:bottom w:val="single" w:sz="18" w:space="0" w:color="DDDDDD"/>
                                            <w:right w:val="single" w:sz="18" w:space="0" w:color="DDDDDD"/>
                                          </w:divBdr>
                                        </w:div>
                                        <w:div w:id="843711065">
                                          <w:marLeft w:val="0"/>
                                          <w:marRight w:val="0"/>
                                          <w:marTop w:val="0"/>
                                          <w:marBottom w:val="0"/>
                                          <w:divBdr>
                                            <w:top w:val="single" w:sz="18" w:space="0" w:color="DDDDDD"/>
                                            <w:left w:val="single" w:sz="18" w:space="0" w:color="DDDDDD"/>
                                            <w:bottom w:val="single" w:sz="18" w:space="0" w:color="DDDDDD"/>
                                            <w:right w:val="single" w:sz="18" w:space="0" w:color="DDDDDD"/>
                                          </w:divBdr>
                                        </w:div>
                                        <w:div w:id="1295020377">
                                          <w:marLeft w:val="0"/>
                                          <w:marRight w:val="0"/>
                                          <w:marTop w:val="0"/>
                                          <w:marBottom w:val="0"/>
                                          <w:divBdr>
                                            <w:top w:val="single" w:sz="18" w:space="0" w:color="DDDDDD"/>
                                            <w:left w:val="single" w:sz="18" w:space="0" w:color="DDDDDD"/>
                                            <w:bottom w:val="single" w:sz="18" w:space="0" w:color="DDDDDD"/>
                                            <w:right w:val="single" w:sz="18" w:space="0" w:color="DDDDDD"/>
                                          </w:divBdr>
                                        </w:div>
                                        <w:div w:id="402220424">
                                          <w:marLeft w:val="0"/>
                                          <w:marRight w:val="0"/>
                                          <w:marTop w:val="0"/>
                                          <w:marBottom w:val="0"/>
                                          <w:divBdr>
                                            <w:top w:val="single" w:sz="18" w:space="0" w:color="DDDDDD"/>
                                            <w:left w:val="single" w:sz="18" w:space="0" w:color="DDDDDD"/>
                                            <w:bottom w:val="single" w:sz="18" w:space="0" w:color="DDDDDD"/>
                                            <w:right w:val="single" w:sz="18" w:space="0" w:color="DDDDDD"/>
                                          </w:divBdr>
                                        </w:div>
                                        <w:div w:id="105123052">
                                          <w:marLeft w:val="0"/>
                                          <w:marRight w:val="0"/>
                                          <w:marTop w:val="0"/>
                                          <w:marBottom w:val="0"/>
                                          <w:divBdr>
                                            <w:top w:val="single" w:sz="18" w:space="0" w:color="DDDDDD"/>
                                            <w:left w:val="single" w:sz="18" w:space="0" w:color="DDDDDD"/>
                                            <w:bottom w:val="single" w:sz="18" w:space="0" w:color="DDDDDD"/>
                                            <w:right w:val="single" w:sz="18" w:space="0" w:color="DDDDDD"/>
                                          </w:divBdr>
                                        </w:div>
                                        <w:div w:id="478958297">
                                          <w:marLeft w:val="0"/>
                                          <w:marRight w:val="0"/>
                                          <w:marTop w:val="0"/>
                                          <w:marBottom w:val="0"/>
                                          <w:divBdr>
                                            <w:top w:val="single" w:sz="18" w:space="0" w:color="DDDDDD"/>
                                            <w:left w:val="single" w:sz="18" w:space="0" w:color="DDDDDD"/>
                                            <w:bottom w:val="single" w:sz="18" w:space="0" w:color="DDDDDD"/>
                                            <w:right w:val="single" w:sz="18" w:space="0" w:color="DDDDDD"/>
                                          </w:divBdr>
                                        </w:div>
                                      </w:divsChild>
                                    </w:div>
                                    <w:div w:id="165394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648537">
                          <w:marLeft w:val="0"/>
                          <w:marRight w:val="0"/>
                          <w:marTop w:val="0"/>
                          <w:marBottom w:val="0"/>
                          <w:divBdr>
                            <w:top w:val="single" w:sz="6" w:space="0" w:color="E9ECEF"/>
                            <w:left w:val="single" w:sz="6" w:space="0" w:color="E9ECEF"/>
                            <w:bottom w:val="single" w:sz="6" w:space="0" w:color="E9ECEF"/>
                            <w:right w:val="single" w:sz="6" w:space="0" w:color="E9ECEF"/>
                          </w:divBdr>
                          <w:divsChild>
                            <w:div w:id="54201124">
                              <w:marLeft w:val="0"/>
                              <w:marRight w:val="0"/>
                              <w:marTop w:val="0"/>
                              <w:marBottom w:val="0"/>
                              <w:divBdr>
                                <w:top w:val="none" w:sz="0" w:space="0" w:color="auto"/>
                                <w:left w:val="none" w:sz="0" w:space="0" w:color="auto"/>
                                <w:bottom w:val="none" w:sz="0" w:space="0" w:color="auto"/>
                                <w:right w:val="none" w:sz="0" w:space="0" w:color="auto"/>
                              </w:divBdr>
                            </w:div>
                          </w:divsChild>
                        </w:div>
                        <w:div w:id="626593879">
                          <w:marLeft w:val="0"/>
                          <w:marRight w:val="0"/>
                          <w:marTop w:val="0"/>
                          <w:marBottom w:val="0"/>
                          <w:divBdr>
                            <w:top w:val="single" w:sz="6" w:space="0" w:color="E9ECEF"/>
                            <w:left w:val="single" w:sz="6" w:space="0" w:color="E9ECEF"/>
                            <w:bottom w:val="single" w:sz="6" w:space="0" w:color="E9ECEF"/>
                            <w:right w:val="single" w:sz="6" w:space="0" w:color="E9ECEF"/>
                          </w:divBdr>
                          <w:divsChild>
                            <w:div w:id="170073661">
                              <w:marLeft w:val="0"/>
                              <w:marRight w:val="0"/>
                              <w:marTop w:val="0"/>
                              <w:marBottom w:val="0"/>
                              <w:divBdr>
                                <w:top w:val="none" w:sz="0" w:space="0" w:color="auto"/>
                                <w:left w:val="none" w:sz="0" w:space="0" w:color="auto"/>
                                <w:bottom w:val="none" w:sz="0" w:space="0" w:color="auto"/>
                                <w:right w:val="none" w:sz="0" w:space="0" w:color="auto"/>
                              </w:divBdr>
                              <w:divsChild>
                                <w:div w:id="146284800">
                                  <w:marLeft w:val="0"/>
                                  <w:marRight w:val="0"/>
                                  <w:marTop w:val="0"/>
                                  <w:marBottom w:val="0"/>
                                  <w:divBdr>
                                    <w:top w:val="none" w:sz="0" w:space="0" w:color="auto"/>
                                    <w:left w:val="none" w:sz="0" w:space="0" w:color="auto"/>
                                    <w:bottom w:val="none" w:sz="0" w:space="0" w:color="auto"/>
                                    <w:right w:val="none" w:sz="0" w:space="0" w:color="auto"/>
                                  </w:divBdr>
                                </w:div>
                                <w:div w:id="239755705">
                                  <w:marLeft w:val="0"/>
                                  <w:marRight w:val="0"/>
                                  <w:marTop w:val="0"/>
                                  <w:marBottom w:val="0"/>
                                  <w:divBdr>
                                    <w:top w:val="none" w:sz="0" w:space="0" w:color="auto"/>
                                    <w:left w:val="none" w:sz="0" w:space="0" w:color="auto"/>
                                    <w:bottom w:val="none" w:sz="0" w:space="0" w:color="auto"/>
                                    <w:right w:val="none" w:sz="0" w:space="0" w:color="auto"/>
                                  </w:divBdr>
                                </w:div>
                                <w:div w:id="588663480">
                                  <w:marLeft w:val="0"/>
                                  <w:marRight w:val="0"/>
                                  <w:marTop w:val="0"/>
                                  <w:marBottom w:val="0"/>
                                  <w:divBdr>
                                    <w:top w:val="none" w:sz="0" w:space="0" w:color="auto"/>
                                    <w:left w:val="none" w:sz="0" w:space="0" w:color="auto"/>
                                    <w:bottom w:val="none" w:sz="0" w:space="0" w:color="auto"/>
                                    <w:right w:val="none" w:sz="0" w:space="0" w:color="auto"/>
                                  </w:divBdr>
                                </w:div>
                                <w:div w:id="48068550">
                                  <w:marLeft w:val="0"/>
                                  <w:marRight w:val="0"/>
                                  <w:marTop w:val="0"/>
                                  <w:marBottom w:val="0"/>
                                  <w:divBdr>
                                    <w:top w:val="none" w:sz="0" w:space="0" w:color="auto"/>
                                    <w:left w:val="none" w:sz="0" w:space="0" w:color="auto"/>
                                    <w:bottom w:val="none" w:sz="0" w:space="0" w:color="auto"/>
                                    <w:right w:val="none" w:sz="0" w:space="0" w:color="auto"/>
                                  </w:divBdr>
                                </w:div>
                                <w:div w:id="408772508">
                                  <w:marLeft w:val="0"/>
                                  <w:marRight w:val="0"/>
                                  <w:marTop w:val="0"/>
                                  <w:marBottom w:val="0"/>
                                  <w:divBdr>
                                    <w:top w:val="none" w:sz="0" w:space="0" w:color="auto"/>
                                    <w:left w:val="none" w:sz="0" w:space="0" w:color="auto"/>
                                    <w:bottom w:val="none" w:sz="0" w:space="0" w:color="auto"/>
                                    <w:right w:val="none" w:sz="0" w:space="0" w:color="auto"/>
                                  </w:divBdr>
                                </w:div>
                                <w:div w:id="271399064">
                                  <w:marLeft w:val="0"/>
                                  <w:marRight w:val="0"/>
                                  <w:marTop w:val="0"/>
                                  <w:marBottom w:val="0"/>
                                  <w:divBdr>
                                    <w:top w:val="none" w:sz="0" w:space="0" w:color="auto"/>
                                    <w:left w:val="none" w:sz="0" w:space="0" w:color="auto"/>
                                    <w:bottom w:val="none" w:sz="0" w:space="0" w:color="auto"/>
                                    <w:right w:val="none" w:sz="0" w:space="0" w:color="auto"/>
                                  </w:divBdr>
                                </w:div>
                                <w:div w:id="101431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66514">
                          <w:marLeft w:val="0"/>
                          <w:marRight w:val="0"/>
                          <w:marTop w:val="0"/>
                          <w:marBottom w:val="0"/>
                          <w:divBdr>
                            <w:top w:val="single" w:sz="6" w:space="0" w:color="E9ECEF"/>
                            <w:left w:val="single" w:sz="6" w:space="0" w:color="E9ECEF"/>
                            <w:bottom w:val="single" w:sz="6" w:space="0" w:color="E9ECEF"/>
                            <w:right w:val="single" w:sz="6" w:space="0" w:color="E9ECEF"/>
                          </w:divBdr>
                          <w:divsChild>
                            <w:div w:id="958992996">
                              <w:marLeft w:val="0"/>
                              <w:marRight w:val="0"/>
                              <w:marTop w:val="0"/>
                              <w:marBottom w:val="0"/>
                              <w:divBdr>
                                <w:top w:val="none" w:sz="0" w:space="0" w:color="auto"/>
                                <w:left w:val="none" w:sz="0" w:space="0" w:color="auto"/>
                                <w:bottom w:val="none" w:sz="0" w:space="0" w:color="auto"/>
                                <w:right w:val="none" w:sz="0" w:space="0" w:color="auto"/>
                              </w:divBdr>
                              <w:divsChild>
                                <w:div w:id="148118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243027">
          <w:marLeft w:val="0"/>
          <w:marRight w:val="0"/>
          <w:marTop w:val="0"/>
          <w:marBottom w:val="0"/>
          <w:divBdr>
            <w:top w:val="none" w:sz="0" w:space="0" w:color="auto"/>
            <w:left w:val="none" w:sz="0" w:space="0" w:color="auto"/>
            <w:bottom w:val="none" w:sz="0" w:space="0" w:color="auto"/>
            <w:right w:val="none" w:sz="0" w:space="0" w:color="auto"/>
          </w:divBdr>
          <w:divsChild>
            <w:div w:id="241649878">
              <w:marLeft w:val="0"/>
              <w:marRight w:val="0"/>
              <w:marTop w:val="0"/>
              <w:marBottom w:val="0"/>
              <w:divBdr>
                <w:top w:val="none" w:sz="0" w:space="0" w:color="auto"/>
                <w:left w:val="none" w:sz="0" w:space="0" w:color="auto"/>
                <w:bottom w:val="none" w:sz="0" w:space="0" w:color="auto"/>
                <w:right w:val="none" w:sz="0" w:space="0" w:color="auto"/>
              </w:divBdr>
              <w:divsChild>
                <w:div w:id="58095918">
                  <w:marLeft w:val="0"/>
                  <w:marRight w:val="0"/>
                  <w:marTop w:val="0"/>
                  <w:marBottom w:val="0"/>
                  <w:divBdr>
                    <w:top w:val="none" w:sz="0" w:space="0" w:color="auto"/>
                    <w:left w:val="none" w:sz="0" w:space="0" w:color="auto"/>
                    <w:bottom w:val="none" w:sz="0" w:space="0" w:color="auto"/>
                    <w:right w:val="none" w:sz="0" w:space="0" w:color="auto"/>
                  </w:divBdr>
                  <w:divsChild>
                    <w:div w:id="2079551352">
                      <w:marLeft w:val="0"/>
                      <w:marRight w:val="0"/>
                      <w:marTop w:val="0"/>
                      <w:marBottom w:val="0"/>
                      <w:divBdr>
                        <w:top w:val="none" w:sz="0" w:space="0" w:color="auto"/>
                        <w:left w:val="none" w:sz="0" w:space="0" w:color="auto"/>
                        <w:bottom w:val="none" w:sz="0" w:space="0" w:color="auto"/>
                        <w:right w:val="none" w:sz="0" w:space="0" w:color="auto"/>
                      </w:divBdr>
                      <w:divsChild>
                        <w:div w:id="532697674">
                          <w:marLeft w:val="0"/>
                          <w:marRight w:val="0"/>
                          <w:marTop w:val="0"/>
                          <w:marBottom w:val="0"/>
                          <w:divBdr>
                            <w:top w:val="none" w:sz="0" w:space="0" w:color="auto"/>
                            <w:left w:val="none" w:sz="0" w:space="0" w:color="auto"/>
                            <w:bottom w:val="none" w:sz="0" w:space="0" w:color="auto"/>
                            <w:right w:val="none" w:sz="0" w:space="0" w:color="auto"/>
                          </w:divBdr>
                          <w:divsChild>
                            <w:div w:id="10180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598334">
          <w:marLeft w:val="0"/>
          <w:marRight w:val="0"/>
          <w:marTop w:val="0"/>
          <w:marBottom w:val="0"/>
          <w:divBdr>
            <w:top w:val="none" w:sz="0" w:space="0" w:color="auto"/>
            <w:left w:val="none" w:sz="0" w:space="0" w:color="auto"/>
            <w:bottom w:val="none" w:sz="0" w:space="0" w:color="auto"/>
            <w:right w:val="none" w:sz="0" w:space="0" w:color="auto"/>
          </w:divBdr>
        </w:div>
        <w:div w:id="944464544">
          <w:marLeft w:val="0"/>
          <w:marRight w:val="0"/>
          <w:marTop w:val="0"/>
          <w:marBottom w:val="0"/>
          <w:divBdr>
            <w:top w:val="none" w:sz="0" w:space="0" w:color="auto"/>
            <w:left w:val="none" w:sz="0" w:space="0" w:color="auto"/>
            <w:bottom w:val="none" w:sz="0" w:space="0" w:color="auto"/>
            <w:right w:val="none" w:sz="0" w:space="0" w:color="auto"/>
          </w:divBdr>
          <w:divsChild>
            <w:div w:id="494731939">
              <w:marLeft w:val="-225"/>
              <w:marRight w:val="-225"/>
              <w:marTop w:val="0"/>
              <w:marBottom w:val="0"/>
              <w:divBdr>
                <w:top w:val="none" w:sz="0" w:space="0" w:color="auto"/>
                <w:left w:val="none" w:sz="0" w:space="0" w:color="auto"/>
                <w:bottom w:val="none" w:sz="0" w:space="0" w:color="auto"/>
                <w:right w:val="none" w:sz="0" w:space="0" w:color="auto"/>
              </w:divBdr>
              <w:divsChild>
                <w:div w:id="1937908014">
                  <w:marLeft w:val="0"/>
                  <w:marRight w:val="0"/>
                  <w:marTop w:val="0"/>
                  <w:marBottom w:val="0"/>
                  <w:divBdr>
                    <w:top w:val="none" w:sz="0" w:space="0" w:color="auto"/>
                    <w:left w:val="none" w:sz="0" w:space="0" w:color="auto"/>
                    <w:bottom w:val="none" w:sz="0" w:space="0" w:color="auto"/>
                    <w:right w:val="none" w:sz="0" w:space="0" w:color="auto"/>
                  </w:divBdr>
                  <w:divsChild>
                    <w:div w:id="1890913937">
                      <w:marLeft w:val="0"/>
                      <w:marRight w:val="0"/>
                      <w:marTop w:val="0"/>
                      <w:marBottom w:val="0"/>
                      <w:divBdr>
                        <w:top w:val="none" w:sz="0" w:space="0" w:color="auto"/>
                        <w:left w:val="none" w:sz="0" w:space="0" w:color="auto"/>
                        <w:bottom w:val="none" w:sz="0" w:space="0" w:color="auto"/>
                        <w:right w:val="none" w:sz="0" w:space="0" w:color="auto"/>
                      </w:divBdr>
                      <w:divsChild>
                        <w:div w:id="1564366250">
                          <w:marLeft w:val="0"/>
                          <w:marRight w:val="0"/>
                          <w:marTop w:val="0"/>
                          <w:marBottom w:val="0"/>
                          <w:divBdr>
                            <w:top w:val="none" w:sz="0" w:space="0" w:color="auto"/>
                            <w:left w:val="none" w:sz="0" w:space="0" w:color="auto"/>
                            <w:bottom w:val="none" w:sz="0" w:space="0" w:color="auto"/>
                            <w:right w:val="none" w:sz="0" w:space="0" w:color="auto"/>
                          </w:divBdr>
                        </w:div>
                      </w:divsChild>
                    </w:div>
                    <w:div w:id="1423644700">
                      <w:marLeft w:val="0"/>
                      <w:marRight w:val="0"/>
                      <w:marTop w:val="0"/>
                      <w:marBottom w:val="0"/>
                      <w:divBdr>
                        <w:top w:val="none" w:sz="0" w:space="0" w:color="auto"/>
                        <w:left w:val="none" w:sz="0" w:space="0" w:color="auto"/>
                        <w:bottom w:val="none" w:sz="0" w:space="0" w:color="auto"/>
                        <w:right w:val="none" w:sz="0" w:space="0" w:color="auto"/>
                      </w:divBdr>
                    </w:div>
                  </w:divsChild>
                </w:div>
                <w:div w:id="147016927">
                  <w:marLeft w:val="0"/>
                  <w:marRight w:val="0"/>
                  <w:marTop w:val="0"/>
                  <w:marBottom w:val="0"/>
                  <w:divBdr>
                    <w:top w:val="none" w:sz="0" w:space="0" w:color="auto"/>
                    <w:left w:val="none" w:sz="0" w:space="0" w:color="auto"/>
                    <w:bottom w:val="none" w:sz="0" w:space="0" w:color="auto"/>
                    <w:right w:val="none" w:sz="0" w:space="0" w:color="auto"/>
                  </w:divBdr>
                  <w:divsChild>
                    <w:div w:id="1219825785">
                      <w:marLeft w:val="0"/>
                      <w:marRight w:val="0"/>
                      <w:marTop w:val="0"/>
                      <w:marBottom w:val="0"/>
                      <w:divBdr>
                        <w:top w:val="none" w:sz="0" w:space="0" w:color="auto"/>
                        <w:left w:val="none" w:sz="0" w:space="0" w:color="auto"/>
                        <w:bottom w:val="none" w:sz="0" w:space="0" w:color="auto"/>
                        <w:right w:val="none" w:sz="0" w:space="0" w:color="auto"/>
                      </w:divBdr>
                      <w:divsChild>
                        <w:div w:id="816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309059">
              <w:marLeft w:val="0"/>
              <w:marRight w:val="0"/>
              <w:marTop w:val="0"/>
              <w:marBottom w:val="0"/>
              <w:divBdr>
                <w:top w:val="none" w:sz="0" w:space="0" w:color="auto"/>
                <w:left w:val="none" w:sz="0" w:space="0" w:color="auto"/>
                <w:bottom w:val="none" w:sz="0" w:space="0" w:color="auto"/>
                <w:right w:val="none" w:sz="0" w:space="0" w:color="auto"/>
              </w:divBdr>
            </w:div>
          </w:divsChild>
        </w:div>
        <w:div w:id="266693228">
          <w:marLeft w:val="0"/>
          <w:marRight w:val="0"/>
          <w:marTop w:val="0"/>
          <w:marBottom w:val="0"/>
          <w:divBdr>
            <w:top w:val="single" w:sz="12" w:space="0" w:color="A71E38"/>
            <w:left w:val="single" w:sz="12" w:space="0" w:color="A71E38"/>
            <w:bottom w:val="single" w:sz="12" w:space="0" w:color="A71E38"/>
            <w:right w:val="single" w:sz="12" w:space="0" w:color="A71E38"/>
          </w:divBdr>
          <w:divsChild>
            <w:div w:id="1065907129">
              <w:marLeft w:val="0"/>
              <w:marRight w:val="0"/>
              <w:marTop w:val="0"/>
              <w:marBottom w:val="0"/>
              <w:divBdr>
                <w:top w:val="none" w:sz="0" w:space="0" w:color="auto"/>
                <w:left w:val="none" w:sz="0" w:space="0" w:color="auto"/>
                <w:bottom w:val="none" w:sz="0" w:space="0" w:color="auto"/>
                <w:right w:val="none" w:sz="0" w:space="0" w:color="auto"/>
              </w:divBdr>
            </w:div>
            <w:div w:id="752506050">
              <w:marLeft w:val="0"/>
              <w:marRight w:val="0"/>
              <w:marTop w:val="0"/>
              <w:marBottom w:val="0"/>
              <w:divBdr>
                <w:top w:val="none" w:sz="0" w:space="0" w:color="auto"/>
                <w:left w:val="none" w:sz="0" w:space="0" w:color="auto"/>
                <w:bottom w:val="none" w:sz="0" w:space="0" w:color="auto"/>
                <w:right w:val="none" w:sz="0" w:space="0" w:color="auto"/>
              </w:divBdr>
            </w:div>
            <w:div w:id="1575551613">
              <w:marLeft w:val="0"/>
              <w:marRight w:val="0"/>
              <w:marTop w:val="0"/>
              <w:marBottom w:val="0"/>
              <w:divBdr>
                <w:top w:val="none" w:sz="0" w:space="0" w:color="auto"/>
                <w:left w:val="none" w:sz="0" w:space="0" w:color="auto"/>
                <w:bottom w:val="none" w:sz="0" w:space="0" w:color="auto"/>
                <w:right w:val="none" w:sz="0" w:space="0" w:color="auto"/>
              </w:divBdr>
              <w:divsChild>
                <w:div w:id="1521166338">
                  <w:marLeft w:val="0"/>
                  <w:marRight w:val="0"/>
                  <w:marTop w:val="0"/>
                  <w:marBottom w:val="0"/>
                  <w:divBdr>
                    <w:top w:val="none" w:sz="0" w:space="0" w:color="auto"/>
                    <w:left w:val="none" w:sz="0" w:space="0" w:color="auto"/>
                    <w:bottom w:val="none" w:sz="0" w:space="0" w:color="auto"/>
                    <w:right w:val="none" w:sz="0" w:space="0" w:color="auto"/>
                  </w:divBdr>
                  <w:divsChild>
                    <w:div w:id="841159553">
                      <w:marLeft w:val="0"/>
                      <w:marRight w:val="0"/>
                      <w:marTop w:val="0"/>
                      <w:marBottom w:val="0"/>
                      <w:divBdr>
                        <w:top w:val="none" w:sz="0" w:space="0" w:color="auto"/>
                        <w:left w:val="none" w:sz="0" w:space="0" w:color="auto"/>
                        <w:bottom w:val="none" w:sz="0" w:space="0" w:color="auto"/>
                        <w:right w:val="none" w:sz="0" w:space="0" w:color="auto"/>
                      </w:divBdr>
                      <w:divsChild>
                        <w:div w:id="1850480443">
                          <w:marLeft w:val="0"/>
                          <w:marRight w:val="0"/>
                          <w:marTop w:val="0"/>
                          <w:marBottom w:val="0"/>
                          <w:divBdr>
                            <w:top w:val="none" w:sz="0" w:space="0" w:color="auto"/>
                            <w:left w:val="none" w:sz="0" w:space="0" w:color="auto"/>
                            <w:bottom w:val="none" w:sz="0" w:space="0" w:color="auto"/>
                            <w:right w:val="none" w:sz="0" w:space="0" w:color="auto"/>
                          </w:divBdr>
                          <w:divsChild>
                            <w:div w:id="2145658413">
                              <w:marLeft w:val="0"/>
                              <w:marRight w:val="0"/>
                              <w:marTop w:val="0"/>
                              <w:marBottom w:val="0"/>
                              <w:divBdr>
                                <w:top w:val="none" w:sz="0" w:space="0" w:color="auto"/>
                                <w:left w:val="none" w:sz="0" w:space="0" w:color="auto"/>
                                <w:bottom w:val="none" w:sz="0" w:space="0" w:color="auto"/>
                                <w:right w:val="none" w:sz="0" w:space="0" w:color="auto"/>
                              </w:divBdr>
                            </w:div>
                            <w:div w:id="1822892778">
                              <w:marLeft w:val="450"/>
                              <w:marRight w:val="0"/>
                              <w:marTop w:val="120"/>
                              <w:marBottom w:val="0"/>
                              <w:divBdr>
                                <w:top w:val="none" w:sz="0" w:space="0" w:color="auto"/>
                                <w:left w:val="none" w:sz="0" w:space="0" w:color="auto"/>
                                <w:bottom w:val="none" w:sz="0" w:space="0" w:color="auto"/>
                                <w:right w:val="none" w:sz="0" w:space="0" w:color="auto"/>
                              </w:divBdr>
                              <w:divsChild>
                                <w:div w:id="448621325">
                                  <w:marLeft w:val="0"/>
                                  <w:marRight w:val="0"/>
                                  <w:marTop w:val="0"/>
                                  <w:marBottom w:val="0"/>
                                  <w:divBdr>
                                    <w:top w:val="none" w:sz="0" w:space="0" w:color="auto"/>
                                    <w:left w:val="none" w:sz="0" w:space="0" w:color="auto"/>
                                    <w:bottom w:val="none" w:sz="0" w:space="0" w:color="auto"/>
                                    <w:right w:val="none" w:sz="0" w:space="0" w:color="auto"/>
                                  </w:divBdr>
                                  <w:divsChild>
                                    <w:div w:id="147917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189209">
      <w:bodyDiv w:val="1"/>
      <w:marLeft w:val="0"/>
      <w:marRight w:val="0"/>
      <w:marTop w:val="0"/>
      <w:marBottom w:val="0"/>
      <w:divBdr>
        <w:top w:val="none" w:sz="0" w:space="0" w:color="auto"/>
        <w:left w:val="none" w:sz="0" w:space="0" w:color="auto"/>
        <w:bottom w:val="none" w:sz="0" w:space="0" w:color="auto"/>
        <w:right w:val="none" w:sz="0" w:space="0" w:color="auto"/>
      </w:divBdr>
      <w:divsChild>
        <w:div w:id="1781029480">
          <w:marLeft w:val="0"/>
          <w:marRight w:val="0"/>
          <w:marTop w:val="0"/>
          <w:marBottom w:val="0"/>
          <w:divBdr>
            <w:top w:val="none" w:sz="0" w:space="0" w:color="auto"/>
            <w:left w:val="none" w:sz="0" w:space="0" w:color="auto"/>
            <w:bottom w:val="none" w:sz="0" w:space="0" w:color="auto"/>
            <w:right w:val="none" w:sz="0" w:space="0" w:color="auto"/>
          </w:divBdr>
          <w:divsChild>
            <w:div w:id="510071505">
              <w:marLeft w:val="0"/>
              <w:marRight w:val="0"/>
              <w:marTop w:val="0"/>
              <w:marBottom w:val="0"/>
              <w:divBdr>
                <w:top w:val="none" w:sz="0" w:space="0" w:color="auto"/>
                <w:left w:val="none" w:sz="0" w:space="0" w:color="auto"/>
                <w:bottom w:val="none" w:sz="0" w:space="0" w:color="auto"/>
                <w:right w:val="none" w:sz="0" w:space="0" w:color="auto"/>
              </w:divBdr>
            </w:div>
          </w:divsChild>
        </w:div>
        <w:div w:id="927159362">
          <w:marLeft w:val="0"/>
          <w:marRight w:val="0"/>
          <w:marTop w:val="0"/>
          <w:marBottom w:val="0"/>
          <w:divBdr>
            <w:top w:val="none" w:sz="0" w:space="0" w:color="auto"/>
            <w:left w:val="none" w:sz="0" w:space="0" w:color="auto"/>
            <w:bottom w:val="none" w:sz="0" w:space="0" w:color="auto"/>
            <w:right w:val="none" w:sz="0" w:space="0" w:color="auto"/>
          </w:divBdr>
          <w:divsChild>
            <w:div w:id="149914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javascript:void(0);" TargetMode="External"/><Relationship Id="rId26" Type="http://schemas.openxmlformats.org/officeDocument/2006/relationships/hyperlink" Target="javascript:void(0);" TargetMode="External"/><Relationship Id="rId39" Type="http://schemas.openxmlformats.org/officeDocument/2006/relationships/hyperlink" Target="javascript:__doLinkPostBack('','ss~~AR%20%22Tookes%2C%20Juanita%22%7C%7Csl~~rl','');" TargetMode="External"/><Relationship Id="rId21" Type="http://schemas.openxmlformats.org/officeDocument/2006/relationships/hyperlink" Target="https://doi.org/10.3390/su122410488" TargetMode="External"/><Relationship Id="rId34" Type="http://schemas.openxmlformats.org/officeDocument/2006/relationships/hyperlink" Target="https://search-proquest-com.ezproxy.uwtsd.ac.uk/abicomplete/indexinglinkhandler/sng/au/Bhattacharya+Joydeep/$N?accountid=130472" TargetMode="External"/><Relationship Id="rId42" Type="http://schemas.openxmlformats.org/officeDocument/2006/relationships/hyperlink" Target="https://www.tandfonline.com/toc/rfsc20/current" TargetMode="External"/><Relationship Id="rId47" Type="http://schemas.openxmlformats.org/officeDocument/2006/relationships/hyperlink" Target="mailto:Ceballos,%20L.%20M.%20ar&#237;a" TargetMode="External"/><Relationship Id="rId50" Type="http://schemas.openxmlformats.org/officeDocument/2006/relationships/hyperlink" Target="https://doi.org/10.3390/su122410488" TargetMode="External"/><Relationship Id="rId55" Type="http://schemas.openxmlformats.org/officeDocument/2006/relationships/hyperlink" Target="mailto:Yang,%20Bo" TargetMode="External"/><Relationship Id="rId63" Type="http://schemas.openxmlformats.org/officeDocument/2006/relationships/hyperlink" Target="javascript:__doLinkPostBack('','ss~~AR%20%22Teichert%2C%20Thorsten%22%7C%7Csl~~rl','');" TargetMode="External"/><Relationship Id="rId68" Type="http://schemas.openxmlformats.org/officeDocument/2006/relationships/hyperlink" Target="javascript:__doLinkPostBack('','mdb~~aph%7C%7Cjdb~~aphjnh%7C%7Css~~JN%20%22Journal%20of%20Adult%20Development%22%7C%7Csl~~jh','');" TargetMode="External"/><Relationship Id="rId7" Type="http://schemas.openxmlformats.org/officeDocument/2006/relationships/endnotes" Target="endnotes.xml"/><Relationship Id="rId71" Type="http://schemas.openxmlformats.org/officeDocument/2006/relationships/hyperlink" Target="https://search-proquest-com.ezproxy.uwtsd.ac.uk/abicomplete/pubidlinkhandler/sng/pubtitle/The+Scandinavian+Journal+of+Economics/$N/36206/DocView/2482081406/abstract/5342F8D21B5C4A13PQ/101?accountid=130472" TargetMode="Externa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hyperlink" Target="mailto:Amirtha,%20R." TargetMode="External"/><Relationship Id="rId11" Type="http://schemas.openxmlformats.org/officeDocument/2006/relationships/image" Target="media/image1.jpeg"/><Relationship Id="rId24" Type="http://schemas.openxmlformats.org/officeDocument/2006/relationships/image" Target="media/image7.jpeg"/><Relationship Id="rId32" Type="http://schemas.openxmlformats.org/officeDocument/2006/relationships/hyperlink" Target="javascript:__doLinkPostBack('','mdb~~bth%7C%7Cjdb~~bthjnh%7C%7Css~~JN%20%22Journal%20of%20Theoretical%20%26%20Applied%20Electronic%20Commerce%20Research%22%7C%7Csl~~jh','');" TargetMode="External"/><Relationship Id="rId37" Type="http://schemas.openxmlformats.org/officeDocument/2006/relationships/hyperlink" Target="javascript:__doLinkPostBack('','ss~~AR%20%22Branson%2C%20Ashley%22%7C%7Csl~~rl','');" TargetMode="External"/><Relationship Id="rId40" Type="http://schemas.openxmlformats.org/officeDocument/2006/relationships/hyperlink" Target="javascript:__doLinkPostBack('','ss~~AR%20%22Schmidt%2C%20Maya%22%7C%7Csl~~rl','');" TargetMode="External"/><Relationship Id="rId45" Type="http://schemas.openxmlformats.org/officeDocument/2006/relationships/hyperlink" Target="https://www.amazon.co.uk/s/ref=dp_byline_sr_book_2?ie=UTF8&amp;field-author=Nydia+Garcia+Preto&amp;text=Nydia+Garcia+Preto&amp;sort=relevancerank&amp;search-alias=books-uk" TargetMode="External"/><Relationship Id="rId53" Type="http://schemas.openxmlformats.org/officeDocument/2006/relationships/hyperlink" Target="https://search-proquest-com.ezproxy.uwtsd.ac.uk/abicomplete/pubidlinkhandler/sng/pubtitle/The+European+Journal+of+Development+Research/$N/45781/DocView/2484436562/abstract/5342F8D21B5C4A13PQ/36?accountid=130472" TargetMode="External"/><Relationship Id="rId58" Type="http://schemas.openxmlformats.org/officeDocument/2006/relationships/hyperlink" Target="javascript:__doLinkPostBack('','mdb~~aph%7C%7Cjdb~~aphjnh%7C%7Css~~JN%20%22Asian%20Bioethics%20Review%22%7C%7Csl~~jh','');" TargetMode="External"/><Relationship Id="rId66" Type="http://schemas.openxmlformats.org/officeDocument/2006/relationships/hyperlink" Target="mailto:Thibodeau,%20J.%20"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anagers.org.uk/wp-content/uploads/2020/03/CHK-231-Setting_Smart_Objectives.pdf" TargetMode="External"/><Relationship Id="rId23" Type="http://schemas.openxmlformats.org/officeDocument/2006/relationships/hyperlink" Target="https://www.doi.org/10.4135/9781506345147" TargetMode="External"/><Relationship Id="rId28" Type="http://schemas.openxmlformats.org/officeDocument/2006/relationships/hyperlink" Target="https://dx.doi.org/10.4135/9781446212165" TargetMode="External"/><Relationship Id="rId36" Type="http://schemas.openxmlformats.org/officeDocument/2006/relationships/hyperlink" Target="mailto:Branson,%20" TargetMode="External"/><Relationship Id="rId49" Type="http://schemas.openxmlformats.org/officeDocument/2006/relationships/hyperlink" Target="javascript:__doLinkPostBack('','mdb~~aph%7C%7Cjdb~~aphjnh%7C%7Css~~JN%20%22Estudios%20de%20Administraci%C3%B3n%22%7C%7Csl~~jh','');" TargetMode="External"/><Relationship Id="rId57" Type="http://schemas.openxmlformats.org/officeDocument/2006/relationships/hyperlink" Target="javascript:__doLinkPostBack('','ss~~AR%20%22Feldman%2C%20Marcus%20W.%22%7C%7Csl~~rl','');" TargetMode="External"/><Relationship Id="rId61" Type="http://schemas.openxmlformats.org/officeDocument/2006/relationships/hyperlink" Target="javascript:__doLinkPostBack('','ss~~AR%20%22Sthienrapapayut%2C%20Thuckavadee%22%7C%7Csl~~rl','');" TargetMode="External"/><Relationship Id="rId10" Type="http://schemas.openxmlformats.org/officeDocument/2006/relationships/hyperlink" Target="http://methods.sagepub.com/Book/researching-leisure-sport-and-tourism" TargetMode="External"/><Relationship Id="rId19" Type="http://schemas.openxmlformats.org/officeDocument/2006/relationships/hyperlink" Target="http://methods.sagepub.com/Book/researching-leisure-sport-and-tourism" TargetMode="External"/><Relationship Id="rId31" Type="http://schemas.openxmlformats.org/officeDocument/2006/relationships/hyperlink" Target="javascript:__doLinkPostBack('','ss~~AR%20%22Yujong%20Hwang%22%7C%7Csl~~rl','');" TargetMode="External"/><Relationship Id="rId44" Type="http://schemas.openxmlformats.org/officeDocument/2006/relationships/hyperlink" Target="https://dx.doi.org/10.4135/9781446282243" TargetMode="External"/><Relationship Id="rId52" Type="http://schemas.openxmlformats.org/officeDocument/2006/relationships/hyperlink" Target="https://search-proquest-com.ezproxy.uwtsd.ac.uk/abicomplete/indexinglinkhandler/sng/au/Kaland,+Ole+Johannes/$N?accountid=130472" TargetMode="External"/><Relationship Id="rId60" Type="http://schemas.openxmlformats.org/officeDocument/2006/relationships/hyperlink" Target="javascript:__doLinkPostBack('','ss~~AR%20%22Shannon%2C%20Randall%22%7C%7Csl~~rl','');" TargetMode="External"/><Relationship Id="rId65" Type="http://schemas.openxmlformats.org/officeDocument/2006/relationships/hyperlink" Target="javascript:__doLinkPostBack('','mdb~~bth%7C%7Cjdb~~bthjnh%7C%7Css~~JN%20%22Journal%20of%20Global%20Scholars%20of%20Marketing%20Science%22%7C%7Csl~~jh','');" TargetMode="External"/><Relationship Id="rId73" Type="http://schemas.openxmlformats.org/officeDocument/2006/relationships/hyperlink" Target="https://doi.org/10.1080/11745398.2015.1068188" TargetMode="External"/><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image" Target="media/image3.jpeg"/><Relationship Id="rId22" Type="http://schemas.openxmlformats.org/officeDocument/2006/relationships/image" Target="media/image6.png"/><Relationship Id="rId27" Type="http://schemas.openxmlformats.org/officeDocument/2006/relationships/hyperlink" Target="javascript:void(0);" TargetMode="External"/><Relationship Id="rId30" Type="http://schemas.openxmlformats.org/officeDocument/2006/relationships/hyperlink" Target="javascript:__doLinkPostBack('','ss~~AR%20%22Sivakumar%2C%20V.%20J.%22%7C%7Csl~~rl','');" TargetMode="External"/><Relationship Id="rId35" Type="http://schemas.openxmlformats.org/officeDocument/2006/relationships/hyperlink" Target="https://search-proquest-com.ezproxy.uwtsd.ac.uk/abicomplete/pubidlinkhandler/sng/pubtitle/Economic+Theory/$N/30972/DocView/2479910500/abstract/5342F8D21B5C4A13PQ/69?accountid=130472" TargetMode="External"/><Relationship Id="rId43" Type="http://schemas.openxmlformats.org/officeDocument/2006/relationships/hyperlink" Target="https://www.tandfonline.com/toc/rfsc20/5/1" TargetMode="External"/><Relationship Id="rId48" Type="http://schemas.openxmlformats.org/officeDocument/2006/relationships/hyperlink" Target="mailto:Mejia-Gil,%20M.C.%20(2020)%20Mar&#237;a%20Claudia" TargetMode="External"/><Relationship Id="rId56" Type="http://schemas.openxmlformats.org/officeDocument/2006/relationships/hyperlink" Target="javascript:__doLinkPostBack('','ss~~AR%20%22Li%2C%20Shuzhuo%22%7C%7Csl~~rl','');" TargetMode="External"/><Relationship Id="rId64" Type="http://schemas.openxmlformats.org/officeDocument/2006/relationships/hyperlink" Target="javascript:__doLinkPostBack('','ss~~AR%20%22Balikcioglu%2C%20Betul%22%7C%7Csl~~rl','');" TargetMode="External"/><Relationship Id="rId69" Type="http://schemas.openxmlformats.org/officeDocument/2006/relationships/hyperlink" Target="https://search-proquest-com.ezproxy.uwtsd.ac.uk/abicomplete/indexinglinkhandler/sng/au/Laun,+Tobias/$N?accountid=130472" TargetMode="External"/><Relationship Id="rId8" Type="http://schemas.openxmlformats.org/officeDocument/2006/relationships/hyperlink" Target="https://in.sagepub.com/sites/default/files/upm-assets/58917_book_item_58917.pdf" TargetMode="External"/><Relationship Id="rId51" Type="http://schemas.openxmlformats.org/officeDocument/2006/relationships/hyperlink" Target="https://dx.doi.org/10.4135/9781506374727" TargetMode="External"/><Relationship Id="rId72" Type="http://schemas.openxmlformats.org/officeDocument/2006/relationships/hyperlink" Target="https://search-proquest-com.ezproxy.uwtsd.ac.uk/abicomplete/indexingvolumeissuelinkhandler/36206/The+Scandinavian+Journal+of+Economics/02021Y01Y01$23Jan+2021$3b++Vol.+123+$281$29/123/1?accountid=130472" TargetMode="External"/><Relationship Id="rId3" Type="http://schemas.openxmlformats.org/officeDocument/2006/relationships/styles" Target="styles.xml"/><Relationship Id="rId12" Type="http://schemas.openxmlformats.org/officeDocument/2006/relationships/hyperlink" Target="https://conceptdraw.com/a2019c3/p1/preview/640/pict--circle-diagram-research-cycle-circle-diagram" TargetMode="External"/><Relationship Id="rId17" Type="http://schemas.openxmlformats.org/officeDocument/2006/relationships/hyperlink" Target="https://www.ebay.com/itm/2021-China-Kaiserdom-German-beer-OX-YEAR-can-1L-1000ml-empty-for-collectible-/174557899448" TargetMode="External"/><Relationship Id="rId25" Type="http://schemas.openxmlformats.org/officeDocument/2006/relationships/hyperlink" Target="https://www.pewresearch.org/fact-tank/2019/01/17/where-millennials-end-and-generation-z-begins/" TargetMode="External"/><Relationship Id="rId33" Type="http://schemas.openxmlformats.org/officeDocument/2006/relationships/hyperlink" Target="https://search-proquest-com.ezproxy.uwtsd.ac.uk/abicomplete/indexinglinkhandler/sng/au/Andersen,+Torben+M/$N?accountid=130472" TargetMode="External"/><Relationship Id="rId38" Type="http://schemas.openxmlformats.org/officeDocument/2006/relationships/hyperlink" Target="javascript:__doLinkPostBack('','ss~~AR%20%22Pozniak%2C%20Kathryn%22%7C%7Csl~~rl','');" TargetMode="External"/><Relationship Id="rId46" Type="http://schemas.openxmlformats.org/officeDocument/2006/relationships/hyperlink" Target="mailto:Gallego-Martelo,%20S.M.,%20" TargetMode="External"/><Relationship Id="rId59" Type="http://schemas.openxmlformats.org/officeDocument/2006/relationships/hyperlink" Target="https://www.peacehealth.org/medical-topics/id/ty6171" TargetMode="External"/><Relationship Id="rId67" Type="http://schemas.openxmlformats.org/officeDocument/2006/relationships/hyperlink" Target="javascript:__doLinkPostBack('','ss~~AR%20%22Bouchard%2C%20Genevi%C3%A8ve%22%7C%7Csl~~rl','');" TargetMode="External"/><Relationship Id="rId20" Type="http://schemas.openxmlformats.org/officeDocument/2006/relationships/image" Target="media/image5.jpeg"/><Relationship Id="rId41" Type="http://schemas.openxmlformats.org/officeDocument/2006/relationships/hyperlink" Target="javascript:__doLinkPostBack('','mdb~~aph%7C%7Cjdb~~aphjnh%7C%7Css~~JN%20%22Family%20Journal%22%7C%7Csl~~jh','');" TargetMode="External"/><Relationship Id="rId54" Type="http://schemas.openxmlformats.org/officeDocument/2006/relationships/hyperlink" Target="https://search-proquest-com.ezproxy.uwtsd.ac.uk/abicomplete/indexingvolumeissuelinkhandler/45781/The+European+Journal+of+Development+Research/02021Y02Y01$23Feb+2021$3b++Vol.+33+$281$29/33/1?accountid=130472" TargetMode="External"/><Relationship Id="rId62" Type="http://schemas.openxmlformats.org/officeDocument/2006/relationships/hyperlink" Target="javascript:__doLinkPostBack('','ss~~AR%20%22Moschis%2C%20George%20P.%22%7C%7Csl~~rl','');" TargetMode="External"/><Relationship Id="rId70" Type="http://schemas.openxmlformats.org/officeDocument/2006/relationships/hyperlink" Target="https://search-proquest-com.ezproxy.uwtsd.ac.uk/abicomplete/indexinglinkhandler/sng/au/Wallenius,+Johanna/$N?accountid=130472"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C0589-0654-40A4-BC10-2F84D5BD9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18</Pages>
  <Words>4742</Words>
  <Characters>27035</Characters>
  <Application>Microsoft Office Word</Application>
  <DocSecurity>0</DocSecurity>
  <Lines>225</Lines>
  <Paragraphs>63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Bibliography (includes things quoted or used)</vt:lpstr>
      <vt:lpstr>Alasuutari, P.,  Bickman, L. &amp; Brannen, J. (eds.) (2008) The SAGE Handbook of So</vt:lpstr>
      <vt:lpstr>Amirtha, R., Sivakumar, V. J. and Yujong Hwang (2021) Influence of Perceived Ris</vt:lpstr>
      <vt:lpstr>Andersen, Torben M; Bhattacharya Joydeep.(2021)   Why mandate young borrowers to</vt:lpstr>
      <vt:lpstr/>
      <vt:lpstr>Branson, J.S., Branson, A. , Pozniak, K., Tookes, J. &amp; Schmidt, M.  (2019) The R</vt:lpstr>
      <vt:lpstr/>
      <vt:lpstr>Flick, U. (ed.) (2014) The SAGE Handbook of Qualitative Data Analysis, London, S</vt:lpstr>
      <vt:lpstr>Garcia Preto, N.G. and Carter, B. (2015) The Expanding Family Life Cycle: Indivi</vt:lpstr>
      <vt:lpstr>James, E.A. &amp; Slater, T. (2014) Writing your Doctoral Dissertation or Thesis Fas</vt:lpstr>
      <vt:lpstr/>
      <vt:lpstr>Meng, Y., Yang, B., Li, S. &amp; Feldman, M.W. (2021) Marriage, Health, and Old-Age </vt:lpstr>
      <vt:lpstr>Shannon, Randall, S., Sthienrapapayut, T., Moschis, G.P., Teichert, T. and Balik</vt:lpstr>
      <vt:lpstr>Tobias, L., &amp; Wallenius, J. (2021) Having It All? Employment, Earnings, and Chil</vt:lpstr>
      <vt:lpstr>        Abstract</vt:lpstr>
    </vt:vector>
  </TitlesOfParts>
  <Company/>
  <LinksUpToDate>false</LinksUpToDate>
  <CharactersWithSpaces>31714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39</cp:revision>
  <dcterms:created xsi:type="dcterms:W3CDTF">2021-03-08T15:51:00Z</dcterms:created>
  <dcterms:modified xsi:type="dcterms:W3CDTF">2021-03-09T17:21:00Z</dcterms:modified>
</cp:coreProperties>
</file>