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E3C2292" w14:paraId="592FD08C" wp14:textId="09E50E4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1E3C2292" w14:paraId="308F1273" wp14:textId="1F65A183">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1E3C2292" w:rsidR="273EE02E">
        <w:rPr>
          <w:rFonts w:ascii="Arial" w:hAnsi="Arial" w:eastAsia="Arial" w:cs="Arial"/>
          <w:b w:val="0"/>
          <w:bCs w:val="0"/>
          <w:i w:val="0"/>
          <w:iCs w:val="0"/>
          <w:noProof w:val="0"/>
          <w:color w:val="000000" w:themeColor="text1" w:themeTint="FF" w:themeShade="FF"/>
          <w:sz w:val="22"/>
          <w:szCs w:val="22"/>
          <w:lang w:val="en-GB"/>
        </w:rPr>
        <w:t>THIS IS A REFLETIVE PORTFOLIO</w:t>
      </w:r>
    </w:p>
    <w:p xmlns:wp14="http://schemas.microsoft.com/office/word/2010/wordml" w:rsidP="1E3C2292" w14:paraId="31F3856D" wp14:textId="569A0694">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1E3C2292" w:rsidR="273EE02E">
        <w:rPr>
          <w:rFonts w:ascii="Arial" w:hAnsi="Arial" w:eastAsia="Arial" w:cs="Arial"/>
          <w:b w:val="0"/>
          <w:bCs w:val="0"/>
          <w:i w:val="0"/>
          <w:iCs w:val="0"/>
          <w:noProof w:val="0"/>
          <w:color w:val="000000" w:themeColor="text1" w:themeTint="FF" w:themeShade="FF"/>
          <w:sz w:val="22"/>
          <w:szCs w:val="22"/>
          <w:lang w:val="en-GB"/>
        </w:rPr>
        <w:t>STUDENT NAME: ORRIN RENO LEE</w:t>
      </w:r>
    </w:p>
    <w:p xmlns:wp14="http://schemas.microsoft.com/office/word/2010/wordml" w:rsidP="1E3C2292" w14:paraId="67459249" wp14:textId="38C34858">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1E3C2292" w:rsidR="273EE02E">
        <w:rPr>
          <w:rFonts w:ascii="Arial" w:hAnsi="Arial" w:eastAsia="Arial" w:cs="Arial"/>
          <w:b w:val="0"/>
          <w:bCs w:val="0"/>
          <w:i w:val="0"/>
          <w:iCs w:val="0"/>
          <w:noProof w:val="0"/>
          <w:color w:val="000000" w:themeColor="text1" w:themeTint="FF" w:themeShade="FF"/>
          <w:sz w:val="22"/>
          <w:szCs w:val="22"/>
          <w:lang w:val="en-GB"/>
        </w:rPr>
        <w:t>STUDENT ID:1913896</w:t>
      </w:r>
    </w:p>
    <w:p xmlns:wp14="http://schemas.microsoft.com/office/word/2010/wordml" w:rsidP="1E3C2292" w14:paraId="402C1E4D" wp14:textId="28FB2780">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1E3C2292" w:rsidR="273EE02E">
        <w:rPr>
          <w:rFonts w:ascii="Arial" w:hAnsi="Arial" w:eastAsia="Arial" w:cs="Arial"/>
          <w:b w:val="0"/>
          <w:bCs w:val="0"/>
          <w:i w:val="0"/>
          <w:iCs w:val="0"/>
          <w:noProof w:val="0"/>
          <w:color w:val="000000" w:themeColor="text1" w:themeTint="FF" w:themeShade="FF"/>
          <w:sz w:val="22"/>
          <w:szCs w:val="22"/>
          <w:lang w:val="en-GB"/>
        </w:rPr>
        <w:t>MODULE CODE: BM4005</w:t>
      </w:r>
    </w:p>
    <w:p xmlns:wp14="http://schemas.microsoft.com/office/word/2010/wordml" w:rsidP="1E3C2292" w14:paraId="5DFAAC46" wp14:textId="2AC2E954">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1E3C2292" w:rsidR="273EE02E">
        <w:rPr>
          <w:rFonts w:ascii="Arial" w:hAnsi="Arial" w:eastAsia="Arial" w:cs="Arial"/>
          <w:b w:val="0"/>
          <w:bCs w:val="0"/>
          <w:i w:val="0"/>
          <w:iCs w:val="0"/>
          <w:noProof w:val="0"/>
          <w:color w:val="000000" w:themeColor="text1" w:themeTint="FF" w:themeShade="FF"/>
          <w:sz w:val="22"/>
          <w:szCs w:val="22"/>
          <w:lang w:val="en-GB"/>
        </w:rPr>
        <w:t>ASSIGNMENT SECTION: TASK 3</w:t>
      </w:r>
    </w:p>
    <w:p xmlns:wp14="http://schemas.microsoft.com/office/word/2010/wordml" w:rsidP="1E3C2292" w14:paraId="4D4F156C" wp14:textId="62A677C3">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1E3C2292" w:rsidR="273EE02E">
        <w:rPr>
          <w:rFonts w:ascii="Arial" w:hAnsi="Arial" w:eastAsia="Arial" w:cs="Arial"/>
          <w:b w:val="0"/>
          <w:bCs w:val="0"/>
          <w:i w:val="0"/>
          <w:iCs w:val="0"/>
          <w:noProof w:val="0"/>
          <w:color w:val="000000" w:themeColor="text1" w:themeTint="FF" w:themeShade="FF"/>
          <w:sz w:val="22"/>
          <w:szCs w:val="22"/>
          <w:lang w:val="en-GB"/>
        </w:rPr>
        <w:t>LECTURER: ABDI RAHMAN</w:t>
      </w:r>
    </w:p>
    <w:p xmlns:wp14="http://schemas.microsoft.com/office/word/2010/wordml" w:rsidP="1E3C2292" w14:paraId="2BD09A17" wp14:textId="3696A68F">
      <w:pPr>
        <w:pStyle w:val="Normal"/>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0260DF7B" wp14:textId="04C099D0">
      <w:pPr>
        <w:pStyle w:val="Normal"/>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1FCD4B5B" wp14:textId="7BBEA425">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1E3C2292" w14:paraId="1EEBFF6C" wp14:textId="72E52054">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1E3C2292" w14:paraId="7E2D23AE" wp14:textId="68D0E06A">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41754833" wp14:textId="3452F995">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42274E0A" wp14:textId="45DA9B6E">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11D49C46" wp14:textId="44DA6A57">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68DDEE05" wp14:textId="4EAE2689">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03088454" wp14:textId="2114A836">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300F953A" wp14:textId="2FC94EDB">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02C92A66" wp14:textId="46471EA4">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53C433A5" wp14:textId="5B26A16C">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135D4338" wp14:textId="5657476E">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0E5DD47B" wp14:textId="0DF45C65">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24E6FC24" wp14:textId="02147E0F">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0D913B23" wp14:textId="7E0AD37D">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7E0D3020" wp14:textId="61ED0E8E">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7F4CA09D" wp14:textId="3FA53871">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6B6CB6B4" wp14:textId="24BFF9D9">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0977C788" wp14:textId="0277B8ED">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4B7A6F6A" wp14:textId="43BF2944">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23A38D2C" wp14:textId="220D4100">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15A211A8" wp14:textId="71CD7C81">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2870B964" wp14:textId="7E6F750A">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5E9C7F20" wp14:textId="2A248935">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5B2F88E8" wp14:textId="01806F7D">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55772D01" wp14:textId="609D84DF">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61B3AD5E" wp14:textId="79A4F88F">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7C96353B" wp14:textId="257474BC">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2FE1559D" wp14:textId="1B0CA68B">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1BA1BC50" wp14:textId="73EE1F34">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3A848190" wp14:textId="5B965F35">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013E0497" wp14:textId="10307B54">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2CC64C1F" wp14:textId="260DB862">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4DACD5F5" wp14:textId="2AE76A7D">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1E3C2292" w:rsidR="273EE02E">
        <w:rPr>
          <w:rFonts w:ascii="Arial" w:hAnsi="Arial" w:eastAsia="Arial" w:cs="Arial"/>
          <w:b w:val="0"/>
          <w:bCs w:val="0"/>
          <w:i w:val="0"/>
          <w:iCs w:val="0"/>
          <w:noProof w:val="0"/>
          <w:color w:val="000000" w:themeColor="text1" w:themeTint="FF" w:themeShade="FF"/>
          <w:sz w:val="22"/>
          <w:szCs w:val="22"/>
          <w:lang w:val="en-GB"/>
        </w:rPr>
        <w:t>TABLE OF CONTENTS:</w:t>
      </w:r>
    </w:p>
    <w:p xmlns:wp14="http://schemas.microsoft.com/office/word/2010/wordml" w:rsidP="1E3C2292" w14:paraId="65992F3D" wp14:textId="655A016F">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1E3C2292" w:rsidR="273EE02E">
        <w:rPr>
          <w:rFonts w:ascii="Arial" w:hAnsi="Arial" w:eastAsia="Arial" w:cs="Arial"/>
          <w:b w:val="0"/>
          <w:bCs w:val="0"/>
          <w:i w:val="0"/>
          <w:iCs w:val="0"/>
          <w:noProof w:val="0"/>
          <w:color w:val="000000" w:themeColor="text1" w:themeTint="FF" w:themeShade="FF"/>
          <w:sz w:val="22"/>
          <w:szCs w:val="22"/>
          <w:lang w:val="en-GB"/>
        </w:rPr>
        <w:t>Page 1: Title Page</w:t>
      </w:r>
    </w:p>
    <w:p xmlns:wp14="http://schemas.microsoft.com/office/word/2010/wordml" w:rsidP="1E3C2292" w14:paraId="73D8A065" wp14:textId="6FEF0CB7">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1E3C2292" w:rsidR="273EE02E">
        <w:rPr>
          <w:rFonts w:ascii="Arial" w:hAnsi="Arial" w:eastAsia="Arial" w:cs="Arial"/>
          <w:b w:val="0"/>
          <w:bCs w:val="0"/>
          <w:i w:val="0"/>
          <w:iCs w:val="0"/>
          <w:noProof w:val="0"/>
          <w:color w:val="000000" w:themeColor="text1" w:themeTint="FF" w:themeShade="FF"/>
          <w:sz w:val="22"/>
          <w:szCs w:val="22"/>
          <w:lang w:val="en-GB"/>
        </w:rPr>
        <w:t>Page 2:  Table of content</w:t>
      </w:r>
    </w:p>
    <w:p xmlns:wp14="http://schemas.microsoft.com/office/word/2010/wordml" w:rsidP="1E3C2292" w14:paraId="2E91BAC3" wp14:textId="5B4351DF">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1E3C2292" w:rsidR="273EE02E">
        <w:rPr>
          <w:rFonts w:ascii="Arial" w:hAnsi="Arial" w:eastAsia="Arial" w:cs="Arial"/>
          <w:b w:val="0"/>
          <w:bCs w:val="0"/>
          <w:i w:val="0"/>
          <w:iCs w:val="0"/>
          <w:noProof w:val="0"/>
          <w:color w:val="000000" w:themeColor="text1" w:themeTint="FF" w:themeShade="FF"/>
          <w:sz w:val="22"/>
          <w:szCs w:val="22"/>
          <w:lang w:val="en-GB"/>
        </w:rPr>
        <w:t>Page 3: Introduction</w:t>
      </w:r>
    </w:p>
    <w:p xmlns:wp14="http://schemas.microsoft.com/office/word/2010/wordml" w:rsidP="1E3C2292" w14:paraId="3DF65075" wp14:textId="79464493">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6B217521" w14:paraId="46D055A9" wp14:textId="469CC0D3">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6B217521" w:rsidR="273EE02E">
        <w:rPr>
          <w:rFonts w:ascii="Arial" w:hAnsi="Arial" w:eastAsia="Arial" w:cs="Arial"/>
          <w:b w:val="0"/>
          <w:bCs w:val="0"/>
          <w:i w:val="0"/>
          <w:iCs w:val="0"/>
          <w:noProof w:val="0"/>
          <w:color w:val="000000" w:themeColor="text1" w:themeTint="FF" w:themeShade="FF"/>
          <w:sz w:val="22"/>
          <w:szCs w:val="22"/>
          <w:lang w:val="en-GB"/>
        </w:rPr>
        <w:t xml:space="preserve">Page 4:  </w:t>
      </w:r>
    </w:p>
    <w:p xmlns:wp14="http://schemas.microsoft.com/office/word/2010/wordml" w:rsidP="6B217521" w14:paraId="0C4F9124" wp14:textId="0DED7946">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6B217521" w:rsidR="273EE02E">
        <w:rPr>
          <w:rFonts w:ascii="Arial" w:hAnsi="Arial" w:eastAsia="Arial" w:cs="Arial"/>
          <w:b w:val="0"/>
          <w:bCs w:val="0"/>
          <w:i w:val="0"/>
          <w:iCs w:val="0"/>
          <w:noProof w:val="0"/>
          <w:color w:val="000000" w:themeColor="text1" w:themeTint="FF" w:themeShade="FF"/>
          <w:sz w:val="22"/>
          <w:szCs w:val="22"/>
          <w:lang w:val="en-GB"/>
        </w:rPr>
        <w:t xml:space="preserve">Page 5 &amp; 6: </w:t>
      </w:r>
    </w:p>
    <w:p xmlns:wp14="http://schemas.microsoft.com/office/word/2010/wordml" w:rsidP="6B217521" w14:paraId="7A8FAB43" wp14:textId="7E9A6CE2">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6B217521" w:rsidR="273EE02E">
        <w:rPr>
          <w:rFonts w:ascii="Arial" w:hAnsi="Arial" w:eastAsia="Arial" w:cs="Arial"/>
          <w:b w:val="0"/>
          <w:bCs w:val="0"/>
          <w:i w:val="0"/>
          <w:iCs w:val="0"/>
          <w:noProof w:val="0"/>
          <w:color w:val="000000" w:themeColor="text1" w:themeTint="FF" w:themeShade="FF"/>
          <w:sz w:val="22"/>
          <w:szCs w:val="22"/>
          <w:lang w:val="en-GB"/>
        </w:rPr>
        <w:t>Page 7:</w:t>
      </w:r>
    </w:p>
    <w:p xmlns:wp14="http://schemas.microsoft.com/office/word/2010/wordml" w:rsidP="6B217521" w14:paraId="2AB443E5" wp14:textId="30CFCD30">
      <w:pPr>
        <w:pStyle w:val="Normal"/>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6B217521" w:rsidR="273EE02E">
        <w:rPr>
          <w:rFonts w:ascii="Arial" w:hAnsi="Arial" w:eastAsia="Arial" w:cs="Arial"/>
          <w:b w:val="0"/>
          <w:bCs w:val="0"/>
          <w:i w:val="0"/>
          <w:iCs w:val="0"/>
          <w:noProof w:val="0"/>
          <w:color w:val="000000" w:themeColor="text1" w:themeTint="FF" w:themeShade="FF"/>
          <w:sz w:val="22"/>
          <w:szCs w:val="22"/>
          <w:lang w:val="en-GB"/>
        </w:rPr>
        <w:t>Page 8:</w:t>
      </w:r>
    </w:p>
    <w:p xmlns:wp14="http://schemas.microsoft.com/office/word/2010/wordml" w:rsidP="1E3C2292" w14:paraId="0A47D9AA" wp14:textId="5639C231">
      <w:pPr>
        <w:pStyle w:val="Normal"/>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5371121C" wp14:textId="121DCA2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1E3C2292" w14:paraId="4EE3D17C" wp14:textId="27FFB8B2">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E3C2292" w:rsidR="273EE02E">
        <w:rPr>
          <w:rFonts w:ascii="Calibri" w:hAnsi="Calibri" w:eastAsia="Calibri" w:cs="Calibri"/>
          <w:b w:val="0"/>
          <w:bCs w:val="0"/>
          <w:i w:val="0"/>
          <w:iCs w:val="0"/>
          <w:noProof w:val="0"/>
          <w:color w:val="000000" w:themeColor="text1" w:themeTint="FF" w:themeShade="FF"/>
          <w:sz w:val="22"/>
          <w:szCs w:val="22"/>
          <w:lang w:val="en-GB"/>
        </w:rPr>
        <w:t xml:space="preserve"> </w:t>
      </w:r>
    </w:p>
    <w:p xmlns:wp14="http://schemas.microsoft.com/office/word/2010/wordml" w:rsidP="1E3C2292" w14:paraId="6E2C02F3" wp14:textId="36E22EE7">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E3C2292" w:rsidR="273EE02E">
        <w:rPr>
          <w:rFonts w:ascii="Calibri" w:hAnsi="Calibri" w:eastAsia="Calibri" w:cs="Calibri"/>
          <w:b w:val="0"/>
          <w:bCs w:val="0"/>
          <w:i w:val="0"/>
          <w:iCs w:val="0"/>
          <w:noProof w:val="0"/>
          <w:color w:val="000000" w:themeColor="text1" w:themeTint="FF" w:themeShade="FF"/>
          <w:sz w:val="22"/>
          <w:szCs w:val="22"/>
          <w:lang w:val="en-GB"/>
        </w:rPr>
        <w:t xml:space="preserve"> </w:t>
      </w:r>
    </w:p>
    <w:p xmlns:wp14="http://schemas.microsoft.com/office/word/2010/wordml" w:rsidP="1E3C2292" w14:paraId="71B9127B" wp14:textId="23593931">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1E3C2292" w14:paraId="5C52119A" wp14:textId="041C8AAB">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1E3C2292" w14:paraId="1C8411EF" wp14:textId="565A8959">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1E3C2292" w14:paraId="30C77029" wp14:textId="5DBA7AEB">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1E3C2292" w14:paraId="54687E3D" wp14:textId="3C8BE986">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1E3C2292" w14:paraId="3F1A17C5" wp14:textId="1F823546">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1E3C2292" w14:paraId="163D1164" wp14:textId="5E34B2E2">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1E3C2292" w14:paraId="60F926DA" wp14:textId="24E0EA5E">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1E3C2292" w14:paraId="40E62277" wp14:textId="2C18231E">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1E3C2292" w14:paraId="72124256" wp14:textId="5F2274E7">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1E3C2292" w14:paraId="244827CA" wp14:textId="1AA5D180">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1E3C2292" w14:paraId="03B2FFE6" wp14:textId="143D55EB">
      <w:pPr>
        <w:spacing w:after="160" w:line="360"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33229364" wp14:textId="4AFB920D">
      <w:pPr>
        <w:spacing w:after="160" w:line="360"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E3C2292" w14:paraId="6C4F2ACC" wp14:textId="73ACCA13">
      <w:pPr>
        <w:spacing w:after="160" w:line="360" w:lineRule="auto"/>
        <w:jc w:val="both"/>
        <w:rPr>
          <w:rFonts w:ascii="Arial" w:hAnsi="Arial" w:eastAsia="Arial" w:cs="Arial"/>
          <w:b w:val="0"/>
          <w:bCs w:val="0"/>
          <w:i w:val="0"/>
          <w:iCs w:val="0"/>
          <w:noProof w:val="0"/>
          <w:color w:val="000000" w:themeColor="text1" w:themeTint="FF" w:themeShade="FF"/>
          <w:sz w:val="22"/>
          <w:szCs w:val="22"/>
          <w:lang w:val="en-GB"/>
        </w:rPr>
      </w:pPr>
      <w:r w:rsidRPr="1E3C2292" w:rsidR="273EE02E">
        <w:rPr>
          <w:rFonts w:ascii="Arial" w:hAnsi="Arial" w:eastAsia="Arial" w:cs="Arial"/>
          <w:b w:val="0"/>
          <w:bCs w:val="0"/>
          <w:i w:val="0"/>
          <w:iCs w:val="0"/>
          <w:noProof w:val="0"/>
          <w:color w:val="000000" w:themeColor="text1" w:themeTint="FF" w:themeShade="FF"/>
          <w:sz w:val="22"/>
          <w:szCs w:val="22"/>
          <w:lang w:val="en-GB"/>
        </w:rPr>
        <w:t>BMSW4005 Professional and career development</w:t>
      </w:r>
    </w:p>
    <w:p xmlns:wp14="http://schemas.microsoft.com/office/word/2010/wordml" w:rsidP="1E3C2292" w14:paraId="4CEAB08A" wp14:textId="66A3BE1A">
      <w:pPr>
        <w:spacing w:after="160" w:line="360" w:lineRule="auto"/>
        <w:jc w:val="both"/>
        <w:rPr>
          <w:rFonts w:ascii="Arial" w:hAnsi="Arial" w:eastAsia="Arial" w:cs="Arial"/>
          <w:b w:val="0"/>
          <w:bCs w:val="0"/>
          <w:i w:val="0"/>
          <w:iCs w:val="0"/>
          <w:noProof w:val="0"/>
          <w:color w:val="000000" w:themeColor="text1" w:themeTint="FF" w:themeShade="FF"/>
          <w:sz w:val="22"/>
          <w:szCs w:val="22"/>
          <w:lang w:val="en-GB"/>
        </w:rPr>
      </w:pPr>
      <w:r w:rsidRPr="1E3C2292" w:rsidR="273EE02E">
        <w:rPr>
          <w:rFonts w:ascii="Arial" w:hAnsi="Arial" w:eastAsia="Arial" w:cs="Arial"/>
          <w:b w:val="0"/>
          <w:bCs w:val="0"/>
          <w:i w:val="0"/>
          <w:iCs w:val="0"/>
          <w:noProof w:val="0"/>
          <w:color w:val="000000" w:themeColor="text1" w:themeTint="FF" w:themeShade="FF"/>
          <w:sz w:val="22"/>
          <w:szCs w:val="22"/>
          <w:lang w:val="en-GB"/>
        </w:rPr>
        <w:t>Introduction: In this paper the author will audit their skills and competencies using the analysis tools learned in class and a personal development plan</w:t>
      </w:r>
    </w:p>
    <w:p xmlns:wp14="http://schemas.microsoft.com/office/word/2010/wordml" w:rsidP="1E3C2292" w14:paraId="0350CDBD" wp14:textId="482BD4C7">
      <w:pPr>
        <w:spacing w:after="160" w:line="360" w:lineRule="auto"/>
        <w:jc w:val="both"/>
        <w:rPr>
          <w:rFonts w:ascii="Arial" w:hAnsi="Arial" w:eastAsia="Arial" w:cs="Arial"/>
          <w:b w:val="0"/>
          <w:bCs w:val="0"/>
          <w:i w:val="0"/>
          <w:iCs w:val="0"/>
          <w:noProof w:val="0"/>
          <w:color w:val="000000" w:themeColor="text1" w:themeTint="FF" w:themeShade="FF"/>
          <w:sz w:val="22"/>
          <w:szCs w:val="22"/>
          <w:lang w:val="en-GB"/>
        </w:rPr>
      </w:pPr>
      <w:r w:rsidRPr="1E3C2292" w:rsidR="273EE02E">
        <w:rPr>
          <w:rFonts w:ascii="Arial" w:hAnsi="Arial" w:eastAsia="Arial" w:cs="Arial"/>
          <w:b w:val="0"/>
          <w:bCs w:val="0"/>
          <w:i w:val="0"/>
          <w:iCs w:val="0"/>
          <w:noProof w:val="0"/>
          <w:color w:val="000000" w:themeColor="text1" w:themeTint="FF" w:themeShade="FF"/>
          <w:sz w:val="22"/>
          <w:szCs w:val="22"/>
          <w:lang w:val="en-GB"/>
        </w:rPr>
        <w:t>What is a personal development plan?</w:t>
      </w:r>
    </w:p>
    <w:p xmlns:wp14="http://schemas.microsoft.com/office/word/2010/wordml" w:rsidP="1E3C2292" w14:paraId="1DA143D5" wp14:textId="44FF1828">
      <w:pPr>
        <w:spacing w:after="160" w:line="360" w:lineRule="auto"/>
        <w:jc w:val="both"/>
        <w:rPr>
          <w:rFonts w:ascii="Arial" w:hAnsi="Arial" w:eastAsia="Arial" w:cs="Arial"/>
          <w:b w:val="0"/>
          <w:bCs w:val="0"/>
          <w:i w:val="0"/>
          <w:iCs w:val="0"/>
          <w:noProof w:val="0"/>
          <w:color w:val="2D2D2D"/>
          <w:sz w:val="22"/>
          <w:szCs w:val="22"/>
          <w:lang w:val="en-GB"/>
        </w:rPr>
      </w:pPr>
      <w:r w:rsidRPr="1E3C2292" w:rsidR="273EE02E">
        <w:rPr>
          <w:rFonts w:ascii="Arial" w:hAnsi="Arial" w:eastAsia="Arial" w:cs="Arial"/>
          <w:b w:val="0"/>
          <w:bCs w:val="0"/>
          <w:i w:val="0"/>
          <w:iCs w:val="0"/>
          <w:noProof w:val="0"/>
          <w:color w:val="2D2D2D"/>
          <w:sz w:val="22"/>
          <w:szCs w:val="22"/>
          <w:lang w:val="en-GB"/>
        </w:rPr>
        <w:t xml:space="preserve">A personal development plan is a set of goals and objectives you create to help you achieve the life you want. Creating a personal development plan involves setting goals, </w:t>
      </w:r>
      <w:proofErr w:type="spellStart"/>
      <w:r w:rsidRPr="1E3C2292" w:rsidR="273EE02E">
        <w:rPr>
          <w:rFonts w:ascii="Arial" w:hAnsi="Arial" w:eastAsia="Arial" w:cs="Arial"/>
          <w:b w:val="0"/>
          <w:bCs w:val="0"/>
          <w:i w:val="0"/>
          <w:iCs w:val="0"/>
          <w:noProof w:val="0"/>
          <w:color w:val="2D2D2D"/>
          <w:sz w:val="22"/>
          <w:szCs w:val="22"/>
          <w:lang w:val="en-GB"/>
        </w:rPr>
        <w:t>analyzing</w:t>
      </w:r>
      <w:proofErr w:type="spellEnd"/>
      <w:r w:rsidRPr="1E3C2292" w:rsidR="273EE02E">
        <w:rPr>
          <w:rFonts w:ascii="Arial" w:hAnsi="Arial" w:eastAsia="Arial" w:cs="Arial"/>
          <w:b w:val="0"/>
          <w:bCs w:val="0"/>
          <w:i w:val="0"/>
          <w:iCs w:val="0"/>
          <w:noProof w:val="0"/>
          <w:color w:val="2D2D2D"/>
          <w:sz w:val="22"/>
          <w:szCs w:val="22"/>
          <w:lang w:val="en-GB"/>
        </w:rPr>
        <w:t xml:space="preserve"> your strengths and weaknesses, creating objectives and reviewing your progress. You can use a personal development plan to help you work on achieving your desired career goals or your vision for any area of your life (resume.com,2020)</w:t>
      </w:r>
      <w:r w:rsidRPr="1E3C2292" w:rsidR="23DAC214">
        <w:rPr>
          <w:rFonts w:ascii="Arial" w:hAnsi="Arial" w:eastAsia="Arial" w:cs="Arial"/>
          <w:b w:val="0"/>
          <w:bCs w:val="0"/>
          <w:i w:val="0"/>
          <w:iCs w:val="0"/>
          <w:noProof w:val="0"/>
          <w:color w:val="2D2D2D"/>
          <w:sz w:val="22"/>
          <w:szCs w:val="22"/>
          <w:lang w:val="en-GB"/>
        </w:rPr>
        <w:t>.</w:t>
      </w:r>
    </w:p>
    <w:p xmlns:wp14="http://schemas.microsoft.com/office/word/2010/wordml" w:rsidP="1E3C2292" w14:paraId="1DDC9DFB" wp14:textId="6220653D">
      <w:pPr>
        <w:pStyle w:val="Normal"/>
        <w:spacing w:after="160" w:line="360" w:lineRule="auto"/>
        <w:jc w:val="both"/>
        <w:rPr>
          <w:rFonts w:ascii="Arial" w:hAnsi="Arial" w:eastAsia="Arial" w:cs="Arial"/>
          <w:b w:val="0"/>
          <w:bCs w:val="0"/>
          <w:i w:val="0"/>
          <w:iCs w:val="0"/>
          <w:noProof w:val="0"/>
          <w:color w:val="2D2D2D"/>
          <w:sz w:val="22"/>
          <w:szCs w:val="22"/>
          <w:lang w:val="en-GB"/>
        </w:rPr>
      </w:pPr>
    </w:p>
    <w:p xmlns:wp14="http://schemas.microsoft.com/office/word/2010/wordml" w:rsidP="1E3C2292" w14:paraId="26641D4B" wp14:textId="133F6D4C">
      <w:pPr>
        <w:pStyle w:val="Normal"/>
        <w:spacing w:after="160" w:line="360" w:lineRule="auto"/>
        <w:jc w:val="both"/>
        <w:rPr>
          <w:rFonts w:ascii="Arial" w:hAnsi="Arial" w:eastAsia="Arial" w:cs="Arial"/>
          <w:b w:val="0"/>
          <w:bCs w:val="0"/>
          <w:i w:val="0"/>
          <w:iCs w:val="0"/>
          <w:noProof w:val="0"/>
          <w:color w:val="2D2D2D"/>
          <w:sz w:val="22"/>
          <w:szCs w:val="22"/>
          <w:lang w:val="en-GB"/>
        </w:rPr>
      </w:pPr>
    </w:p>
    <w:p xmlns:wp14="http://schemas.microsoft.com/office/word/2010/wordml" w:rsidP="1E3C2292" w14:paraId="5F1BF0E3" wp14:textId="66A6D5C6">
      <w:pPr>
        <w:pStyle w:val="Normal"/>
        <w:spacing w:after="160" w:line="360" w:lineRule="auto"/>
        <w:jc w:val="both"/>
        <w:rPr>
          <w:rFonts w:ascii="Arial" w:hAnsi="Arial" w:eastAsia="Arial" w:cs="Arial"/>
          <w:b w:val="0"/>
          <w:bCs w:val="0"/>
          <w:i w:val="0"/>
          <w:iCs w:val="0"/>
          <w:noProof w:val="0"/>
          <w:color w:val="2D2D2D"/>
          <w:sz w:val="22"/>
          <w:szCs w:val="22"/>
          <w:lang w:val="en-GB"/>
        </w:rPr>
      </w:pPr>
    </w:p>
    <w:p xmlns:wp14="http://schemas.microsoft.com/office/word/2010/wordml" w:rsidP="1E3C2292" w14:paraId="235B6066" wp14:textId="3B347110">
      <w:pPr>
        <w:pStyle w:val="Normal"/>
        <w:spacing w:after="160" w:line="360" w:lineRule="auto"/>
        <w:jc w:val="both"/>
        <w:rPr>
          <w:rFonts w:ascii="Arial" w:hAnsi="Arial" w:eastAsia="Arial" w:cs="Arial"/>
          <w:b w:val="0"/>
          <w:bCs w:val="0"/>
          <w:i w:val="0"/>
          <w:iCs w:val="0"/>
          <w:noProof w:val="0"/>
          <w:color w:val="2D2D2D"/>
          <w:sz w:val="22"/>
          <w:szCs w:val="22"/>
          <w:lang w:val="en-GB"/>
        </w:rPr>
      </w:pPr>
    </w:p>
    <w:p xmlns:wp14="http://schemas.microsoft.com/office/word/2010/wordml" w:rsidP="1E3C2292" w14:paraId="34FA0700" wp14:textId="4C789629">
      <w:pPr>
        <w:pStyle w:val="Normal"/>
        <w:spacing w:after="160" w:line="360" w:lineRule="auto"/>
        <w:jc w:val="both"/>
        <w:rPr>
          <w:rFonts w:ascii="Arial" w:hAnsi="Arial" w:eastAsia="Arial" w:cs="Arial"/>
          <w:b w:val="0"/>
          <w:bCs w:val="0"/>
          <w:i w:val="0"/>
          <w:iCs w:val="0"/>
          <w:noProof w:val="0"/>
          <w:color w:val="2D2D2D"/>
          <w:sz w:val="22"/>
          <w:szCs w:val="22"/>
          <w:lang w:val="en-GB"/>
        </w:rPr>
      </w:pPr>
    </w:p>
    <w:p xmlns:wp14="http://schemas.microsoft.com/office/word/2010/wordml" w:rsidP="1E3C2292" w14:paraId="452D92AF" wp14:textId="35E8EC9B">
      <w:pPr>
        <w:pStyle w:val="Normal"/>
        <w:spacing w:after="160" w:line="360" w:lineRule="auto"/>
        <w:jc w:val="both"/>
        <w:rPr>
          <w:rFonts w:ascii="Arial" w:hAnsi="Arial" w:eastAsia="Arial" w:cs="Arial"/>
          <w:b w:val="0"/>
          <w:bCs w:val="0"/>
          <w:i w:val="0"/>
          <w:iCs w:val="0"/>
          <w:noProof w:val="0"/>
          <w:color w:val="2D2D2D"/>
          <w:sz w:val="22"/>
          <w:szCs w:val="22"/>
          <w:lang w:val="en-GB"/>
        </w:rPr>
      </w:pPr>
    </w:p>
    <w:p xmlns:wp14="http://schemas.microsoft.com/office/word/2010/wordml" w:rsidP="1E3C2292" w14:paraId="03435299" wp14:textId="55071DE2">
      <w:pPr>
        <w:pStyle w:val="Normal"/>
        <w:spacing w:after="160" w:line="360" w:lineRule="auto"/>
        <w:jc w:val="both"/>
        <w:rPr>
          <w:rFonts w:ascii="Arial" w:hAnsi="Arial" w:eastAsia="Arial" w:cs="Arial"/>
          <w:b w:val="0"/>
          <w:bCs w:val="0"/>
          <w:i w:val="0"/>
          <w:iCs w:val="0"/>
          <w:noProof w:val="0"/>
          <w:color w:val="2D2D2D"/>
          <w:sz w:val="22"/>
          <w:szCs w:val="22"/>
          <w:lang w:val="en-GB"/>
        </w:rPr>
      </w:pPr>
    </w:p>
    <w:p xmlns:wp14="http://schemas.microsoft.com/office/word/2010/wordml" w:rsidP="1E3C2292" w14:paraId="42AD5D24" wp14:textId="2E0C19E4">
      <w:pPr>
        <w:pStyle w:val="Normal"/>
        <w:spacing w:after="160" w:line="360" w:lineRule="auto"/>
        <w:jc w:val="both"/>
        <w:rPr>
          <w:rFonts w:ascii="Arial" w:hAnsi="Arial" w:eastAsia="Arial" w:cs="Arial"/>
          <w:b w:val="0"/>
          <w:bCs w:val="0"/>
          <w:i w:val="0"/>
          <w:iCs w:val="0"/>
          <w:noProof w:val="0"/>
          <w:color w:val="2D2D2D"/>
          <w:sz w:val="22"/>
          <w:szCs w:val="22"/>
          <w:lang w:val="en-GB"/>
        </w:rPr>
      </w:pPr>
    </w:p>
    <w:p xmlns:wp14="http://schemas.microsoft.com/office/word/2010/wordml" w:rsidP="1E3C2292" w14:paraId="5B0626E7" wp14:textId="2030ADD2">
      <w:pPr>
        <w:pStyle w:val="Normal"/>
        <w:spacing w:after="160" w:line="360" w:lineRule="auto"/>
        <w:jc w:val="both"/>
        <w:rPr>
          <w:rFonts w:ascii="Arial" w:hAnsi="Arial" w:eastAsia="Arial" w:cs="Arial"/>
          <w:b w:val="0"/>
          <w:bCs w:val="0"/>
          <w:i w:val="0"/>
          <w:iCs w:val="0"/>
          <w:noProof w:val="0"/>
          <w:color w:val="2D2D2D"/>
          <w:sz w:val="22"/>
          <w:szCs w:val="22"/>
          <w:lang w:val="en-GB"/>
        </w:rPr>
      </w:pPr>
    </w:p>
    <w:p xmlns:wp14="http://schemas.microsoft.com/office/word/2010/wordml" w:rsidP="1E3C2292" w14:paraId="59E3CBF0" wp14:textId="6BA25930">
      <w:pPr>
        <w:pStyle w:val="Normal"/>
        <w:spacing w:after="160" w:line="360" w:lineRule="auto"/>
        <w:jc w:val="both"/>
        <w:rPr>
          <w:rFonts w:ascii="Arial" w:hAnsi="Arial" w:eastAsia="Arial" w:cs="Arial"/>
          <w:b w:val="0"/>
          <w:bCs w:val="0"/>
          <w:i w:val="0"/>
          <w:iCs w:val="0"/>
          <w:noProof w:val="0"/>
          <w:color w:val="2D2D2D"/>
          <w:sz w:val="22"/>
          <w:szCs w:val="22"/>
          <w:lang w:val="en-GB"/>
        </w:rPr>
      </w:pPr>
    </w:p>
    <w:p xmlns:wp14="http://schemas.microsoft.com/office/word/2010/wordml" w:rsidP="1E3C2292" w14:paraId="692E2C31" wp14:textId="44BC6146">
      <w:pPr>
        <w:pStyle w:val="Normal"/>
        <w:spacing w:after="160" w:line="360" w:lineRule="auto"/>
        <w:jc w:val="both"/>
        <w:rPr>
          <w:rFonts w:ascii="Arial" w:hAnsi="Arial" w:eastAsia="Arial" w:cs="Arial"/>
          <w:b w:val="0"/>
          <w:bCs w:val="0"/>
          <w:i w:val="0"/>
          <w:iCs w:val="0"/>
          <w:noProof w:val="0"/>
          <w:color w:val="2D2D2D"/>
          <w:sz w:val="22"/>
          <w:szCs w:val="22"/>
          <w:lang w:val="en-GB"/>
        </w:rPr>
      </w:pPr>
    </w:p>
    <w:p xmlns:wp14="http://schemas.microsoft.com/office/word/2010/wordml" w:rsidP="1E3C2292" w14:paraId="3CB94D36" wp14:textId="5ED0B951">
      <w:pPr>
        <w:pStyle w:val="Normal"/>
        <w:spacing w:after="160" w:line="360" w:lineRule="auto"/>
        <w:jc w:val="both"/>
        <w:rPr>
          <w:rFonts w:ascii="Arial" w:hAnsi="Arial" w:eastAsia="Arial" w:cs="Arial"/>
          <w:b w:val="0"/>
          <w:bCs w:val="0"/>
          <w:i w:val="0"/>
          <w:iCs w:val="0"/>
          <w:noProof w:val="0"/>
          <w:color w:val="2D2D2D"/>
          <w:sz w:val="22"/>
          <w:szCs w:val="22"/>
          <w:lang w:val="en-GB"/>
        </w:rPr>
      </w:pPr>
    </w:p>
    <w:p xmlns:wp14="http://schemas.microsoft.com/office/word/2010/wordml" w:rsidP="1E3C2292" w14:paraId="1A8E0983" wp14:textId="4ABBE390">
      <w:pPr>
        <w:pStyle w:val="Normal"/>
        <w:spacing w:after="160" w:line="360" w:lineRule="auto"/>
        <w:jc w:val="both"/>
        <w:rPr>
          <w:rFonts w:ascii="Arial" w:hAnsi="Arial" w:eastAsia="Arial" w:cs="Arial"/>
          <w:b w:val="0"/>
          <w:bCs w:val="0"/>
          <w:i w:val="0"/>
          <w:iCs w:val="0"/>
          <w:noProof w:val="0"/>
          <w:color w:val="2D2D2D"/>
          <w:sz w:val="22"/>
          <w:szCs w:val="22"/>
          <w:lang w:val="en-GB"/>
        </w:rPr>
      </w:pPr>
    </w:p>
    <w:p xmlns:wp14="http://schemas.microsoft.com/office/word/2010/wordml" w:rsidP="1E3C2292" w14:paraId="303175D9" wp14:textId="17290187">
      <w:pPr>
        <w:pStyle w:val="Normal"/>
        <w:spacing w:after="160" w:line="360" w:lineRule="auto"/>
        <w:jc w:val="both"/>
        <w:rPr>
          <w:rFonts w:ascii="Arial" w:hAnsi="Arial" w:eastAsia="Arial" w:cs="Arial"/>
          <w:b w:val="0"/>
          <w:bCs w:val="0"/>
          <w:i w:val="0"/>
          <w:iCs w:val="0"/>
          <w:noProof w:val="0"/>
          <w:color w:val="2D2D2D"/>
          <w:sz w:val="22"/>
          <w:szCs w:val="22"/>
          <w:lang w:val="en-GB"/>
        </w:rPr>
      </w:pPr>
    </w:p>
    <w:p xmlns:wp14="http://schemas.microsoft.com/office/word/2010/wordml" w:rsidP="1E3C2292" w14:paraId="72A23A3F" wp14:textId="28BF674F">
      <w:pPr>
        <w:pStyle w:val="Normal"/>
        <w:spacing w:after="160" w:line="360" w:lineRule="auto"/>
        <w:jc w:val="both"/>
        <w:rPr>
          <w:rFonts w:ascii="Arial" w:hAnsi="Arial" w:eastAsia="Arial" w:cs="Arial"/>
          <w:b w:val="0"/>
          <w:bCs w:val="0"/>
          <w:i w:val="0"/>
          <w:iCs w:val="0"/>
          <w:noProof w:val="0"/>
          <w:color w:val="2D2D2D"/>
          <w:sz w:val="22"/>
          <w:szCs w:val="22"/>
          <w:lang w:val="en-GB"/>
        </w:rPr>
      </w:pPr>
    </w:p>
    <w:p xmlns:wp14="http://schemas.microsoft.com/office/word/2010/wordml" w:rsidP="1E3C2292" w14:paraId="1391194F" wp14:textId="10A7BB40">
      <w:pPr>
        <w:pStyle w:val="Normal"/>
        <w:spacing w:after="160" w:line="360" w:lineRule="auto"/>
        <w:jc w:val="both"/>
        <w:rPr>
          <w:rFonts w:ascii="Arial" w:hAnsi="Arial" w:eastAsia="Arial" w:cs="Arial"/>
          <w:b w:val="0"/>
          <w:bCs w:val="0"/>
          <w:i w:val="0"/>
          <w:iCs w:val="0"/>
          <w:noProof w:val="0"/>
          <w:color w:val="2D2D2D"/>
          <w:sz w:val="22"/>
          <w:szCs w:val="22"/>
          <w:lang w:val="en-GB"/>
        </w:rPr>
      </w:pPr>
    </w:p>
    <w:p xmlns:wp14="http://schemas.microsoft.com/office/word/2010/wordml" w:rsidP="1E3C2292" w14:paraId="5E5787A5" wp14:textId="5870A0B9">
      <w:pPr>
        <w:pStyle w:val="Normal"/>
        <w:spacing w:after="160" w:line="360" w:lineRule="auto"/>
        <w:jc w:val="both"/>
        <w:rPr>
          <w:rFonts w:ascii="Arial" w:hAnsi="Arial" w:eastAsia="Arial" w:cs="Arial"/>
          <w:b w:val="0"/>
          <w:bCs w:val="0"/>
          <w:i w:val="0"/>
          <w:iCs w:val="0"/>
          <w:noProof w:val="0"/>
          <w:color w:val="2D2D2D"/>
          <w:sz w:val="22"/>
          <w:szCs w:val="22"/>
          <w:lang w:val="en-GB"/>
        </w:rPr>
      </w:pPr>
      <w:r w:rsidRPr="1E3C2292" w:rsidR="102417D0">
        <w:rPr>
          <w:rFonts w:ascii="Arial" w:hAnsi="Arial" w:eastAsia="Arial" w:cs="Arial"/>
          <w:b w:val="0"/>
          <w:bCs w:val="0"/>
          <w:i w:val="0"/>
          <w:iCs w:val="0"/>
          <w:noProof w:val="0"/>
          <w:color w:val="2D2D2D"/>
          <w:sz w:val="22"/>
          <w:szCs w:val="22"/>
          <w:lang w:val="en-GB"/>
        </w:rPr>
        <w:t>As par</w:t>
      </w:r>
      <w:r w:rsidRPr="1E3C2292" w:rsidR="1F432AAA">
        <w:rPr>
          <w:rFonts w:ascii="Arial" w:hAnsi="Arial" w:eastAsia="Arial" w:cs="Arial"/>
          <w:b w:val="0"/>
          <w:bCs w:val="0"/>
          <w:i w:val="0"/>
          <w:iCs w:val="0"/>
          <w:noProof w:val="0"/>
          <w:color w:val="2D2D2D"/>
          <w:sz w:val="22"/>
          <w:szCs w:val="22"/>
          <w:lang w:val="en-GB"/>
        </w:rPr>
        <w:t>t of the module the author was required to create a cv and</w:t>
      </w:r>
      <w:r w:rsidRPr="1E3C2292" w:rsidR="48FF4AF8">
        <w:rPr>
          <w:rFonts w:ascii="Arial" w:hAnsi="Arial" w:eastAsia="Arial" w:cs="Arial"/>
          <w:b w:val="0"/>
          <w:bCs w:val="0"/>
          <w:i w:val="0"/>
          <w:iCs w:val="0"/>
          <w:noProof w:val="0"/>
          <w:color w:val="2D2D2D"/>
          <w:sz w:val="22"/>
          <w:szCs w:val="22"/>
          <w:lang w:val="en-GB"/>
        </w:rPr>
        <w:t xml:space="preserve"> a covering letter and</w:t>
      </w:r>
      <w:r w:rsidRPr="1E3C2292" w:rsidR="1F432AAA">
        <w:rPr>
          <w:rFonts w:ascii="Arial" w:hAnsi="Arial" w:eastAsia="Arial" w:cs="Arial"/>
          <w:b w:val="0"/>
          <w:bCs w:val="0"/>
          <w:i w:val="0"/>
          <w:iCs w:val="0"/>
          <w:noProof w:val="0"/>
          <w:color w:val="2D2D2D"/>
          <w:sz w:val="22"/>
          <w:szCs w:val="22"/>
          <w:lang w:val="en-GB"/>
        </w:rPr>
        <w:t xml:space="preserve"> apply for </w:t>
      </w:r>
      <w:r w:rsidRPr="1E3C2292" w:rsidR="1C08C2EB">
        <w:rPr>
          <w:rFonts w:ascii="Arial" w:hAnsi="Arial" w:eastAsia="Arial" w:cs="Arial"/>
          <w:b w:val="0"/>
          <w:bCs w:val="0"/>
          <w:i w:val="0"/>
          <w:iCs w:val="0"/>
          <w:noProof w:val="0"/>
          <w:color w:val="2D2D2D"/>
          <w:sz w:val="22"/>
          <w:szCs w:val="22"/>
          <w:lang w:val="en-GB"/>
        </w:rPr>
        <w:t>a job and attend a mock interview, the author decided to apply for a real job and appl</w:t>
      </w:r>
      <w:r w:rsidRPr="1E3C2292" w:rsidR="0E0AC68E">
        <w:rPr>
          <w:rFonts w:ascii="Arial" w:hAnsi="Arial" w:eastAsia="Arial" w:cs="Arial"/>
          <w:b w:val="0"/>
          <w:bCs w:val="0"/>
          <w:i w:val="0"/>
          <w:iCs w:val="0"/>
          <w:noProof w:val="0"/>
          <w:color w:val="2D2D2D"/>
          <w:sz w:val="22"/>
          <w:szCs w:val="22"/>
          <w:lang w:val="en-GB"/>
        </w:rPr>
        <w:t xml:space="preserve">ied to </w:t>
      </w:r>
      <w:r w:rsidRPr="1E3C2292" w:rsidR="384B18FE">
        <w:rPr>
          <w:rFonts w:ascii="Arial" w:hAnsi="Arial" w:eastAsia="Arial" w:cs="Arial"/>
          <w:b w:val="0"/>
          <w:bCs w:val="0"/>
          <w:i w:val="0"/>
          <w:iCs w:val="0"/>
          <w:noProof w:val="0"/>
          <w:color w:val="2D2D2D"/>
          <w:sz w:val="22"/>
          <w:szCs w:val="22"/>
          <w:lang w:val="en-GB"/>
        </w:rPr>
        <w:t>Worcester</w:t>
      </w:r>
      <w:r w:rsidRPr="1E3C2292" w:rsidR="0E0AC68E">
        <w:rPr>
          <w:rFonts w:ascii="Arial" w:hAnsi="Arial" w:eastAsia="Arial" w:cs="Arial"/>
          <w:b w:val="0"/>
          <w:bCs w:val="0"/>
          <w:i w:val="0"/>
          <w:iCs w:val="0"/>
          <w:noProof w:val="0"/>
          <w:color w:val="2D2D2D"/>
          <w:sz w:val="22"/>
          <w:szCs w:val="22"/>
          <w:lang w:val="en-GB"/>
        </w:rPr>
        <w:t xml:space="preserve"> city council for the </w:t>
      </w:r>
      <w:r w:rsidRPr="1E3C2292" w:rsidR="4C40ECC3">
        <w:rPr>
          <w:rFonts w:ascii="Arial" w:hAnsi="Arial" w:eastAsia="Arial" w:cs="Arial"/>
          <w:b w:val="0"/>
          <w:bCs w:val="0"/>
          <w:i w:val="0"/>
          <w:iCs w:val="0"/>
          <w:noProof w:val="0"/>
          <w:color w:val="2D2D2D"/>
          <w:sz w:val="22"/>
          <w:szCs w:val="22"/>
          <w:lang w:val="en-GB"/>
        </w:rPr>
        <w:t>position</w:t>
      </w:r>
      <w:r w:rsidRPr="1E3C2292" w:rsidR="0E0AC68E">
        <w:rPr>
          <w:rFonts w:ascii="Arial" w:hAnsi="Arial" w:eastAsia="Arial" w:cs="Arial"/>
          <w:b w:val="0"/>
          <w:bCs w:val="0"/>
          <w:i w:val="0"/>
          <w:iCs w:val="0"/>
          <w:noProof w:val="0"/>
          <w:color w:val="2D2D2D"/>
          <w:sz w:val="22"/>
          <w:szCs w:val="22"/>
          <w:lang w:val="en-GB"/>
        </w:rPr>
        <w:t xml:space="preserve"> of</w:t>
      </w:r>
      <w:r w:rsidRPr="1E3C2292" w:rsidR="0AD05ECF">
        <w:rPr>
          <w:rFonts w:ascii="Arial" w:hAnsi="Arial" w:eastAsia="Arial" w:cs="Arial"/>
          <w:b w:val="0"/>
          <w:bCs w:val="0"/>
          <w:i w:val="0"/>
          <w:iCs w:val="0"/>
          <w:noProof w:val="0"/>
          <w:color w:val="2D2D2D"/>
          <w:sz w:val="22"/>
          <w:szCs w:val="22"/>
          <w:lang w:val="en-GB"/>
        </w:rPr>
        <w:t xml:space="preserve"> Parking and Enforcement manager</w:t>
      </w:r>
      <w:r w:rsidRPr="1E3C2292" w:rsidR="4061376E">
        <w:rPr>
          <w:rFonts w:ascii="Arial" w:hAnsi="Arial" w:eastAsia="Arial" w:cs="Arial"/>
          <w:b w:val="0"/>
          <w:bCs w:val="0"/>
          <w:i w:val="0"/>
          <w:iCs w:val="0"/>
          <w:noProof w:val="0"/>
          <w:color w:val="2D2D2D"/>
          <w:sz w:val="22"/>
          <w:szCs w:val="22"/>
          <w:lang w:val="en-GB"/>
        </w:rPr>
        <w:t xml:space="preserve">, </w:t>
      </w:r>
      <w:proofErr w:type="gramStart"/>
      <w:r w:rsidRPr="1E3C2292" w:rsidR="4061376E">
        <w:rPr>
          <w:rFonts w:ascii="Arial" w:hAnsi="Arial" w:eastAsia="Arial" w:cs="Arial"/>
          <w:b w:val="0"/>
          <w:bCs w:val="0"/>
          <w:i w:val="0"/>
          <w:iCs w:val="0"/>
          <w:noProof w:val="0"/>
          <w:color w:val="2D2D2D"/>
          <w:sz w:val="22"/>
          <w:szCs w:val="22"/>
          <w:lang w:val="en-GB"/>
        </w:rPr>
        <w:t>The</w:t>
      </w:r>
      <w:proofErr w:type="gramEnd"/>
      <w:r w:rsidRPr="1E3C2292" w:rsidR="4061376E">
        <w:rPr>
          <w:rFonts w:ascii="Arial" w:hAnsi="Arial" w:eastAsia="Arial" w:cs="Arial"/>
          <w:b w:val="0"/>
          <w:bCs w:val="0"/>
          <w:i w:val="0"/>
          <w:iCs w:val="0"/>
          <w:noProof w:val="0"/>
          <w:color w:val="2D2D2D"/>
          <w:sz w:val="22"/>
          <w:szCs w:val="22"/>
          <w:lang w:val="en-GB"/>
        </w:rPr>
        <w:t xml:space="preserve"> author was </w:t>
      </w:r>
      <w:r w:rsidRPr="1E3C2292" w:rsidR="4C97773F">
        <w:rPr>
          <w:rFonts w:ascii="Arial" w:hAnsi="Arial" w:eastAsia="Arial" w:cs="Arial"/>
          <w:b w:val="0"/>
          <w:bCs w:val="0"/>
          <w:i w:val="0"/>
          <w:iCs w:val="0"/>
          <w:noProof w:val="0"/>
          <w:color w:val="2D2D2D"/>
          <w:sz w:val="22"/>
          <w:szCs w:val="22"/>
          <w:lang w:val="en-GB"/>
        </w:rPr>
        <w:t>successful</w:t>
      </w:r>
      <w:r w:rsidRPr="1E3C2292" w:rsidR="4061376E">
        <w:rPr>
          <w:rFonts w:ascii="Arial" w:hAnsi="Arial" w:eastAsia="Arial" w:cs="Arial"/>
          <w:b w:val="0"/>
          <w:bCs w:val="0"/>
          <w:i w:val="0"/>
          <w:iCs w:val="0"/>
          <w:noProof w:val="0"/>
          <w:color w:val="2D2D2D"/>
          <w:sz w:val="22"/>
          <w:szCs w:val="22"/>
          <w:lang w:val="en-GB"/>
        </w:rPr>
        <w:t xml:space="preserve"> in securing an interview for the post but unfor</w:t>
      </w:r>
      <w:r w:rsidRPr="1E3C2292" w:rsidR="0B5490F1">
        <w:rPr>
          <w:rFonts w:ascii="Arial" w:hAnsi="Arial" w:eastAsia="Arial" w:cs="Arial"/>
          <w:b w:val="0"/>
          <w:bCs w:val="0"/>
          <w:i w:val="0"/>
          <w:iCs w:val="0"/>
          <w:noProof w:val="0"/>
          <w:color w:val="2D2D2D"/>
          <w:sz w:val="22"/>
          <w:szCs w:val="22"/>
          <w:lang w:val="en-GB"/>
        </w:rPr>
        <w:t xml:space="preserve">tunately did not secure the </w:t>
      </w:r>
      <w:r w:rsidRPr="1E3C2292" w:rsidR="4E06F3A9">
        <w:rPr>
          <w:rFonts w:ascii="Arial" w:hAnsi="Arial" w:eastAsia="Arial" w:cs="Arial"/>
          <w:b w:val="0"/>
          <w:bCs w:val="0"/>
          <w:i w:val="0"/>
          <w:iCs w:val="0"/>
          <w:noProof w:val="0"/>
          <w:color w:val="2D2D2D"/>
          <w:sz w:val="22"/>
          <w:szCs w:val="22"/>
          <w:lang w:val="en-GB"/>
        </w:rPr>
        <w:t>post. The</w:t>
      </w:r>
      <w:r w:rsidRPr="1E3C2292" w:rsidR="05D6F9F3">
        <w:rPr>
          <w:rFonts w:ascii="Arial" w:hAnsi="Arial" w:eastAsia="Arial" w:cs="Arial"/>
          <w:b w:val="0"/>
          <w:bCs w:val="0"/>
          <w:i w:val="0"/>
          <w:iCs w:val="0"/>
          <w:noProof w:val="0"/>
          <w:color w:val="2D2D2D"/>
          <w:sz w:val="22"/>
          <w:szCs w:val="22"/>
          <w:lang w:val="en-GB"/>
        </w:rPr>
        <w:t xml:space="preserve"> </w:t>
      </w:r>
      <w:r w:rsidRPr="1E3C2292" w:rsidR="52FE0DA3">
        <w:rPr>
          <w:rFonts w:ascii="Arial" w:hAnsi="Arial" w:eastAsia="Arial" w:cs="Arial"/>
          <w:b w:val="0"/>
          <w:bCs w:val="0"/>
          <w:i w:val="0"/>
          <w:iCs w:val="0"/>
          <w:noProof w:val="0"/>
          <w:color w:val="2D2D2D"/>
          <w:sz w:val="22"/>
          <w:szCs w:val="22"/>
          <w:lang w:val="en-GB"/>
        </w:rPr>
        <w:t xml:space="preserve">author will use </w:t>
      </w:r>
      <w:r w:rsidRPr="1E3C2292" w:rsidR="7AFFDF19">
        <w:rPr>
          <w:rFonts w:ascii="Arial" w:hAnsi="Arial" w:eastAsia="Arial" w:cs="Arial"/>
          <w:b w:val="0"/>
          <w:bCs w:val="0"/>
          <w:i w:val="0"/>
          <w:iCs w:val="0"/>
          <w:noProof w:val="0"/>
          <w:color w:val="2D2D2D"/>
          <w:sz w:val="22"/>
          <w:szCs w:val="22"/>
          <w:lang w:val="en-GB"/>
        </w:rPr>
        <w:t xml:space="preserve">the </w:t>
      </w:r>
      <w:proofErr w:type="gramStart"/>
      <w:r w:rsidRPr="1E3C2292" w:rsidR="7AFFDF19">
        <w:rPr>
          <w:rFonts w:ascii="Arial" w:hAnsi="Arial" w:eastAsia="Arial" w:cs="Arial"/>
          <w:b w:val="0"/>
          <w:bCs w:val="0"/>
          <w:i w:val="0"/>
          <w:iCs w:val="0"/>
          <w:noProof w:val="0"/>
          <w:color w:val="2D2D2D"/>
          <w:sz w:val="22"/>
          <w:szCs w:val="22"/>
          <w:lang w:val="en-GB"/>
        </w:rPr>
        <w:t>feed back</w:t>
      </w:r>
      <w:proofErr w:type="gramEnd"/>
      <w:r w:rsidRPr="1E3C2292" w:rsidR="7AFFDF19">
        <w:rPr>
          <w:rFonts w:ascii="Arial" w:hAnsi="Arial" w:eastAsia="Arial" w:cs="Arial"/>
          <w:b w:val="0"/>
          <w:bCs w:val="0"/>
          <w:i w:val="0"/>
          <w:iCs w:val="0"/>
          <w:noProof w:val="0"/>
          <w:color w:val="2D2D2D"/>
          <w:sz w:val="22"/>
          <w:szCs w:val="22"/>
          <w:lang w:val="en-GB"/>
        </w:rPr>
        <w:t xml:space="preserve"> from Worcester city council</w:t>
      </w:r>
      <w:r w:rsidRPr="1E3C2292" w:rsidR="05D6F9F3">
        <w:rPr>
          <w:rFonts w:ascii="Arial" w:hAnsi="Arial" w:eastAsia="Arial" w:cs="Arial"/>
          <w:b w:val="0"/>
          <w:bCs w:val="0"/>
          <w:i w:val="0"/>
          <w:iCs w:val="0"/>
          <w:noProof w:val="0"/>
          <w:color w:val="2D2D2D"/>
          <w:sz w:val="22"/>
          <w:szCs w:val="22"/>
          <w:lang w:val="en-GB"/>
        </w:rPr>
        <w:t xml:space="preserve"> </w:t>
      </w:r>
      <w:r w:rsidRPr="1E3C2292" w:rsidR="726014DC">
        <w:rPr>
          <w:rFonts w:ascii="Arial" w:hAnsi="Arial" w:eastAsia="Arial" w:cs="Arial"/>
          <w:b w:val="0"/>
          <w:bCs w:val="0"/>
          <w:i w:val="0"/>
          <w:iCs w:val="0"/>
          <w:noProof w:val="0"/>
          <w:color w:val="2D2D2D"/>
          <w:sz w:val="22"/>
          <w:szCs w:val="22"/>
          <w:lang w:val="en-GB"/>
        </w:rPr>
        <w:t xml:space="preserve">to analyse what skill is required in the future to secure such a </w:t>
      </w:r>
      <w:r w:rsidRPr="1E3C2292" w:rsidR="01E37742">
        <w:rPr>
          <w:rFonts w:ascii="Arial" w:hAnsi="Arial" w:eastAsia="Arial" w:cs="Arial"/>
          <w:b w:val="0"/>
          <w:bCs w:val="0"/>
          <w:i w:val="0"/>
          <w:iCs w:val="0"/>
          <w:noProof w:val="0"/>
          <w:color w:val="2D2D2D"/>
          <w:sz w:val="22"/>
          <w:szCs w:val="22"/>
          <w:lang w:val="en-GB"/>
        </w:rPr>
        <w:t>position</w:t>
      </w:r>
      <w:r w:rsidRPr="1E3C2292" w:rsidR="726014DC">
        <w:rPr>
          <w:rFonts w:ascii="Arial" w:hAnsi="Arial" w:eastAsia="Arial" w:cs="Arial"/>
          <w:b w:val="0"/>
          <w:bCs w:val="0"/>
          <w:i w:val="0"/>
          <w:iCs w:val="0"/>
          <w:noProof w:val="0"/>
          <w:color w:val="2D2D2D"/>
          <w:sz w:val="22"/>
          <w:szCs w:val="22"/>
          <w:lang w:val="en-GB"/>
        </w:rPr>
        <w:t xml:space="preserve"> in managem</w:t>
      </w:r>
      <w:r w:rsidRPr="1E3C2292" w:rsidR="230F6BB1">
        <w:rPr>
          <w:rFonts w:ascii="Arial" w:hAnsi="Arial" w:eastAsia="Arial" w:cs="Arial"/>
          <w:b w:val="0"/>
          <w:bCs w:val="0"/>
          <w:i w:val="0"/>
          <w:iCs w:val="0"/>
          <w:noProof w:val="0"/>
          <w:color w:val="2D2D2D"/>
          <w:sz w:val="22"/>
          <w:szCs w:val="22"/>
          <w:lang w:val="en-GB"/>
        </w:rPr>
        <w:t>ent</w:t>
      </w:r>
      <w:r w:rsidRPr="1E3C2292" w:rsidR="627FA745">
        <w:rPr>
          <w:rFonts w:ascii="Arial" w:hAnsi="Arial" w:eastAsia="Arial" w:cs="Arial"/>
          <w:b w:val="0"/>
          <w:bCs w:val="0"/>
          <w:i w:val="0"/>
          <w:iCs w:val="0"/>
          <w:noProof w:val="0"/>
          <w:color w:val="2D2D2D"/>
          <w:sz w:val="22"/>
          <w:szCs w:val="22"/>
          <w:lang w:val="en-GB"/>
        </w:rPr>
        <w:t xml:space="preserve"> and create a personal development plan based on the feedback.</w:t>
      </w:r>
    </w:p>
    <w:p w:rsidR="1E3C2292" w:rsidP="1E3C2292" w:rsidRDefault="1E3C2292" w14:paraId="272CEEE7" w14:textId="12C8E2F4">
      <w:pPr>
        <w:pStyle w:val="Normal"/>
        <w:spacing w:after="160" w:line="360" w:lineRule="auto"/>
        <w:jc w:val="both"/>
        <w:rPr>
          <w:rFonts w:ascii="Arial" w:hAnsi="Arial" w:eastAsia="Arial" w:cs="Arial"/>
          <w:b w:val="0"/>
          <w:bCs w:val="0"/>
          <w:i w:val="0"/>
          <w:iCs w:val="0"/>
          <w:noProof w:val="0"/>
          <w:color w:val="2D2D2D"/>
          <w:sz w:val="24"/>
          <w:szCs w:val="24"/>
          <w:lang w:val="en-GB"/>
        </w:rPr>
      </w:pPr>
    </w:p>
    <w:p w:rsidR="6B77E903" w:rsidP="1E3C2292" w:rsidRDefault="6B77E903" w14:paraId="56281C15" w14:textId="6E014050">
      <w:pPr>
        <w:pStyle w:val="Normal"/>
        <w:spacing w:after="160" w:line="360" w:lineRule="auto"/>
        <w:jc w:val="both"/>
        <w:rPr>
          <w:rFonts w:ascii="Arial" w:hAnsi="Arial" w:eastAsia="Arial" w:cs="Arial"/>
          <w:b w:val="0"/>
          <w:bCs w:val="0"/>
          <w:i w:val="0"/>
          <w:iCs w:val="0"/>
          <w:noProof w:val="0"/>
          <w:color w:val="323130"/>
          <w:sz w:val="28"/>
          <w:szCs w:val="28"/>
          <w:u w:val="single"/>
          <w:lang w:val="en-GB"/>
        </w:rPr>
      </w:pPr>
      <w:r w:rsidRPr="1E3C2292" w:rsidR="6B77E903">
        <w:rPr>
          <w:rFonts w:ascii="Arial" w:hAnsi="Arial" w:eastAsia="Arial" w:cs="Arial"/>
          <w:b w:val="0"/>
          <w:bCs w:val="0"/>
          <w:i w:val="0"/>
          <w:iCs w:val="0"/>
          <w:noProof w:val="0"/>
          <w:color w:val="2D2D2D"/>
          <w:sz w:val="24"/>
          <w:szCs w:val="24"/>
          <w:u w:val="single"/>
          <w:lang w:val="en-GB"/>
        </w:rPr>
        <w:t>THE FEEDBACK FOR</w:t>
      </w:r>
      <w:r w:rsidRPr="1E3C2292" w:rsidR="6B77E903">
        <w:rPr>
          <w:rFonts w:ascii="Arial" w:hAnsi="Arial" w:eastAsia="Arial" w:cs="Arial"/>
          <w:b w:val="0"/>
          <w:bCs w:val="0"/>
          <w:i w:val="0"/>
          <w:iCs w:val="0"/>
          <w:noProof w:val="0"/>
          <w:color w:val="2D2D2D"/>
          <w:sz w:val="28"/>
          <w:szCs w:val="28"/>
          <w:u w:val="single"/>
          <w:lang w:val="en-GB"/>
        </w:rPr>
        <w:t xml:space="preserve"> </w:t>
      </w:r>
      <w:r w:rsidRPr="1E3C2292" w:rsidR="7902D09F">
        <w:rPr>
          <w:rFonts w:ascii="Arial" w:hAnsi="Arial" w:eastAsia="Arial" w:cs="Arial"/>
          <w:b w:val="0"/>
          <w:bCs w:val="0"/>
          <w:i w:val="0"/>
          <w:iCs w:val="0"/>
          <w:noProof w:val="0"/>
          <w:color w:val="323130"/>
          <w:sz w:val="28"/>
          <w:szCs w:val="28"/>
          <w:u w:val="single"/>
          <w:lang w:val="en-GB"/>
        </w:rPr>
        <w:t>Parking and Enforcement Manager</w:t>
      </w:r>
      <w:r w:rsidRPr="1E3C2292" w:rsidR="3E21B917">
        <w:rPr>
          <w:rFonts w:ascii="Arial" w:hAnsi="Arial" w:eastAsia="Arial" w:cs="Arial"/>
          <w:b w:val="0"/>
          <w:bCs w:val="0"/>
          <w:i w:val="0"/>
          <w:iCs w:val="0"/>
          <w:noProof w:val="0"/>
          <w:color w:val="323130"/>
          <w:sz w:val="28"/>
          <w:szCs w:val="28"/>
          <w:u w:val="single"/>
          <w:lang w:val="en-GB"/>
        </w:rPr>
        <w:t xml:space="preserve"> :</w:t>
      </w:r>
    </w:p>
    <w:p w:rsidR="726E4DF6" w:rsidP="1E3C2292" w:rsidRDefault="726E4DF6" w14:paraId="2E576541" w14:textId="2DCFA41E">
      <w:pPr>
        <w:jc w:val="both"/>
        <w:rPr>
          <w:rFonts w:ascii="Verdana" w:hAnsi="Verdana" w:eastAsia="Verdana" w:cs="Verdana"/>
          <w:b w:val="0"/>
          <w:bCs w:val="0"/>
          <w:i w:val="0"/>
          <w:iCs w:val="0"/>
          <w:noProof w:val="0"/>
          <w:color w:val="201F1E"/>
          <w:sz w:val="22"/>
          <w:szCs w:val="22"/>
          <w:lang w:val="en-GB"/>
        </w:rPr>
      </w:pPr>
      <w:r w:rsidRPr="1E3C2292" w:rsidR="726E4DF6">
        <w:rPr>
          <w:rFonts w:ascii="Verdana" w:hAnsi="Verdana" w:eastAsia="Verdana" w:cs="Verdana"/>
          <w:b w:val="0"/>
          <w:bCs w:val="0"/>
          <w:i w:val="0"/>
          <w:iCs w:val="0"/>
          <w:noProof w:val="0"/>
          <w:color w:val="201F1E"/>
          <w:sz w:val="22"/>
          <w:szCs w:val="22"/>
          <w:lang w:val="en-GB"/>
        </w:rPr>
        <w:t>Hi Orrin</w:t>
      </w:r>
      <w:r w:rsidRPr="1E3C2292" w:rsidR="33C968C5">
        <w:rPr>
          <w:rFonts w:ascii="Verdana" w:hAnsi="Verdana" w:eastAsia="Verdana" w:cs="Verdana"/>
          <w:b w:val="0"/>
          <w:bCs w:val="0"/>
          <w:i w:val="0"/>
          <w:iCs w:val="0"/>
          <w:noProof w:val="0"/>
          <w:color w:val="201F1E"/>
          <w:sz w:val="22"/>
          <w:szCs w:val="22"/>
          <w:lang w:val="en-GB"/>
        </w:rPr>
        <w:t>,</w:t>
      </w:r>
    </w:p>
    <w:p w:rsidR="726E4DF6" w:rsidP="1E3C2292" w:rsidRDefault="726E4DF6" w14:paraId="504EE5EB" w14:textId="0A281A28">
      <w:pPr>
        <w:jc w:val="both"/>
      </w:pPr>
      <w:r w:rsidRPr="1E3C2292" w:rsidR="726E4DF6">
        <w:rPr>
          <w:rFonts w:ascii="Verdana" w:hAnsi="Verdana" w:eastAsia="Verdana" w:cs="Verdana"/>
          <w:b w:val="0"/>
          <w:bCs w:val="0"/>
          <w:i w:val="0"/>
          <w:iCs w:val="0"/>
          <w:noProof w:val="0"/>
          <w:color w:val="201F1E"/>
          <w:sz w:val="22"/>
          <w:szCs w:val="22"/>
          <w:lang w:val="en-GB"/>
        </w:rPr>
        <w:t xml:space="preserve"> </w:t>
      </w:r>
    </w:p>
    <w:p w:rsidR="726E4DF6" w:rsidP="1E3C2292" w:rsidRDefault="726E4DF6" w14:paraId="3C6AC864" w14:textId="79F40CD8">
      <w:pPr>
        <w:jc w:val="both"/>
      </w:pPr>
      <w:r w:rsidRPr="1E3C2292" w:rsidR="726E4DF6">
        <w:rPr>
          <w:rFonts w:ascii="Verdana" w:hAnsi="Verdana" w:eastAsia="Verdana" w:cs="Verdana"/>
          <w:b w:val="0"/>
          <w:bCs w:val="0"/>
          <w:i w:val="0"/>
          <w:iCs w:val="0"/>
          <w:noProof w:val="0"/>
          <w:color w:val="201F1E"/>
          <w:sz w:val="22"/>
          <w:szCs w:val="22"/>
          <w:lang w:val="en-GB"/>
        </w:rPr>
        <w:t>Apologies for the delay in coming back to you with feedback! I hope you’re well and keeping safe.</w:t>
      </w:r>
    </w:p>
    <w:p w:rsidR="726E4DF6" w:rsidP="1E3C2292" w:rsidRDefault="726E4DF6" w14:paraId="7D90EBEA" w14:textId="720263C6">
      <w:pPr>
        <w:jc w:val="both"/>
      </w:pPr>
      <w:r w:rsidRPr="1E3C2292" w:rsidR="726E4DF6">
        <w:rPr>
          <w:rFonts w:ascii="Verdana" w:hAnsi="Verdana" w:eastAsia="Verdana" w:cs="Verdana"/>
          <w:b w:val="0"/>
          <w:bCs w:val="0"/>
          <w:i w:val="0"/>
          <w:iCs w:val="0"/>
          <w:noProof w:val="0"/>
          <w:color w:val="201F1E"/>
          <w:sz w:val="22"/>
          <w:szCs w:val="22"/>
          <w:lang w:val="en-GB"/>
        </w:rPr>
        <w:t xml:space="preserve"> </w:t>
      </w:r>
    </w:p>
    <w:p w:rsidR="726E4DF6" w:rsidP="1E3C2292" w:rsidRDefault="726E4DF6" w14:paraId="11C1B1B6" w14:textId="3F20605C">
      <w:pPr>
        <w:jc w:val="both"/>
      </w:pPr>
      <w:r w:rsidRPr="1E3C2292" w:rsidR="726E4DF6">
        <w:rPr>
          <w:rFonts w:ascii="Verdana" w:hAnsi="Verdana" w:eastAsia="Verdana" w:cs="Verdana"/>
          <w:b w:val="0"/>
          <w:bCs w:val="0"/>
          <w:i w:val="0"/>
          <w:iCs w:val="0"/>
          <w:noProof w:val="0"/>
          <w:color w:val="201F1E"/>
          <w:sz w:val="22"/>
          <w:szCs w:val="22"/>
          <w:lang w:val="en-GB"/>
        </w:rPr>
        <w:t>I’d like to start by saying you had a satisfactory interview and we’re glad you ‘attended’. You answered all of the questions, some of your answers were stronger than others. The question around management style was answered the strongest and very clearly.</w:t>
      </w:r>
    </w:p>
    <w:p w:rsidR="726E4DF6" w:rsidP="1E3C2292" w:rsidRDefault="726E4DF6" w14:paraId="710916A7" w14:textId="3906A9EC">
      <w:pPr>
        <w:jc w:val="both"/>
      </w:pPr>
      <w:r w:rsidRPr="1E3C2292" w:rsidR="726E4DF6">
        <w:rPr>
          <w:rFonts w:ascii="Verdana" w:hAnsi="Verdana" w:eastAsia="Verdana" w:cs="Verdana"/>
          <w:b w:val="0"/>
          <w:bCs w:val="0"/>
          <w:i w:val="0"/>
          <w:iCs w:val="0"/>
          <w:noProof w:val="0"/>
          <w:color w:val="201F1E"/>
          <w:sz w:val="22"/>
          <w:szCs w:val="22"/>
          <w:lang w:val="en-GB"/>
        </w:rPr>
        <w:t xml:space="preserve"> </w:t>
      </w:r>
    </w:p>
    <w:p w:rsidR="726E4DF6" w:rsidP="1E3C2292" w:rsidRDefault="726E4DF6" w14:paraId="46106A84" w14:textId="04E55F67">
      <w:pPr>
        <w:jc w:val="both"/>
      </w:pPr>
      <w:r w:rsidRPr="1E3C2292" w:rsidR="726E4DF6">
        <w:rPr>
          <w:rFonts w:ascii="Verdana" w:hAnsi="Verdana" w:eastAsia="Verdana" w:cs="Verdana"/>
          <w:b w:val="0"/>
          <w:bCs w:val="0"/>
          <w:i w:val="0"/>
          <w:iCs w:val="0"/>
          <w:noProof w:val="0"/>
          <w:color w:val="201F1E"/>
          <w:sz w:val="22"/>
          <w:szCs w:val="22"/>
          <w:lang w:val="en-GB"/>
        </w:rPr>
        <w:t>We’d like to draw your attention to the question based around service / business planning. Although you answered well in respect of performance indicators, your answer lacked sufficient information on the process of putting a service plan together and you didn’t use this as an opportunity to talk about your vision for the service.</w:t>
      </w:r>
    </w:p>
    <w:p w:rsidR="726E4DF6" w:rsidP="1E3C2292" w:rsidRDefault="726E4DF6" w14:paraId="3DD29D8E" w14:textId="18FFCAAA">
      <w:pPr>
        <w:jc w:val="both"/>
      </w:pPr>
      <w:r w:rsidRPr="1E3C2292" w:rsidR="726E4DF6">
        <w:rPr>
          <w:rFonts w:ascii="Verdana" w:hAnsi="Verdana" w:eastAsia="Verdana" w:cs="Verdana"/>
          <w:b w:val="0"/>
          <w:bCs w:val="0"/>
          <w:i w:val="0"/>
          <w:iCs w:val="0"/>
          <w:noProof w:val="0"/>
          <w:color w:val="201F1E"/>
          <w:sz w:val="22"/>
          <w:szCs w:val="22"/>
          <w:lang w:val="en-GB"/>
        </w:rPr>
        <w:t xml:space="preserve"> </w:t>
      </w:r>
    </w:p>
    <w:p w:rsidR="726E4DF6" w:rsidP="1E3C2292" w:rsidRDefault="726E4DF6" w14:paraId="2ACCF404" w14:textId="1B999443">
      <w:pPr>
        <w:jc w:val="both"/>
      </w:pPr>
      <w:r w:rsidRPr="1E3C2292" w:rsidR="726E4DF6">
        <w:rPr>
          <w:rFonts w:ascii="Verdana" w:hAnsi="Verdana" w:eastAsia="Verdana" w:cs="Verdana"/>
          <w:b w:val="0"/>
          <w:bCs w:val="0"/>
          <w:i w:val="0"/>
          <w:iCs w:val="0"/>
          <w:noProof w:val="0"/>
          <w:color w:val="201F1E"/>
          <w:sz w:val="22"/>
          <w:szCs w:val="22"/>
          <w:lang w:val="en-GB"/>
        </w:rPr>
        <w:t>Although you had good knowledge of providing parking / enforcement advice, when asked about the Wider Management Team here at Worcester City Council we were looking for an answer around your other skills and personal attributes that you could bring to the group and how else you could contribute to corporate projects.</w:t>
      </w:r>
    </w:p>
    <w:p w:rsidR="726E4DF6" w:rsidP="1E3C2292" w:rsidRDefault="726E4DF6" w14:paraId="19B2ADC2" w14:textId="059EC977">
      <w:pPr>
        <w:jc w:val="both"/>
      </w:pPr>
      <w:r w:rsidRPr="1E3C2292" w:rsidR="726E4DF6">
        <w:rPr>
          <w:rFonts w:ascii="Verdana" w:hAnsi="Verdana" w:eastAsia="Verdana" w:cs="Verdana"/>
          <w:b w:val="0"/>
          <w:bCs w:val="0"/>
          <w:i w:val="0"/>
          <w:iCs w:val="0"/>
          <w:noProof w:val="0"/>
          <w:color w:val="201F1E"/>
          <w:sz w:val="22"/>
          <w:szCs w:val="22"/>
          <w:lang w:val="en-GB"/>
        </w:rPr>
        <w:t xml:space="preserve"> </w:t>
      </w:r>
    </w:p>
    <w:p w:rsidR="726E4DF6" w:rsidP="1E3C2292" w:rsidRDefault="726E4DF6" w14:paraId="3528C974" w14:textId="0309E990">
      <w:pPr>
        <w:jc w:val="both"/>
      </w:pPr>
      <w:r w:rsidRPr="1E3C2292" w:rsidR="726E4DF6">
        <w:rPr>
          <w:rFonts w:ascii="Verdana" w:hAnsi="Verdana" w:eastAsia="Verdana" w:cs="Verdana"/>
          <w:b w:val="0"/>
          <w:bCs w:val="0"/>
          <w:i w:val="0"/>
          <w:iCs w:val="0"/>
          <w:noProof w:val="0"/>
          <w:color w:val="201F1E"/>
          <w:sz w:val="22"/>
          <w:szCs w:val="22"/>
          <w:lang w:val="en-GB"/>
        </w:rPr>
        <w:t>Unfortunately given the nature and importance of the post, the business also would require a 5 day working week and we would be unable to offer you the position on 4 working days. Whilst we know this isn’t the decision you hoped for we do hope it hasn’t discouraged you from applying for other roles at Worcester City in the future.</w:t>
      </w:r>
    </w:p>
    <w:p w:rsidR="726E4DF6" w:rsidP="1E3C2292" w:rsidRDefault="726E4DF6" w14:paraId="4F24FA96" w14:textId="029131D6">
      <w:pPr>
        <w:jc w:val="both"/>
      </w:pPr>
      <w:r w:rsidRPr="1E3C2292" w:rsidR="726E4DF6">
        <w:rPr>
          <w:rFonts w:ascii="Verdana" w:hAnsi="Verdana" w:eastAsia="Verdana" w:cs="Verdana"/>
          <w:b w:val="0"/>
          <w:bCs w:val="0"/>
          <w:i w:val="0"/>
          <w:iCs w:val="0"/>
          <w:noProof w:val="0"/>
          <w:color w:val="201F1E"/>
          <w:sz w:val="22"/>
          <w:szCs w:val="22"/>
          <w:lang w:val="en-GB"/>
        </w:rPr>
        <w:t xml:space="preserve"> </w:t>
      </w:r>
    </w:p>
    <w:p w:rsidR="726E4DF6" w:rsidP="1E3C2292" w:rsidRDefault="726E4DF6" w14:paraId="124B340F" w14:textId="01D4BBA0">
      <w:pPr>
        <w:jc w:val="both"/>
      </w:pPr>
      <w:r w:rsidRPr="1E3C2292" w:rsidR="726E4DF6">
        <w:rPr>
          <w:rFonts w:ascii="Verdana" w:hAnsi="Verdana" w:eastAsia="Verdana" w:cs="Verdana"/>
          <w:b w:val="0"/>
          <w:bCs w:val="0"/>
          <w:i w:val="0"/>
          <w:iCs w:val="0"/>
          <w:noProof w:val="0"/>
          <w:color w:val="201F1E"/>
          <w:sz w:val="22"/>
          <w:szCs w:val="22"/>
          <w:lang w:val="en-GB"/>
        </w:rPr>
        <w:t>We wish you the best of luck in your future career.</w:t>
      </w:r>
    </w:p>
    <w:p w:rsidR="726E4DF6" w:rsidP="1E3C2292" w:rsidRDefault="726E4DF6" w14:paraId="285F23BA" w14:textId="56FF7DF4">
      <w:pPr>
        <w:jc w:val="both"/>
      </w:pPr>
      <w:r w:rsidRPr="1E3C2292" w:rsidR="726E4DF6">
        <w:rPr>
          <w:rFonts w:ascii="Verdana" w:hAnsi="Verdana" w:eastAsia="Verdana" w:cs="Verdana"/>
          <w:b w:val="0"/>
          <w:bCs w:val="0"/>
          <w:i w:val="0"/>
          <w:iCs w:val="0"/>
          <w:noProof w:val="0"/>
          <w:color w:val="201F1E"/>
          <w:sz w:val="22"/>
          <w:szCs w:val="22"/>
          <w:lang w:val="en-GB"/>
        </w:rPr>
        <w:t xml:space="preserve"> </w:t>
      </w:r>
    </w:p>
    <w:p w:rsidR="726E4DF6" w:rsidP="1E3C2292" w:rsidRDefault="726E4DF6" w14:paraId="73579D1B" w14:textId="3E87D043">
      <w:pPr>
        <w:jc w:val="both"/>
      </w:pPr>
      <w:r w:rsidRPr="1E3C2292" w:rsidR="726E4DF6">
        <w:rPr>
          <w:rFonts w:ascii="Verdana" w:hAnsi="Verdana" w:eastAsia="Verdana" w:cs="Verdana"/>
          <w:b w:val="0"/>
          <w:bCs w:val="0"/>
          <w:i w:val="0"/>
          <w:iCs w:val="0"/>
          <w:noProof w:val="0"/>
          <w:color w:val="201F1E"/>
          <w:sz w:val="22"/>
          <w:szCs w:val="22"/>
          <w:lang w:val="en-GB"/>
        </w:rPr>
        <w:t>Kind regards</w:t>
      </w:r>
    </w:p>
    <w:p w:rsidR="726E4DF6" w:rsidP="1E3C2292" w:rsidRDefault="726E4DF6" w14:paraId="01EB3230" w14:textId="250B2A87">
      <w:pPr>
        <w:jc w:val="both"/>
      </w:pPr>
      <w:r w:rsidRPr="1E3C2292" w:rsidR="726E4DF6">
        <w:rPr>
          <w:rFonts w:ascii="Verdana" w:hAnsi="Verdana" w:eastAsia="Verdana" w:cs="Verdana"/>
          <w:b w:val="0"/>
          <w:bCs w:val="0"/>
          <w:i w:val="0"/>
          <w:iCs w:val="0"/>
          <w:noProof w:val="0"/>
          <w:color w:val="201F1E"/>
          <w:sz w:val="22"/>
          <w:szCs w:val="22"/>
          <w:lang w:val="en-GB"/>
        </w:rPr>
        <w:t>The Recruitment Team</w:t>
      </w:r>
    </w:p>
    <w:p w:rsidR="726E4DF6" w:rsidP="1E3C2292" w:rsidRDefault="726E4DF6" w14:paraId="586CFDEF" w14:textId="2D637A39">
      <w:pPr>
        <w:jc w:val="both"/>
      </w:pPr>
      <w:r w:rsidRPr="1E3C2292" w:rsidR="726E4DF6">
        <w:rPr>
          <w:rFonts w:ascii="Verdana" w:hAnsi="Verdana" w:eastAsia="Verdana" w:cs="Verdana"/>
          <w:b w:val="0"/>
          <w:bCs w:val="0"/>
          <w:i w:val="0"/>
          <w:iCs w:val="0"/>
          <w:noProof w:val="0"/>
          <w:color w:val="201F1E"/>
          <w:sz w:val="22"/>
          <w:szCs w:val="22"/>
          <w:lang w:val="en-GB"/>
        </w:rPr>
        <w:t>Worcester City Council</w:t>
      </w:r>
    </w:p>
    <w:p w:rsidR="1E3C2292" w:rsidP="1E3C2292" w:rsidRDefault="1E3C2292" w14:paraId="63F5E237" w14:textId="5E3071E9">
      <w:pPr>
        <w:pStyle w:val="Normal"/>
        <w:spacing w:after="160" w:line="360" w:lineRule="auto"/>
        <w:jc w:val="both"/>
        <w:rPr>
          <w:rFonts w:ascii="Arial" w:hAnsi="Arial" w:eastAsia="Arial" w:cs="Arial"/>
          <w:b w:val="0"/>
          <w:bCs w:val="0"/>
          <w:i w:val="0"/>
          <w:iCs w:val="0"/>
          <w:noProof w:val="0"/>
          <w:color w:val="323130"/>
          <w:sz w:val="28"/>
          <w:szCs w:val="28"/>
          <w:lang w:val="en-GB"/>
        </w:rPr>
      </w:pPr>
    </w:p>
    <w:p w:rsidR="359EBA54" w:rsidP="1E3C2292" w:rsidRDefault="359EBA54" w14:paraId="1CE7C7BC" w14:textId="380FF5A1">
      <w:pPr>
        <w:pStyle w:val="Normal"/>
        <w:spacing w:after="160" w:line="360" w:lineRule="auto"/>
        <w:jc w:val="both"/>
        <w:rPr>
          <w:rFonts w:ascii="Arial" w:hAnsi="Arial" w:eastAsia="Arial" w:cs="Arial"/>
          <w:b w:val="0"/>
          <w:bCs w:val="0"/>
          <w:i w:val="0"/>
          <w:iCs w:val="0"/>
          <w:noProof w:val="0"/>
          <w:color w:val="323130"/>
          <w:sz w:val="28"/>
          <w:szCs w:val="28"/>
          <w:lang w:val="en-GB"/>
        </w:rPr>
      </w:pPr>
      <w:r w:rsidRPr="1E3C2292" w:rsidR="359EBA54">
        <w:rPr>
          <w:rFonts w:ascii="Arial" w:hAnsi="Arial" w:eastAsia="Arial" w:cs="Arial"/>
          <w:b w:val="0"/>
          <w:bCs w:val="0"/>
          <w:i w:val="0"/>
          <w:iCs w:val="0"/>
          <w:noProof w:val="0"/>
          <w:color w:val="323130"/>
          <w:sz w:val="28"/>
          <w:szCs w:val="28"/>
          <w:lang w:val="en-GB"/>
        </w:rPr>
        <w:t>P</w:t>
      </w:r>
      <w:r w:rsidRPr="1E3C2292" w:rsidR="28233A37">
        <w:rPr>
          <w:rFonts w:ascii="Arial" w:hAnsi="Arial" w:eastAsia="Arial" w:cs="Arial"/>
          <w:b w:val="0"/>
          <w:bCs w:val="0"/>
          <w:i w:val="0"/>
          <w:iCs w:val="0"/>
          <w:noProof w:val="0"/>
          <w:color w:val="323130"/>
          <w:sz w:val="28"/>
          <w:szCs w:val="28"/>
          <w:lang w:val="en-GB"/>
        </w:rPr>
        <w:t>ersonal</w:t>
      </w:r>
      <w:r w:rsidRPr="1E3C2292" w:rsidR="359EBA54">
        <w:rPr>
          <w:rFonts w:ascii="Arial" w:hAnsi="Arial" w:eastAsia="Arial" w:cs="Arial"/>
          <w:b w:val="0"/>
          <w:bCs w:val="0"/>
          <w:i w:val="0"/>
          <w:iCs w:val="0"/>
          <w:noProof w:val="0"/>
          <w:color w:val="323130"/>
          <w:sz w:val="28"/>
          <w:szCs w:val="28"/>
          <w:lang w:val="en-GB"/>
        </w:rPr>
        <w:t xml:space="preserve"> </w:t>
      </w:r>
      <w:r w:rsidRPr="1E3C2292" w:rsidR="359EBA54">
        <w:rPr>
          <w:rFonts w:ascii="Arial" w:hAnsi="Arial" w:eastAsia="Arial" w:cs="Arial"/>
          <w:b w:val="0"/>
          <w:bCs w:val="0"/>
          <w:i w:val="0"/>
          <w:iCs w:val="0"/>
          <w:noProof w:val="0"/>
          <w:color w:val="323130"/>
          <w:sz w:val="28"/>
          <w:szCs w:val="28"/>
          <w:lang w:val="en-GB"/>
        </w:rPr>
        <w:t>Development</w:t>
      </w:r>
      <w:r w:rsidRPr="1E3C2292" w:rsidR="359EBA54">
        <w:rPr>
          <w:rFonts w:ascii="Arial" w:hAnsi="Arial" w:eastAsia="Arial" w:cs="Arial"/>
          <w:b w:val="0"/>
          <w:bCs w:val="0"/>
          <w:i w:val="0"/>
          <w:iCs w:val="0"/>
          <w:noProof w:val="0"/>
          <w:color w:val="323130"/>
          <w:sz w:val="28"/>
          <w:szCs w:val="28"/>
          <w:lang w:val="en-GB"/>
        </w:rPr>
        <w:t xml:space="preserve"> plan:</w:t>
      </w:r>
    </w:p>
    <w:tbl>
      <w:tblPr>
        <w:tblStyle w:val="TableGrid"/>
        <w:tblW w:w="0" w:type="auto"/>
        <w:tblLayout w:type="fixed"/>
        <w:tblLook w:val="06A0" w:firstRow="1" w:lastRow="0" w:firstColumn="1" w:lastColumn="0" w:noHBand="1" w:noVBand="1"/>
      </w:tblPr>
      <w:tblGrid>
        <w:gridCol w:w="2254"/>
        <w:gridCol w:w="2254"/>
        <w:gridCol w:w="2254"/>
        <w:gridCol w:w="2254"/>
      </w:tblGrid>
      <w:tr w:rsidR="1E3C2292" w:rsidTr="1E3C2292" w14:paraId="55AD0F0A">
        <w:tc>
          <w:tcPr>
            <w:tcW w:w="2254" w:type="dxa"/>
            <w:tcMar/>
          </w:tcPr>
          <w:p w:rsidR="077FB9C8" w:rsidP="1E3C2292" w:rsidRDefault="077FB9C8" w14:paraId="1D00EB09" w14:textId="7A708E11">
            <w:pPr>
              <w:pStyle w:val="Normal"/>
              <w:rPr>
                <w:rFonts w:ascii="Arial" w:hAnsi="Arial" w:eastAsia="Arial" w:cs="Arial"/>
                <w:b w:val="0"/>
                <w:bCs w:val="0"/>
                <w:i w:val="0"/>
                <w:iCs w:val="0"/>
                <w:noProof w:val="0"/>
                <w:color w:val="323130"/>
                <w:sz w:val="28"/>
                <w:szCs w:val="28"/>
                <w:lang w:val="en-GB"/>
              </w:rPr>
            </w:pPr>
            <w:r w:rsidRPr="1E3C2292" w:rsidR="077FB9C8">
              <w:rPr>
                <w:rFonts w:ascii="Arial" w:hAnsi="Arial" w:eastAsia="Arial" w:cs="Arial"/>
                <w:b w:val="0"/>
                <w:bCs w:val="0"/>
                <w:i w:val="0"/>
                <w:iCs w:val="0"/>
                <w:noProof w:val="0"/>
                <w:color w:val="323130"/>
                <w:sz w:val="28"/>
                <w:szCs w:val="28"/>
                <w:lang w:val="en-GB"/>
              </w:rPr>
              <w:t>Objectives.</w:t>
            </w:r>
          </w:p>
          <w:p w:rsidR="077FB9C8" w:rsidP="1E3C2292" w:rsidRDefault="077FB9C8" w14:paraId="0D9DB90E" w14:textId="2CFD9E9F">
            <w:pPr>
              <w:pStyle w:val="Normal"/>
              <w:rPr>
                <w:rFonts w:ascii="Arial" w:hAnsi="Arial" w:eastAsia="Arial" w:cs="Arial"/>
                <w:b w:val="0"/>
                <w:bCs w:val="0"/>
                <w:i w:val="0"/>
                <w:iCs w:val="0"/>
                <w:noProof w:val="0"/>
                <w:color w:val="323130"/>
                <w:sz w:val="28"/>
                <w:szCs w:val="28"/>
                <w:lang w:val="en-GB"/>
              </w:rPr>
            </w:pPr>
            <w:r w:rsidRPr="1E3C2292" w:rsidR="077FB9C8">
              <w:rPr>
                <w:rFonts w:ascii="Arial" w:hAnsi="Arial" w:eastAsia="Arial" w:cs="Arial"/>
                <w:b w:val="0"/>
                <w:bCs w:val="0"/>
                <w:i w:val="0"/>
                <w:iCs w:val="0"/>
                <w:noProof w:val="0"/>
                <w:color w:val="323130"/>
                <w:sz w:val="22"/>
                <w:szCs w:val="22"/>
                <w:lang w:val="en-GB"/>
              </w:rPr>
              <w:t>What do I want to be able to do or do better?</w:t>
            </w:r>
          </w:p>
        </w:tc>
        <w:tc>
          <w:tcPr>
            <w:tcW w:w="2254" w:type="dxa"/>
            <w:tcMar/>
          </w:tcPr>
          <w:p w:rsidR="077FB9C8" w:rsidP="1E3C2292" w:rsidRDefault="077FB9C8" w14:paraId="6D84A646" w14:textId="602B94DB">
            <w:pPr>
              <w:pStyle w:val="Normal"/>
              <w:rPr>
                <w:rFonts w:ascii="Arial" w:hAnsi="Arial" w:eastAsia="Arial" w:cs="Arial"/>
                <w:b w:val="0"/>
                <w:bCs w:val="0"/>
                <w:i w:val="0"/>
                <w:iCs w:val="0"/>
                <w:noProof w:val="0"/>
                <w:color w:val="323130"/>
                <w:sz w:val="28"/>
                <w:szCs w:val="28"/>
                <w:lang w:val="en-GB"/>
              </w:rPr>
            </w:pPr>
            <w:r w:rsidRPr="1E3C2292" w:rsidR="077FB9C8">
              <w:rPr>
                <w:rFonts w:ascii="Arial" w:hAnsi="Arial" w:eastAsia="Arial" w:cs="Arial"/>
                <w:b w:val="0"/>
                <w:bCs w:val="0"/>
                <w:i w:val="0"/>
                <w:iCs w:val="0"/>
                <w:noProof w:val="0"/>
                <w:color w:val="323130"/>
                <w:sz w:val="28"/>
                <w:szCs w:val="28"/>
                <w:lang w:val="en-GB"/>
              </w:rPr>
              <w:t>Success criteria.</w:t>
            </w:r>
          </w:p>
          <w:p w:rsidR="077FB9C8" w:rsidP="1E3C2292" w:rsidRDefault="077FB9C8" w14:paraId="69E7B0A6" w14:textId="41435F95">
            <w:pPr>
              <w:pStyle w:val="Normal"/>
              <w:rPr>
                <w:rFonts w:ascii="Arial" w:hAnsi="Arial" w:eastAsia="Arial" w:cs="Arial"/>
                <w:b w:val="0"/>
                <w:bCs w:val="0"/>
                <w:i w:val="0"/>
                <w:iCs w:val="0"/>
                <w:noProof w:val="0"/>
                <w:color w:val="323130"/>
                <w:sz w:val="22"/>
                <w:szCs w:val="22"/>
                <w:lang w:val="en-GB"/>
              </w:rPr>
            </w:pPr>
            <w:r w:rsidRPr="1E3C2292" w:rsidR="077FB9C8">
              <w:rPr>
                <w:rFonts w:ascii="Arial" w:hAnsi="Arial" w:eastAsia="Arial" w:cs="Arial"/>
                <w:b w:val="0"/>
                <w:bCs w:val="0"/>
                <w:i w:val="0"/>
                <w:iCs w:val="0"/>
                <w:noProof w:val="0"/>
                <w:color w:val="323130"/>
                <w:sz w:val="22"/>
                <w:szCs w:val="22"/>
                <w:lang w:val="en-GB"/>
              </w:rPr>
              <w:t>H</w:t>
            </w:r>
            <w:r w:rsidRPr="1E3C2292" w:rsidR="5E409B3D">
              <w:rPr>
                <w:rFonts w:ascii="Arial" w:hAnsi="Arial" w:eastAsia="Arial" w:cs="Arial"/>
                <w:b w:val="0"/>
                <w:bCs w:val="0"/>
                <w:i w:val="0"/>
                <w:iCs w:val="0"/>
                <w:noProof w:val="0"/>
                <w:color w:val="323130"/>
                <w:sz w:val="22"/>
                <w:szCs w:val="22"/>
                <w:lang w:val="en-GB"/>
              </w:rPr>
              <w:t xml:space="preserve">ow will I recognise </w:t>
            </w:r>
            <w:r w:rsidRPr="1E3C2292" w:rsidR="5E409B3D">
              <w:rPr>
                <w:rFonts w:ascii="Arial" w:hAnsi="Arial" w:eastAsia="Arial" w:cs="Arial"/>
                <w:b w:val="0"/>
                <w:bCs w:val="0"/>
                <w:i w:val="0"/>
                <w:iCs w:val="0"/>
                <w:noProof w:val="0"/>
                <w:color w:val="323130"/>
                <w:sz w:val="22"/>
                <w:szCs w:val="22"/>
                <w:lang w:val="en-GB"/>
              </w:rPr>
              <w:t>success? How</w:t>
            </w:r>
            <w:r w:rsidRPr="1E3C2292" w:rsidR="077FB9C8">
              <w:rPr>
                <w:rFonts w:ascii="Arial" w:hAnsi="Arial" w:eastAsia="Arial" w:cs="Arial"/>
                <w:b w:val="0"/>
                <w:bCs w:val="0"/>
                <w:i w:val="0"/>
                <w:iCs w:val="0"/>
                <w:noProof w:val="0"/>
                <w:color w:val="323130"/>
                <w:sz w:val="22"/>
                <w:szCs w:val="22"/>
                <w:lang w:val="en-GB"/>
              </w:rPr>
              <w:t xml:space="preserve"> will I review </w:t>
            </w:r>
            <w:proofErr w:type="gramStart"/>
            <w:r w:rsidRPr="1E3C2292" w:rsidR="077FB9C8">
              <w:rPr>
                <w:rFonts w:ascii="Arial" w:hAnsi="Arial" w:eastAsia="Arial" w:cs="Arial"/>
                <w:b w:val="0"/>
                <w:bCs w:val="0"/>
                <w:i w:val="0"/>
                <w:iCs w:val="0"/>
                <w:noProof w:val="0"/>
                <w:color w:val="323130"/>
                <w:sz w:val="22"/>
                <w:szCs w:val="22"/>
                <w:lang w:val="en-GB"/>
              </w:rPr>
              <w:t>and  measure</w:t>
            </w:r>
            <w:proofErr w:type="gramEnd"/>
            <w:r w:rsidRPr="1E3C2292" w:rsidR="077FB9C8">
              <w:rPr>
                <w:rFonts w:ascii="Arial" w:hAnsi="Arial" w:eastAsia="Arial" w:cs="Arial"/>
                <w:b w:val="0"/>
                <w:bCs w:val="0"/>
                <w:i w:val="0"/>
                <w:iCs w:val="0"/>
                <w:noProof w:val="0"/>
                <w:color w:val="323130"/>
                <w:sz w:val="22"/>
                <w:szCs w:val="22"/>
                <w:lang w:val="en-GB"/>
              </w:rPr>
              <w:t xml:space="preserve"> </w:t>
            </w:r>
            <w:r w:rsidRPr="1E3C2292" w:rsidR="4C153C55">
              <w:rPr>
                <w:rFonts w:ascii="Arial" w:hAnsi="Arial" w:eastAsia="Arial" w:cs="Arial"/>
                <w:b w:val="0"/>
                <w:bCs w:val="0"/>
                <w:i w:val="0"/>
                <w:iCs w:val="0"/>
                <w:noProof w:val="0"/>
                <w:color w:val="323130"/>
                <w:sz w:val="22"/>
                <w:szCs w:val="22"/>
                <w:lang w:val="en-GB"/>
              </w:rPr>
              <w:t>my development</w:t>
            </w:r>
            <w:r w:rsidRPr="1E3C2292" w:rsidR="077FB9C8">
              <w:rPr>
                <w:rFonts w:ascii="Arial" w:hAnsi="Arial" w:eastAsia="Arial" w:cs="Arial"/>
                <w:b w:val="0"/>
                <w:bCs w:val="0"/>
                <w:i w:val="0"/>
                <w:iCs w:val="0"/>
                <w:noProof w:val="0"/>
                <w:color w:val="323130"/>
                <w:sz w:val="22"/>
                <w:szCs w:val="22"/>
                <w:lang w:val="en-GB"/>
              </w:rPr>
              <w:t>?</w:t>
            </w:r>
          </w:p>
        </w:tc>
        <w:tc>
          <w:tcPr>
            <w:tcW w:w="2254" w:type="dxa"/>
            <w:tcMar/>
          </w:tcPr>
          <w:p w:rsidR="5FF59CF4" w:rsidP="1E3C2292" w:rsidRDefault="5FF59CF4" w14:paraId="1CAEC500" w14:textId="08B2E503">
            <w:pPr>
              <w:pStyle w:val="Normal"/>
              <w:rPr>
                <w:rFonts w:ascii="Arial" w:hAnsi="Arial" w:eastAsia="Arial" w:cs="Arial"/>
                <w:b w:val="0"/>
                <w:bCs w:val="0"/>
                <w:i w:val="0"/>
                <w:iCs w:val="0"/>
                <w:noProof w:val="0"/>
                <w:color w:val="323130"/>
                <w:sz w:val="28"/>
                <w:szCs w:val="28"/>
                <w:lang w:val="en-GB"/>
              </w:rPr>
            </w:pPr>
            <w:r w:rsidRPr="1E3C2292" w:rsidR="5FF59CF4">
              <w:rPr>
                <w:rFonts w:ascii="Arial" w:hAnsi="Arial" w:eastAsia="Arial" w:cs="Arial"/>
                <w:b w:val="0"/>
                <w:bCs w:val="0"/>
                <w:i w:val="0"/>
                <w:iCs w:val="0"/>
                <w:noProof w:val="0"/>
                <w:color w:val="323130"/>
                <w:sz w:val="28"/>
                <w:szCs w:val="28"/>
                <w:lang w:val="en-GB"/>
              </w:rPr>
              <w:t>Actions.</w:t>
            </w:r>
          </w:p>
          <w:p w:rsidR="5FF59CF4" w:rsidP="1E3C2292" w:rsidRDefault="5FF59CF4" w14:paraId="3650E7B3" w14:textId="46725C80">
            <w:pPr>
              <w:pStyle w:val="Normal"/>
              <w:rPr>
                <w:rFonts w:ascii="Arial" w:hAnsi="Arial" w:eastAsia="Arial" w:cs="Arial"/>
                <w:b w:val="0"/>
                <w:bCs w:val="0"/>
                <w:i w:val="0"/>
                <w:iCs w:val="0"/>
                <w:noProof w:val="0"/>
                <w:color w:val="323130"/>
                <w:sz w:val="28"/>
                <w:szCs w:val="28"/>
                <w:lang w:val="en-GB"/>
              </w:rPr>
            </w:pPr>
            <w:r w:rsidRPr="1E3C2292" w:rsidR="5FF59CF4">
              <w:rPr>
                <w:rFonts w:ascii="Arial" w:hAnsi="Arial" w:eastAsia="Arial" w:cs="Arial"/>
                <w:b w:val="0"/>
                <w:bCs w:val="0"/>
                <w:i w:val="0"/>
                <w:iCs w:val="0"/>
                <w:noProof w:val="0"/>
                <w:color w:val="323130"/>
                <w:sz w:val="22"/>
                <w:szCs w:val="22"/>
                <w:lang w:val="en-GB"/>
              </w:rPr>
              <w:t>What methods will I use to achieve my learning objectives?</w:t>
            </w:r>
          </w:p>
        </w:tc>
        <w:tc>
          <w:tcPr>
            <w:tcW w:w="2254" w:type="dxa"/>
            <w:tcMar/>
          </w:tcPr>
          <w:p w:rsidR="36B67E6A" w:rsidP="1E3C2292" w:rsidRDefault="36B67E6A" w14:paraId="5ABE3E6C" w14:textId="63BE070A">
            <w:pPr>
              <w:pStyle w:val="Normal"/>
              <w:rPr>
                <w:rFonts w:ascii="Arial" w:hAnsi="Arial" w:eastAsia="Arial" w:cs="Arial"/>
                <w:b w:val="0"/>
                <w:bCs w:val="0"/>
                <w:i w:val="0"/>
                <w:iCs w:val="0"/>
                <w:noProof w:val="0"/>
                <w:color w:val="323130"/>
                <w:sz w:val="22"/>
                <w:szCs w:val="22"/>
                <w:lang w:val="en-GB"/>
              </w:rPr>
            </w:pPr>
            <w:r w:rsidRPr="1E3C2292" w:rsidR="36B67E6A">
              <w:rPr>
                <w:rFonts w:ascii="Arial" w:hAnsi="Arial" w:eastAsia="Arial" w:cs="Arial"/>
                <w:b w:val="0"/>
                <w:bCs w:val="0"/>
                <w:i w:val="0"/>
                <w:iCs w:val="0"/>
                <w:noProof w:val="0"/>
                <w:color w:val="323130"/>
                <w:sz w:val="28"/>
                <w:szCs w:val="28"/>
                <w:lang w:val="en-GB"/>
              </w:rPr>
              <w:t xml:space="preserve">Implementation. </w:t>
            </w:r>
            <w:r w:rsidRPr="1E3C2292" w:rsidR="36B67E6A">
              <w:rPr>
                <w:rFonts w:ascii="Arial" w:hAnsi="Arial" w:eastAsia="Arial" w:cs="Arial"/>
                <w:b w:val="0"/>
                <w:bCs w:val="0"/>
                <w:i w:val="0"/>
                <w:iCs w:val="0"/>
                <w:noProof w:val="0"/>
                <w:color w:val="323130"/>
                <w:sz w:val="22"/>
                <w:szCs w:val="22"/>
                <w:lang w:val="en-GB"/>
              </w:rPr>
              <w:t>How</w:t>
            </w:r>
            <w:r w:rsidRPr="1E3C2292" w:rsidR="5FF59CF4">
              <w:rPr>
                <w:rFonts w:ascii="Arial" w:hAnsi="Arial" w:eastAsia="Arial" w:cs="Arial"/>
                <w:b w:val="0"/>
                <w:bCs w:val="0"/>
                <w:i w:val="0"/>
                <w:iCs w:val="0"/>
                <w:noProof w:val="0"/>
                <w:color w:val="323130"/>
                <w:sz w:val="22"/>
                <w:szCs w:val="22"/>
                <w:lang w:val="en-GB"/>
              </w:rPr>
              <w:t xml:space="preserve"> will I practise and apply what I learn</w:t>
            </w:r>
            <w:r w:rsidRPr="1E3C2292" w:rsidR="4B9F434D">
              <w:rPr>
                <w:rFonts w:ascii="Arial" w:hAnsi="Arial" w:eastAsia="Arial" w:cs="Arial"/>
                <w:b w:val="0"/>
                <w:bCs w:val="0"/>
                <w:i w:val="0"/>
                <w:iCs w:val="0"/>
                <w:noProof w:val="0"/>
                <w:color w:val="323130"/>
                <w:sz w:val="22"/>
                <w:szCs w:val="22"/>
                <w:lang w:val="en-GB"/>
              </w:rPr>
              <w:t>?</w:t>
            </w:r>
          </w:p>
        </w:tc>
      </w:tr>
      <w:tr w:rsidR="1E3C2292" w:rsidTr="1E3C2292" w14:paraId="5EFC5536">
        <w:tc>
          <w:tcPr>
            <w:tcW w:w="2254" w:type="dxa"/>
            <w:tcMar/>
          </w:tcPr>
          <w:p w:rsidR="5C0E13B4" w:rsidP="1E3C2292" w:rsidRDefault="5C0E13B4" w14:paraId="01D98140" w14:textId="7EA895C3">
            <w:pPr>
              <w:pStyle w:val="ListParagraph"/>
              <w:numPr>
                <w:ilvl w:val="0"/>
                <w:numId w:val="1"/>
              </w:numPr>
              <w:rPr>
                <w:rFonts w:ascii="Arial" w:hAnsi="Arial" w:eastAsia="Arial" w:cs="Arial"/>
                <w:b w:val="0"/>
                <w:bCs w:val="0"/>
                <w:i w:val="0"/>
                <w:iCs w:val="0"/>
                <w:noProof w:val="0"/>
                <w:color w:val="323130"/>
                <w:sz w:val="28"/>
                <w:szCs w:val="28"/>
                <w:lang w:val="en-GB"/>
              </w:rPr>
            </w:pPr>
            <w:r w:rsidRPr="1E3C2292" w:rsidR="5C0E13B4">
              <w:rPr>
                <w:rFonts w:ascii="Arial" w:hAnsi="Arial" w:eastAsia="Arial" w:cs="Arial"/>
                <w:b w:val="0"/>
                <w:bCs w:val="0"/>
                <w:i w:val="0"/>
                <w:iCs w:val="0"/>
                <w:noProof w:val="0"/>
                <w:color w:val="323130"/>
                <w:sz w:val="28"/>
                <w:szCs w:val="28"/>
                <w:lang w:val="en-GB"/>
              </w:rPr>
              <w:t xml:space="preserve">Put a service plan </w:t>
            </w:r>
            <w:r w:rsidRPr="1E3C2292" w:rsidR="158C2487">
              <w:rPr>
                <w:rFonts w:ascii="Arial" w:hAnsi="Arial" w:eastAsia="Arial" w:cs="Arial"/>
                <w:b w:val="0"/>
                <w:bCs w:val="0"/>
                <w:i w:val="0"/>
                <w:iCs w:val="0"/>
                <w:noProof w:val="0"/>
                <w:color w:val="323130"/>
                <w:sz w:val="28"/>
                <w:szCs w:val="28"/>
                <w:lang w:val="en-GB"/>
              </w:rPr>
              <w:t>together.</w:t>
            </w:r>
          </w:p>
          <w:p w:rsidR="158C2487" w:rsidP="1E3C2292" w:rsidRDefault="158C2487" w14:paraId="4E7A76F3" w14:textId="0D717EB1">
            <w:pPr>
              <w:pStyle w:val="ListParagraph"/>
              <w:numPr>
                <w:ilvl w:val="0"/>
                <w:numId w:val="1"/>
              </w:numPr>
              <w:rPr>
                <w:b w:val="0"/>
                <w:bCs w:val="0"/>
                <w:i w:val="0"/>
                <w:iCs w:val="0"/>
                <w:noProof w:val="0"/>
                <w:color w:val="323130"/>
                <w:sz w:val="28"/>
                <w:szCs w:val="28"/>
                <w:lang w:val="en-GB"/>
              </w:rPr>
            </w:pPr>
            <w:r w:rsidRPr="1E3C2292" w:rsidR="158C2487">
              <w:rPr>
                <w:rFonts w:ascii="Arial" w:hAnsi="Arial" w:eastAsia="Arial" w:cs="Arial"/>
                <w:b w:val="0"/>
                <w:bCs w:val="0"/>
                <w:i w:val="0"/>
                <w:iCs w:val="0"/>
                <w:noProof w:val="0"/>
                <w:color w:val="323130"/>
                <w:sz w:val="28"/>
                <w:szCs w:val="28"/>
                <w:lang w:val="en-GB"/>
              </w:rPr>
              <w:t xml:space="preserve">Better business </w:t>
            </w:r>
            <w:r w:rsidRPr="1E3C2292" w:rsidR="5336DE8E">
              <w:rPr>
                <w:rFonts w:ascii="Arial" w:hAnsi="Arial" w:eastAsia="Arial" w:cs="Arial"/>
                <w:b w:val="0"/>
                <w:bCs w:val="0"/>
                <w:i w:val="0"/>
                <w:iCs w:val="0"/>
                <w:noProof w:val="0"/>
                <w:color w:val="323130"/>
                <w:sz w:val="28"/>
                <w:szCs w:val="28"/>
                <w:lang w:val="en-GB"/>
              </w:rPr>
              <w:t>planning, with</w:t>
            </w:r>
            <w:r w:rsidRPr="1E3C2292" w:rsidR="158C2487">
              <w:rPr>
                <w:rFonts w:ascii="Arial" w:hAnsi="Arial" w:eastAsia="Arial" w:cs="Arial"/>
                <w:b w:val="0"/>
                <w:bCs w:val="0"/>
                <w:i w:val="0"/>
                <w:iCs w:val="0"/>
                <w:noProof w:val="0"/>
                <w:color w:val="323130"/>
                <w:sz w:val="28"/>
                <w:szCs w:val="28"/>
                <w:lang w:val="en-GB"/>
              </w:rPr>
              <w:t xml:space="preserve"> a vision for the future.</w:t>
            </w:r>
          </w:p>
          <w:p w:rsidR="6F7934A1" w:rsidP="1E3C2292" w:rsidRDefault="6F7934A1" w14:paraId="3CF9A8A0" w14:textId="05A4F945">
            <w:pPr>
              <w:pStyle w:val="ListParagraph"/>
              <w:numPr>
                <w:ilvl w:val="0"/>
                <w:numId w:val="1"/>
              </w:numPr>
              <w:rPr>
                <w:b w:val="0"/>
                <w:bCs w:val="0"/>
                <w:i w:val="0"/>
                <w:iCs w:val="0"/>
                <w:noProof w:val="0"/>
                <w:color w:val="323130"/>
                <w:sz w:val="28"/>
                <w:szCs w:val="28"/>
                <w:lang w:val="en-GB"/>
              </w:rPr>
            </w:pPr>
            <w:r w:rsidRPr="1E3C2292" w:rsidR="6F7934A1">
              <w:rPr>
                <w:rFonts w:ascii="Arial" w:hAnsi="Arial" w:eastAsia="Arial" w:cs="Arial"/>
                <w:b w:val="0"/>
                <w:bCs w:val="0"/>
                <w:i w:val="0"/>
                <w:iCs w:val="0"/>
                <w:noProof w:val="0"/>
                <w:color w:val="323130"/>
                <w:sz w:val="28"/>
                <w:szCs w:val="28"/>
                <w:lang w:val="en-GB"/>
              </w:rPr>
              <w:t xml:space="preserve">Gain wider skills </w:t>
            </w:r>
          </w:p>
        </w:tc>
        <w:tc>
          <w:tcPr>
            <w:tcW w:w="2254" w:type="dxa"/>
            <w:tcMar/>
          </w:tcPr>
          <w:p w:rsidR="6F7934A1" w:rsidP="1E3C2292" w:rsidRDefault="6F7934A1" w14:paraId="4B0F025A" w14:textId="3C1A2B64">
            <w:pPr>
              <w:pStyle w:val="Normal"/>
              <w:ind w:left="0"/>
              <w:rPr>
                <w:rFonts w:ascii="Arial" w:hAnsi="Arial" w:eastAsia="Arial" w:cs="Arial"/>
                <w:b w:val="0"/>
                <w:bCs w:val="0"/>
                <w:i w:val="0"/>
                <w:iCs w:val="0"/>
                <w:noProof w:val="0"/>
                <w:color w:val="323130"/>
                <w:sz w:val="28"/>
                <w:szCs w:val="28"/>
                <w:lang w:val="en-GB"/>
              </w:rPr>
            </w:pPr>
            <w:r w:rsidRPr="1E3C2292" w:rsidR="6F7934A1">
              <w:rPr>
                <w:rFonts w:ascii="Arial" w:hAnsi="Arial" w:eastAsia="Arial" w:cs="Arial"/>
                <w:b w:val="0"/>
                <w:bCs w:val="0"/>
                <w:i w:val="0"/>
                <w:iCs w:val="0"/>
                <w:noProof w:val="0"/>
                <w:color w:val="323130"/>
                <w:sz w:val="28"/>
                <w:szCs w:val="28"/>
                <w:lang w:val="en-GB"/>
              </w:rPr>
              <w:t xml:space="preserve">The criteria for success would be being able to secure a management </w:t>
            </w:r>
            <w:r w:rsidRPr="1E3C2292" w:rsidR="4538E231">
              <w:rPr>
                <w:rFonts w:ascii="Arial" w:hAnsi="Arial" w:eastAsia="Arial" w:cs="Arial"/>
                <w:b w:val="0"/>
                <w:bCs w:val="0"/>
                <w:i w:val="0"/>
                <w:iCs w:val="0"/>
                <w:noProof w:val="0"/>
                <w:color w:val="323130"/>
                <w:sz w:val="28"/>
                <w:szCs w:val="28"/>
                <w:lang w:val="en-GB"/>
              </w:rPr>
              <w:t>position</w:t>
            </w:r>
            <w:r w:rsidRPr="1E3C2292" w:rsidR="6F7934A1">
              <w:rPr>
                <w:rFonts w:ascii="Arial" w:hAnsi="Arial" w:eastAsia="Arial" w:cs="Arial"/>
                <w:b w:val="0"/>
                <w:bCs w:val="0"/>
                <w:i w:val="0"/>
                <w:iCs w:val="0"/>
                <w:noProof w:val="0"/>
                <w:color w:val="323130"/>
                <w:sz w:val="28"/>
                <w:szCs w:val="28"/>
                <w:lang w:val="en-GB"/>
              </w:rPr>
              <w:t>.</w:t>
            </w:r>
            <w:r w:rsidRPr="1E3C2292" w:rsidR="0BD91EC1">
              <w:rPr>
                <w:rFonts w:ascii="Arial" w:hAnsi="Arial" w:eastAsia="Arial" w:cs="Arial"/>
                <w:b w:val="0"/>
                <w:bCs w:val="0"/>
                <w:i w:val="0"/>
                <w:iCs w:val="0"/>
                <w:noProof w:val="0"/>
                <w:color w:val="323130"/>
                <w:sz w:val="28"/>
                <w:szCs w:val="28"/>
                <w:lang w:val="en-GB"/>
              </w:rPr>
              <w:t xml:space="preserve"> </w:t>
            </w:r>
            <w:r w:rsidRPr="1E3C2292" w:rsidR="6F7934A1">
              <w:rPr>
                <w:rFonts w:ascii="Arial" w:hAnsi="Arial" w:eastAsia="Arial" w:cs="Arial"/>
                <w:b w:val="0"/>
                <w:bCs w:val="0"/>
                <w:i w:val="0"/>
                <w:iCs w:val="0"/>
                <w:noProof w:val="0"/>
                <w:color w:val="323130"/>
                <w:sz w:val="28"/>
                <w:szCs w:val="28"/>
                <w:lang w:val="en-GB"/>
              </w:rPr>
              <w:t>I will</w:t>
            </w:r>
            <w:r w:rsidRPr="1E3C2292" w:rsidR="27F075E2">
              <w:rPr>
                <w:rFonts w:ascii="Arial" w:hAnsi="Arial" w:eastAsia="Arial" w:cs="Arial"/>
                <w:b w:val="0"/>
                <w:bCs w:val="0"/>
                <w:i w:val="0"/>
                <w:iCs w:val="0"/>
                <w:noProof w:val="0"/>
                <w:color w:val="323130"/>
                <w:sz w:val="28"/>
                <w:szCs w:val="28"/>
                <w:lang w:val="en-GB"/>
              </w:rPr>
              <w:t xml:space="preserve"> </w:t>
            </w:r>
            <w:r w:rsidRPr="1E3C2292" w:rsidR="27F075E2">
              <w:rPr>
                <w:rFonts w:ascii="Arial" w:hAnsi="Arial" w:eastAsia="Arial" w:cs="Arial"/>
                <w:b w:val="0"/>
                <w:bCs w:val="0"/>
                <w:i w:val="0"/>
                <w:iCs w:val="0"/>
                <w:noProof w:val="0"/>
                <w:color w:val="323130"/>
                <w:sz w:val="28"/>
                <w:szCs w:val="28"/>
                <w:lang w:val="en-GB"/>
              </w:rPr>
              <w:t>monitor</w:t>
            </w:r>
            <w:r w:rsidRPr="1E3C2292" w:rsidR="27F075E2">
              <w:rPr>
                <w:rFonts w:ascii="Arial" w:hAnsi="Arial" w:eastAsia="Arial" w:cs="Arial"/>
                <w:b w:val="0"/>
                <w:bCs w:val="0"/>
                <w:i w:val="0"/>
                <w:iCs w:val="0"/>
                <w:noProof w:val="0"/>
                <w:color w:val="323130"/>
                <w:sz w:val="28"/>
                <w:szCs w:val="28"/>
                <w:lang w:val="en-GB"/>
              </w:rPr>
              <w:t xml:space="preserve"> feedback from jobs I apply for to see how I am developing and </w:t>
            </w:r>
            <w:r w:rsidRPr="1E3C2292" w:rsidR="48C4C916">
              <w:rPr>
                <w:rFonts w:ascii="Arial" w:hAnsi="Arial" w:eastAsia="Arial" w:cs="Arial"/>
                <w:b w:val="0"/>
                <w:bCs w:val="0"/>
                <w:i w:val="0"/>
                <w:iCs w:val="0"/>
                <w:noProof w:val="0"/>
                <w:color w:val="323130"/>
                <w:sz w:val="28"/>
                <w:szCs w:val="28"/>
                <w:lang w:val="en-GB"/>
              </w:rPr>
              <w:t>improving</w:t>
            </w:r>
          </w:p>
        </w:tc>
        <w:tc>
          <w:tcPr>
            <w:tcW w:w="2254" w:type="dxa"/>
            <w:tcMar/>
          </w:tcPr>
          <w:p w:rsidR="5685098E" w:rsidP="1E3C2292" w:rsidRDefault="5685098E" w14:paraId="6FC25530" w14:textId="1A0608D8">
            <w:pPr>
              <w:pStyle w:val="ListParagraph"/>
              <w:numPr>
                <w:ilvl w:val="0"/>
                <w:numId w:val="3"/>
              </w:numPr>
              <w:rPr>
                <w:rFonts w:ascii="Arial" w:hAnsi="Arial" w:eastAsia="Arial" w:cs="Arial"/>
                <w:b w:val="0"/>
                <w:bCs w:val="0"/>
                <w:i w:val="0"/>
                <w:iCs w:val="0"/>
                <w:noProof w:val="0"/>
                <w:color w:val="323130"/>
                <w:sz w:val="28"/>
                <w:szCs w:val="28"/>
                <w:lang w:val="en-GB"/>
              </w:rPr>
            </w:pPr>
            <w:r w:rsidRPr="1E3C2292" w:rsidR="5685098E">
              <w:rPr>
                <w:rFonts w:ascii="Arial" w:hAnsi="Arial" w:eastAsia="Arial" w:cs="Arial"/>
                <w:b w:val="0"/>
                <w:bCs w:val="0"/>
                <w:i w:val="0"/>
                <w:iCs w:val="0"/>
                <w:noProof w:val="0"/>
                <w:color w:val="323130"/>
                <w:sz w:val="28"/>
                <w:szCs w:val="28"/>
                <w:lang w:val="en-GB"/>
              </w:rPr>
              <w:t>I will enrol on the level 5 business management course and wor</w:t>
            </w:r>
            <w:r w:rsidRPr="1E3C2292" w:rsidR="0C079898">
              <w:rPr>
                <w:rFonts w:ascii="Arial" w:hAnsi="Arial" w:eastAsia="Arial" w:cs="Arial"/>
                <w:b w:val="0"/>
                <w:bCs w:val="0"/>
                <w:i w:val="0"/>
                <w:iCs w:val="0"/>
                <w:noProof w:val="0"/>
                <w:color w:val="323130"/>
                <w:sz w:val="28"/>
                <w:szCs w:val="28"/>
                <w:lang w:val="en-GB"/>
              </w:rPr>
              <w:t>k towards a degree in business management, this will enable me to</w:t>
            </w:r>
            <w:r w:rsidRPr="1E3C2292" w:rsidR="0C079898">
              <w:rPr>
                <w:rFonts w:ascii="Arial" w:hAnsi="Arial" w:eastAsia="Arial" w:cs="Arial"/>
                <w:b w:val="0"/>
                <w:bCs w:val="0"/>
                <w:i w:val="0"/>
                <w:iCs w:val="0"/>
                <w:noProof w:val="0"/>
                <w:color w:val="323130"/>
                <w:sz w:val="28"/>
                <w:szCs w:val="28"/>
                <w:lang w:val="en-GB"/>
              </w:rPr>
              <w:t xml:space="preserve"> secure a pos</w:t>
            </w:r>
            <w:r w:rsidRPr="1E3C2292" w:rsidR="500AAFE9">
              <w:rPr>
                <w:rFonts w:ascii="Arial" w:hAnsi="Arial" w:eastAsia="Arial" w:cs="Arial"/>
                <w:b w:val="0"/>
                <w:bCs w:val="0"/>
                <w:i w:val="0"/>
                <w:iCs w:val="0"/>
                <w:noProof w:val="0"/>
                <w:color w:val="323130"/>
                <w:sz w:val="28"/>
                <w:szCs w:val="28"/>
                <w:lang w:val="en-GB"/>
              </w:rPr>
              <w:t>i</w:t>
            </w:r>
            <w:r w:rsidRPr="1E3C2292" w:rsidR="0C079898">
              <w:rPr>
                <w:rFonts w:ascii="Arial" w:hAnsi="Arial" w:eastAsia="Arial" w:cs="Arial"/>
                <w:b w:val="0"/>
                <w:bCs w:val="0"/>
                <w:i w:val="0"/>
                <w:iCs w:val="0"/>
                <w:noProof w:val="0"/>
                <w:color w:val="323130"/>
                <w:sz w:val="28"/>
                <w:szCs w:val="28"/>
                <w:lang w:val="en-GB"/>
              </w:rPr>
              <w:t>tion in management</w:t>
            </w:r>
            <w:r w:rsidRPr="1E3C2292" w:rsidR="55ED142B">
              <w:rPr>
                <w:rFonts w:ascii="Arial" w:hAnsi="Arial" w:eastAsia="Arial" w:cs="Arial"/>
                <w:b w:val="0"/>
                <w:bCs w:val="0"/>
                <w:i w:val="0"/>
                <w:iCs w:val="0"/>
                <w:noProof w:val="0"/>
                <w:color w:val="323130"/>
                <w:sz w:val="28"/>
                <w:szCs w:val="28"/>
                <w:lang w:val="en-GB"/>
              </w:rPr>
              <w:t>.</w:t>
            </w:r>
          </w:p>
        </w:tc>
        <w:tc>
          <w:tcPr>
            <w:tcW w:w="2254" w:type="dxa"/>
            <w:tcMar/>
          </w:tcPr>
          <w:p w:rsidR="55ED142B" w:rsidP="1E3C2292" w:rsidRDefault="55ED142B" w14:paraId="45E689C2" w14:textId="46D1CDEF">
            <w:pPr>
              <w:pStyle w:val="Normal"/>
              <w:rPr>
                <w:rFonts w:ascii="Arial" w:hAnsi="Arial" w:eastAsia="Arial" w:cs="Arial"/>
                <w:b w:val="0"/>
                <w:bCs w:val="0"/>
                <w:i w:val="0"/>
                <w:iCs w:val="0"/>
                <w:noProof w:val="0"/>
                <w:color w:val="323130"/>
                <w:sz w:val="28"/>
                <w:szCs w:val="28"/>
                <w:lang w:val="en-GB"/>
              </w:rPr>
            </w:pPr>
            <w:r w:rsidRPr="1E3C2292" w:rsidR="55ED142B">
              <w:rPr>
                <w:rFonts w:ascii="Arial" w:hAnsi="Arial" w:eastAsia="Arial" w:cs="Arial"/>
                <w:b w:val="0"/>
                <w:bCs w:val="0"/>
                <w:i w:val="0"/>
                <w:iCs w:val="0"/>
                <w:noProof w:val="0"/>
                <w:color w:val="323130"/>
                <w:sz w:val="28"/>
                <w:szCs w:val="28"/>
                <w:lang w:val="en-GB"/>
              </w:rPr>
              <w:t xml:space="preserve">Once I have successfully completed my </w:t>
            </w:r>
            <w:proofErr w:type="gramStart"/>
            <w:r w:rsidRPr="1E3C2292" w:rsidR="55ED142B">
              <w:rPr>
                <w:rFonts w:ascii="Arial" w:hAnsi="Arial" w:eastAsia="Arial" w:cs="Arial"/>
                <w:b w:val="0"/>
                <w:bCs w:val="0"/>
                <w:i w:val="0"/>
                <w:iCs w:val="0"/>
                <w:noProof w:val="0"/>
                <w:color w:val="323130"/>
                <w:sz w:val="28"/>
                <w:szCs w:val="28"/>
                <w:lang w:val="en-GB"/>
              </w:rPr>
              <w:t>degree</w:t>
            </w:r>
            <w:proofErr w:type="gramEnd"/>
            <w:r w:rsidRPr="1E3C2292" w:rsidR="55ED142B">
              <w:rPr>
                <w:rFonts w:ascii="Arial" w:hAnsi="Arial" w:eastAsia="Arial" w:cs="Arial"/>
                <w:b w:val="0"/>
                <w:bCs w:val="0"/>
                <w:i w:val="0"/>
                <w:iCs w:val="0"/>
                <w:noProof w:val="0"/>
                <w:color w:val="323130"/>
                <w:sz w:val="28"/>
                <w:szCs w:val="28"/>
                <w:lang w:val="en-GB"/>
              </w:rPr>
              <w:t xml:space="preserve"> I will implement what I have learnt into my management </w:t>
            </w:r>
            <w:proofErr w:type="spellStart"/>
            <w:r w:rsidRPr="1E3C2292" w:rsidR="55ED142B">
              <w:rPr>
                <w:rFonts w:ascii="Arial" w:hAnsi="Arial" w:eastAsia="Arial" w:cs="Arial"/>
                <w:b w:val="0"/>
                <w:bCs w:val="0"/>
                <w:i w:val="0"/>
                <w:iCs w:val="0"/>
                <w:noProof w:val="0"/>
                <w:color w:val="323130"/>
                <w:sz w:val="28"/>
                <w:szCs w:val="28"/>
                <w:lang w:val="en-GB"/>
              </w:rPr>
              <w:t>style.i</w:t>
            </w:r>
            <w:proofErr w:type="spellEnd"/>
            <w:r w:rsidRPr="1E3C2292" w:rsidR="55ED142B">
              <w:rPr>
                <w:rFonts w:ascii="Arial" w:hAnsi="Arial" w:eastAsia="Arial" w:cs="Arial"/>
                <w:b w:val="0"/>
                <w:bCs w:val="0"/>
                <w:i w:val="0"/>
                <w:iCs w:val="0"/>
                <w:noProof w:val="0"/>
                <w:color w:val="323130"/>
                <w:sz w:val="28"/>
                <w:szCs w:val="28"/>
                <w:lang w:val="en-GB"/>
              </w:rPr>
              <w:t xml:space="preserve"> will also </w:t>
            </w:r>
            <w:r w:rsidRPr="1E3C2292" w:rsidR="3E5C52C5">
              <w:rPr>
                <w:rFonts w:ascii="Arial" w:hAnsi="Arial" w:eastAsia="Arial" w:cs="Arial"/>
                <w:b w:val="0"/>
                <w:bCs w:val="0"/>
                <w:i w:val="0"/>
                <w:iCs w:val="0"/>
                <w:noProof w:val="0"/>
                <w:color w:val="323130"/>
                <w:sz w:val="28"/>
                <w:szCs w:val="28"/>
                <w:lang w:val="en-GB"/>
              </w:rPr>
              <w:t xml:space="preserve">do </w:t>
            </w:r>
            <w:proofErr w:type="gramStart"/>
            <w:r w:rsidRPr="1E3C2292" w:rsidR="3E5C52C5">
              <w:rPr>
                <w:rFonts w:ascii="Arial" w:hAnsi="Arial" w:eastAsia="Arial" w:cs="Arial"/>
                <w:b w:val="0"/>
                <w:bCs w:val="0"/>
                <w:i w:val="0"/>
                <w:iCs w:val="0"/>
                <w:noProof w:val="0"/>
                <w:color w:val="323130"/>
                <w:sz w:val="28"/>
                <w:szCs w:val="28"/>
                <w:lang w:val="en-GB"/>
              </w:rPr>
              <w:t>voluntary  or</w:t>
            </w:r>
            <w:proofErr w:type="gramEnd"/>
            <w:r w:rsidRPr="1E3C2292" w:rsidR="3E5C52C5">
              <w:rPr>
                <w:rFonts w:ascii="Arial" w:hAnsi="Arial" w:eastAsia="Arial" w:cs="Arial"/>
                <w:b w:val="0"/>
                <w:bCs w:val="0"/>
                <w:i w:val="0"/>
                <w:iCs w:val="0"/>
                <w:noProof w:val="0"/>
                <w:color w:val="323130"/>
                <w:sz w:val="28"/>
                <w:szCs w:val="28"/>
                <w:lang w:val="en-GB"/>
              </w:rPr>
              <w:t xml:space="preserve"> paid deputy management jobs</w:t>
            </w:r>
            <w:r w:rsidRPr="1E3C2292" w:rsidR="354DBFDE">
              <w:rPr>
                <w:rFonts w:ascii="Arial" w:hAnsi="Arial" w:eastAsia="Arial" w:cs="Arial"/>
                <w:b w:val="0"/>
                <w:bCs w:val="0"/>
                <w:i w:val="0"/>
                <w:iCs w:val="0"/>
                <w:noProof w:val="0"/>
                <w:color w:val="323130"/>
                <w:sz w:val="28"/>
                <w:szCs w:val="28"/>
                <w:lang w:val="en-GB"/>
              </w:rPr>
              <w:t xml:space="preserve"> while working towards a degree</w:t>
            </w:r>
          </w:p>
        </w:tc>
      </w:tr>
    </w:tbl>
    <w:p w:rsidR="1E3C2292" w:rsidP="1E3C2292" w:rsidRDefault="1E3C2292" w14:paraId="4320F37D" w14:textId="045F131D">
      <w:pPr>
        <w:pStyle w:val="Normal"/>
        <w:spacing w:after="160" w:line="360" w:lineRule="auto"/>
        <w:jc w:val="both"/>
        <w:rPr>
          <w:rFonts w:ascii="Arial" w:hAnsi="Arial" w:eastAsia="Arial" w:cs="Arial"/>
          <w:b w:val="0"/>
          <w:bCs w:val="0"/>
          <w:i w:val="0"/>
          <w:iCs w:val="0"/>
          <w:noProof w:val="0"/>
          <w:color w:val="323130"/>
          <w:sz w:val="28"/>
          <w:szCs w:val="28"/>
          <w:lang w:val="en-GB"/>
        </w:rPr>
      </w:pPr>
    </w:p>
    <w:p w:rsidR="1E3C2292" w:rsidP="1E3C2292" w:rsidRDefault="1E3C2292" w14:paraId="1DD1627F" w14:textId="3CF7FB67">
      <w:pPr>
        <w:pStyle w:val="Normal"/>
        <w:spacing w:after="160" w:line="360" w:lineRule="auto"/>
        <w:jc w:val="both"/>
        <w:rPr>
          <w:rFonts w:ascii="Arial" w:hAnsi="Arial" w:eastAsia="Arial" w:cs="Arial"/>
          <w:b w:val="0"/>
          <w:bCs w:val="0"/>
          <w:i w:val="0"/>
          <w:iCs w:val="0"/>
          <w:noProof w:val="0"/>
          <w:color w:val="323130"/>
          <w:sz w:val="28"/>
          <w:szCs w:val="28"/>
          <w:lang w:val="en-GB"/>
        </w:rPr>
      </w:pPr>
    </w:p>
    <w:p w:rsidR="1E3C2292" w:rsidP="1E3C2292" w:rsidRDefault="1E3C2292" w14:paraId="302121D4" w14:textId="1171BCEE">
      <w:pPr>
        <w:pStyle w:val="Normal"/>
        <w:spacing w:after="160" w:line="360" w:lineRule="auto"/>
        <w:jc w:val="both"/>
        <w:rPr>
          <w:rFonts w:ascii="Arial" w:hAnsi="Arial" w:eastAsia="Arial" w:cs="Arial"/>
          <w:b w:val="0"/>
          <w:bCs w:val="0"/>
          <w:i w:val="0"/>
          <w:iCs w:val="0"/>
          <w:noProof w:val="0"/>
          <w:color w:val="323130"/>
          <w:sz w:val="28"/>
          <w:szCs w:val="28"/>
          <w:lang w:val="en-GB"/>
        </w:rPr>
      </w:pPr>
    </w:p>
    <w:p w:rsidR="1E3C2292" w:rsidP="1E3C2292" w:rsidRDefault="1E3C2292" w14:paraId="5ADBDFB2" w14:textId="3E9302DB">
      <w:pPr>
        <w:pStyle w:val="Normal"/>
        <w:spacing w:after="160" w:line="360" w:lineRule="auto"/>
        <w:jc w:val="both"/>
        <w:rPr>
          <w:rFonts w:ascii="Arial" w:hAnsi="Arial" w:eastAsia="Arial" w:cs="Arial"/>
          <w:b w:val="0"/>
          <w:bCs w:val="0"/>
          <w:i w:val="0"/>
          <w:iCs w:val="0"/>
          <w:noProof w:val="0"/>
          <w:color w:val="323130"/>
          <w:sz w:val="28"/>
          <w:szCs w:val="28"/>
          <w:lang w:val="en-GB"/>
        </w:rPr>
      </w:pPr>
    </w:p>
    <w:p w:rsidR="1E3C2292" w:rsidP="1E3C2292" w:rsidRDefault="1E3C2292" w14:paraId="5A29209F" w14:textId="68D1B24F">
      <w:pPr>
        <w:pStyle w:val="Normal"/>
        <w:spacing w:after="160" w:line="360" w:lineRule="auto"/>
        <w:jc w:val="both"/>
        <w:rPr>
          <w:rFonts w:ascii="Arial" w:hAnsi="Arial" w:eastAsia="Arial" w:cs="Arial"/>
          <w:b w:val="0"/>
          <w:bCs w:val="0"/>
          <w:i w:val="0"/>
          <w:iCs w:val="0"/>
          <w:noProof w:val="0"/>
          <w:color w:val="323130"/>
          <w:sz w:val="28"/>
          <w:szCs w:val="28"/>
          <w:lang w:val="en-GB"/>
        </w:rPr>
      </w:pPr>
    </w:p>
    <w:p w:rsidR="354DBFDE" w:rsidP="1E3C2292" w:rsidRDefault="354DBFDE" w14:paraId="40E47364" w14:textId="4C73D736">
      <w:pPr>
        <w:pStyle w:val="Normal"/>
        <w:spacing w:after="160" w:line="360" w:lineRule="auto"/>
        <w:jc w:val="both"/>
        <w:rPr>
          <w:rFonts w:ascii="Arial" w:hAnsi="Arial" w:eastAsia="Arial" w:cs="Arial"/>
          <w:b w:val="0"/>
          <w:bCs w:val="0"/>
          <w:i w:val="0"/>
          <w:iCs w:val="0"/>
          <w:noProof w:val="0"/>
          <w:color w:val="323130"/>
          <w:sz w:val="28"/>
          <w:szCs w:val="28"/>
          <w:lang w:val="en-GB"/>
        </w:rPr>
      </w:pPr>
      <w:r w:rsidRPr="1E3C2292" w:rsidR="354DBFDE">
        <w:rPr>
          <w:rFonts w:ascii="Arial" w:hAnsi="Arial" w:eastAsia="Arial" w:cs="Arial"/>
          <w:b w:val="0"/>
          <w:bCs w:val="0"/>
          <w:i w:val="0"/>
          <w:iCs w:val="0"/>
          <w:noProof w:val="0"/>
          <w:color w:val="323130"/>
          <w:sz w:val="28"/>
          <w:szCs w:val="28"/>
          <w:lang w:val="en-GB"/>
        </w:rPr>
        <w:t>To improve his skills the author will enrol on a level 5</w:t>
      </w:r>
      <w:r w:rsidRPr="1E3C2292" w:rsidR="76A8DAAC">
        <w:rPr>
          <w:rFonts w:ascii="Arial" w:hAnsi="Arial" w:eastAsia="Arial" w:cs="Arial"/>
          <w:b w:val="0"/>
          <w:bCs w:val="0"/>
          <w:i w:val="0"/>
          <w:iCs w:val="0"/>
          <w:noProof w:val="0"/>
          <w:color w:val="323130"/>
          <w:sz w:val="28"/>
          <w:szCs w:val="28"/>
          <w:lang w:val="en-GB"/>
        </w:rPr>
        <w:t xml:space="preserve">&amp;6 </w:t>
      </w:r>
      <w:r w:rsidRPr="1E3C2292" w:rsidR="354DBFDE">
        <w:rPr>
          <w:rFonts w:ascii="Arial" w:hAnsi="Arial" w:eastAsia="Arial" w:cs="Arial"/>
          <w:b w:val="0"/>
          <w:bCs w:val="0"/>
          <w:i w:val="0"/>
          <w:iCs w:val="0"/>
          <w:noProof w:val="0"/>
          <w:color w:val="323130"/>
          <w:sz w:val="28"/>
          <w:szCs w:val="28"/>
          <w:lang w:val="en-GB"/>
        </w:rPr>
        <w:t>management co</w:t>
      </w:r>
      <w:r w:rsidRPr="1E3C2292" w:rsidR="55771B23">
        <w:rPr>
          <w:rFonts w:ascii="Arial" w:hAnsi="Arial" w:eastAsia="Arial" w:cs="Arial"/>
          <w:b w:val="0"/>
          <w:bCs w:val="0"/>
          <w:i w:val="0"/>
          <w:iCs w:val="0"/>
          <w:noProof w:val="0"/>
          <w:color w:val="323130"/>
          <w:sz w:val="28"/>
          <w:szCs w:val="28"/>
          <w:lang w:val="en-GB"/>
        </w:rPr>
        <w:t xml:space="preserve">urse which starts in </w:t>
      </w:r>
      <w:proofErr w:type="gramStart"/>
      <w:r w:rsidRPr="1E3C2292" w:rsidR="55771B23">
        <w:rPr>
          <w:rFonts w:ascii="Arial" w:hAnsi="Arial" w:eastAsia="Arial" w:cs="Arial"/>
          <w:b w:val="0"/>
          <w:bCs w:val="0"/>
          <w:i w:val="0"/>
          <w:iCs w:val="0"/>
          <w:noProof w:val="0"/>
          <w:color w:val="323130"/>
          <w:sz w:val="28"/>
          <w:szCs w:val="28"/>
          <w:lang w:val="en-GB"/>
        </w:rPr>
        <w:t>may</w:t>
      </w:r>
      <w:proofErr w:type="gramEnd"/>
      <w:r w:rsidRPr="1E3C2292" w:rsidR="55771B23">
        <w:rPr>
          <w:rFonts w:ascii="Arial" w:hAnsi="Arial" w:eastAsia="Arial" w:cs="Arial"/>
          <w:b w:val="0"/>
          <w:bCs w:val="0"/>
          <w:i w:val="0"/>
          <w:iCs w:val="0"/>
          <w:noProof w:val="0"/>
          <w:color w:val="323130"/>
          <w:sz w:val="28"/>
          <w:szCs w:val="28"/>
          <w:lang w:val="en-GB"/>
        </w:rPr>
        <w:t xml:space="preserve"> and will also apply for a part time deputy management </w:t>
      </w:r>
      <w:r w:rsidRPr="1E3C2292" w:rsidR="17F0AFDC">
        <w:rPr>
          <w:rFonts w:ascii="Arial" w:hAnsi="Arial" w:eastAsia="Arial" w:cs="Arial"/>
          <w:b w:val="0"/>
          <w:bCs w:val="0"/>
          <w:i w:val="0"/>
          <w:iCs w:val="0"/>
          <w:noProof w:val="0"/>
          <w:color w:val="323130"/>
          <w:sz w:val="28"/>
          <w:szCs w:val="28"/>
          <w:lang w:val="en-GB"/>
        </w:rPr>
        <w:t>position</w:t>
      </w:r>
      <w:r w:rsidRPr="1E3C2292" w:rsidR="55771B23">
        <w:rPr>
          <w:rFonts w:ascii="Arial" w:hAnsi="Arial" w:eastAsia="Arial" w:cs="Arial"/>
          <w:b w:val="0"/>
          <w:bCs w:val="0"/>
          <w:i w:val="0"/>
          <w:iCs w:val="0"/>
          <w:noProof w:val="0"/>
          <w:color w:val="323130"/>
          <w:sz w:val="28"/>
          <w:szCs w:val="28"/>
          <w:lang w:val="en-GB"/>
        </w:rPr>
        <w:t xml:space="preserve"> so th</w:t>
      </w:r>
      <w:r w:rsidRPr="1E3C2292" w:rsidR="5B597F65">
        <w:rPr>
          <w:rFonts w:ascii="Arial" w:hAnsi="Arial" w:eastAsia="Arial" w:cs="Arial"/>
          <w:b w:val="0"/>
          <w:bCs w:val="0"/>
          <w:i w:val="0"/>
          <w:iCs w:val="0"/>
          <w:noProof w:val="0"/>
          <w:color w:val="323130"/>
          <w:sz w:val="28"/>
          <w:szCs w:val="28"/>
          <w:lang w:val="en-GB"/>
        </w:rPr>
        <w:t xml:space="preserve">at the author can gain vital management experience which will be used to secure a career in management </w:t>
      </w:r>
      <w:r w:rsidRPr="1E3C2292" w:rsidR="43C8BDFF">
        <w:rPr>
          <w:rFonts w:ascii="Arial" w:hAnsi="Arial" w:eastAsia="Arial" w:cs="Arial"/>
          <w:b w:val="0"/>
          <w:bCs w:val="0"/>
          <w:i w:val="0"/>
          <w:iCs w:val="0"/>
          <w:noProof w:val="0"/>
          <w:color w:val="323130"/>
          <w:sz w:val="28"/>
          <w:szCs w:val="28"/>
          <w:lang w:val="en-GB"/>
        </w:rPr>
        <w:t>or can be used to set up a business</w:t>
      </w:r>
      <w:r w:rsidRPr="1E3C2292" w:rsidR="4A4C9A67">
        <w:rPr>
          <w:rFonts w:ascii="Arial" w:hAnsi="Arial" w:eastAsia="Arial" w:cs="Arial"/>
          <w:b w:val="0"/>
          <w:bCs w:val="0"/>
          <w:i w:val="0"/>
          <w:iCs w:val="0"/>
          <w:noProof w:val="0"/>
          <w:color w:val="323130"/>
          <w:sz w:val="28"/>
          <w:szCs w:val="28"/>
          <w:lang w:val="en-GB"/>
        </w:rPr>
        <w:t xml:space="preserve">. The author will use all the knowledge gained from BMSW4005 </w:t>
      </w:r>
      <w:r w:rsidRPr="1E3C2292" w:rsidR="502EFEA9">
        <w:rPr>
          <w:rFonts w:ascii="Arial" w:hAnsi="Arial" w:eastAsia="Arial" w:cs="Arial"/>
          <w:b w:val="0"/>
          <w:bCs w:val="0"/>
          <w:i w:val="0"/>
          <w:iCs w:val="0"/>
          <w:noProof w:val="0"/>
          <w:color w:val="323130"/>
          <w:sz w:val="28"/>
          <w:szCs w:val="28"/>
          <w:lang w:val="en-GB"/>
        </w:rPr>
        <w:t xml:space="preserve">to help towards </w:t>
      </w:r>
      <w:r w:rsidRPr="1E3C2292" w:rsidR="502EFEA9">
        <w:rPr>
          <w:rFonts w:ascii="Arial" w:hAnsi="Arial" w:eastAsia="Arial" w:cs="Arial"/>
          <w:b w:val="0"/>
          <w:bCs w:val="0"/>
          <w:i w:val="0"/>
          <w:iCs w:val="0"/>
          <w:noProof w:val="0"/>
          <w:color w:val="323130"/>
          <w:sz w:val="28"/>
          <w:szCs w:val="28"/>
          <w:lang w:val="en-GB"/>
        </w:rPr>
        <w:t>achievement</w:t>
      </w:r>
      <w:r w:rsidRPr="1E3C2292" w:rsidR="502EFEA9">
        <w:rPr>
          <w:rFonts w:ascii="Arial" w:hAnsi="Arial" w:eastAsia="Arial" w:cs="Arial"/>
          <w:b w:val="0"/>
          <w:bCs w:val="0"/>
          <w:i w:val="0"/>
          <w:iCs w:val="0"/>
          <w:noProof w:val="0"/>
          <w:color w:val="323130"/>
          <w:sz w:val="28"/>
          <w:szCs w:val="28"/>
          <w:lang w:val="en-GB"/>
        </w:rPr>
        <w:t xml:space="preserve"> of his goals.</w:t>
      </w:r>
    </w:p>
    <w:p w:rsidR="118A1978" w:rsidP="1E3C2292" w:rsidRDefault="118A1978" w14:paraId="3F02F999" w14:textId="65681A7C">
      <w:pPr>
        <w:pStyle w:val="Normal"/>
        <w:spacing w:after="160" w:line="360" w:lineRule="auto"/>
        <w:jc w:val="both"/>
        <w:rPr>
          <w:rFonts w:ascii="Arial" w:hAnsi="Arial" w:eastAsia="Arial" w:cs="Arial"/>
          <w:b w:val="1"/>
          <w:bCs w:val="1"/>
          <w:i w:val="0"/>
          <w:iCs w:val="0"/>
          <w:noProof w:val="0"/>
          <w:color w:val="323130"/>
          <w:sz w:val="24"/>
          <w:szCs w:val="24"/>
          <w:u w:val="single"/>
          <w:lang w:val="en-GB"/>
        </w:rPr>
      </w:pPr>
      <w:r w:rsidRPr="1E3C2292" w:rsidR="118A1978">
        <w:rPr>
          <w:rFonts w:ascii="Arial" w:hAnsi="Arial" w:eastAsia="Arial" w:cs="Arial"/>
          <w:b w:val="1"/>
          <w:bCs w:val="1"/>
          <w:i w:val="0"/>
          <w:iCs w:val="0"/>
          <w:noProof w:val="0"/>
          <w:color w:val="323130"/>
          <w:sz w:val="24"/>
          <w:szCs w:val="24"/>
          <w:u w:val="single"/>
          <w:lang w:val="en-GB"/>
        </w:rPr>
        <w:t>A</w:t>
      </w:r>
      <w:r w:rsidRPr="1E3C2292" w:rsidR="515B7CE3">
        <w:rPr>
          <w:rFonts w:ascii="Arial" w:hAnsi="Arial" w:eastAsia="Arial" w:cs="Arial"/>
          <w:b w:val="1"/>
          <w:bCs w:val="1"/>
          <w:i w:val="0"/>
          <w:iCs w:val="0"/>
          <w:noProof w:val="0"/>
          <w:color w:val="323130"/>
          <w:sz w:val="24"/>
          <w:szCs w:val="24"/>
          <w:u w:val="single"/>
          <w:lang w:val="en-GB"/>
        </w:rPr>
        <w:t>ccess concepts</w:t>
      </w:r>
      <w:r w:rsidRPr="1E3C2292" w:rsidR="25EEAC39">
        <w:rPr>
          <w:rFonts w:ascii="Arial" w:hAnsi="Arial" w:eastAsia="Arial" w:cs="Arial"/>
          <w:b w:val="1"/>
          <w:bCs w:val="1"/>
          <w:i w:val="0"/>
          <w:iCs w:val="0"/>
          <w:noProof w:val="0"/>
          <w:color w:val="323130"/>
          <w:sz w:val="24"/>
          <w:szCs w:val="24"/>
          <w:u w:val="single"/>
          <w:lang w:val="en-GB"/>
        </w:rPr>
        <w:t>:</w:t>
      </w:r>
    </w:p>
    <w:p w:rsidR="4AF4E67F" w:rsidP="1E3C2292" w:rsidRDefault="4AF4E67F" w14:paraId="31AD4CBF" w14:textId="39E706E0">
      <w:pPr>
        <w:pStyle w:val="Normal"/>
        <w:spacing w:after="160" w:line="360" w:lineRule="auto"/>
        <w:jc w:val="both"/>
        <w:rPr>
          <w:rFonts w:ascii="Arial" w:hAnsi="Arial" w:eastAsia="Arial" w:cs="Arial"/>
          <w:b w:val="0"/>
          <w:bCs w:val="0"/>
          <w:i w:val="0"/>
          <w:iCs w:val="0"/>
          <w:noProof w:val="0"/>
          <w:color w:val="323130"/>
          <w:sz w:val="24"/>
          <w:szCs w:val="24"/>
          <w:u w:val="none"/>
          <w:lang w:val="en-GB"/>
        </w:rPr>
      </w:pPr>
      <w:r w:rsidRPr="1E3C2292" w:rsidR="4AF4E67F">
        <w:rPr>
          <w:rFonts w:ascii="Arial" w:hAnsi="Arial" w:eastAsia="Arial" w:cs="Arial"/>
          <w:b w:val="0"/>
          <w:bCs w:val="0"/>
          <w:i w:val="0"/>
          <w:iCs w:val="0"/>
          <w:noProof w:val="0"/>
          <w:color w:val="323130"/>
          <w:sz w:val="24"/>
          <w:szCs w:val="24"/>
          <w:u w:val="none"/>
          <w:lang w:val="en-GB"/>
        </w:rPr>
        <w:t xml:space="preserve">The best way to access the concepts learnt in the module is by </w:t>
      </w:r>
      <w:r w:rsidRPr="1E3C2292" w:rsidR="1EFF9258">
        <w:rPr>
          <w:rFonts w:ascii="Arial" w:hAnsi="Arial" w:eastAsia="Arial" w:cs="Arial"/>
          <w:b w:val="0"/>
          <w:bCs w:val="0"/>
          <w:i w:val="0"/>
          <w:iCs w:val="0"/>
          <w:noProof w:val="0"/>
          <w:color w:val="323130"/>
          <w:sz w:val="24"/>
          <w:szCs w:val="24"/>
          <w:u w:val="none"/>
          <w:lang w:val="en-GB"/>
        </w:rPr>
        <w:t xml:space="preserve">putting them into practice </w:t>
      </w:r>
      <w:proofErr w:type="gramStart"/>
      <w:r w:rsidRPr="1E3C2292" w:rsidR="1EFF9258">
        <w:rPr>
          <w:rFonts w:ascii="Arial" w:hAnsi="Arial" w:eastAsia="Arial" w:cs="Arial"/>
          <w:b w:val="0"/>
          <w:bCs w:val="0"/>
          <w:i w:val="0"/>
          <w:iCs w:val="0"/>
          <w:noProof w:val="0"/>
          <w:color w:val="323130"/>
          <w:sz w:val="24"/>
          <w:szCs w:val="24"/>
          <w:u w:val="none"/>
          <w:lang w:val="en-GB"/>
        </w:rPr>
        <w:t xml:space="preserve">so </w:t>
      </w:r>
      <w:r w:rsidRPr="1E3C2292" w:rsidR="4AF4E67F">
        <w:rPr>
          <w:rFonts w:ascii="Arial" w:hAnsi="Arial" w:eastAsia="Arial" w:cs="Arial"/>
          <w:b w:val="0"/>
          <w:bCs w:val="0"/>
          <w:i w:val="0"/>
          <w:iCs w:val="0"/>
          <w:noProof w:val="0"/>
          <w:color w:val="323130"/>
          <w:sz w:val="24"/>
          <w:szCs w:val="24"/>
          <w:u w:val="none"/>
          <w:lang w:val="en-GB"/>
        </w:rPr>
        <w:t xml:space="preserve"> </w:t>
      </w:r>
      <w:r w:rsidRPr="1E3C2292" w:rsidR="2CF14600">
        <w:rPr>
          <w:rFonts w:ascii="Arial" w:hAnsi="Arial" w:eastAsia="Arial" w:cs="Arial"/>
          <w:b w:val="0"/>
          <w:bCs w:val="0"/>
          <w:i w:val="0"/>
          <w:iCs w:val="0"/>
          <w:noProof w:val="0"/>
          <w:color w:val="323130"/>
          <w:sz w:val="24"/>
          <w:szCs w:val="24"/>
          <w:u w:val="none"/>
          <w:lang w:val="en-GB"/>
        </w:rPr>
        <w:t>As</w:t>
      </w:r>
      <w:proofErr w:type="gramEnd"/>
      <w:r w:rsidRPr="1E3C2292" w:rsidR="2CF14600">
        <w:rPr>
          <w:rFonts w:ascii="Arial" w:hAnsi="Arial" w:eastAsia="Arial" w:cs="Arial"/>
          <w:b w:val="0"/>
          <w:bCs w:val="0"/>
          <w:i w:val="0"/>
          <w:iCs w:val="0"/>
          <w:noProof w:val="0"/>
          <w:color w:val="323130"/>
          <w:sz w:val="24"/>
          <w:szCs w:val="24"/>
          <w:u w:val="none"/>
          <w:lang w:val="en-GB"/>
        </w:rPr>
        <w:t xml:space="preserve"> part of the interview process for the position of Parking enforce</w:t>
      </w:r>
      <w:r w:rsidRPr="1E3C2292" w:rsidR="32D3AA42">
        <w:rPr>
          <w:rFonts w:ascii="Arial" w:hAnsi="Arial" w:eastAsia="Arial" w:cs="Arial"/>
          <w:b w:val="0"/>
          <w:bCs w:val="0"/>
          <w:i w:val="0"/>
          <w:iCs w:val="0"/>
          <w:noProof w:val="0"/>
          <w:color w:val="323130"/>
          <w:sz w:val="24"/>
          <w:szCs w:val="24"/>
          <w:u w:val="none"/>
          <w:lang w:val="en-GB"/>
        </w:rPr>
        <w:t>ment and team manager the author was asked to pro</w:t>
      </w:r>
      <w:r w:rsidRPr="1E3C2292" w:rsidR="48EB0566">
        <w:rPr>
          <w:rFonts w:ascii="Arial" w:hAnsi="Arial" w:eastAsia="Arial" w:cs="Arial"/>
          <w:b w:val="0"/>
          <w:bCs w:val="0"/>
          <w:i w:val="0"/>
          <w:iCs w:val="0"/>
          <w:noProof w:val="0"/>
          <w:color w:val="323130"/>
          <w:sz w:val="24"/>
          <w:szCs w:val="24"/>
          <w:u w:val="none"/>
          <w:lang w:val="en-GB"/>
        </w:rPr>
        <w:t xml:space="preserve">duce a briefing note for the </w:t>
      </w:r>
      <w:proofErr w:type="gramStart"/>
      <w:r w:rsidRPr="1E3C2292" w:rsidR="48EB0566">
        <w:rPr>
          <w:rFonts w:ascii="Arial" w:hAnsi="Arial" w:eastAsia="Arial" w:cs="Arial"/>
          <w:b w:val="0"/>
          <w:bCs w:val="0"/>
          <w:i w:val="0"/>
          <w:iCs w:val="0"/>
          <w:noProof w:val="0"/>
          <w:color w:val="323130"/>
          <w:sz w:val="24"/>
          <w:szCs w:val="24"/>
          <w:u w:val="none"/>
          <w:lang w:val="en-GB"/>
        </w:rPr>
        <w:t>councils</w:t>
      </w:r>
      <w:proofErr w:type="gramEnd"/>
      <w:r w:rsidRPr="1E3C2292" w:rsidR="48EB0566">
        <w:rPr>
          <w:rFonts w:ascii="Arial" w:hAnsi="Arial" w:eastAsia="Arial" w:cs="Arial"/>
          <w:b w:val="0"/>
          <w:bCs w:val="0"/>
          <w:i w:val="0"/>
          <w:iCs w:val="0"/>
          <w:noProof w:val="0"/>
          <w:color w:val="323130"/>
          <w:sz w:val="24"/>
          <w:szCs w:val="24"/>
          <w:u w:val="none"/>
          <w:lang w:val="en-GB"/>
        </w:rPr>
        <w:t xml:space="preserve"> </w:t>
      </w:r>
      <w:r w:rsidRPr="1E3C2292" w:rsidR="6DAAC106">
        <w:rPr>
          <w:rFonts w:ascii="Arial" w:hAnsi="Arial" w:eastAsia="Arial" w:cs="Arial"/>
          <w:b w:val="0"/>
          <w:bCs w:val="0"/>
          <w:i w:val="0"/>
          <w:iCs w:val="0"/>
          <w:noProof w:val="0"/>
          <w:color w:val="323130"/>
          <w:sz w:val="24"/>
          <w:szCs w:val="24"/>
          <w:u w:val="none"/>
          <w:lang w:val="en-GB"/>
        </w:rPr>
        <w:t>corporate</w:t>
      </w:r>
      <w:r w:rsidRPr="1E3C2292" w:rsidR="75E18D73">
        <w:rPr>
          <w:rFonts w:ascii="Arial" w:hAnsi="Arial" w:eastAsia="Arial" w:cs="Arial"/>
          <w:b w:val="0"/>
          <w:bCs w:val="0"/>
          <w:i w:val="0"/>
          <w:iCs w:val="0"/>
          <w:noProof w:val="0"/>
          <w:color w:val="323130"/>
          <w:sz w:val="24"/>
          <w:szCs w:val="24"/>
          <w:u w:val="none"/>
          <w:lang w:val="en-GB"/>
        </w:rPr>
        <w:t xml:space="preserve"> leadership based on the role of parking services</w:t>
      </w:r>
      <w:r w:rsidRPr="1E3C2292" w:rsidR="6F0C2E65">
        <w:rPr>
          <w:rFonts w:ascii="Arial" w:hAnsi="Arial" w:eastAsia="Arial" w:cs="Arial"/>
          <w:b w:val="0"/>
          <w:bCs w:val="0"/>
          <w:i w:val="0"/>
          <w:iCs w:val="0"/>
          <w:noProof w:val="0"/>
          <w:color w:val="323130"/>
          <w:sz w:val="24"/>
          <w:szCs w:val="24"/>
          <w:u w:val="none"/>
          <w:lang w:val="en-GB"/>
        </w:rPr>
        <w:t xml:space="preserve"> in supporting COVID-19 recovery.</w:t>
      </w:r>
      <w:r w:rsidRPr="1E3C2292" w:rsidR="1CDA7CED">
        <w:rPr>
          <w:rFonts w:ascii="Arial" w:hAnsi="Arial" w:eastAsia="Arial" w:cs="Arial"/>
          <w:b w:val="0"/>
          <w:bCs w:val="0"/>
          <w:i w:val="0"/>
          <w:iCs w:val="0"/>
          <w:noProof w:val="0"/>
          <w:color w:val="323130"/>
          <w:sz w:val="24"/>
          <w:szCs w:val="24"/>
          <w:u w:val="none"/>
          <w:lang w:val="en-GB"/>
        </w:rPr>
        <w:t xml:space="preserve"> The author used the concepts from this module to produce the following </w:t>
      </w:r>
      <w:r w:rsidRPr="1E3C2292" w:rsidR="7900C0E0">
        <w:rPr>
          <w:rFonts w:ascii="Arial" w:hAnsi="Arial" w:eastAsia="Arial" w:cs="Arial"/>
          <w:b w:val="0"/>
          <w:bCs w:val="0"/>
          <w:i w:val="0"/>
          <w:iCs w:val="0"/>
          <w:noProof w:val="0"/>
          <w:color w:val="323130"/>
          <w:sz w:val="24"/>
          <w:szCs w:val="24"/>
          <w:u w:val="none"/>
          <w:lang w:val="en-GB"/>
        </w:rPr>
        <w:t>briefing note</w:t>
      </w:r>
      <w:r w:rsidRPr="1E3C2292" w:rsidR="750BFE3C">
        <w:rPr>
          <w:rFonts w:ascii="Arial" w:hAnsi="Arial" w:eastAsia="Arial" w:cs="Arial"/>
          <w:b w:val="0"/>
          <w:bCs w:val="0"/>
          <w:i w:val="0"/>
          <w:iCs w:val="0"/>
          <w:noProof w:val="0"/>
          <w:color w:val="323130"/>
          <w:sz w:val="24"/>
          <w:szCs w:val="24"/>
          <w:u w:val="none"/>
          <w:lang w:val="en-GB"/>
        </w:rPr>
        <w:t xml:space="preserve"> </w:t>
      </w:r>
      <w:r w:rsidRPr="1E3C2292" w:rsidR="1CDA7CED">
        <w:rPr>
          <w:rFonts w:ascii="Arial" w:hAnsi="Arial" w:eastAsia="Arial" w:cs="Arial"/>
          <w:b w:val="0"/>
          <w:bCs w:val="0"/>
          <w:i w:val="0"/>
          <w:iCs w:val="0"/>
          <w:noProof w:val="0"/>
          <w:color w:val="323130"/>
          <w:sz w:val="24"/>
          <w:szCs w:val="24"/>
          <w:u w:val="none"/>
          <w:lang w:val="en-GB"/>
        </w:rPr>
        <w:t xml:space="preserve">for the </w:t>
      </w:r>
      <w:r w:rsidRPr="1E3C2292" w:rsidR="458F8401">
        <w:rPr>
          <w:rFonts w:ascii="Arial" w:hAnsi="Arial" w:eastAsia="Arial" w:cs="Arial"/>
          <w:b w:val="0"/>
          <w:bCs w:val="0"/>
          <w:i w:val="0"/>
          <w:iCs w:val="0"/>
          <w:noProof w:val="0"/>
          <w:color w:val="323130"/>
          <w:sz w:val="24"/>
          <w:szCs w:val="24"/>
          <w:u w:val="none"/>
          <w:lang w:val="en-GB"/>
        </w:rPr>
        <w:t>position</w:t>
      </w:r>
    </w:p>
    <w:p w:rsidR="08FA1C4E" w:rsidP="1E3C2292" w:rsidRDefault="08FA1C4E" w14:paraId="18B88B37" w14:textId="075B7DEE">
      <w:pPr>
        <w:pStyle w:val="Normal"/>
        <w:spacing w:after="160" w:line="360" w:lineRule="auto"/>
        <w:jc w:val="both"/>
        <w:rPr>
          <w:rFonts w:ascii="Arial" w:hAnsi="Arial" w:eastAsia="Arial" w:cs="Arial"/>
          <w:b w:val="1"/>
          <w:bCs w:val="1"/>
          <w:i w:val="0"/>
          <w:iCs w:val="0"/>
          <w:noProof w:val="0"/>
          <w:color w:val="323130"/>
          <w:sz w:val="22"/>
          <w:szCs w:val="22"/>
          <w:u w:val="none"/>
          <w:lang w:val="en-GB"/>
        </w:rPr>
      </w:pPr>
      <w:r w:rsidRPr="1E3C2292" w:rsidR="08FA1C4E">
        <w:rPr>
          <w:rFonts w:ascii="Arial" w:hAnsi="Arial" w:eastAsia="Arial" w:cs="Arial"/>
          <w:b w:val="1"/>
          <w:bCs w:val="1"/>
          <w:i w:val="0"/>
          <w:iCs w:val="0"/>
          <w:noProof w:val="0"/>
          <w:color w:val="323130"/>
          <w:sz w:val="22"/>
          <w:szCs w:val="22"/>
          <w:u w:val="none"/>
          <w:lang w:val="en-GB"/>
        </w:rPr>
        <w:t>BREIFING NOTE:</w:t>
      </w:r>
    </w:p>
    <w:p w:rsidR="3B5606D9" w:rsidP="1E3C2292" w:rsidRDefault="3B5606D9" w14:paraId="52A1956D" w14:textId="5BC7617D">
      <w:pPr>
        <w:spacing w:after="160" w:line="360" w:lineRule="auto"/>
        <w:jc w:val="both"/>
        <w:rPr>
          <w:rFonts w:ascii="Segoe UI" w:hAnsi="Segoe UI" w:eastAsia="Segoe UI" w:cs="Segoe UI"/>
          <w:b w:val="0"/>
          <w:bCs w:val="0"/>
          <w:i w:val="0"/>
          <w:iCs w:val="0"/>
          <w:noProof w:val="0"/>
          <w:color w:val="000000" w:themeColor="text1" w:themeTint="FF" w:themeShade="FF"/>
          <w:sz w:val="24"/>
          <w:szCs w:val="24"/>
          <w:lang w:val="en-GB"/>
        </w:rPr>
      </w:pPr>
      <w:r w:rsidRPr="1E3C2292" w:rsidR="3B5606D9">
        <w:rPr>
          <w:rFonts w:ascii="Segoe UI" w:hAnsi="Segoe UI" w:eastAsia="Segoe UI" w:cs="Segoe UI"/>
          <w:b w:val="1"/>
          <w:bCs w:val="1"/>
          <w:i w:val="0"/>
          <w:iCs w:val="0"/>
          <w:noProof w:val="0"/>
          <w:color w:val="000000" w:themeColor="text1" w:themeTint="FF" w:themeShade="FF"/>
          <w:sz w:val="24"/>
          <w:szCs w:val="24"/>
          <w:lang w:val="en-GB"/>
        </w:rPr>
        <w:t>The role of the parking services in supporting covid-19 recovery.</w:t>
      </w:r>
    </w:p>
    <w:p w:rsidR="3B5606D9" w:rsidP="1E3C2292" w:rsidRDefault="3B5606D9" w14:paraId="7DA8E7E8" w14:textId="1E073A80">
      <w:pPr>
        <w:spacing w:after="160" w:line="360" w:lineRule="auto"/>
        <w:jc w:val="both"/>
        <w:rPr>
          <w:rFonts w:ascii="Segoe UI" w:hAnsi="Segoe UI" w:eastAsia="Segoe UI" w:cs="Segoe UI"/>
          <w:b w:val="0"/>
          <w:bCs w:val="0"/>
          <w:i w:val="0"/>
          <w:iCs w:val="0"/>
          <w:noProof w:val="0"/>
          <w:color w:val="000000" w:themeColor="text1" w:themeTint="FF" w:themeShade="FF"/>
          <w:sz w:val="22"/>
          <w:szCs w:val="22"/>
          <w:lang w:val="en-GB"/>
        </w:rPr>
      </w:pPr>
      <w:r w:rsidRPr="1E3C2292" w:rsidR="3B5606D9">
        <w:rPr>
          <w:rFonts w:ascii="Segoe UI" w:hAnsi="Segoe UI" w:eastAsia="Segoe UI" w:cs="Segoe UI"/>
          <w:b w:val="0"/>
          <w:bCs w:val="0"/>
          <w:i w:val="0"/>
          <w:iCs w:val="0"/>
          <w:noProof w:val="0"/>
          <w:color w:val="000000" w:themeColor="text1" w:themeTint="FF" w:themeShade="FF"/>
          <w:sz w:val="22"/>
          <w:szCs w:val="22"/>
          <w:lang w:val="en-GB"/>
        </w:rPr>
        <w:t xml:space="preserve">The purpose of this report is to </w:t>
      </w:r>
      <w:r w:rsidRPr="1E3C2292" w:rsidR="3B5606D9">
        <w:rPr>
          <w:rFonts w:ascii="Segoe UI" w:hAnsi="Segoe UI" w:eastAsia="Segoe UI" w:cs="Segoe UI"/>
          <w:b w:val="0"/>
          <w:bCs w:val="0"/>
          <w:i w:val="0"/>
          <w:iCs w:val="0"/>
          <w:noProof w:val="0"/>
          <w:color w:val="000000" w:themeColor="text1" w:themeTint="FF" w:themeShade="FF"/>
          <w:sz w:val="22"/>
          <w:szCs w:val="22"/>
          <w:lang w:val="en-GB"/>
        </w:rPr>
        <w:t>identify</w:t>
      </w:r>
      <w:r w:rsidRPr="1E3C2292" w:rsidR="3B5606D9">
        <w:rPr>
          <w:rFonts w:ascii="Segoe UI" w:hAnsi="Segoe UI" w:eastAsia="Segoe UI" w:cs="Segoe UI"/>
          <w:b w:val="0"/>
          <w:bCs w:val="0"/>
          <w:i w:val="0"/>
          <w:iCs w:val="0"/>
          <w:noProof w:val="0"/>
          <w:color w:val="000000" w:themeColor="text1" w:themeTint="FF" w:themeShade="FF"/>
          <w:sz w:val="22"/>
          <w:szCs w:val="22"/>
          <w:lang w:val="en-GB"/>
        </w:rPr>
        <w:t xml:space="preserve"> ways for the parking services to retrieve lost income from car parking and </w:t>
      </w:r>
      <w:proofErr w:type="spellStart"/>
      <w:r w:rsidRPr="1E3C2292" w:rsidR="3B5606D9">
        <w:rPr>
          <w:rFonts w:ascii="Segoe UI" w:hAnsi="Segoe UI" w:eastAsia="Segoe UI" w:cs="Segoe UI"/>
          <w:b w:val="0"/>
          <w:bCs w:val="0"/>
          <w:i w:val="0"/>
          <w:iCs w:val="0"/>
          <w:noProof w:val="0"/>
          <w:color w:val="000000" w:themeColor="text1" w:themeTint="FF" w:themeShade="FF"/>
          <w:sz w:val="22"/>
          <w:szCs w:val="22"/>
          <w:lang w:val="en-GB"/>
        </w:rPr>
        <w:t>pcn</w:t>
      </w:r>
      <w:proofErr w:type="spellEnd"/>
      <w:r w:rsidRPr="1E3C2292" w:rsidR="3B5606D9">
        <w:rPr>
          <w:rFonts w:ascii="Segoe UI" w:hAnsi="Segoe UI" w:eastAsia="Segoe UI" w:cs="Segoe UI"/>
          <w:b w:val="0"/>
          <w:bCs w:val="0"/>
          <w:i w:val="0"/>
          <w:iCs w:val="0"/>
          <w:noProof w:val="0"/>
          <w:color w:val="000000" w:themeColor="text1" w:themeTint="FF" w:themeShade="FF"/>
          <w:sz w:val="22"/>
          <w:szCs w:val="22"/>
          <w:lang w:val="en-GB"/>
        </w:rPr>
        <w:t xml:space="preserve"> issuing caused by the recent covid-19 pandemic whilst support economic recovery.</w:t>
      </w:r>
    </w:p>
    <w:p w:rsidR="3B5606D9" w:rsidP="1E3C2292" w:rsidRDefault="3B5606D9" w14:paraId="7048E635" w14:textId="2722D076">
      <w:pPr>
        <w:spacing w:after="160" w:line="360" w:lineRule="auto"/>
        <w:jc w:val="both"/>
        <w:rPr>
          <w:rFonts w:ascii="Segoe UI" w:hAnsi="Segoe UI" w:eastAsia="Segoe UI" w:cs="Segoe UI"/>
          <w:b w:val="0"/>
          <w:bCs w:val="0"/>
          <w:i w:val="0"/>
          <w:iCs w:val="0"/>
          <w:noProof w:val="0"/>
          <w:color w:val="000000" w:themeColor="text1" w:themeTint="FF" w:themeShade="FF"/>
          <w:sz w:val="22"/>
          <w:szCs w:val="22"/>
          <w:lang w:val="en-GB"/>
        </w:rPr>
      </w:pPr>
      <w:r w:rsidRPr="1E3C2292" w:rsidR="3B5606D9">
        <w:rPr>
          <w:rFonts w:ascii="Segoe UI" w:hAnsi="Segoe UI" w:eastAsia="Segoe UI" w:cs="Segoe UI"/>
          <w:b w:val="0"/>
          <w:bCs w:val="0"/>
          <w:i w:val="0"/>
          <w:iCs w:val="0"/>
          <w:noProof w:val="0"/>
          <w:color w:val="000000" w:themeColor="text1" w:themeTint="FF" w:themeShade="FF"/>
          <w:sz w:val="22"/>
          <w:szCs w:val="22"/>
          <w:lang w:val="en-GB"/>
        </w:rPr>
        <w:t>The author would usually compare Data from before the pandemic alongside current data and against KPI’s to see in what specific areas income is down in, unfortunately the author does not currently have such data. The most up to date annual parking report that the author could find was for 2018-2019.</w:t>
      </w:r>
    </w:p>
    <w:p w:rsidR="3B5606D9" w:rsidP="1E3C2292" w:rsidRDefault="3B5606D9" w14:paraId="7596E3E0" w14:textId="3BE4514B">
      <w:pPr>
        <w:spacing w:after="160" w:line="360" w:lineRule="auto"/>
        <w:jc w:val="both"/>
        <w:rPr>
          <w:rFonts w:ascii="Segoe UI" w:hAnsi="Segoe UI" w:eastAsia="Segoe UI" w:cs="Segoe UI"/>
          <w:b w:val="0"/>
          <w:bCs w:val="0"/>
          <w:i w:val="0"/>
          <w:iCs w:val="0"/>
          <w:noProof w:val="0"/>
          <w:color w:val="000000" w:themeColor="text1" w:themeTint="FF" w:themeShade="FF"/>
          <w:sz w:val="22"/>
          <w:szCs w:val="22"/>
          <w:lang w:val="en-GB"/>
        </w:rPr>
      </w:pPr>
      <w:r w:rsidRPr="1E3C2292" w:rsidR="3B5606D9">
        <w:rPr>
          <w:rFonts w:ascii="Segoe UI" w:hAnsi="Segoe UI" w:eastAsia="Segoe UI" w:cs="Segoe UI"/>
          <w:b w:val="1"/>
          <w:bCs w:val="1"/>
          <w:i w:val="0"/>
          <w:iCs w:val="0"/>
          <w:noProof w:val="0"/>
          <w:color w:val="000000" w:themeColor="text1" w:themeTint="FF" w:themeShade="FF"/>
          <w:sz w:val="22"/>
          <w:szCs w:val="22"/>
          <w:lang w:val="en-GB"/>
        </w:rPr>
        <w:t>Current situation of the parking services department.</w:t>
      </w:r>
    </w:p>
    <w:p w:rsidR="3B5606D9" w:rsidP="1E3C2292" w:rsidRDefault="3B5606D9" w14:paraId="3110B1C1" w14:textId="1BFADE92">
      <w:pPr>
        <w:spacing w:after="160" w:line="360" w:lineRule="auto"/>
        <w:jc w:val="both"/>
        <w:rPr>
          <w:rFonts w:ascii="Segoe UI" w:hAnsi="Segoe UI" w:eastAsia="Segoe UI" w:cs="Segoe UI"/>
          <w:b w:val="0"/>
          <w:bCs w:val="0"/>
          <w:i w:val="0"/>
          <w:iCs w:val="0"/>
          <w:noProof w:val="0"/>
          <w:color w:val="000000" w:themeColor="text1" w:themeTint="FF" w:themeShade="FF"/>
          <w:sz w:val="22"/>
          <w:szCs w:val="22"/>
          <w:lang w:val="en-GB"/>
        </w:rPr>
      </w:pPr>
      <w:r w:rsidRPr="1E3C2292" w:rsidR="3B5606D9">
        <w:rPr>
          <w:rFonts w:ascii="Segoe UI" w:hAnsi="Segoe UI" w:eastAsia="Segoe UI" w:cs="Segoe UI"/>
          <w:b w:val="0"/>
          <w:bCs w:val="0"/>
          <w:i w:val="0"/>
          <w:iCs w:val="0"/>
          <w:noProof w:val="0"/>
          <w:color w:val="000000" w:themeColor="text1" w:themeTint="FF" w:themeShade="FF"/>
          <w:sz w:val="22"/>
          <w:szCs w:val="22"/>
          <w:lang w:val="en-GB"/>
        </w:rPr>
        <w:t>The department is currently made up of 16 members which are as follows Parking enforcement manager,1 part-time technical officer,1 full time senior CEO,1 dual purpose parking and environmental officer,11 full time civil enforcement officers and 1 part time civil enforcement officer.</w:t>
      </w:r>
    </w:p>
    <w:p w:rsidR="3B5606D9" w:rsidP="1E3C2292" w:rsidRDefault="3B5606D9" w14:paraId="4356AC3B" w14:textId="2B51B1BE">
      <w:pPr>
        <w:spacing w:after="160" w:line="360" w:lineRule="auto"/>
        <w:jc w:val="both"/>
        <w:rPr>
          <w:rFonts w:ascii="Segoe UI" w:hAnsi="Segoe UI" w:eastAsia="Segoe UI" w:cs="Segoe UI"/>
          <w:b w:val="0"/>
          <w:bCs w:val="0"/>
          <w:i w:val="0"/>
          <w:iCs w:val="0"/>
          <w:noProof w:val="0"/>
          <w:color w:val="000000" w:themeColor="text1" w:themeTint="FF" w:themeShade="FF"/>
          <w:sz w:val="22"/>
          <w:szCs w:val="22"/>
          <w:lang w:val="en-GB"/>
        </w:rPr>
      </w:pPr>
      <w:r w:rsidRPr="1E3C2292" w:rsidR="3B5606D9">
        <w:rPr>
          <w:rFonts w:ascii="Segoe UI" w:hAnsi="Segoe UI" w:eastAsia="Segoe UI" w:cs="Segoe UI"/>
          <w:b w:val="0"/>
          <w:bCs w:val="0"/>
          <w:i w:val="0"/>
          <w:iCs w:val="0"/>
          <w:noProof w:val="0"/>
          <w:color w:val="000000" w:themeColor="text1" w:themeTint="FF" w:themeShade="FF"/>
          <w:sz w:val="22"/>
          <w:szCs w:val="22"/>
          <w:lang w:val="en-GB"/>
        </w:rPr>
        <w:t>Most of the UK has been locked down from March 2020 and restrictions are still in place until around June 2021, this is undoubtably having an adverse effect on parking and pcn revenue in the department.</w:t>
      </w:r>
    </w:p>
    <w:p w:rsidR="1E3C2292" w:rsidP="1E3C2292" w:rsidRDefault="1E3C2292" w14:paraId="5398AF98" w14:textId="236BE29B">
      <w:pPr>
        <w:spacing w:after="160" w:line="259" w:lineRule="auto"/>
        <w:rPr>
          <w:rFonts w:ascii="Segoe UI" w:hAnsi="Segoe UI" w:eastAsia="Segoe UI" w:cs="Segoe UI"/>
          <w:b w:val="0"/>
          <w:bCs w:val="0"/>
          <w:i w:val="0"/>
          <w:iC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2250"/>
        <w:gridCol w:w="2250"/>
        <w:gridCol w:w="2250"/>
        <w:gridCol w:w="2250"/>
      </w:tblGrid>
      <w:tr w:rsidR="1E3C2292" w:rsidTr="1E3C2292" w14:paraId="61264C8C">
        <w:tc>
          <w:tcPr>
            <w:tcW w:w="2250" w:type="dxa"/>
            <w:tcMar/>
            <w:vAlign w:val="top"/>
          </w:tcPr>
          <w:p w:rsidR="1E3C2292" w:rsidP="1E3C2292" w:rsidRDefault="1E3C2292" w14:paraId="439DCFD4" w14:textId="3EDEC7BE">
            <w:pPr>
              <w:spacing w:line="259" w:lineRule="auto"/>
              <w:rPr>
                <w:b w:val="0"/>
                <w:bCs w:val="0"/>
                <w:i w:val="0"/>
                <w:iCs w:val="0"/>
                <w:sz w:val="22"/>
                <w:szCs w:val="22"/>
              </w:rPr>
            </w:pPr>
            <w:r w:rsidRPr="1E3C2292" w:rsidR="1E3C2292">
              <w:rPr>
                <w:b w:val="0"/>
                <w:bCs w:val="0"/>
                <w:i w:val="0"/>
                <w:iCs w:val="0"/>
                <w:sz w:val="22"/>
                <w:szCs w:val="22"/>
                <w:lang w:val="en-GB"/>
              </w:rPr>
              <w:t>strengths</w:t>
            </w:r>
          </w:p>
        </w:tc>
        <w:tc>
          <w:tcPr>
            <w:tcW w:w="2250" w:type="dxa"/>
            <w:tcMar/>
            <w:vAlign w:val="top"/>
          </w:tcPr>
          <w:p w:rsidR="1E3C2292" w:rsidP="1E3C2292" w:rsidRDefault="1E3C2292" w14:paraId="27EC7203" w14:textId="5C8E477C">
            <w:pPr>
              <w:spacing w:line="259" w:lineRule="auto"/>
              <w:rPr>
                <w:b w:val="0"/>
                <w:bCs w:val="0"/>
                <w:i w:val="0"/>
                <w:iCs w:val="0"/>
                <w:sz w:val="22"/>
                <w:szCs w:val="22"/>
              </w:rPr>
            </w:pPr>
            <w:r w:rsidRPr="1E3C2292" w:rsidR="1E3C2292">
              <w:rPr>
                <w:b w:val="0"/>
                <w:bCs w:val="0"/>
                <w:i w:val="0"/>
                <w:iCs w:val="0"/>
                <w:sz w:val="22"/>
                <w:szCs w:val="22"/>
                <w:lang w:val="en-GB"/>
              </w:rPr>
              <w:t>weakness</w:t>
            </w:r>
          </w:p>
        </w:tc>
        <w:tc>
          <w:tcPr>
            <w:tcW w:w="2250" w:type="dxa"/>
            <w:tcMar/>
            <w:vAlign w:val="top"/>
          </w:tcPr>
          <w:p w:rsidR="1E3C2292" w:rsidP="1E3C2292" w:rsidRDefault="1E3C2292" w14:paraId="577099C2" w14:textId="73E4F892">
            <w:pPr>
              <w:spacing w:line="259" w:lineRule="auto"/>
              <w:rPr>
                <w:b w:val="0"/>
                <w:bCs w:val="0"/>
                <w:i w:val="0"/>
                <w:iCs w:val="0"/>
                <w:sz w:val="22"/>
                <w:szCs w:val="22"/>
              </w:rPr>
            </w:pPr>
            <w:r w:rsidRPr="1E3C2292" w:rsidR="1E3C2292">
              <w:rPr>
                <w:b w:val="0"/>
                <w:bCs w:val="0"/>
                <w:i w:val="0"/>
                <w:iCs w:val="0"/>
                <w:sz w:val="22"/>
                <w:szCs w:val="22"/>
                <w:lang w:val="en-GB"/>
              </w:rPr>
              <w:t>opportunities</w:t>
            </w:r>
          </w:p>
        </w:tc>
        <w:tc>
          <w:tcPr>
            <w:tcW w:w="2250" w:type="dxa"/>
            <w:tcMar/>
            <w:vAlign w:val="top"/>
          </w:tcPr>
          <w:p w:rsidR="1E3C2292" w:rsidP="1E3C2292" w:rsidRDefault="1E3C2292" w14:paraId="403A06A7" w14:textId="28F2BE6F">
            <w:pPr>
              <w:spacing w:line="259" w:lineRule="auto"/>
              <w:rPr>
                <w:b w:val="0"/>
                <w:bCs w:val="0"/>
                <w:i w:val="0"/>
                <w:iCs w:val="0"/>
                <w:sz w:val="22"/>
                <w:szCs w:val="22"/>
              </w:rPr>
            </w:pPr>
            <w:r w:rsidRPr="1E3C2292" w:rsidR="1E3C2292">
              <w:rPr>
                <w:b w:val="0"/>
                <w:bCs w:val="0"/>
                <w:i w:val="0"/>
                <w:iCs w:val="0"/>
                <w:sz w:val="22"/>
                <w:szCs w:val="22"/>
                <w:lang w:val="en-GB"/>
              </w:rPr>
              <w:t>threats</w:t>
            </w:r>
          </w:p>
        </w:tc>
      </w:tr>
      <w:tr w:rsidR="1E3C2292" w:rsidTr="1E3C2292" w14:paraId="0C44F09C">
        <w:tc>
          <w:tcPr>
            <w:tcW w:w="2250" w:type="dxa"/>
            <w:tcMar/>
            <w:vAlign w:val="top"/>
          </w:tcPr>
          <w:p w:rsidR="1E3C2292" w:rsidP="1E3C2292" w:rsidRDefault="1E3C2292" w14:paraId="7EBCBF1E" w14:textId="0353F536">
            <w:pPr>
              <w:spacing w:line="259" w:lineRule="auto"/>
              <w:rPr>
                <w:b w:val="0"/>
                <w:bCs w:val="0"/>
                <w:i w:val="0"/>
                <w:iCs w:val="0"/>
                <w:sz w:val="22"/>
                <w:szCs w:val="22"/>
              </w:rPr>
            </w:pPr>
            <w:r w:rsidRPr="1E3C2292" w:rsidR="1E3C2292">
              <w:rPr>
                <w:b w:val="0"/>
                <w:bCs w:val="0"/>
                <w:i w:val="0"/>
                <w:iCs w:val="0"/>
                <w:sz w:val="22"/>
                <w:szCs w:val="22"/>
                <w:lang w:val="en-GB"/>
              </w:rPr>
              <w:t>Ceo’s are professional only 13 complaints upheld for 18/19.Only 236 pcn’s spoiled for 18/19</w:t>
            </w:r>
          </w:p>
        </w:tc>
        <w:tc>
          <w:tcPr>
            <w:tcW w:w="2250" w:type="dxa"/>
            <w:tcMar/>
            <w:vAlign w:val="top"/>
          </w:tcPr>
          <w:p w:rsidR="1E3C2292" w:rsidP="1E3C2292" w:rsidRDefault="1E3C2292" w14:paraId="5DCA732B" w14:textId="22961E3C">
            <w:pPr>
              <w:spacing w:line="259" w:lineRule="auto"/>
              <w:rPr>
                <w:b w:val="0"/>
                <w:bCs w:val="0"/>
                <w:i w:val="0"/>
                <w:iCs w:val="0"/>
                <w:sz w:val="22"/>
                <w:szCs w:val="22"/>
              </w:rPr>
            </w:pPr>
            <w:r w:rsidRPr="1E3C2292" w:rsidR="1E3C2292">
              <w:rPr>
                <w:b w:val="0"/>
                <w:bCs w:val="0"/>
                <w:i w:val="0"/>
                <w:iCs w:val="0"/>
                <w:sz w:val="22"/>
                <w:szCs w:val="22"/>
                <w:lang w:val="en-GB"/>
              </w:rPr>
              <w:t>Low pcn issue rate of 3.3 per ceo per shift .pcn’s being voided. small workforce.</w:t>
            </w:r>
          </w:p>
        </w:tc>
        <w:tc>
          <w:tcPr>
            <w:tcW w:w="2250" w:type="dxa"/>
            <w:tcMar/>
            <w:vAlign w:val="top"/>
          </w:tcPr>
          <w:p w:rsidR="1E3C2292" w:rsidP="1E3C2292" w:rsidRDefault="1E3C2292" w14:paraId="5628125E" w14:textId="21D82EEA">
            <w:pPr>
              <w:spacing w:line="259" w:lineRule="auto"/>
              <w:rPr>
                <w:b w:val="0"/>
                <w:bCs w:val="0"/>
                <w:i w:val="0"/>
                <w:iCs w:val="0"/>
                <w:sz w:val="22"/>
                <w:szCs w:val="22"/>
              </w:rPr>
            </w:pPr>
            <w:r w:rsidRPr="1E3C2292" w:rsidR="1E3C2292">
              <w:rPr>
                <w:b w:val="0"/>
                <w:bCs w:val="0"/>
                <w:i w:val="0"/>
                <w:iCs w:val="0"/>
                <w:sz w:val="22"/>
                <w:szCs w:val="22"/>
                <w:lang w:val="en-GB"/>
              </w:rPr>
              <w:t xml:space="preserve">Raise pcn count to 6 per ceo </w:t>
            </w:r>
          </w:p>
          <w:p w:rsidR="1E3C2292" w:rsidP="1E3C2292" w:rsidRDefault="1E3C2292" w14:paraId="4EADE07C" w14:textId="5D0B3B14">
            <w:pPr>
              <w:spacing w:line="259" w:lineRule="auto"/>
              <w:rPr>
                <w:b w:val="0"/>
                <w:bCs w:val="0"/>
                <w:i w:val="0"/>
                <w:iCs w:val="0"/>
                <w:sz w:val="22"/>
                <w:szCs w:val="22"/>
              </w:rPr>
            </w:pPr>
            <w:r w:rsidRPr="1E3C2292" w:rsidR="1E3C2292">
              <w:rPr>
                <w:b w:val="0"/>
                <w:bCs w:val="0"/>
                <w:i w:val="0"/>
                <w:iCs w:val="0"/>
                <w:sz w:val="22"/>
                <w:szCs w:val="22"/>
                <w:lang w:val="en-GB"/>
              </w:rPr>
              <w:t>per shift. free positive publicity. Enforce contravention codes that benefits the public.</w:t>
            </w:r>
          </w:p>
          <w:p w:rsidR="1E3C2292" w:rsidP="1E3C2292" w:rsidRDefault="1E3C2292" w14:paraId="4962A1A6" w14:textId="7B0072C0">
            <w:pPr>
              <w:spacing w:line="259" w:lineRule="auto"/>
              <w:rPr>
                <w:b w:val="0"/>
                <w:bCs w:val="0"/>
                <w:i w:val="0"/>
                <w:iCs w:val="0"/>
                <w:sz w:val="22"/>
                <w:szCs w:val="22"/>
              </w:rPr>
            </w:pPr>
          </w:p>
        </w:tc>
        <w:tc>
          <w:tcPr>
            <w:tcW w:w="2250" w:type="dxa"/>
            <w:tcMar/>
            <w:vAlign w:val="top"/>
          </w:tcPr>
          <w:p w:rsidR="1E3C2292" w:rsidP="1E3C2292" w:rsidRDefault="1E3C2292" w14:paraId="58AC766F" w14:textId="4D5EFDBA">
            <w:pPr>
              <w:spacing w:line="259" w:lineRule="auto"/>
              <w:rPr>
                <w:b w:val="0"/>
                <w:bCs w:val="0"/>
                <w:i w:val="0"/>
                <w:iCs w:val="0"/>
                <w:sz w:val="22"/>
                <w:szCs w:val="22"/>
              </w:rPr>
            </w:pPr>
            <w:r w:rsidRPr="1E3C2292" w:rsidR="1E3C2292">
              <w:rPr>
                <w:b w:val="0"/>
                <w:bCs w:val="0"/>
                <w:i w:val="0"/>
                <w:iCs w:val="0"/>
                <w:sz w:val="22"/>
                <w:szCs w:val="22"/>
                <w:lang w:val="en-GB"/>
              </w:rPr>
              <w:t>Bad publicity if the department is perceived to be targeting motorist. Revenue could fall so low that the department is no longer viable.</w:t>
            </w:r>
          </w:p>
        </w:tc>
      </w:tr>
    </w:tbl>
    <w:p w:rsidR="3B5606D9" w:rsidP="1E3C2292" w:rsidRDefault="3B5606D9" w14:paraId="2D61DE3E" w14:textId="5647C15D">
      <w:pPr>
        <w:spacing w:after="160" w:line="259" w:lineRule="auto"/>
        <w:rPr>
          <w:rFonts w:ascii="Segoe UI" w:hAnsi="Segoe UI" w:eastAsia="Segoe UI" w:cs="Segoe UI"/>
          <w:b w:val="0"/>
          <w:bCs w:val="0"/>
          <w:i w:val="0"/>
          <w:iCs w:val="0"/>
          <w:noProof w:val="0"/>
          <w:color w:val="000000" w:themeColor="text1" w:themeTint="FF" w:themeShade="FF"/>
          <w:sz w:val="22"/>
          <w:szCs w:val="22"/>
          <w:lang w:val="en-GB"/>
        </w:rPr>
      </w:pPr>
      <w:r w:rsidRPr="1E3C2292" w:rsidR="3B5606D9">
        <w:rPr>
          <w:rFonts w:ascii="Segoe UI" w:hAnsi="Segoe UI" w:eastAsia="Segoe UI" w:cs="Segoe UI"/>
          <w:b w:val="0"/>
          <w:bCs w:val="0"/>
          <w:i w:val="0"/>
          <w:iCs w:val="0"/>
          <w:noProof w:val="0"/>
          <w:color w:val="000000" w:themeColor="text1" w:themeTint="FF" w:themeShade="FF"/>
          <w:sz w:val="22"/>
          <w:szCs w:val="22"/>
          <w:lang w:val="en-GB"/>
        </w:rPr>
        <w:t xml:space="preserve"> </w:t>
      </w:r>
      <w:r w:rsidRPr="1E3C2292" w:rsidR="3B5606D9">
        <w:rPr>
          <w:rFonts w:ascii="Segoe UI" w:hAnsi="Segoe UI" w:eastAsia="Segoe UI" w:cs="Segoe UI"/>
          <w:b w:val="1"/>
          <w:bCs w:val="1"/>
          <w:i w:val="0"/>
          <w:iCs w:val="0"/>
          <w:noProof w:val="0"/>
          <w:color w:val="000000" w:themeColor="text1" w:themeTint="FF" w:themeShade="FF"/>
          <w:sz w:val="22"/>
          <w:szCs w:val="22"/>
          <w:lang w:val="en-GB"/>
        </w:rPr>
        <w:t>Overview of the last 4 years.</w:t>
      </w:r>
    </w:p>
    <w:tbl>
      <w:tblPr>
        <w:tblStyle w:val="TableGrid"/>
        <w:tblW w:w="0" w:type="auto"/>
        <w:tblLayout w:type="fixed"/>
        <w:tblLook w:val="06A0" w:firstRow="1" w:lastRow="0" w:firstColumn="1" w:lastColumn="0" w:noHBand="1" w:noVBand="1"/>
      </w:tblPr>
      <w:tblGrid>
        <w:gridCol w:w="1800"/>
        <w:gridCol w:w="1770"/>
        <w:gridCol w:w="1935"/>
        <w:gridCol w:w="1680"/>
        <w:gridCol w:w="1800"/>
      </w:tblGrid>
      <w:tr w:rsidR="1E3C2292" w:rsidTr="1E3C2292" w14:paraId="769E2562">
        <w:tc>
          <w:tcPr>
            <w:tcW w:w="1800" w:type="dxa"/>
            <w:tcMar/>
            <w:vAlign w:val="top"/>
          </w:tcPr>
          <w:p w:rsidR="1E3C2292" w:rsidP="1E3C2292" w:rsidRDefault="1E3C2292" w14:paraId="726921D6" w14:textId="283DE190">
            <w:pPr>
              <w:spacing w:line="259" w:lineRule="auto"/>
              <w:rPr>
                <w:b w:val="0"/>
                <w:bCs w:val="0"/>
                <w:i w:val="0"/>
                <w:iCs w:val="0"/>
                <w:sz w:val="22"/>
                <w:szCs w:val="22"/>
              </w:rPr>
            </w:pPr>
          </w:p>
        </w:tc>
        <w:tc>
          <w:tcPr>
            <w:tcW w:w="1770" w:type="dxa"/>
            <w:shd w:val="clear" w:color="auto" w:fill="FFFF00"/>
            <w:tcMar/>
            <w:vAlign w:val="top"/>
          </w:tcPr>
          <w:p w:rsidR="1E3C2292" w:rsidP="1E3C2292" w:rsidRDefault="1E3C2292" w14:paraId="32AAFE92" w14:textId="7CF33BFF">
            <w:pPr>
              <w:spacing w:line="259" w:lineRule="auto"/>
              <w:rPr>
                <w:b w:val="0"/>
                <w:bCs w:val="0"/>
                <w:i w:val="0"/>
                <w:iCs w:val="0"/>
                <w:sz w:val="22"/>
                <w:szCs w:val="22"/>
              </w:rPr>
            </w:pPr>
            <w:r w:rsidRPr="1E3C2292" w:rsidR="1E3C2292">
              <w:rPr>
                <w:b w:val="0"/>
                <w:bCs w:val="0"/>
                <w:i w:val="0"/>
                <w:iCs w:val="0"/>
                <w:sz w:val="22"/>
                <w:szCs w:val="22"/>
                <w:lang w:val="en-GB"/>
              </w:rPr>
              <w:t>2015/16</w:t>
            </w:r>
          </w:p>
        </w:tc>
        <w:tc>
          <w:tcPr>
            <w:tcW w:w="1935" w:type="dxa"/>
            <w:shd w:val="clear" w:color="auto" w:fill="00B0F0"/>
            <w:tcMar/>
            <w:vAlign w:val="top"/>
          </w:tcPr>
          <w:p w:rsidR="1E3C2292" w:rsidP="1E3C2292" w:rsidRDefault="1E3C2292" w14:paraId="0CCDCFDB" w14:textId="65115EE5">
            <w:pPr>
              <w:spacing w:line="259" w:lineRule="auto"/>
              <w:rPr>
                <w:b w:val="0"/>
                <w:bCs w:val="0"/>
                <w:i w:val="0"/>
                <w:iCs w:val="0"/>
                <w:color w:val="000000" w:themeColor="text1" w:themeTint="FF" w:themeShade="FF"/>
                <w:sz w:val="22"/>
                <w:szCs w:val="22"/>
              </w:rPr>
            </w:pPr>
            <w:r w:rsidRPr="1E3C2292" w:rsidR="1E3C2292">
              <w:rPr>
                <w:b w:val="0"/>
                <w:bCs w:val="0"/>
                <w:i w:val="0"/>
                <w:iCs w:val="0"/>
                <w:color w:val="000000" w:themeColor="text1" w:themeTint="FF" w:themeShade="FF"/>
                <w:sz w:val="22"/>
                <w:szCs w:val="22"/>
                <w:highlight w:val="blue"/>
                <w:lang w:val="en-GB"/>
              </w:rPr>
              <w:t>2016/17</w:t>
            </w:r>
          </w:p>
        </w:tc>
        <w:tc>
          <w:tcPr>
            <w:tcW w:w="1680" w:type="dxa"/>
            <w:shd w:val="clear" w:color="auto" w:fill="FF0000"/>
            <w:tcMar/>
            <w:vAlign w:val="top"/>
          </w:tcPr>
          <w:p w:rsidR="1E3C2292" w:rsidP="1E3C2292" w:rsidRDefault="1E3C2292" w14:paraId="555C78BA" w14:textId="616227ED">
            <w:pPr>
              <w:spacing w:line="259" w:lineRule="auto"/>
              <w:rPr>
                <w:b w:val="0"/>
                <w:bCs w:val="0"/>
                <w:i w:val="0"/>
                <w:iCs w:val="0"/>
                <w:sz w:val="22"/>
                <w:szCs w:val="22"/>
              </w:rPr>
            </w:pPr>
            <w:r w:rsidRPr="1E3C2292" w:rsidR="1E3C2292">
              <w:rPr>
                <w:b w:val="0"/>
                <w:bCs w:val="0"/>
                <w:i w:val="0"/>
                <w:iCs w:val="0"/>
                <w:sz w:val="22"/>
                <w:szCs w:val="22"/>
                <w:lang w:val="en-GB"/>
              </w:rPr>
              <w:t>2017/18</w:t>
            </w:r>
          </w:p>
        </w:tc>
        <w:tc>
          <w:tcPr>
            <w:tcW w:w="1800" w:type="dxa"/>
            <w:shd w:val="clear" w:color="auto" w:fill="92D050"/>
            <w:tcMar/>
            <w:vAlign w:val="top"/>
          </w:tcPr>
          <w:p w:rsidR="1E3C2292" w:rsidP="1E3C2292" w:rsidRDefault="1E3C2292" w14:paraId="76BA7273" w14:textId="4332E0E6">
            <w:pPr>
              <w:spacing w:line="259" w:lineRule="auto"/>
              <w:rPr>
                <w:b w:val="0"/>
                <w:bCs w:val="0"/>
                <w:i w:val="0"/>
                <w:iCs w:val="0"/>
                <w:sz w:val="22"/>
                <w:szCs w:val="22"/>
              </w:rPr>
            </w:pPr>
            <w:r w:rsidRPr="1E3C2292" w:rsidR="1E3C2292">
              <w:rPr>
                <w:b w:val="0"/>
                <w:bCs w:val="0"/>
                <w:i w:val="0"/>
                <w:iCs w:val="0"/>
                <w:sz w:val="22"/>
                <w:szCs w:val="22"/>
                <w:lang w:val="en-GB"/>
              </w:rPr>
              <w:t>2018/19</w:t>
            </w:r>
          </w:p>
        </w:tc>
      </w:tr>
      <w:tr w:rsidR="1E3C2292" w:rsidTr="1E3C2292" w14:paraId="218F3D03">
        <w:tc>
          <w:tcPr>
            <w:tcW w:w="1800" w:type="dxa"/>
            <w:tcMar/>
            <w:vAlign w:val="top"/>
          </w:tcPr>
          <w:p w:rsidR="1E3C2292" w:rsidP="1E3C2292" w:rsidRDefault="1E3C2292" w14:paraId="59F2B082" w14:textId="177A2F61">
            <w:pPr>
              <w:spacing w:line="259" w:lineRule="auto"/>
              <w:rPr>
                <w:b w:val="0"/>
                <w:bCs w:val="0"/>
                <w:i w:val="0"/>
                <w:iCs w:val="0"/>
                <w:sz w:val="22"/>
                <w:szCs w:val="22"/>
              </w:rPr>
            </w:pPr>
            <w:r w:rsidRPr="1E3C2292" w:rsidR="1E3C2292">
              <w:rPr>
                <w:b w:val="0"/>
                <w:bCs w:val="0"/>
                <w:i w:val="0"/>
                <w:iCs w:val="0"/>
                <w:sz w:val="22"/>
                <w:szCs w:val="22"/>
                <w:lang w:val="en-GB"/>
              </w:rPr>
              <w:t>Car park income</w:t>
            </w:r>
          </w:p>
        </w:tc>
        <w:tc>
          <w:tcPr>
            <w:tcW w:w="1770" w:type="dxa"/>
            <w:tcMar/>
            <w:vAlign w:val="top"/>
          </w:tcPr>
          <w:p w:rsidR="1E3C2292" w:rsidP="1E3C2292" w:rsidRDefault="1E3C2292" w14:paraId="0D6A495E" w14:textId="08D245DB">
            <w:pPr>
              <w:spacing w:line="259" w:lineRule="auto"/>
              <w:rPr>
                <w:b w:val="0"/>
                <w:bCs w:val="0"/>
                <w:i w:val="0"/>
                <w:iCs w:val="0"/>
                <w:sz w:val="22"/>
                <w:szCs w:val="22"/>
              </w:rPr>
            </w:pPr>
            <w:r w:rsidRPr="1E3C2292" w:rsidR="1E3C2292">
              <w:rPr>
                <w:b w:val="0"/>
                <w:bCs w:val="0"/>
                <w:i w:val="0"/>
                <w:iCs w:val="0"/>
                <w:sz w:val="22"/>
                <w:szCs w:val="22"/>
                <w:lang w:val="en-GB"/>
              </w:rPr>
              <w:t>£3,086,756</w:t>
            </w:r>
          </w:p>
        </w:tc>
        <w:tc>
          <w:tcPr>
            <w:tcW w:w="1935" w:type="dxa"/>
            <w:tcMar/>
            <w:vAlign w:val="top"/>
          </w:tcPr>
          <w:p w:rsidR="1E3C2292" w:rsidP="1E3C2292" w:rsidRDefault="1E3C2292" w14:paraId="265CE50B" w14:textId="62F985B6">
            <w:pPr>
              <w:spacing w:line="259" w:lineRule="auto"/>
              <w:rPr>
                <w:b w:val="0"/>
                <w:bCs w:val="0"/>
                <w:i w:val="0"/>
                <w:iCs w:val="0"/>
                <w:sz w:val="22"/>
                <w:szCs w:val="22"/>
              </w:rPr>
            </w:pPr>
            <w:r w:rsidRPr="1E3C2292" w:rsidR="1E3C2292">
              <w:rPr>
                <w:b w:val="0"/>
                <w:bCs w:val="0"/>
                <w:i w:val="0"/>
                <w:iCs w:val="0"/>
                <w:sz w:val="22"/>
                <w:szCs w:val="22"/>
                <w:lang w:val="en-GB"/>
              </w:rPr>
              <w:t>£3,148,804</w:t>
            </w:r>
          </w:p>
        </w:tc>
        <w:tc>
          <w:tcPr>
            <w:tcW w:w="1680" w:type="dxa"/>
            <w:tcMar/>
            <w:vAlign w:val="top"/>
          </w:tcPr>
          <w:p w:rsidR="1E3C2292" w:rsidP="1E3C2292" w:rsidRDefault="1E3C2292" w14:paraId="3F7ED8B7" w14:textId="258100D2">
            <w:pPr>
              <w:spacing w:line="259" w:lineRule="auto"/>
              <w:rPr>
                <w:b w:val="0"/>
                <w:bCs w:val="0"/>
                <w:i w:val="0"/>
                <w:iCs w:val="0"/>
                <w:sz w:val="22"/>
                <w:szCs w:val="22"/>
              </w:rPr>
            </w:pPr>
            <w:r w:rsidRPr="1E3C2292" w:rsidR="1E3C2292">
              <w:rPr>
                <w:b w:val="0"/>
                <w:bCs w:val="0"/>
                <w:i w:val="0"/>
                <w:iCs w:val="0"/>
                <w:sz w:val="22"/>
                <w:szCs w:val="22"/>
                <w:lang w:val="en-GB"/>
              </w:rPr>
              <w:t>£3,224,957</w:t>
            </w:r>
          </w:p>
        </w:tc>
        <w:tc>
          <w:tcPr>
            <w:tcW w:w="1800" w:type="dxa"/>
            <w:tcMar/>
            <w:vAlign w:val="top"/>
          </w:tcPr>
          <w:p w:rsidR="1E3C2292" w:rsidP="1E3C2292" w:rsidRDefault="1E3C2292" w14:paraId="0C4AAE57" w14:textId="142A7FE3">
            <w:pPr>
              <w:spacing w:line="259" w:lineRule="auto"/>
              <w:rPr>
                <w:b w:val="0"/>
                <w:bCs w:val="0"/>
                <w:i w:val="0"/>
                <w:iCs w:val="0"/>
                <w:sz w:val="22"/>
                <w:szCs w:val="22"/>
              </w:rPr>
            </w:pPr>
            <w:r w:rsidRPr="1E3C2292" w:rsidR="1E3C2292">
              <w:rPr>
                <w:b w:val="0"/>
                <w:bCs w:val="0"/>
                <w:i w:val="0"/>
                <w:iCs w:val="0"/>
                <w:sz w:val="22"/>
                <w:szCs w:val="22"/>
                <w:lang w:val="en-GB"/>
              </w:rPr>
              <w:t>£3181,903</w:t>
            </w:r>
          </w:p>
          <w:p w:rsidR="1E3C2292" w:rsidP="1E3C2292" w:rsidRDefault="1E3C2292" w14:paraId="74E225A8" w14:textId="5A9A600D">
            <w:pPr>
              <w:spacing w:line="259" w:lineRule="auto"/>
              <w:rPr>
                <w:b w:val="0"/>
                <w:bCs w:val="0"/>
                <w:i w:val="0"/>
                <w:iCs w:val="0"/>
                <w:sz w:val="22"/>
                <w:szCs w:val="22"/>
              </w:rPr>
            </w:pPr>
          </w:p>
        </w:tc>
      </w:tr>
      <w:tr w:rsidR="1E3C2292" w:rsidTr="1E3C2292" w14:paraId="1E66E493">
        <w:tc>
          <w:tcPr>
            <w:tcW w:w="1800" w:type="dxa"/>
            <w:tcMar/>
            <w:vAlign w:val="top"/>
          </w:tcPr>
          <w:p w:rsidR="1E3C2292" w:rsidP="1E3C2292" w:rsidRDefault="1E3C2292" w14:paraId="77152A2D" w14:textId="0F716C0A">
            <w:pPr>
              <w:spacing w:line="259" w:lineRule="auto"/>
              <w:rPr>
                <w:b w:val="0"/>
                <w:bCs w:val="0"/>
                <w:i w:val="0"/>
                <w:iCs w:val="0"/>
                <w:sz w:val="22"/>
                <w:szCs w:val="22"/>
              </w:rPr>
            </w:pPr>
            <w:r w:rsidRPr="1E3C2292" w:rsidR="1E3C2292">
              <w:rPr>
                <w:b w:val="0"/>
                <w:bCs w:val="0"/>
                <w:i w:val="0"/>
                <w:iCs w:val="0"/>
                <w:sz w:val="22"/>
                <w:szCs w:val="22"/>
                <w:lang w:val="en-GB"/>
              </w:rPr>
              <w:t>On-street P&amp;D parking income</w:t>
            </w:r>
          </w:p>
        </w:tc>
        <w:tc>
          <w:tcPr>
            <w:tcW w:w="1770" w:type="dxa"/>
            <w:tcMar/>
            <w:vAlign w:val="top"/>
          </w:tcPr>
          <w:p w:rsidR="1E3C2292" w:rsidP="1E3C2292" w:rsidRDefault="1E3C2292" w14:paraId="573F1371" w14:textId="4AF355A2">
            <w:pPr>
              <w:spacing w:line="259" w:lineRule="auto"/>
              <w:rPr>
                <w:b w:val="0"/>
                <w:bCs w:val="0"/>
                <w:i w:val="0"/>
                <w:iCs w:val="0"/>
                <w:sz w:val="22"/>
                <w:szCs w:val="22"/>
              </w:rPr>
            </w:pPr>
            <w:r w:rsidRPr="1E3C2292" w:rsidR="1E3C2292">
              <w:rPr>
                <w:b w:val="0"/>
                <w:bCs w:val="0"/>
                <w:i w:val="0"/>
                <w:iCs w:val="0"/>
                <w:sz w:val="22"/>
                <w:szCs w:val="22"/>
                <w:lang w:val="en-GB"/>
              </w:rPr>
              <w:t>£85,700</w:t>
            </w:r>
          </w:p>
        </w:tc>
        <w:tc>
          <w:tcPr>
            <w:tcW w:w="1935" w:type="dxa"/>
            <w:tcMar/>
            <w:vAlign w:val="top"/>
          </w:tcPr>
          <w:p w:rsidR="1E3C2292" w:rsidP="1E3C2292" w:rsidRDefault="1E3C2292" w14:paraId="7C50066B" w14:textId="5FC57CDE">
            <w:pPr>
              <w:spacing w:line="259" w:lineRule="auto"/>
              <w:rPr>
                <w:b w:val="0"/>
                <w:bCs w:val="0"/>
                <w:i w:val="0"/>
                <w:iCs w:val="0"/>
                <w:sz w:val="22"/>
                <w:szCs w:val="22"/>
              </w:rPr>
            </w:pPr>
            <w:r w:rsidRPr="1E3C2292" w:rsidR="1E3C2292">
              <w:rPr>
                <w:b w:val="0"/>
                <w:bCs w:val="0"/>
                <w:i w:val="0"/>
                <w:iCs w:val="0"/>
                <w:sz w:val="22"/>
                <w:szCs w:val="22"/>
                <w:lang w:val="en-GB"/>
              </w:rPr>
              <w:t>£96,274</w:t>
            </w:r>
          </w:p>
        </w:tc>
        <w:tc>
          <w:tcPr>
            <w:tcW w:w="1680" w:type="dxa"/>
            <w:tcMar/>
            <w:vAlign w:val="top"/>
          </w:tcPr>
          <w:p w:rsidR="1E3C2292" w:rsidP="1E3C2292" w:rsidRDefault="1E3C2292" w14:paraId="6A24FDA1" w14:textId="686874CF">
            <w:pPr>
              <w:spacing w:line="259" w:lineRule="auto"/>
              <w:rPr>
                <w:b w:val="0"/>
                <w:bCs w:val="0"/>
                <w:i w:val="0"/>
                <w:iCs w:val="0"/>
                <w:sz w:val="22"/>
                <w:szCs w:val="22"/>
              </w:rPr>
            </w:pPr>
            <w:r w:rsidRPr="1E3C2292" w:rsidR="1E3C2292">
              <w:rPr>
                <w:b w:val="0"/>
                <w:bCs w:val="0"/>
                <w:i w:val="0"/>
                <w:iCs w:val="0"/>
                <w:sz w:val="22"/>
                <w:szCs w:val="22"/>
                <w:lang w:val="en-GB"/>
              </w:rPr>
              <w:t>£103,973</w:t>
            </w:r>
          </w:p>
        </w:tc>
        <w:tc>
          <w:tcPr>
            <w:tcW w:w="1800" w:type="dxa"/>
            <w:tcMar/>
            <w:vAlign w:val="top"/>
          </w:tcPr>
          <w:p w:rsidR="1E3C2292" w:rsidP="1E3C2292" w:rsidRDefault="1E3C2292" w14:paraId="19355D06" w14:textId="1F688F1E">
            <w:pPr>
              <w:spacing w:line="259" w:lineRule="auto"/>
              <w:rPr>
                <w:b w:val="0"/>
                <w:bCs w:val="0"/>
                <w:i w:val="0"/>
                <w:iCs w:val="0"/>
                <w:sz w:val="22"/>
                <w:szCs w:val="22"/>
              </w:rPr>
            </w:pPr>
            <w:r w:rsidRPr="1E3C2292" w:rsidR="1E3C2292">
              <w:rPr>
                <w:b w:val="0"/>
                <w:bCs w:val="0"/>
                <w:i w:val="0"/>
                <w:iCs w:val="0"/>
                <w:sz w:val="22"/>
                <w:szCs w:val="22"/>
                <w:lang w:val="en-GB"/>
              </w:rPr>
              <w:t>£111,677</w:t>
            </w:r>
          </w:p>
        </w:tc>
      </w:tr>
      <w:tr w:rsidR="1E3C2292" w:rsidTr="1E3C2292" w14:paraId="3F68BC01">
        <w:tc>
          <w:tcPr>
            <w:tcW w:w="1800" w:type="dxa"/>
            <w:tcMar/>
            <w:vAlign w:val="top"/>
          </w:tcPr>
          <w:p w:rsidR="1E3C2292" w:rsidP="1E3C2292" w:rsidRDefault="1E3C2292" w14:paraId="370ECC55" w14:textId="4C5E5A07">
            <w:pPr>
              <w:spacing w:line="259" w:lineRule="auto"/>
              <w:rPr>
                <w:b w:val="0"/>
                <w:bCs w:val="0"/>
                <w:i w:val="0"/>
                <w:iCs w:val="0"/>
                <w:sz w:val="22"/>
                <w:szCs w:val="22"/>
              </w:rPr>
            </w:pPr>
            <w:r w:rsidRPr="1E3C2292" w:rsidR="1E3C2292">
              <w:rPr>
                <w:b w:val="0"/>
                <w:bCs w:val="0"/>
                <w:i w:val="0"/>
                <w:iCs w:val="0"/>
                <w:sz w:val="22"/>
                <w:szCs w:val="22"/>
                <w:lang w:val="en-GB"/>
              </w:rPr>
              <w:t>Total pcn’s</w:t>
            </w:r>
          </w:p>
        </w:tc>
        <w:tc>
          <w:tcPr>
            <w:tcW w:w="1770" w:type="dxa"/>
            <w:tcMar/>
            <w:vAlign w:val="top"/>
          </w:tcPr>
          <w:p w:rsidR="1E3C2292" w:rsidP="1E3C2292" w:rsidRDefault="1E3C2292" w14:paraId="22985D8A" w14:textId="63BF7BB7">
            <w:pPr>
              <w:spacing w:line="259" w:lineRule="auto"/>
              <w:rPr>
                <w:b w:val="0"/>
                <w:bCs w:val="0"/>
                <w:i w:val="0"/>
                <w:iCs w:val="0"/>
                <w:sz w:val="22"/>
                <w:szCs w:val="22"/>
              </w:rPr>
            </w:pPr>
            <w:r w:rsidRPr="1E3C2292" w:rsidR="1E3C2292">
              <w:rPr>
                <w:b w:val="0"/>
                <w:bCs w:val="0"/>
                <w:i w:val="0"/>
                <w:iCs w:val="0"/>
                <w:sz w:val="22"/>
                <w:szCs w:val="22"/>
                <w:lang w:val="en-GB"/>
              </w:rPr>
              <w:t>16476</w:t>
            </w:r>
          </w:p>
        </w:tc>
        <w:tc>
          <w:tcPr>
            <w:tcW w:w="1935" w:type="dxa"/>
            <w:tcMar/>
            <w:vAlign w:val="top"/>
          </w:tcPr>
          <w:p w:rsidR="1E3C2292" w:rsidP="1E3C2292" w:rsidRDefault="1E3C2292" w14:paraId="7D9EA416" w14:textId="2F8EF781">
            <w:pPr>
              <w:spacing w:line="259" w:lineRule="auto"/>
              <w:rPr>
                <w:b w:val="0"/>
                <w:bCs w:val="0"/>
                <w:i w:val="0"/>
                <w:iCs w:val="0"/>
                <w:sz w:val="22"/>
                <w:szCs w:val="22"/>
              </w:rPr>
            </w:pPr>
            <w:r w:rsidRPr="1E3C2292" w:rsidR="1E3C2292">
              <w:rPr>
                <w:b w:val="0"/>
                <w:bCs w:val="0"/>
                <w:i w:val="0"/>
                <w:iCs w:val="0"/>
                <w:sz w:val="22"/>
                <w:szCs w:val="22"/>
                <w:lang w:val="en-GB"/>
              </w:rPr>
              <w:t>13108</w:t>
            </w:r>
          </w:p>
        </w:tc>
        <w:tc>
          <w:tcPr>
            <w:tcW w:w="1680" w:type="dxa"/>
            <w:tcMar/>
            <w:vAlign w:val="top"/>
          </w:tcPr>
          <w:p w:rsidR="1E3C2292" w:rsidP="1E3C2292" w:rsidRDefault="1E3C2292" w14:paraId="219BDBE1" w14:textId="6B052862">
            <w:pPr>
              <w:spacing w:line="259" w:lineRule="auto"/>
              <w:rPr>
                <w:b w:val="0"/>
                <w:bCs w:val="0"/>
                <w:i w:val="0"/>
                <w:iCs w:val="0"/>
                <w:sz w:val="22"/>
                <w:szCs w:val="22"/>
              </w:rPr>
            </w:pPr>
            <w:r w:rsidRPr="1E3C2292" w:rsidR="1E3C2292">
              <w:rPr>
                <w:b w:val="0"/>
                <w:bCs w:val="0"/>
                <w:i w:val="0"/>
                <w:iCs w:val="0"/>
                <w:sz w:val="22"/>
                <w:szCs w:val="22"/>
                <w:lang w:val="en-GB"/>
              </w:rPr>
              <w:t>12966</w:t>
            </w:r>
          </w:p>
        </w:tc>
        <w:tc>
          <w:tcPr>
            <w:tcW w:w="1800" w:type="dxa"/>
            <w:tcMar/>
            <w:vAlign w:val="top"/>
          </w:tcPr>
          <w:p w:rsidR="1E3C2292" w:rsidP="1E3C2292" w:rsidRDefault="1E3C2292" w14:paraId="14504544" w14:textId="2F01B25A">
            <w:pPr>
              <w:spacing w:line="259" w:lineRule="auto"/>
              <w:rPr>
                <w:b w:val="0"/>
                <w:bCs w:val="0"/>
                <w:i w:val="0"/>
                <w:iCs w:val="0"/>
                <w:sz w:val="22"/>
                <w:szCs w:val="22"/>
              </w:rPr>
            </w:pPr>
            <w:r w:rsidRPr="1E3C2292" w:rsidR="1E3C2292">
              <w:rPr>
                <w:b w:val="0"/>
                <w:bCs w:val="0"/>
                <w:i w:val="0"/>
                <w:iCs w:val="0"/>
                <w:sz w:val="22"/>
                <w:szCs w:val="22"/>
                <w:lang w:val="en-GB"/>
              </w:rPr>
              <w:t>14560</w:t>
            </w:r>
          </w:p>
        </w:tc>
      </w:tr>
      <w:tr w:rsidR="1E3C2292" w:rsidTr="1E3C2292" w14:paraId="06BF5450">
        <w:tc>
          <w:tcPr>
            <w:tcW w:w="1800" w:type="dxa"/>
            <w:tcMar/>
            <w:vAlign w:val="top"/>
          </w:tcPr>
          <w:p w:rsidR="1E3C2292" w:rsidP="1E3C2292" w:rsidRDefault="1E3C2292" w14:paraId="4948D248" w14:textId="5C207EC1">
            <w:pPr>
              <w:spacing w:line="259" w:lineRule="auto"/>
              <w:rPr>
                <w:b w:val="0"/>
                <w:bCs w:val="0"/>
                <w:i w:val="0"/>
                <w:iCs w:val="0"/>
                <w:sz w:val="22"/>
                <w:szCs w:val="22"/>
              </w:rPr>
            </w:pPr>
            <w:r w:rsidRPr="1E3C2292" w:rsidR="1E3C2292">
              <w:rPr>
                <w:b w:val="0"/>
                <w:bCs w:val="0"/>
                <w:i w:val="0"/>
                <w:iCs w:val="0"/>
                <w:sz w:val="22"/>
                <w:szCs w:val="22"/>
                <w:lang w:val="en-GB"/>
              </w:rPr>
              <w:t>Pcn cancellations</w:t>
            </w:r>
          </w:p>
        </w:tc>
        <w:tc>
          <w:tcPr>
            <w:tcW w:w="1770" w:type="dxa"/>
            <w:tcMar/>
            <w:vAlign w:val="top"/>
          </w:tcPr>
          <w:p w:rsidR="1E3C2292" w:rsidP="1E3C2292" w:rsidRDefault="1E3C2292" w14:paraId="67087BA4" w14:textId="2BCDEA3C">
            <w:pPr>
              <w:spacing w:line="259" w:lineRule="auto"/>
              <w:rPr>
                <w:b w:val="0"/>
                <w:bCs w:val="0"/>
                <w:i w:val="0"/>
                <w:iCs w:val="0"/>
                <w:sz w:val="22"/>
                <w:szCs w:val="22"/>
              </w:rPr>
            </w:pPr>
            <w:r w:rsidRPr="1E3C2292" w:rsidR="1E3C2292">
              <w:rPr>
                <w:b w:val="0"/>
                <w:bCs w:val="0"/>
                <w:i w:val="0"/>
                <w:iCs w:val="0"/>
                <w:sz w:val="22"/>
                <w:szCs w:val="22"/>
                <w:lang w:val="en-GB"/>
              </w:rPr>
              <w:t>2765</w:t>
            </w:r>
          </w:p>
        </w:tc>
        <w:tc>
          <w:tcPr>
            <w:tcW w:w="1935" w:type="dxa"/>
            <w:tcMar/>
            <w:vAlign w:val="top"/>
          </w:tcPr>
          <w:p w:rsidR="1E3C2292" w:rsidP="1E3C2292" w:rsidRDefault="1E3C2292" w14:paraId="4A0570E9" w14:textId="73177889">
            <w:pPr>
              <w:spacing w:line="259" w:lineRule="auto"/>
              <w:rPr>
                <w:b w:val="0"/>
                <w:bCs w:val="0"/>
                <w:i w:val="0"/>
                <w:iCs w:val="0"/>
                <w:sz w:val="22"/>
                <w:szCs w:val="22"/>
              </w:rPr>
            </w:pPr>
            <w:r w:rsidRPr="1E3C2292" w:rsidR="1E3C2292">
              <w:rPr>
                <w:b w:val="0"/>
                <w:bCs w:val="0"/>
                <w:i w:val="0"/>
                <w:iCs w:val="0"/>
                <w:sz w:val="22"/>
                <w:szCs w:val="22"/>
                <w:lang w:val="en-GB"/>
              </w:rPr>
              <w:t>1925</w:t>
            </w:r>
          </w:p>
        </w:tc>
        <w:tc>
          <w:tcPr>
            <w:tcW w:w="1680" w:type="dxa"/>
            <w:tcMar/>
            <w:vAlign w:val="top"/>
          </w:tcPr>
          <w:p w:rsidR="1E3C2292" w:rsidP="1E3C2292" w:rsidRDefault="1E3C2292" w14:paraId="4531CECB" w14:textId="0BAD87D3">
            <w:pPr>
              <w:spacing w:line="259" w:lineRule="auto"/>
              <w:rPr>
                <w:b w:val="0"/>
                <w:bCs w:val="0"/>
                <w:i w:val="0"/>
                <w:iCs w:val="0"/>
                <w:sz w:val="22"/>
                <w:szCs w:val="22"/>
              </w:rPr>
            </w:pPr>
            <w:r w:rsidRPr="1E3C2292" w:rsidR="1E3C2292">
              <w:rPr>
                <w:b w:val="0"/>
                <w:bCs w:val="0"/>
                <w:i w:val="0"/>
                <w:iCs w:val="0"/>
                <w:sz w:val="22"/>
                <w:szCs w:val="22"/>
                <w:lang w:val="en-GB"/>
              </w:rPr>
              <w:t>2788</w:t>
            </w:r>
          </w:p>
        </w:tc>
        <w:tc>
          <w:tcPr>
            <w:tcW w:w="1800" w:type="dxa"/>
            <w:tcMar/>
            <w:vAlign w:val="top"/>
          </w:tcPr>
          <w:p w:rsidR="1E3C2292" w:rsidP="1E3C2292" w:rsidRDefault="1E3C2292" w14:paraId="5337C6B7" w14:textId="4E4B735C">
            <w:pPr>
              <w:spacing w:line="259" w:lineRule="auto"/>
              <w:rPr>
                <w:b w:val="0"/>
                <w:bCs w:val="0"/>
                <w:i w:val="0"/>
                <w:iCs w:val="0"/>
                <w:sz w:val="22"/>
                <w:szCs w:val="22"/>
              </w:rPr>
            </w:pPr>
            <w:r w:rsidRPr="1E3C2292" w:rsidR="1E3C2292">
              <w:rPr>
                <w:b w:val="0"/>
                <w:bCs w:val="0"/>
                <w:i w:val="0"/>
                <w:iCs w:val="0"/>
                <w:sz w:val="22"/>
                <w:szCs w:val="22"/>
                <w:lang w:val="en-GB"/>
              </w:rPr>
              <w:t>1506</w:t>
            </w:r>
          </w:p>
        </w:tc>
      </w:tr>
      <w:tr w:rsidR="1E3C2292" w:rsidTr="1E3C2292" w14:paraId="32B79117">
        <w:tc>
          <w:tcPr>
            <w:tcW w:w="1800" w:type="dxa"/>
            <w:tcMar/>
            <w:vAlign w:val="top"/>
          </w:tcPr>
          <w:p w:rsidR="1E3C2292" w:rsidP="1E3C2292" w:rsidRDefault="1E3C2292" w14:paraId="0CD8B31E" w14:textId="13107BC4">
            <w:pPr>
              <w:spacing w:line="259" w:lineRule="auto"/>
              <w:jc w:val="both"/>
              <w:rPr>
                <w:b w:val="0"/>
                <w:bCs w:val="0"/>
                <w:i w:val="0"/>
                <w:iCs w:val="0"/>
                <w:sz w:val="22"/>
                <w:szCs w:val="22"/>
              </w:rPr>
            </w:pPr>
            <w:r w:rsidRPr="1E3C2292" w:rsidR="1E3C2292">
              <w:rPr>
                <w:b w:val="0"/>
                <w:bCs w:val="0"/>
                <w:i w:val="0"/>
                <w:iCs w:val="0"/>
                <w:sz w:val="22"/>
                <w:szCs w:val="22"/>
                <w:lang w:val="en-GB"/>
              </w:rPr>
              <w:t>Total pcn income</w:t>
            </w:r>
          </w:p>
        </w:tc>
        <w:tc>
          <w:tcPr>
            <w:tcW w:w="1770" w:type="dxa"/>
            <w:tcMar/>
            <w:vAlign w:val="top"/>
          </w:tcPr>
          <w:p w:rsidR="1E3C2292" w:rsidP="1E3C2292" w:rsidRDefault="1E3C2292" w14:paraId="05005AF5" w14:textId="12C54248">
            <w:pPr>
              <w:spacing w:line="259" w:lineRule="auto"/>
              <w:jc w:val="both"/>
              <w:rPr>
                <w:b w:val="0"/>
                <w:bCs w:val="0"/>
                <w:i w:val="0"/>
                <w:iCs w:val="0"/>
                <w:sz w:val="22"/>
                <w:szCs w:val="22"/>
              </w:rPr>
            </w:pPr>
            <w:r w:rsidRPr="1E3C2292" w:rsidR="1E3C2292">
              <w:rPr>
                <w:b w:val="0"/>
                <w:bCs w:val="0"/>
                <w:i w:val="0"/>
                <w:iCs w:val="0"/>
                <w:sz w:val="22"/>
                <w:szCs w:val="22"/>
                <w:lang w:val="en-GB"/>
              </w:rPr>
              <w:t>£481,125</w:t>
            </w:r>
          </w:p>
        </w:tc>
        <w:tc>
          <w:tcPr>
            <w:tcW w:w="1935" w:type="dxa"/>
            <w:tcMar/>
            <w:vAlign w:val="top"/>
          </w:tcPr>
          <w:p w:rsidR="1E3C2292" w:rsidP="1E3C2292" w:rsidRDefault="1E3C2292" w14:paraId="1E5B6F0C" w14:textId="4472A878">
            <w:pPr>
              <w:spacing w:line="259" w:lineRule="auto"/>
              <w:jc w:val="both"/>
              <w:rPr>
                <w:b w:val="0"/>
                <w:bCs w:val="0"/>
                <w:i w:val="0"/>
                <w:iCs w:val="0"/>
                <w:sz w:val="22"/>
                <w:szCs w:val="22"/>
              </w:rPr>
            </w:pPr>
            <w:r w:rsidRPr="1E3C2292" w:rsidR="1E3C2292">
              <w:rPr>
                <w:b w:val="0"/>
                <w:bCs w:val="0"/>
                <w:i w:val="0"/>
                <w:iCs w:val="0"/>
                <w:sz w:val="22"/>
                <w:szCs w:val="22"/>
                <w:lang w:val="en-GB"/>
              </w:rPr>
              <w:t>£421,859</w:t>
            </w:r>
          </w:p>
        </w:tc>
        <w:tc>
          <w:tcPr>
            <w:tcW w:w="1680" w:type="dxa"/>
            <w:tcMar/>
            <w:vAlign w:val="top"/>
          </w:tcPr>
          <w:p w:rsidR="1E3C2292" w:rsidP="1E3C2292" w:rsidRDefault="1E3C2292" w14:paraId="65EA8B06" w14:textId="4748DC47">
            <w:pPr>
              <w:spacing w:line="259" w:lineRule="auto"/>
              <w:jc w:val="both"/>
              <w:rPr>
                <w:b w:val="0"/>
                <w:bCs w:val="0"/>
                <w:i w:val="0"/>
                <w:iCs w:val="0"/>
                <w:sz w:val="22"/>
                <w:szCs w:val="22"/>
              </w:rPr>
            </w:pPr>
            <w:r w:rsidRPr="1E3C2292" w:rsidR="1E3C2292">
              <w:rPr>
                <w:b w:val="0"/>
                <w:bCs w:val="0"/>
                <w:i w:val="0"/>
                <w:iCs w:val="0"/>
                <w:sz w:val="22"/>
                <w:szCs w:val="22"/>
                <w:lang w:val="en-GB"/>
              </w:rPr>
              <w:t>£395,554</w:t>
            </w:r>
          </w:p>
        </w:tc>
        <w:tc>
          <w:tcPr>
            <w:tcW w:w="1800" w:type="dxa"/>
            <w:tcMar/>
            <w:vAlign w:val="top"/>
          </w:tcPr>
          <w:p w:rsidR="1E3C2292" w:rsidP="1E3C2292" w:rsidRDefault="1E3C2292" w14:paraId="3308C61F" w14:textId="29258A6B">
            <w:pPr>
              <w:spacing w:line="259" w:lineRule="auto"/>
              <w:jc w:val="both"/>
              <w:rPr>
                <w:b w:val="0"/>
                <w:bCs w:val="0"/>
                <w:i w:val="0"/>
                <w:iCs w:val="0"/>
                <w:sz w:val="22"/>
                <w:szCs w:val="22"/>
              </w:rPr>
            </w:pPr>
            <w:r w:rsidRPr="1E3C2292" w:rsidR="1E3C2292">
              <w:rPr>
                <w:b w:val="0"/>
                <w:bCs w:val="0"/>
                <w:i w:val="0"/>
                <w:iCs w:val="0"/>
                <w:sz w:val="22"/>
                <w:szCs w:val="22"/>
                <w:lang w:val="en-GB"/>
              </w:rPr>
              <w:t>£449,117</w:t>
            </w:r>
          </w:p>
        </w:tc>
      </w:tr>
      <w:tr w:rsidR="1E3C2292" w:rsidTr="1E3C2292" w14:paraId="528100CD">
        <w:tc>
          <w:tcPr>
            <w:tcW w:w="1800" w:type="dxa"/>
            <w:tcMar/>
            <w:vAlign w:val="top"/>
          </w:tcPr>
          <w:p w:rsidR="1E3C2292" w:rsidP="1E3C2292" w:rsidRDefault="1E3C2292" w14:paraId="36ADBC0A" w14:textId="4E1E6D37">
            <w:pPr>
              <w:spacing w:line="259" w:lineRule="auto"/>
              <w:jc w:val="both"/>
              <w:rPr>
                <w:b w:val="0"/>
                <w:bCs w:val="0"/>
                <w:i w:val="0"/>
                <w:iCs w:val="0"/>
                <w:sz w:val="22"/>
                <w:szCs w:val="22"/>
              </w:rPr>
            </w:pPr>
            <w:r w:rsidRPr="1E3C2292" w:rsidR="1E3C2292">
              <w:rPr>
                <w:b w:val="0"/>
                <w:bCs w:val="0"/>
                <w:i w:val="0"/>
                <w:iCs w:val="0"/>
                <w:sz w:val="22"/>
                <w:szCs w:val="22"/>
                <w:lang w:val="en-GB"/>
              </w:rPr>
              <w:t>Total parking Revenue</w:t>
            </w:r>
          </w:p>
        </w:tc>
        <w:tc>
          <w:tcPr>
            <w:tcW w:w="1770" w:type="dxa"/>
            <w:tcMar/>
            <w:vAlign w:val="top"/>
          </w:tcPr>
          <w:p w:rsidR="1E3C2292" w:rsidP="1E3C2292" w:rsidRDefault="1E3C2292" w14:paraId="6A7A00D6" w14:textId="6D8CA265">
            <w:pPr>
              <w:spacing w:line="259" w:lineRule="auto"/>
              <w:jc w:val="both"/>
              <w:rPr>
                <w:b w:val="0"/>
                <w:bCs w:val="0"/>
                <w:i w:val="0"/>
                <w:iCs w:val="0"/>
                <w:sz w:val="22"/>
                <w:szCs w:val="22"/>
              </w:rPr>
            </w:pPr>
            <w:r w:rsidRPr="1E3C2292" w:rsidR="1E3C2292">
              <w:rPr>
                <w:b w:val="0"/>
                <w:bCs w:val="0"/>
                <w:i w:val="0"/>
                <w:iCs w:val="0"/>
                <w:sz w:val="22"/>
                <w:szCs w:val="22"/>
                <w:lang w:val="en-GB"/>
              </w:rPr>
              <w:t>£3,220,589</w:t>
            </w:r>
          </w:p>
        </w:tc>
        <w:tc>
          <w:tcPr>
            <w:tcW w:w="1935" w:type="dxa"/>
            <w:tcMar/>
            <w:vAlign w:val="top"/>
          </w:tcPr>
          <w:p w:rsidR="1E3C2292" w:rsidP="1E3C2292" w:rsidRDefault="1E3C2292" w14:paraId="1FC6B858" w14:textId="151CF0D5">
            <w:pPr>
              <w:spacing w:line="259" w:lineRule="auto"/>
              <w:jc w:val="both"/>
              <w:rPr>
                <w:b w:val="0"/>
                <w:bCs w:val="0"/>
                <w:i w:val="0"/>
                <w:iCs w:val="0"/>
                <w:sz w:val="22"/>
                <w:szCs w:val="22"/>
              </w:rPr>
            </w:pPr>
            <w:r w:rsidRPr="1E3C2292" w:rsidR="1E3C2292">
              <w:rPr>
                <w:b w:val="0"/>
                <w:bCs w:val="0"/>
                <w:i w:val="0"/>
                <w:iCs w:val="0"/>
                <w:sz w:val="22"/>
                <w:szCs w:val="22"/>
                <w:lang w:val="en-GB"/>
              </w:rPr>
              <w:t>N/A</w:t>
            </w:r>
          </w:p>
        </w:tc>
        <w:tc>
          <w:tcPr>
            <w:tcW w:w="1680" w:type="dxa"/>
            <w:tcMar/>
            <w:vAlign w:val="top"/>
          </w:tcPr>
          <w:p w:rsidR="1E3C2292" w:rsidP="1E3C2292" w:rsidRDefault="1E3C2292" w14:paraId="6740C378" w14:textId="0D03E513">
            <w:pPr>
              <w:spacing w:line="259" w:lineRule="auto"/>
              <w:jc w:val="both"/>
              <w:rPr>
                <w:b w:val="0"/>
                <w:bCs w:val="0"/>
                <w:i w:val="0"/>
                <w:iCs w:val="0"/>
                <w:sz w:val="22"/>
                <w:szCs w:val="22"/>
              </w:rPr>
            </w:pPr>
            <w:r w:rsidRPr="1E3C2292" w:rsidR="1E3C2292">
              <w:rPr>
                <w:b w:val="0"/>
                <w:bCs w:val="0"/>
                <w:i w:val="0"/>
                <w:iCs w:val="0"/>
                <w:sz w:val="22"/>
                <w:szCs w:val="22"/>
                <w:lang w:val="en-GB"/>
              </w:rPr>
              <w:t>£3,415,417</w:t>
            </w:r>
          </w:p>
        </w:tc>
        <w:tc>
          <w:tcPr>
            <w:tcW w:w="1800" w:type="dxa"/>
            <w:tcMar/>
            <w:vAlign w:val="top"/>
          </w:tcPr>
          <w:p w:rsidR="1E3C2292" w:rsidP="1E3C2292" w:rsidRDefault="1E3C2292" w14:paraId="7595E2F8" w14:textId="76AB82A1">
            <w:pPr>
              <w:spacing w:line="259" w:lineRule="auto"/>
              <w:jc w:val="both"/>
              <w:rPr>
                <w:b w:val="0"/>
                <w:bCs w:val="0"/>
                <w:i w:val="0"/>
                <w:iCs w:val="0"/>
                <w:sz w:val="22"/>
                <w:szCs w:val="22"/>
              </w:rPr>
            </w:pPr>
            <w:r w:rsidRPr="1E3C2292" w:rsidR="1E3C2292">
              <w:rPr>
                <w:b w:val="0"/>
                <w:bCs w:val="0"/>
                <w:i w:val="0"/>
                <w:iCs w:val="0"/>
                <w:sz w:val="22"/>
                <w:szCs w:val="22"/>
                <w:lang w:val="en-GB"/>
              </w:rPr>
              <w:t>3,402,554</w:t>
            </w:r>
          </w:p>
        </w:tc>
      </w:tr>
      <w:tr w:rsidR="1E3C2292" w:rsidTr="1E3C2292" w14:paraId="15CEEEEC">
        <w:tc>
          <w:tcPr>
            <w:tcW w:w="1800" w:type="dxa"/>
            <w:tcMar/>
            <w:vAlign w:val="top"/>
          </w:tcPr>
          <w:p w:rsidR="1E3C2292" w:rsidP="1E3C2292" w:rsidRDefault="1E3C2292" w14:paraId="49EB2ECB" w14:textId="358EC31C">
            <w:pPr>
              <w:spacing w:line="259" w:lineRule="auto"/>
              <w:jc w:val="both"/>
              <w:rPr>
                <w:b w:val="0"/>
                <w:bCs w:val="0"/>
                <w:i w:val="0"/>
                <w:iCs w:val="0"/>
                <w:sz w:val="22"/>
                <w:szCs w:val="22"/>
              </w:rPr>
            </w:pPr>
            <w:r w:rsidRPr="1E3C2292" w:rsidR="1E3C2292">
              <w:rPr>
                <w:b w:val="0"/>
                <w:bCs w:val="0"/>
                <w:i w:val="0"/>
                <w:iCs w:val="0"/>
                <w:sz w:val="22"/>
                <w:szCs w:val="22"/>
                <w:lang w:val="en-GB"/>
              </w:rPr>
              <w:t>Net surplus income</w:t>
            </w:r>
          </w:p>
        </w:tc>
        <w:tc>
          <w:tcPr>
            <w:tcW w:w="1770" w:type="dxa"/>
            <w:tcMar/>
            <w:vAlign w:val="top"/>
          </w:tcPr>
          <w:p w:rsidR="1E3C2292" w:rsidP="1E3C2292" w:rsidRDefault="1E3C2292" w14:paraId="2F1A8DF6" w14:textId="5038938B">
            <w:pPr>
              <w:spacing w:line="259" w:lineRule="auto"/>
              <w:jc w:val="both"/>
              <w:rPr>
                <w:b w:val="0"/>
                <w:bCs w:val="0"/>
                <w:i w:val="0"/>
                <w:iCs w:val="0"/>
                <w:sz w:val="22"/>
                <w:szCs w:val="22"/>
              </w:rPr>
            </w:pPr>
            <w:r w:rsidRPr="1E3C2292" w:rsidR="1E3C2292">
              <w:rPr>
                <w:b w:val="0"/>
                <w:bCs w:val="0"/>
                <w:i w:val="0"/>
                <w:iCs w:val="0"/>
                <w:sz w:val="22"/>
                <w:szCs w:val="22"/>
                <w:lang w:val="en-GB"/>
              </w:rPr>
              <w:t>£77,626</w:t>
            </w:r>
          </w:p>
        </w:tc>
        <w:tc>
          <w:tcPr>
            <w:tcW w:w="1935" w:type="dxa"/>
            <w:tcMar/>
            <w:vAlign w:val="top"/>
          </w:tcPr>
          <w:p w:rsidR="1E3C2292" w:rsidP="1E3C2292" w:rsidRDefault="1E3C2292" w14:paraId="104F4410" w14:textId="5484BFB6">
            <w:pPr>
              <w:spacing w:line="259" w:lineRule="auto"/>
              <w:jc w:val="both"/>
              <w:rPr>
                <w:b w:val="0"/>
                <w:bCs w:val="0"/>
                <w:i w:val="0"/>
                <w:iCs w:val="0"/>
                <w:sz w:val="22"/>
                <w:szCs w:val="22"/>
              </w:rPr>
            </w:pPr>
            <w:r w:rsidRPr="1E3C2292" w:rsidR="1E3C2292">
              <w:rPr>
                <w:b w:val="0"/>
                <w:bCs w:val="0"/>
                <w:i w:val="0"/>
                <w:iCs w:val="0"/>
                <w:sz w:val="22"/>
                <w:szCs w:val="22"/>
                <w:lang w:val="en-GB"/>
              </w:rPr>
              <w:t>N/A</w:t>
            </w:r>
          </w:p>
        </w:tc>
        <w:tc>
          <w:tcPr>
            <w:tcW w:w="1680" w:type="dxa"/>
            <w:tcMar/>
            <w:vAlign w:val="top"/>
          </w:tcPr>
          <w:p w:rsidR="1E3C2292" w:rsidP="1E3C2292" w:rsidRDefault="1E3C2292" w14:paraId="0B42FC0C" w14:textId="01967681">
            <w:pPr>
              <w:spacing w:line="259" w:lineRule="auto"/>
              <w:jc w:val="both"/>
              <w:rPr>
                <w:b w:val="0"/>
                <w:bCs w:val="0"/>
                <w:i w:val="0"/>
                <w:iCs w:val="0"/>
                <w:sz w:val="22"/>
                <w:szCs w:val="22"/>
              </w:rPr>
            </w:pPr>
            <w:r w:rsidRPr="1E3C2292" w:rsidR="1E3C2292">
              <w:rPr>
                <w:b w:val="0"/>
                <w:bCs w:val="0"/>
                <w:i w:val="0"/>
                <w:iCs w:val="0"/>
                <w:sz w:val="22"/>
                <w:szCs w:val="22"/>
                <w:lang w:val="en-GB"/>
              </w:rPr>
              <w:t>N/A</w:t>
            </w:r>
          </w:p>
        </w:tc>
        <w:tc>
          <w:tcPr>
            <w:tcW w:w="1800" w:type="dxa"/>
            <w:tcMar/>
            <w:vAlign w:val="top"/>
          </w:tcPr>
          <w:p w:rsidR="1E3C2292" w:rsidP="1E3C2292" w:rsidRDefault="1E3C2292" w14:paraId="11F75442" w14:textId="2C728175">
            <w:pPr>
              <w:spacing w:line="259" w:lineRule="auto"/>
              <w:jc w:val="both"/>
              <w:rPr>
                <w:b w:val="0"/>
                <w:bCs w:val="0"/>
                <w:i w:val="0"/>
                <w:iCs w:val="0"/>
                <w:sz w:val="22"/>
                <w:szCs w:val="22"/>
              </w:rPr>
            </w:pPr>
            <w:r w:rsidRPr="1E3C2292" w:rsidR="1E3C2292">
              <w:rPr>
                <w:b w:val="0"/>
                <w:bCs w:val="0"/>
                <w:i w:val="0"/>
                <w:iCs w:val="0"/>
                <w:sz w:val="22"/>
                <w:szCs w:val="22"/>
                <w:lang w:val="en-GB"/>
              </w:rPr>
              <w:t>N/A</w:t>
            </w:r>
          </w:p>
        </w:tc>
      </w:tr>
    </w:tbl>
    <w:p w:rsidR="3B5606D9" w:rsidP="1E3C2292" w:rsidRDefault="3B5606D9" w14:paraId="4E5D89A7" w14:textId="51775F29">
      <w:pPr>
        <w:pStyle w:val="ListParagraph"/>
        <w:numPr>
          <w:ilvl w:val="0"/>
          <w:numId w:val="5"/>
        </w:numPr>
        <w:spacing w:after="160" w:line="360" w:lineRule="auto"/>
        <w:rPr>
          <w:rFonts w:ascii="Verdana" w:hAnsi="Verdana" w:eastAsia="Verdana" w:cs="Verdana" w:asciiTheme="minorAscii" w:hAnsiTheme="minorAscii" w:eastAsiaTheme="minorAscii" w:cstheme="minorAscii"/>
          <w:b w:val="0"/>
          <w:bCs w:val="0"/>
          <w:i w:val="0"/>
          <w:iCs w:val="0"/>
          <w:noProof w:val="0"/>
          <w:color w:val="000000" w:themeColor="text1" w:themeTint="FF" w:themeShade="FF"/>
          <w:sz w:val="22"/>
          <w:szCs w:val="22"/>
          <w:lang w:val="en-GB"/>
        </w:rPr>
      </w:pPr>
      <w:r w:rsidRPr="1E3C2292" w:rsidR="3B5606D9">
        <w:rPr>
          <w:rFonts w:ascii="Verdana" w:hAnsi="Verdana" w:eastAsia="Verdana" w:cs="Verdana"/>
          <w:b w:val="0"/>
          <w:bCs w:val="0"/>
          <w:i w:val="0"/>
          <w:iCs w:val="0"/>
          <w:noProof w:val="0"/>
          <w:color w:val="000000" w:themeColor="text1" w:themeTint="FF" w:themeShade="FF"/>
          <w:sz w:val="22"/>
          <w:szCs w:val="22"/>
          <w:lang w:val="en-GB"/>
        </w:rPr>
        <w:t>Car park income was rising steadily but has fallen in 2018/2019 even though the parking spaces are the same as the previous year at 2480.</w:t>
      </w:r>
    </w:p>
    <w:p w:rsidR="3B5606D9" w:rsidP="1E3C2292" w:rsidRDefault="3B5606D9" w14:paraId="7725D9D5" w14:textId="4D00950D">
      <w:pPr>
        <w:pStyle w:val="ListParagraph"/>
        <w:numPr>
          <w:ilvl w:val="0"/>
          <w:numId w:val="5"/>
        </w:numPr>
        <w:spacing w:after="160" w:line="360" w:lineRule="auto"/>
        <w:rPr>
          <w:rFonts w:ascii="Verdana" w:hAnsi="Verdana" w:eastAsia="Verdana" w:cs="Verdana" w:asciiTheme="minorAscii" w:hAnsiTheme="minorAscii" w:eastAsiaTheme="minorAscii" w:cstheme="minorAscii"/>
          <w:b w:val="0"/>
          <w:bCs w:val="0"/>
          <w:i w:val="0"/>
          <w:iCs w:val="0"/>
          <w:noProof w:val="0"/>
          <w:color w:val="000000" w:themeColor="text1" w:themeTint="FF" w:themeShade="FF"/>
          <w:sz w:val="22"/>
          <w:szCs w:val="22"/>
          <w:lang w:val="en-GB"/>
        </w:rPr>
      </w:pPr>
      <w:r w:rsidRPr="1E3C2292" w:rsidR="3B5606D9">
        <w:rPr>
          <w:rFonts w:ascii="Verdana" w:hAnsi="Verdana" w:eastAsia="Verdana" w:cs="Verdana"/>
          <w:b w:val="0"/>
          <w:bCs w:val="0"/>
          <w:i w:val="0"/>
          <w:iCs w:val="0"/>
          <w:noProof w:val="0"/>
          <w:color w:val="000000" w:themeColor="text1" w:themeTint="FF" w:themeShade="FF"/>
          <w:sz w:val="22"/>
          <w:szCs w:val="22"/>
          <w:lang w:val="en-GB"/>
        </w:rPr>
        <w:t>On –street parking income has been rising year on year.</w:t>
      </w:r>
    </w:p>
    <w:p w:rsidR="3B5606D9" w:rsidP="1E3C2292" w:rsidRDefault="3B5606D9" w14:paraId="76D97B0A" w14:textId="79AD413F">
      <w:pPr>
        <w:pStyle w:val="ListParagraph"/>
        <w:numPr>
          <w:ilvl w:val="0"/>
          <w:numId w:val="5"/>
        </w:numPr>
        <w:spacing w:after="160" w:line="360" w:lineRule="auto"/>
        <w:rPr>
          <w:rFonts w:ascii="Verdana" w:hAnsi="Verdana" w:eastAsia="Verdana" w:cs="Verdana" w:asciiTheme="minorAscii" w:hAnsiTheme="minorAscii" w:eastAsiaTheme="minorAscii" w:cstheme="minorAscii"/>
          <w:b w:val="0"/>
          <w:bCs w:val="0"/>
          <w:i w:val="0"/>
          <w:iCs w:val="0"/>
          <w:noProof w:val="0"/>
          <w:color w:val="000000" w:themeColor="text1" w:themeTint="FF" w:themeShade="FF"/>
          <w:sz w:val="22"/>
          <w:szCs w:val="22"/>
          <w:lang w:val="en-GB"/>
        </w:rPr>
      </w:pPr>
      <w:r w:rsidRPr="1E3C2292" w:rsidR="3B5606D9">
        <w:rPr>
          <w:rFonts w:ascii="Verdana" w:hAnsi="Verdana" w:eastAsia="Verdana" w:cs="Verdana"/>
          <w:b w:val="0"/>
          <w:bCs w:val="0"/>
          <w:i w:val="0"/>
          <w:iCs w:val="0"/>
          <w:noProof w:val="0"/>
          <w:color w:val="000000" w:themeColor="text1" w:themeTint="FF" w:themeShade="FF"/>
          <w:sz w:val="22"/>
          <w:szCs w:val="22"/>
          <w:lang w:val="en-GB"/>
        </w:rPr>
        <w:t>Pcn income was rising, then fell in 2017/18 but has risen again in 2018/19</w:t>
      </w:r>
    </w:p>
    <w:p w:rsidR="3B5606D9" w:rsidP="1E3C2292" w:rsidRDefault="3B5606D9" w14:paraId="6ACD6C81" w14:textId="5B650B92">
      <w:pPr>
        <w:pStyle w:val="ListParagraph"/>
        <w:numPr>
          <w:ilvl w:val="0"/>
          <w:numId w:val="5"/>
        </w:numPr>
        <w:spacing w:after="160" w:line="360" w:lineRule="auto"/>
        <w:rPr>
          <w:rFonts w:ascii="Verdana" w:hAnsi="Verdana" w:eastAsia="Verdana" w:cs="Verdana" w:asciiTheme="minorAscii" w:hAnsiTheme="minorAscii" w:eastAsiaTheme="minorAscii" w:cstheme="minorAscii"/>
          <w:b w:val="0"/>
          <w:bCs w:val="0"/>
          <w:i w:val="0"/>
          <w:iCs w:val="0"/>
          <w:noProof w:val="0"/>
          <w:color w:val="000000" w:themeColor="text1" w:themeTint="FF" w:themeShade="FF"/>
          <w:sz w:val="22"/>
          <w:szCs w:val="22"/>
          <w:lang w:val="en-GB"/>
        </w:rPr>
      </w:pPr>
      <w:r w:rsidRPr="1E3C2292" w:rsidR="3B5606D9">
        <w:rPr>
          <w:rFonts w:ascii="Verdana" w:hAnsi="Verdana" w:eastAsia="Verdana" w:cs="Verdana"/>
          <w:b w:val="0"/>
          <w:bCs w:val="0"/>
          <w:i w:val="0"/>
          <w:iCs w:val="0"/>
          <w:noProof w:val="0"/>
          <w:color w:val="000000" w:themeColor="text1" w:themeTint="FF" w:themeShade="FF"/>
          <w:sz w:val="22"/>
          <w:szCs w:val="22"/>
          <w:lang w:val="en-GB"/>
        </w:rPr>
        <w:t>Total parking revenue is down slightly in 2018/19 compared to 2017/18</w:t>
      </w:r>
    </w:p>
    <w:p w:rsidR="3B5606D9" w:rsidP="1E3C2292" w:rsidRDefault="3B5606D9" w14:paraId="5FFF1A9B" w14:textId="6FB0888C">
      <w:pPr>
        <w:spacing w:after="160" w:line="360" w:lineRule="auto"/>
        <w:jc w:val="both"/>
        <w:rPr>
          <w:rFonts w:ascii="Segoe UI" w:hAnsi="Segoe UI" w:eastAsia="Segoe UI" w:cs="Segoe UI"/>
          <w:b w:val="0"/>
          <w:bCs w:val="0"/>
          <w:i w:val="0"/>
          <w:iCs w:val="0"/>
          <w:noProof w:val="0"/>
          <w:color w:val="000000" w:themeColor="text1" w:themeTint="FF" w:themeShade="FF"/>
          <w:sz w:val="22"/>
          <w:szCs w:val="22"/>
          <w:lang w:val="en-GB"/>
        </w:rPr>
      </w:pPr>
      <w:r w:rsidRPr="1E3C2292" w:rsidR="3B5606D9">
        <w:rPr>
          <w:rFonts w:ascii="Segoe UI" w:hAnsi="Segoe UI" w:eastAsia="Segoe UI" w:cs="Segoe UI"/>
          <w:b w:val="1"/>
          <w:bCs w:val="1"/>
          <w:i w:val="0"/>
          <w:iCs w:val="0"/>
          <w:noProof w:val="0"/>
          <w:color w:val="000000" w:themeColor="text1" w:themeTint="FF" w:themeShade="FF"/>
          <w:sz w:val="22"/>
          <w:szCs w:val="22"/>
          <w:lang w:val="en-GB"/>
        </w:rPr>
        <w:t>Recommendations.</w:t>
      </w:r>
    </w:p>
    <w:p w:rsidR="3B5606D9" w:rsidP="1E3C2292" w:rsidRDefault="3B5606D9" w14:paraId="7B86D15E" w14:textId="6C7FE53C">
      <w:pPr>
        <w:pStyle w:val="ListParagraph"/>
        <w:numPr>
          <w:ilvl w:val="0"/>
          <w:numId w:val="6"/>
        </w:numPr>
        <w:spacing w:after="160"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E3C2292" w:rsidR="3B5606D9">
        <w:rPr>
          <w:rFonts w:ascii="Calibri" w:hAnsi="Calibri" w:eastAsia="Calibri" w:cs="Calibri"/>
          <w:b w:val="0"/>
          <w:bCs w:val="0"/>
          <w:i w:val="0"/>
          <w:iCs w:val="0"/>
          <w:noProof w:val="0"/>
          <w:color w:val="000000" w:themeColor="text1" w:themeTint="FF" w:themeShade="FF"/>
          <w:sz w:val="22"/>
          <w:szCs w:val="22"/>
          <w:lang w:val="en-GB"/>
        </w:rPr>
        <w:t>Publicly extend the grace period on expired P&amp;D tickets by around 10/15 Mins, this will encourage shoppers back to the car parks post covid, the measure would be temporary, it would attract good publicity and not a lot of motorists would use the extra few minutes, also strictly enforce any limited waiting bays.</w:t>
      </w:r>
    </w:p>
    <w:p w:rsidR="3B5606D9" w:rsidP="1E3C2292" w:rsidRDefault="3B5606D9" w14:paraId="7BCBFEE6" w14:textId="01B9937B">
      <w:pPr>
        <w:pStyle w:val="ListParagraph"/>
        <w:numPr>
          <w:ilvl w:val="0"/>
          <w:numId w:val="6"/>
        </w:numPr>
        <w:spacing w:after="160"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E3C2292" w:rsidR="3B5606D9">
        <w:rPr>
          <w:rFonts w:ascii="Calibri" w:hAnsi="Calibri" w:eastAsia="Calibri" w:cs="Calibri"/>
          <w:b w:val="0"/>
          <w:bCs w:val="0"/>
          <w:i w:val="0"/>
          <w:iCs w:val="0"/>
          <w:noProof w:val="0"/>
          <w:color w:val="000000" w:themeColor="text1" w:themeTint="FF" w:themeShade="FF"/>
          <w:sz w:val="22"/>
          <w:szCs w:val="22"/>
          <w:lang w:val="en-GB"/>
        </w:rPr>
        <w:t>Enforce contravention code 62 (footpath parking) Vehicle's parking on the pavement is not just inconvenient to pedestrians, wheelchair user and those with pushchairs, it is also extremely dangerous as the aforementioned have to go into the road to get past vehicle that block the foot path, the author noticed that a total of just 7 pcn’s were issued for this offence code (1 in 15/16 &amp; 6 in 14/15). code 62 is a contravention code that generates substantial revenue while also providing a vital public service.</w:t>
      </w:r>
    </w:p>
    <w:p w:rsidR="3B5606D9" w:rsidP="1E3C2292" w:rsidRDefault="3B5606D9" w14:paraId="24FB3069" w14:textId="534CB18E">
      <w:pPr>
        <w:pStyle w:val="ListParagraph"/>
        <w:numPr>
          <w:ilvl w:val="0"/>
          <w:numId w:val="6"/>
        </w:numPr>
        <w:spacing w:after="160"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E3C2292" w:rsidR="3B5606D9">
        <w:rPr>
          <w:rFonts w:ascii="Calibri" w:hAnsi="Calibri" w:eastAsia="Calibri" w:cs="Calibri"/>
          <w:b w:val="0"/>
          <w:bCs w:val="0"/>
          <w:i w:val="0"/>
          <w:iCs w:val="0"/>
          <w:noProof w:val="0"/>
          <w:color w:val="000000" w:themeColor="text1" w:themeTint="FF" w:themeShade="FF"/>
          <w:sz w:val="22"/>
          <w:szCs w:val="22"/>
          <w:lang w:val="en-GB"/>
        </w:rPr>
        <w:t>Increase patrols around schools around opening and closing time and target drivers that park on zigzags and double yellow lines and school keep clears.</w:t>
      </w:r>
    </w:p>
    <w:p w:rsidR="3B5606D9" w:rsidP="1E3C2292" w:rsidRDefault="3B5606D9" w14:paraId="50B8F724" w14:textId="3A6A343A">
      <w:pPr>
        <w:pStyle w:val="ListParagraph"/>
        <w:numPr>
          <w:ilvl w:val="0"/>
          <w:numId w:val="6"/>
        </w:numPr>
        <w:spacing w:after="160"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E3C2292" w:rsidR="3B5606D9">
        <w:rPr>
          <w:rFonts w:ascii="Calibri" w:hAnsi="Calibri" w:eastAsia="Calibri" w:cs="Calibri"/>
          <w:b w:val="0"/>
          <w:bCs w:val="0"/>
          <w:i w:val="0"/>
          <w:iCs w:val="0"/>
          <w:noProof w:val="0"/>
          <w:color w:val="000000" w:themeColor="text1" w:themeTint="FF" w:themeShade="FF"/>
          <w:sz w:val="22"/>
          <w:szCs w:val="22"/>
          <w:lang w:val="en-GB"/>
        </w:rPr>
        <w:t>Introduce a keyworkers parking permit aimed at companies like BT, Virgin, and mobile carers, allowing limited parking on single yellow lines that do not have white plated loading restrictions. These groups park on single yellow lines anyway and many Ceo’s disregard them, if they have a permit and timecard, it will bring in extra revenue and those that overstay can be issued with pcn’s</w:t>
      </w:r>
    </w:p>
    <w:p w:rsidR="3B5606D9" w:rsidP="1E3C2292" w:rsidRDefault="3B5606D9" w14:paraId="7B454BF0" w14:textId="65162ABF">
      <w:pPr>
        <w:pStyle w:val="ListParagraph"/>
        <w:numPr>
          <w:ilvl w:val="0"/>
          <w:numId w:val="6"/>
        </w:numPr>
        <w:spacing w:after="160"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E3C2292" w:rsidR="3B5606D9">
        <w:rPr>
          <w:rFonts w:ascii="Calibri" w:hAnsi="Calibri" w:eastAsia="Calibri" w:cs="Calibri"/>
          <w:b w:val="0"/>
          <w:bCs w:val="0"/>
          <w:i w:val="0"/>
          <w:iCs w:val="0"/>
          <w:noProof w:val="0"/>
          <w:color w:val="000000" w:themeColor="text1" w:themeTint="FF" w:themeShade="FF"/>
          <w:sz w:val="22"/>
          <w:szCs w:val="22"/>
          <w:lang w:val="en-GB"/>
        </w:rPr>
        <w:t>Give CEO's extra training focusing on capturing clear images of contravention, vehicle details and location in one image, at present around 2000 pcn’s are being cancelled per year, proper clear images along with good pocketbook procedure will go a long way in terms of reducing the PCN cancellation rate.</w:t>
      </w:r>
    </w:p>
    <w:p w:rsidR="3B5606D9" w:rsidP="1E3C2292" w:rsidRDefault="3B5606D9" w14:paraId="0262DFA5" w14:textId="7DA61030">
      <w:pPr>
        <w:pStyle w:val="ListParagraph"/>
        <w:numPr>
          <w:ilvl w:val="0"/>
          <w:numId w:val="6"/>
        </w:numPr>
        <w:spacing w:after="160"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E3C2292" w:rsidR="3B5606D9">
        <w:rPr>
          <w:rFonts w:ascii="Calibri" w:hAnsi="Calibri" w:eastAsia="Calibri" w:cs="Calibri"/>
          <w:b w:val="0"/>
          <w:bCs w:val="0"/>
          <w:i w:val="0"/>
          <w:iCs w:val="0"/>
          <w:noProof w:val="0"/>
          <w:color w:val="000000" w:themeColor="text1" w:themeTint="FF" w:themeShade="FF"/>
          <w:sz w:val="22"/>
          <w:szCs w:val="22"/>
          <w:lang w:val="en-GB"/>
        </w:rPr>
        <w:t>Increase early morning and late-night patrols, targeting 24-hour contraventions such as zigzags and double yellow lines with white no loading at any time TP’s &amp; also residential bays, a lot of drivers park reckless after hours &amp; early in the mornings causing nuisance and obstruction because they know there is no parking enforcement.</w:t>
      </w:r>
    </w:p>
    <w:p w:rsidR="3B5606D9" w:rsidP="1E3C2292" w:rsidRDefault="3B5606D9" w14:paraId="5A790F1E" w14:textId="2BDB470A">
      <w:pPr>
        <w:pStyle w:val="ListParagraph"/>
        <w:numPr>
          <w:ilvl w:val="0"/>
          <w:numId w:val="6"/>
        </w:numPr>
        <w:spacing w:after="160"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E3C2292" w:rsidR="3B5606D9">
        <w:rPr>
          <w:rFonts w:ascii="Calibri" w:hAnsi="Calibri" w:eastAsia="Calibri" w:cs="Calibri"/>
          <w:b w:val="0"/>
          <w:bCs w:val="0"/>
          <w:i w:val="0"/>
          <w:iCs w:val="0"/>
          <w:noProof w:val="0"/>
          <w:color w:val="000000" w:themeColor="text1" w:themeTint="FF" w:themeShade="FF"/>
          <w:sz w:val="22"/>
          <w:szCs w:val="22"/>
          <w:lang w:val="en-GB"/>
        </w:rPr>
        <w:t xml:space="preserve"> Around 300 on street locations are currently enforced across Worcester city, of these around 70 consistently return a double digit pcn count annually and 17 more bring in a triple digit pcn count, that shows that these areas are parking contravention hot spots, so if patrols in these locations are increased the pcn count will inevitably rise as well.</w:t>
      </w:r>
    </w:p>
    <w:p w:rsidR="3B5606D9" w:rsidP="1E3C2292" w:rsidRDefault="3B5606D9" w14:paraId="1D754C28" w14:textId="3EFFE7F2">
      <w:pPr>
        <w:pStyle w:val="ListParagraph"/>
        <w:numPr>
          <w:ilvl w:val="0"/>
          <w:numId w:val="6"/>
        </w:numPr>
        <w:spacing w:after="160"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E3C2292" w:rsidR="3B5606D9">
        <w:rPr>
          <w:rFonts w:ascii="Calibri" w:hAnsi="Calibri" w:eastAsia="Calibri" w:cs="Calibri"/>
          <w:b w:val="0"/>
          <w:bCs w:val="0"/>
          <w:i w:val="0"/>
          <w:iCs w:val="0"/>
          <w:noProof w:val="0"/>
          <w:color w:val="000000" w:themeColor="text1" w:themeTint="FF" w:themeShade="FF"/>
          <w:sz w:val="22"/>
          <w:szCs w:val="22"/>
          <w:lang w:val="en-GB"/>
        </w:rPr>
        <w:t>In most places across the UK the pcn count is around 1 pcn per hour of enforcement. a typical CEO on a 7.5-hour shift would return with around 7 pcn’s.the pcn count in Worcester is currently around 3 for a shift and this number can be improved upon without placing undue stress on Civil enforcement officers and without motorist getting the impression that the council are targeting drivers unnecessarily.</w:t>
      </w:r>
    </w:p>
    <w:p w:rsidR="3B5606D9" w:rsidP="1E3C2292" w:rsidRDefault="3B5606D9" w14:paraId="7C461464" w14:textId="605F93BB">
      <w:pPr>
        <w:spacing w:after="160" w:line="360" w:lineRule="auto"/>
        <w:jc w:val="both"/>
        <w:rPr>
          <w:rFonts w:ascii="Segoe UI" w:hAnsi="Segoe UI" w:eastAsia="Segoe UI" w:cs="Segoe UI"/>
          <w:b w:val="0"/>
          <w:bCs w:val="0"/>
          <w:i w:val="0"/>
          <w:iCs w:val="0"/>
          <w:noProof w:val="0"/>
          <w:color w:val="000000" w:themeColor="text1" w:themeTint="FF" w:themeShade="FF"/>
          <w:sz w:val="22"/>
          <w:szCs w:val="22"/>
          <w:lang w:val="en-GB"/>
        </w:rPr>
      </w:pPr>
      <w:r w:rsidRPr="1E3C2292" w:rsidR="3B5606D9">
        <w:rPr>
          <w:rFonts w:ascii="Segoe UI" w:hAnsi="Segoe UI" w:eastAsia="Segoe UI" w:cs="Segoe UI"/>
          <w:b w:val="1"/>
          <w:bCs w:val="1"/>
          <w:i w:val="0"/>
          <w:iCs w:val="0"/>
          <w:noProof w:val="0"/>
          <w:color w:val="000000" w:themeColor="text1" w:themeTint="FF" w:themeShade="FF"/>
          <w:sz w:val="22"/>
          <w:szCs w:val="22"/>
          <w:lang w:val="en-GB"/>
        </w:rPr>
        <w:t>Conclusion.</w:t>
      </w:r>
    </w:p>
    <w:p w:rsidR="3B5606D9" w:rsidP="1E3C2292" w:rsidRDefault="3B5606D9" w14:paraId="134AE3A8" w14:textId="20DFB5EB">
      <w:pPr>
        <w:spacing w:after="160" w:line="360" w:lineRule="auto"/>
        <w:jc w:val="both"/>
        <w:rPr>
          <w:rFonts w:ascii="Segoe UI" w:hAnsi="Segoe UI" w:eastAsia="Segoe UI" w:cs="Segoe UI"/>
          <w:b w:val="0"/>
          <w:bCs w:val="0"/>
          <w:i w:val="0"/>
          <w:iCs w:val="0"/>
          <w:noProof w:val="0"/>
          <w:color w:val="000000" w:themeColor="text1" w:themeTint="FF" w:themeShade="FF"/>
          <w:sz w:val="22"/>
          <w:szCs w:val="22"/>
          <w:lang w:val="en-GB"/>
        </w:rPr>
      </w:pPr>
      <w:r w:rsidRPr="1E3C2292" w:rsidR="3B5606D9">
        <w:rPr>
          <w:rFonts w:ascii="Segoe UI" w:hAnsi="Segoe UI" w:eastAsia="Segoe UI" w:cs="Segoe UI"/>
          <w:b w:val="0"/>
          <w:bCs w:val="0"/>
          <w:i w:val="0"/>
          <w:iCs w:val="0"/>
          <w:noProof w:val="0"/>
          <w:color w:val="000000" w:themeColor="text1" w:themeTint="FF" w:themeShade="FF"/>
          <w:sz w:val="22"/>
          <w:szCs w:val="22"/>
          <w:lang w:val="en-GB"/>
        </w:rPr>
        <w:t xml:space="preserve">Based on the annual reports that are currently available The author is convinced that although </w:t>
      </w:r>
      <w:proofErr w:type="spellStart"/>
      <w:r w:rsidRPr="1E3C2292" w:rsidR="3B5606D9">
        <w:rPr>
          <w:rFonts w:ascii="Segoe UI" w:hAnsi="Segoe UI" w:eastAsia="Segoe UI" w:cs="Segoe UI"/>
          <w:b w:val="0"/>
          <w:bCs w:val="0"/>
          <w:i w:val="0"/>
          <w:iCs w:val="0"/>
          <w:noProof w:val="0"/>
          <w:color w:val="000000" w:themeColor="text1" w:themeTint="FF" w:themeShade="FF"/>
          <w:sz w:val="22"/>
          <w:szCs w:val="22"/>
          <w:lang w:val="en-GB"/>
        </w:rPr>
        <w:t>pcn</w:t>
      </w:r>
      <w:proofErr w:type="spellEnd"/>
      <w:r w:rsidRPr="1E3C2292" w:rsidR="3B5606D9">
        <w:rPr>
          <w:rFonts w:ascii="Segoe UI" w:hAnsi="Segoe UI" w:eastAsia="Segoe UI" w:cs="Segoe UI"/>
          <w:b w:val="0"/>
          <w:bCs w:val="0"/>
          <w:i w:val="0"/>
          <w:iCs w:val="0"/>
          <w:noProof w:val="0"/>
          <w:color w:val="000000" w:themeColor="text1" w:themeTint="FF" w:themeShade="FF"/>
          <w:sz w:val="22"/>
          <w:szCs w:val="22"/>
          <w:lang w:val="en-GB"/>
        </w:rPr>
        <w:t xml:space="preserve"> revenues are not at their 2015/2016 peak, they have been rising slowly, car parking revenue on the other hand had been rising steadily until 2018/19 when it took a slight dip, due to the covid-19 pandemic the author expects that the 2019/20 figure will be substantially down on the previous year, but with a vaccine now present and the current lockdown expected to be fully lifted in the coming months, parking revenue and </w:t>
      </w:r>
      <w:proofErr w:type="spellStart"/>
      <w:r w:rsidRPr="1E3C2292" w:rsidR="3B5606D9">
        <w:rPr>
          <w:rFonts w:ascii="Segoe UI" w:hAnsi="Segoe UI" w:eastAsia="Segoe UI" w:cs="Segoe UI"/>
          <w:b w:val="0"/>
          <w:bCs w:val="0"/>
          <w:i w:val="0"/>
          <w:iCs w:val="0"/>
          <w:noProof w:val="0"/>
          <w:color w:val="000000" w:themeColor="text1" w:themeTint="FF" w:themeShade="FF"/>
          <w:sz w:val="22"/>
          <w:szCs w:val="22"/>
          <w:lang w:val="en-GB"/>
        </w:rPr>
        <w:t>pcn</w:t>
      </w:r>
      <w:proofErr w:type="spellEnd"/>
      <w:r w:rsidRPr="1E3C2292" w:rsidR="3B5606D9">
        <w:rPr>
          <w:rFonts w:ascii="Segoe UI" w:hAnsi="Segoe UI" w:eastAsia="Segoe UI" w:cs="Segoe UI"/>
          <w:b w:val="0"/>
          <w:bCs w:val="0"/>
          <w:i w:val="0"/>
          <w:iCs w:val="0"/>
          <w:noProof w:val="0"/>
          <w:color w:val="000000" w:themeColor="text1" w:themeTint="FF" w:themeShade="FF"/>
          <w:sz w:val="22"/>
          <w:szCs w:val="22"/>
          <w:lang w:val="en-GB"/>
        </w:rPr>
        <w:t xml:space="preserve"> revenue should gradually return to normal, there was however a £43,054 fall in total parking revenue recorded in 2018/19 compared to a £76,153 rise the year before, this should be monitored closely and measures put in place to try and increase parking revenue if this trend persists. The author feels that the best way for the parking services to support a recovery would be to relax certain parking restrictions and enforce others more strictly as outlined in the recommendations', also increased patrols of areas that are already producing elevated levels of </w:t>
      </w:r>
      <w:proofErr w:type="spellStart"/>
      <w:r w:rsidRPr="1E3C2292" w:rsidR="3B5606D9">
        <w:rPr>
          <w:rFonts w:ascii="Segoe UI" w:hAnsi="Segoe UI" w:eastAsia="Segoe UI" w:cs="Segoe UI"/>
          <w:b w:val="0"/>
          <w:bCs w:val="0"/>
          <w:i w:val="0"/>
          <w:iCs w:val="0"/>
          <w:noProof w:val="0"/>
          <w:color w:val="000000" w:themeColor="text1" w:themeTint="FF" w:themeShade="FF"/>
          <w:sz w:val="22"/>
          <w:szCs w:val="22"/>
          <w:lang w:val="en-GB"/>
        </w:rPr>
        <w:t>pcn’s</w:t>
      </w:r>
      <w:proofErr w:type="spellEnd"/>
      <w:r w:rsidRPr="1E3C2292" w:rsidR="3B5606D9">
        <w:rPr>
          <w:rFonts w:ascii="Segoe UI" w:hAnsi="Segoe UI" w:eastAsia="Segoe UI" w:cs="Segoe UI"/>
          <w:b w:val="0"/>
          <w:bCs w:val="0"/>
          <w:i w:val="0"/>
          <w:iCs w:val="0"/>
          <w:noProof w:val="0"/>
          <w:color w:val="000000" w:themeColor="text1" w:themeTint="FF" w:themeShade="FF"/>
          <w:sz w:val="22"/>
          <w:szCs w:val="22"/>
          <w:lang w:val="en-GB"/>
        </w:rPr>
        <w:t>, if the author has access to more comprehensive data, then a more targeted report can be commissioned.</w:t>
      </w:r>
    </w:p>
    <w:p w:rsidR="4DAB1C1C" w:rsidP="1E3C2292" w:rsidRDefault="4DAB1C1C" w14:paraId="7DCCF9DD" w14:textId="3D7FB5D8">
      <w:pPr>
        <w:pStyle w:val="Normal"/>
        <w:spacing w:after="160" w:line="360" w:lineRule="auto"/>
        <w:jc w:val="both"/>
        <w:rPr>
          <w:rFonts w:ascii="Segoe UI" w:hAnsi="Segoe UI" w:eastAsia="Segoe UI" w:cs="Segoe UI"/>
          <w:b w:val="1"/>
          <w:bCs w:val="1"/>
          <w:i w:val="0"/>
          <w:iCs w:val="0"/>
          <w:noProof w:val="0"/>
          <w:color w:val="000000" w:themeColor="text1" w:themeTint="FF" w:themeShade="FF"/>
          <w:sz w:val="22"/>
          <w:szCs w:val="22"/>
          <w:lang w:val="en-GB"/>
        </w:rPr>
      </w:pPr>
      <w:r w:rsidRPr="1E3C2292" w:rsidR="4DAB1C1C">
        <w:rPr>
          <w:rFonts w:ascii="Segoe UI" w:hAnsi="Segoe UI" w:eastAsia="Segoe UI" w:cs="Segoe UI"/>
          <w:b w:val="1"/>
          <w:bCs w:val="1"/>
          <w:i w:val="0"/>
          <w:iCs w:val="0"/>
          <w:noProof w:val="0"/>
          <w:color w:val="000000" w:themeColor="text1" w:themeTint="FF" w:themeShade="FF"/>
          <w:sz w:val="22"/>
          <w:szCs w:val="22"/>
          <w:lang w:val="en-GB"/>
        </w:rPr>
        <w:t>END.</w:t>
      </w:r>
    </w:p>
    <w:p w:rsidR="1E3C2292" w:rsidP="1E3C2292" w:rsidRDefault="1E3C2292" w14:paraId="602ADEE6" w14:textId="6A761780">
      <w:pPr>
        <w:pStyle w:val="Normal"/>
        <w:spacing w:after="160" w:line="360" w:lineRule="auto"/>
        <w:jc w:val="both"/>
        <w:rPr>
          <w:rFonts w:ascii="Arial" w:hAnsi="Arial" w:eastAsia="Arial" w:cs="Arial"/>
          <w:b w:val="0"/>
          <w:bCs w:val="0"/>
          <w:i w:val="0"/>
          <w:iCs w:val="0"/>
          <w:noProof w:val="0"/>
          <w:color w:val="323130"/>
          <w:sz w:val="24"/>
          <w:szCs w:val="24"/>
          <w:u w:val="none"/>
          <w:lang w:val="en-GB"/>
        </w:rPr>
      </w:pPr>
    </w:p>
    <w:tbl>
      <w:tblPr>
        <w:tblStyle w:val="TableGrid"/>
        <w:tblW w:w="0" w:type="auto"/>
        <w:tblLayout w:type="fixed"/>
        <w:tblLook w:val="06A0" w:firstRow="1" w:lastRow="0" w:firstColumn="1" w:lastColumn="0" w:noHBand="1" w:noVBand="1"/>
      </w:tblPr>
      <w:tblGrid>
        <w:gridCol w:w="2254"/>
        <w:gridCol w:w="2254"/>
        <w:gridCol w:w="2254"/>
        <w:gridCol w:w="2254"/>
      </w:tblGrid>
      <w:tr w:rsidR="1E3C2292" w:rsidTr="1E3C2292" w14:paraId="628B333D">
        <w:tc>
          <w:tcPr>
            <w:tcW w:w="2254" w:type="dxa"/>
            <w:tcMar/>
          </w:tcPr>
          <w:p w:rsidR="25EEAC39" w:rsidP="1E3C2292" w:rsidRDefault="25EEAC39" w14:paraId="57B6E654" w14:textId="2CA4BE7F">
            <w:pPr>
              <w:pStyle w:val="Normal"/>
              <w:rPr>
                <w:rFonts w:ascii="Arial" w:hAnsi="Arial" w:eastAsia="Arial" w:cs="Arial"/>
                <w:b w:val="0"/>
                <w:bCs w:val="0"/>
                <w:i w:val="0"/>
                <w:iCs w:val="0"/>
                <w:noProof w:val="0"/>
                <w:color w:val="323130"/>
                <w:sz w:val="24"/>
                <w:szCs w:val="24"/>
                <w:u w:val="none"/>
                <w:lang w:val="en-GB"/>
              </w:rPr>
            </w:pPr>
            <w:r w:rsidRPr="1E3C2292" w:rsidR="25EEAC39">
              <w:rPr>
                <w:rFonts w:ascii="Arial" w:hAnsi="Arial" w:eastAsia="Arial" w:cs="Arial"/>
                <w:b w:val="0"/>
                <w:bCs w:val="0"/>
                <w:i w:val="0"/>
                <w:iCs w:val="0"/>
                <w:noProof w:val="0"/>
                <w:color w:val="323130"/>
                <w:sz w:val="24"/>
                <w:szCs w:val="24"/>
                <w:u w:val="none"/>
                <w:lang w:val="en-GB"/>
              </w:rPr>
              <w:t>Strengths</w:t>
            </w:r>
          </w:p>
        </w:tc>
        <w:tc>
          <w:tcPr>
            <w:tcW w:w="2254" w:type="dxa"/>
            <w:tcMar/>
          </w:tcPr>
          <w:p w:rsidR="25EEAC39" w:rsidP="1E3C2292" w:rsidRDefault="25EEAC39" w14:paraId="0B33EC68" w14:textId="05965A58">
            <w:pPr>
              <w:pStyle w:val="Normal"/>
              <w:rPr>
                <w:rFonts w:ascii="Arial" w:hAnsi="Arial" w:eastAsia="Arial" w:cs="Arial"/>
                <w:b w:val="1"/>
                <w:bCs w:val="1"/>
                <w:i w:val="0"/>
                <w:iCs w:val="0"/>
                <w:noProof w:val="0"/>
                <w:color w:val="323130"/>
                <w:sz w:val="24"/>
                <w:szCs w:val="24"/>
                <w:u w:val="single"/>
                <w:lang w:val="en-GB"/>
              </w:rPr>
            </w:pPr>
            <w:r w:rsidRPr="1E3C2292" w:rsidR="25EEAC39">
              <w:rPr>
                <w:rFonts w:ascii="Arial" w:hAnsi="Arial" w:eastAsia="Arial" w:cs="Arial"/>
                <w:b w:val="0"/>
                <w:bCs w:val="0"/>
                <w:i w:val="0"/>
                <w:iCs w:val="0"/>
                <w:noProof w:val="0"/>
                <w:color w:val="323130"/>
                <w:sz w:val="24"/>
                <w:szCs w:val="24"/>
                <w:u w:val="none"/>
                <w:lang w:val="en-GB"/>
              </w:rPr>
              <w:t>weakness</w:t>
            </w:r>
          </w:p>
        </w:tc>
        <w:tc>
          <w:tcPr>
            <w:tcW w:w="2254" w:type="dxa"/>
            <w:tcMar/>
          </w:tcPr>
          <w:p w:rsidR="25EEAC39" w:rsidP="1E3C2292" w:rsidRDefault="25EEAC39" w14:paraId="54D364C9" w14:textId="612A34FE">
            <w:pPr>
              <w:pStyle w:val="Normal"/>
              <w:rPr>
                <w:rFonts w:ascii="Arial" w:hAnsi="Arial" w:eastAsia="Arial" w:cs="Arial"/>
                <w:b w:val="0"/>
                <w:bCs w:val="0"/>
                <w:i w:val="0"/>
                <w:iCs w:val="0"/>
                <w:noProof w:val="0"/>
                <w:color w:val="323130"/>
                <w:sz w:val="24"/>
                <w:szCs w:val="24"/>
                <w:u w:val="none"/>
                <w:lang w:val="en-GB"/>
              </w:rPr>
            </w:pPr>
            <w:r w:rsidRPr="1E3C2292" w:rsidR="25EEAC39">
              <w:rPr>
                <w:rFonts w:ascii="Arial" w:hAnsi="Arial" w:eastAsia="Arial" w:cs="Arial"/>
                <w:b w:val="0"/>
                <w:bCs w:val="0"/>
                <w:i w:val="0"/>
                <w:iCs w:val="0"/>
                <w:noProof w:val="0"/>
                <w:color w:val="323130"/>
                <w:sz w:val="24"/>
                <w:szCs w:val="24"/>
                <w:u w:val="none"/>
                <w:lang w:val="en-GB"/>
              </w:rPr>
              <w:t>opportunities</w:t>
            </w:r>
          </w:p>
        </w:tc>
        <w:tc>
          <w:tcPr>
            <w:tcW w:w="2254" w:type="dxa"/>
            <w:tcMar/>
          </w:tcPr>
          <w:p w:rsidR="25EEAC39" w:rsidP="1E3C2292" w:rsidRDefault="25EEAC39" w14:paraId="6DE7690B" w14:textId="05B3EDC5">
            <w:pPr>
              <w:pStyle w:val="Normal"/>
              <w:rPr>
                <w:rFonts w:ascii="Arial" w:hAnsi="Arial" w:eastAsia="Arial" w:cs="Arial"/>
                <w:b w:val="1"/>
                <w:bCs w:val="1"/>
                <w:i w:val="0"/>
                <w:iCs w:val="0"/>
                <w:noProof w:val="0"/>
                <w:color w:val="323130"/>
                <w:sz w:val="24"/>
                <w:szCs w:val="24"/>
                <w:u w:val="single"/>
                <w:lang w:val="en-GB"/>
              </w:rPr>
            </w:pPr>
            <w:r w:rsidRPr="1E3C2292" w:rsidR="25EEAC39">
              <w:rPr>
                <w:rFonts w:ascii="Arial" w:hAnsi="Arial" w:eastAsia="Arial" w:cs="Arial"/>
                <w:b w:val="0"/>
                <w:bCs w:val="0"/>
                <w:i w:val="0"/>
                <w:iCs w:val="0"/>
                <w:noProof w:val="0"/>
                <w:color w:val="323130"/>
                <w:sz w:val="24"/>
                <w:szCs w:val="24"/>
                <w:u w:val="none"/>
                <w:lang w:val="en-GB"/>
              </w:rPr>
              <w:t>threats</w:t>
            </w:r>
          </w:p>
        </w:tc>
      </w:tr>
      <w:tr w:rsidR="1E3C2292" w:rsidTr="1E3C2292" w14:paraId="1F0A118B">
        <w:tc>
          <w:tcPr>
            <w:tcW w:w="2254" w:type="dxa"/>
            <w:tcMar/>
          </w:tcPr>
          <w:p w:rsidR="25EEAC39" w:rsidP="1E3C2292" w:rsidRDefault="25EEAC39" w14:paraId="4E59A643" w14:textId="1FEC99C6">
            <w:pPr>
              <w:pStyle w:val="ListParagraph"/>
              <w:numPr>
                <w:ilvl w:val="0"/>
                <w:numId w:val="4"/>
              </w:numPr>
              <w:rPr>
                <w:rFonts w:ascii="Arial" w:hAnsi="Arial" w:eastAsia="Arial" w:cs="Arial"/>
                <w:b w:val="0"/>
                <w:bCs w:val="0"/>
                <w:i w:val="0"/>
                <w:iCs w:val="0"/>
                <w:noProof w:val="0"/>
                <w:color w:val="323130"/>
                <w:sz w:val="24"/>
                <w:szCs w:val="24"/>
                <w:u w:val="none"/>
                <w:lang w:val="en-GB"/>
              </w:rPr>
            </w:pPr>
            <w:r w:rsidRPr="1E3C2292" w:rsidR="25EEAC39">
              <w:rPr>
                <w:rFonts w:ascii="Arial" w:hAnsi="Arial" w:eastAsia="Arial" w:cs="Arial"/>
                <w:b w:val="0"/>
                <w:bCs w:val="0"/>
                <w:i w:val="0"/>
                <w:iCs w:val="0"/>
                <w:noProof w:val="0"/>
                <w:color w:val="323130"/>
                <w:sz w:val="24"/>
                <w:szCs w:val="24"/>
                <w:u w:val="none"/>
                <w:lang w:val="en-GB"/>
              </w:rPr>
              <w:t>Willing to learn new things</w:t>
            </w:r>
          </w:p>
          <w:p w:rsidR="25EEAC39" w:rsidP="1E3C2292" w:rsidRDefault="25EEAC39" w14:paraId="5139DAAF" w14:textId="1F12C482">
            <w:pPr>
              <w:pStyle w:val="ListParagraph"/>
              <w:numPr>
                <w:ilvl w:val="0"/>
                <w:numId w:val="4"/>
              </w:numPr>
              <w:rPr>
                <w:b w:val="0"/>
                <w:bCs w:val="0"/>
                <w:i w:val="0"/>
                <w:iCs w:val="0"/>
                <w:noProof w:val="0"/>
                <w:color w:val="323130"/>
                <w:sz w:val="24"/>
                <w:szCs w:val="24"/>
                <w:u w:val="none"/>
                <w:lang w:val="en-GB"/>
              </w:rPr>
            </w:pPr>
            <w:r w:rsidRPr="1E3C2292" w:rsidR="25EEAC39">
              <w:rPr>
                <w:rFonts w:ascii="Arial" w:hAnsi="Arial" w:eastAsia="Arial" w:cs="Arial"/>
                <w:b w:val="0"/>
                <w:bCs w:val="0"/>
                <w:i w:val="0"/>
                <w:iCs w:val="0"/>
                <w:noProof w:val="0"/>
                <w:color w:val="323130"/>
                <w:sz w:val="24"/>
                <w:szCs w:val="24"/>
                <w:u w:val="none"/>
                <w:lang w:val="en-GB"/>
              </w:rPr>
              <w:t>Willing to study hard</w:t>
            </w:r>
          </w:p>
          <w:p w:rsidR="25EEAC39" w:rsidP="1E3C2292" w:rsidRDefault="25EEAC39" w14:paraId="48C5ABE4" w14:textId="3E3A5543">
            <w:pPr>
              <w:pStyle w:val="ListParagraph"/>
              <w:numPr>
                <w:ilvl w:val="0"/>
                <w:numId w:val="4"/>
              </w:numPr>
              <w:rPr>
                <w:b w:val="0"/>
                <w:bCs w:val="0"/>
                <w:i w:val="0"/>
                <w:iCs w:val="0"/>
                <w:noProof w:val="0"/>
                <w:color w:val="323130"/>
                <w:sz w:val="24"/>
                <w:szCs w:val="24"/>
                <w:u w:val="none"/>
                <w:lang w:val="en-GB"/>
              </w:rPr>
            </w:pPr>
            <w:r w:rsidRPr="1E3C2292" w:rsidR="25EEAC39">
              <w:rPr>
                <w:rFonts w:ascii="Arial" w:hAnsi="Arial" w:eastAsia="Arial" w:cs="Arial"/>
                <w:b w:val="0"/>
                <w:bCs w:val="0"/>
                <w:i w:val="0"/>
                <w:iCs w:val="0"/>
                <w:noProof w:val="0"/>
                <w:color w:val="323130"/>
                <w:sz w:val="24"/>
                <w:szCs w:val="24"/>
                <w:u w:val="none"/>
                <w:lang w:val="en-GB"/>
              </w:rPr>
              <w:t xml:space="preserve">Has some management </w:t>
            </w:r>
            <w:r w:rsidRPr="1E3C2292" w:rsidR="25EEAC39">
              <w:rPr>
                <w:rFonts w:ascii="Arial" w:hAnsi="Arial" w:eastAsia="Arial" w:cs="Arial"/>
                <w:b w:val="0"/>
                <w:bCs w:val="0"/>
                <w:i w:val="0"/>
                <w:iCs w:val="0"/>
                <w:noProof w:val="0"/>
                <w:color w:val="323130"/>
                <w:sz w:val="24"/>
                <w:szCs w:val="24"/>
                <w:u w:val="none"/>
                <w:lang w:val="en-GB"/>
              </w:rPr>
              <w:t>experience</w:t>
            </w:r>
          </w:p>
        </w:tc>
        <w:tc>
          <w:tcPr>
            <w:tcW w:w="2254" w:type="dxa"/>
            <w:tcMar/>
          </w:tcPr>
          <w:p w:rsidR="25EEAC39" w:rsidP="1E3C2292" w:rsidRDefault="25EEAC39" w14:paraId="365B75C8" w14:textId="4FAC8971">
            <w:pPr>
              <w:pStyle w:val="ListParagraph"/>
              <w:numPr>
                <w:ilvl w:val="0"/>
                <w:numId w:val="4"/>
              </w:numPr>
              <w:rPr>
                <w:rFonts w:ascii="Arial" w:hAnsi="Arial" w:eastAsia="Arial" w:cs="Arial"/>
                <w:b w:val="1"/>
                <w:bCs w:val="1"/>
                <w:i w:val="0"/>
                <w:iCs w:val="0"/>
                <w:noProof w:val="0"/>
                <w:color w:val="323130"/>
                <w:sz w:val="24"/>
                <w:szCs w:val="24"/>
                <w:u w:val="single"/>
                <w:lang w:val="en-GB"/>
              </w:rPr>
            </w:pPr>
            <w:r w:rsidRPr="1E3C2292" w:rsidR="25EEAC39">
              <w:rPr>
                <w:rFonts w:ascii="Arial" w:hAnsi="Arial" w:eastAsia="Arial" w:cs="Arial"/>
                <w:b w:val="0"/>
                <w:bCs w:val="0"/>
                <w:i w:val="0"/>
                <w:iCs w:val="0"/>
                <w:noProof w:val="0"/>
                <w:color w:val="323130"/>
                <w:sz w:val="24"/>
                <w:szCs w:val="24"/>
                <w:u w:val="none"/>
                <w:lang w:val="en-GB"/>
              </w:rPr>
              <w:t>Age</w:t>
            </w:r>
          </w:p>
          <w:p w:rsidR="25EEAC39" w:rsidP="1E3C2292" w:rsidRDefault="25EEAC39" w14:paraId="551F68D2" w14:textId="2AD4C25D">
            <w:pPr>
              <w:pStyle w:val="ListParagraph"/>
              <w:numPr>
                <w:ilvl w:val="0"/>
                <w:numId w:val="4"/>
              </w:numPr>
              <w:rPr>
                <w:b w:val="1"/>
                <w:bCs w:val="1"/>
                <w:i w:val="0"/>
                <w:iCs w:val="0"/>
                <w:noProof w:val="0"/>
                <w:color w:val="323130"/>
                <w:sz w:val="24"/>
                <w:szCs w:val="24"/>
                <w:u w:val="none"/>
                <w:lang w:val="en-GB"/>
              </w:rPr>
            </w:pPr>
            <w:r w:rsidRPr="1E3C2292" w:rsidR="25EEAC39">
              <w:rPr>
                <w:rFonts w:ascii="Arial" w:hAnsi="Arial" w:eastAsia="Arial" w:cs="Arial"/>
                <w:b w:val="0"/>
                <w:bCs w:val="0"/>
                <w:i w:val="0"/>
                <w:iCs w:val="0"/>
                <w:noProof w:val="0"/>
                <w:color w:val="323130"/>
                <w:sz w:val="24"/>
                <w:szCs w:val="24"/>
                <w:u w:val="none"/>
                <w:lang w:val="en-GB"/>
              </w:rPr>
              <w:t>Not a lot of management experience</w:t>
            </w:r>
          </w:p>
          <w:p w:rsidR="25EEAC39" w:rsidP="1E3C2292" w:rsidRDefault="25EEAC39" w14:paraId="4000FFCA" w14:textId="55D61A51">
            <w:pPr>
              <w:pStyle w:val="ListParagraph"/>
              <w:numPr>
                <w:ilvl w:val="0"/>
                <w:numId w:val="4"/>
              </w:numPr>
              <w:rPr>
                <w:b w:val="1"/>
                <w:bCs w:val="1"/>
                <w:i w:val="0"/>
                <w:iCs w:val="0"/>
                <w:noProof w:val="0"/>
                <w:color w:val="323130"/>
                <w:sz w:val="24"/>
                <w:szCs w:val="24"/>
                <w:u w:val="none"/>
                <w:lang w:val="en-GB"/>
              </w:rPr>
            </w:pPr>
            <w:r w:rsidRPr="1E3C2292" w:rsidR="25EEAC39">
              <w:rPr>
                <w:rFonts w:ascii="Arial" w:hAnsi="Arial" w:eastAsia="Arial" w:cs="Arial"/>
                <w:b w:val="0"/>
                <w:bCs w:val="0"/>
                <w:i w:val="0"/>
                <w:iCs w:val="0"/>
                <w:noProof w:val="0"/>
                <w:color w:val="323130"/>
                <w:sz w:val="24"/>
                <w:szCs w:val="24"/>
                <w:u w:val="none"/>
                <w:lang w:val="en-GB"/>
              </w:rPr>
              <w:t>Has young kids to look after</w:t>
            </w:r>
          </w:p>
        </w:tc>
        <w:tc>
          <w:tcPr>
            <w:tcW w:w="2254" w:type="dxa"/>
            <w:tcMar/>
          </w:tcPr>
          <w:p w:rsidR="25EEAC39" w:rsidP="1E3C2292" w:rsidRDefault="25EEAC39" w14:paraId="6E8FE6E3" w14:textId="4AD8D62E">
            <w:pPr>
              <w:pStyle w:val="ListParagraph"/>
              <w:numPr>
                <w:ilvl w:val="0"/>
                <w:numId w:val="4"/>
              </w:numPr>
              <w:rPr>
                <w:rFonts w:ascii="Arial" w:hAnsi="Arial" w:eastAsia="Arial" w:cs="Arial"/>
                <w:b w:val="1"/>
                <w:bCs w:val="1"/>
                <w:i w:val="0"/>
                <w:iCs w:val="0"/>
                <w:noProof w:val="0"/>
                <w:color w:val="323130"/>
                <w:sz w:val="24"/>
                <w:szCs w:val="24"/>
                <w:u w:val="single"/>
                <w:lang w:val="en-GB"/>
              </w:rPr>
            </w:pPr>
            <w:r w:rsidRPr="1E3C2292" w:rsidR="25EEAC39">
              <w:rPr>
                <w:rFonts w:ascii="Arial" w:hAnsi="Arial" w:eastAsia="Arial" w:cs="Arial"/>
                <w:b w:val="0"/>
                <w:bCs w:val="0"/>
                <w:i w:val="0"/>
                <w:iCs w:val="0"/>
                <w:noProof w:val="0"/>
                <w:color w:val="323130"/>
                <w:sz w:val="24"/>
                <w:szCs w:val="24"/>
                <w:u w:val="none"/>
                <w:lang w:val="en-GB"/>
              </w:rPr>
              <w:t>Can look for a job once level 4 is completed</w:t>
            </w:r>
          </w:p>
          <w:p w:rsidR="25EEAC39" w:rsidP="1E3C2292" w:rsidRDefault="25EEAC39" w14:paraId="38438C61" w14:textId="572F98AC">
            <w:pPr>
              <w:pStyle w:val="ListParagraph"/>
              <w:numPr>
                <w:ilvl w:val="0"/>
                <w:numId w:val="4"/>
              </w:numPr>
              <w:rPr>
                <w:b w:val="1"/>
                <w:bCs w:val="1"/>
                <w:i w:val="0"/>
                <w:iCs w:val="0"/>
                <w:noProof w:val="0"/>
                <w:color w:val="323130"/>
                <w:sz w:val="24"/>
                <w:szCs w:val="24"/>
                <w:u w:val="none"/>
                <w:lang w:val="en-GB"/>
              </w:rPr>
            </w:pPr>
            <w:r w:rsidRPr="1E3C2292" w:rsidR="25EEAC39">
              <w:rPr>
                <w:rFonts w:ascii="Arial" w:hAnsi="Arial" w:eastAsia="Arial" w:cs="Arial"/>
                <w:b w:val="0"/>
                <w:bCs w:val="0"/>
                <w:i w:val="0"/>
                <w:iCs w:val="0"/>
                <w:noProof w:val="0"/>
                <w:color w:val="323130"/>
                <w:sz w:val="24"/>
                <w:szCs w:val="24"/>
                <w:u w:val="none"/>
                <w:lang w:val="en-GB"/>
              </w:rPr>
              <w:t>Can progress onto level 5&amp; 6</w:t>
            </w:r>
          </w:p>
        </w:tc>
        <w:tc>
          <w:tcPr>
            <w:tcW w:w="2254" w:type="dxa"/>
            <w:tcMar/>
          </w:tcPr>
          <w:p w:rsidR="25EEAC39" w:rsidP="1E3C2292" w:rsidRDefault="25EEAC39" w14:paraId="1384FCD8" w14:textId="5DC39350">
            <w:pPr>
              <w:pStyle w:val="ListParagraph"/>
              <w:numPr>
                <w:ilvl w:val="0"/>
                <w:numId w:val="4"/>
              </w:numPr>
              <w:rPr>
                <w:rFonts w:ascii="Arial" w:hAnsi="Arial" w:eastAsia="Arial" w:cs="Arial"/>
                <w:b w:val="0"/>
                <w:bCs w:val="0"/>
                <w:i w:val="0"/>
                <w:iCs w:val="0"/>
                <w:noProof w:val="0"/>
                <w:color w:val="323130"/>
                <w:sz w:val="24"/>
                <w:szCs w:val="24"/>
                <w:u w:val="none"/>
                <w:lang w:val="en-GB"/>
              </w:rPr>
            </w:pPr>
            <w:r w:rsidRPr="1E3C2292" w:rsidR="25EEAC39">
              <w:rPr>
                <w:rFonts w:ascii="Arial" w:hAnsi="Arial" w:eastAsia="Arial" w:cs="Arial"/>
                <w:b w:val="0"/>
                <w:bCs w:val="0"/>
                <w:i w:val="0"/>
                <w:iCs w:val="0"/>
                <w:noProof w:val="0"/>
                <w:color w:val="323130"/>
                <w:sz w:val="24"/>
                <w:szCs w:val="24"/>
                <w:u w:val="none"/>
                <w:lang w:val="en-GB"/>
              </w:rPr>
              <w:t xml:space="preserve">Financial </w:t>
            </w:r>
            <w:r w:rsidRPr="1E3C2292" w:rsidR="25EEAC39">
              <w:rPr>
                <w:rFonts w:ascii="Arial" w:hAnsi="Arial" w:eastAsia="Arial" w:cs="Arial"/>
                <w:b w:val="0"/>
                <w:bCs w:val="0"/>
                <w:i w:val="0"/>
                <w:iCs w:val="0"/>
                <w:noProof w:val="0"/>
                <w:color w:val="323130"/>
                <w:sz w:val="24"/>
                <w:szCs w:val="24"/>
                <w:u w:val="none"/>
                <w:lang w:val="en-GB"/>
              </w:rPr>
              <w:t>constraints</w:t>
            </w:r>
          </w:p>
          <w:p w:rsidR="25EEAC39" w:rsidP="1E3C2292" w:rsidRDefault="25EEAC39" w14:paraId="2E138CAD" w14:textId="523E1791">
            <w:pPr>
              <w:pStyle w:val="ListParagraph"/>
              <w:numPr>
                <w:ilvl w:val="0"/>
                <w:numId w:val="4"/>
              </w:numPr>
              <w:rPr>
                <w:b w:val="0"/>
                <w:bCs w:val="0"/>
                <w:i w:val="0"/>
                <w:iCs w:val="0"/>
                <w:noProof w:val="0"/>
                <w:color w:val="323130"/>
                <w:sz w:val="24"/>
                <w:szCs w:val="24"/>
                <w:u w:val="none"/>
                <w:lang w:val="en-GB"/>
              </w:rPr>
            </w:pPr>
            <w:r w:rsidRPr="1E3C2292" w:rsidR="25EEAC39">
              <w:rPr>
                <w:rFonts w:ascii="Arial" w:hAnsi="Arial" w:eastAsia="Arial" w:cs="Arial"/>
                <w:b w:val="0"/>
                <w:bCs w:val="0"/>
                <w:i w:val="0"/>
                <w:iCs w:val="0"/>
                <w:noProof w:val="0"/>
                <w:color w:val="323130"/>
                <w:sz w:val="24"/>
                <w:szCs w:val="24"/>
                <w:u w:val="none"/>
                <w:lang w:val="en-GB"/>
              </w:rPr>
              <w:t>Family issues</w:t>
            </w:r>
          </w:p>
        </w:tc>
      </w:tr>
    </w:tbl>
    <w:p w:rsidR="1E3C2292" w:rsidP="1E3C2292" w:rsidRDefault="1E3C2292" w14:paraId="44E0C69A" w14:textId="38EB8313">
      <w:pPr>
        <w:pStyle w:val="Normal"/>
        <w:spacing w:after="160" w:line="360" w:lineRule="auto"/>
        <w:jc w:val="both"/>
        <w:rPr>
          <w:rFonts w:ascii="Arial" w:hAnsi="Arial" w:eastAsia="Arial" w:cs="Arial"/>
          <w:b w:val="1"/>
          <w:bCs w:val="1"/>
          <w:i w:val="0"/>
          <w:iCs w:val="0"/>
          <w:noProof w:val="0"/>
          <w:color w:val="323130"/>
          <w:sz w:val="24"/>
          <w:szCs w:val="24"/>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5FC4E5"/>
    <w:rsid w:val="01E37742"/>
    <w:rsid w:val="01FFBD4E"/>
    <w:rsid w:val="039A5EBF"/>
    <w:rsid w:val="042EF117"/>
    <w:rsid w:val="05D6F9F3"/>
    <w:rsid w:val="077FB9C8"/>
    <w:rsid w:val="08FA1C4E"/>
    <w:rsid w:val="0902623A"/>
    <w:rsid w:val="0A5FF947"/>
    <w:rsid w:val="0AD05ECF"/>
    <w:rsid w:val="0B2A18B7"/>
    <w:rsid w:val="0B3E0407"/>
    <w:rsid w:val="0B5490F1"/>
    <w:rsid w:val="0BAD5E2A"/>
    <w:rsid w:val="0BD91EC1"/>
    <w:rsid w:val="0C079898"/>
    <w:rsid w:val="0E0AC68E"/>
    <w:rsid w:val="0E880E90"/>
    <w:rsid w:val="0EDE4056"/>
    <w:rsid w:val="0EFF17D5"/>
    <w:rsid w:val="102417D0"/>
    <w:rsid w:val="118176F9"/>
    <w:rsid w:val="118A1978"/>
    <w:rsid w:val="13B9609B"/>
    <w:rsid w:val="14B7D2A0"/>
    <w:rsid w:val="14B917BB"/>
    <w:rsid w:val="1529626A"/>
    <w:rsid w:val="158C2487"/>
    <w:rsid w:val="17F0AFDC"/>
    <w:rsid w:val="1869D02B"/>
    <w:rsid w:val="195E8E42"/>
    <w:rsid w:val="1BA3D86A"/>
    <w:rsid w:val="1C08C2EB"/>
    <w:rsid w:val="1C975DF4"/>
    <w:rsid w:val="1CDA7CED"/>
    <w:rsid w:val="1E3C2292"/>
    <w:rsid w:val="1EFF9258"/>
    <w:rsid w:val="1F432AAA"/>
    <w:rsid w:val="2102338A"/>
    <w:rsid w:val="21718DAD"/>
    <w:rsid w:val="219E432E"/>
    <w:rsid w:val="230F6BB1"/>
    <w:rsid w:val="23C7D543"/>
    <w:rsid w:val="23DAC214"/>
    <w:rsid w:val="249778C6"/>
    <w:rsid w:val="24C34758"/>
    <w:rsid w:val="25EEAC39"/>
    <w:rsid w:val="264A784B"/>
    <w:rsid w:val="273EE02E"/>
    <w:rsid w:val="27E0CF31"/>
    <w:rsid w:val="27F075E2"/>
    <w:rsid w:val="28233A37"/>
    <w:rsid w:val="2A029BF9"/>
    <w:rsid w:val="2A7C0223"/>
    <w:rsid w:val="2B186FF3"/>
    <w:rsid w:val="2C17D284"/>
    <w:rsid w:val="2C89624E"/>
    <w:rsid w:val="2CADBF27"/>
    <w:rsid w:val="2CF14600"/>
    <w:rsid w:val="2DE8A418"/>
    <w:rsid w:val="2EDB2C88"/>
    <w:rsid w:val="305B6277"/>
    <w:rsid w:val="32D3AA42"/>
    <w:rsid w:val="32F8A3D2"/>
    <w:rsid w:val="331CC342"/>
    <w:rsid w:val="3324B0C8"/>
    <w:rsid w:val="33C968C5"/>
    <w:rsid w:val="33FE1C6E"/>
    <w:rsid w:val="34B893A3"/>
    <w:rsid w:val="354DBFDE"/>
    <w:rsid w:val="359EBA54"/>
    <w:rsid w:val="36B67E6A"/>
    <w:rsid w:val="3777F198"/>
    <w:rsid w:val="37F03465"/>
    <w:rsid w:val="384B18FE"/>
    <w:rsid w:val="38BFD7E8"/>
    <w:rsid w:val="38CC13C8"/>
    <w:rsid w:val="3B5606D9"/>
    <w:rsid w:val="3D20BD22"/>
    <w:rsid w:val="3DD1B435"/>
    <w:rsid w:val="3E21B917"/>
    <w:rsid w:val="3E31A386"/>
    <w:rsid w:val="3E4343FF"/>
    <w:rsid w:val="3E5C52C5"/>
    <w:rsid w:val="3F40CF15"/>
    <w:rsid w:val="3FC6CB7C"/>
    <w:rsid w:val="3FF0CA09"/>
    <w:rsid w:val="400333D0"/>
    <w:rsid w:val="40585DE4"/>
    <w:rsid w:val="4061376E"/>
    <w:rsid w:val="409218E1"/>
    <w:rsid w:val="41629BDD"/>
    <w:rsid w:val="418D8AF6"/>
    <w:rsid w:val="434283B4"/>
    <w:rsid w:val="43C8BDFF"/>
    <w:rsid w:val="4427CD5C"/>
    <w:rsid w:val="4538E231"/>
    <w:rsid w:val="458E4F09"/>
    <w:rsid w:val="458F8401"/>
    <w:rsid w:val="45B01099"/>
    <w:rsid w:val="46347969"/>
    <w:rsid w:val="46352D87"/>
    <w:rsid w:val="46727554"/>
    <w:rsid w:val="475F6E1E"/>
    <w:rsid w:val="48C4C916"/>
    <w:rsid w:val="48E7B15B"/>
    <w:rsid w:val="48EB0566"/>
    <w:rsid w:val="48FF4AF8"/>
    <w:rsid w:val="4985F6A6"/>
    <w:rsid w:val="4A4C9A67"/>
    <w:rsid w:val="4A58A3B6"/>
    <w:rsid w:val="4AF4E67F"/>
    <w:rsid w:val="4B45E677"/>
    <w:rsid w:val="4B9F434D"/>
    <w:rsid w:val="4C153C55"/>
    <w:rsid w:val="4C40ECC3"/>
    <w:rsid w:val="4C97773F"/>
    <w:rsid w:val="4DAB1C1C"/>
    <w:rsid w:val="4DC40090"/>
    <w:rsid w:val="4E06F3A9"/>
    <w:rsid w:val="500AAFE9"/>
    <w:rsid w:val="502EFEA9"/>
    <w:rsid w:val="50F3F230"/>
    <w:rsid w:val="50FBA152"/>
    <w:rsid w:val="515B7CE3"/>
    <w:rsid w:val="52512FBB"/>
    <w:rsid w:val="5287D50B"/>
    <w:rsid w:val="52FE0DA3"/>
    <w:rsid w:val="5336DE8E"/>
    <w:rsid w:val="53380D68"/>
    <w:rsid w:val="54A5CDFD"/>
    <w:rsid w:val="55771B23"/>
    <w:rsid w:val="55A343E3"/>
    <w:rsid w:val="55B4F98C"/>
    <w:rsid w:val="55ED142B"/>
    <w:rsid w:val="56528AB9"/>
    <w:rsid w:val="5685098E"/>
    <w:rsid w:val="56A64874"/>
    <w:rsid w:val="59793F20"/>
    <w:rsid w:val="598A2B7B"/>
    <w:rsid w:val="5A066A57"/>
    <w:rsid w:val="5B597F65"/>
    <w:rsid w:val="5C0E13B4"/>
    <w:rsid w:val="5E409B3D"/>
    <w:rsid w:val="5EB3CE64"/>
    <w:rsid w:val="5FF59CF4"/>
    <w:rsid w:val="604F9EC5"/>
    <w:rsid w:val="627FA745"/>
    <w:rsid w:val="62937C94"/>
    <w:rsid w:val="65F7D2D7"/>
    <w:rsid w:val="667459B4"/>
    <w:rsid w:val="6788F426"/>
    <w:rsid w:val="67D66F18"/>
    <w:rsid w:val="68FBFF82"/>
    <w:rsid w:val="68FC3CEB"/>
    <w:rsid w:val="691527DF"/>
    <w:rsid w:val="6AC094E8"/>
    <w:rsid w:val="6B217521"/>
    <w:rsid w:val="6B77E903"/>
    <w:rsid w:val="6CA9E03B"/>
    <w:rsid w:val="6DAAC106"/>
    <w:rsid w:val="6DD75E2B"/>
    <w:rsid w:val="6F0C2E65"/>
    <w:rsid w:val="6F7934A1"/>
    <w:rsid w:val="700BB0C1"/>
    <w:rsid w:val="704C9A32"/>
    <w:rsid w:val="70D93F04"/>
    <w:rsid w:val="7202837C"/>
    <w:rsid w:val="726014DC"/>
    <w:rsid w:val="726E4DF6"/>
    <w:rsid w:val="744E4ED1"/>
    <w:rsid w:val="750BFE3C"/>
    <w:rsid w:val="75ACB027"/>
    <w:rsid w:val="75E18D73"/>
    <w:rsid w:val="76A8DAAC"/>
    <w:rsid w:val="77596CE3"/>
    <w:rsid w:val="777E4071"/>
    <w:rsid w:val="780967D7"/>
    <w:rsid w:val="785FC4E5"/>
    <w:rsid w:val="7871C500"/>
    <w:rsid w:val="7900C0E0"/>
    <w:rsid w:val="7902D09F"/>
    <w:rsid w:val="791A4E3B"/>
    <w:rsid w:val="79F8F5F3"/>
    <w:rsid w:val="7A9CB8D6"/>
    <w:rsid w:val="7AB5E133"/>
    <w:rsid w:val="7AFFDF19"/>
    <w:rsid w:val="7C51EEFD"/>
    <w:rsid w:val="7DD45998"/>
    <w:rsid w:val="7F898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FC4E5"/>
  <w15:chartTrackingRefBased/>
  <w15:docId w15:val="{4426b490-082e-4304-9ea4-fe167a1085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110018528f646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Orrin Reno Lee (1913896)</dc:creator>
  <keywords/>
  <dc:description/>
  <lastModifiedBy>Orrin Reno Lee (1913896)</lastModifiedBy>
  <revision>3</revision>
  <dcterms:created xsi:type="dcterms:W3CDTF">2021-04-05T08:39:27.7971555Z</dcterms:created>
  <dcterms:modified xsi:type="dcterms:W3CDTF">2021-04-05T10:50:55.5983415Z</dcterms:modified>
</coreProperties>
</file>